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7EC9" w14:textId="77777777" w:rsidR="00C947BE" w:rsidRPr="00C947BE" w:rsidRDefault="00C947BE" w:rsidP="00C947BE">
      <w:pPr>
        <w:shd w:val="clear" w:color="auto" w:fill="FFFFFF"/>
        <w:spacing w:line="240" w:lineRule="auto"/>
        <w:jc w:val="center"/>
        <w:rPr>
          <w:rFonts w:asciiTheme="minorHAnsi" w:eastAsia="Times New Roman" w:hAnsiTheme="minorHAnsi"/>
          <w:color w:val="000000"/>
        </w:rPr>
      </w:pPr>
      <w:r w:rsidRPr="00C947BE">
        <w:rPr>
          <w:rFonts w:asciiTheme="minorHAnsi" w:eastAsia="Times New Roman" w:hAnsiTheme="minorHAnsi"/>
          <w:b/>
          <w:bCs/>
          <w:color w:val="000000"/>
        </w:rPr>
        <w:t>MEA Science</w:t>
      </w:r>
    </w:p>
    <w:p w14:paraId="5B00A143" w14:textId="77777777" w:rsidR="00C947BE" w:rsidRPr="00C947BE" w:rsidRDefault="00C947BE" w:rsidP="00C947BE">
      <w:pPr>
        <w:shd w:val="clear" w:color="auto" w:fill="FFFFFF"/>
        <w:spacing w:line="240" w:lineRule="auto"/>
        <w:jc w:val="center"/>
        <w:rPr>
          <w:rFonts w:asciiTheme="minorHAnsi" w:eastAsia="Times New Roman" w:hAnsiTheme="minorHAnsi"/>
          <w:color w:val="000000"/>
        </w:rPr>
      </w:pPr>
      <w:r w:rsidRPr="00C947BE">
        <w:rPr>
          <w:rFonts w:asciiTheme="minorHAnsi" w:eastAsia="Times New Roman" w:hAnsiTheme="minorHAnsi"/>
          <w:b/>
          <w:bCs/>
          <w:color w:val="000000"/>
        </w:rPr>
        <w:t>2019-2020 Calendar of Events</w:t>
      </w:r>
    </w:p>
    <w:p w14:paraId="423762AD" w14:textId="77777777" w:rsidR="00C947BE" w:rsidRPr="00C947BE" w:rsidRDefault="00C947BE" w:rsidP="00C947BE">
      <w:pPr>
        <w:spacing w:before="7"/>
        <w:jc w:val="center"/>
        <w:rPr>
          <w:b/>
          <w:sz w:val="27"/>
        </w:rPr>
      </w:pPr>
      <w:r w:rsidRPr="00C947BE">
        <w:rPr>
          <w:rFonts w:asciiTheme="minorHAnsi" w:hAnsiTheme="minorHAnsi"/>
          <w:b/>
          <w:bCs/>
          <w:color w:val="000000"/>
        </w:rPr>
        <w:t>(Events and details are subject to change)</w:t>
      </w:r>
      <w:bookmarkStart w:id="0" w:name="_GoBack"/>
      <w:bookmarkEnd w:id="0"/>
    </w:p>
    <w:p w14:paraId="61D170CB" w14:textId="77777777" w:rsidR="00C947BE" w:rsidRPr="00C947BE" w:rsidRDefault="00C947BE" w:rsidP="00C947BE">
      <w:pPr>
        <w:spacing w:before="7"/>
        <w:jc w:val="center"/>
        <w:rPr>
          <w:b/>
          <w:sz w:val="27"/>
        </w:rPr>
      </w:pPr>
    </w:p>
    <w:p w14:paraId="3AE115CE" w14:textId="77777777" w:rsidR="00C947BE" w:rsidRPr="00C947BE" w:rsidRDefault="00C947BE" w:rsidP="00C947BE">
      <w:pPr>
        <w:spacing w:before="7"/>
        <w:jc w:val="center"/>
        <w:rPr>
          <w:b/>
          <w:sz w:val="27"/>
        </w:rPr>
      </w:pPr>
    </w:p>
    <w:tbl>
      <w:tblPr>
        <w:tblW w:w="10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5130"/>
        <w:gridCol w:w="4316"/>
      </w:tblGrid>
      <w:tr w:rsidR="00C947BE" w:rsidRPr="00C947BE" w14:paraId="64B5E8D3" w14:textId="77777777" w:rsidTr="00C947BE">
        <w:trPr>
          <w:trHeight w:hRule="exact" w:val="305"/>
          <w:jc w:val="center"/>
        </w:trPr>
        <w:tc>
          <w:tcPr>
            <w:tcW w:w="1347" w:type="dxa"/>
          </w:tcPr>
          <w:p w14:paraId="680E558D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before="2" w:line="240" w:lineRule="auto"/>
              <w:ind w:left="405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DATE</w:t>
            </w:r>
          </w:p>
        </w:tc>
        <w:tc>
          <w:tcPr>
            <w:tcW w:w="5130" w:type="dxa"/>
          </w:tcPr>
          <w:p w14:paraId="08F4FAA3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before="2" w:line="240" w:lineRule="auto"/>
              <w:ind w:left="2217" w:right="222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EVENT</w:t>
            </w:r>
          </w:p>
        </w:tc>
        <w:tc>
          <w:tcPr>
            <w:tcW w:w="4316" w:type="dxa"/>
          </w:tcPr>
          <w:p w14:paraId="393FEEB8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before="2" w:line="240" w:lineRule="auto"/>
              <w:ind w:left="1461" w:right="1461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WHERE/HOW</w:t>
            </w:r>
          </w:p>
        </w:tc>
      </w:tr>
      <w:tr w:rsidR="00C947BE" w:rsidRPr="00C947BE" w14:paraId="3BEBC4D4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31B1DAA4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5130" w:type="dxa"/>
          </w:tcPr>
          <w:p w14:paraId="0F1DA650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2018 Science practice testing and scoring guides</w:t>
            </w:r>
          </w:p>
        </w:tc>
        <w:tc>
          <w:tcPr>
            <w:tcW w:w="4316" w:type="dxa"/>
          </w:tcPr>
          <w:p w14:paraId="7F8211A4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hyperlink r:id="rId4">
              <w:r w:rsidRPr="00C947BE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2019 Science Released Items</w:t>
              </w:r>
            </w:hyperlink>
          </w:p>
        </w:tc>
      </w:tr>
      <w:tr w:rsidR="00C947BE" w:rsidRPr="00C947BE" w14:paraId="0C96E830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5EEAC36B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6F57C7DE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Supports &amp; Accommodations Table</w:t>
            </w:r>
          </w:p>
        </w:tc>
        <w:tc>
          <w:tcPr>
            <w:tcW w:w="4316" w:type="dxa"/>
          </w:tcPr>
          <w:p w14:paraId="159B9459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C947BE">
              <w:rPr>
                <w:rFonts w:ascii="Calibri" w:eastAsia="Calibri" w:hAnsi="Calibri" w:cs="Calibri"/>
                <w:color w:val="000000" w:themeColor="text1"/>
                <w:szCs w:val="22"/>
              </w:rPr>
              <w:t>2020 Supports &amp; Accommodations Table</w:t>
            </w:r>
          </w:p>
        </w:tc>
      </w:tr>
      <w:tr w:rsidR="00C947BE" w:rsidRPr="00C947BE" w14:paraId="3AC8BF95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1456225A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477090EA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Student Enrollment for MEA Science</w:t>
            </w:r>
          </w:p>
        </w:tc>
        <w:tc>
          <w:tcPr>
            <w:tcW w:w="4316" w:type="dxa"/>
          </w:tcPr>
          <w:p w14:paraId="44744004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DOE data file sent to Measured Progress</w:t>
            </w:r>
          </w:p>
        </w:tc>
      </w:tr>
      <w:tr w:rsidR="00C947BE" w:rsidRPr="00C947BE" w14:paraId="343BD472" w14:textId="77777777" w:rsidTr="00C947BE">
        <w:trPr>
          <w:trHeight w:hRule="exact" w:val="598"/>
          <w:jc w:val="center"/>
        </w:trPr>
        <w:tc>
          <w:tcPr>
            <w:tcW w:w="1347" w:type="dxa"/>
          </w:tcPr>
          <w:p w14:paraId="426A80B5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0AD887D5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42" w:lineRule="auto"/>
              <w:ind w:left="100" w:right="457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Deadline for Updating Synergy Enrollments for Student Test Labels</w:t>
            </w:r>
          </w:p>
        </w:tc>
        <w:tc>
          <w:tcPr>
            <w:tcW w:w="4316" w:type="dxa"/>
          </w:tcPr>
          <w:p w14:paraId="2FDFB552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School’s SIS pushed to Synergy</w:t>
            </w:r>
          </w:p>
        </w:tc>
      </w:tr>
      <w:tr w:rsidR="00C947BE" w:rsidRPr="00C947BE" w14:paraId="4323E54F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7651E217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3E5B93E7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Principal/Test Coordinator Manual</w:t>
            </w:r>
          </w:p>
        </w:tc>
        <w:tc>
          <w:tcPr>
            <w:tcW w:w="4316" w:type="dxa"/>
          </w:tcPr>
          <w:p w14:paraId="5A45CF05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 when available</w:t>
            </w:r>
          </w:p>
        </w:tc>
      </w:tr>
      <w:tr w:rsidR="00C947BE" w:rsidRPr="00C947BE" w14:paraId="059AC442" w14:textId="77777777" w:rsidTr="00C947BE">
        <w:trPr>
          <w:trHeight w:hRule="exact" w:val="303"/>
          <w:jc w:val="center"/>
        </w:trPr>
        <w:tc>
          <w:tcPr>
            <w:tcW w:w="1347" w:type="dxa"/>
          </w:tcPr>
          <w:p w14:paraId="5320D027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2CDE5ACF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Test Administrator Manual</w:t>
            </w:r>
          </w:p>
        </w:tc>
        <w:tc>
          <w:tcPr>
            <w:tcW w:w="4316" w:type="dxa"/>
          </w:tcPr>
          <w:p w14:paraId="694E8D97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 when available</w:t>
            </w:r>
          </w:p>
        </w:tc>
      </w:tr>
      <w:tr w:rsidR="00C947BE" w:rsidRPr="00C947BE" w14:paraId="2A078D91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1D67C8C2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318D7778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Test Security Agreements</w:t>
            </w:r>
          </w:p>
        </w:tc>
        <w:tc>
          <w:tcPr>
            <w:tcW w:w="4316" w:type="dxa"/>
          </w:tcPr>
          <w:p w14:paraId="1B2D0AE4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 when available</w:t>
            </w:r>
          </w:p>
        </w:tc>
      </w:tr>
      <w:tr w:rsidR="00C947BE" w:rsidRPr="00C947BE" w14:paraId="0B0E186F" w14:textId="77777777" w:rsidTr="00C947BE">
        <w:trPr>
          <w:trHeight w:hRule="exact" w:val="305"/>
          <w:jc w:val="center"/>
        </w:trPr>
        <w:tc>
          <w:tcPr>
            <w:tcW w:w="1347" w:type="dxa"/>
          </w:tcPr>
          <w:p w14:paraId="7ECECB1D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5E5316C3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Training Webinars (TC/TA)</w:t>
            </w:r>
          </w:p>
        </w:tc>
        <w:tc>
          <w:tcPr>
            <w:tcW w:w="4316" w:type="dxa"/>
          </w:tcPr>
          <w:p w14:paraId="349D212A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 when available</w:t>
            </w:r>
          </w:p>
        </w:tc>
      </w:tr>
      <w:tr w:rsidR="00C947BE" w:rsidRPr="00C947BE" w14:paraId="2729AD82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36CC1B70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4F456B9B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Shipment</w:t>
            </w:r>
          </w:p>
        </w:tc>
        <w:tc>
          <w:tcPr>
            <w:tcW w:w="4316" w:type="dxa"/>
          </w:tcPr>
          <w:p w14:paraId="353E03EF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To your school via UPS</w:t>
            </w:r>
          </w:p>
        </w:tc>
      </w:tr>
      <w:tr w:rsidR="00C947BE" w:rsidRPr="00C947BE" w14:paraId="6994823A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04F22B39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5130" w:type="dxa"/>
          </w:tcPr>
          <w:p w14:paraId="5970D8C3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Shipment</w:t>
            </w:r>
          </w:p>
        </w:tc>
        <w:tc>
          <w:tcPr>
            <w:tcW w:w="4316" w:type="dxa"/>
          </w:tcPr>
          <w:p w14:paraId="59388D60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To your school via UPS</w:t>
            </w:r>
          </w:p>
        </w:tc>
      </w:tr>
      <w:tr w:rsidR="00C947BE" w:rsidRPr="00C947BE" w14:paraId="1B31943A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0154C98F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3/30/20</w:t>
            </w:r>
          </w:p>
        </w:tc>
        <w:tc>
          <w:tcPr>
            <w:tcW w:w="5130" w:type="dxa"/>
          </w:tcPr>
          <w:p w14:paraId="2CC5284D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Window Opens</w:t>
            </w:r>
          </w:p>
        </w:tc>
        <w:tc>
          <w:tcPr>
            <w:tcW w:w="4316" w:type="dxa"/>
          </w:tcPr>
          <w:p w14:paraId="22A7D20A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opens</w:t>
            </w:r>
          </w:p>
        </w:tc>
      </w:tr>
      <w:tr w:rsidR="00C947BE" w:rsidRPr="00C947BE" w14:paraId="0B63CFF6" w14:textId="77777777" w:rsidTr="00C947BE">
        <w:trPr>
          <w:trHeight w:hRule="exact" w:val="598"/>
          <w:jc w:val="center"/>
        </w:trPr>
        <w:tc>
          <w:tcPr>
            <w:tcW w:w="1347" w:type="dxa"/>
          </w:tcPr>
          <w:p w14:paraId="581034F2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4/10/20</w:t>
            </w:r>
          </w:p>
        </w:tc>
        <w:tc>
          <w:tcPr>
            <w:tcW w:w="5130" w:type="dxa"/>
          </w:tcPr>
          <w:p w14:paraId="00CC0F22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42" w:lineRule="auto"/>
              <w:ind w:left="100" w:right="1847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Window Closes (including make-ups)</w:t>
            </w:r>
          </w:p>
        </w:tc>
        <w:tc>
          <w:tcPr>
            <w:tcW w:w="4316" w:type="dxa"/>
          </w:tcPr>
          <w:p w14:paraId="2F6D33AA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closes</w:t>
            </w:r>
          </w:p>
        </w:tc>
      </w:tr>
      <w:tr w:rsidR="00C947BE" w:rsidRPr="00C947BE" w14:paraId="1E77F560" w14:textId="77777777" w:rsidTr="00C947BE">
        <w:trPr>
          <w:trHeight w:hRule="exact" w:val="595"/>
          <w:jc w:val="center"/>
        </w:trPr>
        <w:tc>
          <w:tcPr>
            <w:tcW w:w="1347" w:type="dxa"/>
          </w:tcPr>
          <w:p w14:paraId="0F2DCF1F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40" w:lineRule="auto"/>
              <w:ind w:left="103" w:right="42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Theme="minorHAnsi" w:eastAsia="Calibr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5130" w:type="dxa"/>
          </w:tcPr>
          <w:p w14:paraId="6B6FA3AD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UPS High School Test Pick Up</w:t>
            </w:r>
          </w:p>
        </w:tc>
        <w:tc>
          <w:tcPr>
            <w:tcW w:w="4316" w:type="dxa"/>
          </w:tcPr>
          <w:p w14:paraId="34E70A03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Schools schedule UPS pick-up</w:t>
            </w:r>
          </w:p>
        </w:tc>
      </w:tr>
      <w:tr w:rsidR="00C947BE" w:rsidRPr="00C947BE" w14:paraId="202B5A9C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7B0D2702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Theme="minorHAnsi" w:eastAsia="Calibr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5130" w:type="dxa"/>
          </w:tcPr>
          <w:p w14:paraId="429E6E57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PCPA due</w:t>
            </w:r>
          </w:p>
        </w:tc>
        <w:tc>
          <w:tcPr>
            <w:tcW w:w="4316" w:type="dxa"/>
          </w:tcPr>
          <w:p w14:paraId="52FBC7C3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hyperlink r:id="rId5">
              <w:proofErr w:type="spellStart"/>
              <w:r w:rsidRPr="00C947BE">
                <w:rPr>
                  <w:rFonts w:ascii="Calibri" w:eastAsia="Calibri" w:hAnsi="Calibri" w:cs="Calibri"/>
                  <w:color w:val="800080"/>
                  <w:szCs w:val="22"/>
                  <w:u w:val="single" w:color="800080"/>
                </w:rPr>
                <w:t>Iservices</w:t>
              </w:r>
              <w:proofErr w:type="spellEnd"/>
            </w:hyperlink>
            <w:r w:rsidRPr="00C947BE">
              <w:rPr>
                <w:rFonts w:ascii="Calibri" w:eastAsia="Calibri" w:hAnsi="Calibri" w:cs="Calibri"/>
                <w:color w:val="800080"/>
                <w:szCs w:val="22"/>
                <w:u w:val="single" w:color="800080"/>
              </w:rPr>
              <w:t xml:space="preserve"> </w:t>
            </w:r>
            <w:r w:rsidRPr="00C947BE">
              <w:rPr>
                <w:rFonts w:ascii="Calibri" w:eastAsia="Calibri" w:hAnsi="Calibri" w:cs="Calibri"/>
                <w:color w:val="000000" w:themeColor="text1"/>
                <w:szCs w:val="22"/>
                <w:u w:val="single" w:color="800080"/>
              </w:rPr>
              <w:t>(login credentials required)</w:t>
            </w:r>
          </w:p>
        </w:tc>
      </w:tr>
      <w:tr w:rsidR="00C947BE" w:rsidRPr="00C947BE" w14:paraId="236A4DA0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3A3FD330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4/27/20</w:t>
            </w:r>
          </w:p>
        </w:tc>
        <w:tc>
          <w:tcPr>
            <w:tcW w:w="5130" w:type="dxa"/>
          </w:tcPr>
          <w:p w14:paraId="3D959AF9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Window Opens</w:t>
            </w:r>
          </w:p>
        </w:tc>
        <w:tc>
          <w:tcPr>
            <w:tcW w:w="4316" w:type="dxa"/>
          </w:tcPr>
          <w:p w14:paraId="2F6727B0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opens</w:t>
            </w:r>
          </w:p>
        </w:tc>
      </w:tr>
      <w:tr w:rsidR="00C947BE" w:rsidRPr="00C947BE" w14:paraId="7CF8B124" w14:textId="77777777" w:rsidTr="00C947BE">
        <w:trPr>
          <w:trHeight w:hRule="exact" w:val="598"/>
          <w:jc w:val="center"/>
        </w:trPr>
        <w:tc>
          <w:tcPr>
            <w:tcW w:w="1347" w:type="dxa"/>
          </w:tcPr>
          <w:p w14:paraId="4030BFED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before="2" w:line="240" w:lineRule="auto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5/8/20</w:t>
            </w:r>
          </w:p>
        </w:tc>
        <w:tc>
          <w:tcPr>
            <w:tcW w:w="5130" w:type="dxa"/>
          </w:tcPr>
          <w:p w14:paraId="293FC7E8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before="2" w:line="240" w:lineRule="auto"/>
              <w:ind w:left="100" w:right="1731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Window Closes (including make-ups)</w:t>
            </w:r>
          </w:p>
        </w:tc>
        <w:tc>
          <w:tcPr>
            <w:tcW w:w="4316" w:type="dxa"/>
          </w:tcPr>
          <w:p w14:paraId="0EE4DCD6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before="2" w:line="240" w:lineRule="auto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closes</w:t>
            </w:r>
          </w:p>
        </w:tc>
      </w:tr>
      <w:tr w:rsidR="00C947BE" w:rsidRPr="00C947BE" w14:paraId="2152F7E3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6BB0A325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Theme="minorHAnsi" w:eastAsia="Calibr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5130" w:type="dxa"/>
          </w:tcPr>
          <w:p w14:paraId="726FA006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UPS Grades 5 &amp; 8 Test Pick Up</w:t>
            </w:r>
          </w:p>
        </w:tc>
        <w:tc>
          <w:tcPr>
            <w:tcW w:w="4316" w:type="dxa"/>
          </w:tcPr>
          <w:p w14:paraId="3F5B0170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Automatic UPS pick-up</w:t>
            </w:r>
          </w:p>
        </w:tc>
      </w:tr>
      <w:tr w:rsidR="00C947BE" w:rsidRPr="00C947BE" w14:paraId="72306D46" w14:textId="77777777" w:rsidTr="00C947BE">
        <w:trPr>
          <w:trHeight w:hRule="exact" w:val="302"/>
          <w:jc w:val="center"/>
        </w:trPr>
        <w:tc>
          <w:tcPr>
            <w:tcW w:w="1347" w:type="dxa"/>
          </w:tcPr>
          <w:p w14:paraId="06FC7CE9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Theme="minorHAnsi" w:eastAsia="Calibr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5130" w:type="dxa"/>
          </w:tcPr>
          <w:p w14:paraId="1F50A806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PCPA due</w:t>
            </w:r>
          </w:p>
        </w:tc>
        <w:tc>
          <w:tcPr>
            <w:tcW w:w="4316" w:type="dxa"/>
          </w:tcPr>
          <w:p w14:paraId="744ABC8D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hyperlink r:id="rId6">
              <w:proofErr w:type="spellStart"/>
              <w:r w:rsidRPr="00C947BE">
                <w:rPr>
                  <w:rFonts w:ascii="Calibri" w:eastAsia="Calibri" w:hAnsi="Calibri" w:cs="Calibri"/>
                  <w:color w:val="800080"/>
                  <w:szCs w:val="22"/>
                  <w:u w:val="single" w:color="800080"/>
                </w:rPr>
                <w:t>Iservices</w:t>
              </w:r>
              <w:proofErr w:type="spellEnd"/>
            </w:hyperlink>
            <w:r w:rsidRPr="00C947BE">
              <w:rPr>
                <w:rFonts w:ascii="Calibri" w:eastAsia="Calibri" w:hAnsi="Calibri" w:cs="Calibri"/>
                <w:color w:val="800080"/>
                <w:szCs w:val="22"/>
                <w:u w:val="single" w:color="800080"/>
              </w:rPr>
              <w:t xml:space="preserve"> </w:t>
            </w:r>
            <w:r w:rsidRPr="00C947BE">
              <w:rPr>
                <w:rFonts w:ascii="Calibri" w:eastAsia="Calibri" w:hAnsi="Calibri" w:cs="Calibri"/>
                <w:color w:val="000000" w:themeColor="text1"/>
                <w:szCs w:val="22"/>
                <w:u w:val="single" w:color="800080"/>
              </w:rPr>
              <w:t>(login credentials required)</w:t>
            </w:r>
          </w:p>
        </w:tc>
      </w:tr>
      <w:tr w:rsidR="00C947BE" w:rsidRPr="00C947BE" w14:paraId="56558B0A" w14:textId="77777777" w:rsidTr="00C947BE">
        <w:trPr>
          <w:trHeight w:hRule="exact" w:val="305"/>
          <w:jc w:val="center"/>
        </w:trPr>
        <w:tc>
          <w:tcPr>
            <w:tcW w:w="1347" w:type="dxa"/>
          </w:tcPr>
          <w:p w14:paraId="46DD009A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Theme="minorHAnsi" w:eastAsia="Calibr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5130" w:type="dxa"/>
          </w:tcPr>
          <w:p w14:paraId="276CFC9F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0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Enrollment Update Deadline for Reports</w:t>
            </w:r>
          </w:p>
        </w:tc>
        <w:tc>
          <w:tcPr>
            <w:tcW w:w="4316" w:type="dxa"/>
          </w:tcPr>
          <w:p w14:paraId="1B243016" w14:textId="77777777" w:rsidR="00C947BE" w:rsidRPr="00C947BE" w:rsidRDefault="00C947BE" w:rsidP="00C947BE">
            <w:pPr>
              <w:widowControl w:val="0"/>
              <w:autoSpaceDE w:val="0"/>
              <w:autoSpaceDN w:val="0"/>
              <w:spacing w:line="292" w:lineRule="exact"/>
              <w:ind w:left="103"/>
              <w:jc w:val="center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School’s SIS pushed to Synergy</w:t>
            </w:r>
          </w:p>
        </w:tc>
      </w:tr>
    </w:tbl>
    <w:p w14:paraId="490F3FAC" w14:textId="77777777" w:rsidR="00002B3A" w:rsidRPr="00C947BE" w:rsidRDefault="00C947BE" w:rsidP="00C947BE">
      <w:pPr>
        <w:jc w:val="center"/>
      </w:pPr>
    </w:p>
    <w:sectPr w:rsidR="00002B3A" w:rsidRPr="00C9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250D94"/>
    <w:rsid w:val="00295CC5"/>
    <w:rsid w:val="002A6606"/>
    <w:rsid w:val="004B44EC"/>
    <w:rsid w:val="007B364E"/>
    <w:rsid w:val="00C947BE"/>
    <w:rsid w:val="00E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2D0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ervices.measuredprogress.org/" TargetMode="External"/><Relationship Id="rId5" Type="http://schemas.openxmlformats.org/officeDocument/2006/relationships/hyperlink" Target="http://iservices.measuredprogress.org/" TargetMode="External"/><Relationship Id="rId4" Type="http://schemas.openxmlformats.org/officeDocument/2006/relationships/hyperlink" Target="https://www.maine.gov/doe/Testing_Accountability/MECAS/sup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2</cp:revision>
  <dcterms:created xsi:type="dcterms:W3CDTF">2019-10-18T16:12:00Z</dcterms:created>
  <dcterms:modified xsi:type="dcterms:W3CDTF">2019-10-18T16:12:00Z</dcterms:modified>
</cp:coreProperties>
</file>