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F4B05" w14:textId="65F732A5" w:rsidR="00FF4FC8" w:rsidRPr="00A65DF1" w:rsidRDefault="00FF4FC8" w:rsidP="00FF4FC8">
      <w:pPr>
        <w:spacing w:after="0" w:line="240" w:lineRule="auto"/>
        <w:jc w:val="center"/>
        <w:rPr>
          <w:rFonts w:ascii="Times New Roman" w:hAnsi="Times New Roman" w:cs="Times New Roman"/>
          <w:sz w:val="26"/>
          <w:szCs w:val="26"/>
        </w:rPr>
      </w:pPr>
      <w:bookmarkStart w:id="0" w:name="_GoBack"/>
      <w:bookmarkEnd w:id="0"/>
      <w:r w:rsidRPr="00A65DF1">
        <w:rPr>
          <w:rFonts w:ascii="Times New Roman" w:hAnsi="Times New Roman" w:cs="Times New Roman"/>
          <w:sz w:val="26"/>
          <w:szCs w:val="26"/>
        </w:rPr>
        <w:t>State Advisory Panel</w:t>
      </w:r>
    </w:p>
    <w:p w14:paraId="3E2DD07D" w14:textId="745364F1" w:rsidR="00FF4FC8" w:rsidRPr="00A65DF1" w:rsidRDefault="00712F90" w:rsidP="00FF4FC8">
      <w:pPr>
        <w:spacing w:after="0" w:line="240" w:lineRule="auto"/>
        <w:jc w:val="center"/>
        <w:rPr>
          <w:rFonts w:ascii="Times New Roman" w:hAnsi="Times New Roman" w:cs="Times New Roman"/>
          <w:sz w:val="26"/>
          <w:szCs w:val="26"/>
        </w:rPr>
      </w:pPr>
      <w:r w:rsidRPr="00A65DF1">
        <w:rPr>
          <w:rFonts w:ascii="Times New Roman" w:hAnsi="Times New Roman" w:cs="Times New Roman"/>
          <w:sz w:val="26"/>
          <w:szCs w:val="26"/>
        </w:rPr>
        <w:t>June 12, 2019</w:t>
      </w:r>
    </w:p>
    <w:p w14:paraId="7EA424CC" w14:textId="77777777" w:rsidR="00FF4FC8" w:rsidRPr="00A65DF1" w:rsidRDefault="00FF4FC8" w:rsidP="00FF4FC8">
      <w:pPr>
        <w:spacing w:after="0" w:line="240" w:lineRule="auto"/>
        <w:jc w:val="center"/>
        <w:rPr>
          <w:rFonts w:ascii="Times New Roman" w:hAnsi="Times New Roman" w:cs="Times New Roman"/>
          <w:sz w:val="26"/>
          <w:szCs w:val="26"/>
        </w:rPr>
      </w:pPr>
      <w:r w:rsidRPr="00A65DF1">
        <w:rPr>
          <w:rFonts w:ascii="Times New Roman" w:hAnsi="Times New Roman" w:cs="Times New Roman"/>
          <w:sz w:val="26"/>
          <w:szCs w:val="26"/>
        </w:rPr>
        <w:t>Minutes</w:t>
      </w:r>
    </w:p>
    <w:p w14:paraId="35EB6A8D" w14:textId="77777777" w:rsidR="00FF4FC8" w:rsidRPr="00972814" w:rsidRDefault="00FF4FC8" w:rsidP="00FF4FC8">
      <w:pPr>
        <w:spacing w:after="0"/>
        <w:jc w:val="center"/>
        <w:rPr>
          <w:rFonts w:ascii="Times New Roman" w:hAnsi="Times New Roman" w:cs="Times New Roman"/>
          <w:sz w:val="24"/>
          <w:szCs w:val="24"/>
        </w:rPr>
      </w:pPr>
    </w:p>
    <w:p w14:paraId="37690706" w14:textId="63822871" w:rsidR="00FF4FC8" w:rsidRPr="00972814" w:rsidRDefault="00EB34AD" w:rsidP="007F78CB">
      <w:pPr>
        <w:spacing w:after="0"/>
        <w:rPr>
          <w:rFonts w:ascii="Times New Roman" w:hAnsi="Times New Roman" w:cs="Times New Roman"/>
          <w:b/>
          <w:sz w:val="24"/>
          <w:szCs w:val="24"/>
          <w:u w:val="single"/>
        </w:rPr>
      </w:pPr>
      <w:r w:rsidRPr="00972814">
        <w:rPr>
          <w:rFonts w:ascii="Times New Roman" w:hAnsi="Times New Roman" w:cs="Times New Roman"/>
          <w:b/>
          <w:sz w:val="24"/>
          <w:szCs w:val="24"/>
          <w:u w:val="single"/>
        </w:rPr>
        <w:t>Present:</w:t>
      </w:r>
    </w:p>
    <w:p w14:paraId="2DE19514" w14:textId="72AB0EE8"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 xml:space="preserve">Libby </w:t>
      </w:r>
      <w:r w:rsidR="00712F90" w:rsidRPr="00972814">
        <w:rPr>
          <w:rFonts w:ascii="Times New Roman" w:hAnsi="Times New Roman" w:cs="Times New Roman"/>
          <w:sz w:val="24"/>
          <w:szCs w:val="24"/>
        </w:rPr>
        <w:t xml:space="preserve">Stone-Sterling </w:t>
      </w:r>
    </w:p>
    <w:p w14:paraId="4220F755" w14:textId="7283BFD3"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 xml:space="preserve">Jeannette </w:t>
      </w:r>
      <w:r w:rsidR="00712F90" w:rsidRPr="00972814">
        <w:rPr>
          <w:rFonts w:ascii="Times New Roman" w:hAnsi="Times New Roman" w:cs="Times New Roman"/>
          <w:sz w:val="24"/>
          <w:szCs w:val="24"/>
        </w:rPr>
        <w:t>Sedgwick</w:t>
      </w:r>
    </w:p>
    <w:p w14:paraId="05BD5445" w14:textId="11CBEDAF"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Carrie</w:t>
      </w:r>
      <w:r w:rsidR="00712F90" w:rsidRPr="00972814">
        <w:rPr>
          <w:rFonts w:ascii="Times New Roman" w:hAnsi="Times New Roman" w:cs="Times New Roman"/>
          <w:sz w:val="24"/>
          <w:szCs w:val="24"/>
        </w:rPr>
        <w:t xml:space="preserve"> Woodcock</w:t>
      </w:r>
    </w:p>
    <w:p w14:paraId="4B568D1E" w14:textId="7804EE97"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Nancy</w:t>
      </w:r>
      <w:r w:rsidR="00EB34AD" w:rsidRPr="00972814">
        <w:rPr>
          <w:rFonts w:ascii="Times New Roman" w:hAnsi="Times New Roman" w:cs="Times New Roman"/>
          <w:sz w:val="24"/>
          <w:szCs w:val="24"/>
        </w:rPr>
        <w:t xml:space="preserve"> Lander</w:t>
      </w:r>
    </w:p>
    <w:p w14:paraId="52709EA0" w14:textId="04B1719C"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 xml:space="preserve">Gwen </w:t>
      </w:r>
      <w:r w:rsidR="00454CBD" w:rsidRPr="00972814">
        <w:rPr>
          <w:rFonts w:ascii="Times New Roman" w:hAnsi="Times New Roman" w:cs="Times New Roman"/>
          <w:sz w:val="24"/>
          <w:szCs w:val="24"/>
        </w:rPr>
        <w:t>Sartoris</w:t>
      </w:r>
    </w:p>
    <w:p w14:paraId="45823B17" w14:textId="3681DEB7"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 xml:space="preserve">Erin </w:t>
      </w:r>
      <w:r w:rsidR="00EB34AD" w:rsidRPr="00972814">
        <w:rPr>
          <w:rFonts w:ascii="Times New Roman" w:hAnsi="Times New Roman" w:cs="Times New Roman"/>
          <w:sz w:val="24"/>
          <w:szCs w:val="24"/>
        </w:rPr>
        <w:t>Frazier</w:t>
      </w:r>
    </w:p>
    <w:p w14:paraId="3021A877" w14:textId="7648FE26"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 xml:space="preserve">Brian </w:t>
      </w:r>
      <w:r w:rsidR="00EB34AD" w:rsidRPr="00972814">
        <w:rPr>
          <w:rFonts w:ascii="Times New Roman" w:hAnsi="Times New Roman" w:cs="Times New Roman"/>
          <w:sz w:val="24"/>
          <w:szCs w:val="24"/>
        </w:rPr>
        <w:t>Cavanaugh</w:t>
      </w:r>
    </w:p>
    <w:p w14:paraId="16489F2C" w14:textId="384C9E1F"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Jodie</w:t>
      </w:r>
      <w:r w:rsidR="00EB34AD" w:rsidRPr="00972814">
        <w:rPr>
          <w:rFonts w:ascii="Times New Roman" w:hAnsi="Times New Roman" w:cs="Times New Roman"/>
          <w:sz w:val="24"/>
          <w:szCs w:val="24"/>
        </w:rPr>
        <w:t xml:space="preserve"> Hall</w:t>
      </w:r>
    </w:p>
    <w:p w14:paraId="7B0F0876" w14:textId="0C085D79"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 xml:space="preserve">Cheryl </w:t>
      </w:r>
      <w:r w:rsidR="00EB34AD" w:rsidRPr="00972814">
        <w:rPr>
          <w:rFonts w:ascii="Times New Roman" w:hAnsi="Times New Roman" w:cs="Times New Roman"/>
          <w:sz w:val="24"/>
          <w:szCs w:val="24"/>
        </w:rPr>
        <w:t>Neiverth</w:t>
      </w:r>
    </w:p>
    <w:p w14:paraId="0AC4A0E4" w14:textId="41E1FE90"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 xml:space="preserve">Paige </w:t>
      </w:r>
      <w:r w:rsidR="00EB34AD" w:rsidRPr="00972814">
        <w:rPr>
          <w:rFonts w:ascii="Times New Roman" w:hAnsi="Times New Roman" w:cs="Times New Roman"/>
          <w:sz w:val="24"/>
          <w:szCs w:val="24"/>
        </w:rPr>
        <w:t>Morse</w:t>
      </w:r>
    </w:p>
    <w:p w14:paraId="345CEE6C" w14:textId="6CC4B7B3"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 xml:space="preserve">Jenny </w:t>
      </w:r>
      <w:r w:rsidR="00EB34AD" w:rsidRPr="00972814">
        <w:rPr>
          <w:rFonts w:ascii="Times New Roman" w:hAnsi="Times New Roman" w:cs="Times New Roman"/>
          <w:sz w:val="24"/>
          <w:szCs w:val="24"/>
        </w:rPr>
        <w:t>Clair</w:t>
      </w:r>
    </w:p>
    <w:p w14:paraId="6C33636C" w14:textId="7F3C87FB" w:rsidR="007F78CB" w:rsidRPr="00972814" w:rsidRDefault="007F78CB"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Christine</w:t>
      </w:r>
      <w:r w:rsidR="00EB34AD" w:rsidRPr="00972814">
        <w:rPr>
          <w:rFonts w:ascii="Times New Roman" w:hAnsi="Times New Roman" w:cs="Times New Roman"/>
          <w:sz w:val="24"/>
          <w:szCs w:val="24"/>
        </w:rPr>
        <w:t xml:space="preserve"> Sullivan</w:t>
      </w:r>
    </w:p>
    <w:p w14:paraId="0A7A1D4D" w14:textId="4CEAAC09" w:rsidR="0087375D" w:rsidRPr="00972814" w:rsidRDefault="00EB34AD"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Sherreccia Jackson</w:t>
      </w:r>
    </w:p>
    <w:p w14:paraId="09C2B837" w14:textId="05109DCB" w:rsidR="0087375D" w:rsidRPr="00972814" w:rsidRDefault="0087375D"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 xml:space="preserve">Courtney </w:t>
      </w:r>
      <w:r w:rsidR="00EB34AD" w:rsidRPr="00972814">
        <w:rPr>
          <w:rFonts w:ascii="Times New Roman" w:hAnsi="Times New Roman" w:cs="Times New Roman"/>
          <w:sz w:val="24"/>
          <w:szCs w:val="24"/>
        </w:rPr>
        <w:t>Angelosante</w:t>
      </w:r>
    </w:p>
    <w:p w14:paraId="0E21D406" w14:textId="3F6BDFE2" w:rsidR="00FF4C79" w:rsidRPr="00972814" w:rsidRDefault="00FF4C79"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 xml:space="preserve">Leanna </w:t>
      </w:r>
      <w:r w:rsidR="00EB34AD" w:rsidRPr="00972814">
        <w:rPr>
          <w:rFonts w:ascii="Times New Roman" w:hAnsi="Times New Roman" w:cs="Times New Roman"/>
          <w:sz w:val="24"/>
          <w:szCs w:val="24"/>
        </w:rPr>
        <w:t>Simao</w:t>
      </w:r>
    </w:p>
    <w:p w14:paraId="42CFACF1" w14:textId="00E02618" w:rsidR="00FF4C79" w:rsidRPr="00972814" w:rsidRDefault="00FF4C79"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 xml:space="preserve">Krista </w:t>
      </w:r>
      <w:proofErr w:type="spellStart"/>
      <w:r w:rsidRPr="00972814">
        <w:rPr>
          <w:rFonts w:ascii="Times New Roman" w:hAnsi="Times New Roman" w:cs="Times New Roman"/>
          <w:sz w:val="24"/>
          <w:szCs w:val="24"/>
        </w:rPr>
        <w:t>Dourion</w:t>
      </w:r>
      <w:proofErr w:type="spellEnd"/>
      <w:r w:rsidRPr="00972814">
        <w:rPr>
          <w:rFonts w:ascii="Times New Roman" w:hAnsi="Times New Roman" w:cs="Times New Roman"/>
          <w:sz w:val="24"/>
          <w:szCs w:val="24"/>
        </w:rPr>
        <w:t xml:space="preserve"> </w:t>
      </w:r>
    </w:p>
    <w:p w14:paraId="322228BB" w14:textId="3FF7FDA2" w:rsidR="00712F90" w:rsidRPr="00972814" w:rsidRDefault="00712F90" w:rsidP="00EB34AD">
      <w:pPr>
        <w:spacing w:after="0"/>
        <w:ind w:firstLine="720"/>
        <w:rPr>
          <w:rFonts w:ascii="Times New Roman" w:hAnsi="Times New Roman" w:cs="Times New Roman"/>
          <w:sz w:val="24"/>
          <w:szCs w:val="24"/>
        </w:rPr>
      </w:pPr>
      <w:r w:rsidRPr="00972814">
        <w:rPr>
          <w:rFonts w:ascii="Times New Roman" w:hAnsi="Times New Roman" w:cs="Times New Roman"/>
          <w:sz w:val="24"/>
          <w:szCs w:val="24"/>
        </w:rPr>
        <w:t>Howard Wright – via phone</w:t>
      </w:r>
    </w:p>
    <w:p w14:paraId="342A6D52" w14:textId="11BB4E6C" w:rsidR="007F78CB" w:rsidRDefault="007F78CB" w:rsidP="007F78CB">
      <w:pPr>
        <w:spacing w:after="0"/>
        <w:rPr>
          <w:rFonts w:ascii="Times New Roman" w:hAnsi="Times New Roman" w:cs="Times New Roman"/>
          <w:sz w:val="24"/>
          <w:szCs w:val="24"/>
        </w:rPr>
      </w:pPr>
    </w:p>
    <w:p w14:paraId="46DBBEE0" w14:textId="77777777" w:rsidR="003F5BA6" w:rsidRDefault="003F5BA6" w:rsidP="003F5BA6">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sz w:val="24"/>
          <w:szCs w:val="24"/>
        </w:rPr>
        <w:t>Introductions</w:t>
      </w:r>
    </w:p>
    <w:p w14:paraId="74C8DFB4" w14:textId="4387ABEF" w:rsidR="00E77DEA" w:rsidRPr="003F5BA6" w:rsidRDefault="007F78CB" w:rsidP="003F5BA6">
      <w:pPr>
        <w:pStyle w:val="ListParagraph"/>
        <w:numPr>
          <w:ilvl w:val="0"/>
          <w:numId w:val="4"/>
        </w:numPr>
        <w:spacing w:after="0"/>
        <w:ind w:left="360"/>
        <w:rPr>
          <w:rFonts w:ascii="Times New Roman" w:hAnsi="Times New Roman" w:cs="Times New Roman"/>
          <w:sz w:val="24"/>
          <w:szCs w:val="24"/>
        </w:rPr>
      </w:pPr>
      <w:r w:rsidRPr="003F5BA6">
        <w:rPr>
          <w:rFonts w:ascii="Times New Roman" w:hAnsi="Times New Roman" w:cs="Times New Roman"/>
          <w:b/>
          <w:sz w:val="24"/>
          <w:szCs w:val="24"/>
        </w:rPr>
        <w:t>Open Comment</w:t>
      </w:r>
    </w:p>
    <w:p w14:paraId="2CD3EA1B" w14:textId="576831B6" w:rsidR="00E77DEA" w:rsidRPr="003F5BA6" w:rsidRDefault="00EB34AD" w:rsidP="003F5BA6">
      <w:pPr>
        <w:pStyle w:val="ListParagraph"/>
        <w:numPr>
          <w:ilvl w:val="0"/>
          <w:numId w:val="3"/>
        </w:numPr>
        <w:spacing w:after="0"/>
        <w:rPr>
          <w:rFonts w:ascii="Times New Roman" w:hAnsi="Times New Roman" w:cs="Times New Roman"/>
          <w:sz w:val="24"/>
          <w:szCs w:val="24"/>
        </w:rPr>
      </w:pPr>
      <w:r w:rsidRPr="003F5BA6">
        <w:rPr>
          <w:rFonts w:ascii="Times New Roman" w:hAnsi="Times New Roman" w:cs="Times New Roman"/>
          <w:sz w:val="24"/>
          <w:szCs w:val="24"/>
        </w:rPr>
        <w:t xml:space="preserve">The University </w:t>
      </w:r>
      <w:r w:rsidR="00F5217F" w:rsidRPr="003F5BA6">
        <w:rPr>
          <w:rFonts w:ascii="Times New Roman" w:hAnsi="Times New Roman" w:cs="Times New Roman"/>
          <w:sz w:val="24"/>
          <w:szCs w:val="24"/>
        </w:rPr>
        <w:t>o</w:t>
      </w:r>
      <w:r w:rsidRPr="003F5BA6">
        <w:rPr>
          <w:rFonts w:ascii="Times New Roman" w:hAnsi="Times New Roman" w:cs="Times New Roman"/>
          <w:sz w:val="24"/>
          <w:szCs w:val="24"/>
        </w:rPr>
        <w:t>f Maine</w:t>
      </w:r>
      <w:r w:rsidR="007F78CB" w:rsidRPr="003F5BA6">
        <w:rPr>
          <w:rFonts w:ascii="Times New Roman" w:hAnsi="Times New Roman" w:cs="Times New Roman"/>
          <w:sz w:val="24"/>
          <w:szCs w:val="24"/>
        </w:rPr>
        <w:t xml:space="preserve"> approved a </w:t>
      </w:r>
      <w:r w:rsidRPr="003F5BA6">
        <w:rPr>
          <w:rFonts w:ascii="Times New Roman" w:hAnsi="Times New Roman" w:cs="Times New Roman"/>
          <w:sz w:val="24"/>
          <w:szCs w:val="24"/>
        </w:rPr>
        <w:t>master’s degree</w:t>
      </w:r>
      <w:r w:rsidR="007F78CB" w:rsidRPr="003F5BA6">
        <w:rPr>
          <w:rFonts w:ascii="Times New Roman" w:hAnsi="Times New Roman" w:cs="Times New Roman"/>
          <w:sz w:val="24"/>
          <w:szCs w:val="24"/>
        </w:rPr>
        <w:t xml:space="preserve"> in S</w:t>
      </w:r>
      <w:r w:rsidRPr="003F5BA6">
        <w:rPr>
          <w:rFonts w:ascii="Times New Roman" w:hAnsi="Times New Roman" w:cs="Times New Roman"/>
          <w:sz w:val="24"/>
          <w:szCs w:val="24"/>
        </w:rPr>
        <w:t>pecial Education</w:t>
      </w:r>
      <w:r w:rsidR="007F78CB" w:rsidRPr="003F5BA6">
        <w:rPr>
          <w:rFonts w:ascii="Times New Roman" w:hAnsi="Times New Roman" w:cs="Times New Roman"/>
          <w:sz w:val="24"/>
          <w:szCs w:val="24"/>
        </w:rPr>
        <w:t xml:space="preserve"> at</w:t>
      </w:r>
      <w:r w:rsidR="00972814" w:rsidRPr="003F5BA6">
        <w:rPr>
          <w:rFonts w:ascii="Times New Roman" w:hAnsi="Times New Roman" w:cs="Times New Roman"/>
          <w:sz w:val="24"/>
          <w:szCs w:val="24"/>
        </w:rPr>
        <w:t xml:space="preserve"> the</w:t>
      </w:r>
      <w:r w:rsidR="007F78CB" w:rsidRPr="003F5BA6">
        <w:rPr>
          <w:rFonts w:ascii="Times New Roman" w:hAnsi="Times New Roman" w:cs="Times New Roman"/>
          <w:sz w:val="24"/>
          <w:szCs w:val="24"/>
        </w:rPr>
        <w:t xml:space="preserve"> </w:t>
      </w:r>
      <w:r w:rsidRPr="003F5BA6">
        <w:rPr>
          <w:rFonts w:ascii="Times New Roman" w:hAnsi="Times New Roman" w:cs="Times New Roman"/>
          <w:sz w:val="24"/>
          <w:szCs w:val="24"/>
        </w:rPr>
        <w:t>University of Maine at Farmington</w:t>
      </w:r>
      <w:r w:rsidR="00972814" w:rsidRPr="003F5BA6">
        <w:rPr>
          <w:rFonts w:ascii="Times New Roman" w:hAnsi="Times New Roman" w:cs="Times New Roman"/>
          <w:sz w:val="24"/>
          <w:szCs w:val="24"/>
        </w:rPr>
        <w:t xml:space="preserve"> “UMF”</w:t>
      </w:r>
      <w:r w:rsidR="007F78CB" w:rsidRPr="003F5BA6">
        <w:rPr>
          <w:rFonts w:ascii="Times New Roman" w:hAnsi="Times New Roman" w:cs="Times New Roman"/>
          <w:sz w:val="24"/>
          <w:szCs w:val="24"/>
        </w:rPr>
        <w:t xml:space="preserve">.  </w:t>
      </w:r>
      <w:r w:rsidRPr="003F5BA6">
        <w:rPr>
          <w:rFonts w:ascii="Times New Roman" w:hAnsi="Times New Roman" w:cs="Times New Roman"/>
          <w:sz w:val="24"/>
          <w:szCs w:val="24"/>
        </w:rPr>
        <w:t>UMF will be offering a</w:t>
      </w:r>
      <w:r w:rsidR="007F78CB" w:rsidRPr="003F5BA6">
        <w:rPr>
          <w:rFonts w:ascii="Times New Roman" w:hAnsi="Times New Roman" w:cs="Times New Roman"/>
          <w:sz w:val="24"/>
          <w:szCs w:val="24"/>
        </w:rPr>
        <w:t xml:space="preserve"> 4 +1 accelerated</w:t>
      </w:r>
      <w:r w:rsidRPr="003F5BA6">
        <w:rPr>
          <w:rFonts w:ascii="Times New Roman" w:hAnsi="Times New Roman" w:cs="Times New Roman"/>
          <w:sz w:val="24"/>
          <w:szCs w:val="24"/>
        </w:rPr>
        <w:t xml:space="preserve"> option</w:t>
      </w:r>
      <w:r w:rsidR="007F78CB" w:rsidRPr="003F5BA6">
        <w:rPr>
          <w:rFonts w:ascii="Times New Roman" w:hAnsi="Times New Roman" w:cs="Times New Roman"/>
          <w:sz w:val="24"/>
          <w:szCs w:val="24"/>
        </w:rPr>
        <w:t xml:space="preserve"> and </w:t>
      </w:r>
      <w:r w:rsidR="00972814" w:rsidRPr="003F5BA6">
        <w:rPr>
          <w:rFonts w:ascii="Times New Roman" w:hAnsi="Times New Roman" w:cs="Times New Roman"/>
          <w:sz w:val="24"/>
          <w:szCs w:val="24"/>
        </w:rPr>
        <w:t xml:space="preserve">an </w:t>
      </w:r>
      <w:r w:rsidRPr="003F5BA6">
        <w:rPr>
          <w:rFonts w:ascii="Times New Roman" w:hAnsi="Times New Roman" w:cs="Times New Roman"/>
          <w:sz w:val="24"/>
          <w:szCs w:val="24"/>
        </w:rPr>
        <w:t>alternate route</w:t>
      </w:r>
      <w:r w:rsidR="007F78CB" w:rsidRPr="003F5BA6">
        <w:rPr>
          <w:rFonts w:ascii="Times New Roman" w:hAnsi="Times New Roman" w:cs="Times New Roman"/>
          <w:sz w:val="24"/>
          <w:szCs w:val="24"/>
        </w:rPr>
        <w:t xml:space="preserve"> via </w:t>
      </w:r>
      <w:r w:rsidRPr="003F5BA6">
        <w:rPr>
          <w:rFonts w:ascii="Times New Roman" w:hAnsi="Times New Roman" w:cs="Times New Roman"/>
          <w:sz w:val="24"/>
          <w:szCs w:val="24"/>
        </w:rPr>
        <w:t xml:space="preserve">the </w:t>
      </w:r>
      <w:r w:rsidR="007F78CB" w:rsidRPr="003F5BA6">
        <w:rPr>
          <w:rFonts w:ascii="Times New Roman" w:hAnsi="Times New Roman" w:cs="Times New Roman"/>
          <w:sz w:val="24"/>
          <w:szCs w:val="24"/>
        </w:rPr>
        <w:t>Spark Program</w:t>
      </w:r>
      <w:r w:rsidRPr="003F5BA6">
        <w:rPr>
          <w:rFonts w:ascii="Times New Roman" w:hAnsi="Times New Roman" w:cs="Times New Roman"/>
          <w:sz w:val="24"/>
          <w:szCs w:val="24"/>
        </w:rPr>
        <w:t xml:space="preserve"> for the master’s program</w:t>
      </w:r>
      <w:r w:rsidR="00F5217F" w:rsidRPr="003F5BA6">
        <w:rPr>
          <w:rFonts w:ascii="Times New Roman" w:hAnsi="Times New Roman" w:cs="Times New Roman"/>
          <w:sz w:val="24"/>
          <w:szCs w:val="24"/>
        </w:rPr>
        <w:t>.  This</w:t>
      </w:r>
      <w:r w:rsidRPr="003F5BA6">
        <w:rPr>
          <w:rFonts w:ascii="Times New Roman" w:hAnsi="Times New Roman" w:cs="Times New Roman"/>
          <w:sz w:val="24"/>
          <w:szCs w:val="24"/>
        </w:rPr>
        <w:t xml:space="preserve"> is a blended program with 70% online courses and 30% </w:t>
      </w:r>
      <w:r w:rsidR="00C162E7">
        <w:rPr>
          <w:rFonts w:ascii="Times New Roman" w:hAnsi="Times New Roman" w:cs="Times New Roman"/>
          <w:sz w:val="24"/>
          <w:szCs w:val="24"/>
        </w:rPr>
        <w:t>face-to-face</w:t>
      </w:r>
      <w:r w:rsidR="007F78CB" w:rsidRPr="003F5BA6">
        <w:rPr>
          <w:rFonts w:ascii="Times New Roman" w:hAnsi="Times New Roman" w:cs="Times New Roman"/>
          <w:sz w:val="24"/>
          <w:szCs w:val="24"/>
        </w:rPr>
        <w:t xml:space="preserve"> </w:t>
      </w:r>
      <w:r w:rsidRPr="003F5BA6">
        <w:rPr>
          <w:rFonts w:ascii="Times New Roman" w:hAnsi="Times New Roman" w:cs="Times New Roman"/>
          <w:sz w:val="24"/>
          <w:szCs w:val="24"/>
        </w:rPr>
        <w:t>interaction.  This decision was a</w:t>
      </w:r>
      <w:r w:rsidR="007F78CB" w:rsidRPr="003F5BA6">
        <w:rPr>
          <w:rFonts w:ascii="Times New Roman" w:hAnsi="Times New Roman" w:cs="Times New Roman"/>
          <w:sz w:val="24"/>
          <w:szCs w:val="24"/>
        </w:rPr>
        <w:t>imed to increase educators</w:t>
      </w:r>
      <w:r w:rsidRPr="003F5BA6">
        <w:rPr>
          <w:rFonts w:ascii="Times New Roman" w:hAnsi="Times New Roman" w:cs="Times New Roman"/>
          <w:sz w:val="24"/>
          <w:szCs w:val="24"/>
        </w:rPr>
        <w:t xml:space="preserve"> and has a target roll-out date of</w:t>
      </w:r>
      <w:r w:rsidR="007F78CB" w:rsidRPr="003F5BA6">
        <w:rPr>
          <w:rFonts w:ascii="Times New Roman" w:hAnsi="Times New Roman" w:cs="Times New Roman"/>
          <w:sz w:val="24"/>
          <w:szCs w:val="24"/>
        </w:rPr>
        <w:t xml:space="preserve"> Spring 2020. </w:t>
      </w:r>
    </w:p>
    <w:p w14:paraId="15E90442" w14:textId="73058288" w:rsidR="00E77DEA" w:rsidRPr="003F5BA6" w:rsidRDefault="00EB34AD" w:rsidP="003F5BA6">
      <w:pPr>
        <w:pStyle w:val="ListParagraph"/>
        <w:numPr>
          <w:ilvl w:val="0"/>
          <w:numId w:val="3"/>
        </w:numPr>
        <w:spacing w:after="0"/>
        <w:rPr>
          <w:rFonts w:ascii="Times New Roman" w:hAnsi="Times New Roman" w:cs="Times New Roman"/>
          <w:sz w:val="24"/>
          <w:szCs w:val="24"/>
        </w:rPr>
      </w:pPr>
      <w:r w:rsidRPr="003F5BA6">
        <w:rPr>
          <w:rFonts w:ascii="Times New Roman" w:hAnsi="Times New Roman" w:cs="Times New Roman"/>
          <w:sz w:val="24"/>
          <w:szCs w:val="24"/>
        </w:rPr>
        <w:t>Maine Parent Federation</w:t>
      </w:r>
      <w:r w:rsidR="00F5217F" w:rsidRPr="003F5BA6">
        <w:rPr>
          <w:rFonts w:ascii="Times New Roman" w:hAnsi="Times New Roman" w:cs="Times New Roman"/>
          <w:sz w:val="24"/>
          <w:szCs w:val="24"/>
        </w:rPr>
        <w:t xml:space="preserve"> (“MPF”)</w:t>
      </w:r>
      <w:r w:rsidR="007F78CB" w:rsidRPr="003F5BA6">
        <w:rPr>
          <w:rFonts w:ascii="Times New Roman" w:hAnsi="Times New Roman" w:cs="Times New Roman"/>
          <w:sz w:val="24"/>
          <w:szCs w:val="24"/>
        </w:rPr>
        <w:t xml:space="preserve"> held a training for first aid and CPR through NAMI, which went well.</w:t>
      </w:r>
      <w:r w:rsidR="0087375D" w:rsidRPr="003F5BA6">
        <w:rPr>
          <w:rFonts w:ascii="Times New Roman" w:hAnsi="Times New Roman" w:cs="Times New Roman"/>
          <w:sz w:val="24"/>
          <w:szCs w:val="24"/>
        </w:rPr>
        <w:t xml:space="preserve">  </w:t>
      </w:r>
      <w:r w:rsidR="00DF5216" w:rsidRPr="003F5BA6">
        <w:rPr>
          <w:rFonts w:ascii="Times New Roman" w:hAnsi="Times New Roman" w:cs="Times New Roman"/>
          <w:sz w:val="24"/>
          <w:szCs w:val="24"/>
        </w:rPr>
        <w:t>They have recently learned that the CODE</w:t>
      </w:r>
      <w:r w:rsidR="0087375D" w:rsidRPr="003F5BA6">
        <w:rPr>
          <w:rFonts w:ascii="Times New Roman" w:hAnsi="Times New Roman" w:cs="Times New Roman"/>
          <w:sz w:val="24"/>
          <w:szCs w:val="24"/>
        </w:rPr>
        <w:t xml:space="preserve"> changes will be implemented in December, </w:t>
      </w:r>
      <w:r w:rsidR="00F5217F" w:rsidRPr="003F5BA6">
        <w:rPr>
          <w:rFonts w:ascii="Times New Roman" w:hAnsi="Times New Roman" w:cs="Times New Roman"/>
          <w:sz w:val="24"/>
          <w:szCs w:val="24"/>
        </w:rPr>
        <w:t>as opposed to an original projection of</w:t>
      </w:r>
      <w:r w:rsidR="0087375D" w:rsidRPr="003F5BA6">
        <w:rPr>
          <w:rFonts w:ascii="Times New Roman" w:hAnsi="Times New Roman" w:cs="Times New Roman"/>
          <w:sz w:val="24"/>
          <w:szCs w:val="24"/>
        </w:rPr>
        <w:t xml:space="preserve"> July. </w:t>
      </w:r>
    </w:p>
    <w:p w14:paraId="1E294B8A" w14:textId="3F8C6FA2" w:rsidR="00E77DEA" w:rsidRPr="003F5BA6" w:rsidRDefault="0087375D" w:rsidP="003F5BA6">
      <w:pPr>
        <w:pStyle w:val="ListParagraph"/>
        <w:numPr>
          <w:ilvl w:val="0"/>
          <w:numId w:val="3"/>
        </w:numPr>
        <w:spacing w:after="0"/>
        <w:rPr>
          <w:rFonts w:ascii="Times New Roman" w:hAnsi="Times New Roman" w:cs="Times New Roman"/>
          <w:sz w:val="24"/>
          <w:szCs w:val="24"/>
        </w:rPr>
      </w:pPr>
      <w:r w:rsidRPr="003F5BA6">
        <w:rPr>
          <w:rFonts w:ascii="Times New Roman" w:hAnsi="Times New Roman" w:cs="Times New Roman"/>
          <w:sz w:val="24"/>
          <w:szCs w:val="24"/>
        </w:rPr>
        <w:t xml:space="preserve">University of New England and MPF are collaborating to increase </w:t>
      </w:r>
      <w:r w:rsidR="00F5217F" w:rsidRPr="003F5BA6">
        <w:rPr>
          <w:rFonts w:ascii="Times New Roman" w:hAnsi="Times New Roman" w:cs="Times New Roman"/>
          <w:sz w:val="24"/>
          <w:szCs w:val="24"/>
        </w:rPr>
        <w:t>opportunities</w:t>
      </w:r>
      <w:r w:rsidRPr="003F5BA6">
        <w:rPr>
          <w:rFonts w:ascii="Times New Roman" w:hAnsi="Times New Roman" w:cs="Times New Roman"/>
          <w:sz w:val="24"/>
          <w:szCs w:val="24"/>
        </w:rPr>
        <w:t xml:space="preserve"> for college level experience for individuals with </w:t>
      </w:r>
      <w:r w:rsidR="00C04D80" w:rsidRPr="003F5BA6">
        <w:rPr>
          <w:rFonts w:ascii="Times New Roman" w:hAnsi="Times New Roman" w:cs="Times New Roman"/>
          <w:sz w:val="24"/>
          <w:szCs w:val="24"/>
        </w:rPr>
        <w:t xml:space="preserve">Intellectual and Developmental Disabilities </w:t>
      </w:r>
      <w:r w:rsidRPr="003F5BA6">
        <w:rPr>
          <w:rFonts w:ascii="Times New Roman" w:hAnsi="Times New Roman" w:cs="Times New Roman"/>
          <w:sz w:val="24"/>
          <w:szCs w:val="24"/>
        </w:rPr>
        <w:t xml:space="preserve">and </w:t>
      </w:r>
      <w:r w:rsidR="00C04D80" w:rsidRPr="003F5BA6">
        <w:rPr>
          <w:rFonts w:ascii="Times New Roman" w:hAnsi="Times New Roman" w:cs="Times New Roman"/>
          <w:sz w:val="24"/>
          <w:szCs w:val="24"/>
        </w:rPr>
        <w:t>A</w:t>
      </w:r>
      <w:r w:rsidRPr="003F5BA6">
        <w:rPr>
          <w:rFonts w:ascii="Times New Roman" w:hAnsi="Times New Roman" w:cs="Times New Roman"/>
          <w:sz w:val="24"/>
          <w:szCs w:val="24"/>
        </w:rPr>
        <w:t xml:space="preserve">utism. </w:t>
      </w:r>
    </w:p>
    <w:p w14:paraId="3FC97BEC" w14:textId="78AA771D" w:rsidR="00E77DEA" w:rsidRPr="003F5BA6" w:rsidRDefault="0087375D" w:rsidP="003F5BA6">
      <w:pPr>
        <w:pStyle w:val="ListParagraph"/>
        <w:numPr>
          <w:ilvl w:val="0"/>
          <w:numId w:val="3"/>
        </w:numPr>
        <w:spacing w:after="0"/>
        <w:rPr>
          <w:rFonts w:ascii="Times New Roman" w:hAnsi="Times New Roman" w:cs="Times New Roman"/>
          <w:sz w:val="24"/>
          <w:szCs w:val="24"/>
        </w:rPr>
      </w:pPr>
      <w:r w:rsidRPr="003F5BA6">
        <w:rPr>
          <w:rFonts w:ascii="Times New Roman" w:hAnsi="Times New Roman" w:cs="Times New Roman"/>
          <w:sz w:val="24"/>
          <w:szCs w:val="24"/>
        </w:rPr>
        <w:t>Discussion on the Lend Program</w:t>
      </w:r>
      <w:r w:rsidR="00C04D80" w:rsidRPr="003F5BA6">
        <w:rPr>
          <w:rFonts w:ascii="Times New Roman" w:hAnsi="Times New Roman" w:cs="Times New Roman"/>
          <w:sz w:val="24"/>
          <w:szCs w:val="24"/>
        </w:rPr>
        <w:t xml:space="preserve">, what it is </w:t>
      </w:r>
      <w:r w:rsidRPr="003F5BA6">
        <w:rPr>
          <w:rFonts w:ascii="Times New Roman" w:hAnsi="Times New Roman" w:cs="Times New Roman"/>
          <w:sz w:val="24"/>
          <w:szCs w:val="24"/>
        </w:rPr>
        <w:t xml:space="preserve">and why it is a good start for additional college level programs. </w:t>
      </w:r>
    </w:p>
    <w:p w14:paraId="08432D21" w14:textId="67CC0AB7" w:rsidR="00E77DEA" w:rsidRPr="003F5BA6" w:rsidRDefault="0087375D" w:rsidP="003F5BA6">
      <w:pPr>
        <w:pStyle w:val="ListParagraph"/>
        <w:numPr>
          <w:ilvl w:val="0"/>
          <w:numId w:val="3"/>
        </w:numPr>
        <w:spacing w:after="0"/>
        <w:rPr>
          <w:rFonts w:ascii="Times New Roman" w:hAnsi="Times New Roman" w:cs="Times New Roman"/>
          <w:sz w:val="24"/>
          <w:szCs w:val="24"/>
        </w:rPr>
      </w:pPr>
      <w:r w:rsidRPr="003F5BA6">
        <w:rPr>
          <w:rFonts w:ascii="Times New Roman" w:hAnsi="Times New Roman" w:cs="Times New Roman"/>
          <w:sz w:val="24"/>
          <w:szCs w:val="24"/>
        </w:rPr>
        <w:t>Discussion on THINK College program, which helps with grants for college programs</w:t>
      </w:r>
      <w:r w:rsidR="008E73BE" w:rsidRPr="003F5BA6">
        <w:rPr>
          <w:rFonts w:ascii="Times New Roman" w:hAnsi="Times New Roman" w:cs="Times New Roman"/>
          <w:sz w:val="24"/>
          <w:szCs w:val="24"/>
        </w:rPr>
        <w:t xml:space="preserve"> for students with intellectual disabilities</w:t>
      </w:r>
      <w:r w:rsidRPr="003F5BA6">
        <w:rPr>
          <w:rFonts w:ascii="Times New Roman" w:hAnsi="Times New Roman" w:cs="Times New Roman"/>
          <w:sz w:val="24"/>
          <w:szCs w:val="24"/>
        </w:rPr>
        <w:t xml:space="preserve">. </w:t>
      </w:r>
    </w:p>
    <w:p w14:paraId="1AD44061" w14:textId="041591DE" w:rsidR="00E77DEA" w:rsidRPr="003F5BA6" w:rsidRDefault="0087375D" w:rsidP="003F5BA6">
      <w:pPr>
        <w:pStyle w:val="ListParagraph"/>
        <w:numPr>
          <w:ilvl w:val="0"/>
          <w:numId w:val="3"/>
        </w:numPr>
        <w:spacing w:after="0"/>
        <w:rPr>
          <w:rFonts w:ascii="Times New Roman" w:hAnsi="Times New Roman" w:cs="Times New Roman"/>
          <w:sz w:val="24"/>
          <w:szCs w:val="24"/>
        </w:rPr>
      </w:pPr>
      <w:r w:rsidRPr="003F5BA6">
        <w:rPr>
          <w:rFonts w:ascii="Times New Roman" w:hAnsi="Times New Roman" w:cs="Times New Roman"/>
          <w:sz w:val="24"/>
          <w:szCs w:val="24"/>
        </w:rPr>
        <w:t>Carrie, Libby, DOE and DOC have been discussing a youth advisory committee for feedback from youth</w:t>
      </w:r>
      <w:r w:rsidR="008E73BE" w:rsidRPr="003F5BA6">
        <w:rPr>
          <w:rFonts w:ascii="Times New Roman" w:hAnsi="Times New Roman" w:cs="Times New Roman"/>
          <w:sz w:val="24"/>
          <w:szCs w:val="24"/>
        </w:rPr>
        <w:t xml:space="preserve"> with disabilities</w:t>
      </w:r>
      <w:r w:rsidRPr="003F5BA6">
        <w:rPr>
          <w:rFonts w:ascii="Times New Roman" w:hAnsi="Times New Roman" w:cs="Times New Roman"/>
          <w:sz w:val="24"/>
          <w:szCs w:val="24"/>
        </w:rPr>
        <w:t>.  Surveys</w:t>
      </w:r>
      <w:r w:rsidR="001D26CC" w:rsidRPr="003F5BA6">
        <w:rPr>
          <w:rFonts w:ascii="Times New Roman" w:hAnsi="Times New Roman" w:cs="Times New Roman"/>
          <w:sz w:val="24"/>
          <w:szCs w:val="24"/>
        </w:rPr>
        <w:t xml:space="preserve"> have been</w:t>
      </w:r>
      <w:r w:rsidRPr="003F5BA6">
        <w:rPr>
          <w:rFonts w:ascii="Times New Roman" w:hAnsi="Times New Roman" w:cs="Times New Roman"/>
          <w:sz w:val="24"/>
          <w:szCs w:val="24"/>
        </w:rPr>
        <w:t xml:space="preserve"> sent to14 </w:t>
      </w:r>
      <w:r w:rsidR="00017D1E">
        <w:rPr>
          <w:rFonts w:ascii="Times New Roman" w:hAnsi="Times New Roman" w:cs="Times New Roman"/>
          <w:sz w:val="24"/>
          <w:szCs w:val="24"/>
        </w:rPr>
        <w:t xml:space="preserve">to </w:t>
      </w:r>
      <w:r w:rsidR="00017D1E" w:rsidRPr="003F5BA6">
        <w:rPr>
          <w:rFonts w:ascii="Times New Roman" w:hAnsi="Times New Roman" w:cs="Times New Roman"/>
          <w:sz w:val="24"/>
          <w:szCs w:val="24"/>
        </w:rPr>
        <w:t>24-year</w:t>
      </w:r>
      <w:r w:rsidR="001D26CC" w:rsidRPr="003F5BA6">
        <w:rPr>
          <w:rFonts w:ascii="Times New Roman" w:hAnsi="Times New Roman" w:cs="Times New Roman"/>
          <w:sz w:val="24"/>
          <w:szCs w:val="24"/>
        </w:rPr>
        <w:t xml:space="preserve"> </w:t>
      </w:r>
      <w:proofErr w:type="spellStart"/>
      <w:r w:rsidR="001D26CC" w:rsidRPr="003F5BA6">
        <w:rPr>
          <w:rFonts w:ascii="Times New Roman" w:hAnsi="Times New Roman" w:cs="Times New Roman"/>
          <w:sz w:val="24"/>
          <w:szCs w:val="24"/>
        </w:rPr>
        <w:t>olds</w:t>
      </w:r>
      <w:proofErr w:type="spellEnd"/>
      <w:r w:rsidRPr="003F5BA6">
        <w:rPr>
          <w:rFonts w:ascii="Times New Roman" w:hAnsi="Times New Roman" w:cs="Times New Roman"/>
          <w:sz w:val="24"/>
          <w:szCs w:val="24"/>
        </w:rPr>
        <w:t xml:space="preserve">.  </w:t>
      </w:r>
      <w:r w:rsidR="001D26CC" w:rsidRPr="003F5BA6">
        <w:rPr>
          <w:rFonts w:ascii="Times New Roman" w:hAnsi="Times New Roman" w:cs="Times New Roman"/>
          <w:sz w:val="24"/>
          <w:szCs w:val="24"/>
        </w:rPr>
        <w:t>The g</w:t>
      </w:r>
      <w:r w:rsidRPr="003F5BA6">
        <w:rPr>
          <w:rFonts w:ascii="Times New Roman" w:hAnsi="Times New Roman" w:cs="Times New Roman"/>
          <w:sz w:val="24"/>
          <w:szCs w:val="24"/>
        </w:rPr>
        <w:t xml:space="preserve">oal </w:t>
      </w:r>
      <w:r w:rsidR="001D26CC" w:rsidRPr="003F5BA6">
        <w:rPr>
          <w:rFonts w:ascii="Times New Roman" w:hAnsi="Times New Roman" w:cs="Times New Roman"/>
          <w:sz w:val="24"/>
          <w:szCs w:val="24"/>
        </w:rPr>
        <w:t>is to have a meeting and leadership training by late summer</w:t>
      </w:r>
      <w:r w:rsidR="00FF4C79" w:rsidRPr="003F5BA6">
        <w:rPr>
          <w:rFonts w:ascii="Times New Roman" w:hAnsi="Times New Roman" w:cs="Times New Roman"/>
          <w:sz w:val="24"/>
          <w:szCs w:val="24"/>
        </w:rPr>
        <w:t>.</w:t>
      </w:r>
    </w:p>
    <w:p w14:paraId="2EE9F7C5" w14:textId="4240F014" w:rsidR="00E77DEA" w:rsidRPr="003F5BA6" w:rsidRDefault="001D26CC" w:rsidP="003F5BA6">
      <w:pPr>
        <w:pStyle w:val="ListParagraph"/>
        <w:numPr>
          <w:ilvl w:val="0"/>
          <w:numId w:val="3"/>
        </w:numPr>
        <w:spacing w:after="0"/>
        <w:rPr>
          <w:rFonts w:ascii="Times New Roman" w:hAnsi="Times New Roman" w:cs="Times New Roman"/>
          <w:sz w:val="24"/>
          <w:szCs w:val="24"/>
        </w:rPr>
      </w:pPr>
      <w:r w:rsidRPr="003F5BA6">
        <w:rPr>
          <w:rFonts w:ascii="Times New Roman" w:hAnsi="Times New Roman" w:cs="Times New Roman"/>
          <w:sz w:val="24"/>
          <w:szCs w:val="24"/>
        </w:rPr>
        <w:lastRenderedPageBreak/>
        <w:t xml:space="preserve">A </w:t>
      </w:r>
      <w:r w:rsidR="00FF4C79" w:rsidRPr="003F5BA6">
        <w:rPr>
          <w:rFonts w:ascii="Times New Roman" w:hAnsi="Times New Roman" w:cs="Times New Roman"/>
          <w:sz w:val="24"/>
          <w:szCs w:val="24"/>
        </w:rPr>
        <w:t>5</w:t>
      </w:r>
      <w:r w:rsidR="007B6330">
        <w:rPr>
          <w:rFonts w:ascii="Times New Roman" w:hAnsi="Times New Roman" w:cs="Times New Roman"/>
          <w:sz w:val="24"/>
          <w:szCs w:val="24"/>
        </w:rPr>
        <w:t>-w</w:t>
      </w:r>
      <w:r w:rsidR="00FF4C79" w:rsidRPr="003F5BA6">
        <w:rPr>
          <w:rFonts w:ascii="Times New Roman" w:hAnsi="Times New Roman" w:cs="Times New Roman"/>
          <w:sz w:val="24"/>
          <w:szCs w:val="24"/>
        </w:rPr>
        <w:t xml:space="preserve">eek </w:t>
      </w:r>
      <w:r w:rsidR="007B6330">
        <w:rPr>
          <w:rFonts w:ascii="Times New Roman" w:hAnsi="Times New Roman" w:cs="Times New Roman"/>
          <w:sz w:val="24"/>
          <w:szCs w:val="24"/>
        </w:rPr>
        <w:t>s</w:t>
      </w:r>
      <w:r w:rsidR="00FF4C79" w:rsidRPr="003F5BA6">
        <w:rPr>
          <w:rFonts w:ascii="Times New Roman" w:hAnsi="Times New Roman" w:cs="Times New Roman"/>
          <w:sz w:val="24"/>
          <w:szCs w:val="24"/>
        </w:rPr>
        <w:t xml:space="preserve">ummer </w:t>
      </w:r>
      <w:r w:rsidRPr="003F5BA6">
        <w:rPr>
          <w:rFonts w:ascii="Times New Roman" w:hAnsi="Times New Roman" w:cs="Times New Roman"/>
          <w:sz w:val="24"/>
          <w:szCs w:val="24"/>
        </w:rPr>
        <w:t>step-up</w:t>
      </w:r>
      <w:r w:rsidR="00FF4C79" w:rsidRPr="003F5BA6">
        <w:rPr>
          <w:rFonts w:ascii="Times New Roman" w:hAnsi="Times New Roman" w:cs="Times New Roman"/>
          <w:sz w:val="24"/>
          <w:szCs w:val="24"/>
        </w:rPr>
        <w:t xml:space="preserve"> program starts July 8</w:t>
      </w:r>
      <w:r w:rsidR="002A316E" w:rsidRPr="003F5BA6">
        <w:rPr>
          <w:rFonts w:ascii="Times New Roman" w:hAnsi="Times New Roman" w:cs="Times New Roman"/>
          <w:sz w:val="24"/>
          <w:szCs w:val="24"/>
        </w:rPr>
        <w:t xml:space="preserve"> at the University of Maine</w:t>
      </w:r>
      <w:r w:rsidR="00FF4C79" w:rsidRPr="003F5BA6">
        <w:rPr>
          <w:rFonts w:ascii="Times New Roman" w:hAnsi="Times New Roman" w:cs="Times New Roman"/>
          <w:sz w:val="24"/>
          <w:szCs w:val="24"/>
        </w:rPr>
        <w:t xml:space="preserve"> for </w:t>
      </w:r>
      <w:r w:rsidR="004B4B01" w:rsidRPr="003F5BA6">
        <w:rPr>
          <w:rFonts w:ascii="Times New Roman" w:hAnsi="Times New Roman" w:cs="Times New Roman"/>
          <w:sz w:val="24"/>
          <w:szCs w:val="24"/>
        </w:rPr>
        <w:t>high school Juniors and Seniors with</w:t>
      </w:r>
      <w:r w:rsidR="00FF4C79" w:rsidRPr="003F5BA6">
        <w:rPr>
          <w:rFonts w:ascii="Times New Roman" w:hAnsi="Times New Roman" w:cs="Times New Roman"/>
          <w:sz w:val="24"/>
          <w:szCs w:val="24"/>
        </w:rPr>
        <w:t xml:space="preserve"> Autism.  </w:t>
      </w:r>
      <w:r w:rsidR="00911F3E" w:rsidRPr="003F5BA6">
        <w:rPr>
          <w:rFonts w:ascii="Times New Roman" w:hAnsi="Times New Roman" w:cs="Times New Roman"/>
          <w:sz w:val="24"/>
          <w:szCs w:val="24"/>
        </w:rPr>
        <w:t>There is n</w:t>
      </w:r>
      <w:r w:rsidR="00FF4C79" w:rsidRPr="003F5BA6">
        <w:rPr>
          <w:rFonts w:ascii="Times New Roman" w:hAnsi="Times New Roman" w:cs="Times New Roman"/>
          <w:sz w:val="24"/>
          <w:szCs w:val="24"/>
        </w:rPr>
        <w:t>o cost</w:t>
      </w:r>
      <w:r w:rsidR="00911F3E" w:rsidRPr="003F5BA6">
        <w:rPr>
          <w:rFonts w:ascii="Times New Roman" w:hAnsi="Times New Roman" w:cs="Times New Roman"/>
          <w:sz w:val="24"/>
          <w:szCs w:val="24"/>
        </w:rPr>
        <w:t xml:space="preserve"> to the student</w:t>
      </w:r>
      <w:r w:rsidR="00FF4C79" w:rsidRPr="003F5BA6">
        <w:rPr>
          <w:rFonts w:ascii="Times New Roman" w:hAnsi="Times New Roman" w:cs="Times New Roman"/>
          <w:sz w:val="24"/>
          <w:szCs w:val="24"/>
        </w:rPr>
        <w:t xml:space="preserve"> and they live on campus </w:t>
      </w:r>
      <w:r w:rsidR="00911F3E" w:rsidRPr="003F5BA6">
        <w:rPr>
          <w:rFonts w:ascii="Times New Roman" w:hAnsi="Times New Roman" w:cs="Times New Roman"/>
          <w:sz w:val="24"/>
          <w:szCs w:val="24"/>
        </w:rPr>
        <w:t>with employment opportunities</w:t>
      </w:r>
      <w:r w:rsidR="00FF4C79" w:rsidRPr="003F5BA6">
        <w:rPr>
          <w:rFonts w:ascii="Times New Roman" w:hAnsi="Times New Roman" w:cs="Times New Roman"/>
          <w:sz w:val="24"/>
          <w:szCs w:val="24"/>
        </w:rPr>
        <w:t xml:space="preserve">. </w:t>
      </w:r>
    </w:p>
    <w:p w14:paraId="6307431F" w14:textId="1076C85B" w:rsidR="00B62F07" w:rsidRDefault="00FF4C79" w:rsidP="00B62F07">
      <w:pPr>
        <w:pStyle w:val="ListParagraph"/>
        <w:numPr>
          <w:ilvl w:val="0"/>
          <w:numId w:val="3"/>
        </w:numPr>
        <w:spacing w:after="0"/>
        <w:rPr>
          <w:rFonts w:ascii="Times New Roman" w:hAnsi="Times New Roman" w:cs="Times New Roman"/>
          <w:sz w:val="24"/>
          <w:szCs w:val="24"/>
        </w:rPr>
      </w:pPr>
      <w:r w:rsidRPr="003F5BA6">
        <w:rPr>
          <w:rFonts w:ascii="Times New Roman" w:hAnsi="Times New Roman" w:cs="Times New Roman"/>
          <w:sz w:val="24"/>
          <w:szCs w:val="24"/>
        </w:rPr>
        <w:t xml:space="preserve">Vocational Rehab </w:t>
      </w:r>
      <w:r w:rsidR="004B4B01" w:rsidRPr="003F5BA6">
        <w:rPr>
          <w:rFonts w:ascii="Times New Roman" w:hAnsi="Times New Roman" w:cs="Times New Roman"/>
          <w:sz w:val="24"/>
          <w:szCs w:val="24"/>
        </w:rPr>
        <w:t xml:space="preserve">is </w:t>
      </w:r>
      <w:r w:rsidR="008B3370" w:rsidRPr="003F5BA6">
        <w:rPr>
          <w:rFonts w:ascii="Times New Roman" w:hAnsi="Times New Roman" w:cs="Times New Roman"/>
          <w:sz w:val="24"/>
          <w:szCs w:val="24"/>
        </w:rPr>
        <w:t xml:space="preserve">hosting </w:t>
      </w:r>
      <w:r w:rsidRPr="003F5BA6">
        <w:rPr>
          <w:rFonts w:ascii="Times New Roman" w:hAnsi="Times New Roman" w:cs="Times New Roman"/>
          <w:sz w:val="24"/>
          <w:szCs w:val="24"/>
        </w:rPr>
        <w:t xml:space="preserve">a Peer mentoring </w:t>
      </w:r>
      <w:r w:rsidR="009370F2">
        <w:rPr>
          <w:rFonts w:ascii="Times New Roman" w:hAnsi="Times New Roman" w:cs="Times New Roman"/>
          <w:sz w:val="24"/>
          <w:szCs w:val="24"/>
        </w:rPr>
        <w:t>s</w:t>
      </w:r>
      <w:r w:rsidRPr="003F5BA6">
        <w:rPr>
          <w:rFonts w:ascii="Times New Roman" w:hAnsi="Times New Roman" w:cs="Times New Roman"/>
          <w:sz w:val="24"/>
          <w:szCs w:val="24"/>
        </w:rPr>
        <w:t xml:space="preserve">tate-wide </w:t>
      </w:r>
      <w:r w:rsidR="009370F2">
        <w:rPr>
          <w:rFonts w:ascii="Times New Roman" w:hAnsi="Times New Roman" w:cs="Times New Roman"/>
          <w:sz w:val="24"/>
          <w:szCs w:val="24"/>
        </w:rPr>
        <w:t>p</w:t>
      </w:r>
      <w:r w:rsidRPr="003F5BA6">
        <w:rPr>
          <w:rFonts w:ascii="Times New Roman" w:hAnsi="Times New Roman" w:cs="Times New Roman"/>
          <w:sz w:val="24"/>
          <w:szCs w:val="24"/>
        </w:rPr>
        <w:t>ilot</w:t>
      </w:r>
      <w:r w:rsidR="008B3370" w:rsidRPr="003F5BA6">
        <w:rPr>
          <w:rFonts w:ascii="Times New Roman" w:hAnsi="Times New Roman" w:cs="Times New Roman"/>
          <w:sz w:val="24"/>
          <w:szCs w:val="24"/>
        </w:rPr>
        <w:t xml:space="preserve"> with late </w:t>
      </w:r>
      <w:r w:rsidRPr="003F5BA6">
        <w:rPr>
          <w:rFonts w:ascii="Times New Roman" w:hAnsi="Times New Roman" w:cs="Times New Roman"/>
          <w:sz w:val="24"/>
          <w:szCs w:val="24"/>
        </w:rPr>
        <w:t>summer training</w:t>
      </w:r>
      <w:r w:rsidR="008B3370" w:rsidRPr="003F5BA6">
        <w:rPr>
          <w:rFonts w:ascii="Times New Roman" w:hAnsi="Times New Roman" w:cs="Times New Roman"/>
          <w:sz w:val="24"/>
          <w:szCs w:val="24"/>
        </w:rPr>
        <w:t xml:space="preserve"> and a webinar scheduled for</w:t>
      </w:r>
      <w:r w:rsidRPr="003F5BA6">
        <w:rPr>
          <w:rFonts w:ascii="Times New Roman" w:hAnsi="Times New Roman" w:cs="Times New Roman"/>
          <w:sz w:val="24"/>
          <w:szCs w:val="24"/>
        </w:rPr>
        <w:t xml:space="preserve"> June 28. </w:t>
      </w:r>
    </w:p>
    <w:p w14:paraId="3DB1024F" w14:textId="106C74E5" w:rsidR="00FF4C79" w:rsidRPr="00C53B9F" w:rsidRDefault="00FF4C79" w:rsidP="00C53B9F">
      <w:pPr>
        <w:pStyle w:val="ListParagraph"/>
        <w:numPr>
          <w:ilvl w:val="0"/>
          <w:numId w:val="12"/>
        </w:numPr>
        <w:spacing w:after="0"/>
        <w:ind w:left="360"/>
        <w:rPr>
          <w:rFonts w:ascii="Times New Roman" w:hAnsi="Times New Roman" w:cs="Times New Roman"/>
          <w:sz w:val="24"/>
          <w:szCs w:val="24"/>
        </w:rPr>
      </w:pPr>
      <w:r w:rsidRPr="00C53B9F">
        <w:rPr>
          <w:rFonts w:ascii="Times New Roman" w:hAnsi="Times New Roman" w:cs="Times New Roman"/>
          <w:b/>
          <w:sz w:val="24"/>
          <w:szCs w:val="24"/>
        </w:rPr>
        <w:t xml:space="preserve">Think Tank – </w:t>
      </w:r>
      <w:r w:rsidR="00666D52" w:rsidRPr="00C53B9F">
        <w:rPr>
          <w:rFonts w:ascii="Times New Roman" w:hAnsi="Times New Roman" w:cs="Times New Roman"/>
          <w:b/>
          <w:sz w:val="24"/>
          <w:szCs w:val="24"/>
        </w:rPr>
        <w:t>Jeannette Sedgwick</w:t>
      </w:r>
    </w:p>
    <w:p w14:paraId="388E8EBD" w14:textId="305CBB01" w:rsidR="00FF4C79" w:rsidRPr="00666D52" w:rsidRDefault="00187A32" w:rsidP="00666D5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Department of Education</w:t>
      </w:r>
      <w:r w:rsidR="00FF4C79" w:rsidRPr="00666D52">
        <w:rPr>
          <w:rFonts w:ascii="Times New Roman" w:hAnsi="Times New Roman" w:cs="Times New Roman"/>
          <w:sz w:val="24"/>
          <w:szCs w:val="24"/>
        </w:rPr>
        <w:t xml:space="preserve"> </w:t>
      </w:r>
      <w:r w:rsidR="00666D52">
        <w:rPr>
          <w:rFonts w:ascii="Times New Roman" w:hAnsi="Times New Roman" w:cs="Times New Roman"/>
          <w:sz w:val="24"/>
          <w:szCs w:val="24"/>
        </w:rPr>
        <w:t xml:space="preserve">is holding Think Tanks throughout the State of Maine </w:t>
      </w:r>
      <w:r w:rsidR="000801D7">
        <w:rPr>
          <w:rFonts w:ascii="Times New Roman" w:hAnsi="Times New Roman" w:cs="Times New Roman"/>
          <w:sz w:val="24"/>
          <w:szCs w:val="24"/>
        </w:rPr>
        <w:t>to</w:t>
      </w:r>
      <w:r w:rsidR="0037334B">
        <w:rPr>
          <w:rFonts w:ascii="Times New Roman" w:hAnsi="Times New Roman" w:cs="Times New Roman"/>
          <w:sz w:val="24"/>
          <w:szCs w:val="24"/>
        </w:rPr>
        <w:t xml:space="preserve"> </w:t>
      </w:r>
      <w:r w:rsidR="00442B17">
        <w:rPr>
          <w:rFonts w:ascii="Times New Roman" w:hAnsi="Times New Roman" w:cs="Times New Roman"/>
          <w:sz w:val="24"/>
          <w:szCs w:val="24"/>
        </w:rPr>
        <w:t xml:space="preserve">received </w:t>
      </w:r>
      <w:r w:rsidR="0037334B">
        <w:rPr>
          <w:rFonts w:ascii="Times New Roman" w:hAnsi="Times New Roman" w:cs="Times New Roman"/>
          <w:sz w:val="24"/>
          <w:szCs w:val="24"/>
        </w:rPr>
        <w:t>opinion</w:t>
      </w:r>
      <w:r w:rsidR="000801D7">
        <w:rPr>
          <w:rFonts w:ascii="Times New Roman" w:hAnsi="Times New Roman" w:cs="Times New Roman"/>
          <w:sz w:val="24"/>
          <w:szCs w:val="24"/>
        </w:rPr>
        <w:t>s</w:t>
      </w:r>
      <w:r w:rsidR="0037334B">
        <w:rPr>
          <w:rFonts w:ascii="Times New Roman" w:hAnsi="Times New Roman" w:cs="Times New Roman"/>
          <w:sz w:val="24"/>
          <w:szCs w:val="24"/>
        </w:rPr>
        <w:t xml:space="preserve"> </w:t>
      </w:r>
      <w:r w:rsidR="00442B17">
        <w:rPr>
          <w:rFonts w:ascii="Times New Roman" w:hAnsi="Times New Roman" w:cs="Times New Roman"/>
          <w:sz w:val="24"/>
          <w:szCs w:val="24"/>
        </w:rPr>
        <w:t xml:space="preserve">from parents and districts </w:t>
      </w:r>
      <w:r w:rsidR="00FF4C79" w:rsidRPr="00666D52">
        <w:rPr>
          <w:rFonts w:ascii="Times New Roman" w:hAnsi="Times New Roman" w:cs="Times New Roman"/>
          <w:sz w:val="24"/>
          <w:szCs w:val="24"/>
        </w:rPr>
        <w:t>on what is happening in Education</w:t>
      </w:r>
      <w:r w:rsidR="00442B17">
        <w:rPr>
          <w:rFonts w:ascii="Times New Roman" w:hAnsi="Times New Roman" w:cs="Times New Roman"/>
          <w:sz w:val="24"/>
          <w:szCs w:val="24"/>
        </w:rPr>
        <w:t>.</w:t>
      </w:r>
    </w:p>
    <w:p w14:paraId="5446AE76" w14:textId="042F7386" w:rsidR="0019515D" w:rsidRPr="007B461B" w:rsidRDefault="00666D52" w:rsidP="007B461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All are e</w:t>
      </w:r>
      <w:r w:rsidR="00FF4C79" w:rsidRPr="00666D52">
        <w:rPr>
          <w:rFonts w:ascii="Times New Roman" w:hAnsi="Times New Roman" w:cs="Times New Roman"/>
          <w:sz w:val="24"/>
          <w:szCs w:val="24"/>
        </w:rPr>
        <w:t>ncouraged to attend and give</w:t>
      </w:r>
      <w:r w:rsidR="0037334B">
        <w:rPr>
          <w:rFonts w:ascii="Times New Roman" w:hAnsi="Times New Roman" w:cs="Times New Roman"/>
          <w:sz w:val="24"/>
          <w:szCs w:val="24"/>
        </w:rPr>
        <w:t xml:space="preserve"> and receive</w:t>
      </w:r>
      <w:r w:rsidR="00FF4C79" w:rsidRPr="00666D52">
        <w:rPr>
          <w:rFonts w:ascii="Times New Roman" w:hAnsi="Times New Roman" w:cs="Times New Roman"/>
          <w:sz w:val="24"/>
          <w:szCs w:val="24"/>
        </w:rPr>
        <w:t xml:space="preserve"> feedback</w:t>
      </w:r>
      <w:r>
        <w:rPr>
          <w:rFonts w:ascii="Times New Roman" w:hAnsi="Times New Roman" w:cs="Times New Roman"/>
          <w:sz w:val="24"/>
          <w:szCs w:val="24"/>
        </w:rPr>
        <w:t>.</w:t>
      </w:r>
    </w:p>
    <w:p w14:paraId="369FCC1F" w14:textId="77777777" w:rsidR="0019515D" w:rsidRPr="00972814" w:rsidRDefault="0019515D" w:rsidP="003F4C96">
      <w:pPr>
        <w:spacing w:after="0"/>
        <w:ind w:left="360"/>
        <w:rPr>
          <w:rFonts w:ascii="Times New Roman" w:hAnsi="Times New Roman" w:cs="Times New Roman"/>
          <w:sz w:val="24"/>
          <w:szCs w:val="24"/>
        </w:rPr>
      </w:pPr>
    </w:p>
    <w:p w14:paraId="1653F46B" w14:textId="430A7DE6" w:rsidR="003F4C96" w:rsidRPr="00507090" w:rsidRDefault="00122272" w:rsidP="00507090">
      <w:pPr>
        <w:pStyle w:val="ListParagraph"/>
        <w:numPr>
          <w:ilvl w:val="0"/>
          <w:numId w:val="14"/>
        </w:numPr>
        <w:spacing w:after="0"/>
        <w:ind w:left="360"/>
        <w:rPr>
          <w:rFonts w:ascii="Times New Roman" w:hAnsi="Times New Roman" w:cs="Times New Roman"/>
          <w:b/>
          <w:sz w:val="24"/>
          <w:szCs w:val="24"/>
        </w:rPr>
      </w:pPr>
      <w:r w:rsidRPr="00BB6DEB">
        <w:rPr>
          <w:rFonts w:ascii="Times New Roman" w:hAnsi="Times New Roman" w:cs="Times New Roman"/>
          <w:b/>
          <w:sz w:val="24"/>
          <w:szCs w:val="24"/>
        </w:rPr>
        <w:t>Legislative</w:t>
      </w:r>
      <w:r w:rsidR="003F4C96" w:rsidRPr="00BB6DEB">
        <w:rPr>
          <w:rFonts w:ascii="Times New Roman" w:hAnsi="Times New Roman" w:cs="Times New Roman"/>
          <w:b/>
          <w:sz w:val="24"/>
          <w:szCs w:val="24"/>
        </w:rPr>
        <w:t xml:space="preserve"> update</w:t>
      </w:r>
      <w:r w:rsidR="00BB6DEB">
        <w:rPr>
          <w:rFonts w:ascii="Times New Roman" w:hAnsi="Times New Roman" w:cs="Times New Roman"/>
          <w:b/>
          <w:sz w:val="24"/>
          <w:szCs w:val="24"/>
        </w:rPr>
        <w:t xml:space="preserve"> – Libby Stone-Sterling</w:t>
      </w:r>
    </w:p>
    <w:p w14:paraId="2DD4716F" w14:textId="0B827B3D" w:rsidR="003F4C96" w:rsidRDefault="00AE0934" w:rsidP="00D658E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LD</w:t>
      </w:r>
      <w:r w:rsidR="00507090">
        <w:rPr>
          <w:rFonts w:ascii="Times New Roman" w:hAnsi="Times New Roman" w:cs="Times New Roman"/>
          <w:sz w:val="24"/>
          <w:szCs w:val="24"/>
        </w:rPr>
        <w:t xml:space="preserve"> </w:t>
      </w:r>
      <w:r w:rsidR="003F4C96" w:rsidRPr="00D658EC">
        <w:rPr>
          <w:rFonts w:ascii="Times New Roman" w:hAnsi="Times New Roman" w:cs="Times New Roman"/>
          <w:sz w:val="24"/>
          <w:szCs w:val="24"/>
        </w:rPr>
        <w:t xml:space="preserve">852 – </w:t>
      </w:r>
      <w:r w:rsidRPr="00507090">
        <w:rPr>
          <w:rFonts w:ascii="Times New Roman" w:hAnsi="Times New Roman" w:cs="Times New Roman"/>
          <w:i/>
          <w:sz w:val="24"/>
          <w:szCs w:val="24"/>
        </w:rPr>
        <w:t xml:space="preserve">An Act </w:t>
      </w:r>
      <w:r w:rsidR="00EC42D5">
        <w:rPr>
          <w:rFonts w:ascii="Times New Roman" w:hAnsi="Times New Roman" w:cs="Times New Roman"/>
          <w:i/>
          <w:sz w:val="24"/>
          <w:szCs w:val="24"/>
        </w:rPr>
        <w:t>T</w:t>
      </w:r>
      <w:r w:rsidRPr="00507090">
        <w:rPr>
          <w:rFonts w:ascii="Times New Roman" w:hAnsi="Times New Roman" w:cs="Times New Roman"/>
          <w:i/>
          <w:sz w:val="24"/>
          <w:szCs w:val="24"/>
        </w:rPr>
        <w:t>o Enhance the Coordination of Benefits, Assessments and Expansion of Continuing Education Programs for Young Adults with Disabilities after High School</w:t>
      </w:r>
      <w:r w:rsidR="003F4C96" w:rsidRPr="00D658EC">
        <w:rPr>
          <w:rFonts w:ascii="Times New Roman" w:hAnsi="Times New Roman" w:cs="Times New Roman"/>
          <w:sz w:val="24"/>
          <w:szCs w:val="24"/>
        </w:rPr>
        <w:t xml:space="preserve">– </w:t>
      </w:r>
      <w:r w:rsidR="00017D1E">
        <w:rPr>
          <w:rFonts w:ascii="Times New Roman" w:hAnsi="Times New Roman" w:cs="Times New Roman"/>
          <w:sz w:val="24"/>
          <w:szCs w:val="24"/>
        </w:rPr>
        <w:t>o</w:t>
      </w:r>
      <w:r w:rsidR="00017D1E" w:rsidRPr="00D658EC">
        <w:rPr>
          <w:rFonts w:ascii="Times New Roman" w:hAnsi="Times New Roman" w:cs="Times New Roman"/>
          <w:sz w:val="24"/>
          <w:szCs w:val="24"/>
        </w:rPr>
        <w:t>pt</w:t>
      </w:r>
      <w:r w:rsidR="003F4C96" w:rsidRPr="00D658EC">
        <w:rPr>
          <w:rFonts w:ascii="Times New Roman" w:hAnsi="Times New Roman" w:cs="Times New Roman"/>
          <w:sz w:val="24"/>
          <w:szCs w:val="24"/>
        </w:rPr>
        <w:t xml:space="preserve"> to pass as emended</w:t>
      </w:r>
    </w:p>
    <w:p w14:paraId="64FA1DC6" w14:textId="2A04A0E2" w:rsidR="00507090" w:rsidRDefault="00507090" w:rsidP="00D658E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LD </w:t>
      </w:r>
      <w:r w:rsidRPr="00D658EC">
        <w:rPr>
          <w:rFonts w:ascii="Times New Roman" w:hAnsi="Times New Roman" w:cs="Times New Roman"/>
          <w:sz w:val="24"/>
          <w:szCs w:val="24"/>
        </w:rPr>
        <w:t>984</w:t>
      </w:r>
      <w:r>
        <w:rPr>
          <w:rFonts w:ascii="Times New Roman" w:hAnsi="Times New Roman" w:cs="Times New Roman"/>
          <w:sz w:val="24"/>
          <w:szCs w:val="24"/>
        </w:rPr>
        <w:t xml:space="preserve"> </w:t>
      </w:r>
      <w:r w:rsidRPr="00D658EC">
        <w:rPr>
          <w:rFonts w:ascii="Times New Roman" w:hAnsi="Times New Roman" w:cs="Times New Roman"/>
          <w:sz w:val="24"/>
          <w:szCs w:val="24"/>
        </w:rPr>
        <w:t xml:space="preserve">– </w:t>
      </w:r>
      <w:r>
        <w:rPr>
          <w:rFonts w:ascii="Times New Roman" w:hAnsi="Times New Roman" w:cs="Times New Roman"/>
          <w:i/>
          <w:sz w:val="24"/>
          <w:szCs w:val="24"/>
        </w:rPr>
        <w:t xml:space="preserve">An Act </w:t>
      </w:r>
      <w:r w:rsidR="00EC42D5">
        <w:rPr>
          <w:rFonts w:ascii="Times New Roman" w:hAnsi="Times New Roman" w:cs="Times New Roman"/>
          <w:i/>
          <w:sz w:val="24"/>
          <w:szCs w:val="24"/>
        </w:rPr>
        <w:t>T</w:t>
      </w:r>
      <w:r w:rsidRPr="00507090">
        <w:rPr>
          <w:rFonts w:ascii="Times New Roman" w:hAnsi="Times New Roman" w:cs="Times New Roman"/>
          <w:i/>
          <w:sz w:val="24"/>
          <w:szCs w:val="24"/>
        </w:rPr>
        <w:t xml:space="preserve">o Increase Funding for Children's Behavioral Health Issues in Order </w:t>
      </w:r>
      <w:r w:rsidR="00EC42D5">
        <w:rPr>
          <w:rFonts w:ascii="Times New Roman" w:hAnsi="Times New Roman" w:cs="Times New Roman"/>
          <w:i/>
          <w:sz w:val="24"/>
          <w:szCs w:val="24"/>
        </w:rPr>
        <w:t>T</w:t>
      </w:r>
      <w:r w:rsidRPr="00507090">
        <w:rPr>
          <w:rFonts w:ascii="Times New Roman" w:hAnsi="Times New Roman" w:cs="Times New Roman"/>
          <w:i/>
          <w:sz w:val="24"/>
          <w:szCs w:val="24"/>
        </w:rPr>
        <w:t>o Return to the State Children Who Are Currently Housed in Residential Treatment Systems outside of the State and To Suspend Certain Contracts Related to Psychiatric Residential Treatment Facilities</w:t>
      </w:r>
      <w:r>
        <w:rPr>
          <w:rFonts w:ascii="Times New Roman" w:hAnsi="Times New Roman" w:cs="Times New Roman"/>
          <w:sz w:val="24"/>
          <w:szCs w:val="24"/>
        </w:rPr>
        <w:t xml:space="preserve"> </w:t>
      </w:r>
      <w:r w:rsidR="005748B7">
        <w:rPr>
          <w:rFonts w:ascii="Times New Roman" w:hAnsi="Times New Roman" w:cs="Times New Roman"/>
          <w:sz w:val="24"/>
          <w:szCs w:val="24"/>
        </w:rPr>
        <w:t xml:space="preserve">(DHHS Bill) </w:t>
      </w:r>
      <w:r w:rsidRPr="00D658EC">
        <w:rPr>
          <w:rFonts w:ascii="Times New Roman" w:hAnsi="Times New Roman" w:cs="Times New Roman"/>
          <w:sz w:val="24"/>
          <w:szCs w:val="24"/>
        </w:rPr>
        <w:t>– engrossed in both chambers.</w:t>
      </w:r>
    </w:p>
    <w:p w14:paraId="245C1770" w14:textId="7D024384" w:rsidR="00507090" w:rsidRPr="00D658EC" w:rsidRDefault="00507090" w:rsidP="00D658E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LD 1160</w:t>
      </w:r>
      <w:r w:rsidRPr="00D658EC">
        <w:rPr>
          <w:rFonts w:ascii="Times New Roman" w:hAnsi="Times New Roman" w:cs="Times New Roman"/>
          <w:sz w:val="24"/>
          <w:szCs w:val="24"/>
        </w:rPr>
        <w:t xml:space="preserve"> – </w:t>
      </w:r>
      <w:r w:rsidRPr="002C52DE">
        <w:rPr>
          <w:rFonts w:ascii="Times New Roman" w:hAnsi="Times New Roman" w:cs="Times New Roman"/>
          <w:bCs/>
          <w:i/>
          <w:color w:val="000000"/>
          <w:sz w:val="24"/>
          <w:szCs w:val="24"/>
        </w:rPr>
        <w:t xml:space="preserve">An Act </w:t>
      </w:r>
      <w:r w:rsidR="00EC42D5">
        <w:rPr>
          <w:rFonts w:ascii="Times New Roman" w:hAnsi="Times New Roman" w:cs="Times New Roman"/>
          <w:bCs/>
          <w:i/>
          <w:color w:val="000000"/>
          <w:sz w:val="24"/>
          <w:szCs w:val="24"/>
        </w:rPr>
        <w:t>T</w:t>
      </w:r>
      <w:r w:rsidRPr="002C52DE">
        <w:rPr>
          <w:rFonts w:ascii="Times New Roman" w:hAnsi="Times New Roman" w:cs="Times New Roman"/>
          <w:bCs/>
          <w:i/>
          <w:color w:val="000000"/>
          <w:sz w:val="24"/>
          <w:szCs w:val="24"/>
        </w:rPr>
        <w:t>o Transfer the Kim Wallace Adaptive Equipment Loan Program Fund to the Office of the Treasurer of State</w:t>
      </w:r>
      <w:r w:rsidRPr="002C52DE">
        <w:rPr>
          <w:rFonts w:ascii="Times New Roman" w:hAnsi="Times New Roman" w:cs="Times New Roman"/>
          <w:i/>
          <w:sz w:val="24"/>
          <w:szCs w:val="24"/>
        </w:rPr>
        <w:t xml:space="preserve"> </w:t>
      </w:r>
      <w:r w:rsidRPr="00D658EC">
        <w:rPr>
          <w:rFonts w:ascii="Times New Roman" w:hAnsi="Times New Roman" w:cs="Times New Roman"/>
          <w:sz w:val="24"/>
          <w:szCs w:val="24"/>
        </w:rPr>
        <w:t xml:space="preserve">– </w:t>
      </w:r>
      <w:r w:rsidR="00443919">
        <w:rPr>
          <w:rFonts w:ascii="Times New Roman" w:hAnsi="Times New Roman" w:cs="Times New Roman"/>
          <w:sz w:val="24"/>
          <w:szCs w:val="24"/>
        </w:rPr>
        <w:t>engrossed in</w:t>
      </w:r>
      <w:r w:rsidRPr="00D658EC">
        <w:rPr>
          <w:rFonts w:ascii="Times New Roman" w:hAnsi="Times New Roman" w:cs="Times New Roman"/>
          <w:sz w:val="24"/>
          <w:szCs w:val="24"/>
        </w:rPr>
        <w:t xml:space="preserve"> both chambers.</w:t>
      </w:r>
    </w:p>
    <w:p w14:paraId="745A967C" w14:textId="67824B76" w:rsidR="0019515D" w:rsidRPr="00507090" w:rsidRDefault="0000271F" w:rsidP="00507090">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LD</w:t>
      </w:r>
      <w:r w:rsidR="00507090">
        <w:rPr>
          <w:rFonts w:ascii="Times New Roman" w:hAnsi="Times New Roman" w:cs="Times New Roman"/>
          <w:sz w:val="24"/>
          <w:szCs w:val="24"/>
        </w:rPr>
        <w:t xml:space="preserve"> </w:t>
      </w:r>
      <w:r w:rsidR="003F4C96" w:rsidRPr="00D658EC">
        <w:rPr>
          <w:rFonts w:ascii="Times New Roman" w:hAnsi="Times New Roman" w:cs="Times New Roman"/>
          <w:sz w:val="24"/>
          <w:szCs w:val="24"/>
        </w:rPr>
        <w:t xml:space="preserve">1370 – </w:t>
      </w:r>
      <w:r w:rsidRPr="00EC42D5">
        <w:rPr>
          <w:rFonts w:ascii="Times New Roman" w:hAnsi="Times New Roman" w:cs="Times New Roman"/>
          <w:i/>
          <w:sz w:val="24"/>
          <w:szCs w:val="24"/>
        </w:rPr>
        <w:t xml:space="preserve">An Act </w:t>
      </w:r>
      <w:r w:rsidR="00EC42D5" w:rsidRPr="00EC42D5">
        <w:rPr>
          <w:rFonts w:ascii="Times New Roman" w:hAnsi="Times New Roman" w:cs="Times New Roman"/>
          <w:i/>
          <w:sz w:val="24"/>
          <w:szCs w:val="24"/>
        </w:rPr>
        <w:t>T</w:t>
      </w:r>
      <w:r w:rsidRPr="00EC42D5">
        <w:rPr>
          <w:rFonts w:ascii="Times New Roman" w:hAnsi="Times New Roman" w:cs="Times New Roman"/>
          <w:i/>
          <w:sz w:val="24"/>
          <w:szCs w:val="24"/>
        </w:rPr>
        <w:t xml:space="preserve">o Address Violent Behavior in the Classroom </w:t>
      </w:r>
      <w:r w:rsidR="003F4C96" w:rsidRPr="00EC42D5">
        <w:rPr>
          <w:rFonts w:ascii="Times New Roman" w:hAnsi="Times New Roman" w:cs="Times New Roman"/>
          <w:i/>
          <w:sz w:val="24"/>
          <w:szCs w:val="24"/>
        </w:rPr>
        <w:t xml:space="preserve">– </w:t>
      </w:r>
      <w:r w:rsidR="0037334B" w:rsidRPr="003902CA">
        <w:rPr>
          <w:rFonts w:ascii="Times New Roman" w:hAnsi="Times New Roman" w:cs="Times New Roman"/>
          <w:sz w:val="24"/>
          <w:szCs w:val="24"/>
        </w:rPr>
        <w:t>opt</w:t>
      </w:r>
      <w:r w:rsidR="003F4C96" w:rsidRPr="003902CA">
        <w:rPr>
          <w:rFonts w:ascii="Times New Roman" w:hAnsi="Times New Roman" w:cs="Times New Roman"/>
          <w:sz w:val="24"/>
          <w:szCs w:val="24"/>
        </w:rPr>
        <w:t xml:space="preserve"> to pass as emended</w:t>
      </w:r>
      <w:r w:rsidR="003F4C96" w:rsidRPr="00D658EC">
        <w:rPr>
          <w:rFonts w:ascii="Times New Roman" w:hAnsi="Times New Roman" w:cs="Times New Roman"/>
          <w:sz w:val="24"/>
          <w:szCs w:val="24"/>
        </w:rPr>
        <w:t xml:space="preserve"> –</w:t>
      </w:r>
      <w:r w:rsidR="00F32217">
        <w:rPr>
          <w:rFonts w:ascii="Times New Roman" w:hAnsi="Times New Roman" w:cs="Times New Roman"/>
          <w:sz w:val="24"/>
          <w:szCs w:val="24"/>
        </w:rPr>
        <w:t xml:space="preserve"> </w:t>
      </w:r>
      <w:r w:rsidR="003F4C96" w:rsidRPr="00D658EC">
        <w:rPr>
          <w:rFonts w:ascii="Times New Roman" w:hAnsi="Times New Roman" w:cs="Times New Roman"/>
          <w:sz w:val="24"/>
          <w:szCs w:val="24"/>
        </w:rPr>
        <w:t xml:space="preserve">Additional wording </w:t>
      </w:r>
      <w:r w:rsidR="00FE0EDE">
        <w:rPr>
          <w:rFonts w:ascii="Times New Roman" w:hAnsi="Times New Roman" w:cs="Times New Roman"/>
          <w:sz w:val="24"/>
          <w:szCs w:val="24"/>
        </w:rPr>
        <w:t>added regarding</w:t>
      </w:r>
      <w:r w:rsidR="003F4C96" w:rsidRPr="00D658EC">
        <w:rPr>
          <w:rFonts w:ascii="Times New Roman" w:hAnsi="Times New Roman" w:cs="Times New Roman"/>
          <w:sz w:val="24"/>
          <w:szCs w:val="24"/>
        </w:rPr>
        <w:t xml:space="preserve"> IDEA violation</w:t>
      </w:r>
      <w:r w:rsidR="00FE0EDE">
        <w:rPr>
          <w:rFonts w:ascii="Times New Roman" w:hAnsi="Times New Roman" w:cs="Times New Roman"/>
          <w:sz w:val="24"/>
          <w:szCs w:val="24"/>
        </w:rPr>
        <w:t>s</w:t>
      </w:r>
      <w:r w:rsidR="003F4C96" w:rsidRPr="00D658EC">
        <w:rPr>
          <w:rFonts w:ascii="Times New Roman" w:hAnsi="Times New Roman" w:cs="Times New Roman"/>
          <w:sz w:val="24"/>
          <w:szCs w:val="24"/>
        </w:rPr>
        <w:t xml:space="preserve"> </w:t>
      </w:r>
      <w:r w:rsidR="00FE0EDE">
        <w:rPr>
          <w:rFonts w:ascii="Times New Roman" w:hAnsi="Times New Roman" w:cs="Times New Roman"/>
          <w:sz w:val="24"/>
          <w:szCs w:val="24"/>
        </w:rPr>
        <w:t xml:space="preserve">and </w:t>
      </w:r>
      <w:r w:rsidR="003F4C96" w:rsidRPr="00D658EC">
        <w:rPr>
          <w:rFonts w:ascii="Times New Roman" w:hAnsi="Times New Roman" w:cs="Times New Roman"/>
          <w:sz w:val="24"/>
          <w:szCs w:val="24"/>
        </w:rPr>
        <w:t>safeguards.</w:t>
      </w:r>
      <w:r w:rsidR="0019515D" w:rsidRPr="00D658EC">
        <w:rPr>
          <w:rFonts w:ascii="Times New Roman" w:hAnsi="Times New Roman" w:cs="Times New Roman"/>
          <w:sz w:val="24"/>
          <w:szCs w:val="24"/>
        </w:rPr>
        <w:tab/>
      </w:r>
      <w:r w:rsidR="0019515D" w:rsidRPr="00507090">
        <w:rPr>
          <w:rFonts w:ascii="Times New Roman" w:hAnsi="Times New Roman" w:cs="Times New Roman"/>
          <w:sz w:val="24"/>
          <w:szCs w:val="24"/>
        </w:rPr>
        <w:t xml:space="preserve">       </w:t>
      </w:r>
    </w:p>
    <w:p w14:paraId="524C1A11" w14:textId="6EA73C89" w:rsidR="0019515D" w:rsidRPr="00D658EC" w:rsidRDefault="00507090" w:rsidP="00D658E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LD </w:t>
      </w:r>
      <w:r w:rsidR="0019515D" w:rsidRPr="00D658EC">
        <w:rPr>
          <w:rFonts w:ascii="Times New Roman" w:hAnsi="Times New Roman" w:cs="Times New Roman"/>
          <w:sz w:val="24"/>
          <w:szCs w:val="24"/>
        </w:rPr>
        <w:t xml:space="preserve">1376 – </w:t>
      </w:r>
      <w:r w:rsidR="00D5723B" w:rsidRPr="00EC42D5">
        <w:rPr>
          <w:rFonts w:ascii="Times New Roman" w:hAnsi="Times New Roman" w:cs="Times New Roman"/>
          <w:i/>
          <w:sz w:val="24"/>
          <w:szCs w:val="24"/>
        </w:rPr>
        <w:t xml:space="preserve">An Act </w:t>
      </w:r>
      <w:r w:rsidR="00EC42D5" w:rsidRPr="00EC42D5">
        <w:rPr>
          <w:rFonts w:ascii="Times New Roman" w:hAnsi="Times New Roman" w:cs="Times New Roman"/>
          <w:i/>
          <w:sz w:val="24"/>
          <w:szCs w:val="24"/>
        </w:rPr>
        <w:t>T</w:t>
      </w:r>
      <w:r w:rsidR="00D5723B" w:rsidRPr="00EC42D5">
        <w:rPr>
          <w:rFonts w:ascii="Times New Roman" w:hAnsi="Times New Roman" w:cs="Times New Roman"/>
          <w:i/>
          <w:sz w:val="24"/>
          <w:szCs w:val="24"/>
        </w:rPr>
        <w:t>o Direct the Department of Education To Amend Its Rules To Ensure That Physical Restraint and Seclusion Policies Are Followed for Special Education Students and Make Biennial Reports on the Use of Physical Restraint and Seclusion</w:t>
      </w:r>
      <w:r w:rsidR="00D5723B">
        <w:rPr>
          <w:rFonts w:ascii="Times New Roman" w:hAnsi="Times New Roman" w:cs="Times New Roman"/>
          <w:sz w:val="24"/>
          <w:szCs w:val="24"/>
        </w:rPr>
        <w:t xml:space="preserve"> – </w:t>
      </w:r>
      <w:r w:rsidR="0019515D" w:rsidRPr="00D658EC">
        <w:rPr>
          <w:rFonts w:ascii="Times New Roman" w:hAnsi="Times New Roman" w:cs="Times New Roman"/>
          <w:sz w:val="24"/>
          <w:szCs w:val="24"/>
        </w:rPr>
        <w:t>Back in committee for language review.</w:t>
      </w:r>
    </w:p>
    <w:p w14:paraId="05E8A83A" w14:textId="67CBD8A4" w:rsidR="007C0AF9" w:rsidRDefault="00507090" w:rsidP="007C0AF9">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LD </w:t>
      </w:r>
      <w:r w:rsidR="0019515D" w:rsidRPr="00D658EC">
        <w:rPr>
          <w:rFonts w:ascii="Times New Roman" w:hAnsi="Times New Roman" w:cs="Times New Roman"/>
          <w:sz w:val="24"/>
          <w:szCs w:val="24"/>
        </w:rPr>
        <w:t xml:space="preserve">1486 </w:t>
      </w:r>
      <w:r w:rsidR="000F3383" w:rsidRPr="00D658EC">
        <w:rPr>
          <w:rFonts w:ascii="Times New Roman" w:hAnsi="Times New Roman" w:cs="Times New Roman"/>
          <w:sz w:val="24"/>
          <w:szCs w:val="24"/>
        </w:rPr>
        <w:t>–</w:t>
      </w:r>
      <w:r w:rsidR="0019515D" w:rsidRPr="00D658EC">
        <w:rPr>
          <w:rFonts w:ascii="Times New Roman" w:hAnsi="Times New Roman" w:cs="Times New Roman"/>
          <w:sz w:val="24"/>
          <w:szCs w:val="24"/>
        </w:rPr>
        <w:t xml:space="preserve"> </w:t>
      </w:r>
      <w:r w:rsidR="001B3B23" w:rsidRPr="008F699F">
        <w:rPr>
          <w:rFonts w:ascii="Times New Roman" w:hAnsi="Times New Roman" w:cs="Times New Roman"/>
          <w:i/>
          <w:sz w:val="24"/>
          <w:szCs w:val="24"/>
        </w:rPr>
        <w:t xml:space="preserve">An Act </w:t>
      </w:r>
      <w:r w:rsidR="00EC42D5" w:rsidRPr="008F699F">
        <w:rPr>
          <w:rFonts w:ascii="Times New Roman" w:hAnsi="Times New Roman" w:cs="Times New Roman"/>
          <w:i/>
          <w:sz w:val="24"/>
          <w:szCs w:val="24"/>
        </w:rPr>
        <w:t>To</w:t>
      </w:r>
      <w:r w:rsidR="001B3B23" w:rsidRPr="008F699F">
        <w:rPr>
          <w:rFonts w:ascii="Times New Roman" w:hAnsi="Times New Roman" w:cs="Times New Roman"/>
          <w:i/>
          <w:sz w:val="24"/>
          <w:szCs w:val="24"/>
        </w:rPr>
        <w:t xml:space="preserve"> Strengthen Supports for Adults with Intellectual Disabilities or Autism in Crisis</w:t>
      </w:r>
      <w:r w:rsidR="00307D9F">
        <w:rPr>
          <w:rFonts w:ascii="Times New Roman" w:hAnsi="Times New Roman" w:cs="Times New Roman"/>
          <w:sz w:val="24"/>
          <w:szCs w:val="24"/>
        </w:rPr>
        <w:t xml:space="preserve"> </w:t>
      </w:r>
      <w:r w:rsidR="000F3383" w:rsidRPr="00D658EC">
        <w:rPr>
          <w:rFonts w:ascii="Times New Roman" w:hAnsi="Times New Roman" w:cs="Times New Roman"/>
          <w:sz w:val="24"/>
          <w:szCs w:val="24"/>
        </w:rPr>
        <w:t xml:space="preserve">– </w:t>
      </w:r>
      <w:r w:rsidR="00017D1E">
        <w:rPr>
          <w:rFonts w:ascii="Times New Roman" w:hAnsi="Times New Roman" w:cs="Times New Roman"/>
          <w:sz w:val="24"/>
          <w:szCs w:val="24"/>
        </w:rPr>
        <w:t>o</w:t>
      </w:r>
      <w:r w:rsidR="00017D1E" w:rsidRPr="00D658EC">
        <w:rPr>
          <w:rFonts w:ascii="Times New Roman" w:hAnsi="Times New Roman" w:cs="Times New Roman"/>
          <w:sz w:val="24"/>
          <w:szCs w:val="24"/>
        </w:rPr>
        <w:t>pt</w:t>
      </w:r>
      <w:r w:rsidR="000F3383" w:rsidRPr="00D658EC">
        <w:rPr>
          <w:rFonts w:ascii="Times New Roman" w:hAnsi="Times New Roman" w:cs="Times New Roman"/>
          <w:sz w:val="24"/>
          <w:szCs w:val="24"/>
        </w:rPr>
        <w:t xml:space="preserve"> to pass as amended</w:t>
      </w:r>
    </w:p>
    <w:p w14:paraId="4720F215" w14:textId="1894A311" w:rsidR="000F3383" w:rsidRPr="007C0AF9" w:rsidRDefault="00DA0F21" w:rsidP="007C0AF9">
      <w:pPr>
        <w:pStyle w:val="ListParagraph"/>
        <w:numPr>
          <w:ilvl w:val="0"/>
          <w:numId w:val="15"/>
        </w:numPr>
        <w:spacing w:after="0"/>
        <w:rPr>
          <w:rFonts w:ascii="Times New Roman" w:hAnsi="Times New Roman" w:cs="Times New Roman"/>
          <w:sz w:val="24"/>
          <w:szCs w:val="24"/>
        </w:rPr>
      </w:pPr>
      <w:r w:rsidRPr="00726338">
        <w:rPr>
          <w:rFonts w:ascii="Times New Roman" w:hAnsi="Times New Roman" w:cs="Times New Roman"/>
          <w:sz w:val="24"/>
          <w:szCs w:val="24"/>
        </w:rPr>
        <w:t xml:space="preserve">LD 1715 </w:t>
      </w:r>
      <w:r w:rsidRPr="002C52DE">
        <w:rPr>
          <w:rFonts w:ascii="Times New Roman" w:hAnsi="Times New Roman" w:cs="Times New Roman"/>
          <w:bCs/>
          <w:i/>
          <w:color w:val="000000"/>
          <w:sz w:val="24"/>
          <w:szCs w:val="24"/>
        </w:rPr>
        <w:t xml:space="preserve">An Act </w:t>
      </w:r>
      <w:r w:rsidR="00EC42D5">
        <w:rPr>
          <w:rFonts w:ascii="Times New Roman" w:hAnsi="Times New Roman" w:cs="Times New Roman"/>
          <w:bCs/>
          <w:i/>
          <w:color w:val="000000"/>
          <w:sz w:val="24"/>
          <w:szCs w:val="24"/>
        </w:rPr>
        <w:t>T</w:t>
      </w:r>
      <w:r w:rsidRPr="002C52DE">
        <w:rPr>
          <w:rFonts w:ascii="Times New Roman" w:hAnsi="Times New Roman" w:cs="Times New Roman"/>
          <w:bCs/>
          <w:i/>
          <w:color w:val="000000"/>
          <w:sz w:val="24"/>
          <w:szCs w:val="24"/>
        </w:rPr>
        <w:t>o Reorganize the Provision of Services for Children with Disabilities from Birth to 5 Years of Age</w:t>
      </w:r>
      <w:r w:rsidRPr="00726338">
        <w:rPr>
          <w:rFonts w:ascii="Times New Roman" w:hAnsi="Times New Roman" w:cs="Times New Roman"/>
          <w:bCs/>
          <w:color w:val="000000"/>
          <w:sz w:val="24"/>
          <w:szCs w:val="24"/>
        </w:rPr>
        <w:t xml:space="preserve"> (Emergency Bill)</w:t>
      </w:r>
      <w:r>
        <w:rPr>
          <w:rFonts w:ascii="Times New Roman" w:hAnsi="Times New Roman" w:cs="Times New Roman"/>
          <w:bCs/>
          <w:color w:val="000000"/>
          <w:sz w:val="24"/>
          <w:szCs w:val="24"/>
        </w:rPr>
        <w:t xml:space="preserve"> </w:t>
      </w:r>
      <w:r w:rsidR="000F3383" w:rsidRPr="007C0AF9">
        <w:rPr>
          <w:rFonts w:ascii="Times New Roman" w:hAnsi="Times New Roman" w:cs="Times New Roman"/>
          <w:sz w:val="24"/>
          <w:szCs w:val="24"/>
        </w:rPr>
        <w:t xml:space="preserve">- Carried over to </w:t>
      </w:r>
      <w:r w:rsidR="00307D9F" w:rsidRPr="007C0AF9">
        <w:rPr>
          <w:rFonts w:ascii="Times New Roman" w:hAnsi="Times New Roman" w:cs="Times New Roman"/>
          <w:sz w:val="24"/>
          <w:szCs w:val="24"/>
        </w:rPr>
        <w:t xml:space="preserve">the </w:t>
      </w:r>
      <w:r w:rsidR="000F3383" w:rsidRPr="007C0AF9">
        <w:rPr>
          <w:rFonts w:ascii="Times New Roman" w:hAnsi="Times New Roman" w:cs="Times New Roman"/>
          <w:sz w:val="24"/>
          <w:szCs w:val="24"/>
        </w:rPr>
        <w:t xml:space="preserve">next session - $500,000 </w:t>
      </w:r>
      <w:r w:rsidR="00307D9F" w:rsidRPr="007C0AF9">
        <w:rPr>
          <w:rFonts w:ascii="Times New Roman" w:hAnsi="Times New Roman" w:cs="Times New Roman"/>
          <w:sz w:val="24"/>
          <w:szCs w:val="24"/>
        </w:rPr>
        <w:t xml:space="preserve">was allocated </w:t>
      </w:r>
      <w:r w:rsidR="000F3383" w:rsidRPr="007C0AF9">
        <w:rPr>
          <w:rFonts w:ascii="Times New Roman" w:hAnsi="Times New Roman" w:cs="Times New Roman"/>
          <w:sz w:val="24"/>
          <w:szCs w:val="24"/>
        </w:rPr>
        <w:t xml:space="preserve">to </w:t>
      </w:r>
      <w:r w:rsidR="00307D9F" w:rsidRPr="007C0AF9">
        <w:rPr>
          <w:rFonts w:ascii="Times New Roman" w:hAnsi="Times New Roman" w:cs="Times New Roman"/>
          <w:sz w:val="24"/>
          <w:szCs w:val="24"/>
        </w:rPr>
        <w:t xml:space="preserve">a </w:t>
      </w:r>
      <w:r w:rsidR="000F3383" w:rsidRPr="007C0AF9">
        <w:rPr>
          <w:rFonts w:ascii="Times New Roman" w:hAnsi="Times New Roman" w:cs="Times New Roman"/>
          <w:sz w:val="24"/>
          <w:szCs w:val="24"/>
        </w:rPr>
        <w:t>stakeholder group of 25 people to answer questions</w:t>
      </w:r>
      <w:r w:rsidR="00307D9F" w:rsidRPr="007C0AF9">
        <w:rPr>
          <w:rFonts w:ascii="Times New Roman" w:hAnsi="Times New Roman" w:cs="Times New Roman"/>
          <w:sz w:val="24"/>
          <w:szCs w:val="24"/>
        </w:rPr>
        <w:t xml:space="preserve"> that </w:t>
      </w:r>
      <w:r w:rsidR="001A43D6" w:rsidRPr="007C0AF9">
        <w:rPr>
          <w:rFonts w:ascii="Times New Roman" w:hAnsi="Times New Roman" w:cs="Times New Roman"/>
          <w:sz w:val="24"/>
          <w:szCs w:val="24"/>
        </w:rPr>
        <w:t>remain</w:t>
      </w:r>
      <w:r w:rsidR="00307D9F" w:rsidRPr="007C0AF9">
        <w:rPr>
          <w:rFonts w:ascii="Times New Roman" w:hAnsi="Times New Roman" w:cs="Times New Roman"/>
          <w:sz w:val="24"/>
          <w:szCs w:val="24"/>
        </w:rPr>
        <w:t xml:space="preserve"> regarding this bill</w:t>
      </w:r>
      <w:r w:rsidR="000F3383" w:rsidRPr="007C0AF9">
        <w:rPr>
          <w:rFonts w:ascii="Times New Roman" w:hAnsi="Times New Roman" w:cs="Times New Roman"/>
          <w:sz w:val="24"/>
          <w:szCs w:val="24"/>
        </w:rPr>
        <w:t>.</w:t>
      </w:r>
    </w:p>
    <w:p w14:paraId="55F3F502" w14:textId="77777777" w:rsidR="000F3383" w:rsidRPr="00972814" w:rsidRDefault="000F3383" w:rsidP="0019515D">
      <w:pPr>
        <w:spacing w:after="0"/>
        <w:rPr>
          <w:rFonts w:ascii="Times New Roman" w:hAnsi="Times New Roman" w:cs="Times New Roman"/>
          <w:sz w:val="24"/>
          <w:szCs w:val="24"/>
        </w:rPr>
      </w:pPr>
    </w:p>
    <w:p w14:paraId="0B0B1E5A" w14:textId="70B74226" w:rsidR="000F3383" w:rsidRPr="00D658EC" w:rsidRDefault="007C22ED" w:rsidP="00D658EC">
      <w:pPr>
        <w:pStyle w:val="ListParagraph"/>
        <w:numPr>
          <w:ilvl w:val="0"/>
          <w:numId w:val="16"/>
        </w:numPr>
        <w:spacing w:after="0"/>
        <w:ind w:left="360"/>
        <w:rPr>
          <w:rFonts w:ascii="Times New Roman" w:hAnsi="Times New Roman" w:cs="Times New Roman"/>
          <w:sz w:val="24"/>
          <w:szCs w:val="24"/>
        </w:rPr>
      </w:pPr>
      <w:r>
        <w:rPr>
          <w:rFonts w:ascii="Times New Roman" w:hAnsi="Times New Roman" w:cs="Times New Roman"/>
          <w:sz w:val="24"/>
          <w:szCs w:val="24"/>
        </w:rPr>
        <w:t>Topics for next</w:t>
      </w:r>
      <w:r w:rsidR="000F3383" w:rsidRPr="00D658EC">
        <w:rPr>
          <w:rFonts w:ascii="Times New Roman" w:hAnsi="Times New Roman" w:cs="Times New Roman"/>
          <w:sz w:val="24"/>
          <w:szCs w:val="24"/>
        </w:rPr>
        <w:t xml:space="preserve"> year:</w:t>
      </w:r>
    </w:p>
    <w:p w14:paraId="44982741" w14:textId="69B3BCB9" w:rsidR="000F3383" w:rsidRPr="00D658EC" w:rsidRDefault="000F3383" w:rsidP="00D658EC">
      <w:pPr>
        <w:pStyle w:val="ListParagraph"/>
        <w:numPr>
          <w:ilvl w:val="1"/>
          <w:numId w:val="18"/>
        </w:numPr>
        <w:spacing w:after="0"/>
        <w:rPr>
          <w:rFonts w:ascii="Times New Roman" w:hAnsi="Times New Roman" w:cs="Times New Roman"/>
          <w:sz w:val="24"/>
          <w:szCs w:val="24"/>
        </w:rPr>
      </w:pPr>
      <w:r w:rsidRPr="00D658EC">
        <w:rPr>
          <w:rFonts w:ascii="Times New Roman" w:hAnsi="Times New Roman" w:cs="Times New Roman"/>
          <w:sz w:val="24"/>
          <w:szCs w:val="24"/>
        </w:rPr>
        <w:t>Restraint and Seclusion</w:t>
      </w:r>
    </w:p>
    <w:p w14:paraId="1C26CA2C" w14:textId="56048361" w:rsidR="000F3383" w:rsidRPr="00D658EC" w:rsidRDefault="000F3383" w:rsidP="00D658EC">
      <w:pPr>
        <w:pStyle w:val="ListParagraph"/>
        <w:numPr>
          <w:ilvl w:val="1"/>
          <w:numId w:val="18"/>
        </w:numPr>
        <w:spacing w:after="0"/>
        <w:rPr>
          <w:rFonts w:ascii="Times New Roman" w:hAnsi="Times New Roman" w:cs="Times New Roman"/>
          <w:sz w:val="24"/>
          <w:szCs w:val="24"/>
        </w:rPr>
      </w:pPr>
      <w:r w:rsidRPr="00D658EC">
        <w:rPr>
          <w:rFonts w:ascii="Times New Roman" w:hAnsi="Times New Roman" w:cs="Times New Roman"/>
          <w:sz w:val="24"/>
          <w:szCs w:val="24"/>
        </w:rPr>
        <w:t>PBIS group to come and present</w:t>
      </w:r>
      <w:r w:rsidR="005F1372">
        <w:rPr>
          <w:rFonts w:ascii="Times New Roman" w:hAnsi="Times New Roman" w:cs="Times New Roman"/>
          <w:sz w:val="24"/>
          <w:szCs w:val="24"/>
        </w:rPr>
        <w:t xml:space="preserve"> to the Panel</w:t>
      </w:r>
    </w:p>
    <w:p w14:paraId="1726C07F" w14:textId="3F046D19" w:rsidR="000F3383" w:rsidRPr="00D658EC" w:rsidRDefault="000F3383" w:rsidP="00D658EC">
      <w:pPr>
        <w:pStyle w:val="ListParagraph"/>
        <w:numPr>
          <w:ilvl w:val="1"/>
          <w:numId w:val="18"/>
        </w:numPr>
        <w:spacing w:after="0"/>
        <w:rPr>
          <w:rFonts w:ascii="Times New Roman" w:hAnsi="Times New Roman" w:cs="Times New Roman"/>
          <w:sz w:val="24"/>
          <w:szCs w:val="24"/>
        </w:rPr>
      </w:pPr>
      <w:r w:rsidRPr="00D658EC">
        <w:rPr>
          <w:rFonts w:ascii="Times New Roman" w:hAnsi="Times New Roman" w:cs="Times New Roman"/>
          <w:sz w:val="24"/>
          <w:szCs w:val="24"/>
        </w:rPr>
        <w:t>Continu</w:t>
      </w:r>
      <w:r w:rsidR="007C22ED">
        <w:rPr>
          <w:rFonts w:ascii="Times New Roman" w:hAnsi="Times New Roman" w:cs="Times New Roman"/>
          <w:sz w:val="24"/>
          <w:szCs w:val="24"/>
        </w:rPr>
        <w:t>ed interest in the CDS bill</w:t>
      </w:r>
    </w:p>
    <w:p w14:paraId="44B378B1" w14:textId="13324851" w:rsidR="000F3383" w:rsidRPr="00D658EC" w:rsidRDefault="000F3383" w:rsidP="00D658EC">
      <w:pPr>
        <w:pStyle w:val="ListParagraph"/>
        <w:numPr>
          <w:ilvl w:val="1"/>
          <w:numId w:val="18"/>
        </w:numPr>
        <w:spacing w:after="0"/>
        <w:rPr>
          <w:rFonts w:ascii="Times New Roman" w:hAnsi="Times New Roman" w:cs="Times New Roman"/>
          <w:sz w:val="24"/>
          <w:szCs w:val="24"/>
        </w:rPr>
      </w:pPr>
      <w:r w:rsidRPr="00D658EC">
        <w:rPr>
          <w:rFonts w:ascii="Times New Roman" w:hAnsi="Times New Roman" w:cs="Times New Roman"/>
          <w:sz w:val="24"/>
          <w:szCs w:val="24"/>
        </w:rPr>
        <w:t>Special</w:t>
      </w:r>
      <w:r w:rsidR="007C22ED">
        <w:rPr>
          <w:rFonts w:ascii="Times New Roman" w:hAnsi="Times New Roman" w:cs="Times New Roman"/>
          <w:sz w:val="24"/>
          <w:szCs w:val="24"/>
        </w:rPr>
        <w:t xml:space="preserve"> educator</w:t>
      </w:r>
      <w:r w:rsidRPr="00D658EC">
        <w:rPr>
          <w:rFonts w:ascii="Times New Roman" w:hAnsi="Times New Roman" w:cs="Times New Roman"/>
          <w:sz w:val="24"/>
          <w:szCs w:val="24"/>
        </w:rPr>
        <w:t xml:space="preserve"> shortage</w:t>
      </w:r>
    </w:p>
    <w:p w14:paraId="3429ECC0" w14:textId="024405E2" w:rsidR="000F3383" w:rsidRPr="00D658EC" w:rsidRDefault="000F3383" w:rsidP="00D658EC">
      <w:pPr>
        <w:pStyle w:val="ListParagraph"/>
        <w:numPr>
          <w:ilvl w:val="1"/>
          <w:numId w:val="18"/>
        </w:numPr>
        <w:spacing w:after="0"/>
        <w:rPr>
          <w:rFonts w:ascii="Times New Roman" w:hAnsi="Times New Roman" w:cs="Times New Roman"/>
          <w:sz w:val="24"/>
          <w:szCs w:val="24"/>
        </w:rPr>
      </w:pPr>
      <w:r w:rsidRPr="00D658EC">
        <w:rPr>
          <w:rFonts w:ascii="Times New Roman" w:hAnsi="Times New Roman" w:cs="Times New Roman"/>
          <w:sz w:val="24"/>
          <w:szCs w:val="24"/>
        </w:rPr>
        <w:t>Lack of school psychologists</w:t>
      </w:r>
      <w:r w:rsidR="00315ACD">
        <w:rPr>
          <w:rFonts w:ascii="Times New Roman" w:hAnsi="Times New Roman" w:cs="Times New Roman"/>
          <w:sz w:val="24"/>
          <w:szCs w:val="24"/>
        </w:rPr>
        <w:t xml:space="preserve"> in the </w:t>
      </w:r>
      <w:r w:rsidR="005F1372">
        <w:rPr>
          <w:rFonts w:ascii="Times New Roman" w:hAnsi="Times New Roman" w:cs="Times New Roman"/>
          <w:sz w:val="24"/>
          <w:szCs w:val="24"/>
        </w:rPr>
        <w:t>S</w:t>
      </w:r>
      <w:r w:rsidR="00315ACD">
        <w:rPr>
          <w:rFonts w:ascii="Times New Roman" w:hAnsi="Times New Roman" w:cs="Times New Roman"/>
          <w:sz w:val="24"/>
          <w:szCs w:val="24"/>
        </w:rPr>
        <w:t>tate</w:t>
      </w:r>
      <w:r w:rsidR="005F1372">
        <w:rPr>
          <w:rFonts w:ascii="Times New Roman" w:hAnsi="Times New Roman" w:cs="Times New Roman"/>
          <w:sz w:val="24"/>
          <w:szCs w:val="24"/>
        </w:rPr>
        <w:t xml:space="preserve"> of Maine</w:t>
      </w:r>
    </w:p>
    <w:p w14:paraId="476C6268" w14:textId="77777777" w:rsidR="00B5486C" w:rsidRPr="00D658EC" w:rsidRDefault="00B5486C" w:rsidP="00D658EC">
      <w:pPr>
        <w:pStyle w:val="ListParagraph"/>
        <w:numPr>
          <w:ilvl w:val="1"/>
          <w:numId w:val="18"/>
        </w:numPr>
        <w:spacing w:after="0"/>
        <w:rPr>
          <w:rFonts w:ascii="Times New Roman" w:hAnsi="Times New Roman" w:cs="Times New Roman"/>
          <w:sz w:val="24"/>
          <w:szCs w:val="24"/>
        </w:rPr>
      </w:pPr>
      <w:r w:rsidRPr="00D658EC">
        <w:rPr>
          <w:rFonts w:ascii="Times New Roman" w:hAnsi="Times New Roman" w:cs="Times New Roman"/>
          <w:sz w:val="24"/>
          <w:szCs w:val="24"/>
        </w:rPr>
        <w:t>Universal Pre-K</w:t>
      </w:r>
    </w:p>
    <w:p w14:paraId="240815C3" w14:textId="41E25538" w:rsidR="008871D3" w:rsidRPr="00D658EC" w:rsidRDefault="008871D3" w:rsidP="00D658EC">
      <w:pPr>
        <w:pStyle w:val="ListParagraph"/>
        <w:numPr>
          <w:ilvl w:val="1"/>
          <w:numId w:val="18"/>
        </w:numPr>
        <w:spacing w:after="0"/>
        <w:rPr>
          <w:rFonts w:ascii="Times New Roman" w:hAnsi="Times New Roman" w:cs="Times New Roman"/>
          <w:sz w:val="24"/>
          <w:szCs w:val="24"/>
        </w:rPr>
      </w:pPr>
      <w:r w:rsidRPr="00D658EC">
        <w:rPr>
          <w:rFonts w:ascii="Times New Roman" w:hAnsi="Times New Roman" w:cs="Times New Roman"/>
          <w:sz w:val="24"/>
          <w:szCs w:val="24"/>
        </w:rPr>
        <w:t>Inclusiveness in schools</w:t>
      </w:r>
      <w:r w:rsidR="00315ACD">
        <w:rPr>
          <w:rFonts w:ascii="Times New Roman" w:hAnsi="Times New Roman" w:cs="Times New Roman"/>
          <w:sz w:val="24"/>
          <w:szCs w:val="24"/>
        </w:rPr>
        <w:t>, including l</w:t>
      </w:r>
      <w:r w:rsidRPr="00D658EC">
        <w:rPr>
          <w:rFonts w:ascii="Times New Roman" w:hAnsi="Times New Roman" w:cs="Times New Roman"/>
          <w:sz w:val="24"/>
          <w:szCs w:val="24"/>
        </w:rPr>
        <w:t xml:space="preserve">east </w:t>
      </w:r>
      <w:r w:rsidR="00315ACD">
        <w:rPr>
          <w:rFonts w:ascii="Times New Roman" w:hAnsi="Times New Roman" w:cs="Times New Roman"/>
          <w:sz w:val="24"/>
          <w:szCs w:val="24"/>
        </w:rPr>
        <w:t>r</w:t>
      </w:r>
      <w:r w:rsidRPr="00D658EC">
        <w:rPr>
          <w:rFonts w:ascii="Times New Roman" w:hAnsi="Times New Roman" w:cs="Times New Roman"/>
          <w:sz w:val="24"/>
          <w:szCs w:val="24"/>
        </w:rPr>
        <w:t xml:space="preserve">estrictive </w:t>
      </w:r>
      <w:r w:rsidR="00315ACD">
        <w:rPr>
          <w:rFonts w:ascii="Times New Roman" w:hAnsi="Times New Roman" w:cs="Times New Roman"/>
          <w:sz w:val="24"/>
          <w:szCs w:val="24"/>
        </w:rPr>
        <w:t>e</w:t>
      </w:r>
      <w:r w:rsidRPr="00D658EC">
        <w:rPr>
          <w:rFonts w:ascii="Times New Roman" w:hAnsi="Times New Roman" w:cs="Times New Roman"/>
          <w:sz w:val="24"/>
          <w:szCs w:val="24"/>
        </w:rPr>
        <w:t>nvironment</w:t>
      </w:r>
      <w:r w:rsidR="00315ACD">
        <w:rPr>
          <w:rFonts w:ascii="Times New Roman" w:hAnsi="Times New Roman" w:cs="Times New Roman"/>
          <w:sz w:val="24"/>
          <w:szCs w:val="24"/>
        </w:rPr>
        <w:t>s</w:t>
      </w:r>
    </w:p>
    <w:p w14:paraId="4A31648E" w14:textId="13C15571" w:rsidR="005D59EB" w:rsidRDefault="00B5486C" w:rsidP="00B5486C">
      <w:pPr>
        <w:pStyle w:val="ListParagraph"/>
        <w:numPr>
          <w:ilvl w:val="1"/>
          <w:numId w:val="18"/>
        </w:numPr>
        <w:spacing w:after="0"/>
        <w:rPr>
          <w:rFonts w:ascii="Times New Roman" w:hAnsi="Times New Roman" w:cs="Times New Roman"/>
          <w:sz w:val="24"/>
          <w:szCs w:val="24"/>
        </w:rPr>
      </w:pPr>
      <w:r w:rsidRPr="00D658EC">
        <w:rPr>
          <w:rFonts w:ascii="Times New Roman" w:hAnsi="Times New Roman" w:cs="Times New Roman"/>
          <w:sz w:val="24"/>
          <w:szCs w:val="24"/>
        </w:rPr>
        <w:t xml:space="preserve">Updates on </w:t>
      </w:r>
      <w:r w:rsidR="00315ACD">
        <w:rPr>
          <w:rFonts w:ascii="Times New Roman" w:hAnsi="Times New Roman" w:cs="Times New Roman"/>
          <w:sz w:val="24"/>
          <w:szCs w:val="24"/>
        </w:rPr>
        <w:t>post-high school education programs</w:t>
      </w:r>
      <w:r w:rsidRPr="00D658EC">
        <w:rPr>
          <w:rFonts w:ascii="Times New Roman" w:hAnsi="Times New Roman" w:cs="Times New Roman"/>
          <w:sz w:val="24"/>
          <w:szCs w:val="24"/>
        </w:rPr>
        <w:t xml:space="preserve"> and transition planning (</w:t>
      </w:r>
      <w:r w:rsidR="000E75E0">
        <w:rPr>
          <w:rFonts w:ascii="Times New Roman" w:hAnsi="Times New Roman" w:cs="Times New Roman"/>
          <w:sz w:val="24"/>
          <w:szCs w:val="24"/>
        </w:rPr>
        <w:t>the Panel’s</w:t>
      </w:r>
      <w:r w:rsidRPr="00D658EC">
        <w:rPr>
          <w:rFonts w:ascii="Times New Roman" w:hAnsi="Times New Roman" w:cs="Times New Roman"/>
          <w:sz w:val="24"/>
          <w:szCs w:val="24"/>
        </w:rPr>
        <w:t xml:space="preserve"> involvement will be limited)</w:t>
      </w:r>
    </w:p>
    <w:p w14:paraId="09915212" w14:textId="3184311D" w:rsidR="00187A32" w:rsidRPr="00187A32" w:rsidRDefault="00187A32" w:rsidP="00187A32">
      <w:pPr>
        <w:pStyle w:val="ListParagraph"/>
        <w:spacing w:after="0"/>
        <w:ind w:left="810"/>
        <w:rPr>
          <w:rFonts w:ascii="Times New Roman" w:hAnsi="Times New Roman" w:cs="Times New Roman"/>
          <w:sz w:val="24"/>
          <w:szCs w:val="24"/>
        </w:rPr>
      </w:pPr>
    </w:p>
    <w:p w14:paraId="63EB6C48" w14:textId="6B981881" w:rsidR="005D59EB" w:rsidRPr="00D658EC" w:rsidRDefault="005D59EB" w:rsidP="00D658EC">
      <w:pPr>
        <w:pStyle w:val="ListParagraph"/>
        <w:numPr>
          <w:ilvl w:val="0"/>
          <w:numId w:val="17"/>
        </w:numPr>
        <w:spacing w:after="0"/>
        <w:ind w:left="360"/>
        <w:rPr>
          <w:rFonts w:ascii="Times New Roman" w:hAnsi="Times New Roman" w:cs="Times New Roman"/>
          <w:sz w:val="24"/>
          <w:szCs w:val="24"/>
        </w:rPr>
      </w:pPr>
      <w:r w:rsidRPr="00D658EC">
        <w:rPr>
          <w:rFonts w:ascii="Times New Roman" w:hAnsi="Times New Roman" w:cs="Times New Roman"/>
          <w:sz w:val="24"/>
          <w:szCs w:val="24"/>
        </w:rPr>
        <w:t xml:space="preserve">Commissioner </w:t>
      </w:r>
      <w:r w:rsidR="000E75E0">
        <w:rPr>
          <w:rFonts w:ascii="Times New Roman" w:hAnsi="Times New Roman" w:cs="Times New Roman"/>
          <w:sz w:val="24"/>
          <w:szCs w:val="24"/>
        </w:rPr>
        <w:t xml:space="preserve">Pender </w:t>
      </w:r>
      <w:r w:rsidRPr="00D658EC">
        <w:rPr>
          <w:rFonts w:ascii="Times New Roman" w:hAnsi="Times New Roman" w:cs="Times New Roman"/>
          <w:sz w:val="24"/>
          <w:szCs w:val="24"/>
        </w:rPr>
        <w:t xml:space="preserve">Makin – </w:t>
      </w:r>
    </w:p>
    <w:p w14:paraId="11107667" w14:textId="1A30A28C" w:rsidR="00D658EC" w:rsidRDefault="006F1DA7" w:rsidP="00D658EC">
      <w:pPr>
        <w:tabs>
          <w:tab w:val="left" w:pos="720"/>
          <w:tab w:val="left" w:pos="1440"/>
          <w:tab w:val="left" w:pos="2160"/>
          <w:tab w:val="left" w:pos="2880"/>
          <w:tab w:val="left" w:pos="383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D658EC" w:rsidRPr="006E0E44">
        <w:rPr>
          <w:rFonts w:ascii="Times New Roman" w:hAnsi="Times New Roman" w:cs="Times New Roman"/>
          <w:sz w:val="24"/>
          <w:szCs w:val="24"/>
        </w:rPr>
        <w:t>A.</w:t>
      </w:r>
      <w:r>
        <w:rPr>
          <w:rFonts w:ascii="Times New Roman" w:hAnsi="Times New Roman" w:cs="Times New Roman"/>
          <w:b/>
          <w:sz w:val="24"/>
          <w:szCs w:val="24"/>
        </w:rPr>
        <w:t xml:space="preserve">  </w:t>
      </w:r>
      <w:r w:rsidR="00616E7D" w:rsidRPr="00D658EC">
        <w:rPr>
          <w:rFonts w:ascii="Times New Roman" w:hAnsi="Times New Roman" w:cs="Times New Roman"/>
          <w:sz w:val="24"/>
          <w:szCs w:val="24"/>
        </w:rPr>
        <w:t xml:space="preserve">Discussion on </w:t>
      </w:r>
      <w:r w:rsidR="00C4454B">
        <w:rPr>
          <w:rFonts w:ascii="Times New Roman" w:hAnsi="Times New Roman" w:cs="Times New Roman"/>
          <w:sz w:val="24"/>
          <w:szCs w:val="24"/>
        </w:rPr>
        <w:t>the</w:t>
      </w:r>
      <w:r w:rsidR="00616E7D" w:rsidRPr="00D658EC">
        <w:rPr>
          <w:rFonts w:ascii="Times New Roman" w:hAnsi="Times New Roman" w:cs="Times New Roman"/>
          <w:sz w:val="24"/>
          <w:szCs w:val="24"/>
        </w:rPr>
        <w:t xml:space="preserve"> necessity </w:t>
      </w:r>
      <w:r w:rsidR="00C4454B">
        <w:rPr>
          <w:rFonts w:ascii="Times New Roman" w:hAnsi="Times New Roman" w:cs="Times New Roman"/>
          <w:sz w:val="24"/>
          <w:szCs w:val="24"/>
        </w:rPr>
        <w:t xml:space="preserve">of the SAP </w:t>
      </w:r>
      <w:r w:rsidR="00616E7D" w:rsidRPr="00D658EC">
        <w:rPr>
          <w:rFonts w:ascii="Times New Roman" w:hAnsi="Times New Roman" w:cs="Times New Roman"/>
          <w:sz w:val="24"/>
          <w:szCs w:val="24"/>
        </w:rPr>
        <w:t xml:space="preserve">to </w:t>
      </w:r>
      <w:r w:rsidR="00C4454B">
        <w:rPr>
          <w:rFonts w:ascii="Times New Roman" w:hAnsi="Times New Roman" w:cs="Times New Roman"/>
          <w:sz w:val="24"/>
          <w:szCs w:val="24"/>
        </w:rPr>
        <w:t xml:space="preserve">the </w:t>
      </w:r>
      <w:r w:rsidR="00616E7D" w:rsidRPr="00D658EC">
        <w:rPr>
          <w:rFonts w:ascii="Times New Roman" w:hAnsi="Times New Roman" w:cs="Times New Roman"/>
          <w:sz w:val="24"/>
          <w:szCs w:val="24"/>
        </w:rPr>
        <w:t xml:space="preserve">DOE. Recap on next year’s goals and discussion topics. </w:t>
      </w:r>
    </w:p>
    <w:p w14:paraId="3C9EE662" w14:textId="436CB81A" w:rsidR="005F29C0" w:rsidRDefault="006F1DA7" w:rsidP="005F29C0">
      <w:pPr>
        <w:tabs>
          <w:tab w:val="left" w:pos="720"/>
          <w:tab w:val="left" w:pos="1440"/>
          <w:tab w:val="left" w:pos="2160"/>
          <w:tab w:val="left" w:pos="2880"/>
          <w:tab w:val="left" w:pos="383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D658EC" w:rsidRPr="006E0E44">
        <w:rPr>
          <w:rFonts w:ascii="Times New Roman" w:hAnsi="Times New Roman" w:cs="Times New Roman"/>
          <w:sz w:val="24"/>
          <w:szCs w:val="24"/>
        </w:rPr>
        <w:t>B.</w:t>
      </w:r>
      <w:r>
        <w:rPr>
          <w:rFonts w:ascii="Times New Roman" w:hAnsi="Times New Roman" w:cs="Times New Roman"/>
          <w:b/>
          <w:sz w:val="24"/>
          <w:szCs w:val="24"/>
        </w:rPr>
        <w:t xml:space="preserve">  </w:t>
      </w:r>
      <w:r w:rsidR="00D80EBF">
        <w:rPr>
          <w:rFonts w:ascii="Times New Roman" w:hAnsi="Times New Roman" w:cs="Times New Roman"/>
          <w:sz w:val="24"/>
          <w:szCs w:val="24"/>
        </w:rPr>
        <w:t xml:space="preserve">It is the aim of Commissioner Pender Makin is to </w:t>
      </w:r>
      <w:r w:rsidR="00616E7D" w:rsidRPr="00D658EC">
        <w:rPr>
          <w:rFonts w:ascii="Times New Roman" w:hAnsi="Times New Roman" w:cs="Times New Roman"/>
          <w:sz w:val="24"/>
          <w:szCs w:val="24"/>
        </w:rPr>
        <w:t>r</w:t>
      </w:r>
      <w:r w:rsidR="002168CD">
        <w:rPr>
          <w:rFonts w:ascii="Times New Roman" w:hAnsi="Times New Roman" w:cs="Times New Roman"/>
          <w:sz w:val="24"/>
          <w:szCs w:val="24"/>
        </w:rPr>
        <w:t>e</w:t>
      </w:r>
      <w:r w:rsidR="00616E7D" w:rsidRPr="00D658EC">
        <w:rPr>
          <w:rFonts w:ascii="Times New Roman" w:hAnsi="Times New Roman" w:cs="Times New Roman"/>
          <w:sz w:val="24"/>
          <w:szCs w:val="24"/>
        </w:rPr>
        <w:t xml:space="preserve">build trust with professionals and communities.  </w:t>
      </w:r>
      <w:r w:rsidR="002168CD">
        <w:rPr>
          <w:rFonts w:ascii="Times New Roman" w:hAnsi="Times New Roman" w:cs="Times New Roman"/>
          <w:sz w:val="24"/>
          <w:szCs w:val="24"/>
        </w:rPr>
        <w:t>DOE is working to become more s</w:t>
      </w:r>
      <w:r w:rsidR="00616E7D" w:rsidRPr="00D658EC">
        <w:rPr>
          <w:rFonts w:ascii="Times New Roman" w:hAnsi="Times New Roman" w:cs="Times New Roman"/>
          <w:sz w:val="24"/>
          <w:szCs w:val="24"/>
        </w:rPr>
        <w:t>ervice oriented</w:t>
      </w:r>
      <w:r w:rsidR="002168CD">
        <w:rPr>
          <w:rFonts w:ascii="Times New Roman" w:hAnsi="Times New Roman" w:cs="Times New Roman"/>
          <w:sz w:val="24"/>
          <w:szCs w:val="24"/>
        </w:rPr>
        <w:t xml:space="preserve"> with </w:t>
      </w:r>
      <w:r w:rsidR="00616E7D" w:rsidRPr="00D658EC">
        <w:rPr>
          <w:rFonts w:ascii="Times New Roman" w:hAnsi="Times New Roman" w:cs="Times New Roman"/>
          <w:sz w:val="24"/>
          <w:szCs w:val="24"/>
        </w:rPr>
        <w:t>more listening and support</w:t>
      </w:r>
      <w:r w:rsidR="002168CD">
        <w:rPr>
          <w:rFonts w:ascii="Times New Roman" w:hAnsi="Times New Roman" w:cs="Times New Roman"/>
          <w:sz w:val="24"/>
          <w:szCs w:val="24"/>
        </w:rPr>
        <w:t xml:space="preserve">, as opposed to </w:t>
      </w:r>
      <w:r w:rsidR="00616E7D" w:rsidRPr="00D658EC">
        <w:rPr>
          <w:rFonts w:ascii="Times New Roman" w:hAnsi="Times New Roman" w:cs="Times New Roman"/>
          <w:sz w:val="24"/>
          <w:szCs w:val="24"/>
        </w:rPr>
        <w:t xml:space="preserve">more mandating.  </w:t>
      </w:r>
      <w:r w:rsidR="002168CD">
        <w:rPr>
          <w:rFonts w:ascii="Times New Roman" w:hAnsi="Times New Roman" w:cs="Times New Roman"/>
          <w:sz w:val="24"/>
          <w:szCs w:val="24"/>
        </w:rPr>
        <w:t>The g</w:t>
      </w:r>
      <w:r w:rsidR="00616E7D" w:rsidRPr="00D658EC">
        <w:rPr>
          <w:rFonts w:ascii="Times New Roman" w:hAnsi="Times New Roman" w:cs="Times New Roman"/>
          <w:sz w:val="24"/>
          <w:szCs w:val="24"/>
        </w:rPr>
        <w:t>oal</w:t>
      </w:r>
      <w:r w:rsidR="002C11AA">
        <w:rPr>
          <w:rFonts w:ascii="Times New Roman" w:hAnsi="Times New Roman" w:cs="Times New Roman"/>
          <w:sz w:val="24"/>
          <w:szCs w:val="24"/>
        </w:rPr>
        <w:t xml:space="preserve"> is</w:t>
      </w:r>
      <w:r w:rsidR="00616E7D" w:rsidRPr="00D658EC">
        <w:rPr>
          <w:rFonts w:ascii="Times New Roman" w:hAnsi="Times New Roman" w:cs="Times New Roman"/>
          <w:sz w:val="24"/>
          <w:szCs w:val="24"/>
        </w:rPr>
        <w:t xml:space="preserve"> to give educators more resources and knowledge to ensure a good base to do right by students. </w:t>
      </w:r>
      <w:r w:rsidR="005F29C0">
        <w:rPr>
          <w:rFonts w:ascii="Times New Roman" w:hAnsi="Times New Roman" w:cs="Times New Roman"/>
          <w:sz w:val="24"/>
          <w:szCs w:val="24"/>
        </w:rPr>
        <w:t>The b</w:t>
      </w:r>
      <w:r w:rsidR="00616E7D" w:rsidRPr="00D658EC">
        <w:rPr>
          <w:rFonts w:ascii="Times New Roman" w:hAnsi="Times New Roman" w:cs="Times New Roman"/>
          <w:sz w:val="24"/>
          <w:szCs w:val="24"/>
        </w:rPr>
        <w:t>udget is nearly complete and will help to be more proactive and effective</w:t>
      </w:r>
      <w:r w:rsidR="005F29C0">
        <w:rPr>
          <w:rFonts w:ascii="Times New Roman" w:hAnsi="Times New Roman" w:cs="Times New Roman"/>
          <w:sz w:val="24"/>
          <w:szCs w:val="24"/>
        </w:rPr>
        <w:t xml:space="preserve"> by </w:t>
      </w:r>
      <w:r w:rsidR="00616E7D" w:rsidRPr="00D658EC">
        <w:rPr>
          <w:rFonts w:ascii="Times New Roman" w:hAnsi="Times New Roman" w:cs="Times New Roman"/>
          <w:sz w:val="24"/>
          <w:szCs w:val="24"/>
        </w:rPr>
        <w:t>build</w:t>
      </w:r>
      <w:r w:rsidR="005F29C0">
        <w:rPr>
          <w:rFonts w:ascii="Times New Roman" w:hAnsi="Times New Roman" w:cs="Times New Roman"/>
          <w:sz w:val="24"/>
          <w:szCs w:val="24"/>
        </w:rPr>
        <w:t>ing</w:t>
      </w:r>
      <w:r w:rsidR="00616E7D" w:rsidRPr="00D658EC">
        <w:rPr>
          <w:rFonts w:ascii="Times New Roman" w:hAnsi="Times New Roman" w:cs="Times New Roman"/>
          <w:sz w:val="24"/>
          <w:szCs w:val="24"/>
        </w:rPr>
        <w:t xml:space="preserve"> a robust work force and ensure every child has the same </w:t>
      </w:r>
      <w:r w:rsidR="005F29C0">
        <w:rPr>
          <w:rFonts w:ascii="Times New Roman" w:hAnsi="Times New Roman" w:cs="Times New Roman"/>
          <w:sz w:val="24"/>
          <w:szCs w:val="24"/>
        </w:rPr>
        <w:t xml:space="preserve">opportunities. </w:t>
      </w:r>
    </w:p>
    <w:p w14:paraId="1ADD57AE" w14:textId="11E9A429" w:rsidR="00906AA2" w:rsidRDefault="006F1DA7" w:rsidP="00906AA2">
      <w:pPr>
        <w:tabs>
          <w:tab w:val="left" w:pos="720"/>
          <w:tab w:val="left" w:pos="1440"/>
          <w:tab w:val="left" w:pos="2160"/>
          <w:tab w:val="left" w:pos="2880"/>
          <w:tab w:val="left" w:pos="383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F29C0" w:rsidRPr="006E0E44">
        <w:rPr>
          <w:rFonts w:ascii="Times New Roman" w:hAnsi="Times New Roman" w:cs="Times New Roman"/>
          <w:sz w:val="24"/>
          <w:szCs w:val="24"/>
        </w:rPr>
        <w:t>C.</w:t>
      </w:r>
      <w:r>
        <w:rPr>
          <w:rFonts w:ascii="Times New Roman" w:hAnsi="Times New Roman" w:cs="Times New Roman"/>
          <w:b/>
          <w:sz w:val="24"/>
          <w:szCs w:val="24"/>
        </w:rPr>
        <w:t xml:space="preserve">  </w:t>
      </w:r>
      <w:r>
        <w:rPr>
          <w:rFonts w:ascii="Times New Roman" w:hAnsi="Times New Roman" w:cs="Times New Roman"/>
          <w:sz w:val="24"/>
          <w:szCs w:val="24"/>
        </w:rPr>
        <w:t>B</w:t>
      </w:r>
      <w:r w:rsidR="00712F90" w:rsidRPr="005F29C0">
        <w:rPr>
          <w:rFonts w:ascii="Times New Roman" w:hAnsi="Times New Roman" w:cs="Times New Roman"/>
          <w:sz w:val="24"/>
          <w:szCs w:val="24"/>
        </w:rPr>
        <w:t>rief Q&amp;A session</w:t>
      </w:r>
    </w:p>
    <w:p w14:paraId="70B2FDA6" w14:textId="3589FD5C" w:rsidR="00906AA2" w:rsidRDefault="006F1DA7" w:rsidP="00906AA2">
      <w:pPr>
        <w:tabs>
          <w:tab w:val="left" w:pos="720"/>
          <w:tab w:val="left" w:pos="1440"/>
          <w:tab w:val="left" w:pos="2160"/>
          <w:tab w:val="left" w:pos="2880"/>
          <w:tab w:val="left" w:pos="383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906AA2" w:rsidRPr="006E0E44">
        <w:rPr>
          <w:rFonts w:ascii="Times New Roman" w:hAnsi="Times New Roman" w:cs="Times New Roman"/>
          <w:sz w:val="24"/>
          <w:szCs w:val="24"/>
        </w:rPr>
        <w:t>D.</w:t>
      </w:r>
      <w:r>
        <w:rPr>
          <w:rFonts w:ascii="Times New Roman" w:hAnsi="Times New Roman" w:cs="Times New Roman"/>
          <w:b/>
          <w:sz w:val="24"/>
          <w:szCs w:val="24"/>
        </w:rPr>
        <w:t xml:space="preserve">  </w:t>
      </w:r>
      <w:r w:rsidR="00A107C6">
        <w:rPr>
          <w:rFonts w:ascii="Times New Roman" w:hAnsi="Times New Roman" w:cs="Times New Roman"/>
          <w:sz w:val="24"/>
          <w:szCs w:val="24"/>
        </w:rPr>
        <w:t>Commissioner Makin’s</w:t>
      </w:r>
      <w:r w:rsidR="005F30B1" w:rsidRPr="00906AA2">
        <w:rPr>
          <w:rFonts w:ascii="Times New Roman" w:hAnsi="Times New Roman" w:cs="Times New Roman"/>
          <w:sz w:val="24"/>
          <w:szCs w:val="24"/>
        </w:rPr>
        <w:t xml:space="preserve"> priorities – </w:t>
      </w:r>
    </w:p>
    <w:p w14:paraId="1AE92E2E" w14:textId="3AC1E52D" w:rsidR="005F30B1" w:rsidRPr="00906AA2" w:rsidRDefault="005F30B1" w:rsidP="00906AA2">
      <w:pPr>
        <w:pStyle w:val="ListParagraph"/>
        <w:numPr>
          <w:ilvl w:val="0"/>
          <w:numId w:val="20"/>
        </w:numPr>
        <w:tabs>
          <w:tab w:val="left" w:pos="720"/>
          <w:tab w:val="left" w:pos="1440"/>
          <w:tab w:val="left" w:pos="2160"/>
          <w:tab w:val="left" w:pos="2880"/>
          <w:tab w:val="left" w:pos="3830"/>
        </w:tabs>
        <w:spacing w:after="0"/>
        <w:ind w:left="1440"/>
        <w:rPr>
          <w:rFonts w:ascii="Times New Roman" w:hAnsi="Times New Roman" w:cs="Times New Roman"/>
          <w:sz w:val="24"/>
          <w:szCs w:val="24"/>
        </w:rPr>
      </w:pPr>
      <w:r w:rsidRPr="00906AA2">
        <w:rPr>
          <w:rFonts w:ascii="Times New Roman" w:hAnsi="Times New Roman" w:cs="Times New Roman"/>
          <w:sz w:val="24"/>
          <w:szCs w:val="24"/>
        </w:rPr>
        <w:t xml:space="preserve">Help in supporting positive stories – </w:t>
      </w:r>
      <w:r w:rsidR="00906AA2">
        <w:rPr>
          <w:rFonts w:ascii="Times New Roman" w:hAnsi="Times New Roman" w:cs="Times New Roman"/>
          <w:sz w:val="24"/>
          <w:szCs w:val="24"/>
        </w:rPr>
        <w:t>the best way to support a strong workforce is through positivity</w:t>
      </w:r>
    </w:p>
    <w:p w14:paraId="7E9D6569" w14:textId="3CA99DC0" w:rsidR="005F30B1" w:rsidRPr="00D658EC" w:rsidRDefault="005F30B1" w:rsidP="00906AA2">
      <w:pPr>
        <w:pStyle w:val="ListParagraph"/>
        <w:numPr>
          <w:ilvl w:val="1"/>
          <w:numId w:val="19"/>
        </w:numPr>
        <w:tabs>
          <w:tab w:val="left" w:pos="720"/>
          <w:tab w:val="left" w:pos="1440"/>
          <w:tab w:val="left" w:pos="2160"/>
          <w:tab w:val="left" w:pos="2880"/>
          <w:tab w:val="left" w:pos="3830"/>
        </w:tabs>
        <w:spacing w:after="0"/>
        <w:ind w:left="1440"/>
        <w:rPr>
          <w:rFonts w:ascii="Times New Roman" w:hAnsi="Times New Roman" w:cs="Times New Roman"/>
          <w:sz w:val="24"/>
          <w:szCs w:val="24"/>
        </w:rPr>
      </w:pPr>
      <w:r w:rsidRPr="00D658EC">
        <w:rPr>
          <w:rFonts w:ascii="Times New Roman" w:hAnsi="Times New Roman" w:cs="Times New Roman"/>
          <w:sz w:val="24"/>
          <w:szCs w:val="24"/>
        </w:rPr>
        <w:t xml:space="preserve">Chapter 33 – </w:t>
      </w:r>
      <w:r w:rsidR="00906AA2">
        <w:rPr>
          <w:rFonts w:ascii="Times New Roman" w:hAnsi="Times New Roman" w:cs="Times New Roman"/>
          <w:sz w:val="24"/>
          <w:szCs w:val="24"/>
        </w:rPr>
        <w:t xml:space="preserve">promote and provide </w:t>
      </w:r>
      <w:r w:rsidRPr="00D658EC">
        <w:rPr>
          <w:rFonts w:ascii="Times New Roman" w:hAnsi="Times New Roman" w:cs="Times New Roman"/>
          <w:sz w:val="24"/>
          <w:szCs w:val="24"/>
        </w:rPr>
        <w:t xml:space="preserve">training and technical assistance for schools. </w:t>
      </w:r>
      <w:r w:rsidR="00906AA2">
        <w:rPr>
          <w:rFonts w:ascii="Times New Roman" w:hAnsi="Times New Roman" w:cs="Times New Roman"/>
          <w:sz w:val="24"/>
          <w:szCs w:val="24"/>
        </w:rPr>
        <w:t>Increase r</w:t>
      </w:r>
      <w:r w:rsidR="00906AA2" w:rsidRPr="00D658EC">
        <w:rPr>
          <w:rFonts w:ascii="Times New Roman" w:hAnsi="Times New Roman" w:cs="Times New Roman"/>
          <w:sz w:val="24"/>
          <w:szCs w:val="24"/>
        </w:rPr>
        <w:t>ecogni</w:t>
      </w:r>
      <w:r w:rsidR="00906AA2">
        <w:rPr>
          <w:rFonts w:ascii="Times New Roman" w:hAnsi="Times New Roman" w:cs="Times New Roman"/>
          <w:sz w:val="24"/>
          <w:szCs w:val="24"/>
        </w:rPr>
        <w:t>tion</w:t>
      </w:r>
      <w:r w:rsidRPr="00D658EC">
        <w:rPr>
          <w:rFonts w:ascii="Times New Roman" w:hAnsi="Times New Roman" w:cs="Times New Roman"/>
          <w:sz w:val="24"/>
          <w:szCs w:val="24"/>
        </w:rPr>
        <w:t xml:space="preserve"> and prevent/intervene.</w:t>
      </w:r>
      <w:r w:rsidR="008871D3" w:rsidRPr="00D658EC">
        <w:rPr>
          <w:rFonts w:ascii="Times New Roman" w:hAnsi="Times New Roman" w:cs="Times New Roman"/>
          <w:sz w:val="24"/>
          <w:szCs w:val="24"/>
        </w:rPr>
        <w:t xml:space="preserve"> </w:t>
      </w:r>
      <w:r w:rsidR="00BE7408">
        <w:rPr>
          <w:rFonts w:ascii="Times New Roman" w:hAnsi="Times New Roman" w:cs="Times New Roman"/>
          <w:sz w:val="24"/>
          <w:szCs w:val="24"/>
        </w:rPr>
        <w:t xml:space="preserve">It is the goal of DOE to have no reports or restrain and seclusion. </w:t>
      </w:r>
    </w:p>
    <w:p w14:paraId="644E6178" w14:textId="6F584274" w:rsidR="008871D3" w:rsidRDefault="008871D3" w:rsidP="0072117A">
      <w:pPr>
        <w:pStyle w:val="ListParagraph"/>
        <w:numPr>
          <w:ilvl w:val="1"/>
          <w:numId w:val="19"/>
        </w:numPr>
        <w:tabs>
          <w:tab w:val="left" w:pos="720"/>
          <w:tab w:val="left" w:pos="1440"/>
          <w:tab w:val="left" w:pos="2160"/>
          <w:tab w:val="left" w:pos="2880"/>
          <w:tab w:val="left" w:pos="3830"/>
        </w:tabs>
        <w:spacing w:after="0"/>
        <w:ind w:left="1440"/>
        <w:rPr>
          <w:rFonts w:ascii="Times New Roman" w:hAnsi="Times New Roman" w:cs="Times New Roman"/>
          <w:sz w:val="24"/>
          <w:szCs w:val="24"/>
        </w:rPr>
      </w:pPr>
      <w:r w:rsidRPr="00D658EC">
        <w:rPr>
          <w:rFonts w:ascii="Times New Roman" w:hAnsi="Times New Roman" w:cs="Times New Roman"/>
          <w:sz w:val="24"/>
          <w:szCs w:val="24"/>
        </w:rPr>
        <w:t xml:space="preserve">Equity in educators and transition services – </w:t>
      </w:r>
      <w:r w:rsidR="00095586">
        <w:rPr>
          <w:rFonts w:ascii="Times New Roman" w:hAnsi="Times New Roman" w:cs="Times New Roman"/>
          <w:sz w:val="24"/>
          <w:szCs w:val="24"/>
        </w:rPr>
        <w:t>To have a l</w:t>
      </w:r>
      <w:r w:rsidRPr="00D658EC">
        <w:rPr>
          <w:rFonts w:ascii="Times New Roman" w:hAnsi="Times New Roman" w:cs="Times New Roman"/>
          <w:sz w:val="24"/>
          <w:szCs w:val="24"/>
        </w:rPr>
        <w:t>ifelong learning State</w:t>
      </w:r>
    </w:p>
    <w:p w14:paraId="27FA50E1" w14:textId="77777777" w:rsidR="00095586" w:rsidRPr="00095586" w:rsidRDefault="00095586" w:rsidP="00095586">
      <w:pPr>
        <w:pStyle w:val="ListParagraph"/>
        <w:tabs>
          <w:tab w:val="left" w:pos="720"/>
          <w:tab w:val="left" w:pos="1440"/>
          <w:tab w:val="left" w:pos="2160"/>
          <w:tab w:val="left" w:pos="2880"/>
          <w:tab w:val="left" w:pos="3830"/>
        </w:tabs>
        <w:spacing w:after="0"/>
        <w:ind w:left="1440"/>
        <w:rPr>
          <w:rFonts w:ascii="Times New Roman" w:hAnsi="Times New Roman" w:cs="Times New Roman"/>
          <w:sz w:val="24"/>
          <w:szCs w:val="24"/>
        </w:rPr>
      </w:pPr>
    </w:p>
    <w:p w14:paraId="2DFE2025" w14:textId="6E54CC48" w:rsidR="00AE3457" w:rsidRPr="00972814" w:rsidRDefault="00AE3457" w:rsidP="0072117A">
      <w:pPr>
        <w:tabs>
          <w:tab w:val="left" w:pos="720"/>
          <w:tab w:val="left" w:pos="1440"/>
          <w:tab w:val="left" w:pos="2160"/>
          <w:tab w:val="left" w:pos="2880"/>
          <w:tab w:val="left" w:pos="3830"/>
        </w:tabs>
        <w:spacing w:after="0"/>
        <w:rPr>
          <w:rFonts w:ascii="Times New Roman" w:hAnsi="Times New Roman" w:cs="Times New Roman"/>
          <w:sz w:val="24"/>
          <w:szCs w:val="24"/>
        </w:rPr>
      </w:pPr>
      <w:r w:rsidRPr="00972814">
        <w:rPr>
          <w:rFonts w:ascii="Times New Roman" w:hAnsi="Times New Roman" w:cs="Times New Roman"/>
          <w:sz w:val="24"/>
          <w:szCs w:val="24"/>
        </w:rPr>
        <w:t>Next meeting September 18</w:t>
      </w:r>
      <w:r w:rsidR="006E0E44">
        <w:rPr>
          <w:rFonts w:ascii="Times New Roman" w:hAnsi="Times New Roman" w:cs="Times New Roman"/>
          <w:sz w:val="24"/>
          <w:szCs w:val="24"/>
        </w:rPr>
        <w:t>, 2019</w:t>
      </w:r>
      <w:r w:rsidR="00F37C78">
        <w:rPr>
          <w:rFonts w:ascii="Times New Roman" w:hAnsi="Times New Roman" w:cs="Times New Roman"/>
          <w:sz w:val="24"/>
          <w:szCs w:val="24"/>
        </w:rPr>
        <w:t xml:space="preserve"> 10AM Department of Education</w:t>
      </w:r>
    </w:p>
    <w:p w14:paraId="0AB96260" w14:textId="711FD985" w:rsidR="00CE7DB9" w:rsidRPr="00972814" w:rsidRDefault="00CE7DB9" w:rsidP="0072117A">
      <w:pPr>
        <w:tabs>
          <w:tab w:val="left" w:pos="720"/>
          <w:tab w:val="left" w:pos="1440"/>
          <w:tab w:val="left" w:pos="2160"/>
          <w:tab w:val="left" w:pos="2880"/>
          <w:tab w:val="left" w:pos="3830"/>
        </w:tabs>
        <w:spacing w:after="0"/>
        <w:rPr>
          <w:rFonts w:ascii="Times New Roman" w:hAnsi="Times New Roman" w:cs="Times New Roman"/>
          <w:sz w:val="24"/>
          <w:szCs w:val="24"/>
        </w:rPr>
      </w:pPr>
      <w:r w:rsidRPr="00972814">
        <w:rPr>
          <w:rFonts w:ascii="Times New Roman" w:hAnsi="Times New Roman" w:cs="Times New Roman"/>
          <w:sz w:val="24"/>
          <w:szCs w:val="24"/>
        </w:rPr>
        <w:t xml:space="preserve"> </w:t>
      </w:r>
    </w:p>
    <w:sectPr w:rsidR="00CE7DB9" w:rsidRPr="0097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629A"/>
    <w:multiLevelType w:val="hybridMultilevel"/>
    <w:tmpl w:val="E940E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DB3068"/>
    <w:multiLevelType w:val="hybridMultilevel"/>
    <w:tmpl w:val="1A92B8A6"/>
    <w:lvl w:ilvl="0" w:tplc="574C62CC">
      <w:start w:val="1"/>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A1188"/>
    <w:multiLevelType w:val="hybridMultilevel"/>
    <w:tmpl w:val="6CCC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F506E"/>
    <w:multiLevelType w:val="hybridMultilevel"/>
    <w:tmpl w:val="CE5AF3C0"/>
    <w:lvl w:ilvl="0" w:tplc="B052AB7C">
      <w:start w:val="1"/>
      <w:numFmt w:val="upperLetter"/>
      <w:lvlText w:val="%1."/>
      <w:lvlJc w:val="left"/>
      <w:pPr>
        <w:ind w:left="720" w:hanging="360"/>
      </w:pPr>
      <w:rPr>
        <w:rFonts w:hint="default"/>
        <w:b/>
      </w:rPr>
    </w:lvl>
    <w:lvl w:ilvl="1" w:tplc="9A8EE3D4">
      <w:start w:val="1"/>
      <w:numFmt w:val="bullet"/>
      <w:lvlText w:val=""/>
      <w:lvlJc w:val="left"/>
      <w:pPr>
        <w:ind w:left="1080" w:hanging="360"/>
      </w:pPr>
      <w:rPr>
        <w:rFonts w:ascii="Symbol" w:hAnsi="Symbol" w:hint="default"/>
        <w:b w:val="0"/>
        <w:cap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D26A2"/>
    <w:multiLevelType w:val="hybridMultilevel"/>
    <w:tmpl w:val="A7F27B5C"/>
    <w:lvl w:ilvl="0" w:tplc="F59ABFC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E2B58"/>
    <w:multiLevelType w:val="hybridMultilevel"/>
    <w:tmpl w:val="10C46D3E"/>
    <w:lvl w:ilvl="0" w:tplc="7690DB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0799E"/>
    <w:multiLevelType w:val="hybridMultilevel"/>
    <w:tmpl w:val="EEBC4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91928"/>
    <w:multiLevelType w:val="hybridMultilevel"/>
    <w:tmpl w:val="2622720A"/>
    <w:lvl w:ilvl="0" w:tplc="717E54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F3695"/>
    <w:multiLevelType w:val="hybridMultilevel"/>
    <w:tmpl w:val="961C41D8"/>
    <w:lvl w:ilvl="0" w:tplc="8B0E0E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B483D"/>
    <w:multiLevelType w:val="hybridMultilevel"/>
    <w:tmpl w:val="2E66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03B4E"/>
    <w:multiLevelType w:val="hybridMultilevel"/>
    <w:tmpl w:val="82C42FE2"/>
    <w:lvl w:ilvl="0" w:tplc="FE8AB5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60643"/>
    <w:multiLevelType w:val="hybridMultilevel"/>
    <w:tmpl w:val="E6D86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1A278C"/>
    <w:multiLevelType w:val="hybridMultilevel"/>
    <w:tmpl w:val="E5E2ADF8"/>
    <w:lvl w:ilvl="0" w:tplc="2C7ABD6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D161D"/>
    <w:multiLevelType w:val="hybridMultilevel"/>
    <w:tmpl w:val="3CD652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495D35"/>
    <w:multiLevelType w:val="hybridMultilevel"/>
    <w:tmpl w:val="5E204610"/>
    <w:lvl w:ilvl="0" w:tplc="B052AB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55C41"/>
    <w:multiLevelType w:val="hybridMultilevel"/>
    <w:tmpl w:val="913C1D04"/>
    <w:lvl w:ilvl="0" w:tplc="B052AB7C">
      <w:start w:val="1"/>
      <w:numFmt w:val="upperLetter"/>
      <w:lvlText w:val="%1."/>
      <w:lvlJc w:val="left"/>
      <w:pPr>
        <w:ind w:left="720" w:hanging="360"/>
      </w:pPr>
      <w:rPr>
        <w:rFonts w:hint="default"/>
        <w:b/>
      </w:rPr>
    </w:lvl>
    <w:lvl w:ilvl="1" w:tplc="7E806BD4">
      <w:start w:val="1"/>
      <w:numFmt w:val="lowerLetter"/>
      <w:lvlText w:val="%2."/>
      <w:lvlJc w:val="left"/>
      <w:pPr>
        <w:ind w:left="810" w:hanging="360"/>
      </w:pPr>
      <w:rPr>
        <w:b w:val="0"/>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71D19"/>
    <w:multiLevelType w:val="hybridMultilevel"/>
    <w:tmpl w:val="13D88CA8"/>
    <w:lvl w:ilvl="0" w:tplc="75BABDA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F7B16"/>
    <w:multiLevelType w:val="hybridMultilevel"/>
    <w:tmpl w:val="BC524144"/>
    <w:lvl w:ilvl="0" w:tplc="F73A0C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17DEB"/>
    <w:multiLevelType w:val="hybridMultilevel"/>
    <w:tmpl w:val="10C46D3E"/>
    <w:lvl w:ilvl="0" w:tplc="7690DB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2176A"/>
    <w:multiLevelType w:val="hybridMultilevel"/>
    <w:tmpl w:val="BFC2313A"/>
    <w:lvl w:ilvl="0" w:tplc="8B5CD8C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18"/>
  </w:num>
  <w:num w:numId="5">
    <w:abstractNumId w:val="9"/>
  </w:num>
  <w:num w:numId="6">
    <w:abstractNumId w:val="14"/>
  </w:num>
  <w:num w:numId="7">
    <w:abstractNumId w:val="13"/>
  </w:num>
  <w:num w:numId="8">
    <w:abstractNumId w:val="8"/>
  </w:num>
  <w:num w:numId="9">
    <w:abstractNumId w:val="2"/>
  </w:num>
  <w:num w:numId="10">
    <w:abstractNumId w:val="4"/>
  </w:num>
  <w:num w:numId="11">
    <w:abstractNumId w:val="6"/>
  </w:num>
  <w:num w:numId="12">
    <w:abstractNumId w:val="16"/>
  </w:num>
  <w:num w:numId="13">
    <w:abstractNumId w:val="5"/>
  </w:num>
  <w:num w:numId="14">
    <w:abstractNumId w:val="17"/>
  </w:num>
  <w:num w:numId="15">
    <w:abstractNumId w:val="1"/>
  </w:num>
  <w:num w:numId="16">
    <w:abstractNumId w:val="19"/>
  </w:num>
  <w:num w:numId="17">
    <w:abstractNumId w:val="12"/>
  </w:num>
  <w:num w:numId="18">
    <w:abstractNumId w:val="1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CB"/>
    <w:rsid w:val="0000271F"/>
    <w:rsid w:val="00017D1E"/>
    <w:rsid w:val="000801D7"/>
    <w:rsid w:val="00095586"/>
    <w:rsid w:val="000C689B"/>
    <w:rsid w:val="000E75E0"/>
    <w:rsid w:val="000F3383"/>
    <w:rsid w:val="00122272"/>
    <w:rsid w:val="00187A32"/>
    <w:rsid w:val="0019515D"/>
    <w:rsid w:val="001A43D6"/>
    <w:rsid w:val="001B3B23"/>
    <w:rsid w:val="001D26CC"/>
    <w:rsid w:val="002168CD"/>
    <w:rsid w:val="002A316E"/>
    <w:rsid w:val="002C11AA"/>
    <w:rsid w:val="002C71C3"/>
    <w:rsid w:val="002E1D27"/>
    <w:rsid w:val="00307D9F"/>
    <w:rsid w:val="00315ACD"/>
    <w:rsid w:val="00341CAD"/>
    <w:rsid w:val="0037334B"/>
    <w:rsid w:val="003902CA"/>
    <w:rsid w:val="003F4C96"/>
    <w:rsid w:val="003F5BA6"/>
    <w:rsid w:val="00442B17"/>
    <w:rsid w:val="00443919"/>
    <w:rsid w:val="00454CBD"/>
    <w:rsid w:val="00496202"/>
    <w:rsid w:val="004B4B01"/>
    <w:rsid w:val="00507090"/>
    <w:rsid w:val="005748B7"/>
    <w:rsid w:val="005D59EB"/>
    <w:rsid w:val="005F1372"/>
    <w:rsid w:val="005F29C0"/>
    <w:rsid w:val="005F30B1"/>
    <w:rsid w:val="00616E7D"/>
    <w:rsid w:val="00666D52"/>
    <w:rsid w:val="006C6C48"/>
    <w:rsid w:val="006E0E44"/>
    <w:rsid w:val="006F1DA7"/>
    <w:rsid w:val="00712F90"/>
    <w:rsid w:val="0072117A"/>
    <w:rsid w:val="00784E97"/>
    <w:rsid w:val="007B461B"/>
    <w:rsid w:val="007B6330"/>
    <w:rsid w:val="007C0AF9"/>
    <w:rsid w:val="007C22ED"/>
    <w:rsid w:val="007D785D"/>
    <w:rsid w:val="007F78CB"/>
    <w:rsid w:val="0087375D"/>
    <w:rsid w:val="008871D3"/>
    <w:rsid w:val="008B3370"/>
    <w:rsid w:val="008E73BE"/>
    <w:rsid w:val="008F699F"/>
    <w:rsid w:val="00906AA2"/>
    <w:rsid w:val="00911F3E"/>
    <w:rsid w:val="00936A9A"/>
    <w:rsid w:val="009370F2"/>
    <w:rsid w:val="00972814"/>
    <w:rsid w:val="00981D5E"/>
    <w:rsid w:val="00A107C6"/>
    <w:rsid w:val="00A53548"/>
    <w:rsid w:val="00A65DF1"/>
    <w:rsid w:val="00AE0658"/>
    <w:rsid w:val="00AE0934"/>
    <w:rsid w:val="00AE3457"/>
    <w:rsid w:val="00B0344B"/>
    <w:rsid w:val="00B5486C"/>
    <w:rsid w:val="00B62F07"/>
    <w:rsid w:val="00BB6DEB"/>
    <w:rsid w:val="00BE7408"/>
    <w:rsid w:val="00C04D80"/>
    <w:rsid w:val="00C162E7"/>
    <w:rsid w:val="00C4454B"/>
    <w:rsid w:val="00C53B9F"/>
    <w:rsid w:val="00CA46E0"/>
    <w:rsid w:val="00CE7DB9"/>
    <w:rsid w:val="00D5723B"/>
    <w:rsid w:val="00D658EC"/>
    <w:rsid w:val="00D80EBF"/>
    <w:rsid w:val="00DA0F21"/>
    <w:rsid w:val="00DF5216"/>
    <w:rsid w:val="00E64817"/>
    <w:rsid w:val="00E77DEA"/>
    <w:rsid w:val="00EA2841"/>
    <w:rsid w:val="00EB34AD"/>
    <w:rsid w:val="00EC42D5"/>
    <w:rsid w:val="00F32217"/>
    <w:rsid w:val="00F37C78"/>
    <w:rsid w:val="00F5217F"/>
    <w:rsid w:val="00FE0EDE"/>
    <w:rsid w:val="00FF4C79"/>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C64C"/>
  <w15:chartTrackingRefBased/>
  <w15:docId w15:val="{5DCBC28C-26CF-41C8-B981-78FB645E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Artulean</dc:creator>
  <cp:keywords/>
  <dc:description/>
  <cp:lastModifiedBy>McKenna, Artulean</cp:lastModifiedBy>
  <cp:revision>2</cp:revision>
  <dcterms:created xsi:type="dcterms:W3CDTF">2019-06-26T15:37:00Z</dcterms:created>
  <dcterms:modified xsi:type="dcterms:W3CDTF">2019-06-26T15:37:00Z</dcterms:modified>
</cp:coreProperties>
</file>