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CBD22" w14:textId="20B40720" w:rsidR="00B905B1" w:rsidRDefault="00B905B1" w:rsidP="00833546">
      <w:pPr>
        <w:pStyle w:val="Title"/>
        <w:ind w:firstLine="720"/>
      </w:pPr>
      <w:r>
        <w:t>Maine State Advisory Panel</w:t>
      </w:r>
      <w:r w:rsidR="0019222E">
        <w:t>: IDEA Part B</w:t>
      </w:r>
    </w:p>
    <w:p w14:paraId="02E08C6F" w14:textId="77777777" w:rsidR="00816D8B" w:rsidRPr="003622F6" w:rsidRDefault="003F6A63" w:rsidP="00816D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2F6">
        <w:rPr>
          <w:rFonts w:ascii="Times New Roman" w:hAnsi="Times New Roman" w:cs="Times New Roman"/>
          <w:sz w:val="28"/>
          <w:szCs w:val="28"/>
        </w:rPr>
        <w:t>Agenda</w:t>
      </w:r>
    </w:p>
    <w:p w14:paraId="7B7831F2" w14:textId="1719B0D7" w:rsidR="00E05609" w:rsidRPr="003622F6" w:rsidRDefault="00EE149C" w:rsidP="00B905B1">
      <w:pPr>
        <w:pStyle w:val="Heading2"/>
        <w:jc w:val="center"/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>May 19, 2021</w:t>
      </w:r>
      <w:r w:rsidR="003F6A63" w:rsidRPr="003622F6">
        <w:rPr>
          <w:rFonts w:ascii="Times New Roman" w:hAnsi="Times New Roman" w:cs="Times New Roman"/>
        </w:rPr>
        <w:t xml:space="preserve"> - </w:t>
      </w:r>
      <w:r w:rsidR="0019222E" w:rsidRPr="003622F6">
        <w:rPr>
          <w:rFonts w:ascii="Times New Roman" w:hAnsi="Times New Roman" w:cs="Times New Roman"/>
        </w:rPr>
        <w:t>1</w:t>
      </w:r>
      <w:r w:rsidR="00F20789" w:rsidRPr="003622F6">
        <w:rPr>
          <w:rFonts w:ascii="Times New Roman" w:hAnsi="Times New Roman" w:cs="Times New Roman"/>
        </w:rPr>
        <w:t>0</w:t>
      </w:r>
      <w:r w:rsidR="0019222E" w:rsidRPr="003622F6">
        <w:rPr>
          <w:rFonts w:ascii="Times New Roman" w:hAnsi="Times New Roman" w:cs="Times New Roman"/>
        </w:rPr>
        <w:t xml:space="preserve">:00 </w:t>
      </w:r>
      <w:r w:rsidR="00F20789" w:rsidRPr="003622F6">
        <w:rPr>
          <w:rFonts w:ascii="Times New Roman" w:hAnsi="Times New Roman" w:cs="Times New Roman"/>
        </w:rPr>
        <w:t>AM</w:t>
      </w:r>
      <w:r w:rsidR="00C736EB" w:rsidRPr="003622F6">
        <w:rPr>
          <w:rFonts w:ascii="Times New Roman" w:hAnsi="Times New Roman" w:cs="Times New Roman"/>
        </w:rPr>
        <w:t xml:space="preserve"> – </w:t>
      </w:r>
      <w:r w:rsidR="00655335" w:rsidRPr="003622F6">
        <w:rPr>
          <w:rFonts w:ascii="Times New Roman" w:hAnsi="Times New Roman" w:cs="Times New Roman"/>
        </w:rPr>
        <w:t>1</w:t>
      </w:r>
      <w:r w:rsidR="001B3BAD" w:rsidRPr="003622F6">
        <w:rPr>
          <w:rFonts w:ascii="Times New Roman" w:hAnsi="Times New Roman" w:cs="Times New Roman"/>
        </w:rPr>
        <w:t>2</w:t>
      </w:r>
      <w:r w:rsidR="0019222E" w:rsidRPr="003622F6">
        <w:rPr>
          <w:rFonts w:ascii="Times New Roman" w:hAnsi="Times New Roman" w:cs="Times New Roman"/>
        </w:rPr>
        <w:t>:00 PM</w:t>
      </w:r>
    </w:p>
    <w:p w14:paraId="4D2116E3" w14:textId="561E601A" w:rsidR="00DE206A" w:rsidRPr="003622F6" w:rsidRDefault="0019222E" w:rsidP="0040766B">
      <w:pPr>
        <w:jc w:val="center"/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>Department of Education |</w:t>
      </w:r>
      <w:r w:rsidR="00117FB9" w:rsidRPr="003622F6">
        <w:rPr>
          <w:rFonts w:ascii="Times New Roman" w:hAnsi="Times New Roman" w:cs="Times New Roman"/>
        </w:rPr>
        <w:t>Zoom</w:t>
      </w:r>
    </w:p>
    <w:p w14:paraId="76CF0A85" w14:textId="12F75A0C" w:rsidR="001154DB" w:rsidRPr="001154DB" w:rsidRDefault="001154DB" w:rsidP="00A272F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Present:</w:t>
      </w:r>
    </w:p>
    <w:p w14:paraId="09199140" w14:textId="683FE8B3" w:rsidR="009109AA" w:rsidRPr="003622F6" w:rsidRDefault="009109AA" w:rsidP="00A272F2">
      <w:pPr>
        <w:spacing w:after="0" w:line="240" w:lineRule="auto"/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>Nancy Cronin</w:t>
      </w:r>
    </w:p>
    <w:p w14:paraId="6A9040F7" w14:textId="55D5E15F" w:rsidR="009109AA" w:rsidRPr="003622F6" w:rsidRDefault="009109AA" w:rsidP="00A272F2">
      <w:pPr>
        <w:spacing w:after="0" w:line="240" w:lineRule="auto"/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>Nancy Lander</w:t>
      </w:r>
    </w:p>
    <w:p w14:paraId="0933CC50" w14:textId="6E5012EE" w:rsidR="009109AA" w:rsidRPr="003622F6" w:rsidRDefault="009109AA" w:rsidP="00A272F2">
      <w:pPr>
        <w:spacing w:after="0" w:line="240" w:lineRule="auto"/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>Artulean McKenna</w:t>
      </w:r>
    </w:p>
    <w:p w14:paraId="10F3156C" w14:textId="5A94BD0D" w:rsidR="009109AA" w:rsidRPr="003622F6" w:rsidRDefault="009109AA" w:rsidP="00A272F2">
      <w:pPr>
        <w:spacing w:after="0" w:line="240" w:lineRule="auto"/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>Libby Stone-Sterling</w:t>
      </w:r>
    </w:p>
    <w:p w14:paraId="17258513" w14:textId="46FE1A58" w:rsidR="009109AA" w:rsidRPr="003622F6" w:rsidRDefault="009109AA" w:rsidP="00A272F2">
      <w:pPr>
        <w:spacing w:after="0" w:line="240" w:lineRule="auto"/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>Jim Roberts</w:t>
      </w:r>
    </w:p>
    <w:p w14:paraId="1D457C56" w14:textId="1101E3EC" w:rsidR="009109AA" w:rsidRPr="003622F6" w:rsidRDefault="009109AA" w:rsidP="00A272F2">
      <w:pPr>
        <w:spacing w:after="0" w:line="240" w:lineRule="auto"/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 xml:space="preserve">Brian Cavanaugh </w:t>
      </w:r>
    </w:p>
    <w:p w14:paraId="10919AB8" w14:textId="06F0852C" w:rsidR="009109AA" w:rsidRPr="003622F6" w:rsidRDefault="009109AA" w:rsidP="00A272F2">
      <w:pPr>
        <w:spacing w:after="0" w:line="240" w:lineRule="auto"/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>Jim Roberts</w:t>
      </w:r>
    </w:p>
    <w:p w14:paraId="4EE4BF70" w14:textId="4E53FB86" w:rsidR="009109AA" w:rsidRPr="003622F6" w:rsidRDefault="009109AA" w:rsidP="00A272F2">
      <w:pPr>
        <w:spacing w:after="0" w:line="240" w:lineRule="auto"/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 xml:space="preserve">Jodie Hall </w:t>
      </w:r>
    </w:p>
    <w:p w14:paraId="06E51056" w14:textId="45DD5AEF" w:rsidR="009109AA" w:rsidRPr="003622F6" w:rsidRDefault="009109AA" w:rsidP="00A272F2">
      <w:pPr>
        <w:spacing w:after="0" w:line="240" w:lineRule="auto"/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>Erin Frazier</w:t>
      </w:r>
    </w:p>
    <w:p w14:paraId="57F6577E" w14:textId="4D11351A" w:rsidR="009109AA" w:rsidRPr="003622F6" w:rsidRDefault="009109AA" w:rsidP="00A272F2">
      <w:pPr>
        <w:spacing w:after="0" w:line="240" w:lineRule="auto"/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>Christine Sullivan</w:t>
      </w:r>
    </w:p>
    <w:p w14:paraId="282F0C6D" w14:textId="0CF83016" w:rsidR="009109AA" w:rsidRDefault="009109AA" w:rsidP="00A272F2">
      <w:pPr>
        <w:spacing w:after="0" w:line="240" w:lineRule="auto"/>
        <w:rPr>
          <w:rFonts w:ascii="Times New Roman" w:hAnsi="Times New Roman" w:cs="Times New Roman"/>
        </w:rPr>
      </w:pPr>
      <w:r w:rsidRPr="003622F6">
        <w:rPr>
          <w:rFonts w:ascii="Times New Roman" w:hAnsi="Times New Roman" w:cs="Times New Roman"/>
        </w:rPr>
        <w:t>Carrie Woodcock</w:t>
      </w:r>
    </w:p>
    <w:p w14:paraId="4092D3C2" w14:textId="77777777" w:rsidR="003622F6" w:rsidRDefault="003622F6" w:rsidP="00A90888">
      <w:pPr>
        <w:spacing w:after="0" w:line="240" w:lineRule="auto"/>
        <w:rPr>
          <w:rFonts w:ascii="Times New Roman" w:hAnsi="Times New Roman" w:cs="Times New Roman"/>
        </w:rPr>
      </w:pPr>
    </w:p>
    <w:p w14:paraId="5AFF334E" w14:textId="4191821A" w:rsidR="00EE149C" w:rsidRPr="001154DB" w:rsidRDefault="003622F6" w:rsidP="00A9088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54DB">
        <w:rPr>
          <w:rFonts w:ascii="Times New Roman" w:hAnsi="Times New Roman" w:cs="Times New Roman"/>
          <w:b/>
          <w:bCs/>
        </w:rPr>
        <w:t>1.</w:t>
      </w:r>
      <w:r w:rsidRPr="001154DB">
        <w:rPr>
          <w:rFonts w:ascii="Times New Roman" w:hAnsi="Times New Roman" w:cs="Times New Roman"/>
          <w:b/>
          <w:bCs/>
        </w:rPr>
        <w:tab/>
      </w:r>
      <w:r w:rsidR="00EE149C" w:rsidRPr="001154DB">
        <w:rPr>
          <w:rFonts w:ascii="Times New Roman" w:hAnsi="Times New Roman" w:cs="Times New Roman"/>
          <w:b/>
          <w:bCs/>
          <w:iCs/>
          <w:sz w:val="24"/>
          <w:szCs w:val="24"/>
        </w:rPr>
        <w:t>Open comment</w:t>
      </w:r>
    </w:p>
    <w:p w14:paraId="55B7ECD7" w14:textId="77777777" w:rsidR="003622F6" w:rsidRDefault="009109AA" w:rsidP="00A90888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3622F6">
        <w:rPr>
          <w:rFonts w:ascii="Times New Roman" w:hAnsi="Times New Roman" w:cs="Times New Roman"/>
          <w:iCs/>
          <w:sz w:val="24"/>
          <w:szCs w:val="24"/>
        </w:rPr>
        <w:t>Nancy L</w:t>
      </w:r>
      <w:r w:rsidR="003622F6">
        <w:rPr>
          <w:rFonts w:ascii="Times New Roman" w:hAnsi="Times New Roman" w:cs="Times New Roman"/>
          <w:iCs/>
          <w:sz w:val="24"/>
          <w:szCs w:val="24"/>
        </w:rPr>
        <w:t>ander,</w:t>
      </w:r>
      <w:r w:rsidRPr="003622F6">
        <w:rPr>
          <w:rFonts w:ascii="Times New Roman" w:hAnsi="Times New Roman" w:cs="Times New Roman"/>
          <w:iCs/>
          <w:sz w:val="24"/>
          <w:szCs w:val="24"/>
        </w:rPr>
        <w:t xml:space="preserve"> Math 4ME</w:t>
      </w:r>
    </w:p>
    <w:p w14:paraId="7B666ABB" w14:textId="37B0B1D2" w:rsidR="009109AA" w:rsidRDefault="003622F6" w:rsidP="00A90888">
      <w:pPr>
        <w:spacing w:after="0" w:line="240" w:lineRule="auto"/>
        <w:ind w:left="360" w:firstLine="360"/>
        <w:rPr>
          <w:rFonts w:ascii="Times New Roman" w:hAnsi="Times New Roman" w:cs="Times New Roman"/>
          <w:iCs/>
          <w:sz w:val="24"/>
          <w:szCs w:val="24"/>
        </w:rPr>
      </w:pPr>
      <w:r w:rsidRPr="003622F6">
        <w:rPr>
          <w:rFonts w:ascii="Times New Roman" w:hAnsi="Times New Roman" w:cs="Times New Roman"/>
          <w:iCs/>
          <w:sz w:val="24"/>
          <w:szCs w:val="24"/>
        </w:rPr>
        <w:t>Collecting</w:t>
      </w:r>
      <w:r w:rsidR="009109AA" w:rsidRPr="003622F6">
        <w:rPr>
          <w:rFonts w:ascii="Times New Roman" w:hAnsi="Times New Roman" w:cs="Times New Roman"/>
          <w:iCs/>
          <w:sz w:val="24"/>
          <w:szCs w:val="24"/>
        </w:rPr>
        <w:t xml:space="preserve"> interest in Wash</w:t>
      </w:r>
      <w:r w:rsidR="00A90888">
        <w:rPr>
          <w:rFonts w:ascii="Times New Roman" w:hAnsi="Times New Roman" w:cs="Times New Roman"/>
          <w:iCs/>
          <w:sz w:val="24"/>
          <w:szCs w:val="24"/>
        </w:rPr>
        <w:t>ington</w:t>
      </w:r>
      <w:r w:rsidR="009109AA" w:rsidRPr="003622F6">
        <w:rPr>
          <w:rFonts w:ascii="Times New Roman" w:hAnsi="Times New Roman" w:cs="Times New Roman"/>
          <w:iCs/>
          <w:sz w:val="24"/>
          <w:szCs w:val="24"/>
        </w:rPr>
        <w:t xml:space="preserve"> and Aroostook Counties via info</w:t>
      </w:r>
      <w:r w:rsidR="00A90888">
        <w:rPr>
          <w:rFonts w:ascii="Times New Roman" w:hAnsi="Times New Roman" w:cs="Times New Roman"/>
          <w:iCs/>
          <w:sz w:val="24"/>
          <w:szCs w:val="24"/>
        </w:rPr>
        <w:t>rmational</w:t>
      </w:r>
      <w:r w:rsidR="009109AA" w:rsidRPr="003622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90888">
        <w:rPr>
          <w:rFonts w:ascii="Times New Roman" w:hAnsi="Times New Roman" w:cs="Times New Roman"/>
          <w:iCs/>
          <w:sz w:val="24"/>
          <w:szCs w:val="24"/>
        </w:rPr>
        <w:t xml:space="preserve">for teachers and paraprofessional informational </w:t>
      </w:r>
      <w:r w:rsidR="009109AA" w:rsidRPr="003622F6">
        <w:rPr>
          <w:rFonts w:ascii="Times New Roman" w:hAnsi="Times New Roman" w:cs="Times New Roman"/>
          <w:iCs/>
          <w:sz w:val="24"/>
          <w:szCs w:val="24"/>
        </w:rPr>
        <w:t xml:space="preserve">sessions. </w:t>
      </w:r>
    </w:p>
    <w:p w14:paraId="10A2A606" w14:textId="77777777" w:rsidR="00741D74" w:rsidRPr="003622F6" w:rsidRDefault="00741D74" w:rsidP="00A90888">
      <w:pPr>
        <w:spacing w:after="0" w:line="240" w:lineRule="auto"/>
        <w:ind w:left="360" w:firstLine="360"/>
        <w:rPr>
          <w:rFonts w:ascii="Times New Roman" w:hAnsi="Times New Roman" w:cs="Times New Roman"/>
          <w:iCs/>
          <w:sz w:val="24"/>
          <w:szCs w:val="24"/>
        </w:rPr>
      </w:pPr>
    </w:p>
    <w:p w14:paraId="0B602842" w14:textId="0441B816" w:rsidR="00EE149C" w:rsidRPr="001154DB" w:rsidRDefault="003622F6" w:rsidP="00A9088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54DB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Pr="001154D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EE149C" w:rsidRPr="001154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Vocational Rehabilitation </w:t>
      </w:r>
      <w:r w:rsidR="00EF0329" w:rsidRPr="001154DB">
        <w:rPr>
          <w:rFonts w:ascii="Times New Roman" w:hAnsi="Times New Roman" w:cs="Times New Roman"/>
          <w:b/>
          <w:bCs/>
          <w:iCs/>
          <w:sz w:val="24"/>
          <w:szCs w:val="24"/>
        </w:rPr>
        <w:t>(VR)</w:t>
      </w:r>
      <w:r w:rsidR="00EE149C" w:rsidRPr="001154DB">
        <w:rPr>
          <w:rFonts w:ascii="Times New Roman" w:hAnsi="Times New Roman" w:cs="Times New Roman"/>
          <w:b/>
          <w:bCs/>
          <w:iCs/>
          <w:sz w:val="24"/>
          <w:szCs w:val="24"/>
        </w:rPr>
        <w:t>in Maine overview</w:t>
      </w:r>
      <w:r w:rsidRPr="001154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E2365" w:rsidRPr="001154DB">
        <w:rPr>
          <w:rFonts w:ascii="Times New Roman" w:hAnsi="Times New Roman" w:cs="Times New Roman"/>
          <w:b/>
          <w:bCs/>
          <w:iCs/>
          <w:sz w:val="24"/>
          <w:szCs w:val="24"/>
        </w:rPr>
        <w:t>Libby Stone-Sterling</w:t>
      </w:r>
    </w:p>
    <w:p w14:paraId="5B208C7E" w14:textId="6ADD6E40" w:rsidR="009109AA" w:rsidRPr="0067307B" w:rsidRDefault="00EF0329" w:rsidP="0067307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VR</w:t>
      </w:r>
      <w:r w:rsidR="00741D74" w:rsidRPr="0067307B">
        <w:rPr>
          <w:rFonts w:ascii="Times New Roman" w:hAnsi="Times New Roman" w:cs="Times New Roman"/>
          <w:iCs/>
          <w:sz w:val="24"/>
          <w:szCs w:val="24"/>
        </w:rPr>
        <w:t xml:space="preserve"> is broken into two programs</w:t>
      </w:r>
      <w:r w:rsidR="009109AA" w:rsidRPr="006730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1D74" w:rsidRPr="0067307B">
        <w:rPr>
          <w:rFonts w:ascii="Times New Roman" w:hAnsi="Times New Roman" w:cs="Times New Roman"/>
          <w:iCs/>
          <w:sz w:val="24"/>
          <w:szCs w:val="24"/>
        </w:rPr>
        <w:t>–</w:t>
      </w:r>
      <w:r w:rsidR="009109AA" w:rsidRPr="0067307B">
        <w:rPr>
          <w:rFonts w:ascii="Times New Roman" w:hAnsi="Times New Roman" w:cs="Times New Roman"/>
          <w:iCs/>
          <w:sz w:val="24"/>
          <w:szCs w:val="24"/>
        </w:rPr>
        <w:t xml:space="preserve"> Gen</w:t>
      </w:r>
      <w:r w:rsidR="00741D74" w:rsidRPr="0067307B">
        <w:rPr>
          <w:rFonts w:ascii="Times New Roman" w:hAnsi="Times New Roman" w:cs="Times New Roman"/>
          <w:iCs/>
          <w:sz w:val="24"/>
          <w:szCs w:val="24"/>
        </w:rPr>
        <w:t xml:space="preserve">eral </w:t>
      </w:r>
      <w:r>
        <w:rPr>
          <w:rFonts w:ascii="Times New Roman" w:hAnsi="Times New Roman" w:cs="Times New Roman"/>
          <w:iCs/>
          <w:sz w:val="24"/>
          <w:szCs w:val="24"/>
        </w:rPr>
        <w:t xml:space="preserve">VR </w:t>
      </w:r>
      <w:r w:rsidR="00741D74" w:rsidRPr="0067307B">
        <w:rPr>
          <w:rFonts w:ascii="Times New Roman" w:hAnsi="Times New Roman" w:cs="Times New Roman"/>
          <w:iCs/>
          <w:sz w:val="24"/>
          <w:szCs w:val="24"/>
        </w:rPr>
        <w:t xml:space="preserve">programming </w:t>
      </w:r>
      <w:r w:rsidR="009109AA" w:rsidRPr="0067307B">
        <w:rPr>
          <w:rFonts w:ascii="Times New Roman" w:hAnsi="Times New Roman" w:cs="Times New Roman"/>
          <w:iCs/>
          <w:sz w:val="24"/>
          <w:szCs w:val="24"/>
        </w:rPr>
        <w:t xml:space="preserve">and </w:t>
      </w:r>
      <w:r>
        <w:rPr>
          <w:rFonts w:ascii="Times New Roman" w:hAnsi="Times New Roman" w:cs="Times New Roman"/>
          <w:iCs/>
          <w:sz w:val="24"/>
          <w:szCs w:val="24"/>
        </w:rPr>
        <w:t>VR</w:t>
      </w:r>
      <w:r w:rsidRPr="006730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109AA" w:rsidRPr="0067307B">
        <w:rPr>
          <w:rFonts w:ascii="Times New Roman" w:hAnsi="Times New Roman" w:cs="Times New Roman"/>
          <w:iCs/>
          <w:sz w:val="24"/>
          <w:szCs w:val="24"/>
        </w:rPr>
        <w:t>for</w:t>
      </w:r>
      <w:r w:rsidR="00741D74" w:rsidRPr="0067307B">
        <w:rPr>
          <w:rFonts w:ascii="Times New Roman" w:hAnsi="Times New Roman" w:cs="Times New Roman"/>
          <w:iCs/>
          <w:sz w:val="24"/>
          <w:szCs w:val="24"/>
        </w:rPr>
        <w:t xml:space="preserve"> the</w:t>
      </w:r>
      <w:r w:rsidR="009109AA" w:rsidRPr="0067307B">
        <w:rPr>
          <w:rFonts w:ascii="Times New Roman" w:hAnsi="Times New Roman" w:cs="Times New Roman"/>
          <w:iCs/>
          <w:sz w:val="24"/>
          <w:szCs w:val="24"/>
        </w:rPr>
        <w:t xml:space="preserve"> blind and visually impaired. </w:t>
      </w:r>
    </w:p>
    <w:p w14:paraId="692F3DDE" w14:textId="77777777" w:rsidR="00521D74" w:rsidRDefault="009109AA" w:rsidP="009850B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7307B">
        <w:rPr>
          <w:rFonts w:ascii="Times New Roman" w:hAnsi="Times New Roman" w:cs="Times New Roman"/>
          <w:iCs/>
          <w:sz w:val="24"/>
          <w:szCs w:val="24"/>
        </w:rPr>
        <w:t xml:space="preserve">Highlights:  </w:t>
      </w:r>
      <w:r w:rsidR="008614EC" w:rsidRPr="0067307B">
        <w:rPr>
          <w:rFonts w:ascii="Times New Roman" w:hAnsi="Times New Roman" w:cs="Times New Roman"/>
          <w:iCs/>
          <w:sz w:val="24"/>
          <w:szCs w:val="24"/>
        </w:rPr>
        <w:t>Virtual</w:t>
      </w:r>
      <w:r w:rsidRPr="0067307B">
        <w:rPr>
          <w:rFonts w:ascii="Times New Roman" w:hAnsi="Times New Roman" w:cs="Times New Roman"/>
          <w:iCs/>
          <w:sz w:val="24"/>
          <w:szCs w:val="24"/>
        </w:rPr>
        <w:t xml:space="preserve"> VR services during COVID – </w:t>
      </w:r>
      <w:r w:rsidR="00EF0329">
        <w:rPr>
          <w:rFonts w:ascii="Times New Roman" w:hAnsi="Times New Roman" w:cs="Times New Roman"/>
          <w:iCs/>
          <w:sz w:val="24"/>
          <w:szCs w:val="24"/>
        </w:rPr>
        <w:t>VR</w:t>
      </w:r>
      <w:r w:rsidR="00EF0329" w:rsidRPr="006730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F0329">
        <w:rPr>
          <w:rFonts w:ascii="Times New Roman" w:hAnsi="Times New Roman" w:cs="Times New Roman"/>
          <w:iCs/>
          <w:sz w:val="24"/>
          <w:szCs w:val="24"/>
        </w:rPr>
        <w:t xml:space="preserve">had </w:t>
      </w:r>
      <w:r w:rsidRPr="0067307B">
        <w:rPr>
          <w:rFonts w:ascii="Times New Roman" w:hAnsi="Times New Roman" w:cs="Times New Roman"/>
          <w:iCs/>
          <w:sz w:val="24"/>
          <w:szCs w:val="24"/>
        </w:rPr>
        <w:t>limited closure due to COVID</w:t>
      </w:r>
      <w:r w:rsidR="009850B1">
        <w:rPr>
          <w:rFonts w:ascii="Times New Roman" w:hAnsi="Times New Roman" w:cs="Times New Roman"/>
          <w:iCs/>
          <w:sz w:val="24"/>
          <w:szCs w:val="24"/>
        </w:rPr>
        <w:t xml:space="preserve">.  </w:t>
      </w:r>
    </w:p>
    <w:p w14:paraId="4F87F4A5" w14:textId="77777777" w:rsidR="00521D74" w:rsidRDefault="00521D74" w:rsidP="00521D7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14:paraId="4ED1299B" w14:textId="6C90DBA4" w:rsidR="00AA5FC2" w:rsidRPr="009850B1" w:rsidRDefault="009850B1" w:rsidP="00521D7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There were also </w:t>
      </w:r>
      <w:r w:rsidR="00AA5FC2" w:rsidRPr="009850B1">
        <w:rPr>
          <w:rFonts w:ascii="Times New Roman" w:hAnsi="Times New Roman" w:cs="Times New Roman"/>
          <w:iCs/>
          <w:sz w:val="24"/>
          <w:szCs w:val="24"/>
        </w:rPr>
        <w:t>less no</w:t>
      </w:r>
      <w:r w:rsidR="00AE1992">
        <w:rPr>
          <w:rFonts w:ascii="Times New Roman" w:hAnsi="Times New Roman" w:cs="Times New Roman"/>
          <w:iCs/>
          <w:sz w:val="24"/>
          <w:szCs w:val="24"/>
        </w:rPr>
        <w:t>-</w:t>
      </w:r>
      <w:r w:rsidR="00AA5FC2" w:rsidRPr="009850B1">
        <w:rPr>
          <w:rFonts w:ascii="Times New Roman" w:hAnsi="Times New Roman" w:cs="Times New Roman"/>
          <w:iCs/>
          <w:sz w:val="24"/>
          <w:szCs w:val="24"/>
        </w:rPr>
        <w:t xml:space="preserve">shows and fewer </w:t>
      </w:r>
      <w:r>
        <w:rPr>
          <w:rFonts w:ascii="Times New Roman" w:hAnsi="Times New Roman" w:cs="Times New Roman"/>
          <w:iCs/>
          <w:sz w:val="24"/>
          <w:szCs w:val="24"/>
        </w:rPr>
        <w:t xml:space="preserve">overall costs. </w:t>
      </w:r>
    </w:p>
    <w:p w14:paraId="0BA7DF32" w14:textId="77777777" w:rsidR="00521D74" w:rsidRDefault="00521D74" w:rsidP="00521D7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14:paraId="77B4C917" w14:textId="095B390A" w:rsidR="00FC4DAF" w:rsidRPr="0067307B" w:rsidRDefault="00FC4DAF" w:rsidP="00521D7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  <w:r w:rsidRPr="0067307B">
        <w:rPr>
          <w:rFonts w:ascii="Times New Roman" w:hAnsi="Times New Roman" w:cs="Times New Roman"/>
          <w:iCs/>
          <w:sz w:val="24"/>
          <w:szCs w:val="24"/>
        </w:rPr>
        <w:t>Employment first</w:t>
      </w:r>
      <w:r w:rsidR="009850B1">
        <w:rPr>
          <w:rFonts w:ascii="Times New Roman" w:hAnsi="Times New Roman" w:cs="Times New Roman"/>
          <w:iCs/>
          <w:sz w:val="24"/>
          <w:szCs w:val="24"/>
        </w:rPr>
        <w:t xml:space="preserve"> mentality </w:t>
      </w:r>
      <w:r w:rsidRPr="0067307B">
        <w:rPr>
          <w:rFonts w:ascii="Times New Roman" w:hAnsi="Times New Roman" w:cs="Times New Roman"/>
          <w:iCs/>
          <w:sz w:val="24"/>
          <w:szCs w:val="24"/>
        </w:rPr>
        <w:t xml:space="preserve">– </w:t>
      </w:r>
    </w:p>
    <w:p w14:paraId="1A1375CF" w14:textId="77777777" w:rsidR="004E6822" w:rsidRDefault="00FC4DAF" w:rsidP="009850B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  <w:r w:rsidRPr="0067307B">
        <w:rPr>
          <w:rFonts w:ascii="Times New Roman" w:hAnsi="Times New Roman" w:cs="Times New Roman"/>
          <w:iCs/>
          <w:sz w:val="24"/>
          <w:szCs w:val="24"/>
        </w:rPr>
        <w:t xml:space="preserve">Employment is a </w:t>
      </w:r>
      <w:r w:rsidR="00D1167C" w:rsidRPr="0067307B">
        <w:rPr>
          <w:rFonts w:ascii="Times New Roman" w:hAnsi="Times New Roman" w:cs="Times New Roman"/>
          <w:iCs/>
          <w:sz w:val="24"/>
          <w:szCs w:val="24"/>
        </w:rPr>
        <w:t>primary service</w:t>
      </w:r>
      <w:r w:rsidRPr="0067307B">
        <w:rPr>
          <w:rFonts w:ascii="Times New Roman" w:hAnsi="Times New Roman" w:cs="Times New Roman"/>
          <w:iCs/>
          <w:sz w:val="24"/>
          <w:szCs w:val="24"/>
        </w:rPr>
        <w:t xml:space="preserve"> and should be available to everyone, not as </w:t>
      </w:r>
      <w:r w:rsidR="009850B1">
        <w:rPr>
          <w:rFonts w:ascii="Times New Roman" w:hAnsi="Times New Roman" w:cs="Times New Roman"/>
          <w:iCs/>
          <w:sz w:val="24"/>
          <w:szCs w:val="24"/>
        </w:rPr>
        <w:t xml:space="preserve">a supplement for when </w:t>
      </w:r>
      <w:r w:rsidRPr="0067307B">
        <w:rPr>
          <w:rFonts w:ascii="Times New Roman" w:hAnsi="Times New Roman" w:cs="Times New Roman"/>
          <w:iCs/>
          <w:sz w:val="24"/>
          <w:szCs w:val="24"/>
        </w:rPr>
        <w:t>behavior or other issues are address</w:t>
      </w:r>
      <w:r w:rsidR="001E7066" w:rsidRPr="0067307B">
        <w:rPr>
          <w:rFonts w:ascii="Times New Roman" w:hAnsi="Times New Roman" w:cs="Times New Roman"/>
          <w:iCs/>
          <w:sz w:val="24"/>
          <w:szCs w:val="24"/>
        </w:rPr>
        <w:t xml:space="preserve">ed. </w:t>
      </w:r>
      <w:r w:rsidR="00D1167C">
        <w:rPr>
          <w:rFonts w:ascii="Times New Roman" w:hAnsi="Times New Roman" w:cs="Times New Roman"/>
          <w:iCs/>
          <w:sz w:val="24"/>
          <w:szCs w:val="24"/>
        </w:rPr>
        <w:t>Collaboration</w:t>
      </w:r>
      <w:r w:rsidR="001E7066" w:rsidRPr="0067307B">
        <w:rPr>
          <w:rFonts w:ascii="Times New Roman" w:hAnsi="Times New Roman" w:cs="Times New Roman"/>
          <w:iCs/>
          <w:sz w:val="24"/>
          <w:szCs w:val="24"/>
        </w:rPr>
        <w:t xml:space="preserve"> between</w:t>
      </w:r>
      <w:r w:rsidR="00D1167C">
        <w:rPr>
          <w:rFonts w:ascii="Times New Roman" w:hAnsi="Times New Roman" w:cs="Times New Roman"/>
          <w:iCs/>
          <w:sz w:val="24"/>
          <w:szCs w:val="24"/>
        </w:rPr>
        <w:t xml:space="preserve"> the Departments of Labor</w:t>
      </w:r>
      <w:r w:rsidR="001E7066" w:rsidRPr="0067307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1167C">
        <w:rPr>
          <w:rFonts w:ascii="Times New Roman" w:hAnsi="Times New Roman" w:cs="Times New Roman"/>
          <w:iCs/>
          <w:sz w:val="24"/>
          <w:szCs w:val="24"/>
        </w:rPr>
        <w:t>Education</w:t>
      </w:r>
      <w:r w:rsidR="001E7066" w:rsidRPr="0067307B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="00D1167C">
        <w:rPr>
          <w:rFonts w:ascii="Times New Roman" w:hAnsi="Times New Roman" w:cs="Times New Roman"/>
          <w:iCs/>
          <w:sz w:val="24"/>
          <w:szCs w:val="24"/>
        </w:rPr>
        <w:t>health and Human Services</w:t>
      </w:r>
      <w:r w:rsidR="001E7066" w:rsidRPr="0067307B">
        <w:rPr>
          <w:rFonts w:ascii="Times New Roman" w:hAnsi="Times New Roman" w:cs="Times New Roman"/>
          <w:iCs/>
          <w:sz w:val="24"/>
          <w:szCs w:val="24"/>
        </w:rPr>
        <w:t xml:space="preserve"> has been his very successful. </w:t>
      </w:r>
      <w:r w:rsidR="00E1200C" w:rsidRPr="0067307B">
        <w:rPr>
          <w:rFonts w:ascii="Times New Roman" w:hAnsi="Times New Roman" w:cs="Times New Roman"/>
          <w:iCs/>
          <w:sz w:val="24"/>
          <w:szCs w:val="24"/>
        </w:rPr>
        <w:t xml:space="preserve">Paid work experience before </w:t>
      </w:r>
      <w:r w:rsidR="00D568D7">
        <w:rPr>
          <w:rFonts w:ascii="Times New Roman" w:hAnsi="Times New Roman" w:cs="Times New Roman"/>
          <w:iCs/>
          <w:sz w:val="24"/>
          <w:szCs w:val="24"/>
        </w:rPr>
        <w:t>high school</w:t>
      </w:r>
      <w:r w:rsidR="00E1200C" w:rsidRPr="0067307B">
        <w:rPr>
          <w:rFonts w:ascii="Times New Roman" w:hAnsi="Times New Roman" w:cs="Times New Roman"/>
          <w:iCs/>
          <w:sz w:val="24"/>
          <w:szCs w:val="24"/>
        </w:rPr>
        <w:t xml:space="preserve"> gradation and increased knowledge of services has also assisted in this.</w:t>
      </w:r>
    </w:p>
    <w:p w14:paraId="19F1E8A9" w14:textId="77777777" w:rsidR="004E6822" w:rsidRDefault="004E6822" w:rsidP="009850B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14:paraId="5BA7FF52" w14:textId="2BEB94C1" w:rsidR="00FC4DAF" w:rsidRDefault="00E1200C" w:rsidP="009850B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  <w:r w:rsidRPr="0067307B">
        <w:rPr>
          <w:rFonts w:ascii="Times New Roman" w:hAnsi="Times New Roman" w:cs="Times New Roman"/>
          <w:iCs/>
          <w:sz w:val="24"/>
          <w:szCs w:val="24"/>
        </w:rPr>
        <w:t xml:space="preserve">LD 1874 </w:t>
      </w:r>
      <w:r w:rsidR="00AA09D9" w:rsidRPr="0067307B">
        <w:rPr>
          <w:rFonts w:ascii="Times New Roman" w:hAnsi="Times New Roman" w:cs="Times New Roman"/>
          <w:iCs/>
          <w:sz w:val="24"/>
          <w:szCs w:val="24"/>
        </w:rPr>
        <w:t>–</w:t>
      </w:r>
      <w:r w:rsidRPr="006730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09D9" w:rsidRPr="0067307B">
        <w:rPr>
          <w:rFonts w:ascii="Times New Roman" w:hAnsi="Times New Roman" w:cs="Times New Roman"/>
          <w:iCs/>
          <w:sz w:val="24"/>
          <w:szCs w:val="24"/>
        </w:rPr>
        <w:t xml:space="preserve">An Act to Amend the Laws Governing Subminimum Wage for person with disabilities, </w:t>
      </w:r>
      <w:r w:rsidR="0073621B" w:rsidRPr="0067307B">
        <w:rPr>
          <w:rFonts w:ascii="Times New Roman" w:hAnsi="Times New Roman" w:cs="Times New Roman"/>
          <w:iCs/>
          <w:sz w:val="24"/>
          <w:szCs w:val="24"/>
        </w:rPr>
        <w:t>supports fair wage for people with disabilities.</w:t>
      </w:r>
    </w:p>
    <w:p w14:paraId="07B67EDE" w14:textId="77777777" w:rsidR="004E6822" w:rsidRPr="0067307B" w:rsidRDefault="004E6822" w:rsidP="009850B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14:paraId="416477CF" w14:textId="49CAE987" w:rsidR="0073621B" w:rsidRPr="0067307B" w:rsidRDefault="0073621B" w:rsidP="0067307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7307B">
        <w:rPr>
          <w:rFonts w:ascii="Times New Roman" w:hAnsi="Times New Roman" w:cs="Times New Roman"/>
          <w:iCs/>
          <w:sz w:val="24"/>
          <w:szCs w:val="24"/>
        </w:rPr>
        <w:t xml:space="preserve">VR Services </w:t>
      </w:r>
    </w:p>
    <w:p w14:paraId="48DC08B5" w14:textId="77777777" w:rsidR="001B3C8B" w:rsidRDefault="001B3C8B" w:rsidP="001B3C8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14:paraId="72343EB5" w14:textId="3D9F1BDA" w:rsidR="00D8104C" w:rsidRPr="0067307B" w:rsidRDefault="004E6822" w:rsidP="001B3C8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VR </w:t>
      </w:r>
      <w:r w:rsidR="004327C7">
        <w:rPr>
          <w:rFonts w:ascii="Times New Roman" w:hAnsi="Times New Roman" w:cs="Times New Roman"/>
          <w:iCs/>
          <w:sz w:val="24"/>
          <w:szCs w:val="24"/>
        </w:rPr>
        <w:t xml:space="preserve">serves </w:t>
      </w:r>
      <w:r w:rsidR="00E52611">
        <w:rPr>
          <w:rFonts w:ascii="Times New Roman" w:hAnsi="Times New Roman" w:cs="Times New Roman"/>
          <w:iCs/>
          <w:sz w:val="24"/>
          <w:szCs w:val="24"/>
        </w:rPr>
        <w:t>approximately 7000</w:t>
      </w:r>
      <w:r w:rsidR="004327C7">
        <w:rPr>
          <w:rFonts w:ascii="Times New Roman" w:hAnsi="Times New Roman" w:cs="Times New Roman"/>
          <w:iCs/>
          <w:sz w:val="24"/>
          <w:szCs w:val="24"/>
        </w:rPr>
        <w:t xml:space="preserve"> individuals</w:t>
      </w:r>
      <w:r w:rsidR="00724EC9" w:rsidRPr="0067307B">
        <w:rPr>
          <w:rFonts w:ascii="Times New Roman" w:hAnsi="Times New Roman" w:cs="Times New Roman"/>
          <w:iCs/>
          <w:sz w:val="24"/>
          <w:szCs w:val="24"/>
        </w:rPr>
        <w:t xml:space="preserve">. This includes youth coming out of </w:t>
      </w:r>
      <w:r w:rsidR="00B04701">
        <w:rPr>
          <w:rFonts w:ascii="Times New Roman" w:hAnsi="Times New Roman" w:cs="Times New Roman"/>
          <w:iCs/>
          <w:sz w:val="24"/>
          <w:szCs w:val="24"/>
        </w:rPr>
        <w:t>f</w:t>
      </w:r>
      <w:r w:rsidR="00724EC9" w:rsidRPr="0067307B">
        <w:rPr>
          <w:rFonts w:ascii="Times New Roman" w:hAnsi="Times New Roman" w:cs="Times New Roman"/>
          <w:iCs/>
          <w:sz w:val="24"/>
          <w:szCs w:val="24"/>
        </w:rPr>
        <w:t>oster care, ex-offenders, low income individuals</w:t>
      </w:r>
      <w:r w:rsidR="003F2895" w:rsidRPr="0067307B">
        <w:rPr>
          <w:rFonts w:ascii="Times New Roman" w:hAnsi="Times New Roman" w:cs="Times New Roman"/>
          <w:iCs/>
          <w:sz w:val="24"/>
          <w:szCs w:val="24"/>
        </w:rPr>
        <w:t>, transition age</w:t>
      </w:r>
      <w:r w:rsidR="00B04701">
        <w:rPr>
          <w:rFonts w:ascii="Times New Roman" w:hAnsi="Times New Roman" w:cs="Times New Roman"/>
          <w:iCs/>
          <w:sz w:val="24"/>
          <w:szCs w:val="24"/>
        </w:rPr>
        <w:t>d</w:t>
      </w:r>
      <w:r w:rsidR="003F2895" w:rsidRPr="0067307B">
        <w:rPr>
          <w:rFonts w:ascii="Times New Roman" w:hAnsi="Times New Roman" w:cs="Times New Roman"/>
          <w:iCs/>
          <w:sz w:val="24"/>
          <w:szCs w:val="24"/>
        </w:rPr>
        <w:t xml:space="preserve"> youth, </w:t>
      </w:r>
      <w:r w:rsidR="00724EC9" w:rsidRPr="0067307B">
        <w:rPr>
          <w:rFonts w:ascii="Times New Roman" w:hAnsi="Times New Roman" w:cs="Times New Roman"/>
          <w:iCs/>
          <w:sz w:val="24"/>
          <w:szCs w:val="24"/>
        </w:rPr>
        <w:t xml:space="preserve">and </w:t>
      </w:r>
      <w:r w:rsidR="00B04701">
        <w:rPr>
          <w:rFonts w:ascii="Times New Roman" w:hAnsi="Times New Roman" w:cs="Times New Roman"/>
          <w:iCs/>
          <w:sz w:val="24"/>
          <w:szCs w:val="24"/>
        </w:rPr>
        <w:t>E</w:t>
      </w:r>
      <w:r w:rsidR="00B04701" w:rsidRPr="0067307B">
        <w:rPr>
          <w:rFonts w:ascii="Times New Roman" w:hAnsi="Times New Roman" w:cs="Times New Roman"/>
          <w:iCs/>
          <w:sz w:val="24"/>
          <w:szCs w:val="24"/>
        </w:rPr>
        <w:t>nglish</w:t>
      </w:r>
      <w:r w:rsidR="00B04701">
        <w:rPr>
          <w:rFonts w:ascii="Times New Roman" w:hAnsi="Times New Roman" w:cs="Times New Roman"/>
          <w:iCs/>
          <w:sz w:val="24"/>
          <w:szCs w:val="24"/>
        </w:rPr>
        <w:t xml:space="preserve"> language</w:t>
      </w:r>
      <w:r w:rsidR="00A42AB7" w:rsidRPr="0067307B">
        <w:rPr>
          <w:rFonts w:ascii="Times New Roman" w:hAnsi="Times New Roman" w:cs="Times New Roman"/>
          <w:iCs/>
          <w:sz w:val="24"/>
          <w:szCs w:val="24"/>
        </w:rPr>
        <w:t xml:space="preserve"> learners. </w:t>
      </w:r>
      <w:r w:rsidR="00AD63BC" w:rsidRPr="0067307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Employment </w:t>
      </w:r>
      <w:r w:rsidR="00D66C1D">
        <w:rPr>
          <w:rFonts w:ascii="Times New Roman" w:hAnsi="Times New Roman" w:cs="Times New Roman"/>
          <w:iCs/>
          <w:sz w:val="24"/>
          <w:szCs w:val="24"/>
        </w:rPr>
        <w:t xml:space="preserve">opportunities </w:t>
      </w:r>
      <w:r w:rsidR="00AD63BC" w:rsidRPr="0067307B">
        <w:rPr>
          <w:rFonts w:ascii="Times New Roman" w:hAnsi="Times New Roman" w:cs="Times New Roman"/>
          <w:iCs/>
          <w:sz w:val="24"/>
          <w:szCs w:val="24"/>
        </w:rPr>
        <w:t xml:space="preserve">for persons helped </w:t>
      </w:r>
      <w:r w:rsidR="00D66C1D">
        <w:rPr>
          <w:rFonts w:ascii="Times New Roman" w:hAnsi="Times New Roman" w:cs="Times New Roman"/>
          <w:iCs/>
          <w:sz w:val="24"/>
          <w:szCs w:val="24"/>
        </w:rPr>
        <w:t>by</w:t>
      </w:r>
      <w:r w:rsidR="00AD63BC" w:rsidRPr="0067307B">
        <w:rPr>
          <w:rFonts w:ascii="Times New Roman" w:hAnsi="Times New Roman" w:cs="Times New Roman"/>
          <w:iCs/>
          <w:sz w:val="24"/>
          <w:szCs w:val="24"/>
        </w:rPr>
        <w:t xml:space="preserve"> VR include part-time entry level positions to </w:t>
      </w:r>
      <w:r w:rsidR="002506EC">
        <w:rPr>
          <w:rFonts w:ascii="Times New Roman" w:hAnsi="Times New Roman" w:cs="Times New Roman"/>
          <w:iCs/>
          <w:sz w:val="24"/>
          <w:szCs w:val="24"/>
        </w:rPr>
        <w:t>employment</w:t>
      </w:r>
      <w:r w:rsidR="003F2895" w:rsidRPr="0067307B">
        <w:rPr>
          <w:rFonts w:ascii="Times New Roman" w:hAnsi="Times New Roman" w:cs="Times New Roman"/>
          <w:iCs/>
          <w:sz w:val="24"/>
          <w:szCs w:val="24"/>
        </w:rPr>
        <w:t xml:space="preserve"> with</w:t>
      </w:r>
      <w:r w:rsidR="00D66C1D">
        <w:rPr>
          <w:rFonts w:ascii="Times New Roman" w:hAnsi="Times New Roman" w:cs="Times New Roman"/>
          <w:iCs/>
          <w:sz w:val="24"/>
          <w:szCs w:val="24"/>
        </w:rPr>
        <w:t xml:space="preserve"> graduate level</w:t>
      </w:r>
      <w:r w:rsidR="003F2895" w:rsidRPr="006730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506EC">
        <w:rPr>
          <w:rFonts w:ascii="Times New Roman" w:hAnsi="Times New Roman" w:cs="Times New Roman"/>
          <w:iCs/>
          <w:sz w:val="24"/>
          <w:szCs w:val="24"/>
        </w:rPr>
        <w:t>experience</w:t>
      </w:r>
      <w:r w:rsidR="00D66C1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F2895" w:rsidRPr="0067307B">
        <w:rPr>
          <w:rFonts w:ascii="Times New Roman" w:hAnsi="Times New Roman" w:cs="Times New Roman"/>
          <w:iCs/>
          <w:sz w:val="24"/>
          <w:szCs w:val="24"/>
        </w:rPr>
        <w:t xml:space="preserve">such as </w:t>
      </w:r>
      <w:r w:rsidR="00D66C1D" w:rsidRPr="0067307B">
        <w:rPr>
          <w:rFonts w:ascii="Times New Roman" w:hAnsi="Times New Roman" w:cs="Times New Roman"/>
          <w:iCs/>
          <w:sz w:val="24"/>
          <w:szCs w:val="24"/>
        </w:rPr>
        <w:t>counselors</w:t>
      </w:r>
      <w:r w:rsidR="003F2895" w:rsidRPr="0067307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8104C" w:rsidRPr="0067307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FEB99DE" w14:textId="77777777" w:rsidR="00D66C1D" w:rsidRDefault="00D66C1D" w:rsidP="00D66C1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14:paraId="11241A7B" w14:textId="37A67BF2" w:rsidR="00C039C3" w:rsidRPr="0067307B" w:rsidRDefault="0034577F" w:rsidP="00D66C1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  <w:r w:rsidRPr="0067307B">
        <w:rPr>
          <w:rFonts w:ascii="Times New Roman" w:hAnsi="Times New Roman" w:cs="Times New Roman"/>
          <w:iCs/>
          <w:sz w:val="24"/>
          <w:szCs w:val="24"/>
        </w:rPr>
        <w:t>Preemployment transition</w:t>
      </w:r>
      <w:r w:rsidR="002506EC">
        <w:rPr>
          <w:rFonts w:ascii="Times New Roman" w:hAnsi="Times New Roman" w:cs="Times New Roman"/>
          <w:iCs/>
          <w:sz w:val="24"/>
          <w:szCs w:val="24"/>
        </w:rPr>
        <w:t xml:space="preserve"> being</w:t>
      </w:r>
      <w:r w:rsidRPr="0067307B">
        <w:rPr>
          <w:rFonts w:ascii="Times New Roman" w:hAnsi="Times New Roman" w:cs="Times New Roman"/>
          <w:iCs/>
          <w:sz w:val="24"/>
          <w:szCs w:val="24"/>
        </w:rPr>
        <w:t xml:space="preserve"> services</w:t>
      </w:r>
      <w:r w:rsidR="00055E17" w:rsidRPr="0067307B">
        <w:rPr>
          <w:rFonts w:ascii="Times New Roman" w:hAnsi="Times New Roman" w:cs="Times New Roman"/>
          <w:iCs/>
          <w:sz w:val="24"/>
          <w:szCs w:val="24"/>
        </w:rPr>
        <w:t xml:space="preserve"> offered</w:t>
      </w:r>
      <w:r w:rsidR="002506EC">
        <w:rPr>
          <w:rFonts w:ascii="Times New Roman" w:hAnsi="Times New Roman" w:cs="Times New Roman"/>
          <w:iCs/>
          <w:sz w:val="24"/>
          <w:szCs w:val="24"/>
        </w:rPr>
        <w:t xml:space="preserve"> are</w:t>
      </w:r>
      <w:r w:rsidR="00055E17" w:rsidRPr="006730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E06D1" w:rsidRPr="0067307B">
        <w:rPr>
          <w:rFonts w:ascii="Times New Roman" w:hAnsi="Times New Roman" w:cs="Times New Roman"/>
          <w:iCs/>
          <w:sz w:val="24"/>
          <w:szCs w:val="24"/>
        </w:rPr>
        <w:t>designed</w:t>
      </w:r>
      <w:r w:rsidR="00055E17" w:rsidRPr="0067307B">
        <w:rPr>
          <w:rFonts w:ascii="Times New Roman" w:hAnsi="Times New Roman" w:cs="Times New Roman"/>
          <w:iCs/>
          <w:sz w:val="24"/>
          <w:szCs w:val="24"/>
        </w:rPr>
        <w:t xml:space="preserve"> to be used as a supplement to school offered programs </w:t>
      </w:r>
      <w:r w:rsidR="002506EC">
        <w:rPr>
          <w:rFonts w:ascii="Times New Roman" w:hAnsi="Times New Roman" w:cs="Times New Roman"/>
          <w:iCs/>
          <w:sz w:val="24"/>
          <w:szCs w:val="24"/>
        </w:rPr>
        <w:t>and include:</w:t>
      </w:r>
    </w:p>
    <w:p w14:paraId="0AB13084" w14:textId="6F9A1F6A" w:rsidR="0034577F" w:rsidRPr="0067307B" w:rsidRDefault="0034577F" w:rsidP="002506EC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iCs/>
          <w:sz w:val="24"/>
          <w:szCs w:val="24"/>
        </w:rPr>
      </w:pPr>
      <w:r w:rsidRPr="0067307B">
        <w:rPr>
          <w:rFonts w:ascii="Times New Roman" w:hAnsi="Times New Roman" w:cs="Times New Roman"/>
          <w:iCs/>
          <w:sz w:val="24"/>
          <w:szCs w:val="24"/>
        </w:rPr>
        <w:t xml:space="preserve">Job </w:t>
      </w:r>
      <w:r w:rsidR="002506EC">
        <w:rPr>
          <w:rFonts w:ascii="Times New Roman" w:hAnsi="Times New Roman" w:cs="Times New Roman"/>
          <w:iCs/>
          <w:sz w:val="24"/>
          <w:szCs w:val="24"/>
        </w:rPr>
        <w:t>e</w:t>
      </w:r>
      <w:r w:rsidRPr="0067307B">
        <w:rPr>
          <w:rFonts w:ascii="Times New Roman" w:hAnsi="Times New Roman" w:cs="Times New Roman"/>
          <w:iCs/>
          <w:sz w:val="24"/>
          <w:szCs w:val="24"/>
        </w:rPr>
        <w:t>xploration serv</w:t>
      </w:r>
      <w:r w:rsidR="002506EC">
        <w:rPr>
          <w:rFonts w:ascii="Times New Roman" w:hAnsi="Times New Roman" w:cs="Times New Roman"/>
          <w:iCs/>
          <w:sz w:val="24"/>
          <w:szCs w:val="24"/>
        </w:rPr>
        <w:t>ices</w:t>
      </w:r>
    </w:p>
    <w:p w14:paraId="34C3ACAC" w14:textId="06B42663" w:rsidR="0034577F" w:rsidRPr="0067307B" w:rsidRDefault="0034577F" w:rsidP="002506EC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iCs/>
          <w:sz w:val="24"/>
          <w:szCs w:val="24"/>
        </w:rPr>
      </w:pPr>
      <w:r w:rsidRPr="0067307B">
        <w:rPr>
          <w:rFonts w:ascii="Times New Roman" w:hAnsi="Times New Roman" w:cs="Times New Roman"/>
          <w:iCs/>
          <w:sz w:val="24"/>
          <w:szCs w:val="24"/>
        </w:rPr>
        <w:t>Work basked learning experience</w:t>
      </w:r>
      <w:r w:rsidR="002506EC">
        <w:rPr>
          <w:rFonts w:ascii="Times New Roman" w:hAnsi="Times New Roman" w:cs="Times New Roman"/>
          <w:iCs/>
          <w:sz w:val="24"/>
          <w:szCs w:val="24"/>
        </w:rPr>
        <w:t>s</w:t>
      </w:r>
    </w:p>
    <w:p w14:paraId="0F85624A" w14:textId="22EA6384" w:rsidR="0034577F" w:rsidRPr="0067307B" w:rsidRDefault="0034577F" w:rsidP="002506EC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iCs/>
          <w:sz w:val="24"/>
          <w:szCs w:val="24"/>
        </w:rPr>
      </w:pPr>
      <w:r w:rsidRPr="0067307B">
        <w:rPr>
          <w:rFonts w:ascii="Times New Roman" w:hAnsi="Times New Roman" w:cs="Times New Roman"/>
          <w:iCs/>
          <w:sz w:val="24"/>
          <w:szCs w:val="24"/>
        </w:rPr>
        <w:t>Workplace readiness and social skills and independent living</w:t>
      </w:r>
      <w:r w:rsidR="002506EC">
        <w:rPr>
          <w:rFonts w:ascii="Times New Roman" w:hAnsi="Times New Roman" w:cs="Times New Roman"/>
          <w:iCs/>
          <w:sz w:val="24"/>
          <w:szCs w:val="24"/>
        </w:rPr>
        <w:t xml:space="preserve"> skills</w:t>
      </w:r>
    </w:p>
    <w:p w14:paraId="1C3C275B" w14:textId="5D95239B" w:rsidR="0034577F" w:rsidRPr="0067307B" w:rsidRDefault="0034577F" w:rsidP="002506EC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iCs/>
          <w:sz w:val="24"/>
          <w:szCs w:val="24"/>
        </w:rPr>
      </w:pPr>
      <w:r w:rsidRPr="0067307B">
        <w:rPr>
          <w:rFonts w:ascii="Times New Roman" w:hAnsi="Times New Roman" w:cs="Times New Roman"/>
          <w:iCs/>
          <w:sz w:val="24"/>
          <w:szCs w:val="24"/>
        </w:rPr>
        <w:t xml:space="preserve">Instruction in self-advocacy </w:t>
      </w:r>
    </w:p>
    <w:p w14:paraId="62869E26" w14:textId="01D17CEA" w:rsidR="002E06D1" w:rsidRPr="0067307B" w:rsidRDefault="002E06D1" w:rsidP="002506EC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iCs/>
          <w:sz w:val="24"/>
          <w:szCs w:val="24"/>
        </w:rPr>
      </w:pPr>
      <w:r w:rsidRPr="0067307B">
        <w:rPr>
          <w:rFonts w:ascii="Times New Roman" w:hAnsi="Times New Roman" w:cs="Times New Roman"/>
          <w:iCs/>
          <w:sz w:val="24"/>
          <w:szCs w:val="24"/>
        </w:rPr>
        <w:t>Virtual job shadow</w:t>
      </w:r>
      <w:r w:rsidR="002506EC">
        <w:rPr>
          <w:rFonts w:ascii="Times New Roman" w:hAnsi="Times New Roman" w:cs="Times New Roman"/>
          <w:iCs/>
          <w:sz w:val="24"/>
          <w:szCs w:val="24"/>
        </w:rPr>
        <w:t>ing</w:t>
      </w:r>
    </w:p>
    <w:p w14:paraId="02806BA8" w14:textId="175FC2A0" w:rsidR="0091798A" w:rsidRDefault="002506EC" w:rsidP="002506EC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And </w:t>
      </w:r>
      <w:r w:rsidR="0027549A">
        <w:rPr>
          <w:rFonts w:ascii="Times New Roman" w:hAnsi="Times New Roman" w:cs="Times New Roman"/>
          <w:iCs/>
          <w:sz w:val="24"/>
          <w:szCs w:val="24"/>
        </w:rPr>
        <w:t>l</w:t>
      </w:r>
      <w:r w:rsidR="0027549A" w:rsidRPr="0067307B">
        <w:rPr>
          <w:rFonts w:ascii="Times New Roman" w:hAnsi="Times New Roman" w:cs="Times New Roman"/>
          <w:iCs/>
          <w:sz w:val="24"/>
          <w:szCs w:val="24"/>
        </w:rPr>
        <w:t>esson-based</w:t>
      </w:r>
      <w:r w:rsidR="0091798A" w:rsidRPr="0067307B">
        <w:rPr>
          <w:rFonts w:ascii="Times New Roman" w:hAnsi="Times New Roman" w:cs="Times New Roman"/>
          <w:iCs/>
          <w:sz w:val="24"/>
          <w:szCs w:val="24"/>
        </w:rPr>
        <w:t xml:space="preserve"> programming</w:t>
      </w:r>
    </w:p>
    <w:p w14:paraId="4C4A6953" w14:textId="77777777" w:rsidR="002C558E" w:rsidRPr="0067307B" w:rsidRDefault="002C558E" w:rsidP="002506EC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iCs/>
          <w:sz w:val="24"/>
          <w:szCs w:val="24"/>
        </w:rPr>
      </w:pPr>
    </w:p>
    <w:p w14:paraId="39E2D0A1" w14:textId="185BB3AE" w:rsidR="00C43BB0" w:rsidRPr="0067307B" w:rsidRDefault="00C43BB0" w:rsidP="0067307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7307B">
        <w:rPr>
          <w:rFonts w:ascii="Times New Roman" w:hAnsi="Times New Roman" w:cs="Times New Roman"/>
          <w:iCs/>
          <w:sz w:val="24"/>
          <w:szCs w:val="24"/>
        </w:rPr>
        <w:t xml:space="preserve">Progressive Employment </w:t>
      </w:r>
      <w:r w:rsidR="00341A09" w:rsidRPr="0067307B">
        <w:rPr>
          <w:rFonts w:ascii="Times New Roman" w:hAnsi="Times New Roman" w:cs="Times New Roman"/>
          <w:iCs/>
          <w:sz w:val="24"/>
          <w:szCs w:val="24"/>
        </w:rPr>
        <w:t xml:space="preserve">– </w:t>
      </w:r>
    </w:p>
    <w:p w14:paraId="21CC7690" w14:textId="18D5D99C" w:rsidR="00341A09" w:rsidRPr="0067307B" w:rsidRDefault="00341A09" w:rsidP="00634EB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  <w:r w:rsidRPr="0067307B">
        <w:rPr>
          <w:rFonts w:ascii="Times New Roman" w:hAnsi="Times New Roman" w:cs="Times New Roman"/>
          <w:iCs/>
          <w:sz w:val="24"/>
          <w:szCs w:val="24"/>
        </w:rPr>
        <w:t xml:space="preserve">Start with small steps </w:t>
      </w:r>
      <w:r w:rsidR="00023CC5">
        <w:rPr>
          <w:rFonts w:ascii="Times New Roman" w:hAnsi="Times New Roman" w:cs="Times New Roman"/>
          <w:iCs/>
          <w:sz w:val="24"/>
          <w:szCs w:val="24"/>
        </w:rPr>
        <w:t xml:space="preserve">transitioning </w:t>
      </w:r>
      <w:r w:rsidRPr="0067307B">
        <w:rPr>
          <w:rFonts w:ascii="Times New Roman" w:hAnsi="Times New Roman" w:cs="Times New Roman"/>
          <w:iCs/>
          <w:sz w:val="24"/>
          <w:szCs w:val="24"/>
        </w:rPr>
        <w:t>into paid work experience</w:t>
      </w:r>
    </w:p>
    <w:p w14:paraId="3CE9959C" w14:textId="5F0A028C" w:rsidR="00341A09" w:rsidRDefault="00533AAE" w:rsidP="00634EB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Steps in this process include job s</w:t>
      </w:r>
      <w:r w:rsidR="00341A09" w:rsidRPr="0067307B">
        <w:rPr>
          <w:rFonts w:ascii="Times New Roman" w:hAnsi="Times New Roman" w:cs="Times New Roman"/>
          <w:iCs/>
          <w:sz w:val="24"/>
          <w:szCs w:val="24"/>
        </w:rPr>
        <w:t>hadows, tours,</w:t>
      </w:r>
      <w:r>
        <w:rPr>
          <w:rFonts w:ascii="Times New Roman" w:hAnsi="Times New Roman" w:cs="Times New Roman"/>
          <w:iCs/>
          <w:sz w:val="24"/>
          <w:szCs w:val="24"/>
        </w:rPr>
        <w:t xml:space="preserve"> and</w:t>
      </w:r>
      <w:r w:rsidR="00341A09" w:rsidRPr="0067307B">
        <w:rPr>
          <w:rFonts w:ascii="Times New Roman" w:hAnsi="Times New Roman" w:cs="Times New Roman"/>
          <w:iCs/>
          <w:sz w:val="24"/>
          <w:szCs w:val="24"/>
        </w:rPr>
        <w:t xml:space="preserve"> coaching </w:t>
      </w:r>
      <w:r>
        <w:rPr>
          <w:rFonts w:ascii="Times New Roman" w:hAnsi="Times New Roman" w:cs="Times New Roman"/>
          <w:iCs/>
          <w:sz w:val="24"/>
          <w:szCs w:val="24"/>
        </w:rPr>
        <w:t>- for</w:t>
      </w:r>
      <w:r w:rsidR="00341A09" w:rsidRPr="0067307B">
        <w:rPr>
          <w:rFonts w:ascii="Times New Roman" w:hAnsi="Times New Roman" w:cs="Times New Roman"/>
          <w:iCs/>
          <w:sz w:val="24"/>
          <w:szCs w:val="24"/>
        </w:rPr>
        <w:t xml:space="preserve"> which VR pays </w:t>
      </w:r>
      <w:r>
        <w:rPr>
          <w:rFonts w:ascii="Times New Roman" w:hAnsi="Times New Roman" w:cs="Times New Roman"/>
          <w:iCs/>
          <w:sz w:val="24"/>
          <w:szCs w:val="24"/>
        </w:rPr>
        <w:t xml:space="preserve">the participant’s </w:t>
      </w:r>
      <w:r w:rsidR="00341A09" w:rsidRPr="0067307B">
        <w:rPr>
          <w:rFonts w:ascii="Times New Roman" w:hAnsi="Times New Roman" w:cs="Times New Roman"/>
          <w:iCs/>
          <w:sz w:val="24"/>
          <w:szCs w:val="24"/>
        </w:rPr>
        <w:t xml:space="preserve">salary. </w:t>
      </w:r>
    </w:p>
    <w:p w14:paraId="1E109CA3" w14:textId="77777777" w:rsidR="00023CC5" w:rsidRPr="0067307B" w:rsidRDefault="00023CC5" w:rsidP="00634EB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14:paraId="51DFBCA6" w14:textId="3C90C394" w:rsidR="00B37A0C" w:rsidRDefault="00023CC5" w:rsidP="0067307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There is a p</w:t>
      </w:r>
      <w:r w:rsidR="007057A9" w:rsidRPr="0067307B">
        <w:rPr>
          <w:rFonts w:ascii="Times New Roman" w:hAnsi="Times New Roman" w:cs="Times New Roman"/>
          <w:iCs/>
          <w:sz w:val="24"/>
          <w:szCs w:val="24"/>
        </w:rPr>
        <w:t xml:space="preserve">artnership with </w:t>
      </w:r>
      <w:r>
        <w:rPr>
          <w:rFonts w:ascii="Times New Roman" w:hAnsi="Times New Roman" w:cs="Times New Roman"/>
          <w:iCs/>
          <w:sz w:val="24"/>
          <w:szCs w:val="24"/>
        </w:rPr>
        <w:t>Job for Maine Graduates</w:t>
      </w:r>
      <w:r w:rsidR="007057A9" w:rsidRPr="006730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75587">
        <w:rPr>
          <w:rFonts w:ascii="Times New Roman" w:hAnsi="Times New Roman" w:cs="Times New Roman"/>
          <w:iCs/>
          <w:sz w:val="24"/>
          <w:szCs w:val="24"/>
        </w:rPr>
        <w:t xml:space="preserve">and VR </w:t>
      </w:r>
      <w:r w:rsidR="007057A9" w:rsidRPr="0067307B">
        <w:rPr>
          <w:rFonts w:ascii="Times New Roman" w:hAnsi="Times New Roman" w:cs="Times New Roman"/>
          <w:iCs/>
          <w:sz w:val="24"/>
          <w:szCs w:val="24"/>
        </w:rPr>
        <w:t>in a research grant.</w:t>
      </w:r>
      <w:r w:rsidR="005755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54DB">
        <w:rPr>
          <w:rFonts w:ascii="Times New Roman" w:hAnsi="Times New Roman" w:cs="Times New Roman"/>
          <w:iCs/>
          <w:sz w:val="24"/>
          <w:szCs w:val="24"/>
        </w:rPr>
        <w:t xml:space="preserve">There are </w:t>
      </w:r>
      <w:r w:rsidR="007057A9" w:rsidRPr="0067307B">
        <w:rPr>
          <w:rFonts w:ascii="Times New Roman" w:hAnsi="Times New Roman" w:cs="Times New Roman"/>
          <w:iCs/>
          <w:sz w:val="24"/>
          <w:szCs w:val="24"/>
        </w:rPr>
        <w:t>350 students</w:t>
      </w:r>
      <w:r w:rsidR="001154DB">
        <w:rPr>
          <w:rFonts w:ascii="Times New Roman" w:hAnsi="Times New Roman" w:cs="Times New Roman"/>
          <w:iCs/>
          <w:sz w:val="24"/>
          <w:szCs w:val="24"/>
        </w:rPr>
        <w:t xml:space="preserve"> that</w:t>
      </w:r>
      <w:r w:rsidR="007057A9" w:rsidRPr="0067307B">
        <w:rPr>
          <w:rFonts w:ascii="Times New Roman" w:hAnsi="Times New Roman" w:cs="Times New Roman"/>
          <w:iCs/>
          <w:sz w:val="24"/>
          <w:szCs w:val="24"/>
        </w:rPr>
        <w:t xml:space="preserve"> have been enrolled with the goal for </w:t>
      </w:r>
      <w:r w:rsidR="00DA011C" w:rsidRPr="0067307B">
        <w:rPr>
          <w:rFonts w:ascii="Times New Roman" w:hAnsi="Times New Roman" w:cs="Times New Roman"/>
          <w:iCs/>
          <w:sz w:val="24"/>
          <w:szCs w:val="24"/>
        </w:rPr>
        <w:t xml:space="preserve">90% participants to enter workforce or post-secondary </w:t>
      </w:r>
      <w:r w:rsidR="001154DB">
        <w:rPr>
          <w:rFonts w:ascii="Times New Roman" w:hAnsi="Times New Roman" w:cs="Times New Roman"/>
          <w:iCs/>
          <w:sz w:val="24"/>
          <w:szCs w:val="24"/>
        </w:rPr>
        <w:t>education after completion</w:t>
      </w:r>
      <w:r w:rsidR="00DA011C" w:rsidRPr="0067307B">
        <w:rPr>
          <w:rFonts w:ascii="Times New Roman" w:hAnsi="Times New Roman" w:cs="Times New Roman"/>
          <w:iCs/>
          <w:sz w:val="24"/>
          <w:szCs w:val="24"/>
        </w:rPr>
        <w:t>.</w:t>
      </w:r>
    </w:p>
    <w:p w14:paraId="3D8429AF" w14:textId="684C4AD5" w:rsidR="00341A09" w:rsidRPr="0067307B" w:rsidRDefault="00DA011C" w:rsidP="00B37A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  <w:r w:rsidRPr="0067307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55C3045" w14:textId="7F868F2B" w:rsidR="00DA011C" w:rsidRDefault="001154DB" w:rsidP="0067307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There is also a p</w:t>
      </w:r>
      <w:r w:rsidR="00DA011C" w:rsidRPr="0067307B">
        <w:rPr>
          <w:rFonts w:ascii="Times New Roman" w:hAnsi="Times New Roman" w:cs="Times New Roman"/>
          <w:iCs/>
          <w:sz w:val="24"/>
          <w:szCs w:val="24"/>
        </w:rPr>
        <w:t xml:space="preserve">artnership with </w:t>
      </w:r>
      <w:r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C13AEB" w:rsidRPr="0067307B">
        <w:rPr>
          <w:rFonts w:ascii="Times New Roman" w:hAnsi="Times New Roman" w:cs="Times New Roman"/>
          <w:iCs/>
          <w:sz w:val="24"/>
          <w:szCs w:val="24"/>
        </w:rPr>
        <w:t>U</w:t>
      </w:r>
      <w:r w:rsidR="00DA011C" w:rsidRPr="0067307B">
        <w:rPr>
          <w:rFonts w:ascii="Times New Roman" w:hAnsi="Times New Roman" w:cs="Times New Roman"/>
          <w:iCs/>
          <w:sz w:val="24"/>
          <w:szCs w:val="24"/>
        </w:rPr>
        <w:t>niversity of Maine</w:t>
      </w:r>
      <w:r w:rsidR="00C13AEB" w:rsidRPr="0067307B">
        <w:rPr>
          <w:rFonts w:ascii="Times New Roman" w:hAnsi="Times New Roman" w:cs="Times New Roman"/>
          <w:iCs/>
          <w:sz w:val="24"/>
          <w:szCs w:val="24"/>
        </w:rPr>
        <w:t xml:space="preserve"> for 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="00C13AEB" w:rsidRPr="0067307B">
        <w:rPr>
          <w:rFonts w:ascii="Times New Roman" w:hAnsi="Times New Roman" w:cs="Times New Roman"/>
          <w:iCs/>
          <w:sz w:val="24"/>
          <w:szCs w:val="24"/>
        </w:rPr>
        <w:t xml:space="preserve">ocial 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="00C13AEB" w:rsidRPr="0067307B">
        <w:rPr>
          <w:rFonts w:ascii="Times New Roman" w:hAnsi="Times New Roman" w:cs="Times New Roman"/>
          <w:iCs/>
          <w:sz w:val="24"/>
          <w:szCs w:val="24"/>
        </w:rPr>
        <w:t>kills</w:t>
      </w:r>
      <w:r>
        <w:rPr>
          <w:rFonts w:ascii="Times New Roman" w:hAnsi="Times New Roman" w:cs="Times New Roman"/>
          <w:iCs/>
          <w:sz w:val="24"/>
          <w:szCs w:val="24"/>
        </w:rPr>
        <w:t xml:space="preserve"> i</w:t>
      </w:r>
      <w:r w:rsidR="00C13AEB" w:rsidRPr="0067307B">
        <w:rPr>
          <w:rFonts w:ascii="Times New Roman" w:hAnsi="Times New Roman" w:cs="Times New Roman"/>
          <w:iCs/>
          <w:sz w:val="24"/>
          <w:szCs w:val="24"/>
        </w:rPr>
        <w:t>nstruction</w:t>
      </w:r>
      <w:r w:rsidR="006B78F0" w:rsidRPr="0067307B">
        <w:rPr>
          <w:rFonts w:ascii="Times New Roman" w:hAnsi="Times New Roman" w:cs="Times New Roman"/>
          <w:iCs/>
          <w:sz w:val="24"/>
          <w:szCs w:val="24"/>
        </w:rPr>
        <w:t xml:space="preserve"> and</w:t>
      </w:r>
      <w:r>
        <w:rPr>
          <w:rFonts w:ascii="Times New Roman" w:hAnsi="Times New Roman" w:cs="Times New Roman"/>
          <w:iCs/>
          <w:sz w:val="24"/>
          <w:szCs w:val="24"/>
        </w:rPr>
        <w:t xml:space="preserve"> VR</w:t>
      </w:r>
      <w:r w:rsidR="006B78F0" w:rsidRPr="0067307B">
        <w:rPr>
          <w:rFonts w:ascii="Times New Roman" w:hAnsi="Times New Roman" w:cs="Times New Roman"/>
          <w:iCs/>
          <w:sz w:val="24"/>
          <w:szCs w:val="24"/>
        </w:rPr>
        <w:t xml:space="preserve"> will be continuing Step Up </w:t>
      </w:r>
      <w:r>
        <w:rPr>
          <w:rFonts w:ascii="Times New Roman" w:hAnsi="Times New Roman" w:cs="Times New Roman"/>
          <w:iCs/>
          <w:sz w:val="24"/>
          <w:szCs w:val="24"/>
        </w:rPr>
        <w:t>P</w:t>
      </w:r>
      <w:r w:rsidR="006B78F0" w:rsidRPr="0067307B">
        <w:rPr>
          <w:rFonts w:ascii="Times New Roman" w:hAnsi="Times New Roman" w:cs="Times New Roman"/>
          <w:iCs/>
          <w:sz w:val="24"/>
          <w:szCs w:val="24"/>
        </w:rPr>
        <w:t>rogram</w:t>
      </w:r>
      <w:r>
        <w:rPr>
          <w:rFonts w:ascii="Times New Roman" w:hAnsi="Times New Roman" w:cs="Times New Roman"/>
          <w:iCs/>
          <w:sz w:val="24"/>
          <w:szCs w:val="24"/>
        </w:rPr>
        <w:t xml:space="preserve"> with the University of Maine for</w:t>
      </w:r>
      <w:r w:rsidR="006B78F0" w:rsidRPr="0067307B">
        <w:rPr>
          <w:rFonts w:ascii="Times New Roman" w:hAnsi="Times New Roman" w:cs="Times New Roman"/>
          <w:iCs/>
          <w:sz w:val="24"/>
          <w:szCs w:val="24"/>
        </w:rPr>
        <w:t xml:space="preserve"> another year.</w:t>
      </w:r>
    </w:p>
    <w:p w14:paraId="0E6883B1" w14:textId="4F904606" w:rsidR="009357C0" w:rsidRPr="009357C0" w:rsidRDefault="009357C0" w:rsidP="009357C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17CDE77" w14:textId="0A0AFE1E" w:rsidR="00700418" w:rsidRPr="00741D74" w:rsidRDefault="00700418" w:rsidP="00A9088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41D74">
        <w:rPr>
          <w:rFonts w:ascii="Times New Roman" w:hAnsi="Times New Roman" w:cs="Times New Roman"/>
          <w:i/>
          <w:sz w:val="24"/>
          <w:szCs w:val="24"/>
        </w:rPr>
        <w:t>OPEN COMMENT:</w:t>
      </w:r>
    </w:p>
    <w:p w14:paraId="2C581E3D" w14:textId="598806DD" w:rsidR="00A77F14" w:rsidRPr="00741D74" w:rsidRDefault="00700418" w:rsidP="00A90888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741D74">
        <w:rPr>
          <w:rFonts w:ascii="Times New Roman" w:hAnsi="Times New Roman" w:cs="Times New Roman"/>
          <w:iCs/>
          <w:sz w:val="24"/>
          <w:szCs w:val="24"/>
        </w:rPr>
        <w:t xml:space="preserve">Success story for </w:t>
      </w:r>
      <w:r w:rsidR="001154DB">
        <w:rPr>
          <w:rFonts w:ascii="Times New Roman" w:hAnsi="Times New Roman" w:cs="Times New Roman"/>
          <w:iCs/>
          <w:sz w:val="24"/>
          <w:szCs w:val="24"/>
        </w:rPr>
        <w:t>a member’s</w:t>
      </w:r>
      <w:r w:rsidRPr="00741D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2E58" w:rsidRPr="00741D74">
        <w:rPr>
          <w:rFonts w:ascii="Times New Roman" w:hAnsi="Times New Roman" w:cs="Times New Roman"/>
          <w:iCs/>
          <w:sz w:val="24"/>
          <w:szCs w:val="24"/>
        </w:rPr>
        <w:t>g</w:t>
      </w:r>
      <w:r w:rsidRPr="00741D74">
        <w:rPr>
          <w:rFonts w:ascii="Times New Roman" w:hAnsi="Times New Roman" w:cs="Times New Roman"/>
          <w:iCs/>
          <w:sz w:val="24"/>
          <w:szCs w:val="24"/>
        </w:rPr>
        <w:t>randdaughter</w:t>
      </w:r>
      <w:r w:rsidR="001154DB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741D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54DB">
        <w:rPr>
          <w:rFonts w:ascii="Times New Roman" w:hAnsi="Times New Roman" w:cs="Times New Roman"/>
          <w:iCs/>
          <w:sz w:val="24"/>
          <w:szCs w:val="24"/>
        </w:rPr>
        <w:t>she is able</w:t>
      </w:r>
      <w:r w:rsidR="00372E58" w:rsidRPr="00741D74">
        <w:rPr>
          <w:rFonts w:ascii="Times New Roman" w:hAnsi="Times New Roman" w:cs="Times New Roman"/>
          <w:iCs/>
          <w:sz w:val="24"/>
          <w:szCs w:val="24"/>
        </w:rPr>
        <w:t xml:space="preserve"> to work on her own now without work supports</w:t>
      </w:r>
      <w:r w:rsidR="001154DB">
        <w:rPr>
          <w:rFonts w:ascii="Times New Roman" w:hAnsi="Times New Roman" w:cs="Times New Roman"/>
          <w:iCs/>
          <w:sz w:val="24"/>
          <w:szCs w:val="24"/>
        </w:rPr>
        <w:t xml:space="preserve">, thanks to the help of VR. </w:t>
      </w:r>
    </w:p>
    <w:p w14:paraId="60C88C5B" w14:textId="77777777" w:rsidR="00A96354" w:rsidRDefault="00A96354" w:rsidP="00A90888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p w14:paraId="02F51531" w14:textId="3C64BE8E" w:rsidR="00EE149C" w:rsidRPr="001154DB" w:rsidRDefault="00C408DC" w:rsidP="00A90888">
      <w:pPr>
        <w:spacing w:after="0" w:line="24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54DB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Pr="001154D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EE149C" w:rsidRPr="001154DB">
        <w:rPr>
          <w:rFonts w:ascii="Times New Roman" w:hAnsi="Times New Roman" w:cs="Times New Roman"/>
          <w:b/>
          <w:bCs/>
          <w:iCs/>
          <w:sz w:val="24"/>
          <w:szCs w:val="24"/>
        </w:rPr>
        <w:t>Extended Eligibility and Transition Planning</w:t>
      </w:r>
    </w:p>
    <w:p w14:paraId="42A22D57" w14:textId="576E0B2B" w:rsidR="00E31B17" w:rsidRPr="0067307B" w:rsidRDefault="001154DB" w:rsidP="0067307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The Departments of Education and Labor are collaborating</w:t>
      </w:r>
      <w:r w:rsidR="00E30168" w:rsidRPr="0067307B">
        <w:rPr>
          <w:rFonts w:ascii="Times New Roman" w:hAnsi="Times New Roman" w:cs="Times New Roman"/>
          <w:iCs/>
          <w:sz w:val="24"/>
          <w:szCs w:val="24"/>
        </w:rPr>
        <w:t xml:space="preserve"> to make the IEP process much more meaningful – student led IEPs and </w:t>
      </w:r>
      <w:r>
        <w:rPr>
          <w:rFonts w:ascii="Times New Roman" w:hAnsi="Times New Roman" w:cs="Times New Roman"/>
          <w:iCs/>
          <w:sz w:val="24"/>
          <w:szCs w:val="24"/>
        </w:rPr>
        <w:t>increased self-</w:t>
      </w:r>
      <w:r w:rsidR="00E30168" w:rsidRPr="0067307B">
        <w:rPr>
          <w:rFonts w:ascii="Times New Roman" w:hAnsi="Times New Roman" w:cs="Times New Roman"/>
          <w:iCs/>
          <w:sz w:val="24"/>
          <w:szCs w:val="24"/>
        </w:rPr>
        <w:t xml:space="preserve">advocacy. </w:t>
      </w:r>
    </w:p>
    <w:p w14:paraId="6B65FBD1" w14:textId="12184221" w:rsidR="00407C09" w:rsidRPr="0067307B" w:rsidRDefault="001154DB" w:rsidP="0067307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DOE met with the policy team</w:t>
      </w:r>
      <w:r w:rsidR="00407C09" w:rsidRPr="0067307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which includes l</w:t>
      </w:r>
      <w:r w:rsidR="00407C09" w:rsidRPr="0067307B">
        <w:rPr>
          <w:rFonts w:ascii="Times New Roman" w:hAnsi="Times New Roman" w:cs="Times New Roman"/>
          <w:iCs/>
          <w:sz w:val="24"/>
          <w:szCs w:val="24"/>
        </w:rPr>
        <w:t xml:space="preserve">eaders in agencies including </w:t>
      </w:r>
      <w:r>
        <w:rPr>
          <w:rFonts w:ascii="Times New Roman" w:hAnsi="Times New Roman" w:cs="Times New Roman"/>
          <w:iCs/>
          <w:sz w:val="24"/>
          <w:szCs w:val="24"/>
        </w:rPr>
        <w:t>Maine Parent Federation</w:t>
      </w:r>
      <w:r w:rsidR="00407C09" w:rsidRPr="0067307B">
        <w:rPr>
          <w:rFonts w:ascii="Times New Roman" w:hAnsi="Times New Roman" w:cs="Times New Roman"/>
          <w:iCs/>
          <w:sz w:val="24"/>
          <w:szCs w:val="24"/>
        </w:rPr>
        <w:t>, to better collaborate</w:t>
      </w:r>
      <w:r>
        <w:rPr>
          <w:rFonts w:ascii="Times New Roman" w:hAnsi="Times New Roman" w:cs="Times New Roman"/>
          <w:iCs/>
          <w:sz w:val="24"/>
          <w:szCs w:val="24"/>
        </w:rPr>
        <w:t xml:space="preserve"> and work more effectively during the processes</w:t>
      </w:r>
      <w:r w:rsidR="00407C09" w:rsidRPr="0067307B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385231B5" w14:textId="36613017" w:rsidR="00EB3807" w:rsidRPr="0067307B" w:rsidRDefault="001154DB" w:rsidP="0067307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EB3807" w:rsidRPr="0067307B">
        <w:rPr>
          <w:rFonts w:ascii="Times New Roman" w:hAnsi="Times New Roman" w:cs="Times New Roman"/>
          <w:iCs/>
          <w:sz w:val="24"/>
          <w:szCs w:val="24"/>
        </w:rPr>
        <w:t>State of Tennessee website is a good reference point for a Maine</w:t>
      </w:r>
      <w:r>
        <w:rPr>
          <w:rFonts w:ascii="Times New Roman" w:hAnsi="Times New Roman" w:cs="Times New Roman"/>
          <w:iCs/>
          <w:sz w:val="24"/>
          <w:szCs w:val="24"/>
        </w:rPr>
        <w:t>’s</w:t>
      </w:r>
      <w:r w:rsidR="00EB3807" w:rsidRPr="0067307B">
        <w:rPr>
          <w:rFonts w:ascii="Times New Roman" w:hAnsi="Times New Roman" w:cs="Times New Roman"/>
          <w:iCs/>
          <w:sz w:val="24"/>
          <w:szCs w:val="24"/>
        </w:rPr>
        <w:t xml:space="preserve"> model for our upcoming website. </w:t>
      </w:r>
    </w:p>
    <w:p w14:paraId="0F3AA889" w14:textId="5F9A2CE7" w:rsidR="00EE149C" w:rsidRPr="0067307B" w:rsidRDefault="001154DB" w:rsidP="0067307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B33291">
        <w:rPr>
          <w:rFonts w:ascii="Times New Roman" w:hAnsi="Times New Roman" w:cs="Times New Roman"/>
          <w:iCs/>
          <w:sz w:val="24"/>
          <w:szCs w:val="24"/>
        </w:rPr>
        <w:t>extended eligibility committee is m</w:t>
      </w:r>
      <w:r w:rsidR="00E450C6" w:rsidRPr="0067307B">
        <w:rPr>
          <w:rFonts w:ascii="Times New Roman" w:hAnsi="Times New Roman" w:cs="Times New Roman"/>
          <w:iCs/>
          <w:sz w:val="24"/>
          <w:szCs w:val="24"/>
        </w:rPr>
        <w:t xml:space="preserve">eeting monthly. This has been difficult due to increased legislative activity moving through DHHS and </w:t>
      </w:r>
      <w:r w:rsidR="00B33291">
        <w:rPr>
          <w:rFonts w:ascii="Times New Roman" w:hAnsi="Times New Roman" w:cs="Times New Roman"/>
          <w:iCs/>
          <w:sz w:val="24"/>
          <w:szCs w:val="24"/>
        </w:rPr>
        <w:t>Education</w:t>
      </w:r>
      <w:r w:rsidR="00E450C6" w:rsidRPr="0067307B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12BADD4A" w14:textId="77777777" w:rsidR="00A90888" w:rsidRDefault="00A90888" w:rsidP="00A90888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p w14:paraId="37FA7356" w14:textId="4C1E43CD" w:rsidR="00EE149C" w:rsidRPr="001154DB" w:rsidRDefault="00C408DC" w:rsidP="00A90888">
      <w:pPr>
        <w:spacing w:after="0" w:line="24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54DB">
        <w:rPr>
          <w:rFonts w:ascii="Times New Roman" w:hAnsi="Times New Roman" w:cs="Times New Roman"/>
          <w:b/>
          <w:bCs/>
          <w:iCs/>
          <w:sz w:val="24"/>
          <w:szCs w:val="24"/>
        </w:rPr>
        <w:t>4.</w:t>
      </w:r>
      <w:r w:rsidRPr="001154D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EE149C" w:rsidRPr="001154DB">
        <w:rPr>
          <w:rFonts w:ascii="Times New Roman" w:hAnsi="Times New Roman" w:cs="Times New Roman"/>
          <w:b/>
          <w:bCs/>
          <w:iCs/>
          <w:sz w:val="24"/>
          <w:szCs w:val="24"/>
        </w:rPr>
        <w:t>CDS Legislation</w:t>
      </w:r>
      <w:r w:rsidR="007B11D9" w:rsidRPr="001154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r w:rsidR="007B11D9" w:rsidRPr="001154DB">
        <w:rPr>
          <w:rFonts w:ascii="Times New Roman" w:hAnsi="Times New Roman" w:cs="Times New Roman"/>
          <w:b/>
          <w:bCs/>
          <w:i/>
          <w:sz w:val="24"/>
          <w:szCs w:val="24"/>
        </w:rPr>
        <w:t>try to find these numbers</w:t>
      </w:r>
      <w:r w:rsidR="007B11D9" w:rsidRPr="001154DB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14:paraId="4DFF6FC7" w14:textId="4097B9C5" w:rsidR="007B11D9" w:rsidRPr="0067307B" w:rsidRDefault="007B11D9" w:rsidP="0067307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7307B">
        <w:rPr>
          <w:rFonts w:ascii="Times New Roman" w:hAnsi="Times New Roman" w:cs="Times New Roman"/>
          <w:iCs/>
          <w:sz w:val="24"/>
          <w:szCs w:val="24"/>
        </w:rPr>
        <w:t xml:space="preserve">There are 3 concept bills that </w:t>
      </w:r>
      <w:r w:rsidR="00B33291">
        <w:rPr>
          <w:rFonts w:ascii="Times New Roman" w:hAnsi="Times New Roman" w:cs="Times New Roman"/>
          <w:iCs/>
          <w:sz w:val="24"/>
          <w:szCs w:val="24"/>
        </w:rPr>
        <w:t>were pushed through including:</w:t>
      </w:r>
    </w:p>
    <w:p w14:paraId="02DE7B46" w14:textId="04246480" w:rsidR="007B11D9" w:rsidRPr="0067307B" w:rsidRDefault="007B11D9" w:rsidP="00B332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  <w:r w:rsidRPr="0067307B">
        <w:rPr>
          <w:rFonts w:ascii="Times New Roman" w:hAnsi="Times New Roman" w:cs="Times New Roman"/>
          <w:iCs/>
          <w:sz w:val="24"/>
          <w:szCs w:val="24"/>
        </w:rPr>
        <w:t>Moving Part C to DOE</w:t>
      </w:r>
    </w:p>
    <w:p w14:paraId="318C6554" w14:textId="0EE00482" w:rsidR="007B11D9" w:rsidRPr="0067307B" w:rsidRDefault="007B11D9" w:rsidP="00B332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  <w:r w:rsidRPr="0067307B">
        <w:rPr>
          <w:rFonts w:ascii="Times New Roman" w:hAnsi="Times New Roman" w:cs="Times New Roman"/>
          <w:iCs/>
          <w:sz w:val="24"/>
          <w:szCs w:val="24"/>
        </w:rPr>
        <w:t xml:space="preserve">Resolve to direct the Department </w:t>
      </w:r>
      <w:r w:rsidR="009932E0" w:rsidRPr="0067307B">
        <w:rPr>
          <w:rFonts w:ascii="Times New Roman" w:hAnsi="Times New Roman" w:cs="Times New Roman"/>
          <w:iCs/>
          <w:sz w:val="24"/>
          <w:szCs w:val="24"/>
        </w:rPr>
        <w:t xml:space="preserve">in </w:t>
      </w:r>
      <w:r w:rsidRPr="0067307B">
        <w:rPr>
          <w:rFonts w:ascii="Times New Roman" w:hAnsi="Times New Roman" w:cs="Times New Roman"/>
          <w:iCs/>
          <w:sz w:val="24"/>
          <w:szCs w:val="24"/>
        </w:rPr>
        <w:t>centralized billing and child find</w:t>
      </w:r>
    </w:p>
    <w:p w14:paraId="1CC89F96" w14:textId="608287DD" w:rsidR="007B11D9" w:rsidRDefault="009932E0" w:rsidP="00B3329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  <w:r w:rsidRPr="0067307B">
        <w:rPr>
          <w:rFonts w:ascii="Times New Roman" w:hAnsi="Times New Roman" w:cs="Times New Roman"/>
          <w:iCs/>
          <w:sz w:val="24"/>
          <w:szCs w:val="24"/>
        </w:rPr>
        <w:t>T</w:t>
      </w:r>
      <w:r w:rsidR="007B11D9" w:rsidRPr="0067307B">
        <w:rPr>
          <w:rFonts w:ascii="Times New Roman" w:hAnsi="Times New Roman" w:cs="Times New Roman"/>
          <w:iCs/>
          <w:sz w:val="24"/>
          <w:szCs w:val="24"/>
        </w:rPr>
        <w:t>ransitioning 3 -5 into SAUS</w:t>
      </w:r>
    </w:p>
    <w:p w14:paraId="34D66CC1" w14:textId="3D3FD9B7" w:rsidR="003F5422" w:rsidRPr="003F5422" w:rsidRDefault="003F5422" w:rsidP="003F542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Key points:</w:t>
      </w:r>
    </w:p>
    <w:p w14:paraId="1DAC8C37" w14:textId="77777777" w:rsidR="003F5422" w:rsidRDefault="009932E0" w:rsidP="003F542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  <w:r w:rsidRPr="00B33291">
        <w:rPr>
          <w:rFonts w:ascii="Times New Roman" w:hAnsi="Times New Roman" w:cs="Times New Roman"/>
          <w:iCs/>
          <w:sz w:val="24"/>
          <w:szCs w:val="24"/>
        </w:rPr>
        <w:t xml:space="preserve">There would be an advisory committee to oversee </w:t>
      </w:r>
      <w:r w:rsidR="003F5422">
        <w:rPr>
          <w:rFonts w:ascii="Times New Roman" w:hAnsi="Times New Roman" w:cs="Times New Roman"/>
          <w:iCs/>
          <w:sz w:val="24"/>
          <w:szCs w:val="24"/>
        </w:rPr>
        <w:t xml:space="preserve">these bills, for which MDOE does support. </w:t>
      </w:r>
    </w:p>
    <w:p w14:paraId="15AFA780" w14:textId="52327963" w:rsidR="003A6B86" w:rsidRPr="005D1338" w:rsidRDefault="005D1338" w:rsidP="005D133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Ages b</w:t>
      </w:r>
      <w:r w:rsidR="009932E0" w:rsidRPr="003F5422">
        <w:rPr>
          <w:rFonts w:ascii="Times New Roman" w:hAnsi="Times New Roman" w:cs="Times New Roman"/>
          <w:iCs/>
          <w:sz w:val="24"/>
          <w:szCs w:val="24"/>
        </w:rPr>
        <w:t xml:space="preserve">irth to 3 </w:t>
      </w:r>
      <w:r>
        <w:rPr>
          <w:rFonts w:ascii="Times New Roman" w:hAnsi="Times New Roman" w:cs="Times New Roman"/>
          <w:iCs/>
          <w:sz w:val="24"/>
          <w:szCs w:val="24"/>
        </w:rPr>
        <w:t xml:space="preserve">are very low in Child Find, compared to national rates.  However, ages 3 – 22 are high. </w:t>
      </w:r>
    </w:p>
    <w:p w14:paraId="231FA2D4" w14:textId="4614B696" w:rsidR="000075E6" w:rsidRPr="0067307B" w:rsidRDefault="000075E6" w:rsidP="0067307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7307B">
        <w:rPr>
          <w:rFonts w:ascii="Times New Roman" w:hAnsi="Times New Roman" w:cs="Times New Roman"/>
          <w:iCs/>
          <w:sz w:val="24"/>
          <w:szCs w:val="24"/>
        </w:rPr>
        <w:t>Part C referrals have increased in birth to</w:t>
      </w:r>
      <w:r w:rsidR="003755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307B">
        <w:rPr>
          <w:rFonts w:ascii="Times New Roman" w:hAnsi="Times New Roman" w:cs="Times New Roman"/>
          <w:iCs/>
          <w:sz w:val="24"/>
          <w:szCs w:val="24"/>
        </w:rPr>
        <w:t>1</w:t>
      </w:r>
    </w:p>
    <w:p w14:paraId="7CCF06E5" w14:textId="11691587" w:rsidR="007A7E8A" w:rsidRPr="0067307B" w:rsidRDefault="002248A2" w:rsidP="0067307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There are o</w:t>
      </w:r>
      <w:r w:rsidR="007A7E8A" w:rsidRPr="0067307B">
        <w:rPr>
          <w:rFonts w:ascii="Times New Roman" w:hAnsi="Times New Roman" w:cs="Times New Roman"/>
          <w:iCs/>
          <w:sz w:val="24"/>
          <w:szCs w:val="24"/>
        </w:rPr>
        <w:t xml:space="preserve">ver 700 qualifying conditions will be going up on the website to increase </w:t>
      </w:r>
      <w:r>
        <w:rPr>
          <w:rFonts w:ascii="Times New Roman" w:hAnsi="Times New Roman" w:cs="Times New Roman"/>
          <w:iCs/>
          <w:sz w:val="24"/>
          <w:szCs w:val="24"/>
        </w:rPr>
        <w:t>referrals</w:t>
      </w:r>
      <w:r w:rsidR="007A7E8A" w:rsidRPr="006730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56D8" w:rsidRPr="0067307B">
        <w:rPr>
          <w:rFonts w:ascii="Times New Roman" w:hAnsi="Times New Roman" w:cs="Times New Roman"/>
          <w:iCs/>
          <w:sz w:val="24"/>
          <w:szCs w:val="24"/>
        </w:rPr>
        <w:t xml:space="preserve">as </w:t>
      </w:r>
      <w:r>
        <w:rPr>
          <w:rFonts w:ascii="Times New Roman" w:hAnsi="Times New Roman" w:cs="Times New Roman"/>
          <w:iCs/>
          <w:sz w:val="24"/>
          <w:szCs w:val="24"/>
        </w:rPr>
        <w:t>p</w:t>
      </w:r>
      <w:r w:rsidR="000756D8" w:rsidRPr="0067307B">
        <w:rPr>
          <w:rFonts w:ascii="Times New Roman" w:hAnsi="Times New Roman" w:cs="Times New Roman"/>
          <w:iCs/>
          <w:sz w:val="24"/>
          <w:szCs w:val="24"/>
        </w:rPr>
        <w:t>art of the whole-state approach</w:t>
      </w:r>
      <w:r>
        <w:rPr>
          <w:rFonts w:ascii="Times New Roman" w:hAnsi="Times New Roman" w:cs="Times New Roman"/>
          <w:iCs/>
          <w:sz w:val="24"/>
          <w:szCs w:val="24"/>
        </w:rPr>
        <w:t xml:space="preserve"> that is</w:t>
      </w:r>
      <w:r w:rsidR="000756D8" w:rsidRPr="0067307B">
        <w:rPr>
          <w:rFonts w:ascii="Times New Roman" w:hAnsi="Times New Roman" w:cs="Times New Roman"/>
          <w:iCs/>
          <w:sz w:val="24"/>
          <w:szCs w:val="24"/>
        </w:rPr>
        <w:t xml:space="preserve"> being implemented. </w:t>
      </w:r>
    </w:p>
    <w:p w14:paraId="5D1EAFF8" w14:textId="1AF540F7" w:rsidR="008C36EF" w:rsidRPr="0067307B" w:rsidRDefault="002248A2" w:rsidP="0067307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Ages </w:t>
      </w:r>
      <w:r w:rsidR="00651081" w:rsidRPr="0067307B">
        <w:rPr>
          <w:rFonts w:ascii="Times New Roman" w:hAnsi="Times New Roman" w:cs="Times New Roman"/>
          <w:iCs/>
          <w:sz w:val="24"/>
          <w:szCs w:val="24"/>
        </w:rPr>
        <w:t>3-5-year</w:t>
      </w:r>
      <w:r w:rsidR="008C36EF" w:rsidRPr="006730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83E0E" w:rsidRPr="0067307B">
        <w:rPr>
          <w:rFonts w:ascii="Times New Roman" w:hAnsi="Times New Roman" w:cs="Times New Roman"/>
          <w:iCs/>
          <w:sz w:val="24"/>
          <w:szCs w:val="24"/>
        </w:rPr>
        <w:t>old’s</w:t>
      </w:r>
      <w:r w:rsidR="008C36EF" w:rsidRPr="0067307B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651081">
        <w:rPr>
          <w:rFonts w:ascii="Times New Roman" w:hAnsi="Times New Roman" w:cs="Times New Roman"/>
          <w:iCs/>
          <w:sz w:val="24"/>
          <w:szCs w:val="24"/>
        </w:rPr>
        <w:t xml:space="preserve">There are </w:t>
      </w:r>
      <w:r w:rsidR="008C36EF" w:rsidRPr="0067307B">
        <w:rPr>
          <w:rFonts w:ascii="Times New Roman" w:hAnsi="Times New Roman" w:cs="Times New Roman"/>
          <w:iCs/>
          <w:sz w:val="24"/>
          <w:szCs w:val="24"/>
        </w:rPr>
        <w:t xml:space="preserve">2 new classrooms, with 6 more to open soon. </w:t>
      </w:r>
      <w:r w:rsidR="003107FF" w:rsidRPr="0067307B">
        <w:rPr>
          <w:rFonts w:ascii="Times New Roman" w:hAnsi="Times New Roman" w:cs="Times New Roman"/>
          <w:iCs/>
          <w:sz w:val="24"/>
          <w:szCs w:val="24"/>
        </w:rPr>
        <w:t>Increasing 300 slots –</w:t>
      </w:r>
      <w:r w:rsidR="00651081">
        <w:rPr>
          <w:rFonts w:ascii="Times New Roman" w:hAnsi="Times New Roman" w:cs="Times New Roman"/>
          <w:iCs/>
          <w:sz w:val="24"/>
          <w:szCs w:val="24"/>
        </w:rPr>
        <w:t xml:space="preserve"> approximately</w:t>
      </w:r>
      <w:r w:rsidR="003107FF" w:rsidRPr="0067307B">
        <w:rPr>
          <w:rFonts w:ascii="Times New Roman" w:hAnsi="Times New Roman" w:cs="Times New Roman"/>
          <w:iCs/>
          <w:sz w:val="24"/>
          <w:szCs w:val="24"/>
        </w:rPr>
        <w:t xml:space="preserve"> 125 students will receive programming</w:t>
      </w:r>
      <w:r w:rsidR="00651081">
        <w:rPr>
          <w:rFonts w:ascii="Times New Roman" w:hAnsi="Times New Roman" w:cs="Times New Roman"/>
          <w:iCs/>
          <w:sz w:val="24"/>
          <w:szCs w:val="24"/>
        </w:rPr>
        <w:t xml:space="preserve"> from these provided slots</w:t>
      </w:r>
      <w:r w:rsidR="003107FF" w:rsidRPr="0067307B">
        <w:rPr>
          <w:rFonts w:ascii="Times New Roman" w:hAnsi="Times New Roman" w:cs="Times New Roman"/>
          <w:iCs/>
          <w:sz w:val="24"/>
          <w:szCs w:val="24"/>
        </w:rPr>
        <w:t xml:space="preserve">. By 2021 the goal </w:t>
      </w:r>
      <w:r w:rsidR="00514158">
        <w:rPr>
          <w:rFonts w:ascii="Times New Roman" w:hAnsi="Times New Roman" w:cs="Times New Roman"/>
          <w:iCs/>
          <w:sz w:val="24"/>
          <w:szCs w:val="24"/>
        </w:rPr>
        <w:t>is to</w:t>
      </w:r>
      <w:r w:rsidR="003107FF" w:rsidRPr="0067307B">
        <w:rPr>
          <w:rFonts w:ascii="Times New Roman" w:hAnsi="Times New Roman" w:cs="Times New Roman"/>
          <w:iCs/>
          <w:sz w:val="24"/>
          <w:szCs w:val="24"/>
        </w:rPr>
        <w:t xml:space="preserve"> have all needs met a</w:t>
      </w:r>
      <w:r w:rsidR="00514158">
        <w:rPr>
          <w:rFonts w:ascii="Times New Roman" w:hAnsi="Times New Roman" w:cs="Times New Roman"/>
          <w:iCs/>
          <w:sz w:val="24"/>
          <w:szCs w:val="24"/>
        </w:rPr>
        <w:t>s</w:t>
      </w:r>
      <w:r w:rsidR="003107FF" w:rsidRPr="0067307B">
        <w:rPr>
          <w:rFonts w:ascii="Times New Roman" w:hAnsi="Times New Roman" w:cs="Times New Roman"/>
          <w:iCs/>
          <w:sz w:val="24"/>
          <w:szCs w:val="24"/>
        </w:rPr>
        <w:t xml:space="preserve"> necessary slots</w:t>
      </w:r>
      <w:r w:rsidR="00514158">
        <w:rPr>
          <w:rFonts w:ascii="Times New Roman" w:hAnsi="Times New Roman" w:cs="Times New Roman"/>
          <w:iCs/>
          <w:sz w:val="24"/>
          <w:szCs w:val="24"/>
        </w:rPr>
        <w:t xml:space="preserve"> are</w:t>
      </w:r>
      <w:r w:rsidR="003107FF" w:rsidRPr="0067307B">
        <w:rPr>
          <w:rFonts w:ascii="Times New Roman" w:hAnsi="Times New Roman" w:cs="Times New Roman"/>
          <w:iCs/>
          <w:sz w:val="24"/>
          <w:szCs w:val="24"/>
        </w:rPr>
        <w:t xml:space="preserve"> filled. </w:t>
      </w:r>
    </w:p>
    <w:p w14:paraId="1F8A7A90" w14:textId="31AA0796" w:rsidR="003B7070" w:rsidRPr="0067307B" w:rsidRDefault="00DF5D6C" w:rsidP="0067307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7307B">
        <w:rPr>
          <w:rFonts w:ascii="Times New Roman" w:hAnsi="Times New Roman" w:cs="Times New Roman"/>
          <w:iCs/>
          <w:sz w:val="24"/>
          <w:szCs w:val="24"/>
        </w:rPr>
        <w:t xml:space="preserve">Increase transportation by putting out a rooster for </w:t>
      </w:r>
      <w:r w:rsidR="003B7070" w:rsidRPr="0067307B">
        <w:rPr>
          <w:rFonts w:ascii="Times New Roman" w:hAnsi="Times New Roman" w:cs="Times New Roman"/>
          <w:iCs/>
          <w:sz w:val="24"/>
          <w:szCs w:val="24"/>
        </w:rPr>
        <w:t xml:space="preserve">those able to transport </w:t>
      </w:r>
      <w:r w:rsidR="003B7C67">
        <w:rPr>
          <w:rFonts w:ascii="Times New Roman" w:hAnsi="Times New Roman" w:cs="Times New Roman"/>
          <w:iCs/>
          <w:sz w:val="24"/>
          <w:szCs w:val="24"/>
        </w:rPr>
        <w:t>children</w:t>
      </w:r>
      <w:r w:rsidR="003B7070" w:rsidRPr="0067307B">
        <w:rPr>
          <w:rFonts w:ascii="Times New Roman" w:hAnsi="Times New Roman" w:cs="Times New Roman"/>
          <w:iCs/>
          <w:sz w:val="24"/>
          <w:szCs w:val="24"/>
        </w:rPr>
        <w:t>.</w:t>
      </w:r>
    </w:p>
    <w:p w14:paraId="64F84F98" w14:textId="386507F1" w:rsidR="00DF5D6C" w:rsidRDefault="00337026" w:rsidP="0067307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Collaboration</w:t>
      </w:r>
      <w:r w:rsidR="003B7070" w:rsidRPr="0067307B">
        <w:rPr>
          <w:rFonts w:ascii="Times New Roman" w:hAnsi="Times New Roman" w:cs="Times New Roman"/>
          <w:iCs/>
          <w:sz w:val="24"/>
          <w:szCs w:val="24"/>
        </w:rPr>
        <w:t xml:space="preserve"> with site directors </w:t>
      </w:r>
      <w:r>
        <w:rPr>
          <w:rFonts w:ascii="Times New Roman" w:hAnsi="Times New Roman" w:cs="Times New Roman"/>
          <w:iCs/>
          <w:sz w:val="24"/>
          <w:szCs w:val="24"/>
        </w:rPr>
        <w:t>by</w:t>
      </w:r>
      <w:r w:rsidR="003B7070" w:rsidRPr="0067307B">
        <w:rPr>
          <w:rFonts w:ascii="Times New Roman" w:hAnsi="Times New Roman" w:cs="Times New Roman"/>
          <w:iCs/>
          <w:sz w:val="24"/>
          <w:szCs w:val="24"/>
        </w:rPr>
        <w:t xml:space="preserve"> making them </w:t>
      </w:r>
      <w:r w:rsidR="00E35E20" w:rsidRPr="0067307B">
        <w:rPr>
          <w:rFonts w:ascii="Times New Roman" w:hAnsi="Times New Roman" w:cs="Times New Roman"/>
          <w:iCs/>
          <w:sz w:val="24"/>
          <w:szCs w:val="24"/>
        </w:rPr>
        <w:t>administrators</w:t>
      </w:r>
      <w:r w:rsidR="003B7070" w:rsidRPr="0067307B">
        <w:rPr>
          <w:rFonts w:ascii="Times New Roman" w:hAnsi="Times New Roman" w:cs="Times New Roman"/>
          <w:iCs/>
          <w:sz w:val="24"/>
          <w:szCs w:val="24"/>
        </w:rPr>
        <w:t>. – emphasis</w:t>
      </w:r>
      <w:r>
        <w:rPr>
          <w:rFonts w:ascii="Times New Roman" w:hAnsi="Times New Roman" w:cs="Times New Roman"/>
          <w:iCs/>
          <w:sz w:val="24"/>
          <w:szCs w:val="24"/>
        </w:rPr>
        <w:t xml:space="preserve"> is</w:t>
      </w:r>
      <w:r w:rsidR="003B7070" w:rsidRPr="0067307B">
        <w:rPr>
          <w:rFonts w:ascii="Times New Roman" w:hAnsi="Times New Roman" w:cs="Times New Roman"/>
          <w:iCs/>
          <w:sz w:val="24"/>
          <w:szCs w:val="24"/>
        </w:rPr>
        <w:t xml:space="preserve"> to </w:t>
      </w:r>
      <w:r w:rsidR="00E35E20" w:rsidRPr="0067307B">
        <w:rPr>
          <w:rFonts w:ascii="Times New Roman" w:hAnsi="Times New Roman" w:cs="Times New Roman"/>
          <w:iCs/>
          <w:sz w:val="24"/>
          <w:szCs w:val="24"/>
        </w:rPr>
        <w:t xml:space="preserve">be one group as Part B. </w:t>
      </w:r>
    </w:p>
    <w:p w14:paraId="1C58B856" w14:textId="77777777" w:rsidR="008A3268" w:rsidRPr="0067307B" w:rsidRDefault="008A3268" w:rsidP="0033702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14:paraId="1DF1A442" w14:textId="68BF1999" w:rsidR="00E35E20" w:rsidRPr="00741D74" w:rsidRDefault="00E35E20" w:rsidP="00A90888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41D74">
        <w:rPr>
          <w:rFonts w:ascii="Times New Roman" w:hAnsi="Times New Roman" w:cs="Times New Roman"/>
          <w:i/>
          <w:sz w:val="24"/>
          <w:szCs w:val="24"/>
        </w:rPr>
        <w:t>OPEN COMMENT:</w:t>
      </w:r>
    </w:p>
    <w:p w14:paraId="745512C6" w14:textId="087EC238" w:rsidR="007E7C76" w:rsidRPr="00741D74" w:rsidRDefault="00AD0F28" w:rsidP="00A90888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741D74">
        <w:rPr>
          <w:rFonts w:ascii="Times New Roman" w:hAnsi="Times New Roman" w:cs="Times New Roman"/>
          <w:iCs/>
          <w:sz w:val="24"/>
          <w:szCs w:val="24"/>
        </w:rPr>
        <w:t xml:space="preserve">If the extension </w:t>
      </w:r>
      <w:r w:rsidR="006A38B0">
        <w:rPr>
          <w:rFonts w:ascii="Times New Roman" w:hAnsi="Times New Roman" w:cs="Times New Roman"/>
          <w:iCs/>
          <w:sz w:val="24"/>
          <w:szCs w:val="24"/>
        </w:rPr>
        <w:t xml:space="preserve">does </w:t>
      </w:r>
      <w:r w:rsidRPr="00741D74">
        <w:rPr>
          <w:rFonts w:ascii="Times New Roman" w:hAnsi="Times New Roman" w:cs="Times New Roman"/>
          <w:iCs/>
          <w:sz w:val="24"/>
          <w:szCs w:val="24"/>
        </w:rPr>
        <w:t xml:space="preserve">occur, </w:t>
      </w:r>
      <w:r w:rsidR="00FF761A" w:rsidRPr="00741D74">
        <w:rPr>
          <w:rFonts w:ascii="Times New Roman" w:hAnsi="Times New Roman" w:cs="Times New Roman"/>
          <w:iCs/>
          <w:sz w:val="24"/>
          <w:szCs w:val="24"/>
        </w:rPr>
        <w:t>3-year</w:t>
      </w:r>
      <w:r w:rsidRPr="00741D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38B0" w:rsidRPr="00741D74">
        <w:rPr>
          <w:rFonts w:ascii="Times New Roman" w:hAnsi="Times New Roman" w:cs="Times New Roman"/>
          <w:iCs/>
          <w:sz w:val="24"/>
          <w:szCs w:val="24"/>
        </w:rPr>
        <w:t>olds</w:t>
      </w:r>
      <w:r w:rsidRPr="00741D74">
        <w:rPr>
          <w:rFonts w:ascii="Times New Roman" w:hAnsi="Times New Roman" w:cs="Times New Roman"/>
          <w:iCs/>
          <w:sz w:val="24"/>
          <w:szCs w:val="24"/>
        </w:rPr>
        <w:t xml:space="preserve"> would keep an</w:t>
      </w:r>
      <w:r w:rsidR="007E7C76" w:rsidRPr="00741D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1D74">
        <w:rPr>
          <w:rFonts w:ascii="Times New Roman" w:hAnsi="Times New Roman" w:cs="Times New Roman"/>
          <w:iCs/>
          <w:sz w:val="24"/>
          <w:szCs w:val="24"/>
        </w:rPr>
        <w:t>IFSP</w:t>
      </w:r>
      <w:r w:rsidR="007E7C76" w:rsidRPr="00741D74">
        <w:rPr>
          <w:rFonts w:ascii="Times New Roman" w:hAnsi="Times New Roman" w:cs="Times New Roman"/>
          <w:iCs/>
          <w:sz w:val="24"/>
          <w:szCs w:val="24"/>
        </w:rPr>
        <w:t xml:space="preserve">(?) and would need </w:t>
      </w:r>
      <w:r w:rsidRPr="00741D74">
        <w:rPr>
          <w:rFonts w:ascii="Times New Roman" w:hAnsi="Times New Roman" w:cs="Times New Roman"/>
          <w:iCs/>
          <w:sz w:val="24"/>
          <w:szCs w:val="24"/>
        </w:rPr>
        <w:t>parent</w:t>
      </w:r>
      <w:r w:rsidR="00337026">
        <w:rPr>
          <w:rFonts w:ascii="Times New Roman" w:hAnsi="Times New Roman" w:cs="Times New Roman"/>
          <w:iCs/>
          <w:sz w:val="24"/>
          <w:szCs w:val="24"/>
        </w:rPr>
        <w:t xml:space="preserve">s </w:t>
      </w:r>
      <w:r w:rsidR="006A38B0">
        <w:rPr>
          <w:rFonts w:ascii="Times New Roman" w:hAnsi="Times New Roman" w:cs="Times New Roman"/>
          <w:iCs/>
          <w:sz w:val="24"/>
          <w:szCs w:val="24"/>
        </w:rPr>
        <w:t>to</w:t>
      </w:r>
      <w:r w:rsidRPr="00741D74">
        <w:rPr>
          <w:rFonts w:ascii="Times New Roman" w:hAnsi="Times New Roman" w:cs="Times New Roman"/>
          <w:iCs/>
          <w:sz w:val="24"/>
          <w:szCs w:val="24"/>
        </w:rPr>
        <w:t xml:space="preserve"> request to get an IEP. </w:t>
      </w:r>
    </w:p>
    <w:p w14:paraId="3BB2E20C" w14:textId="118A1C44" w:rsidR="00F1083D" w:rsidRPr="00741D74" w:rsidRDefault="00F1083D" w:rsidP="00A90888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741D74">
        <w:rPr>
          <w:rFonts w:ascii="Times New Roman" w:hAnsi="Times New Roman" w:cs="Times New Roman"/>
          <w:iCs/>
          <w:sz w:val="24"/>
          <w:szCs w:val="24"/>
        </w:rPr>
        <w:t xml:space="preserve">Page 112 of MUSER has the </w:t>
      </w:r>
      <w:r w:rsidR="006A38B0" w:rsidRPr="00741D74">
        <w:rPr>
          <w:rFonts w:ascii="Times New Roman" w:hAnsi="Times New Roman" w:cs="Times New Roman"/>
          <w:iCs/>
          <w:sz w:val="24"/>
          <w:szCs w:val="24"/>
        </w:rPr>
        <w:t>3-5-year-old</w:t>
      </w:r>
      <w:r w:rsidRPr="00741D74">
        <w:rPr>
          <w:rFonts w:ascii="Times New Roman" w:hAnsi="Times New Roman" w:cs="Times New Roman"/>
          <w:iCs/>
          <w:sz w:val="24"/>
          <w:szCs w:val="24"/>
        </w:rPr>
        <w:t xml:space="preserve"> frequency of service requirements.</w:t>
      </w:r>
    </w:p>
    <w:p w14:paraId="6AE66BE3" w14:textId="08A9C4A2" w:rsidR="00E35E20" w:rsidRPr="00741D74" w:rsidRDefault="00E35E20" w:rsidP="006A38B0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741D74">
        <w:rPr>
          <w:rFonts w:ascii="Times New Roman" w:hAnsi="Times New Roman" w:cs="Times New Roman"/>
          <w:iCs/>
          <w:sz w:val="24"/>
          <w:szCs w:val="24"/>
        </w:rPr>
        <w:t>Roberta Lucas is the Director of CDS and 619 Coordinator</w:t>
      </w:r>
      <w:r w:rsidR="006A38B0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Pr="00741D74">
        <w:rPr>
          <w:rFonts w:ascii="Times New Roman" w:hAnsi="Times New Roman" w:cs="Times New Roman"/>
          <w:iCs/>
          <w:sz w:val="24"/>
          <w:szCs w:val="24"/>
        </w:rPr>
        <w:t>Jamie Michaud is Part C coordinator</w:t>
      </w:r>
      <w:r w:rsidR="006A38B0">
        <w:rPr>
          <w:rFonts w:ascii="Times New Roman" w:hAnsi="Times New Roman" w:cs="Times New Roman"/>
          <w:iCs/>
          <w:sz w:val="24"/>
          <w:szCs w:val="24"/>
        </w:rPr>
        <w:t>,</w:t>
      </w:r>
      <w:r w:rsidRPr="00741D74">
        <w:rPr>
          <w:rFonts w:ascii="Times New Roman" w:hAnsi="Times New Roman" w:cs="Times New Roman"/>
          <w:iCs/>
          <w:sz w:val="24"/>
          <w:szCs w:val="24"/>
        </w:rPr>
        <w:t xml:space="preserve"> under </w:t>
      </w:r>
      <w:r w:rsidR="00AF1941" w:rsidRPr="00741D74">
        <w:rPr>
          <w:rFonts w:ascii="Times New Roman" w:hAnsi="Times New Roman" w:cs="Times New Roman"/>
          <w:iCs/>
          <w:sz w:val="24"/>
          <w:szCs w:val="24"/>
        </w:rPr>
        <w:t xml:space="preserve">Lucas </w:t>
      </w:r>
    </w:p>
    <w:p w14:paraId="0134F5A8" w14:textId="77777777" w:rsidR="000A557A" w:rsidRDefault="000A557A" w:rsidP="00A90888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p w14:paraId="4F63F06C" w14:textId="3037CDCE" w:rsidR="00EE149C" w:rsidRPr="001154DB" w:rsidRDefault="00C408DC" w:rsidP="00A90888">
      <w:pPr>
        <w:spacing w:after="0" w:line="24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54DB">
        <w:rPr>
          <w:rFonts w:ascii="Times New Roman" w:hAnsi="Times New Roman" w:cs="Times New Roman"/>
          <w:b/>
          <w:bCs/>
          <w:iCs/>
          <w:sz w:val="24"/>
          <w:szCs w:val="24"/>
        </w:rPr>
        <w:t>5.</w:t>
      </w:r>
      <w:r w:rsidRPr="001154D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EE149C" w:rsidRPr="001154DB">
        <w:rPr>
          <w:rFonts w:ascii="Times New Roman" w:hAnsi="Times New Roman" w:cs="Times New Roman"/>
          <w:b/>
          <w:bCs/>
          <w:iCs/>
          <w:sz w:val="24"/>
          <w:szCs w:val="24"/>
        </w:rPr>
        <w:t>MUSER update</w:t>
      </w:r>
    </w:p>
    <w:p w14:paraId="578AA50A" w14:textId="551AF44E" w:rsidR="00871D7D" w:rsidRDefault="001E420A" w:rsidP="00871D7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The update to MUSER will be a complete</w:t>
      </w:r>
      <w:r w:rsidR="00AF1941" w:rsidRPr="0067307B">
        <w:rPr>
          <w:rFonts w:ascii="Times New Roman" w:hAnsi="Times New Roman" w:cs="Times New Roman"/>
          <w:iCs/>
          <w:sz w:val="24"/>
          <w:szCs w:val="24"/>
        </w:rPr>
        <w:t xml:space="preserve"> rewrite</w:t>
      </w:r>
      <w:r w:rsidR="00871D7D">
        <w:rPr>
          <w:rFonts w:ascii="Times New Roman" w:hAnsi="Times New Roman" w:cs="Times New Roman"/>
          <w:iCs/>
          <w:sz w:val="24"/>
          <w:szCs w:val="24"/>
        </w:rPr>
        <w:t>, with the final stages being rewritten now</w:t>
      </w:r>
      <w:r w:rsidR="00E71A01">
        <w:rPr>
          <w:rFonts w:ascii="Times New Roman" w:hAnsi="Times New Roman" w:cs="Times New Roman"/>
          <w:iCs/>
          <w:sz w:val="24"/>
          <w:szCs w:val="24"/>
        </w:rPr>
        <w:t>, and involves a c</w:t>
      </w:r>
      <w:r w:rsidR="00E71A01" w:rsidRPr="0067307B">
        <w:rPr>
          <w:rFonts w:ascii="Times New Roman" w:hAnsi="Times New Roman" w:cs="Times New Roman"/>
          <w:iCs/>
          <w:sz w:val="24"/>
          <w:szCs w:val="24"/>
        </w:rPr>
        <w:t xml:space="preserve">rosswalk of what MUSER used to say to what it will say </w:t>
      </w:r>
      <w:r w:rsidR="00E71A01">
        <w:rPr>
          <w:rFonts w:ascii="Times New Roman" w:hAnsi="Times New Roman" w:cs="Times New Roman"/>
          <w:iCs/>
          <w:sz w:val="24"/>
          <w:szCs w:val="24"/>
        </w:rPr>
        <w:t>once approved</w:t>
      </w:r>
      <w:r w:rsidR="00871D7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39F014F9" w14:textId="2E849E01" w:rsidR="00263BF8" w:rsidRPr="00E71A01" w:rsidRDefault="00E71A01" w:rsidP="00E71A0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There will also be a r</w:t>
      </w:r>
      <w:r w:rsidR="00AF1941" w:rsidRPr="00871D7D">
        <w:rPr>
          <w:rFonts w:ascii="Times New Roman" w:hAnsi="Times New Roman" w:cs="Times New Roman"/>
          <w:iCs/>
          <w:sz w:val="24"/>
          <w:szCs w:val="24"/>
        </w:rPr>
        <w:t xml:space="preserve">epeal and replace of Chapter </w:t>
      </w:r>
      <w:r w:rsidR="00263BF8" w:rsidRPr="00871D7D">
        <w:rPr>
          <w:rFonts w:ascii="Times New Roman" w:hAnsi="Times New Roman" w:cs="Times New Roman"/>
          <w:iCs/>
          <w:sz w:val="24"/>
          <w:szCs w:val="24"/>
        </w:rPr>
        <w:t>101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263BF8" w:rsidRPr="00E71A0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9BBB2EF" w14:textId="451CCABD" w:rsidR="00263BF8" w:rsidRPr="0067307B" w:rsidRDefault="008871CB" w:rsidP="0067307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The timeline from r</w:t>
      </w:r>
      <w:r w:rsidR="00263BF8" w:rsidRPr="0067307B">
        <w:rPr>
          <w:rFonts w:ascii="Times New Roman" w:hAnsi="Times New Roman" w:cs="Times New Roman"/>
          <w:iCs/>
          <w:sz w:val="24"/>
          <w:szCs w:val="24"/>
        </w:rPr>
        <w:t xml:space="preserve">ewrite to legal review </w:t>
      </w:r>
      <w:r>
        <w:rPr>
          <w:rFonts w:ascii="Times New Roman" w:hAnsi="Times New Roman" w:cs="Times New Roman"/>
          <w:iCs/>
          <w:sz w:val="24"/>
          <w:szCs w:val="24"/>
        </w:rPr>
        <w:t>and</w:t>
      </w:r>
      <w:r w:rsidR="00263BF8" w:rsidRPr="0067307B">
        <w:rPr>
          <w:rFonts w:ascii="Times New Roman" w:hAnsi="Times New Roman" w:cs="Times New Roman"/>
          <w:iCs/>
          <w:sz w:val="24"/>
          <w:szCs w:val="24"/>
        </w:rPr>
        <w:t xml:space="preserve"> sharing with stakeholders</w:t>
      </w:r>
      <w:r w:rsidR="005C7D46" w:rsidRPr="0067307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is around </w:t>
      </w:r>
      <w:r w:rsidR="005C7D46" w:rsidRPr="0067307B">
        <w:rPr>
          <w:rFonts w:ascii="Times New Roman" w:hAnsi="Times New Roman" w:cs="Times New Roman"/>
          <w:iCs/>
          <w:sz w:val="24"/>
          <w:szCs w:val="24"/>
        </w:rPr>
        <w:t xml:space="preserve">July to August.  </w:t>
      </w:r>
      <w:r w:rsidR="007669D1" w:rsidRPr="0067307B">
        <w:rPr>
          <w:rFonts w:ascii="Times New Roman" w:hAnsi="Times New Roman" w:cs="Times New Roman"/>
          <w:iCs/>
          <w:sz w:val="24"/>
          <w:szCs w:val="24"/>
        </w:rPr>
        <w:t xml:space="preserve">Approx. 6 months for review and input. </w:t>
      </w:r>
    </w:p>
    <w:p w14:paraId="3389C33D" w14:textId="465F4D87" w:rsidR="005C7D46" w:rsidRPr="0067307B" w:rsidRDefault="009109F3" w:rsidP="0067307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The goal is to go before the next legislative session, to be e</w:t>
      </w:r>
      <w:r w:rsidR="000A7FB8" w:rsidRPr="0067307B">
        <w:rPr>
          <w:rFonts w:ascii="Times New Roman" w:hAnsi="Times New Roman" w:cs="Times New Roman"/>
          <w:iCs/>
          <w:sz w:val="24"/>
          <w:szCs w:val="24"/>
        </w:rPr>
        <w:t xml:space="preserve">ffective July 1, 2022. </w:t>
      </w:r>
    </w:p>
    <w:p w14:paraId="7C57D27A" w14:textId="0CE9D3E3" w:rsidR="0046052D" w:rsidRPr="0067307B" w:rsidRDefault="0046052D" w:rsidP="0067307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7307B">
        <w:rPr>
          <w:rFonts w:ascii="Times New Roman" w:hAnsi="Times New Roman" w:cs="Times New Roman"/>
          <w:iCs/>
          <w:sz w:val="24"/>
          <w:szCs w:val="24"/>
        </w:rPr>
        <w:t xml:space="preserve">Extended eligibility group </w:t>
      </w:r>
      <w:r w:rsidR="00E364A7" w:rsidRPr="0067307B">
        <w:rPr>
          <w:rFonts w:ascii="Times New Roman" w:hAnsi="Times New Roman" w:cs="Times New Roman"/>
          <w:iCs/>
          <w:sz w:val="24"/>
          <w:szCs w:val="24"/>
        </w:rPr>
        <w:t xml:space="preserve">– </w:t>
      </w:r>
    </w:p>
    <w:p w14:paraId="37848AD9" w14:textId="53972E35" w:rsidR="001446B1" w:rsidRPr="0067307B" w:rsidRDefault="00D16340" w:rsidP="009109F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  <w:r w:rsidRPr="0067307B">
        <w:rPr>
          <w:rFonts w:ascii="Times New Roman" w:hAnsi="Times New Roman" w:cs="Times New Roman"/>
          <w:iCs/>
          <w:sz w:val="24"/>
          <w:szCs w:val="24"/>
        </w:rPr>
        <w:t>Abbreviated</w:t>
      </w:r>
      <w:r w:rsidR="00E364A7" w:rsidRPr="0067307B">
        <w:rPr>
          <w:rFonts w:ascii="Times New Roman" w:hAnsi="Times New Roman" w:cs="Times New Roman"/>
          <w:iCs/>
          <w:sz w:val="24"/>
          <w:szCs w:val="24"/>
        </w:rPr>
        <w:t xml:space="preserve"> day</w:t>
      </w:r>
      <w:r w:rsidR="002C78C2" w:rsidRPr="0067307B">
        <w:rPr>
          <w:rFonts w:ascii="Times New Roman" w:hAnsi="Times New Roman" w:cs="Times New Roman"/>
          <w:iCs/>
          <w:sz w:val="24"/>
          <w:szCs w:val="24"/>
        </w:rPr>
        <w:t xml:space="preserve"> based on reduced school schedule and increased work schedule</w:t>
      </w:r>
      <w:r w:rsidR="00C2664E">
        <w:rPr>
          <w:rFonts w:ascii="Times New Roman" w:hAnsi="Times New Roman" w:cs="Times New Roman"/>
          <w:iCs/>
          <w:sz w:val="24"/>
          <w:szCs w:val="24"/>
        </w:rPr>
        <w:t>s</w:t>
      </w:r>
      <w:r w:rsidR="002C78C2" w:rsidRPr="0067307B">
        <w:rPr>
          <w:rFonts w:ascii="Times New Roman" w:hAnsi="Times New Roman" w:cs="Times New Roman"/>
          <w:iCs/>
          <w:sz w:val="24"/>
          <w:szCs w:val="24"/>
        </w:rPr>
        <w:t xml:space="preserve"> for adult -age </w:t>
      </w:r>
      <w:r w:rsidR="00F16098" w:rsidRPr="0067307B">
        <w:rPr>
          <w:rFonts w:ascii="Times New Roman" w:hAnsi="Times New Roman" w:cs="Times New Roman"/>
          <w:iCs/>
          <w:sz w:val="24"/>
          <w:szCs w:val="24"/>
        </w:rPr>
        <w:t>students</w:t>
      </w:r>
      <w:r w:rsidR="00E364A7" w:rsidRPr="0067307B">
        <w:rPr>
          <w:rFonts w:ascii="Times New Roman" w:hAnsi="Times New Roman" w:cs="Times New Roman"/>
          <w:iCs/>
          <w:sz w:val="24"/>
          <w:szCs w:val="24"/>
        </w:rPr>
        <w:t xml:space="preserve"> would not require </w:t>
      </w:r>
      <w:r w:rsidR="001446B1" w:rsidRPr="0067307B">
        <w:rPr>
          <w:rFonts w:ascii="Times New Roman" w:hAnsi="Times New Roman" w:cs="Times New Roman"/>
          <w:iCs/>
          <w:sz w:val="24"/>
          <w:szCs w:val="24"/>
        </w:rPr>
        <w:t>20-day</w:t>
      </w:r>
      <w:r w:rsidR="00E364A7" w:rsidRPr="0067307B">
        <w:rPr>
          <w:rFonts w:ascii="Times New Roman" w:hAnsi="Times New Roman" w:cs="Times New Roman"/>
          <w:iCs/>
          <w:sz w:val="24"/>
          <w:szCs w:val="24"/>
        </w:rPr>
        <w:t xml:space="preserve"> meetings</w:t>
      </w:r>
      <w:r w:rsidR="00542792">
        <w:rPr>
          <w:rFonts w:ascii="Times New Roman" w:hAnsi="Times New Roman" w:cs="Times New Roman"/>
          <w:iCs/>
          <w:sz w:val="24"/>
          <w:szCs w:val="24"/>
        </w:rPr>
        <w:t xml:space="preserve"> if those meetings are n</w:t>
      </w:r>
      <w:r w:rsidR="00F16098" w:rsidRPr="0067307B">
        <w:rPr>
          <w:rFonts w:ascii="Times New Roman" w:hAnsi="Times New Roman" w:cs="Times New Roman"/>
          <w:iCs/>
          <w:sz w:val="24"/>
          <w:szCs w:val="24"/>
        </w:rPr>
        <w:t xml:space="preserve">on-behavioral </w:t>
      </w:r>
      <w:r w:rsidR="001446B1" w:rsidRPr="0067307B">
        <w:rPr>
          <w:rFonts w:ascii="Times New Roman" w:hAnsi="Times New Roman" w:cs="Times New Roman"/>
          <w:iCs/>
          <w:sz w:val="24"/>
          <w:szCs w:val="24"/>
        </w:rPr>
        <w:t>related</w:t>
      </w:r>
      <w:r w:rsidR="00F16098" w:rsidRPr="0067307B">
        <w:rPr>
          <w:rFonts w:ascii="Times New Roman" w:hAnsi="Times New Roman" w:cs="Times New Roman"/>
          <w:iCs/>
          <w:sz w:val="24"/>
          <w:szCs w:val="24"/>
        </w:rPr>
        <w:t>.</w:t>
      </w:r>
      <w:r w:rsidR="001C6AF4">
        <w:rPr>
          <w:rFonts w:ascii="Times New Roman" w:hAnsi="Times New Roman" w:cs="Times New Roman"/>
          <w:iCs/>
          <w:sz w:val="24"/>
          <w:szCs w:val="24"/>
        </w:rPr>
        <w:t xml:space="preserve"> The g</w:t>
      </w:r>
      <w:r w:rsidR="001446B1" w:rsidRPr="0067307B">
        <w:rPr>
          <w:rFonts w:ascii="Times New Roman" w:hAnsi="Times New Roman" w:cs="Times New Roman"/>
          <w:iCs/>
          <w:sz w:val="24"/>
          <w:szCs w:val="24"/>
        </w:rPr>
        <w:t xml:space="preserve">oal to train ed techs </w:t>
      </w:r>
      <w:r w:rsidR="001C6AF4">
        <w:rPr>
          <w:rFonts w:ascii="Times New Roman" w:hAnsi="Times New Roman" w:cs="Times New Roman"/>
          <w:iCs/>
          <w:sz w:val="24"/>
          <w:szCs w:val="24"/>
        </w:rPr>
        <w:t>to act as job coaches</w:t>
      </w:r>
      <w:r w:rsidR="001446B1" w:rsidRPr="0067307B">
        <w:rPr>
          <w:rFonts w:ascii="Times New Roman" w:hAnsi="Times New Roman" w:cs="Times New Roman"/>
          <w:iCs/>
          <w:sz w:val="24"/>
          <w:szCs w:val="24"/>
        </w:rPr>
        <w:t xml:space="preserve"> as well. </w:t>
      </w:r>
    </w:p>
    <w:p w14:paraId="3D8B50EA" w14:textId="750F357A" w:rsidR="005B7810" w:rsidRPr="0067307B" w:rsidRDefault="001C6AF4" w:rsidP="0067307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The SAP</w:t>
      </w:r>
      <w:r w:rsidR="005B7810" w:rsidRPr="0067307B">
        <w:rPr>
          <w:rFonts w:ascii="Times New Roman" w:hAnsi="Times New Roman" w:cs="Times New Roman"/>
          <w:iCs/>
          <w:sz w:val="24"/>
          <w:szCs w:val="24"/>
        </w:rPr>
        <w:t xml:space="preserve"> would </w:t>
      </w:r>
      <w:r w:rsidR="000C3814" w:rsidRPr="0067307B">
        <w:rPr>
          <w:rFonts w:ascii="Times New Roman" w:hAnsi="Times New Roman" w:cs="Times New Roman"/>
          <w:iCs/>
          <w:sz w:val="24"/>
          <w:szCs w:val="24"/>
        </w:rPr>
        <w:t>like to meet if changes should be commented on over summer</w:t>
      </w:r>
      <w:r w:rsidR="0021742C" w:rsidRPr="0067307B">
        <w:rPr>
          <w:rFonts w:ascii="Times New Roman" w:hAnsi="Times New Roman" w:cs="Times New Roman"/>
          <w:iCs/>
          <w:sz w:val="24"/>
          <w:szCs w:val="24"/>
        </w:rPr>
        <w:t xml:space="preserve"> and members to join different stakeholder groups</w:t>
      </w:r>
      <w:r w:rsidR="0058623A">
        <w:rPr>
          <w:rFonts w:ascii="Times New Roman" w:hAnsi="Times New Roman" w:cs="Times New Roman"/>
          <w:iCs/>
          <w:sz w:val="24"/>
          <w:szCs w:val="24"/>
        </w:rPr>
        <w:t xml:space="preserve"> as needed</w:t>
      </w:r>
    </w:p>
    <w:p w14:paraId="6CC35378" w14:textId="77777777" w:rsidR="000A557A" w:rsidRDefault="000A557A" w:rsidP="00A90888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p w14:paraId="586037EF" w14:textId="1F359F33" w:rsidR="00EE149C" w:rsidRPr="001154DB" w:rsidRDefault="00C408DC" w:rsidP="00A90888">
      <w:pPr>
        <w:spacing w:after="0" w:line="24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54DB">
        <w:rPr>
          <w:rFonts w:ascii="Times New Roman" w:hAnsi="Times New Roman" w:cs="Times New Roman"/>
          <w:b/>
          <w:bCs/>
          <w:iCs/>
          <w:sz w:val="24"/>
          <w:szCs w:val="24"/>
        </w:rPr>
        <w:t>6.</w:t>
      </w:r>
      <w:r w:rsidRPr="001154D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EE149C" w:rsidRPr="001154DB">
        <w:rPr>
          <w:rFonts w:ascii="Times New Roman" w:hAnsi="Times New Roman" w:cs="Times New Roman"/>
          <w:b/>
          <w:bCs/>
          <w:iCs/>
          <w:sz w:val="24"/>
          <w:szCs w:val="24"/>
        </w:rPr>
        <w:t>Open comment</w:t>
      </w:r>
    </w:p>
    <w:p w14:paraId="3BE6F362" w14:textId="1B81E4CA" w:rsidR="002238AC" w:rsidRPr="0067307B" w:rsidRDefault="002238AC" w:rsidP="0067307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7307B">
        <w:rPr>
          <w:rFonts w:ascii="Times New Roman" w:hAnsi="Times New Roman" w:cs="Times New Roman"/>
          <w:iCs/>
          <w:sz w:val="24"/>
          <w:szCs w:val="24"/>
        </w:rPr>
        <w:t xml:space="preserve">Praxis will no longer be the only way to </w:t>
      </w:r>
      <w:r w:rsidR="00300C49" w:rsidRPr="0067307B">
        <w:rPr>
          <w:rFonts w:ascii="Times New Roman" w:hAnsi="Times New Roman" w:cs="Times New Roman"/>
          <w:iCs/>
          <w:sz w:val="24"/>
          <w:szCs w:val="24"/>
        </w:rPr>
        <w:t>receive certification – t</w:t>
      </w:r>
      <w:r w:rsidR="00C635B6">
        <w:rPr>
          <w:rFonts w:ascii="Times New Roman" w:hAnsi="Times New Roman" w:cs="Times New Roman"/>
          <w:iCs/>
          <w:sz w:val="24"/>
          <w:szCs w:val="24"/>
        </w:rPr>
        <w:t>here will also</w:t>
      </w:r>
      <w:r w:rsidR="00300C49" w:rsidRPr="0067307B">
        <w:rPr>
          <w:rFonts w:ascii="Times New Roman" w:hAnsi="Times New Roman" w:cs="Times New Roman"/>
          <w:iCs/>
          <w:sz w:val="24"/>
          <w:szCs w:val="24"/>
        </w:rPr>
        <w:t xml:space="preserve"> be a portfolio system</w:t>
      </w:r>
    </w:p>
    <w:p w14:paraId="115CA56C" w14:textId="33E526AE" w:rsidR="00300C49" w:rsidRPr="0067307B" w:rsidRDefault="009E7476" w:rsidP="0067307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It is important for students to know</w:t>
      </w:r>
      <w:r w:rsidR="00300C49" w:rsidRPr="0067307B">
        <w:rPr>
          <w:rFonts w:ascii="Times New Roman" w:hAnsi="Times New Roman" w:cs="Times New Roman"/>
          <w:iCs/>
          <w:sz w:val="24"/>
          <w:szCs w:val="24"/>
        </w:rPr>
        <w:t xml:space="preserve"> of disability offices and </w:t>
      </w:r>
      <w:r w:rsidR="003C7113" w:rsidRPr="0067307B">
        <w:rPr>
          <w:rFonts w:ascii="Times New Roman" w:hAnsi="Times New Roman" w:cs="Times New Roman"/>
          <w:iCs/>
          <w:sz w:val="24"/>
          <w:szCs w:val="24"/>
        </w:rPr>
        <w:t>services</w:t>
      </w:r>
      <w:r w:rsidR="00300C49" w:rsidRPr="006730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C7113" w:rsidRPr="0067307B">
        <w:rPr>
          <w:rFonts w:ascii="Times New Roman" w:hAnsi="Times New Roman" w:cs="Times New Roman"/>
          <w:iCs/>
          <w:sz w:val="24"/>
          <w:szCs w:val="24"/>
        </w:rPr>
        <w:t>offic</w:t>
      </w:r>
      <w:r>
        <w:rPr>
          <w:rFonts w:ascii="Times New Roman" w:hAnsi="Times New Roman" w:cs="Times New Roman"/>
          <w:iCs/>
          <w:sz w:val="24"/>
          <w:szCs w:val="24"/>
        </w:rPr>
        <w:t>es at colleges</w:t>
      </w:r>
      <w:r w:rsidR="003C7113" w:rsidRPr="006730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00C49" w:rsidRPr="0067307B">
        <w:rPr>
          <w:rFonts w:ascii="Times New Roman" w:hAnsi="Times New Roman" w:cs="Times New Roman"/>
          <w:iCs/>
          <w:sz w:val="24"/>
          <w:szCs w:val="24"/>
        </w:rPr>
        <w:t xml:space="preserve">as youth enter </w:t>
      </w:r>
      <w:r w:rsidR="003C7113" w:rsidRPr="0067307B">
        <w:rPr>
          <w:rFonts w:ascii="Times New Roman" w:hAnsi="Times New Roman" w:cs="Times New Roman"/>
          <w:iCs/>
          <w:sz w:val="24"/>
          <w:szCs w:val="24"/>
        </w:rPr>
        <w:t>post-secondary education</w:t>
      </w:r>
    </w:p>
    <w:p w14:paraId="20375CB5" w14:textId="0766A40C" w:rsidR="005018A7" w:rsidRPr="0067307B" w:rsidRDefault="005018A7" w:rsidP="0067307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7307B">
        <w:rPr>
          <w:rFonts w:ascii="Times New Roman" w:hAnsi="Times New Roman" w:cs="Times New Roman"/>
          <w:iCs/>
          <w:sz w:val="24"/>
          <w:szCs w:val="24"/>
        </w:rPr>
        <w:t xml:space="preserve">Nee to </w:t>
      </w:r>
      <w:r w:rsidR="00BD288A" w:rsidRPr="0067307B">
        <w:rPr>
          <w:rFonts w:ascii="Times New Roman" w:hAnsi="Times New Roman" w:cs="Times New Roman"/>
          <w:iCs/>
          <w:sz w:val="24"/>
          <w:szCs w:val="24"/>
        </w:rPr>
        <w:t>increase ID people received post -</w:t>
      </w:r>
      <w:r w:rsidR="00C350E4" w:rsidRPr="0067307B">
        <w:rPr>
          <w:rFonts w:ascii="Times New Roman" w:hAnsi="Times New Roman" w:cs="Times New Roman"/>
          <w:iCs/>
          <w:sz w:val="24"/>
          <w:szCs w:val="24"/>
        </w:rPr>
        <w:t>secondary</w:t>
      </w:r>
      <w:r w:rsidR="00BD288A" w:rsidRPr="0067307B">
        <w:rPr>
          <w:rFonts w:ascii="Times New Roman" w:hAnsi="Times New Roman" w:cs="Times New Roman"/>
          <w:iCs/>
          <w:sz w:val="24"/>
          <w:szCs w:val="24"/>
        </w:rPr>
        <w:t xml:space="preserve"> edu.  Possible leg as FL did to not allow </w:t>
      </w:r>
      <w:r w:rsidR="00C350E4" w:rsidRPr="0067307B">
        <w:rPr>
          <w:rFonts w:ascii="Times New Roman" w:hAnsi="Times New Roman" w:cs="Times New Roman"/>
          <w:iCs/>
          <w:sz w:val="24"/>
          <w:szCs w:val="24"/>
        </w:rPr>
        <w:t xml:space="preserve">institutions to deny admission to those with ID. </w:t>
      </w:r>
    </w:p>
    <w:p w14:paraId="07B00D2C" w14:textId="1C0874B3" w:rsidR="00700878" w:rsidRPr="0067307B" w:rsidRDefault="00700878" w:rsidP="0067307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7307B">
        <w:rPr>
          <w:rFonts w:ascii="Times New Roman" w:hAnsi="Times New Roman" w:cs="Times New Roman"/>
          <w:iCs/>
          <w:sz w:val="24"/>
          <w:szCs w:val="24"/>
        </w:rPr>
        <w:t xml:space="preserve">Need for Aroostook and higher counties in the fall for new parent membership </w:t>
      </w:r>
    </w:p>
    <w:p w14:paraId="0B71BD8A" w14:textId="76A3EB06" w:rsidR="009E1D6D" w:rsidRPr="0067307B" w:rsidRDefault="00FC609B" w:rsidP="0067307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7307B">
        <w:rPr>
          <w:rFonts w:ascii="Times New Roman" w:hAnsi="Times New Roman" w:cs="Times New Roman"/>
          <w:iCs/>
          <w:sz w:val="24"/>
          <w:szCs w:val="24"/>
        </w:rPr>
        <w:t xml:space="preserve">Carrie – Help me Grow bill </w:t>
      </w:r>
      <w:r w:rsidR="00E67FEF" w:rsidRPr="0067307B">
        <w:rPr>
          <w:rFonts w:ascii="Times New Roman" w:hAnsi="Times New Roman" w:cs="Times New Roman"/>
          <w:iCs/>
          <w:sz w:val="24"/>
          <w:szCs w:val="24"/>
        </w:rPr>
        <w:t xml:space="preserve">will be heard at the </w:t>
      </w:r>
      <w:r w:rsidR="00830706" w:rsidRPr="0067307B">
        <w:rPr>
          <w:rFonts w:ascii="Times New Roman" w:hAnsi="Times New Roman" w:cs="Times New Roman"/>
          <w:iCs/>
          <w:sz w:val="24"/>
          <w:szCs w:val="24"/>
        </w:rPr>
        <w:t xml:space="preserve">DHHS </w:t>
      </w:r>
      <w:r w:rsidRPr="0067307B">
        <w:rPr>
          <w:rFonts w:ascii="Times New Roman" w:hAnsi="Times New Roman" w:cs="Times New Roman"/>
          <w:iCs/>
          <w:sz w:val="24"/>
          <w:szCs w:val="24"/>
        </w:rPr>
        <w:t>Committee will be meeting tomorrow for early intervention for birth through 8</w:t>
      </w:r>
      <w:r w:rsidR="00830706" w:rsidRPr="0067307B">
        <w:rPr>
          <w:rFonts w:ascii="Times New Roman" w:hAnsi="Times New Roman" w:cs="Times New Roman"/>
          <w:iCs/>
          <w:sz w:val="24"/>
          <w:szCs w:val="24"/>
        </w:rPr>
        <w:t>. LD1712</w:t>
      </w:r>
    </w:p>
    <w:p w14:paraId="0FF072CE" w14:textId="78C0F0ED" w:rsidR="00014661" w:rsidRPr="0067307B" w:rsidRDefault="00EF1403" w:rsidP="0067307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7307B">
        <w:rPr>
          <w:rFonts w:ascii="Times New Roman" w:hAnsi="Times New Roman" w:cs="Times New Roman"/>
          <w:iCs/>
          <w:sz w:val="24"/>
          <w:szCs w:val="24"/>
        </w:rPr>
        <w:t xml:space="preserve">UNH4U program </w:t>
      </w:r>
      <w:r w:rsidR="00014661" w:rsidRPr="0067307B">
        <w:rPr>
          <w:rFonts w:ascii="Times New Roman" w:hAnsi="Times New Roman" w:cs="Times New Roman"/>
          <w:iCs/>
          <w:sz w:val="24"/>
          <w:szCs w:val="24"/>
        </w:rPr>
        <w:t xml:space="preserve">and sericuse University are great programs for individuals with ID. </w:t>
      </w:r>
    </w:p>
    <w:p w14:paraId="1CE7B833" w14:textId="00924FED" w:rsidR="003622F6" w:rsidRDefault="003622F6" w:rsidP="00A90888">
      <w:pPr>
        <w:spacing w:after="0" w:line="240" w:lineRule="auto"/>
        <w:ind w:firstLine="360"/>
        <w:rPr>
          <w:rFonts w:ascii="Times New Roman" w:hAnsi="Times New Roman" w:cs="Times New Roman"/>
          <w:iCs/>
          <w:sz w:val="24"/>
          <w:szCs w:val="24"/>
        </w:rPr>
      </w:pPr>
    </w:p>
    <w:p w14:paraId="0810F0F2" w14:textId="77777777" w:rsidR="003622F6" w:rsidRPr="003622F6" w:rsidRDefault="003622F6" w:rsidP="00A90888">
      <w:pPr>
        <w:spacing w:after="0" w:line="240" w:lineRule="auto"/>
        <w:ind w:firstLine="360"/>
        <w:rPr>
          <w:rFonts w:ascii="Times New Roman" w:hAnsi="Times New Roman" w:cs="Times New Roman"/>
          <w:iCs/>
          <w:sz w:val="24"/>
          <w:szCs w:val="24"/>
        </w:rPr>
      </w:pPr>
    </w:p>
    <w:p w14:paraId="591A3E88" w14:textId="4C825E45" w:rsidR="00014661" w:rsidRPr="001154DB" w:rsidRDefault="003622F6" w:rsidP="00A90888">
      <w:pPr>
        <w:spacing w:after="0" w:line="240" w:lineRule="auto"/>
        <w:ind w:firstLine="360"/>
        <w:rPr>
          <w:rFonts w:ascii="Times New Roman" w:hAnsi="Times New Roman" w:cs="Times New Roman"/>
          <w:b/>
          <w:bCs/>
          <w:iCs/>
        </w:rPr>
      </w:pPr>
      <w:r w:rsidRPr="001154DB">
        <w:rPr>
          <w:rFonts w:ascii="Times New Roman" w:hAnsi="Times New Roman" w:cs="Times New Roman"/>
          <w:b/>
          <w:bCs/>
          <w:iCs/>
        </w:rPr>
        <w:t>Links shared:</w:t>
      </w:r>
    </w:p>
    <w:p w14:paraId="005910E0" w14:textId="4067624B" w:rsidR="00014661" w:rsidRPr="003622F6" w:rsidRDefault="00D12976" w:rsidP="00A90888">
      <w:pPr>
        <w:spacing w:after="0" w:line="240" w:lineRule="auto"/>
        <w:ind w:firstLine="360"/>
        <w:rPr>
          <w:rFonts w:ascii="Times New Roman" w:hAnsi="Times New Roman" w:cs="Times New Roman"/>
          <w:iCs/>
        </w:rPr>
      </w:pPr>
      <w:hyperlink r:id="rId11" w:history="1">
        <w:r w:rsidR="00FF72CC" w:rsidRPr="003622F6">
          <w:rPr>
            <w:rStyle w:val="Hyperlink"/>
            <w:rFonts w:ascii="Times New Roman" w:hAnsi="Times New Roman" w:cs="Times New Roman"/>
            <w:iCs/>
          </w:rPr>
          <w:t>https://iod.unh.edu/projects/unh-4u</w:t>
        </w:r>
      </w:hyperlink>
      <w:r w:rsidR="00FF72CC" w:rsidRPr="003622F6">
        <w:rPr>
          <w:rFonts w:ascii="Times New Roman" w:hAnsi="Times New Roman" w:cs="Times New Roman"/>
          <w:iCs/>
        </w:rPr>
        <w:t xml:space="preserve"> </w:t>
      </w:r>
    </w:p>
    <w:p w14:paraId="5932C04B" w14:textId="02E07A50" w:rsidR="003622F6" w:rsidRPr="003622F6" w:rsidRDefault="003622F6" w:rsidP="00A90888">
      <w:pPr>
        <w:spacing w:after="0" w:line="240" w:lineRule="auto"/>
        <w:ind w:firstLine="360"/>
        <w:rPr>
          <w:rFonts w:ascii="Times New Roman" w:hAnsi="Times New Roman" w:cs="Times New Roman"/>
          <w:iCs/>
        </w:rPr>
      </w:pPr>
      <w:r w:rsidRPr="003622F6">
        <w:rPr>
          <w:rFonts w:ascii="Times New Roman" w:hAnsi="Times New Roman" w:cs="Times New Roman"/>
          <w:iCs/>
        </w:rPr>
        <w:t>PowerPoint attachment</w:t>
      </w:r>
    </w:p>
    <w:p w14:paraId="6D0C6ABA" w14:textId="1F95EF77" w:rsidR="003C7113" w:rsidRDefault="003C7113" w:rsidP="00A90888">
      <w:pPr>
        <w:spacing w:after="0" w:line="240" w:lineRule="auto"/>
        <w:ind w:firstLine="360"/>
        <w:rPr>
          <w:rFonts w:ascii="Times New Roman" w:hAnsi="Times New Roman" w:cs="Times New Roman"/>
          <w:iCs/>
          <w:sz w:val="24"/>
          <w:szCs w:val="24"/>
        </w:rPr>
      </w:pPr>
    </w:p>
    <w:p w14:paraId="56107182" w14:textId="47301466" w:rsidR="003D03A0" w:rsidRPr="001154DB" w:rsidRDefault="003D03A0" w:rsidP="00A90888">
      <w:pPr>
        <w:spacing w:after="0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54DB">
        <w:rPr>
          <w:rFonts w:ascii="Times New Roman" w:hAnsi="Times New Roman" w:cs="Times New Roman"/>
          <w:b/>
          <w:bCs/>
          <w:iCs/>
          <w:sz w:val="24"/>
          <w:szCs w:val="24"/>
        </w:rPr>
        <w:t>Upcoming/</w:t>
      </w:r>
      <w:r w:rsidRPr="001154DB">
        <w:rPr>
          <w:rFonts w:ascii="Times New Roman" w:hAnsi="Times New Roman" w:cs="Times New Roman"/>
          <w:b/>
          <w:bCs/>
          <w:i/>
          <w:sz w:val="24"/>
          <w:szCs w:val="24"/>
        </w:rPr>
        <w:t>rescheduled</w:t>
      </w:r>
      <w:r w:rsidRPr="001154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meetings:</w:t>
      </w:r>
    </w:p>
    <w:p w14:paraId="1A8B56B6" w14:textId="4CB21F37" w:rsidR="003D03A0" w:rsidRPr="00C408DC" w:rsidRDefault="003D03A0" w:rsidP="00A90888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C408DC">
        <w:rPr>
          <w:rFonts w:ascii="Times New Roman" w:hAnsi="Times New Roman" w:cs="Times New Roman"/>
          <w:i/>
          <w:sz w:val="24"/>
          <w:szCs w:val="24"/>
        </w:rPr>
        <w:t>June 30, 2021</w:t>
      </w:r>
    </w:p>
    <w:p w14:paraId="111EBE7C" w14:textId="4FB12360" w:rsidR="003D03A0" w:rsidRPr="003D03A0" w:rsidRDefault="003D03A0" w:rsidP="003D03A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D03A0">
        <w:rPr>
          <w:rFonts w:ascii="Times New Roman" w:hAnsi="Times New Roman" w:cs="Times New Roman"/>
          <w:sz w:val="24"/>
          <w:szCs w:val="24"/>
        </w:rPr>
        <w:t>Aug</w:t>
      </w:r>
      <w:r>
        <w:rPr>
          <w:rFonts w:ascii="Times New Roman" w:hAnsi="Times New Roman" w:cs="Times New Roman"/>
          <w:sz w:val="24"/>
          <w:szCs w:val="24"/>
        </w:rPr>
        <w:t>ust</w:t>
      </w:r>
      <w:r w:rsidRPr="003D03A0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iCs/>
          <w:sz w:val="24"/>
          <w:szCs w:val="24"/>
        </w:rPr>
        <w:t>, 2021</w:t>
      </w:r>
    </w:p>
    <w:p w14:paraId="637E4501" w14:textId="52C6898E" w:rsidR="003D03A0" w:rsidRPr="003D03A0" w:rsidRDefault="003D03A0" w:rsidP="003D03A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Pr="003D03A0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iCs/>
          <w:sz w:val="24"/>
          <w:szCs w:val="24"/>
        </w:rPr>
        <w:t>, 2021</w:t>
      </w:r>
    </w:p>
    <w:p w14:paraId="7E2A2CC6" w14:textId="69FDA94C" w:rsidR="003D03A0" w:rsidRPr="003D03A0" w:rsidRDefault="003D03A0" w:rsidP="003D03A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Pr="003D0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>, 2021</w:t>
      </w:r>
    </w:p>
    <w:p w14:paraId="330499F9" w14:textId="4278425C" w:rsidR="003D03A0" w:rsidRPr="003D03A0" w:rsidRDefault="003D03A0" w:rsidP="003D03A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Pr="003D03A0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iCs/>
          <w:sz w:val="24"/>
          <w:szCs w:val="24"/>
        </w:rPr>
        <w:t>, 2021</w:t>
      </w:r>
    </w:p>
    <w:p w14:paraId="5293AA9D" w14:textId="29ADC34B" w:rsidR="003D03A0" w:rsidRPr="003D03A0" w:rsidRDefault="003D03A0" w:rsidP="003D03A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 w:rsidRPr="003D03A0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iCs/>
          <w:sz w:val="24"/>
          <w:szCs w:val="24"/>
        </w:rPr>
        <w:t>, 2021</w:t>
      </w:r>
    </w:p>
    <w:p w14:paraId="06053BFB" w14:textId="24CFFA2A" w:rsidR="003D03A0" w:rsidRPr="003D03A0" w:rsidRDefault="003D03A0" w:rsidP="003D03A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Pr="003D03A0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11DAB1BA" w14:textId="6C012784" w:rsidR="003D03A0" w:rsidRPr="003D03A0" w:rsidRDefault="003D03A0" w:rsidP="003D03A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Pr="003D03A0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06889D16" w14:textId="107B5898" w:rsidR="003D03A0" w:rsidRDefault="003D03A0" w:rsidP="003D03A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D03A0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3D03A0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0702DDE8" w14:textId="63BA8B0D" w:rsidR="003D03A0" w:rsidRPr="003D03A0" w:rsidRDefault="003D03A0" w:rsidP="003D03A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D03A0">
        <w:rPr>
          <w:rFonts w:ascii="Times New Roman" w:hAnsi="Times New Roman" w:cs="Times New Roman"/>
          <w:sz w:val="24"/>
          <w:szCs w:val="24"/>
        </w:rPr>
        <w:t>Apr</w:t>
      </w:r>
      <w:r>
        <w:rPr>
          <w:rFonts w:ascii="Times New Roman" w:hAnsi="Times New Roman" w:cs="Times New Roman"/>
          <w:sz w:val="24"/>
          <w:szCs w:val="24"/>
        </w:rPr>
        <w:t>il</w:t>
      </w:r>
      <w:r w:rsidRPr="003D03A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1407BC30" w14:textId="63D1A3B7" w:rsidR="003D03A0" w:rsidRPr="003D03A0" w:rsidRDefault="003D03A0" w:rsidP="003D03A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D03A0">
        <w:rPr>
          <w:rFonts w:ascii="Times New Roman" w:hAnsi="Times New Roman" w:cs="Times New Roman"/>
          <w:sz w:val="24"/>
          <w:szCs w:val="24"/>
        </w:rPr>
        <w:t>May 18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727494F7" w14:textId="0BEFCB52" w:rsidR="00DF0507" w:rsidRPr="003622F6" w:rsidRDefault="003D03A0" w:rsidP="003D03A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D03A0">
        <w:rPr>
          <w:rFonts w:ascii="Times New Roman" w:hAnsi="Times New Roman" w:cs="Times New Roman"/>
          <w:sz w:val="24"/>
          <w:szCs w:val="24"/>
        </w:rPr>
        <w:t>June 15</w:t>
      </w:r>
      <w:r>
        <w:rPr>
          <w:rFonts w:ascii="Times New Roman" w:hAnsi="Times New Roman" w:cs="Times New Roman"/>
          <w:sz w:val="24"/>
          <w:szCs w:val="24"/>
        </w:rPr>
        <w:t>, 2022</w:t>
      </w:r>
    </w:p>
    <w:sectPr w:rsidR="00DF0507" w:rsidRPr="003622F6" w:rsidSect="00603D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27713" w14:textId="77777777" w:rsidR="00D12976" w:rsidRDefault="00D12976" w:rsidP="009F4615">
      <w:pPr>
        <w:spacing w:after="0" w:line="240" w:lineRule="auto"/>
      </w:pPr>
      <w:r>
        <w:separator/>
      </w:r>
    </w:p>
  </w:endnote>
  <w:endnote w:type="continuationSeparator" w:id="0">
    <w:p w14:paraId="4769F0AF" w14:textId="77777777" w:rsidR="00D12976" w:rsidRDefault="00D12976" w:rsidP="009F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96314" w14:textId="77777777" w:rsidR="003622F6" w:rsidRDefault="00362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D23DA" w14:textId="77777777" w:rsidR="003622F6" w:rsidRDefault="003622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13B31" w14:textId="77777777" w:rsidR="003622F6" w:rsidRDefault="00362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44105" w14:textId="77777777" w:rsidR="00D12976" w:rsidRDefault="00D12976" w:rsidP="009F4615">
      <w:pPr>
        <w:spacing w:after="0" w:line="240" w:lineRule="auto"/>
      </w:pPr>
      <w:r>
        <w:separator/>
      </w:r>
    </w:p>
  </w:footnote>
  <w:footnote w:type="continuationSeparator" w:id="0">
    <w:p w14:paraId="6CE99796" w14:textId="77777777" w:rsidR="00D12976" w:rsidRDefault="00D12976" w:rsidP="009F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68A96" w14:textId="77777777" w:rsidR="003622F6" w:rsidRDefault="00362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0884117"/>
      <w:docPartObj>
        <w:docPartGallery w:val="Watermarks"/>
        <w:docPartUnique/>
      </w:docPartObj>
    </w:sdtPr>
    <w:sdtEndPr/>
    <w:sdtContent>
      <w:p w14:paraId="7D0F4B54" w14:textId="40F25492" w:rsidR="003622F6" w:rsidRDefault="00D12976">
        <w:pPr>
          <w:pStyle w:val="Header"/>
        </w:pPr>
        <w:r>
          <w:rPr>
            <w:noProof/>
          </w:rPr>
          <w:pict w14:anchorId="6AAA227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7310D" w14:textId="77777777" w:rsidR="003622F6" w:rsidRDefault="00362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3B04"/>
    <w:multiLevelType w:val="hybridMultilevel"/>
    <w:tmpl w:val="90D01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1910"/>
    <w:multiLevelType w:val="hybridMultilevel"/>
    <w:tmpl w:val="5838F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0072F6"/>
    <w:multiLevelType w:val="hybridMultilevel"/>
    <w:tmpl w:val="E3B2E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28A4"/>
    <w:multiLevelType w:val="hybridMultilevel"/>
    <w:tmpl w:val="92CACDC6"/>
    <w:lvl w:ilvl="0" w:tplc="4D2020B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308E0"/>
    <w:multiLevelType w:val="hybridMultilevel"/>
    <w:tmpl w:val="54A00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42299"/>
    <w:multiLevelType w:val="hybridMultilevel"/>
    <w:tmpl w:val="119AB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4A03A1"/>
    <w:multiLevelType w:val="hybridMultilevel"/>
    <w:tmpl w:val="CA1C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617B"/>
    <w:multiLevelType w:val="hybridMultilevel"/>
    <w:tmpl w:val="3B1E6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D08A9"/>
    <w:multiLevelType w:val="hybridMultilevel"/>
    <w:tmpl w:val="D08E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6563A"/>
    <w:multiLevelType w:val="hybridMultilevel"/>
    <w:tmpl w:val="75FA937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BA152BF"/>
    <w:multiLevelType w:val="hybridMultilevel"/>
    <w:tmpl w:val="0C6AC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78E11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106F4"/>
    <w:multiLevelType w:val="hybridMultilevel"/>
    <w:tmpl w:val="02E8C478"/>
    <w:lvl w:ilvl="0" w:tplc="7E0AE2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E4821"/>
    <w:multiLevelType w:val="hybridMultilevel"/>
    <w:tmpl w:val="C5F02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AF366C"/>
    <w:multiLevelType w:val="hybridMultilevel"/>
    <w:tmpl w:val="36FE3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D40CCD"/>
    <w:multiLevelType w:val="hybridMultilevel"/>
    <w:tmpl w:val="9A9E4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693FD0"/>
    <w:multiLevelType w:val="hybridMultilevel"/>
    <w:tmpl w:val="A320A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0655D8"/>
    <w:multiLevelType w:val="hybridMultilevel"/>
    <w:tmpl w:val="238E6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5344B"/>
    <w:multiLevelType w:val="hybridMultilevel"/>
    <w:tmpl w:val="CA409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1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10"/>
  </w:num>
  <w:num w:numId="14">
    <w:abstractNumId w:val="5"/>
  </w:num>
  <w:num w:numId="15">
    <w:abstractNumId w:val="14"/>
  </w:num>
  <w:num w:numId="16">
    <w:abstractNumId w:val="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6A"/>
    <w:rsid w:val="00003BE6"/>
    <w:rsid w:val="00004FF7"/>
    <w:rsid w:val="000075E6"/>
    <w:rsid w:val="00014661"/>
    <w:rsid w:val="000176A6"/>
    <w:rsid w:val="00023CC5"/>
    <w:rsid w:val="00034D9E"/>
    <w:rsid w:val="00055E17"/>
    <w:rsid w:val="00061B55"/>
    <w:rsid w:val="000756D8"/>
    <w:rsid w:val="00087110"/>
    <w:rsid w:val="00090925"/>
    <w:rsid w:val="000A1E37"/>
    <w:rsid w:val="000A4762"/>
    <w:rsid w:val="000A557A"/>
    <w:rsid w:val="000A6069"/>
    <w:rsid w:val="000A7FB8"/>
    <w:rsid w:val="000C3814"/>
    <w:rsid w:val="000C6BE8"/>
    <w:rsid w:val="000D767C"/>
    <w:rsid w:val="000E180E"/>
    <w:rsid w:val="0011347F"/>
    <w:rsid w:val="00114D63"/>
    <w:rsid w:val="001154DB"/>
    <w:rsid w:val="00117FB9"/>
    <w:rsid w:val="00137301"/>
    <w:rsid w:val="0014140C"/>
    <w:rsid w:val="001446B1"/>
    <w:rsid w:val="00155CD5"/>
    <w:rsid w:val="00166431"/>
    <w:rsid w:val="00183620"/>
    <w:rsid w:val="0019222E"/>
    <w:rsid w:val="001B3BAD"/>
    <w:rsid w:val="001B3C8B"/>
    <w:rsid w:val="001C2D3F"/>
    <w:rsid w:val="001C3ADC"/>
    <w:rsid w:val="001C6AF4"/>
    <w:rsid w:val="001E1958"/>
    <w:rsid w:val="001E2528"/>
    <w:rsid w:val="001E2EED"/>
    <w:rsid w:val="001E3722"/>
    <w:rsid w:val="001E420A"/>
    <w:rsid w:val="001E7066"/>
    <w:rsid w:val="001F4BCD"/>
    <w:rsid w:val="00206A4C"/>
    <w:rsid w:val="0021742C"/>
    <w:rsid w:val="002238AC"/>
    <w:rsid w:val="002248A2"/>
    <w:rsid w:val="002253B1"/>
    <w:rsid w:val="002256BA"/>
    <w:rsid w:val="002506EC"/>
    <w:rsid w:val="00252FDE"/>
    <w:rsid w:val="00263BF8"/>
    <w:rsid w:val="00265307"/>
    <w:rsid w:val="0027549A"/>
    <w:rsid w:val="00280D48"/>
    <w:rsid w:val="002A119A"/>
    <w:rsid w:val="002A2736"/>
    <w:rsid w:val="002B39E0"/>
    <w:rsid w:val="002B694C"/>
    <w:rsid w:val="002B78D5"/>
    <w:rsid w:val="002C558E"/>
    <w:rsid w:val="002C78C2"/>
    <w:rsid w:val="002E06D1"/>
    <w:rsid w:val="002E25F7"/>
    <w:rsid w:val="002E74BA"/>
    <w:rsid w:val="00300C49"/>
    <w:rsid w:val="003107FF"/>
    <w:rsid w:val="00334D4C"/>
    <w:rsid w:val="00337026"/>
    <w:rsid w:val="00341A09"/>
    <w:rsid w:val="0034577F"/>
    <w:rsid w:val="00346037"/>
    <w:rsid w:val="00352425"/>
    <w:rsid w:val="00353E37"/>
    <w:rsid w:val="003615AE"/>
    <w:rsid w:val="003622F6"/>
    <w:rsid w:val="00372E58"/>
    <w:rsid w:val="00375509"/>
    <w:rsid w:val="00393E5A"/>
    <w:rsid w:val="003A6B86"/>
    <w:rsid w:val="003B7070"/>
    <w:rsid w:val="003B7C67"/>
    <w:rsid w:val="003C7113"/>
    <w:rsid w:val="003D03A0"/>
    <w:rsid w:val="003D1C4E"/>
    <w:rsid w:val="003E1044"/>
    <w:rsid w:val="003E3AE2"/>
    <w:rsid w:val="003F2895"/>
    <w:rsid w:val="003F5422"/>
    <w:rsid w:val="003F6A63"/>
    <w:rsid w:val="004060ED"/>
    <w:rsid w:val="0040766B"/>
    <w:rsid w:val="00407C09"/>
    <w:rsid w:val="00415991"/>
    <w:rsid w:val="004327C7"/>
    <w:rsid w:val="004331F7"/>
    <w:rsid w:val="004415F0"/>
    <w:rsid w:val="00450B87"/>
    <w:rsid w:val="0046052D"/>
    <w:rsid w:val="004C5139"/>
    <w:rsid w:val="004D6DC8"/>
    <w:rsid w:val="004E6822"/>
    <w:rsid w:val="004F1980"/>
    <w:rsid w:val="004F583B"/>
    <w:rsid w:val="005018A7"/>
    <w:rsid w:val="0050204B"/>
    <w:rsid w:val="0051387A"/>
    <w:rsid w:val="00514158"/>
    <w:rsid w:val="00520227"/>
    <w:rsid w:val="0052172F"/>
    <w:rsid w:val="00521D74"/>
    <w:rsid w:val="0053291E"/>
    <w:rsid w:val="00533AAE"/>
    <w:rsid w:val="00542792"/>
    <w:rsid w:val="005456A5"/>
    <w:rsid w:val="00554D93"/>
    <w:rsid w:val="00556A92"/>
    <w:rsid w:val="00573B27"/>
    <w:rsid w:val="00575587"/>
    <w:rsid w:val="00583A72"/>
    <w:rsid w:val="0058623A"/>
    <w:rsid w:val="005925A3"/>
    <w:rsid w:val="005A01DB"/>
    <w:rsid w:val="005A5D3D"/>
    <w:rsid w:val="005B5DD4"/>
    <w:rsid w:val="005B7810"/>
    <w:rsid w:val="005C1A86"/>
    <w:rsid w:val="005C5BFD"/>
    <w:rsid w:val="005C7D46"/>
    <w:rsid w:val="005D1338"/>
    <w:rsid w:val="005D730A"/>
    <w:rsid w:val="005E2539"/>
    <w:rsid w:val="00601E04"/>
    <w:rsid w:val="00603DBF"/>
    <w:rsid w:val="00633324"/>
    <w:rsid w:val="00634EB8"/>
    <w:rsid w:val="00641F14"/>
    <w:rsid w:val="006454E1"/>
    <w:rsid w:val="00651081"/>
    <w:rsid w:val="00655335"/>
    <w:rsid w:val="00665149"/>
    <w:rsid w:val="00665F48"/>
    <w:rsid w:val="0067307B"/>
    <w:rsid w:val="00676600"/>
    <w:rsid w:val="00683E0E"/>
    <w:rsid w:val="006A011D"/>
    <w:rsid w:val="006A38B0"/>
    <w:rsid w:val="006A530A"/>
    <w:rsid w:val="006B3984"/>
    <w:rsid w:val="006B4CB2"/>
    <w:rsid w:val="006B78F0"/>
    <w:rsid w:val="006C1A43"/>
    <w:rsid w:val="006C6055"/>
    <w:rsid w:val="006D1B72"/>
    <w:rsid w:val="006D260D"/>
    <w:rsid w:val="006E2365"/>
    <w:rsid w:val="006E2632"/>
    <w:rsid w:val="006E62BE"/>
    <w:rsid w:val="00700418"/>
    <w:rsid w:val="00700878"/>
    <w:rsid w:val="00704C24"/>
    <w:rsid w:val="007057A9"/>
    <w:rsid w:val="00717B6B"/>
    <w:rsid w:val="00722AA3"/>
    <w:rsid w:val="00724EC9"/>
    <w:rsid w:val="00725803"/>
    <w:rsid w:val="0073621B"/>
    <w:rsid w:val="0073692D"/>
    <w:rsid w:val="00741D74"/>
    <w:rsid w:val="00765411"/>
    <w:rsid w:val="007669D1"/>
    <w:rsid w:val="007670AC"/>
    <w:rsid w:val="007726F3"/>
    <w:rsid w:val="007A7E8A"/>
    <w:rsid w:val="007B11D9"/>
    <w:rsid w:val="007C4E09"/>
    <w:rsid w:val="007E444D"/>
    <w:rsid w:val="007E7C76"/>
    <w:rsid w:val="00803568"/>
    <w:rsid w:val="00807A8A"/>
    <w:rsid w:val="00815B16"/>
    <w:rsid w:val="00816D8B"/>
    <w:rsid w:val="008202FF"/>
    <w:rsid w:val="00821522"/>
    <w:rsid w:val="00830706"/>
    <w:rsid w:val="00833546"/>
    <w:rsid w:val="008453CA"/>
    <w:rsid w:val="008614EC"/>
    <w:rsid w:val="0086221D"/>
    <w:rsid w:val="00864EA4"/>
    <w:rsid w:val="00870166"/>
    <w:rsid w:val="00871D7D"/>
    <w:rsid w:val="00872122"/>
    <w:rsid w:val="00875588"/>
    <w:rsid w:val="008871CB"/>
    <w:rsid w:val="008944BF"/>
    <w:rsid w:val="008A3268"/>
    <w:rsid w:val="008A75E6"/>
    <w:rsid w:val="008B6379"/>
    <w:rsid w:val="008C36EF"/>
    <w:rsid w:val="008D547F"/>
    <w:rsid w:val="008F0CA9"/>
    <w:rsid w:val="009109AA"/>
    <w:rsid w:val="009109F3"/>
    <w:rsid w:val="0091798A"/>
    <w:rsid w:val="009357C0"/>
    <w:rsid w:val="009357EB"/>
    <w:rsid w:val="00940469"/>
    <w:rsid w:val="009508E1"/>
    <w:rsid w:val="00954490"/>
    <w:rsid w:val="00962701"/>
    <w:rsid w:val="00967696"/>
    <w:rsid w:val="009850B1"/>
    <w:rsid w:val="009932E0"/>
    <w:rsid w:val="00996EA4"/>
    <w:rsid w:val="009A0002"/>
    <w:rsid w:val="009E1D6D"/>
    <w:rsid w:val="009E6776"/>
    <w:rsid w:val="009E7476"/>
    <w:rsid w:val="009F448C"/>
    <w:rsid w:val="009F4615"/>
    <w:rsid w:val="00A12896"/>
    <w:rsid w:val="00A22ABA"/>
    <w:rsid w:val="00A272F2"/>
    <w:rsid w:val="00A319B8"/>
    <w:rsid w:val="00A321D8"/>
    <w:rsid w:val="00A42AB7"/>
    <w:rsid w:val="00A432FA"/>
    <w:rsid w:val="00A44BBB"/>
    <w:rsid w:val="00A50830"/>
    <w:rsid w:val="00A63F8E"/>
    <w:rsid w:val="00A77F14"/>
    <w:rsid w:val="00A90888"/>
    <w:rsid w:val="00A96354"/>
    <w:rsid w:val="00AA09D9"/>
    <w:rsid w:val="00AA0AB8"/>
    <w:rsid w:val="00AA5180"/>
    <w:rsid w:val="00AA5FC2"/>
    <w:rsid w:val="00AB1A6E"/>
    <w:rsid w:val="00AD0F28"/>
    <w:rsid w:val="00AD2C48"/>
    <w:rsid w:val="00AD52AC"/>
    <w:rsid w:val="00AD63BC"/>
    <w:rsid w:val="00AE1175"/>
    <w:rsid w:val="00AE1992"/>
    <w:rsid w:val="00AE7DAE"/>
    <w:rsid w:val="00AF1941"/>
    <w:rsid w:val="00B04701"/>
    <w:rsid w:val="00B14854"/>
    <w:rsid w:val="00B1701A"/>
    <w:rsid w:val="00B33291"/>
    <w:rsid w:val="00B37A0C"/>
    <w:rsid w:val="00B43659"/>
    <w:rsid w:val="00B5602A"/>
    <w:rsid w:val="00B631E9"/>
    <w:rsid w:val="00B66B1C"/>
    <w:rsid w:val="00B724B1"/>
    <w:rsid w:val="00B76105"/>
    <w:rsid w:val="00B90223"/>
    <w:rsid w:val="00B905B1"/>
    <w:rsid w:val="00B94EE6"/>
    <w:rsid w:val="00BD2879"/>
    <w:rsid w:val="00BD288A"/>
    <w:rsid w:val="00BD6A73"/>
    <w:rsid w:val="00BD7E92"/>
    <w:rsid w:val="00BE612E"/>
    <w:rsid w:val="00BF2973"/>
    <w:rsid w:val="00C039C3"/>
    <w:rsid w:val="00C04704"/>
    <w:rsid w:val="00C1096D"/>
    <w:rsid w:val="00C126DE"/>
    <w:rsid w:val="00C13AEB"/>
    <w:rsid w:val="00C2664E"/>
    <w:rsid w:val="00C350E4"/>
    <w:rsid w:val="00C3762C"/>
    <w:rsid w:val="00C408DC"/>
    <w:rsid w:val="00C409B0"/>
    <w:rsid w:val="00C43BB0"/>
    <w:rsid w:val="00C635B6"/>
    <w:rsid w:val="00C736EB"/>
    <w:rsid w:val="00C85494"/>
    <w:rsid w:val="00CA5AF6"/>
    <w:rsid w:val="00CB76C8"/>
    <w:rsid w:val="00CC21AC"/>
    <w:rsid w:val="00CC6EAE"/>
    <w:rsid w:val="00D04F80"/>
    <w:rsid w:val="00D058C1"/>
    <w:rsid w:val="00D1167C"/>
    <w:rsid w:val="00D12976"/>
    <w:rsid w:val="00D16340"/>
    <w:rsid w:val="00D354C1"/>
    <w:rsid w:val="00D5055F"/>
    <w:rsid w:val="00D568D7"/>
    <w:rsid w:val="00D63D87"/>
    <w:rsid w:val="00D66C1D"/>
    <w:rsid w:val="00D8104C"/>
    <w:rsid w:val="00DA011C"/>
    <w:rsid w:val="00DA6EA8"/>
    <w:rsid w:val="00DB4688"/>
    <w:rsid w:val="00DB5DEA"/>
    <w:rsid w:val="00DB63CB"/>
    <w:rsid w:val="00DC098E"/>
    <w:rsid w:val="00DC2334"/>
    <w:rsid w:val="00DD1948"/>
    <w:rsid w:val="00DE0EAB"/>
    <w:rsid w:val="00DE206A"/>
    <w:rsid w:val="00DF0507"/>
    <w:rsid w:val="00DF5D6C"/>
    <w:rsid w:val="00DF7A7E"/>
    <w:rsid w:val="00E0446C"/>
    <w:rsid w:val="00E1200C"/>
    <w:rsid w:val="00E13AB7"/>
    <w:rsid w:val="00E20AD1"/>
    <w:rsid w:val="00E30168"/>
    <w:rsid w:val="00E31B17"/>
    <w:rsid w:val="00E35E20"/>
    <w:rsid w:val="00E364A7"/>
    <w:rsid w:val="00E42A5D"/>
    <w:rsid w:val="00E43FCC"/>
    <w:rsid w:val="00E450C6"/>
    <w:rsid w:val="00E52611"/>
    <w:rsid w:val="00E56AA9"/>
    <w:rsid w:val="00E61C2E"/>
    <w:rsid w:val="00E63A3E"/>
    <w:rsid w:val="00E67FEF"/>
    <w:rsid w:val="00E71A01"/>
    <w:rsid w:val="00E955F6"/>
    <w:rsid w:val="00E95E4F"/>
    <w:rsid w:val="00EA2859"/>
    <w:rsid w:val="00EB3807"/>
    <w:rsid w:val="00ED30EE"/>
    <w:rsid w:val="00ED37FA"/>
    <w:rsid w:val="00EE149C"/>
    <w:rsid w:val="00EE1D30"/>
    <w:rsid w:val="00EF0329"/>
    <w:rsid w:val="00EF1403"/>
    <w:rsid w:val="00F1083D"/>
    <w:rsid w:val="00F16098"/>
    <w:rsid w:val="00F17515"/>
    <w:rsid w:val="00F20789"/>
    <w:rsid w:val="00F25890"/>
    <w:rsid w:val="00F334B3"/>
    <w:rsid w:val="00F33E8A"/>
    <w:rsid w:val="00F77DF2"/>
    <w:rsid w:val="00FA4340"/>
    <w:rsid w:val="00FB7507"/>
    <w:rsid w:val="00FC3D71"/>
    <w:rsid w:val="00FC4DAF"/>
    <w:rsid w:val="00FC609B"/>
    <w:rsid w:val="00FF72CC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E256A7"/>
  <w15:docId w15:val="{5E3FA238-AF09-4B4E-9B43-70F54C86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5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06A"/>
    <w:pPr>
      <w:ind w:left="720"/>
      <w:contextualSpacing/>
    </w:pPr>
  </w:style>
  <w:style w:type="paragraph" w:styleId="NoSpacing">
    <w:name w:val="No Spacing"/>
    <w:uiPriority w:val="1"/>
    <w:qFormat/>
    <w:rsid w:val="00DE206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905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05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90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F4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615"/>
  </w:style>
  <w:style w:type="paragraph" w:styleId="Footer">
    <w:name w:val="footer"/>
    <w:basedOn w:val="Normal"/>
    <w:link w:val="FooterChar"/>
    <w:uiPriority w:val="99"/>
    <w:unhideWhenUsed/>
    <w:rsid w:val="009F4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615"/>
  </w:style>
  <w:style w:type="character" w:styleId="Hyperlink">
    <w:name w:val="Hyperlink"/>
    <w:basedOn w:val="DefaultParagraphFont"/>
    <w:uiPriority w:val="99"/>
    <w:unhideWhenUsed/>
    <w:rsid w:val="00C409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F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E7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376">
          <w:marLeft w:val="345"/>
          <w:marRight w:val="34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329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891">
                  <w:marLeft w:val="0"/>
                  <w:marRight w:val="0"/>
                  <w:marTop w:val="0"/>
                  <w:marBottom w:val="0"/>
                  <w:divBdr>
                    <w:top w:val="single" w:sz="6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divBdr>
                  <w:divsChild>
                    <w:div w:id="10906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9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85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7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43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6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22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98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80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58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od.unh.edu/projects/unh-4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92B6F0EF3C642B82E33CCDD0F12CD" ma:contentTypeVersion="8" ma:contentTypeDescription="Create a new document." ma:contentTypeScope="" ma:versionID="034d94662ac0a6a765e5f8bc53253c1b">
  <xsd:schema xmlns:xsd="http://www.w3.org/2001/XMLSchema" xmlns:xs="http://www.w3.org/2001/XMLSchema" xmlns:p="http://schemas.microsoft.com/office/2006/metadata/properties" xmlns:ns3="55b116dc-3cc1-447a-aaeb-a401acadef51" targetNamespace="http://schemas.microsoft.com/office/2006/metadata/properties" ma:root="true" ma:fieldsID="64e9fca92bd7728737be15e4b80261ef" ns3:_="">
    <xsd:import namespace="55b116dc-3cc1-447a-aaeb-a401acadef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116dc-3cc1-447a-aaeb-a401acade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F32D-A843-4458-89C3-8CA24D318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4D8B9-DFEB-49C3-A456-CD13EAFEE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116dc-3cc1-447a-aaeb-a401acade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9CB569-3D36-45D2-A95B-356023C475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352D9C-B685-4B6C-9936-451630DF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Breton, Janice</dc:creator>
  <cp:lastModifiedBy>McKenna, Artulean</cp:lastModifiedBy>
  <cp:revision>59</cp:revision>
  <cp:lastPrinted>2018-08-30T16:11:00Z</cp:lastPrinted>
  <dcterms:created xsi:type="dcterms:W3CDTF">2021-06-16T14:42:00Z</dcterms:created>
  <dcterms:modified xsi:type="dcterms:W3CDTF">2021-06-17T17:09:00Z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0x010100A6B92B6F0EF3C642B82E33CCDD0F12CD</vt:lpwstr>
  </property>
</Properties>
</file>