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99A9D" w14:textId="77777777" w:rsidR="00D32A88" w:rsidRDefault="00D32A88">
      <w:pPr>
        <w:spacing w:before="8"/>
      </w:pPr>
      <w:bookmarkStart w:id="0" w:name="_heading=h.3znysh7" w:colFirst="0" w:colLast="0"/>
      <w:bookmarkEnd w:id="0"/>
    </w:p>
    <w:p w14:paraId="058D3428" w14:textId="77777777" w:rsidR="00D32A88" w:rsidRDefault="00D32A88">
      <w:pPr>
        <w:spacing w:before="8"/>
      </w:pPr>
    </w:p>
    <w:p w14:paraId="1516A213" w14:textId="77777777" w:rsidR="00D32A88" w:rsidRDefault="002E6412">
      <w:pPr>
        <w:spacing w:before="8"/>
        <w:jc w:val="center"/>
      </w:pPr>
      <w:r>
        <w:t xml:space="preserve">                                                                              Full Day Schedule</w:t>
      </w:r>
    </w:p>
    <w:tbl>
      <w:tblPr>
        <w:tblStyle w:val="a4"/>
        <w:tblW w:w="13856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2130"/>
        <w:gridCol w:w="2478"/>
        <w:gridCol w:w="2478"/>
        <w:gridCol w:w="2478"/>
        <w:gridCol w:w="2478"/>
      </w:tblGrid>
      <w:tr w:rsidR="00D32A88" w14:paraId="76F510DF" w14:textId="77777777">
        <w:trPr>
          <w:trHeight w:val="660"/>
        </w:trPr>
        <w:tc>
          <w:tcPr>
            <w:tcW w:w="1814" w:type="dxa"/>
            <w:shd w:val="clear" w:color="auto" w:fill="EFEFEF"/>
          </w:tcPr>
          <w:p w14:paraId="20546794" w14:textId="77777777" w:rsidR="00D32A88" w:rsidRDefault="002E6412">
            <w:pPr>
              <w:spacing w:before="2"/>
              <w:ind w:left="105" w:right="173"/>
              <w:jc w:val="center"/>
              <w:rPr>
                <w:b/>
              </w:rPr>
            </w:pPr>
            <w:r>
              <w:rPr>
                <w:b/>
              </w:rPr>
              <w:t>Unit 2</w:t>
            </w:r>
          </w:p>
          <w:p w14:paraId="611666D7" w14:textId="77777777" w:rsidR="00D32A88" w:rsidRDefault="002E6412">
            <w:pPr>
              <w:ind w:left="105" w:right="173"/>
              <w:jc w:val="center"/>
              <w:rPr>
                <w:b/>
              </w:rPr>
            </w:pPr>
            <w:bookmarkStart w:id="1" w:name="_heading=h.1fob9te" w:colFirst="0" w:colLast="0"/>
            <w:bookmarkEnd w:id="1"/>
            <w:r>
              <w:rPr>
                <w:b/>
              </w:rPr>
              <w:t>Week 2</w:t>
            </w:r>
          </w:p>
        </w:tc>
        <w:tc>
          <w:tcPr>
            <w:tcW w:w="2130" w:type="dxa"/>
            <w:shd w:val="clear" w:color="auto" w:fill="EFEFEF"/>
            <w:vAlign w:val="center"/>
          </w:tcPr>
          <w:p w14:paraId="33742A49" w14:textId="77777777" w:rsidR="00D32A88" w:rsidRDefault="002E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-15"/>
              <w:jc w:val="center"/>
              <w:rPr>
                <w:b/>
                <w:color w:val="000000"/>
              </w:rPr>
            </w:pPr>
            <w:r>
              <w:rPr>
                <w:b/>
              </w:rPr>
              <w:t>Day 1</w:t>
            </w:r>
          </w:p>
        </w:tc>
        <w:tc>
          <w:tcPr>
            <w:tcW w:w="2478" w:type="dxa"/>
            <w:shd w:val="clear" w:color="auto" w:fill="EFEFEF"/>
            <w:vAlign w:val="center"/>
          </w:tcPr>
          <w:p w14:paraId="0A8706BE" w14:textId="77777777" w:rsidR="00D32A88" w:rsidRDefault="002E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-15"/>
              <w:jc w:val="center"/>
              <w:rPr>
                <w:b/>
                <w:color w:val="000000"/>
              </w:rPr>
            </w:pPr>
            <w:r>
              <w:rPr>
                <w:b/>
              </w:rPr>
              <w:t>Day 2</w:t>
            </w:r>
          </w:p>
        </w:tc>
        <w:tc>
          <w:tcPr>
            <w:tcW w:w="2478" w:type="dxa"/>
            <w:shd w:val="clear" w:color="auto" w:fill="EFEFEF"/>
            <w:vAlign w:val="center"/>
          </w:tcPr>
          <w:p w14:paraId="791A60CA" w14:textId="77777777" w:rsidR="00D32A88" w:rsidRDefault="002E6412">
            <w:pPr>
              <w:spacing w:before="2"/>
              <w:ind w:right="-15" w:hanging="105"/>
              <w:jc w:val="center"/>
              <w:rPr>
                <w:b/>
                <w:color w:val="000000"/>
              </w:rPr>
            </w:pPr>
            <w:r>
              <w:rPr>
                <w:b/>
              </w:rPr>
              <w:t>Day 3</w:t>
            </w:r>
          </w:p>
        </w:tc>
        <w:tc>
          <w:tcPr>
            <w:tcW w:w="2478" w:type="dxa"/>
            <w:shd w:val="clear" w:color="auto" w:fill="EFEFEF"/>
            <w:vAlign w:val="center"/>
          </w:tcPr>
          <w:p w14:paraId="04002750" w14:textId="77777777" w:rsidR="00D32A88" w:rsidRDefault="002E6412">
            <w:pPr>
              <w:spacing w:before="2"/>
              <w:ind w:left="270" w:right="541" w:hanging="105"/>
              <w:jc w:val="center"/>
              <w:rPr>
                <w:b/>
                <w:color w:val="000000"/>
              </w:rPr>
            </w:pPr>
            <w:r>
              <w:rPr>
                <w:b/>
              </w:rPr>
              <w:t>DAY 4</w:t>
            </w:r>
          </w:p>
        </w:tc>
        <w:tc>
          <w:tcPr>
            <w:tcW w:w="2478" w:type="dxa"/>
            <w:shd w:val="clear" w:color="auto" w:fill="EFEFEF"/>
            <w:vAlign w:val="center"/>
          </w:tcPr>
          <w:p w14:paraId="14F0DA58" w14:textId="77777777" w:rsidR="00D32A88" w:rsidRDefault="002E6412">
            <w:pPr>
              <w:spacing w:before="2"/>
              <w:ind w:right="-15" w:hanging="105"/>
              <w:jc w:val="center"/>
              <w:rPr>
                <w:b/>
                <w:color w:val="000000"/>
              </w:rPr>
            </w:pPr>
            <w:r>
              <w:rPr>
                <w:b/>
              </w:rPr>
              <w:t>DAY 5</w:t>
            </w:r>
          </w:p>
        </w:tc>
      </w:tr>
      <w:tr w:rsidR="00D32A88" w14:paraId="7C246BD4" w14:textId="77777777">
        <w:trPr>
          <w:trHeight w:val="660"/>
        </w:trPr>
        <w:tc>
          <w:tcPr>
            <w:tcW w:w="1814" w:type="dxa"/>
            <w:shd w:val="clear" w:color="auto" w:fill="FFFFFF"/>
          </w:tcPr>
          <w:p w14:paraId="32952FFA" w14:textId="77777777" w:rsidR="00D32A88" w:rsidRDefault="002E6412">
            <w:pPr>
              <w:spacing w:before="2"/>
              <w:ind w:left="105" w:right="173"/>
              <w:jc w:val="center"/>
              <w:rPr>
                <w:b/>
              </w:rPr>
            </w:pPr>
            <w:r>
              <w:t>Read Aloud</w:t>
            </w:r>
          </w:p>
        </w:tc>
        <w:tc>
          <w:tcPr>
            <w:tcW w:w="2130" w:type="dxa"/>
            <w:shd w:val="clear" w:color="auto" w:fill="FFFFFF"/>
          </w:tcPr>
          <w:p w14:paraId="205E5221" w14:textId="77777777" w:rsidR="00D32A88" w:rsidRDefault="002E6412">
            <w:pPr>
              <w:tabs>
                <w:tab w:val="left" w:pos="2687"/>
                <w:tab w:val="left" w:pos="5390"/>
              </w:tabs>
              <w:ind w:left="172" w:hanging="105"/>
              <w:rPr>
                <w:i/>
              </w:rPr>
            </w:pPr>
            <w:r>
              <w:rPr>
                <w:i/>
              </w:rPr>
              <w:t>The Little Red Hen Makes a Pizza</w:t>
            </w:r>
          </w:p>
          <w:p w14:paraId="5D817A54" w14:textId="77777777" w:rsidR="00D32A88" w:rsidRDefault="002E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-15"/>
              <w:jc w:val="center"/>
              <w:rPr>
                <w:b/>
              </w:rPr>
            </w:pPr>
            <w:r>
              <w:t>4</w:t>
            </w:r>
            <w:r>
              <w:rPr>
                <w:vertAlign w:val="superscript"/>
              </w:rPr>
              <w:t xml:space="preserve">st </w:t>
            </w:r>
            <w:r>
              <w:t>read</w:t>
            </w:r>
          </w:p>
        </w:tc>
        <w:tc>
          <w:tcPr>
            <w:tcW w:w="2478" w:type="dxa"/>
            <w:shd w:val="clear" w:color="auto" w:fill="FFFFFF"/>
          </w:tcPr>
          <w:p w14:paraId="4B3EC726" w14:textId="77777777" w:rsidR="00D32A88" w:rsidRDefault="002E6412">
            <w:pPr>
              <w:spacing w:before="2" w:line="276" w:lineRule="auto"/>
              <w:ind w:left="105" w:right="621"/>
              <w:rPr>
                <w:i/>
              </w:rPr>
            </w:pPr>
            <w:r>
              <w:rPr>
                <w:i/>
              </w:rPr>
              <w:t>Matthew and Tilly</w:t>
            </w:r>
          </w:p>
          <w:p w14:paraId="426AE674" w14:textId="6678D755" w:rsidR="00D32A88" w:rsidRDefault="002E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-15"/>
              <w:jc w:val="center"/>
              <w:rPr>
                <w:b/>
              </w:rPr>
            </w:pPr>
            <w:r>
              <w:t>1</w:t>
            </w:r>
            <w:r>
              <w:rPr>
                <w:vertAlign w:val="superscript"/>
              </w:rPr>
              <w:t xml:space="preserve">st </w:t>
            </w:r>
            <w:r>
              <w:t>read</w:t>
            </w:r>
          </w:p>
        </w:tc>
        <w:tc>
          <w:tcPr>
            <w:tcW w:w="2478" w:type="dxa"/>
            <w:shd w:val="clear" w:color="auto" w:fill="FFFFFF"/>
          </w:tcPr>
          <w:p w14:paraId="1A17CE54" w14:textId="77777777" w:rsidR="00D32A88" w:rsidRDefault="002E6412">
            <w:pPr>
              <w:tabs>
                <w:tab w:val="left" w:pos="2687"/>
                <w:tab w:val="left" w:pos="5390"/>
              </w:tabs>
              <w:ind w:left="172" w:hanging="105"/>
            </w:pPr>
            <w:r>
              <w:rPr>
                <w:i/>
              </w:rPr>
              <w:t>Letter to Amy</w:t>
            </w:r>
          </w:p>
          <w:p w14:paraId="1E532C5B" w14:textId="77777777" w:rsidR="00D32A88" w:rsidRDefault="002E6412">
            <w:pPr>
              <w:spacing w:before="2"/>
              <w:ind w:right="-15" w:hanging="105"/>
              <w:jc w:val="center"/>
              <w:rPr>
                <w:b/>
              </w:rPr>
            </w:pPr>
            <w:r>
              <w:t xml:space="preserve"> 3</w:t>
            </w:r>
            <w:r>
              <w:rPr>
                <w:vertAlign w:val="superscript"/>
              </w:rPr>
              <w:t xml:space="preserve">rd </w:t>
            </w:r>
            <w:r>
              <w:t>read</w:t>
            </w:r>
          </w:p>
        </w:tc>
        <w:tc>
          <w:tcPr>
            <w:tcW w:w="2478" w:type="dxa"/>
            <w:shd w:val="clear" w:color="auto" w:fill="FFFFFF"/>
          </w:tcPr>
          <w:p w14:paraId="6B9B7143" w14:textId="2B69F641" w:rsidR="00D32A88" w:rsidRPr="00881796" w:rsidRDefault="002E6412" w:rsidP="00881796">
            <w:pPr>
              <w:spacing w:before="2" w:line="276" w:lineRule="auto"/>
              <w:ind w:left="105" w:right="621"/>
            </w:pPr>
            <w:r>
              <w:rPr>
                <w:i/>
              </w:rPr>
              <w:t>Matthew and Tilly</w:t>
            </w:r>
          </w:p>
          <w:p w14:paraId="4554FD2B" w14:textId="77777777" w:rsidR="00D32A88" w:rsidRDefault="002E6412">
            <w:pPr>
              <w:spacing w:before="2"/>
              <w:ind w:left="270" w:right="541" w:hanging="105"/>
              <w:jc w:val="center"/>
              <w:rPr>
                <w:b/>
              </w:rPr>
            </w:pPr>
            <w:r>
              <w:t>2</w:t>
            </w:r>
            <w:r>
              <w:rPr>
                <w:vertAlign w:val="superscript"/>
              </w:rPr>
              <w:t xml:space="preserve">nd </w:t>
            </w:r>
            <w:r>
              <w:t>read</w:t>
            </w:r>
          </w:p>
        </w:tc>
        <w:tc>
          <w:tcPr>
            <w:tcW w:w="2478" w:type="dxa"/>
            <w:shd w:val="clear" w:color="auto" w:fill="FFFFFF"/>
          </w:tcPr>
          <w:p w14:paraId="68812EC3" w14:textId="77777777" w:rsidR="00D32A88" w:rsidRDefault="002E6412">
            <w:pPr>
              <w:tabs>
                <w:tab w:val="left" w:pos="2687"/>
                <w:tab w:val="left" w:pos="5390"/>
              </w:tabs>
              <w:ind w:left="172" w:hanging="105"/>
            </w:pPr>
            <w:r>
              <w:rPr>
                <w:i/>
              </w:rPr>
              <w:t>Letter to Amy</w:t>
            </w:r>
          </w:p>
          <w:p w14:paraId="3EEBEE5E" w14:textId="77777777" w:rsidR="00D32A88" w:rsidRDefault="002E6412">
            <w:pPr>
              <w:spacing w:before="2"/>
              <w:ind w:right="-15" w:hanging="105"/>
              <w:jc w:val="center"/>
              <w:rPr>
                <w:b/>
              </w:rPr>
            </w:pPr>
            <w:r>
              <w:t xml:space="preserve"> 4</w:t>
            </w:r>
            <w:r>
              <w:rPr>
                <w:vertAlign w:val="superscript"/>
              </w:rPr>
              <w:t xml:space="preserve">th </w:t>
            </w:r>
            <w:r>
              <w:t>Read</w:t>
            </w:r>
          </w:p>
        </w:tc>
      </w:tr>
      <w:tr w:rsidR="00D32A88" w14:paraId="4FEBACFD" w14:textId="77777777">
        <w:trPr>
          <w:trHeight w:val="420"/>
        </w:trPr>
        <w:tc>
          <w:tcPr>
            <w:tcW w:w="13856" w:type="dxa"/>
            <w:gridSpan w:val="6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49A27F" w14:textId="77777777" w:rsidR="00D32A88" w:rsidRDefault="002E6412">
            <w:pPr>
              <w:spacing w:before="2"/>
              <w:ind w:left="105" w:right="223"/>
              <w:jc w:val="center"/>
            </w:pPr>
            <w:r>
              <w:t>Centers</w:t>
            </w:r>
          </w:p>
        </w:tc>
      </w:tr>
      <w:tr w:rsidR="00D32A88" w14:paraId="04E2DB2A" w14:textId="77777777">
        <w:trPr>
          <w:trHeight w:val="880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58515C" w14:textId="77777777" w:rsidR="00D32A88" w:rsidRDefault="002E6412">
            <w:pPr>
              <w:spacing w:before="2"/>
              <w:ind w:left="105" w:right="184"/>
              <w:jc w:val="center"/>
            </w:pPr>
            <w:r>
              <w:t>Intro to Centers</w:t>
            </w:r>
          </w:p>
        </w:tc>
        <w:tc>
          <w:tcPr>
            <w:tcW w:w="21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A35FC08" w14:textId="77777777" w:rsidR="00D32A88" w:rsidRDefault="002E6412">
            <w:pPr>
              <w:spacing w:before="2"/>
              <w:ind w:left="105" w:hanging="15"/>
              <w:rPr>
                <w:i/>
              </w:rPr>
            </w:pPr>
            <w:r>
              <w:t>Grocery Store and Markets</w:t>
            </w:r>
          </w:p>
          <w:p w14:paraId="24128EEF" w14:textId="77777777" w:rsidR="00D32A88" w:rsidRDefault="00D32A88">
            <w:pPr>
              <w:spacing w:before="2"/>
              <w:ind w:left="105" w:hanging="15"/>
              <w:rPr>
                <w:i/>
              </w:rPr>
            </w:pPr>
          </w:p>
          <w:p w14:paraId="770219FF" w14:textId="77777777" w:rsidR="00D32A88" w:rsidRDefault="00D32A88">
            <w:pPr>
              <w:spacing w:before="2"/>
              <w:ind w:left="105" w:hanging="15"/>
            </w:pP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6AC4E2A" w14:textId="77777777" w:rsidR="00D32A88" w:rsidRDefault="002E6412">
            <w:pPr>
              <w:spacing w:before="2" w:line="480" w:lineRule="auto"/>
              <w:ind w:left="105" w:right="-15" w:hanging="15"/>
            </w:pPr>
            <w:r>
              <w:t xml:space="preserve">Chalk Drawings </w:t>
            </w:r>
          </w:p>
          <w:p w14:paraId="3B3F64EB" w14:textId="77777777" w:rsidR="00D32A88" w:rsidRDefault="002E6412">
            <w:pPr>
              <w:spacing w:before="2" w:line="480" w:lineRule="auto"/>
              <w:ind w:left="105" w:right="-15" w:hanging="15"/>
            </w:pPr>
            <w:r>
              <w:t>Texture Rubbing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0F660A" w14:textId="77777777" w:rsidR="00D32A88" w:rsidRDefault="002E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Constructing a Playground</w:t>
            </w:r>
          </w:p>
          <w:p w14:paraId="0BCA38DF" w14:textId="77777777" w:rsidR="00D32A88" w:rsidRDefault="00D32A88">
            <w:pPr>
              <w:spacing w:before="5"/>
              <w:ind w:hanging="105"/>
            </w:pPr>
          </w:p>
          <w:p w14:paraId="67F46F11" w14:textId="77777777" w:rsidR="00D32A88" w:rsidRDefault="002E6412">
            <w:pPr>
              <w:ind w:left="100" w:right="113" w:hanging="105"/>
            </w:pPr>
            <w:r>
              <w:t>Sorting Objects into Groups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755D7E3" w14:textId="77777777" w:rsidR="00D32A88" w:rsidRDefault="002E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Documenting a Process</w:t>
            </w:r>
          </w:p>
          <w:p w14:paraId="2347EAD8" w14:textId="77777777" w:rsidR="00D32A88" w:rsidRDefault="00D3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19092FF8" w14:textId="77777777" w:rsidR="00D32A88" w:rsidRDefault="002E6412">
            <w:pPr>
              <w:spacing w:before="2"/>
              <w:ind w:left="100" w:right="113" w:hanging="105"/>
            </w:pPr>
            <w:r>
              <w:t>Molding Sand</w:t>
            </w:r>
          </w:p>
          <w:p w14:paraId="10820C39" w14:textId="77777777" w:rsidR="00D32A88" w:rsidRDefault="002E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     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1B92FD" w14:textId="77777777" w:rsidR="00D32A88" w:rsidRDefault="00D32A88">
            <w:pPr>
              <w:tabs>
                <w:tab w:val="left" w:pos="2687"/>
                <w:tab w:val="left" w:pos="5390"/>
              </w:tabs>
              <w:ind w:left="172" w:hanging="105"/>
            </w:pPr>
          </w:p>
        </w:tc>
      </w:tr>
      <w:tr w:rsidR="00D32A88" w14:paraId="740EABC9" w14:textId="77777777" w:rsidTr="00881796">
        <w:trPr>
          <w:trHeight w:val="206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FE9947" w14:textId="77777777" w:rsidR="00D32A88" w:rsidRDefault="002E6412">
            <w:pPr>
              <w:spacing w:before="2"/>
              <w:ind w:left="105" w:right="184"/>
              <w:jc w:val="center"/>
            </w:pPr>
            <w:r>
              <w:t>Art Studio</w:t>
            </w:r>
          </w:p>
        </w:tc>
        <w:tc>
          <w:tcPr>
            <w:tcW w:w="21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4AE30D" w14:textId="77777777" w:rsidR="00D32A88" w:rsidRDefault="002E6412">
            <w:pPr>
              <w:spacing w:before="2"/>
              <w:ind w:left="105" w:hanging="15"/>
            </w:pPr>
            <w:r>
              <w:t>Free Choice</w:t>
            </w:r>
          </w:p>
          <w:p w14:paraId="02F554A6" w14:textId="77777777" w:rsidR="00D32A88" w:rsidRDefault="00D32A88">
            <w:pPr>
              <w:spacing w:before="2"/>
            </w:pP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BD1F93" w14:textId="77777777" w:rsidR="00D32A88" w:rsidRDefault="002E6412">
            <w:pPr>
              <w:spacing w:before="2" w:line="480" w:lineRule="auto"/>
              <w:ind w:left="105" w:right="-15" w:hanging="15"/>
            </w:pPr>
            <w:r>
              <w:t>Texture Rubbing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7117E2" w14:textId="77777777" w:rsidR="00D32A88" w:rsidRDefault="002E6412">
            <w:pPr>
              <w:spacing w:before="2"/>
              <w:ind w:left="100" w:right="113" w:hanging="10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FADFC89" w14:textId="77777777" w:rsidR="00D32A88" w:rsidRDefault="002E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0BDFFE4" w14:textId="77777777" w:rsidR="00D32A88" w:rsidRDefault="002E6412">
            <w:pPr>
              <w:spacing w:before="2"/>
              <w:ind w:left="105" w:right="223"/>
            </w:pPr>
            <w:r>
              <w:t>Continue</w:t>
            </w:r>
          </w:p>
        </w:tc>
      </w:tr>
      <w:tr w:rsidR="00D32A88" w14:paraId="0CC9D46E" w14:textId="77777777" w:rsidTr="00881796">
        <w:trPr>
          <w:trHeight w:val="359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E135AD" w14:textId="77777777" w:rsidR="00D32A88" w:rsidRDefault="002E6412">
            <w:pPr>
              <w:spacing w:before="2"/>
              <w:ind w:left="105" w:right="184"/>
              <w:jc w:val="center"/>
            </w:pPr>
            <w:r>
              <w:t>Easel</w:t>
            </w:r>
          </w:p>
        </w:tc>
        <w:tc>
          <w:tcPr>
            <w:tcW w:w="21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D53132" w14:textId="77777777" w:rsidR="00D32A88" w:rsidRDefault="002E6412">
            <w:pPr>
              <w:spacing w:before="2"/>
              <w:ind w:left="105" w:hanging="15"/>
            </w:pPr>
            <w:r>
              <w:t xml:space="preserve">     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CD3509" w14:textId="77777777" w:rsidR="00D32A88" w:rsidRDefault="002E6412">
            <w:pPr>
              <w:spacing w:before="2" w:line="480" w:lineRule="auto"/>
              <w:ind w:left="105" w:right="-15" w:hanging="15"/>
            </w:pPr>
            <w:r>
              <w:t>Chalk Drawings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788D5B" w14:textId="77777777" w:rsidR="00D32A88" w:rsidRDefault="002E6412">
            <w:pPr>
              <w:spacing w:before="2"/>
              <w:ind w:left="100" w:right="113" w:hanging="10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2D3DC42" w14:textId="77777777" w:rsidR="00D32A88" w:rsidRDefault="002E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B5C816" w14:textId="77777777" w:rsidR="00D32A88" w:rsidRDefault="002E6412">
            <w:pPr>
              <w:spacing w:before="2"/>
              <w:ind w:left="105" w:right="223"/>
            </w:pPr>
            <w:r>
              <w:t>Continue</w:t>
            </w:r>
          </w:p>
        </w:tc>
      </w:tr>
      <w:tr w:rsidR="00D32A88" w14:paraId="2208453D" w14:textId="77777777" w:rsidTr="00881796">
        <w:trPr>
          <w:trHeight w:val="251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E72AAC" w14:textId="77777777" w:rsidR="00D32A88" w:rsidRDefault="002E6412">
            <w:pPr>
              <w:spacing w:before="2"/>
              <w:ind w:left="105" w:right="184"/>
              <w:jc w:val="center"/>
            </w:pPr>
            <w:r>
              <w:t>Writing and Drawing</w:t>
            </w:r>
          </w:p>
        </w:tc>
        <w:tc>
          <w:tcPr>
            <w:tcW w:w="21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5CD07F" w14:textId="77777777" w:rsidR="00D32A88" w:rsidRDefault="002E6412">
            <w:pPr>
              <w:spacing w:before="2"/>
            </w:pPr>
            <w:r>
              <w:t>Writing on Stationery continued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3B73A9C" w14:textId="77777777" w:rsidR="00D32A88" w:rsidRDefault="002E6412">
            <w:pPr>
              <w:spacing w:before="2" w:line="480" w:lineRule="auto"/>
              <w:ind w:left="105" w:right="-15" w:hanging="1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7501511" w14:textId="77777777" w:rsidR="00D32A88" w:rsidRDefault="002E6412">
            <w:pPr>
              <w:spacing w:before="2"/>
              <w:ind w:left="100" w:right="113" w:hanging="10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44FD56" w14:textId="77777777" w:rsidR="00D32A88" w:rsidRDefault="002E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Documenting a Process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FB79CD3" w14:textId="77777777" w:rsidR="00D32A88" w:rsidRDefault="002E6412">
            <w:pPr>
              <w:spacing w:before="2"/>
              <w:ind w:left="105" w:right="223"/>
            </w:pPr>
            <w:r>
              <w:t>Continue</w:t>
            </w:r>
          </w:p>
        </w:tc>
      </w:tr>
      <w:tr w:rsidR="00D32A88" w14:paraId="7B02478E" w14:textId="77777777" w:rsidTr="00881796">
        <w:trPr>
          <w:trHeight w:val="557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254EEEE" w14:textId="77777777" w:rsidR="00D32A88" w:rsidRDefault="002E6412">
            <w:pPr>
              <w:spacing w:before="2"/>
              <w:ind w:left="105" w:right="184"/>
              <w:jc w:val="center"/>
            </w:pPr>
            <w:r>
              <w:t>Library &amp; Listening</w:t>
            </w:r>
          </w:p>
        </w:tc>
        <w:tc>
          <w:tcPr>
            <w:tcW w:w="21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F74AAB" w14:textId="0689207B" w:rsidR="00D32A88" w:rsidRDefault="002E6412" w:rsidP="0088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Researching Recipes, Cookbooks, and Menus 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EF86FE5" w14:textId="77777777" w:rsidR="00D32A88" w:rsidRDefault="002E6412">
            <w:pPr>
              <w:spacing w:before="2" w:line="480" w:lineRule="auto"/>
              <w:ind w:left="105" w:right="-15" w:hanging="1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E95BB7" w14:textId="77777777" w:rsidR="00D32A88" w:rsidRDefault="002E6412">
            <w:pPr>
              <w:spacing w:before="2" w:line="480" w:lineRule="auto"/>
              <w:ind w:left="105" w:right="-15" w:hanging="15"/>
            </w:pPr>
            <w:r>
              <w:t>Continue</w:t>
            </w:r>
          </w:p>
          <w:p w14:paraId="027045D0" w14:textId="77777777" w:rsidR="00D32A88" w:rsidRDefault="00D32A88">
            <w:pPr>
              <w:spacing w:before="2"/>
              <w:ind w:left="100" w:right="113" w:hanging="105"/>
            </w:pP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32F73C" w14:textId="77777777" w:rsidR="00D32A88" w:rsidRDefault="002E6412">
            <w:pPr>
              <w:spacing w:before="2" w:line="480" w:lineRule="auto"/>
              <w:ind w:left="105" w:right="-15" w:hanging="15"/>
            </w:pPr>
            <w:r>
              <w:t xml:space="preserve">      Continue</w:t>
            </w:r>
          </w:p>
          <w:p w14:paraId="464374E4" w14:textId="77777777" w:rsidR="00D32A88" w:rsidRDefault="00D3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4E8333C" w14:textId="77777777" w:rsidR="00D32A88" w:rsidRDefault="002E6412">
            <w:pPr>
              <w:spacing w:before="2"/>
              <w:ind w:left="105" w:right="223"/>
            </w:pPr>
            <w:r>
              <w:t>Continue</w:t>
            </w:r>
          </w:p>
        </w:tc>
      </w:tr>
      <w:tr w:rsidR="00D32A88" w14:paraId="5AC6B746" w14:textId="77777777" w:rsidTr="00881796">
        <w:trPr>
          <w:trHeight w:val="386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800CB9" w14:textId="77777777" w:rsidR="00D32A88" w:rsidRDefault="002E6412">
            <w:pPr>
              <w:spacing w:before="2"/>
              <w:ind w:left="105" w:right="184"/>
              <w:jc w:val="center"/>
            </w:pPr>
            <w:r>
              <w:t>Dramatization</w:t>
            </w:r>
          </w:p>
        </w:tc>
        <w:tc>
          <w:tcPr>
            <w:tcW w:w="21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874CBAE" w14:textId="77777777" w:rsidR="00D32A88" w:rsidRDefault="002E6412">
            <w:pPr>
              <w:spacing w:before="2"/>
              <w:ind w:left="105" w:hanging="15"/>
            </w:pPr>
            <w:r>
              <w:t>Grocery Stores and Markets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B6AE13" w14:textId="77777777" w:rsidR="00D32A88" w:rsidRDefault="002E6412">
            <w:pPr>
              <w:spacing w:before="2" w:line="480" w:lineRule="auto"/>
              <w:ind w:left="105" w:right="-15" w:hanging="1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40DCE7" w14:textId="77777777" w:rsidR="00D32A88" w:rsidRDefault="002E6412">
            <w:pPr>
              <w:spacing w:before="2"/>
              <w:ind w:left="100" w:right="113" w:hanging="10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676722" w14:textId="77777777" w:rsidR="00D32A88" w:rsidRDefault="002E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2EC3555" w14:textId="77777777" w:rsidR="00D32A88" w:rsidRDefault="002E6412">
            <w:pPr>
              <w:spacing w:before="2"/>
              <w:ind w:left="105" w:right="223"/>
            </w:pPr>
            <w:r>
              <w:t>Continue</w:t>
            </w:r>
          </w:p>
        </w:tc>
      </w:tr>
      <w:tr w:rsidR="00D32A88" w14:paraId="0A9A7C01" w14:textId="77777777">
        <w:trPr>
          <w:trHeight w:val="880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71D784" w14:textId="77777777" w:rsidR="00D32A88" w:rsidRDefault="002E6412">
            <w:pPr>
              <w:spacing w:before="2"/>
              <w:ind w:left="105" w:right="184"/>
              <w:jc w:val="center"/>
            </w:pPr>
            <w:r>
              <w:t>Blocks</w:t>
            </w:r>
          </w:p>
        </w:tc>
        <w:tc>
          <w:tcPr>
            <w:tcW w:w="21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65A9AF" w14:textId="77777777" w:rsidR="00D32A88" w:rsidRDefault="002E6412">
            <w:pPr>
              <w:spacing w:before="2"/>
              <w:ind w:left="105" w:hanging="15"/>
            </w:pPr>
            <w:r>
              <w:t>Building a Neighborhood continued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D2B8A65" w14:textId="77777777" w:rsidR="00D32A88" w:rsidRDefault="002E6412">
            <w:pPr>
              <w:spacing w:before="2" w:line="480" w:lineRule="auto"/>
              <w:ind w:left="105" w:right="-15" w:hanging="1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A692D38" w14:textId="77777777" w:rsidR="00D32A88" w:rsidRDefault="002E6412">
            <w:pPr>
              <w:spacing w:before="2"/>
              <w:ind w:left="100" w:right="113" w:hanging="105"/>
            </w:pPr>
            <w:r>
              <w:t>Constructing a Playground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FF87FBB" w14:textId="77777777" w:rsidR="00D32A88" w:rsidRDefault="002E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49003B" w14:textId="77777777" w:rsidR="00D32A88" w:rsidRDefault="002E6412">
            <w:pPr>
              <w:spacing w:before="2"/>
              <w:ind w:left="105" w:right="223"/>
            </w:pPr>
            <w:r>
              <w:t>Continue</w:t>
            </w:r>
          </w:p>
        </w:tc>
      </w:tr>
      <w:tr w:rsidR="00D32A88" w14:paraId="7E846106" w14:textId="77777777">
        <w:trPr>
          <w:trHeight w:val="880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393D80D" w14:textId="77777777" w:rsidR="00D32A88" w:rsidRDefault="002E6412">
            <w:pPr>
              <w:spacing w:before="2"/>
              <w:ind w:left="105" w:right="184"/>
              <w:jc w:val="center"/>
            </w:pPr>
            <w:r>
              <w:t>Discovery Table</w:t>
            </w:r>
          </w:p>
        </w:tc>
        <w:tc>
          <w:tcPr>
            <w:tcW w:w="21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D45293" w14:textId="77777777" w:rsidR="00D32A88" w:rsidRDefault="002E6412">
            <w:pPr>
              <w:spacing w:before="2"/>
              <w:ind w:left="105" w:hanging="15"/>
            </w:pPr>
            <w:r>
              <w:t>Molding Sand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70A1CD" w14:textId="77777777" w:rsidR="00D32A88" w:rsidRDefault="002E6412">
            <w:pPr>
              <w:spacing w:before="2" w:line="480" w:lineRule="auto"/>
              <w:ind w:left="105" w:right="-15" w:hanging="1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FC0B7D" w14:textId="77777777" w:rsidR="00D32A88" w:rsidRDefault="002E6412">
            <w:pPr>
              <w:spacing w:before="2"/>
              <w:ind w:left="100" w:right="113" w:hanging="10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51A854" w14:textId="77777777" w:rsidR="00D32A88" w:rsidRDefault="002E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5CEEDC4" w14:textId="01074547" w:rsidR="00D32A88" w:rsidRDefault="002E6412" w:rsidP="00881796">
            <w:pPr>
              <w:spacing w:before="2"/>
              <w:ind w:left="105" w:right="223"/>
            </w:pPr>
            <w:r>
              <w:t>Continue</w:t>
            </w:r>
          </w:p>
        </w:tc>
      </w:tr>
      <w:tr w:rsidR="00D32A88" w14:paraId="1440979D" w14:textId="77777777" w:rsidTr="00881796">
        <w:trPr>
          <w:trHeight w:val="359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8B27CE" w14:textId="77777777" w:rsidR="00D32A88" w:rsidRDefault="002E6412">
            <w:pPr>
              <w:spacing w:before="2"/>
              <w:ind w:left="105" w:right="184"/>
              <w:jc w:val="center"/>
            </w:pPr>
            <w:r>
              <w:lastRenderedPageBreak/>
              <w:t>Puzzles &amp; Manipulatives</w:t>
            </w:r>
          </w:p>
        </w:tc>
        <w:tc>
          <w:tcPr>
            <w:tcW w:w="21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082D0CA" w14:textId="77777777" w:rsidR="00D32A88" w:rsidRDefault="002E6412">
            <w:pPr>
              <w:spacing w:before="2"/>
              <w:ind w:left="105" w:hanging="15"/>
            </w:pPr>
            <w:r>
              <w:t>Classroom Friends Puzzles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90D61C" w14:textId="77777777" w:rsidR="00D32A88" w:rsidRDefault="002E6412">
            <w:pPr>
              <w:spacing w:before="2" w:line="480" w:lineRule="auto"/>
              <w:ind w:left="105" w:right="-15" w:hanging="1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72CC6A" w14:textId="77777777" w:rsidR="00D32A88" w:rsidRDefault="002E6412">
            <w:pPr>
              <w:spacing w:before="2"/>
              <w:ind w:left="100" w:right="113" w:hanging="105"/>
            </w:pPr>
            <w:r>
              <w:t>Sorting Objects into Groups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F18A29F" w14:textId="77777777" w:rsidR="00D32A88" w:rsidRDefault="002E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239CBA" w14:textId="77777777" w:rsidR="00D32A88" w:rsidRDefault="002E6412">
            <w:pPr>
              <w:spacing w:before="2"/>
              <w:ind w:left="105" w:right="223"/>
            </w:pPr>
            <w:r>
              <w:t>Continue</w:t>
            </w:r>
          </w:p>
        </w:tc>
      </w:tr>
      <w:tr w:rsidR="00D32A88" w14:paraId="561F38A7" w14:textId="77777777" w:rsidTr="00881796">
        <w:trPr>
          <w:trHeight w:val="512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05283F" w14:textId="77777777" w:rsidR="00D32A88" w:rsidRDefault="002E6412">
            <w:pPr>
              <w:spacing w:before="2"/>
              <w:ind w:left="105" w:right="184"/>
              <w:jc w:val="center"/>
            </w:pPr>
            <w:r>
              <w:t>Technology</w:t>
            </w:r>
          </w:p>
        </w:tc>
        <w:tc>
          <w:tcPr>
            <w:tcW w:w="21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E5B3EF" w14:textId="77777777" w:rsidR="00D32A88" w:rsidRDefault="002E6412">
            <w:pPr>
              <w:spacing w:before="2"/>
              <w:ind w:left="105" w:hanging="15"/>
            </w:pPr>
            <w:r>
              <w:t xml:space="preserve">Library-creating </w:t>
            </w:r>
          </w:p>
          <w:p w14:paraId="1C349066" w14:textId="77777777" w:rsidR="00D32A88" w:rsidRDefault="002E6412">
            <w:pPr>
              <w:spacing w:before="2"/>
              <w:ind w:left="105" w:hanging="15"/>
            </w:pPr>
            <w:r>
              <w:t xml:space="preserve">recipe </w:t>
            </w:r>
            <w:proofErr w:type="spellStart"/>
            <w:r>
              <w:t>ebooks</w:t>
            </w:r>
            <w:proofErr w:type="spellEnd"/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79451DA" w14:textId="77777777" w:rsidR="00D32A88" w:rsidRDefault="002E6412">
            <w:pPr>
              <w:ind w:right="-15"/>
            </w:pPr>
            <w:r>
              <w:t>Art Studio-digital microscope texture rubbings</w:t>
            </w:r>
          </w:p>
        </w:tc>
        <w:tc>
          <w:tcPr>
            <w:tcW w:w="7434" w:type="dxa"/>
            <w:gridSpan w:val="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14E5E6" w14:textId="77777777" w:rsidR="00D32A88" w:rsidRDefault="002E6412">
            <w:pPr>
              <w:spacing w:before="2"/>
              <w:ind w:left="100" w:right="113" w:hanging="105"/>
            </w:pPr>
            <w:r>
              <w:t>Blocks: Constructing a playground-</w:t>
            </w:r>
          </w:p>
          <w:p w14:paraId="3CC469E5" w14:textId="77777777" w:rsidR="00D32A88" w:rsidRDefault="002E6412">
            <w:pPr>
              <w:spacing w:before="2"/>
              <w:ind w:left="100" w:right="113" w:hanging="105"/>
            </w:pPr>
            <w:proofErr w:type="spellStart"/>
            <w:r>
              <w:t>Educreations</w:t>
            </w:r>
            <w:proofErr w:type="spellEnd"/>
            <w:r>
              <w:t xml:space="preserve"> app</w:t>
            </w:r>
          </w:p>
        </w:tc>
      </w:tr>
      <w:tr w:rsidR="00D32A88" w14:paraId="12526702" w14:textId="77777777" w:rsidTr="00881796">
        <w:trPr>
          <w:trHeight w:val="656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CD4A92" w14:textId="77777777" w:rsidR="00D32A88" w:rsidRDefault="002E6412">
            <w:pPr>
              <w:spacing w:before="2"/>
              <w:ind w:left="105" w:right="682"/>
              <w:jc w:val="center"/>
            </w:pPr>
            <w:r>
              <w:t>Thinking &amp;</w:t>
            </w:r>
          </w:p>
          <w:p w14:paraId="0CB265BC" w14:textId="77777777" w:rsidR="00D32A88" w:rsidRDefault="002E6412">
            <w:pPr>
              <w:spacing w:before="2"/>
              <w:ind w:left="105" w:right="682"/>
              <w:jc w:val="center"/>
            </w:pPr>
            <w:r>
              <w:t>Feedback</w:t>
            </w:r>
          </w:p>
        </w:tc>
        <w:tc>
          <w:tcPr>
            <w:tcW w:w="12042" w:type="dxa"/>
            <w:gridSpan w:val="5"/>
          </w:tcPr>
          <w:p w14:paraId="32F59498" w14:textId="77777777" w:rsidR="00D32A88" w:rsidRDefault="00D32A88">
            <w:pPr>
              <w:tabs>
                <w:tab w:val="left" w:pos="2687"/>
                <w:tab w:val="left" w:pos="5390"/>
              </w:tabs>
              <w:spacing w:before="98"/>
              <w:ind w:left="172" w:hanging="105"/>
              <w:rPr>
                <w:b/>
              </w:rPr>
            </w:pPr>
          </w:p>
        </w:tc>
      </w:tr>
      <w:tr w:rsidR="00D32A88" w14:paraId="79FA987B" w14:textId="77777777" w:rsidTr="00881796">
        <w:trPr>
          <w:trHeight w:val="683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E467EC1" w14:textId="77777777" w:rsidR="00D32A88" w:rsidRDefault="002E6412">
            <w:pPr>
              <w:spacing w:before="2"/>
              <w:ind w:left="105" w:right="682"/>
              <w:jc w:val="center"/>
            </w:pPr>
            <w:r>
              <w:t>SWPL Whole Group</w:t>
            </w:r>
          </w:p>
        </w:tc>
        <w:tc>
          <w:tcPr>
            <w:tcW w:w="12042" w:type="dxa"/>
            <w:gridSpan w:val="5"/>
          </w:tcPr>
          <w:p w14:paraId="7179B9CE" w14:textId="77777777" w:rsidR="00D32A88" w:rsidRDefault="002E6412">
            <w:pPr>
              <w:spacing w:before="2"/>
              <w:ind w:left="105" w:right="140"/>
            </w:pPr>
            <w:r>
              <w:t>Refer to Clipboard directions</w:t>
            </w:r>
          </w:p>
          <w:p w14:paraId="65DA123D" w14:textId="77777777" w:rsidR="00D32A88" w:rsidRDefault="00D32A88">
            <w:pPr>
              <w:tabs>
                <w:tab w:val="left" w:pos="2687"/>
                <w:tab w:val="left" w:pos="5390"/>
              </w:tabs>
              <w:spacing w:before="98"/>
              <w:ind w:left="172" w:hanging="105"/>
              <w:rPr>
                <w:b/>
              </w:rPr>
            </w:pPr>
          </w:p>
        </w:tc>
      </w:tr>
      <w:tr w:rsidR="00D32A88" w14:paraId="319B9AE3" w14:textId="77777777" w:rsidTr="00881796">
        <w:trPr>
          <w:trHeight w:val="1610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B89D39" w14:textId="77777777" w:rsidR="00D32A88" w:rsidRDefault="002E6412">
            <w:pPr>
              <w:spacing w:before="6"/>
              <w:ind w:left="105" w:right="173"/>
              <w:jc w:val="center"/>
            </w:pPr>
            <w:r>
              <w:t>Whole Group Lessons</w:t>
            </w:r>
          </w:p>
        </w:tc>
        <w:tc>
          <w:tcPr>
            <w:tcW w:w="2130" w:type="dxa"/>
          </w:tcPr>
          <w:p w14:paraId="4E7454F8" w14:textId="77777777" w:rsidR="00D32A88" w:rsidRDefault="002E6412">
            <w:pPr>
              <w:spacing w:before="6"/>
              <w:ind w:left="105" w:right="541"/>
            </w:pPr>
            <w:r>
              <w:t>LFOAI:</w:t>
            </w:r>
          </w:p>
          <w:p w14:paraId="5FEC8FF3" w14:textId="77777777" w:rsidR="00D32A88" w:rsidRDefault="002E6412">
            <w:pPr>
              <w:spacing w:before="6"/>
              <w:ind w:left="105" w:right="541"/>
            </w:pPr>
            <w:r>
              <w:t>Grocery Store Jobs and Tasks</w:t>
            </w:r>
          </w:p>
        </w:tc>
        <w:tc>
          <w:tcPr>
            <w:tcW w:w="2478" w:type="dxa"/>
          </w:tcPr>
          <w:p w14:paraId="115B3FA9" w14:textId="77777777" w:rsidR="00D32A88" w:rsidRDefault="002E6412">
            <w:pPr>
              <w:spacing w:before="6"/>
              <w:ind w:left="100" w:right="238" w:hanging="105"/>
            </w:pPr>
            <w:r>
              <w:t xml:space="preserve">  Math:</w:t>
            </w:r>
          </w:p>
          <w:p w14:paraId="74A5FCD3" w14:textId="77777777" w:rsidR="00D32A88" w:rsidRDefault="002E6412">
            <w:pPr>
              <w:spacing w:before="6"/>
              <w:ind w:left="100" w:right="238" w:hanging="105"/>
            </w:pPr>
            <w:bookmarkStart w:id="2" w:name="_heading=h.gjdgxs" w:colFirst="0" w:colLast="0"/>
            <w:bookmarkEnd w:id="2"/>
            <w:r>
              <w:t>The Monkeys are Missing!</w:t>
            </w:r>
          </w:p>
          <w:p w14:paraId="1EE120F7" w14:textId="77777777" w:rsidR="00D32A88" w:rsidRDefault="00D32A88">
            <w:pPr>
              <w:spacing w:before="6"/>
              <w:ind w:left="100" w:right="238" w:hanging="105"/>
            </w:pPr>
          </w:p>
          <w:p w14:paraId="3DBA7660" w14:textId="77777777" w:rsidR="00D32A88" w:rsidRDefault="00D32A88">
            <w:pPr>
              <w:spacing w:before="6"/>
              <w:ind w:left="100" w:right="238" w:hanging="105"/>
            </w:pPr>
          </w:p>
          <w:p w14:paraId="355C2821" w14:textId="77777777" w:rsidR="00D32A88" w:rsidRDefault="002E6412">
            <w:pPr>
              <w:spacing w:before="6"/>
              <w:ind w:left="100" w:right="238" w:hanging="105"/>
            </w:pPr>
            <w:r>
              <w:t xml:space="preserve">  </w:t>
            </w:r>
          </w:p>
        </w:tc>
        <w:tc>
          <w:tcPr>
            <w:tcW w:w="2478" w:type="dxa"/>
          </w:tcPr>
          <w:p w14:paraId="2B7C3901" w14:textId="77777777" w:rsidR="00D32A88" w:rsidRDefault="002E6412">
            <w:pPr>
              <w:spacing w:before="2"/>
              <w:ind w:right="177"/>
            </w:pPr>
            <w:bookmarkStart w:id="3" w:name="_heading=h.30j0zll" w:colFirst="0" w:colLast="0"/>
            <w:bookmarkEnd w:id="3"/>
            <w:r>
              <w:t xml:space="preserve">  LFOAI:</w:t>
            </w:r>
          </w:p>
          <w:p w14:paraId="57A3ABFC" w14:textId="77777777" w:rsidR="00D32A88" w:rsidRDefault="002E6412">
            <w:pPr>
              <w:spacing w:before="2"/>
              <w:ind w:right="177"/>
            </w:pPr>
            <w:r>
              <w:t>Markets Around the World</w:t>
            </w:r>
          </w:p>
          <w:p w14:paraId="3D09CD78" w14:textId="77777777" w:rsidR="00D32A88" w:rsidRDefault="002E6412">
            <w:pPr>
              <w:spacing w:before="6"/>
              <w:ind w:left="105" w:right="541"/>
            </w:pPr>
            <w:r>
              <w:t xml:space="preserve">     </w:t>
            </w:r>
          </w:p>
        </w:tc>
        <w:tc>
          <w:tcPr>
            <w:tcW w:w="2478" w:type="dxa"/>
          </w:tcPr>
          <w:p w14:paraId="3C1C5627" w14:textId="77777777" w:rsidR="00D32A88" w:rsidRDefault="002E6412">
            <w:pPr>
              <w:spacing w:before="6"/>
              <w:ind w:left="100" w:right="238" w:hanging="105"/>
            </w:pPr>
            <w:r>
              <w:t>LFOAI: Road Builders</w:t>
            </w:r>
          </w:p>
          <w:p w14:paraId="2621DCAD" w14:textId="77777777" w:rsidR="00D32A88" w:rsidRDefault="002E6412">
            <w:pPr>
              <w:spacing w:before="6"/>
              <w:ind w:left="100" w:right="238" w:hanging="105"/>
            </w:pPr>
            <w:r>
              <w:t xml:space="preserve">     </w:t>
            </w:r>
          </w:p>
        </w:tc>
        <w:tc>
          <w:tcPr>
            <w:tcW w:w="2478" w:type="dxa"/>
          </w:tcPr>
          <w:p w14:paraId="7C1BAFC3" w14:textId="77777777" w:rsidR="00D32A88" w:rsidRDefault="002E6412">
            <w:pPr>
              <w:spacing w:before="6"/>
              <w:ind w:left="100" w:right="238" w:hanging="105"/>
            </w:pPr>
            <w:r>
              <w:t xml:space="preserve">  Problem Story (class discusses issues impacting classroom community)</w:t>
            </w:r>
          </w:p>
          <w:p w14:paraId="4D32C0A7" w14:textId="77777777" w:rsidR="00D32A88" w:rsidRDefault="002E6412">
            <w:pPr>
              <w:spacing w:before="6"/>
              <w:ind w:left="100" w:right="238" w:hanging="105"/>
            </w:pPr>
            <w:r>
              <w:t xml:space="preserve">  or </w:t>
            </w:r>
          </w:p>
          <w:p w14:paraId="6CC3E0FF" w14:textId="1BCB791D" w:rsidR="00D32A88" w:rsidRDefault="002E6412" w:rsidP="00951194">
            <w:pPr>
              <w:spacing w:before="6"/>
              <w:ind w:left="100" w:right="238" w:hanging="105"/>
            </w:pPr>
            <w:r>
              <w:t xml:space="preserve">  Social Emotional Curriculum</w:t>
            </w:r>
          </w:p>
        </w:tc>
      </w:tr>
    </w:tbl>
    <w:p w14:paraId="3991C0DF" w14:textId="77777777" w:rsidR="00D32A88" w:rsidRDefault="00D32A88"/>
    <w:tbl>
      <w:tblPr>
        <w:tblStyle w:val="a5"/>
        <w:tblW w:w="1386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2160"/>
        <w:gridCol w:w="7380"/>
        <w:gridCol w:w="2520"/>
      </w:tblGrid>
      <w:tr w:rsidR="00951194" w14:paraId="4C8B056D" w14:textId="7729FFA3" w:rsidTr="00951194">
        <w:tc>
          <w:tcPr>
            <w:tcW w:w="1800" w:type="dxa"/>
          </w:tcPr>
          <w:p w14:paraId="27A0ECA7" w14:textId="77777777" w:rsidR="00951194" w:rsidRDefault="00951194"/>
          <w:p w14:paraId="63A37AA3" w14:textId="77777777" w:rsidR="00951194" w:rsidRDefault="00951194">
            <w:r>
              <w:t xml:space="preserve">Small </w:t>
            </w:r>
          </w:p>
          <w:p w14:paraId="11A4B35B" w14:textId="77777777" w:rsidR="00951194" w:rsidRDefault="00951194">
            <w:r>
              <w:t>Groups</w:t>
            </w:r>
          </w:p>
          <w:p w14:paraId="7681725D" w14:textId="77777777" w:rsidR="00951194" w:rsidRDefault="00951194"/>
          <w:p w14:paraId="5F0D3E7D" w14:textId="77777777" w:rsidR="00951194" w:rsidRDefault="00951194"/>
        </w:tc>
        <w:tc>
          <w:tcPr>
            <w:tcW w:w="2160" w:type="dxa"/>
          </w:tcPr>
          <w:p w14:paraId="1A23200C" w14:textId="77777777" w:rsidR="00951194" w:rsidRDefault="00951194">
            <w:pPr>
              <w:tabs>
                <w:tab w:val="left" w:pos="2687"/>
                <w:tab w:val="left" w:pos="5390"/>
              </w:tabs>
              <w:ind w:left="172" w:hanging="105"/>
              <w:rPr>
                <w:b/>
                <w:i/>
              </w:rPr>
            </w:pPr>
            <w:r>
              <w:rPr>
                <w:b/>
                <w:i/>
              </w:rPr>
              <w:t>Group1 Literacy</w:t>
            </w:r>
          </w:p>
          <w:p w14:paraId="50912FA5" w14:textId="77777777" w:rsidR="00951194" w:rsidRDefault="00951194">
            <w:pPr>
              <w:spacing w:before="2"/>
              <w:ind w:left="105" w:right="177"/>
            </w:pPr>
            <w:r>
              <w:t>Medium Support: Friendship Pictures</w:t>
            </w:r>
          </w:p>
          <w:p w14:paraId="6CDDAB20" w14:textId="77777777" w:rsidR="00951194" w:rsidRDefault="00951194">
            <w:pPr>
              <w:tabs>
                <w:tab w:val="left" w:pos="2687"/>
                <w:tab w:val="left" w:pos="5390"/>
              </w:tabs>
              <w:ind w:left="172" w:hanging="105"/>
              <w:rPr>
                <w:b/>
              </w:rPr>
            </w:pPr>
            <w:r>
              <w:rPr>
                <w:b/>
              </w:rPr>
              <w:t>Group 2 Math</w:t>
            </w:r>
          </w:p>
          <w:p w14:paraId="0EFAD0D5" w14:textId="7643A2DA" w:rsidR="00951194" w:rsidRDefault="00951194">
            <w:pPr>
              <w:spacing w:before="2"/>
              <w:ind w:right="140"/>
            </w:pPr>
            <w:r>
              <w:t xml:space="preserve">  Low Support:    Classifying</w:t>
            </w:r>
          </w:p>
          <w:p w14:paraId="472A2590" w14:textId="77777777" w:rsidR="00951194" w:rsidRDefault="00951194">
            <w:pPr>
              <w:tabs>
                <w:tab w:val="left" w:pos="2687"/>
                <w:tab w:val="left" w:pos="5390"/>
              </w:tabs>
              <w:ind w:left="172" w:hanging="105"/>
            </w:pPr>
            <w:r>
              <w:t xml:space="preserve"> </w:t>
            </w:r>
            <w:r>
              <w:rPr>
                <w:b/>
              </w:rPr>
              <w:t>Group 3 Independent</w:t>
            </w:r>
            <w:r>
              <w:t xml:space="preserve"> </w:t>
            </w:r>
          </w:p>
          <w:p w14:paraId="36EFE945" w14:textId="77777777" w:rsidR="00951194" w:rsidRDefault="00951194">
            <w:r>
              <w:t xml:space="preserve">  Dough Letters</w:t>
            </w:r>
          </w:p>
        </w:tc>
        <w:tc>
          <w:tcPr>
            <w:tcW w:w="7380" w:type="dxa"/>
          </w:tcPr>
          <w:p w14:paraId="2CD4BB62" w14:textId="77777777" w:rsidR="00951194" w:rsidRDefault="00951194">
            <w:pPr>
              <w:tabs>
                <w:tab w:val="left" w:pos="2687"/>
                <w:tab w:val="left" w:pos="5390"/>
              </w:tabs>
              <w:ind w:left="172" w:hanging="105"/>
              <w:rPr>
                <w:b/>
                <w:i/>
              </w:rPr>
            </w:pPr>
            <w:r>
              <w:rPr>
                <w:b/>
                <w:i/>
              </w:rPr>
              <w:t>Group1 Literacy</w:t>
            </w:r>
          </w:p>
          <w:p w14:paraId="782564BB" w14:textId="77777777" w:rsidR="00951194" w:rsidRDefault="00951194">
            <w:pPr>
              <w:spacing w:before="2"/>
              <w:ind w:left="105" w:right="270"/>
            </w:pPr>
            <w:r>
              <w:t>Medium Support: Sorting Groceries</w:t>
            </w:r>
          </w:p>
          <w:p w14:paraId="4D965ABC" w14:textId="77777777" w:rsidR="00951194" w:rsidRDefault="00951194">
            <w:pPr>
              <w:spacing w:before="2"/>
              <w:ind w:left="105" w:right="270"/>
              <w:rPr>
                <w:b/>
              </w:rPr>
            </w:pPr>
            <w:r>
              <w:rPr>
                <w:b/>
              </w:rPr>
              <w:t>Group 2 Math</w:t>
            </w:r>
          </w:p>
          <w:p w14:paraId="1C23C16E" w14:textId="77777777" w:rsidR="00951194" w:rsidRDefault="00951194">
            <w:pPr>
              <w:spacing w:before="2"/>
              <w:ind w:left="105" w:right="140"/>
            </w:pPr>
            <w:r>
              <w:t>Low Support: Hand in Hand: Counting Monkeys</w:t>
            </w:r>
          </w:p>
          <w:p w14:paraId="22C0585A" w14:textId="77777777" w:rsidR="00951194" w:rsidRDefault="00951194">
            <w:pPr>
              <w:tabs>
                <w:tab w:val="left" w:pos="2687"/>
                <w:tab w:val="left" w:pos="5390"/>
              </w:tabs>
              <w:ind w:left="172" w:hanging="105"/>
              <w:rPr>
                <w:b/>
              </w:rPr>
            </w:pPr>
            <w:r>
              <w:rPr>
                <w:b/>
              </w:rPr>
              <w:t>Group 3 Independent</w:t>
            </w:r>
          </w:p>
          <w:p w14:paraId="480A41CC" w14:textId="77777777" w:rsidR="00951194" w:rsidRDefault="00951194">
            <w:r>
              <w:t>Uppercase/Lowercase Letter Match</w:t>
            </w:r>
          </w:p>
        </w:tc>
        <w:tc>
          <w:tcPr>
            <w:tcW w:w="2520" w:type="dxa"/>
          </w:tcPr>
          <w:p w14:paraId="1A572E2A" w14:textId="77777777" w:rsidR="00951194" w:rsidRDefault="00951194" w:rsidP="00951194">
            <w:pPr>
              <w:tabs>
                <w:tab w:val="left" w:pos="2687"/>
                <w:tab w:val="left" w:pos="5390"/>
              </w:tabs>
              <w:ind w:left="172" w:hanging="105"/>
              <w:rPr>
                <w:b/>
                <w:i/>
              </w:rPr>
            </w:pPr>
            <w:r>
              <w:rPr>
                <w:b/>
                <w:i/>
              </w:rPr>
              <w:t>Group1 Literacy</w:t>
            </w:r>
          </w:p>
          <w:p w14:paraId="1D92B449" w14:textId="0EF96EA4" w:rsidR="00951194" w:rsidRDefault="00881796" w:rsidP="00951194">
            <w:pPr>
              <w:spacing w:before="2"/>
              <w:ind w:left="105" w:right="270"/>
            </w:pPr>
            <w:r>
              <w:t xml:space="preserve">Medium Support: </w:t>
            </w:r>
            <w:bookmarkStart w:id="4" w:name="_GoBack"/>
            <w:bookmarkEnd w:id="4"/>
            <w:r w:rsidR="00951194">
              <w:t>Vocabulary Picture- Word Match</w:t>
            </w:r>
          </w:p>
          <w:p w14:paraId="201B22BF" w14:textId="77777777" w:rsidR="00951194" w:rsidRDefault="00951194" w:rsidP="00951194">
            <w:pPr>
              <w:spacing w:before="2"/>
              <w:ind w:left="105" w:right="270"/>
              <w:rPr>
                <w:b/>
              </w:rPr>
            </w:pPr>
            <w:r>
              <w:rPr>
                <w:b/>
              </w:rPr>
              <w:t>Group 2 Math</w:t>
            </w:r>
          </w:p>
          <w:p w14:paraId="4C10C524" w14:textId="75497C42" w:rsidR="00951194" w:rsidRDefault="00881796" w:rsidP="00951194">
            <w:pPr>
              <w:spacing w:before="2"/>
              <w:ind w:left="105" w:right="140"/>
            </w:pPr>
            <w:r>
              <w:t xml:space="preserve">Low Support: </w:t>
            </w:r>
            <w:r w:rsidR="00951194">
              <w:t>Exploring Measuring Tools</w:t>
            </w:r>
          </w:p>
          <w:p w14:paraId="3A67C20E" w14:textId="77777777" w:rsidR="00951194" w:rsidRDefault="00951194" w:rsidP="00951194">
            <w:pPr>
              <w:tabs>
                <w:tab w:val="left" w:pos="2687"/>
                <w:tab w:val="left" w:pos="5390"/>
              </w:tabs>
              <w:ind w:left="172" w:hanging="105"/>
              <w:rPr>
                <w:b/>
              </w:rPr>
            </w:pPr>
            <w:r>
              <w:rPr>
                <w:b/>
              </w:rPr>
              <w:t>Group 3 Independent</w:t>
            </w:r>
          </w:p>
          <w:p w14:paraId="2140FBBD" w14:textId="45724F86" w:rsidR="00951194" w:rsidRDefault="00951194" w:rsidP="00951194">
            <w:pPr>
              <w:tabs>
                <w:tab w:val="left" w:pos="2687"/>
                <w:tab w:val="left" w:pos="5390"/>
              </w:tabs>
              <w:ind w:left="172" w:hanging="105"/>
              <w:rPr>
                <w:b/>
                <w:i/>
              </w:rPr>
            </w:pPr>
            <w:r>
              <w:t>Teacher’s Choice</w:t>
            </w:r>
          </w:p>
        </w:tc>
      </w:tr>
      <w:tr w:rsidR="00951194" w14:paraId="5209695E" w14:textId="55064E50" w:rsidTr="00951194">
        <w:tc>
          <w:tcPr>
            <w:tcW w:w="1800" w:type="dxa"/>
          </w:tcPr>
          <w:p w14:paraId="0C5C0A08" w14:textId="77777777" w:rsidR="00951194" w:rsidRDefault="00951194">
            <w:r>
              <w:t>Outdoor Learning</w:t>
            </w:r>
          </w:p>
          <w:p w14:paraId="41F989CE" w14:textId="77777777" w:rsidR="00951194" w:rsidRDefault="00951194"/>
        </w:tc>
        <w:tc>
          <w:tcPr>
            <w:tcW w:w="2160" w:type="dxa"/>
          </w:tcPr>
          <w:p w14:paraId="1D2886D2" w14:textId="77777777" w:rsidR="00951194" w:rsidRDefault="00951194">
            <w:pPr>
              <w:tabs>
                <w:tab w:val="left" w:pos="2687"/>
                <w:tab w:val="left" w:pos="5390"/>
              </w:tabs>
              <w:ind w:left="172" w:hanging="105"/>
            </w:pPr>
            <w:r>
              <w:t xml:space="preserve">Refer to nature extensions for individual lesson plans </w:t>
            </w:r>
          </w:p>
        </w:tc>
        <w:tc>
          <w:tcPr>
            <w:tcW w:w="7380" w:type="dxa"/>
          </w:tcPr>
          <w:p w14:paraId="36C8D7BE" w14:textId="3AD28847" w:rsidR="00951194" w:rsidRDefault="00951194">
            <w:pPr>
              <w:tabs>
                <w:tab w:val="left" w:pos="2687"/>
                <w:tab w:val="left" w:pos="5390"/>
              </w:tabs>
              <w:ind w:left="172" w:hanging="105"/>
            </w:pPr>
            <w:r>
              <w:t xml:space="preserve">Chipmunk &amp; Squirrel-Hike   </w:t>
            </w:r>
          </w:p>
        </w:tc>
        <w:tc>
          <w:tcPr>
            <w:tcW w:w="2520" w:type="dxa"/>
          </w:tcPr>
          <w:p w14:paraId="6DF725EE" w14:textId="77777777" w:rsidR="00951194" w:rsidRDefault="00951194">
            <w:pPr>
              <w:tabs>
                <w:tab w:val="left" w:pos="2687"/>
                <w:tab w:val="left" w:pos="5390"/>
              </w:tabs>
              <w:ind w:left="172" w:hanging="105"/>
            </w:pPr>
          </w:p>
        </w:tc>
      </w:tr>
    </w:tbl>
    <w:p w14:paraId="4E1C10B7" w14:textId="77777777" w:rsidR="00D32A88" w:rsidRDefault="00D32A88"/>
    <w:p w14:paraId="25BA26F5" w14:textId="68B153BF" w:rsidR="00D32A88" w:rsidRDefault="002E64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sectPr w:rsidR="00D32A88">
          <w:pgSz w:w="15840" w:h="12240"/>
          <w:pgMar w:top="720" w:right="720" w:bottom="720" w:left="720" w:header="720" w:footer="720" w:gutter="0"/>
          <w:pgNumType w:start="1"/>
          <w:cols w:space="720" w:equalWidth="0">
            <w:col w:w="9360"/>
          </w:cols>
        </w:sectPr>
      </w:pPr>
      <w:r>
        <w:t xml:space="preserve">  </w:t>
      </w:r>
    </w:p>
    <w:p w14:paraId="71753CBF" w14:textId="77777777" w:rsidR="00D32A88" w:rsidRDefault="00D32A88"/>
    <w:sectPr w:rsidR="00D32A88">
      <w:type w:val="continuous"/>
      <w:pgSz w:w="15840" w:h="12240"/>
      <w:pgMar w:top="720" w:right="720" w:bottom="720" w:left="72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A88"/>
    <w:rsid w:val="002E6412"/>
    <w:rsid w:val="00881796"/>
    <w:rsid w:val="00951194"/>
    <w:rsid w:val="00D3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03484B"/>
  <w15:docId w15:val="{15545E95-D011-5C44-8364-513B6B04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DD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Ay8g82PKw0AEwPDmyIYniJAcrA==">AMUW2mUoUam+g1LfhV3dB8Ys41puE+oOKftRGXAUSQp/6nqZm7MfOsm7K71NFm0gpsj4IvDH9qeMo28eD1l6tH77zbvv4Yqa9I/F78Fb2zeQFCgvahY8BQDDvvLXd59OZ7dv6DLvYKoO3XYifZWH6ooxhDkFV5l3eV2Eu2THZbfFqeIyWLlQGnI=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Anneke MacIsaac</cp:lastModifiedBy>
  <cp:revision>3</cp:revision>
  <cp:lastPrinted>2019-10-14T15:41:00Z</cp:lastPrinted>
  <dcterms:created xsi:type="dcterms:W3CDTF">2019-10-14T15:43:00Z</dcterms:created>
  <dcterms:modified xsi:type="dcterms:W3CDTF">2019-10-14T16:34:00Z</dcterms:modified>
</cp:coreProperties>
</file>