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0043A" w14:textId="77777777" w:rsidR="004326D8" w:rsidRDefault="004326D8" w:rsidP="00EB4985">
      <w:pPr>
        <w:jc w:val="center"/>
        <w:rPr>
          <w:b/>
          <w:sz w:val="28"/>
          <w:szCs w:val="28"/>
        </w:rPr>
      </w:pPr>
      <w:r>
        <w:rPr>
          <w:rFonts w:ascii="Arial" w:hAnsi="Arial" w:cs="Arial"/>
          <w:b/>
          <w:noProof/>
          <w:color w:val="2B579A"/>
          <w:sz w:val="28"/>
          <w:shd w:val="clear" w:color="auto" w:fill="E6E6E6"/>
        </w:rPr>
        <w:drawing>
          <wp:inline distT="0" distB="0" distL="0" distR="0" wp14:anchorId="3AE00565" wp14:editId="3AE00566">
            <wp:extent cx="2286000" cy="832104"/>
            <wp:effectExtent l="0" t="0" r="0" b="6350"/>
            <wp:docPr id="1" name="Picture 1" descr="P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1#yIS1"/>
                    <pic:cNvPicPr/>
                  </pic:nvPicPr>
                  <pic:blipFill>
                    <a:blip r:embed="rId11">
                      <a:extLst>
                        <a:ext uri="{28A0092B-C50C-407E-A947-70E740481C1C}">
                          <a14:useLocalDpi xmlns:a14="http://schemas.microsoft.com/office/drawing/2010/main" val="0"/>
                        </a:ext>
                      </a:extLst>
                    </a:blip>
                    <a:stretch>
                      <a:fillRect/>
                    </a:stretch>
                  </pic:blipFill>
                  <pic:spPr>
                    <a:xfrm>
                      <a:off x="0" y="0"/>
                      <a:ext cx="2286000" cy="832104"/>
                    </a:xfrm>
                    <a:prstGeom prst="rect">
                      <a:avLst/>
                    </a:prstGeom>
                  </pic:spPr>
                </pic:pic>
              </a:graphicData>
            </a:graphic>
          </wp:inline>
        </w:drawing>
      </w:r>
    </w:p>
    <w:p w14:paraId="3AE0043B" w14:textId="77777777" w:rsidR="00EB4985" w:rsidRPr="00AB0AC3" w:rsidRDefault="00EB4985" w:rsidP="00EB4985">
      <w:pPr>
        <w:jc w:val="center"/>
        <w:rPr>
          <w:b/>
          <w:sz w:val="28"/>
          <w:szCs w:val="28"/>
        </w:rPr>
      </w:pPr>
    </w:p>
    <w:p w14:paraId="3AE0043D" w14:textId="0E3D2608" w:rsidR="00AD339D" w:rsidRPr="005E193E" w:rsidRDefault="00AD339D" w:rsidP="00C372C0">
      <w:pPr>
        <w:jc w:val="center"/>
        <w:rPr>
          <w:b/>
          <w:sz w:val="32"/>
          <w:szCs w:val="32"/>
        </w:rPr>
      </w:pPr>
      <w:r>
        <w:rPr>
          <w:b/>
          <w:sz w:val="32"/>
          <w:szCs w:val="32"/>
        </w:rPr>
        <w:t>1</w:t>
      </w:r>
      <w:r w:rsidR="00606681">
        <w:rPr>
          <w:b/>
          <w:sz w:val="32"/>
          <w:szCs w:val="32"/>
        </w:rPr>
        <w:t>10</w:t>
      </w:r>
      <w:r w:rsidR="00AF72BF">
        <w:rPr>
          <w:b/>
          <w:sz w:val="32"/>
          <w:szCs w:val="32"/>
          <w:vertAlign w:val="superscript"/>
        </w:rPr>
        <w:t>th</w:t>
      </w:r>
      <w:r>
        <w:rPr>
          <w:b/>
          <w:sz w:val="32"/>
          <w:szCs w:val="32"/>
        </w:rPr>
        <w:t xml:space="preserve"> Annual </w:t>
      </w:r>
      <w:r w:rsidR="00EB4985" w:rsidRPr="005E193E">
        <w:rPr>
          <w:b/>
          <w:sz w:val="32"/>
          <w:szCs w:val="32"/>
        </w:rPr>
        <w:t>Commissioner’s Conference for Superintendents</w:t>
      </w:r>
    </w:p>
    <w:p w14:paraId="3AE0043E" w14:textId="7A9991C4" w:rsidR="00EB4985" w:rsidRPr="005E193E" w:rsidRDefault="00274B83" w:rsidP="00EB4985">
      <w:pPr>
        <w:jc w:val="center"/>
        <w:rPr>
          <w:i/>
          <w:sz w:val="28"/>
          <w:szCs w:val="28"/>
        </w:rPr>
      </w:pPr>
      <w:r>
        <w:rPr>
          <w:i/>
          <w:sz w:val="28"/>
          <w:szCs w:val="28"/>
        </w:rPr>
        <w:t>Atlantic Oceanside Hotel &amp; Event Center, Bar Harbor</w:t>
      </w:r>
    </w:p>
    <w:p w14:paraId="3AE0043F" w14:textId="6E8E41B9" w:rsidR="00EB4985" w:rsidRDefault="00274B83" w:rsidP="00EB4985">
      <w:pPr>
        <w:jc w:val="center"/>
        <w:rPr>
          <w:i/>
          <w:sz w:val="28"/>
          <w:szCs w:val="28"/>
        </w:rPr>
      </w:pPr>
      <w:r>
        <w:rPr>
          <w:i/>
          <w:sz w:val="28"/>
          <w:szCs w:val="28"/>
        </w:rPr>
        <w:t>June</w:t>
      </w:r>
      <w:r w:rsidR="00606681">
        <w:rPr>
          <w:i/>
          <w:sz w:val="28"/>
          <w:szCs w:val="28"/>
        </w:rPr>
        <w:t xml:space="preserve"> 25</w:t>
      </w:r>
      <w:r w:rsidR="0032615F">
        <w:rPr>
          <w:i/>
          <w:sz w:val="28"/>
          <w:szCs w:val="28"/>
        </w:rPr>
        <w:t>-2</w:t>
      </w:r>
      <w:r w:rsidR="00606681">
        <w:rPr>
          <w:i/>
          <w:sz w:val="28"/>
          <w:szCs w:val="28"/>
        </w:rPr>
        <w:t>7</w:t>
      </w:r>
      <w:r w:rsidR="0032615F">
        <w:rPr>
          <w:i/>
          <w:sz w:val="28"/>
          <w:szCs w:val="28"/>
        </w:rPr>
        <w:t>, 202</w:t>
      </w:r>
      <w:r w:rsidR="00606681">
        <w:rPr>
          <w:i/>
          <w:sz w:val="28"/>
          <w:szCs w:val="28"/>
        </w:rPr>
        <w:t>3</w:t>
      </w:r>
    </w:p>
    <w:p w14:paraId="3AE00440" w14:textId="77777777" w:rsidR="005E193E" w:rsidRPr="005E193E" w:rsidRDefault="005E193E" w:rsidP="00EB4985">
      <w:pPr>
        <w:jc w:val="center"/>
        <w:rPr>
          <w:i/>
          <w:sz w:val="28"/>
          <w:szCs w:val="28"/>
        </w:rPr>
      </w:pPr>
    </w:p>
    <w:p w14:paraId="3AE00441" w14:textId="59823729" w:rsidR="00EB4985" w:rsidRDefault="7FAD7255" w:rsidP="10F04C4C">
      <w:pPr>
        <w:tabs>
          <w:tab w:val="center" w:pos="5400"/>
          <w:tab w:val="left" w:pos="6675"/>
        </w:tabs>
        <w:jc w:val="center"/>
        <w:rPr>
          <w:b/>
          <w:bCs/>
          <w:i/>
          <w:iCs/>
          <w:sz w:val="32"/>
          <w:szCs w:val="32"/>
        </w:rPr>
      </w:pPr>
      <w:r w:rsidRPr="10F04C4C">
        <w:rPr>
          <w:b/>
          <w:bCs/>
          <w:i/>
          <w:iCs/>
          <w:sz w:val="32"/>
          <w:szCs w:val="32"/>
        </w:rPr>
        <w:t xml:space="preserve">                   </w:t>
      </w:r>
      <w:r w:rsidRPr="004C0241">
        <w:rPr>
          <w:b/>
          <w:bCs/>
          <w:i/>
          <w:iCs/>
          <w:color w:val="365F91" w:themeColor="accent1" w:themeShade="BF"/>
          <w:sz w:val="32"/>
          <w:szCs w:val="32"/>
        </w:rPr>
        <w:t xml:space="preserve">Conference </w:t>
      </w:r>
      <w:r w:rsidR="484764DF" w:rsidRPr="004C0241">
        <w:rPr>
          <w:b/>
          <w:bCs/>
          <w:i/>
          <w:iCs/>
          <w:color w:val="365F91" w:themeColor="accent1" w:themeShade="BF"/>
          <w:sz w:val="32"/>
          <w:szCs w:val="32"/>
        </w:rPr>
        <w:t xml:space="preserve">Agenda </w:t>
      </w:r>
      <w:r>
        <w:tab/>
      </w:r>
    </w:p>
    <w:p w14:paraId="3AE00442" w14:textId="77777777" w:rsidR="00EB4985" w:rsidRPr="00743482" w:rsidRDefault="00EB4985" w:rsidP="004627CD">
      <w:pPr>
        <w:jc w:val="center"/>
        <w:rPr>
          <w:sz w:val="26"/>
          <w:szCs w:val="26"/>
        </w:rPr>
      </w:pPr>
    </w:p>
    <w:tbl>
      <w:tblPr>
        <w:tblStyle w:val="TableGrid1"/>
        <w:tblW w:w="11187"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87"/>
      </w:tblGrid>
      <w:tr w:rsidR="004326D8" w:rsidRPr="00E0090C" w14:paraId="3AE00444" w14:textId="77777777" w:rsidTr="003B4B4F">
        <w:tc>
          <w:tcPr>
            <w:tcW w:w="11187" w:type="dxa"/>
            <w:shd w:val="clear" w:color="auto" w:fill="C6D9F1" w:themeFill="text2" w:themeFillTint="33"/>
          </w:tcPr>
          <w:p w14:paraId="3AE00443" w14:textId="13E27DE7" w:rsidR="004326D8" w:rsidRPr="00D80D42" w:rsidRDefault="0032615F" w:rsidP="002E126C">
            <w:pPr>
              <w:rPr>
                <w:rFonts w:ascii="Calibri" w:hAnsi="Calibri" w:cs="Calibri"/>
                <w:b/>
                <w:i/>
                <w:sz w:val="32"/>
                <w:szCs w:val="32"/>
              </w:rPr>
            </w:pPr>
            <w:r w:rsidRPr="00D80D42">
              <w:rPr>
                <w:rFonts w:ascii="Calibri" w:hAnsi="Calibri" w:cs="Calibri"/>
                <w:b/>
                <w:i/>
                <w:sz w:val="32"/>
                <w:szCs w:val="32"/>
              </w:rPr>
              <w:t>Sunday</w:t>
            </w:r>
            <w:r w:rsidR="004326D8" w:rsidRPr="00D80D42">
              <w:rPr>
                <w:rFonts w:ascii="Calibri" w:hAnsi="Calibri" w:cs="Calibri"/>
                <w:b/>
                <w:i/>
                <w:sz w:val="32"/>
                <w:szCs w:val="32"/>
              </w:rPr>
              <w:t xml:space="preserve">, </w:t>
            </w:r>
            <w:r w:rsidR="00274B83">
              <w:rPr>
                <w:rFonts w:ascii="Calibri" w:hAnsi="Calibri" w:cs="Calibri"/>
                <w:b/>
                <w:i/>
                <w:sz w:val="32"/>
                <w:szCs w:val="32"/>
              </w:rPr>
              <w:t>June</w:t>
            </w:r>
            <w:r w:rsidRPr="00D80D42">
              <w:rPr>
                <w:rFonts w:ascii="Calibri" w:hAnsi="Calibri" w:cs="Calibri"/>
                <w:b/>
                <w:i/>
                <w:sz w:val="32"/>
                <w:szCs w:val="32"/>
              </w:rPr>
              <w:t xml:space="preserve"> 2</w:t>
            </w:r>
            <w:r w:rsidR="00606681">
              <w:rPr>
                <w:rFonts w:ascii="Calibri" w:hAnsi="Calibri" w:cs="Calibri"/>
                <w:b/>
                <w:i/>
                <w:sz w:val="32"/>
                <w:szCs w:val="32"/>
              </w:rPr>
              <w:t>5</w:t>
            </w:r>
          </w:p>
        </w:tc>
      </w:tr>
    </w:tbl>
    <w:tbl>
      <w:tblPr>
        <w:tblStyle w:val="TableGrid"/>
        <w:tblW w:w="11201" w:type="dxa"/>
        <w:tblInd w:w="-185" w:type="dxa"/>
        <w:tblLayout w:type="fixed"/>
        <w:tblLook w:val="04A0" w:firstRow="1" w:lastRow="0" w:firstColumn="1" w:lastColumn="0" w:noHBand="0" w:noVBand="1"/>
      </w:tblPr>
      <w:tblGrid>
        <w:gridCol w:w="1733"/>
        <w:gridCol w:w="7627"/>
        <w:gridCol w:w="1841"/>
      </w:tblGrid>
      <w:tr w:rsidR="00EB4985" w:rsidRPr="00836AFE" w14:paraId="3AE00448" w14:textId="77777777" w:rsidTr="004C0241">
        <w:tc>
          <w:tcPr>
            <w:tcW w:w="1733" w:type="dxa"/>
          </w:tcPr>
          <w:p w14:paraId="3AE00445" w14:textId="5CEE065D" w:rsidR="00EB4985" w:rsidRPr="00836AFE" w:rsidRDefault="00EB4985" w:rsidP="00EB4985">
            <w:pPr>
              <w:rPr>
                <w:sz w:val="24"/>
                <w:szCs w:val="24"/>
              </w:rPr>
            </w:pPr>
          </w:p>
        </w:tc>
        <w:tc>
          <w:tcPr>
            <w:tcW w:w="7627" w:type="dxa"/>
          </w:tcPr>
          <w:p w14:paraId="3AE00446" w14:textId="0A180104" w:rsidR="00EB4985" w:rsidRPr="00836AFE" w:rsidRDefault="0032615F">
            <w:pPr>
              <w:rPr>
                <w:i/>
                <w:sz w:val="24"/>
                <w:szCs w:val="24"/>
              </w:rPr>
            </w:pPr>
            <w:r w:rsidRPr="00836AFE">
              <w:rPr>
                <w:b/>
                <w:sz w:val="24"/>
                <w:szCs w:val="24"/>
              </w:rPr>
              <w:t xml:space="preserve">Check in for </w:t>
            </w:r>
            <w:r w:rsidR="005871C7" w:rsidRPr="00836AFE">
              <w:rPr>
                <w:b/>
                <w:sz w:val="24"/>
                <w:szCs w:val="24"/>
              </w:rPr>
              <w:t>Overnight Lodging (if desired)</w:t>
            </w:r>
          </w:p>
        </w:tc>
        <w:tc>
          <w:tcPr>
            <w:tcW w:w="1841" w:type="dxa"/>
          </w:tcPr>
          <w:p w14:paraId="3AE00447" w14:textId="55EBA01D" w:rsidR="00EB4985" w:rsidRPr="00836AFE" w:rsidRDefault="00EB4985">
            <w:pPr>
              <w:rPr>
                <w:i/>
                <w:sz w:val="24"/>
                <w:szCs w:val="24"/>
              </w:rPr>
            </w:pPr>
          </w:p>
        </w:tc>
      </w:tr>
      <w:tr w:rsidR="005871C7" w:rsidRPr="00836AFE" w14:paraId="4BB01301" w14:textId="77777777" w:rsidTr="004C0241">
        <w:tc>
          <w:tcPr>
            <w:tcW w:w="1733" w:type="dxa"/>
          </w:tcPr>
          <w:p w14:paraId="378A96AA" w14:textId="0E2DDB91" w:rsidR="005871C7" w:rsidRPr="00836AFE" w:rsidRDefault="005871C7" w:rsidP="00EB4985">
            <w:pPr>
              <w:rPr>
                <w:sz w:val="24"/>
                <w:szCs w:val="24"/>
              </w:rPr>
            </w:pPr>
            <w:r w:rsidRPr="00836AFE">
              <w:rPr>
                <w:sz w:val="24"/>
                <w:szCs w:val="24"/>
              </w:rPr>
              <w:t>5pm</w:t>
            </w:r>
            <w:r w:rsidR="00C07D4F" w:rsidRPr="00836AFE">
              <w:rPr>
                <w:sz w:val="24"/>
                <w:szCs w:val="24"/>
              </w:rPr>
              <w:t xml:space="preserve"> – </w:t>
            </w:r>
            <w:r w:rsidRPr="00836AFE">
              <w:rPr>
                <w:sz w:val="24"/>
                <w:szCs w:val="24"/>
              </w:rPr>
              <w:t>7pm</w:t>
            </w:r>
          </w:p>
        </w:tc>
        <w:tc>
          <w:tcPr>
            <w:tcW w:w="7627" w:type="dxa"/>
          </w:tcPr>
          <w:p w14:paraId="52BFBEF7" w14:textId="35236388" w:rsidR="000C6F51" w:rsidRPr="00836AFE" w:rsidRDefault="213DF9FC" w:rsidP="000C6F51">
            <w:pPr>
              <w:rPr>
                <w:sz w:val="24"/>
                <w:szCs w:val="24"/>
              </w:rPr>
            </w:pPr>
            <w:r w:rsidRPr="00836AFE">
              <w:rPr>
                <w:b/>
                <w:bCs/>
                <w:sz w:val="24"/>
                <w:szCs w:val="24"/>
              </w:rPr>
              <w:t xml:space="preserve">Welcome Reception </w:t>
            </w:r>
            <w:r w:rsidRPr="00836AFE">
              <w:rPr>
                <w:i/>
                <w:iCs/>
                <w:sz w:val="24"/>
                <w:szCs w:val="24"/>
              </w:rPr>
              <w:t>(Appetizers &amp; Cash Bar)</w:t>
            </w:r>
          </w:p>
          <w:p w14:paraId="5AC2D198" w14:textId="0A68EF00" w:rsidR="005871C7" w:rsidRPr="00836AFE" w:rsidRDefault="005871C7">
            <w:pPr>
              <w:rPr>
                <w:b/>
                <w:sz w:val="24"/>
                <w:szCs w:val="24"/>
              </w:rPr>
            </w:pPr>
          </w:p>
        </w:tc>
        <w:tc>
          <w:tcPr>
            <w:tcW w:w="1841" w:type="dxa"/>
          </w:tcPr>
          <w:p w14:paraId="7EEFAC40" w14:textId="62B370F9" w:rsidR="005871C7" w:rsidRPr="00836AFE" w:rsidRDefault="000F033F">
            <w:pPr>
              <w:rPr>
                <w:b/>
                <w:bCs/>
                <w:sz w:val="24"/>
                <w:szCs w:val="24"/>
              </w:rPr>
            </w:pPr>
            <w:r w:rsidRPr="00836AFE">
              <w:rPr>
                <w:b/>
                <w:bCs/>
                <w:color w:val="365F91" w:themeColor="accent1" w:themeShade="BF"/>
                <w:sz w:val="24"/>
                <w:szCs w:val="24"/>
              </w:rPr>
              <w:t>Seal Harbor Room</w:t>
            </w:r>
          </w:p>
        </w:tc>
      </w:tr>
    </w:tbl>
    <w:p w14:paraId="78184872" w14:textId="77777777" w:rsidR="00343202" w:rsidRPr="00836AFE" w:rsidRDefault="00343202">
      <w:pPr>
        <w:rPr>
          <w:sz w:val="24"/>
          <w:szCs w:val="24"/>
        </w:rPr>
      </w:pPr>
    </w:p>
    <w:tbl>
      <w:tblPr>
        <w:tblStyle w:val="TableGrid"/>
        <w:tblW w:w="11201" w:type="dxa"/>
        <w:tblInd w:w="-185" w:type="dxa"/>
        <w:tblLayout w:type="fixed"/>
        <w:tblLook w:val="04A0" w:firstRow="1" w:lastRow="0" w:firstColumn="1" w:lastColumn="0" w:noHBand="0" w:noVBand="1"/>
      </w:tblPr>
      <w:tblGrid>
        <w:gridCol w:w="1733"/>
        <w:gridCol w:w="7665"/>
        <w:gridCol w:w="1803"/>
      </w:tblGrid>
      <w:tr w:rsidR="00343202" w:rsidRPr="00836AFE" w14:paraId="5D930654" w14:textId="77777777" w:rsidTr="05001841">
        <w:trPr>
          <w:trHeight w:val="548"/>
        </w:trPr>
        <w:tc>
          <w:tcPr>
            <w:tcW w:w="11201" w:type="dxa"/>
            <w:gridSpan w:val="3"/>
          </w:tcPr>
          <w:p w14:paraId="54CAC77E" w14:textId="1866BB3E" w:rsidR="00343202" w:rsidRPr="00836AFE" w:rsidRDefault="007F5156" w:rsidP="00343202">
            <w:pPr>
              <w:rPr>
                <w:rFonts w:cstheme="minorHAnsi"/>
                <w:b/>
                <w:i/>
                <w:sz w:val="24"/>
                <w:szCs w:val="24"/>
              </w:rPr>
            </w:pPr>
            <w:r w:rsidRPr="00836AFE">
              <w:rPr>
                <w:rFonts w:cstheme="minorHAnsi"/>
                <w:b/>
                <w:i/>
                <w:sz w:val="24"/>
                <w:szCs w:val="24"/>
              </w:rPr>
              <w:t>Monday</w:t>
            </w:r>
            <w:r w:rsidR="00343202" w:rsidRPr="00836AFE">
              <w:rPr>
                <w:rFonts w:cstheme="minorHAnsi"/>
                <w:b/>
                <w:i/>
                <w:sz w:val="24"/>
                <w:szCs w:val="24"/>
              </w:rPr>
              <w:t xml:space="preserve">, </w:t>
            </w:r>
            <w:r w:rsidR="00274B83" w:rsidRPr="00836AFE">
              <w:rPr>
                <w:rFonts w:cstheme="minorHAnsi"/>
                <w:b/>
                <w:i/>
                <w:sz w:val="24"/>
                <w:szCs w:val="24"/>
              </w:rPr>
              <w:t>June</w:t>
            </w:r>
            <w:r w:rsidRPr="00836AFE">
              <w:rPr>
                <w:rFonts w:cstheme="minorHAnsi"/>
                <w:b/>
                <w:i/>
                <w:sz w:val="24"/>
                <w:szCs w:val="24"/>
              </w:rPr>
              <w:t xml:space="preserve"> 2</w:t>
            </w:r>
            <w:r w:rsidR="00606681" w:rsidRPr="00836AFE">
              <w:rPr>
                <w:rFonts w:cstheme="minorHAnsi"/>
                <w:b/>
                <w:i/>
                <w:sz w:val="24"/>
                <w:szCs w:val="24"/>
              </w:rPr>
              <w:t>6</w:t>
            </w:r>
          </w:p>
          <w:p w14:paraId="3B55971D" w14:textId="10818B54" w:rsidR="00520D8A" w:rsidRPr="00836AFE" w:rsidRDefault="00520D8A" w:rsidP="00343202">
            <w:pPr>
              <w:rPr>
                <w:sz w:val="24"/>
                <w:szCs w:val="24"/>
              </w:rPr>
            </w:pPr>
          </w:p>
        </w:tc>
      </w:tr>
      <w:tr w:rsidR="005F3721" w:rsidRPr="00836AFE" w14:paraId="2C456EB1" w14:textId="77777777" w:rsidTr="05001841">
        <w:tc>
          <w:tcPr>
            <w:tcW w:w="1733" w:type="dxa"/>
          </w:tcPr>
          <w:p w14:paraId="47F65D75" w14:textId="77777777" w:rsidR="005F3721" w:rsidRPr="00836AFE" w:rsidRDefault="005F3721" w:rsidP="005F3721">
            <w:pPr>
              <w:rPr>
                <w:sz w:val="24"/>
                <w:szCs w:val="24"/>
              </w:rPr>
            </w:pPr>
          </w:p>
        </w:tc>
        <w:tc>
          <w:tcPr>
            <w:tcW w:w="7665" w:type="dxa"/>
          </w:tcPr>
          <w:p w14:paraId="18797536" w14:textId="77777777" w:rsidR="005F3721" w:rsidRPr="00836AFE" w:rsidRDefault="005F3721" w:rsidP="005F3721">
            <w:pPr>
              <w:rPr>
                <w:b/>
                <w:sz w:val="24"/>
                <w:szCs w:val="24"/>
              </w:rPr>
            </w:pPr>
            <w:r w:rsidRPr="00836AFE">
              <w:rPr>
                <w:b/>
                <w:sz w:val="24"/>
                <w:szCs w:val="24"/>
              </w:rPr>
              <w:t>Registration – open throughout the day</w:t>
            </w:r>
          </w:p>
          <w:p w14:paraId="516C3263" w14:textId="4E406BEE" w:rsidR="00A82DE8" w:rsidRPr="00836AFE" w:rsidRDefault="00A82DE8" w:rsidP="005F3721">
            <w:pPr>
              <w:rPr>
                <w:i/>
                <w:sz w:val="24"/>
                <w:szCs w:val="24"/>
              </w:rPr>
            </w:pPr>
          </w:p>
        </w:tc>
        <w:tc>
          <w:tcPr>
            <w:tcW w:w="1803" w:type="dxa"/>
          </w:tcPr>
          <w:p w14:paraId="3ED5D47C" w14:textId="494927A4" w:rsidR="000C1236" w:rsidRPr="00836AFE" w:rsidRDefault="000C1236" w:rsidP="005F3721">
            <w:pPr>
              <w:rPr>
                <w:b/>
                <w:bCs/>
                <w:iCs/>
                <w:color w:val="365F91" w:themeColor="accent1" w:themeShade="BF"/>
                <w:sz w:val="24"/>
                <w:szCs w:val="24"/>
              </w:rPr>
            </w:pPr>
            <w:r w:rsidRPr="00836AFE">
              <w:rPr>
                <w:b/>
                <w:bCs/>
                <w:iCs/>
                <w:color w:val="365F91" w:themeColor="accent1" w:themeShade="BF"/>
                <w:sz w:val="24"/>
                <w:szCs w:val="24"/>
              </w:rPr>
              <w:t>Seal Harbor Room</w:t>
            </w:r>
          </w:p>
        </w:tc>
      </w:tr>
      <w:tr w:rsidR="00626898" w:rsidRPr="00836AFE" w14:paraId="53C36F66" w14:textId="77777777" w:rsidTr="05001841">
        <w:tc>
          <w:tcPr>
            <w:tcW w:w="1733" w:type="dxa"/>
          </w:tcPr>
          <w:p w14:paraId="3F08DF8C" w14:textId="5B05E87D" w:rsidR="00626898" w:rsidRPr="00836AFE" w:rsidRDefault="000C1236" w:rsidP="00626898">
            <w:pPr>
              <w:rPr>
                <w:rFonts w:cstheme="minorHAnsi"/>
                <w:sz w:val="24"/>
                <w:szCs w:val="24"/>
              </w:rPr>
            </w:pPr>
            <w:r w:rsidRPr="00836AFE">
              <w:rPr>
                <w:rFonts w:cstheme="minorHAnsi"/>
                <w:sz w:val="24"/>
                <w:szCs w:val="24"/>
              </w:rPr>
              <w:t>7</w:t>
            </w:r>
            <w:r w:rsidR="00626898" w:rsidRPr="00836AFE">
              <w:rPr>
                <w:rFonts w:cstheme="minorHAnsi"/>
                <w:sz w:val="24"/>
                <w:szCs w:val="24"/>
              </w:rPr>
              <w:t>:</w:t>
            </w:r>
            <w:r w:rsidRPr="00836AFE">
              <w:rPr>
                <w:rFonts w:cstheme="minorHAnsi"/>
                <w:sz w:val="24"/>
                <w:szCs w:val="24"/>
              </w:rPr>
              <w:t>3</w:t>
            </w:r>
            <w:r w:rsidR="00626898" w:rsidRPr="00836AFE">
              <w:rPr>
                <w:rFonts w:cstheme="minorHAnsi"/>
                <w:sz w:val="24"/>
                <w:szCs w:val="24"/>
              </w:rPr>
              <w:t xml:space="preserve">0 – </w:t>
            </w:r>
            <w:r w:rsidRPr="00836AFE">
              <w:rPr>
                <w:rFonts w:cstheme="minorHAnsi"/>
                <w:sz w:val="24"/>
                <w:szCs w:val="24"/>
              </w:rPr>
              <w:t>8</w:t>
            </w:r>
            <w:r w:rsidR="00626898" w:rsidRPr="00836AFE">
              <w:rPr>
                <w:rFonts w:cstheme="minorHAnsi"/>
                <w:sz w:val="24"/>
                <w:szCs w:val="24"/>
              </w:rPr>
              <w:t>:</w:t>
            </w:r>
            <w:r w:rsidRPr="00836AFE">
              <w:rPr>
                <w:rFonts w:cstheme="minorHAnsi"/>
                <w:sz w:val="24"/>
                <w:szCs w:val="24"/>
              </w:rPr>
              <w:t>3</w:t>
            </w:r>
            <w:r w:rsidR="00626898" w:rsidRPr="00836AFE">
              <w:rPr>
                <w:rFonts w:cstheme="minorHAnsi"/>
                <w:sz w:val="24"/>
                <w:szCs w:val="24"/>
              </w:rPr>
              <w:t>0</w:t>
            </w:r>
          </w:p>
        </w:tc>
        <w:tc>
          <w:tcPr>
            <w:tcW w:w="7665" w:type="dxa"/>
          </w:tcPr>
          <w:p w14:paraId="5120CA6C" w14:textId="50C305E6" w:rsidR="00626898" w:rsidRPr="00836AFE" w:rsidRDefault="66206158" w:rsidP="05001841">
            <w:pPr>
              <w:rPr>
                <w:b/>
                <w:bCs/>
                <w:i/>
                <w:iCs/>
                <w:sz w:val="24"/>
                <w:szCs w:val="24"/>
              </w:rPr>
            </w:pPr>
            <w:r w:rsidRPr="00836AFE">
              <w:rPr>
                <w:b/>
                <w:bCs/>
                <w:i/>
                <w:iCs/>
                <w:sz w:val="24"/>
                <w:szCs w:val="24"/>
              </w:rPr>
              <w:t>Breakfast</w:t>
            </w:r>
            <w:r w:rsidR="2CCFA168" w:rsidRPr="00836AFE">
              <w:rPr>
                <w:b/>
                <w:bCs/>
                <w:i/>
                <w:iCs/>
                <w:sz w:val="24"/>
                <w:szCs w:val="24"/>
              </w:rPr>
              <w:t xml:space="preserve"> (Buffet)</w:t>
            </w:r>
          </w:p>
          <w:p w14:paraId="5274DBF8" w14:textId="443B23EB" w:rsidR="00743E45" w:rsidRPr="00836AFE" w:rsidRDefault="00743E45" w:rsidP="000C1236">
            <w:pPr>
              <w:rPr>
                <w:rFonts w:cstheme="minorHAnsi"/>
                <w:b/>
                <w:sz w:val="24"/>
                <w:szCs w:val="24"/>
              </w:rPr>
            </w:pPr>
          </w:p>
        </w:tc>
        <w:tc>
          <w:tcPr>
            <w:tcW w:w="1803" w:type="dxa"/>
          </w:tcPr>
          <w:p w14:paraId="6827A3CA" w14:textId="69E4F276" w:rsidR="00626898" w:rsidRPr="00836AFE" w:rsidRDefault="00C9121D" w:rsidP="00626898">
            <w:pPr>
              <w:rPr>
                <w:rFonts w:cstheme="minorHAnsi"/>
                <w:b/>
                <w:bCs/>
                <w:color w:val="365F91" w:themeColor="accent1" w:themeShade="BF"/>
                <w:sz w:val="24"/>
                <w:szCs w:val="24"/>
              </w:rPr>
            </w:pPr>
            <w:r w:rsidRPr="00836AFE">
              <w:rPr>
                <w:rFonts w:cstheme="minorHAnsi"/>
                <w:b/>
                <w:bCs/>
                <w:color w:val="365F91" w:themeColor="accent1" w:themeShade="BF"/>
                <w:sz w:val="24"/>
                <w:szCs w:val="24"/>
              </w:rPr>
              <w:t>Bass-</w:t>
            </w:r>
            <w:r w:rsidR="0025146B" w:rsidRPr="00836AFE">
              <w:rPr>
                <w:rFonts w:cstheme="minorHAnsi"/>
                <w:b/>
                <w:bCs/>
                <w:color w:val="365F91" w:themeColor="accent1" w:themeShade="BF"/>
                <w:sz w:val="24"/>
                <w:szCs w:val="24"/>
              </w:rPr>
              <w:t>Northeast</w:t>
            </w:r>
            <w:r w:rsidR="00701391" w:rsidRPr="00836AFE">
              <w:rPr>
                <w:rFonts w:cstheme="minorHAnsi"/>
                <w:b/>
                <w:bCs/>
                <w:color w:val="365F91" w:themeColor="accent1" w:themeShade="BF"/>
                <w:sz w:val="24"/>
                <w:szCs w:val="24"/>
              </w:rPr>
              <w:t>-</w:t>
            </w:r>
            <w:r w:rsidR="00A62CD4" w:rsidRPr="00836AFE">
              <w:rPr>
                <w:rFonts w:cstheme="minorHAnsi"/>
                <w:b/>
                <w:bCs/>
                <w:color w:val="365F91" w:themeColor="accent1" w:themeShade="BF"/>
                <w:sz w:val="24"/>
                <w:szCs w:val="24"/>
              </w:rPr>
              <w:t>Seal Harbor Room</w:t>
            </w:r>
          </w:p>
        </w:tc>
      </w:tr>
      <w:tr w:rsidR="00C05F54" w:rsidRPr="00836AFE" w14:paraId="7C4002F9" w14:textId="77777777" w:rsidTr="05001841">
        <w:tc>
          <w:tcPr>
            <w:tcW w:w="1733" w:type="dxa"/>
          </w:tcPr>
          <w:p w14:paraId="5237E89E" w14:textId="77777777" w:rsidR="00C05F54" w:rsidRPr="00836AFE" w:rsidRDefault="00A62CD4" w:rsidP="00C05F54">
            <w:pPr>
              <w:rPr>
                <w:sz w:val="24"/>
                <w:szCs w:val="24"/>
              </w:rPr>
            </w:pPr>
            <w:r w:rsidRPr="00836AFE">
              <w:rPr>
                <w:sz w:val="24"/>
                <w:szCs w:val="24"/>
              </w:rPr>
              <w:t>8:45</w:t>
            </w:r>
            <w:r w:rsidR="00C05F54" w:rsidRPr="00836AFE">
              <w:rPr>
                <w:sz w:val="24"/>
                <w:szCs w:val="24"/>
              </w:rPr>
              <w:t xml:space="preserve"> – 9:</w:t>
            </w:r>
            <w:r w:rsidRPr="00836AFE">
              <w:rPr>
                <w:sz w:val="24"/>
                <w:szCs w:val="24"/>
              </w:rPr>
              <w:t>00</w:t>
            </w:r>
          </w:p>
          <w:p w14:paraId="75E34F0D" w14:textId="31E925AF" w:rsidR="00E71CC5" w:rsidRPr="00836AFE" w:rsidRDefault="00567790" w:rsidP="00C05F54">
            <w:pPr>
              <w:rPr>
                <w:b/>
                <w:bCs/>
                <w:sz w:val="24"/>
                <w:szCs w:val="24"/>
              </w:rPr>
            </w:pPr>
            <w:r w:rsidRPr="00836AFE">
              <w:rPr>
                <w:b/>
                <w:bCs/>
                <w:sz w:val="24"/>
                <w:szCs w:val="24"/>
              </w:rPr>
              <w:t>(</w:t>
            </w:r>
            <w:r w:rsidR="00E71CC5" w:rsidRPr="00836AFE">
              <w:rPr>
                <w:b/>
                <w:bCs/>
                <w:sz w:val="24"/>
                <w:szCs w:val="24"/>
              </w:rPr>
              <w:t>General Session</w:t>
            </w:r>
            <w:r w:rsidRPr="00836AFE">
              <w:rPr>
                <w:b/>
                <w:bCs/>
                <w:sz w:val="24"/>
                <w:szCs w:val="24"/>
              </w:rPr>
              <w:t>)</w:t>
            </w:r>
          </w:p>
        </w:tc>
        <w:tc>
          <w:tcPr>
            <w:tcW w:w="7665" w:type="dxa"/>
          </w:tcPr>
          <w:p w14:paraId="42BD80A7" w14:textId="7064F2CF" w:rsidR="00C05F54" w:rsidRPr="00836AFE" w:rsidRDefault="00C05F54" w:rsidP="00C05F54">
            <w:pPr>
              <w:rPr>
                <w:b/>
                <w:sz w:val="24"/>
                <w:szCs w:val="24"/>
              </w:rPr>
            </w:pPr>
            <w:r w:rsidRPr="00836AFE">
              <w:rPr>
                <w:b/>
                <w:sz w:val="24"/>
                <w:szCs w:val="24"/>
              </w:rPr>
              <w:t>Welcome</w:t>
            </w:r>
            <w:r w:rsidR="00E71CC5" w:rsidRPr="00836AFE">
              <w:rPr>
                <w:b/>
                <w:sz w:val="24"/>
                <w:szCs w:val="24"/>
              </w:rPr>
              <w:t>/Opening Remarks</w:t>
            </w:r>
          </w:p>
          <w:p w14:paraId="75FD8281" w14:textId="25543463" w:rsidR="00743E45" w:rsidRPr="00836AFE" w:rsidRDefault="075220E2" w:rsidP="05001841">
            <w:pPr>
              <w:rPr>
                <w:b/>
                <w:bCs/>
                <w:sz w:val="24"/>
                <w:szCs w:val="24"/>
              </w:rPr>
            </w:pPr>
            <w:r w:rsidRPr="00836AFE">
              <w:rPr>
                <w:sz w:val="24"/>
                <w:szCs w:val="24"/>
              </w:rPr>
              <w:t>Pender Makin,</w:t>
            </w:r>
            <w:r w:rsidR="6AAEE2B2" w:rsidRPr="00836AFE">
              <w:rPr>
                <w:sz w:val="24"/>
                <w:szCs w:val="24"/>
              </w:rPr>
              <w:t xml:space="preserve"> Maine </w:t>
            </w:r>
            <w:r w:rsidRPr="00836AFE">
              <w:rPr>
                <w:sz w:val="24"/>
                <w:szCs w:val="24"/>
              </w:rPr>
              <w:t>Commissioner of Education</w:t>
            </w:r>
            <w:r w:rsidR="00C05F54" w:rsidRPr="00836AFE">
              <w:rPr>
                <w:sz w:val="24"/>
                <w:szCs w:val="24"/>
              </w:rPr>
              <w:tab/>
            </w:r>
          </w:p>
          <w:p w14:paraId="2C5C997D" w14:textId="766AB061" w:rsidR="00C05F54" w:rsidRPr="00836AFE" w:rsidRDefault="00C05F54" w:rsidP="00C05F54">
            <w:pPr>
              <w:rPr>
                <w:b/>
                <w:sz w:val="24"/>
                <w:szCs w:val="24"/>
              </w:rPr>
            </w:pPr>
            <w:r w:rsidRPr="00836AFE">
              <w:rPr>
                <w:b/>
                <w:sz w:val="24"/>
                <w:szCs w:val="24"/>
              </w:rPr>
              <w:tab/>
            </w:r>
          </w:p>
        </w:tc>
        <w:tc>
          <w:tcPr>
            <w:tcW w:w="1803" w:type="dxa"/>
          </w:tcPr>
          <w:p w14:paraId="77791C4F" w14:textId="1303DCD8" w:rsidR="00C05F54" w:rsidRPr="00836AFE" w:rsidRDefault="00A62CD4" w:rsidP="00C05F54">
            <w:pPr>
              <w:rPr>
                <w:b/>
                <w:bCs/>
                <w:color w:val="365F91" w:themeColor="accent1" w:themeShade="BF"/>
                <w:sz w:val="24"/>
                <w:szCs w:val="24"/>
              </w:rPr>
            </w:pPr>
            <w:r w:rsidRPr="00836AFE">
              <w:rPr>
                <w:rFonts w:cstheme="minorHAnsi"/>
                <w:b/>
                <w:bCs/>
                <w:color w:val="365F91" w:themeColor="accent1" w:themeShade="BF"/>
                <w:sz w:val="24"/>
                <w:szCs w:val="24"/>
              </w:rPr>
              <w:t>Bass/Northeast Harbor Room</w:t>
            </w:r>
          </w:p>
        </w:tc>
      </w:tr>
      <w:tr w:rsidR="00337102" w:rsidRPr="00836AFE" w14:paraId="796C0956" w14:textId="77777777" w:rsidTr="05001841">
        <w:tc>
          <w:tcPr>
            <w:tcW w:w="1733" w:type="dxa"/>
          </w:tcPr>
          <w:p w14:paraId="673F9CFC" w14:textId="322AD10E" w:rsidR="00337102" w:rsidRPr="00836AFE" w:rsidRDefault="00197F9D" w:rsidP="00EB4985">
            <w:pPr>
              <w:rPr>
                <w:sz w:val="24"/>
                <w:szCs w:val="24"/>
              </w:rPr>
            </w:pPr>
            <w:r w:rsidRPr="00836AFE">
              <w:rPr>
                <w:sz w:val="24"/>
                <w:szCs w:val="24"/>
              </w:rPr>
              <w:t>9:</w:t>
            </w:r>
            <w:r w:rsidR="00A838CC" w:rsidRPr="00836AFE">
              <w:rPr>
                <w:sz w:val="24"/>
                <w:szCs w:val="24"/>
              </w:rPr>
              <w:t>00</w:t>
            </w:r>
            <w:r w:rsidR="00C07D4F" w:rsidRPr="00836AFE">
              <w:rPr>
                <w:sz w:val="24"/>
                <w:szCs w:val="24"/>
              </w:rPr>
              <w:t xml:space="preserve"> – </w:t>
            </w:r>
            <w:r w:rsidRPr="00836AFE">
              <w:rPr>
                <w:sz w:val="24"/>
                <w:szCs w:val="24"/>
              </w:rPr>
              <w:t>10:</w:t>
            </w:r>
            <w:r w:rsidR="00A838CC" w:rsidRPr="00836AFE">
              <w:rPr>
                <w:sz w:val="24"/>
                <w:szCs w:val="24"/>
              </w:rPr>
              <w:t>00</w:t>
            </w:r>
          </w:p>
          <w:p w14:paraId="636DC65B" w14:textId="0E765FCB" w:rsidR="002627A4" w:rsidRPr="00836AFE" w:rsidRDefault="002627A4" w:rsidP="00EB4985">
            <w:pPr>
              <w:rPr>
                <w:sz w:val="24"/>
                <w:szCs w:val="24"/>
              </w:rPr>
            </w:pPr>
            <w:r w:rsidRPr="00836AFE">
              <w:rPr>
                <w:b/>
                <w:sz w:val="24"/>
                <w:szCs w:val="24"/>
              </w:rPr>
              <w:t>(General Session)</w:t>
            </w:r>
          </w:p>
        </w:tc>
        <w:tc>
          <w:tcPr>
            <w:tcW w:w="7665" w:type="dxa"/>
          </w:tcPr>
          <w:p w14:paraId="7C228FDD" w14:textId="15D94CEC" w:rsidR="00A838CC" w:rsidRPr="00836AFE" w:rsidRDefault="00197F9D" w:rsidP="00A838CC">
            <w:pPr>
              <w:rPr>
                <w:b/>
                <w:sz w:val="24"/>
                <w:szCs w:val="24"/>
              </w:rPr>
            </w:pPr>
            <w:r w:rsidRPr="00836AFE">
              <w:rPr>
                <w:b/>
                <w:sz w:val="24"/>
                <w:szCs w:val="24"/>
              </w:rPr>
              <w:t>Keynote</w:t>
            </w:r>
            <w:r w:rsidR="002627A4" w:rsidRPr="00836AFE">
              <w:rPr>
                <w:b/>
                <w:sz w:val="24"/>
                <w:szCs w:val="24"/>
              </w:rPr>
              <w:t>/Kickoff</w:t>
            </w:r>
            <w:r w:rsidRPr="00836AFE">
              <w:rPr>
                <w:b/>
                <w:sz w:val="24"/>
                <w:szCs w:val="24"/>
              </w:rPr>
              <w:t xml:space="preserve"> </w:t>
            </w:r>
          </w:p>
          <w:p w14:paraId="055F8FFE" w14:textId="1F9CF8B2" w:rsidR="002627A4" w:rsidRPr="00836AFE" w:rsidRDefault="007827E9" w:rsidP="00606681">
            <w:pPr>
              <w:rPr>
                <w:bCs/>
                <w:sz w:val="24"/>
                <w:szCs w:val="24"/>
              </w:rPr>
            </w:pPr>
            <w:r w:rsidRPr="00836AFE">
              <w:rPr>
                <w:bCs/>
                <w:sz w:val="24"/>
                <w:szCs w:val="24"/>
              </w:rPr>
              <w:t>Jack Schneider</w:t>
            </w:r>
            <w:r w:rsidR="00951C0C" w:rsidRPr="00836AFE">
              <w:rPr>
                <w:bCs/>
                <w:sz w:val="24"/>
                <w:szCs w:val="24"/>
              </w:rPr>
              <w:t xml:space="preserve">, Author of </w:t>
            </w:r>
            <w:r w:rsidR="00BC346E" w:rsidRPr="00836AFE">
              <w:rPr>
                <w:rFonts w:ascii="Calibri" w:hAnsi="Calibri" w:cs="Calibri"/>
                <w:i/>
                <w:iCs/>
                <w:color w:val="1F497D"/>
                <w:sz w:val="24"/>
                <w:szCs w:val="24"/>
              </w:rPr>
              <w:t>A Wolf at the Schoolhouse Door: The Dismantling of Public Education and the Future of School</w:t>
            </w:r>
            <w:r w:rsidR="00BC346E" w:rsidRPr="00836AFE">
              <w:rPr>
                <w:rFonts w:ascii="Calibri" w:hAnsi="Calibri" w:cs="Calibri"/>
                <w:color w:val="1F497D"/>
                <w:sz w:val="24"/>
                <w:szCs w:val="24"/>
              </w:rPr>
              <w:t>.</w:t>
            </w:r>
          </w:p>
        </w:tc>
        <w:tc>
          <w:tcPr>
            <w:tcW w:w="1803" w:type="dxa"/>
          </w:tcPr>
          <w:p w14:paraId="3E23AB36" w14:textId="36424D64" w:rsidR="00337102" w:rsidRPr="00836AFE" w:rsidRDefault="00A838CC">
            <w:pPr>
              <w:rPr>
                <w:b/>
                <w:bCs/>
                <w:color w:val="365F91" w:themeColor="accent1" w:themeShade="BF"/>
                <w:sz w:val="24"/>
                <w:szCs w:val="24"/>
              </w:rPr>
            </w:pPr>
            <w:r w:rsidRPr="00836AFE">
              <w:rPr>
                <w:rFonts w:cstheme="minorHAnsi"/>
                <w:b/>
                <w:bCs/>
                <w:color w:val="365F91" w:themeColor="accent1" w:themeShade="BF"/>
                <w:sz w:val="24"/>
                <w:szCs w:val="24"/>
              </w:rPr>
              <w:t>Bass/Northeast Harbor Room</w:t>
            </w:r>
          </w:p>
        </w:tc>
      </w:tr>
      <w:tr w:rsidR="006A3DF2" w:rsidRPr="00836AFE" w14:paraId="2E5F49ED" w14:textId="77777777" w:rsidTr="05001841">
        <w:tc>
          <w:tcPr>
            <w:tcW w:w="1733" w:type="dxa"/>
          </w:tcPr>
          <w:p w14:paraId="57F21459" w14:textId="52CAF79A" w:rsidR="006A3DF2" w:rsidRPr="00836AFE" w:rsidRDefault="006A3DF2" w:rsidP="00EB4985">
            <w:pPr>
              <w:rPr>
                <w:sz w:val="24"/>
                <w:szCs w:val="24"/>
              </w:rPr>
            </w:pPr>
            <w:r w:rsidRPr="00836AFE">
              <w:rPr>
                <w:sz w:val="24"/>
                <w:szCs w:val="24"/>
              </w:rPr>
              <w:t>10</w:t>
            </w:r>
            <w:r w:rsidR="003136B7" w:rsidRPr="00836AFE">
              <w:rPr>
                <w:sz w:val="24"/>
                <w:szCs w:val="24"/>
              </w:rPr>
              <w:t>:00</w:t>
            </w:r>
            <w:r w:rsidR="00C07D4F" w:rsidRPr="00836AFE">
              <w:rPr>
                <w:sz w:val="24"/>
                <w:szCs w:val="24"/>
              </w:rPr>
              <w:t xml:space="preserve"> – </w:t>
            </w:r>
            <w:r w:rsidRPr="00836AFE">
              <w:rPr>
                <w:sz w:val="24"/>
                <w:szCs w:val="24"/>
              </w:rPr>
              <w:t>10:</w:t>
            </w:r>
            <w:r w:rsidR="003136B7" w:rsidRPr="00836AFE">
              <w:rPr>
                <w:sz w:val="24"/>
                <w:szCs w:val="24"/>
              </w:rPr>
              <w:t>15</w:t>
            </w:r>
          </w:p>
        </w:tc>
        <w:tc>
          <w:tcPr>
            <w:tcW w:w="7665" w:type="dxa"/>
          </w:tcPr>
          <w:p w14:paraId="7D038194" w14:textId="4290EA92" w:rsidR="00374DD1" w:rsidRPr="00836AFE" w:rsidRDefault="006A3DF2" w:rsidP="00EB4985">
            <w:pPr>
              <w:rPr>
                <w:b/>
                <w:bCs/>
                <w:sz w:val="24"/>
                <w:szCs w:val="24"/>
              </w:rPr>
            </w:pPr>
            <w:r w:rsidRPr="00836AFE">
              <w:rPr>
                <w:b/>
                <w:bCs/>
                <w:sz w:val="24"/>
                <w:szCs w:val="24"/>
              </w:rPr>
              <w:t>Break</w:t>
            </w:r>
          </w:p>
        </w:tc>
        <w:tc>
          <w:tcPr>
            <w:tcW w:w="1803" w:type="dxa"/>
          </w:tcPr>
          <w:p w14:paraId="0A8F1683" w14:textId="77777777" w:rsidR="006A3DF2" w:rsidRPr="00836AFE" w:rsidRDefault="006A3DF2">
            <w:pPr>
              <w:rPr>
                <w:b/>
                <w:bCs/>
                <w:color w:val="365F91" w:themeColor="accent1" w:themeShade="BF"/>
                <w:sz w:val="24"/>
                <w:szCs w:val="24"/>
              </w:rPr>
            </w:pPr>
          </w:p>
        </w:tc>
      </w:tr>
      <w:tr w:rsidR="00EB4985" w:rsidRPr="00836AFE" w14:paraId="3AE0044D" w14:textId="77777777" w:rsidTr="05001841">
        <w:tc>
          <w:tcPr>
            <w:tcW w:w="1733" w:type="dxa"/>
          </w:tcPr>
          <w:p w14:paraId="3AE00449" w14:textId="5B04D5ED" w:rsidR="00EB4985" w:rsidRPr="00836AFE" w:rsidRDefault="000F2EA1" w:rsidP="00EB4985">
            <w:pPr>
              <w:rPr>
                <w:rFonts w:cstheme="minorHAnsi"/>
                <w:sz w:val="24"/>
                <w:szCs w:val="24"/>
              </w:rPr>
            </w:pPr>
            <w:r w:rsidRPr="00836AFE">
              <w:rPr>
                <w:rFonts w:cstheme="minorHAnsi"/>
                <w:sz w:val="24"/>
                <w:szCs w:val="24"/>
              </w:rPr>
              <w:t>10:15</w:t>
            </w:r>
            <w:r w:rsidR="00C07D4F" w:rsidRPr="00836AFE">
              <w:rPr>
                <w:rFonts w:cstheme="minorHAnsi"/>
                <w:sz w:val="24"/>
                <w:szCs w:val="24"/>
              </w:rPr>
              <w:t xml:space="preserve"> </w:t>
            </w:r>
            <w:r w:rsidR="00C07D4F" w:rsidRPr="00836AFE">
              <w:rPr>
                <w:sz w:val="24"/>
                <w:szCs w:val="24"/>
              </w:rPr>
              <w:t xml:space="preserve">– </w:t>
            </w:r>
            <w:r w:rsidRPr="00836AFE">
              <w:rPr>
                <w:rFonts w:cstheme="minorHAnsi"/>
                <w:sz w:val="24"/>
                <w:szCs w:val="24"/>
              </w:rPr>
              <w:t>11:00</w:t>
            </w:r>
          </w:p>
        </w:tc>
        <w:tc>
          <w:tcPr>
            <w:tcW w:w="7665" w:type="dxa"/>
          </w:tcPr>
          <w:p w14:paraId="45316EB8" w14:textId="38D1DC48" w:rsidR="00EB03A5" w:rsidRPr="00836AFE" w:rsidRDefault="25955EED" w:rsidP="00EB03A5">
            <w:pPr>
              <w:rPr>
                <w:b/>
                <w:bCs/>
                <w:color w:val="365F91" w:themeColor="accent1" w:themeShade="BF"/>
                <w:sz w:val="24"/>
                <w:szCs w:val="24"/>
              </w:rPr>
            </w:pPr>
            <w:r w:rsidRPr="00836AFE">
              <w:rPr>
                <w:b/>
                <w:bCs/>
                <w:color w:val="365F91" w:themeColor="accent1" w:themeShade="BF"/>
                <w:sz w:val="24"/>
                <w:szCs w:val="24"/>
              </w:rPr>
              <w:t>Concurrent Workshops:  Session 1</w:t>
            </w:r>
          </w:p>
          <w:p w14:paraId="0AD1CE9F" w14:textId="7F84524A" w:rsidR="05001841" w:rsidRPr="00836AFE" w:rsidRDefault="05001841" w:rsidP="05001841">
            <w:pPr>
              <w:rPr>
                <w:b/>
                <w:bCs/>
                <w:sz w:val="24"/>
                <w:szCs w:val="24"/>
              </w:rPr>
            </w:pPr>
          </w:p>
          <w:p w14:paraId="6D1B3AEA" w14:textId="77777777" w:rsidR="005804FF" w:rsidRPr="00836AFE" w:rsidRDefault="005804FF" w:rsidP="005804FF">
            <w:pPr>
              <w:pStyle w:val="li4"/>
              <w:spacing w:before="0" w:beforeAutospacing="0" w:after="0" w:afterAutospacing="0"/>
              <w:rPr>
                <w:rStyle w:val="s2"/>
                <w:rFonts w:asciiTheme="minorHAnsi" w:eastAsia="Times New Roman" w:hAnsiTheme="minorHAnsi" w:cstheme="minorBidi"/>
                <w:b/>
                <w:bCs/>
                <w:color w:val="000000" w:themeColor="text1"/>
                <w:sz w:val="24"/>
                <w:szCs w:val="24"/>
              </w:rPr>
            </w:pPr>
            <w:r w:rsidRPr="00836AFE">
              <w:rPr>
                <w:rStyle w:val="s2"/>
                <w:rFonts w:asciiTheme="minorHAnsi" w:eastAsia="Times New Roman" w:hAnsiTheme="minorHAnsi" w:cstheme="minorBidi"/>
                <w:b/>
                <w:bCs/>
                <w:color w:val="000000" w:themeColor="text1"/>
                <w:sz w:val="24"/>
                <w:szCs w:val="24"/>
              </w:rPr>
              <w:t>BARR Deeper Dive</w:t>
            </w:r>
          </w:p>
          <w:p w14:paraId="48B022FC" w14:textId="23FC1CC7" w:rsidR="005804FF" w:rsidRPr="00836AFE" w:rsidRDefault="005804FF" w:rsidP="005804FF">
            <w:pPr>
              <w:pStyle w:val="li4"/>
              <w:spacing w:before="0" w:beforeAutospacing="0" w:after="0" w:afterAutospacing="0"/>
              <w:rPr>
                <w:rStyle w:val="s2"/>
                <w:rFonts w:asciiTheme="minorHAnsi" w:eastAsia="Times New Roman" w:hAnsiTheme="minorHAnsi" w:cstheme="minorBidi"/>
                <w:color w:val="000000" w:themeColor="text1"/>
                <w:sz w:val="24"/>
                <w:szCs w:val="24"/>
              </w:rPr>
            </w:pPr>
            <w:r w:rsidRPr="00836AFE">
              <w:rPr>
                <w:rStyle w:val="s2"/>
                <w:rFonts w:asciiTheme="minorHAnsi" w:eastAsia="Times New Roman" w:hAnsiTheme="minorHAnsi" w:cstheme="minorBidi"/>
                <w:color w:val="000000" w:themeColor="text1"/>
                <w:sz w:val="24"/>
                <w:szCs w:val="24"/>
              </w:rPr>
              <w:t xml:space="preserve">BARR staff will be available to answer your questions about the model and how to integrate it into your SAU. </w:t>
            </w:r>
          </w:p>
          <w:p w14:paraId="19E8BDE9" w14:textId="5406A991" w:rsidR="00FD2438" w:rsidRPr="00836AFE" w:rsidRDefault="00FD2438" w:rsidP="005804FF">
            <w:pPr>
              <w:pStyle w:val="li4"/>
              <w:spacing w:before="0" w:beforeAutospacing="0" w:after="0" w:afterAutospacing="0"/>
              <w:rPr>
                <w:rStyle w:val="s2"/>
                <w:rFonts w:asciiTheme="minorHAnsi" w:eastAsia="Times New Roman" w:hAnsiTheme="minorHAnsi" w:cstheme="minorBidi"/>
                <w:b/>
                <w:bCs/>
                <w:color w:val="365F91" w:themeColor="accent1" w:themeShade="BF"/>
                <w:sz w:val="24"/>
                <w:szCs w:val="24"/>
              </w:rPr>
            </w:pPr>
            <w:r w:rsidRPr="00836AFE">
              <w:rPr>
                <w:rStyle w:val="s2"/>
                <w:rFonts w:eastAsia="Times New Roman" w:cstheme="minorBidi"/>
                <w:b/>
                <w:bCs/>
                <w:color w:val="365F91" w:themeColor="accent1" w:themeShade="BF"/>
                <w:sz w:val="24"/>
                <w:szCs w:val="24"/>
              </w:rPr>
              <w:t>(Jennifer Fox</w:t>
            </w:r>
            <w:r w:rsidR="006B5C16" w:rsidRPr="00836AFE">
              <w:rPr>
                <w:rStyle w:val="s2"/>
                <w:rFonts w:eastAsia="Times New Roman" w:cstheme="minorBidi"/>
                <w:b/>
                <w:bCs/>
                <w:color w:val="365F91" w:themeColor="accent1" w:themeShade="BF"/>
                <w:sz w:val="24"/>
                <w:szCs w:val="24"/>
              </w:rPr>
              <w:t xml:space="preserve"> &amp; Rachel Olinger-Steeves, BARR Center)</w:t>
            </w:r>
          </w:p>
          <w:p w14:paraId="0DA8F421" w14:textId="77777777" w:rsidR="00DD05ED" w:rsidRPr="00836AFE" w:rsidRDefault="00DD05ED" w:rsidP="05001841">
            <w:pPr>
              <w:rPr>
                <w:b/>
                <w:bCs/>
                <w:sz w:val="24"/>
                <w:szCs w:val="24"/>
              </w:rPr>
            </w:pPr>
          </w:p>
          <w:p w14:paraId="23BD3C46" w14:textId="27677F3C" w:rsidR="0BDE8DA9" w:rsidRPr="00836AFE" w:rsidRDefault="7D5BEC02" w:rsidP="05001841">
            <w:pPr>
              <w:rPr>
                <w:b/>
                <w:bCs/>
                <w:sz w:val="24"/>
                <w:szCs w:val="24"/>
              </w:rPr>
            </w:pPr>
            <w:r w:rsidRPr="00836AFE">
              <w:rPr>
                <w:b/>
                <w:bCs/>
                <w:sz w:val="24"/>
                <w:szCs w:val="24"/>
              </w:rPr>
              <w:t>Legislation Update Part 1</w:t>
            </w:r>
          </w:p>
          <w:p w14:paraId="6B49D8AB" w14:textId="69A3088A" w:rsidR="00885612" w:rsidRPr="00836AFE" w:rsidRDefault="1ADAD311" w:rsidP="445B4CD7">
            <w:pPr>
              <w:rPr>
                <w:sz w:val="24"/>
                <w:szCs w:val="24"/>
              </w:rPr>
            </w:pPr>
            <w:r w:rsidRPr="00836AFE">
              <w:rPr>
                <w:sz w:val="24"/>
                <w:szCs w:val="24"/>
              </w:rPr>
              <w:t xml:space="preserve">The Maine DOE and MSMA </w:t>
            </w:r>
            <w:r w:rsidR="1432EF40" w:rsidRPr="00836AFE">
              <w:rPr>
                <w:sz w:val="24"/>
                <w:szCs w:val="24"/>
              </w:rPr>
              <w:t>will provide updates on current and impending legisl</w:t>
            </w:r>
            <w:r w:rsidR="4B4A0030" w:rsidRPr="00836AFE">
              <w:rPr>
                <w:sz w:val="24"/>
                <w:szCs w:val="24"/>
              </w:rPr>
              <w:t>ation</w:t>
            </w:r>
            <w:r w:rsidR="5F5FC5B7" w:rsidRPr="00836AFE">
              <w:rPr>
                <w:sz w:val="24"/>
                <w:szCs w:val="24"/>
              </w:rPr>
              <w:t xml:space="preserve"> in this double session</w:t>
            </w:r>
            <w:r w:rsidR="4B4A0030" w:rsidRPr="00836AFE">
              <w:rPr>
                <w:sz w:val="24"/>
                <w:szCs w:val="24"/>
              </w:rPr>
              <w:t>.</w:t>
            </w:r>
            <w:r w:rsidR="28A07D5C" w:rsidRPr="00836AFE">
              <w:rPr>
                <w:sz w:val="24"/>
                <w:szCs w:val="24"/>
              </w:rPr>
              <w:t xml:space="preserve"> With over 2,000 bills</w:t>
            </w:r>
            <w:r w:rsidR="6BC2D4CB" w:rsidRPr="00836AFE">
              <w:rPr>
                <w:sz w:val="24"/>
                <w:szCs w:val="24"/>
              </w:rPr>
              <w:t xml:space="preserve"> overall and close to 200 in the Education and Cultural Affairs Committee alone,</w:t>
            </w:r>
            <w:r w:rsidR="28A07D5C" w:rsidRPr="00836AFE">
              <w:rPr>
                <w:sz w:val="24"/>
                <w:szCs w:val="24"/>
              </w:rPr>
              <w:t xml:space="preserve"> this has been </w:t>
            </w:r>
            <w:r w:rsidR="1EA825ED" w:rsidRPr="00836AFE">
              <w:rPr>
                <w:sz w:val="24"/>
                <w:szCs w:val="24"/>
              </w:rPr>
              <w:t>the busiest session yet</w:t>
            </w:r>
            <w:r w:rsidR="041B4803" w:rsidRPr="00836AFE">
              <w:rPr>
                <w:sz w:val="24"/>
                <w:szCs w:val="24"/>
              </w:rPr>
              <w:t xml:space="preserve">.  </w:t>
            </w:r>
          </w:p>
          <w:p w14:paraId="06EA461A" w14:textId="4BC7F2FD" w:rsidR="00885612" w:rsidRPr="00836AFE" w:rsidRDefault="006B5C16" w:rsidP="00885612">
            <w:pPr>
              <w:rPr>
                <w:b/>
                <w:bCs/>
                <w:color w:val="365F91" w:themeColor="accent1" w:themeShade="BF"/>
                <w:sz w:val="24"/>
                <w:szCs w:val="24"/>
              </w:rPr>
            </w:pPr>
            <w:r w:rsidRPr="00836AFE">
              <w:rPr>
                <w:b/>
                <w:bCs/>
                <w:color w:val="365F91" w:themeColor="accent1" w:themeShade="BF"/>
                <w:sz w:val="24"/>
                <w:szCs w:val="24"/>
              </w:rPr>
              <w:t>(Courtney Belolan &amp; MSMA)</w:t>
            </w:r>
          </w:p>
          <w:p w14:paraId="50C1BD55" w14:textId="77777777" w:rsidR="006B5C16" w:rsidRPr="00836AFE" w:rsidRDefault="006B5C16" w:rsidP="00885612">
            <w:pPr>
              <w:rPr>
                <w:b/>
                <w:bCs/>
                <w:color w:val="365F91" w:themeColor="accent1" w:themeShade="BF"/>
                <w:sz w:val="24"/>
                <w:szCs w:val="24"/>
              </w:rPr>
            </w:pPr>
          </w:p>
          <w:p w14:paraId="1741A8E2" w14:textId="4C7BE48F" w:rsidR="00662D55" w:rsidRPr="00836AFE" w:rsidRDefault="7C0B8F02" w:rsidP="445B4CD7">
            <w:pPr>
              <w:spacing w:after="160" w:line="259" w:lineRule="auto"/>
              <w:rPr>
                <w:rStyle w:val="s1"/>
                <w:b/>
                <w:bCs/>
                <w:sz w:val="24"/>
                <w:szCs w:val="24"/>
              </w:rPr>
            </w:pPr>
            <w:r w:rsidRPr="00836AFE">
              <w:rPr>
                <w:b/>
                <w:bCs/>
                <w:sz w:val="24"/>
                <w:szCs w:val="24"/>
              </w:rPr>
              <w:lastRenderedPageBreak/>
              <w:t>Take a Sabbatical</w:t>
            </w:r>
            <w:r w:rsidR="00662D55" w:rsidRPr="00836AFE">
              <w:rPr>
                <w:sz w:val="24"/>
                <w:szCs w:val="24"/>
              </w:rPr>
              <w:br/>
            </w:r>
            <w:r w:rsidR="192B4B09" w:rsidRPr="00836AFE">
              <w:rPr>
                <w:rFonts w:ascii="Calibri" w:eastAsia="Calibri" w:hAnsi="Calibri" w:cs="Calibri"/>
                <w:color w:val="000000" w:themeColor="text1"/>
                <w:sz w:val="24"/>
                <w:szCs w:val="24"/>
              </w:rPr>
              <w:t xml:space="preserve">Superintendent </w:t>
            </w:r>
            <w:r w:rsidR="4504E39A" w:rsidRPr="00836AFE">
              <w:rPr>
                <w:rFonts w:ascii="Calibri" w:eastAsia="Calibri" w:hAnsi="Calibri" w:cs="Calibri"/>
                <w:color w:val="000000" w:themeColor="text1"/>
                <w:sz w:val="24"/>
                <w:szCs w:val="24"/>
              </w:rPr>
              <w:t>Maria</w:t>
            </w:r>
            <w:r w:rsidR="2FBB8CF4" w:rsidRPr="00836AFE">
              <w:rPr>
                <w:rFonts w:ascii="Calibri" w:eastAsia="Calibri" w:hAnsi="Calibri" w:cs="Calibri"/>
                <w:color w:val="000000" w:themeColor="text1"/>
                <w:sz w:val="24"/>
                <w:szCs w:val="24"/>
              </w:rPr>
              <w:t xml:space="preserve"> Libby</w:t>
            </w:r>
            <w:r w:rsidR="4504E39A" w:rsidRPr="00836AFE">
              <w:rPr>
                <w:rFonts w:ascii="Calibri" w:eastAsia="Calibri" w:hAnsi="Calibri" w:cs="Calibri"/>
                <w:color w:val="000000" w:themeColor="text1"/>
                <w:sz w:val="24"/>
                <w:szCs w:val="24"/>
              </w:rPr>
              <w:t xml:space="preserve"> took a 6-month sabbatical at the start of this school </w:t>
            </w:r>
            <w:r w:rsidR="72A8A10F" w:rsidRPr="00836AFE">
              <w:rPr>
                <w:rFonts w:ascii="Calibri" w:eastAsia="Calibri" w:hAnsi="Calibri" w:cs="Calibri"/>
                <w:color w:val="000000" w:themeColor="text1"/>
                <w:sz w:val="24"/>
                <w:szCs w:val="24"/>
              </w:rPr>
              <w:t>year,</w:t>
            </w:r>
            <w:r w:rsidR="4504E39A" w:rsidRPr="00836AFE">
              <w:rPr>
                <w:rFonts w:ascii="Calibri" w:eastAsia="Calibri" w:hAnsi="Calibri" w:cs="Calibri"/>
                <w:color w:val="000000" w:themeColor="text1"/>
                <w:sz w:val="24"/>
                <w:szCs w:val="24"/>
              </w:rPr>
              <w:t xml:space="preserve"> and it changed her life. In this session, she will talk about how she secured the sabbatical, its personal and professional impact, and the doors it opened in her life. She highly recommends a sabbatical for every Superintendent in order to gain the energy and perspective to sustain this incredibly difficult role.</w:t>
            </w:r>
            <w:r w:rsidR="69718E6F" w:rsidRPr="00836AFE">
              <w:rPr>
                <w:rFonts w:ascii="Calibri" w:eastAsia="Calibri" w:hAnsi="Calibri" w:cs="Calibri"/>
                <w:color w:val="000000" w:themeColor="text1"/>
                <w:sz w:val="24"/>
                <w:szCs w:val="24"/>
              </w:rPr>
              <w:t xml:space="preserve"> </w:t>
            </w:r>
            <w:r w:rsidR="00662D55" w:rsidRPr="00836AFE">
              <w:rPr>
                <w:sz w:val="24"/>
                <w:szCs w:val="24"/>
              </w:rPr>
              <w:br/>
            </w:r>
            <w:r w:rsidR="001E1BE2" w:rsidRPr="00836AFE">
              <w:rPr>
                <w:rStyle w:val="s1"/>
                <w:b/>
                <w:bCs/>
                <w:color w:val="365F91" w:themeColor="accent1" w:themeShade="BF"/>
                <w:sz w:val="24"/>
                <w:szCs w:val="24"/>
              </w:rPr>
              <w:t>(Maria Libby</w:t>
            </w:r>
            <w:r w:rsidR="0075170B" w:rsidRPr="00836AFE">
              <w:rPr>
                <w:rStyle w:val="s1"/>
                <w:b/>
                <w:bCs/>
                <w:color w:val="365F91" w:themeColor="accent1" w:themeShade="BF"/>
                <w:sz w:val="24"/>
                <w:szCs w:val="24"/>
              </w:rPr>
              <w:t>, Five Town CSD</w:t>
            </w:r>
            <w:r w:rsidR="001E1BE2" w:rsidRPr="00836AFE">
              <w:rPr>
                <w:rStyle w:val="s1"/>
                <w:b/>
                <w:bCs/>
                <w:color w:val="365F91" w:themeColor="accent1" w:themeShade="BF"/>
                <w:sz w:val="24"/>
                <w:szCs w:val="24"/>
              </w:rPr>
              <w:t>)</w:t>
            </w:r>
          </w:p>
          <w:p w14:paraId="3AE0044B" w14:textId="547F66E9" w:rsidR="00662D55" w:rsidRPr="00836AFE" w:rsidRDefault="24B90675" w:rsidP="00025CD8">
            <w:pPr>
              <w:spacing w:after="160" w:line="259" w:lineRule="auto"/>
              <w:rPr>
                <w:rStyle w:val="s1"/>
                <w:sz w:val="24"/>
                <w:szCs w:val="24"/>
              </w:rPr>
            </w:pPr>
            <w:r w:rsidRPr="00836AFE">
              <w:rPr>
                <w:b/>
                <w:bCs/>
                <w:sz w:val="24"/>
                <w:szCs w:val="24"/>
              </w:rPr>
              <w:t xml:space="preserve">Educator Workforce Development </w:t>
            </w:r>
            <w:r w:rsidR="00662D55" w:rsidRPr="00836AFE">
              <w:rPr>
                <w:sz w:val="24"/>
                <w:szCs w:val="24"/>
              </w:rPr>
              <w:br/>
            </w:r>
            <w:r w:rsidRPr="00836AFE">
              <w:rPr>
                <w:sz w:val="24"/>
                <w:szCs w:val="24"/>
              </w:rPr>
              <w:t>The DOE has been working with a variety of partners to attract educators, promote careers in education, and identify effective strategies to retain educators. This session will include information about these initiatives.</w:t>
            </w:r>
            <w:r w:rsidR="00025CD8" w:rsidRPr="00836AFE">
              <w:rPr>
                <w:sz w:val="24"/>
                <w:szCs w:val="24"/>
              </w:rPr>
              <w:br/>
            </w:r>
            <w:r w:rsidR="00025CD8" w:rsidRPr="00836AFE">
              <w:rPr>
                <w:rStyle w:val="s1"/>
                <w:b/>
                <w:bCs/>
                <w:color w:val="365F91" w:themeColor="accent1" w:themeShade="BF"/>
                <w:sz w:val="24"/>
                <w:szCs w:val="24"/>
              </w:rPr>
              <w:t>(Michael Perry &amp; Tammy Ranger, DOE)</w:t>
            </w:r>
          </w:p>
        </w:tc>
        <w:tc>
          <w:tcPr>
            <w:tcW w:w="1803" w:type="dxa"/>
          </w:tcPr>
          <w:p w14:paraId="7E1424AA" w14:textId="77777777" w:rsidR="001B0782" w:rsidRPr="00836AFE" w:rsidRDefault="001B0782" w:rsidP="004C243E">
            <w:pPr>
              <w:rPr>
                <w:rFonts w:cstheme="minorHAnsi"/>
                <w:b/>
                <w:bCs/>
                <w:color w:val="365F91" w:themeColor="accent1" w:themeShade="BF"/>
                <w:sz w:val="24"/>
                <w:szCs w:val="24"/>
              </w:rPr>
            </w:pPr>
          </w:p>
          <w:p w14:paraId="4DE89809" w14:textId="46E4CF2A" w:rsidR="05001841" w:rsidRPr="00836AFE" w:rsidRDefault="05001841" w:rsidP="05001841">
            <w:pPr>
              <w:rPr>
                <w:b/>
                <w:bCs/>
                <w:color w:val="365F91" w:themeColor="accent1" w:themeShade="BF"/>
                <w:sz w:val="24"/>
                <w:szCs w:val="24"/>
              </w:rPr>
            </w:pPr>
          </w:p>
          <w:p w14:paraId="2A229169" w14:textId="283B00AE" w:rsidR="004C243E" w:rsidRPr="00836AFE" w:rsidRDefault="004C243E" w:rsidP="004C243E">
            <w:pPr>
              <w:rPr>
                <w:rFonts w:cstheme="minorHAnsi"/>
                <w:b/>
                <w:bCs/>
                <w:color w:val="365F91" w:themeColor="accent1" w:themeShade="BF"/>
                <w:sz w:val="24"/>
                <w:szCs w:val="24"/>
              </w:rPr>
            </w:pPr>
            <w:r w:rsidRPr="00836AFE">
              <w:rPr>
                <w:rFonts w:cstheme="minorHAnsi"/>
                <w:b/>
                <w:bCs/>
                <w:color w:val="365F91" w:themeColor="accent1" w:themeShade="BF"/>
                <w:sz w:val="24"/>
                <w:szCs w:val="24"/>
              </w:rPr>
              <w:t>Seawall Room</w:t>
            </w:r>
          </w:p>
          <w:p w14:paraId="694C9F77" w14:textId="77777777" w:rsidR="00D3486A" w:rsidRPr="00836AFE" w:rsidRDefault="00D3486A">
            <w:pPr>
              <w:rPr>
                <w:rFonts w:cstheme="minorHAnsi"/>
                <w:b/>
                <w:bCs/>
                <w:color w:val="365F91" w:themeColor="accent1" w:themeShade="BF"/>
                <w:sz w:val="24"/>
                <w:szCs w:val="24"/>
              </w:rPr>
            </w:pPr>
          </w:p>
          <w:p w14:paraId="25DE1D16" w14:textId="77777777" w:rsidR="000C14B4" w:rsidRPr="00836AFE" w:rsidRDefault="000C14B4" w:rsidP="2EA4A439">
            <w:pPr>
              <w:rPr>
                <w:b/>
                <w:bCs/>
                <w:color w:val="365F91" w:themeColor="accent1" w:themeShade="BF"/>
                <w:sz w:val="24"/>
                <w:szCs w:val="24"/>
              </w:rPr>
            </w:pPr>
          </w:p>
          <w:p w14:paraId="2EA357A5" w14:textId="5E896742" w:rsidR="2EA4A439" w:rsidRPr="00836AFE" w:rsidRDefault="2EA4A439" w:rsidP="2EA4A439">
            <w:pPr>
              <w:rPr>
                <w:b/>
                <w:bCs/>
                <w:color w:val="365F91" w:themeColor="accent1" w:themeShade="BF"/>
                <w:sz w:val="24"/>
                <w:szCs w:val="24"/>
              </w:rPr>
            </w:pPr>
          </w:p>
          <w:p w14:paraId="2F20AE30" w14:textId="78CF5D11" w:rsidR="2EA4A439" w:rsidRPr="00836AFE" w:rsidRDefault="2EA4A439" w:rsidP="2EA4A439">
            <w:pPr>
              <w:rPr>
                <w:b/>
                <w:bCs/>
                <w:color w:val="365F91" w:themeColor="accent1" w:themeShade="BF"/>
                <w:sz w:val="24"/>
                <w:szCs w:val="24"/>
              </w:rPr>
            </w:pPr>
          </w:p>
          <w:p w14:paraId="16747AAE" w14:textId="249D7469" w:rsidR="006C69FF" w:rsidRPr="00836AFE" w:rsidRDefault="00A46A39" w:rsidP="006C69FF">
            <w:pPr>
              <w:rPr>
                <w:rFonts w:cstheme="minorHAnsi"/>
                <w:b/>
                <w:bCs/>
                <w:color w:val="365F91" w:themeColor="accent1" w:themeShade="BF"/>
                <w:sz w:val="24"/>
                <w:szCs w:val="24"/>
              </w:rPr>
            </w:pPr>
            <w:r w:rsidRPr="00836AFE">
              <w:rPr>
                <w:rFonts w:cstheme="minorHAnsi"/>
                <w:b/>
                <w:bCs/>
                <w:color w:val="365F91" w:themeColor="accent1" w:themeShade="BF"/>
                <w:sz w:val="24"/>
                <w:szCs w:val="24"/>
              </w:rPr>
              <w:t>Bar Harbor Boardroom</w:t>
            </w:r>
          </w:p>
          <w:p w14:paraId="230D6934" w14:textId="5489B905" w:rsidR="00F91D13" w:rsidRPr="00836AFE" w:rsidRDefault="00F91D13" w:rsidP="006C69FF">
            <w:pPr>
              <w:rPr>
                <w:rFonts w:cstheme="minorHAnsi"/>
                <w:b/>
                <w:bCs/>
                <w:color w:val="365F91" w:themeColor="accent1" w:themeShade="BF"/>
                <w:sz w:val="24"/>
                <w:szCs w:val="24"/>
              </w:rPr>
            </w:pPr>
          </w:p>
          <w:p w14:paraId="5817E52D" w14:textId="1B9FEA39" w:rsidR="2EA4A439" w:rsidRPr="00836AFE" w:rsidRDefault="2EA4A439" w:rsidP="2EA4A439">
            <w:pPr>
              <w:rPr>
                <w:b/>
                <w:bCs/>
                <w:color w:val="365F91" w:themeColor="accent1" w:themeShade="BF"/>
                <w:sz w:val="24"/>
                <w:szCs w:val="24"/>
              </w:rPr>
            </w:pPr>
          </w:p>
          <w:p w14:paraId="583E0797" w14:textId="1B9FEA39" w:rsidR="2EA4A439" w:rsidRPr="00836AFE" w:rsidRDefault="2EA4A439" w:rsidP="2EA4A439">
            <w:pPr>
              <w:rPr>
                <w:b/>
                <w:bCs/>
                <w:color w:val="365F91" w:themeColor="accent1" w:themeShade="BF"/>
                <w:sz w:val="24"/>
                <w:szCs w:val="24"/>
              </w:rPr>
            </w:pPr>
          </w:p>
          <w:p w14:paraId="265AB81E" w14:textId="4CCBCAE7" w:rsidR="445B4CD7" w:rsidRPr="00836AFE" w:rsidRDefault="445B4CD7" w:rsidP="445B4CD7">
            <w:pPr>
              <w:rPr>
                <w:b/>
                <w:bCs/>
                <w:color w:val="365F91" w:themeColor="accent1" w:themeShade="BF"/>
                <w:sz w:val="24"/>
                <w:szCs w:val="24"/>
              </w:rPr>
            </w:pPr>
          </w:p>
          <w:p w14:paraId="24C16191" w14:textId="4EB32616" w:rsidR="445B4CD7" w:rsidRPr="00836AFE" w:rsidRDefault="445B4CD7" w:rsidP="445B4CD7">
            <w:pPr>
              <w:rPr>
                <w:b/>
                <w:bCs/>
                <w:color w:val="365F91" w:themeColor="accent1" w:themeShade="BF"/>
                <w:sz w:val="24"/>
                <w:szCs w:val="24"/>
              </w:rPr>
            </w:pPr>
          </w:p>
          <w:p w14:paraId="4C1F6709" w14:textId="4C757C5F" w:rsidR="00F91D13" w:rsidRPr="00836AFE" w:rsidRDefault="00F91D13" w:rsidP="006C69FF">
            <w:pPr>
              <w:rPr>
                <w:rFonts w:cstheme="minorHAnsi"/>
                <w:b/>
                <w:bCs/>
                <w:color w:val="365F91" w:themeColor="accent1" w:themeShade="BF"/>
                <w:sz w:val="24"/>
                <w:szCs w:val="24"/>
              </w:rPr>
            </w:pPr>
            <w:r w:rsidRPr="00836AFE">
              <w:rPr>
                <w:rFonts w:cstheme="minorHAnsi"/>
                <w:b/>
                <w:bCs/>
                <w:color w:val="365F91" w:themeColor="accent1" w:themeShade="BF"/>
                <w:sz w:val="24"/>
                <w:szCs w:val="24"/>
              </w:rPr>
              <w:lastRenderedPageBreak/>
              <w:t>Hulls Cove Room</w:t>
            </w:r>
          </w:p>
          <w:p w14:paraId="52311B28" w14:textId="77777777" w:rsidR="00F91D13" w:rsidRPr="00836AFE" w:rsidRDefault="00F91D13" w:rsidP="006C69FF">
            <w:pPr>
              <w:rPr>
                <w:rFonts w:cstheme="minorHAnsi"/>
                <w:b/>
                <w:bCs/>
                <w:color w:val="365F91" w:themeColor="accent1" w:themeShade="BF"/>
                <w:sz w:val="24"/>
                <w:szCs w:val="24"/>
              </w:rPr>
            </w:pPr>
          </w:p>
          <w:p w14:paraId="15CBFCC7" w14:textId="4D9A0E34" w:rsidR="3BD069F3" w:rsidRPr="00836AFE" w:rsidRDefault="3BD069F3" w:rsidP="3BD069F3">
            <w:pPr>
              <w:rPr>
                <w:b/>
                <w:bCs/>
                <w:color w:val="365F91" w:themeColor="accent1" w:themeShade="BF"/>
                <w:sz w:val="24"/>
                <w:szCs w:val="24"/>
              </w:rPr>
            </w:pPr>
          </w:p>
          <w:p w14:paraId="569821C7" w14:textId="654E41FE" w:rsidR="005050A2" w:rsidRPr="00836AFE" w:rsidRDefault="005050A2" w:rsidP="445B4CD7">
            <w:pPr>
              <w:rPr>
                <w:b/>
                <w:bCs/>
                <w:color w:val="365F91" w:themeColor="accent1" w:themeShade="BF"/>
                <w:sz w:val="24"/>
                <w:szCs w:val="24"/>
              </w:rPr>
            </w:pPr>
          </w:p>
          <w:p w14:paraId="4C3BE3C3" w14:textId="77777777" w:rsidR="001E1BE2" w:rsidRPr="00836AFE" w:rsidRDefault="001E1BE2">
            <w:pPr>
              <w:rPr>
                <w:b/>
                <w:bCs/>
                <w:color w:val="365F91" w:themeColor="accent1" w:themeShade="BF"/>
                <w:sz w:val="24"/>
                <w:szCs w:val="24"/>
              </w:rPr>
            </w:pPr>
          </w:p>
          <w:p w14:paraId="2155565C" w14:textId="77777777" w:rsidR="00F82B40" w:rsidRPr="00836AFE" w:rsidRDefault="00F82B40">
            <w:pPr>
              <w:rPr>
                <w:b/>
                <w:bCs/>
                <w:color w:val="365F91" w:themeColor="accent1" w:themeShade="BF"/>
                <w:sz w:val="24"/>
                <w:szCs w:val="24"/>
              </w:rPr>
            </w:pPr>
          </w:p>
          <w:p w14:paraId="2E69859C" w14:textId="77777777" w:rsidR="00836AFE" w:rsidRPr="00836AFE" w:rsidRDefault="00836AFE">
            <w:pPr>
              <w:rPr>
                <w:b/>
                <w:bCs/>
                <w:color w:val="365F91" w:themeColor="accent1" w:themeShade="BF"/>
                <w:sz w:val="24"/>
                <w:szCs w:val="24"/>
              </w:rPr>
            </w:pPr>
          </w:p>
          <w:p w14:paraId="6D8A0976" w14:textId="77777777" w:rsidR="002B31F8" w:rsidRDefault="002B31F8">
            <w:pPr>
              <w:rPr>
                <w:b/>
                <w:bCs/>
                <w:color w:val="365F91" w:themeColor="accent1" w:themeShade="BF"/>
                <w:sz w:val="24"/>
                <w:szCs w:val="24"/>
              </w:rPr>
            </w:pPr>
          </w:p>
          <w:p w14:paraId="6ACD01F9" w14:textId="277FD138" w:rsidR="005050A2" w:rsidRPr="00836AFE" w:rsidRDefault="6BE874D7">
            <w:pPr>
              <w:rPr>
                <w:b/>
                <w:bCs/>
                <w:color w:val="365F91" w:themeColor="accent1" w:themeShade="BF"/>
                <w:sz w:val="24"/>
                <w:szCs w:val="24"/>
              </w:rPr>
            </w:pPr>
            <w:r w:rsidRPr="00836AFE">
              <w:rPr>
                <w:b/>
                <w:bCs/>
                <w:color w:val="365F91" w:themeColor="accent1" w:themeShade="BF"/>
                <w:sz w:val="24"/>
                <w:szCs w:val="24"/>
              </w:rPr>
              <w:t>Bistro</w:t>
            </w:r>
          </w:p>
          <w:p w14:paraId="3AE0044C" w14:textId="711AD783" w:rsidR="005050A2" w:rsidRPr="00836AFE" w:rsidRDefault="005050A2" w:rsidP="0029447D">
            <w:pPr>
              <w:rPr>
                <w:rFonts w:cstheme="minorHAnsi"/>
                <w:b/>
                <w:bCs/>
                <w:color w:val="365F91" w:themeColor="accent1" w:themeShade="BF"/>
                <w:sz w:val="24"/>
                <w:szCs w:val="24"/>
              </w:rPr>
            </w:pPr>
          </w:p>
        </w:tc>
      </w:tr>
      <w:tr w:rsidR="005050A2" w:rsidRPr="00FB4AC0" w14:paraId="66854DD7" w14:textId="77777777" w:rsidTr="05001841">
        <w:tc>
          <w:tcPr>
            <w:tcW w:w="1733" w:type="dxa"/>
          </w:tcPr>
          <w:p w14:paraId="6FFFC9A0" w14:textId="530FD43E" w:rsidR="005050A2" w:rsidRDefault="00A009F9" w:rsidP="00EB4985">
            <w:pPr>
              <w:rPr>
                <w:rFonts w:cstheme="minorHAnsi"/>
                <w:sz w:val="24"/>
                <w:szCs w:val="24"/>
              </w:rPr>
            </w:pPr>
            <w:r>
              <w:rPr>
                <w:rFonts w:cstheme="minorHAnsi"/>
                <w:sz w:val="24"/>
                <w:szCs w:val="24"/>
              </w:rPr>
              <w:lastRenderedPageBreak/>
              <w:t>1</w:t>
            </w:r>
            <w:r w:rsidR="005050A2">
              <w:rPr>
                <w:rFonts w:cstheme="minorHAnsi"/>
                <w:sz w:val="24"/>
                <w:szCs w:val="24"/>
              </w:rPr>
              <w:t>1:00 – 11:15</w:t>
            </w:r>
          </w:p>
        </w:tc>
        <w:tc>
          <w:tcPr>
            <w:tcW w:w="7665" w:type="dxa"/>
          </w:tcPr>
          <w:p w14:paraId="42E6E94C" w14:textId="5002ACAC" w:rsidR="005050A2" w:rsidRDefault="005050A2" w:rsidP="00EB4985">
            <w:pPr>
              <w:rPr>
                <w:rFonts w:cstheme="minorHAnsi"/>
                <w:b/>
                <w:bCs/>
                <w:sz w:val="24"/>
                <w:szCs w:val="24"/>
              </w:rPr>
            </w:pPr>
            <w:r>
              <w:rPr>
                <w:rFonts w:cstheme="minorHAnsi"/>
                <w:b/>
                <w:bCs/>
                <w:sz w:val="24"/>
                <w:szCs w:val="24"/>
              </w:rPr>
              <w:t>Break</w:t>
            </w:r>
          </w:p>
        </w:tc>
        <w:tc>
          <w:tcPr>
            <w:tcW w:w="1803" w:type="dxa"/>
          </w:tcPr>
          <w:p w14:paraId="2F90F149" w14:textId="77777777" w:rsidR="005050A2" w:rsidRPr="00655A83" w:rsidRDefault="005050A2">
            <w:pPr>
              <w:rPr>
                <w:rFonts w:cstheme="minorHAnsi"/>
                <w:b/>
                <w:bCs/>
                <w:color w:val="365F91" w:themeColor="accent1" w:themeShade="BF"/>
                <w:sz w:val="24"/>
                <w:szCs w:val="24"/>
              </w:rPr>
            </w:pPr>
          </w:p>
        </w:tc>
      </w:tr>
      <w:tr w:rsidR="0075038F" w:rsidRPr="00FB4AC0" w14:paraId="7BADBD81" w14:textId="77777777" w:rsidTr="05001841">
        <w:tc>
          <w:tcPr>
            <w:tcW w:w="1733" w:type="dxa"/>
          </w:tcPr>
          <w:p w14:paraId="39709F4F" w14:textId="6DBB6171" w:rsidR="0075038F" w:rsidRPr="00D709A7" w:rsidRDefault="0075038F" w:rsidP="00EB4985">
            <w:pPr>
              <w:rPr>
                <w:rFonts w:cstheme="minorHAnsi"/>
                <w:sz w:val="24"/>
                <w:szCs w:val="24"/>
              </w:rPr>
            </w:pPr>
            <w:r w:rsidRPr="00D709A7">
              <w:rPr>
                <w:rFonts w:cstheme="minorHAnsi"/>
                <w:sz w:val="24"/>
                <w:szCs w:val="24"/>
              </w:rPr>
              <w:t>11:</w:t>
            </w:r>
            <w:r w:rsidR="005050A2">
              <w:rPr>
                <w:rFonts w:cstheme="minorHAnsi"/>
                <w:sz w:val="24"/>
                <w:szCs w:val="24"/>
              </w:rPr>
              <w:t>15</w:t>
            </w:r>
            <w:r w:rsidR="00C07D4F">
              <w:rPr>
                <w:rFonts w:cstheme="minorHAnsi"/>
                <w:sz w:val="24"/>
                <w:szCs w:val="24"/>
              </w:rPr>
              <w:t xml:space="preserve"> </w:t>
            </w:r>
            <w:r w:rsidR="00C07D4F">
              <w:t xml:space="preserve">– </w:t>
            </w:r>
            <w:r w:rsidRPr="00D709A7">
              <w:rPr>
                <w:rFonts w:cstheme="minorHAnsi"/>
                <w:sz w:val="24"/>
                <w:szCs w:val="24"/>
              </w:rPr>
              <w:t>12:0</w:t>
            </w:r>
            <w:r w:rsidR="007A6C48">
              <w:rPr>
                <w:rFonts w:cstheme="minorHAnsi"/>
                <w:sz w:val="24"/>
                <w:szCs w:val="24"/>
              </w:rPr>
              <w:t>0</w:t>
            </w:r>
          </w:p>
        </w:tc>
        <w:tc>
          <w:tcPr>
            <w:tcW w:w="7665" w:type="dxa"/>
          </w:tcPr>
          <w:p w14:paraId="6C99B55D" w14:textId="6A3260A2" w:rsidR="05001841" w:rsidRPr="00836AFE" w:rsidRDefault="313E1BE7" w:rsidP="00836AFE">
            <w:pPr>
              <w:rPr>
                <w:b/>
                <w:bCs/>
                <w:color w:val="365F91" w:themeColor="accent1" w:themeShade="BF"/>
                <w:sz w:val="24"/>
                <w:szCs w:val="24"/>
              </w:rPr>
            </w:pPr>
            <w:r w:rsidRPr="00836AFE">
              <w:rPr>
                <w:b/>
                <w:bCs/>
                <w:color w:val="365F91" w:themeColor="accent1" w:themeShade="BF"/>
                <w:sz w:val="24"/>
                <w:szCs w:val="24"/>
              </w:rPr>
              <w:t>Concurrent Workshops:  Session 2</w:t>
            </w:r>
            <w:r w:rsidR="00836AFE" w:rsidRPr="00836AFE">
              <w:rPr>
                <w:b/>
                <w:bCs/>
                <w:color w:val="365F91" w:themeColor="accent1" w:themeShade="BF"/>
                <w:sz w:val="24"/>
                <w:szCs w:val="24"/>
              </w:rPr>
              <w:br/>
            </w:r>
          </w:p>
          <w:p w14:paraId="2FB0807C" w14:textId="36E99ABD" w:rsidR="445B4CD7" w:rsidRPr="00836AFE" w:rsidRDefault="1C9CAFF7" w:rsidP="445B4CD7">
            <w:pPr>
              <w:spacing w:after="160"/>
              <w:rPr>
                <w:sz w:val="24"/>
                <w:szCs w:val="24"/>
              </w:rPr>
            </w:pPr>
            <w:r w:rsidRPr="00836AFE">
              <w:rPr>
                <w:b/>
                <w:bCs/>
                <w:sz w:val="24"/>
                <w:szCs w:val="24"/>
              </w:rPr>
              <w:t xml:space="preserve">Defining and </w:t>
            </w:r>
            <w:r w:rsidR="2D88CD80" w:rsidRPr="00836AFE">
              <w:rPr>
                <w:b/>
                <w:bCs/>
                <w:sz w:val="24"/>
                <w:szCs w:val="24"/>
              </w:rPr>
              <w:t xml:space="preserve">Integrating the </w:t>
            </w:r>
            <w:r w:rsidR="19E84D96" w:rsidRPr="00836AFE">
              <w:rPr>
                <w:b/>
                <w:bCs/>
                <w:sz w:val="24"/>
                <w:szCs w:val="24"/>
              </w:rPr>
              <w:t>Whole Student</w:t>
            </w:r>
            <w:r w:rsidR="6E76024A" w:rsidRPr="00836AFE">
              <w:rPr>
                <w:b/>
                <w:bCs/>
                <w:sz w:val="24"/>
                <w:szCs w:val="24"/>
              </w:rPr>
              <w:t xml:space="preserve"> Approach</w:t>
            </w:r>
            <w:r w:rsidRPr="00836AFE">
              <w:rPr>
                <w:sz w:val="24"/>
                <w:szCs w:val="24"/>
              </w:rPr>
              <w:br/>
            </w:r>
            <w:r w:rsidR="5A17BD94" w:rsidRPr="00836AFE">
              <w:rPr>
                <w:sz w:val="24"/>
                <w:szCs w:val="24"/>
              </w:rPr>
              <w:t xml:space="preserve">The Maine DOE’s Whole Student </w:t>
            </w:r>
            <w:r w:rsidR="16836EED" w:rsidRPr="00836AFE">
              <w:rPr>
                <w:sz w:val="24"/>
                <w:szCs w:val="24"/>
              </w:rPr>
              <w:t>a</w:t>
            </w:r>
            <w:r w:rsidR="5A17BD94" w:rsidRPr="00836AFE">
              <w:rPr>
                <w:sz w:val="24"/>
                <w:szCs w:val="24"/>
              </w:rPr>
              <w:t xml:space="preserve">pproach is a framework that invests in structures, people, and practices to develop educational systems that support healthy, safe, engaged, supported, challenged, and prepared students. Learn more about the research behind the Whole Student </w:t>
            </w:r>
            <w:r w:rsidR="20D5C6AE" w:rsidRPr="00836AFE">
              <w:rPr>
                <w:sz w:val="24"/>
                <w:szCs w:val="24"/>
              </w:rPr>
              <w:t>approach</w:t>
            </w:r>
            <w:r w:rsidR="5A17BD94" w:rsidRPr="00836AFE">
              <w:rPr>
                <w:sz w:val="24"/>
                <w:szCs w:val="24"/>
              </w:rPr>
              <w:t>,</w:t>
            </w:r>
            <w:r w:rsidR="5E45201F" w:rsidRPr="00836AFE">
              <w:rPr>
                <w:sz w:val="24"/>
                <w:szCs w:val="24"/>
              </w:rPr>
              <w:t xml:space="preserve"> </w:t>
            </w:r>
            <w:r w:rsidR="5A17BD94" w:rsidRPr="00836AFE">
              <w:rPr>
                <w:sz w:val="24"/>
                <w:szCs w:val="24"/>
              </w:rPr>
              <w:t>how to integrate this framework into</w:t>
            </w:r>
            <w:r w:rsidR="46CBE1C1" w:rsidRPr="00836AFE">
              <w:rPr>
                <w:sz w:val="24"/>
                <w:szCs w:val="24"/>
              </w:rPr>
              <w:t xml:space="preserve"> your SAU, and strategies for communicating</w:t>
            </w:r>
            <w:r w:rsidR="2F90FB9E" w:rsidRPr="00836AFE">
              <w:rPr>
                <w:sz w:val="24"/>
                <w:szCs w:val="24"/>
              </w:rPr>
              <w:t xml:space="preserve"> it. </w:t>
            </w:r>
            <w:r w:rsidR="46CBE1C1" w:rsidRPr="00836AFE">
              <w:rPr>
                <w:sz w:val="24"/>
                <w:szCs w:val="24"/>
              </w:rPr>
              <w:t xml:space="preserve"> </w:t>
            </w:r>
            <w:r w:rsidR="5A17BD94" w:rsidRPr="00836AFE">
              <w:rPr>
                <w:sz w:val="24"/>
                <w:szCs w:val="24"/>
              </w:rPr>
              <w:t xml:space="preserve"> </w:t>
            </w:r>
            <w:r w:rsidR="00F82B40" w:rsidRPr="00836AFE">
              <w:rPr>
                <w:sz w:val="24"/>
                <w:szCs w:val="24"/>
              </w:rPr>
              <w:br/>
            </w:r>
            <w:r w:rsidR="00F82B40" w:rsidRPr="00836AFE">
              <w:rPr>
                <w:b/>
                <w:bCs/>
                <w:color w:val="365F91" w:themeColor="accent1" w:themeShade="BF"/>
                <w:sz w:val="24"/>
                <w:szCs w:val="24"/>
              </w:rPr>
              <w:t>(Beth Lambert &amp; Marcus Mrowka, DOE)</w:t>
            </w:r>
          </w:p>
          <w:p w14:paraId="1BAED012" w14:textId="7E31BA53" w:rsidR="00BD5473" w:rsidRPr="00836AFE" w:rsidRDefault="0C9434CB" w:rsidP="05001841">
            <w:pPr>
              <w:rPr>
                <w:b/>
                <w:bCs/>
                <w:sz w:val="24"/>
                <w:szCs w:val="24"/>
              </w:rPr>
            </w:pPr>
            <w:r w:rsidRPr="00836AFE">
              <w:rPr>
                <w:b/>
                <w:bCs/>
                <w:sz w:val="24"/>
                <w:szCs w:val="24"/>
              </w:rPr>
              <w:t xml:space="preserve">Legislation Update Part </w:t>
            </w:r>
            <w:r w:rsidR="674720A7" w:rsidRPr="00836AFE">
              <w:rPr>
                <w:b/>
                <w:bCs/>
                <w:sz w:val="24"/>
                <w:szCs w:val="24"/>
              </w:rPr>
              <w:t>2</w:t>
            </w:r>
            <w:r w:rsidRPr="00836AFE">
              <w:rPr>
                <w:b/>
                <w:bCs/>
                <w:sz w:val="24"/>
                <w:szCs w:val="24"/>
              </w:rPr>
              <w:t xml:space="preserve"> </w:t>
            </w:r>
          </w:p>
          <w:p w14:paraId="673D13B3" w14:textId="71252E02" w:rsidR="00BD5473" w:rsidRPr="00836AFE" w:rsidRDefault="04DEE75A" w:rsidP="445B4CD7">
            <w:pPr>
              <w:rPr>
                <w:sz w:val="24"/>
                <w:szCs w:val="24"/>
              </w:rPr>
            </w:pPr>
            <w:r w:rsidRPr="00836AFE">
              <w:rPr>
                <w:sz w:val="24"/>
                <w:szCs w:val="24"/>
              </w:rPr>
              <w:t>The Maine DOE and MSMA will provide updates on current and impending legislation in this double session. With over 2,000 bills overall and close to 200 in the Education and Cultural Affairs Committee alone, this has been the busiest session yet.</w:t>
            </w:r>
            <w:r w:rsidR="002D2F50" w:rsidRPr="00836AFE">
              <w:rPr>
                <w:sz w:val="24"/>
                <w:szCs w:val="24"/>
              </w:rPr>
              <w:br/>
            </w:r>
            <w:r w:rsidR="001F71B8" w:rsidRPr="00836AFE">
              <w:rPr>
                <w:b/>
                <w:bCs/>
                <w:color w:val="365F91" w:themeColor="accent1" w:themeShade="BF"/>
                <w:sz w:val="24"/>
                <w:szCs w:val="24"/>
              </w:rPr>
              <w:t>(</w:t>
            </w:r>
            <w:r w:rsidR="002D2F50" w:rsidRPr="00836AFE">
              <w:rPr>
                <w:b/>
                <w:bCs/>
                <w:color w:val="365F91" w:themeColor="accent1" w:themeShade="BF"/>
                <w:sz w:val="24"/>
                <w:szCs w:val="24"/>
              </w:rPr>
              <w:t>Courtney Belolan</w:t>
            </w:r>
            <w:r w:rsidR="001F71B8" w:rsidRPr="00836AFE">
              <w:rPr>
                <w:b/>
                <w:bCs/>
                <w:color w:val="365F91" w:themeColor="accent1" w:themeShade="BF"/>
                <w:sz w:val="24"/>
                <w:szCs w:val="24"/>
              </w:rPr>
              <w:t xml:space="preserve">, </w:t>
            </w:r>
            <w:r w:rsidR="002D2F50" w:rsidRPr="00836AFE">
              <w:rPr>
                <w:b/>
                <w:bCs/>
                <w:color w:val="365F91" w:themeColor="accent1" w:themeShade="BF"/>
                <w:sz w:val="24"/>
                <w:szCs w:val="24"/>
              </w:rPr>
              <w:t>DOE &amp; MSMA</w:t>
            </w:r>
            <w:r w:rsidR="001F71B8" w:rsidRPr="00836AFE">
              <w:rPr>
                <w:b/>
                <w:bCs/>
                <w:color w:val="365F91" w:themeColor="accent1" w:themeShade="BF"/>
                <w:sz w:val="24"/>
                <w:szCs w:val="24"/>
              </w:rPr>
              <w:t>)</w:t>
            </w:r>
          </w:p>
          <w:p w14:paraId="320B48CA" w14:textId="01DFFB5E" w:rsidR="00BD5473" w:rsidRPr="00836AFE" w:rsidRDefault="00BD5473" w:rsidP="05001841">
            <w:pPr>
              <w:rPr>
                <w:b/>
                <w:bCs/>
                <w:sz w:val="24"/>
                <w:szCs w:val="24"/>
              </w:rPr>
            </w:pPr>
          </w:p>
          <w:p w14:paraId="0226C537" w14:textId="13BC0A89" w:rsidR="001F71B8" w:rsidRPr="00836AFE" w:rsidRDefault="3C9A43DA" w:rsidP="445B4CD7">
            <w:pPr>
              <w:spacing w:after="120"/>
              <w:rPr>
                <w:sz w:val="24"/>
                <w:szCs w:val="24"/>
              </w:rPr>
            </w:pPr>
            <w:r w:rsidRPr="00836AFE">
              <w:rPr>
                <w:b/>
                <w:bCs/>
                <w:sz w:val="24"/>
                <w:szCs w:val="24"/>
              </w:rPr>
              <w:t>Effective Strategies to Maximize Special Education Resources</w:t>
            </w:r>
            <w:r w:rsidR="18595753" w:rsidRPr="00836AFE">
              <w:rPr>
                <w:sz w:val="24"/>
                <w:szCs w:val="24"/>
              </w:rPr>
              <w:br/>
            </w:r>
            <w:r w:rsidR="581B78DF" w:rsidRPr="00836AFE">
              <w:rPr>
                <w:sz w:val="24"/>
                <w:szCs w:val="24"/>
              </w:rPr>
              <w:t>With growing student needs and increasing ref</w:t>
            </w:r>
            <w:r w:rsidR="3884DC37" w:rsidRPr="00836AFE">
              <w:rPr>
                <w:sz w:val="24"/>
                <w:szCs w:val="24"/>
              </w:rPr>
              <w:t xml:space="preserve">errals for special education services, effective strategies for managing these needs </w:t>
            </w:r>
            <w:r w:rsidR="1A03FAB3" w:rsidRPr="00836AFE">
              <w:rPr>
                <w:sz w:val="24"/>
                <w:szCs w:val="24"/>
              </w:rPr>
              <w:t>are</w:t>
            </w:r>
            <w:r w:rsidR="3884DC37" w:rsidRPr="00836AFE">
              <w:rPr>
                <w:sz w:val="24"/>
                <w:szCs w:val="24"/>
              </w:rPr>
              <w:t xml:space="preserve"> more important than ever. This session will </w:t>
            </w:r>
            <w:r w:rsidR="450E1620" w:rsidRPr="00836AFE">
              <w:rPr>
                <w:sz w:val="24"/>
                <w:szCs w:val="24"/>
              </w:rPr>
              <w:t xml:space="preserve">outline how inclusive practices can be used to </w:t>
            </w:r>
            <w:r w:rsidR="457CDECA" w:rsidRPr="00836AFE">
              <w:rPr>
                <w:sz w:val="24"/>
                <w:szCs w:val="24"/>
              </w:rPr>
              <w:t>address</w:t>
            </w:r>
            <w:r w:rsidR="450E1620" w:rsidRPr="00836AFE">
              <w:rPr>
                <w:sz w:val="24"/>
                <w:szCs w:val="24"/>
              </w:rPr>
              <w:t xml:space="preserve"> the needs of diverse learners</w:t>
            </w:r>
            <w:r w:rsidR="7A8C8A01" w:rsidRPr="00836AFE">
              <w:rPr>
                <w:sz w:val="24"/>
                <w:szCs w:val="24"/>
              </w:rPr>
              <w:t xml:space="preserve"> through the use of existing resources. </w:t>
            </w:r>
            <w:r w:rsidR="001F71B8" w:rsidRPr="00836AFE">
              <w:rPr>
                <w:sz w:val="24"/>
                <w:szCs w:val="24"/>
              </w:rPr>
              <w:br/>
            </w:r>
            <w:r w:rsidR="001F71B8" w:rsidRPr="00836AFE">
              <w:rPr>
                <w:b/>
                <w:bCs/>
                <w:color w:val="365F91" w:themeColor="accent1" w:themeShade="BF"/>
                <w:sz w:val="24"/>
                <w:szCs w:val="24"/>
              </w:rPr>
              <w:t>(Er</w:t>
            </w:r>
            <w:r w:rsidR="003B404F" w:rsidRPr="00836AFE">
              <w:rPr>
                <w:b/>
                <w:bCs/>
                <w:color w:val="365F91" w:themeColor="accent1" w:themeShade="BF"/>
                <w:sz w:val="24"/>
                <w:szCs w:val="24"/>
              </w:rPr>
              <w:t>in Frazier &amp; Tracy Whitlock, DOE)</w:t>
            </w:r>
          </w:p>
          <w:p w14:paraId="4E7FD38E" w14:textId="77777777" w:rsidR="003B404F" w:rsidRPr="00836AFE" w:rsidRDefault="09FFCFE9" w:rsidP="445B4CD7">
            <w:pPr>
              <w:spacing w:after="120"/>
              <w:rPr>
                <w:b/>
                <w:bCs/>
                <w:color w:val="365F91" w:themeColor="accent1" w:themeShade="BF"/>
                <w:sz w:val="24"/>
                <w:szCs w:val="24"/>
              </w:rPr>
            </w:pPr>
            <w:r w:rsidRPr="00836AFE">
              <w:rPr>
                <w:b/>
                <w:bCs/>
                <w:sz w:val="24"/>
                <w:szCs w:val="24"/>
              </w:rPr>
              <w:t>Problems of Practice</w:t>
            </w:r>
            <w:r w:rsidR="18595753" w:rsidRPr="00836AFE">
              <w:rPr>
                <w:sz w:val="24"/>
                <w:szCs w:val="24"/>
              </w:rPr>
              <w:br/>
            </w:r>
            <w:r w:rsidR="4AF69168" w:rsidRPr="00836AFE">
              <w:rPr>
                <w:sz w:val="24"/>
                <w:szCs w:val="24"/>
              </w:rPr>
              <w:t xml:space="preserve">Have a challenge you’d like your colleagues to help you think through?  Come with a topic and </w:t>
            </w:r>
            <w:r w:rsidR="64C77593" w:rsidRPr="00836AFE">
              <w:rPr>
                <w:sz w:val="24"/>
                <w:szCs w:val="24"/>
              </w:rPr>
              <w:t>get feedback and ideas from others.</w:t>
            </w:r>
            <w:r w:rsidR="003B404F" w:rsidRPr="00836AFE">
              <w:rPr>
                <w:sz w:val="24"/>
                <w:szCs w:val="24"/>
              </w:rPr>
              <w:br/>
            </w:r>
            <w:r w:rsidR="003B404F" w:rsidRPr="00836AFE">
              <w:rPr>
                <w:b/>
                <w:bCs/>
                <w:color w:val="365F91" w:themeColor="accent1" w:themeShade="BF"/>
                <w:sz w:val="24"/>
                <w:szCs w:val="24"/>
              </w:rPr>
              <w:t>(Daniel Chuhta, DOE)</w:t>
            </w:r>
          </w:p>
          <w:p w14:paraId="309C714B" w14:textId="730CD622" w:rsidR="00DE77B7" w:rsidRPr="00836AFE" w:rsidRDefault="00DE77B7" w:rsidP="445B4CD7">
            <w:pPr>
              <w:spacing w:after="120"/>
              <w:rPr>
                <w:sz w:val="24"/>
                <w:szCs w:val="24"/>
              </w:rPr>
            </w:pPr>
          </w:p>
        </w:tc>
        <w:tc>
          <w:tcPr>
            <w:tcW w:w="1803" w:type="dxa"/>
          </w:tcPr>
          <w:p w14:paraId="05CE9E7E" w14:textId="77777777" w:rsidR="00006667" w:rsidRPr="00836AFE" w:rsidRDefault="00006667" w:rsidP="3706A346">
            <w:pPr>
              <w:rPr>
                <w:b/>
                <w:bCs/>
                <w:color w:val="365F91" w:themeColor="accent1" w:themeShade="BF"/>
                <w:sz w:val="24"/>
                <w:szCs w:val="24"/>
              </w:rPr>
            </w:pPr>
          </w:p>
          <w:p w14:paraId="3E89DBEB" w14:textId="6298B63F" w:rsidR="009368DE" w:rsidRPr="00836AFE" w:rsidRDefault="009368DE" w:rsidP="05001841">
            <w:pPr>
              <w:rPr>
                <w:b/>
                <w:bCs/>
                <w:color w:val="365F91" w:themeColor="accent1" w:themeShade="BF"/>
                <w:sz w:val="24"/>
                <w:szCs w:val="24"/>
              </w:rPr>
            </w:pPr>
          </w:p>
          <w:p w14:paraId="4953C016" w14:textId="610826BB" w:rsidR="009368DE" w:rsidRPr="00836AFE" w:rsidRDefault="47387422" w:rsidP="05001841">
            <w:pPr>
              <w:rPr>
                <w:b/>
                <w:bCs/>
                <w:color w:val="365F91" w:themeColor="accent1" w:themeShade="BF"/>
                <w:sz w:val="24"/>
                <w:szCs w:val="24"/>
              </w:rPr>
            </w:pPr>
            <w:r w:rsidRPr="00836AFE">
              <w:rPr>
                <w:b/>
                <w:bCs/>
                <w:color w:val="365F91" w:themeColor="accent1" w:themeShade="BF"/>
                <w:sz w:val="24"/>
                <w:szCs w:val="24"/>
              </w:rPr>
              <w:t>Seawall Room</w:t>
            </w:r>
          </w:p>
          <w:p w14:paraId="17C8D274" w14:textId="77777777" w:rsidR="00EF4C0C" w:rsidRPr="00836AFE" w:rsidRDefault="00EF4C0C">
            <w:pPr>
              <w:rPr>
                <w:b/>
                <w:bCs/>
                <w:color w:val="365F91" w:themeColor="accent1" w:themeShade="BF"/>
                <w:sz w:val="24"/>
                <w:szCs w:val="24"/>
              </w:rPr>
            </w:pPr>
          </w:p>
          <w:p w14:paraId="12CB6B71" w14:textId="511EDD1E" w:rsidR="2EA4A439" w:rsidRPr="00836AFE" w:rsidRDefault="2EA4A439" w:rsidP="2EA4A439">
            <w:pPr>
              <w:rPr>
                <w:b/>
                <w:bCs/>
                <w:color w:val="365F91" w:themeColor="accent1" w:themeShade="BF"/>
                <w:sz w:val="24"/>
                <w:szCs w:val="24"/>
              </w:rPr>
            </w:pPr>
          </w:p>
          <w:p w14:paraId="296611C6" w14:textId="4CA1C93D" w:rsidR="2EA4A439" w:rsidRPr="00836AFE" w:rsidRDefault="2EA4A439" w:rsidP="2EA4A439">
            <w:pPr>
              <w:rPr>
                <w:b/>
                <w:bCs/>
                <w:color w:val="365F91" w:themeColor="accent1" w:themeShade="BF"/>
                <w:sz w:val="24"/>
                <w:szCs w:val="24"/>
              </w:rPr>
            </w:pPr>
          </w:p>
          <w:p w14:paraId="72185A6A" w14:textId="04EF7446" w:rsidR="00E72533" w:rsidRPr="00836AFE" w:rsidRDefault="00E72533" w:rsidP="05001841">
            <w:pPr>
              <w:rPr>
                <w:b/>
                <w:bCs/>
                <w:color w:val="365F91" w:themeColor="accent1" w:themeShade="BF"/>
                <w:sz w:val="24"/>
                <w:szCs w:val="24"/>
              </w:rPr>
            </w:pPr>
          </w:p>
          <w:p w14:paraId="0FB1FEFB" w14:textId="640681F0" w:rsidR="00E72533" w:rsidRPr="00836AFE" w:rsidRDefault="00E72533" w:rsidP="05001841">
            <w:pPr>
              <w:rPr>
                <w:b/>
                <w:bCs/>
                <w:color w:val="365F91" w:themeColor="accent1" w:themeShade="BF"/>
                <w:sz w:val="24"/>
                <w:szCs w:val="24"/>
              </w:rPr>
            </w:pPr>
          </w:p>
          <w:p w14:paraId="61ED06D6" w14:textId="5F06A254" w:rsidR="00E72533" w:rsidRPr="00836AFE" w:rsidRDefault="00E72533" w:rsidP="05001841">
            <w:pPr>
              <w:rPr>
                <w:b/>
                <w:bCs/>
                <w:color w:val="365F91" w:themeColor="accent1" w:themeShade="BF"/>
                <w:sz w:val="24"/>
                <w:szCs w:val="24"/>
              </w:rPr>
            </w:pPr>
          </w:p>
          <w:p w14:paraId="6472F67C" w14:textId="77777777" w:rsidR="002D2F50" w:rsidRPr="00836AFE" w:rsidRDefault="002D2F50" w:rsidP="05001841">
            <w:pPr>
              <w:rPr>
                <w:b/>
                <w:bCs/>
                <w:color w:val="365F91" w:themeColor="accent1" w:themeShade="BF"/>
                <w:sz w:val="24"/>
                <w:szCs w:val="24"/>
              </w:rPr>
            </w:pPr>
          </w:p>
          <w:p w14:paraId="07F2C603" w14:textId="77777777" w:rsidR="00836AFE" w:rsidRDefault="00836AFE" w:rsidP="05001841">
            <w:pPr>
              <w:rPr>
                <w:b/>
                <w:bCs/>
                <w:color w:val="365F91" w:themeColor="accent1" w:themeShade="BF"/>
                <w:sz w:val="24"/>
                <w:szCs w:val="24"/>
              </w:rPr>
            </w:pPr>
          </w:p>
          <w:p w14:paraId="6CC9E906" w14:textId="0C3C7F78" w:rsidR="00E72533" w:rsidRPr="00836AFE" w:rsidRDefault="3ED85FFC" w:rsidP="05001841">
            <w:pPr>
              <w:rPr>
                <w:b/>
                <w:bCs/>
                <w:color w:val="365F91" w:themeColor="accent1" w:themeShade="BF"/>
                <w:sz w:val="24"/>
                <w:szCs w:val="24"/>
              </w:rPr>
            </w:pPr>
            <w:r w:rsidRPr="00836AFE">
              <w:rPr>
                <w:b/>
                <w:bCs/>
                <w:color w:val="365F91" w:themeColor="accent1" w:themeShade="BF"/>
                <w:sz w:val="24"/>
                <w:szCs w:val="24"/>
              </w:rPr>
              <w:t>Bar Harbor</w:t>
            </w:r>
            <w:r w:rsidR="3D6F97F8" w:rsidRPr="00836AFE">
              <w:rPr>
                <w:b/>
                <w:bCs/>
                <w:color w:val="365F91" w:themeColor="accent1" w:themeShade="BF"/>
                <w:sz w:val="24"/>
                <w:szCs w:val="24"/>
              </w:rPr>
              <w:t xml:space="preserve"> </w:t>
            </w:r>
            <w:r w:rsidRPr="00836AFE">
              <w:rPr>
                <w:b/>
                <w:bCs/>
                <w:color w:val="365F91" w:themeColor="accent1" w:themeShade="BF"/>
                <w:sz w:val="24"/>
                <w:szCs w:val="24"/>
              </w:rPr>
              <w:t>Board</w:t>
            </w:r>
            <w:r w:rsidR="3D6F97F8" w:rsidRPr="00836AFE">
              <w:rPr>
                <w:b/>
                <w:bCs/>
                <w:color w:val="365F91" w:themeColor="accent1" w:themeShade="BF"/>
                <w:sz w:val="24"/>
                <w:szCs w:val="24"/>
              </w:rPr>
              <w:t xml:space="preserve"> Room</w:t>
            </w:r>
          </w:p>
          <w:p w14:paraId="4EEDA1F9" w14:textId="0F9E58F5" w:rsidR="00564322" w:rsidRPr="00836AFE" w:rsidRDefault="00564322">
            <w:pPr>
              <w:rPr>
                <w:rFonts w:cstheme="minorHAnsi"/>
                <w:b/>
                <w:bCs/>
                <w:color w:val="365F91" w:themeColor="accent1" w:themeShade="BF"/>
                <w:sz w:val="24"/>
                <w:szCs w:val="24"/>
              </w:rPr>
            </w:pPr>
          </w:p>
          <w:p w14:paraId="5307D552" w14:textId="2816695D" w:rsidR="2EA4A439" w:rsidRPr="00836AFE" w:rsidRDefault="2EA4A439" w:rsidP="2EA4A439">
            <w:pPr>
              <w:rPr>
                <w:b/>
                <w:bCs/>
                <w:color w:val="365F91" w:themeColor="accent1" w:themeShade="BF"/>
                <w:sz w:val="24"/>
                <w:szCs w:val="24"/>
              </w:rPr>
            </w:pPr>
          </w:p>
          <w:p w14:paraId="21A3AC8F" w14:textId="6ADCA54F" w:rsidR="445B4CD7" w:rsidRPr="00836AFE" w:rsidRDefault="445B4CD7" w:rsidP="445B4CD7">
            <w:pPr>
              <w:rPr>
                <w:b/>
                <w:bCs/>
                <w:color w:val="365F91" w:themeColor="accent1" w:themeShade="BF"/>
                <w:sz w:val="24"/>
                <w:szCs w:val="24"/>
              </w:rPr>
            </w:pPr>
          </w:p>
          <w:p w14:paraId="7F2B845B" w14:textId="1F05D876" w:rsidR="445B4CD7" w:rsidRPr="00836AFE" w:rsidRDefault="445B4CD7" w:rsidP="445B4CD7">
            <w:pPr>
              <w:rPr>
                <w:b/>
                <w:bCs/>
                <w:color w:val="365F91" w:themeColor="accent1" w:themeShade="BF"/>
                <w:sz w:val="24"/>
                <w:szCs w:val="24"/>
              </w:rPr>
            </w:pPr>
          </w:p>
          <w:p w14:paraId="13B82E9D" w14:textId="77777777" w:rsidR="00836AFE" w:rsidRDefault="00836AFE" w:rsidP="05001841">
            <w:pPr>
              <w:rPr>
                <w:b/>
                <w:bCs/>
                <w:color w:val="365F91" w:themeColor="accent1" w:themeShade="BF"/>
                <w:sz w:val="24"/>
                <w:szCs w:val="24"/>
              </w:rPr>
            </w:pPr>
          </w:p>
          <w:p w14:paraId="1EE72BDC" w14:textId="07A30309" w:rsidR="00F91D13" w:rsidRPr="00836AFE" w:rsidRDefault="3ED85FFC" w:rsidP="05001841">
            <w:pPr>
              <w:rPr>
                <w:b/>
                <w:bCs/>
                <w:color w:val="365F91" w:themeColor="accent1" w:themeShade="BF"/>
                <w:sz w:val="24"/>
                <w:szCs w:val="24"/>
              </w:rPr>
            </w:pPr>
            <w:r w:rsidRPr="00836AFE">
              <w:rPr>
                <w:b/>
                <w:bCs/>
                <w:color w:val="365F91" w:themeColor="accent1" w:themeShade="BF"/>
                <w:sz w:val="24"/>
                <w:szCs w:val="24"/>
              </w:rPr>
              <w:t>Hulls Cove R</w:t>
            </w:r>
            <w:r w:rsidR="411DDD5B" w:rsidRPr="00836AFE">
              <w:rPr>
                <w:b/>
                <w:bCs/>
                <w:color w:val="365F91" w:themeColor="accent1" w:themeShade="BF"/>
                <w:sz w:val="24"/>
                <w:szCs w:val="24"/>
              </w:rPr>
              <w:t>oom</w:t>
            </w:r>
          </w:p>
          <w:p w14:paraId="354819D3" w14:textId="77777777" w:rsidR="00EF4C0C" w:rsidRPr="00836AFE" w:rsidRDefault="00EF4C0C">
            <w:pPr>
              <w:rPr>
                <w:rFonts w:cstheme="minorHAnsi"/>
                <w:b/>
                <w:bCs/>
                <w:color w:val="365F91" w:themeColor="accent1" w:themeShade="BF"/>
                <w:sz w:val="24"/>
                <w:szCs w:val="24"/>
              </w:rPr>
            </w:pPr>
          </w:p>
          <w:p w14:paraId="532894AD" w14:textId="5D58E7D5" w:rsidR="3BD069F3" w:rsidRPr="00836AFE" w:rsidRDefault="3BD069F3" w:rsidP="3BD069F3">
            <w:pPr>
              <w:rPr>
                <w:b/>
                <w:bCs/>
                <w:color w:val="365F91" w:themeColor="accent1" w:themeShade="BF"/>
                <w:sz w:val="24"/>
                <w:szCs w:val="24"/>
              </w:rPr>
            </w:pPr>
          </w:p>
          <w:p w14:paraId="299E6E37" w14:textId="62043258" w:rsidR="445B4CD7" w:rsidRPr="00836AFE" w:rsidRDefault="445B4CD7" w:rsidP="445B4CD7">
            <w:pPr>
              <w:rPr>
                <w:b/>
                <w:bCs/>
                <w:color w:val="365F91" w:themeColor="accent1" w:themeShade="BF"/>
                <w:sz w:val="24"/>
                <w:szCs w:val="24"/>
              </w:rPr>
            </w:pPr>
          </w:p>
          <w:p w14:paraId="056E1E48" w14:textId="086F2F6B" w:rsidR="445B4CD7" w:rsidRPr="00836AFE" w:rsidRDefault="445B4CD7" w:rsidP="445B4CD7">
            <w:pPr>
              <w:rPr>
                <w:b/>
                <w:bCs/>
                <w:color w:val="365F91" w:themeColor="accent1" w:themeShade="BF"/>
                <w:sz w:val="24"/>
                <w:szCs w:val="24"/>
              </w:rPr>
            </w:pPr>
          </w:p>
          <w:p w14:paraId="7AA2C9B9" w14:textId="7349723E" w:rsidR="009368DE" w:rsidRPr="00836AFE" w:rsidRDefault="7CC1ABE4" w:rsidP="05001841">
            <w:pPr>
              <w:rPr>
                <w:b/>
                <w:bCs/>
                <w:color w:val="365F91" w:themeColor="accent1" w:themeShade="BF"/>
                <w:sz w:val="24"/>
                <w:szCs w:val="24"/>
              </w:rPr>
            </w:pPr>
            <w:r w:rsidRPr="00836AFE">
              <w:rPr>
                <w:b/>
                <w:bCs/>
                <w:color w:val="365F91" w:themeColor="accent1" w:themeShade="BF"/>
                <w:sz w:val="24"/>
                <w:szCs w:val="24"/>
              </w:rPr>
              <w:t>Bistro</w:t>
            </w:r>
            <w:r w:rsidR="630BFC39" w:rsidRPr="00836AFE">
              <w:rPr>
                <w:b/>
                <w:bCs/>
                <w:color w:val="365F91" w:themeColor="accent1" w:themeShade="BF"/>
                <w:sz w:val="24"/>
                <w:szCs w:val="24"/>
              </w:rPr>
              <w:t xml:space="preserve"> </w:t>
            </w:r>
          </w:p>
          <w:p w14:paraId="7CB30AAE" w14:textId="1B90657B" w:rsidR="00B22311" w:rsidRPr="00836AFE" w:rsidRDefault="00B22311">
            <w:pPr>
              <w:rPr>
                <w:rFonts w:cstheme="minorHAnsi"/>
                <w:b/>
                <w:bCs/>
                <w:color w:val="365F91" w:themeColor="accent1" w:themeShade="BF"/>
                <w:sz w:val="24"/>
                <w:szCs w:val="24"/>
              </w:rPr>
            </w:pPr>
          </w:p>
        </w:tc>
      </w:tr>
      <w:tr w:rsidR="00A23FC4" w:rsidRPr="00FB4AC0" w14:paraId="684CFB81" w14:textId="77777777" w:rsidTr="05001841">
        <w:tc>
          <w:tcPr>
            <w:tcW w:w="1733" w:type="dxa"/>
          </w:tcPr>
          <w:p w14:paraId="753D9BA4" w14:textId="60AC3E7B" w:rsidR="00A23FC4" w:rsidRPr="00A23FC4" w:rsidRDefault="00A23FC4" w:rsidP="00A23FC4">
            <w:pPr>
              <w:rPr>
                <w:sz w:val="24"/>
                <w:szCs w:val="24"/>
              </w:rPr>
            </w:pPr>
            <w:r w:rsidRPr="00A23FC4">
              <w:rPr>
                <w:sz w:val="24"/>
                <w:szCs w:val="24"/>
              </w:rPr>
              <w:lastRenderedPageBreak/>
              <w:t>12:</w:t>
            </w:r>
            <w:r w:rsidR="007A6C48">
              <w:rPr>
                <w:sz w:val="24"/>
                <w:szCs w:val="24"/>
              </w:rPr>
              <w:t>0</w:t>
            </w:r>
            <w:r w:rsidRPr="00A23FC4">
              <w:rPr>
                <w:sz w:val="24"/>
                <w:szCs w:val="24"/>
              </w:rPr>
              <w:t>0</w:t>
            </w:r>
            <w:r w:rsidR="00C07D4F">
              <w:rPr>
                <w:sz w:val="24"/>
                <w:szCs w:val="24"/>
              </w:rPr>
              <w:t xml:space="preserve"> </w:t>
            </w:r>
            <w:r w:rsidR="00C07D4F">
              <w:t xml:space="preserve">– </w:t>
            </w:r>
            <w:r w:rsidR="007A6C48">
              <w:rPr>
                <w:sz w:val="24"/>
                <w:szCs w:val="24"/>
              </w:rPr>
              <w:t>1:30</w:t>
            </w:r>
          </w:p>
        </w:tc>
        <w:tc>
          <w:tcPr>
            <w:tcW w:w="7665" w:type="dxa"/>
          </w:tcPr>
          <w:p w14:paraId="71C98062" w14:textId="2287DF89" w:rsidR="00A23FC4" w:rsidRPr="00366758" w:rsidRDefault="00A23FC4" w:rsidP="00A23FC4">
            <w:pPr>
              <w:rPr>
                <w:rFonts w:cstheme="minorHAnsi"/>
                <w:b/>
                <w:sz w:val="24"/>
                <w:szCs w:val="24"/>
              </w:rPr>
            </w:pPr>
            <w:r>
              <w:rPr>
                <w:rFonts w:cstheme="minorHAnsi"/>
                <w:b/>
                <w:sz w:val="24"/>
                <w:szCs w:val="24"/>
              </w:rPr>
              <w:t>Lunch</w:t>
            </w:r>
            <w:r w:rsidR="007A6C48">
              <w:rPr>
                <w:rFonts w:cstheme="minorHAnsi"/>
                <w:b/>
                <w:sz w:val="24"/>
                <w:szCs w:val="24"/>
              </w:rPr>
              <w:t xml:space="preserve"> (Plated Meal)</w:t>
            </w:r>
          </w:p>
          <w:p w14:paraId="7B645E56" w14:textId="60959DB1" w:rsidR="00A23FC4" w:rsidRDefault="007A6C48" w:rsidP="00A23FC4">
            <w:pPr>
              <w:rPr>
                <w:rFonts w:cstheme="minorHAnsi"/>
                <w:b/>
                <w:bCs/>
                <w:color w:val="FF0000"/>
                <w:sz w:val="24"/>
                <w:szCs w:val="24"/>
              </w:rPr>
            </w:pPr>
            <w:r>
              <w:rPr>
                <w:rFonts w:cstheme="minorHAnsi"/>
                <w:sz w:val="24"/>
                <w:szCs w:val="24"/>
              </w:rPr>
              <w:t>**</w:t>
            </w:r>
            <w:r w:rsidR="00A23FC4" w:rsidRPr="004C0241">
              <w:rPr>
                <w:rFonts w:cstheme="minorHAnsi"/>
                <w:b/>
                <w:bCs/>
                <w:i/>
                <w:iCs/>
                <w:color w:val="365F91" w:themeColor="accent1" w:themeShade="BF"/>
                <w:sz w:val="24"/>
                <w:szCs w:val="24"/>
              </w:rPr>
              <w:t>Annual Awards and Recognition Banquet</w:t>
            </w:r>
            <w:r w:rsidR="00A23FC4" w:rsidRPr="004C0241">
              <w:rPr>
                <w:rFonts w:cstheme="minorHAnsi"/>
                <w:color w:val="365F91" w:themeColor="accent1" w:themeShade="BF"/>
                <w:sz w:val="24"/>
                <w:szCs w:val="24"/>
              </w:rPr>
              <w:t xml:space="preserve"> </w:t>
            </w:r>
          </w:p>
          <w:p w14:paraId="5788E181" w14:textId="35A44E80" w:rsidR="00743E45" w:rsidRDefault="00743E45" w:rsidP="00A23FC4">
            <w:pPr>
              <w:rPr>
                <w:b/>
                <w:sz w:val="24"/>
                <w:szCs w:val="24"/>
              </w:rPr>
            </w:pPr>
          </w:p>
        </w:tc>
        <w:tc>
          <w:tcPr>
            <w:tcW w:w="1803" w:type="dxa"/>
          </w:tcPr>
          <w:p w14:paraId="394006AD" w14:textId="58BF8D90" w:rsidR="00A23FC4" w:rsidRPr="00655A83" w:rsidRDefault="005215DE" w:rsidP="00A23FC4">
            <w:pPr>
              <w:rPr>
                <w:b/>
                <w:bCs/>
                <w:color w:val="365F91" w:themeColor="accent1" w:themeShade="BF"/>
              </w:rPr>
            </w:pPr>
            <w:r w:rsidRPr="00655A83">
              <w:rPr>
                <w:rFonts w:cstheme="minorHAnsi"/>
                <w:b/>
                <w:bCs/>
                <w:color w:val="365F91" w:themeColor="accent1" w:themeShade="BF"/>
                <w:sz w:val="24"/>
                <w:szCs w:val="24"/>
              </w:rPr>
              <w:t>Bass</w:t>
            </w:r>
            <w:r w:rsidR="00DF523B" w:rsidRPr="00655A83">
              <w:rPr>
                <w:rFonts w:cstheme="minorHAnsi"/>
                <w:b/>
                <w:bCs/>
                <w:color w:val="365F91" w:themeColor="accent1" w:themeShade="BF"/>
                <w:sz w:val="24"/>
                <w:szCs w:val="24"/>
              </w:rPr>
              <w:t>-</w:t>
            </w:r>
            <w:r w:rsidRPr="00655A83">
              <w:rPr>
                <w:rFonts w:cstheme="minorHAnsi"/>
                <w:b/>
                <w:bCs/>
                <w:color w:val="365F91" w:themeColor="accent1" w:themeShade="BF"/>
                <w:sz w:val="24"/>
                <w:szCs w:val="24"/>
              </w:rPr>
              <w:t>Northeast</w:t>
            </w:r>
            <w:r w:rsidR="003139B6" w:rsidRPr="00655A83">
              <w:rPr>
                <w:rFonts w:cstheme="minorHAnsi"/>
                <w:b/>
                <w:bCs/>
                <w:color w:val="365F91" w:themeColor="accent1" w:themeShade="BF"/>
                <w:sz w:val="24"/>
                <w:szCs w:val="24"/>
              </w:rPr>
              <w:t>-Seal</w:t>
            </w:r>
            <w:r w:rsidRPr="00655A83">
              <w:rPr>
                <w:rFonts w:cstheme="minorHAnsi"/>
                <w:b/>
                <w:bCs/>
                <w:color w:val="365F91" w:themeColor="accent1" w:themeShade="BF"/>
                <w:sz w:val="24"/>
                <w:szCs w:val="24"/>
              </w:rPr>
              <w:t xml:space="preserve"> Harbor Room</w:t>
            </w:r>
          </w:p>
        </w:tc>
      </w:tr>
      <w:tr w:rsidR="00AB0AC3" w:rsidRPr="00FB4AC0" w14:paraId="3AE00454" w14:textId="77777777" w:rsidTr="05001841">
        <w:tc>
          <w:tcPr>
            <w:tcW w:w="1733" w:type="dxa"/>
          </w:tcPr>
          <w:p w14:paraId="3AE0044E" w14:textId="26386F88" w:rsidR="00AB0AC3" w:rsidRPr="00DF4906" w:rsidRDefault="005215DE" w:rsidP="00EB4985">
            <w:pPr>
              <w:rPr>
                <w:rFonts w:cstheme="minorHAnsi"/>
                <w:sz w:val="24"/>
                <w:szCs w:val="24"/>
              </w:rPr>
            </w:pPr>
            <w:r>
              <w:rPr>
                <w:rFonts w:cstheme="minorHAnsi"/>
                <w:sz w:val="24"/>
                <w:szCs w:val="24"/>
              </w:rPr>
              <w:t>1:30</w:t>
            </w:r>
            <w:r w:rsidR="00AB0AC3" w:rsidRPr="00DF4906">
              <w:rPr>
                <w:rFonts w:cstheme="minorHAnsi"/>
                <w:sz w:val="24"/>
                <w:szCs w:val="24"/>
              </w:rPr>
              <w:t xml:space="preserve"> – </w:t>
            </w:r>
            <w:r>
              <w:rPr>
                <w:rFonts w:cstheme="minorHAnsi"/>
                <w:sz w:val="24"/>
                <w:szCs w:val="24"/>
              </w:rPr>
              <w:t>2</w:t>
            </w:r>
            <w:r w:rsidR="00570C18" w:rsidRPr="00DF4906">
              <w:rPr>
                <w:rFonts w:cstheme="minorHAnsi"/>
                <w:sz w:val="24"/>
                <w:szCs w:val="24"/>
              </w:rPr>
              <w:t>:15</w:t>
            </w:r>
          </w:p>
        </w:tc>
        <w:tc>
          <w:tcPr>
            <w:tcW w:w="7665" w:type="dxa"/>
          </w:tcPr>
          <w:p w14:paraId="49C216CE" w14:textId="78241E55" w:rsidR="00C80B9B" w:rsidRPr="00836AFE" w:rsidRDefault="336FE7A0" w:rsidP="3BD069F3">
            <w:pPr>
              <w:rPr>
                <w:b/>
                <w:bCs/>
                <w:color w:val="365F91" w:themeColor="accent1" w:themeShade="BF"/>
                <w:sz w:val="16"/>
                <w:szCs w:val="16"/>
              </w:rPr>
            </w:pPr>
            <w:r w:rsidRPr="00836AFE">
              <w:rPr>
                <w:b/>
                <w:bCs/>
                <w:color w:val="365F91" w:themeColor="accent1" w:themeShade="BF"/>
                <w:sz w:val="24"/>
                <w:szCs w:val="24"/>
              </w:rPr>
              <w:t>Concurrent Workshops:  Session 3</w:t>
            </w:r>
            <w:r w:rsidR="004C0A4A" w:rsidRPr="00836AFE">
              <w:rPr>
                <w:sz w:val="24"/>
                <w:szCs w:val="24"/>
              </w:rPr>
              <w:br/>
            </w:r>
          </w:p>
          <w:p w14:paraId="02532AF4" w14:textId="71949321" w:rsidR="00C80B9B" w:rsidRPr="00836AFE" w:rsidRDefault="6B250CA4" w:rsidP="05001841">
            <w:pPr>
              <w:rPr>
                <w:rFonts w:ascii="Calibri" w:eastAsia="Calibri" w:hAnsi="Calibri" w:cs="Calibri"/>
                <w:b/>
                <w:bCs/>
                <w:sz w:val="24"/>
                <w:szCs w:val="24"/>
              </w:rPr>
            </w:pPr>
            <w:r w:rsidRPr="00836AFE">
              <w:rPr>
                <w:rFonts w:ascii="Calibri" w:eastAsia="Calibri" w:hAnsi="Calibri" w:cs="Calibri"/>
                <w:b/>
                <w:bCs/>
                <w:sz w:val="24"/>
                <w:szCs w:val="24"/>
              </w:rPr>
              <w:t xml:space="preserve">Federal Emergency Relief Funding Updates and Sharing Your Story </w:t>
            </w:r>
          </w:p>
          <w:p w14:paraId="7D20CDFE" w14:textId="3F9FCC6B" w:rsidR="00C80B9B" w:rsidRPr="00836AFE" w:rsidRDefault="1BB93701" w:rsidP="05001841">
            <w:pPr>
              <w:spacing w:line="257" w:lineRule="auto"/>
              <w:rPr>
                <w:b/>
                <w:bCs/>
                <w:sz w:val="16"/>
                <w:szCs w:val="16"/>
              </w:rPr>
            </w:pPr>
            <w:r w:rsidRPr="00836AFE">
              <w:rPr>
                <w:rFonts w:ascii="Calibri" w:eastAsia="Calibri" w:hAnsi="Calibri" w:cs="Calibri"/>
                <w:sz w:val="24"/>
                <w:szCs w:val="24"/>
              </w:rPr>
              <w:t xml:space="preserve">With the unprecedent amount of federal emergency relief funding, community members, media outlets, and the US Department of Education are interested in the stories of how the funding has strengthened teaching and learning and created safe environments. This session provides updates on federal emergency relief funding deadlines and shares stories </w:t>
            </w:r>
            <w:r w:rsidR="3E2E8497" w:rsidRPr="00836AFE">
              <w:rPr>
                <w:rFonts w:ascii="Calibri" w:eastAsia="Calibri" w:hAnsi="Calibri" w:cs="Calibri"/>
                <w:sz w:val="24"/>
                <w:szCs w:val="24"/>
              </w:rPr>
              <w:t xml:space="preserve">and strategies </w:t>
            </w:r>
            <w:r w:rsidRPr="00836AFE">
              <w:rPr>
                <w:rFonts w:ascii="Calibri" w:eastAsia="Calibri" w:hAnsi="Calibri" w:cs="Calibri"/>
                <w:sz w:val="24"/>
                <w:szCs w:val="24"/>
              </w:rPr>
              <w:t>that may help frame your plans to drive a positive narrative on the use of these funds. Come ask your questions, share your challenges, and highlight ways that you’ve shared your story locally.</w:t>
            </w:r>
            <w:r w:rsidR="00DE77B7" w:rsidRPr="00836AFE">
              <w:rPr>
                <w:rFonts w:ascii="Calibri" w:eastAsia="Calibri" w:hAnsi="Calibri" w:cs="Calibri"/>
                <w:sz w:val="24"/>
                <w:szCs w:val="24"/>
              </w:rPr>
              <w:br/>
            </w:r>
            <w:r w:rsidR="00587939" w:rsidRPr="00836AFE">
              <w:rPr>
                <w:rFonts w:ascii="Calibri" w:eastAsia="Calibri" w:hAnsi="Calibri" w:cs="Calibri"/>
                <w:b/>
                <w:bCs/>
                <w:color w:val="365F91" w:themeColor="accent1" w:themeShade="BF"/>
                <w:sz w:val="24"/>
                <w:szCs w:val="24"/>
              </w:rPr>
              <w:t>(Shelly Chasse-Johndro &amp; Marcus Mrowka, DOE)</w:t>
            </w:r>
            <w:r w:rsidRPr="00836AFE">
              <w:rPr>
                <w:rFonts w:ascii="Calibri" w:eastAsia="Calibri" w:hAnsi="Calibri" w:cs="Calibri"/>
                <w:color w:val="365F91" w:themeColor="accent1" w:themeShade="BF"/>
                <w:sz w:val="24"/>
                <w:szCs w:val="24"/>
              </w:rPr>
              <w:t xml:space="preserve">  </w:t>
            </w:r>
            <w:r w:rsidR="112D2B98" w:rsidRPr="00836AFE">
              <w:rPr>
                <w:sz w:val="24"/>
                <w:szCs w:val="24"/>
              </w:rPr>
              <w:br/>
            </w:r>
          </w:p>
          <w:p w14:paraId="5B556F9B" w14:textId="0FD089F7" w:rsidR="00C80B9B" w:rsidRPr="00836AFE" w:rsidRDefault="02B5CE0B" w:rsidP="05001841">
            <w:pPr>
              <w:spacing w:after="160" w:line="259" w:lineRule="auto"/>
              <w:rPr>
                <w:b/>
                <w:bCs/>
                <w:color w:val="365F91" w:themeColor="accent1" w:themeShade="BF"/>
                <w:sz w:val="24"/>
                <w:szCs w:val="24"/>
              </w:rPr>
            </w:pPr>
            <w:r w:rsidRPr="00836AFE">
              <w:rPr>
                <w:b/>
                <w:bCs/>
                <w:sz w:val="24"/>
                <w:szCs w:val="24"/>
              </w:rPr>
              <w:t xml:space="preserve">Innovative Strategy to Support Mental Health and Deepen Learning </w:t>
            </w:r>
            <w:r w:rsidR="6945FF0B" w:rsidRPr="00836AFE">
              <w:rPr>
                <w:sz w:val="24"/>
                <w:szCs w:val="24"/>
              </w:rPr>
              <w:br/>
            </w:r>
            <w:r w:rsidR="3845FCEB" w:rsidRPr="00836AFE">
              <w:rPr>
                <w:rFonts w:ascii="Calibri" w:eastAsia="Calibri" w:hAnsi="Calibri" w:cs="Calibri"/>
                <w:color w:val="000000" w:themeColor="text1"/>
                <w:sz w:val="24"/>
                <w:szCs w:val="24"/>
              </w:rPr>
              <w:t xml:space="preserve">Learn how RSU 89 - Katahdin Schools has begun transforming teaching and learning through our pilot project, Connect, Reach &amp; Teach All Children with Outdoor Learning. Outdoor learning has been happening at Katahdin Schools for several years, but through a RREV grant the SAU has been able to further develop its curriculum, outdoor spaces, and professional learning opportunities as well as create an outdoor pre-k through 12 learning pathway. </w:t>
            </w:r>
            <w:r w:rsidR="7B7DB2EC" w:rsidRPr="00836AFE">
              <w:rPr>
                <w:rFonts w:ascii="Calibri" w:eastAsia="Calibri" w:hAnsi="Calibri" w:cs="Calibri"/>
                <w:color w:val="000000" w:themeColor="text1"/>
                <w:sz w:val="24"/>
                <w:szCs w:val="24"/>
              </w:rPr>
              <w:t xml:space="preserve"> </w:t>
            </w:r>
            <w:r w:rsidR="3845FCEB" w:rsidRPr="00836AFE">
              <w:rPr>
                <w:rFonts w:ascii="Calibri" w:eastAsia="Calibri" w:hAnsi="Calibri" w:cs="Calibri"/>
                <w:color w:val="000000" w:themeColor="text1"/>
                <w:sz w:val="24"/>
                <w:szCs w:val="24"/>
              </w:rPr>
              <w:t>Join this session to learn more about how you can support change in your SAU to not only have a positive impact on learning, but health and wellness as well.</w:t>
            </w:r>
            <w:r w:rsidR="00587939" w:rsidRPr="00836AFE">
              <w:rPr>
                <w:rFonts w:ascii="Calibri" w:eastAsia="Calibri" w:hAnsi="Calibri" w:cs="Calibri"/>
                <w:color w:val="000000" w:themeColor="text1"/>
                <w:sz w:val="24"/>
                <w:szCs w:val="24"/>
              </w:rPr>
              <w:br/>
            </w:r>
            <w:r w:rsidR="00587939" w:rsidRPr="00836AFE">
              <w:rPr>
                <w:b/>
                <w:bCs/>
                <w:color w:val="365F91" w:themeColor="accent1" w:themeShade="BF"/>
                <w:sz w:val="24"/>
                <w:szCs w:val="24"/>
              </w:rPr>
              <w:t>(</w:t>
            </w:r>
            <w:r w:rsidR="0071553A" w:rsidRPr="00836AFE">
              <w:rPr>
                <w:b/>
                <w:bCs/>
                <w:color w:val="365F91" w:themeColor="accent1" w:themeShade="BF"/>
                <w:sz w:val="24"/>
                <w:szCs w:val="24"/>
              </w:rPr>
              <w:t>Marie Robinson, RSU 89)</w:t>
            </w:r>
          </w:p>
          <w:p w14:paraId="6BE7F194" w14:textId="652B3B08" w:rsidR="00C80B9B" w:rsidRPr="00836AFE" w:rsidRDefault="700C2ED2" w:rsidP="05001841">
            <w:pPr>
              <w:rPr>
                <w:b/>
                <w:bCs/>
                <w:sz w:val="24"/>
                <w:szCs w:val="24"/>
              </w:rPr>
            </w:pPr>
            <w:r w:rsidRPr="00836AFE">
              <w:rPr>
                <w:b/>
                <w:bCs/>
                <w:sz w:val="24"/>
                <w:szCs w:val="24"/>
              </w:rPr>
              <w:t>Educator Apprentice Progra</w:t>
            </w:r>
            <w:r w:rsidR="5B22AB29" w:rsidRPr="00836AFE">
              <w:rPr>
                <w:b/>
                <w:bCs/>
                <w:sz w:val="24"/>
                <w:szCs w:val="24"/>
              </w:rPr>
              <w:t>m</w:t>
            </w:r>
          </w:p>
          <w:p w14:paraId="24F6C87F" w14:textId="3CBE1D05" w:rsidR="415A9706" w:rsidRPr="00836AFE" w:rsidRDefault="415A9706">
            <w:pPr>
              <w:rPr>
                <w:sz w:val="24"/>
                <w:szCs w:val="24"/>
              </w:rPr>
            </w:pPr>
            <w:r w:rsidRPr="00836AFE">
              <w:rPr>
                <w:rFonts w:ascii="Calibri" w:eastAsia="Calibri" w:hAnsi="Calibri" w:cs="Calibri"/>
                <w:sz w:val="24"/>
                <w:szCs w:val="24"/>
              </w:rPr>
              <w:t>Want to strengthen your local pipelines for individuals to become Ed. Techs and eventually teachers in your school system? Want to make the program realistic for participants - allowing them to work full time with benefits and realistically balance additional coursework for appropriate work/life balance? Want to support training for your Educational Technicians so that they actually WANT to become teachers?</w:t>
            </w:r>
          </w:p>
          <w:p w14:paraId="5A34F287" w14:textId="08F20C78" w:rsidR="415A9706" w:rsidRPr="00836AFE" w:rsidRDefault="415A9706">
            <w:pPr>
              <w:rPr>
                <w:sz w:val="24"/>
                <w:szCs w:val="24"/>
              </w:rPr>
            </w:pPr>
            <w:r w:rsidRPr="00836AFE">
              <w:rPr>
                <w:rFonts w:ascii="Calibri" w:eastAsia="Calibri" w:hAnsi="Calibri" w:cs="Calibri"/>
                <w:sz w:val="24"/>
                <w:szCs w:val="24"/>
              </w:rPr>
              <w:t xml:space="preserve"> </w:t>
            </w:r>
          </w:p>
          <w:p w14:paraId="4C1F762E" w14:textId="1B5BC76E" w:rsidR="415A9706" w:rsidRPr="00836AFE" w:rsidRDefault="415A9706">
            <w:pPr>
              <w:rPr>
                <w:sz w:val="24"/>
                <w:szCs w:val="24"/>
              </w:rPr>
            </w:pPr>
            <w:r w:rsidRPr="00836AFE">
              <w:rPr>
                <w:rFonts w:ascii="Calibri" w:eastAsia="Calibri" w:hAnsi="Calibri" w:cs="Calibri"/>
                <w:sz w:val="24"/>
                <w:szCs w:val="24"/>
              </w:rPr>
              <w:t>Come learn about a recent collaboration between the Gorham School Department, MDOL, SMCC and USM to create an educator apprentice program that does all these things and more and is scalable across the state!</w:t>
            </w:r>
            <w:r w:rsidR="00441702" w:rsidRPr="00836AFE">
              <w:rPr>
                <w:rFonts w:ascii="Calibri" w:eastAsia="Calibri" w:hAnsi="Calibri" w:cs="Calibri"/>
                <w:sz w:val="24"/>
                <w:szCs w:val="24"/>
              </w:rPr>
              <w:br/>
            </w:r>
            <w:r w:rsidR="00441702" w:rsidRPr="00836AFE">
              <w:rPr>
                <w:rFonts w:ascii="Calibri" w:eastAsia="Calibri" w:hAnsi="Calibri" w:cs="Calibri"/>
                <w:b/>
                <w:bCs/>
                <w:color w:val="365F91" w:themeColor="accent1" w:themeShade="BF"/>
                <w:sz w:val="24"/>
                <w:szCs w:val="24"/>
              </w:rPr>
              <w:t>(Heather Perry, Gorham)</w:t>
            </w:r>
          </w:p>
          <w:p w14:paraId="04DDF4BE" w14:textId="14D1ABC2" w:rsidR="00836AFE" w:rsidRDefault="00836AFE" w:rsidP="05001841">
            <w:pPr>
              <w:pStyle w:val="li4"/>
              <w:spacing w:before="0" w:beforeAutospacing="0" w:after="0" w:afterAutospacing="0"/>
              <w:rPr>
                <w:b/>
                <w:bCs/>
                <w:sz w:val="24"/>
                <w:szCs w:val="24"/>
              </w:rPr>
            </w:pPr>
          </w:p>
          <w:p w14:paraId="4AB6F42A" w14:textId="67C1BC0F" w:rsidR="002B31F8" w:rsidRDefault="002B31F8" w:rsidP="05001841">
            <w:pPr>
              <w:pStyle w:val="li4"/>
              <w:spacing w:before="0" w:beforeAutospacing="0" w:after="0" w:afterAutospacing="0"/>
              <w:rPr>
                <w:b/>
                <w:bCs/>
                <w:sz w:val="24"/>
                <w:szCs w:val="24"/>
              </w:rPr>
            </w:pPr>
          </w:p>
          <w:p w14:paraId="0E586C43" w14:textId="713DED86" w:rsidR="002B31F8" w:rsidRDefault="002B31F8" w:rsidP="05001841">
            <w:pPr>
              <w:pStyle w:val="li4"/>
              <w:spacing w:before="0" w:beforeAutospacing="0" w:after="0" w:afterAutospacing="0"/>
              <w:rPr>
                <w:b/>
                <w:bCs/>
                <w:sz w:val="24"/>
                <w:szCs w:val="24"/>
              </w:rPr>
            </w:pPr>
          </w:p>
          <w:p w14:paraId="6FCE2DCE" w14:textId="77777777" w:rsidR="002B31F8" w:rsidRPr="00836AFE" w:rsidRDefault="002B31F8" w:rsidP="05001841">
            <w:pPr>
              <w:pStyle w:val="li4"/>
              <w:spacing w:before="0" w:beforeAutospacing="0" w:after="0" w:afterAutospacing="0"/>
              <w:rPr>
                <w:b/>
                <w:bCs/>
                <w:sz w:val="24"/>
                <w:szCs w:val="24"/>
              </w:rPr>
            </w:pPr>
          </w:p>
          <w:p w14:paraId="3AE00452" w14:textId="7EE6EDC4" w:rsidR="00743E45" w:rsidRPr="00836AFE" w:rsidRDefault="12137E0C" w:rsidP="0091063E">
            <w:pPr>
              <w:spacing w:after="160" w:line="259" w:lineRule="auto"/>
              <w:rPr>
                <w:sz w:val="24"/>
                <w:szCs w:val="24"/>
              </w:rPr>
            </w:pPr>
            <w:r w:rsidRPr="00836AFE">
              <w:rPr>
                <w:b/>
                <w:bCs/>
                <w:sz w:val="24"/>
                <w:szCs w:val="24"/>
              </w:rPr>
              <w:t>Problems of Practice</w:t>
            </w:r>
            <w:r w:rsidR="06229162" w:rsidRPr="00836AFE">
              <w:rPr>
                <w:sz w:val="24"/>
                <w:szCs w:val="24"/>
              </w:rPr>
              <w:br/>
            </w:r>
            <w:r w:rsidRPr="00836AFE">
              <w:rPr>
                <w:sz w:val="24"/>
                <w:szCs w:val="24"/>
              </w:rPr>
              <w:t>Have a challenge you’d like your colleagues to help you think through?  Come with a topic and get feedback and ideas from others.</w:t>
            </w:r>
            <w:r w:rsidR="0091063E" w:rsidRPr="00836AFE">
              <w:rPr>
                <w:sz w:val="24"/>
                <w:szCs w:val="24"/>
              </w:rPr>
              <w:br/>
            </w:r>
            <w:r w:rsidR="0091063E" w:rsidRPr="00836AFE">
              <w:rPr>
                <w:b/>
                <w:bCs/>
                <w:color w:val="365F91" w:themeColor="accent1" w:themeShade="BF"/>
                <w:sz w:val="24"/>
                <w:szCs w:val="24"/>
              </w:rPr>
              <w:t>(Daniel Chuhta, DOE)</w:t>
            </w:r>
          </w:p>
        </w:tc>
        <w:tc>
          <w:tcPr>
            <w:tcW w:w="1803" w:type="dxa"/>
          </w:tcPr>
          <w:p w14:paraId="7F71478F" w14:textId="77777777" w:rsidR="00F91D13" w:rsidRPr="00836AFE" w:rsidRDefault="00F91D13" w:rsidP="00F91D13">
            <w:pPr>
              <w:rPr>
                <w:rFonts w:cstheme="minorHAnsi"/>
                <w:b/>
                <w:bCs/>
                <w:color w:val="365F91" w:themeColor="accent1" w:themeShade="BF"/>
                <w:sz w:val="24"/>
                <w:szCs w:val="24"/>
              </w:rPr>
            </w:pPr>
          </w:p>
          <w:p w14:paraId="5FFAA37B" w14:textId="0261FFB6" w:rsidR="05001841" w:rsidRPr="00836AFE" w:rsidRDefault="05001841" w:rsidP="05001841">
            <w:pPr>
              <w:rPr>
                <w:b/>
                <w:bCs/>
                <w:color w:val="365F91" w:themeColor="accent1" w:themeShade="BF"/>
                <w:sz w:val="24"/>
                <w:szCs w:val="24"/>
              </w:rPr>
            </w:pPr>
          </w:p>
          <w:p w14:paraId="34F8CB7B" w14:textId="77777777" w:rsidR="00B96DA1" w:rsidRPr="00836AFE" w:rsidRDefault="00B96DA1" w:rsidP="00F91D13">
            <w:pPr>
              <w:rPr>
                <w:rFonts w:cstheme="minorHAnsi"/>
                <w:b/>
                <w:bCs/>
                <w:color w:val="365F91" w:themeColor="accent1" w:themeShade="BF"/>
                <w:sz w:val="24"/>
                <w:szCs w:val="24"/>
              </w:rPr>
            </w:pPr>
            <w:r w:rsidRPr="00836AFE">
              <w:rPr>
                <w:rFonts w:cstheme="minorHAnsi"/>
                <w:b/>
                <w:bCs/>
                <w:color w:val="365F91" w:themeColor="accent1" w:themeShade="BF"/>
                <w:sz w:val="24"/>
                <w:szCs w:val="24"/>
              </w:rPr>
              <w:t>Sewall Room</w:t>
            </w:r>
          </w:p>
          <w:p w14:paraId="53227FD6" w14:textId="77777777" w:rsidR="00B96DA1" w:rsidRPr="00836AFE" w:rsidRDefault="00B96DA1" w:rsidP="00F91D13">
            <w:pPr>
              <w:rPr>
                <w:rFonts w:cstheme="minorHAnsi"/>
                <w:b/>
                <w:bCs/>
                <w:color w:val="365F91" w:themeColor="accent1" w:themeShade="BF"/>
                <w:sz w:val="24"/>
                <w:szCs w:val="24"/>
              </w:rPr>
            </w:pPr>
          </w:p>
          <w:p w14:paraId="18E6535B" w14:textId="77777777" w:rsidR="00F8758E" w:rsidRPr="00836AFE" w:rsidRDefault="00F8758E" w:rsidP="2EA4A439">
            <w:pPr>
              <w:rPr>
                <w:b/>
                <w:bCs/>
                <w:color w:val="365F91" w:themeColor="accent1" w:themeShade="BF"/>
                <w:sz w:val="24"/>
                <w:szCs w:val="24"/>
              </w:rPr>
            </w:pPr>
          </w:p>
          <w:p w14:paraId="666076BB" w14:textId="2A1408A9" w:rsidR="2EA4A439" w:rsidRPr="00836AFE" w:rsidRDefault="2EA4A439" w:rsidP="2EA4A439">
            <w:pPr>
              <w:rPr>
                <w:b/>
                <w:bCs/>
                <w:color w:val="365F91" w:themeColor="accent1" w:themeShade="BF"/>
                <w:sz w:val="24"/>
                <w:szCs w:val="24"/>
              </w:rPr>
            </w:pPr>
          </w:p>
          <w:p w14:paraId="35C9515C" w14:textId="4CB65369" w:rsidR="3BD069F3" w:rsidRPr="00836AFE" w:rsidRDefault="3BD069F3" w:rsidP="3BD069F3">
            <w:pPr>
              <w:rPr>
                <w:b/>
                <w:bCs/>
                <w:color w:val="365F91" w:themeColor="accent1" w:themeShade="BF"/>
                <w:sz w:val="24"/>
                <w:szCs w:val="24"/>
              </w:rPr>
            </w:pPr>
          </w:p>
          <w:p w14:paraId="6E76DE9A" w14:textId="1D976539" w:rsidR="3BD069F3" w:rsidRPr="00836AFE" w:rsidRDefault="3BD069F3" w:rsidP="3BD069F3">
            <w:pPr>
              <w:rPr>
                <w:b/>
                <w:bCs/>
                <w:color w:val="365F91" w:themeColor="accent1" w:themeShade="BF"/>
                <w:sz w:val="24"/>
                <w:szCs w:val="24"/>
              </w:rPr>
            </w:pPr>
          </w:p>
          <w:p w14:paraId="0C56F1AC" w14:textId="2795982D" w:rsidR="3BD069F3" w:rsidRPr="00836AFE" w:rsidRDefault="3BD069F3" w:rsidP="3BD069F3">
            <w:pPr>
              <w:rPr>
                <w:b/>
                <w:bCs/>
                <w:color w:val="365F91" w:themeColor="accent1" w:themeShade="BF"/>
                <w:sz w:val="24"/>
                <w:szCs w:val="24"/>
              </w:rPr>
            </w:pPr>
          </w:p>
          <w:p w14:paraId="4AE9329C" w14:textId="59DC711A" w:rsidR="3BD069F3" w:rsidRPr="00836AFE" w:rsidRDefault="3BD069F3" w:rsidP="3BD069F3">
            <w:pPr>
              <w:rPr>
                <w:b/>
                <w:bCs/>
                <w:color w:val="365F91" w:themeColor="accent1" w:themeShade="BF"/>
                <w:sz w:val="24"/>
                <w:szCs w:val="24"/>
              </w:rPr>
            </w:pPr>
          </w:p>
          <w:p w14:paraId="5DBE9AE3" w14:textId="77777777" w:rsidR="00587939" w:rsidRPr="00836AFE" w:rsidRDefault="00F91D13" w:rsidP="05001841">
            <w:pPr>
              <w:rPr>
                <w:b/>
                <w:bCs/>
                <w:color w:val="365F91" w:themeColor="accent1" w:themeShade="BF"/>
                <w:sz w:val="24"/>
                <w:szCs w:val="24"/>
              </w:rPr>
            </w:pPr>
            <w:r w:rsidRPr="00836AFE">
              <w:rPr>
                <w:sz w:val="24"/>
                <w:szCs w:val="24"/>
              </w:rPr>
              <w:br/>
            </w:r>
          </w:p>
          <w:p w14:paraId="3395AB11" w14:textId="77777777" w:rsidR="00836AFE" w:rsidRDefault="00836AFE" w:rsidP="05001841">
            <w:pPr>
              <w:rPr>
                <w:b/>
                <w:bCs/>
                <w:color w:val="365F91" w:themeColor="accent1" w:themeShade="BF"/>
                <w:sz w:val="24"/>
                <w:szCs w:val="24"/>
              </w:rPr>
            </w:pPr>
          </w:p>
          <w:p w14:paraId="37D33688" w14:textId="533501DF" w:rsidR="00F91D13" w:rsidRPr="00836AFE" w:rsidRDefault="3ED85FFC" w:rsidP="05001841">
            <w:pPr>
              <w:rPr>
                <w:b/>
                <w:bCs/>
                <w:color w:val="365F91" w:themeColor="accent1" w:themeShade="BF"/>
                <w:sz w:val="24"/>
                <w:szCs w:val="24"/>
              </w:rPr>
            </w:pPr>
            <w:r w:rsidRPr="00836AFE">
              <w:rPr>
                <w:b/>
                <w:bCs/>
                <w:color w:val="365F91" w:themeColor="accent1" w:themeShade="BF"/>
                <w:sz w:val="24"/>
                <w:szCs w:val="24"/>
              </w:rPr>
              <w:t>Bar Harbor Board Room</w:t>
            </w:r>
          </w:p>
          <w:p w14:paraId="3CDFC35E" w14:textId="77777777" w:rsidR="00F91D13" w:rsidRPr="00836AFE" w:rsidRDefault="00F91D13" w:rsidP="00F91D13">
            <w:pPr>
              <w:rPr>
                <w:rFonts w:cstheme="minorHAnsi"/>
                <w:b/>
                <w:bCs/>
                <w:color w:val="365F91" w:themeColor="accent1" w:themeShade="BF"/>
                <w:sz w:val="24"/>
                <w:szCs w:val="24"/>
              </w:rPr>
            </w:pPr>
          </w:p>
          <w:p w14:paraId="04123F65" w14:textId="77777777" w:rsidR="00F8758E" w:rsidRPr="00836AFE" w:rsidRDefault="00F8758E" w:rsidP="00F91D13">
            <w:pPr>
              <w:rPr>
                <w:rFonts w:cstheme="minorHAnsi"/>
                <w:b/>
                <w:bCs/>
                <w:color w:val="365F91" w:themeColor="accent1" w:themeShade="BF"/>
                <w:sz w:val="24"/>
                <w:szCs w:val="24"/>
              </w:rPr>
            </w:pPr>
          </w:p>
          <w:p w14:paraId="542C997B" w14:textId="487FDDC6" w:rsidR="00F91D13" w:rsidRPr="00836AFE" w:rsidRDefault="00F91D13" w:rsidP="3BD069F3">
            <w:pPr>
              <w:rPr>
                <w:b/>
                <w:bCs/>
                <w:color w:val="365F91" w:themeColor="accent1" w:themeShade="BF"/>
                <w:sz w:val="24"/>
                <w:szCs w:val="24"/>
              </w:rPr>
            </w:pPr>
          </w:p>
          <w:p w14:paraId="4B20601C" w14:textId="37AEB8D5" w:rsidR="00F91D13" w:rsidRPr="00836AFE" w:rsidRDefault="00F91D13" w:rsidP="3BD069F3">
            <w:pPr>
              <w:rPr>
                <w:b/>
                <w:bCs/>
                <w:color w:val="365F91" w:themeColor="accent1" w:themeShade="BF"/>
                <w:sz w:val="24"/>
                <w:szCs w:val="24"/>
              </w:rPr>
            </w:pPr>
          </w:p>
          <w:p w14:paraId="55B668F0" w14:textId="521553F3" w:rsidR="00F91D13" w:rsidRPr="00836AFE" w:rsidRDefault="00F91D13" w:rsidP="3BD069F3">
            <w:pPr>
              <w:rPr>
                <w:b/>
                <w:bCs/>
                <w:color w:val="365F91" w:themeColor="accent1" w:themeShade="BF"/>
                <w:sz w:val="24"/>
                <w:szCs w:val="24"/>
              </w:rPr>
            </w:pPr>
          </w:p>
          <w:p w14:paraId="3ADD594D" w14:textId="7E63B30F" w:rsidR="00F91D13" w:rsidRPr="00836AFE" w:rsidRDefault="00F91D13" w:rsidP="3BD069F3">
            <w:pPr>
              <w:rPr>
                <w:b/>
                <w:bCs/>
                <w:color w:val="365F91" w:themeColor="accent1" w:themeShade="BF"/>
                <w:sz w:val="24"/>
                <w:szCs w:val="24"/>
              </w:rPr>
            </w:pPr>
          </w:p>
          <w:p w14:paraId="7AE1A840" w14:textId="53D4B343" w:rsidR="00F91D13" w:rsidRPr="00836AFE" w:rsidRDefault="00F91D13" w:rsidP="3BD069F3">
            <w:pPr>
              <w:rPr>
                <w:b/>
                <w:bCs/>
                <w:color w:val="365F91" w:themeColor="accent1" w:themeShade="BF"/>
                <w:sz w:val="24"/>
                <w:szCs w:val="24"/>
              </w:rPr>
            </w:pPr>
          </w:p>
          <w:p w14:paraId="3158C923" w14:textId="0019BCD5" w:rsidR="00F91D13" w:rsidRPr="00836AFE" w:rsidRDefault="00F91D13" w:rsidP="3BD069F3">
            <w:pPr>
              <w:rPr>
                <w:b/>
                <w:bCs/>
                <w:color w:val="365F91" w:themeColor="accent1" w:themeShade="BF"/>
                <w:sz w:val="24"/>
                <w:szCs w:val="24"/>
              </w:rPr>
            </w:pPr>
          </w:p>
          <w:p w14:paraId="36C540EF" w14:textId="77777777" w:rsidR="00DD05ED" w:rsidRPr="00836AFE" w:rsidRDefault="00DD05ED" w:rsidP="05001841">
            <w:pPr>
              <w:rPr>
                <w:b/>
                <w:bCs/>
                <w:color w:val="365F91" w:themeColor="accent1" w:themeShade="BF"/>
                <w:sz w:val="24"/>
                <w:szCs w:val="24"/>
              </w:rPr>
            </w:pPr>
          </w:p>
          <w:p w14:paraId="72E43DCC" w14:textId="77777777" w:rsidR="00836AFE" w:rsidRDefault="00836AFE" w:rsidP="05001841">
            <w:pPr>
              <w:rPr>
                <w:b/>
                <w:bCs/>
                <w:color w:val="365F91" w:themeColor="accent1" w:themeShade="BF"/>
                <w:sz w:val="24"/>
                <w:szCs w:val="24"/>
              </w:rPr>
            </w:pPr>
          </w:p>
          <w:p w14:paraId="270D0978" w14:textId="77777777" w:rsidR="00836AFE" w:rsidRDefault="00836AFE" w:rsidP="05001841">
            <w:pPr>
              <w:rPr>
                <w:b/>
                <w:bCs/>
                <w:color w:val="365F91" w:themeColor="accent1" w:themeShade="BF"/>
                <w:sz w:val="24"/>
                <w:szCs w:val="24"/>
              </w:rPr>
            </w:pPr>
          </w:p>
          <w:p w14:paraId="282736B3" w14:textId="3923A210" w:rsidR="00F91D13" w:rsidRPr="00836AFE" w:rsidRDefault="3ED85FFC" w:rsidP="05001841">
            <w:pPr>
              <w:rPr>
                <w:b/>
                <w:bCs/>
                <w:color w:val="365F91" w:themeColor="accent1" w:themeShade="BF"/>
                <w:sz w:val="24"/>
                <w:szCs w:val="24"/>
              </w:rPr>
            </w:pPr>
            <w:r w:rsidRPr="00836AFE">
              <w:rPr>
                <w:b/>
                <w:bCs/>
                <w:color w:val="365F91" w:themeColor="accent1" w:themeShade="BF"/>
                <w:sz w:val="24"/>
                <w:szCs w:val="24"/>
              </w:rPr>
              <w:t>Hulls Cove Room</w:t>
            </w:r>
          </w:p>
          <w:p w14:paraId="036A3C56" w14:textId="77777777" w:rsidR="00F91D13" w:rsidRPr="00836AFE" w:rsidRDefault="00F91D13" w:rsidP="00F91D13">
            <w:pPr>
              <w:rPr>
                <w:rFonts w:cstheme="minorHAnsi"/>
                <w:b/>
                <w:bCs/>
                <w:color w:val="365F91" w:themeColor="accent1" w:themeShade="BF"/>
                <w:sz w:val="24"/>
                <w:szCs w:val="24"/>
              </w:rPr>
            </w:pPr>
          </w:p>
          <w:p w14:paraId="2A606836" w14:textId="3E98CE13" w:rsidR="3BD069F3" w:rsidRPr="00836AFE" w:rsidRDefault="3BD069F3" w:rsidP="3BD069F3">
            <w:pPr>
              <w:rPr>
                <w:b/>
                <w:bCs/>
                <w:color w:val="365F91" w:themeColor="accent1" w:themeShade="BF"/>
                <w:sz w:val="24"/>
                <w:szCs w:val="24"/>
              </w:rPr>
            </w:pPr>
          </w:p>
          <w:p w14:paraId="3ABFB9A7" w14:textId="2984AF37" w:rsidR="3BD069F3" w:rsidRPr="00836AFE" w:rsidRDefault="3BD069F3" w:rsidP="3BD069F3">
            <w:pPr>
              <w:rPr>
                <w:b/>
                <w:bCs/>
                <w:color w:val="365F91" w:themeColor="accent1" w:themeShade="BF"/>
                <w:sz w:val="24"/>
                <w:szCs w:val="24"/>
              </w:rPr>
            </w:pPr>
          </w:p>
          <w:p w14:paraId="1EB88AAE" w14:textId="5A58EDE8" w:rsidR="3BD069F3" w:rsidRPr="00836AFE" w:rsidRDefault="3BD069F3" w:rsidP="3BD069F3">
            <w:pPr>
              <w:rPr>
                <w:b/>
                <w:bCs/>
                <w:color w:val="365F91" w:themeColor="accent1" w:themeShade="BF"/>
                <w:sz w:val="24"/>
                <w:szCs w:val="24"/>
              </w:rPr>
            </w:pPr>
          </w:p>
          <w:p w14:paraId="7F143375" w14:textId="5B6F02A3" w:rsidR="3BD069F3" w:rsidRPr="00836AFE" w:rsidRDefault="3BD069F3" w:rsidP="3BD069F3">
            <w:pPr>
              <w:rPr>
                <w:b/>
                <w:bCs/>
                <w:color w:val="365F91" w:themeColor="accent1" w:themeShade="BF"/>
                <w:sz w:val="24"/>
                <w:szCs w:val="24"/>
              </w:rPr>
            </w:pPr>
          </w:p>
          <w:p w14:paraId="6BB8448C" w14:textId="10F1F502" w:rsidR="3BD069F3" w:rsidRPr="00836AFE" w:rsidRDefault="3BD069F3" w:rsidP="3BD069F3">
            <w:pPr>
              <w:rPr>
                <w:b/>
                <w:bCs/>
                <w:color w:val="365F91" w:themeColor="accent1" w:themeShade="BF"/>
                <w:sz w:val="24"/>
                <w:szCs w:val="24"/>
              </w:rPr>
            </w:pPr>
          </w:p>
          <w:p w14:paraId="321F45E0" w14:textId="315EA31F" w:rsidR="3BD069F3" w:rsidRPr="00836AFE" w:rsidRDefault="3BD069F3" w:rsidP="3BD069F3">
            <w:pPr>
              <w:rPr>
                <w:b/>
                <w:bCs/>
                <w:color w:val="365F91" w:themeColor="accent1" w:themeShade="BF"/>
                <w:sz w:val="24"/>
                <w:szCs w:val="24"/>
              </w:rPr>
            </w:pPr>
          </w:p>
          <w:p w14:paraId="2ED345D6" w14:textId="034616AF" w:rsidR="3BD069F3" w:rsidRPr="00836AFE" w:rsidRDefault="3BD069F3" w:rsidP="3BD069F3">
            <w:pPr>
              <w:rPr>
                <w:b/>
                <w:bCs/>
                <w:color w:val="365F91" w:themeColor="accent1" w:themeShade="BF"/>
                <w:sz w:val="24"/>
                <w:szCs w:val="24"/>
              </w:rPr>
            </w:pPr>
          </w:p>
          <w:p w14:paraId="3E8298FF" w14:textId="2CD25A3F" w:rsidR="00DD05ED" w:rsidRPr="00836AFE" w:rsidRDefault="00DD05ED" w:rsidP="05001841">
            <w:pPr>
              <w:rPr>
                <w:b/>
                <w:bCs/>
                <w:color w:val="365F91" w:themeColor="accent1" w:themeShade="BF"/>
                <w:sz w:val="24"/>
                <w:szCs w:val="24"/>
              </w:rPr>
            </w:pPr>
          </w:p>
          <w:p w14:paraId="525BA0C8" w14:textId="77777777" w:rsidR="00836AFE" w:rsidRDefault="00F91D13" w:rsidP="05001841">
            <w:pPr>
              <w:rPr>
                <w:b/>
                <w:bCs/>
                <w:color w:val="365F91" w:themeColor="accent1" w:themeShade="BF"/>
                <w:sz w:val="24"/>
                <w:szCs w:val="24"/>
              </w:rPr>
            </w:pPr>
            <w:r w:rsidRPr="00836AFE">
              <w:rPr>
                <w:sz w:val="24"/>
                <w:szCs w:val="24"/>
              </w:rPr>
              <w:br/>
            </w:r>
          </w:p>
          <w:p w14:paraId="0518963C" w14:textId="77777777" w:rsidR="00836AFE" w:rsidRDefault="00836AFE" w:rsidP="05001841">
            <w:pPr>
              <w:rPr>
                <w:b/>
                <w:bCs/>
                <w:color w:val="365F91" w:themeColor="accent1" w:themeShade="BF"/>
                <w:sz w:val="24"/>
                <w:szCs w:val="24"/>
              </w:rPr>
            </w:pPr>
          </w:p>
          <w:p w14:paraId="399E155F" w14:textId="77777777" w:rsidR="00836AFE" w:rsidRDefault="00836AFE" w:rsidP="05001841">
            <w:pPr>
              <w:rPr>
                <w:b/>
                <w:bCs/>
                <w:color w:val="365F91" w:themeColor="accent1" w:themeShade="BF"/>
                <w:sz w:val="24"/>
                <w:szCs w:val="24"/>
              </w:rPr>
            </w:pPr>
          </w:p>
          <w:p w14:paraId="16CC29C2" w14:textId="77777777" w:rsidR="00836AFE" w:rsidRDefault="00836AFE" w:rsidP="05001841">
            <w:pPr>
              <w:rPr>
                <w:b/>
                <w:bCs/>
                <w:color w:val="365F91" w:themeColor="accent1" w:themeShade="BF"/>
                <w:sz w:val="24"/>
                <w:szCs w:val="24"/>
              </w:rPr>
            </w:pPr>
          </w:p>
          <w:p w14:paraId="65F63B40" w14:textId="77777777" w:rsidR="00836AFE" w:rsidRDefault="00836AFE" w:rsidP="05001841">
            <w:pPr>
              <w:rPr>
                <w:b/>
                <w:bCs/>
                <w:color w:val="365F91" w:themeColor="accent1" w:themeShade="BF"/>
                <w:sz w:val="24"/>
                <w:szCs w:val="24"/>
              </w:rPr>
            </w:pPr>
          </w:p>
          <w:p w14:paraId="1DD4FC64" w14:textId="316AB6DE" w:rsidR="00F91D13" w:rsidRPr="00836AFE" w:rsidRDefault="3ED85FFC" w:rsidP="05001841">
            <w:pPr>
              <w:rPr>
                <w:b/>
                <w:bCs/>
                <w:color w:val="365F91" w:themeColor="accent1" w:themeShade="BF"/>
                <w:sz w:val="24"/>
                <w:szCs w:val="24"/>
              </w:rPr>
            </w:pPr>
            <w:r w:rsidRPr="00836AFE">
              <w:rPr>
                <w:b/>
                <w:bCs/>
                <w:color w:val="365F91" w:themeColor="accent1" w:themeShade="BF"/>
                <w:sz w:val="24"/>
                <w:szCs w:val="24"/>
              </w:rPr>
              <w:t>Bistro</w:t>
            </w:r>
          </w:p>
          <w:p w14:paraId="66C81328" w14:textId="77777777" w:rsidR="005D5336" w:rsidRPr="00836AFE" w:rsidRDefault="005D5336" w:rsidP="3706A346">
            <w:pPr>
              <w:rPr>
                <w:b/>
                <w:bCs/>
                <w:color w:val="365F91" w:themeColor="accent1" w:themeShade="BF"/>
                <w:sz w:val="24"/>
                <w:szCs w:val="24"/>
              </w:rPr>
            </w:pPr>
          </w:p>
          <w:p w14:paraId="3AE00453" w14:textId="19EC8A64" w:rsidR="00D97A81" w:rsidRPr="00836AFE" w:rsidRDefault="00D97A81">
            <w:pPr>
              <w:rPr>
                <w:rFonts w:cstheme="minorHAnsi"/>
                <w:b/>
                <w:bCs/>
                <w:color w:val="365F91" w:themeColor="accent1" w:themeShade="BF"/>
                <w:sz w:val="24"/>
                <w:szCs w:val="24"/>
              </w:rPr>
            </w:pPr>
          </w:p>
        </w:tc>
      </w:tr>
      <w:tr w:rsidR="003C0378" w:rsidRPr="00FB4AC0" w14:paraId="5936CF6E" w14:textId="77777777" w:rsidTr="05001841">
        <w:tc>
          <w:tcPr>
            <w:tcW w:w="1733" w:type="dxa"/>
          </w:tcPr>
          <w:p w14:paraId="60C940C1" w14:textId="19B99888" w:rsidR="003C0378" w:rsidRPr="00DD3081" w:rsidRDefault="00C07D4F" w:rsidP="00EB4985">
            <w:pPr>
              <w:rPr>
                <w:sz w:val="24"/>
                <w:szCs w:val="24"/>
              </w:rPr>
            </w:pPr>
            <w:r>
              <w:br w:type="page"/>
            </w:r>
            <w:r w:rsidR="00CA636F">
              <w:rPr>
                <w:sz w:val="24"/>
                <w:szCs w:val="24"/>
              </w:rPr>
              <w:t>2</w:t>
            </w:r>
            <w:r w:rsidR="003C0378">
              <w:rPr>
                <w:sz w:val="24"/>
                <w:szCs w:val="24"/>
              </w:rPr>
              <w:t>:15</w:t>
            </w:r>
            <w:r>
              <w:rPr>
                <w:sz w:val="24"/>
                <w:szCs w:val="24"/>
              </w:rPr>
              <w:t xml:space="preserve"> </w:t>
            </w:r>
            <w:r>
              <w:t xml:space="preserve">– </w:t>
            </w:r>
            <w:r w:rsidR="00CA636F">
              <w:rPr>
                <w:sz w:val="24"/>
                <w:szCs w:val="24"/>
              </w:rPr>
              <w:t>2</w:t>
            </w:r>
            <w:r w:rsidR="003C0378">
              <w:rPr>
                <w:sz w:val="24"/>
                <w:szCs w:val="24"/>
              </w:rPr>
              <w:t>:30</w:t>
            </w:r>
          </w:p>
        </w:tc>
        <w:tc>
          <w:tcPr>
            <w:tcW w:w="7665" w:type="dxa"/>
          </w:tcPr>
          <w:p w14:paraId="23C617CA" w14:textId="5522766E" w:rsidR="00F303C5" w:rsidRPr="00DD3081" w:rsidRDefault="003C0378" w:rsidP="00EB4985">
            <w:pPr>
              <w:rPr>
                <w:b/>
                <w:sz w:val="24"/>
                <w:szCs w:val="24"/>
              </w:rPr>
            </w:pPr>
            <w:r>
              <w:rPr>
                <w:b/>
                <w:sz w:val="24"/>
                <w:szCs w:val="24"/>
              </w:rPr>
              <w:t>Break</w:t>
            </w:r>
          </w:p>
        </w:tc>
        <w:tc>
          <w:tcPr>
            <w:tcW w:w="1803" w:type="dxa"/>
          </w:tcPr>
          <w:p w14:paraId="018B5489" w14:textId="77777777" w:rsidR="003C0378" w:rsidRPr="00655A83" w:rsidRDefault="003C0378">
            <w:pPr>
              <w:rPr>
                <w:b/>
                <w:bCs/>
                <w:color w:val="365F91" w:themeColor="accent1" w:themeShade="BF"/>
                <w:sz w:val="24"/>
                <w:szCs w:val="24"/>
              </w:rPr>
            </w:pPr>
          </w:p>
        </w:tc>
      </w:tr>
      <w:tr w:rsidR="00CA636F" w:rsidRPr="00FB4AC0" w14:paraId="166FCEFA" w14:textId="77777777" w:rsidTr="05001841">
        <w:tc>
          <w:tcPr>
            <w:tcW w:w="1733" w:type="dxa"/>
          </w:tcPr>
          <w:p w14:paraId="1D7F3D86" w14:textId="1C38EAB7" w:rsidR="00CA636F" w:rsidRDefault="00847D7C" w:rsidP="00EB4985">
            <w:r>
              <w:t>2:30 – 3:15</w:t>
            </w:r>
          </w:p>
        </w:tc>
        <w:tc>
          <w:tcPr>
            <w:tcW w:w="7665" w:type="dxa"/>
          </w:tcPr>
          <w:p w14:paraId="5558D907" w14:textId="33A824C6" w:rsidR="00272E4D" w:rsidRPr="00836AFE" w:rsidRDefault="3B6A15E0" w:rsidP="004C0241">
            <w:pPr>
              <w:rPr>
                <w:rStyle w:val="s2"/>
                <w:b/>
                <w:bCs/>
                <w:color w:val="365F91" w:themeColor="accent1" w:themeShade="BF"/>
                <w:sz w:val="24"/>
                <w:szCs w:val="24"/>
              </w:rPr>
            </w:pPr>
            <w:r w:rsidRPr="00836AFE">
              <w:rPr>
                <w:b/>
                <w:bCs/>
                <w:color w:val="365F91" w:themeColor="accent1" w:themeShade="BF"/>
                <w:sz w:val="24"/>
                <w:szCs w:val="24"/>
              </w:rPr>
              <w:t>Concurrent Workshops:  Session 4</w:t>
            </w:r>
            <w:r w:rsidR="0091063E" w:rsidRPr="00836AFE">
              <w:rPr>
                <w:b/>
                <w:bCs/>
                <w:color w:val="365F91" w:themeColor="accent1" w:themeShade="BF"/>
                <w:sz w:val="24"/>
                <w:szCs w:val="24"/>
              </w:rPr>
              <w:br/>
            </w:r>
          </w:p>
          <w:p w14:paraId="58AC0DF6" w14:textId="29BD1DFD" w:rsidR="2DB4B4CC" w:rsidRPr="00836AFE" w:rsidRDefault="686ED707" w:rsidP="05001841">
            <w:pPr>
              <w:spacing w:after="160"/>
              <w:rPr>
                <w:b/>
                <w:bCs/>
                <w:sz w:val="24"/>
                <w:szCs w:val="24"/>
              </w:rPr>
            </w:pPr>
            <w:r w:rsidRPr="00836AFE">
              <w:rPr>
                <w:b/>
                <w:bCs/>
                <w:sz w:val="24"/>
                <w:szCs w:val="24"/>
              </w:rPr>
              <w:t xml:space="preserve">Driving a Positive Narrative </w:t>
            </w:r>
            <w:r w:rsidR="2B373949" w:rsidRPr="00836AFE">
              <w:rPr>
                <w:b/>
                <w:bCs/>
                <w:sz w:val="24"/>
                <w:szCs w:val="24"/>
              </w:rPr>
              <w:t>on Public Education</w:t>
            </w:r>
            <w:r w:rsidR="2DB4B4CC" w:rsidRPr="00836AFE">
              <w:rPr>
                <w:sz w:val="24"/>
                <w:szCs w:val="24"/>
              </w:rPr>
              <w:br/>
            </w:r>
            <w:r w:rsidRPr="00836AFE">
              <w:rPr>
                <w:sz w:val="24"/>
                <w:szCs w:val="24"/>
              </w:rPr>
              <w:t>As public education becom</w:t>
            </w:r>
            <w:r w:rsidR="20AD25D5" w:rsidRPr="00836AFE">
              <w:rPr>
                <w:sz w:val="24"/>
                <w:szCs w:val="24"/>
              </w:rPr>
              <w:t>es increasingly contentious and politicized, efforts to drive a positive narrative around the amazing teaching and learning happening in Maine schools has never been more important. In this sessi</w:t>
            </w:r>
            <w:r w:rsidR="383DE73B" w:rsidRPr="00836AFE">
              <w:rPr>
                <w:sz w:val="24"/>
                <w:szCs w:val="24"/>
              </w:rPr>
              <w:t xml:space="preserve">on, we’ll discuss strategies to drive a proactive positive public education narrative in this </w:t>
            </w:r>
            <w:r w:rsidR="179059D4" w:rsidRPr="00836AFE">
              <w:rPr>
                <w:sz w:val="24"/>
                <w:szCs w:val="24"/>
              </w:rPr>
              <w:t>contentious environment.</w:t>
            </w:r>
            <w:r w:rsidR="0091063E" w:rsidRPr="00836AFE">
              <w:rPr>
                <w:sz w:val="24"/>
                <w:szCs w:val="24"/>
              </w:rPr>
              <w:br/>
            </w:r>
            <w:r w:rsidR="00787AB7" w:rsidRPr="00836AFE">
              <w:rPr>
                <w:b/>
                <w:bCs/>
                <w:color w:val="365F91" w:themeColor="accent1" w:themeShade="BF"/>
                <w:sz w:val="24"/>
                <w:szCs w:val="24"/>
              </w:rPr>
              <w:t>(Marcus Mrowka, DOE &amp; MSMA)</w:t>
            </w:r>
          </w:p>
          <w:p w14:paraId="591E2971" w14:textId="00FF75F2" w:rsidR="2DB4B4CC" w:rsidRPr="00836AFE" w:rsidRDefault="46DCBA9E" w:rsidP="05001841">
            <w:pPr>
              <w:spacing w:after="160"/>
              <w:rPr>
                <w:b/>
                <w:bCs/>
                <w:sz w:val="24"/>
                <w:szCs w:val="24"/>
              </w:rPr>
            </w:pPr>
            <w:r w:rsidRPr="00836AFE">
              <w:rPr>
                <w:b/>
                <w:bCs/>
                <w:sz w:val="24"/>
                <w:szCs w:val="24"/>
              </w:rPr>
              <w:t>Developing Principals with Purpose:  from Good Intentions to Intentional Leadership</w:t>
            </w:r>
            <w:r w:rsidR="2DB4B4CC" w:rsidRPr="00836AFE">
              <w:rPr>
                <w:sz w:val="24"/>
                <w:szCs w:val="24"/>
              </w:rPr>
              <w:br/>
            </w:r>
            <w:r w:rsidR="5100A45A" w:rsidRPr="00836AFE">
              <w:rPr>
                <w:rFonts w:ascii="Calibri" w:eastAsia="Calibri" w:hAnsi="Calibri" w:cs="Calibri"/>
                <w:color w:val="000000" w:themeColor="text1"/>
                <w:sz w:val="24"/>
                <w:szCs w:val="24"/>
              </w:rPr>
              <w:t>The Principals with Purpose Study was conducted in early 2021. 47 superintendents, assistant superintendents, and leaders of charter and faith-based schools in 12 states and Puerto Rico were interviewed. After analyzing this data, "Principals with Purpose" was developed with three key components:</w:t>
            </w:r>
            <w:r w:rsidR="2DB4B4CC" w:rsidRPr="00836AFE">
              <w:rPr>
                <w:sz w:val="24"/>
                <w:szCs w:val="24"/>
              </w:rPr>
              <w:br/>
            </w:r>
            <w:r w:rsidR="5100A45A" w:rsidRPr="00836AFE">
              <w:rPr>
                <w:rFonts w:ascii="Calibri" w:eastAsia="Calibri" w:hAnsi="Calibri" w:cs="Calibri"/>
                <w:color w:val="000000" w:themeColor="text1"/>
                <w:sz w:val="24"/>
                <w:szCs w:val="24"/>
              </w:rPr>
              <w:t xml:space="preserve"> *Building a Culture of Equity and High Expectations</w:t>
            </w:r>
            <w:r w:rsidR="2DB4B4CC" w:rsidRPr="00836AFE">
              <w:rPr>
                <w:sz w:val="24"/>
                <w:szCs w:val="24"/>
              </w:rPr>
              <w:br/>
            </w:r>
            <w:r w:rsidR="5100A45A" w:rsidRPr="00836AFE">
              <w:rPr>
                <w:rFonts w:ascii="Calibri" w:eastAsia="Calibri" w:hAnsi="Calibri" w:cs="Calibri"/>
                <w:color w:val="000000" w:themeColor="text1"/>
                <w:sz w:val="24"/>
                <w:szCs w:val="24"/>
              </w:rPr>
              <w:t xml:space="preserve"> *Ensuring Great Teaching</w:t>
            </w:r>
            <w:r w:rsidR="2DB4B4CC" w:rsidRPr="00836AFE">
              <w:rPr>
                <w:sz w:val="24"/>
                <w:szCs w:val="24"/>
              </w:rPr>
              <w:br/>
            </w:r>
            <w:r w:rsidR="5100A45A" w:rsidRPr="00836AFE">
              <w:rPr>
                <w:rFonts w:ascii="Calibri" w:eastAsia="Calibri" w:hAnsi="Calibri" w:cs="Calibri"/>
                <w:color w:val="000000" w:themeColor="text1"/>
                <w:sz w:val="24"/>
                <w:szCs w:val="24"/>
              </w:rPr>
              <w:t xml:space="preserve"> *Creating Effective Systems</w:t>
            </w:r>
          </w:p>
          <w:p w14:paraId="0CF10959" w14:textId="7C49E7DB" w:rsidR="2DB4B4CC" w:rsidRPr="00836AFE" w:rsidRDefault="5100A45A" w:rsidP="05001841">
            <w:pPr>
              <w:rPr>
                <w:rFonts w:ascii="Calibri" w:eastAsia="Calibri" w:hAnsi="Calibri" w:cs="Calibri"/>
                <w:b/>
                <w:bCs/>
                <w:i/>
                <w:iCs/>
                <w:color w:val="365F91" w:themeColor="accent1" w:themeShade="BF"/>
                <w:sz w:val="24"/>
                <w:szCs w:val="24"/>
              </w:rPr>
            </w:pPr>
            <w:r w:rsidRPr="00836AFE">
              <w:rPr>
                <w:rFonts w:ascii="Calibri" w:eastAsia="Calibri" w:hAnsi="Calibri" w:cs="Calibri"/>
                <w:sz w:val="24"/>
                <w:szCs w:val="24"/>
              </w:rPr>
              <w:t>Learn more about the model and how implement it</w:t>
            </w:r>
            <w:r w:rsidR="07B02B5B" w:rsidRPr="00836AFE">
              <w:rPr>
                <w:rFonts w:ascii="Calibri" w:eastAsia="Calibri" w:hAnsi="Calibri" w:cs="Calibri"/>
                <w:sz w:val="24"/>
                <w:szCs w:val="24"/>
              </w:rPr>
              <w:t xml:space="preserve"> with Superintendent Timothy Matheney.</w:t>
            </w:r>
            <w:r w:rsidR="07B02B5B" w:rsidRPr="00836AFE">
              <w:rPr>
                <w:rFonts w:ascii="Calibri" w:eastAsia="Calibri" w:hAnsi="Calibri" w:cs="Calibri"/>
                <w:b/>
                <w:bCs/>
                <w:i/>
                <w:iCs/>
                <w:color w:val="365F91" w:themeColor="accent1" w:themeShade="BF"/>
                <w:sz w:val="24"/>
                <w:szCs w:val="24"/>
              </w:rPr>
              <w:t xml:space="preserve"> </w:t>
            </w:r>
            <w:r w:rsidRPr="00836AFE">
              <w:rPr>
                <w:rFonts w:ascii="Calibri" w:eastAsia="Calibri" w:hAnsi="Calibri" w:cs="Calibri"/>
                <w:b/>
                <w:bCs/>
                <w:i/>
                <w:iCs/>
                <w:color w:val="365F91" w:themeColor="accent1" w:themeShade="BF"/>
                <w:sz w:val="24"/>
                <w:szCs w:val="24"/>
              </w:rPr>
              <w:t xml:space="preserve">  </w:t>
            </w:r>
            <w:r w:rsidR="00930F2A" w:rsidRPr="00836AFE">
              <w:rPr>
                <w:rFonts w:ascii="Calibri" w:eastAsia="Calibri" w:hAnsi="Calibri" w:cs="Calibri"/>
                <w:b/>
                <w:bCs/>
                <w:i/>
                <w:iCs/>
                <w:color w:val="365F91" w:themeColor="accent1" w:themeShade="BF"/>
                <w:sz w:val="24"/>
                <w:szCs w:val="24"/>
              </w:rPr>
              <w:br/>
            </w:r>
            <w:r w:rsidR="00930F2A" w:rsidRPr="00836AFE">
              <w:rPr>
                <w:rFonts w:ascii="Calibri" w:eastAsia="Calibri" w:hAnsi="Calibri" w:cs="Calibri"/>
                <w:b/>
                <w:bCs/>
                <w:color w:val="365F91" w:themeColor="accent1" w:themeShade="BF"/>
                <w:sz w:val="24"/>
                <w:szCs w:val="24"/>
              </w:rPr>
              <w:t xml:space="preserve">(Timothy Matheney, </w:t>
            </w:r>
            <w:r w:rsidR="00D663A0" w:rsidRPr="00836AFE">
              <w:rPr>
                <w:rFonts w:ascii="Calibri" w:eastAsia="Calibri" w:hAnsi="Calibri" w:cs="Calibri"/>
                <w:b/>
                <w:bCs/>
                <w:color w:val="365F91" w:themeColor="accent1" w:themeShade="BF"/>
                <w:sz w:val="24"/>
                <w:szCs w:val="24"/>
              </w:rPr>
              <w:t>So. Portland)</w:t>
            </w:r>
          </w:p>
          <w:p w14:paraId="1C358CCD" w14:textId="0B37E74C" w:rsidR="00204FFE" w:rsidRPr="00836AFE" w:rsidRDefault="00204FFE" w:rsidP="2EA4A439">
            <w:pPr>
              <w:rPr>
                <w:b/>
                <w:bCs/>
                <w:sz w:val="24"/>
                <w:szCs w:val="24"/>
              </w:rPr>
            </w:pPr>
          </w:p>
          <w:p w14:paraId="387F7DC5" w14:textId="30734856" w:rsidR="00204FFE" w:rsidRPr="00836AFE" w:rsidRDefault="5C9BD569" w:rsidP="05001841">
            <w:pPr>
              <w:rPr>
                <w:b/>
                <w:bCs/>
                <w:sz w:val="24"/>
                <w:szCs w:val="24"/>
              </w:rPr>
            </w:pPr>
            <w:r w:rsidRPr="00836AFE">
              <w:rPr>
                <w:b/>
                <w:bCs/>
                <w:sz w:val="24"/>
                <w:szCs w:val="24"/>
              </w:rPr>
              <w:t xml:space="preserve">The Science Behind Foundational Reading and Literacy Development—What We’ve Learned and How We Adjust </w:t>
            </w:r>
          </w:p>
          <w:p w14:paraId="624A85E0" w14:textId="1283A4D6" w:rsidR="00204FFE" w:rsidRPr="00836AFE" w:rsidRDefault="27C61010" w:rsidP="3BD069F3">
            <w:pPr>
              <w:rPr>
                <w:rFonts w:ascii="Calibri" w:eastAsia="Calibri" w:hAnsi="Calibri" w:cs="Calibri"/>
                <w:sz w:val="24"/>
                <w:szCs w:val="24"/>
              </w:rPr>
            </w:pPr>
            <w:r w:rsidRPr="00836AFE">
              <w:rPr>
                <w:rFonts w:ascii="Calibri" w:eastAsia="Calibri" w:hAnsi="Calibri" w:cs="Calibri"/>
                <w:sz w:val="24"/>
                <w:szCs w:val="24"/>
              </w:rPr>
              <w:t>Have you been receiving questions from teachers, parents, and community members about your school system’s approach to beginning reading/literacy instruction and assessment?  Are you interested in making sense of what has been learned about language and literacy development through neuroscience and what that means for instruction during the elementary years? If so, this session is for you.  We’ll take a look at what happens in children’s brains as they become literate and what practices are essential to promoting strong literacy foundations within a whole student approach</w:t>
            </w:r>
            <w:r w:rsidR="25A4D2DD" w:rsidRPr="00836AFE">
              <w:rPr>
                <w:rFonts w:ascii="Calibri" w:eastAsia="Calibri" w:hAnsi="Calibri" w:cs="Calibri"/>
                <w:sz w:val="24"/>
                <w:szCs w:val="24"/>
              </w:rPr>
              <w:t>.</w:t>
            </w:r>
            <w:r w:rsidR="00D663A0" w:rsidRPr="00836AFE">
              <w:rPr>
                <w:rFonts w:ascii="Calibri" w:eastAsia="Calibri" w:hAnsi="Calibri" w:cs="Calibri"/>
                <w:sz w:val="24"/>
                <w:szCs w:val="24"/>
              </w:rPr>
              <w:br/>
            </w:r>
            <w:r w:rsidR="00D663A0" w:rsidRPr="00836AFE">
              <w:rPr>
                <w:rFonts w:ascii="Calibri" w:eastAsia="Calibri" w:hAnsi="Calibri" w:cs="Calibri"/>
                <w:b/>
                <w:bCs/>
                <w:color w:val="365F91" w:themeColor="accent1" w:themeShade="BF"/>
                <w:sz w:val="24"/>
                <w:szCs w:val="24"/>
              </w:rPr>
              <w:t>(Lee Anne Larsen, DOE)</w:t>
            </w:r>
          </w:p>
          <w:p w14:paraId="461E872F" w14:textId="737BA7F8" w:rsidR="00204FFE" w:rsidRPr="00836AFE" w:rsidRDefault="00204FFE" w:rsidP="2EA4A439">
            <w:pPr>
              <w:rPr>
                <w:b/>
                <w:bCs/>
                <w:sz w:val="24"/>
                <w:szCs w:val="24"/>
              </w:rPr>
            </w:pPr>
          </w:p>
          <w:p w14:paraId="3276B7B4" w14:textId="77777777" w:rsidR="00836AFE" w:rsidRDefault="00836AFE" w:rsidP="00D663A0">
            <w:pPr>
              <w:spacing w:after="160" w:line="259" w:lineRule="auto"/>
              <w:rPr>
                <w:b/>
                <w:bCs/>
                <w:sz w:val="24"/>
                <w:szCs w:val="24"/>
              </w:rPr>
            </w:pPr>
          </w:p>
          <w:p w14:paraId="35680071" w14:textId="1924C3C2" w:rsidR="00204FFE" w:rsidRPr="00836AFE" w:rsidRDefault="357E716E" w:rsidP="00D663A0">
            <w:pPr>
              <w:spacing w:after="160" w:line="259" w:lineRule="auto"/>
              <w:rPr>
                <w:sz w:val="24"/>
                <w:szCs w:val="24"/>
              </w:rPr>
            </w:pPr>
            <w:r w:rsidRPr="00836AFE">
              <w:rPr>
                <w:b/>
                <w:bCs/>
                <w:sz w:val="24"/>
                <w:szCs w:val="24"/>
              </w:rPr>
              <w:t>Problems of Practice</w:t>
            </w:r>
            <w:r w:rsidR="4A7FEE7C" w:rsidRPr="00836AFE">
              <w:rPr>
                <w:sz w:val="24"/>
                <w:szCs w:val="24"/>
              </w:rPr>
              <w:br/>
            </w:r>
            <w:r w:rsidRPr="00836AFE">
              <w:rPr>
                <w:sz w:val="24"/>
                <w:szCs w:val="24"/>
              </w:rPr>
              <w:t>Have a challenge you’d like your colleagues to help you think through?  Come with a topic and get feedback and ideas from others.</w:t>
            </w:r>
            <w:r w:rsidR="00D663A0" w:rsidRPr="00836AFE">
              <w:rPr>
                <w:sz w:val="24"/>
                <w:szCs w:val="24"/>
              </w:rPr>
              <w:br/>
            </w:r>
            <w:r w:rsidR="00D663A0" w:rsidRPr="00836AFE">
              <w:rPr>
                <w:b/>
                <w:bCs/>
                <w:color w:val="365F91" w:themeColor="accent1" w:themeShade="BF"/>
                <w:sz w:val="24"/>
                <w:szCs w:val="24"/>
              </w:rPr>
              <w:t>(Daniel Chuhta, DOE)</w:t>
            </w:r>
          </w:p>
        </w:tc>
        <w:tc>
          <w:tcPr>
            <w:tcW w:w="1803" w:type="dxa"/>
          </w:tcPr>
          <w:p w14:paraId="57A28DFC" w14:textId="77777777" w:rsidR="00D658E2" w:rsidRPr="00836AFE" w:rsidRDefault="00D658E2">
            <w:pPr>
              <w:rPr>
                <w:b/>
                <w:bCs/>
                <w:color w:val="365F91" w:themeColor="accent1" w:themeShade="BF"/>
                <w:sz w:val="24"/>
                <w:szCs w:val="24"/>
              </w:rPr>
            </w:pPr>
          </w:p>
          <w:p w14:paraId="0B51721C" w14:textId="453C79D8" w:rsidR="00F91D13" w:rsidRPr="00836AFE" w:rsidRDefault="00F91D13" w:rsidP="05001841">
            <w:pPr>
              <w:rPr>
                <w:b/>
                <w:bCs/>
                <w:color w:val="365F91" w:themeColor="accent1" w:themeShade="BF"/>
                <w:sz w:val="24"/>
                <w:szCs w:val="24"/>
              </w:rPr>
            </w:pPr>
          </w:p>
          <w:p w14:paraId="44E740FE" w14:textId="75BB30A8" w:rsidR="00F91D13" w:rsidRPr="00836AFE" w:rsidRDefault="091C646F" w:rsidP="05001841">
            <w:pPr>
              <w:rPr>
                <w:b/>
                <w:bCs/>
                <w:color w:val="365F91" w:themeColor="accent1" w:themeShade="BF"/>
                <w:sz w:val="24"/>
                <w:szCs w:val="24"/>
              </w:rPr>
            </w:pPr>
            <w:r w:rsidRPr="00836AFE">
              <w:rPr>
                <w:b/>
                <w:bCs/>
                <w:color w:val="365F91" w:themeColor="accent1" w:themeShade="BF"/>
                <w:sz w:val="24"/>
                <w:szCs w:val="24"/>
              </w:rPr>
              <w:t>Seawall Room</w:t>
            </w:r>
          </w:p>
          <w:p w14:paraId="76B52ED4" w14:textId="77777777" w:rsidR="00F91D13" w:rsidRPr="00836AFE" w:rsidRDefault="00F91D13" w:rsidP="00F91D13">
            <w:pPr>
              <w:rPr>
                <w:rFonts w:cstheme="minorHAnsi"/>
                <w:b/>
                <w:bCs/>
                <w:color w:val="365F91" w:themeColor="accent1" w:themeShade="BF"/>
                <w:sz w:val="24"/>
                <w:szCs w:val="24"/>
              </w:rPr>
            </w:pPr>
          </w:p>
          <w:p w14:paraId="05DFB974" w14:textId="22611F98" w:rsidR="05001841" w:rsidRPr="00836AFE" w:rsidRDefault="05001841" w:rsidP="05001841">
            <w:pPr>
              <w:rPr>
                <w:b/>
                <w:bCs/>
                <w:color w:val="365F91" w:themeColor="accent1" w:themeShade="BF"/>
                <w:sz w:val="24"/>
                <w:szCs w:val="24"/>
              </w:rPr>
            </w:pPr>
          </w:p>
          <w:p w14:paraId="0636F83A" w14:textId="2E46B512" w:rsidR="05001841" w:rsidRPr="00836AFE" w:rsidRDefault="05001841" w:rsidP="05001841">
            <w:pPr>
              <w:rPr>
                <w:b/>
                <w:bCs/>
                <w:color w:val="365F91" w:themeColor="accent1" w:themeShade="BF"/>
                <w:sz w:val="24"/>
                <w:szCs w:val="24"/>
              </w:rPr>
            </w:pPr>
          </w:p>
          <w:p w14:paraId="1D9564FB" w14:textId="3B12FB06" w:rsidR="05001841" w:rsidRPr="00836AFE" w:rsidRDefault="05001841" w:rsidP="05001841">
            <w:pPr>
              <w:rPr>
                <w:b/>
                <w:bCs/>
                <w:color w:val="365F91" w:themeColor="accent1" w:themeShade="BF"/>
                <w:sz w:val="24"/>
                <w:szCs w:val="24"/>
              </w:rPr>
            </w:pPr>
          </w:p>
          <w:p w14:paraId="272D9AFC" w14:textId="73249BFA" w:rsidR="05001841" w:rsidRPr="00836AFE" w:rsidRDefault="05001841" w:rsidP="05001841">
            <w:pPr>
              <w:rPr>
                <w:b/>
                <w:bCs/>
                <w:color w:val="365F91" w:themeColor="accent1" w:themeShade="BF"/>
                <w:sz w:val="24"/>
                <w:szCs w:val="24"/>
              </w:rPr>
            </w:pPr>
          </w:p>
          <w:p w14:paraId="51C465B1" w14:textId="77777777" w:rsidR="00DD05ED" w:rsidRPr="00836AFE" w:rsidRDefault="00DD05ED" w:rsidP="00F91D13">
            <w:pPr>
              <w:rPr>
                <w:rFonts w:cstheme="minorHAnsi"/>
                <w:b/>
                <w:bCs/>
                <w:color w:val="365F91" w:themeColor="accent1" w:themeShade="BF"/>
                <w:sz w:val="24"/>
                <w:szCs w:val="24"/>
              </w:rPr>
            </w:pPr>
          </w:p>
          <w:p w14:paraId="5250E537" w14:textId="77777777" w:rsidR="00836AFE" w:rsidRDefault="00836AFE" w:rsidP="00F91D13">
            <w:pPr>
              <w:rPr>
                <w:rFonts w:cstheme="minorHAnsi"/>
                <w:b/>
                <w:bCs/>
                <w:color w:val="365F91" w:themeColor="accent1" w:themeShade="BF"/>
                <w:sz w:val="24"/>
                <w:szCs w:val="24"/>
              </w:rPr>
            </w:pPr>
          </w:p>
          <w:p w14:paraId="1FD28410" w14:textId="73D876C2" w:rsidR="00F91D13" w:rsidRPr="00836AFE" w:rsidRDefault="00F91D13" w:rsidP="00F91D13">
            <w:pPr>
              <w:rPr>
                <w:rFonts w:cstheme="minorHAnsi"/>
                <w:b/>
                <w:bCs/>
                <w:color w:val="365F91" w:themeColor="accent1" w:themeShade="BF"/>
                <w:sz w:val="24"/>
                <w:szCs w:val="24"/>
              </w:rPr>
            </w:pPr>
            <w:r w:rsidRPr="00836AFE">
              <w:rPr>
                <w:rFonts w:cstheme="minorHAnsi"/>
                <w:b/>
                <w:bCs/>
                <w:color w:val="365F91" w:themeColor="accent1" w:themeShade="BF"/>
                <w:sz w:val="24"/>
                <w:szCs w:val="24"/>
              </w:rPr>
              <w:t>Bar Harbor Board Room</w:t>
            </w:r>
          </w:p>
          <w:p w14:paraId="124F52D1" w14:textId="77777777" w:rsidR="00F91D13" w:rsidRPr="00836AFE" w:rsidRDefault="00F91D13" w:rsidP="00F91D13">
            <w:pPr>
              <w:rPr>
                <w:rFonts w:cstheme="minorHAnsi"/>
                <w:b/>
                <w:bCs/>
                <w:color w:val="365F91" w:themeColor="accent1" w:themeShade="BF"/>
                <w:sz w:val="24"/>
                <w:szCs w:val="24"/>
              </w:rPr>
            </w:pPr>
          </w:p>
          <w:p w14:paraId="04C33BE5" w14:textId="707A3DB2" w:rsidR="00F91D13" w:rsidRPr="00836AFE" w:rsidRDefault="00F91D13" w:rsidP="2EA4A439">
            <w:pPr>
              <w:rPr>
                <w:b/>
                <w:bCs/>
                <w:color w:val="365F91" w:themeColor="accent1" w:themeShade="BF"/>
                <w:sz w:val="24"/>
                <w:szCs w:val="24"/>
              </w:rPr>
            </w:pPr>
          </w:p>
          <w:p w14:paraId="66152F43" w14:textId="7CEA5EFC" w:rsidR="00F91D13" w:rsidRPr="00836AFE" w:rsidRDefault="00F91D13" w:rsidP="05001841">
            <w:pPr>
              <w:rPr>
                <w:b/>
                <w:bCs/>
                <w:color w:val="365F91" w:themeColor="accent1" w:themeShade="BF"/>
                <w:sz w:val="24"/>
                <w:szCs w:val="24"/>
              </w:rPr>
            </w:pPr>
          </w:p>
          <w:p w14:paraId="5611C9F1" w14:textId="7638A4AB" w:rsidR="00F91D13" w:rsidRPr="00836AFE" w:rsidRDefault="00F91D13" w:rsidP="05001841">
            <w:pPr>
              <w:rPr>
                <w:b/>
                <w:bCs/>
                <w:color w:val="365F91" w:themeColor="accent1" w:themeShade="BF"/>
                <w:sz w:val="24"/>
                <w:szCs w:val="24"/>
              </w:rPr>
            </w:pPr>
          </w:p>
          <w:p w14:paraId="658030A2" w14:textId="596DC63C" w:rsidR="00F91D13" w:rsidRPr="00836AFE" w:rsidRDefault="00F91D13" w:rsidP="05001841">
            <w:pPr>
              <w:rPr>
                <w:b/>
                <w:bCs/>
                <w:color w:val="365F91" w:themeColor="accent1" w:themeShade="BF"/>
                <w:sz w:val="24"/>
                <w:szCs w:val="24"/>
              </w:rPr>
            </w:pPr>
          </w:p>
          <w:p w14:paraId="2FFA17B9" w14:textId="7090BF40" w:rsidR="00F91D13" w:rsidRPr="00836AFE" w:rsidRDefault="00F91D13" w:rsidP="05001841">
            <w:pPr>
              <w:rPr>
                <w:b/>
                <w:bCs/>
                <w:color w:val="365F91" w:themeColor="accent1" w:themeShade="BF"/>
                <w:sz w:val="24"/>
                <w:szCs w:val="24"/>
              </w:rPr>
            </w:pPr>
          </w:p>
          <w:p w14:paraId="724166EE" w14:textId="29B68CBD" w:rsidR="00F91D13" w:rsidRPr="00836AFE" w:rsidRDefault="00F91D13" w:rsidP="05001841">
            <w:pPr>
              <w:rPr>
                <w:b/>
                <w:bCs/>
                <w:color w:val="365F91" w:themeColor="accent1" w:themeShade="BF"/>
                <w:sz w:val="24"/>
                <w:szCs w:val="24"/>
              </w:rPr>
            </w:pPr>
          </w:p>
          <w:p w14:paraId="469D675C" w14:textId="5D1D5046" w:rsidR="00F91D13" w:rsidRPr="00836AFE" w:rsidRDefault="00F91D13" w:rsidP="05001841">
            <w:pPr>
              <w:rPr>
                <w:b/>
                <w:bCs/>
                <w:color w:val="365F91" w:themeColor="accent1" w:themeShade="BF"/>
                <w:sz w:val="24"/>
                <w:szCs w:val="24"/>
              </w:rPr>
            </w:pPr>
          </w:p>
          <w:p w14:paraId="14328265" w14:textId="0AC40EB0" w:rsidR="00F91D13" w:rsidRPr="00836AFE" w:rsidRDefault="00F91D13" w:rsidP="05001841">
            <w:pPr>
              <w:rPr>
                <w:b/>
                <w:bCs/>
                <w:color w:val="365F91" w:themeColor="accent1" w:themeShade="BF"/>
                <w:sz w:val="24"/>
                <w:szCs w:val="24"/>
              </w:rPr>
            </w:pPr>
          </w:p>
          <w:p w14:paraId="1D74BBD1" w14:textId="07DC8AE4" w:rsidR="00F91D13" w:rsidRPr="00836AFE" w:rsidRDefault="00F91D13" w:rsidP="05001841">
            <w:pPr>
              <w:rPr>
                <w:b/>
                <w:bCs/>
                <w:color w:val="365F91" w:themeColor="accent1" w:themeShade="BF"/>
                <w:sz w:val="24"/>
                <w:szCs w:val="24"/>
              </w:rPr>
            </w:pPr>
          </w:p>
          <w:p w14:paraId="44DC8861" w14:textId="77777777" w:rsidR="00D663A0" w:rsidRPr="00836AFE" w:rsidRDefault="00D663A0" w:rsidP="05001841">
            <w:pPr>
              <w:rPr>
                <w:b/>
                <w:bCs/>
                <w:color w:val="365F91" w:themeColor="accent1" w:themeShade="BF"/>
                <w:sz w:val="24"/>
                <w:szCs w:val="24"/>
              </w:rPr>
            </w:pPr>
          </w:p>
          <w:p w14:paraId="48D471F6" w14:textId="77777777" w:rsidR="00836AFE" w:rsidRDefault="00836AFE" w:rsidP="05001841">
            <w:pPr>
              <w:rPr>
                <w:b/>
                <w:bCs/>
                <w:color w:val="365F91" w:themeColor="accent1" w:themeShade="BF"/>
                <w:sz w:val="24"/>
                <w:szCs w:val="24"/>
              </w:rPr>
            </w:pPr>
          </w:p>
          <w:p w14:paraId="1F2E052A" w14:textId="047648D3" w:rsidR="00F91D13" w:rsidRPr="00836AFE" w:rsidRDefault="0EDFE5A5" w:rsidP="05001841">
            <w:pPr>
              <w:rPr>
                <w:b/>
                <w:bCs/>
                <w:color w:val="365F91" w:themeColor="accent1" w:themeShade="BF"/>
                <w:sz w:val="24"/>
                <w:szCs w:val="24"/>
              </w:rPr>
            </w:pPr>
            <w:r w:rsidRPr="00836AFE">
              <w:rPr>
                <w:b/>
                <w:bCs/>
                <w:color w:val="365F91" w:themeColor="accent1" w:themeShade="BF"/>
                <w:sz w:val="24"/>
                <w:szCs w:val="24"/>
              </w:rPr>
              <w:t>Hulls Cove Room</w:t>
            </w:r>
          </w:p>
          <w:p w14:paraId="4388D62D" w14:textId="77777777" w:rsidR="00F91D13" w:rsidRPr="00836AFE" w:rsidRDefault="00F91D13" w:rsidP="00F91D13">
            <w:pPr>
              <w:rPr>
                <w:rFonts w:cstheme="minorHAnsi"/>
                <w:b/>
                <w:bCs/>
                <w:color w:val="365F91" w:themeColor="accent1" w:themeShade="BF"/>
                <w:sz w:val="24"/>
                <w:szCs w:val="24"/>
              </w:rPr>
            </w:pPr>
          </w:p>
          <w:p w14:paraId="601A24FD" w14:textId="7C1C69A6" w:rsidR="2EA4A439" w:rsidRPr="00836AFE" w:rsidRDefault="2EA4A439" w:rsidP="2EA4A439">
            <w:pPr>
              <w:rPr>
                <w:b/>
                <w:bCs/>
                <w:color w:val="365F91" w:themeColor="accent1" w:themeShade="BF"/>
                <w:sz w:val="24"/>
                <w:szCs w:val="24"/>
              </w:rPr>
            </w:pPr>
          </w:p>
          <w:p w14:paraId="3A9F05A0" w14:textId="626E5022" w:rsidR="2EA4A439" w:rsidRPr="00836AFE" w:rsidRDefault="2EA4A439" w:rsidP="2EA4A439">
            <w:pPr>
              <w:rPr>
                <w:b/>
                <w:bCs/>
                <w:color w:val="365F91" w:themeColor="accent1" w:themeShade="BF"/>
                <w:sz w:val="24"/>
                <w:szCs w:val="24"/>
              </w:rPr>
            </w:pPr>
          </w:p>
          <w:p w14:paraId="42B0484E" w14:textId="524E429F" w:rsidR="2EA4A439" w:rsidRPr="00836AFE" w:rsidRDefault="2EA4A439" w:rsidP="2EA4A439">
            <w:pPr>
              <w:rPr>
                <w:b/>
                <w:bCs/>
                <w:color w:val="365F91" w:themeColor="accent1" w:themeShade="BF"/>
                <w:sz w:val="24"/>
                <w:szCs w:val="24"/>
              </w:rPr>
            </w:pPr>
          </w:p>
          <w:p w14:paraId="74D4A7B7" w14:textId="32AA24D0" w:rsidR="2EA4A439" w:rsidRPr="00836AFE" w:rsidRDefault="2EA4A439" w:rsidP="2EA4A439">
            <w:pPr>
              <w:rPr>
                <w:b/>
                <w:bCs/>
                <w:color w:val="365F91" w:themeColor="accent1" w:themeShade="BF"/>
                <w:sz w:val="24"/>
                <w:szCs w:val="24"/>
              </w:rPr>
            </w:pPr>
          </w:p>
          <w:p w14:paraId="5DB8712B" w14:textId="6A9E25C1" w:rsidR="2EA4A439" w:rsidRPr="00836AFE" w:rsidRDefault="2EA4A439" w:rsidP="2EA4A439">
            <w:pPr>
              <w:rPr>
                <w:b/>
                <w:bCs/>
                <w:color w:val="365F91" w:themeColor="accent1" w:themeShade="BF"/>
                <w:sz w:val="24"/>
                <w:szCs w:val="24"/>
              </w:rPr>
            </w:pPr>
          </w:p>
          <w:p w14:paraId="2212CC6A" w14:textId="62A58170" w:rsidR="2EA4A439" w:rsidRPr="00836AFE" w:rsidRDefault="2EA4A439" w:rsidP="2EA4A439">
            <w:pPr>
              <w:rPr>
                <w:b/>
                <w:bCs/>
                <w:color w:val="365F91" w:themeColor="accent1" w:themeShade="BF"/>
                <w:sz w:val="24"/>
                <w:szCs w:val="24"/>
              </w:rPr>
            </w:pPr>
          </w:p>
          <w:p w14:paraId="342C5AEC" w14:textId="47A849ED" w:rsidR="2EA4A439" w:rsidRPr="00836AFE" w:rsidRDefault="2EA4A439" w:rsidP="2EA4A439">
            <w:pPr>
              <w:rPr>
                <w:b/>
                <w:bCs/>
                <w:color w:val="365F91" w:themeColor="accent1" w:themeShade="BF"/>
                <w:sz w:val="24"/>
                <w:szCs w:val="24"/>
              </w:rPr>
            </w:pPr>
          </w:p>
          <w:p w14:paraId="4155AFD4" w14:textId="71E7556B" w:rsidR="2EA4A439" w:rsidRPr="00836AFE" w:rsidRDefault="2EA4A439" w:rsidP="2EA4A439">
            <w:pPr>
              <w:rPr>
                <w:b/>
                <w:bCs/>
                <w:color w:val="365F91" w:themeColor="accent1" w:themeShade="BF"/>
                <w:sz w:val="24"/>
                <w:szCs w:val="24"/>
              </w:rPr>
            </w:pPr>
          </w:p>
          <w:p w14:paraId="379E8D24" w14:textId="77777777" w:rsidR="00D663A0" w:rsidRPr="00836AFE" w:rsidRDefault="00D663A0" w:rsidP="05001841">
            <w:pPr>
              <w:rPr>
                <w:b/>
                <w:bCs/>
                <w:color w:val="365F91" w:themeColor="accent1" w:themeShade="BF"/>
                <w:sz w:val="24"/>
                <w:szCs w:val="24"/>
              </w:rPr>
            </w:pPr>
          </w:p>
          <w:p w14:paraId="2D13976C" w14:textId="77777777" w:rsidR="00836AFE" w:rsidRDefault="00836AFE" w:rsidP="05001841">
            <w:pPr>
              <w:rPr>
                <w:b/>
                <w:bCs/>
                <w:color w:val="365F91" w:themeColor="accent1" w:themeShade="BF"/>
                <w:sz w:val="24"/>
                <w:szCs w:val="24"/>
              </w:rPr>
            </w:pPr>
          </w:p>
          <w:p w14:paraId="431CF4A2" w14:textId="77777777" w:rsidR="00836AFE" w:rsidRDefault="00836AFE" w:rsidP="05001841">
            <w:pPr>
              <w:rPr>
                <w:b/>
                <w:bCs/>
                <w:color w:val="365F91" w:themeColor="accent1" w:themeShade="BF"/>
                <w:sz w:val="24"/>
                <w:szCs w:val="24"/>
              </w:rPr>
            </w:pPr>
          </w:p>
          <w:p w14:paraId="17A29338" w14:textId="77777777" w:rsidR="00836AFE" w:rsidRDefault="00836AFE" w:rsidP="05001841">
            <w:pPr>
              <w:rPr>
                <w:b/>
                <w:bCs/>
                <w:color w:val="365F91" w:themeColor="accent1" w:themeShade="BF"/>
                <w:sz w:val="24"/>
                <w:szCs w:val="24"/>
              </w:rPr>
            </w:pPr>
          </w:p>
          <w:p w14:paraId="5571CFB4" w14:textId="77777777" w:rsidR="00836AFE" w:rsidRDefault="00836AFE" w:rsidP="05001841">
            <w:pPr>
              <w:rPr>
                <w:b/>
                <w:bCs/>
                <w:color w:val="365F91" w:themeColor="accent1" w:themeShade="BF"/>
                <w:sz w:val="24"/>
                <w:szCs w:val="24"/>
              </w:rPr>
            </w:pPr>
          </w:p>
          <w:p w14:paraId="12890615" w14:textId="52F67EF8" w:rsidR="00F91D13" w:rsidRPr="00836AFE" w:rsidRDefault="3ED85FFC" w:rsidP="05001841">
            <w:pPr>
              <w:rPr>
                <w:b/>
                <w:bCs/>
                <w:color w:val="365F91" w:themeColor="accent1" w:themeShade="BF"/>
                <w:sz w:val="24"/>
                <w:szCs w:val="24"/>
              </w:rPr>
            </w:pPr>
            <w:r w:rsidRPr="00836AFE">
              <w:rPr>
                <w:b/>
                <w:bCs/>
                <w:color w:val="365F91" w:themeColor="accent1" w:themeShade="BF"/>
                <w:sz w:val="24"/>
                <w:szCs w:val="24"/>
              </w:rPr>
              <w:t>Bistro</w:t>
            </w:r>
          </w:p>
          <w:p w14:paraId="71E5C2D1" w14:textId="1B247AA1" w:rsidR="00D658E2" w:rsidRPr="00836AFE" w:rsidRDefault="00D658E2" w:rsidP="00A25218">
            <w:pPr>
              <w:rPr>
                <w:b/>
                <w:bCs/>
                <w:color w:val="365F91" w:themeColor="accent1" w:themeShade="BF"/>
                <w:sz w:val="24"/>
                <w:szCs w:val="24"/>
              </w:rPr>
            </w:pPr>
          </w:p>
        </w:tc>
      </w:tr>
      <w:tr w:rsidR="00EB4985" w:rsidRPr="00FB4AC0" w14:paraId="3AE00462" w14:textId="77777777" w:rsidTr="05001841">
        <w:tc>
          <w:tcPr>
            <w:tcW w:w="1733" w:type="dxa"/>
          </w:tcPr>
          <w:p w14:paraId="3AE0045C" w14:textId="3B0C18F9" w:rsidR="00EB4985" w:rsidRPr="00DD3081" w:rsidRDefault="00003D0E" w:rsidP="00EB4985">
            <w:pPr>
              <w:rPr>
                <w:sz w:val="24"/>
                <w:szCs w:val="24"/>
              </w:rPr>
            </w:pPr>
            <w:r>
              <w:br w:type="page"/>
            </w:r>
          </w:p>
        </w:tc>
        <w:tc>
          <w:tcPr>
            <w:tcW w:w="7665" w:type="dxa"/>
          </w:tcPr>
          <w:p w14:paraId="3970474C" w14:textId="3BE4208C" w:rsidR="00EB4985" w:rsidRPr="00931758" w:rsidRDefault="00003D0E" w:rsidP="00A82DE8">
            <w:pPr>
              <w:ind w:left="432" w:hanging="432"/>
              <w:jc w:val="center"/>
              <w:rPr>
                <w:b/>
                <w:bCs/>
                <w:sz w:val="24"/>
                <w:szCs w:val="24"/>
              </w:rPr>
            </w:pPr>
            <w:r w:rsidRPr="00931758">
              <w:rPr>
                <w:b/>
                <w:bCs/>
                <w:sz w:val="24"/>
                <w:szCs w:val="24"/>
              </w:rPr>
              <w:t>Dinner on Your Own</w:t>
            </w:r>
          </w:p>
          <w:p w14:paraId="39C16BB5" w14:textId="32F793B8" w:rsidR="00931758" w:rsidRDefault="0425F23D" w:rsidP="00A82DE8">
            <w:pPr>
              <w:ind w:left="432" w:hanging="432"/>
              <w:jc w:val="center"/>
              <w:rPr>
                <w:b/>
                <w:bCs/>
                <w:sz w:val="24"/>
                <w:szCs w:val="24"/>
              </w:rPr>
            </w:pPr>
            <w:r w:rsidRPr="05001841">
              <w:rPr>
                <w:b/>
                <w:bCs/>
                <w:sz w:val="24"/>
                <w:szCs w:val="24"/>
              </w:rPr>
              <w:t xml:space="preserve">(Enjoy the </w:t>
            </w:r>
            <w:r w:rsidR="3609A41A" w:rsidRPr="05001841">
              <w:rPr>
                <w:b/>
                <w:bCs/>
                <w:sz w:val="24"/>
                <w:szCs w:val="24"/>
              </w:rPr>
              <w:t>e</w:t>
            </w:r>
            <w:r w:rsidRPr="05001841">
              <w:rPr>
                <w:b/>
                <w:bCs/>
                <w:sz w:val="24"/>
                <w:szCs w:val="24"/>
              </w:rPr>
              <w:t>vening in Bar Harbor!</w:t>
            </w:r>
            <w:r w:rsidR="3C64410A" w:rsidRPr="05001841">
              <w:rPr>
                <w:b/>
                <w:bCs/>
                <w:sz w:val="24"/>
                <w:szCs w:val="24"/>
              </w:rPr>
              <w:t>)</w:t>
            </w:r>
          </w:p>
          <w:p w14:paraId="3AE00460" w14:textId="05B2E51C" w:rsidR="00003D0E" w:rsidRPr="00560446" w:rsidRDefault="00003D0E" w:rsidP="00606681">
            <w:pPr>
              <w:ind w:left="432" w:hanging="432"/>
              <w:jc w:val="center"/>
              <w:rPr>
                <w:b/>
                <w:bCs/>
                <w:i/>
                <w:iCs/>
                <w:color w:val="FF0000"/>
                <w:sz w:val="24"/>
                <w:szCs w:val="24"/>
              </w:rPr>
            </w:pPr>
          </w:p>
        </w:tc>
        <w:tc>
          <w:tcPr>
            <w:tcW w:w="1803" w:type="dxa"/>
          </w:tcPr>
          <w:p w14:paraId="3AE00461" w14:textId="67E63FCF" w:rsidR="00EB4985" w:rsidRPr="00FB4AC0" w:rsidRDefault="00A82DE8">
            <w:pPr>
              <w:rPr>
                <w:sz w:val="24"/>
                <w:szCs w:val="24"/>
              </w:rPr>
            </w:pPr>
            <w:r>
              <w:rPr>
                <w:sz w:val="24"/>
                <w:szCs w:val="24"/>
              </w:rPr>
              <w:t>Downtown Bar Harbor</w:t>
            </w:r>
          </w:p>
        </w:tc>
      </w:tr>
    </w:tbl>
    <w:p w14:paraId="79CAB6D2" w14:textId="77777777" w:rsidR="009C79D7" w:rsidRDefault="009C79D7">
      <w:r>
        <w:br w:type="page"/>
      </w:r>
    </w:p>
    <w:tbl>
      <w:tblPr>
        <w:tblStyle w:val="TableGrid"/>
        <w:tblW w:w="1120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3"/>
        <w:gridCol w:w="7665"/>
        <w:gridCol w:w="1789"/>
        <w:gridCol w:w="14"/>
      </w:tblGrid>
      <w:tr w:rsidR="004326D8" w:rsidRPr="00E0090C" w14:paraId="3AE00482" w14:textId="77777777" w:rsidTr="05001841">
        <w:trPr>
          <w:gridAfter w:val="1"/>
          <w:wAfter w:w="14" w:type="dxa"/>
        </w:trPr>
        <w:tc>
          <w:tcPr>
            <w:tcW w:w="11187"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C6D9F1" w:themeFill="text2" w:themeFillTint="33"/>
          </w:tcPr>
          <w:p w14:paraId="3AE00481" w14:textId="7F0090C4" w:rsidR="004326D8" w:rsidRPr="00DF4906" w:rsidRDefault="00C346B2" w:rsidP="004326D8">
            <w:pPr>
              <w:rPr>
                <w:rFonts w:cstheme="minorHAnsi"/>
                <w:b/>
                <w:szCs w:val="28"/>
              </w:rPr>
            </w:pPr>
            <w:r w:rsidRPr="00DF4906">
              <w:rPr>
                <w:rFonts w:cstheme="minorHAnsi"/>
                <w:b/>
                <w:i/>
                <w:sz w:val="32"/>
                <w:szCs w:val="32"/>
              </w:rPr>
              <w:t>Tu</w:t>
            </w:r>
            <w:r w:rsidR="004326D8" w:rsidRPr="00DF4906">
              <w:rPr>
                <w:rFonts w:cstheme="minorHAnsi"/>
                <w:b/>
                <w:i/>
                <w:sz w:val="32"/>
                <w:szCs w:val="32"/>
              </w:rPr>
              <w:t xml:space="preserve">esday, </w:t>
            </w:r>
            <w:r w:rsidR="00931758">
              <w:rPr>
                <w:rFonts w:cstheme="minorHAnsi"/>
                <w:b/>
                <w:i/>
                <w:sz w:val="32"/>
                <w:szCs w:val="32"/>
              </w:rPr>
              <w:t>June</w:t>
            </w:r>
            <w:r w:rsidR="004568C8" w:rsidRPr="00DF4906">
              <w:rPr>
                <w:rFonts w:cstheme="minorHAnsi"/>
                <w:b/>
                <w:i/>
                <w:sz w:val="32"/>
                <w:szCs w:val="32"/>
              </w:rPr>
              <w:t xml:space="preserve"> 2</w:t>
            </w:r>
            <w:r w:rsidR="00606681">
              <w:rPr>
                <w:rFonts w:cstheme="minorHAnsi"/>
                <w:b/>
                <w:i/>
                <w:sz w:val="32"/>
                <w:szCs w:val="32"/>
              </w:rPr>
              <w:t>7</w:t>
            </w:r>
          </w:p>
        </w:tc>
      </w:tr>
      <w:tr w:rsidR="00EB4985" w:rsidRPr="00FB4AC0" w14:paraId="3AE00486" w14:textId="77777777" w:rsidTr="05001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733" w:type="dxa"/>
            <w:tcBorders>
              <w:top w:val="single" w:sz="4" w:space="0" w:color="auto"/>
              <w:left w:val="single" w:sz="4" w:space="0" w:color="auto"/>
              <w:bottom w:val="single" w:sz="4" w:space="0" w:color="auto"/>
              <w:right w:val="single" w:sz="4" w:space="0" w:color="auto"/>
            </w:tcBorders>
          </w:tcPr>
          <w:p w14:paraId="3AE00483" w14:textId="116D15BC" w:rsidR="00EB4985" w:rsidRPr="00DF4906" w:rsidRDefault="00CF549C">
            <w:pPr>
              <w:rPr>
                <w:rFonts w:cstheme="minorHAnsi"/>
                <w:b/>
                <w:i/>
                <w:sz w:val="24"/>
                <w:szCs w:val="24"/>
              </w:rPr>
            </w:pPr>
            <w:r w:rsidRPr="00DF4906">
              <w:rPr>
                <w:rFonts w:cstheme="minorHAnsi"/>
                <w:sz w:val="24"/>
                <w:szCs w:val="24"/>
              </w:rPr>
              <w:t>8</w:t>
            </w:r>
            <w:r w:rsidR="00B9424E" w:rsidRPr="00DF4906">
              <w:rPr>
                <w:rFonts w:cstheme="minorHAnsi"/>
                <w:sz w:val="24"/>
                <w:szCs w:val="24"/>
              </w:rPr>
              <w:t xml:space="preserve">:00 – </w:t>
            </w:r>
            <w:r w:rsidRPr="00DF4906">
              <w:rPr>
                <w:rFonts w:cstheme="minorHAnsi"/>
                <w:sz w:val="24"/>
                <w:szCs w:val="24"/>
              </w:rPr>
              <w:t>9:0</w:t>
            </w:r>
            <w:r w:rsidR="00B9424E" w:rsidRPr="00DF4906">
              <w:rPr>
                <w:rFonts w:cstheme="minorHAnsi"/>
                <w:sz w:val="24"/>
                <w:szCs w:val="24"/>
              </w:rPr>
              <w:t>0</w:t>
            </w:r>
          </w:p>
        </w:tc>
        <w:tc>
          <w:tcPr>
            <w:tcW w:w="7665" w:type="dxa"/>
            <w:tcBorders>
              <w:top w:val="single" w:sz="4" w:space="0" w:color="auto"/>
              <w:left w:val="single" w:sz="4" w:space="0" w:color="auto"/>
              <w:bottom w:val="single" w:sz="4" w:space="0" w:color="auto"/>
              <w:right w:val="single" w:sz="4" w:space="0" w:color="auto"/>
            </w:tcBorders>
          </w:tcPr>
          <w:p w14:paraId="2AAEF7C9" w14:textId="48768B1D" w:rsidR="00EB4985" w:rsidRPr="00DF4906" w:rsidRDefault="00B9424E">
            <w:pPr>
              <w:rPr>
                <w:rFonts w:cstheme="minorHAnsi"/>
                <w:i/>
                <w:sz w:val="24"/>
                <w:szCs w:val="24"/>
              </w:rPr>
            </w:pPr>
            <w:r w:rsidRPr="00DF4906">
              <w:rPr>
                <w:rFonts w:cstheme="minorHAnsi"/>
                <w:i/>
                <w:sz w:val="24"/>
                <w:szCs w:val="24"/>
              </w:rPr>
              <w:t>Breakfast</w:t>
            </w:r>
            <w:r w:rsidR="0070501D" w:rsidRPr="00DF4906">
              <w:rPr>
                <w:rFonts w:cstheme="minorHAnsi"/>
                <w:i/>
                <w:sz w:val="24"/>
                <w:szCs w:val="24"/>
              </w:rPr>
              <w:t xml:space="preserve"> (Buffet)</w:t>
            </w:r>
          </w:p>
          <w:p w14:paraId="3AE00484" w14:textId="7E91CB0A" w:rsidR="00743E45" w:rsidRPr="00DF4906" w:rsidRDefault="00743E45" w:rsidP="00931758">
            <w:pPr>
              <w:rPr>
                <w:rFonts w:cstheme="minorHAnsi"/>
                <w:b/>
                <w:bCs/>
                <w:i/>
                <w:color w:val="365F91" w:themeColor="accent1" w:themeShade="BF"/>
                <w:sz w:val="24"/>
                <w:szCs w:val="24"/>
              </w:rPr>
            </w:pPr>
          </w:p>
        </w:tc>
        <w:tc>
          <w:tcPr>
            <w:tcW w:w="1803" w:type="dxa"/>
            <w:gridSpan w:val="2"/>
            <w:tcBorders>
              <w:top w:val="single" w:sz="4" w:space="0" w:color="auto"/>
              <w:left w:val="single" w:sz="4" w:space="0" w:color="auto"/>
              <w:bottom w:val="single" w:sz="4" w:space="0" w:color="auto"/>
              <w:right w:val="single" w:sz="4" w:space="0" w:color="auto"/>
            </w:tcBorders>
          </w:tcPr>
          <w:p w14:paraId="3AE00485" w14:textId="065BBAB1" w:rsidR="00EB4985" w:rsidRPr="00655A83" w:rsidRDefault="003139B6" w:rsidP="0048460E">
            <w:pPr>
              <w:rPr>
                <w:rFonts w:cstheme="minorHAnsi"/>
                <w:b/>
                <w:bCs/>
                <w:i/>
                <w:color w:val="365F91" w:themeColor="accent1" w:themeShade="BF"/>
                <w:sz w:val="24"/>
                <w:szCs w:val="24"/>
              </w:rPr>
            </w:pPr>
            <w:r w:rsidRPr="00655A83">
              <w:rPr>
                <w:rFonts w:cstheme="minorHAnsi"/>
                <w:b/>
                <w:bCs/>
                <w:color w:val="365F91" w:themeColor="accent1" w:themeShade="BF"/>
                <w:sz w:val="24"/>
                <w:szCs w:val="24"/>
              </w:rPr>
              <w:t>Bass-Northeast</w:t>
            </w:r>
            <w:r w:rsidR="005C0C17" w:rsidRPr="00655A83">
              <w:rPr>
                <w:rFonts w:cstheme="minorHAnsi"/>
                <w:b/>
                <w:bCs/>
                <w:color w:val="365F91" w:themeColor="accent1" w:themeShade="BF"/>
                <w:sz w:val="24"/>
                <w:szCs w:val="24"/>
              </w:rPr>
              <w:t>-</w:t>
            </w:r>
            <w:r w:rsidR="00931758" w:rsidRPr="00655A83">
              <w:rPr>
                <w:rFonts w:cstheme="minorHAnsi"/>
                <w:b/>
                <w:bCs/>
                <w:color w:val="365F91" w:themeColor="accent1" w:themeShade="BF"/>
                <w:sz w:val="24"/>
                <w:szCs w:val="24"/>
              </w:rPr>
              <w:t>Seal Harbor Room</w:t>
            </w:r>
          </w:p>
        </w:tc>
      </w:tr>
      <w:tr w:rsidR="00AB0AC3" w:rsidRPr="00FB4AC0" w14:paraId="3AE0048E" w14:textId="77777777" w:rsidTr="05001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733" w:type="dxa"/>
            <w:tcBorders>
              <w:top w:val="single" w:sz="4" w:space="0" w:color="auto"/>
              <w:left w:val="single" w:sz="4" w:space="0" w:color="auto"/>
              <w:bottom w:val="single" w:sz="4" w:space="0" w:color="auto"/>
              <w:right w:val="single" w:sz="4" w:space="0" w:color="auto"/>
            </w:tcBorders>
          </w:tcPr>
          <w:p w14:paraId="1E98242D" w14:textId="77777777" w:rsidR="00AB0AC3" w:rsidRDefault="005E132C">
            <w:pPr>
              <w:rPr>
                <w:rFonts w:cstheme="minorHAnsi"/>
                <w:sz w:val="24"/>
                <w:szCs w:val="24"/>
              </w:rPr>
            </w:pPr>
            <w:r w:rsidRPr="00DF4906">
              <w:rPr>
                <w:rFonts w:cstheme="minorHAnsi"/>
                <w:sz w:val="24"/>
                <w:szCs w:val="24"/>
              </w:rPr>
              <w:t>9:</w:t>
            </w:r>
            <w:r w:rsidR="0033715F">
              <w:rPr>
                <w:rFonts w:cstheme="minorHAnsi"/>
                <w:sz w:val="24"/>
                <w:szCs w:val="24"/>
              </w:rPr>
              <w:t>30</w:t>
            </w:r>
            <w:r w:rsidR="00AB0AC3" w:rsidRPr="00DF4906">
              <w:rPr>
                <w:rFonts w:cstheme="minorHAnsi"/>
                <w:sz w:val="24"/>
                <w:szCs w:val="24"/>
              </w:rPr>
              <w:t xml:space="preserve"> – </w:t>
            </w:r>
            <w:r w:rsidRPr="00DF4906">
              <w:rPr>
                <w:rFonts w:cstheme="minorHAnsi"/>
                <w:sz w:val="24"/>
                <w:szCs w:val="24"/>
              </w:rPr>
              <w:t>10:</w:t>
            </w:r>
            <w:r w:rsidR="0033715F">
              <w:rPr>
                <w:rFonts w:cstheme="minorHAnsi"/>
                <w:sz w:val="24"/>
                <w:szCs w:val="24"/>
              </w:rPr>
              <w:t>30</w:t>
            </w:r>
          </w:p>
          <w:p w14:paraId="3AE00487" w14:textId="2FF5AE63" w:rsidR="0033715F" w:rsidRPr="00567790" w:rsidRDefault="00567790">
            <w:pPr>
              <w:rPr>
                <w:rFonts w:cstheme="minorHAnsi"/>
                <w:b/>
                <w:bCs/>
                <w:sz w:val="24"/>
                <w:szCs w:val="24"/>
              </w:rPr>
            </w:pPr>
            <w:r>
              <w:rPr>
                <w:rFonts w:cstheme="minorHAnsi"/>
                <w:b/>
                <w:bCs/>
                <w:sz w:val="24"/>
                <w:szCs w:val="24"/>
              </w:rPr>
              <w:t>(</w:t>
            </w:r>
            <w:r w:rsidR="0033715F" w:rsidRPr="00567790">
              <w:rPr>
                <w:rFonts w:cstheme="minorHAnsi"/>
                <w:b/>
                <w:bCs/>
                <w:sz w:val="24"/>
                <w:szCs w:val="24"/>
              </w:rPr>
              <w:t>General Session</w:t>
            </w:r>
            <w:r>
              <w:rPr>
                <w:rFonts w:cstheme="minorHAnsi"/>
                <w:b/>
                <w:bCs/>
                <w:sz w:val="24"/>
                <w:szCs w:val="24"/>
              </w:rPr>
              <w:t>)</w:t>
            </w:r>
          </w:p>
        </w:tc>
        <w:tc>
          <w:tcPr>
            <w:tcW w:w="7665" w:type="dxa"/>
            <w:tcBorders>
              <w:top w:val="single" w:sz="4" w:space="0" w:color="auto"/>
              <w:left w:val="single" w:sz="4" w:space="0" w:color="auto"/>
              <w:bottom w:val="single" w:sz="4" w:space="0" w:color="auto"/>
              <w:right w:val="single" w:sz="4" w:space="0" w:color="auto"/>
            </w:tcBorders>
          </w:tcPr>
          <w:p w14:paraId="015E1B7A" w14:textId="58676B7E" w:rsidR="00520D8A" w:rsidRPr="00836AFE" w:rsidRDefault="75821A30" w:rsidP="445B4CD7">
            <w:pPr>
              <w:pStyle w:val="li4"/>
              <w:rPr>
                <w:b/>
                <w:bCs/>
                <w:sz w:val="24"/>
                <w:szCs w:val="24"/>
              </w:rPr>
            </w:pPr>
            <w:r w:rsidRPr="00836AFE">
              <w:rPr>
                <w:b/>
                <w:bCs/>
                <w:sz w:val="24"/>
                <w:szCs w:val="24"/>
              </w:rPr>
              <w:t xml:space="preserve">Integrating the BARR Model in Maine Schools </w:t>
            </w:r>
          </w:p>
          <w:p w14:paraId="1BC29488" w14:textId="656622D5" w:rsidR="00520D8A" w:rsidRPr="00836AFE" w:rsidRDefault="75821A30" w:rsidP="445B4CD7">
            <w:pPr>
              <w:rPr>
                <w:b/>
                <w:bCs/>
                <w:color w:val="365F91" w:themeColor="accent1" w:themeShade="BF"/>
                <w:sz w:val="24"/>
                <w:szCs w:val="24"/>
              </w:rPr>
            </w:pPr>
            <w:r w:rsidRPr="00836AFE">
              <w:rPr>
                <w:sz w:val="24"/>
                <w:szCs w:val="24"/>
              </w:rPr>
              <w:t>The BARR Model embeds the Whole Student approach and allows staff to better understand and build on students’ strengths, proactively address the non-academic reasons why a student may be falling behind in school and identify what resources they need and steps they can take to thrive. It uses eight interlocking strategies that build intentional relationships, utilize real-time data, and enable schools to achieve concrete academic, social and emotional outcomes for each and every student. This panel discussion will provide details on the BARR model and how Maine schools are using the BARR model and the resources available to bring it to your SAU.</w:t>
            </w:r>
            <w:r w:rsidR="008A41B0" w:rsidRPr="00836AFE">
              <w:rPr>
                <w:sz w:val="24"/>
                <w:szCs w:val="24"/>
              </w:rPr>
              <w:br/>
            </w:r>
            <w:r w:rsidR="008A41B0" w:rsidRPr="00836AFE">
              <w:rPr>
                <w:b/>
                <w:bCs/>
                <w:color w:val="365F91" w:themeColor="accent1" w:themeShade="BF"/>
                <w:sz w:val="24"/>
                <w:szCs w:val="24"/>
              </w:rPr>
              <w:t>(Shelly Lajo</w:t>
            </w:r>
            <w:r w:rsidR="00B01308" w:rsidRPr="00836AFE">
              <w:rPr>
                <w:b/>
                <w:bCs/>
                <w:color w:val="365F91" w:themeColor="accent1" w:themeShade="BF"/>
                <w:sz w:val="24"/>
                <w:szCs w:val="24"/>
              </w:rPr>
              <w:t>i</w:t>
            </w:r>
            <w:r w:rsidR="008A41B0" w:rsidRPr="00836AFE">
              <w:rPr>
                <w:b/>
                <w:bCs/>
                <w:color w:val="365F91" w:themeColor="accent1" w:themeShade="BF"/>
                <w:sz w:val="24"/>
                <w:szCs w:val="24"/>
              </w:rPr>
              <w:t xml:space="preserve">e &amp; Nancy Simard, </w:t>
            </w:r>
            <w:r w:rsidR="00CC00FA" w:rsidRPr="00836AFE">
              <w:rPr>
                <w:b/>
                <w:bCs/>
                <w:color w:val="365F91" w:themeColor="accent1" w:themeShade="BF"/>
                <w:sz w:val="24"/>
                <w:szCs w:val="24"/>
              </w:rPr>
              <w:t>SAD 60)</w:t>
            </w:r>
          </w:p>
          <w:p w14:paraId="3AE0048B" w14:textId="5931173A" w:rsidR="00520D8A" w:rsidRPr="00836AFE" w:rsidRDefault="00520D8A" w:rsidP="6D252851">
            <w:pPr>
              <w:rPr>
                <w:b/>
                <w:bCs/>
                <w:color w:val="C00000"/>
                <w:sz w:val="24"/>
                <w:szCs w:val="24"/>
                <w:highlight w:val="yellow"/>
              </w:rPr>
            </w:pPr>
          </w:p>
        </w:tc>
        <w:tc>
          <w:tcPr>
            <w:tcW w:w="1803" w:type="dxa"/>
            <w:gridSpan w:val="2"/>
            <w:tcBorders>
              <w:top w:val="single" w:sz="4" w:space="0" w:color="auto"/>
              <w:left w:val="single" w:sz="4" w:space="0" w:color="auto"/>
              <w:bottom w:val="single" w:sz="4" w:space="0" w:color="auto"/>
              <w:right w:val="single" w:sz="4" w:space="0" w:color="auto"/>
            </w:tcBorders>
          </w:tcPr>
          <w:p w14:paraId="3AE0048D" w14:textId="1231549D" w:rsidR="005E132C" w:rsidRPr="00836AFE" w:rsidRDefault="00931758">
            <w:pPr>
              <w:rPr>
                <w:rFonts w:cstheme="minorHAnsi"/>
                <w:b/>
                <w:bCs/>
                <w:color w:val="365F91" w:themeColor="accent1" w:themeShade="BF"/>
                <w:sz w:val="24"/>
                <w:szCs w:val="24"/>
              </w:rPr>
            </w:pPr>
            <w:r w:rsidRPr="00836AFE">
              <w:rPr>
                <w:rFonts w:cstheme="minorHAnsi"/>
                <w:b/>
                <w:bCs/>
                <w:color w:val="365F91" w:themeColor="accent1" w:themeShade="BF"/>
                <w:sz w:val="24"/>
                <w:szCs w:val="24"/>
              </w:rPr>
              <w:t xml:space="preserve">Bass/Northeast Harbor Room </w:t>
            </w:r>
          </w:p>
        </w:tc>
      </w:tr>
      <w:tr w:rsidR="00560446" w:rsidRPr="00FB4AC0" w14:paraId="30B6E68F" w14:textId="77777777" w:rsidTr="05001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33" w:type="dxa"/>
            <w:tcBorders>
              <w:top w:val="single" w:sz="4" w:space="0" w:color="auto"/>
              <w:left w:val="single" w:sz="4" w:space="0" w:color="auto"/>
              <w:bottom w:val="single" w:sz="4" w:space="0" w:color="auto"/>
              <w:right w:val="single" w:sz="4" w:space="0" w:color="auto"/>
            </w:tcBorders>
          </w:tcPr>
          <w:p w14:paraId="3764EEC9" w14:textId="68B1DB6B" w:rsidR="00560446" w:rsidRPr="00DF4906" w:rsidRDefault="00560446">
            <w:pPr>
              <w:rPr>
                <w:rFonts w:cstheme="minorHAnsi"/>
                <w:sz w:val="24"/>
                <w:szCs w:val="24"/>
              </w:rPr>
            </w:pPr>
            <w:r w:rsidRPr="00DF4906">
              <w:rPr>
                <w:rFonts w:cstheme="minorHAnsi"/>
                <w:sz w:val="24"/>
                <w:szCs w:val="24"/>
              </w:rPr>
              <w:t>10:</w:t>
            </w:r>
            <w:r w:rsidR="0033715F">
              <w:rPr>
                <w:rFonts w:cstheme="minorHAnsi"/>
                <w:sz w:val="24"/>
                <w:szCs w:val="24"/>
              </w:rPr>
              <w:t>30</w:t>
            </w:r>
            <w:r w:rsidR="00C07D4F">
              <w:rPr>
                <w:rFonts w:cstheme="minorHAnsi"/>
                <w:sz w:val="24"/>
                <w:szCs w:val="24"/>
              </w:rPr>
              <w:t xml:space="preserve"> </w:t>
            </w:r>
            <w:r w:rsidR="00C07D4F">
              <w:t xml:space="preserve">– </w:t>
            </w:r>
            <w:r w:rsidRPr="00DF4906">
              <w:rPr>
                <w:rFonts w:cstheme="minorHAnsi"/>
                <w:sz w:val="24"/>
                <w:szCs w:val="24"/>
              </w:rPr>
              <w:t>10:</w:t>
            </w:r>
            <w:r w:rsidR="0033715F">
              <w:rPr>
                <w:rFonts w:cstheme="minorHAnsi"/>
                <w:sz w:val="24"/>
                <w:szCs w:val="24"/>
              </w:rPr>
              <w:t>45</w:t>
            </w:r>
          </w:p>
        </w:tc>
        <w:tc>
          <w:tcPr>
            <w:tcW w:w="7665" w:type="dxa"/>
            <w:tcBorders>
              <w:top w:val="single" w:sz="4" w:space="0" w:color="auto"/>
              <w:left w:val="single" w:sz="4" w:space="0" w:color="auto"/>
              <w:bottom w:val="single" w:sz="4" w:space="0" w:color="auto"/>
              <w:right w:val="single" w:sz="4" w:space="0" w:color="auto"/>
            </w:tcBorders>
          </w:tcPr>
          <w:p w14:paraId="3629633F" w14:textId="352858A1" w:rsidR="0033715F" w:rsidRPr="00836AFE" w:rsidRDefault="00560446" w:rsidP="00112B58">
            <w:pPr>
              <w:rPr>
                <w:rFonts w:cstheme="minorHAnsi"/>
                <w:b/>
                <w:bCs/>
                <w:sz w:val="24"/>
                <w:szCs w:val="24"/>
              </w:rPr>
            </w:pPr>
            <w:r w:rsidRPr="00836AFE">
              <w:rPr>
                <w:rFonts w:cstheme="minorHAnsi"/>
                <w:b/>
                <w:bCs/>
                <w:sz w:val="24"/>
                <w:szCs w:val="24"/>
              </w:rPr>
              <w:t>Break</w:t>
            </w:r>
          </w:p>
        </w:tc>
        <w:tc>
          <w:tcPr>
            <w:tcW w:w="1803" w:type="dxa"/>
            <w:gridSpan w:val="2"/>
            <w:tcBorders>
              <w:top w:val="single" w:sz="4" w:space="0" w:color="auto"/>
              <w:left w:val="single" w:sz="4" w:space="0" w:color="auto"/>
              <w:bottom w:val="single" w:sz="4" w:space="0" w:color="auto"/>
              <w:right w:val="single" w:sz="4" w:space="0" w:color="auto"/>
            </w:tcBorders>
          </w:tcPr>
          <w:p w14:paraId="6CD133A3" w14:textId="34EFA9DA" w:rsidR="00560446" w:rsidRPr="00836AFE" w:rsidRDefault="00560446">
            <w:pPr>
              <w:rPr>
                <w:rFonts w:cstheme="minorHAnsi"/>
                <w:b/>
                <w:bCs/>
                <w:color w:val="365F91" w:themeColor="accent1" w:themeShade="BF"/>
                <w:sz w:val="24"/>
                <w:szCs w:val="24"/>
              </w:rPr>
            </w:pPr>
          </w:p>
        </w:tc>
      </w:tr>
      <w:tr w:rsidR="00EB4985" w:rsidRPr="00FB4AC0" w14:paraId="3AE00495" w14:textId="77777777" w:rsidTr="05001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33" w:type="dxa"/>
            <w:tcBorders>
              <w:top w:val="single" w:sz="4" w:space="0" w:color="auto"/>
              <w:left w:val="single" w:sz="4" w:space="0" w:color="auto"/>
              <w:bottom w:val="single" w:sz="4" w:space="0" w:color="auto"/>
              <w:right w:val="single" w:sz="4" w:space="0" w:color="auto"/>
            </w:tcBorders>
          </w:tcPr>
          <w:p w14:paraId="72F1360C" w14:textId="77777777" w:rsidR="00EB4985" w:rsidRDefault="00112B58">
            <w:pPr>
              <w:rPr>
                <w:rFonts w:cstheme="minorHAnsi"/>
                <w:sz w:val="24"/>
                <w:szCs w:val="24"/>
              </w:rPr>
            </w:pPr>
            <w:r w:rsidRPr="00DF4906">
              <w:rPr>
                <w:rFonts w:cstheme="minorHAnsi"/>
                <w:sz w:val="24"/>
                <w:szCs w:val="24"/>
              </w:rPr>
              <w:t>10</w:t>
            </w:r>
            <w:r w:rsidR="00E74FE7">
              <w:rPr>
                <w:rFonts w:cstheme="minorHAnsi"/>
                <w:sz w:val="24"/>
                <w:szCs w:val="24"/>
              </w:rPr>
              <w:t>:45</w:t>
            </w:r>
            <w:r w:rsidR="00B9424E" w:rsidRPr="00DF4906">
              <w:rPr>
                <w:rFonts w:cstheme="minorHAnsi"/>
                <w:sz w:val="24"/>
                <w:szCs w:val="24"/>
              </w:rPr>
              <w:t xml:space="preserve"> – </w:t>
            </w:r>
            <w:r w:rsidRPr="00DF4906">
              <w:rPr>
                <w:rFonts w:cstheme="minorHAnsi"/>
                <w:sz w:val="24"/>
                <w:szCs w:val="24"/>
              </w:rPr>
              <w:t>11:30</w:t>
            </w:r>
          </w:p>
          <w:p w14:paraId="3C79D12F" w14:textId="77777777" w:rsidR="0007384C" w:rsidRDefault="0007384C">
            <w:pPr>
              <w:rPr>
                <w:rFonts w:cstheme="minorHAnsi"/>
              </w:rPr>
            </w:pPr>
          </w:p>
          <w:p w14:paraId="411999D3" w14:textId="77777777" w:rsidR="0007384C" w:rsidRDefault="0007384C">
            <w:pPr>
              <w:rPr>
                <w:rFonts w:cstheme="minorHAnsi"/>
              </w:rPr>
            </w:pPr>
          </w:p>
          <w:p w14:paraId="3D311770" w14:textId="77777777" w:rsidR="0007384C" w:rsidRDefault="0007384C">
            <w:pPr>
              <w:rPr>
                <w:rFonts w:cstheme="minorHAnsi"/>
              </w:rPr>
            </w:pPr>
          </w:p>
          <w:p w14:paraId="4E264DD3" w14:textId="77777777" w:rsidR="0007384C" w:rsidRDefault="0007384C">
            <w:pPr>
              <w:rPr>
                <w:rFonts w:cstheme="minorHAnsi"/>
              </w:rPr>
            </w:pPr>
          </w:p>
          <w:p w14:paraId="2C83C39B" w14:textId="77777777" w:rsidR="0007384C" w:rsidRDefault="0007384C">
            <w:pPr>
              <w:rPr>
                <w:rFonts w:cstheme="minorHAnsi"/>
              </w:rPr>
            </w:pPr>
          </w:p>
          <w:p w14:paraId="09C1C048" w14:textId="77777777" w:rsidR="0007384C" w:rsidRDefault="0007384C">
            <w:pPr>
              <w:rPr>
                <w:rFonts w:cstheme="minorHAnsi"/>
              </w:rPr>
            </w:pPr>
          </w:p>
          <w:p w14:paraId="3AE0048F" w14:textId="22ACE895" w:rsidR="0007384C" w:rsidRPr="00DF4906" w:rsidRDefault="0007384C">
            <w:pPr>
              <w:rPr>
                <w:rFonts w:cstheme="minorHAnsi"/>
                <w:b/>
                <w:i/>
                <w:sz w:val="24"/>
                <w:szCs w:val="24"/>
              </w:rPr>
            </w:pPr>
          </w:p>
        </w:tc>
        <w:tc>
          <w:tcPr>
            <w:tcW w:w="7665" w:type="dxa"/>
            <w:tcBorders>
              <w:top w:val="single" w:sz="4" w:space="0" w:color="auto"/>
              <w:left w:val="single" w:sz="4" w:space="0" w:color="auto"/>
              <w:bottom w:val="single" w:sz="4" w:space="0" w:color="auto"/>
              <w:right w:val="single" w:sz="4" w:space="0" w:color="auto"/>
            </w:tcBorders>
          </w:tcPr>
          <w:p w14:paraId="5ABBAC8D" w14:textId="77777777" w:rsidR="005804FF" w:rsidRPr="00836AFE" w:rsidRDefault="005804FF" w:rsidP="005804FF">
            <w:pPr>
              <w:spacing w:line="259" w:lineRule="auto"/>
              <w:rPr>
                <w:sz w:val="24"/>
                <w:szCs w:val="24"/>
              </w:rPr>
            </w:pPr>
            <w:r w:rsidRPr="00836AFE">
              <w:rPr>
                <w:b/>
                <w:bCs/>
                <w:sz w:val="24"/>
                <w:szCs w:val="24"/>
              </w:rPr>
              <w:t>School Safety Specialist Program</w:t>
            </w:r>
          </w:p>
          <w:p w14:paraId="25842CE9" w14:textId="2DF37323" w:rsidR="005804FF" w:rsidRPr="00836AFE" w:rsidRDefault="005804FF" w:rsidP="00CC00FA">
            <w:pPr>
              <w:rPr>
                <w:rStyle w:val="s2"/>
                <w:b/>
                <w:bCs/>
                <w:color w:val="365F91" w:themeColor="accent1" w:themeShade="BF"/>
                <w:sz w:val="24"/>
                <w:szCs w:val="24"/>
              </w:rPr>
            </w:pPr>
            <w:r w:rsidRPr="00836AFE">
              <w:rPr>
                <w:sz w:val="24"/>
                <w:szCs w:val="24"/>
              </w:rPr>
              <w:t>The Maine School Safety Center (MSSC) will share information about the School Safety Specialist program and how these specialists are involved in the development and refinement of a school’s emergency operations plan</w:t>
            </w:r>
            <w:r w:rsidR="00761128" w:rsidRPr="00836AFE">
              <w:rPr>
                <w:sz w:val="24"/>
                <w:szCs w:val="24"/>
              </w:rPr>
              <w:br/>
            </w:r>
            <w:r w:rsidR="007D64AC" w:rsidRPr="00836AFE">
              <w:rPr>
                <w:b/>
                <w:bCs/>
                <w:color w:val="365F91" w:themeColor="accent1" w:themeShade="BF"/>
                <w:sz w:val="24"/>
                <w:szCs w:val="24"/>
              </w:rPr>
              <w:t>(Wendy Robichaud &amp; Jonathan Shapiro, DOE)</w:t>
            </w:r>
          </w:p>
          <w:p w14:paraId="08B529D1" w14:textId="77777777" w:rsidR="002C1466" w:rsidRPr="00836AFE" w:rsidRDefault="002C1466" w:rsidP="36717774">
            <w:pPr>
              <w:pStyle w:val="li4"/>
              <w:spacing w:before="0" w:beforeAutospacing="0" w:after="0" w:afterAutospacing="0"/>
              <w:rPr>
                <w:rStyle w:val="s2"/>
                <w:rFonts w:asciiTheme="minorHAnsi" w:eastAsia="Times New Roman" w:hAnsiTheme="minorHAnsi" w:cstheme="minorBidi"/>
                <w:color w:val="000000"/>
                <w:sz w:val="24"/>
                <w:szCs w:val="24"/>
                <w:shd w:val="clear" w:color="auto" w:fill="FFFFFF"/>
              </w:rPr>
            </w:pPr>
          </w:p>
          <w:p w14:paraId="310C6DBA" w14:textId="1DB0CCB5" w:rsidR="7A317C6C" w:rsidRPr="00836AFE" w:rsidRDefault="7A317C6C" w:rsidP="445B4CD7">
            <w:pPr>
              <w:rPr>
                <w:rFonts w:ascii="Calibri" w:eastAsia="Calibri" w:hAnsi="Calibri" w:cs="Calibri"/>
                <w:b/>
                <w:bCs/>
                <w:sz w:val="24"/>
                <w:szCs w:val="24"/>
              </w:rPr>
            </w:pPr>
            <w:r w:rsidRPr="00836AFE">
              <w:rPr>
                <w:rFonts w:ascii="Calibri" w:eastAsia="Calibri" w:hAnsi="Calibri" w:cs="Calibri"/>
                <w:b/>
                <w:bCs/>
                <w:sz w:val="24"/>
                <w:szCs w:val="24"/>
              </w:rPr>
              <w:t>Electric School Buses: A Way Forward for Maine</w:t>
            </w:r>
          </w:p>
          <w:p w14:paraId="4A4122FC" w14:textId="71B3C3A7" w:rsidR="7A317C6C" w:rsidRPr="00836AFE" w:rsidRDefault="7A317C6C">
            <w:pPr>
              <w:rPr>
                <w:sz w:val="24"/>
                <w:szCs w:val="24"/>
              </w:rPr>
            </w:pPr>
            <w:r w:rsidRPr="00836AFE">
              <w:rPr>
                <w:rFonts w:ascii="Calibri" w:eastAsia="Calibri" w:hAnsi="Calibri" w:cs="Calibri"/>
                <w:sz w:val="24"/>
                <w:szCs w:val="24"/>
              </w:rPr>
              <w:t>Electric school buses are being adopted by schools across the U.S, including more than 30 electric buses in Maine. Electric buses provide a quiet and environmentally friendly ride while reducing operational expenses. This clinic will cover vehicle basics, funding opportunities, and best practices and feature real-world insight from school transportation professionals. It will also cover opportunities available through the new Maine Clean School Bus Program, including significant funding from the US EPA.</w:t>
            </w:r>
            <w:r w:rsidR="00CC00FA" w:rsidRPr="00836AFE">
              <w:rPr>
                <w:rFonts w:ascii="Calibri" w:eastAsia="Calibri" w:hAnsi="Calibri" w:cs="Calibri"/>
                <w:sz w:val="24"/>
                <w:szCs w:val="24"/>
              </w:rPr>
              <w:br/>
            </w:r>
            <w:r w:rsidR="00CC00FA" w:rsidRPr="00836AFE">
              <w:rPr>
                <w:rFonts w:ascii="Calibri" w:eastAsia="Calibri" w:hAnsi="Calibri" w:cs="Calibri"/>
                <w:b/>
                <w:bCs/>
                <w:color w:val="365F91" w:themeColor="accent1" w:themeShade="BF"/>
                <w:sz w:val="24"/>
                <w:szCs w:val="24"/>
              </w:rPr>
              <w:t>(Jessica Scott, Governor’s Office</w:t>
            </w:r>
            <w:r w:rsidR="00AB0139" w:rsidRPr="00836AFE">
              <w:rPr>
                <w:rFonts w:ascii="Calibri" w:eastAsia="Calibri" w:hAnsi="Calibri" w:cs="Calibri"/>
                <w:b/>
                <w:bCs/>
                <w:color w:val="365F91" w:themeColor="accent1" w:themeShade="BF"/>
                <w:sz w:val="24"/>
                <w:szCs w:val="24"/>
              </w:rPr>
              <w:t>, &amp; Alex Pine</w:t>
            </w:r>
            <w:r w:rsidR="00004E0C" w:rsidRPr="00836AFE">
              <w:rPr>
                <w:rFonts w:ascii="Calibri" w:eastAsia="Calibri" w:hAnsi="Calibri" w:cs="Calibri"/>
                <w:b/>
                <w:bCs/>
                <w:color w:val="365F91" w:themeColor="accent1" w:themeShade="BF"/>
                <w:sz w:val="24"/>
                <w:szCs w:val="24"/>
              </w:rPr>
              <w:t>, VEIC)</w:t>
            </w:r>
          </w:p>
          <w:p w14:paraId="2AE38D68" w14:textId="1FC9938A" w:rsidR="002C1466" w:rsidRPr="00836AFE" w:rsidRDefault="002C1466" w:rsidP="445B4CD7">
            <w:pPr>
              <w:rPr>
                <w:rFonts w:ascii="Calibri" w:eastAsia="Calibri" w:hAnsi="Calibri" w:cs="Calibri"/>
                <w:b/>
                <w:color w:val="000000" w:themeColor="text1"/>
                <w:sz w:val="24"/>
                <w:szCs w:val="24"/>
              </w:rPr>
            </w:pPr>
          </w:p>
          <w:p w14:paraId="28E13540" w14:textId="334AE314" w:rsidR="05001841" w:rsidRPr="00836AFE" w:rsidRDefault="01FF29EA" w:rsidP="05001841">
            <w:pPr>
              <w:rPr>
                <w:rStyle w:val="s2"/>
                <w:rFonts w:eastAsia="Times New Roman"/>
                <w:color w:val="000000" w:themeColor="text1"/>
                <w:sz w:val="24"/>
                <w:szCs w:val="24"/>
              </w:rPr>
            </w:pPr>
            <w:r w:rsidRPr="00836AFE">
              <w:rPr>
                <w:rFonts w:ascii="Calibri" w:eastAsia="Calibri" w:hAnsi="Calibri" w:cs="Calibri"/>
                <w:b/>
                <w:bCs/>
                <w:color w:val="000000" w:themeColor="text1"/>
                <w:sz w:val="24"/>
                <w:szCs w:val="24"/>
              </w:rPr>
              <w:t>Superintendents Supporting Innovation!</w:t>
            </w:r>
            <w:r w:rsidR="235EC9C1" w:rsidRPr="00836AFE">
              <w:rPr>
                <w:sz w:val="24"/>
                <w:szCs w:val="24"/>
              </w:rPr>
              <w:br/>
            </w:r>
            <w:r w:rsidRPr="00836AFE">
              <w:rPr>
                <w:rFonts w:ascii="Calibri" w:eastAsia="Calibri" w:hAnsi="Calibri" w:cs="Calibri"/>
                <w:color w:val="000000" w:themeColor="text1"/>
                <w:sz w:val="24"/>
                <w:szCs w:val="24"/>
              </w:rPr>
              <w:t>Hear from Maine superintendents from Brewer, RSU #34, St. George, and RSU #89 on the importance of incorporating new and innovative engagement strategies, including outdoor education, multiple pathways, pre-K through 12 CTE programs, and remote learning at the SAU level. Join this discussion to learn more about statewide collaboration opportunities to foster and deepen innovation.</w:t>
            </w:r>
          </w:p>
          <w:p w14:paraId="171D51E2" w14:textId="77777777" w:rsidR="002C1466" w:rsidRPr="00836AFE" w:rsidRDefault="00004E0C" w:rsidP="00004E0C">
            <w:pPr>
              <w:pStyle w:val="li4"/>
              <w:numPr>
                <w:ilvl w:val="0"/>
                <w:numId w:val="18"/>
              </w:numPr>
              <w:spacing w:before="0" w:beforeAutospacing="0" w:after="0" w:afterAutospacing="0"/>
              <w:rPr>
                <w:rStyle w:val="s2"/>
                <w:rFonts w:asciiTheme="minorHAnsi" w:eastAsia="Times New Roman" w:hAnsiTheme="minorHAnsi" w:cstheme="minorBidi"/>
                <w:b/>
                <w:bCs/>
                <w:color w:val="365F91" w:themeColor="accent1" w:themeShade="BF"/>
                <w:sz w:val="24"/>
                <w:szCs w:val="24"/>
                <w:shd w:val="clear" w:color="auto" w:fill="FFFFFF"/>
              </w:rPr>
            </w:pPr>
            <w:r w:rsidRPr="00836AFE">
              <w:rPr>
                <w:rStyle w:val="s2"/>
                <w:rFonts w:asciiTheme="minorHAnsi" w:eastAsia="Times New Roman" w:hAnsiTheme="minorHAnsi" w:cstheme="minorBidi"/>
                <w:b/>
                <w:bCs/>
                <w:color w:val="365F91" w:themeColor="accent1" w:themeShade="BF"/>
                <w:sz w:val="24"/>
                <w:szCs w:val="24"/>
                <w:shd w:val="clear" w:color="auto" w:fill="FFFFFF"/>
              </w:rPr>
              <w:t>Gregg Palmer, Brewer</w:t>
            </w:r>
          </w:p>
          <w:p w14:paraId="35D3418B" w14:textId="77777777" w:rsidR="00004E0C" w:rsidRPr="00836AFE" w:rsidRDefault="00836AFE" w:rsidP="00004E0C">
            <w:pPr>
              <w:pStyle w:val="li4"/>
              <w:numPr>
                <w:ilvl w:val="0"/>
                <w:numId w:val="18"/>
              </w:numPr>
              <w:spacing w:before="0" w:beforeAutospacing="0" w:after="0" w:afterAutospacing="0"/>
              <w:rPr>
                <w:rStyle w:val="s2"/>
                <w:rFonts w:asciiTheme="minorHAnsi" w:eastAsia="Times New Roman" w:hAnsiTheme="minorHAnsi" w:cstheme="minorBidi"/>
                <w:b/>
                <w:bCs/>
                <w:color w:val="365F91" w:themeColor="accent1" w:themeShade="BF"/>
                <w:sz w:val="24"/>
                <w:szCs w:val="24"/>
                <w:shd w:val="clear" w:color="auto" w:fill="FFFFFF"/>
              </w:rPr>
            </w:pPr>
            <w:r w:rsidRPr="00836AFE">
              <w:rPr>
                <w:rStyle w:val="s2"/>
                <w:rFonts w:asciiTheme="minorHAnsi" w:eastAsia="Times New Roman" w:hAnsiTheme="minorHAnsi" w:cstheme="minorBidi"/>
                <w:b/>
                <w:bCs/>
                <w:color w:val="365F91" w:themeColor="accent1" w:themeShade="BF"/>
                <w:sz w:val="24"/>
                <w:szCs w:val="24"/>
                <w:shd w:val="clear" w:color="auto" w:fill="FFFFFF"/>
              </w:rPr>
              <w:t>Michael Felton, St. George</w:t>
            </w:r>
          </w:p>
          <w:p w14:paraId="1D6A20FA" w14:textId="77777777" w:rsidR="00836AFE" w:rsidRPr="00836AFE" w:rsidRDefault="00836AFE" w:rsidP="00004E0C">
            <w:pPr>
              <w:pStyle w:val="li4"/>
              <w:numPr>
                <w:ilvl w:val="0"/>
                <w:numId w:val="18"/>
              </w:numPr>
              <w:spacing w:before="0" w:beforeAutospacing="0" w:after="0" w:afterAutospacing="0"/>
              <w:rPr>
                <w:rStyle w:val="s2"/>
                <w:rFonts w:asciiTheme="minorHAnsi" w:eastAsia="Times New Roman" w:hAnsiTheme="minorHAnsi" w:cstheme="minorBidi"/>
                <w:b/>
                <w:bCs/>
                <w:color w:val="365F91" w:themeColor="accent1" w:themeShade="BF"/>
                <w:sz w:val="24"/>
                <w:szCs w:val="24"/>
                <w:shd w:val="clear" w:color="auto" w:fill="FFFFFF"/>
              </w:rPr>
            </w:pPr>
            <w:r w:rsidRPr="00836AFE">
              <w:rPr>
                <w:rStyle w:val="s2"/>
                <w:rFonts w:asciiTheme="minorHAnsi" w:eastAsia="Times New Roman" w:hAnsiTheme="minorHAnsi" w:cstheme="minorBidi"/>
                <w:b/>
                <w:bCs/>
                <w:color w:val="365F91" w:themeColor="accent1" w:themeShade="BF"/>
                <w:sz w:val="24"/>
                <w:szCs w:val="24"/>
                <w:shd w:val="clear" w:color="auto" w:fill="FFFFFF"/>
              </w:rPr>
              <w:t>Matthew Cyr, RSU 34</w:t>
            </w:r>
          </w:p>
          <w:p w14:paraId="3AE00492" w14:textId="186E5110" w:rsidR="00836AFE" w:rsidRPr="00836AFE" w:rsidRDefault="00836AFE" w:rsidP="00004E0C">
            <w:pPr>
              <w:pStyle w:val="li4"/>
              <w:numPr>
                <w:ilvl w:val="0"/>
                <w:numId w:val="18"/>
              </w:numPr>
              <w:spacing w:before="0" w:beforeAutospacing="0" w:after="0" w:afterAutospacing="0"/>
              <w:rPr>
                <w:rStyle w:val="s2"/>
                <w:rFonts w:asciiTheme="minorHAnsi" w:eastAsia="Times New Roman" w:hAnsiTheme="minorHAnsi" w:cstheme="minorBidi"/>
                <w:color w:val="000000"/>
                <w:sz w:val="24"/>
                <w:szCs w:val="24"/>
                <w:shd w:val="clear" w:color="auto" w:fill="FFFFFF"/>
              </w:rPr>
            </w:pPr>
            <w:r w:rsidRPr="00836AFE">
              <w:rPr>
                <w:rStyle w:val="s2"/>
                <w:rFonts w:asciiTheme="minorHAnsi" w:eastAsia="Times New Roman" w:hAnsiTheme="minorHAnsi" w:cstheme="minorBidi"/>
                <w:b/>
                <w:bCs/>
                <w:color w:val="365F91" w:themeColor="accent1" w:themeShade="BF"/>
                <w:sz w:val="24"/>
                <w:szCs w:val="24"/>
                <w:shd w:val="clear" w:color="auto" w:fill="FFFFFF"/>
              </w:rPr>
              <w:t>Marie Robinson, RSU 89</w:t>
            </w:r>
          </w:p>
        </w:tc>
        <w:tc>
          <w:tcPr>
            <w:tcW w:w="1803" w:type="dxa"/>
            <w:gridSpan w:val="2"/>
            <w:tcBorders>
              <w:top w:val="single" w:sz="4" w:space="0" w:color="auto"/>
              <w:left w:val="single" w:sz="4" w:space="0" w:color="auto"/>
              <w:bottom w:val="single" w:sz="4" w:space="0" w:color="auto"/>
              <w:right w:val="single" w:sz="4" w:space="0" w:color="auto"/>
            </w:tcBorders>
          </w:tcPr>
          <w:p w14:paraId="501DA7A4" w14:textId="77777777" w:rsidR="00324B57" w:rsidRPr="00836AFE" w:rsidRDefault="00324B57">
            <w:pPr>
              <w:rPr>
                <w:rFonts w:cstheme="minorHAnsi"/>
                <w:b/>
                <w:bCs/>
                <w:color w:val="365F91" w:themeColor="accent1" w:themeShade="BF"/>
                <w:sz w:val="24"/>
                <w:szCs w:val="24"/>
              </w:rPr>
            </w:pPr>
          </w:p>
          <w:p w14:paraId="5209E9C7" w14:textId="350FEF90" w:rsidR="00695325" w:rsidRPr="00836AFE" w:rsidRDefault="00F91D13" w:rsidP="414D198F">
            <w:pPr>
              <w:rPr>
                <w:rFonts w:cstheme="minorHAnsi"/>
                <w:b/>
                <w:bCs/>
                <w:color w:val="365F91" w:themeColor="accent1" w:themeShade="BF"/>
                <w:sz w:val="24"/>
                <w:szCs w:val="24"/>
              </w:rPr>
            </w:pPr>
            <w:r w:rsidRPr="00836AFE">
              <w:rPr>
                <w:rFonts w:cstheme="minorHAnsi"/>
                <w:b/>
                <w:bCs/>
                <w:color w:val="365F91" w:themeColor="accent1" w:themeShade="BF"/>
                <w:sz w:val="24"/>
                <w:szCs w:val="24"/>
              </w:rPr>
              <w:t>Seawall Room</w:t>
            </w:r>
          </w:p>
          <w:p w14:paraId="2278C1F7" w14:textId="77777777" w:rsidR="00C07D4F" w:rsidRPr="00836AFE" w:rsidRDefault="00C07D4F" w:rsidP="3706A346">
            <w:pPr>
              <w:rPr>
                <w:b/>
                <w:bCs/>
                <w:color w:val="365F91" w:themeColor="accent1" w:themeShade="BF"/>
                <w:sz w:val="24"/>
                <w:szCs w:val="24"/>
              </w:rPr>
            </w:pPr>
          </w:p>
          <w:p w14:paraId="16D3C1D0" w14:textId="77777777" w:rsidR="00C07D4F" w:rsidRPr="00836AFE" w:rsidRDefault="00C07D4F" w:rsidP="3706A346">
            <w:pPr>
              <w:rPr>
                <w:b/>
                <w:bCs/>
                <w:color w:val="365F91" w:themeColor="accent1" w:themeShade="BF"/>
                <w:sz w:val="24"/>
                <w:szCs w:val="24"/>
              </w:rPr>
            </w:pPr>
          </w:p>
          <w:p w14:paraId="72335837" w14:textId="77777777" w:rsidR="00C07D4F" w:rsidRPr="00836AFE" w:rsidRDefault="00C07D4F" w:rsidP="3706A346">
            <w:pPr>
              <w:rPr>
                <w:b/>
                <w:bCs/>
                <w:color w:val="365F91" w:themeColor="accent1" w:themeShade="BF"/>
                <w:sz w:val="24"/>
                <w:szCs w:val="24"/>
              </w:rPr>
            </w:pPr>
          </w:p>
          <w:p w14:paraId="217F3A17" w14:textId="77777777" w:rsidR="00D2616F" w:rsidRPr="00836AFE" w:rsidRDefault="00D2616F" w:rsidP="3706A346">
            <w:pPr>
              <w:rPr>
                <w:b/>
                <w:bCs/>
                <w:color w:val="365F91" w:themeColor="accent1" w:themeShade="BF"/>
                <w:sz w:val="24"/>
                <w:szCs w:val="24"/>
              </w:rPr>
            </w:pPr>
          </w:p>
          <w:p w14:paraId="463A1B4E" w14:textId="77777777" w:rsidR="00836AFE" w:rsidRDefault="00836AFE" w:rsidP="3706A346">
            <w:pPr>
              <w:rPr>
                <w:b/>
                <w:bCs/>
                <w:color w:val="365F91" w:themeColor="accent1" w:themeShade="BF"/>
                <w:sz w:val="24"/>
                <w:szCs w:val="24"/>
              </w:rPr>
            </w:pPr>
          </w:p>
          <w:p w14:paraId="6B517BBC" w14:textId="091A04E3" w:rsidR="00695325" w:rsidRPr="00836AFE" w:rsidRDefault="00F91D13" w:rsidP="3706A346">
            <w:pPr>
              <w:rPr>
                <w:b/>
                <w:bCs/>
                <w:color w:val="365F91" w:themeColor="accent1" w:themeShade="BF"/>
                <w:sz w:val="24"/>
                <w:szCs w:val="24"/>
              </w:rPr>
            </w:pPr>
            <w:r w:rsidRPr="00836AFE">
              <w:rPr>
                <w:b/>
                <w:bCs/>
                <w:color w:val="365F91" w:themeColor="accent1" w:themeShade="BF"/>
                <w:sz w:val="24"/>
                <w:szCs w:val="24"/>
              </w:rPr>
              <w:t xml:space="preserve">Bar </w:t>
            </w:r>
            <w:r w:rsidR="27C1177A" w:rsidRPr="00836AFE">
              <w:rPr>
                <w:b/>
                <w:bCs/>
                <w:color w:val="365F91" w:themeColor="accent1" w:themeShade="BF"/>
                <w:sz w:val="24"/>
                <w:szCs w:val="24"/>
              </w:rPr>
              <w:t xml:space="preserve">Harbor </w:t>
            </w:r>
            <w:r w:rsidRPr="00836AFE">
              <w:rPr>
                <w:b/>
                <w:bCs/>
                <w:color w:val="365F91" w:themeColor="accent1" w:themeShade="BF"/>
                <w:sz w:val="24"/>
                <w:szCs w:val="24"/>
              </w:rPr>
              <w:t xml:space="preserve">Board </w:t>
            </w:r>
            <w:r w:rsidR="27C1177A" w:rsidRPr="00836AFE">
              <w:rPr>
                <w:b/>
                <w:bCs/>
                <w:color w:val="365F91" w:themeColor="accent1" w:themeShade="BF"/>
                <w:sz w:val="24"/>
                <w:szCs w:val="24"/>
              </w:rPr>
              <w:t>Room</w:t>
            </w:r>
          </w:p>
          <w:p w14:paraId="1B2A51AD" w14:textId="77777777" w:rsidR="00C07D4F" w:rsidRPr="00836AFE" w:rsidRDefault="00C07D4F">
            <w:pPr>
              <w:rPr>
                <w:rFonts w:cstheme="minorHAnsi"/>
                <w:b/>
                <w:bCs/>
                <w:color w:val="365F91" w:themeColor="accent1" w:themeShade="BF"/>
                <w:sz w:val="24"/>
                <w:szCs w:val="24"/>
              </w:rPr>
            </w:pPr>
          </w:p>
          <w:p w14:paraId="72B35A28" w14:textId="77777777" w:rsidR="00C07D4F" w:rsidRPr="00836AFE" w:rsidRDefault="00C07D4F">
            <w:pPr>
              <w:rPr>
                <w:rFonts w:cstheme="minorHAnsi"/>
                <w:b/>
                <w:bCs/>
                <w:color w:val="365F91" w:themeColor="accent1" w:themeShade="BF"/>
                <w:sz w:val="24"/>
                <w:szCs w:val="24"/>
              </w:rPr>
            </w:pPr>
          </w:p>
          <w:p w14:paraId="44E51E84" w14:textId="51318D03" w:rsidR="00914B19" w:rsidRPr="00836AFE" w:rsidRDefault="00914B19" w:rsidP="05001841">
            <w:pPr>
              <w:rPr>
                <w:b/>
                <w:bCs/>
                <w:color w:val="365F91" w:themeColor="accent1" w:themeShade="BF"/>
                <w:sz w:val="24"/>
                <w:szCs w:val="24"/>
              </w:rPr>
            </w:pPr>
          </w:p>
          <w:p w14:paraId="375F5B0F" w14:textId="65D829C3" w:rsidR="00914B19" w:rsidRPr="00836AFE" w:rsidRDefault="00914B19" w:rsidP="05001841">
            <w:pPr>
              <w:rPr>
                <w:b/>
                <w:bCs/>
                <w:color w:val="365F91" w:themeColor="accent1" w:themeShade="BF"/>
                <w:sz w:val="24"/>
                <w:szCs w:val="24"/>
              </w:rPr>
            </w:pPr>
          </w:p>
          <w:p w14:paraId="1FDBB1B1" w14:textId="22B444B7" w:rsidR="00914B19" w:rsidRPr="00836AFE" w:rsidRDefault="00914B19" w:rsidP="05001841">
            <w:pPr>
              <w:rPr>
                <w:b/>
                <w:bCs/>
                <w:color w:val="365F91" w:themeColor="accent1" w:themeShade="BF"/>
                <w:sz w:val="24"/>
                <w:szCs w:val="24"/>
              </w:rPr>
            </w:pPr>
          </w:p>
          <w:p w14:paraId="163C22CE" w14:textId="5C80881F" w:rsidR="00914B19" w:rsidRPr="00836AFE" w:rsidRDefault="00914B19" w:rsidP="05001841">
            <w:pPr>
              <w:rPr>
                <w:b/>
                <w:bCs/>
                <w:color w:val="365F91" w:themeColor="accent1" w:themeShade="BF"/>
                <w:sz w:val="24"/>
                <w:szCs w:val="24"/>
              </w:rPr>
            </w:pPr>
          </w:p>
          <w:p w14:paraId="17C0FCF8" w14:textId="77777777" w:rsidR="00004E0C" w:rsidRPr="00836AFE" w:rsidRDefault="00004E0C" w:rsidP="05001841">
            <w:pPr>
              <w:rPr>
                <w:b/>
                <w:bCs/>
                <w:color w:val="365F91" w:themeColor="accent1" w:themeShade="BF"/>
                <w:sz w:val="24"/>
                <w:szCs w:val="24"/>
              </w:rPr>
            </w:pPr>
          </w:p>
          <w:p w14:paraId="06D980A3" w14:textId="77777777" w:rsidR="00004E0C" w:rsidRPr="00836AFE" w:rsidRDefault="00004E0C" w:rsidP="05001841">
            <w:pPr>
              <w:rPr>
                <w:b/>
                <w:bCs/>
                <w:color w:val="365F91" w:themeColor="accent1" w:themeShade="BF"/>
                <w:sz w:val="24"/>
                <w:szCs w:val="24"/>
              </w:rPr>
            </w:pPr>
          </w:p>
          <w:p w14:paraId="0A889E12" w14:textId="61B56466" w:rsidR="00914B19" w:rsidRPr="00836AFE" w:rsidRDefault="3ED85FFC" w:rsidP="05001841">
            <w:pPr>
              <w:rPr>
                <w:b/>
                <w:bCs/>
                <w:color w:val="365F91" w:themeColor="accent1" w:themeShade="BF"/>
                <w:sz w:val="24"/>
                <w:szCs w:val="24"/>
              </w:rPr>
            </w:pPr>
            <w:r w:rsidRPr="00836AFE">
              <w:rPr>
                <w:b/>
                <w:bCs/>
                <w:color w:val="365F91" w:themeColor="accent1" w:themeShade="BF"/>
                <w:sz w:val="24"/>
                <w:szCs w:val="24"/>
              </w:rPr>
              <w:t>Hulls Cove Room</w:t>
            </w:r>
          </w:p>
          <w:p w14:paraId="4D260B23" w14:textId="6D9BED67" w:rsidR="00914CE1" w:rsidRPr="00836AFE" w:rsidRDefault="00914CE1">
            <w:pPr>
              <w:rPr>
                <w:rFonts w:cstheme="minorHAnsi"/>
                <w:b/>
                <w:bCs/>
                <w:i/>
                <w:color w:val="365F91" w:themeColor="accent1" w:themeShade="BF"/>
                <w:sz w:val="24"/>
                <w:szCs w:val="24"/>
              </w:rPr>
            </w:pPr>
          </w:p>
          <w:p w14:paraId="11EF7E35" w14:textId="2BC97F69" w:rsidR="00F91D13" w:rsidRPr="00836AFE" w:rsidRDefault="00F91D13">
            <w:pPr>
              <w:rPr>
                <w:rFonts w:cstheme="minorHAnsi"/>
                <w:b/>
                <w:bCs/>
                <w:i/>
                <w:color w:val="365F91" w:themeColor="accent1" w:themeShade="BF"/>
                <w:sz w:val="24"/>
                <w:szCs w:val="24"/>
              </w:rPr>
            </w:pPr>
          </w:p>
          <w:p w14:paraId="20EEAE42" w14:textId="5E875D3F" w:rsidR="00F91D13" w:rsidRPr="00836AFE" w:rsidRDefault="00F91D13" w:rsidP="05001841">
            <w:pPr>
              <w:rPr>
                <w:b/>
                <w:bCs/>
                <w:color w:val="365F91" w:themeColor="accent1" w:themeShade="BF"/>
                <w:sz w:val="24"/>
                <w:szCs w:val="24"/>
              </w:rPr>
            </w:pPr>
          </w:p>
          <w:p w14:paraId="6828877D" w14:textId="793DD074" w:rsidR="00F91D13" w:rsidRPr="00836AFE" w:rsidRDefault="00F91D13" w:rsidP="05001841">
            <w:pPr>
              <w:rPr>
                <w:b/>
                <w:bCs/>
                <w:color w:val="365F91" w:themeColor="accent1" w:themeShade="BF"/>
                <w:sz w:val="24"/>
                <w:szCs w:val="24"/>
              </w:rPr>
            </w:pPr>
          </w:p>
          <w:p w14:paraId="7DD8EAC0" w14:textId="0F0F68D4" w:rsidR="00F91D13" w:rsidRPr="00836AFE" w:rsidRDefault="00F91D13" w:rsidP="05001841">
            <w:pPr>
              <w:rPr>
                <w:b/>
                <w:bCs/>
                <w:color w:val="365F91" w:themeColor="accent1" w:themeShade="BF"/>
                <w:sz w:val="24"/>
                <w:szCs w:val="24"/>
              </w:rPr>
            </w:pPr>
          </w:p>
          <w:p w14:paraId="7E08A8A8" w14:textId="48961F83" w:rsidR="00F91D13" w:rsidRPr="00836AFE" w:rsidRDefault="00F91D13" w:rsidP="05001841">
            <w:pPr>
              <w:rPr>
                <w:b/>
                <w:bCs/>
                <w:color w:val="365F91" w:themeColor="accent1" w:themeShade="BF"/>
                <w:sz w:val="24"/>
                <w:szCs w:val="24"/>
              </w:rPr>
            </w:pPr>
          </w:p>
          <w:p w14:paraId="3AE00494" w14:textId="41189300" w:rsidR="00E74FE7" w:rsidRPr="00836AFE" w:rsidRDefault="00E74FE7">
            <w:pPr>
              <w:rPr>
                <w:rFonts w:cstheme="minorHAnsi"/>
                <w:b/>
                <w:bCs/>
                <w:i/>
                <w:color w:val="365F91" w:themeColor="accent1" w:themeShade="BF"/>
                <w:sz w:val="24"/>
                <w:szCs w:val="24"/>
              </w:rPr>
            </w:pPr>
          </w:p>
        </w:tc>
      </w:tr>
      <w:tr w:rsidR="00EB4985" w:rsidRPr="00FB4AC0" w14:paraId="3AE0049E" w14:textId="77777777" w:rsidTr="05001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33" w:type="dxa"/>
            <w:tcBorders>
              <w:top w:val="single" w:sz="4" w:space="0" w:color="auto"/>
              <w:left w:val="single" w:sz="4" w:space="0" w:color="auto"/>
              <w:bottom w:val="single" w:sz="4" w:space="0" w:color="auto"/>
              <w:right w:val="single" w:sz="4" w:space="0" w:color="auto"/>
            </w:tcBorders>
          </w:tcPr>
          <w:p w14:paraId="3AE00496" w14:textId="4CA55B5F" w:rsidR="00EB4985" w:rsidRPr="00DF4906" w:rsidRDefault="00A13344">
            <w:pPr>
              <w:rPr>
                <w:rFonts w:cstheme="minorHAnsi"/>
                <w:b/>
                <w:i/>
                <w:sz w:val="24"/>
                <w:szCs w:val="24"/>
              </w:rPr>
            </w:pPr>
            <w:r w:rsidRPr="00DF4906">
              <w:rPr>
                <w:rFonts w:cstheme="minorHAnsi"/>
                <w:sz w:val="24"/>
                <w:szCs w:val="24"/>
              </w:rPr>
              <w:t>11:</w:t>
            </w:r>
            <w:r w:rsidR="001E1AD5">
              <w:rPr>
                <w:rFonts w:cstheme="minorHAnsi"/>
                <w:sz w:val="24"/>
                <w:szCs w:val="24"/>
              </w:rPr>
              <w:t>45</w:t>
            </w:r>
            <w:r w:rsidR="00C07D4F">
              <w:rPr>
                <w:rFonts w:cstheme="minorHAnsi"/>
                <w:sz w:val="24"/>
                <w:szCs w:val="24"/>
              </w:rPr>
              <w:t xml:space="preserve"> </w:t>
            </w:r>
            <w:r w:rsidR="00C07D4F">
              <w:t xml:space="preserve">– </w:t>
            </w:r>
            <w:r w:rsidR="001E1AD5">
              <w:rPr>
                <w:rFonts w:cstheme="minorHAnsi"/>
                <w:sz w:val="24"/>
                <w:szCs w:val="24"/>
              </w:rPr>
              <w:t>12:00</w:t>
            </w:r>
          </w:p>
        </w:tc>
        <w:tc>
          <w:tcPr>
            <w:tcW w:w="7665" w:type="dxa"/>
            <w:tcBorders>
              <w:top w:val="single" w:sz="4" w:space="0" w:color="auto"/>
              <w:left w:val="single" w:sz="4" w:space="0" w:color="auto"/>
              <w:bottom w:val="single" w:sz="4" w:space="0" w:color="auto"/>
              <w:right w:val="single" w:sz="4" w:space="0" w:color="auto"/>
            </w:tcBorders>
          </w:tcPr>
          <w:p w14:paraId="64CD85F9" w14:textId="1C1D7E2C" w:rsidR="00EB4985" w:rsidRPr="00DF4906" w:rsidRDefault="31A20125" w:rsidP="6BE874D7">
            <w:pPr>
              <w:rPr>
                <w:b/>
                <w:bCs/>
                <w:sz w:val="24"/>
                <w:szCs w:val="24"/>
              </w:rPr>
            </w:pPr>
            <w:r w:rsidRPr="6BE874D7">
              <w:rPr>
                <w:b/>
                <w:bCs/>
                <w:sz w:val="24"/>
                <w:szCs w:val="24"/>
              </w:rPr>
              <w:t xml:space="preserve">Closing Remarks </w:t>
            </w:r>
          </w:p>
          <w:p w14:paraId="3AE0049B" w14:textId="7DDE1D3F" w:rsidR="00030AB7" w:rsidRPr="00DF4906" w:rsidRDefault="6AE9C073" w:rsidP="05001841">
            <w:pPr>
              <w:rPr>
                <w:b/>
                <w:bCs/>
                <w:sz w:val="24"/>
                <w:szCs w:val="24"/>
              </w:rPr>
            </w:pPr>
            <w:r w:rsidRPr="05001841">
              <w:rPr>
                <w:sz w:val="24"/>
                <w:szCs w:val="24"/>
              </w:rPr>
              <w:t>Pender Makin,</w:t>
            </w:r>
            <w:r w:rsidR="26501BE4" w:rsidRPr="05001841">
              <w:rPr>
                <w:sz w:val="24"/>
                <w:szCs w:val="24"/>
              </w:rPr>
              <w:t xml:space="preserve"> Maine </w:t>
            </w:r>
            <w:r w:rsidRPr="05001841">
              <w:rPr>
                <w:sz w:val="24"/>
                <w:szCs w:val="24"/>
              </w:rPr>
              <w:t>Commissioner of Education</w:t>
            </w:r>
            <w:r w:rsidRPr="05001841">
              <w:rPr>
                <w:b/>
                <w:bCs/>
                <w:sz w:val="24"/>
                <w:szCs w:val="24"/>
              </w:rPr>
              <w:t xml:space="preserve"> </w:t>
            </w:r>
          </w:p>
        </w:tc>
        <w:tc>
          <w:tcPr>
            <w:tcW w:w="1803" w:type="dxa"/>
            <w:gridSpan w:val="2"/>
            <w:tcBorders>
              <w:top w:val="single" w:sz="4" w:space="0" w:color="auto"/>
              <w:left w:val="single" w:sz="4" w:space="0" w:color="auto"/>
              <w:bottom w:val="single" w:sz="4" w:space="0" w:color="auto"/>
              <w:right w:val="single" w:sz="4" w:space="0" w:color="auto"/>
            </w:tcBorders>
          </w:tcPr>
          <w:p w14:paraId="3AE0049D" w14:textId="5DB3F1DF" w:rsidR="00A13344" w:rsidRPr="00655A83" w:rsidRDefault="00203A1C" w:rsidP="00E233CC">
            <w:pPr>
              <w:rPr>
                <w:rFonts w:cstheme="minorHAnsi"/>
                <w:b/>
                <w:bCs/>
                <w:i/>
                <w:color w:val="365F91" w:themeColor="accent1" w:themeShade="BF"/>
                <w:sz w:val="24"/>
                <w:szCs w:val="24"/>
              </w:rPr>
            </w:pPr>
            <w:r w:rsidRPr="00655A83">
              <w:rPr>
                <w:b/>
                <w:bCs/>
                <w:color w:val="365F91" w:themeColor="accent1" w:themeShade="BF"/>
                <w:sz w:val="24"/>
                <w:szCs w:val="24"/>
              </w:rPr>
              <w:t>Bass/Northeast Harbor Room</w:t>
            </w:r>
          </w:p>
        </w:tc>
      </w:tr>
      <w:tr w:rsidR="00B036B3" w:rsidRPr="00FB4AC0" w14:paraId="3AE004A2" w14:textId="77777777" w:rsidTr="05001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33" w:type="dxa"/>
            <w:tcBorders>
              <w:top w:val="single" w:sz="4" w:space="0" w:color="auto"/>
              <w:left w:val="single" w:sz="4" w:space="0" w:color="auto"/>
              <w:bottom w:val="single" w:sz="4" w:space="0" w:color="auto"/>
              <w:right w:val="single" w:sz="4" w:space="0" w:color="auto"/>
            </w:tcBorders>
          </w:tcPr>
          <w:p w14:paraId="3AE0049F" w14:textId="77511860" w:rsidR="00B036B3" w:rsidRPr="00FB4AC0" w:rsidRDefault="00B036B3" w:rsidP="00B036B3">
            <w:pPr>
              <w:rPr>
                <w:b/>
                <w:i/>
                <w:sz w:val="24"/>
                <w:szCs w:val="24"/>
              </w:rPr>
            </w:pPr>
            <w:r>
              <w:rPr>
                <w:sz w:val="24"/>
                <w:szCs w:val="24"/>
              </w:rPr>
              <w:t>12:</w:t>
            </w:r>
            <w:r w:rsidR="00D62CBE">
              <w:rPr>
                <w:sz w:val="24"/>
                <w:szCs w:val="24"/>
              </w:rPr>
              <w:t>00</w:t>
            </w:r>
            <w:r w:rsidR="00C07D4F">
              <w:rPr>
                <w:sz w:val="24"/>
                <w:szCs w:val="24"/>
              </w:rPr>
              <w:t xml:space="preserve"> </w:t>
            </w:r>
            <w:r w:rsidR="00C07D4F">
              <w:t xml:space="preserve">– </w:t>
            </w:r>
            <w:r w:rsidR="00D62CBE">
              <w:rPr>
                <w:sz w:val="24"/>
                <w:szCs w:val="24"/>
              </w:rPr>
              <w:t>1:00</w:t>
            </w:r>
          </w:p>
        </w:tc>
        <w:tc>
          <w:tcPr>
            <w:tcW w:w="7665" w:type="dxa"/>
            <w:tcBorders>
              <w:top w:val="single" w:sz="4" w:space="0" w:color="auto"/>
              <w:left w:val="single" w:sz="4" w:space="0" w:color="auto"/>
              <w:bottom w:val="single" w:sz="4" w:space="0" w:color="auto"/>
              <w:right w:val="single" w:sz="4" w:space="0" w:color="auto"/>
            </w:tcBorders>
          </w:tcPr>
          <w:p w14:paraId="3AE004A0" w14:textId="63B27BAC" w:rsidR="00B036B3" w:rsidRPr="00FB4AC0" w:rsidRDefault="125D0360" w:rsidP="00B036B3">
            <w:pPr>
              <w:rPr>
                <w:sz w:val="24"/>
                <w:szCs w:val="24"/>
              </w:rPr>
            </w:pPr>
            <w:r w:rsidRPr="36717774">
              <w:rPr>
                <w:i/>
                <w:iCs/>
                <w:sz w:val="24"/>
                <w:szCs w:val="24"/>
              </w:rPr>
              <w:t>Boxed Lunch (For the road!)</w:t>
            </w:r>
          </w:p>
        </w:tc>
        <w:tc>
          <w:tcPr>
            <w:tcW w:w="1803" w:type="dxa"/>
            <w:gridSpan w:val="2"/>
            <w:tcBorders>
              <w:top w:val="single" w:sz="4" w:space="0" w:color="auto"/>
              <w:left w:val="single" w:sz="4" w:space="0" w:color="auto"/>
              <w:bottom w:val="single" w:sz="4" w:space="0" w:color="auto"/>
              <w:right w:val="single" w:sz="4" w:space="0" w:color="auto"/>
            </w:tcBorders>
          </w:tcPr>
          <w:p w14:paraId="3AE004A1" w14:textId="38488323" w:rsidR="00B036B3" w:rsidRPr="00655A83" w:rsidRDefault="00715E63" w:rsidP="00B036B3">
            <w:pPr>
              <w:rPr>
                <w:b/>
                <w:bCs/>
                <w:color w:val="365F91" w:themeColor="accent1" w:themeShade="BF"/>
                <w:sz w:val="24"/>
                <w:szCs w:val="24"/>
              </w:rPr>
            </w:pPr>
            <w:r w:rsidRPr="00655A83">
              <w:rPr>
                <w:b/>
                <w:bCs/>
                <w:color w:val="365F91" w:themeColor="accent1" w:themeShade="BF"/>
                <w:sz w:val="24"/>
                <w:szCs w:val="24"/>
              </w:rPr>
              <w:t>Seal Harbor Room</w:t>
            </w:r>
          </w:p>
        </w:tc>
      </w:tr>
      <w:tr w:rsidR="00BC0C53" w:rsidRPr="00FB4AC0" w14:paraId="7A9E071A" w14:textId="77777777" w:rsidTr="05001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33" w:type="dxa"/>
            <w:tcBorders>
              <w:top w:val="single" w:sz="4" w:space="0" w:color="auto"/>
              <w:left w:val="single" w:sz="4" w:space="0" w:color="auto"/>
              <w:bottom w:val="single" w:sz="4" w:space="0" w:color="auto"/>
              <w:right w:val="single" w:sz="4" w:space="0" w:color="auto"/>
            </w:tcBorders>
          </w:tcPr>
          <w:p w14:paraId="7ACFFAE3" w14:textId="1A36242B" w:rsidR="00BC0C53" w:rsidRPr="00BC0C53" w:rsidRDefault="000E2D22" w:rsidP="00BC0C53">
            <w:pPr>
              <w:rPr>
                <w:sz w:val="24"/>
                <w:szCs w:val="24"/>
              </w:rPr>
            </w:pPr>
            <w:r>
              <w:rPr>
                <w:sz w:val="24"/>
                <w:szCs w:val="24"/>
              </w:rPr>
              <w:t>1pm</w:t>
            </w:r>
          </w:p>
        </w:tc>
        <w:tc>
          <w:tcPr>
            <w:tcW w:w="7665" w:type="dxa"/>
            <w:tcBorders>
              <w:top w:val="single" w:sz="4" w:space="0" w:color="auto"/>
              <w:left w:val="single" w:sz="4" w:space="0" w:color="auto"/>
              <w:bottom w:val="single" w:sz="4" w:space="0" w:color="auto"/>
              <w:right w:val="single" w:sz="4" w:space="0" w:color="auto"/>
            </w:tcBorders>
          </w:tcPr>
          <w:p w14:paraId="17D8DF83" w14:textId="6FB01788" w:rsidR="00BC0C53" w:rsidRPr="00BC0C53" w:rsidRDefault="00BC0C53" w:rsidP="00BC0C53">
            <w:pPr>
              <w:rPr>
                <w:b/>
                <w:sz w:val="24"/>
                <w:szCs w:val="24"/>
              </w:rPr>
            </w:pPr>
            <w:r w:rsidRPr="00BC0C53">
              <w:rPr>
                <w:b/>
                <w:sz w:val="24"/>
                <w:szCs w:val="24"/>
              </w:rPr>
              <w:t>Conference Ends</w:t>
            </w:r>
          </w:p>
        </w:tc>
        <w:tc>
          <w:tcPr>
            <w:tcW w:w="1803" w:type="dxa"/>
            <w:gridSpan w:val="2"/>
            <w:tcBorders>
              <w:top w:val="single" w:sz="4" w:space="0" w:color="auto"/>
              <w:left w:val="single" w:sz="4" w:space="0" w:color="auto"/>
              <w:bottom w:val="single" w:sz="4" w:space="0" w:color="auto"/>
              <w:right w:val="single" w:sz="4" w:space="0" w:color="auto"/>
            </w:tcBorders>
          </w:tcPr>
          <w:p w14:paraId="7603609B" w14:textId="4E7FA841" w:rsidR="00BC0C53" w:rsidRPr="00BC0C53" w:rsidRDefault="00BC0C53" w:rsidP="00BC0C53">
            <w:pPr>
              <w:rPr>
                <w:b/>
                <w:i/>
                <w:sz w:val="24"/>
                <w:szCs w:val="24"/>
              </w:rPr>
            </w:pPr>
          </w:p>
        </w:tc>
      </w:tr>
    </w:tbl>
    <w:p w14:paraId="3AE00564" w14:textId="7B6D8501" w:rsidR="00703C50" w:rsidRDefault="00703C50" w:rsidP="00571F8E">
      <w:pPr>
        <w:rPr>
          <w:b/>
          <w:i/>
        </w:rPr>
      </w:pPr>
    </w:p>
    <w:sectPr w:rsidR="00703C50" w:rsidSect="00743482">
      <w:footerReference w:type="default" r:id="rId12"/>
      <w:pgSz w:w="12240" w:h="15840" w:code="1"/>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FE3C7" w14:textId="77777777" w:rsidR="00B126FF" w:rsidRDefault="00B126FF" w:rsidP="00571F8E">
      <w:r>
        <w:separator/>
      </w:r>
    </w:p>
  </w:endnote>
  <w:endnote w:type="continuationSeparator" w:id="0">
    <w:p w14:paraId="48FF3658" w14:textId="77777777" w:rsidR="00B126FF" w:rsidRDefault="00B126FF" w:rsidP="00571F8E">
      <w:r>
        <w:continuationSeparator/>
      </w:r>
    </w:p>
  </w:endnote>
  <w:endnote w:type="continuationNotice" w:id="1">
    <w:p w14:paraId="594FDE2D" w14:textId="77777777" w:rsidR="00B126FF" w:rsidRDefault="00B126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0056B" w14:textId="77777777" w:rsidR="002E126C" w:rsidRDefault="002E126C" w:rsidP="00571F8E">
    <w:pPr>
      <w:pStyle w:val="Footer"/>
      <w:jc w:val="center"/>
      <w:rPr>
        <w:sz w:val="20"/>
        <w:szCs w:val="20"/>
      </w:rPr>
    </w:pPr>
  </w:p>
  <w:p w14:paraId="3AE0056C" w14:textId="3050DDD3" w:rsidR="002E126C" w:rsidRDefault="002E126C" w:rsidP="00571F8E">
    <w:pPr>
      <w:pStyle w:val="Footer"/>
      <w:jc w:val="center"/>
      <w:rPr>
        <w:sz w:val="20"/>
        <w:szCs w:val="20"/>
      </w:rPr>
    </w:pPr>
    <w:r>
      <w:rPr>
        <w:sz w:val="20"/>
        <w:szCs w:val="20"/>
      </w:rPr>
      <w:t>1</w:t>
    </w:r>
    <w:r w:rsidR="00606681">
      <w:rPr>
        <w:sz w:val="20"/>
        <w:szCs w:val="20"/>
      </w:rPr>
      <w:t>10</w:t>
    </w:r>
    <w:r w:rsidR="00C15804">
      <w:rPr>
        <w:sz w:val="20"/>
        <w:szCs w:val="20"/>
      </w:rPr>
      <w:t>th</w:t>
    </w:r>
    <w:r>
      <w:rPr>
        <w:sz w:val="20"/>
        <w:szCs w:val="20"/>
      </w:rPr>
      <w:t xml:space="preserve"> Annual Commissioner’s Conference for Superintendents</w:t>
    </w:r>
  </w:p>
  <w:p w14:paraId="3AE0056D" w14:textId="1DD7A3D9" w:rsidR="002E126C" w:rsidRDefault="00374DD1" w:rsidP="00363843">
    <w:pPr>
      <w:pStyle w:val="Footer"/>
      <w:jc w:val="center"/>
      <w:rPr>
        <w:sz w:val="20"/>
        <w:szCs w:val="20"/>
      </w:rPr>
    </w:pPr>
    <w:r>
      <w:rPr>
        <w:sz w:val="20"/>
        <w:szCs w:val="20"/>
      </w:rPr>
      <w:t>June</w:t>
    </w:r>
    <w:r w:rsidR="00C15804">
      <w:rPr>
        <w:sz w:val="20"/>
        <w:szCs w:val="20"/>
      </w:rPr>
      <w:t xml:space="preserve"> </w:t>
    </w:r>
    <w:r w:rsidR="00606681">
      <w:rPr>
        <w:sz w:val="20"/>
        <w:szCs w:val="20"/>
      </w:rPr>
      <w:t>25-27</w:t>
    </w:r>
  </w:p>
  <w:p w14:paraId="3AE0056E" w14:textId="77777777" w:rsidR="002E126C" w:rsidRPr="00571F8E" w:rsidRDefault="002E126C" w:rsidP="00571F8E">
    <w:pPr>
      <w:pStyle w:val="Footer"/>
      <w:jc w:val="center"/>
      <w:rPr>
        <w:sz w:val="20"/>
        <w:szCs w:val="20"/>
      </w:rPr>
    </w:pPr>
    <w:r w:rsidRPr="00743482">
      <w:rPr>
        <w:noProof/>
        <w:sz w:val="20"/>
        <w:szCs w:val="20"/>
      </w:rPr>
      <w:t xml:space="preserve">Page </w:t>
    </w:r>
    <w:r w:rsidRPr="00743482">
      <w:rPr>
        <w:b/>
        <w:noProof/>
        <w:color w:val="2B579A"/>
        <w:sz w:val="20"/>
        <w:szCs w:val="20"/>
        <w:shd w:val="clear" w:color="auto" w:fill="E6E6E6"/>
      </w:rPr>
      <w:fldChar w:fldCharType="begin"/>
    </w:r>
    <w:r w:rsidRPr="00743482">
      <w:rPr>
        <w:b/>
        <w:noProof/>
        <w:sz w:val="20"/>
        <w:szCs w:val="20"/>
      </w:rPr>
      <w:instrText xml:space="preserve"> PAGE  \* Arabic  \* MERGEFORMAT </w:instrText>
    </w:r>
    <w:r w:rsidRPr="00743482">
      <w:rPr>
        <w:b/>
        <w:noProof/>
        <w:color w:val="2B579A"/>
        <w:sz w:val="20"/>
        <w:szCs w:val="20"/>
        <w:shd w:val="clear" w:color="auto" w:fill="E6E6E6"/>
      </w:rPr>
      <w:fldChar w:fldCharType="separate"/>
    </w:r>
    <w:r w:rsidR="00D257A7">
      <w:rPr>
        <w:b/>
        <w:noProof/>
        <w:sz w:val="20"/>
        <w:szCs w:val="20"/>
      </w:rPr>
      <w:t>6</w:t>
    </w:r>
    <w:r w:rsidRPr="00743482">
      <w:rPr>
        <w:b/>
        <w:noProof/>
        <w:color w:val="2B579A"/>
        <w:sz w:val="20"/>
        <w:szCs w:val="20"/>
        <w:shd w:val="clear" w:color="auto" w:fill="E6E6E6"/>
      </w:rPr>
      <w:fldChar w:fldCharType="end"/>
    </w:r>
    <w:r w:rsidRPr="00743482">
      <w:rPr>
        <w:noProof/>
        <w:sz w:val="20"/>
        <w:szCs w:val="20"/>
      </w:rPr>
      <w:t xml:space="preserve"> of </w:t>
    </w:r>
    <w:r w:rsidRPr="00743482">
      <w:rPr>
        <w:b/>
        <w:noProof/>
        <w:color w:val="2B579A"/>
        <w:sz w:val="20"/>
        <w:szCs w:val="20"/>
        <w:shd w:val="clear" w:color="auto" w:fill="E6E6E6"/>
      </w:rPr>
      <w:fldChar w:fldCharType="begin"/>
    </w:r>
    <w:r w:rsidRPr="00743482">
      <w:rPr>
        <w:b/>
        <w:noProof/>
        <w:sz w:val="20"/>
        <w:szCs w:val="20"/>
      </w:rPr>
      <w:instrText xml:space="preserve"> NUMPAGES  \* Arabic  \* MERGEFORMAT </w:instrText>
    </w:r>
    <w:r w:rsidRPr="00743482">
      <w:rPr>
        <w:b/>
        <w:noProof/>
        <w:color w:val="2B579A"/>
        <w:sz w:val="20"/>
        <w:szCs w:val="20"/>
        <w:shd w:val="clear" w:color="auto" w:fill="E6E6E6"/>
      </w:rPr>
      <w:fldChar w:fldCharType="separate"/>
    </w:r>
    <w:r w:rsidR="00D257A7">
      <w:rPr>
        <w:b/>
        <w:noProof/>
        <w:sz w:val="20"/>
        <w:szCs w:val="20"/>
      </w:rPr>
      <w:t>6</w:t>
    </w:r>
    <w:r w:rsidRPr="00743482">
      <w:rPr>
        <w:b/>
        <w:noProof/>
        <w:color w:val="2B579A"/>
        <w:sz w:val="20"/>
        <w:szCs w:val="20"/>
        <w:shd w:val="clear" w:color="auto" w:fill="E6E6E6"/>
      </w:rPr>
      <w:fldChar w:fldCharType="end"/>
    </w:r>
  </w:p>
  <w:p w14:paraId="3AE0056F" w14:textId="77777777" w:rsidR="002E126C" w:rsidRDefault="002E12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2C53D" w14:textId="77777777" w:rsidR="00B126FF" w:rsidRDefault="00B126FF" w:rsidP="00571F8E">
      <w:r>
        <w:separator/>
      </w:r>
    </w:p>
  </w:footnote>
  <w:footnote w:type="continuationSeparator" w:id="0">
    <w:p w14:paraId="3D2C9812" w14:textId="77777777" w:rsidR="00B126FF" w:rsidRDefault="00B126FF" w:rsidP="00571F8E">
      <w:r>
        <w:continuationSeparator/>
      </w:r>
    </w:p>
  </w:footnote>
  <w:footnote w:type="continuationNotice" w:id="1">
    <w:p w14:paraId="1B5A0830" w14:textId="77777777" w:rsidR="00B126FF" w:rsidRDefault="00B126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9CE44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D6642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E9CB66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0B0A4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F7634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3A8C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9D4886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6095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2AC5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4023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6A2D1E"/>
    <w:multiLevelType w:val="hybridMultilevel"/>
    <w:tmpl w:val="B19AFD24"/>
    <w:lvl w:ilvl="0" w:tplc="14A0A884">
      <w:start w:val="1"/>
      <w:numFmt w:val="bullet"/>
      <w:lvlText w:val="-"/>
      <w:lvlJc w:val="left"/>
      <w:pPr>
        <w:ind w:left="720" w:hanging="360"/>
      </w:pPr>
      <w:rPr>
        <w:rFonts w:ascii="Calibri" w:hAnsi="Calibri" w:hint="default"/>
      </w:rPr>
    </w:lvl>
    <w:lvl w:ilvl="1" w:tplc="66AC38D2">
      <w:start w:val="1"/>
      <w:numFmt w:val="bullet"/>
      <w:lvlText w:val="o"/>
      <w:lvlJc w:val="left"/>
      <w:pPr>
        <w:ind w:left="1440" w:hanging="360"/>
      </w:pPr>
      <w:rPr>
        <w:rFonts w:ascii="Courier New" w:hAnsi="Courier New" w:hint="default"/>
      </w:rPr>
    </w:lvl>
    <w:lvl w:ilvl="2" w:tplc="57FCFB36">
      <w:start w:val="1"/>
      <w:numFmt w:val="bullet"/>
      <w:lvlText w:val=""/>
      <w:lvlJc w:val="left"/>
      <w:pPr>
        <w:ind w:left="2160" w:hanging="360"/>
      </w:pPr>
      <w:rPr>
        <w:rFonts w:ascii="Wingdings" w:hAnsi="Wingdings" w:hint="default"/>
      </w:rPr>
    </w:lvl>
    <w:lvl w:ilvl="3" w:tplc="FA2E6D3A">
      <w:start w:val="1"/>
      <w:numFmt w:val="bullet"/>
      <w:lvlText w:val=""/>
      <w:lvlJc w:val="left"/>
      <w:pPr>
        <w:ind w:left="2880" w:hanging="360"/>
      </w:pPr>
      <w:rPr>
        <w:rFonts w:ascii="Symbol" w:hAnsi="Symbol" w:hint="default"/>
      </w:rPr>
    </w:lvl>
    <w:lvl w:ilvl="4" w:tplc="E6FC0390">
      <w:start w:val="1"/>
      <w:numFmt w:val="bullet"/>
      <w:lvlText w:val="o"/>
      <w:lvlJc w:val="left"/>
      <w:pPr>
        <w:ind w:left="3600" w:hanging="360"/>
      </w:pPr>
      <w:rPr>
        <w:rFonts w:ascii="Courier New" w:hAnsi="Courier New" w:hint="default"/>
      </w:rPr>
    </w:lvl>
    <w:lvl w:ilvl="5" w:tplc="192E7A64">
      <w:start w:val="1"/>
      <w:numFmt w:val="bullet"/>
      <w:lvlText w:val=""/>
      <w:lvlJc w:val="left"/>
      <w:pPr>
        <w:ind w:left="4320" w:hanging="360"/>
      </w:pPr>
      <w:rPr>
        <w:rFonts w:ascii="Wingdings" w:hAnsi="Wingdings" w:hint="default"/>
      </w:rPr>
    </w:lvl>
    <w:lvl w:ilvl="6" w:tplc="E6AA9F04">
      <w:start w:val="1"/>
      <w:numFmt w:val="bullet"/>
      <w:lvlText w:val=""/>
      <w:lvlJc w:val="left"/>
      <w:pPr>
        <w:ind w:left="5040" w:hanging="360"/>
      </w:pPr>
      <w:rPr>
        <w:rFonts w:ascii="Symbol" w:hAnsi="Symbol" w:hint="default"/>
      </w:rPr>
    </w:lvl>
    <w:lvl w:ilvl="7" w:tplc="F490DC28">
      <w:start w:val="1"/>
      <w:numFmt w:val="bullet"/>
      <w:lvlText w:val="o"/>
      <w:lvlJc w:val="left"/>
      <w:pPr>
        <w:ind w:left="5760" w:hanging="360"/>
      </w:pPr>
      <w:rPr>
        <w:rFonts w:ascii="Courier New" w:hAnsi="Courier New" w:hint="default"/>
      </w:rPr>
    </w:lvl>
    <w:lvl w:ilvl="8" w:tplc="96388E5A">
      <w:start w:val="1"/>
      <w:numFmt w:val="bullet"/>
      <w:lvlText w:val=""/>
      <w:lvlJc w:val="left"/>
      <w:pPr>
        <w:ind w:left="6480" w:hanging="360"/>
      </w:pPr>
      <w:rPr>
        <w:rFonts w:ascii="Wingdings" w:hAnsi="Wingdings" w:hint="default"/>
      </w:rPr>
    </w:lvl>
  </w:abstractNum>
  <w:abstractNum w:abstractNumId="11" w15:restartNumberingAfterBreak="0">
    <w:nsid w:val="0FE20888"/>
    <w:multiLevelType w:val="hybridMultilevel"/>
    <w:tmpl w:val="14CC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FB5EA3"/>
    <w:multiLevelType w:val="hybridMultilevel"/>
    <w:tmpl w:val="97540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946ED62"/>
    <w:multiLevelType w:val="hybridMultilevel"/>
    <w:tmpl w:val="FF924F38"/>
    <w:lvl w:ilvl="0" w:tplc="A2DC5E3A">
      <w:start w:val="1"/>
      <w:numFmt w:val="bullet"/>
      <w:lvlText w:val=""/>
      <w:lvlJc w:val="left"/>
      <w:pPr>
        <w:ind w:left="720" w:hanging="360"/>
      </w:pPr>
      <w:rPr>
        <w:rFonts w:ascii="Symbol" w:hAnsi="Symbol" w:hint="default"/>
      </w:rPr>
    </w:lvl>
    <w:lvl w:ilvl="1" w:tplc="760659EE">
      <w:start w:val="1"/>
      <w:numFmt w:val="bullet"/>
      <w:lvlText w:val="o"/>
      <w:lvlJc w:val="left"/>
      <w:pPr>
        <w:ind w:left="1440" w:hanging="360"/>
      </w:pPr>
      <w:rPr>
        <w:rFonts w:ascii="Courier New" w:hAnsi="Courier New" w:hint="default"/>
      </w:rPr>
    </w:lvl>
    <w:lvl w:ilvl="2" w:tplc="65BE89CE">
      <w:start w:val="1"/>
      <w:numFmt w:val="bullet"/>
      <w:lvlText w:val=""/>
      <w:lvlJc w:val="left"/>
      <w:pPr>
        <w:ind w:left="2160" w:hanging="360"/>
      </w:pPr>
      <w:rPr>
        <w:rFonts w:ascii="Wingdings" w:hAnsi="Wingdings" w:hint="default"/>
      </w:rPr>
    </w:lvl>
    <w:lvl w:ilvl="3" w:tplc="23BEAA98">
      <w:start w:val="1"/>
      <w:numFmt w:val="bullet"/>
      <w:lvlText w:val=""/>
      <w:lvlJc w:val="left"/>
      <w:pPr>
        <w:ind w:left="2880" w:hanging="360"/>
      </w:pPr>
      <w:rPr>
        <w:rFonts w:ascii="Symbol" w:hAnsi="Symbol" w:hint="default"/>
      </w:rPr>
    </w:lvl>
    <w:lvl w:ilvl="4" w:tplc="00226DAA">
      <w:start w:val="1"/>
      <w:numFmt w:val="bullet"/>
      <w:lvlText w:val="o"/>
      <w:lvlJc w:val="left"/>
      <w:pPr>
        <w:ind w:left="3600" w:hanging="360"/>
      </w:pPr>
      <w:rPr>
        <w:rFonts w:ascii="Courier New" w:hAnsi="Courier New" w:hint="default"/>
      </w:rPr>
    </w:lvl>
    <w:lvl w:ilvl="5" w:tplc="99AE3046">
      <w:start w:val="1"/>
      <w:numFmt w:val="bullet"/>
      <w:lvlText w:val=""/>
      <w:lvlJc w:val="left"/>
      <w:pPr>
        <w:ind w:left="4320" w:hanging="360"/>
      </w:pPr>
      <w:rPr>
        <w:rFonts w:ascii="Wingdings" w:hAnsi="Wingdings" w:hint="default"/>
      </w:rPr>
    </w:lvl>
    <w:lvl w:ilvl="6" w:tplc="7BD050B8">
      <w:start w:val="1"/>
      <w:numFmt w:val="bullet"/>
      <w:lvlText w:val=""/>
      <w:lvlJc w:val="left"/>
      <w:pPr>
        <w:ind w:left="5040" w:hanging="360"/>
      </w:pPr>
      <w:rPr>
        <w:rFonts w:ascii="Symbol" w:hAnsi="Symbol" w:hint="default"/>
      </w:rPr>
    </w:lvl>
    <w:lvl w:ilvl="7" w:tplc="331297E6">
      <w:start w:val="1"/>
      <w:numFmt w:val="bullet"/>
      <w:lvlText w:val="o"/>
      <w:lvlJc w:val="left"/>
      <w:pPr>
        <w:ind w:left="5760" w:hanging="360"/>
      </w:pPr>
      <w:rPr>
        <w:rFonts w:ascii="Courier New" w:hAnsi="Courier New" w:hint="default"/>
      </w:rPr>
    </w:lvl>
    <w:lvl w:ilvl="8" w:tplc="DEF88BDA">
      <w:start w:val="1"/>
      <w:numFmt w:val="bullet"/>
      <w:lvlText w:val=""/>
      <w:lvlJc w:val="left"/>
      <w:pPr>
        <w:ind w:left="6480" w:hanging="360"/>
      </w:pPr>
      <w:rPr>
        <w:rFonts w:ascii="Wingdings" w:hAnsi="Wingdings" w:hint="default"/>
      </w:rPr>
    </w:lvl>
  </w:abstractNum>
  <w:abstractNum w:abstractNumId="14" w15:restartNumberingAfterBreak="0">
    <w:nsid w:val="20FA43D8"/>
    <w:multiLevelType w:val="hybridMultilevel"/>
    <w:tmpl w:val="6E18F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B812098"/>
    <w:multiLevelType w:val="hybridMultilevel"/>
    <w:tmpl w:val="81C86254"/>
    <w:lvl w:ilvl="0" w:tplc="6C545FC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B2592E"/>
    <w:multiLevelType w:val="hybridMultilevel"/>
    <w:tmpl w:val="31ACE8B6"/>
    <w:lvl w:ilvl="0" w:tplc="E30E41EA">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F077CCB"/>
    <w:multiLevelType w:val="hybridMultilevel"/>
    <w:tmpl w:val="0674D52A"/>
    <w:lvl w:ilvl="0" w:tplc="04A6C7E4">
      <w:start w:val="1"/>
      <w:numFmt w:val="bullet"/>
      <w:lvlText w:val=""/>
      <w:lvlJc w:val="left"/>
      <w:pPr>
        <w:ind w:left="1080" w:hanging="360"/>
      </w:pPr>
      <w:rPr>
        <w:rFonts w:ascii="Symbol" w:hAnsi="Symbol" w:hint="default"/>
      </w:rPr>
    </w:lvl>
    <w:lvl w:ilvl="1" w:tplc="1E027934">
      <w:start w:val="1"/>
      <w:numFmt w:val="bullet"/>
      <w:lvlText w:val="o"/>
      <w:lvlJc w:val="left"/>
      <w:pPr>
        <w:ind w:left="1800" w:hanging="360"/>
      </w:pPr>
      <w:rPr>
        <w:rFonts w:ascii="Courier New" w:hAnsi="Courier New" w:hint="default"/>
      </w:rPr>
    </w:lvl>
    <w:lvl w:ilvl="2" w:tplc="2DAA462C">
      <w:start w:val="1"/>
      <w:numFmt w:val="bullet"/>
      <w:lvlText w:val=""/>
      <w:lvlJc w:val="left"/>
      <w:pPr>
        <w:ind w:left="2520" w:hanging="360"/>
      </w:pPr>
      <w:rPr>
        <w:rFonts w:ascii="Wingdings" w:hAnsi="Wingdings" w:hint="default"/>
      </w:rPr>
    </w:lvl>
    <w:lvl w:ilvl="3" w:tplc="8BF0FF28" w:tentative="1">
      <w:start w:val="1"/>
      <w:numFmt w:val="bullet"/>
      <w:lvlText w:val=""/>
      <w:lvlJc w:val="left"/>
      <w:pPr>
        <w:ind w:left="3240" w:hanging="360"/>
      </w:pPr>
      <w:rPr>
        <w:rFonts w:ascii="Symbol" w:hAnsi="Symbol" w:hint="default"/>
      </w:rPr>
    </w:lvl>
    <w:lvl w:ilvl="4" w:tplc="3F3E78B4" w:tentative="1">
      <w:start w:val="1"/>
      <w:numFmt w:val="bullet"/>
      <w:lvlText w:val="o"/>
      <w:lvlJc w:val="left"/>
      <w:pPr>
        <w:ind w:left="3960" w:hanging="360"/>
      </w:pPr>
      <w:rPr>
        <w:rFonts w:ascii="Courier New" w:hAnsi="Courier New" w:hint="default"/>
      </w:rPr>
    </w:lvl>
    <w:lvl w:ilvl="5" w:tplc="0030A8E6" w:tentative="1">
      <w:start w:val="1"/>
      <w:numFmt w:val="bullet"/>
      <w:lvlText w:val=""/>
      <w:lvlJc w:val="left"/>
      <w:pPr>
        <w:ind w:left="4680" w:hanging="360"/>
      </w:pPr>
      <w:rPr>
        <w:rFonts w:ascii="Wingdings" w:hAnsi="Wingdings" w:hint="default"/>
      </w:rPr>
    </w:lvl>
    <w:lvl w:ilvl="6" w:tplc="26641F1E" w:tentative="1">
      <w:start w:val="1"/>
      <w:numFmt w:val="bullet"/>
      <w:lvlText w:val=""/>
      <w:lvlJc w:val="left"/>
      <w:pPr>
        <w:ind w:left="5400" w:hanging="360"/>
      </w:pPr>
      <w:rPr>
        <w:rFonts w:ascii="Symbol" w:hAnsi="Symbol" w:hint="default"/>
      </w:rPr>
    </w:lvl>
    <w:lvl w:ilvl="7" w:tplc="1D76BF52" w:tentative="1">
      <w:start w:val="1"/>
      <w:numFmt w:val="bullet"/>
      <w:lvlText w:val="o"/>
      <w:lvlJc w:val="left"/>
      <w:pPr>
        <w:ind w:left="6120" w:hanging="360"/>
      </w:pPr>
      <w:rPr>
        <w:rFonts w:ascii="Courier New" w:hAnsi="Courier New" w:hint="default"/>
      </w:rPr>
    </w:lvl>
    <w:lvl w:ilvl="8" w:tplc="43928CBA" w:tentative="1">
      <w:start w:val="1"/>
      <w:numFmt w:val="bullet"/>
      <w:lvlText w:val=""/>
      <w:lvlJc w:val="left"/>
      <w:pPr>
        <w:ind w:left="6840" w:hanging="360"/>
      </w:pPr>
      <w:rPr>
        <w:rFonts w:ascii="Wingdings" w:hAnsi="Wingdings" w:hint="default"/>
      </w:rPr>
    </w:lvl>
  </w:abstractNum>
  <w:num w:numId="1">
    <w:abstractNumId w:val="13"/>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4"/>
  </w:num>
  <w:num w:numId="15">
    <w:abstractNumId w:val="12"/>
  </w:num>
  <w:num w:numId="16">
    <w:abstractNumId w:val="17"/>
  </w:num>
  <w:num w:numId="17">
    <w:abstractNumId w:val="11"/>
  </w:num>
  <w:num w:numId="1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985"/>
    <w:rsid w:val="00003D0E"/>
    <w:rsid w:val="00004E0C"/>
    <w:rsid w:val="00006667"/>
    <w:rsid w:val="00006E11"/>
    <w:rsid w:val="000122E2"/>
    <w:rsid w:val="00025CD8"/>
    <w:rsid w:val="00030AB7"/>
    <w:rsid w:val="00032626"/>
    <w:rsid w:val="00032E27"/>
    <w:rsid w:val="00040071"/>
    <w:rsid w:val="00040A1A"/>
    <w:rsid w:val="00052773"/>
    <w:rsid w:val="000570E9"/>
    <w:rsid w:val="00063815"/>
    <w:rsid w:val="00067319"/>
    <w:rsid w:val="00067CA5"/>
    <w:rsid w:val="0007384C"/>
    <w:rsid w:val="00096207"/>
    <w:rsid w:val="000A2386"/>
    <w:rsid w:val="000B169E"/>
    <w:rsid w:val="000C1236"/>
    <w:rsid w:val="000C14B4"/>
    <w:rsid w:val="000C5F08"/>
    <w:rsid w:val="000C6F51"/>
    <w:rsid w:val="000D2183"/>
    <w:rsid w:val="000D4BAF"/>
    <w:rsid w:val="000E2D22"/>
    <w:rsid w:val="000F033F"/>
    <w:rsid w:val="000F2772"/>
    <w:rsid w:val="000F2EA1"/>
    <w:rsid w:val="00112B53"/>
    <w:rsid w:val="00112B58"/>
    <w:rsid w:val="001130C7"/>
    <w:rsid w:val="00126FF9"/>
    <w:rsid w:val="00127F8D"/>
    <w:rsid w:val="00130B55"/>
    <w:rsid w:val="0013456D"/>
    <w:rsid w:val="00141479"/>
    <w:rsid w:val="00146428"/>
    <w:rsid w:val="00153E7B"/>
    <w:rsid w:val="001704EB"/>
    <w:rsid w:val="00175B10"/>
    <w:rsid w:val="00180521"/>
    <w:rsid w:val="00190603"/>
    <w:rsid w:val="00191F7E"/>
    <w:rsid w:val="00192FE8"/>
    <w:rsid w:val="00197387"/>
    <w:rsid w:val="00197F9D"/>
    <w:rsid w:val="001A6425"/>
    <w:rsid w:val="001B0782"/>
    <w:rsid w:val="001B4823"/>
    <w:rsid w:val="001C5F73"/>
    <w:rsid w:val="001D0317"/>
    <w:rsid w:val="001D032A"/>
    <w:rsid w:val="001D40C4"/>
    <w:rsid w:val="001E022F"/>
    <w:rsid w:val="001E1AD5"/>
    <w:rsid w:val="001E1BE2"/>
    <w:rsid w:val="001F1E20"/>
    <w:rsid w:val="001F25E7"/>
    <w:rsid w:val="001F4D9E"/>
    <w:rsid w:val="001F71B8"/>
    <w:rsid w:val="00202AF3"/>
    <w:rsid w:val="00203A1C"/>
    <w:rsid w:val="00204FFE"/>
    <w:rsid w:val="00210583"/>
    <w:rsid w:val="00210C20"/>
    <w:rsid w:val="002133E7"/>
    <w:rsid w:val="00222225"/>
    <w:rsid w:val="002414F5"/>
    <w:rsid w:val="00242F16"/>
    <w:rsid w:val="00242FE4"/>
    <w:rsid w:val="0024487E"/>
    <w:rsid w:val="002451BC"/>
    <w:rsid w:val="0025146B"/>
    <w:rsid w:val="00262448"/>
    <w:rsid w:val="002627A4"/>
    <w:rsid w:val="00267ECC"/>
    <w:rsid w:val="00272E4D"/>
    <w:rsid w:val="00274B83"/>
    <w:rsid w:val="002918A4"/>
    <w:rsid w:val="00292BED"/>
    <w:rsid w:val="0029447D"/>
    <w:rsid w:val="002979A9"/>
    <w:rsid w:val="00297CF9"/>
    <w:rsid w:val="002A3135"/>
    <w:rsid w:val="002A3285"/>
    <w:rsid w:val="002A435F"/>
    <w:rsid w:val="002B31F8"/>
    <w:rsid w:val="002C1466"/>
    <w:rsid w:val="002C380E"/>
    <w:rsid w:val="002D1E53"/>
    <w:rsid w:val="002D2F50"/>
    <w:rsid w:val="002E126C"/>
    <w:rsid w:val="002E5759"/>
    <w:rsid w:val="00303DDA"/>
    <w:rsid w:val="00307383"/>
    <w:rsid w:val="00311044"/>
    <w:rsid w:val="00311A84"/>
    <w:rsid w:val="003136B7"/>
    <w:rsid w:val="003139B6"/>
    <w:rsid w:val="00317699"/>
    <w:rsid w:val="00324B57"/>
    <w:rsid w:val="0032615F"/>
    <w:rsid w:val="00331F0D"/>
    <w:rsid w:val="00337102"/>
    <w:rsid w:val="0033715F"/>
    <w:rsid w:val="00343202"/>
    <w:rsid w:val="00350572"/>
    <w:rsid w:val="0035366C"/>
    <w:rsid w:val="00356B46"/>
    <w:rsid w:val="00361A0C"/>
    <w:rsid w:val="00363843"/>
    <w:rsid w:val="00363CBA"/>
    <w:rsid w:val="0036502B"/>
    <w:rsid w:val="00366443"/>
    <w:rsid w:val="00366D33"/>
    <w:rsid w:val="00370E61"/>
    <w:rsid w:val="00372AF8"/>
    <w:rsid w:val="00374DD1"/>
    <w:rsid w:val="00382692"/>
    <w:rsid w:val="00392EAB"/>
    <w:rsid w:val="003A2A57"/>
    <w:rsid w:val="003B2D02"/>
    <w:rsid w:val="003B3F81"/>
    <w:rsid w:val="003B404F"/>
    <w:rsid w:val="003B4B4F"/>
    <w:rsid w:val="003B68ED"/>
    <w:rsid w:val="003C0378"/>
    <w:rsid w:val="003C359C"/>
    <w:rsid w:val="003C7499"/>
    <w:rsid w:val="003D473A"/>
    <w:rsid w:val="003F26B6"/>
    <w:rsid w:val="004020CD"/>
    <w:rsid w:val="0040315F"/>
    <w:rsid w:val="00414012"/>
    <w:rsid w:val="00420FBD"/>
    <w:rsid w:val="004227A8"/>
    <w:rsid w:val="0042628B"/>
    <w:rsid w:val="00426F7F"/>
    <w:rsid w:val="004326D8"/>
    <w:rsid w:val="00440CDD"/>
    <w:rsid w:val="00440F30"/>
    <w:rsid w:val="00441702"/>
    <w:rsid w:val="004568C8"/>
    <w:rsid w:val="004627CD"/>
    <w:rsid w:val="00462BF2"/>
    <w:rsid w:val="004653AB"/>
    <w:rsid w:val="004720F0"/>
    <w:rsid w:val="0047360B"/>
    <w:rsid w:val="00473AE1"/>
    <w:rsid w:val="0048460E"/>
    <w:rsid w:val="00490E85"/>
    <w:rsid w:val="004A3E31"/>
    <w:rsid w:val="004A6285"/>
    <w:rsid w:val="004C0241"/>
    <w:rsid w:val="004C0A4A"/>
    <w:rsid w:val="004C243E"/>
    <w:rsid w:val="004C658D"/>
    <w:rsid w:val="004E600A"/>
    <w:rsid w:val="004F133C"/>
    <w:rsid w:val="004F1CBC"/>
    <w:rsid w:val="005050A2"/>
    <w:rsid w:val="00507590"/>
    <w:rsid w:val="005118EF"/>
    <w:rsid w:val="005149ED"/>
    <w:rsid w:val="00520D8A"/>
    <w:rsid w:val="005215DE"/>
    <w:rsid w:val="00532D1D"/>
    <w:rsid w:val="005336F5"/>
    <w:rsid w:val="00541218"/>
    <w:rsid w:val="00547B56"/>
    <w:rsid w:val="0055174D"/>
    <w:rsid w:val="00560189"/>
    <w:rsid w:val="00560446"/>
    <w:rsid w:val="0056196F"/>
    <w:rsid w:val="00564322"/>
    <w:rsid w:val="005652DB"/>
    <w:rsid w:val="00567790"/>
    <w:rsid w:val="00567D1F"/>
    <w:rsid w:val="00570C18"/>
    <w:rsid w:val="00571F8E"/>
    <w:rsid w:val="005804FF"/>
    <w:rsid w:val="005854BC"/>
    <w:rsid w:val="00587184"/>
    <w:rsid w:val="005871C7"/>
    <w:rsid w:val="00587939"/>
    <w:rsid w:val="00587C56"/>
    <w:rsid w:val="005C0C17"/>
    <w:rsid w:val="005C54BB"/>
    <w:rsid w:val="005C5F7C"/>
    <w:rsid w:val="005D3EA8"/>
    <w:rsid w:val="005D5336"/>
    <w:rsid w:val="005D617E"/>
    <w:rsid w:val="005E132C"/>
    <w:rsid w:val="005E193E"/>
    <w:rsid w:val="005E7048"/>
    <w:rsid w:val="005F3721"/>
    <w:rsid w:val="005F7C94"/>
    <w:rsid w:val="00606681"/>
    <w:rsid w:val="006100E0"/>
    <w:rsid w:val="00613D5F"/>
    <w:rsid w:val="00617B3F"/>
    <w:rsid w:val="006212CB"/>
    <w:rsid w:val="006224D9"/>
    <w:rsid w:val="0062445B"/>
    <w:rsid w:val="00625A02"/>
    <w:rsid w:val="00626898"/>
    <w:rsid w:val="00632C9A"/>
    <w:rsid w:val="00635A63"/>
    <w:rsid w:val="00642AAA"/>
    <w:rsid w:val="00643801"/>
    <w:rsid w:val="00650995"/>
    <w:rsid w:val="0065160A"/>
    <w:rsid w:val="00655A83"/>
    <w:rsid w:val="00662D55"/>
    <w:rsid w:val="00664033"/>
    <w:rsid w:val="00666256"/>
    <w:rsid w:val="00691C8C"/>
    <w:rsid w:val="00695325"/>
    <w:rsid w:val="006A3DF2"/>
    <w:rsid w:val="006A410F"/>
    <w:rsid w:val="006B5C16"/>
    <w:rsid w:val="006B7D57"/>
    <w:rsid w:val="006C303E"/>
    <w:rsid w:val="006C69FF"/>
    <w:rsid w:val="006D495B"/>
    <w:rsid w:val="006D4A04"/>
    <w:rsid w:val="006E7964"/>
    <w:rsid w:val="006F00C2"/>
    <w:rsid w:val="006F542C"/>
    <w:rsid w:val="00701391"/>
    <w:rsid w:val="00703C50"/>
    <w:rsid w:val="0070501D"/>
    <w:rsid w:val="0071553A"/>
    <w:rsid w:val="00715716"/>
    <w:rsid w:val="00715E63"/>
    <w:rsid w:val="007238BD"/>
    <w:rsid w:val="00723C1F"/>
    <w:rsid w:val="00725C66"/>
    <w:rsid w:val="0073276A"/>
    <w:rsid w:val="00743482"/>
    <w:rsid w:val="00743E45"/>
    <w:rsid w:val="00744D3A"/>
    <w:rsid w:val="00747B0C"/>
    <w:rsid w:val="0075038F"/>
    <w:rsid w:val="0075170B"/>
    <w:rsid w:val="00752C8B"/>
    <w:rsid w:val="0075603D"/>
    <w:rsid w:val="00761128"/>
    <w:rsid w:val="0076665A"/>
    <w:rsid w:val="00770DCF"/>
    <w:rsid w:val="00773885"/>
    <w:rsid w:val="00780B03"/>
    <w:rsid w:val="007827E9"/>
    <w:rsid w:val="00783E38"/>
    <w:rsid w:val="00787AB7"/>
    <w:rsid w:val="00790FB9"/>
    <w:rsid w:val="0079254E"/>
    <w:rsid w:val="007934F3"/>
    <w:rsid w:val="007A6C48"/>
    <w:rsid w:val="007B1ADC"/>
    <w:rsid w:val="007C448B"/>
    <w:rsid w:val="007D64AC"/>
    <w:rsid w:val="007E044E"/>
    <w:rsid w:val="007F5156"/>
    <w:rsid w:val="007F65C4"/>
    <w:rsid w:val="007F68A2"/>
    <w:rsid w:val="00810E71"/>
    <w:rsid w:val="008201EF"/>
    <w:rsid w:val="00825DE3"/>
    <w:rsid w:val="00830B18"/>
    <w:rsid w:val="00831E35"/>
    <w:rsid w:val="00836AFE"/>
    <w:rsid w:val="00847D7C"/>
    <w:rsid w:val="00860B07"/>
    <w:rsid w:val="00865106"/>
    <w:rsid w:val="00874356"/>
    <w:rsid w:val="00885612"/>
    <w:rsid w:val="00893AE6"/>
    <w:rsid w:val="008A41B0"/>
    <w:rsid w:val="008A7ED5"/>
    <w:rsid w:val="008B3C00"/>
    <w:rsid w:val="008B51B1"/>
    <w:rsid w:val="008D20E5"/>
    <w:rsid w:val="008D3502"/>
    <w:rsid w:val="008E6639"/>
    <w:rsid w:val="008E7A14"/>
    <w:rsid w:val="008F1BB4"/>
    <w:rsid w:val="008F5913"/>
    <w:rsid w:val="00906981"/>
    <w:rsid w:val="009076CD"/>
    <w:rsid w:val="0091063E"/>
    <w:rsid w:val="009125BC"/>
    <w:rsid w:val="00914B19"/>
    <w:rsid w:val="00914CE1"/>
    <w:rsid w:val="00914D86"/>
    <w:rsid w:val="00924A0C"/>
    <w:rsid w:val="00930F2A"/>
    <w:rsid w:val="00931758"/>
    <w:rsid w:val="009368DE"/>
    <w:rsid w:val="00942563"/>
    <w:rsid w:val="00942DF5"/>
    <w:rsid w:val="00951C0C"/>
    <w:rsid w:val="0095746C"/>
    <w:rsid w:val="0096366A"/>
    <w:rsid w:val="00966FCD"/>
    <w:rsid w:val="00974BA7"/>
    <w:rsid w:val="009804A1"/>
    <w:rsid w:val="00986D21"/>
    <w:rsid w:val="009A1115"/>
    <w:rsid w:val="009A240E"/>
    <w:rsid w:val="009A3D18"/>
    <w:rsid w:val="009A3D35"/>
    <w:rsid w:val="009B0491"/>
    <w:rsid w:val="009C04C4"/>
    <w:rsid w:val="009C6489"/>
    <w:rsid w:val="009C79D7"/>
    <w:rsid w:val="009D3FF1"/>
    <w:rsid w:val="009D68F1"/>
    <w:rsid w:val="009D7342"/>
    <w:rsid w:val="009E1E84"/>
    <w:rsid w:val="009E1F90"/>
    <w:rsid w:val="009F4E20"/>
    <w:rsid w:val="009F661C"/>
    <w:rsid w:val="00A009F9"/>
    <w:rsid w:val="00A13344"/>
    <w:rsid w:val="00A23FC4"/>
    <w:rsid w:val="00A24ACF"/>
    <w:rsid w:val="00A25218"/>
    <w:rsid w:val="00A33040"/>
    <w:rsid w:val="00A33F3E"/>
    <w:rsid w:val="00A42552"/>
    <w:rsid w:val="00A425B8"/>
    <w:rsid w:val="00A46A39"/>
    <w:rsid w:val="00A49C65"/>
    <w:rsid w:val="00A54D0F"/>
    <w:rsid w:val="00A62CD4"/>
    <w:rsid w:val="00A651E9"/>
    <w:rsid w:val="00A652A2"/>
    <w:rsid w:val="00A66F9F"/>
    <w:rsid w:val="00A82996"/>
    <w:rsid w:val="00A82DE8"/>
    <w:rsid w:val="00A8362F"/>
    <w:rsid w:val="00A838CC"/>
    <w:rsid w:val="00A94DE6"/>
    <w:rsid w:val="00AA6573"/>
    <w:rsid w:val="00AB0139"/>
    <w:rsid w:val="00AB0AC3"/>
    <w:rsid w:val="00AB4CCA"/>
    <w:rsid w:val="00AB7B1E"/>
    <w:rsid w:val="00AC0046"/>
    <w:rsid w:val="00AC5651"/>
    <w:rsid w:val="00AD2336"/>
    <w:rsid w:val="00AD339D"/>
    <w:rsid w:val="00AE1118"/>
    <w:rsid w:val="00AE16DD"/>
    <w:rsid w:val="00AF11DB"/>
    <w:rsid w:val="00AF1B2F"/>
    <w:rsid w:val="00AF2E32"/>
    <w:rsid w:val="00AF72BF"/>
    <w:rsid w:val="00B005E0"/>
    <w:rsid w:val="00B01308"/>
    <w:rsid w:val="00B036B3"/>
    <w:rsid w:val="00B101C1"/>
    <w:rsid w:val="00B10991"/>
    <w:rsid w:val="00B126FF"/>
    <w:rsid w:val="00B132C8"/>
    <w:rsid w:val="00B22311"/>
    <w:rsid w:val="00B31674"/>
    <w:rsid w:val="00B32D17"/>
    <w:rsid w:val="00B35E7A"/>
    <w:rsid w:val="00B3769D"/>
    <w:rsid w:val="00B40952"/>
    <w:rsid w:val="00B415B2"/>
    <w:rsid w:val="00B43018"/>
    <w:rsid w:val="00B4335E"/>
    <w:rsid w:val="00B524E6"/>
    <w:rsid w:val="00B72805"/>
    <w:rsid w:val="00B72D4A"/>
    <w:rsid w:val="00B809E9"/>
    <w:rsid w:val="00B863A3"/>
    <w:rsid w:val="00B9424E"/>
    <w:rsid w:val="00B9656D"/>
    <w:rsid w:val="00B96DA1"/>
    <w:rsid w:val="00BA189A"/>
    <w:rsid w:val="00BA7DB7"/>
    <w:rsid w:val="00BB2EEF"/>
    <w:rsid w:val="00BC0C53"/>
    <w:rsid w:val="00BC178F"/>
    <w:rsid w:val="00BC346E"/>
    <w:rsid w:val="00BC3933"/>
    <w:rsid w:val="00BD02A6"/>
    <w:rsid w:val="00BD5473"/>
    <w:rsid w:val="00BD668D"/>
    <w:rsid w:val="00BE096D"/>
    <w:rsid w:val="00C05F54"/>
    <w:rsid w:val="00C07D4F"/>
    <w:rsid w:val="00C116F6"/>
    <w:rsid w:val="00C123C8"/>
    <w:rsid w:val="00C15804"/>
    <w:rsid w:val="00C1602B"/>
    <w:rsid w:val="00C218E3"/>
    <w:rsid w:val="00C24071"/>
    <w:rsid w:val="00C346B2"/>
    <w:rsid w:val="00C34A54"/>
    <w:rsid w:val="00C372C0"/>
    <w:rsid w:val="00C37EA9"/>
    <w:rsid w:val="00C65442"/>
    <w:rsid w:val="00C762AA"/>
    <w:rsid w:val="00C80B9B"/>
    <w:rsid w:val="00C83873"/>
    <w:rsid w:val="00C910D0"/>
    <w:rsid w:val="00C9121D"/>
    <w:rsid w:val="00CA0449"/>
    <w:rsid w:val="00CA2BCB"/>
    <w:rsid w:val="00CA636F"/>
    <w:rsid w:val="00CA7044"/>
    <w:rsid w:val="00CC00FA"/>
    <w:rsid w:val="00CC1548"/>
    <w:rsid w:val="00CC727E"/>
    <w:rsid w:val="00CD04A4"/>
    <w:rsid w:val="00CE50EB"/>
    <w:rsid w:val="00CF549C"/>
    <w:rsid w:val="00D044B8"/>
    <w:rsid w:val="00D236FD"/>
    <w:rsid w:val="00D257A7"/>
    <w:rsid w:val="00D2616F"/>
    <w:rsid w:val="00D3486A"/>
    <w:rsid w:val="00D362B4"/>
    <w:rsid w:val="00D530F2"/>
    <w:rsid w:val="00D53CF9"/>
    <w:rsid w:val="00D62CBE"/>
    <w:rsid w:val="00D65193"/>
    <w:rsid w:val="00D658E2"/>
    <w:rsid w:val="00D663A0"/>
    <w:rsid w:val="00D709A7"/>
    <w:rsid w:val="00D71A5D"/>
    <w:rsid w:val="00D73486"/>
    <w:rsid w:val="00D73593"/>
    <w:rsid w:val="00D7470B"/>
    <w:rsid w:val="00D775E8"/>
    <w:rsid w:val="00D802F9"/>
    <w:rsid w:val="00D80D42"/>
    <w:rsid w:val="00D812E4"/>
    <w:rsid w:val="00D91770"/>
    <w:rsid w:val="00D921CB"/>
    <w:rsid w:val="00D9259E"/>
    <w:rsid w:val="00D97A81"/>
    <w:rsid w:val="00D97CA1"/>
    <w:rsid w:val="00DA2143"/>
    <w:rsid w:val="00DA3921"/>
    <w:rsid w:val="00DA40DA"/>
    <w:rsid w:val="00DB1072"/>
    <w:rsid w:val="00DD039F"/>
    <w:rsid w:val="00DD05ED"/>
    <w:rsid w:val="00DD0D75"/>
    <w:rsid w:val="00DD13FE"/>
    <w:rsid w:val="00DD3081"/>
    <w:rsid w:val="00DE291C"/>
    <w:rsid w:val="00DE77B7"/>
    <w:rsid w:val="00DF0D07"/>
    <w:rsid w:val="00DF4906"/>
    <w:rsid w:val="00DF523B"/>
    <w:rsid w:val="00E04C5E"/>
    <w:rsid w:val="00E067C1"/>
    <w:rsid w:val="00E10988"/>
    <w:rsid w:val="00E127A0"/>
    <w:rsid w:val="00E20682"/>
    <w:rsid w:val="00E233CC"/>
    <w:rsid w:val="00E26793"/>
    <w:rsid w:val="00E46D12"/>
    <w:rsid w:val="00E5151C"/>
    <w:rsid w:val="00E53C04"/>
    <w:rsid w:val="00E653C5"/>
    <w:rsid w:val="00E65658"/>
    <w:rsid w:val="00E71CC5"/>
    <w:rsid w:val="00E72533"/>
    <w:rsid w:val="00E74FE7"/>
    <w:rsid w:val="00E826C3"/>
    <w:rsid w:val="00E93228"/>
    <w:rsid w:val="00E95153"/>
    <w:rsid w:val="00EA541E"/>
    <w:rsid w:val="00EB03A5"/>
    <w:rsid w:val="00EB3742"/>
    <w:rsid w:val="00EB4985"/>
    <w:rsid w:val="00EC12C4"/>
    <w:rsid w:val="00ED42BD"/>
    <w:rsid w:val="00EE1004"/>
    <w:rsid w:val="00EF4C0C"/>
    <w:rsid w:val="00F0145B"/>
    <w:rsid w:val="00F04789"/>
    <w:rsid w:val="00F07702"/>
    <w:rsid w:val="00F12967"/>
    <w:rsid w:val="00F303C5"/>
    <w:rsid w:val="00F31C0C"/>
    <w:rsid w:val="00F34D90"/>
    <w:rsid w:val="00F35D59"/>
    <w:rsid w:val="00F360DF"/>
    <w:rsid w:val="00F52930"/>
    <w:rsid w:val="00F5369D"/>
    <w:rsid w:val="00F66223"/>
    <w:rsid w:val="00F7430C"/>
    <w:rsid w:val="00F82B40"/>
    <w:rsid w:val="00F8758E"/>
    <w:rsid w:val="00F91D13"/>
    <w:rsid w:val="00FA0FF4"/>
    <w:rsid w:val="00FA46CE"/>
    <w:rsid w:val="00FB389F"/>
    <w:rsid w:val="00FB4AC0"/>
    <w:rsid w:val="00FC0AD0"/>
    <w:rsid w:val="00FC2B63"/>
    <w:rsid w:val="00FC2F72"/>
    <w:rsid w:val="00FD2438"/>
    <w:rsid w:val="00FD2843"/>
    <w:rsid w:val="00FD678F"/>
    <w:rsid w:val="00FF3F4A"/>
    <w:rsid w:val="011916EA"/>
    <w:rsid w:val="0125C0F1"/>
    <w:rsid w:val="0193B1B8"/>
    <w:rsid w:val="01A05633"/>
    <w:rsid w:val="01A1856B"/>
    <w:rsid w:val="01BB5B26"/>
    <w:rsid w:val="01FF29EA"/>
    <w:rsid w:val="024376F2"/>
    <w:rsid w:val="02689862"/>
    <w:rsid w:val="0277BF4B"/>
    <w:rsid w:val="02B5CE0B"/>
    <w:rsid w:val="02E9E68D"/>
    <w:rsid w:val="0333B713"/>
    <w:rsid w:val="03C00A06"/>
    <w:rsid w:val="03F75325"/>
    <w:rsid w:val="041B4803"/>
    <w:rsid w:val="0425F23D"/>
    <w:rsid w:val="04666773"/>
    <w:rsid w:val="04ABD233"/>
    <w:rsid w:val="04BE4C9D"/>
    <w:rsid w:val="04C4FA90"/>
    <w:rsid w:val="04DEE75A"/>
    <w:rsid w:val="04E01699"/>
    <w:rsid w:val="04F2E507"/>
    <w:rsid w:val="05001841"/>
    <w:rsid w:val="0508C28F"/>
    <w:rsid w:val="05E83219"/>
    <w:rsid w:val="05F29F40"/>
    <w:rsid w:val="06229162"/>
    <w:rsid w:val="0660CAF1"/>
    <w:rsid w:val="0673455B"/>
    <w:rsid w:val="075220E2"/>
    <w:rsid w:val="0771848F"/>
    <w:rsid w:val="07B02B5B"/>
    <w:rsid w:val="07BEF583"/>
    <w:rsid w:val="0806FEC7"/>
    <w:rsid w:val="090D54F0"/>
    <w:rsid w:val="0917AA79"/>
    <w:rsid w:val="091C646F"/>
    <w:rsid w:val="0991BDC0"/>
    <w:rsid w:val="09FEC365"/>
    <w:rsid w:val="09FFCFE9"/>
    <w:rsid w:val="0A0FFE3C"/>
    <w:rsid w:val="0A3620BE"/>
    <w:rsid w:val="0A7AE4A5"/>
    <w:rsid w:val="0A87FA9F"/>
    <w:rsid w:val="0A96BB8A"/>
    <w:rsid w:val="0B1442D4"/>
    <w:rsid w:val="0BDE8DA9"/>
    <w:rsid w:val="0C00FFFF"/>
    <w:rsid w:val="0C619D45"/>
    <w:rsid w:val="0C87A11D"/>
    <w:rsid w:val="0C9434CB"/>
    <w:rsid w:val="0CB6E418"/>
    <w:rsid w:val="0D429DF4"/>
    <w:rsid w:val="0D507D44"/>
    <w:rsid w:val="0D6F912C"/>
    <w:rsid w:val="0D862999"/>
    <w:rsid w:val="0DA911D5"/>
    <w:rsid w:val="0DBD2175"/>
    <w:rsid w:val="0DE64084"/>
    <w:rsid w:val="0DE67355"/>
    <w:rsid w:val="0E0F74C8"/>
    <w:rsid w:val="0E23CD1D"/>
    <w:rsid w:val="0E405000"/>
    <w:rsid w:val="0EAB4F54"/>
    <w:rsid w:val="0EAFFA52"/>
    <w:rsid w:val="0EBA97E1"/>
    <w:rsid w:val="0EDFE5A5"/>
    <w:rsid w:val="0F2B5BD0"/>
    <w:rsid w:val="0F39B55F"/>
    <w:rsid w:val="0F7EEA56"/>
    <w:rsid w:val="0FCCF9FF"/>
    <w:rsid w:val="0FD318A7"/>
    <w:rsid w:val="1000FF44"/>
    <w:rsid w:val="102AD48C"/>
    <w:rsid w:val="10A2F01B"/>
    <w:rsid w:val="10F04C4C"/>
    <w:rsid w:val="110DA5EB"/>
    <w:rsid w:val="112D2B98"/>
    <w:rsid w:val="1154CCA7"/>
    <w:rsid w:val="11ADB329"/>
    <w:rsid w:val="11B9E92F"/>
    <w:rsid w:val="11BE20EA"/>
    <w:rsid w:val="12137E0C"/>
    <w:rsid w:val="123BED30"/>
    <w:rsid w:val="125D0360"/>
    <w:rsid w:val="126D2F2F"/>
    <w:rsid w:val="12BDA540"/>
    <w:rsid w:val="12BF91BA"/>
    <w:rsid w:val="12CDAF05"/>
    <w:rsid w:val="12F972EE"/>
    <w:rsid w:val="1300D413"/>
    <w:rsid w:val="130995B0"/>
    <w:rsid w:val="13217CE5"/>
    <w:rsid w:val="13325A16"/>
    <w:rsid w:val="1338A006"/>
    <w:rsid w:val="13899091"/>
    <w:rsid w:val="13F0CD5A"/>
    <w:rsid w:val="14151408"/>
    <w:rsid w:val="1416C105"/>
    <w:rsid w:val="1432EF40"/>
    <w:rsid w:val="146B28B8"/>
    <w:rsid w:val="149DBBE9"/>
    <w:rsid w:val="14AC1A90"/>
    <w:rsid w:val="14FDF518"/>
    <w:rsid w:val="1505BDFC"/>
    <w:rsid w:val="154B48D5"/>
    <w:rsid w:val="154CB09C"/>
    <w:rsid w:val="158EFC27"/>
    <w:rsid w:val="15EB403D"/>
    <w:rsid w:val="1662E233"/>
    <w:rsid w:val="16836EED"/>
    <w:rsid w:val="16AA3607"/>
    <w:rsid w:val="173B978F"/>
    <w:rsid w:val="17833F9A"/>
    <w:rsid w:val="178BB8AF"/>
    <w:rsid w:val="178D7FAE"/>
    <w:rsid w:val="179059D4"/>
    <w:rsid w:val="17A0842C"/>
    <w:rsid w:val="17CEF28B"/>
    <w:rsid w:val="180C1129"/>
    <w:rsid w:val="18200BFF"/>
    <w:rsid w:val="182D626E"/>
    <w:rsid w:val="1849CCB6"/>
    <w:rsid w:val="184D6267"/>
    <w:rsid w:val="18547FB3"/>
    <w:rsid w:val="18595753"/>
    <w:rsid w:val="18817D35"/>
    <w:rsid w:val="1881B006"/>
    <w:rsid w:val="1894D9A3"/>
    <w:rsid w:val="18AF42BF"/>
    <w:rsid w:val="18B21C47"/>
    <w:rsid w:val="18C79B18"/>
    <w:rsid w:val="18D0C9C6"/>
    <w:rsid w:val="18E84B2A"/>
    <w:rsid w:val="18ED59B2"/>
    <w:rsid w:val="19293E29"/>
    <w:rsid w:val="192B4B09"/>
    <w:rsid w:val="19D92F1F"/>
    <w:rsid w:val="19E00E64"/>
    <w:rsid w:val="19E84D96"/>
    <w:rsid w:val="1A03FAB3"/>
    <w:rsid w:val="1A4E6E65"/>
    <w:rsid w:val="1A8C5640"/>
    <w:rsid w:val="1ABCF5C2"/>
    <w:rsid w:val="1ADAD311"/>
    <w:rsid w:val="1BA70E3F"/>
    <w:rsid w:val="1BB93701"/>
    <w:rsid w:val="1BB9C9A9"/>
    <w:rsid w:val="1BD30FA2"/>
    <w:rsid w:val="1C050552"/>
    <w:rsid w:val="1C58C623"/>
    <w:rsid w:val="1C6C5453"/>
    <w:rsid w:val="1C9CAFF7"/>
    <w:rsid w:val="1CB2F181"/>
    <w:rsid w:val="1CB75E1C"/>
    <w:rsid w:val="1CD679D5"/>
    <w:rsid w:val="1D08A256"/>
    <w:rsid w:val="1D525EA2"/>
    <w:rsid w:val="1D5ED3E2"/>
    <w:rsid w:val="1D906F2B"/>
    <w:rsid w:val="1DB918F6"/>
    <w:rsid w:val="1DE211A1"/>
    <w:rsid w:val="1E527011"/>
    <w:rsid w:val="1EA825ED"/>
    <w:rsid w:val="1EE8DFA6"/>
    <w:rsid w:val="1F102078"/>
    <w:rsid w:val="1F400B4A"/>
    <w:rsid w:val="1F6C661D"/>
    <w:rsid w:val="1FA3DCEF"/>
    <w:rsid w:val="1FB5BDC2"/>
    <w:rsid w:val="1FBA65C2"/>
    <w:rsid w:val="20372CCD"/>
    <w:rsid w:val="20AD25D5"/>
    <w:rsid w:val="20D5C6AE"/>
    <w:rsid w:val="20F3E77D"/>
    <w:rsid w:val="211B5559"/>
    <w:rsid w:val="21375C32"/>
    <w:rsid w:val="213DF9FC"/>
    <w:rsid w:val="218EA207"/>
    <w:rsid w:val="218F3E2E"/>
    <w:rsid w:val="2190A090"/>
    <w:rsid w:val="21D7E499"/>
    <w:rsid w:val="21D9BE05"/>
    <w:rsid w:val="21EFDE06"/>
    <w:rsid w:val="2234D4F5"/>
    <w:rsid w:val="2237D3EA"/>
    <w:rsid w:val="225160EE"/>
    <w:rsid w:val="2265598E"/>
    <w:rsid w:val="2278A843"/>
    <w:rsid w:val="2286D0F0"/>
    <w:rsid w:val="22C2DF41"/>
    <w:rsid w:val="232C14AC"/>
    <w:rsid w:val="235EC9C1"/>
    <w:rsid w:val="23AB2380"/>
    <w:rsid w:val="23C4B9D2"/>
    <w:rsid w:val="23CBB5BE"/>
    <w:rsid w:val="23F01623"/>
    <w:rsid w:val="23F6B26C"/>
    <w:rsid w:val="247AE180"/>
    <w:rsid w:val="24B90675"/>
    <w:rsid w:val="24B9A30C"/>
    <w:rsid w:val="24E9AB16"/>
    <w:rsid w:val="24F7248A"/>
    <w:rsid w:val="25315B14"/>
    <w:rsid w:val="257398F4"/>
    <w:rsid w:val="25955EED"/>
    <w:rsid w:val="25A4D2DD"/>
    <w:rsid w:val="25A81E5A"/>
    <w:rsid w:val="2601E68D"/>
    <w:rsid w:val="26501BE4"/>
    <w:rsid w:val="269D4CAB"/>
    <w:rsid w:val="269E83D9"/>
    <w:rsid w:val="26E8C4C7"/>
    <w:rsid w:val="2773D14D"/>
    <w:rsid w:val="27C1177A"/>
    <w:rsid w:val="27C61010"/>
    <w:rsid w:val="27CB17C3"/>
    <w:rsid w:val="27E5ADCD"/>
    <w:rsid w:val="288983DE"/>
    <w:rsid w:val="28A07D5C"/>
    <w:rsid w:val="28F6BC9F"/>
    <w:rsid w:val="28FEF962"/>
    <w:rsid w:val="28FF2811"/>
    <w:rsid w:val="291EACD4"/>
    <w:rsid w:val="291F9F5F"/>
    <w:rsid w:val="2945E9C5"/>
    <w:rsid w:val="29DE1812"/>
    <w:rsid w:val="29ED84F4"/>
    <w:rsid w:val="2A2956C9"/>
    <w:rsid w:val="2A785259"/>
    <w:rsid w:val="2A897270"/>
    <w:rsid w:val="2AA14A92"/>
    <w:rsid w:val="2AAEB5BB"/>
    <w:rsid w:val="2AD3AAD3"/>
    <w:rsid w:val="2B243EFB"/>
    <w:rsid w:val="2B373949"/>
    <w:rsid w:val="2B556B01"/>
    <w:rsid w:val="2B638B73"/>
    <w:rsid w:val="2B6885D7"/>
    <w:rsid w:val="2B6FC1AF"/>
    <w:rsid w:val="2B86DDBE"/>
    <w:rsid w:val="2B91EFE6"/>
    <w:rsid w:val="2BB94092"/>
    <w:rsid w:val="2BC124A0"/>
    <w:rsid w:val="2BE2936D"/>
    <w:rsid w:val="2C44E4C5"/>
    <w:rsid w:val="2C625E1E"/>
    <w:rsid w:val="2CCFA168"/>
    <w:rsid w:val="2CE147C4"/>
    <w:rsid w:val="2CE76A4C"/>
    <w:rsid w:val="2D88CD80"/>
    <w:rsid w:val="2DAAC0FC"/>
    <w:rsid w:val="2DB4B4CC"/>
    <w:rsid w:val="2DF191F1"/>
    <w:rsid w:val="2DFF5503"/>
    <w:rsid w:val="2E464430"/>
    <w:rsid w:val="2E723183"/>
    <w:rsid w:val="2E79E80B"/>
    <w:rsid w:val="2E8B6DF0"/>
    <w:rsid w:val="2EA476AA"/>
    <w:rsid w:val="2EA4A439"/>
    <w:rsid w:val="2EC10F85"/>
    <w:rsid w:val="2ED8FCA6"/>
    <w:rsid w:val="2EFF8D96"/>
    <w:rsid w:val="2F16C1D6"/>
    <w:rsid w:val="2F2823F6"/>
    <w:rsid w:val="2F2896C4"/>
    <w:rsid w:val="2F4250AD"/>
    <w:rsid w:val="2F6C110D"/>
    <w:rsid w:val="2F75E773"/>
    <w:rsid w:val="2F90FB9E"/>
    <w:rsid w:val="2F95C436"/>
    <w:rsid w:val="2FBB8CF4"/>
    <w:rsid w:val="2FCCA895"/>
    <w:rsid w:val="2FEFF925"/>
    <w:rsid w:val="30A3050D"/>
    <w:rsid w:val="30BE2522"/>
    <w:rsid w:val="30E39D41"/>
    <w:rsid w:val="31317923"/>
    <w:rsid w:val="313E1BE7"/>
    <w:rsid w:val="31A20125"/>
    <w:rsid w:val="31E75263"/>
    <w:rsid w:val="32471C7D"/>
    <w:rsid w:val="32574600"/>
    <w:rsid w:val="32681054"/>
    <w:rsid w:val="3274E3D3"/>
    <w:rsid w:val="32A3B1CF"/>
    <w:rsid w:val="330D6B31"/>
    <w:rsid w:val="33248E88"/>
    <w:rsid w:val="335802E1"/>
    <w:rsid w:val="336FE7A0"/>
    <w:rsid w:val="33C5580E"/>
    <w:rsid w:val="343E0BEE"/>
    <w:rsid w:val="343F8230"/>
    <w:rsid w:val="34615E80"/>
    <w:rsid w:val="352621FD"/>
    <w:rsid w:val="355367DB"/>
    <w:rsid w:val="356B892F"/>
    <w:rsid w:val="357E716E"/>
    <w:rsid w:val="35E2A925"/>
    <w:rsid w:val="3609A41A"/>
    <w:rsid w:val="364118E3"/>
    <w:rsid w:val="366C76B0"/>
    <w:rsid w:val="36717774"/>
    <w:rsid w:val="36FF4C5D"/>
    <w:rsid w:val="3706A346"/>
    <w:rsid w:val="3725F1F7"/>
    <w:rsid w:val="37338B93"/>
    <w:rsid w:val="3765E81B"/>
    <w:rsid w:val="37672A0F"/>
    <w:rsid w:val="3771AEE6"/>
    <w:rsid w:val="377722F2"/>
    <w:rsid w:val="381DE29E"/>
    <w:rsid w:val="38382F4E"/>
    <w:rsid w:val="383DE73B"/>
    <w:rsid w:val="3845FCEB"/>
    <w:rsid w:val="3884DC37"/>
    <w:rsid w:val="38A2E323"/>
    <w:rsid w:val="38D23594"/>
    <w:rsid w:val="38E180E1"/>
    <w:rsid w:val="38EDB147"/>
    <w:rsid w:val="3911D767"/>
    <w:rsid w:val="392612EC"/>
    <w:rsid w:val="3A93EB31"/>
    <w:rsid w:val="3AB6B13A"/>
    <w:rsid w:val="3B6A15E0"/>
    <w:rsid w:val="3BD069F3"/>
    <w:rsid w:val="3BD5990A"/>
    <w:rsid w:val="3C39593E"/>
    <w:rsid w:val="3C435421"/>
    <w:rsid w:val="3C52819B"/>
    <w:rsid w:val="3C64410A"/>
    <w:rsid w:val="3C89F2CD"/>
    <w:rsid w:val="3C8BEA76"/>
    <w:rsid w:val="3C9A43DA"/>
    <w:rsid w:val="3CD384C8"/>
    <w:rsid w:val="3CF45B22"/>
    <w:rsid w:val="3D15E06E"/>
    <w:rsid w:val="3D160131"/>
    <w:rsid w:val="3D367D81"/>
    <w:rsid w:val="3D3779A0"/>
    <w:rsid w:val="3D4969B5"/>
    <w:rsid w:val="3D5D7CB9"/>
    <w:rsid w:val="3D6F97F8"/>
    <w:rsid w:val="3DEF6BB7"/>
    <w:rsid w:val="3DFC5070"/>
    <w:rsid w:val="3E233171"/>
    <w:rsid w:val="3E2E8497"/>
    <w:rsid w:val="3E3BEA8A"/>
    <w:rsid w:val="3E4EB8F8"/>
    <w:rsid w:val="3E525787"/>
    <w:rsid w:val="3EC5A597"/>
    <w:rsid w:val="3ED85FFC"/>
    <w:rsid w:val="3F16D6B2"/>
    <w:rsid w:val="3F3E9D78"/>
    <w:rsid w:val="3F53D715"/>
    <w:rsid w:val="3F571B59"/>
    <w:rsid w:val="3F5FD02B"/>
    <w:rsid w:val="3F83E658"/>
    <w:rsid w:val="3F8886F3"/>
    <w:rsid w:val="40288FDC"/>
    <w:rsid w:val="411DDD5B"/>
    <w:rsid w:val="41474403"/>
    <w:rsid w:val="414D198F"/>
    <w:rsid w:val="414E7853"/>
    <w:rsid w:val="415A9706"/>
    <w:rsid w:val="416E11E3"/>
    <w:rsid w:val="418F581F"/>
    <w:rsid w:val="41A57664"/>
    <w:rsid w:val="41C7E395"/>
    <w:rsid w:val="41C99578"/>
    <w:rsid w:val="41D3AE61"/>
    <w:rsid w:val="41E95191"/>
    <w:rsid w:val="41E97254"/>
    <w:rsid w:val="4227BBB2"/>
    <w:rsid w:val="4240DC82"/>
    <w:rsid w:val="4244AC7C"/>
    <w:rsid w:val="42565967"/>
    <w:rsid w:val="4269AEAB"/>
    <w:rsid w:val="42B91F4F"/>
    <w:rsid w:val="42CBA7A5"/>
    <w:rsid w:val="4307D3C9"/>
    <w:rsid w:val="43799569"/>
    <w:rsid w:val="440B3DFC"/>
    <w:rsid w:val="445B4CD7"/>
    <w:rsid w:val="44C6F8E1"/>
    <w:rsid w:val="4504E39A"/>
    <w:rsid w:val="450E1620"/>
    <w:rsid w:val="452E5FE4"/>
    <w:rsid w:val="4549AEC2"/>
    <w:rsid w:val="457CDECA"/>
    <w:rsid w:val="45810D0B"/>
    <w:rsid w:val="45C43A3A"/>
    <w:rsid w:val="4614B546"/>
    <w:rsid w:val="4614CD00"/>
    <w:rsid w:val="46670128"/>
    <w:rsid w:val="467126B7"/>
    <w:rsid w:val="46715FA3"/>
    <w:rsid w:val="46CBE1C1"/>
    <w:rsid w:val="46DCBA9E"/>
    <w:rsid w:val="47387422"/>
    <w:rsid w:val="475D99B7"/>
    <w:rsid w:val="47810428"/>
    <w:rsid w:val="47A5E12D"/>
    <w:rsid w:val="47FCDC17"/>
    <w:rsid w:val="481DFCBC"/>
    <w:rsid w:val="48340668"/>
    <w:rsid w:val="484764DF"/>
    <w:rsid w:val="48AF8391"/>
    <w:rsid w:val="4920F7C1"/>
    <w:rsid w:val="493F2B50"/>
    <w:rsid w:val="499928E3"/>
    <w:rsid w:val="49D4A75D"/>
    <w:rsid w:val="49DE3203"/>
    <w:rsid w:val="49E2C7CF"/>
    <w:rsid w:val="4A3459A1"/>
    <w:rsid w:val="4A67A57F"/>
    <w:rsid w:val="4A7FEE7C"/>
    <w:rsid w:val="4A96BA97"/>
    <w:rsid w:val="4AB802C5"/>
    <w:rsid w:val="4AF69168"/>
    <w:rsid w:val="4B0A9381"/>
    <w:rsid w:val="4B4A0030"/>
    <w:rsid w:val="4B8442A7"/>
    <w:rsid w:val="4C1789FE"/>
    <w:rsid w:val="4C313DAB"/>
    <w:rsid w:val="4C3F0953"/>
    <w:rsid w:val="4C404F8E"/>
    <w:rsid w:val="4C57A323"/>
    <w:rsid w:val="4CE4C821"/>
    <w:rsid w:val="4D2389AD"/>
    <w:rsid w:val="4D2A179E"/>
    <w:rsid w:val="4D7B6CD0"/>
    <w:rsid w:val="4DB5DEE8"/>
    <w:rsid w:val="4E10CF20"/>
    <w:rsid w:val="4E6400E9"/>
    <w:rsid w:val="4E895641"/>
    <w:rsid w:val="4FDFB417"/>
    <w:rsid w:val="507CA69C"/>
    <w:rsid w:val="509F1BC7"/>
    <w:rsid w:val="50B1BC22"/>
    <w:rsid w:val="50B2761A"/>
    <w:rsid w:val="5100A45A"/>
    <w:rsid w:val="51095D14"/>
    <w:rsid w:val="513BE12F"/>
    <w:rsid w:val="516EA3B0"/>
    <w:rsid w:val="524B2AE0"/>
    <w:rsid w:val="527E5BFF"/>
    <w:rsid w:val="528A7AA3"/>
    <w:rsid w:val="52A67EDC"/>
    <w:rsid w:val="52CF4319"/>
    <w:rsid w:val="5318885B"/>
    <w:rsid w:val="53995922"/>
    <w:rsid w:val="53A35405"/>
    <w:rsid w:val="53AA4256"/>
    <w:rsid w:val="53C8FA59"/>
    <w:rsid w:val="53D6BC89"/>
    <w:rsid w:val="548BDC82"/>
    <w:rsid w:val="54EB9955"/>
    <w:rsid w:val="551F478A"/>
    <w:rsid w:val="55249726"/>
    <w:rsid w:val="5593DFBE"/>
    <w:rsid w:val="55B8159F"/>
    <w:rsid w:val="56163E8B"/>
    <w:rsid w:val="563B9994"/>
    <w:rsid w:val="56A6450D"/>
    <w:rsid w:val="56B60241"/>
    <w:rsid w:val="56C8FEFA"/>
    <w:rsid w:val="56EE3154"/>
    <w:rsid w:val="5794108C"/>
    <w:rsid w:val="57C6E6B0"/>
    <w:rsid w:val="57DABD84"/>
    <w:rsid w:val="57F4F48B"/>
    <w:rsid w:val="57FB12FE"/>
    <w:rsid w:val="57FB88C7"/>
    <w:rsid w:val="581B78DF"/>
    <w:rsid w:val="582D1AD1"/>
    <w:rsid w:val="586CCA45"/>
    <w:rsid w:val="58803155"/>
    <w:rsid w:val="595655D1"/>
    <w:rsid w:val="5985C2E5"/>
    <w:rsid w:val="5A089AA6"/>
    <w:rsid w:val="5A17BD94"/>
    <w:rsid w:val="5ADE14C4"/>
    <w:rsid w:val="5B08BBDC"/>
    <w:rsid w:val="5B22AB29"/>
    <w:rsid w:val="5B57FF38"/>
    <w:rsid w:val="5BBEAD1F"/>
    <w:rsid w:val="5BED123C"/>
    <w:rsid w:val="5C489AFD"/>
    <w:rsid w:val="5C4F0AC0"/>
    <w:rsid w:val="5C9BD569"/>
    <w:rsid w:val="5CA42D4E"/>
    <w:rsid w:val="5CE52478"/>
    <w:rsid w:val="5D0FA779"/>
    <w:rsid w:val="5D15CC66"/>
    <w:rsid w:val="5D2F955E"/>
    <w:rsid w:val="5D713A60"/>
    <w:rsid w:val="5DFF6EE3"/>
    <w:rsid w:val="5E45201F"/>
    <w:rsid w:val="5E68C01E"/>
    <w:rsid w:val="5EDA058F"/>
    <w:rsid w:val="5F5FC5B7"/>
    <w:rsid w:val="5FACA1C9"/>
    <w:rsid w:val="5FF96671"/>
    <w:rsid w:val="6004907F"/>
    <w:rsid w:val="60336015"/>
    <w:rsid w:val="60A66ED1"/>
    <w:rsid w:val="60C710BB"/>
    <w:rsid w:val="61264FF6"/>
    <w:rsid w:val="614181BE"/>
    <w:rsid w:val="6184AC0A"/>
    <w:rsid w:val="619E4450"/>
    <w:rsid w:val="61F604A6"/>
    <w:rsid w:val="62121C34"/>
    <w:rsid w:val="6222FB3D"/>
    <w:rsid w:val="622F56A4"/>
    <w:rsid w:val="62C19C27"/>
    <w:rsid w:val="630BFC39"/>
    <w:rsid w:val="63107331"/>
    <w:rsid w:val="6351F678"/>
    <w:rsid w:val="637AA5E3"/>
    <w:rsid w:val="637FDECE"/>
    <w:rsid w:val="63D4C8A7"/>
    <w:rsid w:val="63EB8364"/>
    <w:rsid w:val="640F1898"/>
    <w:rsid w:val="644643B5"/>
    <w:rsid w:val="649061AE"/>
    <w:rsid w:val="64909B43"/>
    <w:rsid w:val="649644D1"/>
    <w:rsid w:val="64B5D98B"/>
    <w:rsid w:val="64C77593"/>
    <w:rsid w:val="64E7BC28"/>
    <w:rsid w:val="651081F7"/>
    <w:rsid w:val="6568B188"/>
    <w:rsid w:val="65BAA770"/>
    <w:rsid w:val="66206158"/>
    <w:rsid w:val="6681738C"/>
    <w:rsid w:val="66904814"/>
    <w:rsid w:val="6700460B"/>
    <w:rsid w:val="671B9770"/>
    <w:rsid w:val="674720A7"/>
    <w:rsid w:val="6764BC1A"/>
    <w:rsid w:val="67C36870"/>
    <w:rsid w:val="67D2E0FC"/>
    <w:rsid w:val="6819A660"/>
    <w:rsid w:val="686ED707"/>
    <w:rsid w:val="68FB8E40"/>
    <w:rsid w:val="690F873D"/>
    <w:rsid w:val="691DD931"/>
    <w:rsid w:val="6943FA6B"/>
    <w:rsid w:val="6945FF0B"/>
    <w:rsid w:val="696762C5"/>
    <w:rsid w:val="69718E6F"/>
    <w:rsid w:val="69B576C1"/>
    <w:rsid w:val="6A275FC5"/>
    <w:rsid w:val="6AAEE2B2"/>
    <w:rsid w:val="6AE9C073"/>
    <w:rsid w:val="6B250CA4"/>
    <w:rsid w:val="6B3E1387"/>
    <w:rsid w:val="6B5575D9"/>
    <w:rsid w:val="6B55B270"/>
    <w:rsid w:val="6B8DD724"/>
    <w:rsid w:val="6BC2D4CB"/>
    <w:rsid w:val="6BE874D7"/>
    <w:rsid w:val="6C3952E4"/>
    <w:rsid w:val="6C73A540"/>
    <w:rsid w:val="6C7F476E"/>
    <w:rsid w:val="6CA156B6"/>
    <w:rsid w:val="6CDF9F59"/>
    <w:rsid w:val="6CF3477D"/>
    <w:rsid w:val="6CF7EF3E"/>
    <w:rsid w:val="6D252851"/>
    <w:rsid w:val="6D6A5A08"/>
    <w:rsid w:val="6D9E3644"/>
    <w:rsid w:val="6DC96893"/>
    <w:rsid w:val="6DDB4241"/>
    <w:rsid w:val="6E520FAB"/>
    <w:rsid w:val="6E76024A"/>
    <w:rsid w:val="6E7B6FBA"/>
    <w:rsid w:val="6EF41397"/>
    <w:rsid w:val="6F06ED3C"/>
    <w:rsid w:val="6F3BB1EC"/>
    <w:rsid w:val="6F6013BB"/>
    <w:rsid w:val="6F7B98FD"/>
    <w:rsid w:val="700C2ED2"/>
    <w:rsid w:val="70236C9D"/>
    <w:rsid w:val="70540682"/>
    <w:rsid w:val="707B3D9F"/>
    <w:rsid w:val="70BD144B"/>
    <w:rsid w:val="70C2FE00"/>
    <w:rsid w:val="70ED4E1C"/>
    <w:rsid w:val="710D6379"/>
    <w:rsid w:val="710EAE88"/>
    <w:rsid w:val="71556FE1"/>
    <w:rsid w:val="71BA7D55"/>
    <w:rsid w:val="7231BDDB"/>
    <w:rsid w:val="7253680A"/>
    <w:rsid w:val="726D8635"/>
    <w:rsid w:val="7272D455"/>
    <w:rsid w:val="727DAEA9"/>
    <w:rsid w:val="72A8A10F"/>
    <w:rsid w:val="72FD369B"/>
    <w:rsid w:val="73277515"/>
    <w:rsid w:val="73581FFF"/>
    <w:rsid w:val="740C8521"/>
    <w:rsid w:val="741FC6BE"/>
    <w:rsid w:val="7432A65B"/>
    <w:rsid w:val="744F3CF1"/>
    <w:rsid w:val="745CF8FA"/>
    <w:rsid w:val="74B963A9"/>
    <w:rsid w:val="74E31B2B"/>
    <w:rsid w:val="74FE5962"/>
    <w:rsid w:val="7519FB31"/>
    <w:rsid w:val="752F99FE"/>
    <w:rsid w:val="75821A30"/>
    <w:rsid w:val="758FE35E"/>
    <w:rsid w:val="75A3E24A"/>
    <w:rsid w:val="766E5C67"/>
    <w:rsid w:val="77268043"/>
    <w:rsid w:val="77315669"/>
    <w:rsid w:val="776E945F"/>
    <w:rsid w:val="77C38275"/>
    <w:rsid w:val="77E463DD"/>
    <w:rsid w:val="7810B913"/>
    <w:rsid w:val="78393F20"/>
    <w:rsid w:val="7880F99A"/>
    <w:rsid w:val="78AA1ADA"/>
    <w:rsid w:val="78BA0797"/>
    <w:rsid w:val="78E73420"/>
    <w:rsid w:val="790E0504"/>
    <w:rsid w:val="7942F036"/>
    <w:rsid w:val="7980D4FB"/>
    <w:rsid w:val="7988BB0B"/>
    <w:rsid w:val="798EE8A4"/>
    <w:rsid w:val="79B6597D"/>
    <w:rsid w:val="79E25048"/>
    <w:rsid w:val="7A03F115"/>
    <w:rsid w:val="7A1A325F"/>
    <w:rsid w:val="7A317C6C"/>
    <w:rsid w:val="7A66A508"/>
    <w:rsid w:val="7A8C8A01"/>
    <w:rsid w:val="7B28930E"/>
    <w:rsid w:val="7B391485"/>
    <w:rsid w:val="7B754CD3"/>
    <w:rsid w:val="7B7DB2EC"/>
    <w:rsid w:val="7B904F33"/>
    <w:rsid w:val="7BC972A7"/>
    <w:rsid w:val="7BD9F95F"/>
    <w:rsid w:val="7BF19F0F"/>
    <w:rsid w:val="7C0B8F02"/>
    <w:rsid w:val="7C91B690"/>
    <w:rsid w:val="7CB8B250"/>
    <w:rsid w:val="7CC1ABE4"/>
    <w:rsid w:val="7CF389E5"/>
    <w:rsid w:val="7D452824"/>
    <w:rsid w:val="7D5BEC02"/>
    <w:rsid w:val="7D95C1C7"/>
    <w:rsid w:val="7DC95AED"/>
    <w:rsid w:val="7E2BBE36"/>
    <w:rsid w:val="7E9DC7FE"/>
    <w:rsid w:val="7EA089BD"/>
    <w:rsid w:val="7EF25D0C"/>
    <w:rsid w:val="7F10C326"/>
    <w:rsid w:val="7FA2EB24"/>
    <w:rsid w:val="7FAD7255"/>
    <w:rsid w:val="7FBDC939"/>
    <w:rsid w:val="7FC687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E0043A"/>
  <w15:docId w15:val="{AC8F4CCC-31F8-4E28-BCA3-21203DFC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2DB"/>
  </w:style>
  <w:style w:type="paragraph" w:styleId="Heading1">
    <w:name w:val="heading 1"/>
    <w:basedOn w:val="Normal"/>
    <w:next w:val="Normal"/>
    <w:link w:val="Heading1Char"/>
    <w:uiPriority w:val="9"/>
    <w:qFormat/>
    <w:rsid w:val="0056196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6196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6196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6196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6196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6196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6196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6196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196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4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4985"/>
    <w:pPr>
      <w:ind w:left="720"/>
      <w:contextualSpacing/>
    </w:pPr>
  </w:style>
  <w:style w:type="paragraph" w:styleId="BalloonText">
    <w:name w:val="Balloon Text"/>
    <w:basedOn w:val="Normal"/>
    <w:link w:val="BalloonTextChar"/>
    <w:uiPriority w:val="99"/>
    <w:semiHidden/>
    <w:unhideWhenUsed/>
    <w:rsid w:val="007934F3"/>
    <w:rPr>
      <w:rFonts w:ascii="Tahoma" w:hAnsi="Tahoma" w:cs="Tahoma"/>
      <w:sz w:val="16"/>
      <w:szCs w:val="16"/>
    </w:rPr>
  </w:style>
  <w:style w:type="character" w:customStyle="1" w:styleId="BalloonTextChar">
    <w:name w:val="Balloon Text Char"/>
    <w:basedOn w:val="DefaultParagraphFont"/>
    <w:link w:val="BalloonText"/>
    <w:uiPriority w:val="99"/>
    <w:semiHidden/>
    <w:rsid w:val="007934F3"/>
    <w:rPr>
      <w:rFonts w:ascii="Tahoma" w:hAnsi="Tahoma" w:cs="Tahoma"/>
      <w:sz w:val="16"/>
      <w:szCs w:val="16"/>
    </w:rPr>
  </w:style>
  <w:style w:type="paragraph" w:styleId="Header">
    <w:name w:val="header"/>
    <w:basedOn w:val="Normal"/>
    <w:link w:val="HeaderChar"/>
    <w:uiPriority w:val="99"/>
    <w:unhideWhenUsed/>
    <w:rsid w:val="00571F8E"/>
    <w:pPr>
      <w:tabs>
        <w:tab w:val="center" w:pos="4680"/>
        <w:tab w:val="right" w:pos="9360"/>
      </w:tabs>
    </w:pPr>
  </w:style>
  <w:style w:type="character" w:customStyle="1" w:styleId="HeaderChar">
    <w:name w:val="Header Char"/>
    <w:basedOn w:val="DefaultParagraphFont"/>
    <w:link w:val="Header"/>
    <w:uiPriority w:val="99"/>
    <w:rsid w:val="00571F8E"/>
  </w:style>
  <w:style w:type="paragraph" w:styleId="Footer">
    <w:name w:val="footer"/>
    <w:basedOn w:val="Normal"/>
    <w:link w:val="FooterChar"/>
    <w:uiPriority w:val="99"/>
    <w:unhideWhenUsed/>
    <w:rsid w:val="00571F8E"/>
    <w:pPr>
      <w:tabs>
        <w:tab w:val="center" w:pos="4680"/>
        <w:tab w:val="right" w:pos="9360"/>
      </w:tabs>
    </w:pPr>
  </w:style>
  <w:style w:type="character" w:customStyle="1" w:styleId="FooterChar">
    <w:name w:val="Footer Char"/>
    <w:basedOn w:val="DefaultParagraphFont"/>
    <w:link w:val="Footer"/>
    <w:uiPriority w:val="99"/>
    <w:rsid w:val="00571F8E"/>
  </w:style>
  <w:style w:type="table" w:customStyle="1" w:styleId="TableGrid1">
    <w:name w:val="Table Grid1"/>
    <w:basedOn w:val="TableNormal"/>
    <w:next w:val="TableGrid"/>
    <w:uiPriority w:val="59"/>
    <w:rsid w:val="004326D8"/>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326D8"/>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2">
    <w:name w:val="li2"/>
    <w:basedOn w:val="Normal"/>
    <w:rsid w:val="00331F0D"/>
    <w:pPr>
      <w:spacing w:before="100" w:beforeAutospacing="1" w:after="100" w:afterAutospacing="1"/>
    </w:pPr>
    <w:rPr>
      <w:rFonts w:ascii="Calibri" w:hAnsi="Calibri" w:cs="Calibri"/>
    </w:rPr>
  </w:style>
  <w:style w:type="character" w:customStyle="1" w:styleId="s1">
    <w:name w:val="s1"/>
    <w:basedOn w:val="DefaultParagraphFont"/>
    <w:rsid w:val="00331F0D"/>
  </w:style>
  <w:style w:type="character" w:customStyle="1" w:styleId="s2">
    <w:name w:val="s2"/>
    <w:basedOn w:val="DefaultParagraphFont"/>
    <w:rsid w:val="00331F0D"/>
  </w:style>
  <w:style w:type="character" w:customStyle="1" w:styleId="apple-converted-space">
    <w:name w:val="apple-converted-space"/>
    <w:basedOn w:val="DefaultParagraphFont"/>
    <w:rsid w:val="00030AB7"/>
  </w:style>
  <w:style w:type="paragraph" w:customStyle="1" w:styleId="li4">
    <w:name w:val="li4"/>
    <w:basedOn w:val="Normal"/>
    <w:rsid w:val="00564322"/>
    <w:pPr>
      <w:spacing w:before="100" w:beforeAutospacing="1" w:after="100" w:afterAutospacing="1"/>
    </w:pPr>
    <w:rPr>
      <w:rFonts w:ascii="Calibri" w:hAnsi="Calibri" w:cs="Calibri"/>
    </w:rPr>
  </w:style>
  <w:style w:type="character" w:customStyle="1" w:styleId="s4">
    <w:name w:val="s4"/>
    <w:basedOn w:val="DefaultParagraphFont"/>
    <w:rsid w:val="00AA6573"/>
  </w:style>
  <w:style w:type="paragraph" w:customStyle="1" w:styleId="li7">
    <w:name w:val="li7"/>
    <w:basedOn w:val="Normal"/>
    <w:rsid w:val="00AD2336"/>
    <w:pPr>
      <w:spacing w:before="100" w:beforeAutospacing="1" w:after="100" w:afterAutospacing="1"/>
    </w:pPr>
    <w:rPr>
      <w:rFonts w:ascii="Calibri" w:hAnsi="Calibri" w:cs="Calibri"/>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ibliography">
    <w:name w:val="Bibliography"/>
    <w:basedOn w:val="Normal"/>
    <w:next w:val="Normal"/>
    <w:uiPriority w:val="37"/>
    <w:semiHidden/>
    <w:unhideWhenUsed/>
    <w:rsid w:val="0056196F"/>
  </w:style>
  <w:style w:type="paragraph" w:styleId="BlockText">
    <w:name w:val="Block Text"/>
    <w:basedOn w:val="Normal"/>
    <w:uiPriority w:val="99"/>
    <w:semiHidden/>
    <w:unhideWhenUsed/>
    <w:rsid w:val="0056196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56196F"/>
    <w:pPr>
      <w:spacing w:after="120"/>
    </w:pPr>
  </w:style>
  <w:style w:type="character" w:customStyle="1" w:styleId="BodyTextChar">
    <w:name w:val="Body Text Char"/>
    <w:basedOn w:val="DefaultParagraphFont"/>
    <w:link w:val="BodyText"/>
    <w:uiPriority w:val="99"/>
    <w:semiHidden/>
    <w:rsid w:val="0056196F"/>
  </w:style>
  <w:style w:type="paragraph" w:styleId="BodyText2">
    <w:name w:val="Body Text 2"/>
    <w:basedOn w:val="Normal"/>
    <w:link w:val="BodyText2Char"/>
    <w:uiPriority w:val="99"/>
    <w:semiHidden/>
    <w:unhideWhenUsed/>
    <w:rsid w:val="0056196F"/>
    <w:pPr>
      <w:spacing w:after="120" w:line="480" w:lineRule="auto"/>
    </w:pPr>
  </w:style>
  <w:style w:type="character" w:customStyle="1" w:styleId="BodyText2Char">
    <w:name w:val="Body Text 2 Char"/>
    <w:basedOn w:val="DefaultParagraphFont"/>
    <w:link w:val="BodyText2"/>
    <w:uiPriority w:val="99"/>
    <w:semiHidden/>
    <w:rsid w:val="0056196F"/>
  </w:style>
  <w:style w:type="paragraph" w:styleId="BodyText3">
    <w:name w:val="Body Text 3"/>
    <w:basedOn w:val="Normal"/>
    <w:link w:val="BodyText3Char"/>
    <w:uiPriority w:val="99"/>
    <w:semiHidden/>
    <w:unhideWhenUsed/>
    <w:rsid w:val="0056196F"/>
    <w:pPr>
      <w:spacing w:after="120"/>
    </w:pPr>
    <w:rPr>
      <w:sz w:val="16"/>
      <w:szCs w:val="16"/>
    </w:rPr>
  </w:style>
  <w:style w:type="character" w:customStyle="1" w:styleId="BodyText3Char">
    <w:name w:val="Body Text 3 Char"/>
    <w:basedOn w:val="DefaultParagraphFont"/>
    <w:link w:val="BodyText3"/>
    <w:uiPriority w:val="99"/>
    <w:semiHidden/>
    <w:rsid w:val="0056196F"/>
    <w:rPr>
      <w:sz w:val="16"/>
      <w:szCs w:val="16"/>
    </w:rPr>
  </w:style>
  <w:style w:type="paragraph" w:styleId="BodyTextFirstIndent">
    <w:name w:val="Body Text First Indent"/>
    <w:basedOn w:val="BodyText"/>
    <w:link w:val="BodyTextFirstIndentChar"/>
    <w:uiPriority w:val="99"/>
    <w:semiHidden/>
    <w:unhideWhenUsed/>
    <w:rsid w:val="0056196F"/>
    <w:pPr>
      <w:spacing w:after="0"/>
      <w:ind w:firstLine="360"/>
    </w:pPr>
  </w:style>
  <w:style w:type="character" w:customStyle="1" w:styleId="BodyTextFirstIndentChar">
    <w:name w:val="Body Text First Indent Char"/>
    <w:basedOn w:val="BodyTextChar"/>
    <w:link w:val="BodyTextFirstIndent"/>
    <w:uiPriority w:val="99"/>
    <w:semiHidden/>
    <w:rsid w:val="0056196F"/>
  </w:style>
  <w:style w:type="paragraph" w:styleId="BodyTextIndent">
    <w:name w:val="Body Text Indent"/>
    <w:basedOn w:val="Normal"/>
    <w:link w:val="BodyTextIndentChar"/>
    <w:uiPriority w:val="99"/>
    <w:semiHidden/>
    <w:unhideWhenUsed/>
    <w:rsid w:val="0056196F"/>
    <w:pPr>
      <w:spacing w:after="120"/>
      <w:ind w:left="360"/>
    </w:pPr>
  </w:style>
  <w:style w:type="character" w:customStyle="1" w:styleId="BodyTextIndentChar">
    <w:name w:val="Body Text Indent Char"/>
    <w:basedOn w:val="DefaultParagraphFont"/>
    <w:link w:val="BodyTextIndent"/>
    <w:uiPriority w:val="99"/>
    <w:semiHidden/>
    <w:rsid w:val="0056196F"/>
  </w:style>
  <w:style w:type="paragraph" w:styleId="BodyTextFirstIndent2">
    <w:name w:val="Body Text First Indent 2"/>
    <w:basedOn w:val="BodyTextIndent"/>
    <w:link w:val="BodyTextFirstIndent2Char"/>
    <w:uiPriority w:val="99"/>
    <w:semiHidden/>
    <w:unhideWhenUsed/>
    <w:rsid w:val="0056196F"/>
    <w:pPr>
      <w:spacing w:after="0"/>
      <w:ind w:firstLine="360"/>
    </w:pPr>
  </w:style>
  <w:style w:type="character" w:customStyle="1" w:styleId="BodyTextFirstIndent2Char">
    <w:name w:val="Body Text First Indent 2 Char"/>
    <w:basedOn w:val="BodyTextIndentChar"/>
    <w:link w:val="BodyTextFirstIndent2"/>
    <w:uiPriority w:val="99"/>
    <w:semiHidden/>
    <w:rsid w:val="0056196F"/>
  </w:style>
  <w:style w:type="paragraph" w:styleId="BodyTextIndent2">
    <w:name w:val="Body Text Indent 2"/>
    <w:basedOn w:val="Normal"/>
    <w:link w:val="BodyTextIndent2Char"/>
    <w:uiPriority w:val="99"/>
    <w:semiHidden/>
    <w:unhideWhenUsed/>
    <w:rsid w:val="0056196F"/>
    <w:pPr>
      <w:spacing w:after="120" w:line="480" w:lineRule="auto"/>
      <w:ind w:left="360"/>
    </w:pPr>
  </w:style>
  <w:style w:type="character" w:customStyle="1" w:styleId="BodyTextIndent2Char">
    <w:name w:val="Body Text Indent 2 Char"/>
    <w:basedOn w:val="DefaultParagraphFont"/>
    <w:link w:val="BodyTextIndent2"/>
    <w:uiPriority w:val="99"/>
    <w:semiHidden/>
    <w:rsid w:val="0056196F"/>
  </w:style>
  <w:style w:type="paragraph" w:styleId="BodyTextIndent3">
    <w:name w:val="Body Text Indent 3"/>
    <w:basedOn w:val="Normal"/>
    <w:link w:val="BodyTextIndent3Char"/>
    <w:uiPriority w:val="99"/>
    <w:semiHidden/>
    <w:unhideWhenUsed/>
    <w:rsid w:val="0056196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6196F"/>
    <w:rPr>
      <w:sz w:val="16"/>
      <w:szCs w:val="16"/>
    </w:rPr>
  </w:style>
  <w:style w:type="paragraph" w:styleId="Caption">
    <w:name w:val="caption"/>
    <w:basedOn w:val="Normal"/>
    <w:next w:val="Normal"/>
    <w:uiPriority w:val="35"/>
    <w:semiHidden/>
    <w:unhideWhenUsed/>
    <w:qFormat/>
    <w:rsid w:val="0056196F"/>
    <w:pPr>
      <w:spacing w:after="200"/>
    </w:pPr>
    <w:rPr>
      <w:i/>
      <w:iCs/>
      <w:color w:val="1F497D" w:themeColor="text2"/>
      <w:sz w:val="18"/>
      <w:szCs w:val="18"/>
    </w:rPr>
  </w:style>
  <w:style w:type="paragraph" w:styleId="Closing">
    <w:name w:val="Closing"/>
    <w:basedOn w:val="Normal"/>
    <w:link w:val="ClosingChar"/>
    <w:uiPriority w:val="99"/>
    <w:semiHidden/>
    <w:unhideWhenUsed/>
    <w:rsid w:val="0056196F"/>
    <w:pPr>
      <w:ind w:left="4320"/>
    </w:pPr>
  </w:style>
  <w:style w:type="character" w:customStyle="1" w:styleId="ClosingChar">
    <w:name w:val="Closing Char"/>
    <w:basedOn w:val="DefaultParagraphFont"/>
    <w:link w:val="Closing"/>
    <w:uiPriority w:val="99"/>
    <w:semiHidden/>
    <w:rsid w:val="0056196F"/>
  </w:style>
  <w:style w:type="paragraph" w:styleId="CommentSubject">
    <w:name w:val="annotation subject"/>
    <w:basedOn w:val="CommentText"/>
    <w:next w:val="CommentText"/>
    <w:link w:val="CommentSubjectChar"/>
    <w:uiPriority w:val="99"/>
    <w:semiHidden/>
    <w:unhideWhenUsed/>
    <w:rsid w:val="0056196F"/>
    <w:rPr>
      <w:b/>
      <w:bCs/>
    </w:rPr>
  </w:style>
  <w:style w:type="character" w:customStyle="1" w:styleId="CommentSubjectChar">
    <w:name w:val="Comment Subject Char"/>
    <w:basedOn w:val="CommentTextChar"/>
    <w:link w:val="CommentSubject"/>
    <w:uiPriority w:val="99"/>
    <w:semiHidden/>
    <w:rsid w:val="0056196F"/>
    <w:rPr>
      <w:b/>
      <w:bCs/>
      <w:sz w:val="20"/>
      <w:szCs w:val="20"/>
    </w:rPr>
  </w:style>
  <w:style w:type="paragraph" w:styleId="Date">
    <w:name w:val="Date"/>
    <w:basedOn w:val="Normal"/>
    <w:next w:val="Normal"/>
    <w:link w:val="DateChar"/>
    <w:uiPriority w:val="99"/>
    <w:semiHidden/>
    <w:unhideWhenUsed/>
    <w:rsid w:val="0056196F"/>
  </w:style>
  <w:style w:type="character" w:customStyle="1" w:styleId="DateChar">
    <w:name w:val="Date Char"/>
    <w:basedOn w:val="DefaultParagraphFont"/>
    <w:link w:val="Date"/>
    <w:uiPriority w:val="99"/>
    <w:semiHidden/>
    <w:rsid w:val="0056196F"/>
  </w:style>
  <w:style w:type="paragraph" w:styleId="DocumentMap">
    <w:name w:val="Document Map"/>
    <w:basedOn w:val="Normal"/>
    <w:link w:val="DocumentMapChar"/>
    <w:uiPriority w:val="99"/>
    <w:semiHidden/>
    <w:unhideWhenUsed/>
    <w:rsid w:val="0056196F"/>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6196F"/>
    <w:rPr>
      <w:rFonts w:ascii="Segoe UI" w:hAnsi="Segoe UI" w:cs="Segoe UI"/>
      <w:sz w:val="16"/>
      <w:szCs w:val="16"/>
    </w:rPr>
  </w:style>
  <w:style w:type="paragraph" w:styleId="E-mailSignature">
    <w:name w:val="E-mail Signature"/>
    <w:basedOn w:val="Normal"/>
    <w:link w:val="E-mailSignatureChar"/>
    <w:uiPriority w:val="99"/>
    <w:semiHidden/>
    <w:unhideWhenUsed/>
    <w:rsid w:val="0056196F"/>
  </w:style>
  <w:style w:type="character" w:customStyle="1" w:styleId="E-mailSignatureChar">
    <w:name w:val="E-mail Signature Char"/>
    <w:basedOn w:val="DefaultParagraphFont"/>
    <w:link w:val="E-mailSignature"/>
    <w:uiPriority w:val="99"/>
    <w:semiHidden/>
    <w:rsid w:val="0056196F"/>
  </w:style>
  <w:style w:type="paragraph" w:styleId="EndnoteText">
    <w:name w:val="endnote text"/>
    <w:basedOn w:val="Normal"/>
    <w:link w:val="EndnoteTextChar"/>
    <w:uiPriority w:val="99"/>
    <w:semiHidden/>
    <w:unhideWhenUsed/>
    <w:rsid w:val="0056196F"/>
    <w:rPr>
      <w:sz w:val="20"/>
      <w:szCs w:val="20"/>
    </w:rPr>
  </w:style>
  <w:style w:type="character" w:customStyle="1" w:styleId="EndnoteTextChar">
    <w:name w:val="Endnote Text Char"/>
    <w:basedOn w:val="DefaultParagraphFont"/>
    <w:link w:val="EndnoteText"/>
    <w:uiPriority w:val="99"/>
    <w:semiHidden/>
    <w:rsid w:val="0056196F"/>
    <w:rPr>
      <w:sz w:val="20"/>
      <w:szCs w:val="20"/>
    </w:rPr>
  </w:style>
  <w:style w:type="paragraph" w:styleId="EnvelopeAddress">
    <w:name w:val="envelope address"/>
    <w:basedOn w:val="Normal"/>
    <w:uiPriority w:val="99"/>
    <w:semiHidden/>
    <w:unhideWhenUsed/>
    <w:rsid w:val="0056196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6196F"/>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56196F"/>
    <w:rPr>
      <w:sz w:val="20"/>
      <w:szCs w:val="20"/>
    </w:rPr>
  </w:style>
  <w:style w:type="character" w:customStyle="1" w:styleId="FootnoteTextChar">
    <w:name w:val="Footnote Text Char"/>
    <w:basedOn w:val="DefaultParagraphFont"/>
    <w:link w:val="FootnoteText"/>
    <w:uiPriority w:val="99"/>
    <w:semiHidden/>
    <w:rsid w:val="0056196F"/>
    <w:rPr>
      <w:sz w:val="20"/>
      <w:szCs w:val="20"/>
    </w:rPr>
  </w:style>
  <w:style w:type="character" w:customStyle="1" w:styleId="Heading1Char">
    <w:name w:val="Heading 1 Char"/>
    <w:basedOn w:val="DefaultParagraphFont"/>
    <w:link w:val="Heading1"/>
    <w:uiPriority w:val="9"/>
    <w:rsid w:val="0056196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6196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6196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6196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56196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6196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6196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619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196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56196F"/>
    <w:rPr>
      <w:i/>
      <w:iCs/>
    </w:rPr>
  </w:style>
  <w:style w:type="character" w:customStyle="1" w:styleId="HTMLAddressChar">
    <w:name w:val="HTML Address Char"/>
    <w:basedOn w:val="DefaultParagraphFont"/>
    <w:link w:val="HTMLAddress"/>
    <w:uiPriority w:val="99"/>
    <w:semiHidden/>
    <w:rsid w:val="0056196F"/>
    <w:rPr>
      <w:i/>
      <w:iCs/>
    </w:rPr>
  </w:style>
  <w:style w:type="paragraph" w:styleId="HTMLPreformatted">
    <w:name w:val="HTML Preformatted"/>
    <w:basedOn w:val="Normal"/>
    <w:link w:val="HTMLPreformattedChar"/>
    <w:uiPriority w:val="99"/>
    <w:semiHidden/>
    <w:unhideWhenUsed/>
    <w:rsid w:val="0056196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6196F"/>
    <w:rPr>
      <w:rFonts w:ascii="Consolas" w:hAnsi="Consolas"/>
      <w:sz w:val="20"/>
      <w:szCs w:val="20"/>
    </w:rPr>
  </w:style>
  <w:style w:type="paragraph" w:styleId="Index1">
    <w:name w:val="index 1"/>
    <w:basedOn w:val="Normal"/>
    <w:next w:val="Normal"/>
    <w:autoRedefine/>
    <w:uiPriority w:val="99"/>
    <w:semiHidden/>
    <w:unhideWhenUsed/>
    <w:rsid w:val="0056196F"/>
    <w:pPr>
      <w:ind w:left="220" w:hanging="220"/>
    </w:pPr>
  </w:style>
  <w:style w:type="paragraph" w:styleId="Index2">
    <w:name w:val="index 2"/>
    <w:basedOn w:val="Normal"/>
    <w:next w:val="Normal"/>
    <w:autoRedefine/>
    <w:uiPriority w:val="99"/>
    <w:semiHidden/>
    <w:unhideWhenUsed/>
    <w:rsid w:val="0056196F"/>
    <w:pPr>
      <w:ind w:left="440" w:hanging="220"/>
    </w:pPr>
  </w:style>
  <w:style w:type="paragraph" w:styleId="Index3">
    <w:name w:val="index 3"/>
    <w:basedOn w:val="Normal"/>
    <w:next w:val="Normal"/>
    <w:autoRedefine/>
    <w:uiPriority w:val="99"/>
    <w:semiHidden/>
    <w:unhideWhenUsed/>
    <w:rsid w:val="0056196F"/>
    <w:pPr>
      <w:ind w:left="660" w:hanging="220"/>
    </w:pPr>
  </w:style>
  <w:style w:type="paragraph" w:styleId="Index4">
    <w:name w:val="index 4"/>
    <w:basedOn w:val="Normal"/>
    <w:next w:val="Normal"/>
    <w:autoRedefine/>
    <w:uiPriority w:val="99"/>
    <w:semiHidden/>
    <w:unhideWhenUsed/>
    <w:rsid w:val="0056196F"/>
    <w:pPr>
      <w:ind w:left="880" w:hanging="220"/>
    </w:pPr>
  </w:style>
  <w:style w:type="paragraph" w:styleId="Index5">
    <w:name w:val="index 5"/>
    <w:basedOn w:val="Normal"/>
    <w:next w:val="Normal"/>
    <w:autoRedefine/>
    <w:uiPriority w:val="99"/>
    <w:semiHidden/>
    <w:unhideWhenUsed/>
    <w:rsid w:val="0056196F"/>
    <w:pPr>
      <w:ind w:left="1100" w:hanging="220"/>
    </w:pPr>
  </w:style>
  <w:style w:type="paragraph" w:styleId="Index6">
    <w:name w:val="index 6"/>
    <w:basedOn w:val="Normal"/>
    <w:next w:val="Normal"/>
    <w:autoRedefine/>
    <w:uiPriority w:val="99"/>
    <w:semiHidden/>
    <w:unhideWhenUsed/>
    <w:rsid w:val="0056196F"/>
    <w:pPr>
      <w:ind w:left="1320" w:hanging="220"/>
    </w:pPr>
  </w:style>
  <w:style w:type="paragraph" w:styleId="Index7">
    <w:name w:val="index 7"/>
    <w:basedOn w:val="Normal"/>
    <w:next w:val="Normal"/>
    <w:autoRedefine/>
    <w:uiPriority w:val="99"/>
    <w:semiHidden/>
    <w:unhideWhenUsed/>
    <w:rsid w:val="0056196F"/>
    <w:pPr>
      <w:ind w:left="1540" w:hanging="220"/>
    </w:pPr>
  </w:style>
  <w:style w:type="paragraph" w:styleId="Index8">
    <w:name w:val="index 8"/>
    <w:basedOn w:val="Normal"/>
    <w:next w:val="Normal"/>
    <w:autoRedefine/>
    <w:uiPriority w:val="99"/>
    <w:semiHidden/>
    <w:unhideWhenUsed/>
    <w:rsid w:val="0056196F"/>
    <w:pPr>
      <w:ind w:left="1760" w:hanging="220"/>
    </w:pPr>
  </w:style>
  <w:style w:type="paragraph" w:styleId="Index9">
    <w:name w:val="index 9"/>
    <w:basedOn w:val="Normal"/>
    <w:next w:val="Normal"/>
    <w:autoRedefine/>
    <w:uiPriority w:val="99"/>
    <w:semiHidden/>
    <w:unhideWhenUsed/>
    <w:rsid w:val="0056196F"/>
    <w:pPr>
      <w:ind w:left="1980" w:hanging="220"/>
    </w:pPr>
  </w:style>
  <w:style w:type="paragraph" w:styleId="IndexHeading">
    <w:name w:val="index heading"/>
    <w:basedOn w:val="Normal"/>
    <w:next w:val="Index1"/>
    <w:uiPriority w:val="99"/>
    <w:semiHidden/>
    <w:unhideWhenUsed/>
    <w:rsid w:val="0056196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6196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6196F"/>
    <w:rPr>
      <w:i/>
      <w:iCs/>
      <w:color w:val="4F81BD" w:themeColor="accent1"/>
    </w:rPr>
  </w:style>
  <w:style w:type="paragraph" w:styleId="List">
    <w:name w:val="List"/>
    <w:basedOn w:val="Normal"/>
    <w:uiPriority w:val="99"/>
    <w:semiHidden/>
    <w:unhideWhenUsed/>
    <w:rsid w:val="0056196F"/>
    <w:pPr>
      <w:ind w:left="360" w:hanging="360"/>
      <w:contextualSpacing/>
    </w:pPr>
  </w:style>
  <w:style w:type="paragraph" w:styleId="List2">
    <w:name w:val="List 2"/>
    <w:basedOn w:val="Normal"/>
    <w:uiPriority w:val="99"/>
    <w:semiHidden/>
    <w:unhideWhenUsed/>
    <w:rsid w:val="0056196F"/>
    <w:pPr>
      <w:ind w:left="720" w:hanging="360"/>
      <w:contextualSpacing/>
    </w:pPr>
  </w:style>
  <w:style w:type="paragraph" w:styleId="List3">
    <w:name w:val="List 3"/>
    <w:basedOn w:val="Normal"/>
    <w:uiPriority w:val="99"/>
    <w:semiHidden/>
    <w:unhideWhenUsed/>
    <w:rsid w:val="0056196F"/>
    <w:pPr>
      <w:ind w:left="1080" w:hanging="360"/>
      <w:contextualSpacing/>
    </w:pPr>
  </w:style>
  <w:style w:type="paragraph" w:styleId="List4">
    <w:name w:val="List 4"/>
    <w:basedOn w:val="Normal"/>
    <w:uiPriority w:val="99"/>
    <w:semiHidden/>
    <w:unhideWhenUsed/>
    <w:rsid w:val="0056196F"/>
    <w:pPr>
      <w:ind w:left="1440" w:hanging="360"/>
      <w:contextualSpacing/>
    </w:pPr>
  </w:style>
  <w:style w:type="paragraph" w:styleId="List5">
    <w:name w:val="List 5"/>
    <w:basedOn w:val="Normal"/>
    <w:uiPriority w:val="99"/>
    <w:semiHidden/>
    <w:unhideWhenUsed/>
    <w:rsid w:val="0056196F"/>
    <w:pPr>
      <w:ind w:left="1800" w:hanging="360"/>
      <w:contextualSpacing/>
    </w:pPr>
  </w:style>
  <w:style w:type="paragraph" w:styleId="ListBullet">
    <w:name w:val="List Bullet"/>
    <w:basedOn w:val="Normal"/>
    <w:uiPriority w:val="99"/>
    <w:semiHidden/>
    <w:unhideWhenUsed/>
    <w:rsid w:val="0056196F"/>
    <w:pPr>
      <w:numPr>
        <w:numId w:val="3"/>
      </w:numPr>
      <w:contextualSpacing/>
    </w:pPr>
  </w:style>
  <w:style w:type="paragraph" w:styleId="ListBullet2">
    <w:name w:val="List Bullet 2"/>
    <w:basedOn w:val="Normal"/>
    <w:uiPriority w:val="99"/>
    <w:semiHidden/>
    <w:unhideWhenUsed/>
    <w:rsid w:val="0056196F"/>
    <w:pPr>
      <w:numPr>
        <w:numId w:val="4"/>
      </w:numPr>
      <w:contextualSpacing/>
    </w:pPr>
  </w:style>
  <w:style w:type="paragraph" w:styleId="ListBullet3">
    <w:name w:val="List Bullet 3"/>
    <w:basedOn w:val="Normal"/>
    <w:uiPriority w:val="99"/>
    <w:semiHidden/>
    <w:unhideWhenUsed/>
    <w:rsid w:val="0056196F"/>
    <w:pPr>
      <w:numPr>
        <w:numId w:val="5"/>
      </w:numPr>
      <w:contextualSpacing/>
    </w:pPr>
  </w:style>
  <w:style w:type="paragraph" w:styleId="ListBullet4">
    <w:name w:val="List Bullet 4"/>
    <w:basedOn w:val="Normal"/>
    <w:uiPriority w:val="99"/>
    <w:semiHidden/>
    <w:unhideWhenUsed/>
    <w:rsid w:val="0056196F"/>
    <w:pPr>
      <w:numPr>
        <w:numId w:val="6"/>
      </w:numPr>
      <w:contextualSpacing/>
    </w:pPr>
  </w:style>
  <w:style w:type="paragraph" w:styleId="ListBullet5">
    <w:name w:val="List Bullet 5"/>
    <w:basedOn w:val="Normal"/>
    <w:uiPriority w:val="99"/>
    <w:semiHidden/>
    <w:unhideWhenUsed/>
    <w:rsid w:val="0056196F"/>
    <w:pPr>
      <w:numPr>
        <w:numId w:val="7"/>
      </w:numPr>
      <w:contextualSpacing/>
    </w:pPr>
  </w:style>
  <w:style w:type="paragraph" w:styleId="ListContinue">
    <w:name w:val="List Continue"/>
    <w:basedOn w:val="Normal"/>
    <w:uiPriority w:val="99"/>
    <w:semiHidden/>
    <w:unhideWhenUsed/>
    <w:rsid w:val="0056196F"/>
    <w:pPr>
      <w:spacing w:after="120"/>
      <w:ind w:left="360"/>
      <w:contextualSpacing/>
    </w:pPr>
  </w:style>
  <w:style w:type="paragraph" w:styleId="ListContinue2">
    <w:name w:val="List Continue 2"/>
    <w:basedOn w:val="Normal"/>
    <w:uiPriority w:val="99"/>
    <w:semiHidden/>
    <w:unhideWhenUsed/>
    <w:rsid w:val="0056196F"/>
    <w:pPr>
      <w:spacing w:after="120"/>
      <w:ind w:left="720"/>
      <w:contextualSpacing/>
    </w:pPr>
  </w:style>
  <w:style w:type="paragraph" w:styleId="ListContinue3">
    <w:name w:val="List Continue 3"/>
    <w:basedOn w:val="Normal"/>
    <w:uiPriority w:val="99"/>
    <w:semiHidden/>
    <w:unhideWhenUsed/>
    <w:rsid w:val="0056196F"/>
    <w:pPr>
      <w:spacing w:after="120"/>
      <w:ind w:left="1080"/>
      <w:contextualSpacing/>
    </w:pPr>
  </w:style>
  <w:style w:type="paragraph" w:styleId="ListContinue4">
    <w:name w:val="List Continue 4"/>
    <w:basedOn w:val="Normal"/>
    <w:uiPriority w:val="99"/>
    <w:semiHidden/>
    <w:unhideWhenUsed/>
    <w:rsid w:val="0056196F"/>
    <w:pPr>
      <w:spacing w:after="120"/>
      <w:ind w:left="1440"/>
      <w:contextualSpacing/>
    </w:pPr>
  </w:style>
  <w:style w:type="paragraph" w:styleId="ListContinue5">
    <w:name w:val="List Continue 5"/>
    <w:basedOn w:val="Normal"/>
    <w:uiPriority w:val="99"/>
    <w:semiHidden/>
    <w:unhideWhenUsed/>
    <w:rsid w:val="0056196F"/>
    <w:pPr>
      <w:spacing w:after="120"/>
      <w:ind w:left="1800"/>
      <w:contextualSpacing/>
    </w:pPr>
  </w:style>
  <w:style w:type="paragraph" w:styleId="ListNumber">
    <w:name w:val="List Number"/>
    <w:basedOn w:val="Normal"/>
    <w:uiPriority w:val="99"/>
    <w:semiHidden/>
    <w:unhideWhenUsed/>
    <w:rsid w:val="0056196F"/>
    <w:pPr>
      <w:numPr>
        <w:numId w:val="8"/>
      </w:numPr>
      <w:contextualSpacing/>
    </w:pPr>
  </w:style>
  <w:style w:type="paragraph" w:styleId="ListNumber2">
    <w:name w:val="List Number 2"/>
    <w:basedOn w:val="Normal"/>
    <w:uiPriority w:val="99"/>
    <w:semiHidden/>
    <w:unhideWhenUsed/>
    <w:rsid w:val="0056196F"/>
    <w:pPr>
      <w:numPr>
        <w:numId w:val="9"/>
      </w:numPr>
      <w:contextualSpacing/>
    </w:pPr>
  </w:style>
  <w:style w:type="paragraph" w:styleId="ListNumber3">
    <w:name w:val="List Number 3"/>
    <w:basedOn w:val="Normal"/>
    <w:uiPriority w:val="99"/>
    <w:semiHidden/>
    <w:unhideWhenUsed/>
    <w:rsid w:val="0056196F"/>
    <w:pPr>
      <w:numPr>
        <w:numId w:val="10"/>
      </w:numPr>
      <w:contextualSpacing/>
    </w:pPr>
  </w:style>
  <w:style w:type="paragraph" w:styleId="ListNumber4">
    <w:name w:val="List Number 4"/>
    <w:basedOn w:val="Normal"/>
    <w:uiPriority w:val="99"/>
    <w:semiHidden/>
    <w:unhideWhenUsed/>
    <w:rsid w:val="0056196F"/>
    <w:pPr>
      <w:numPr>
        <w:numId w:val="11"/>
      </w:numPr>
      <w:contextualSpacing/>
    </w:pPr>
  </w:style>
  <w:style w:type="paragraph" w:styleId="ListNumber5">
    <w:name w:val="List Number 5"/>
    <w:basedOn w:val="Normal"/>
    <w:uiPriority w:val="99"/>
    <w:semiHidden/>
    <w:unhideWhenUsed/>
    <w:rsid w:val="0056196F"/>
    <w:pPr>
      <w:numPr>
        <w:numId w:val="12"/>
      </w:numPr>
      <w:contextualSpacing/>
    </w:pPr>
  </w:style>
  <w:style w:type="paragraph" w:styleId="MacroText">
    <w:name w:val="macro"/>
    <w:link w:val="MacroTextChar"/>
    <w:uiPriority w:val="99"/>
    <w:semiHidden/>
    <w:unhideWhenUsed/>
    <w:rsid w:val="0056196F"/>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56196F"/>
    <w:rPr>
      <w:rFonts w:ascii="Consolas" w:hAnsi="Consolas"/>
      <w:sz w:val="20"/>
      <w:szCs w:val="20"/>
    </w:rPr>
  </w:style>
  <w:style w:type="paragraph" w:styleId="MessageHeader">
    <w:name w:val="Message Header"/>
    <w:basedOn w:val="Normal"/>
    <w:link w:val="MessageHeaderChar"/>
    <w:uiPriority w:val="99"/>
    <w:semiHidden/>
    <w:unhideWhenUsed/>
    <w:rsid w:val="0056196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6196F"/>
    <w:rPr>
      <w:rFonts w:asciiTheme="majorHAnsi" w:eastAsiaTheme="majorEastAsia" w:hAnsiTheme="majorHAnsi" w:cstheme="majorBidi"/>
      <w:sz w:val="24"/>
      <w:szCs w:val="24"/>
      <w:shd w:val="pct20" w:color="auto" w:fill="auto"/>
    </w:rPr>
  </w:style>
  <w:style w:type="paragraph" w:styleId="NoSpacing">
    <w:name w:val="No Spacing"/>
    <w:uiPriority w:val="1"/>
    <w:qFormat/>
    <w:rsid w:val="0056196F"/>
  </w:style>
  <w:style w:type="paragraph" w:styleId="NormalWeb">
    <w:name w:val="Normal (Web)"/>
    <w:basedOn w:val="Normal"/>
    <w:uiPriority w:val="99"/>
    <w:semiHidden/>
    <w:unhideWhenUsed/>
    <w:rsid w:val="0056196F"/>
    <w:rPr>
      <w:rFonts w:ascii="Times New Roman" w:hAnsi="Times New Roman" w:cs="Times New Roman"/>
      <w:sz w:val="24"/>
      <w:szCs w:val="24"/>
    </w:rPr>
  </w:style>
  <w:style w:type="paragraph" w:styleId="NormalIndent">
    <w:name w:val="Normal Indent"/>
    <w:basedOn w:val="Normal"/>
    <w:uiPriority w:val="99"/>
    <w:semiHidden/>
    <w:unhideWhenUsed/>
    <w:rsid w:val="0056196F"/>
    <w:pPr>
      <w:ind w:left="720"/>
    </w:pPr>
  </w:style>
  <w:style w:type="paragraph" w:styleId="NoteHeading">
    <w:name w:val="Note Heading"/>
    <w:basedOn w:val="Normal"/>
    <w:next w:val="Normal"/>
    <w:link w:val="NoteHeadingChar"/>
    <w:uiPriority w:val="99"/>
    <w:semiHidden/>
    <w:unhideWhenUsed/>
    <w:rsid w:val="0056196F"/>
  </w:style>
  <w:style w:type="character" w:customStyle="1" w:styleId="NoteHeadingChar">
    <w:name w:val="Note Heading Char"/>
    <w:basedOn w:val="DefaultParagraphFont"/>
    <w:link w:val="NoteHeading"/>
    <w:uiPriority w:val="99"/>
    <w:semiHidden/>
    <w:rsid w:val="0056196F"/>
  </w:style>
  <w:style w:type="paragraph" w:styleId="PlainText">
    <w:name w:val="Plain Text"/>
    <w:basedOn w:val="Normal"/>
    <w:link w:val="PlainTextChar"/>
    <w:uiPriority w:val="99"/>
    <w:semiHidden/>
    <w:unhideWhenUsed/>
    <w:rsid w:val="0056196F"/>
    <w:rPr>
      <w:rFonts w:ascii="Consolas" w:hAnsi="Consolas"/>
      <w:sz w:val="21"/>
      <w:szCs w:val="21"/>
    </w:rPr>
  </w:style>
  <w:style w:type="character" w:customStyle="1" w:styleId="PlainTextChar">
    <w:name w:val="Plain Text Char"/>
    <w:basedOn w:val="DefaultParagraphFont"/>
    <w:link w:val="PlainText"/>
    <w:uiPriority w:val="99"/>
    <w:semiHidden/>
    <w:rsid w:val="0056196F"/>
    <w:rPr>
      <w:rFonts w:ascii="Consolas" w:hAnsi="Consolas"/>
      <w:sz w:val="21"/>
      <w:szCs w:val="21"/>
    </w:rPr>
  </w:style>
  <w:style w:type="paragraph" w:styleId="Quote">
    <w:name w:val="Quote"/>
    <w:basedOn w:val="Normal"/>
    <w:next w:val="Normal"/>
    <w:link w:val="QuoteChar"/>
    <w:uiPriority w:val="29"/>
    <w:qFormat/>
    <w:rsid w:val="0056196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6196F"/>
    <w:rPr>
      <w:i/>
      <w:iCs/>
      <w:color w:val="404040" w:themeColor="text1" w:themeTint="BF"/>
    </w:rPr>
  </w:style>
  <w:style w:type="paragraph" w:styleId="Salutation">
    <w:name w:val="Salutation"/>
    <w:basedOn w:val="Normal"/>
    <w:next w:val="Normal"/>
    <w:link w:val="SalutationChar"/>
    <w:uiPriority w:val="99"/>
    <w:semiHidden/>
    <w:unhideWhenUsed/>
    <w:rsid w:val="0056196F"/>
  </w:style>
  <w:style w:type="character" w:customStyle="1" w:styleId="SalutationChar">
    <w:name w:val="Salutation Char"/>
    <w:basedOn w:val="DefaultParagraphFont"/>
    <w:link w:val="Salutation"/>
    <w:uiPriority w:val="99"/>
    <w:semiHidden/>
    <w:rsid w:val="0056196F"/>
  </w:style>
  <w:style w:type="paragraph" w:styleId="Signature">
    <w:name w:val="Signature"/>
    <w:basedOn w:val="Normal"/>
    <w:link w:val="SignatureChar"/>
    <w:uiPriority w:val="99"/>
    <w:semiHidden/>
    <w:unhideWhenUsed/>
    <w:rsid w:val="0056196F"/>
    <w:pPr>
      <w:ind w:left="4320"/>
    </w:pPr>
  </w:style>
  <w:style w:type="character" w:customStyle="1" w:styleId="SignatureChar">
    <w:name w:val="Signature Char"/>
    <w:basedOn w:val="DefaultParagraphFont"/>
    <w:link w:val="Signature"/>
    <w:uiPriority w:val="99"/>
    <w:semiHidden/>
    <w:rsid w:val="0056196F"/>
  </w:style>
  <w:style w:type="paragraph" w:styleId="Subtitle">
    <w:name w:val="Subtitle"/>
    <w:basedOn w:val="Normal"/>
    <w:next w:val="Normal"/>
    <w:link w:val="SubtitleChar"/>
    <w:uiPriority w:val="11"/>
    <w:qFormat/>
    <w:rsid w:val="0056196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6196F"/>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56196F"/>
    <w:pPr>
      <w:ind w:left="220" w:hanging="220"/>
    </w:pPr>
  </w:style>
  <w:style w:type="paragraph" w:styleId="TableofFigures">
    <w:name w:val="table of figures"/>
    <w:basedOn w:val="Normal"/>
    <w:next w:val="Normal"/>
    <w:uiPriority w:val="99"/>
    <w:semiHidden/>
    <w:unhideWhenUsed/>
    <w:rsid w:val="0056196F"/>
  </w:style>
  <w:style w:type="paragraph" w:styleId="Title">
    <w:name w:val="Title"/>
    <w:basedOn w:val="Normal"/>
    <w:next w:val="Normal"/>
    <w:link w:val="TitleChar"/>
    <w:uiPriority w:val="10"/>
    <w:qFormat/>
    <w:rsid w:val="0056196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196F"/>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56196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6196F"/>
    <w:pPr>
      <w:spacing w:after="100"/>
    </w:pPr>
  </w:style>
  <w:style w:type="paragraph" w:styleId="TOC2">
    <w:name w:val="toc 2"/>
    <w:basedOn w:val="Normal"/>
    <w:next w:val="Normal"/>
    <w:autoRedefine/>
    <w:uiPriority w:val="39"/>
    <w:semiHidden/>
    <w:unhideWhenUsed/>
    <w:rsid w:val="0056196F"/>
    <w:pPr>
      <w:spacing w:after="100"/>
      <w:ind w:left="220"/>
    </w:pPr>
  </w:style>
  <w:style w:type="paragraph" w:styleId="TOC3">
    <w:name w:val="toc 3"/>
    <w:basedOn w:val="Normal"/>
    <w:next w:val="Normal"/>
    <w:autoRedefine/>
    <w:uiPriority w:val="39"/>
    <w:semiHidden/>
    <w:unhideWhenUsed/>
    <w:rsid w:val="0056196F"/>
    <w:pPr>
      <w:spacing w:after="100"/>
      <w:ind w:left="440"/>
    </w:pPr>
  </w:style>
  <w:style w:type="paragraph" w:styleId="TOC4">
    <w:name w:val="toc 4"/>
    <w:basedOn w:val="Normal"/>
    <w:next w:val="Normal"/>
    <w:autoRedefine/>
    <w:uiPriority w:val="39"/>
    <w:semiHidden/>
    <w:unhideWhenUsed/>
    <w:rsid w:val="0056196F"/>
    <w:pPr>
      <w:spacing w:after="100"/>
      <w:ind w:left="660"/>
    </w:pPr>
  </w:style>
  <w:style w:type="paragraph" w:styleId="TOC5">
    <w:name w:val="toc 5"/>
    <w:basedOn w:val="Normal"/>
    <w:next w:val="Normal"/>
    <w:autoRedefine/>
    <w:uiPriority w:val="39"/>
    <w:semiHidden/>
    <w:unhideWhenUsed/>
    <w:rsid w:val="0056196F"/>
    <w:pPr>
      <w:spacing w:after="100"/>
      <w:ind w:left="880"/>
    </w:pPr>
  </w:style>
  <w:style w:type="paragraph" w:styleId="TOC6">
    <w:name w:val="toc 6"/>
    <w:basedOn w:val="Normal"/>
    <w:next w:val="Normal"/>
    <w:autoRedefine/>
    <w:uiPriority w:val="39"/>
    <w:semiHidden/>
    <w:unhideWhenUsed/>
    <w:rsid w:val="0056196F"/>
    <w:pPr>
      <w:spacing w:after="100"/>
      <w:ind w:left="1100"/>
    </w:pPr>
  </w:style>
  <w:style w:type="paragraph" w:styleId="TOC7">
    <w:name w:val="toc 7"/>
    <w:basedOn w:val="Normal"/>
    <w:next w:val="Normal"/>
    <w:autoRedefine/>
    <w:uiPriority w:val="39"/>
    <w:semiHidden/>
    <w:unhideWhenUsed/>
    <w:rsid w:val="0056196F"/>
    <w:pPr>
      <w:spacing w:after="100"/>
      <w:ind w:left="1320"/>
    </w:pPr>
  </w:style>
  <w:style w:type="paragraph" w:styleId="TOC8">
    <w:name w:val="toc 8"/>
    <w:basedOn w:val="Normal"/>
    <w:next w:val="Normal"/>
    <w:autoRedefine/>
    <w:uiPriority w:val="39"/>
    <w:semiHidden/>
    <w:unhideWhenUsed/>
    <w:rsid w:val="0056196F"/>
    <w:pPr>
      <w:spacing w:after="100"/>
      <w:ind w:left="1540"/>
    </w:pPr>
  </w:style>
  <w:style w:type="paragraph" w:styleId="TOC9">
    <w:name w:val="toc 9"/>
    <w:basedOn w:val="Normal"/>
    <w:next w:val="Normal"/>
    <w:autoRedefine/>
    <w:uiPriority w:val="39"/>
    <w:semiHidden/>
    <w:unhideWhenUsed/>
    <w:rsid w:val="0056196F"/>
    <w:pPr>
      <w:spacing w:after="100"/>
      <w:ind w:left="1760"/>
    </w:pPr>
  </w:style>
  <w:style w:type="paragraph" w:styleId="TOCHeading">
    <w:name w:val="TOC Heading"/>
    <w:basedOn w:val="Heading1"/>
    <w:next w:val="Normal"/>
    <w:uiPriority w:val="39"/>
    <w:semiHidden/>
    <w:unhideWhenUsed/>
    <w:qFormat/>
    <w:rsid w:val="0056196F"/>
    <w:pPr>
      <w:outlineLvl w:val="9"/>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20248">
      <w:bodyDiv w:val="1"/>
      <w:marLeft w:val="0"/>
      <w:marRight w:val="0"/>
      <w:marTop w:val="0"/>
      <w:marBottom w:val="0"/>
      <w:divBdr>
        <w:top w:val="none" w:sz="0" w:space="0" w:color="auto"/>
        <w:left w:val="none" w:sz="0" w:space="0" w:color="auto"/>
        <w:bottom w:val="none" w:sz="0" w:space="0" w:color="auto"/>
        <w:right w:val="none" w:sz="0" w:space="0" w:color="auto"/>
      </w:divBdr>
    </w:div>
    <w:div w:id="157891786">
      <w:bodyDiv w:val="1"/>
      <w:marLeft w:val="0"/>
      <w:marRight w:val="0"/>
      <w:marTop w:val="0"/>
      <w:marBottom w:val="0"/>
      <w:divBdr>
        <w:top w:val="none" w:sz="0" w:space="0" w:color="auto"/>
        <w:left w:val="none" w:sz="0" w:space="0" w:color="auto"/>
        <w:bottom w:val="none" w:sz="0" w:space="0" w:color="auto"/>
        <w:right w:val="none" w:sz="0" w:space="0" w:color="auto"/>
      </w:divBdr>
    </w:div>
    <w:div w:id="218713184">
      <w:bodyDiv w:val="1"/>
      <w:marLeft w:val="0"/>
      <w:marRight w:val="0"/>
      <w:marTop w:val="0"/>
      <w:marBottom w:val="0"/>
      <w:divBdr>
        <w:top w:val="none" w:sz="0" w:space="0" w:color="auto"/>
        <w:left w:val="none" w:sz="0" w:space="0" w:color="auto"/>
        <w:bottom w:val="none" w:sz="0" w:space="0" w:color="auto"/>
        <w:right w:val="none" w:sz="0" w:space="0" w:color="auto"/>
      </w:divBdr>
    </w:div>
    <w:div w:id="272978526">
      <w:bodyDiv w:val="1"/>
      <w:marLeft w:val="0"/>
      <w:marRight w:val="0"/>
      <w:marTop w:val="0"/>
      <w:marBottom w:val="0"/>
      <w:divBdr>
        <w:top w:val="none" w:sz="0" w:space="0" w:color="auto"/>
        <w:left w:val="none" w:sz="0" w:space="0" w:color="auto"/>
        <w:bottom w:val="none" w:sz="0" w:space="0" w:color="auto"/>
        <w:right w:val="none" w:sz="0" w:space="0" w:color="auto"/>
      </w:divBdr>
    </w:div>
    <w:div w:id="309214955">
      <w:bodyDiv w:val="1"/>
      <w:marLeft w:val="0"/>
      <w:marRight w:val="0"/>
      <w:marTop w:val="0"/>
      <w:marBottom w:val="0"/>
      <w:divBdr>
        <w:top w:val="none" w:sz="0" w:space="0" w:color="auto"/>
        <w:left w:val="none" w:sz="0" w:space="0" w:color="auto"/>
        <w:bottom w:val="none" w:sz="0" w:space="0" w:color="auto"/>
        <w:right w:val="none" w:sz="0" w:space="0" w:color="auto"/>
      </w:divBdr>
    </w:div>
    <w:div w:id="351494273">
      <w:bodyDiv w:val="1"/>
      <w:marLeft w:val="0"/>
      <w:marRight w:val="0"/>
      <w:marTop w:val="0"/>
      <w:marBottom w:val="0"/>
      <w:divBdr>
        <w:top w:val="none" w:sz="0" w:space="0" w:color="auto"/>
        <w:left w:val="none" w:sz="0" w:space="0" w:color="auto"/>
        <w:bottom w:val="none" w:sz="0" w:space="0" w:color="auto"/>
        <w:right w:val="none" w:sz="0" w:space="0" w:color="auto"/>
      </w:divBdr>
    </w:div>
    <w:div w:id="375618197">
      <w:bodyDiv w:val="1"/>
      <w:marLeft w:val="0"/>
      <w:marRight w:val="0"/>
      <w:marTop w:val="0"/>
      <w:marBottom w:val="0"/>
      <w:divBdr>
        <w:top w:val="none" w:sz="0" w:space="0" w:color="auto"/>
        <w:left w:val="none" w:sz="0" w:space="0" w:color="auto"/>
        <w:bottom w:val="none" w:sz="0" w:space="0" w:color="auto"/>
        <w:right w:val="none" w:sz="0" w:space="0" w:color="auto"/>
      </w:divBdr>
    </w:div>
    <w:div w:id="377820341">
      <w:bodyDiv w:val="1"/>
      <w:marLeft w:val="0"/>
      <w:marRight w:val="0"/>
      <w:marTop w:val="0"/>
      <w:marBottom w:val="0"/>
      <w:divBdr>
        <w:top w:val="none" w:sz="0" w:space="0" w:color="auto"/>
        <w:left w:val="none" w:sz="0" w:space="0" w:color="auto"/>
        <w:bottom w:val="none" w:sz="0" w:space="0" w:color="auto"/>
        <w:right w:val="none" w:sz="0" w:space="0" w:color="auto"/>
      </w:divBdr>
    </w:div>
    <w:div w:id="406265989">
      <w:bodyDiv w:val="1"/>
      <w:marLeft w:val="0"/>
      <w:marRight w:val="0"/>
      <w:marTop w:val="0"/>
      <w:marBottom w:val="0"/>
      <w:divBdr>
        <w:top w:val="none" w:sz="0" w:space="0" w:color="auto"/>
        <w:left w:val="none" w:sz="0" w:space="0" w:color="auto"/>
        <w:bottom w:val="none" w:sz="0" w:space="0" w:color="auto"/>
        <w:right w:val="none" w:sz="0" w:space="0" w:color="auto"/>
      </w:divBdr>
    </w:div>
    <w:div w:id="407507385">
      <w:bodyDiv w:val="1"/>
      <w:marLeft w:val="0"/>
      <w:marRight w:val="0"/>
      <w:marTop w:val="0"/>
      <w:marBottom w:val="0"/>
      <w:divBdr>
        <w:top w:val="none" w:sz="0" w:space="0" w:color="auto"/>
        <w:left w:val="none" w:sz="0" w:space="0" w:color="auto"/>
        <w:bottom w:val="none" w:sz="0" w:space="0" w:color="auto"/>
        <w:right w:val="none" w:sz="0" w:space="0" w:color="auto"/>
      </w:divBdr>
    </w:div>
    <w:div w:id="501821189">
      <w:bodyDiv w:val="1"/>
      <w:marLeft w:val="0"/>
      <w:marRight w:val="0"/>
      <w:marTop w:val="0"/>
      <w:marBottom w:val="0"/>
      <w:divBdr>
        <w:top w:val="none" w:sz="0" w:space="0" w:color="auto"/>
        <w:left w:val="none" w:sz="0" w:space="0" w:color="auto"/>
        <w:bottom w:val="none" w:sz="0" w:space="0" w:color="auto"/>
        <w:right w:val="none" w:sz="0" w:space="0" w:color="auto"/>
      </w:divBdr>
    </w:div>
    <w:div w:id="562957319">
      <w:bodyDiv w:val="1"/>
      <w:marLeft w:val="0"/>
      <w:marRight w:val="0"/>
      <w:marTop w:val="0"/>
      <w:marBottom w:val="0"/>
      <w:divBdr>
        <w:top w:val="none" w:sz="0" w:space="0" w:color="auto"/>
        <w:left w:val="none" w:sz="0" w:space="0" w:color="auto"/>
        <w:bottom w:val="none" w:sz="0" w:space="0" w:color="auto"/>
        <w:right w:val="none" w:sz="0" w:space="0" w:color="auto"/>
      </w:divBdr>
    </w:div>
    <w:div w:id="587617983">
      <w:bodyDiv w:val="1"/>
      <w:marLeft w:val="0"/>
      <w:marRight w:val="0"/>
      <w:marTop w:val="0"/>
      <w:marBottom w:val="0"/>
      <w:divBdr>
        <w:top w:val="none" w:sz="0" w:space="0" w:color="auto"/>
        <w:left w:val="none" w:sz="0" w:space="0" w:color="auto"/>
        <w:bottom w:val="none" w:sz="0" w:space="0" w:color="auto"/>
        <w:right w:val="none" w:sz="0" w:space="0" w:color="auto"/>
      </w:divBdr>
    </w:div>
    <w:div w:id="704526966">
      <w:bodyDiv w:val="1"/>
      <w:marLeft w:val="0"/>
      <w:marRight w:val="0"/>
      <w:marTop w:val="0"/>
      <w:marBottom w:val="0"/>
      <w:divBdr>
        <w:top w:val="none" w:sz="0" w:space="0" w:color="auto"/>
        <w:left w:val="none" w:sz="0" w:space="0" w:color="auto"/>
        <w:bottom w:val="none" w:sz="0" w:space="0" w:color="auto"/>
        <w:right w:val="none" w:sz="0" w:space="0" w:color="auto"/>
      </w:divBdr>
    </w:div>
    <w:div w:id="876426510">
      <w:bodyDiv w:val="1"/>
      <w:marLeft w:val="0"/>
      <w:marRight w:val="0"/>
      <w:marTop w:val="0"/>
      <w:marBottom w:val="0"/>
      <w:divBdr>
        <w:top w:val="none" w:sz="0" w:space="0" w:color="auto"/>
        <w:left w:val="none" w:sz="0" w:space="0" w:color="auto"/>
        <w:bottom w:val="none" w:sz="0" w:space="0" w:color="auto"/>
        <w:right w:val="none" w:sz="0" w:space="0" w:color="auto"/>
      </w:divBdr>
    </w:div>
    <w:div w:id="1000354146">
      <w:bodyDiv w:val="1"/>
      <w:marLeft w:val="0"/>
      <w:marRight w:val="0"/>
      <w:marTop w:val="0"/>
      <w:marBottom w:val="0"/>
      <w:divBdr>
        <w:top w:val="none" w:sz="0" w:space="0" w:color="auto"/>
        <w:left w:val="none" w:sz="0" w:space="0" w:color="auto"/>
        <w:bottom w:val="none" w:sz="0" w:space="0" w:color="auto"/>
        <w:right w:val="none" w:sz="0" w:space="0" w:color="auto"/>
      </w:divBdr>
    </w:div>
    <w:div w:id="1073771630">
      <w:bodyDiv w:val="1"/>
      <w:marLeft w:val="0"/>
      <w:marRight w:val="0"/>
      <w:marTop w:val="0"/>
      <w:marBottom w:val="0"/>
      <w:divBdr>
        <w:top w:val="none" w:sz="0" w:space="0" w:color="auto"/>
        <w:left w:val="none" w:sz="0" w:space="0" w:color="auto"/>
        <w:bottom w:val="none" w:sz="0" w:space="0" w:color="auto"/>
        <w:right w:val="none" w:sz="0" w:space="0" w:color="auto"/>
      </w:divBdr>
    </w:div>
    <w:div w:id="1122765299">
      <w:bodyDiv w:val="1"/>
      <w:marLeft w:val="0"/>
      <w:marRight w:val="0"/>
      <w:marTop w:val="0"/>
      <w:marBottom w:val="0"/>
      <w:divBdr>
        <w:top w:val="none" w:sz="0" w:space="0" w:color="auto"/>
        <w:left w:val="none" w:sz="0" w:space="0" w:color="auto"/>
        <w:bottom w:val="none" w:sz="0" w:space="0" w:color="auto"/>
        <w:right w:val="none" w:sz="0" w:space="0" w:color="auto"/>
      </w:divBdr>
    </w:div>
    <w:div w:id="1218393795">
      <w:bodyDiv w:val="1"/>
      <w:marLeft w:val="0"/>
      <w:marRight w:val="0"/>
      <w:marTop w:val="0"/>
      <w:marBottom w:val="0"/>
      <w:divBdr>
        <w:top w:val="none" w:sz="0" w:space="0" w:color="auto"/>
        <w:left w:val="none" w:sz="0" w:space="0" w:color="auto"/>
        <w:bottom w:val="none" w:sz="0" w:space="0" w:color="auto"/>
        <w:right w:val="none" w:sz="0" w:space="0" w:color="auto"/>
      </w:divBdr>
    </w:div>
    <w:div w:id="1227184473">
      <w:bodyDiv w:val="1"/>
      <w:marLeft w:val="0"/>
      <w:marRight w:val="0"/>
      <w:marTop w:val="0"/>
      <w:marBottom w:val="0"/>
      <w:divBdr>
        <w:top w:val="none" w:sz="0" w:space="0" w:color="auto"/>
        <w:left w:val="none" w:sz="0" w:space="0" w:color="auto"/>
        <w:bottom w:val="none" w:sz="0" w:space="0" w:color="auto"/>
        <w:right w:val="none" w:sz="0" w:space="0" w:color="auto"/>
      </w:divBdr>
    </w:div>
    <w:div w:id="1245455789">
      <w:bodyDiv w:val="1"/>
      <w:marLeft w:val="0"/>
      <w:marRight w:val="0"/>
      <w:marTop w:val="0"/>
      <w:marBottom w:val="0"/>
      <w:divBdr>
        <w:top w:val="none" w:sz="0" w:space="0" w:color="auto"/>
        <w:left w:val="none" w:sz="0" w:space="0" w:color="auto"/>
        <w:bottom w:val="none" w:sz="0" w:space="0" w:color="auto"/>
        <w:right w:val="none" w:sz="0" w:space="0" w:color="auto"/>
      </w:divBdr>
    </w:div>
    <w:div w:id="1270625234">
      <w:bodyDiv w:val="1"/>
      <w:marLeft w:val="0"/>
      <w:marRight w:val="0"/>
      <w:marTop w:val="0"/>
      <w:marBottom w:val="0"/>
      <w:divBdr>
        <w:top w:val="none" w:sz="0" w:space="0" w:color="auto"/>
        <w:left w:val="none" w:sz="0" w:space="0" w:color="auto"/>
        <w:bottom w:val="none" w:sz="0" w:space="0" w:color="auto"/>
        <w:right w:val="none" w:sz="0" w:space="0" w:color="auto"/>
      </w:divBdr>
    </w:div>
    <w:div w:id="1277638741">
      <w:bodyDiv w:val="1"/>
      <w:marLeft w:val="0"/>
      <w:marRight w:val="0"/>
      <w:marTop w:val="0"/>
      <w:marBottom w:val="0"/>
      <w:divBdr>
        <w:top w:val="none" w:sz="0" w:space="0" w:color="auto"/>
        <w:left w:val="none" w:sz="0" w:space="0" w:color="auto"/>
        <w:bottom w:val="none" w:sz="0" w:space="0" w:color="auto"/>
        <w:right w:val="none" w:sz="0" w:space="0" w:color="auto"/>
      </w:divBdr>
    </w:div>
    <w:div w:id="1285388637">
      <w:bodyDiv w:val="1"/>
      <w:marLeft w:val="0"/>
      <w:marRight w:val="0"/>
      <w:marTop w:val="0"/>
      <w:marBottom w:val="0"/>
      <w:divBdr>
        <w:top w:val="none" w:sz="0" w:space="0" w:color="auto"/>
        <w:left w:val="none" w:sz="0" w:space="0" w:color="auto"/>
        <w:bottom w:val="none" w:sz="0" w:space="0" w:color="auto"/>
        <w:right w:val="none" w:sz="0" w:space="0" w:color="auto"/>
      </w:divBdr>
    </w:div>
    <w:div w:id="1300305158">
      <w:bodyDiv w:val="1"/>
      <w:marLeft w:val="0"/>
      <w:marRight w:val="0"/>
      <w:marTop w:val="0"/>
      <w:marBottom w:val="0"/>
      <w:divBdr>
        <w:top w:val="none" w:sz="0" w:space="0" w:color="auto"/>
        <w:left w:val="none" w:sz="0" w:space="0" w:color="auto"/>
        <w:bottom w:val="none" w:sz="0" w:space="0" w:color="auto"/>
        <w:right w:val="none" w:sz="0" w:space="0" w:color="auto"/>
      </w:divBdr>
    </w:div>
    <w:div w:id="1418477981">
      <w:bodyDiv w:val="1"/>
      <w:marLeft w:val="0"/>
      <w:marRight w:val="0"/>
      <w:marTop w:val="0"/>
      <w:marBottom w:val="0"/>
      <w:divBdr>
        <w:top w:val="none" w:sz="0" w:space="0" w:color="auto"/>
        <w:left w:val="none" w:sz="0" w:space="0" w:color="auto"/>
        <w:bottom w:val="none" w:sz="0" w:space="0" w:color="auto"/>
        <w:right w:val="none" w:sz="0" w:space="0" w:color="auto"/>
      </w:divBdr>
    </w:div>
    <w:div w:id="1629821166">
      <w:bodyDiv w:val="1"/>
      <w:marLeft w:val="0"/>
      <w:marRight w:val="0"/>
      <w:marTop w:val="0"/>
      <w:marBottom w:val="0"/>
      <w:divBdr>
        <w:top w:val="none" w:sz="0" w:space="0" w:color="auto"/>
        <w:left w:val="none" w:sz="0" w:space="0" w:color="auto"/>
        <w:bottom w:val="none" w:sz="0" w:space="0" w:color="auto"/>
        <w:right w:val="none" w:sz="0" w:space="0" w:color="auto"/>
      </w:divBdr>
    </w:div>
    <w:div w:id="1682467815">
      <w:bodyDiv w:val="1"/>
      <w:marLeft w:val="0"/>
      <w:marRight w:val="0"/>
      <w:marTop w:val="0"/>
      <w:marBottom w:val="0"/>
      <w:divBdr>
        <w:top w:val="none" w:sz="0" w:space="0" w:color="auto"/>
        <w:left w:val="none" w:sz="0" w:space="0" w:color="auto"/>
        <w:bottom w:val="none" w:sz="0" w:space="0" w:color="auto"/>
        <w:right w:val="none" w:sz="0" w:space="0" w:color="auto"/>
      </w:divBdr>
    </w:div>
    <w:div w:id="1701709549">
      <w:bodyDiv w:val="1"/>
      <w:marLeft w:val="0"/>
      <w:marRight w:val="0"/>
      <w:marTop w:val="0"/>
      <w:marBottom w:val="0"/>
      <w:divBdr>
        <w:top w:val="none" w:sz="0" w:space="0" w:color="auto"/>
        <w:left w:val="none" w:sz="0" w:space="0" w:color="auto"/>
        <w:bottom w:val="none" w:sz="0" w:space="0" w:color="auto"/>
        <w:right w:val="none" w:sz="0" w:space="0" w:color="auto"/>
      </w:divBdr>
    </w:div>
    <w:div w:id="1956717114">
      <w:bodyDiv w:val="1"/>
      <w:marLeft w:val="0"/>
      <w:marRight w:val="0"/>
      <w:marTop w:val="0"/>
      <w:marBottom w:val="0"/>
      <w:divBdr>
        <w:top w:val="none" w:sz="0" w:space="0" w:color="auto"/>
        <w:left w:val="none" w:sz="0" w:space="0" w:color="auto"/>
        <w:bottom w:val="none" w:sz="0" w:space="0" w:color="auto"/>
        <w:right w:val="none" w:sz="0" w:space="0" w:color="auto"/>
      </w:divBdr>
    </w:div>
    <w:div w:id="2078084497">
      <w:bodyDiv w:val="1"/>
      <w:marLeft w:val="0"/>
      <w:marRight w:val="0"/>
      <w:marTop w:val="0"/>
      <w:marBottom w:val="0"/>
      <w:divBdr>
        <w:top w:val="none" w:sz="0" w:space="0" w:color="auto"/>
        <w:left w:val="none" w:sz="0" w:space="0" w:color="auto"/>
        <w:bottom w:val="none" w:sz="0" w:space="0" w:color="auto"/>
        <w:right w:val="none" w:sz="0" w:space="0" w:color="auto"/>
      </w:divBdr>
    </w:div>
    <w:div w:id="2079790739">
      <w:bodyDiv w:val="1"/>
      <w:marLeft w:val="0"/>
      <w:marRight w:val="0"/>
      <w:marTop w:val="0"/>
      <w:marBottom w:val="0"/>
      <w:divBdr>
        <w:top w:val="none" w:sz="0" w:space="0" w:color="auto"/>
        <w:left w:val="none" w:sz="0" w:space="0" w:color="auto"/>
        <w:bottom w:val="none" w:sz="0" w:space="0" w:color="auto"/>
        <w:right w:val="none" w:sz="0" w:space="0" w:color="auto"/>
      </w:divBdr>
    </w:div>
    <w:div w:id="2100832661">
      <w:bodyDiv w:val="1"/>
      <w:marLeft w:val="0"/>
      <w:marRight w:val="0"/>
      <w:marTop w:val="0"/>
      <w:marBottom w:val="0"/>
      <w:divBdr>
        <w:top w:val="none" w:sz="0" w:space="0" w:color="auto"/>
        <w:left w:val="none" w:sz="0" w:space="0" w:color="auto"/>
        <w:bottom w:val="none" w:sz="0" w:space="0" w:color="auto"/>
        <w:right w:val="none" w:sz="0" w:space="0" w:color="auto"/>
      </w:divBdr>
    </w:div>
    <w:div w:id="21252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FC2888CB-AE9F-4F34-BBBC-FADB12A46B7A}">
    <t:Anchor>
      <t:Comment id="75309195"/>
    </t:Anchor>
    <t:History>
      <t:Event id="{D9091153-723F-4576-A58A-EA56D0487430}" time="2023-04-25T13:51:52.546Z">
        <t:Attribution userId="S::marcus.mrowka@maine.gov::2e76dac4-b168-421b-b588-6f54b9f0cded" userProvider="AD" userName="Mrowka, Marcus"/>
        <t:Anchor>
          <t:Comment id="75309195"/>
        </t:Anchor>
        <t:Create/>
      </t:Event>
      <t:Event id="{2333D60A-82E1-44D6-BFC1-4689CBC401F0}" time="2023-04-25T13:51:52.546Z">
        <t:Attribution userId="S::marcus.mrowka@maine.gov::2e76dac4-b168-421b-b588-6f54b9f0cded" userProvider="AD" userName="Mrowka, Marcus"/>
        <t:Anchor>
          <t:Comment id="75309195"/>
        </t:Anchor>
        <t:Assign userId="S::Megan.Welter@maine.gov::1dd6e662-9942-4157-86a5-9ae074136318" userProvider="AD" userName="Welter, Megan"/>
      </t:Event>
      <t:Event id="{F226CA98-BBB0-4BEF-A827-546DD5683B5C}" time="2023-04-25T13:51:52.546Z">
        <t:Attribution userId="S::marcus.mrowka@maine.gov::2e76dac4-b168-421b-b588-6f54b9f0cded" userProvider="AD" userName="Mrowka, Marcus"/>
        <t:Anchor>
          <t:Comment id="75309195"/>
        </t:Anchor>
        <t:SetTitle title="@Welter, Megan is Erin developing a description for this one?"/>
      </t:Event>
    </t:History>
  </t:Task>
  <t:Task id="{C8602CDD-B433-4874-88AD-D93DB673DD9F}">
    <t:Anchor>
      <t:Comment id="1033635531"/>
    </t:Anchor>
    <t:History>
      <t:Event id="{D0892E2C-6506-47AA-8068-EE3D097594D9}" time="2023-04-25T13:53:06.645Z">
        <t:Attribution userId="S::marcus.mrowka@maine.gov::2e76dac4-b168-421b-b588-6f54b9f0cded" userProvider="AD" userName="Mrowka, Marcus"/>
        <t:Anchor>
          <t:Comment id="1033635531"/>
        </t:Anchor>
        <t:Create/>
      </t:Event>
      <t:Event id="{3BFB27C3-93A5-49D0-912B-713B6C5E5CF5}" time="2023-04-25T13:53:06.645Z">
        <t:Attribution userId="S::marcus.mrowka@maine.gov::2e76dac4-b168-421b-b588-6f54b9f0cded" userProvider="AD" userName="Mrowka, Marcus"/>
        <t:Anchor>
          <t:Comment id="1033635531"/>
        </t:Anchor>
        <t:Assign userId="S::Megan.Welter@maine.gov::1dd6e662-9942-4157-86a5-9ae074136318" userProvider="AD" userName="Welter, Megan"/>
      </t:Event>
      <t:Event id="{7233E954-EF2B-4946-B60B-9F00F1103BB9}" time="2023-04-25T13:53:06.645Z">
        <t:Attribution userId="S::marcus.mrowka@maine.gov::2e76dac4-b168-421b-b588-6f54b9f0cded" userProvider="AD" userName="Mrowka, Marcus"/>
        <t:Anchor>
          <t:Comment id="1033635531"/>
        </t:Anchor>
        <t:SetTitle title="@Welter, Megan Are Tammy and Michael preparing a description for this one?"/>
      </t:Event>
    </t:History>
  </t:Task>
  <t:Task id="{F680A743-86E3-45A8-A91C-43D388EB4CCB}">
    <t:Anchor>
      <t:Comment id="988908464"/>
    </t:Anchor>
    <t:History>
      <t:Event id="{91516879-7C1C-4C54-8A11-AE7BDFE61BE6}" time="2023-04-25T14:00:31.156Z">
        <t:Attribution userId="S::marcus.mrowka@maine.gov::2e76dac4-b168-421b-b588-6f54b9f0cded" userProvider="AD" userName="Mrowka, Marcus"/>
        <t:Anchor>
          <t:Comment id="988908464"/>
        </t:Anchor>
        <t:Create/>
      </t:Event>
      <t:Event id="{2F5C150A-4133-4AA5-B4B7-E25B549A119C}" time="2023-04-25T14:00:31.156Z">
        <t:Attribution userId="S::marcus.mrowka@maine.gov::2e76dac4-b168-421b-b588-6f54b9f0cded" userProvider="AD" userName="Mrowka, Marcus"/>
        <t:Anchor>
          <t:Comment id="988908464"/>
        </t:Anchor>
        <t:Assign userId="S::Beth.Lambert@maine.gov::4f82794d-c220-4217-b199-83530f7944df" userProvider="AD" userName="Lambert, Beth"/>
      </t:Event>
      <t:Event id="{D454A01E-7FF7-400A-9BD3-5AF297383B53}" time="2023-04-25T14:00:31.156Z">
        <t:Attribution userId="S::marcus.mrowka@maine.gov::2e76dac4-b168-421b-b588-6f54b9f0cded" userProvider="AD" userName="Mrowka, Marcus"/>
        <t:Anchor>
          <t:Comment id="988908464"/>
        </t:Anchor>
        <t:SetTitle title="@Lambert, Beth we've been asked to do a session on whole student--the about and the messaging of it. Does this work for you for a description? Thank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B50C764D71664BA5B0964E0B4E11A6" ma:contentTypeVersion="16" ma:contentTypeDescription="Create a new document." ma:contentTypeScope="" ma:versionID="f0a56d357f6b0673e26b09995b88489a">
  <xsd:schema xmlns:xsd="http://www.w3.org/2001/XMLSchema" xmlns:xs="http://www.w3.org/2001/XMLSchema" xmlns:p="http://schemas.microsoft.com/office/2006/metadata/properties" xmlns:ns1="http://schemas.microsoft.com/sharepoint/v3" xmlns:ns3="bbdf1f23-d27a-4682-9ed0-50ad0df68da2" xmlns:ns4="fcb03c39-f132-4485-b137-02a80684bd56" targetNamespace="http://schemas.microsoft.com/office/2006/metadata/properties" ma:root="true" ma:fieldsID="ce5a18becd8f2410b7777ea4efb0279f" ns1:_="" ns3:_="" ns4:_="">
    <xsd:import namespace="http://schemas.microsoft.com/sharepoint/v3"/>
    <xsd:import namespace="bbdf1f23-d27a-4682-9ed0-50ad0df68da2"/>
    <xsd:import namespace="fcb03c39-f132-4485-b137-02a80684bd5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df1f23-d27a-4682-9ed0-50ad0df68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b03c39-f132-4485-b137-02a80684bd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FE357-7F28-4332-910A-347B61FBA7E7}">
  <ds:schemaRefs>
    <ds:schemaRef ds:uri="http://purl.org/dc/elements/1.1/"/>
    <ds:schemaRef ds:uri="http://schemas.microsoft.com/office/2006/metadata/properties"/>
    <ds:schemaRef ds:uri="http://schemas.microsoft.com/office/2006/documentManagement/types"/>
    <ds:schemaRef ds:uri="http://purl.org/dc/terms/"/>
    <ds:schemaRef ds:uri="http://schemas.microsoft.com/sharepoint/v3"/>
    <ds:schemaRef ds:uri="http://schemas.microsoft.com/office/infopath/2007/PartnerControls"/>
    <ds:schemaRef ds:uri="http://purl.org/dc/dcmitype/"/>
    <ds:schemaRef ds:uri="fcb03c39-f132-4485-b137-02a80684bd56"/>
    <ds:schemaRef ds:uri="http://schemas.openxmlformats.org/package/2006/metadata/core-properties"/>
    <ds:schemaRef ds:uri="bbdf1f23-d27a-4682-9ed0-50ad0df68da2"/>
    <ds:schemaRef ds:uri="http://www.w3.org/XML/1998/namespace"/>
  </ds:schemaRefs>
</ds:datastoreItem>
</file>

<file path=customXml/itemProps2.xml><?xml version="1.0" encoding="utf-8"?>
<ds:datastoreItem xmlns:ds="http://schemas.openxmlformats.org/officeDocument/2006/customXml" ds:itemID="{6F0EBFB7-42B0-4214-8328-228D6AA94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df1f23-d27a-4682-9ed0-50ad0df68da2"/>
    <ds:schemaRef ds:uri="fcb03c39-f132-4485-b137-02a80684b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2D351B-F908-4AD8-B3DD-9124870FA2C2}">
  <ds:schemaRefs>
    <ds:schemaRef ds:uri="http://schemas.microsoft.com/sharepoint/v3/contenttype/forms"/>
  </ds:schemaRefs>
</ds:datastoreItem>
</file>

<file path=customXml/itemProps4.xml><?xml version="1.0" encoding="utf-8"?>
<ds:datastoreItem xmlns:ds="http://schemas.openxmlformats.org/officeDocument/2006/customXml" ds:itemID="{6C82413C-103A-4AA7-935F-0619164D0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1619</Words>
  <Characters>9234</Characters>
  <Application>Microsoft Office Word</Application>
  <DocSecurity>4</DocSecurity>
  <Lines>76</Lines>
  <Paragraphs>21</Paragraphs>
  <ScaleCrop>false</ScaleCrop>
  <Company>State of Maine</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Pooler, Jennifer</dc:creator>
  <cp:keywords/>
  <cp:lastModifiedBy>Mrowka, Marcus</cp:lastModifiedBy>
  <cp:revision>2</cp:revision>
  <cp:lastPrinted>2023-04-20T18:32:00Z</cp:lastPrinted>
  <dcterms:created xsi:type="dcterms:W3CDTF">2023-05-17T17:34:00Z</dcterms:created>
  <dcterms:modified xsi:type="dcterms:W3CDTF">2023-05-17T17:34:00Z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0x0101004EB50C764D71664BA5B0964E0B4E11A6</vt:lpwstr>
  </property>
</Properties>
</file>