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57C" w14:textId="77777777" w:rsidR="007A0CDC" w:rsidRPr="00A156A6" w:rsidRDefault="005C19A7">
      <w:pPr>
        <w:spacing w:line="200" w:lineRule="atLeast"/>
        <w:ind w:left="4218"/>
        <w:rPr>
          <w:rFonts w:ascii="Century Gothic" w:eastAsia="Times New Roman" w:hAnsi="Century Gothic" w:cs="Times New Roman"/>
          <w:sz w:val="20"/>
          <w:szCs w:val="20"/>
        </w:rPr>
      </w:pPr>
      <w:r w:rsidRPr="00A156A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56D1C65C" wp14:editId="48B3AA23">
            <wp:extent cx="174176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6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8E6D" w14:textId="77777777" w:rsidR="007A0CDC" w:rsidRPr="00A156A6" w:rsidRDefault="007A0CDC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14:paraId="4DADA01F" w14:textId="519D8B92" w:rsidR="007A0CDC" w:rsidRDefault="00176476" w:rsidP="00176476">
      <w:pPr>
        <w:spacing w:line="343" w:lineRule="exact"/>
        <w:ind w:left="9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pacing w:val="-1"/>
          <w:sz w:val="28"/>
        </w:rPr>
        <w:t>Teacher Input</w:t>
      </w:r>
      <w:r w:rsidR="007D643D">
        <w:rPr>
          <w:rFonts w:ascii="Century Gothic" w:hAnsi="Century Gothic"/>
          <w:b/>
          <w:spacing w:val="-1"/>
          <w:sz w:val="28"/>
        </w:rPr>
        <w:t xml:space="preserve"> - </w:t>
      </w:r>
      <w:r w:rsidR="00135CE1">
        <w:rPr>
          <w:rFonts w:ascii="Century Gothic" w:hAnsi="Century Gothic"/>
          <w:b/>
          <w:spacing w:val="-1"/>
          <w:sz w:val="28"/>
        </w:rPr>
        <w:t>Voice</w:t>
      </w:r>
    </w:p>
    <w:p w14:paraId="18E4ABC4" w14:textId="77777777" w:rsidR="00D86B9B" w:rsidRPr="00A156A6" w:rsidRDefault="00D86B9B">
      <w:pPr>
        <w:spacing w:line="245" w:lineRule="exact"/>
        <w:ind w:left="107" w:firstLine="1656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900"/>
        <w:gridCol w:w="990"/>
        <w:gridCol w:w="2070"/>
        <w:gridCol w:w="2970"/>
      </w:tblGrid>
      <w:tr w:rsidR="00E2399B" w:rsidRPr="008B5DE4" w14:paraId="57088343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E4444" w14:textId="77777777" w:rsidR="00E2399B" w:rsidRPr="008B5DE4" w:rsidRDefault="00176476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spacing w:val="-2"/>
              </w:rPr>
              <w:t>Date</w:t>
            </w:r>
            <w:r w:rsidR="00E2399B"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91D0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F995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</w:t>
            </w:r>
            <w:r w:rsidRPr="008B5DE4">
              <w:rPr>
                <w:rFonts w:ascii="Century Gothic" w:hAnsi="Century Gothic"/>
                <w:spacing w:val="-5"/>
              </w:rPr>
              <w:t>A</w:t>
            </w:r>
            <w:r w:rsidRPr="008B5DE4">
              <w:rPr>
                <w:rFonts w:ascii="Century Gothic" w:hAnsi="Century Gothic"/>
                <w:spacing w:val="1"/>
              </w:rPr>
              <w:t>U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D649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20A666D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A08BE2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88B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77B0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5096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77C41309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85EEF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D</w:t>
            </w:r>
            <w:r w:rsidRPr="008B5DE4">
              <w:rPr>
                <w:rFonts w:ascii="Century Gothic" w:hAnsi="Century Gothic"/>
              </w:rPr>
              <w:t>ate</w:t>
            </w:r>
            <w:r w:rsidRPr="008B5DE4">
              <w:rPr>
                <w:rFonts w:ascii="Century Gothic" w:hAnsi="Century Gothic"/>
                <w:spacing w:val="-6"/>
              </w:rPr>
              <w:t xml:space="preserve"> </w:t>
            </w:r>
            <w:r w:rsidRPr="008B5DE4">
              <w:rPr>
                <w:rFonts w:ascii="Century Gothic" w:hAnsi="Century Gothic"/>
                <w:spacing w:val="-1"/>
              </w:rPr>
              <w:t>o</w:t>
            </w:r>
            <w:r w:rsidRPr="008B5DE4">
              <w:rPr>
                <w:rFonts w:ascii="Century Gothic" w:hAnsi="Century Gothic"/>
              </w:rPr>
              <w:t>f</w:t>
            </w:r>
            <w:r w:rsidRPr="008B5DE4">
              <w:rPr>
                <w:rFonts w:ascii="Century Gothic" w:hAnsi="Century Gothic"/>
                <w:spacing w:val="-3"/>
              </w:rPr>
              <w:t xml:space="preserve"> </w:t>
            </w:r>
            <w:r w:rsidR="004208D9">
              <w:rPr>
                <w:rFonts w:ascii="Century Gothic" w:hAnsi="Century Gothic"/>
              </w:rPr>
              <w:t>B</w:t>
            </w:r>
            <w:r w:rsidRPr="008B5DE4">
              <w:rPr>
                <w:rFonts w:ascii="Century Gothic" w:hAnsi="Century Gothic"/>
                <w:spacing w:val="1"/>
              </w:rPr>
              <w:t>i</w:t>
            </w:r>
            <w:r w:rsidRPr="008B5DE4">
              <w:rPr>
                <w:rFonts w:ascii="Century Gothic" w:hAnsi="Century Gothic"/>
              </w:rPr>
              <w:t>r</w:t>
            </w:r>
            <w:r w:rsidRPr="008B5DE4">
              <w:rPr>
                <w:rFonts w:ascii="Century Gothic" w:hAnsi="Century Gothic"/>
                <w:spacing w:val="-1"/>
              </w:rPr>
              <w:t>t</w:t>
            </w:r>
            <w:r w:rsidRPr="008B5DE4">
              <w:rPr>
                <w:rFonts w:ascii="Century Gothic" w:hAnsi="Century Gothic"/>
                <w:spacing w:val="2"/>
              </w:rPr>
              <w:t>h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A9B4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11EAE" w14:textId="77777777" w:rsidR="00E2399B" w:rsidRPr="008B5DE4" w:rsidRDefault="00E2399B" w:rsidP="008B5DE4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CD35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37357B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979D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6976A44F" w14:textId="77777777" w:rsidTr="00E64275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B3888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  <w:spacing w:val="-17"/>
              </w:rPr>
              <w:t>N</w:t>
            </w:r>
            <w:r w:rsidRPr="008B5DE4"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  <w:spacing w:val="-1"/>
              </w:rPr>
              <w:t>m</w:t>
            </w:r>
            <w:r w:rsidRPr="008B5DE4">
              <w:rPr>
                <w:rFonts w:ascii="Century Gothic" w:hAnsi="Century Gothic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16B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885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C3A5D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</w:rPr>
            </w:pPr>
            <w:r w:rsidRPr="008B5DE4">
              <w:rPr>
                <w:rFonts w:ascii="Century Gothic" w:hAnsi="Century Gothic"/>
                <w:position w:val="13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C39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2AC69D16" w14:textId="77777777" w:rsidTr="001A156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8A569A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3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</w:rPr>
              <w:t>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F4A3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EDF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1E32A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95D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10DDD3AF" w14:textId="77777777" w:rsidTr="003E18D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8528D7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7D6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BDC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37D8B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012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</w:tbl>
    <w:p w14:paraId="290E9ED7" w14:textId="77777777" w:rsidR="00D86B9B" w:rsidRPr="008B5DE4" w:rsidRDefault="00D86B9B" w:rsidP="00D86B9B">
      <w:pPr>
        <w:rPr>
          <w:rFonts w:cs="Times New Roman"/>
          <w:b/>
          <w:spacing w:val="-2"/>
        </w:rPr>
      </w:pPr>
    </w:p>
    <w:p w14:paraId="30F075C6" w14:textId="77777777" w:rsidR="00176476" w:rsidRPr="00176476" w:rsidRDefault="00176476" w:rsidP="00176476">
      <w:pPr>
        <w:pStyle w:val="Default"/>
        <w:rPr>
          <w:sz w:val="28"/>
        </w:rPr>
      </w:pPr>
    </w:p>
    <w:p w14:paraId="13E2F457" w14:textId="701DA25A" w:rsidR="00CC1497" w:rsidRPr="00176476" w:rsidRDefault="00176476" w:rsidP="00176476">
      <w:pPr>
        <w:spacing w:before="10"/>
        <w:rPr>
          <w:rFonts w:ascii="Century Gothic" w:eastAsia="Century Gothic" w:hAnsi="Century Gothic" w:cs="Century Gothic"/>
          <w:sz w:val="24"/>
        </w:rPr>
      </w:pPr>
      <w:r w:rsidRPr="00176476">
        <w:rPr>
          <w:rFonts w:ascii="Century Gothic" w:hAnsi="Century Gothic"/>
          <w:b/>
          <w:bCs/>
          <w:sz w:val="24"/>
        </w:rPr>
        <w:t>Your observations of the above student’s speech will help determine if there is a</w:t>
      </w:r>
      <w:r w:rsidR="00254A63">
        <w:rPr>
          <w:rFonts w:ascii="Century Gothic" w:hAnsi="Century Gothic"/>
          <w:b/>
          <w:bCs/>
          <w:sz w:val="24"/>
        </w:rPr>
        <w:t xml:space="preserve"> voice</w:t>
      </w:r>
      <w:r w:rsidRPr="00176476">
        <w:rPr>
          <w:rFonts w:ascii="Century Gothic" w:hAnsi="Century Gothic"/>
          <w:b/>
          <w:bCs/>
          <w:sz w:val="24"/>
        </w:rPr>
        <w:t xml:space="preserve"> problem which is adversely affecting educational performance. Check all items that have been observed. Please return the completed form to the Speech-Language Pathologist.</w:t>
      </w:r>
    </w:p>
    <w:p w14:paraId="04C4650E" w14:textId="77777777" w:rsidR="00E2399B" w:rsidRPr="008B5DE4" w:rsidRDefault="00E2399B" w:rsidP="00D520EB">
      <w:pPr>
        <w:spacing w:before="10"/>
        <w:rPr>
          <w:rFonts w:ascii="Century Gothic" w:eastAsia="Century Gothic" w:hAnsi="Century Gothic" w:cs="Century Gothic"/>
        </w:rPr>
      </w:pPr>
    </w:p>
    <w:p w14:paraId="7D658D71" w14:textId="77777777" w:rsidR="00176476" w:rsidRDefault="00176476" w:rsidP="00176476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290"/>
        <w:gridCol w:w="1440"/>
        <w:gridCol w:w="1368"/>
      </w:tblGrid>
      <w:tr w:rsidR="00176476" w14:paraId="5FAEFBE3" w14:textId="77777777" w:rsidTr="007D643D">
        <w:tc>
          <w:tcPr>
            <w:tcW w:w="918" w:type="dxa"/>
          </w:tcPr>
          <w:p w14:paraId="3BF03391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14:paraId="08F723E9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5A25" w14:textId="77777777" w:rsidR="00176476" w:rsidRPr="00176476" w:rsidRDefault="00176476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F45" w14:textId="77777777" w:rsidR="00176476" w:rsidRPr="00176476" w:rsidRDefault="00176476" w:rsidP="00176476">
            <w:pPr>
              <w:jc w:val="center"/>
              <w:rPr>
                <w:b/>
              </w:rPr>
            </w:pPr>
            <w:r w:rsidRPr="00176476">
              <w:rPr>
                <w:b/>
                <w:sz w:val="24"/>
              </w:rPr>
              <w:t>No</w:t>
            </w:r>
          </w:p>
        </w:tc>
      </w:tr>
      <w:tr w:rsidR="00176476" w14:paraId="4632FBCC" w14:textId="77777777" w:rsidTr="007D643D">
        <w:tc>
          <w:tcPr>
            <w:tcW w:w="918" w:type="dxa"/>
          </w:tcPr>
          <w:p w14:paraId="57021ACA" w14:textId="77777777" w:rsidR="00176476" w:rsidRDefault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1)</w:t>
            </w:r>
          </w:p>
        </w:tc>
        <w:tc>
          <w:tcPr>
            <w:tcW w:w="7290" w:type="dxa"/>
          </w:tcPr>
          <w:p w14:paraId="414E89A6" w14:textId="258DB551" w:rsidR="00176476" w:rsidRDefault="00107B8C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135CE1">
              <w:rPr>
                <w:rFonts w:ascii="Century Gothic" w:eastAsia="Century Gothic" w:hAnsi="Century Gothic" w:cs="Century Gothic"/>
              </w:rPr>
              <w:t>project loudly enough to adequately heard in your classroom?</w:t>
            </w:r>
          </w:p>
          <w:p w14:paraId="06CAA3BC" w14:textId="53355D71" w:rsidR="00107B8C" w:rsidRDefault="00107B8C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6F80970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9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48ED2A0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73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FCAEA7D" w14:textId="77777777" w:rsidTr="007D643D">
        <w:tc>
          <w:tcPr>
            <w:tcW w:w="918" w:type="dxa"/>
          </w:tcPr>
          <w:p w14:paraId="5B93D1F3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2)</w:t>
            </w:r>
          </w:p>
        </w:tc>
        <w:tc>
          <w:tcPr>
            <w:tcW w:w="7290" w:type="dxa"/>
          </w:tcPr>
          <w:p w14:paraId="50EA44D3" w14:textId="231F9FFC" w:rsidR="00176476" w:rsidRDefault="00135CE1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shout or speak with an excessively loud voice in the classroom or in other situations?</w:t>
            </w:r>
          </w:p>
          <w:p w14:paraId="465F328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4D2384F8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487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6B102F2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8737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B7790B5" w14:textId="77777777" w:rsidTr="007D643D">
        <w:tc>
          <w:tcPr>
            <w:tcW w:w="918" w:type="dxa"/>
          </w:tcPr>
          <w:p w14:paraId="16927875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3)</w:t>
            </w:r>
          </w:p>
        </w:tc>
        <w:tc>
          <w:tcPr>
            <w:tcW w:w="7290" w:type="dxa"/>
          </w:tcPr>
          <w:p w14:paraId="0C23D914" w14:textId="2D06C697" w:rsidR="00176476" w:rsidRDefault="00135CE1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Is the student’s pitch and pitch variations during speaking appropriate to his/her age and gender?</w:t>
            </w:r>
          </w:p>
          <w:p w14:paraId="564B8D0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B6F6C84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0946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6CA2C54A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397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5C3CC541" w14:textId="77777777" w:rsidTr="007D643D">
        <w:tc>
          <w:tcPr>
            <w:tcW w:w="918" w:type="dxa"/>
          </w:tcPr>
          <w:p w14:paraId="74F74E16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4)</w:t>
            </w:r>
          </w:p>
        </w:tc>
        <w:tc>
          <w:tcPr>
            <w:tcW w:w="7290" w:type="dxa"/>
          </w:tcPr>
          <w:p w14:paraId="4E7B9621" w14:textId="15A2A1A1" w:rsidR="00176476" w:rsidRDefault="00135CE1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During speaking, does the student’s pitch break up or down to the extent that this distracts from communication?</w:t>
            </w:r>
          </w:p>
          <w:p w14:paraId="763B5ECE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5EB0F77A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1885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612D9DD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123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2A8A4027" w14:textId="77777777" w:rsidTr="007D643D">
        <w:tc>
          <w:tcPr>
            <w:tcW w:w="918" w:type="dxa"/>
          </w:tcPr>
          <w:p w14:paraId="226843E1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5)</w:t>
            </w:r>
          </w:p>
        </w:tc>
        <w:tc>
          <w:tcPr>
            <w:tcW w:w="7290" w:type="dxa"/>
          </w:tcPr>
          <w:p w14:paraId="1500CC7B" w14:textId="5F2B4AC9" w:rsidR="00176476" w:rsidRDefault="00107B8C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</w:t>
            </w:r>
            <w:r w:rsidR="00135CE1">
              <w:rPr>
                <w:rFonts w:ascii="Century Gothic" w:eastAsia="Century Gothic" w:hAnsi="Century Gothic" w:cs="Century Gothic"/>
              </w:rPr>
              <w:t xml:space="preserve">lose his/her voice at the end of the day or after playground or other activities? </w:t>
            </w:r>
          </w:p>
          <w:p w14:paraId="5AB157EF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60875014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26366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217EA74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66358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CB63421" w14:textId="77777777" w:rsidTr="007D643D">
        <w:tc>
          <w:tcPr>
            <w:tcW w:w="918" w:type="dxa"/>
          </w:tcPr>
          <w:p w14:paraId="14CBF41C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6)</w:t>
            </w:r>
          </w:p>
        </w:tc>
        <w:tc>
          <w:tcPr>
            <w:tcW w:w="7290" w:type="dxa"/>
          </w:tcPr>
          <w:p w14:paraId="6F6084C6" w14:textId="6F07C0FA" w:rsidR="00176476" w:rsidRDefault="00135CE1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Is the student’s voice quality worse during any particular time of the day or after any particular activity? If so, when? </w:t>
            </w:r>
          </w:p>
          <w:p w14:paraId="64D29F61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7F394B63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5852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40E1E88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165996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36C79E52" w14:textId="77777777" w:rsidTr="007D643D">
        <w:tc>
          <w:tcPr>
            <w:tcW w:w="918" w:type="dxa"/>
          </w:tcPr>
          <w:p w14:paraId="34FA9EF8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7)</w:t>
            </w:r>
          </w:p>
        </w:tc>
        <w:tc>
          <w:tcPr>
            <w:tcW w:w="7290" w:type="dxa"/>
          </w:tcPr>
          <w:p w14:paraId="0DB166CA" w14:textId="6B7478DF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</w:t>
            </w:r>
            <w:r w:rsidR="00135CE1">
              <w:rPr>
                <w:rFonts w:ascii="Century Gothic" w:eastAsia="Century Gothic" w:hAnsi="Century Gothic" w:cs="Century Gothic"/>
              </w:rPr>
              <w:t xml:space="preserve">es the student’s voice quality distract from communication? </w:t>
            </w:r>
          </w:p>
          <w:p w14:paraId="69C10CED" w14:textId="77777777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E19CD1F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218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2EDEDCC1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6412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176476" w14:paraId="0EFDD465" w14:textId="77777777" w:rsidTr="008D0458">
        <w:tc>
          <w:tcPr>
            <w:tcW w:w="918" w:type="dxa"/>
          </w:tcPr>
          <w:p w14:paraId="23119133" w14:textId="77777777" w:rsidR="00176476" w:rsidRDefault="00176476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8)</w:t>
            </w:r>
          </w:p>
        </w:tc>
        <w:tc>
          <w:tcPr>
            <w:tcW w:w="7290" w:type="dxa"/>
          </w:tcPr>
          <w:p w14:paraId="26705756" w14:textId="77777777" w:rsidR="003A6FCD" w:rsidRDefault="00135CE1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Have you observed the student talking loudly, shouting, screaming, or imitating other voices? How often does this occur?</w:t>
            </w:r>
          </w:p>
          <w:p w14:paraId="271C403E" w14:textId="40BCCF7A" w:rsidR="007D643D" w:rsidRDefault="007D643D" w:rsidP="00176476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01D95861" w14:textId="218A54E3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76722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0A202A27" w14:textId="77777777" w:rsidR="00176476" w:rsidRPr="00176476" w:rsidRDefault="00254A63" w:rsidP="00176476">
            <w:pPr>
              <w:spacing w:before="10"/>
              <w:jc w:val="center"/>
              <w:rPr>
                <w:rFonts w:ascii="Century Gothic" w:eastAsia="Century Gothic" w:hAnsi="Century Gothic" w:cs="Century Gothic"/>
                <w:sz w:val="36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6835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76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3AFF179E" w14:textId="77777777" w:rsidTr="008D0458">
        <w:tc>
          <w:tcPr>
            <w:tcW w:w="918" w:type="dxa"/>
          </w:tcPr>
          <w:p w14:paraId="76D84157" w14:textId="4CC6BCA8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9)</w:t>
            </w:r>
          </w:p>
        </w:tc>
        <w:tc>
          <w:tcPr>
            <w:tcW w:w="7290" w:type="dxa"/>
          </w:tcPr>
          <w:p w14:paraId="614F95CC" w14:textId="1496F8CB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often cough or clear his/her throat?</w:t>
            </w:r>
          </w:p>
        </w:tc>
        <w:tc>
          <w:tcPr>
            <w:tcW w:w="1440" w:type="dxa"/>
          </w:tcPr>
          <w:p w14:paraId="4532A23A" w14:textId="0DC6F5E9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4538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42867339" w14:textId="3E61E624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7820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6CF6AABD" w14:textId="77777777" w:rsidTr="008D0458">
        <w:tc>
          <w:tcPr>
            <w:tcW w:w="918" w:type="dxa"/>
          </w:tcPr>
          <w:p w14:paraId="2CF6E7EE" w14:textId="581882B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10)</w:t>
            </w:r>
          </w:p>
        </w:tc>
        <w:tc>
          <w:tcPr>
            <w:tcW w:w="7290" w:type="dxa"/>
          </w:tcPr>
          <w:p w14:paraId="6BCA04FC" w14:textId="7777777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or parents express concern about the student’s voice?</w:t>
            </w:r>
          </w:p>
          <w:p w14:paraId="172C4FC2" w14:textId="58EBDEAA" w:rsidR="003A6FCD" w:rsidRDefault="003A6FCD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19FC8518" w14:textId="5AB390BD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767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078AA55E" w14:textId="734EB4EC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6154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5DA2BA1E" w14:textId="77777777" w:rsidTr="008D0458">
        <w:tc>
          <w:tcPr>
            <w:tcW w:w="918" w:type="dxa"/>
          </w:tcPr>
          <w:p w14:paraId="13F9ED24" w14:textId="019CB0B2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11)</w:t>
            </w:r>
          </w:p>
        </w:tc>
        <w:tc>
          <w:tcPr>
            <w:tcW w:w="7290" w:type="dxa"/>
          </w:tcPr>
          <w:p w14:paraId="4777ADE5" w14:textId="7777777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appear healthy or does the voice problem occur along with or directly after colds or allergies? </w:t>
            </w:r>
          </w:p>
          <w:p w14:paraId="760B45C8" w14:textId="3ED333D1" w:rsidR="003A6FCD" w:rsidRDefault="003A6FCD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29810357" w14:textId="07B509C8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21110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5569F9D8" w14:textId="789830FF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9730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78111D54" w14:textId="77777777" w:rsidTr="008D0458">
        <w:tc>
          <w:tcPr>
            <w:tcW w:w="918" w:type="dxa"/>
          </w:tcPr>
          <w:p w14:paraId="2C09D7CD" w14:textId="3B6FD19B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12)</w:t>
            </w:r>
          </w:p>
        </w:tc>
        <w:tc>
          <w:tcPr>
            <w:tcW w:w="7290" w:type="dxa"/>
          </w:tcPr>
          <w:p w14:paraId="0625B9E0" w14:textId="7777777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the student shy away from verbal classroom activities because of the voice disorder?</w:t>
            </w:r>
          </w:p>
          <w:p w14:paraId="10A8A719" w14:textId="55570348" w:rsidR="003A6FCD" w:rsidRDefault="003A6FCD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40" w:type="dxa"/>
          </w:tcPr>
          <w:p w14:paraId="311F1278" w14:textId="6851429E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45999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10145BC4" w14:textId="637FE6BA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9807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1C631AB4" w14:textId="77777777" w:rsidTr="008D0458">
        <w:tc>
          <w:tcPr>
            <w:tcW w:w="918" w:type="dxa"/>
          </w:tcPr>
          <w:p w14:paraId="5E501AD9" w14:textId="6AC95425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13)</w:t>
            </w:r>
          </w:p>
        </w:tc>
        <w:tc>
          <w:tcPr>
            <w:tcW w:w="7290" w:type="dxa"/>
          </w:tcPr>
          <w:p w14:paraId="4222CF19" w14:textId="5FAE2B1B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Does the student experience comments or bullying from other students regarding his/her voice? </w:t>
            </w:r>
          </w:p>
        </w:tc>
        <w:tc>
          <w:tcPr>
            <w:tcW w:w="1440" w:type="dxa"/>
          </w:tcPr>
          <w:p w14:paraId="4C6FCADF" w14:textId="4C3AE280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1598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77C6B037" w14:textId="543405A4" w:rsidR="008D0458" w:rsidRDefault="00254A63" w:rsidP="008D0458">
            <w:pPr>
              <w:spacing w:before="10"/>
              <w:jc w:val="center"/>
              <w:rPr>
                <w:rFonts w:ascii="Arial" w:hAnsi="Arial" w:cs="Arial"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6820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 w:rsidRPr="00176476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</w:p>
        </w:tc>
      </w:tr>
      <w:tr w:rsidR="008D0458" w14:paraId="2DBACA9D" w14:textId="77777777" w:rsidTr="008D0458">
        <w:tc>
          <w:tcPr>
            <w:tcW w:w="11016" w:type="dxa"/>
            <w:gridSpan w:val="4"/>
          </w:tcPr>
          <w:p w14:paraId="37F9DCA3" w14:textId="7777777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  <w:p w14:paraId="0EBD71C3" w14:textId="77777777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</w:p>
          <w:p w14:paraId="2F0A0050" w14:textId="0792330F" w:rsidR="008D0458" w:rsidRDefault="008D0458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It is my opinion that these behaviors:</w:t>
            </w:r>
          </w:p>
        </w:tc>
      </w:tr>
      <w:tr w:rsidR="008D0458" w14:paraId="626CFD2D" w14:textId="77777777" w:rsidTr="007D643D">
        <w:tc>
          <w:tcPr>
            <w:tcW w:w="11016" w:type="dxa"/>
            <w:gridSpan w:val="4"/>
          </w:tcPr>
          <w:p w14:paraId="71FBC2CC" w14:textId="254AD8BE" w:rsidR="008D0458" w:rsidRDefault="00254A63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30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8D0458">
              <w:rPr>
                <w:rFonts w:ascii="Century Gothic" w:eastAsia="Century Gothic" w:hAnsi="Century Gothic" w:cs="Century Gothic"/>
              </w:rPr>
              <w:t xml:space="preserve"> Do not adversely affect educational performance</w:t>
            </w:r>
          </w:p>
        </w:tc>
      </w:tr>
      <w:tr w:rsidR="008D0458" w14:paraId="5BAD99A4" w14:textId="77777777" w:rsidTr="007D643D">
        <w:tc>
          <w:tcPr>
            <w:tcW w:w="11016" w:type="dxa"/>
            <w:gridSpan w:val="4"/>
          </w:tcPr>
          <w:p w14:paraId="0A3984F0" w14:textId="5B2E6C26" w:rsidR="008D0458" w:rsidRDefault="00254A63" w:rsidP="008D0458">
            <w:pPr>
              <w:spacing w:before="10"/>
              <w:rPr>
                <w:rFonts w:ascii="Century Gothic" w:eastAsia="Century Gothic" w:hAnsi="Century Gothic" w:cs="Century Gothic"/>
              </w:rPr>
            </w:pPr>
            <w:sdt>
              <w:sdtPr>
                <w:rPr>
                  <w:rFonts w:ascii="Arial" w:hAnsi="Arial" w:cs="Arial"/>
                  <w:sz w:val="36"/>
                  <w:szCs w:val="20"/>
                </w:rPr>
                <w:id w:val="-494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58">
                  <w:rPr>
                    <w:rFonts w:ascii="MS Gothic" w:eastAsia="MS Gothic" w:hAnsi="MS Gothic" w:cs="Arial" w:hint="eastAsia"/>
                    <w:sz w:val="36"/>
                    <w:szCs w:val="20"/>
                  </w:rPr>
                  <w:t>☐</w:t>
                </w:r>
              </w:sdtContent>
            </w:sdt>
            <w:r w:rsidR="008D0458">
              <w:rPr>
                <w:rFonts w:ascii="Century Gothic" w:eastAsia="Century Gothic" w:hAnsi="Century Gothic" w:cs="Century Gothic"/>
              </w:rPr>
              <w:t xml:space="preserve"> Do affect educational performance </w:t>
            </w:r>
          </w:p>
        </w:tc>
      </w:tr>
    </w:tbl>
    <w:p w14:paraId="2DEC1A19" w14:textId="77777777" w:rsidR="00176476" w:rsidRDefault="00176476">
      <w:pPr>
        <w:spacing w:before="10"/>
        <w:rPr>
          <w:rFonts w:ascii="Century Gothic" w:eastAsia="Century Gothic" w:hAnsi="Century Gothic" w:cs="Century Gothic"/>
        </w:rPr>
      </w:pPr>
    </w:p>
    <w:p w14:paraId="55B1EBAD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Do you have any other observations relating to the communication skills of this student?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25AB2756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3210DFC4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4C652DA8" w14:textId="77777777" w:rsidR="007D643D" w:rsidRDefault="007D643D">
      <w:pPr>
        <w:spacing w:before="10"/>
        <w:rPr>
          <w:rFonts w:ascii="Century Gothic" w:eastAsia="Century Gothic" w:hAnsi="Century Gothic" w:cs="Century Gothic"/>
          <w:u w:val="single"/>
        </w:rPr>
      </w:pPr>
    </w:p>
    <w:p w14:paraId="60955C7F" w14:textId="77777777" w:rsidR="007D643D" w:rsidRDefault="007D643D">
      <w:pPr>
        <w:spacing w:before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5D0A6580" w14:textId="77777777" w:rsidR="007D643D" w:rsidRDefault="007D643D" w:rsidP="007D643D">
      <w:pPr>
        <w:spacing w:before="10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 Signature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Date</w:t>
      </w:r>
    </w:p>
    <w:p w14:paraId="72E4D8E2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506139D5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</w:rPr>
      </w:pPr>
    </w:p>
    <w:p w14:paraId="3CF4713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Adapted from </w:t>
      </w:r>
      <w:r>
        <w:rPr>
          <w:rFonts w:ascii="Century Gothic" w:eastAsia="Century Gothic" w:hAnsi="Century Gothic" w:cs="Century Gothic"/>
          <w:i/>
          <w:sz w:val="20"/>
        </w:rPr>
        <w:t>Standards for the delivery of speech-language services in Michigan public schools,</w:t>
      </w:r>
      <w:r>
        <w:rPr>
          <w:rFonts w:ascii="Century Gothic" w:eastAsia="Century Gothic" w:hAnsi="Century Gothic" w:cs="Century Gothic"/>
          <w:sz w:val="20"/>
        </w:rPr>
        <w:t xml:space="preserve"> Michigan Speech-Language Hearing Association (1995)</w:t>
      </w:r>
    </w:p>
    <w:p w14:paraId="08A8978A" w14:textId="77777777" w:rsid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p w14:paraId="46CA37F7" w14:textId="77777777" w:rsidR="007D643D" w:rsidRPr="007D643D" w:rsidRDefault="007D643D" w:rsidP="007D643D">
      <w:pPr>
        <w:spacing w:before="10"/>
        <w:rPr>
          <w:rFonts w:ascii="Century Gothic" w:eastAsia="Century Gothic" w:hAnsi="Century Gothic" w:cs="Century Gothic"/>
          <w:sz w:val="20"/>
        </w:rPr>
      </w:pPr>
    </w:p>
    <w:sectPr w:rsidR="007D643D" w:rsidRPr="007D643D" w:rsidSect="0005428A">
      <w:headerReference w:type="default" r:id="rId9"/>
      <w:footerReference w:type="default" r:id="rId10"/>
      <w:pgSz w:w="12240" w:h="15840"/>
      <w:pgMar w:top="576" w:right="720" w:bottom="576" w:left="720" w:header="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6D35" w14:textId="77777777" w:rsidR="00176476" w:rsidRDefault="00176476">
      <w:r>
        <w:separator/>
      </w:r>
    </w:p>
  </w:endnote>
  <w:endnote w:type="continuationSeparator" w:id="0">
    <w:p w14:paraId="6FE794F2" w14:textId="77777777" w:rsidR="00176476" w:rsidRDefault="0017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C97F" w14:textId="41965B76" w:rsidR="00FC47AB" w:rsidRPr="0004045D" w:rsidRDefault="00BC598A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Effective: 10/1/2018                                         </w:t>
    </w:r>
    <w:r w:rsidR="0019199E">
      <w:rPr>
        <w:rFonts w:ascii="Century Gothic" w:hAnsi="Century Gothic"/>
        <w:sz w:val="16"/>
        <w:szCs w:val="16"/>
      </w:rPr>
      <w:tab/>
    </w:r>
    <w:r w:rsidR="007D643D">
      <w:rPr>
        <w:rFonts w:ascii="Century Gothic" w:hAnsi="Century Gothic"/>
        <w:sz w:val="16"/>
        <w:szCs w:val="16"/>
      </w:rPr>
      <w:tab/>
    </w:r>
    <w:r w:rsidR="008D0458">
      <w:rPr>
        <w:rFonts w:ascii="Century Gothic" w:hAnsi="Century Gothic"/>
        <w:sz w:val="16"/>
        <w:szCs w:val="16"/>
      </w:rPr>
      <w:t>Teacher Input - Voice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3EA" w14:textId="77777777" w:rsidR="00176476" w:rsidRDefault="00176476">
      <w:r>
        <w:separator/>
      </w:r>
    </w:p>
  </w:footnote>
  <w:footnote w:type="continuationSeparator" w:id="0">
    <w:p w14:paraId="7684708B" w14:textId="77777777" w:rsidR="00176476" w:rsidRDefault="0017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CF06" w14:textId="77777777" w:rsidR="00735717" w:rsidRDefault="00735717" w:rsidP="00735717">
    <w:pPr>
      <w:pStyle w:val="Header"/>
      <w:tabs>
        <w:tab w:val="clear" w:pos="4680"/>
        <w:tab w:val="clear" w:pos="9360"/>
        <w:tab w:val="right" w:pos="5940"/>
      </w:tabs>
    </w:pPr>
    <w:r>
      <w:tab/>
    </w:r>
  </w:p>
  <w:p w14:paraId="5CFBD7F8" w14:textId="77777777" w:rsidR="009E2D83" w:rsidRDefault="009E2D83" w:rsidP="00735717">
    <w:pPr>
      <w:pStyle w:val="Header"/>
      <w:tabs>
        <w:tab w:val="clear" w:pos="4680"/>
        <w:tab w:val="clear" w:pos="9360"/>
        <w:tab w:val="right" w:pos="5940"/>
        <w:tab w:val="center" w:pos="7020"/>
        <w:tab w:val="right" w:pos="7560"/>
      </w:tabs>
    </w:pPr>
  </w:p>
  <w:p w14:paraId="4499272D" w14:textId="77777777" w:rsidR="007A0CDC" w:rsidRPr="009E2D83" w:rsidRDefault="007A0CD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C9F"/>
    <w:multiLevelType w:val="hybridMultilevel"/>
    <w:tmpl w:val="55B4652A"/>
    <w:lvl w:ilvl="0" w:tplc="D5943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76"/>
    <w:rsid w:val="0004045D"/>
    <w:rsid w:val="00040E67"/>
    <w:rsid w:val="00045016"/>
    <w:rsid w:val="0005428A"/>
    <w:rsid w:val="00065A27"/>
    <w:rsid w:val="00107B8C"/>
    <w:rsid w:val="00114C1E"/>
    <w:rsid w:val="001342B2"/>
    <w:rsid w:val="00135CE1"/>
    <w:rsid w:val="00166DDB"/>
    <w:rsid w:val="00176476"/>
    <w:rsid w:val="0019199E"/>
    <w:rsid w:val="001C6C30"/>
    <w:rsid w:val="002112E2"/>
    <w:rsid w:val="00231DB0"/>
    <w:rsid w:val="00254A63"/>
    <w:rsid w:val="002675BB"/>
    <w:rsid w:val="00272EC8"/>
    <w:rsid w:val="002C4440"/>
    <w:rsid w:val="0032000C"/>
    <w:rsid w:val="003706B1"/>
    <w:rsid w:val="003A6FCD"/>
    <w:rsid w:val="003A77D8"/>
    <w:rsid w:val="003B6151"/>
    <w:rsid w:val="003C404B"/>
    <w:rsid w:val="003D2D72"/>
    <w:rsid w:val="004208D9"/>
    <w:rsid w:val="00431FA7"/>
    <w:rsid w:val="004B0D4A"/>
    <w:rsid w:val="004B28F4"/>
    <w:rsid w:val="004C4EFE"/>
    <w:rsid w:val="00523852"/>
    <w:rsid w:val="00530572"/>
    <w:rsid w:val="005C032D"/>
    <w:rsid w:val="005C19A7"/>
    <w:rsid w:val="00625A21"/>
    <w:rsid w:val="006A1213"/>
    <w:rsid w:val="00723209"/>
    <w:rsid w:val="00726C7B"/>
    <w:rsid w:val="00730B68"/>
    <w:rsid w:val="00735717"/>
    <w:rsid w:val="007A0CDC"/>
    <w:rsid w:val="007A14FB"/>
    <w:rsid w:val="007A2F4B"/>
    <w:rsid w:val="007A4CE0"/>
    <w:rsid w:val="007D643D"/>
    <w:rsid w:val="008001CB"/>
    <w:rsid w:val="00885BAE"/>
    <w:rsid w:val="008B5DE4"/>
    <w:rsid w:val="008D0458"/>
    <w:rsid w:val="009531D6"/>
    <w:rsid w:val="00964DFA"/>
    <w:rsid w:val="00966CE9"/>
    <w:rsid w:val="0097160D"/>
    <w:rsid w:val="009B479B"/>
    <w:rsid w:val="009E2D83"/>
    <w:rsid w:val="00A156A6"/>
    <w:rsid w:val="00A21627"/>
    <w:rsid w:val="00A3266B"/>
    <w:rsid w:val="00A367D0"/>
    <w:rsid w:val="00A604E5"/>
    <w:rsid w:val="00AF5633"/>
    <w:rsid w:val="00BB3564"/>
    <w:rsid w:val="00BC598A"/>
    <w:rsid w:val="00C2115F"/>
    <w:rsid w:val="00C251B5"/>
    <w:rsid w:val="00CC1497"/>
    <w:rsid w:val="00CC6D8B"/>
    <w:rsid w:val="00D30C3A"/>
    <w:rsid w:val="00D475BF"/>
    <w:rsid w:val="00D520EB"/>
    <w:rsid w:val="00D557A1"/>
    <w:rsid w:val="00D72F10"/>
    <w:rsid w:val="00D72F2B"/>
    <w:rsid w:val="00D86B9B"/>
    <w:rsid w:val="00DA44D9"/>
    <w:rsid w:val="00DF7D6F"/>
    <w:rsid w:val="00E12C6E"/>
    <w:rsid w:val="00E2399B"/>
    <w:rsid w:val="00E256C9"/>
    <w:rsid w:val="00E40E9F"/>
    <w:rsid w:val="00E42635"/>
    <w:rsid w:val="00E541C6"/>
    <w:rsid w:val="00E71454"/>
    <w:rsid w:val="00EC0754"/>
    <w:rsid w:val="00EE1309"/>
    <w:rsid w:val="00EF0C4D"/>
    <w:rsid w:val="00F012E4"/>
    <w:rsid w:val="00F37BE0"/>
    <w:rsid w:val="00F655D9"/>
    <w:rsid w:val="00F965B3"/>
    <w:rsid w:val="00FC47AB"/>
    <w:rsid w:val="00FD1431"/>
    <w:rsid w:val="00FD3922"/>
    <w:rsid w:val="00FD604F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1AE73"/>
  <w15:docId w15:val="{82BE951B-055F-4375-8426-E0C9AA9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34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A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83"/>
  </w:style>
  <w:style w:type="paragraph" w:styleId="Footer">
    <w:name w:val="footer"/>
    <w:basedOn w:val="Normal"/>
    <w:link w:val="Foot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83"/>
  </w:style>
  <w:style w:type="paragraph" w:customStyle="1" w:styleId="Default">
    <w:name w:val="Default"/>
    <w:rsid w:val="00176476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2017%20Sp.%20Ed%20Form\Revised%20Forms%20-%20Original\Excusal%20when%20area%20IS%20NOT%20discussed%20%20(Final%20Revi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292E-E968-45A0-8BF6-9C658892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Excusal when area IS NOT discussed  (Final Revision).dotx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Hemdal, Daniel</dc:creator>
  <cp:lastModifiedBy>Gleason, Jennifer</cp:lastModifiedBy>
  <cp:revision>3</cp:revision>
  <cp:lastPrinted>2017-06-09T13:09:00Z</cp:lastPrinted>
  <dcterms:created xsi:type="dcterms:W3CDTF">2018-09-10T17:43:00Z</dcterms:created>
  <dcterms:modified xsi:type="dcterms:W3CDTF">2022-10-25T11:30:00Z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2016-02-29T00:00:00Z</vt:filetime>
  </property>
</Properties>
</file>