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3D7B875C" w:rsidR="00274DDC" w:rsidRPr="00863BBD" w:rsidRDefault="00735F05" w:rsidP="00274DDC">
      <w:r>
        <w:t>October</w:t>
      </w:r>
      <w:r w:rsidR="00274DDC">
        <w:t xml:space="preserve"> </w:t>
      </w:r>
      <w:r w:rsidR="00D87FB6">
        <w:t>8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1C90CB69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B953C7">
        <w:rPr>
          <w:b/>
        </w:rPr>
        <w:t>October</w:t>
      </w:r>
      <w:r w:rsidR="006A01D7">
        <w:rPr>
          <w:b/>
        </w:rPr>
        <w:t xml:space="preserve"> </w:t>
      </w:r>
      <w:r w:rsidR="00B953C7">
        <w:rPr>
          <w:b/>
        </w:rPr>
        <w:t>5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30079B36" w:rsidR="00C24EE5" w:rsidRPr="00616684" w:rsidRDefault="00B953C7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7FA43A4D" w14:textId="6565EDC3" w:rsidR="00C24EE5" w:rsidRPr="00616684" w:rsidRDefault="00B20CC6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6A9A74E1" w:rsidR="00C24EE5" w:rsidRPr="00616684" w:rsidRDefault="00B953C7" w:rsidP="00820A1D">
            <w:pPr>
              <w:jc w:val="center"/>
            </w:pPr>
            <w:r>
              <w:t>83</w:t>
            </w:r>
          </w:p>
        </w:tc>
        <w:tc>
          <w:tcPr>
            <w:tcW w:w="792" w:type="pct"/>
          </w:tcPr>
          <w:p w14:paraId="18A24E60" w14:textId="1BFADF13" w:rsidR="00C24EE5" w:rsidRPr="00616684" w:rsidRDefault="005D506F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>esting may be performed year round</w:t>
      </w:r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504D3514" w:rsidR="00C8364E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2CFA38E4" w:rsidR="00C8364E" w:rsidRPr="00616684" w:rsidRDefault="00FD06F2" w:rsidP="00820A1D">
            <w:pPr>
              <w:jc w:val="center"/>
            </w:pPr>
            <w:r>
              <w:t>4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6535A269" w:rsidR="00274DDC" w:rsidRPr="00616684" w:rsidRDefault="00304EC8" w:rsidP="00820A1D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14:paraId="4A99C318" w14:textId="021868ED" w:rsidR="00274DDC" w:rsidRPr="00616684" w:rsidRDefault="00304EC8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2B73482B" w:rsidR="00274DDC" w:rsidRPr="00616684" w:rsidRDefault="00304EC8" w:rsidP="00820A1D">
            <w:pPr>
              <w:jc w:val="center"/>
            </w:pPr>
            <w:r>
              <w:t>4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348CE3EE" w:rsidR="00274DDC" w:rsidRPr="00616684" w:rsidRDefault="00304EC8" w:rsidP="00820A1D">
            <w:pPr>
              <w:jc w:val="center"/>
            </w:pPr>
            <w:r>
              <w:t>90</w:t>
            </w:r>
          </w:p>
        </w:tc>
        <w:tc>
          <w:tcPr>
            <w:tcW w:w="1250" w:type="pct"/>
          </w:tcPr>
          <w:p w14:paraId="043C6F67" w14:textId="582A3542" w:rsidR="00274DDC" w:rsidRPr="00616684" w:rsidRDefault="00B20CC6" w:rsidP="00820A1D">
            <w:pPr>
              <w:jc w:val="center"/>
            </w:pPr>
            <w:r>
              <w:t>3</w:t>
            </w:r>
            <w:r w:rsidR="00735F05">
              <w:t>5</w:t>
            </w:r>
          </w:p>
        </w:tc>
        <w:tc>
          <w:tcPr>
            <w:tcW w:w="1250" w:type="pct"/>
          </w:tcPr>
          <w:p w14:paraId="1D8A73E0" w14:textId="3D4DA5CD" w:rsidR="00274DDC" w:rsidRPr="00616684" w:rsidRDefault="00B20CC6" w:rsidP="00820A1D">
            <w:pPr>
              <w:jc w:val="center"/>
            </w:pPr>
            <w:r>
              <w:t>1</w:t>
            </w:r>
            <w:r w:rsidR="00304EC8">
              <w:t>7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4121FB33" w:rsidR="00831631" w:rsidRPr="00616684" w:rsidRDefault="00304EC8" w:rsidP="00820A1D">
            <w:pPr>
              <w:jc w:val="center"/>
            </w:pPr>
            <w:r>
              <w:t>0</w:t>
            </w:r>
          </w:p>
        </w:tc>
        <w:tc>
          <w:tcPr>
            <w:tcW w:w="1015" w:type="pct"/>
          </w:tcPr>
          <w:p w14:paraId="4AC889CA" w14:textId="24ACBBA8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726DEABE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7F6F9E23" w:rsidR="00831631" w:rsidRPr="00616684" w:rsidRDefault="00617C3E" w:rsidP="00820A1D">
            <w:pPr>
              <w:jc w:val="center"/>
            </w:pPr>
            <w:r>
              <w:t>1279</w:t>
            </w:r>
          </w:p>
        </w:tc>
        <w:tc>
          <w:tcPr>
            <w:tcW w:w="1015" w:type="pct"/>
          </w:tcPr>
          <w:p w14:paraId="146D0B1E" w14:textId="6F146BE3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36502D7B" w14:textId="314CADA5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>OROV = Oropouche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>Aedes abserratus/punctor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B20CC6" w14:paraId="1EE98A67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A92F5CD" w14:textId="00D15E9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2EC964F" w14:textId="763AAF7B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94F308F" w14:textId="7922E3A2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06D250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6BF2445" w14:textId="2C44105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DF69C6" w14:textId="29C65448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8A18A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C761ACF" w14:textId="7B279A94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9EF5CBB" w14:textId="446AEB8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EC52A22" w14:textId="5B726E2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CEE16A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8806E" w14:textId="767C337D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693BB6D" w14:textId="5EE0E237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06A26B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F23984" w14:textId="39620F09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954A80" w14:textId="652FBA96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Bald Eagle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95810A1" w14:textId="6120B1A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82BB58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C59E40D" w14:textId="3B9EC095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8EB2B1" w14:textId="30950F6E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E3F535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B0A53AC" w14:textId="734A20F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38D4CF" w14:textId="6019A60F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D48F59E" w14:textId="270108F6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03A83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59C69C" w14:textId="4C77BCF1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5252D14" w14:textId="6FE8514E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B20CC6" w14:paraId="59FBA27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2A41607" w14:textId="0DC13A4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BEDC391" w14:textId="48E5F83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744DEB" w14:textId="12D8C2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7DE0BB5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C7408B4" w14:textId="6587F6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7EB53D" w14:textId="18B637B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368053A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8F92AA4" w14:textId="53DF091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9E5D15D" w14:textId="2D8721A2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r w:rsidRPr="00B20CC6"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09D92F5" w14:textId="6907599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81BA75B" w14:textId="5FB3664D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Bradford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7F02C8B" w14:textId="4B7AC90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3E9AC36" w14:textId="41D57BB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9682F9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337CB4" w14:textId="3970D6FC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343E274" w14:textId="38F45C70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E53468C" w14:textId="0A0EFE12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BC62A7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C59287A" w14:textId="321AF85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7277BB" w14:textId="7AFEA15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739008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EC78D4" w14:textId="77C94D4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0E42FC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B0D63" w14:textId="4D04913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C0D6C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F8F2D1" w14:textId="223C63D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81FCD" w14:textId="3CFA28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60070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A44606" w14:textId="2F34CEA5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1F1EBB" w14:textId="26C40E7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2EAE1E0" w14:textId="747A170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7E7FE1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A0C2055" w14:textId="208E7CA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415B7F" w14:textId="35B36B8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741566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416F76" w14:textId="17E84DF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C5DD723" w14:textId="16879DD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7132851" w14:textId="3A7CF1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4FE73A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0A7D1C4" w14:textId="1A9749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272EF5" w14:textId="0722DD5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DAA06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03A9406" w14:textId="46047F4F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4D7AF5" w14:textId="1264531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Northern Cardinal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172B522" w14:textId="672D25A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89BD90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DE1E63D" w14:textId="31F1039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4AA64D" w14:textId="07F1FE1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AA2C2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A8B3D4E" w14:textId="3594CD78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BBD724" w14:textId="313D4A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3395905" w14:textId="28B2EA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A18DF9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746AEB2" w14:textId="6A2945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DA8D2C2" w14:textId="425DDD4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411C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9C2EB15" w14:textId="289B51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5C14B22" w14:textId="617F374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6C54A2" w14:textId="5A678E1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F7994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EC0FFA2" w14:textId="1F1B300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1BA978" w14:textId="26F65F5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0E1BE5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2250181" w14:textId="698A0514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lastRenderedPageBreak/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B782B5" w14:textId="6ABBC441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B1E5995" w14:textId="3444AA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65F7E7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883BD86" w14:textId="5689CF0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0AA826" w14:textId="77C98B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A8B238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7CFB44" w14:textId="6EF1CCD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9C02CE1" w14:textId="068B829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C869107" w14:textId="4C77BFC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76727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13010C" w14:textId="653507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C1C08D1" w14:textId="62452B8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524F4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F4C9DB" w14:textId="3E839DA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F08EAE" w14:textId="4350C74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Alpaca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B9E84ED" w14:textId="61A8386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B5E382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9D6258" w14:textId="3839FC0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D2C812" w14:textId="152EF85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2B658A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662E27D" w14:textId="4D4D6379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97C128" w14:textId="27AB35E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AD9FD2A" w14:textId="1AD7D01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7D201B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995C18" w14:textId="55B0E56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C6ED38B" w14:textId="2EFDFC3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1FC201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EEC7014" w14:textId="2CEDF87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F947E9E" w14:textId="0301672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Broad-winged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ECA3496" w14:textId="43EE985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E503961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6B624BE" w14:textId="6E44ADD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Piscataquis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AC5315" w14:textId="2200BAD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DB1F1F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AD034F0" w14:textId="06A57D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8B8BD0" w14:textId="6AE9468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47FA658" w14:textId="5618546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1D5A82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125ED38" w14:textId="0379983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70A3577" w14:textId="59CB05E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7430CC6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77C7ADE" w14:textId="59436E9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827343" w14:textId="1872B9A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8C984D" w14:textId="470C314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CBB75F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A9AD8C" w14:textId="60C17A2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739BE7" w14:textId="182434E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E71D05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2F0392C" w14:textId="0AF74951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CDF093" w14:textId="59A8050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B931BF5" w14:textId="2D0A3D2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5A46DB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0117B38" w14:textId="3B42DC3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9B0CB3D" w14:textId="1A46796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F86BA1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6AA5E76" w14:textId="4BC458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F68978" w14:textId="21A92C7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487B4" w14:textId="53CA22A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D6C65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783585C" w14:textId="4A9F9E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4E1A514" w14:textId="35B7858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49EDAE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D39F654" w14:textId="7E82B5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ABBB54" w14:textId="5118E2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Blue Jay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3E2B94" w14:textId="0C4AF4A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21AB11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08C7F3" w14:textId="3067FDB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CEB9423" w14:textId="103155B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B8F6F9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FAF2A85" w14:textId="512C042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FF23A2" w14:textId="540AE73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006C64F" w14:textId="74537BA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F290FB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AB09D37" w14:textId="49A88ECA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8C0B04" w14:textId="1A3998FE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B1FEF5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5C745F" w14:textId="06E18D3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E938A1" w14:textId="2BD180C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2E4358" w14:textId="4151468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8DA4C0D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A47AB1" w14:textId="2DD169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03CEC3" w14:textId="02F8946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EEB707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B75503E" w14:textId="6144826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E945C3A" w14:textId="571B3E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A2E0BA" w14:textId="123308F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F94409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7EFF54" w14:textId="4B6159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41619DF" w14:textId="75C8095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0021286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76D112" w14:textId="2FC81A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43F4D78" w14:textId="2F22922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Llama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8BDBB2" w14:textId="2A4A25D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7813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81CBAD" w14:textId="73E6B8A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6F6FCE" w14:textId="5FEC84F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104038E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065FF1" w14:textId="2AA7A7C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29B87B9" w14:textId="0DE135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3B2C8FB" w14:textId="4C005EC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D519E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5083A5" w14:textId="7EB601C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D73605" w14:textId="3496F5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4BFC84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8A1751" w14:textId="6233C85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CAD64DB" w14:textId="37EB9753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r w:rsidRPr="00B20CC6"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302E4A7" w14:textId="3D1095D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10A8BE5" w14:textId="12F3599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Palermo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A5B6FE" w14:textId="47DFBF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6A1035" w14:textId="710A2C8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35F05" w14:paraId="0AC5A91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C6202C1" w14:textId="3CD296E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7106E32" w14:textId="75F3A97A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C6043F7" w14:textId="74B0E85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C1F5D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5EC1B4F" w14:textId="7E0275A6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DE08E73" w14:textId="321ED79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1908490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080BFB" w14:textId="3D998AF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CC07DAB" w14:textId="4674A79B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FA1C8A9" w14:textId="6D3F442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9BD670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17E2E66" w14:textId="0209435C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0C6E33B" w14:textId="5D21F0E9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300B637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0CF348" w14:textId="4A9A480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FDDF3EA" w14:textId="1BCA988D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0E31B11" w14:textId="3B6449A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924AD1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4D26A4" w14:textId="5C1A537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0D03EF0" w14:textId="1D1F231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EEE*</w:t>
            </w:r>
          </w:p>
        </w:tc>
      </w:tr>
      <w:tr w:rsidR="00735F05" w14:paraId="2BEED14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178E47E" w14:textId="2B8E726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E2594B" w14:textId="12C7D8F3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7884979" w14:textId="6AC80B31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7760EA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8CDCAD0" w14:textId="6700C23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9EA4891" w14:textId="4E92857F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WNV*</w:t>
            </w:r>
          </w:p>
        </w:tc>
      </w:tr>
      <w:tr w:rsidR="00304EC8" w14:paraId="358525C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4BC6AFD" w14:textId="562DA0B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612C20" w14:textId="7BD257C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9E694A7" w14:textId="2AD1B5CF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DE19A0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2DE7302" w14:textId="018E2A1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AEEC83F" w14:textId="5308FB51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62EC431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727D4D" w14:textId="2F7B5B62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3DA7B8" w14:textId="36DD2B44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7583941" w14:textId="13BBB3CD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E992C62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48872A" w14:textId="2055CC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A762EC0" w14:textId="6B3EFC0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24D52C1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1CF3C8" w14:textId="2A6D7C5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C14854" w14:textId="58FF17D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007DFB" w14:textId="29BB658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4EDDA41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3DAC1D0" w14:textId="027F294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A4A0602" w14:textId="4F86A08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33B1DA3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FDD990" w14:textId="454809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9064B9" w14:textId="7257483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F74C6E8" w14:textId="466381CB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DFF608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9265E34" w14:textId="7516D3D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FF8B7D8" w14:textId="48BA8DC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</w:tbl>
    <w:p w14:paraId="05D095B2" w14:textId="408B587D" w:rsidR="001A7211" w:rsidRPr="00735F05" w:rsidRDefault="00735F05" w:rsidP="0026191E">
      <w:pPr>
        <w:pBdr>
          <w:bottom w:val="single" w:sz="6" w:space="1" w:color="auto"/>
        </w:pBdr>
        <w:rPr>
          <w:bCs/>
          <w:i/>
          <w:iCs/>
          <w:sz w:val="22"/>
          <w:szCs w:val="22"/>
        </w:rPr>
      </w:pPr>
      <w:r w:rsidRPr="00735F05">
        <w:rPr>
          <w:b/>
          <w:i/>
          <w:iCs/>
          <w:sz w:val="22"/>
          <w:szCs w:val="22"/>
        </w:rPr>
        <w:t xml:space="preserve">* </w:t>
      </w:r>
      <w:r w:rsidRPr="00735F05">
        <w:rPr>
          <w:bCs/>
          <w:i/>
          <w:iCs/>
          <w:sz w:val="22"/>
          <w:szCs w:val="22"/>
        </w:rPr>
        <w:t>Co-infected horse</w:t>
      </w:r>
    </w:p>
    <w:p w14:paraId="1D910F3D" w14:textId="77777777" w:rsidR="00FD06F2" w:rsidRDefault="00FD06F2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533C00" w:rsidRPr="00615C0B" w14:paraId="2C43647D" w14:textId="7777777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6D31A44C" w14:textId="687825DC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California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478F87D" w14:textId="723CE8DE" w:rsidR="00533C00" w:rsidRDefault="00C93DF8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4" w:type="pct"/>
          </w:tcPr>
          <w:p w14:paraId="4FE19712" w14:textId="1DA31732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1C6D6834" w14:textId="14BD89B8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76E5FDF2" w:rsidR="009D12B2" w:rsidRPr="00615C0B" w:rsidRDefault="00C93DF8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5472F">
              <w:rPr>
                <w:color w:val="000000"/>
              </w:rPr>
              <w:t>5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r w:rsidR="009D12B2">
        <w:rPr>
          <w:bCs/>
          <w:sz w:val="20"/>
          <w:szCs w:val="20"/>
        </w:rPr>
        <w:t xml:space="preserve">Oropouche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3A03BEBA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55645D11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26763DC4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56A12312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48A16174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Bolivia, Brazil, Colombia, </w:t>
            </w:r>
            <w:r w:rsidR="00FD06F2">
              <w:rPr>
                <w:color w:val="000000"/>
              </w:rPr>
              <w:t xml:space="preserve">Dominican Republic, </w:t>
            </w:r>
            <w:r w:rsidR="00735F05">
              <w:rPr>
                <w:color w:val="000000"/>
              </w:rPr>
              <w:t xml:space="preserve">Guyana, </w:t>
            </w:r>
            <w:r>
              <w:rPr>
                <w:color w:val="000000"/>
              </w:rPr>
              <w:t>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3B0D41AD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Dominican Republic, </w:t>
            </w:r>
            <w:r w:rsidR="00C92219">
              <w:rPr>
                <w:color w:val="000000"/>
              </w:rPr>
              <w:t>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 w:rsidR="00615C0B"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Grenada, </w:t>
            </w:r>
            <w:r w:rsidR="00615C0B">
              <w:rPr>
                <w:color w:val="000000"/>
              </w:rPr>
              <w:t xml:space="preserve">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India, </w:t>
            </w:r>
            <w:r w:rsidR="00C8364E">
              <w:rPr>
                <w:color w:val="000000"/>
              </w:rPr>
              <w:lastRenderedPageBreak/>
              <w:t xml:space="preserve">Iran, </w:t>
            </w:r>
            <w:r>
              <w:rPr>
                <w:color w:val="000000"/>
              </w:rPr>
              <w:t xml:space="preserve">Laos, Mali,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Sudan, </w:t>
            </w:r>
            <w:r w:rsidR="0036269D">
              <w:rPr>
                <w:color w:val="000000"/>
              </w:rPr>
              <w:t>Togo, Trinidad and Tobago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lastRenderedPageBreak/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5679C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21B8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04EC8"/>
    <w:rsid w:val="003273D3"/>
    <w:rsid w:val="00331BB9"/>
    <w:rsid w:val="00331EA2"/>
    <w:rsid w:val="0033799F"/>
    <w:rsid w:val="00337C6E"/>
    <w:rsid w:val="00350705"/>
    <w:rsid w:val="0035472F"/>
    <w:rsid w:val="003568B7"/>
    <w:rsid w:val="0036269D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80762"/>
    <w:rsid w:val="004849F9"/>
    <w:rsid w:val="004872D0"/>
    <w:rsid w:val="00495ED1"/>
    <w:rsid w:val="004A222D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33C0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D506F"/>
    <w:rsid w:val="005E05E1"/>
    <w:rsid w:val="005F435B"/>
    <w:rsid w:val="00604E7F"/>
    <w:rsid w:val="00615C0B"/>
    <w:rsid w:val="00617C3E"/>
    <w:rsid w:val="00623DB7"/>
    <w:rsid w:val="00663441"/>
    <w:rsid w:val="006660C1"/>
    <w:rsid w:val="00674080"/>
    <w:rsid w:val="00684786"/>
    <w:rsid w:val="006A01D7"/>
    <w:rsid w:val="006A1DB7"/>
    <w:rsid w:val="006D0FD4"/>
    <w:rsid w:val="006D7594"/>
    <w:rsid w:val="006E21DA"/>
    <w:rsid w:val="006E2A67"/>
    <w:rsid w:val="006E41F0"/>
    <w:rsid w:val="006F4B8F"/>
    <w:rsid w:val="006F5D23"/>
    <w:rsid w:val="00704598"/>
    <w:rsid w:val="00705B94"/>
    <w:rsid w:val="00735F05"/>
    <w:rsid w:val="00742EBC"/>
    <w:rsid w:val="0075107A"/>
    <w:rsid w:val="00766D20"/>
    <w:rsid w:val="00783F28"/>
    <w:rsid w:val="00797B16"/>
    <w:rsid w:val="007A4D83"/>
    <w:rsid w:val="007C10A9"/>
    <w:rsid w:val="007C72AE"/>
    <w:rsid w:val="007D7178"/>
    <w:rsid w:val="007D7B12"/>
    <w:rsid w:val="007E59E2"/>
    <w:rsid w:val="00816AE0"/>
    <w:rsid w:val="00831631"/>
    <w:rsid w:val="00834ED2"/>
    <w:rsid w:val="00840A99"/>
    <w:rsid w:val="00842689"/>
    <w:rsid w:val="008435AC"/>
    <w:rsid w:val="00847CE3"/>
    <w:rsid w:val="00853EDB"/>
    <w:rsid w:val="00870785"/>
    <w:rsid w:val="008C06EC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C5386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20CC6"/>
    <w:rsid w:val="00B34767"/>
    <w:rsid w:val="00B355F8"/>
    <w:rsid w:val="00B43C9C"/>
    <w:rsid w:val="00B64D6B"/>
    <w:rsid w:val="00B72E05"/>
    <w:rsid w:val="00B76F51"/>
    <w:rsid w:val="00B94969"/>
    <w:rsid w:val="00B953C7"/>
    <w:rsid w:val="00BB0087"/>
    <w:rsid w:val="00BB0640"/>
    <w:rsid w:val="00BC2D44"/>
    <w:rsid w:val="00BE041F"/>
    <w:rsid w:val="00BF52B2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93DF8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792A"/>
    <w:rsid w:val="00D60225"/>
    <w:rsid w:val="00D87FB6"/>
    <w:rsid w:val="00D94C88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575"/>
    <w:rsid w:val="00EA0626"/>
    <w:rsid w:val="00EA3A0B"/>
    <w:rsid w:val="00EB30DA"/>
    <w:rsid w:val="00ED67C8"/>
    <w:rsid w:val="00EE11CA"/>
    <w:rsid w:val="00EE4885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D06F2"/>
    <w:rsid w:val="00FE0577"/>
    <w:rsid w:val="00FE6893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6</cp:revision>
  <cp:lastPrinted>2024-09-24T18:13:00Z</cp:lastPrinted>
  <dcterms:created xsi:type="dcterms:W3CDTF">2024-10-07T19:23:00Z</dcterms:created>
  <dcterms:modified xsi:type="dcterms:W3CDTF">2024-10-08T19:26:00Z</dcterms:modified>
</cp:coreProperties>
</file>