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46"/>
        <w:tblW w:w="9404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8"/>
        <w:gridCol w:w="1568"/>
      </w:tblGrid>
      <w:tr w:rsidR="00294648" w:rsidTr="00BE5132">
        <w:trPr>
          <w:trHeight w:val="764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Family Size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Weekly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Biweekly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Twice Monthly</w:t>
            </w:r>
          </w:p>
        </w:tc>
        <w:tc>
          <w:tcPr>
            <w:tcW w:w="1568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Monthly</w:t>
            </w:r>
          </w:p>
        </w:tc>
        <w:tc>
          <w:tcPr>
            <w:tcW w:w="1568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Annual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$445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$889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$963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$1926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$23107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602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1204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1304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2607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31284</w:t>
            </w:r>
          </w:p>
        </w:tc>
      </w:tr>
      <w:tr w:rsidR="00294648" w:rsidTr="00BE5132">
        <w:trPr>
          <w:trHeight w:val="759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759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1518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1645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3289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39461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917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1833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1985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3970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47638</w:t>
            </w:r>
          </w:p>
        </w:tc>
      </w:tr>
      <w:tr w:rsidR="00294648" w:rsidTr="00BE5132">
        <w:trPr>
          <w:trHeight w:val="759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1074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2147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2326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4652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55815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1231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2462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2667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5333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63992</w:t>
            </w:r>
          </w:p>
        </w:tc>
      </w:tr>
      <w:tr w:rsidR="00294648" w:rsidTr="00BE5132">
        <w:trPr>
          <w:trHeight w:val="759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1388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2776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3008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6015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72169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1546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3091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3348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6696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80346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1703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3405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3689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7377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88523</w:t>
            </w:r>
          </w:p>
        </w:tc>
      </w:tr>
      <w:tr w:rsidR="00294648" w:rsidTr="00BE5132">
        <w:trPr>
          <w:trHeight w:val="759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1860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3720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4030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8059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96700</w:t>
            </w:r>
          </w:p>
        </w:tc>
      </w:tr>
      <w:tr w:rsidR="00294648" w:rsidTr="00BE5132">
        <w:trPr>
          <w:trHeight w:val="805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2017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4034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4370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8740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104877</w:t>
            </w:r>
          </w:p>
        </w:tc>
      </w:tr>
      <w:tr w:rsidR="00294648" w:rsidTr="00BE5132">
        <w:trPr>
          <w:trHeight w:val="759"/>
        </w:trPr>
        <w:tc>
          <w:tcPr>
            <w:tcW w:w="1567" w:type="dxa"/>
          </w:tcPr>
          <w:p w:rsidR="00294648" w:rsidRPr="00BE5132" w:rsidRDefault="00294648" w:rsidP="00294648">
            <w:pPr>
              <w:rPr>
                <w:b/>
                <w:sz w:val="28"/>
                <w:szCs w:val="28"/>
              </w:rPr>
            </w:pPr>
            <w:r w:rsidRPr="00BE513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67" w:type="dxa"/>
          </w:tcPr>
          <w:p w:rsidR="00294648" w:rsidRPr="00BE5132" w:rsidRDefault="00294648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2175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4349</w:t>
            </w:r>
          </w:p>
        </w:tc>
        <w:tc>
          <w:tcPr>
            <w:tcW w:w="1567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4711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9422</w:t>
            </w:r>
          </w:p>
        </w:tc>
        <w:tc>
          <w:tcPr>
            <w:tcW w:w="1568" w:type="dxa"/>
          </w:tcPr>
          <w:p w:rsidR="00294648" w:rsidRPr="00BE5132" w:rsidRDefault="00160DFA" w:rsidP="00294648">
            <w:pPr>
              <w:rPr>
                <w:sz w:val="28"/>
                <w:szCs w:val="28"/>
              </w:rPr>
            </w:pPr>
            <w:r w:rsidRPr="00BE5132">
              <w:rPr>
                <w:sz w:val="28"/>
                <w:szCs w:val="28"/>
              </w:rPr>
              <w:t>113054</w:t>
            </w:r>
          </w:p>
        </w:tc>
      </w:tr>
    </w:tbl>
    <w:p w:rsidR="00294648" w:rsidRPr="00BE5132" w:rsidRDefault="00294648" w:rsidP="00294648">
      <w:pPr>
        <w:jc w:val="center"/>
        <w:rPr>
          <w:sz w:val="36"/>
          <w:szCs w:val="36"/>
        </w:rPr>
      </w:pPr>
      <w:r w:rsidRPr="00BE5132">
        <w:rPr>
          <w:sz w:val="36"/>
          <w:szCs w:val="36"/>
        </w:rPr>
        <w:t>MAINE WIC NUTRITION PROGRAM</w:t>
      </w:r>
    </w:p>
    <w:p w:rsidR="00275A9B" w:rsidRPr="00BE5132" w:rsidRDefault="00294648" w:rsidP="00294648">
      <w:pPr>
        <w:jc w:val="center"/>
        <w:rPr>
          <w:sz w:val="36"/>
          <w:szCs w:val="36"/>
        </w:rPr>
      </w:pPr>
      <w:r w:rsidRPr="00BE5132">
        <w:rPr>
          <w:sz w:val="36"/>
          <w:szCs w:val="36"/>
        </w:rPr>
        <w:t xml:space="preserve"> INCOME ELIGIBILITY GUIDELINES</w:t>
      </w:r>
    </w:p>
    <w:p w:rsidR="00294648" w:rsidRPr="00BE5132" w:rsidRDefault="0015789D" w:rsidP="002946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(Effective June </w:t>
      </w:r>
      <w:bookmarkStart w:id="0" w:name="_GoBack"/>
      <w:bookmarkEnd w:id="0"/>
      <w:r w:rsidR="00294648" w:rsidRPr="00BE5132">
        <w:rPr>
          <w:sz w:val="36"/>
          <w:szCs w:val="36"/>
        </w:rPr>
        <w:t>1, 2019 – June 30, 2020)</w:t>
      </w:r>
    </w:p>
    <w:p w:rsidR="00294648" w:rsidRPr="00294648" w:rsidRDefault="00294648">
      <w:pPr>
        <w:rPr>
          <w:sz w:val="32"/>
          <w:szCs w:val="32"/>
        </w:rPr>
      </w:pPr>
    </w:p>
    <w:sectPr w:rsidR="00294648" w:rsidRPr="002946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B7" w:rsidRDefault="00EB61B7" w:rsidP="00EB61B7">
      <w:pPr>
        <w:spacing w:after="0" w:line="240" w:lineRule="auto"/>
      </w:pPr>
      <w:r>
        <w:separator/>
      </w:r>
    </w:p>
  </w:endnote>
  <w:endnote w:type="continuationSeparator" w:id="0">
    <w:p w:rsidR="00EB61B7" w:rsidRDefault="00EB61B7" w:rsidP="00EB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B7" w:rsidRDefault="00EB61B7" w:rsidP="00EB61B7">
      <w:pPr>
        <w:spacing w:after="0" w:line="240" w:lineRule="auto"/>
      </w:pPr>
      <w:r>
        <w:separator/>
      </w:r>
    </w:p>
  </w:footnote>
  <w:footnote w:type="continuationSeparator" w:id="0">
    <w:p w:rsidR="00EB61B7" w:rsidRDefault="00EB61B7" w:rsidP="00EB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B7" w:rsidRDefault="00EB61B7">
    <w:pPr>
      <w:pStyle w:val="Header"/>
    </w:pPr>
    <w:r>
      <w:rPr>
        <w:noProof/>
      </w:rPr>
      <w:drawing>
        <wp:inline distT="0" distB="0" distL="0" distR="0" wp14:anchorId="7B3E2AF1" wp14:editId="1B024D2C">
          <wp:extent cx="838200" cy="464820"/>
          <wp:effectExtent l="0" t="0" r="0" b="0"/>
          <wp:docPr id="1" name="Picture 2" descr="cid:image003.jpg@01D4CA19.D28A29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4CA19.D28A2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48"/>
    <w:rsid w:val="0015789D"/>
    <w:rsid w:val="00160DFA"/>
    <w:rsid w:val="00294648"/>
    <w:rsid w:val="003C507C"/>
    <w:rsid w:val="0093135E"/>
    <w:rsid w:val="00BE5132"/>
    <w:rsid w:val="00EB61B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A94B"/>
  <w15:chartTrackingRefBased/>
  <w15:docId w15:val="{89AB6DEA-E4AD-49E6-A76B-81DE32F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B7"/>
  </w:style>
  <w:style w:type="paragraph" w:styleId="Footer">
    <w:name w:val="footer"/>
    <w:basedOn w:val="Normal"/>
    <w:link w:val="FooterChar"/>
    <w:uiPriority w:val="99"/>
    <w:unhideWhenUsed/>
    <w:rsid w:val="00EB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Kramarz</dc:creator>
  <cp:keywords/>
  <dc:description/>
  <cp:lastModifiedBy>Roberts-Scott, Ginger</cp:lastModifiedBy>
  <cp:revision>3</cp:revision>
  <dcterms:created xsi:type="dcterms:W3CDTF">2019-05-14T15:19:00Z</dcterms:created>
  <dcterms:modified xsi:type="dcterms:W3CDTF">2019-05-14T15:19:00Z</dcterms:modified>
</cp:coreProperties>
</file>