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83E6" w14:textId="0DFD8A40" w:rsidR="001B5E8C" w:rsidRDefault="00DB3102" w:rsidP="008A7CC1">
      <w:pPr>
        <w:pStyle w:val="Title"/>
      </w:pPr>
      <w:r w:rsidRPr="006F1AFA">
        <w:rPr>
          <w:noProof/>
        </w:rPr>
        <w:drawing>
          <wp:anchor distT="0" distB="0" distL="114300" distR="114300" simplePos="0" relativeHeight="251658240" behindDoc="0" locked="0" layoutInCell="1" allowOverlap="1" wp14:anchorId="0D74AC08" wp14:editId="02E5CD17">
            <wp:simplePos x="0" y="0"/>
            <wp:positionH relativeFrom="margin">
              <wp:posOffset>3122930</wp:posOffset>
            </wp:positionH>
            <wp:positionV relativeFrom="margin">
              <wp:posOffset>-574772</wp:posOffset>
            </wp:positionV>
            <wp:extent cx="1984248" cy="4572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4248" cy="457200"/>
                    </a:xfrm>
                    <a:prstGeom prst="rect">
                      <a:avLst/>
                    </a:prstGeom>
                  </pic:spPr>
                </pic:pic>
              </a:graphicData>
            </a:graphic>
            <wp14:sizeRelH relativeFrom="margin">
              <wp14:pctWidth>0</wp14:pctWidth>
            </wp14:sizeRelH>
            <wp14:sizeRelV relativeFrom="margin">
              <wp14:pctHeight>0</wp14:pctHeight>
            </wp14:sizeRelV>
          </wp:anchor>
        </w:drawing>
      </w:r>
      <w:r w:rsidR="00420F40" w:rsidRPr="00420F40">
        <w:t xml:space="preserve"> </w:t>
      </w:r>
      <w:r w:rsidR="006E4165">
        <w:t>Health</w:t>
      </w:r>
      <w:r w:rsidR="00877FB0">
        <w:t xml:space="preserve"> C</w:t>
      </w:r>
      <w:r w:rsidR="00CA7BAB">
        <w:t>are</w:t>
      </w:r>
      <w:r w:rsidR="00420F40" w:rsidRPr="00420F40">
        <w:t xml:space="preserve"> Facility Special Pathogen</w:t>
      </w:r>
      <w:r w:rsidR="00CA7BAB">
        <w:t xml:space="preserve"> Preparedness</w:t>
      </w:r>
      <w:r w:rsidR="00420F40" w:rsidRPr="00420F40">
        <w:t xml:space="preserve"> </w:t>
      </w:r>
      <w:r w:rsidR="00CA7BAB">
        <w:t>C</w:t>
      </w:r>
      <w:r w:rsidR="00420F40" w:rsidRPr="00420F40">
        <w:t>hecklist</w:t>
      </w:r>
    </w:p>
    <w:p w14:paraId="12C7F80B" w14:textId="5CCAC6D3" w:rsidR="008B5196" w:rsidRDefault="00BE77C8" w:rsidP="0F638ABA">
      <w:pPr>
        <w:spacing w:after="0" w:line="240" w:lineRule="auto"/>
      </w:pPr>
      <w:r w:rsidRPr="0F638ABA">
        <w:rPr>
          <w:rFonts w:ascii="Source Sans Pro" w:eastAsia="Source Sans Pro" w:hAnsi="Source Sans Pro" w:cs="Source Sans Pro"/>
        </w:rPr>
        <w:t xml:space="preserve">On September 20, 2022, the Uganda Ministry of Health and the World Health Organization confirmed a new outbreak of Ebola virus disease (EVD) in the Mubende district of Uganda in West Africa. </w:t>
      </w:r>
      <w:r w:rsidR="327703C1" w:rsidRPr="0F638ABA">
        <w:rPr>
          <w:rFonts w:ascii="Source Sans Pro" w:eastAsia="Source Sans Pro" w:hAnsi="Source Sans Pro" w:cs="Source Sans Pro"/>
        </w:rPr>
        <w:t>The U.S. Centers for Disease Control and Prevention issued a</w:t>
      </w:r>
      <w:r w:rsidR="1CB2D43E" w:rsidRPr="0F638ABA">
        <w:rPr>
          <w:rFonts w:ascii="Source Sans Pro" w:eastAsia="Source Sans Pro" w:hAnsi="Source Sans Pro" w:cs="Source Sans Pro"/>
        </w:rPr>
        <w:t xml:space="preserve"> health advisory on </w:t>
      </w:r>
      <w:r w:rsidR="3DB9B668" w:rsidRPr="0F638ABA">
        <w:rPr>
          <w:rFonts w:ascii="Source Sans Pro" w:eastAsia="Source Sans Pro" w:hAnsi="Source Sans Pro" w:cs="Source Sans Pro"/>
        </w:rPr>
        <w:t>October</w:t>
      </w:r>
      <w:r w:rsidR="1CB2D43E" w:rsidRPr="0F638ABA">
        <w:rPr>
          <w:rFonts w:ascii="Source Sans Pro" w:eastAsia="Source Sans Pro" w:hAnsi="Source Sans Pro" w:cs="Source Sans Pro"/>
        </w:rPr>
        <w:t xml:space="preserve"> 6, </w:t>
      </w:r>
      <w:r w:rsidR="00E53284" w:rsidRPr="0F638ABA">
        <w:rPr>
          <w:rFonts w:ascii="Source Sans Pro" w:eastAsia="Source Sans Pro" w:hAnsi="Source Sans Pro" w:cs="Source Sans Pro"/>
        </w:rPr>
        <w:t>2022,</w:t>
      </w:r>
      <w:r w:rsidR="1CB2D43E" w:rsidRPr="0F638ABA">
        <w:rPr>
          <w:rFonts w:ascii="Source Sans Pro" w:eastAsia="Source Sans Pro" w:hAnsi="Source Sans Pro" w:cs="Source Sans Pro"/>
        </w:rPr>
        <w:t xml:space="preserve"> urging U.S. health</w:t>
      </w:r>
      <w:r w:rsidR="00343AD9">
        <w:rPr>
          <w:rFonts w:ascii="Source Sans Pro" w:eastAsia="Source Sans Pro" w:hAnsi="Source Sans Pro" w:cs="Source Sans Pro"/>
        </w:rPr>
        <w:t xml:space="preserve"> </w:t>
      </w:r>
      <w:r w:rsidR="1CB2D43E" w:rsidRPr="0F638ABA">
        <w:rPr>
          <w:rFonts w:ascii="Source Sans Pro" w:eastAsia="Source Sans Pro" w:hAnsi="Source Sans Pro" w:cs="Source Sans Pro"/>
        </w:rPr>
        <w:t xml:space="preserve">care providers </w:t>
      </w:r>
      <w:r w:rsidR="1FEA7500" w:rsidRPr="0F638ABA">
        <w:rPr>
          <w:rFonts w:ascii="Source Sans Pro" w:eastAsia="Source Sans Pro" w:hAnsi="Source Sans Pro" w:cs="Source Sans Pro"/>
        </w:rPr>
        <w:t xml:space="preserve">to </w:t>
      </w:r>
      <w:r w:rsidR="706151E6" w:rsidRPr="0F638ABA">
        <w:rPr>
          <w:rFonts w:ascii="Source Sans Pro" w:eastAsia="Source Sans Pro" w:hAnsi="Source Sans Pro" w:cs="Source Sans Pro"/>
          <w:color w:val="000000" w:themeColor="text1"/>
        </w:rPr>
        <w:t xml:space="preserve">be alert and </w:t>
      </w:r>
      <w:r w:rsidR="0E30934F" w:rsidRPr="0F638ABA">
        <w:rPr>
          <w:rFonts w:ascii="Source Sans Pro" w:eastAsia="Source Sans Pro" w:hAnsi="Source Sans Pro" w:cs="Source Sans Pro"/>
          <w:color w:val="000000" w:themeColor="text1"/>
        </w:rPr>
        <w:t xml:space="preserve">prepared to </w:t>
      </w:r>
      <w:r w:rsidR="706151E6" w:rsidRPr="0F638ABA">
        <w:rPr>
          <w:rFonts w:ascii="Source Sans Pro" w:eastAsia="Source Sans Pro" w:hAnsi="Source Sans Pro" w:cs="Source Sans Pro"/>
          <w:color w:val="000000" w:themeColor="text1"/>
        </w:rPr>
        <w:t>evaluate patients suspected of having EVD, particularly among people who have recently traveled to affected areas in Uganda</w:t>
      </w:r>
      <w:r w:rsidR="428C7328" w:rsidRPr="0F638ABA">
        <w:rPr>
          <w:rFonts w:ascii="Source Sans Pro" w:eastAsia="Source Sans Pro" w:hAnsi="Source Sans Pro" w:cs="Source Sans Pro"/>
          <w:color w:val="000000" w:themeColor="text1"/>
        </w:rPr>
        <w:t>.</w:t>
      </w:r>
      <w:r w:rsidR="008B5196" w:rsidRPr="0F638ABA">
        <w:rPr>
          <w:rFonts w:ascii="Source Sans Pro" w:eastAsia="Source Sans Pro" w:hAnsi="Source Sans Pro" w:cs="Source Sans Pro"/>
        </w:rPr>
        <w:t xml:space="preserve"> All </w:t>
      </w:r>
      <w:r w:rsidR="5C48F85D" w:rsidRPr="0F638ABA">
        <w:rPr>
          <w:rFonts w:ascii="Source Sans Pro" w:eastAsia="Source Sans Pro" w:hAnsi="Source Sans Pro" w:cs="Source Sans Pro"/>
        </w:rPr>
        <w:t>h</w:t>
      </w:r>
      <w:r w:rsidR="008B5196" w:rsidRPr="0F638ABA">
        <w:rPr>
          <w:rFonts w:ascii="Source Sans Pro" w:eastAsia="Source Sans Pro" w:hAnsi="Source Sans Pro" w:cs="Source Sans Pro"/>
        </w:rPr>
        <w:t>ealth</w:t>
      </w:r>
      <w:r w:rsidR="00877FB0">
        <w:rPr>
          <w:rFonts w:ascii="Source Sans Pro" w:eastAsia="Source Sans Pro" w:hAnsi="Source Sans Pro" w:cs="Source Sans Pro"/>
        </w:rPr>
        <w:t xml:space="preserve"> </w:t>
      </w:r>
      <w:r w:rsidR="008B5196" w:rsidRPr="0F638ABA">
        <w:rPr>
          <w:rFonts w:ascii="Source Sans Pro" w:eastAsia="Source Sans Pro" w:hAnsi="Source Sans Pro" w:cs="Source Sans Pro"/>
        </w:rPr>
        <w:t xml:space="preserve">care facilities are </w:t>
      </w:r>
      <w:r w:rsidR="791B9F0E" w:rsidRPr="0F638ABA">
        <w:rPr>
          <w:rFonts w:ascii="Source Sans Pro" w:eastAsia="Source Sans Pro" w:hAnsi="Source Sans Pro" w:cs="Source Sans Pro"/>
        </w:rPr>
        <w:t xml:space="preserve">part of </w:t>
      </w:r>
      <w:r w:rsidR="008B5196" w:rsidRPr="0F638ABA">
        <w:rPr>
          <w:rFonts w:ascii="Source Sans Pro" w:eastAsia="Source Sans Pro" w:hAnsi="Source Sans Pro" w:cs="Source Sans Pro"/>
        </w:rPr>
        <w:t xml:space="preserve">the frontline defense against the spread of disease, as patients </w:t>
      </w:r>
      <w:r w:rsidR="00F4300E" w:rsidRPr="0F638ABA">
        <w:rPr>
          <w:rFonts w:ascii="Source Sans Pro" w:eastAsia="Source Sans Pro" w:hAnsi="Source Sans Pro" w:cs="Source Sans Pro"/>
        </w:rPr>
        <w:t xml:space="preserve">will </w:t>
      </w:r>
      <w:r w:rsidR="008B5196" w:rsidRPr="0F638ABA">
        <w:rPr>
          <w:rFonts w:ascii="Source Sans Pro" w:eastAsia="Source Sans Pro" w:hAnsi="Source Sans Pro" w:cs="Source Sans Pro"/>
        </w:rPr>
        <w:t>seek care in</w:t>
      </w:r>
      <w:r w:rsidR="165BFB66" w:rsidRPr="0F638ABA">
        <w:rPr>
          <w:rFonts w:ascii="Source Sans Pro" w:eastAsia="Source Sans Pro" w:hAnsi="Source Sans Pro" w:cs="Source Sans Pro"/>
        </w:rPr>
        <w:t xml:space="preserve"> </w:t>
      </w:r>
      <w:r w:rsidR="008B5196" w:rsidRPr="0F638ABA">
        <w:rPr>
          <w:rFonts w:ascii="Source Sans Pro" w:eastAsia="Source Sans Pro" w:hAnsi="Source Sans Pro" w:cs="Source Sans Pro"/>
        </w:rPr>
        <w:t>emergency departments, urgent care centers and clinics. Health</w:t>
      </w:r>
      <w:r w:rsidR="00877FB0">
        <w:rPr>
          <w:rFonts w:ascii="Source Sans Pro" w:eastAsia="Source Sans Pro" w:hAnsi="Source Sans Pro" w:cs="Source Sans Pro"/>
        </w:rPr>
        <w:t xml:space="preserve"> </w:t>
      </w:r>
      <w:r w:rsidR="008B5196" w:rsidRPr="0F638ABA">
        <w:rPr>
          <w:rFonts w:ascii="Source Sans Pro" w:eastAsia="Source Sans Pro" w:hAnsi="Source Sans Pro" w:cs="Source Sans Pro"/>
        </w:rPr>
        <w:t xml:space="preserve">care facility preparedness </w:t>
      </w:r>
      <w:r w:rsidR="00F507A6" w:rsidRPr="0F638ABA">
        <w:rPr>
          <w:rFonts w:ascii="Source Sans Pro" w:eastAsia="Source Sans Pro" w:hAnsi="Source Sans Pro" w:cs="Source Sans Pro"/>
        </w:rPr>
        <w:t xml:space="preserve">to </w:t>
      </w:r>
      <w:r w:rsidR="008B5196" w:rsidRPr="0F638ABA">
        <w:rPr>
          <w:rFonts w:ascii="Source Sans Pro" w:eastAsia="Source Sans Pro" w:hAnsi="Source Sans Pro" w:cs="Source Sans Pro"/>
        </w:rPr>
        <w:t xml:space="preserve">care </w:t>
      </w:r>
      <w:r w:rsidR="00F507A6" w:rsidRPr="0F638ABA">
        <w:rPr>
          <w:rFonts w:ascii="Source Sans Pro" w:eastAsia="Source Sans Pro" w:hAnsi="Source Sans Pro" w:cs="Source Sans Pro"/>
        </w:rPr>
        <w:t xml:space="preserve">for </w:t>
      </w:r>
      <w:r w:rsidR="008B5196" w:rsidRPr="0F638ABA">
        <w:rPr>
          <w:rFonts w:ascii="Source Sans Pro" w:eastAsia="Source Sans Pro" w:hAnsi="Source Sans Pro" w:cs="Source Sans Pro"/>
        </w:rPr>
        <w:t xml:space="preserve">patients with a </w:t>
      </w:r>
      <w:r w:rsidR="00F36CD3" w:rsidRPr="0F638ABA">
        <w:rPr>
          <w:rFonts w:ascii="Source Sans Pro" w:eastAsia="Source Sans Pro" w:hAnsi="Source Sans Pro" w:cs="Source Sans Pro"/>
        </w:rPr>
        <w:t>viral hemorrhagic fever (VHF)</w:t>
      </w:r>
      <w:r w:rsidR="00F507A6" w:rsidRPr="0F638ABA">
        <w:rPr>
          <w:rFonts w:ascii="Source Sans Pro" w:eastAsia="Source Sans Pro" w:hAnsi="Source Sans Pro" w:cs="Source Sans Pro"/>
        </w:rPr>
        <w:t xml:space="preserve"> is essential</w:t>
      </w:r>
      <w:r w:rsidR="00042336" w:rsidRPr="0F638ABA">
        <w:rPr>
          <w:rFonts w:ascii="Source Sans Pro" w:eastAsia="Source Sans Pro" w:hAnsi="Source Sans Pro" w:cs="Source Sans Pro"/>
        </w:rPr>
        <w:t xml:space="preserve"> to prevent </w:t>
      </w:r>
      <w:r w:rsidR="008B5196" w:rsidRPr="0F638ABA">
        <w:rPr>
          <w:rFonts w:ascii="Source Sans Pro" w:eastAsia="Source Sans Pro" w:hAnsi="Source Sans Pro" w:cs="Source Sans Pro"/>
        </w:rPr>
        <w:t>transmission to staff, other patients and our communities.</w:t>
      </w:r>
    </w:p>
    <w:p w14:paraId="46912AAC" w14:textId="7FAAD4A4" w:rsidR="00BE77C8" w:rsidRDefault="00BE77C8" w:rsidP="0F638ABA">
      <w:pPr>
        <w:spacing w:line="240" w:lineRule="auto"/>
      </w:pPr>
      <w:r>
        <w:t>In response</w:t>
      </w:r>
      <w:r w:rsidR="007B0927">
        <w:t xml:space="preserve"> to this </w:t>
      </w:r>
      <w:r w:rsidR="2189F2A7">
        <w:t>serious situation</w:t>
      </w:r>
      <w:r>
        <w:t>, NETEC developed th</w:t>
      </w:r>
      <w:r w:rsidR="007B0927">
        <w:t>e</w:t>
      </w:r>
      <w:r>
        <w:t xml:space="preserve"> Health</w:t>
      </w:r>
      <w:r w:rsidR="00877FB0">
        <w:t xml:space="preserve"> C</w:t>
      </w:r>
      <w:r>
        <w:t>are Facility Special Pathogen Checklist as a</w:t>
      </w:r>
      <w:r w:rsidR="00F36CD3">
        <w:t xml:space="preserve"> VHF planning </w:t>
      </w:r>
      <w:r>
        <w:t>tool for all health</w:t>
      </w:r>
      <w:r w:rsidR="00877FB0">
        <w:t xml:space="preserve"> </w:t>
      </w:r>
      <w:r>
        <w:t xml:space="preserve">care facilities to assess their readiness to identify, isolate, inform, and provide initial treatment for patients suspected or confirmed to have </w:t>
      </w:r>
      <w:r w:rsidR="00F36CD3">
        <w:t>a VHF</w:t>
      </w:r>
      <w:r>
        <w:t xml:space="preserve">. This checklist is intended to guide facilities </w:t>
      </w:r>
      <w:r w:rsidR="007B0927">
        <w:t xml:space="preserve">through a </w:t>
      </w:r>
      <w:r>
        <w:t xml:space="preserve">review </w:t>
      </w:r>
      <w:r w:rsidR="007B0927">
        <w:t xml:space="preserve">of </w:t>
      </w:r>
      <w:r>
        <w:t xml:space="preserve">their immediate care capabilities and provide resources to assist in the resolution of preparedness gaps it reveals. </w:t>
      </w:r>
    </w:p>
    <w:p w14:paraId="4A1EEA1E" w14:textId="77777777" w:rsidR="00BE77C8" w:rsidRDefault="00BE77C8" w:rsidP="0F638ABA">
      <w:pPr>
        <w:spacing w:line="240" w:lineRule="auto"/>
      </w:pPr>
      <w:r>
        <w:t>For a more in-depth assessment of your special pathogen program, we recommend requesting to complete the NETEC Special Pathogen Operational Readiness Self-Assessment (</w:t>
      </w:r>
      <w:hyperlink r:id="rId12">
        <w:r w:rsidRPr="0F638ABA">
          <w:rPr>
            <w:rStyle w:val="Hyperlink"/>
          </w:rPr>
          <w:t>SPORSA</w:t>
        </w:r>
      </w:hyperlink>
      <w:r>
        <w:t xml:space="preserve">). </w:t>
      </w:r>
    </w:p>
    <w:p w14:paraId="5EF734F6" w14:textId="13F0519F" w:rsidR="000E5B2C" w:rsidRDefault="3A539A19" w:rsidP="000E5B2C">
      <w:r>
        <w:t xml:space="preserve">Visit </w:t>
      </w:r>
      <w:hyperlink r:id="rId13">
        <w:r w:rsidRPr="2EFBB08C">
          <w:rPr>
            <w:rStyle w:val="Hyperlink"/>
            <w:color w:val="0063A6"/>
          </w:rPr>
          <w:t>www.NETEC.org</w:t>
        </w:r>
      </w:hyperlink>
      <w:r w:rsidRPr="2EFBB08C">
        <w:rPr>
          <w:color w:val="0063A6"/>
        </w:rPr>
        <w:t xml:space="preserve"> </w:t>
      </w:r>
      <w:r>
        <w:t>for more information.</w:t>
      </w:r>
    </w:p>
    <w:p w14:paraId="15A8D8FA" w14:textId="77777777" w:rsidR="000E5B2C" w:rsidRPr="000E5B2C" w:rsidRDefault="000E5B2C" w:rsidP="000E5B2C"/>
    <w:sdt>
      <w:sdtPr>
        <w:rPr>
          <w:i w:val="0"/>
          <w:iCs w:val="0"/>
          <w:sz w:val="22"/>
          <w:szCs w:val="22"/>
        </w:rPr>
        <w:id w:val="1921392998"/>
        <w:docPartObj>
          <w:docPartGallery w:val="Table of Contents"/>
          <w:docPartUnique/>
        </w:docPartObj>
      </w:sdtPr>
      <w:sdtEndPr/>
      <w:sdtContent>
        <w:p w14:paraId="301EF9C8" w14:textId="71A38A1C" w:rsidR="00E93B38" w:rsidRDefault="00E93B38" w:rsidP="0F638ABA">
          <w:pPr>
            <w:pStyle w:val="TOC1"/>
            <w:tabs>
              <w:tab w:val="clear" w:pos="12950"/>
              <w:tab w:val="right" w:leader="dot" w:pos="12960"/>
            </w:tabs>
            <w:rPr>
              <w:rStyle w:val="Hyperlink"/>
              <w:noProof/>
              <w:lang w:bidi="he-IL"/>
            </w:rPr>
          </w:pPr>
          <w:r>
            <w:fldChar w:fldCharType="begin"/>
          </w:r>
          <w:r w:rsidR="00F709D9">
            <w:instrText>TOC \o "1-3" \h \z \u</w:instrText>
          </w:r>
          <w:r>
            <w:fldChar w:fldCharType="separate"/>
          </w:r>
          <w:hyperlink w:anchor="_Toc1500620362">
            <w:r w:rsidR="0F638ABA" w:rsidRPr="0F638ABA">
              <w:rPr>
                <w:rStyle w:val="Hyperlink"/>
              </w:rPr>
              <w:t>IDENTIFY</w:t>
            </w:r>
            <w:r w:rsidR="00F709D9">
              <w:tab/>
            </w:r>
            <w:r w:rsidR="00F709D9">
              <w:fldChar w:fldCharType="begin"/>
            </w:r>
            <w:r w:rsidR="00F709D9">
              <w:instrText>PAGEREF _Toc1500620362 \h</w:instrText>
            </w:r>
            <w:r w:rsidR="00F709D9">
              <w:fldChar w:fldCharType="separate"/>
            </w:r>
            <w:r w:rsidR="0F638ABA" w:rsidRPr="0F638ABA">
              <w:rPr>
                <w:rStyle w:val="Hyperlink"/>
              </w:rPr>
              <w:t>2</w:t>
            </w:r>
            <w:r w:rsidR="00F709D9">
              <w:fldChar w:fldCharType="end"/>
            </w:r>
          </w:hyperlink>
        </w:p>
        <w:p w14:paraId="2F61313E" w14:textId="414D1E1E" w:rsidR="00E93B38" w:rsidRDefault="004E34EA" w:rsidP="0F638ABA">
          <w:pPr>
            <w:pStyle w:val="TOC2"/>
            <w:rPr>
              <w:rStyle w:val="Hyperlink"/>
              <w:noProof/>
              <w:lang w:bidi="he-IL"/>
            </w:rPr>
          </w:pPr>
          <w:hyperlink w:anchor="_Toc1736925692">
            <w:r w:rsidR="0F638ABA" w:rsidRPr="0F638ABA">
              <w:rPr>
                <w:rStyle w:val="Hyperlink"/>
              </w:rPr>
              <w:t>Identify Readiness Items</w:t>
            </w:r>
            <w:r w:rsidR="00E93B38">
              <w:tab/>
            </w:r>
            <w:r w:rsidR="00E93B38">
              <w:fldChar w:fldCharType="begin"/>
            </w:r>
            <w:r w:rsidR="00E93B38">
              <w:instrText>PAGEREF _Toc1736925692 \h</w:instrText>
            </w:r>
            <w:r w:rsidR="00E93B38">
              <w:fldChar w:fldCharType="separate"/>
            </w:r>
            <w:r w:rsidR="0F638ABA" w:rsidRPr="0F638ABA">
              <w:rPr>
                <w:rStyle w:val="Hyperlink"/>
              </w:rPr>
              <w:t>3</w:t>
            </w:r>
            <w:r w:rsidR="00E93B38">
              <w:fldChar w:fldCharType="end"/>
            </w:r>
          </w:hyperlink>
        </w:p>
        <w:p w14:paraId="3EAAEB38" w14:textId="096D2CD4" w:rsidR="00E93B38" w:rsidRDefault="004E34EA" w:rsidP="0F638ABA">
          <w:pPr>
            <w:pStyle w:val="TOC2"/>
            <w:rPr>
              <w:rStyle w:val="Hyperlink"/>
              <w:noProof/>
              <w:lang w:bidi="he-IL"/>
            </w:rPr>
          </w:pPr>
          <w:hyperlink w:anchor="_Toc115649845">
            <w:r w:rsidR="0F638ABA" w:rsidRPr="0F638ABA">
              <w:rPr>
                <w:rStyle w:val="Hyperlink"/>
              </w:rPr>
              <w:t>Identify Resource/ Guidance</w:t>
            </w:r>
            <w:r w:rsidR="00E93B38">
              <w:tab/>
            </w:r>
            <w:r w:rsidR="00E93B38">
              <w:fldChar w:fldCharType="begin"/>
            </w:r>
            <w:r w:rsidR="00E93B38">
              <w:instrText>PAGEREF _Toc115649845 \h</w:instrText>
            </w:r>
            <w:r w:rsidR="00E93B38">
              <w:fldChar w:fldCharType="separate"/>
            </w:r>
            <w:r w:rsidR="0F638ABA" w:rsidRPr="0F638ABA">
              <w:rPr>
                <w:rStyle w:val="Hyperlink"/>
              </w:rPr>
              <w:t>3</w:t>
            </w:r>
            <w:r w:rsidR="00E93B38">
              <w:fldChar w:fldCharType="end"/>
            </w:r>
          </w:hyperlink>
        </w:p>
        <w:p w14:paraId="3E0E9910" w14:textId="03D62C38" w:rsidR="00E93B38" w:rsidRDefault="004E34EA" w:rsidP="0F638ABA">
          <w:pPr>
            <w:pStyle w:val="TOC1"/>
            <w:tabs>
              <w:tab w:val="clear" w:pos="12950"/>
              <w:tab w:val="right" w:leader="dot" w:pos="12960"/>
            </w:tabs>
            <w:rPr>
              <w:rStyle w:val="Hyperlink"/>
              <w:noProof/>
              <w:lang w:bidi="he-IL"/>
            </w:rPr>
          </w:pPr>
          <w:hyperlink w:anchor="_Toc717170610">
            <w:r w:rsidR="0F638ABA" w:rsidRPr="0F638ABA">
              <w:rPr>
                <w:rStyle w:val="Hyperlink"/>
              </w:rPr>
              <w:t>Isolate</w:t>
            </w:r>
            <w:r w:rsidR="00E93B38">
              <w:tab/>
            </w:r>
            <w:r w:rsidR="00E93B38">
              <w:fldChar w:fldCharType="begin"/>
            </w:r>
            <w:r w:rsidR="00E93B38">
              <w:instrText>PAGEREF _Toc717170610 \h</w:instrText>
            </w:r>
            <w:r w:rsidR="00E93B38">
              <w:fldChar w:fldCharType="separate"/>
            </w:r>
            <w:r w:rsidR="0F638ABA" w:rsidRPr="0F638ABA">
              <w:rPr>
                <w:rStyle w:val="Hyperlink"/>
              </w:rPr>
              <w:t>4</w:t>
            </w:r>
            <w:r w:rsidR="00E93B38">
              <w:fldChar w:fldCharType="end"/>
            </w:r>
          </w:hyperlink>
        </w:p>
        <w:p w14:paraId="5112CCDC" w14:textId="345E660E" w:rsidR="00E93B38" w:rsidRDefault="004E34EA" w:rsidP="0F638ABA">
          <w:pPr>
            <w:pStyle w:val="TOC2"/>
            <w:rPr>
              <w:rStyle w:val="Hyperlink"/>
              <w:noProof/>
              <w:lang w:bidi="he-IL"/>
            </w:rPr>
          </w:pPr>
          <w:hyperlink w:anchor="_Toc2069411133">
            <w:r w:rsidR="0F638ABA" w:rsidRPr="0F638ABA">
              <w:rPr>
                <w:rStyle w:val="Hyperlink"/>
              </w:rPr>
              <w:t>Isolate Readiness Items</w:t>
            </w:r>
            <w:r w:rsidR="00E93B38">
              <w:tab/>
            </w:r>
            <w:r w:rsidR="00E93B38">
              <w:fldChar w:fldCharType="begin"/>
            </w:r>
            <w:r w:rsidR="00E93B38">
              <w:instrText>PAGEREF _Toc2069411133 \h</w:instrText>
            </w:r>
            <w:r w:rsidR="00E93B38">
              <w:fldChar w:fldCharType="separate"/>
            </w:r>
            <w:r w:rsidR="0F638ABA" w:rsidRPr="0F638ABA">
              <w:rPr>
                <w:rStyle w:val="Hyperlink"/>
              </w:rPr>
              <w:t>4</w:t>
            </w:r>
            <w:r w:rsidR="00E93B38">
              <w:fldChar w:fldCharType="end"/>
            </w:r>
          </w:hyperlink>
        </w:p>
        <w:p w14:paraId="5949E9CA" w14:textId="52E1EDB9" w:rsidR="00E93B38" w:rsidRDefault="004E34EA" w:rsidP="0F638ABA">
          <w:pPr>
            <w:pStyle w:val="TOC2"/>
            <w:rPr>
              <w:rStyle w:val="Hyperlink"/>
              <w:noProof/>
              <w:lang w:bidi="he-IL"/>
            </w:rPr>
          </w:pPr>
          <w:hyperlink w:anchor="_Toc264960538">
            <w:r w:rsidR="0F638ABA" w:rsidRPr="0F638ABA">
              <w:rPr>
                <w:rStyle w:val="Hyperlink"/>
              </w:rPr>
              <w:t>Isolation Resources/ Guidance</w:t>
            </w:r>
            <w:r w:rsidR="00E93B38">
              <w:tab/>
            </w:r>
            <w:r w:rsidR="00E93B38">
              <w:fldChar w:fldCharType="begin"/>
            </w:r>
            <w:r w:rsidR="00E93B38">
              <w:instrText>PAGEREF _Toc264960538 \h</w:instrText>
            </w:r>
            <w:r w:rsidR="00E93B38">
              <w:fldChar w:fldCharType="separate"/>
            </w:r>
            <w:r w:rsidR="0F638ABA" w:rsidRPr="0F638ABA">
              <w:rPr>
                <w:rStyle w:val="Hyperlink"/>
              </w:rPr>
              <w:t>5</w:t>
            </w:r>
            <w:r w:rsidR="00E93B38">
              <w:fldChar w:fldCharType="end"/>
            </w:r>
          </w:hyperlink>
        </w:p>
        <w:p w14:paraId="039ACA5F" w14:textId="073614DB" w:rsidR="00E93B38" w:rsidRDefault="004E34EA" w:rsidP="0F638ABA">
          <w:pPr>
            <w:pStyle w:val="TOC1"/>
            <w:tabs>
              <w:tab w:val="clear" w:pos="12950"/>
              <w:tab w:val="right" w:leader="dot" w:pos="12960"/>
            </w:tabs>
            <w:rPr>
              <w:rStyle w:val="Hyperlink"/>
              <w:noProof/>
              <w:lang w:bidi="he-IL"/>
            </w:rPr>
          </w:pPr>
          <w:hyperlink w:anchor="_Toc1039333013">
            <w:r w:rsidR="0F638ABA" w:rsidRPr="0F638ABA">
              <w:rPr>
                <w:rStyle w:val="Hyperlink"/>
              </w:rPr>
              <w:t>Inform</w:t>
            </w:r>
            <w:r w:rsidR="00E93B38">
              <w:tab/>
            </w:r>
            <w:r w:rsidR="00E93B38">
              <w:fldChar w:fldCharType="begin"/>
            </w:r>
            <w:r w:rsidR="00E93B38">
              <w:instrText>PAGEREF _Toc1039333013 \h</w:instrText>
            </w:r>
            <w:r w:rsidR="00E93B38">
              <w:fldChar w:fldCharType="separate"/>
            </w:r>
            <w:r w:rsidR="0F638ABA" w:rsidRPr="0F638ABA">
              <w:rPr>
                <w:rStyle w:val="Hyperlink"/>
              </w:rPr>
              <w:t>5</w:t>
            </w:r>
            <w:r w:rsidR="00E93B38">
              <w:fldChar w:fldCharType="end"/>
            </w:r>
          </w:hyperlink>
        </w:p>
        <w:p w14:paraId="645245C6" w14:textId="15CFBA61" w:rsidR="00E93B38" w:rsidRDefault="004E34EA" w:rsidP="0F638ABA">
          <w:pPr>
            <w:pStyle w:val="TOC2"/>
            <w:rPr>
              <w:rStyle w:val="Hyperlink"/>
              <w:noProof/>
              <w:lang w:bidi="he-IL"/>
            </w:rPr>
          </w:pPr>
          <w:hyperlink w:anchor="_Toc493594181">
            <w:r w:rsidR="0F638ABA" w:rsidRPr="0F638ABA">
              <w:rPr>
                <w:rStyle w:val="Hyperlink"/>
              </w:rPr>
              <w:t>Inform Readiness Items</w:t>
            </w:r>
            <w:r w:rsidR="00E93B38">
              <w:tab/>
            </w:r>
            <w:r w:rsidR="00E93B38">
              <w:fldChar w:fldCharType="begin"/>
            </w:r>
            <w:r w:rsidR="00E93B38">
              <w:instrText>PAGEREF _Toc493594181 \h</w:instrText>
            </w:r>
            <w:r w:rsidR="00E93B38">
              <w:fldChar w:fldCharType="separate"/>
            </w:r>
            <w:r w:rsidR="0F638ABA" w:rsidRPr="0F638ABA">
              <w:rPr>
                <w:rStyle w:val="Hyperlink"/>
              </w:rPr>
              <w:t>5</w:t>
            </w:r>
            <w:r w:rsidR="00E93B38">
              <w:fldChar w:fldCharType="end"/>
            </w:r>
          </w:hyperlink>
        </w:p>
        <w:p w14:paraId="434B9DAA" w14:textId="3C2AC10A" w:rsidR="00E93B38" w:rsidRDefault="004E34EA" w:rsidP="0F638ABA">
          <w:pPr>
            <w:pStyle w:val="TOC2"/>
            <w:rPr>
              <w:rStyle w:val="Hyperlink"/>
              <w:noProof/>
              <w:lang w:bidi="he-IL"/>
            </w:rPr>
          </w:pPr>
          <w:hyperlink w:anchor="_Toc449637688">
            <w:r w:rsidR="0F638ABA" w:rsidRPr="0F638ABA">
              <w:rPr>
                <w:rStyle w:val="Hyperlink"/>
              </w:rPr>
              <w:t>Inform Resources/ Guidance</w:t>
            </w:r>
            <w:r w:rsidR="00E93B38">
              <w:tab/>
            </w:r>
            <w:r w:rsidR="00E93B38">
              <w:fldChar w:fldCharType="begin"/>
            </w:r>
            <w:r w:rsidR="00E93B38">
              <w:instrText>PAGEREF _Toc449637688 \h</w:instrText>
            </w:r>
            <w:r w:rsidR="00E93B38">
              <w:fldChar w:fldCharType="separate"/>
            </w:r>
            <w:r w:rsidR="0F638ABA" w:rsidRPr="0F638ABA">
              <w:rPr>
                <w:rStyle w:val="Hyperlink"/>
              </w:rPr>
              <w:t>6</w:t>
            </w:r>
            <w:r w:rsidR="00E93B38">
              <w:fldChar w:fldCharType="end"/>
            </w:r>
          </w:hyperlink>
        </w:p>
        <w:p w14:paraId="46EC4957" w14:textId="727AF4F7" w:rsidR="00E93B38" w:rsidRDefault="004E34EA" w:rsidP="0F638ABA">
          <w:pPr>
            <w:pStyle w:val="TOC1"/>
            <w:tabs>
              <w:tab w:val="clear" w:pos="12950"/>
              <w:tab w:val="right" w:leader="dot" w:pos="12960"/>
            </w:tabs>
            <w:rPr>
              <w:rStyle w:val="Hyperlink"/>
              <w:noProof/>
              <w:lang w:bidi="he-IL"/>
            </w:rPr>
          </w:pPr>
          <w:hyperlink w:anchor="_Toc1518931079">
            <w:r w:rsidR="0F638ABA" w:rsidRPr="0F638ABA">
              <w:rPr>
                <w:rStyle w:val="Hyperlink"/>
              </w:rPr>
              <w:t>Personal Protective Equipment (PPE)</w:t>
            </w:r>
            <w:r w:rsidR="00E93B38">
              <w:tab/>
            </w:r>
            <w:r w:rsidR="00E93B38">
              <w:fldChar w:fldCharType="begin"/>
            </w:r>
            <w:r w:rsidR="00E93B38">
              <w:instrText>PAGEREF _Toc1518931079 \h</w:instrText>
            </w:r>
            <w:r w:rsidR="00E93B38">
              <w:fldChar w:fldCharType="separate"/>
            </w:r>
            <w:r w:rsidR="0F638ABA" w:rsidRPr="0F638ABA">
              <w:rPr>
                <w:rStyle w:val="Hyperlink"/>
              </w:rPr>
              <w:t>6</w:t>
            </w:r>
            <w:r w:rsidR="00E93B38">
              <w:fldChar w:fldCharType="end"/>
            </w:r>
          </w:hyperlink>
        </w:p>
        <w:p w14:paraId="71C66C7D" w14:textId="37B85554" w:rsidR="00E93B38" w:rsidRDefault="004E34EA" w:rsidP="0F638ABA">
          <w:pPr>
            <w:pStyle w:val="TOC2"/>
            <w:rPr>
              <w:rStyle w:val="Hyperlink"/>
              <w:noProof/>
              <w:lang w:bidi="he-IL"/>
            </w:rPr>
          </w:pPr>
          <w:hyperlink w:anchor="_Toc285645216">
            <w:r w:rsidR="0F638ABA" w:rsidRPr="0F638ABA">
              <w:rPr>
                <w:rStyle w:val="Hyperlink"/>
              </w:rPr>
              <w:t>PPE Readiness Items</w:t>
            </w:r>
            <w:r w:rsidR="00E93B38">
              <w:tab/>
            </w:r>
            <w:r w:rsidR="00E93B38">
              <w:fldChar w:fldCharType="begin"/>
            </w:r>
            <w:r w:rsidR="00E93B38">
              <w:instrText>PAGEREF _Toc285645216 \h</w:instrText>
            </w:r>
            <w:r w:rsidR="00E93B38">
              <w:fldChar w:fldCharType="separate"/>
            </w:r>
            <w:r w:rsidR="0F638ABA" w:rsidRPr="0F638ABA">
              <w:rPr>
                <w:rStyle w:val="Hyperlink"/>
              </w:rPr>
              <w:t>6</w:t>
            </w:r>
            <w:r w:rsidR="00E93B38">
              <w:fldChar w:fldCharType="end"/>
            </w:r>
          </w:hyperlink>
        </w:p>
        <w:p w14:paraId="643CE81A" w14:textId="28E74AB8" w:rsidR="00E93B38" w:rsidRDefault="004E34EA" w:rsidP="0F638ABA">
          <w:pPr>
            <w:pStyle w:val="TOC2"/>
            <w:rPr>
              <w:rStyle w:val="Hyperlink"/>
              <w:noProof/>
              <w:lang w:bidi="he-IL"/>
            </w:rPr>
          </w:pPr>
          <w:hyperlink w:anchor="_Toc552944849">
            <w:r w:rsidR="0F638ABA" w:rsidRPr="0F638ABA">
              <w:rPr>
                <w:rStyle w:val="Hyperlink"/>
              </w:rPr>
              <w:t>PPE Resources/ Guidance</w:t>
            </w:r>
            <w:r w:rsidR="00E93B38">
              <w:tab/>
            </w:r>
            <w:r w:rsidR="00E93B38">
              <w:fldChar w:fldCharType="begin"/>
            </w:r>
            <w:r w:rsidR="00E93B38">
              <w:instrText>PAGEREF _Toc552944849 \h</w:instrText>
            </w:r>
            <w:r w:rsidR="00E93B38">
              <w:fldChar w:fldCharType="separate"/>
            </w:r>
            <w:r w:rsidR="0F638ABA" w:rsidRPr="0F638ABA">
              <w:rPr>
                <w:rStyle w:val="Hyperlink"/>
              </w:rPr>
              <w:t>7</w:t>
            </w:r>
            <w:r w:rsidR="00E93B38">
              <w:fldChar w:fldCharType="end"/>
            </w:r>
          </w:hyperlink>
        </w:p>
        <w:p w14:paraId="0FA10E7B" w14:textId="5571F219" w:rsidR="00E93B38" w:rsidRDefault="004E34EA" w:rsidP="0F638ABA">
          <w:pPr>
            <w:pStyle w:val="TOC1"/>
            <w:tabs>
              <w:tab w:val="clear" w:pos="12950"/>
              <w:tab w:val="right" w:leader="dot" w:pos="12960"/>
            </w:tabs>
            <w:rPr>
              <w:rStyle w:val="Hyperlink"/>
              <w:noProof/>
              <w:lang w:bidi="he-IL"/>
            </w:rPr>
          </w:pPr>
          <w:hyperlink w:anchor="_Toc1408283633">
            <w:r w:rsidR="0F638ABA" w:rsidRPr="0F638ABA">
              <w:rPr>
                <w:rStyle w:val="Hyperlink"/>
              </w:rPr>
              <w:t>Treatment &amp; Care</w:t>
            </w:r>
            <w:r w:rsidR="00E93B38">
              <w:tab/>
            </w:r>
            <w:r w:rsidR="00E93B38">
              <w:fldChar w:fldCharType="begin"/>
            </w:r>
            <w:r w:rsidR="00E93B38">
              <w:instrText>PAGEREF _Toc1408283633 \h</w:instrText>
            </w:r>
            <w:r w:rsidR="00E93B38">
              <w:fldChar w:fldCharType="separate"/>
            </w:r>
            <w:r w:rsidR="0F638ABA" w:rsidRPr="0F638ABA">
              <w:rPr>
                <w:rStyle w:val="Hyperlink"/>
              </w:rPr>
              <w:t>7</w:t>
            </w:r>
            <w:r w:rsidR="00E93B38">
              <w:fldChar w:fldCharType="end"/>
            </w:r>
          </w:hyperlink>
        </w:p>
        <w:p w14:paraId="30B540C7" w14:textId="304A48DB" w:rsidR="00E93B38" w:rsidRDefault="004E34EA" w:rsidP="0F638ABA">
          <w:pPr>
            <w:pStyle w:val="TOC2"/>
            <w:rPr>
              <w:rStyle w:val="Hyperlink"/>
              <w:noProof/>
              <w:lang w:bidi="he-IL"/>
            </w:rPr>
          </w:pPr>
          <w:hyperlink w:anchor="_Toc1032086772">
            <w:r w:rsidR="0F638ABA" w:rsidRPr="0F638ABA">
              <w:rPr>
                <w:rStyle w:val="Hyperlink"/>
              </w:rPr>
              <w:t>Treatment and Care Readiness Items</w:t>
            </w:r>
            <w:r w:rsidR="00E93B38">
              <w:tab/>
            </w:r>
            <w:r w:rsidR="00E93B38">
              <w:fldChar w:fldCharType="begin"/>
            </w:r>
            <w:r w:rsidR="00E93B38">
              <w:instrText>PAGEREF _Toc1032086772 \h</w:instrText>
            </w:r>
            <w:r w:rsidR="00E93B38">
              <w:fldChar w:fldCharType="separate"/>
            </w:r>
            <w:r w:rsidR="0F638ABA" w:rsidRPr="0F638ABA">
              <w:rPr>
                <w:rStyle w:val="Hyperlink"/>
              </w:rPr>
              <w:t>7</w:t>
            </w:r>
            <w:r w:rsidR="00E93B38">
              <w:fldChar w:fldCharType="end"/>
            </w:r>
          </w:hyperlink>
        </w:p>
        <w:p w14:paraId="3482DFB2" w14:textId="359FD18A" w:rsidR="00E93B38" w:rsidRDefault="004E34EA" w:rsidP="0F638ABA">
          <w:pPr>
            <w:pStyle w:val="TOC2"/>
            <w:rPr>
              <w:rStyle w:val="Hyperlink"/>
              <w:noProof/>
              <w:lang w:bidi="he-IL"/>
            </w:rPr>
          </w:pPr>
          <w:hyperlink w:anchor="_Toc1175275617">
            <w:r w:rsidR="0F638ABA" w:rsidRPr="0F638ABA">
              <w:rPr>
                <w:rStyle w:val="Hyperlink"/>
              </w:rPr>
              <w:t>Treatment and Care Resources/ Guidance</w:t>
            </w:r>
            <w:r w:rsidR="00E93B38">
              <w:tab/>
            </w:r>
            <w:r w:rsidR="00E93B38">
              <w:fldChar w:fldCharType="begin"/>
            </w:r>
            <w:r w:rsidR="00E93B38">
              <w:instrText>PAGEREF _Toc1175275617 \h</w:instrText>
            </w:r>
            <w:r w:rsidR="00E93B38">
              <w:fldChar w:fldCharType="separate"/>
            </w:r>
            <w:r w:rsidR="0F638ABA" w:rsidRPr="0F638ABA">
              <w:rPr>
                <w:rStyle w:val="Hyperlink"/>
              </w:rPr>
              <w:t>8</w:t>
            </w:r>
            <w:r w:rsidR="00E93B38">
              <w:fldChar w:fldCharType="end"/>
            </w:r>
          </w:hyperlink>
        </w:p>
        <w:p w14:paraId="1BCC7B7E" w14:textId="1CCB32D6" w:rsidR="00E93B38" w:rsidRDefault="004E34EA" w:rsidP="0F638ABA">
          <w:pPr>
            <w:pStyle w:val="TOC1"/>
            <w:tabs>
              <w:tab w:val="clear" w:pos="12950"/>
              <w:tab w:val="right" w:leader="dot" w:pos="12960"/>
            </w:tabs>
            <w:rPr>
              <w:rStyle w:val="Hyperlink"/>
              <w:noProof/>
              <w:lang w:bidi="he-IL"/>
            </w:rPr>
          </w:pPr>
          <w:hyperlink w:anchor="_Toc220591646">
            <w:r w:rsidR="0F638ABA" w:rsidRPr="0F638ABA">
              <w:rPr>
                <w:rStyle w:val="Hyperlink"/>
              </w:rPr>
              <w:t>Waste Management and Cleaning &amp; Disinfection</w:t>
            </w:r>
            <w:r w:rsidR="00E93B38">
              <w:tab/>
            </w:r>
            <w:r w:rsidR="00E93B38">
              <w:fldChar w:fldCharType="begin"/>
            </w:r>
            <w:r w:rsidR="00E93B38">
              <w:instrText>PAGEREF _Toc220591646 \h</w:instrText>
            </w:r>
            <w:r w:rsidR="00E93B38">
              <w:fldChar w:fldCharType="separate"/>
            </w:r>
            <w:r w:rsidR="0F638ABA" w:rsidRPr="0F638ABA">
              <w:rPr>
                <w:rStyle w:val="Hyperlink"/>
              </w:rPr>
              <w:t>8</w:t>
            </w:r>
            <w:r w:rsidR="00E93B38">
              <w:fldChar w:fldCharType="end"/>
            </w:r>
          </w:hyperlink>
        </w:p>
        <w:p w14:paraId="0EAA63B9" w14:textId="1CE81F74" w:rsidR="00E93B38" w:rsidRDefault="004E34EA" w:rsidP="0F638ABA">
          <w:pPr>
            <w:pStyle w:val="TOC2"/>
            <w:rPr>
              <w:rStyle w:val="Hyperlink"/>
              <w:noProof/>
              <w:lang w:bidi="he-IL"/>
            </w:rPr>
          </w:pPr>
          <w:hyperlink w:anchor="_Toc1600214942">
            <w:r w:rsidR="0F638ABA" w:rsidRPr="0F638ABA">
              <w:rPr>
                <w:rStyle w:val="Hyperlink"/>
              </w:rPr>
              <w:t>Waste Management and Cleaning and disinfection Items</w:t>
            </w:r>
            <w:r w:rsidR="00E93B38">
              <w:tab/>
            </w:r>
            <w:r w:rsidR="00E93B38">
              <w:fldChar w:fldCharType="begin"/>
            </w:r>
            <w:r w:rsidR="00E93B38">
              <w:instrText>PAGEREF _Toc1600214942 \h</w:instrText>
            </w:r>
            <w:r w:rsidR="00E93B38">
              <w:fldChar w:fldCharType="separate"/>
            </w:r>
            <w:r w:rsidR="0F638ABA" w:rsidRPr="0F638ABA">
              <w:rPr>
                <w:rStyle w:val="Hyperlink"/>
              </w:rPr>
              <w:t>9</w:t>
            </w:r>
            <w:r w:rsidR="00E93B38">
              <w:fldChar w:fldCharType="end"/>
            </w:r>
          </w:hyperlink>
        </w:p>
        <w:p w14:paraId="39C0669B" w14:textId="174B7778" w:rsidR="00E93B38" w:rsidRDefault="004E34EA" w:rsidP="0F638ABA">
          <w:pPr>
            <w:pStyle w:val="TOC2"/>
            <w:rPr>
              <w:rStyle w:val="Hyperlink"/>
              <w:noProof/>
              <w:lang w:bidi="he-IL"/>
            </w:rPr>
          </w:pPr>
          <w:hyperlink w:anchor="_Toc678409901">
            <w:r w:rsidR="0F638ABA" w:rsidRPr="0F638ABA">
              <w:rPr>
                <w:rStyle w:val="Hyperlink"/>
              </w:rPr>
              <w:t>Waste Management Resources/ Guidance</w:t>
            </w:r>
            <w:r w:rsidR="00E93B38">
              <w:tab/>
            </w:r>
            <w:r w:rsidR="00E93B38">
              <w:fldChar w:fldCharType="begin"/>
            </w:r>
            <w:r w:rsidR="00E93B38">
              <w:instrText>PAGEREF _Toc678409901 \h</w:instrText>
            </w:r>
            <w:r w:rsidR="00E93B38">
              <w:fldChar w:fldCharType="separate"/>
            </w:r>
            <w:r w:rsidR="0F638ABA" w:rsidRPr="0F638ABA">
              <w:rPr>
                <w:rStyle w:val="Hyperlink"/>
              </w:rPr>
              <w:t>9</w:t>
            </w:r>
            <w:r w:rsidR="00E93B38">
              <w:fldChar w:fldCharType="end"/>
            </w:r>
          </w:hyperlink>
        </w:p>
        <w:p w14:paraId="252D1D34" w14:textId="26B15AFD" w:rsidR="00E93B38" w:rsidRDefault="004E34EA" w:rsidP="0F638ABA">
          <w:pPr>
            <w:pStyle w:val="TOC1"/>
            <w:tabs>
              <w:tab w:val="clear" w:pos="12950"/>
              <w:tab w:val="right" w:leader="dot" w:pos="12960"/>
            </w:tabs>
            <w:rPr>
              <w:rStyle w:val="Hyperlink"/>
              <w:noProof/>
              <w:lang w:bidi="he-IL"/>
            </w:rPr>
          </w:pPr>
          <w:hyperlink w:anchor="_Toc979983263">
            <w:r w:rsidR="0F638ABA" w:rsidRPr="0F638ABA">
              <w:rPr>
                <w:rStyle w:val="Hyperlink"/>
              </w:rPr>
              <w:t>Transportation</w:t>
            </w:r>
            <w:r w:rsidR="00E93B38">
              <w:tab/>
            </w:r>
            <w:r w:rsidR="00E93B38">
              <w:fldChar w:fldCharType="begin"/>
            </w:r>
            <w:r w:rsidR="00E93B38">
              <w:instrText>PAGEREF _Toc979983263 \h</w:instrText>
            </w:r>
            <w:r w:rsidR="00E93B38">
              <w:fldChar w:fldCharType="separate"/>
            </w:r>
            <w:r w:rsidR="0F638ABA" w:rsidRPr="0F638ABA">
              <w:rPr>
                <w:rStyle w:val="Hyperlink"/>
              </w:rPr>
              <w:t>10</w:t>
            </w:r>
            <w:r w:rsidR="00E93B38">
              <w:fldChar w:fldCharType="end"/>
            </w:r>
          </w:hyperlink>
        </w:p>
        <w:p w14:paraId="4EC62603" w14:textId="0A80B82F" w:rsidR="00E93B38" w:rsidRDefault="004E34EA" w:rsidP="0F638ABA">
          <w:pPr>
            <w:pStyle w:val="TOC2"/>
            <w:rPr>
              <w:rStyle w:val="Hyperlink"/>
              <w:noProof/>
              <w:lang w:bidi="he-IL"/>
            </w:rPr>
          </w:pPr>
          <w:hyperlink w:anchor="_Toc1965956051">
            <w:r w:rsidR="0F638ABA" w:rsidRPr="0F638ABA">
              <w:rPr>
                <w:rStyle w:val="Hyperlink"/>
              </w:rPr>
              <w:t>Transportation Readiness Items</w:t>
            </w:r>
            <w:r w:rsidR="00E93B38">
              <w:tab/>
            </w:r>
            <w:r w:rsidR="00E93B38">
              <w:fldChar w:fldCharType="begin"/>
            </w:r>
            <w:r w:rsidR="00E93B38">
              <w:instrText>PAGEREF _Toc1965956051 \h</w:instrText>
            </w:r>
            <w:r w:rsidR="00E93B38">
              <w:fldChar w:fldCharType="separate"/>
            </w:r>
            <w:r w:rsidR="0F638ABA" w:rsidRPr="0F638ABA">
              <w:rPr>
                <w:rStyle w:val="Hyperlink"/>
              </w:rPr>
              <w:t>10</w:t>
            </w:r>
            <w:r w:rsidR="00E93B38">
              <w:fldChar w:fldCharType="end"/>
            </w:r>
          </w:hyperlink>
        </w:p>
        <w:p w14:paraId="22AD1DEE" w14:textId="286E752A" w:rsidR="00E93B38" w:rsidRDefault="004E34EA" w:rsidP="0F638ABA">
          <w:pPr>
            <w:pStyle w:val="TOC2"/>
            <w:rPr>
              <w:rStyle w:val="Hyperlink"/>
              <w:noProof/>
              <w:lang w:bidi="he-IL"/>
            </w:rPr>
          </w:pPr>
          <w:hyperlink w:anchor="_Toc474802894">
            <w:r w:rsidR="0F638ABA" w:rsidRPr="0F638ABA">
              <w:rPr>
                <w:rStyle w:val="Hyperlink"/>
              </w:rPr>
              <w:t>Transportation Resources/Guidance</w:t>
            </w:r>
            <w:r w:rsidR="00E93B38">
              <w:tab/>
            </w:r>
            <w:r w:rsidR="00E93B38">
              <w:fldChar w:fldCharType="begin"/>
            </w:r>
            <w:r w:rsidR="00E93B38">
              <w:instrText>PAGEREF _Toc474802894 \h</w:instrText>
            </w:r>
            <w:r w:rsidR="00E93B38">
              <w:fldChar w:fldCharType="separate"/>
            </w:r>
            <w:r w:rsidR="0F638ABA" w:rsidRPr="0F638ABA">
              <w:rPr>
                <w:rStyle w:val="Hyperlink"/>
              </w:rPr>
              <w:t>10</w:t>
            </w:r>
            <w:r w:rsidR="00E93B38">
              <w:fldChar w:fldCharType="end"/>
            </w:r>
          </w:hyperlink>
          <w:r w:rsidR="00E93B38">
            <w:fldChar w:fldCharType="end"/>
          </w:r>
        </w:p>
      </w:sdtContent>
    </w:sdt>
    <w:p w14:paraId="312E6D5D" w14:textId="52AABF3F" w:rsidR="001B5E8C" w:rsidRPr="006F1AFA" w:rsidRDefault="001B5E8C">
      <w:pPr>
        <w:rPr>
          <w:rFonts w:ascii="Source Sans Pro" w:hAnsi="Source Sans Pro"/>
        </w:rPr>
      </w:pPr>
    </w:p>
    <w:p w14:paraId="461EB402" w14:textId="77777777" w:rsidR="00863F0D" w:rsidRPr="006F1AFA" w:rsidRDefault="00863F0D">
      <w:pPr>
        <w:rPr>
          <w:rFonts w:ascii="Source Sans Pro" w:eastAsiaTheme="majorEastAsia" w:hAnsi="Source Sans Pro" w:cs="Times New Roman (Headings CS)"/>
          <w:b/>
          <w:bCs/>
          <w:caps/>
          <w:color w:val="0063A6"/>
          <w:sz w:val="36"/>
          <w:szCs w:val="36"/>
        </w:rPr>
      </w:pPr>
      <w:r w:rsidRPr="006F1AFA">
        <w:rPr>
          <w:rFonts w:ascii="Source Sans Pro" w:hAnsi="Source Sans Pro"/>
        </w:rPr>
        <w:br w:type="page"/>
      </w:r>
    </w:p>
    <w:p w14:paraId="6940CC4D" w14:textId="6B1522EF" w:rsidR="00D90625" w:rsidRPr="006F1AFA" w:rsidRDefault="67AA4B97" w:rsidP="2EFBB08C">
      <w:pPr>
        <w:pStyle w:val="Heading1"/>
      </w:pPr>
      <w:bookmarkStart w:id="0" w:name="_Toc1500620362"/>
      <w:r>
        <w:lastRenderedPageBreak/>
        <w:t>IDENTIFY</w:t>
      </w:r>
      <w:bookmarkEnd w:id="0"/>
    </w:p>
    <w:p w14:paraId="21AB97B6" w14:textId="57ACA6B1" w:rsidR="00863F0D" w:rsidRDefault="3566324C" w:rsidP="00061764">
      <w:pPr>
        <w:tabs>
          <w:tab w:val="right" w:pos="12960"/>
        </w:tabs>
        <w:spacing w:after="0" w:line="240" w:lineRule="auto"/>
        <w:rPr>
          <w:rStyle w:val="eop"/>
          <w:rFonts w:ascii="Source Sans Pro" w:hAnsi="Source Sans Pro"/>
        </w:rPr>
      </w:pPr>
      <w:r w:rsidRPr="006F1AFA">
        <w:rPr>
          <w:rStyle w:val="eop"/>
          <w:rFonts w:ascii="Source Sans Pro" w:hAnsi="Source Sans Pro"/>
          <w:shd w:val="clear" w:color="auto" w:fill="FFFFFF"/>
        </w:rPr>
        <w:t xml:space="preserve">Identify is the first step </w:t>
      </w:r>
      <w:r w:rsidR="4264B67A" w:rsidRPr="7867B993">
        <w:rPr>
          <w:rStyle w:val="eop"/>
          <w:rFonts w:ascii="Source Sans Pro" w:hAnsi="Source Sans Pro"/>
        </w:rPr>
        <w:t xml:space="preserve">of the Identify, </w:t>
      </w:r>
      <w:proofErr w:type="gramStart"/>
      <w:r w:rsidR="4264B67A" w:rsidRPr="7867B993">
        <w:rPr>
          <w:rStyle w:val="eop"/>
          <w:rFonts w:ascii="Source Sans Pro" w:hAnsi="Source Sans Pro"/>
        </w:rPr>
        <w:t>Isolate</w:t>
      </w:r>
      <w:proofErr w:type="gramEnd"/>
      <w:r w:rsidR="4264B67A" w:rsidRPr="7867B993">
        <w:rPr>
          <w:rStyle w:val="eop"/>
          <w:rFonts w:ascii="Source Sans Pro" w:hAnsi="Source Sans Pro"/>
        </w:rPr>
        <w:t xml:space="preserve"> and Inform</w:t>
      </w:r>
      <w:r w:rsidRPr="006F1AFA">
        <w:rPr>
          <w:rStyle w:val="eop"/>
          <w:rFonts w:ascii="Source Sans Pro" w:hAnsi="Source Sans Pro"/>
          <w:shd w:val="clear" w:color="auto" w:fill="FFFFFF"/>
        </w:rPr>
        <w:t xml:space="preserve"> framework </w:t>
      </w:r>
      <w:r w:rsidR="7250CE81" w:rsidRPr="7867B993">
        <w:rPr>
          <w:rStyle w:val="eop"/>
          <w:rFonts w:ascii="Source Sans Pro" w:hAnsi="Source Sans Pro"/>
        </w:rPr>
        <w:t>for</w:t>
      </w:r>
      <w:r w:rsidRPr="006F1AFA">
        <w:rPr>
          <w:rStyle w:val="eop"/>
          <w:rFonts w:ascii="Source Sans Pro" w:hAnsi="Source Sans Pro"/>
          <w:shd w:val="clear" w:color="auto" w:fill="FFFFFF"/>
        </w:rPr>
        <w:t xml:space="preserve"> </w:t>
      </w:r>
      <w:r w:rsidR="6F075574" w:rsidRPr="6AC7166C">
        <w:rPr>
          <w:rStyle w:val="eop"/>
          <w:rFonts w:ascii="Source Sans Pro" w:hAnsi="Source Sans Pro"/>
        </w:rPr>
        <w:t>health</w:t>
      </w:r>
      <w:r w:rsidR="00877FB0">
        <w:rPr>
          <w:rStyle w:val="eop"/>
          <w:rFonts w:ascii="Source Sans Pro" w:hAnsi="Source Sans Pro"/>
        </w:rPr>
        <w:t xml:space="preserve"> </w:t>
      </w:r>
      <w:r w:rsidR="6F075574" w:rsidRPr="6AC7166C">
        <w:rPr>
          <w:rStyle w:val="eop"/>
          <w:rFonts w:ascii="Source Sans Pro" w:hAnsi="Source Sans Pro"/>
        </w:rPr>
        <w:t>care facilities</w:t>
      </w:r>
      <w:r w:rsidRPr="006F1AFA">
        <w:rPr>
          <w:rStyle w:val="eop"/>
          <w:rFonts w:ascii="Source Sans Pro" w:hAnsi="Source Sans Pro"/>
          <w:shd w:val="clear" w:color="auto" w:fill="FFFFFF"/>
        </w:rPr>
        <w:t xml:space="preserve"> to </w:t>
      </w:r>
      <w:r w:rsidR="57CBB600" w:rsidRPr="7867B993">
        <w:rPr>
          <w:rStyle w:val="eop"/>
          <w:rFonts w:ascii="Source Sans Pro" w:hAnsi="Source Sans Pro"/>
        </w:rPr>
        <w:t xml:space="preserve">quickly </w:t>
      </w:r>
      <w:r w:rsidRPr="006F1AFA">
        <w:rPr>
          <w:rStyle w:val="eop"/>
          <w:rFonts w:ascii="Source Sans Pro" w:hAnsi="Source Sans Pro"/>
          <w:shd w:val="clear" w:color="auto" w:fill="FFFFFF"/>
        </w:rPr>
        <w:t xml:space="preserve">recognize and </w:t>
      </w:r>
      <w:r w:rsidR="4520BCAF" w:rsidRPr="7867B993">
        <w:rPr>
          <w:rStyle w:val="eop"/>
          <w:rFonts w:ascii="Source Sans Pro" w:hAnsi="Source Sans Pro"/>
        </w:rPr>
        <w:t xml:space="preserve">safely </w:t>
      </w:r>
      <w:r w:rsidRPr="006F1AFA">
        <w:rPr>
          <w:rStyle w:val="eop"/>
          <w:rFonts w:ascii="Source Sans Pro" w:hAnsi="Source Sans Pro"/>
          <w:shd w:val="clear" w:color="auto" w:fill="FFFFFF"/>
        </w:rPr>
        <w:t xml:space="preserve">manage patients who have the potential to spread disease.  Screening all patients upon entry to </w:t>
      </w:r>
      <w:r w:rsidR="08910102" w:rsidRPr="006F1AFA">
        <w:rPr>
          <w:rStyle w:val="eop"/>
          <w:rFonts w:ascii="Source Sans Pro" w:hAnsi="Source Sans Pro"/>
          <w:shd w:val="clear" w:color="auto" w:fill="FFFFFF"/>
        </w:rPr>
        <w:t>a</w:t>
      </w:r>
      <w:r w:rsidRPr="006F1AFA">
        <w:rPr>
          <w:rStyle w:val="eop"/>
          <w:rFonts w:ascii="Source Sans Pro" w:hAnsi="Source Sans Pro"/>
          <w:shd w:val="clear" w:color="auto" w:fill="FFFFFF"/>
        </w:rPr>
        <w:t xml:space="preserve"> facility for signs, symptoms, and epidemiological risk factors </w:t>
      </w:r>
      <w:r w:rsidR="00316D67">
        <w:rPr>
          <w:rStyle w:val="eop"/>
          <w:rFonts w:ascii="Source Sans Pro" w:hAnsi="Source Sans Pro"/>
          <w:shd w:val="clear" w:color="auto" w:fill="FFFFFF"/>
        </w:rPr>
        <w:t xml:space="preserve">for </w:t>
      </w:r>
      <w:r w:rsidR="00F36CD3">
        <w:rPr>
          <w:rStyle w:val="eop"/>
          <w:rFonts w:ascii="Source Sans Pro" w:hAnsi="Source Sans Pro"/>
          <w:shd w:val="clear" w:color="auto" w:fill="FFFFFF"/>
        </w:rPr>
        <w:t>VHF</w:t>
      </w:r>
      <w:r w:rsidR="00316D67">
        <w:rPr>
          <w:rStyle w:val="eop"/>
          <w:rFonts w:ascii="Source Sans Pro" w:hAnsi="Source Sans Pro"/>
          <w:shd w:val="clear" w:color="auto" w:fill="FFFFFF"/>
        </w:rPr>
        <w:t xml:space="preserve"> </w:t>
      </w:r>
      <w:r w:rsidR="612A3CA3" w:rsidRPr="6AC7166C">
        <w:rPr>
          <w:rStyle w:val="eop"/>
          <w:rFonts w:ascii="Source Sans Pro" w:hAnsi="Source Sans Pro"/>
        </w:rPr>
        <w:t>will</w:t>
      </w:r>
      <w:r w:rsidR="28ABDD7D" w:rsidRPr="006F1AFA">
        <w:rPr>
          <w:rStyle w:val="eop"/>
          <w:rFonts w:ascii="Source Sans Pro" w:hAnsi="Source Sans Pro"/>
          <w:shd w:val="clear" w:color="auto" w:fill="FFFFFF"/>
        </w:rPr>
        <w:t xml:space="preserve"> facilitate</w:t>
      </w:r>
      <w:r w:rsidRPr="006F1AFA">
        <w:rPr>
          <w:rStyle w:val="eop"/>
          <w:rFonts w:ascii="Source Sans Pro" w:hAnsi="Source Sans Pro"/>
          <w:shd w:val="clear" w:color="auto" w:fill="FFFFFF"/>
        </w:rPr>
        <w:t xml:space="preserve"> </w:t>
      </w:r>
      <w:r w:rsidR="21761778">
        <w:rPr>
          <w:rStyle w:val="eop"/>
          <w:rFonts w:ascii="Source Sans Pro" w:hAnsi="Source Sans Pro"/>
          <w:shd w:val="clear" w:color="auto" w:fill="FFFFFF"/>
        </w:rPr>
        <w:t xml:space="preserve">early </w:t>
      </w:r>
      <w:r w:rsidR="449E1D19" w:rsidRPr="7867B993">
        <w:rPr>
          <w:rStyle w:val="eop"/>
          <w:rFonts w:ascii="Source Sans Pro" w:hAnsi="Source Sans Pro"/>
        </w:rPr>
        <w:t>i</w:t>
      </w:r>
      <w:r w:rsidRPr="006F1AFA">
        <w:rPr>
          <w:rStyle w:val="eop"/>
          <w:rFonts w:ascii="Source Sans Pro" w:hAnsi="Source Sans Pro"/>
          <w:shd w:val="clear" w:color="auto" w:fill="FFFFFF"/>
        </w:rPr>
        <w:t>dentification of a patient</w:t>
      </w:r>
      <w:r w:rsidR="00FB13E1">
        <w:rPr>
          <w:rStyle w:val="eop"/>
          <w:rFonts w:ascii="Source Sans Pro" w:hAnsi="Source Sans Pro"/>
          <w:shd w:val="clear" w:color="auto" w:fill="FFFFFF"/>
        </w:rPr>
        <w:t xml:space="preserve"> at risk for having the disease</w:t>
      </w:r>
      <w:r w:rsidR="6A87AF33">
        <w:rPr>
          <w:rStyle w:val="eop"/>
          <w:rFonts w:ascii="Source Sans Pro" w:hAnsi="Source Sans Pro"/>
          <w:shd w:val="clear" w:color="auto" w:fill="FFFFFF"/>
        </w:rPr>
        <w:t>.</w:t>
      </w:r>
      <w:r w:rsidR="15712F80" w:rsidRPr="054E2A22" w:rsidDel="762DEE5A">
        <w:rPr>
          <w:rStyle w:val="eop"/>
          <w:rFonts w:ascii="Source Sans Pro" w:hAnsi="Source Sans Pro"/>
        </w:rPr>
        <w:t xml:space="preserve"> </w:t>
      </w:r>
    </w:p>
    <w:p w14:paraId="6CD49EFB" w14:textId="77777777" w:rsidR="00231EA4" w:rsidRPr="00061764" w:rsidRDefault="00231EA4" w:rsidP="00061764">
      <w:pPr>
        <w:tabs>
          <w:tab w:val="right" w:pos="12960"/>
        </w:tabs>
        <w:spacing w:after="0" w:line="240" w:lineRule="auto"/>
        <w:rPr>
          <w:rStyle w:val="eop"/>
          <w:rFonts w:ascii="Source Sans Pro" w:hAnsi="Source Sans Pro"/>
          <w:shd w:val="clear" w:color="auto" w:fill="FFFFFF"/>
        </w:rPr>
      </w:pPr>
    </w:p>
    <w:tbl>
      <w:tblPr>
        <w:tblStyle w:val="TableGrid"/>
        <w:tblW w:w="12960" w:type="dxa"/>
        <w:tblLayout w:type="fixed"/>
        <w:tblLook w:val="04A0" w:firstRow="1" w:lastRow="0" w:firstColumn="1" w:lastColumn="0" w:noHBand="0" w:noVBand="1"/>
      </w:tblPr>
      <w:tblGrid>
        <w:gridCol w:w="587"/>
        <w:gridCol w:w="7290"/>
        <w:gridCol w:w="1111"/>
        <w:gridCol w:w="3972"/>
      </w:tblGrid>
      <w:tr w:rsidR="00897E8A" w:rsidRPr="006F1AFA" w14:paraId="05311BEB" w14:textId="77777777" w:rsidTr="00BD7B87">
        <w:trPr>
          <w:trHeight w:val="292"/>
        </w:trPr>
        <w:tc>
          <w:tcPr>
            <w:tcW w:w="12960" w:type="dxa"/>
            <w:gridSpan w:val="4"/>
            <w:shd w:val="clear" w:color="auto" w:fill="0063A6"/>
          </w:tcPr>
          <w:p w14:paraId="2592A0D7" w14:textId="6DA8BA97" w:rsidR="00897E8A" w:rsidRPr="006F1AFA" w:rsidRDefault="00DC2809" w:rsidP="3D09D100">
            <w:pPr>
              <w:rPr>
                <w:rFonts w:ascii="Source Sans Pro" w:hAnsi="Source Sans Pro"/>
                <w:color w:val="FFFFFF" w:themeColor="background1"/>
              </w:rPr>
            </w:pPr>
            <w:bookmarkStart w:id="1" w:name="_Toc1736925692"/>
            <w:r w:rsidRPr="0F638ABA">
              <w:rPr>
                <w:rStyle w:val="Heading2Char"/>
                <w:rFonts w:ascii="Source Sans Pro" w:hAnsi="Source Sans Pro"/>
                <w:color w:val="FFFFFF" w:themeColor="background1"/>
              </w:rPr>
              <w:t>Identify Readiness Items</w:t>
            </w:r>
            <w:bookmarkEnd w:id="1"/>
          </w:p>
        </w:tc>
      </w:tr>
      <w:tr w:rsidR="00BD7B87" w:rsidRPr="006F1AFA" w14:paraId="0BA0138E" w14:textId="77777777" w:rsidTr="00BD7B87">
        <w:trPr>
          <w:trHeight w:val="278"/>
        </w:trPr>
        <w:tc>
          <w:tcPr>
            <w:tcW w:w="587" w:type="dxa"/>
            <w:shd w:val="clear" w:color="auto" w:fill="CBEFEA"/>
          </w:tcPr>
          <w:p w14:paraId="4808C89C" w14:textId="77777777" w:rsidR="00897E8A" w:rsidRPr="006F1AFA" w:rsidRDefault="00897E8A" w:rsidP="00897E8A">
            <w:pPr>
              <w:jc w:val="center"/>
              <w:rPr>
                <w:rFonts w:ascii="Source Sans Pro" w:hAnsi="Source Sans Pro"/>
                <w:b/>
                <w:bCs/>
                <w:color w:val="001726"/>
              </w:rPr>
            </w:pPr>
            <w:r w:rsidRPr="006F1AFA">
              <w:rPr>
                <w:rFonts w:ascii="Source Sans Pro" w:hAnsi="Source Sans Pro"/>
                <w:b/>
                <w:bCs/>
                <w:color w:val="001726"/>
              </w:rPr>
              <w:t>#</w:t>
            </w:r>
          </w:p>
        </w:tc>
        <w:tc>
          <w:tcPr>
            <w:tcW w:w="7290" w:type="dxa"/>
            <w:shd w:val="clear" w:color="auto" w:fill="CBEFEA"/>
          </w:tcPr>
          <w:p w14:paraId="1404D208" w14:textId="644DEB39" w:rsidR="00897E8A" w:rsidRPr="006F1AFA" w:rsidRDefault="00DC2809" w:rsidP="00897E8A">
            <w:pPr>
              <w:jc w:val="center"/>
              <w:rPr>
                <w:rFonts w:ascii="Source Sans Pro" w:hAnsi="Source Sans Pro"/>
                <w:b/>
                <w:bCs/>
                <w:color w:val="001726"/>
              </w:rPr>
            </w:pPr>
            <w:r w:rsidRPr="006F1AFA">
              <w:rPr>
                <w:rFonts w:ascii="Source Sans Pro" w:hAnsi="Source Sans Pro"/>
                <w:b/>
                <w:bCs/>
                <w:color w:val="001726"/>
              </w:rPr>
              <w:t>Item</w:t>
            </w:r>
            <w:r w:rsidR="00897E8A" w:rsidRPr="006F1AFA">
              <w:rPr>
                <w:rFonts w:ascii="Source Sans Pro" w:hAnsi="Source Sans Pro"/>
                <w:b/>
                <w:bCs/>
                <w:color w:val="001726"/>
              </w:rPr>
              <w:t xml:space="preserve"> </w:t>
            </w:r>
          </w:p>
        </w:tc>
        <w:tc>
          <w:tcPr>
            <w:tcW w:w="1111" w:type="dxa"/>
            <w:shd w:val="clear" w:color="auto" w:fill="CBEFEA"/>
          </w:tcPr>
          <w:p w14:paraId="63B7D743" w14:textId="77777777" w:rsidR="00897E8A" w:rsidRDefault="00897E8A" w:rsidP="00D40EB4">
            <w:pPr>
              <w:jc w:val="center"/>
              <w:rPr>
                <w:rFonts w:ascii="Source Sans Pro" w:hAnsi="Source Sans Pro"/>
                <w:b/>
                <w:bCs/>
                <w:color w:val="001726"/>
              </w:rPr>
            </w:pPr>
            <w:r w:rsidRPr="006F1AFA">
              <w:rPr>
                <w:rFonts w:ascii="Source Sans Pro" w:hAnsi="Source Sans Pro"/>
                <w:b/>
                <w:bCs/>
                <w:color w:val="001726"/>
              </w:rPr>
              <w:t>Status</w:t>
            </w:r>
          </w:p>
          <w:p w14:paraId="17FA29B7" w14:textId="0BEB740A" w:rsidR="00BE426B" w:rsidRPr="00BE426B" w:rsidRDefault="00BE426B" w:rsidP="00D40EB4">
            <w:pPr>
              <w:jc w:val="center"/>
              <w:rPr>
                <w:rFonts w:ascii="Source Sans Pro" w:hAnsi="Source Sans Pro"/>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972" w:type="dxa"/>
            <w:shd w:val="clear" w:color="auto" w:fill="CBEFEA"/>
          </w:tcPr>
          <w:p w14:paraId="731F1CC8" w14:textId="77777777" w:rsidR="00897E8A" w:rsidRPr="006F1AFA" w:rsidRDefault="00897E8A" w:rsidP="00897E8A">
            <w:pPr>
              <w:jc w:val="center"/>
              <w:rPr>
                <w:rFonts w:ascii="Source Sans Pro" w:hAnsi="Source Sans Pro"/>
                <w:b/>
                <w:bCs/>
                <w:color w:val="001726"/>
              </w:rPr>
            </w:pPr>
            <w:r w:rsidRPr="006F1AFA">
              <w:rPr>
                <w:rFonts w:ascii="Source Sans Pro" w:hAnsi="Source Sans Pro"/>
                <w:b/>
                <w:bCs/>
                <w:color w:val="001726"/>
              </w:rPr>
              <w:t>Notes</w:t>
            </w:r>
          </w:p>
        </w:tc>
      </w:tr>
      <w:tr w:rsidR="00BD7B87" w:rsidRPr="006F1AFA" w14:paraId="50F42529" w14:textId="77777777" w:rsidTr="00BD7B87">
        <w:trPr>
          <w:trHeight w:val="292"/>
        </w:trPr>
        <w:tc>
          <w:tcPr>
            <w:tcW w:w="587" w:type="dxa"/>
            <w:vAlign w:val="center"/>
          </w:tcPr>
          <w:p w14:paraId="171ADB79" w14:textId="0855261D" w:rsidR="00897E8A" w:rsidRPr="006F1AFA" w:rsidRDefault="00897E8A" w:rsidP="00C05A2F">
            <w:pPr>
              <w:jc w:val="center"/>
              <w:rPr>
                <w:rFonts w:ascii="Source Sans Pro" w:hAnsi="Source Sans Pro"/>
                <w:b/>
                <w:bCs/>
              </w:rPr>
            </w:pPr>
            <w:r w:rsidRPr="006F1AFA">
              <w:rPr>
                <w:rFonts w:ascii="Source Sans Pro" w:hAnsi="Source Sans Pro"/>
                <w:b/>
                <w:bCs/>
              </w:rPr>
              <w:t>1</w:t>
            </w:r>
            <w:r w:rsidR="0038551C" w:rsidRPr="006F1AFA">
              <w:rPr>
                <w:rFonts w:ascii="Source Sans Pro" w:hAnsi="Source Sans Pro"/>
                <w:b/>
                <w:bCs/>
              </w:rPr>
              <w:t>.</w:t>
            </w:r>
          </w:p>
        </w:tc>
        <w:tc>
          <w:tcPr>
            <w:tcW w:w="7290" w:type="dxa"/>
          </w:tcPr>
          <w:p w14:paraId="7C625CDD" w14:textId="0198AD4A" w:rsidR="00897E8A" w:rsidRPr="006F1AFA" w:rsidRDefault="005F422C" w:rsidP="00897E8A">
            <w:pPr>
              <w:rPr>
                <w:rFonts w:ascii="Source Sans Pro" w:hAnsi="Source Sans Pro"/>
              </w:rPr>
            </w:pPr>
            <w:r w:rsidRPr="006F1AFA">
              <w:rPr>
                <w:rFonts w:ascii="Source Sans Pro" w:hAnsi="Source Sans Pro"/>
              </w:rPr>
              <w:t xml:space="preserve">Screening for </w:t>
            </w:r>
            <w:r w:rsidRPr="6AC7166C">
              <w:rPr>
                <w:rFonts w:ascii="Source Sans Pro" w:hAnsi="Source Sans Pro"/>
              </w:rPr>
              <w:t>symptom</w:t>
            </w:r>
            <w:r w:rsidR="2B88926B" w:rsidRPr="6AC7166C">
              <w:rPr>
                <w:rFonts w:ascii="Source Sans Pro" w:hAnsi="Source Sans Pro"/>
              </w:rPr>
              <w:t>s</w:t>
            </w:r>
            <w:r w:rsidRPr="006F1AFA">
              <w:rPr>
                <w:rFonts w:ascii="Source Sans Pro" w:hAnsi="Source Sans Pro"/>
              </w:rPr>
              <w:t xml:space="preserve"> and travel history occurs at all points of entry to the facility including those arriving by EMS.</w:t>
            </w:r>
          </w:p>
        </w:tc>
        <w:tc>
          <w:tcPr>
            <w:tcW w:w="1111" w:type="dxa"/>
            <w:vAlign w:val="center"/>
          </w:tcPr>
          <w:p w14:paraId="4F6CE884" w14:textId="570ACEA8" w:rsidR="00897E8A" w:rsidRDefault="00C52549" w:rsidP="00C52549">
            <w:pPr>
              <w:jc w:val="right"/>
              <w:rPr>
                <w:rFonts w:ascii="Source Sans Pro" w:hAnsi="Source Sans Pro"/>
              </w:rPr>
            </w:pPr>
            <w:r>
              <w:rPr>
                <w:rFonts w:ascii="Source Sans Pro" w:hAnsi="Source Sans Pro"/>
              </w:rPr>
              <w:t xml:space="preserve">Yes </w:t>
            </w:r>
            <w:sdt>
              <w:sdtPr>
                <w:rPr>
                  <w:rFonts w:ascii="Source Sans Pro" w:hAnsi="Source Sans Pro"/>
                </w:rPr>
                <w:id w:val="2045479338"/>
                <w14:checkbox>
                  <w14:checked w14:val="0"/>
                  <w14:checkedState w14:val="2612" w14:font="MS Gothic"/>
                  <w14:uncheckedState w14:val="2610" w14:font="MS Gothic"/>
                </w14:checkbox>
              </w:sdtPr>
              <w:sdtEndPr/>
              <w:sdtContent>
                <w:r w:rsidR="005F4ABB">
                  <w:rPr>
                    <w:rFonts w:ascii="MS Gothic" w:eastAsia="MS Gothic" w:hAnsi="MS Gothic" w:hint="eastAsia"/>
                  </w:rPr>
                  <w:t>☐</w:t>
                </w:r>
              </w:sdtContent>
            </w:sdt>
          </w:p>
          <w:p w14:paraId="6491750E" w14:textId="699D3685" w:rsidR="00C52549" w:rsidRPr="006F1AFA" w:rsidRDefault="00C52549" w:rsidP="00C52549">
            <w:pPr>
              <w:jc w:val="right"/>
              <w:rPr>
                <w:rFonts w:ascii="Source Sans Pro" w:hAnsi="Source Sans Pro"/>
              </w:rPr>
            </w:pPr>
            <w:r>
              <w:rPr>
                <w:rFonts w:ascii="Source Sans Pro" w:hAnsi="Source Sans Pro"/>
              </w:rPr>
              <w:t xml:space="preserve">No </w:t>
            </w:r>
            <w:sdt>
              <w:sdtPr>
                <w:rPr>
                  <w:rFonts w:ascii="Source Sans Pro" w:hAnsi="Source Sans Pro"/>
                </w:rPr>
                <w:id w:val="-665779171"/>
                <w14:checkbox>
                  <w14:checked w14:val="0"/>
                  <w14:checkedState w14:val="2612" w14:font="MS Gothic"/>
                  <w14:uncheckedState w14:val="2610" w14:font="MS Gothic"/>
                </w14:checkbox>
              </w:sdtPr>
              <w:sdtEndPr/>
              <w:sdtContent>
                <w:r w:rsidR="005F4ABB">
                  <w:rPr>
                    <w:rFonts w:ascii="MS Gothic" w:eastAsia="MS Gothic" w:hAnsi="MS Gothic" w:hint="eastAsia"/>
                  </w:rPr>
                  <w:t>☐</w:t>
                </w:r>
              </w:sdtContent>
            </w:sdt>
          </w:p>
        </w:tc>
        <w:sdt>
          <w:sdtPr>
            <w:rPr>
              <w:rFonts w:ascii="Source Sans Pro" w:hAnsi="Source Sans Pro"/>
            </w:rPr>
            <w:id w:val="-465347714"/>
            <w:placeholder>
              <w:docPart w:val="0BFB2F3D443C4A129A655418F799F74C"/>
            </w:placeholder>
            <w:showingPlcHdr/>
            <w15:color w:val="FFFFFF"/>
            <w:text/>
          </w:sdtPr>
          <w:sdtEndPr/>
          <w:sdtContent>
            <w:tc>
              <w:tcPr>
                <w:tcW w:w="3972" w:type="dxa"/>
              </w:tcPr>
              <w:p w14:paraId="3B449425" w14:textId="7C4C8821" w:rsidR="00897E8A" w:rsidRPr="006F1AFA" w:rsidRDefault="007C44C1" w:rsidP="00897E8A">
                <w:pPr>
                  <w:rPr>
                    <w:rFonts w:ascii="Source Sans Pro" w:hAnsi="Source Sans Pro"/>
                  </w:rPr>
                </w:pPr>
                <w:r w:rsidRPr="00F329C7">
                  <w:rPr>
                    <w:rStyle w:val="PlaceholderText"/>
                  </w:rPr>
                  <w:t xml:space="preserve">Click here to </w:t>
                </w:r>
                <w:r w:rsidR="00561591">
                  <w:rPr>
                    <w:rStyle w:val="PlaceholderText"/>
                  </w:rPr>
                  <w:t>enter</w:t>
                </w:r>
                <w:r w:rsidR="006B0CAF">
                  <w:rPr>
                    <w:rStyle w:val="PlaceholderText"/>
                  </w:rPr>
                  <w:t xml:space="preserve"> </w:t>
                </w:r>
                <w:r>
                  <w:rPr>
                    <w:rStyle w:val="PlaceholderText"/>
                  </w:rPr>
                  <w:t>facility notes</w:t>
                </w:r>
                <w:r w:rsidRPr="00F329C7">
                  <w:rPr>
                    <w:rStyle w:val="PlaceholderText"/>
                  </w:rPr>
                  <w:t>.</w:t>
                </w:r>
              </w:p>
            </w:tc>
          </w:sdtContent>
        </w:sdt>
      </w:tr>
      <w:tr w:rsidR="00561591" w:rsidRPr="006F1AFA" w14:paraId="66AEACCE" w14:textId="77777777" w:rsidTr="00BD7B87">
        <w:trPr>
          <w:trHeight w:val="292"/>
        </w:trPr>
        <w:tc>
          <w:tcPr>
            <w:tcW w:w="587" w:type="dxa"/>
            <w:vAlign w:val="center"/>
          </w:tcPr>
          <w:p w14:paraId="414267F1" w14:textId="45A3E660" w:rsidR="00561591" w:rsidRPr="006F1AFA" w:rsidRDefault="00561591" w:rsidP="00561591">
            <w:pPr>
              <w:jc w:val="center"/>
              <w:rPr>
                <w:rFonts w:ascii="Source Sans Pro" w:hAnsi="Source Sans Pro"/>
                <w:b/>
                <w:bCs/>
              </w:rPr>
            </w:pPr>
            <w:r w:rsidRPr="006F1AFA">
              <w:rPr>
                <w:rFonts w:ascii="Source Sans Pro" w:hAnsi="Source Sans Pro"/>
                <w:b/>
                <w:bCs/>
              </w:rPr>
              <w:t>2.</w:t>
            </w:r>
          </w:p>
        </w:tc>
        <w:tc>
          <w:tcPr>
            <w:tcW w:w="7290" w:type="dxa"/>
          </w:tcPr>
          <w:p w14:paraId="2B9A5E6C" w14:textId="5E0BF08D" w:rsidR="00561591" w:rsidRPr="006F1AFA" w:rsidRDefault="00561591" w:rsidP="00561591">
            <w:pPr>
              <w:rPr>
                <w:rFonts w:ascii="Source Sans Pro" w:hAnsi="Source Sans Pro"/>
              </w:rPr>
            </w:pPr>
            <w:r w:rsidRPr="006F1AFA">
              <w:rPr>
                <w:rFonts w:ascii="Source Sans Pro" w:hAnsi="Source Sans Pro"/>
              </w:rPr>
              <w:t>Signage is present at all points of entry into the health system to enable patients to self-identify</w:t>
            </w:r>
            <w:r>
              <w:rPr>
                <w:rFonts w:ascii="Source Sans Pro" w:hAnsi="Source Sans Pro"/>
              </w:rPr>
              <w:t xml:space="preserve"> </w:t>
            </w:r>
            <w:r>
              <w:t>if their symptoms are consistent with a VHF</w:t>
            </w:r>
            <w:r w:rsidRPr="006F1AFA">
              <w:rPr>
                <w:rFonts w:ascii="Source Sans Pro" w:hAnsi="Source Sans Pro"/>
              </w:rPr>
              <w:t>.</w:t>
            </w:r>
          </w:p>
        </w:tc>
        <w:tc>
          <w:tcPr>
            <w:tcW w:w="1111" w:type="dxa"/>
          </w:tcPr>
          <w:p w14:paraId="7FC52D26" w14:textId="3EAB907F"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642838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250EDA" w14:textId="54B02BB9"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5136521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59020981"/>
            <w:placeholder>
              <w:docPart w:val="96A16E03680445DABB629B4082C41496"/>
            </w:placeholder>
            <w:showingPlcHdr/>
            <w15:color w:val="FFFFFF"/>
            <w:text/>
          </w:sdtPr>
          <w:sdtEndPr/>
          <w:sdtContent>
            <w:tc>
              <w:tcPr>
                <w:tcW w:w="3972" w:type="dxa"/>
              </w:tcPr>
              <w:p w14:paraId="14B7B530" w14:textId="7D2E6EE6" w:rsidR="00561591" w:rsidRPr="006F1AFA" w:rsidRDefault="00561591" w:rsidP="00561591">
                <w:pPr>
                  <w:rPr>
                    <w:rFonts w:ascii="Source Sans Pro" w:hAnsi="Source Sans Pro"/>
                  </w:rPr>
                </w:pPr>
                <w:r w:rsidRPr="00357701">
                  <w:rPr>
                    <w:rStyle w:val="PlaceholderText"/>
                  </w:rPr>
                  <w:t>Click here to enter facility notes.</w:t>
                </w:r>
              </w:p>
            </w:tc>
          </w:sdtContent>
        </w:sdt>
      </w:tr>
      <w:tr w:rsidR="00561591" w:rsidRPr="006F1AFA" w14:paraId="62AF7207" w14:textId="77777777" w:rsidTr="00BD7B87">
        <w:trPr>
          <w:trHeight w:val="278"/>
        </w:trPr>
        <w:tc>
          <w:tcPr>
            <w:tcW w:w="587" w:type="dxa"/>
            <w:vAlign w:val="center"/>
          </w:tcPr>
          <w:p w14:paraId="562847C8" w14:textId="3BC9C16C" w:rsidR="00561591" w:rsidRPr="006F1AFA" w:rsidRDefault="00561591" w:rsidP="00561591">
            <w:pPr>
              <w:jc w:val="center"/>
              <w:rPr>
                <w:rFonts w:ascii="Source Sans Pro" w:hAnsi="Source Sans Pro"/>
                <w:b/>
                <w:bCs/>
              </w:rPr>
            </w:pPr>
            <w:r w:rsidRPr="006F1AFA">
              <w:rPr>
                <w:rFonts w:ascii="Source Sans Pro" w:hAnsi="Source Sans Pro"/>
                <w:b/>
                <w:bCs/>
              </w:rPr>
              <w:t>3.</w:t>
            </w:r>
          </w:p>
        </w:tc>
        <w:tc>
          <w:tcPr>
            <w:tcW w:w="7290" w:type="dxa"/>
          </w:tcPr>
          <w:p w14:paraId="6256A18A" w14:textId="13A90C6B" w:rsidR="00561591" w:rsidRPr="006F1AFA" w:rsidRDefault="00561591" w:rsidP="00561591">
            <w:pPr>
              <w:rPr>
                <w:rFonts w:ascii="Source Sans Pro" w:hAnsi="Source Sans Pro"/>
              </w:rPr>
            </w:pPr>
            <w:r w:rsidRPr="006F1AFA">
              <w:rPr>
                <w:rFonts w:ascii="Source Sans Pro" w:hAnsi="Source Sans Pro"/>
              </w:rPr>
              <w:t>Staff have received training on the identify process.</w:t>
            </w:r>
          </w:p>
        </w:tc>
        <w:tc>
          <w:tcPr>
            <w:tcW w:w="1111" w:type="dxa"/>
          </w:tcPr>
          <w:p w14:paraId="416A2672"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7954449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801BD4" w14:textId="18708A34"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27592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023851116"/>
            <w:placeholder>
              <w:docPart w:val="F7A20643D04C444D8C25BE3001F76B5D"/>
            </w:placeholder>
            <w:showingPlcHdr/>
            <w15:color w:val="FFFFFF"/>
            <w:text/>
          </w:sdtPr>
          <w:sdtEndPr/>
          <w:sdtContent>
            <w:tc>
              <w:tcPr>
                <w:tcW w:w="3972" w:type="dxa"/>
              </w:tcPr>
              <w:p w14:paraId="3DB84EAF" w14:textId="229E9A00" w:rsidR="00561591" w:rsidRPr="006F1AFA" w:rsidRDefault="00561591" w:rsidP="00561591">
                <w:pPr>
                  <w:rPr>
                    <w:rFonts w:ascii="Source Sans Pro" w:hAnsi="Source Sans Pro"/>
                  </w:rPr>
                </w:pPr>
                <w:r w:rsidRPr="00357701">
                  <w:rPr>
                    <w:rStyle w:val="PlaceholderText"/>
                  </w:rPr>
                  <w:t>Click here to enter facility notes.</w:t>
                </w:r>
              </w:p>
            </w:tc>
          </w:sdtContent>
        </w:sdt>
      </w:tr>
    </w:tbl>
    <w:p w14:paraId="175F13D0" w14:textId="65E8762D" w:rsidR="00D90625" w:rsidRPr="006F1AFA" w:rsidRDefault="055F3D4E" w:rsidP="2EFBB08C">
      <w:pPr>
        <w:pStyle w:val="Heading2"/>
        <w:rPr>
          <w:rFonts w:ascii="Source Sans Pro" w:hAnsi="Source Sans Pro"/>
          <w:color w:val="0063A6"/>
          <w:sz w:val="28"/>
          <w:szCs w:val="28"/>
        </w:rPr>
      </w:pPr>
      <w:bookmarkStart w:id="2" w:name="_Toc115649845"/>
      <w:r w:rsidRPr="0F638ABA">
        <w:rPr>
          <w:rFonts w:ascii="Source Sans Pro" w:hAnsi="Source Sans Pro"/>
          <w:color w:val="0063A6"/>
          <w:sz w:val="28"/>
          <w:szCs w:val="28"/>
        </w:rPr>
        <w:t xml:space="preserve">Identify </w:t>
      </w:r>
      <w:r w:rsidR="40656F77" w:rsidRPr="0F638ABA">
        <w:rPr>
          <w:rFonts w:ascii="Source Sans Pro" w:hAnsi="Source Sans Pro"/>
          <w:color w:val="0063A6"/>
          <w:sz w:val="28"/>
          <w:szCs w:val="28"/>
        </w:rPr>
        <w:t>Resource</w:t>
      </w:r>
      <w:r w:rsidR="3B5816AD" w:rsidRPr="0F638ABA">
        <w:rPr>
          <w:rFonts w:ascii="Source Sans Pro" w:hAnsi="Source Sans Pro"/>
          <w:color w:val="0063A6"/>
          <w:sz w:val="28"/>
          <w:szCs w:val="28"/>
        </w:rPr>
        <w:t>/ Guidance</w:t>
      </w:r>
      <w:r w:rsidR="5B607828" w:rsidRPr="0F638ABA">
        <w:rPr>
          <w:rFonts w:ascii="Source Sans Pro" w:hAnsi="Source Sans Pro"/>
          <w:color w:val="0063A6"/>
          <w:sz w:val="28"/>
          <w:szCs w:val="28"/>
        </w:rPr>
        <w:t xml:space="preserve"> </w:t>
      </w:r>
      <w:bookmarkEnd w:id="2"/>
    </w:p>
    <w:p w14:paraId="08E75363" w14:textId="55584C16" w:rsidR="000075E8" w:rsidRPr="006F1AFA" w:rsidRDefault="009958F0" w:rsidP="00646F44">
      <w:pPr>
        <w:spacing w:after="0" w:line="240" w:lineRule="auto"/>
        <w:ind w:left="360"/>
        <w:rPr>
          <w:rStyle w:val="eop"/>
          <w:rFonts w:ascii="Source Sans Pro" w:hAnsi="Source Sans Pro"/>
          <w:shd w:val="clear" w:color="auto" w:fill="FFFFFF"/>
        </w:rPr>
      </w:pPr>
      <w:r w:rsidRPr="006F1AFA">
        <w:rPr>
          <w:rStyle w:val="eop"/>
          <w:rFonts w:ascii="Source Sans Pro" w:hAnsi="Source Sans Pro"/>
          <w:shd w:val="clear" w:color="auto" w:fill="FFFFFF"/>
        </w:rPr>
        <w:t>NETEC Town Hall: Preparing Frontline Health Care Workers for Ebola</w:t>
      </w:r>
    </w:p>
    <w:p w14:paraId="26D6107C" w14:textId="626F3FF2" w:rsidR="009958F0" w:rsidRPr="006F1AFA" w:rsidRDefault="004E34EA" w:rsidP="2EFBB08C">
      <w:pPr>
        <w:spacing w:after="0" w:line="240" w:lineRule="auto"/>
        <w:ind w:left="360"/>
        <w:rPr>
          <w:rStyle w:val="eop"/>
          <w:rFonts w:ascii="Source Sans Pro" w:hAnsi="Source Sans Pro"/>
          <w:color w:val="0063A6"/>
          <w:shd w:val="clear" w:color="auto" w:fill="FFFFFF"/>
        </w:rPr>
      </w:pPr>
      <w:hyperlink r:id="rId14" w:history="1">
        <w:r w:rsidR="0C2DE656" w:rsidRPr="2EFBB08C">
          <w:rPr>
            <w:rStyle w:val="Hyperlink"/>
            <w:rFonts w:ascii="Source Sans Pro" w:hAnsi="Source Sans Pro"/>
            <w:color w:val="0063A6"/>
            <w:shd w:val="clear" w:color="auto" w:fill="FFFFFF"/>
          </w:rPr>
          <w:t>https://youtu.be/Okh_Sa9cVa4</w:t>
        </w:r>
      </w:hyperlink>
      <w:r w:rsidR="0C2DE656" w:rsidRPr="2EFBB08C">
        <w:rPr>
          <w:rStyle w:val="eop"/>
          <w:rFonts w:ascii="Source Sans Pro" w:hAnsi="Source Sans Pro"/>
          <w:color w:val="0063A6"/>
          <w:shd w:val="clear" w:color="auto" w:fill="FFFFFF"/>
        </w:rPr>
        <w:t xml:space="preserve"> </w:t>
      </w:r>
    </w:p>
    <w:p w14:paraId="058467D6" w14:textId="77777777" w:rsidR="000075E8" w:rsidRPr="006F1AFA" w:rsidRDefault="000075E8" w:rsidP="00646F44">
      <w:pPr>
        <w:spacing w:after="0" w:line="240" w:lineRule="auto"/>
        <w:ind w:left="360"/>
        <w:rPr>
          <w:rStyle w:val="eop"/>
          <w:rFonts w:ascii="Source Sans Pro" w:hAnsi="Source Sans Pro"/>
          <w:shd w:val="clear" w:color="auto" w:fill="FFFFFF"/>
        </w:rPr>
      </w:pPr>
    </w:p>
    <w:p w14:paraId="4862D202" w14:textId="3D6FCFD1" w:rsidR="0016546C" w:rsidRPr="006F1AFA" w:rsidRDefault="009E602D" w:rsidP="00646F44">
      <w:pPr>
        <w:spacing w:after="0" w:line="240" w:lineRule="auto"/>
        <w:ind w:left="360"/>
        <w:rPr>
          <w:rStyle w:val="eop"/>
          <w:rFonts w:ascii="Source Sans Pro" w:hAnsi="Source Sans Pro"/>
          <w:shd w:val="clear" w:color="auto" w:fill="FFFFFF"/>
        </w:rPr>
      </w:pPr>
      <w:r w:rsidRPr="006F1AFA">
        <w:rPr>
          <w:rStyle w:val="eop"/>
          <w:rFonts w:ascii="Source Sans Pro" w:hAnsi="Source Sans Pro"/>
          <w:shd w:val="clear" w:color="auto" w:fill="FFFFFF"/>
        </w:rPr>
        <w:t>Identify Worksheet:</w:t>
      </w:r>
    </w:p>
    <w:p w14:paraId="2DABB79F" w14:textId="614CC1B0" w:rsidR="009E602D" w:rsidRPr="006F1AFA" w:rsidRDefault="004E34EA" w:rsidP="2EFBB08C">
      <w:pPr>
        <w:spacing w:after="0" w:line="240" w:lineRule="auto"/>
        <w:ind w:left="360"/>
        <w:rPr>
          <w:rStyle w:val="eop"/>
          <w:rFonts w:ascii="Source Sans Pro" w:hAnsi="Source Sans Pro"/>
          <w:color w:val="0063A6"/>
          <w:shd w:val="clear" w:color="auto" w:fill="FFFFFF"/>
        </w:rPr>
      </w:pPr>
      <w:hyperlink r:id="rId15" w:history="1">
        <w:r w:rsidR="544BB447" w:rsidRPr="2EFBB08C">
          <w:rPr>
            <w:rStyle w:val="Hyperlink"/>
            <w:rFonts w:ascii="Source Sans Pro" w:hAnsi="Source Sans Pro"/>
            <w:color w:val="0063A6"/>
            <w:shd w:val="clear" w:color="auto" w:fill="FFFFFF"/>
          </w:rPr>
          <w:t>https://repository.netecweb.org/files/original/c1c81476c9626fd1d8f8be5fa75f9ad3.pdf</w:t>
        </w:r>
      </w:hyperlink>
    </w:p>
    <w:p w14:paraId="6207AF59" w14:textId="77777777" w:rsidR="0016546C" w:rsidRPr="006F1AFA" w:rsidRDefault="0016546C" w:rsidP="00646F44">
      <w:pPr>
        <w:spacing w:after="0" w:line="240" w:lineRule="auto"/>
        <w:ind w:left="360"/>
        <w:rPr>
          <w:rStyle w:val="eop"/>
          <w:rFonts w:ascii="Source Sans Pro" w:hAnsi="Source Sans Pro"/>
          <w:shd w:val="clear" w:color="auto" w:fill="FFFFFF"/>
        </w:rPr>
      </w:pPr>
    </w:p>
    <w:p w14:paraId="2515C6E6" w14:textId="5BDDAB76" w:rsidR="00646F44" w:rsidRPr="006F1AFA" w:rsidRDefault="002E2496" w:rsidP="00646F44">
      <w:pPr>
        <w:spacing w:after="0" w:line="240" w:lineRule="auto"/>
        <w:ind w:left="360"/>
        <w:rPr>
          <w:rStyle w:val="eop"/>
          <w:rFonts w:ascii="Source Sans Pro" w:hAnsi="Source Sans Pro"/>
          <w:shd w:val="clear" w:color="auto" w:fill="FFFFFF"/>
        </w:rPr>
      </w:pPr>
      <w:r w:rsidRPr="006F1AFA">
        <w:rPr>
          <w:rStyle w:val="eop"/>
          <w:rFonts w:ascii="Source Sans Pro" w:hAnsi="Source Sans Pro"/>
          <w:shd w:val="clear" w:color="auto" w:fill="FFFFFF"/>
        </w:rPr>
        <w:t xml:space="preserve">Global </w:t>
      </w:r>
      <w:r w:rsidR="0063706F" w:rsidRPr="006F1AFA">
        <w:rPr>
          <w:rStyle w:val="eop"/>
          <w:rFonts w:ascii="Source Sans Pro" w:hAnsi="Source Sans Pro"/>
          <w:shd w:val="clear" w:color="auto" w:fill="FFFFFF"/>
        </w:rPr>
        <w:t xml:space="preserve">Outbreak </w:t>
      </w:r>
      <w:r w:rsidR="00646F44" w:rsidRPr="006F1AFA">
        <w:rPr>
          <w:rStyle w:val="eop"/>
          <w:rFonts w:ascii="Source Sans Pro" w:hAnsi="Source Sans Pro"/>
          <w:shd w:val="clear" w:color="auto" w:fill="FFFFFF"/>
        </w:rPr>
        <w:t>Resource</w:t>
      </w:r>
      <w:r w:rsidR="003C00F4" w:rsidRPr="006F1AFA">
        <w:rPr>
          <w:rStyle w:val="eop"/>
          <w:rFonts w:ascii="Source Sans Pro" w:hAnsi="Source Sans Pro"/>
          <w:shd w:val="clear" w:color="auto" w:fill="FFFFFF"/>
        </w:rPr>
        <w:t>s</w:t>
      </w:r>
      <w:r w:rsidR="00646F44" w:rsidRPr="006F1AFA">
        <w:rPr>
          <w:rStyle w:val="eop"/>
          <w:rFonts w:ascii="Source Sans Pro" w:hAnsi="Source Sans Pro"/>
          <w:shd w:val="clear" w:color="auto" w:fill="FFFFFF"/>
        </w:rPr>
        <w:t>:</w:t>
      </w:r>
    </w:p>
    <w:p w14:paraId="0F4C351C" w14:textId="631A628E" w:rsidR="00442CF5" w:rsidRPr="006F1AFA" w:rsidRDefault="004E34EA" w:rsidP="2EFBB08C">
      <w:pPr>
        <w:spacing w:after="0" w:line="240" w:lineRule="auto"/>
        <w:ind w:left="360"/>
        <w:rPr>
          <w:rFonts w:ascii="Source Sans Pro" w:hAnsi="Source Sans Pro"/>
          <w:color w:val="0063A6"/>
        </w:rPr>
      </w:pPr>
      <w:hyperlink r:id="rId16">
        <w:r w:rsidR="2E1E761D" w:rsidRPr="2EFBB08C">
          <w:rPr>
            <w:rStyle w:val="Hyperlink"/>
            <w:rFonts w:ascii="Source Sans Pro" w:hAnsi="Source Sans Pro"/>
            <w:color w:val="0063A6"/>
          </w:rPr>
          <w:t>https://www.cdc.gov/outbreaks/index.html</w:t>
        </w:r>
      </w:hyperlink>
      <w:r w:rsidR="3B5816AD" w:rsidRPr="2EFBB08C">
        <w:rPr>
          <w:rFonts w:ascii="Source Sans Pro" w:hAnsi="Source Sans Pro"/>
          <w:color w:val="0063A6"/>
        </w:rPr>
        <w:t xml:space="preserve"> </w:t>
      </w:r>
    </w:p>
    <w:p w14:paraId="6405D0DB" w14:textId="0B6D023E" w:rsidR="00863F0D" w:rsidRPr="006F1AFA" w:rsidRDefault="004E34EA" w:rsidP="2EFBB08C">
      <w:pPr>
        <w:spacing w:after="0" w:line="240" w:lineRule="auto"/>
        <w:ind w:left="360"/>
        <w:rPr>
          <w:rFonts w:ascii="Source Sans Pro" w:hAnsi="Source Sans Pro"/>
          <w:color w:val="0063A6"/>
          <w:u w:val="single"/>
        </w:rPr>
      </w:pPr>
      <w:hyperlink r:id="rId17">
        <w:r w:rsidR="3B5816AD" w:rsidRPr="2EFBB08C">
          <w:rPr>
            <w:rStyle w:val="Hyperlink"/>
            <w:rFonts w:ascii="Source Sans Pro" w:hAnsi="Source Sans Pro"/>
            <w:color w:val="0063A6"/>
          </w:rPr>
          <w:t>https://dph.georgia.gov/TravelClinicalAssistant</w:t>
        </w:r>
      </w:hyperlink>
      <w:r w:rsidR="40656F77" w:rsidRPr="2EFBB08C">
        <w:rPr>
          <w:rFonts w:ascii="Source Sans Pro" w:hAnsi="Source Sans Pro"/>
          <w:color w:val="0063A6"/>
          <w:u w:val="single"/>
        </w:rPr>
        <w:t xml:space="preserve"> </w:t>
      </w:r>
    </w:p>
    <w:p w14:paraId="508D0900" w14:textId="77777777" w:rsidR="00FB3D27" w:rsidRDefault="00FB3D27" w:rsidP="00FB3D27">
      <w:pPr>
        <w:spacing w:after="0" w:line="240" w:lineRule="auto"/>
        <w:ind w:left="360"/>
        <w:rPr>
          <w:rStyle w:val="eop"/>
          <w:rFonts w:ascii="Source Sans Pro" w:hAnsi="Source Sans Pro"/>
          <w:shd w:val="clear" w:color="auto" w:fill="FFFFFF"/>
        </w:rPr>
      </w:pPr>
    </w:p>
    <w:p w14:paraId="3DAB5261" w14:textId="24FA3B03" w:rsidR="00AF575A" w:rsidRPr="006F1AFA" w:rsidRDefault="00756BF4" w:rsidP="00AF575A">
      <w:pPr>
        <w:spacing w:after="0" w:line="240" w:lineRule="auto"/>
        <w:ind w:left="360"/>
        <w:rPr>
          <w:rStyle w:val="eop"/>
          <w:rFonts w:ascii="Source Sans Pro" w:hAnsi="Source Sans Pro"/>
          <w:shd w:val="clear" w:color="auto" w:fill="FFFFFF"/>
        </w:rPr>
      </w:pPr>
      <w:r>
        <w:rPr>
          <w:rStyle w:val="eop"/>
          <w:rFonts w:ascii="Source Sans Pro" w:hAnsi="Source Sans Pro"/>
          <w:shd w:val="clear" w:color="auto" w:fill="FFFFFF"/>
        </w:rPr>
        <w:t xml:space="preserve">Screening </w:t>
      </w:r>
      <w:r w:rsidR="0086535C">
        <w:rPr>
          <w:rStyle w:val="eop"/>
          <w:rFonts w:ascii="Source Sans Pro" w:hAnsi="Source Sans Pro"/>
          <w:shd w:val="clear" w:color="auto" w:fill="FFFFFF"/>
        </w:rPr>
        <w:t>Algorithm Example</w:t>
      </w:r>
      <w:r w:rsidR="00AF575A" w:rsidRPr="006F1AFA">
        <w:rPr>
          <w:rStyle w:val="eop"/>
          <w:rFonts w:ascii="Source Sans Pro" w:hAnsi="Source Sans Pro"/>
          <w:shd w:val="clear" w:color="auto" w:fill="FFFFFF"/>
        </w:rPr>
        <w:t>:</w:t>
      </w:r>
    </w:p>
    <w:p w14:paraId="4CDE8E1E" w14:textId="2EB6A97F" w:rsidR="00B23004" w:rsidRDefault="004E34EA" w:rsidP="2EFBB08C">
      <w:pPr>
        <w:spacing w:after="0" w:line="240" w:lineRule="auto"/>
        <w:ind w:left="360"/>
        <w:rPr>
          <w:color w:val="0063A6"/>
        </w:rPr>
      </w:pPr>
      <w:hyperlink r:id="rId18" w:history="1">
        <w:r w:rsidR="7217F1BE" w:rsidRPr="2EFBB08C">
          <w:rPr>
            <w:rStyle w:val="Hyperlink"/>
            <w:rFonts w:ascii="Calibri" w:hAnsi="Calibri" w:cs="Calibri"/>
            <w:color w:val="0063A6"/>
            <w:shd w:val="clear" w:color="auto" w:fill="FFFFFF"/>
          </w:rPr>
          <w:t>https://repository.netecweb.org/items/show/458 [repository.netecweb.org]</w:t>
        </w:r>
      </w:hyperlink>
    </w:p>
    <w:p w14:paraId="6360029E" w14:textId="77777777" w:rsidR="00AF575A" w:rsidRPr="006F1AFA" w:rsidRDefault="00AF575A" w:rsidP="00FB3D27">
      <w:pPr>
        <w:spacing w:after="0" w:line="240" w:lineRule="auto"/>
        <w:ind w:left="360"/>
        <w:rPr>
          <w:rStyle w:val="eop"/>
          <w:rFonts w:ascii="Source Sans Pro" w:hAnsi="Source Sans Pro"/>
          <w:shd w:val="clear" w:color="auto" w:fill="FFFFFF"/>
        </w:rPr>
      </w:pPr>
    </w:p>
    <w:p w14:paraId="5F0D41F4" w14:textId="7340FA86" w:rsidR="00FB3D27" w:rsidRPr="006F1AFA" w:rsidRDefault="00B54D57" w:rsidP="00FB3D27">
      <w:pPr>
        <w:spacing w:after="0" w:line="240" w:lineRule="auto"/>
        <w:ind w:left="360"/>
        <w:rPr>
          <w:rStyle w:val="eop"/>
          <w:rFonts w:ascii="Source Sans Pro" w:hAnsi="Source Sans Pro"/>
          <w:shd w:val="clear" w:color="auto" w:fill="FFFFFF"/>
        </w:rPr>
      </w:pPr>
      <w:r w:rsidRPr="006F1AFA">
        <w:rPr>
          <w:rStyle w:val="eop"/>
          <w:rFonts w:ascii="Source Sans Pro" w:hAnsi="Source Sans Pro"/>
          <w:shd w:val="clear" w:color="auto" w:fill="FFFFFF"/>
        </w:rPr>
        <w:t>Identify Isolate Inform Webinar</w:t>
      </w:r>
      <w:r w:rsidR="00CB5213" w:rsidRPr="006F1AFA">
        <w:rPr>
          <w:rStyle w:val="eop"/>
          <w:rFonts w:ascii="Source Sans Pro" w:hAnsi="Source Sans Pro"/>
          <w:shd w:val="clear" w:color="auto" w:fill="FFFFFF"/>
        </w:rPr>
        <w:t>/ Course</w:t>
      </w:r>
      <w:r w:rsidR="00FB3D27" w:rsidRPr="006F1AFA">
        <w:rPr>
          <w:rStyle w:val="eop"/>
          <w:rFonts w:ascii="Source Sans Pro" w:hAnsi="Source Sans Pro"/>
          <w:shd w:val="clear" w:color="auto" w:fill="FFFFFF"/>
        </w:rPr>
        <w:t>:</w:t>
      </w:r>
    </w:p>
    <w:p w14:paraId="0D1E9172" w14:textId="02D90AEC" w:rsidR="00863F0D" w:rsidRPr="006F1AFA" w:rsidRDefault="004E34EA" w:rsidP="2EFBB08C">
      <w:pPr>
        <w:spacing w:after="0" w:line="240" w:lineRule="auto"/>
        <w:ind w:left="360"/>
        <w:rPr>
          <w:rFonts w:ascii="Source Sans Pro" w:hAnsi="Source Sans Pro"/>
          <w:color w:val="0063A6"/>
        </w:rPr>
      </w:pPr>
      <w:hyperlink r:id="rId19">
        <w:r w:rsidR="77E16F66" w:rsidRPr="2EFBB08C">
          <w:rPr>
            <w:rStyle w:val="Hyperlink"/>
            <w:rFonts w:ascii="Source Sans Pro" w:hAnsi="Source Sans Pro"/>
            <w:color w:val="0063A6"/>
          </w:rPr>
          <w:t>https://youtu.be/QkGflp7W7Cc</w:t>
        </w:r>
      </w:hyperlink>
      <w:r w:rsidR="40656F77" w:rsidRPr="2EFBB08C">
        <w:rPr>
          <w:rFonts w:ascii="Source Sans Pro" w:hAnsi="Source Sans Pro"/>
          <w:color w:val="0063A6"/>
        </w:rPr>
        <w:t xml:space="preserve"> </w:t>
      </w:r>
      <w:r w:rsidR="77E16F66" w:rsidRPr="2EFBB08C">
        <w:rPr>
          <w:rFonts w:ascii="Source Sans Pro" w:hAnsi="Source Sans Pro"/>
          <w:color w:val="0063A6"/>
        </w:rPr>
        <w:t xml:space="preserve"> </w:t>
      </w:r>
    </w:p>
    <w:p w14:paraId="1868C007" w14:textId="79FD7FD9" w:rsidR="00863F0D" w:rsidRPr="006F1AFA" w:rsidRDefault="004E34EA" w:rsidP="2EFBB08C">
      <w:pPr>
        <w:spacing w:after="0" w:line="240" w:lineRule="auto"/>
        <w:ind w:left="360"/>
        <w:rPr>
          <w:rFonts w:ascii="Source Sans Pro" w:hAnsi="Source Sans Pro"/>
          <w:color w:val="0063A6"/>
          <w:u w:val="single"/>
        </w:rPr>
      </w:pPr>
      <w:hyperlink r:id="rId20">
        <w:r w:rsidR="40656F77" w:rsidRPr="2EFBB08C">
          <w:rPr>
            <w:rStyle w:val="Hyperlink"/>
            <w:rFonts w:ascii="Source Sans Pro" w:hAnsi="Source Sans Pro"/>
            <w:color w:val="0063A6"/>
          </w:rPr>
          <w:t>https://courses.netec.org/courses/identify-isolate-inform</w:t>
        </w:r>
      </w:hyperlink>
      <w:r w:rsidR="40656F77" w:rsidRPr="2EFBB08C">
        <w:rPr>
          <w:rFonts w:ascii="Source Sans Pro" w:hAnsi="Source Sans Pro"/>
          <w:color w:val="0063A6"/>
          <w:u w:val="single"/>
        </w:rPr>
        <w:t xml:space="preserve"> </w:t>
      </w:r>
    </w:p>
    <w:p w14:paraId="3415C6A7" w14:textId="77777777" w:rsidR="00CB5213" w:rsidRPr="006F1AFA" w:rsidRDefault="00CB5213" w:rsidP="00646F44">
      <w:pPr>
        <w:spacing w:after="0" w:line="240" w:lineRule="auto"/>
        <w:ind w:left="360"/>
        <w:rPr>
          <w:rFonts w:ascii="Source Sans Pro" w:hAnsi="Source Sans Pro" w:cstheme="minorHAnsi"/>
        </w:rPr>
      </w:pPr>
    </w:p>
    <w:p w14:paraId="7E273854" w14:textId="7CBAE991" w:rsidR="00CB5213" w:rsidRPr="006F1AFA" w:rsidRDefault="00B23004" w:rsidP="00646F44">
      <w:pPr>
        <w:spacing w:after="0" w:line="240" w:lineRule="auto"/>
        <w:ind w:left="360"/>
        <w:rPr>
          <w:rStyle w:val="eop"/>
          <w:rFonts w:ascii="Source Sans Pro" w:hAnsi="Source Sans Pro"/>
          <w:shd w:val="clear" w:color="auto" w:fill="FFFFFF"/>
        </w:rPr>
      </w:pPr>
      <w:r w:rsidRPr="006F1AFA">
        <w:rPr>
          <w:rStyle w:val="eop"/>
          <w:rFonts w:ascii="Source Sans Pro" w:hAnsi="Source Sans Pro"/>
          <w:shd w:val="clear" w:color="auto" w:fill="FFFFFF"/>
        </w:rPr>
        <w:lastRenderedPageBreak/>
        <w:t>Mystery Patient Drill Kit</w:t>
      </w:r>
      <w:r w:rsidR="00CB5213" w:rsidRPr="006F1AFA">
        <w:rPr>
          <w:rStyle w:val="eop"/>
          <w:rFonts w:ascii="Source Sans Pro" w:hAnsi="Source Sans Pro"/>
          <w:shd w:val="clear" w:color="auto" w:fill="FFFFFF"/>
        </w:rPr>
        <w:t>:</w:t>
      </w:r>
    </w:p>
    <w:p w14:paraId="0485D0B5" w14:textId="38752AEC" w:rsidR="00BE426B" w:rsidRDefault="004E34EA" w:rsidP="00BE426B">
      <w:pPr>
        <w:spacing w:after="0" w:line="240" w:lineRule="auto"/>
        <w:ind w:left="360"/>
        <w:rPr>
          <w:rStyle w:val="Hyperlink"/>
          <w:rFonts w:ascii="Source Sans Pro" w:hAnsi="Source Sans Pro"/>
          <w:color w:val="0063A6"/>
        </w:rPr>
      </w:pPr>
      <w:hyperlink r:id="rId21">
        <w:r w:rsidR="40656F77" w:rsidRPr="2EFBB08C">
          <w:rPr>
            <w:rStyle w:val="Hyperlink"/>
            <w:rFonts w:ascii="Source Sans Pro" w:hAnsi="Source Sans Pro"/>
            <w:color w:val="0063A6"/>
          </w:rPr>
          <w:t>https://repository.netecweb.org/pdfs/specialpathogenmysterydrill.zip</w:t>
        </w:r>
      </w:hyperlink>
      <w:r w:rsidR="006B64B4">
        <w:rPr>
          <w:rStyle w:val="Hyperlink"/>
          <w:rFonts w:ascii="Source Sans Pro" w:hAnsi="Source Sans Pro"/>
          <w:color w:val="0063A6"/>
        </w:rPr>
        <w:t xml:space="preserve">     </w:t>
      </w:r>
    </w:p>
    <w:p w14:paraId="01FC71B6" w14:textId="77777777" w:rsidR="00BE426B" w:rsidRDefault="00BE426B">
      <w:pPr>
        <w:rPr>
          <w:rStyle w:val="Hyperlink"/>
          <w:rFonts w:ascii="Source Sans Pro" w:hAnsi="Source Sans Pro"/>
          <w:color w:val="0063A6"/>
        </w:rPr>
      </w:pPr>
      <w:r>
        <w:rPr>
          <w:rStyle w:val="Hyperlink"/>
          <w:rFonts w:ascii="Source Sans Pro" w:hAnsi="Source Sans Pro"/>
          <w:color w:val="0063A6"/>
        </w:rPr>
        <w:br w:type="page"/>
      </w:r>
    </w:p>
    <w:p w14:paraId="51F17DD5" w14:textId="77777777" w:rsidR="00442CF5" w:rsidRPr="006B64B4" w:rsidRDefault="00442CF5" w:rsidP="00BE426B">
      <w:pPr>
        <w:spacing w:after="0" w:line="240" w:lineRule="auto"/>
        <w:ind w:left="360"/>
        <w:rPr>
          <w:rFonts w:ascii="Source Sans Pro" w:hAnsi="Source Sans Pro"/>
          <w:color w:val="0063A6"/>
          <w:u w:val="single"/>
        </w:rPr>
      </w:pPr>
    </w:p>
    <w:p w14:paraId="188403A6" w14:textId="713A1A55" w:rsidR="001B5E8C" w:rsidRPr="00DF19F2" w:rsidRDefault="2ED1743C" w:rsidP="2EFBB08C">
      <w:pPr>
        <w:pStyle w:val="Heading1"/>
      </w:pPr>
      <w:bookmarkStart w:id="3" w:name="_Toc717170610"/>
      <w:r>
        <w:t>Isolate</w:t>
      </w:r>
      <w:bookmarkEnd w:id="3"/>
    </w:p>
    <w:p w14:paraId="79DFF11E" w14:textId="1583ABBF" w:rsidR="00442CF5" w:rsidRDefault="6FF3ECE9" w:rsidP="00442CF5">
      <w:pPr>
        <w:spacing w:after="0"/>
        <w:rPr>
          <w:rFonts w:ascii="Source Sans Pro" w:hAnsi="Source Sans Pro"/>
        </w:rPr>
      </w:pPr>
      <w:r w:rsidRPr="7867B993">
        <w:rPr>
          <w:rFonts w:ascii="Source Sans Pro" w:hAnsi="Source Sans Pro"/>
        </w:rPr>
        <w:t>Isolate is the second step</w:t>
      </w:r>
      <w:r w:rsidR="3B7CEF07" w:rsidRPr="22878A7A" w:rsidDel="0A8C64D6">
        <w:rPr>
          <w:rStyle w:val="eop"/>
          <w:rFonts w:ascii="Source Sans Pro" w:hAnsi="Source Sans Pro"/>
        </w:rPr>
        <w:t xml:space="preserve"> </w:t>
      </w:r>
      <w:r w:rsidR="60026EBA" w:rsidRPr="7867B993">
        <w:rPr>
          <w:rStyle w:val="eop"/>
          <w:rFonts w:ascii="Source Sans Pro" w:hAnsi="Source Sans Pro"/>
        </w:rPr>
        <w:t xml:space="preserve">of the Identify, </w:t>
      </w:r>
      <w:proofErr w:type="gramStart"/>
      <w:r w:rsidR="60026EBA" w:rsidRPr="7867B993">
        <w:rPr>
          <w:rStyle w:val="eop"/>
          <w:rFonts w:ascii="Source Sans Pro" w:hAnsi="Source Sans Pro"/>
        </w:rPr>
        <w:t>Isolate</w:t>
      </w:r>
      <w:proofErr w:type="gramEnd"/>
      <w:r w:rsidR="60026EBA" w:rsidRPr="7867B993">
        <w:rPr>
          <w:rStyle w:val="eop"/>
          <w:rFonts w:ascii="Source Sans Pro" w:hAnsi="Source Sans Pro"/>
        </w:rPr>
        <w:t xml:space="preserve"> and Inform framework for health</w:t>
      </w:r>
      <w:r w:rsidR="00877FB0">
        <w:rPr>
          <w:rStyle w:val="eop"/>
          <w:rFonts w:ascii="Source Sans Pro" w:hAnsi="Source Sans Pro"/>
        </w:rPr>
        <w:t xml:space="preserve"> </w:t>
      </w:r>
      <w:r w:rsidR="60026EBA" w:rsidRPr="7867B993">
        <w:rPr>
          <w:rStyle w:val="eop"/>
          <w:rFonts w:ascii="Source Sans Pro" w:hAnsi="Source Sans Pro"/>
        </w:rPr>
        <w:t>care facilities to quickly recognize and safely manage patients who have the potential to spread disease.</w:t>
      </w:r>
      <w:r w:rsidR="3B7CEF07" w:rsidRPr="22878A7A" w:rsidDel="0A8C64D6">
        <w:rPr>
          <w:rFonts w:ascii="Source Sans Pro" w:hAnsi="Source Sans Pro"/>
        </w:rPr>
        <w:t xml:space="preserve"> </w:t>
      </w:r>
      <w:r w:rsidR="0CFB7828" w:rsidRPr="7867B993">
        <w:rPr>
          <w:rFonts w:ascii="Source Sans Pro" w:hAnsi="Source Sans Pro"/>
        </w:rPr>
        <w:t>Rapid isolation allows infection prevention and control measures to be implemented to reduce exposure to staff</w:t>
      </w:r>
      <w:r w:rsidR="7A0C5B2B" w:rsidRPr="5BCFF1F1">
        <w:rPr>
          <w:rFonts w:ascii="Source Sans Pro" w:hAnsi="Source Sans Pro"/>
        </w:rPr>
        <w:t>, visitors,</w:t>
      </w:r>
      <w:r w:rsidR="0CFB7828" w:rsidRPr="7867B993">
        <w:rPr>
          <w:rFonts w:ascii="Source Sans Pro" w:hAnsi="Source Sans Pro"/>
        </w:rPr>
        <w:t xml:space="preserve"> and </w:t>
      </w:r>
      <w:r w:rsidR="7A0C5B2B" w:rsidRPr="5BCFF1F1">
        <w:rPr>
          <w:rFonts w:ascii="Source Sans Pro" w:hAnsi="Source Sans Pro"/>
        </w:rPr>
        <w:t>other patients</w:t>
      </w:r>
      <w:r w:rsidR="0CFB7828" w:rsidRPr="7867B993">
        <w:rPr>
          <w:rFonts w:ascii="Source Sans Pro" w:hAnsi="Source Sans Pro"/>
        </w:rPr>
        <w:t>.</w:t>
      </w:r>
    </w:p>
    <w:p w14:paraId="3C1E272E" w14:textId="77777777" w:rsidR="00231EA4" w:rsidRPr="006F1AFA" w:rsidRDefault="00231EA4" w:rsidP="00442CF5">
      <w:pPr>
        <w:spacing w:after="0"/>
        <w:rPr>
          <w:rFonts w:ascii="Source Sans Pro" w:hAnsi="Source Sans Pro"/>
        </w:rPr>
      </w:pPr>
    </w:p>
    <w:tbl>
      <w:tblPr>
        <w:tblStyle w:val="TableGrid"/>
        <w:tblW w:w="12960" w:type="dxa"/>
        <w:tblLayout w:type="fixed"/>
        <w:tblLook w:val="04A0" w:firstRow="1" w:lastRow="0" w:firstColumn="1" w:lastColumn="0" w:noHBand="0" w:noVBand="1"/>
      </w:tblPr>
      <w:tblGrid>
        <w:gridCol w:w="829"/>
        <w:gridCol w:w="7077"/>
        <w:gridCol w:w="1403"/>
        <w:gridCol w:w="3651"/>
      </w:tblGrid>
      <w:tr w:rsidR="000C7ADE" w:rsidRPr="006F1AFA" w14:paraId="0B580A42" w14:textId="77777777" w:rsidTr="006C74EA">
        <w:trPr>
          <w:trHeight w:val="292"/>
        </w:trPr>
        <w:tc>
          <w:tcPr>
            <w:tcW w:w="12960" w:type="dxa"/>
            <w:gridSpan w:val="4"/>
            <w:shd w:val="clear" w:color="auto" w:fill="0063A6"/>
          </w:tcPr>
          <w:p w14:paraId="56DA2F5E" w14:textId="43B143EE" w:rsidR="000C7ADE" w:rsidRPr="006F1AFA" w:rsidRDefault="00DC2809">
            <w:pPr>
              <w:rPr>
                <w:rFonts w:ascii="Source Sans Pro" w:hAnsi="Source Sans Pro"/>
                <w:b/>
                <w:bCs/>
                <w:color w:val="FFFFFF" w:themeColor="background1"/>
              </w:rPr>
            </w:pPr>
            <w:bookmarkStart w:id="4" w:name="_Toc2069411133"/>
            <w:r w:rsidRPr="0F638ABA">
              <w:rPr>
                <w:rStyle w:val="Heading2Char"/>
                <w:rFonts w:ascii="Source Sans Pro" w:hAnsi="Source Sans Pro"/>
                <w:color w:val="FFFFFF" w:themeColor="background1"/>
              </w:rPr>
              <w:t>Isolate Readiness Items</w:t>
            </w:r>
            <w:bookmarkEnd w:id="4"/>
          </w:p>
        </w:tc>
      </w:tr>
      <w:tr w:rsidR="000A3B40" w:rsidRPr="006F1AFA" w14:paraId="33BDDF27" w14:textId="77777777" w:rsidTr="006C74EA">
        <w:trPr>
          <w:trHeight w:val="278"/>
        </w:trPr>
        <w:tc>
          <w:tcPr>
            <w:tcW w:w="829" w:type="dxa"/>
            <w:shd w:val="clear" w:color="auto" w:fill="CBEFEA"/>
          </w:tcPr>
          <w:p w14:paraId="4B8E4909"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w:t>
            </w:r>
          </w:p>
        </w:tc>
        <w:tc>
          <w:tcPr>
            <w:tcW w:w="7077" w:type="dxa"/>
            <w:shd w:val="clear" w:color="auto" w:fill="CBEFEA"/>
          </w:tcPr>
          <w:p w14:paraId="2C94CDEA" w14:textId="03F2EA86" w:rsidR="000C7ADE" w:rsidRPr="006F1AFA" w:rsidRDefault="00DC2809">
            <w:pPr>
              <w:jc w:val="center"/>
              <w:rPr>
                <w:rFonts w:ascii="Source Sans Pro" w:hAnsi="Source Sans Pro"/>
                <w:b/>
                <w:bCs/>
                <w:color w:val="001726"/>
              </w:rPr>
            </w:pPr>
            <w:r w:rsidRPr="006F1AFA">
              <w:rPr>
                <w:rFonts w:ascii="Source Sans Pro" w:hAnsi="Source Sans Pro"/>
                <w:b/>
                <w:bCs/>
                <w:color w:val="001726"/>
              </w:rPr>
              <w:t>Item</w:t>
            </w:r>
            <w:r w:rsidR="000C7ADE" w:rsidRPr="006F1AFA">
              <w:rPr>
                <w:rFonts w:ascii="Source Sans Pro" w:hAnsi="Source Sans Pro"/>
                <w:b/>
                <w:bCs/>
                <w:color w:val="001726"/>
              </w:rPr>
              <w:t xml:space="preserve"> </w:t>
            </w:r>
          </w:p>
        </w:tc>
        <w:tc>
          <w:tcPr>
            <w:tcW w:w="1403" w:type="dxa"/>
            <w:shd w:val="clear" w:color="auto" w:fill="CBEFEA"/>
          </w:tcPr>
          <w:p w14:paraId="7F08952B"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63AC5635" w14:textId="074FA0B0" w:rsidR="000C7ADE"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651" w:type="dxa"/>
            <w:shd w:val="clear" w:color="auto" w:fill="CBEFEA"/>
          </w:tcPr>
          <w:p w14:paraId="6574250A"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Notes</w:t>
            </w:r>
          </w:p>
        </w:tc>
      </w:tr>
      <w:tr w:rsidR="00561591" w:rsidRPr="006F1AFA" w14:paraId="0A3F6535" w14:textId="77777777" w:rsidTr="006C74EA">
        <w:trPr>
          <w:trHeight w:val="292"/>
        </w:trPr>
        <w:tc>
          <w:tcPr>
            <w:tcW w:w="829" w:type="dxa"/>
            <w:vAlign w:val="center"/>
          </w:tcPr>
          <w:p w14:paraId="1626B1F0" w14:textId="77777777" w:rsidR="00561591" w:rsidRPr="006F1AFA" w:rsidRDefault="00561591" w:rsidP="00561591">
            <w:pPr>
              <w:jc w:val="center"/>
              <w:rPr>
                <w:rFonts w:ascii="Source Sans Pro" w:hAnsi="Source Sans Pro"/>
                <w:b/>
                <w:bCs/>
              </w:rPr>
            </w:pPr>
            <w:r w:rsidRPr="006F1AFA">
              <w:rPr>
                <w:rFonts w:ascii="Source Sans Pro" w:hAnsi="Source Sans Pro"/>
                <w:b/>
                <w:bCs/>
              </w:rPr>
              <w:t>1.</w:t>
            </w:r>
          </w:p>
        </w:tc>
        <w:tc>
          <w:tcPr>
            <w:tcW w:w="7077" w:type="dxa"/>
          </w:tcPr>
          <w:p w14:paraId="658504B3" w14:textId="3A7E1A97" w:rsidR="00561591" w:rsidRPr="006F1AFA" w:rsidRDefault="00561591" w:rsidP="00561591">
            <w:pPr>
              <w:rPr>
                <w:rFonts w:ascii="Source Sans Pro" w:hAnsi="Source Sans Pro"/>
              </w:rPr>
            </w:pPr>
            <w:r w:rsidRPr="006F1AFA">
              <w:rPr>
                <w:rFonts w:ascii="Source Sans Pro" w:hAnsi="Source Sans Pro"/>
              </w:rPr>
              <w:t xml:space="preserve">Masks are available at all points of entry for patients entering the facility. </w:t>
            </w:r>
          </w:p>
        </w:tc>
        <w:tc>
          <w:tcPr>
            <w:tcW w:w="1403" w:type="dxa"/>
            <w:vAlign w:val="center"/>
          </w:tcPr>
          <w:p w14:paraId="0400C2BE" w14:textId="6D232D94"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2875503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122FED" w14:textId="5A308E31"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4083796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80342163"/>
            <w:placeholder>
              <w:docPart w:val="52B72440BD0446A6B87DF8888596C726"/>
            </w:placeholder>
            <w:showingPlcHdr/>
            <w15:color w:val="FFFFFF"/>
            <w:text/>
          </w:sdtPr>
          <w:sdtEndPr/>
          <w:sdtContent>
            <w:tc>
              <w:tcPr>
                <w:tcW w:w="3651" w:type="dxa"/>
              </w:tcPr>
              <w:p w14:paraId="43C57C53" w14:textId="399DF0E9"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36E02729" w14:textId="77777777" w:rsidTr="006C74EA">
        <w:trPr>
          <w:trHeight w:val="323"/>
        </w:trPr>
        <w:tc>
          <w:tcPr>
            <w:tcW w:w="829" w:type="dxa"/>
            <w:vAlign w:val="center"/>
          </w:tcPr>
          <w:p w14:paraId="3D1A48B1" w14:textId="77777777" w:rsidR="00561591" w:rsidRPr="006F1AFA" w:rsidRDefault="00561591" w:rsidP="00561591">
            <w:pPr>
              <w:jc w:val="center"/>
              <w:rPr>
                <w:rFonts w:ascii="Source Sans Pro" w:hAnsi="Source Sans Pro"/>
                <w:b/>
                <w:bCs/>
              </w:rPr>
            </w:pPr>
            <w:r w:rsidRPr="006F1AFA">
              <w:rPr>
                <w:rFonts w:ascii="Source Sans Pro" w:hAnsi="Source Sans Pro"/>
                <w:b/>
                <w:bCs/>
              </w:rPr>
              <w:t>2.</w:t>
            </w:r>
          </w:p>
        </w:tc>
        <w:tc>
          <w:tcPr>
            <w:tcW w:w="7077" w:type="dxa"/>
          </w:tcPr>
          <w:p w14:paraId="090C834F" w14:textId="341AECFF" w:rsidR="00561591" w:rsidRPr="006F1AFA" w:rsidRDefault="00561591" w:rsidP="00561591">
            <w:pPr>
              <w:rPr>
                <w:rFonts w:ascii="Source Sans Pro" w:hAnsi="Source Sans Pro"/>
              </w:rPr>
            </w:pPr>
            <w:r w:rsidRPr="006F1AFA">
              <w:rPr>
                <w:rFonts w:ascii="Source Sans Pro" w:hAnsi="Source Sans Pro"/>
              </w:rPr>
              <w:t>An isolation space has been identified and:</w:t>
            </w:r>
          </w:p>
          <w:p w14:paraId="34638F1C" w14:textId="5993EA10" w:rsidR="00561591" w:rsidRPr="006F1AFA" w:rsidRDefault="00561591" w:rsidP="00561591">
            <w:pPr>
              <w:rPr>
                <w:rFonts w:ascii="Source Sans Pro" w:hAnsi="Source Sans Pro"/>
              </w:rPr>
            </w:pPr>
            <w:r w:rsidRPr="06E88835">
              <w:rPr>
                <w:rFonts w:ascii="Source Sans Pro" w:hAnsi="Source Sans Pro"/>
                <w:i/>
                <w:iCs/>
              </w:rPr>
              <w:t>*Refer to the Isolation Worksheet in Resources</w:t>
            </w:r>
            <w:r w:rsidRPr="06E88835">
              <w:rPr>
                <w:rFonts w:ascii="Source Sans Pro" w:hAnsi="Source Sans Pro"/>
              </w:rPr>
              <w:t xml:space="preserve"> </w:t>
            </w:r>
            <w:r w:rsidRPr="06E88835">
              <w:rPr>
                <w:rFonts w:ascii="Source Sans Pro" w:hAnsi="Source Sans Pro"/>
                <w:i/>
                <w:iCs/>
              </w:rPr>
              <w:t>for more detailed guidance</w:t>
            </w:r>
          </w:p>
        </w:tc>
        <w:tc>
          <w:tcPr>
            <w:tcW w:w="1403" w:type="dxa"/>
            <w:vAlign w:val="center"/>
          </w:tcPr>
          <w:p w14:paraId="5F524D31"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377763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75F2B8" w14:textId="736832F4"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419093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706059852"/>
            <w:placeholder>
              <w:docPart w:val="1E761A57B6804897B697136D8B3F864C"/>
            </w:placeholder>
            <w:showingPlcHdr/>
            <w15:color w:val="FFFFFF"/>
            <w:text/>
          </w:sdtPr>
          <w:sdtEndPr/>
          <w:sdtContent>
            <w:tc>
              <w:tcPr>
                <w:tcW w:w="3651" w:type="dxa"/>
              </w:tcPr>
              <w:p w14:paraId="49ED7CF9" w14:textId="427EC1DA"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65CAFE01" w14:textId="77777777" w:rsidTr="006C74EA">
        <w:trPr>
          <w:trHeight w:val="278"/>
        </w:trPr>
        <w:tc>
          <w:tcPr>
            <w:tcW w:w="829" w:type="dxa"/>
            <w:vAlign w:val="center"/>
          </w:tcPr>
          <w:p w14:paraId="504B2D68" w14:textId="7D860C07" w:rsidR="00561591" w:rsidRPr="006F1AFA" w:rsidRDefault="00561591" w:rsidP="00561591">
            <w:pPr>
              <w:jc w:val="center"/>
              <w:rPr>
                <w:rFonts w:ascii="Source Sans Pro" w:hAnsi="Source Sans Pro"/>
              </w:rPr>
            </w:pPr>
            <w:r w:rsidRPr="006F1AFA">
              <w:rPr>
                <w:rFonts w:ascii="Source Sans Pro" w:hAnsi="Source Sans Pro"/>
              </w:rPr>
              <w:t>2a.</w:t>
            </w:r>
          </w:p>
        </w:tc>
        <w:tc>
          <w:tcPr>
            <w:tcW w:w="7077" w:type="dxa"/>
          </w:tcPr>
          <w:p w14:paraId="6F19BCA1" w14:textId="57B3CA8B" w:rsidR="00561591" w:rsidRPr="006F1AFA" w:rsidRDefault="00561591" w:rsidP="00561591">
            <w:pPr>
              <w:ind w:left="720"/>
              <w:rPr>
                <w:rFonts w:ascii="Source Sans Pro" w:hAnsi="Source Sans Pro"/>
              </w:rPr>
            </w:pPr>
            <w:r w:rsidRPr="006F1AFA">
              <w:rPr>
                <w:rFonts w:ascii="Source Sans Pro" w:hAnsi="Source Sans Pro"/>
              </w:rPr>
              <w:t>Staff are oriented to its location</w:t>
            </w:r>
            <w:r w:rsidRPr="5BCFF1F1">
              <w:rPr>
                <w:rFonts w:ascii="Source Sans Pro" w:hAnsi="Source Sans Pro"/>
              </w:rPr>
              <w:t>.</w:t>
            </w:r>
          </w:p>
        </w:tc>
        <w:tc>
          <w:tcPr>
            <w:tcW w:w="1403" w:type="dxa"/>
            <w:vAlign w:val="center"/>
          </w:tcPr>
          <w:p w14:paraId="297D9B8B"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793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666220" w14:textId="52C4EAFA"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2006395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530769655"/>
            <w:placeholder>
              <w:docPart w:val="9884AAE84E284C75BCD8D0C0B4AA5288"/>
            </w:placeholder>
            <w:showingPlcHdr/>
            <w15:color w:val="FFFFFF"/>
            <w:text/>
          </w:sdtPr>
          <w:sdtEndPr/>
          <w:sdtContent>
            <w:tc>
              <w:tcPr>
                <w:tcW w:w="3651" w:type="dxa"/>
              </w:tcPr>
              <w:p w14:paraId="77CF465B" w14:textId="759F0F08"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582AA7D0" w14:textId="77777777" w:rsidTr="006C74EA">
        <w:trPr>
          <w:trHeight w:val="278"/>
        </w:trPr>
        <w:tc>
          <w:tcPr>
            <w:tcW w:w="829" w:type="dxa"/>
            <w:vAlign w:val="center"/>
          </w:tcPr>
          <w:p w14:paraId="377F4A66" w14:textId="6D14A465" w:rsidR="00561591" w:rsidRPr="006F1AFA" w:rsidRDefault="00561591" w:rsidP="00561591">
            <w:pPr>
              <w:jc w:val="center"/>
              <w:rPr>
                <w:rFonts w:ascii="Source Sans Pro" w:hAnsi="Source Sans Pro"/>
              </w:rPr>
            </w:pPr>
            <w:r w:rsidRPr="006F1AFA">
              <w:rPr>
                <w:rFonts w:ascii="Source Sans Pro" w:hAnsi="Source Sans Pro"/>
              </w:rPr>
              <w:t>2b.</w:t>
            </w:r>
          </w:p>
        </w:tc>
        <w:tc>
          <w:tcPr>
            <w:tcW w:w="7077" w:type="dxa"/>
          </w:tcPr>
          <w:p w14:paraId="29560352" w14:textId="2899311D" w:rsidR="00561591" w:rsidRPr="006F1AFA" w:rsidRDefault="00561591" w:rsidP="00561591">
            <w:pPr>
              <w:ind w:left="720"/>
              <w:rPr>
                <w:rStyle w:val="normaltextrun"/>
                <w:rFonts w:ascii="Source Sans Pro" w:hAnsi="Source Sans Pro"/>
                <w:color w:val="auto"/>
              </w:rPr>
            </w:pPr>
            <w:r w:rsidRPr="006F1AFA">
              <w:rPr>
                <w:rFonts w:ascii="Source Sans Pro" w:hAnsi="Source Sans Pro"/>
              </w:rPr>
              <w:t>The process for using the space has been developed and tested (e.g., moving out other patients or extra equipment, initiating negative pressure).</w:t>
            </w:r>
          </w:p>
        </w:tc>
        <w:tc>
          <w:tcPr>
            <w:tcW w:w="1403" w:type="dxa"/>
            <w:vAlign w:val="center"/>
          </w:tcPr>
          <w:p w14:paraId="645B9D8B"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8232748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CA3994" w14:textId="29B7BFCE"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2614245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31887963"/>
            <w:placeholder>
              <w:docPart w:val="969579509FA14F05837B87DCEE6C1338"/>
            </w:placeholder>
            <w:showingPlcHdr/>
            <w15:color w:val="FFFFFF"/>
            <w:text/>
          </w:sdtPr>
          <w:sdtEndPr/>
          <w:sdtContent>
            <w:tc>
              <w:tcPr>
                <w:tcW w:w="3651" w:type="dxa"/>
              </w:tcPr>
              <w:p w14:paraId="600FC5F8" w14:textId="534E8402"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5E89A094" w14:textId="77777777" w:rsidTr="006C74EA">
        <w:trPr>
          <w:trHeight w:val="278"/>
        </w:trPr>
        <w:tc>
          <w:tcPr>
            <w:tcW w:w="829" w:type="dxa"/>
            <w:vAlign w:val="center"/>
          </w:tcPr>
          <w:p w14:paraId="7774C5E7" w14:textId="135EDFBB" w:rsidR="00561591" w:rsidRPr="006F1AFA" w:rsidRDefault="00561591" w:rsidP="00561591">
            <w:pPr>
              <w:jc w:val="center"/>
              <w:rPr>
                <w:rFonts w:ascii="Source Sans Pro" w:hAnsi="Source Sans Pro"/>
              </w:rPr>
            </w:pPr>
            <w:r w:rsidRPr="006F1AFA">
              <w:rPr>
                <w:rFonts w:ascii="Source Sans Pro" w:hAnsi="Source Sans Pro"/>
              </w:rPr>
              <w:t>2c.</w:t>
            </w:r>
          </w:p>
        </w:tc>
        <w:tc>
          <w:tcPr>
            <w:tcW w:w="7077" w:type="dxa"/>
          </w:tcPr>
          <w:p w14:paraId="55D92BF9" w14:textId="14F02B33" w:rsidR="00561591" w:rsidRPr="006F1AFA" w:rsidRDefault="00561591" w:rsidP="00561591">
            <w:pPr>
              <w:ind w:left="720"/>
              <w:rPr>
                <w:rStyle w:val="normaltextrun"/>
                <w:rFonts w:ascii="Source Sans Pro" w:hAnsi="Source Sans Pro" w:cs="Calibri"/>
              </w:rPr>
            </w:pPr>
            <w:r w:rsidRPr="006F1AFA">
              <w:rPr>
                <w:rFonts w:ascii="Source Sans Pro" w:hAnsi="Source Sans Pro"/>
              </w:rPr>
              <w:t xml:space="preserve">A checklist has been developed to direct the preparation of the isolation space. </w:t>
            </w:r>
          </w:p>
        </w:tc>
        <w:tc>
          <w:tcPr>
            <w:tcW w:w="1403" w:type="dxa"/>
            <w:vAlign w:val="center"/>
          </w:tcPr>
          <w:p w14:paraId="418DA655"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311214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78CF72" w14:textId="7232DD5F"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67920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755277549"/>
            <w:placeholder>
              <w:docPart w:val="674AD38C1F5E4597B5FE9E8F5D3C2E4F"/>
            </w:placeholder>
            <w:showingPlcHdr/>
            <w15:color w:val="FFFFFF"/>
            <w:text/>
          </w:sdtPr>
          <w:sdtEndPr/>
          <w:sdtContent>
            <w:tc>
              <w:tcPr>
                <w:tcW w:w="3651" w:type="dxa"/>
              </w:tcPr>
              <w:p w14:paraId="40BAEFAD" w14:textId="37973C37"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19FC8856" w14:textId="77777777" w:rsidTr="006C74EA">
        <w:trPr>
          <w:trHeight w:val="278"/>
        </w:trPr>
        <w:tc>
          <w:tcPr>
            <w:tcW w:w="829" w:type="dxa"/>
            <w:vAlign w:val="center"/>
          </w:tcPr>
          <w:p w14:paraId="60E23AB6" w14:textId="48749C39" w:rsidR="00561591" w:rsidRPr="006F1AFA" w:rsidRDefault="00561591" w:rsidP="00561591">
            <w:pPr>
              <w:jc w:val="center"/>
              <w:rPr>
                <w:rFonts w:ascii="Source Sans Pro" w:hAnsi="Source Sans Pro"/>
              </w:rPr>
            </w:pPr>
            <w:r w:rsidRPr="006F1AFA">
              <w:rPr>
                <w:rFonts w:ascii="Source Sans Pro" w:hAnsi="Source Sans Pro"/>
              </w:rPr>
              <w:t>2d.</w:t>
            </w:r>
          </w:p>
        </w:tc>
        <w:tc>
          <w:tcPr>
            <w:tcW w:w="7077" w:type="dxa"/>
          </w:tcPr>
          <w:p w14:paraId="61F33600" w14:textId="7E6BE8AA" w:rsidR="00561591" w:rsidRPr="006F1AFA" w:rsidRDefault="00561591" w:rsidP="00561591">
            <w:pPr>
              <w:ind w:left="720"/>
              <w:rPr>
                <w:rStyle w:val="normaltextrun"/>
                <w:rFonts w:ascii="Source Sans Pro" w:hAnsi="Source Sans Pro" w:cs="Calibri"/>
              </w:rPr>
            </w:pPr>
            <w:r w:rsidRPr="006F1AFA">
              <w:rPr>
                <w:rFonts w:ascii="Source Sans Pro" w:hAnsi="Source Sans Pro"/>
              </w:rPr>
              <w:t>There is a private restroom or bedside commode</w:t>
            </w:r>
            <w:r w:rsidRPr="5BCFF1F1">
              <w:rPr>
                <w:rFonts w:ascii="Source Sans Pro" w:hAnsi="Source Sans Pro"/>
              </w:rPr>
              <w:t xml:space="preserve"> available</w:t>
            </w:r>
            <w:r w:rsidRPr="006F1AFA">
              <w:rPr>
                <w:rFonts w:ascii="Source Sans Pro" w:hAnsi="Source Sans Pro"/>
              </w:rPr>
              <w:t>.</w:t>
            </w:r>
          </w:p>
        </w:tc>
        <w:tc>
          <w:tcPr>
            <w:tcW w:w="1403" w:type="dxa"/>
            <w:vAlign w:val="center"/>
          </w:tcPr>
          <w:p w14:paraId="6C5B3684"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2209484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6B8EB1" w14:textId="02474F15"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754922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984388305"/>
            <w:placeholder>
              <w:docPart w:val="5D39912A8E804DBEB5C45B6F066D795E"/>
            </w:placeholder>
            <w:showingPlcHdr/>
            <w15:color w:val="FFFFFF"/>
            <w:text/>
          </w:sdtPr>
          <w:sdtEndPr/>
          <w:sdtContent>
            <w:tc>
              <w:tcPr>
                <w:tcW w:w="3651" w:type="dxa"/>
              </w:tcPr>
              <w:p w14:paraId="1B4DFD56" w14:textId="018D2587"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66E960BD" w14:textId="77777777" w:rsidTr="006C74EA">
        <w:trPr>
          <w:trHeight w:val="278"/>
        </w:trPr>
        <w:tc>
          <w:tcPr>
            <w:tcW w:w="829" w:type="dxa"/>
            <w:vAlign w:val="center"/>
          </w:tcPr>
          <w:p w14:paraId="080718A6" w14:textId="5A99D549" w:rsidR="00561591" w:rsidRPr="006F1AFA" w:rsidRDefault="00561591" w:rsidP="00561591">
            <w:pPr>
              <w:jc w:val="center"/>
              <w:rPr>
                <w:rFonts w:ascii="Source Sans Pro" w:hAnsi="Source Sans Pro"/>
              </w:rPr>
            </w:pPr>
            <w:r w:rsidRPr="006F1AFA">
              <w:rPr>
                <w:rFonts w:ascii="Source Sans Pro" w:hAnsi="Source Sans Pro"/>
              </w:rPr>
              <w:t>2e.</w:t>
            </w:r>
          </w:p>
        </w:tc>
        <w:tc>
          <w:tcPr>
            <w:tcW w:w="7077" w:type="dxa"/>
          </w:tcPr>
          <w:p w14:paraId="13493DC6" w14:textId="4F3B8BB8" w:rsidR="00561591" w:rsidRPr="006F1AFA" w:rsidRDefault="00561591" w:rsidP="00561591">
            <w:pPr>
              <w:ind w:left="720"/>
              <w:rPr>
                <w:rStyle w:val="normaltextrun"/>
                <w:rFonts w:ascii="Source Sans Pro" w:hAnsi="Source Sans Pro" w:cs="Calibri"/>
              </w:rPr>
            </w:pPr>
            <w:r w:rsidRPr="006F1AFA">
              <w:rPr>
                <w:rFonts w:ascii="Source Sans Pro" w:hAnsi="Source Sans Pro"/>
              </w:rPr>
              <w:t>The isolation space is an AIIR, or a portable negative pressure unit is available if needed.</w:t>
            </w:r>
          </w:p>
        </w:tc>
        <w:tc>
          <w:tcPr>
            <w:tcW w:w="1403" w:type="dxa"/>
            <w:vAlign w:val="center"/>
          </w:tcPr>
          <w:p w14:paraId="1BEBCB68"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575042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D38182" w14:textId="3FE706FC"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704901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242179291"/>
            <w:placeholder>
              <w:docPart w:val="104050BF6A634B59892E816BD5856CB6"/>
            </w:placeholder>
            <w:showingPlcHdr/>
            <w15:color w:val="FFFFFF"/>
            <w:text/>
          </w:sdtPr>
          <w:sdtEndPr/>
          <w:sdtContent>
            <w:tc>
              <w:tcPr>
                <w:tcW w:w="3651" w:type="dxa"/>
              </w:tcPr>
              <w:p w14:paraId="7C1C5B59" w14:textId="676CD68A"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432DAE32" w14:textId="77777777" w:rsidTr="006C74EA">
        <w:trPr>
          <w:trHeight w:val="278"/>
        </w:trPr>
        <w:tc>
          <w:tcPr>
            <w:tcW w:w="829" w:type="dxa"/>
            <w:vAlign w:val="center"/>
          </w:tcPr>
          <w:p w14:paraId="223112CC" w14:textId="352E4780" w:rsidR="00561591" w:rsidRPr="006F1AFA" w:rsidRDefault="00561591" w:rsidP="00561591">
            <w:pPr>
              <w:jc w:val="center"/>
              <w:rPr>
                <w:rFonts w:ascii="Source Sans Pro" w:hAnsi="Source Sans Pro"/>
              </w:rPr>
            </w:pPr>
            <w:r w:rsidRPr="006F1AFA">
              <w:rPr>
                <w:rFonts w:ascii="Source Sans Pro" w:hAnsi="Source Sans Pro"/>
              </w:rPr>
              <w:t>2f.</w:t>
            </w:r>
          </w:p>
        </w:tc>
        <w:tc>
          <w:tcPr>
            <w:tcW w:w="7077" w:type="dxa"/>
          </w:tcPr>
          <w:p w14:paraId="4FAAD14F" w14:textId="3A6BF86C" w:rsidR="00561591" w:rsidRPr="006F1AFA" w:rsidRDefault="00561591" w:rsidP="00561591">
            <w:pPr>
              <w:ind w:left="720"/>
              <w:rPr>
                <w:rStyle w:val="normaltextrun"/>
                <w:rFonts w:ascii="Source Sans Pro" w:hAnsi="Source Sans Pro" w:cs="Calibri"/>
              </w:rPr>
            </w:pPr>
            <w:r w:rsidRPr="006F1AFA">
              <w:rPr>
                <w:rFonts w:ascii="Source Sans Pro" w:hAnsi="Source Sans Pro"/>
              </w:rPr>
              <w:t>There is a process for communication to occur into and out of the room.</w:t>
            </w:r>
          </w:p>
        </w:tc>
        <w:tc>
          <w:tcPr>
            <w:tcW w:w="1403" w:type="dxa"/>
            <w:vAlign w:val="center"/>
          </w:tcPr>
          <w:p w14:paraId="4060A0B2"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973563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2C9C30" w14:textId="5601B410"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2064625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541292503"/>
            <w:placeholder>
              <w:docPart w:val="349AA20C29424B4483EADA019DF5D5F0"/>
            </w:placeholder>
            <w:showingPlcHdr/>
            <w15:color w:val="FFFFFF"/>
            <w:text/>
          </w:sdtPr>
          <w:sdtEndPr/>
          <w:sdtContent>
            <w:tc>
              <w:tcPr>
                <w:tcW w:w="3651" w:type="dxa"/>
              </w:tcPr>
              <w:p w14:paraId="3570CB22" w14:textId="6C1D11C6"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65A492D6" w14:textId="77777777" w:rsidTr="006C74EA">
        <w:trPr>
          <w:trHeight w:val="278"/>
        </w:trPr>
        <w:tc>
          <w:tcPr>
            <w:tcW w:w="829" w:type="dxa"/>
            <w:vAlign w:val="center"/>
          </w:tcPr>
          <w:p w14:paraId="3A781FDA" w14:textId="0CA05E45" w:rsidR="00561591" w:rsidRPr="006F1AFA" w:rsidRDefault="00561591" w:rsidP="00561591">
            <w:pPr>
              <w:jc w:val="center"/>
              <w:rPr>
                <w:rFonts w:ascii="Source Sans Pro" w:hAnsi="Source Sans Pro"/>
              </w:rPr>
            </w:pPr>
            <w:r w:rsidRPr="006F1AFA">
              <w:rPr>
                <w:rFonts w:ascii="Source Sans Pro" w:hAnsi="Source Sans Pro"/>
              </w:rPr>
              <w:t>2</w:t>
            </w:r>
            <w:r>
              <w:rPr>
                <w:rFonts w:ascii="Source Sans Pro" w:hAnsi="Source Sans Pro"/>
              </w:rPr>
              <w:t>g</w:t>
            </w:r>
            <w:r w:rsidRPr="006F1AFA">
              <w:rPr>
                <w:rFonts w:ascii="Source Sans Pro" w:hAnsi="Source Sans Pro"/>
              </w:rPr>
              <w:t>.</w:t>
            </w:r>
          </w:p>
        </w:tc>
        <w:tc>
          <w:tcPr>
            <w:tcW w:w="7077" w:type="dxa"/>
          </w:tcPr>
          <w:p w14:paraId="2D6AD081" w14:textId="76AC6A56" w:rsidR="00561591" w:rsidRPr="006F1AFA" w:rsidRDefault="00561591" w:rsidP="00561591">
            <w:pPr>
              <w:ind w:left="720"/>
              <w:rPr>
                <w:rStyle w:val="normaltextrun"/>
                <w:rFonts w:ascii="Source Sans Pro" w:hAnsi="Source Sans Pro" w:cs="Calibri"/>
              </w:rPr>
            </w:pPr>
            <w:r w:rsidRPr="006F1AFA">
              <w:rPr>
                <w:rFonts w:ascii="Source Sans Pro" w:hAnsi="Source Sans Pro"/>
              </w:rPr>
              <w:t xml:space="preserve">There is a process to document </w:t>
            </w:r>
            <w:r w:rsidRPr="5BCFF1F1">
              <w:rPr>
                <w:rFonts w:ascii="Source Sans Pro" w:hAnsi="Source Sans Pro"/>
              </w:rPr>
              <w:t xml:space="preserve">which </w:t>
            </w:r>
            <w:r w:rsidRPr="006F1AFA">
              <w:rPr>
                <w:rFonts w:ascii="Source Sans Pro" w:hAnsi="Source Sans Pro"/>
              </w:rPr>
              <w:t>staff enter the isolation space.</w:t>
            </w:r>
          </w:p>
        </w:tc>
        <w:tc>
          <w:tcPr>
            <w:tcW w:w="1403" w:type="dxa"/>
            <w:vAlign w:val="center"/>
          </w:tcPr>
          <w:p w14:paraId="5025247F"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8857579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CDA453" w14:textId="3BF5F6CD"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685526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978038287"/>
            <w:placeholder>
              <w:docPart w:val="B85DD7FF7000450A86DE59FB78908716"/>
            </w:placeholder>
            <w:showingPlcHdr/>
            <w15:color w:val="FFFFFF"/>
            <w:text/>
          </w:sdtPr>
          <w:sdtEndPr/>
          <w:sdtContent>
            <w:tc>
              <w:tcPr>
                <w:tcW w:w="3651" w:type="dxa"/>
              </w:tcPr>
              <w:p w14:paraId="6D25FE95" w14:textId="641DEE5B"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6E16CA33" w14:textId="77777777" w:rsidTr="006C74EA">
        <w:trPr>
          <w:trHeight w:val="278"/>
        </w:trPr>
        <w:tc>
          <w:tcPr>
            <w:tcW w:w="829" w:type="dxa"/>
            <w:vAlign w:val="center"/>
          </w:tcPr>
          <w:p w14:paraId="75A20D8E" w14:textId="72AB4213" w:rsidR="00561591" w:rsidRPr="006F1AFA" w:rsidRDefault="00561591" w:rsidP="00561591">
            <w:pPr>
              <w:jc w:val="center"/>
              <w:rPr>
                <w:rFonts w:ascii="Source Sans Pro" w:hAnsi="Source Sans Pro"/>
                <w:b/>
                <w:bCs/>
              </w:rPr>
            </w:pPr>
            <w:r w:rsidRPr="006F1AFA">
              <w:rPr>
                <w:rFonts w:ascii="Source Sans Pro" w:hAnsi="Source Sans Pro"/>
                <w:b/>
                <w:bCs/>
              </w:rPr>
              <w:t>3.</w:t>
            </w:r>
          </w:p>
        </w:tc>
        <w:tc>
          <w:tcPr>
            <w:tcW w:w="7077" w:type="dxa"/>
          </w:tcPr>
          <w:p w14:paraId="52576922" w14:textId="18590A41" w:rsidR="00561591" w:rsidRPr="006F1AFA" w:rsidRDefault="00561591" w:rsidP="00561591">
            <w:pPr>
              <w:rPr>
                <w:rFonts w:ascii="Source Sans Pro" w:hAnsi="Source Sans Pro"/>
              </w:rPr>
            </w:pPr>
            <w:r w:rsidRPr="06E88835">
              <w:rPr>
                <w:rFonts w:ascii="Source Sans Pro" w:hAnsi="Source Sans Pro"/>
              </w:rPr>
              <w:t>There is a plan for the internal transfer of a patient from the point of entry to the isolation space.</w:t>
            </w:r>
          </w:p>
          <w:p w14:paraId="64EEFD6A" w14:textId="28BE7C2D" w:rsidR="00561591" w:rsidRPr="006F1AFA" w:rsidRDefault="00561591" w:rsidP="00561591">
            <w:pPr>
              <w:rPr>
                <w:rStyle w:val="normaltextrun"/>
                <w:rFonts w:ascii="Source Sans Pro" w:hAnsi="Source Sans Pro"/>
                <w:color w:val="auto"/>
              </w:rPr>
            </w:pPr>
            <w:r w:rsidRPr="006F1AFA">
              <w:rPr>
                <w:rFonts w:ascii="Source Sans Pro" w:hAnsi="Source Sans Pro"/>
              </w:rPr>
              <w:lastRenderedPageBreak/>
              <w:t>The plan includes the following:</w:t>
            </w:r>
          </w:p>
        </w:tc>
        <w:tc>
          <w:tcPr>
            <w:tcW w:w="1403" w:type="dxa"/>
            <w:vAlign w:val="center"/>
          </w:tcPr>
          <w:p w14:paraId="4705256C" w14:textId="77777777" w:rsidR="00561591" w:rsidRDefault="00561591" w:rsidP="00561591">
            <w:pPr>
              <w:jc w:val="right"/>
              <w:rPr>
                <w:rFonts w:ascii="Source Sans Pro" w:hAnsi="Source Sans Pro"/>
              </w:rPr>
            </w:pPr>
            <w:r>
              <w:rPr>
                <w:rFonts w:ascii="Source Sans Pro" w:hAnsi="Source Sans Pro"/>
              </w:rPr>
              <w:lastRenderedPageBreak/>
              <w:t xml:space="preserve">Yes </w:t>
            </w:r>
            <w:sdt>
              <w:sdtPr>
                <w:rPr>
                  <w:rFonts w:ascii="Source Sans Pro" w:hAnsi="Source Sans Pro"/>
                </w:rPr>
                <w:id w:val="-8711510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7CBD06" w14:textId="2B796F6F"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20305678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34738268"/>
            <w:placeholder>
              <w:docPart w:val="BE628FABB43943E686E4E3088DCCF314"/>
            </w:placeholder>
            <w:showingPlcHdr/>
            <w15:color w:val="FFFFFF"/>
            <w:text/>
          </w:sdtPr>
          <w:sdtEndPr/>
          <w:sdtContent>
            <w:tc>
              <w:tcPr>
                <w:tcW w:w="3651" w:type="dxa"/>
              </w:tcPr>
              <w:p w14:paraId="2F6C7023" w14:textId="6137E8B8"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0952F22C" w14:textId="77777777" w:rsidTr="006C74EA">
        <w:trPr>
          <w:trHeight w:val="278"/>
        </w:trPr>
        <w:tc>
          <w:tcPr>
            <w:tcW w:w="829" w:type="dxa"/>
            <w:vAlign w:val="center"/>
          </w:tcPr>
          <w:p w14:paraId="7B57FE69" w14:textId="3DFA1E43" w:rsidR="00561591" w:rsidRPr="006F1AFA" w:rsidRDefault="00561591" w:rsidP="00561591">
            <w:pPr>
              <w:jc w:val="center"/>
              <w:rPr>
                <w:rFonts w:ascii="Source Sans Pro" w:hAnsi="Source Sans Pro"/>
              </w:rPr>
            </w:pPr>
            <w:r w:rsidRPr="006F1AFA">
              <w:rPr>
                <w:rFonts w:ascii="Source Sans Pro" w:hAnsi="Source Sans Pro"/>
              </w:rPr>
              <w:t>3a.</w:t>
            </w:r>
          </w:p>
        </w:tc>
        <w:tc>
          <w:tcPr>
            <w:tcW w:w="7077" w:type="dxa"/>
          </w:tcPr>
          <w:p w14:paraId="79C7F3F5" w14:textId="33840717" w:rsidR="00561591" w:rsidRPr="006F1AFA" w:rsidRDefault="00561591" w:rsidP="00561591">
            <w:pPr>
              <w:ind w:left="720"/>
              <w:rPr>
                <w:rFonts w:ascii="Source Sans Pro" w:hAnsi="Source Sans Pro"/>
              </w:rPr>
            </w:pPr>
            <w:r w:rsidRPr="006F1AFA">
              <w:rPr>
                <w:rFonts w:ascii="Source Sans Pro" w:hAnsi="Source Sans Pro"/>
              </w:rPr>
              <w:t xml:space="preserve">Ability to </w:t>
            </w:r>
            <w:r w:rsidRPr="5BCFF1F1">
              <w:rPr>
                <w:rFonts w:ascii="Source Sans Pro" w:hAnsi="Source Sans Pro"/>
              </w:rPr>
              <w:t>minimize personnel</w:t>
            </w:r>
            <w:r w:rsidRPr="006F1AFA">
              <w:rPr>
                <w:rFonts w:ascii="Source Sans Pro" w:hAnsi="Source Sans Pro"/>
              </w:rPr>
              <w:t xml:space="preserve"> along the route</w:t>
            </w:r>
            <w:r w:rsidRPr="5BCFF1F1">
              <w:rPr>
                <w:rFonts w:ascii="Source Sans Pro" w:hAnsi="Source Sans Pro"/>
              </w:rPr>
              <w:t xml:space="preserve"> to the isolation space</w:t>
            </w:r>
            <w:r w:rsidRPr="006F1AFA">
              <w:rPr>
                <w:rFonts w:ascii="Source Sans Pro" w:hAnsi="Source Sans Pro"/>
              </w:rPr>
              <w:t>.</w:t>
            </w:r>
          </w:p>
        </w:tc>
        <w:tc>
          <w:tcPr>
            <w:tcW w:w="1403" w:type="dxa"/>
            <w:vAlign w:val="center"/>
          </w:tcPr>
          <w:p w14:paraId="63F219A4"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6474386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E6FAEA" w14:textId="59CE8843"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20048909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914354886"/>
            <w:placeholder>
              <w:docPart w:val="9319E1B507644717BBD5D9B8A00939B7"/>
            </w:placeholder>
            <w:showingPlcHdr/>
            <w15:color w:val="FFFFFF"/>
            <w:text/>
          </w:sdtPr>
          <w:sdtEndPr/>
          <w:sdtContent>
            <w:tc>
              <w:tcPr>
                <w:tcW w:w="3651" w:type="dxa"/>
              </w:tcPr>
              <w:p w14:paraId="66348EB0" w14:textId="7DDA682D"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5F3B4A29" w14:textId="77777777" w:rsidTr="006C74EA">
        <w:trPr>
          <w:trHeight w:val="278"/>
        </w:trPr>
        <w:tc>
          <w:tcPr>
            <w:tcW w:w="829" w:type="dxa"/>
            <w:vAlign w:val="center"/>
          </w:tcPr>
          <w:p w14:paraId="4E213B9B" w14:textId="752D93A0" w:rsidR="00561591" w:rsidRPr="006F1AFA" w:rsidRDefault="00561591" w:rsidP="00561591">
            <w:pPr>
              <w:jc w:val="center"/>
              <w:rPr>
                <w:rFonts w:ascii="Source Sans Pro" w:hAnsi="Source Sans Pro"/>
              </w:rPr>
            </w:pPr>
            <w:r w:rsidRPr="006F1AFA">
              <w:rPr>
                <w:rFonts w:ascii="Source Sans Pro" w:hAnsi="Source Sans Pro"/>
              </w:rPr>
              <w:t>3b.</w:t>
            </w:r>
          </w:p>
        </w:tc>
        <w:tc>
          <w:tcPr>
            <w:tcW w:w="7077" w:type="dxa"/>
          </w:tcPr>
          <w:p w14:paraId="6BF876EF" w14:textId="7B50E8F4" w:rsidR="00561591" w:rsidRPr="006F1AFA" w:rsidRDefault="00561591" w:rsidP="00561591">
            <w:pPr>
              <w:ind w:left="720"/>
              <w:rPr>
                <w:rStyle w:val="normaltextrun"/>
                <w:rFonts w:ascii="Source Sans Pro" w:hAnsi="Source Sans Pro"/>
                <w:color w:val="auto"/>
              </w:rPr>
            </w:pPr>
            <w:r w:rsidRPr="006F1AFA">
              <w:rPr>
                <w:rFonts w:ascii="Source Sans Pro" w:hAnsi="Source Sans Pro"/>
              </w:rPr>
              <w:t>Preparing the isolation space for the patient arrival.</w:t>
            </w:r>
          </w:p>
        </w:tc>
        <w:tc>
          <w:tcPr>
            <w:tcW w:w="1403" w:type="dxa"/>
            <w:vAlign w:val="center"/>
          </w:tcPr>
          <w:p w14:paraId="0833A8D8"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9628807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F78F8F" w14:textId="40E1209D"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518770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35044384"/>
            <w:placeholder>
              <w:docPart w:val="099D35F01E164350B70D99D4B668D084"/>
            </w:placeholder>
            <w:showingPlcHdr/>
            <w15:color w:val="FFFFFF"/>
            <w:text/>
          </w:sdtPr>
          <w:sdtEndPr/>
          <w:sdtContent>
            <w:tc>
              <w:tcPr>
                <w:tcW w:w="3651" w:type="dxa"/>
              </w:tcPr>
              <w:p w14:paraId="754B279B" w14:textId="1CF21A62"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3D1CA951" w14:textId="77777777" w:rsidTr="006C74EA">
        <w:trPr>
          <w:trHeight w:val="278"/>
        </w:trPr>
        <w:tc>
          <w:tcPr>
            <w:tcW w:w="829" w:type="dxa"/>
            <w:vAlign w:val="center"/>
          </w:tcPr>
          <w:p w14:paraId="0098F39F" w14:textId="0AA423EE" w:rsidR="00561591" w:rsidRPr="006F1AFA" w:rsidRDefault="00561591" w:rsidP="00561591">
            <w:pPr>
              <w:jc w:val="center"/>
              <w:rPr>
                <w:rFonts w:ascii="Source Sans Pro" w:hAnsi="Source Sans Pro"/>
                <w:i/>
                <w:iCs/>
                <w:color w:val="000000" w:themeColor="text1"/>
              </w:rPr>
            </w:pPr>
            <w:r w:rsidRPr="006F1AFA">
              <w:rPr>
                <w:rFonts w:ascii="Source Sans Pro" w:hAnsi="Source Sans Pro"/>
                <w:i/>
                <w:iCs/>
                <w:color w:val="000000" w:themeColor="text1"/>
              </w:rPr>
              <w:t>3c.</w:t>
            </w:r>
          </w:p>
        </w:tc>
        <w:tc>
          <w:tcPr>
            <w:tcW w:w="7077" w:type="dxa"/>
          </w:tcPr>
          <w:p w14:paraId="06C6BD62" w14:textId="6913CDFF" w:rsidR="00561591" w:rsidRPr="006F1AFA" w:rsidRDefault="00561591" w:rsidP="00561591">
            <w:pPr>
              <w:ind w:left="720"/>
              <w:rPr>
                <w:rStyle w:val="normaltextrun"/>
                <w:rFonts w:ascii="Source Sans Pro" w:hAnsi="Source Sans Pro"/>
                <w:color w:val="auto"/>
              </w:rPr>
            </w:pPr>
            <w:r w:rsidRPr="006F1AFA">
              <w:rPr>
                <w:rFonts w:ascii="Source Sans Pro" w:hAnsi="Source Sans Pro"/>
              </w:rPr>
              <w:t>Personnel who have been trained on the process.</w:t>
            </w:r>
          </w:p>
        </w:tc>
        <w:tc>
          <w:tcPr>
            <w:tcW w:w="1403" w:type="dxa"/>
            <w:vAlign w:val="center"/>
          </w:tcPr>
          <w:p w14:paraId="7CD7F4B7"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794412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5C08EF" w14:textId="03D3FEA1"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3813193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06030964"/>
            <w:placeholder>
              <w:docPart w:val="AAE38C289FEE4AB98FE70A6EB32B5CE1"/>
            </w:placeholder>
            <w:showingPlcHdr/>
            <w15:color w:val="FFFFFF"/>
            <w:text/>
          </w:sdtPr>
          <w:sdtEndPr/>
          <w:sdtContent>
            <w:tc>
              <w:tcPr>
                <w:tcW w:w="3651" w:type="dxa"/>
              </w:tcPr>
              <w:p w14:paraId="12CF7DE0" w14:textId="2510DD3F" w:rsidR="00561591" w:rsidRPr="006F1AFA" w:rsidRDefault="00561591" w:rsidP="00561591">
                <w:pPr>
                  <w:rPr>
                    <w:rFonts w:ascii="Source Sans Pro" w:hAnsi="Source Sans Pro"/>
                  </w:rPr>
                </w:pPr>
                <w:r w:rsidRPr="00A93C64">
                  <w:rPr>
                    <w:rStyle w:val="PlaceholderText"/>
                  </w:rPr>
                  <w:t>Click here to enter facility notes.</w:t>
                </w:r>
              </w:p>
            </w:tc>
          </w:sdtContent>
        </w:sdt>
      </w:tr>
      <w:tr w:rsidR="00561591" w:rsidRPr="006F1AFA" w14:paraId="26F007E3" w14:textId="77777777" w:rsidTr="006C74EA">
        <w:trPr>
          <w:trHeight w:val="278"/>
        </w:trPr>
        <w:tc>
          <w:tcPr>
            <w:tcW w:w="829" w:type="dxa"/>
            <w:vAlign w:val="center"/>
          </w:tcPr>
          <w:p w14:paraId="0F986DB2" w14:textId="463FCC70" w:rsidR="00561591" w:rsidRPr="006F1AFA" w:rsidRDefault="00561591" w:rsidP="00561591">
            <w:pPr>
              <w:jc w:val="center"/>
              <w:rPr>
                <w:rFonts w:ascii="Source Sans Pro" w:hAnsi="Source Sans Pro"/>
                <w:b/>
                <w:bCs/>
              </w:rPr>
            </w:pPr>
            <w:r w:rsidRPr="006F1AFA">
              <w:rPr>
                <w:rFonts w:ascii="Source Sans Pro" w:hAnsi="Source Sans Pro"/>
                <w:b/>
                <w:bCs/>
              </w:rPr>
              <w:t>4.</w:t>
            </w:r>
          </w:p>
        </w:tc>
        <w:tc>
          <w:tcPr>
            <w:tcW w:w="7077" w:type="dxa"/>
          </w:tcPr>
          <w:p w14:paraId="65B4F89D" w14:textId="39725ED9" w:rsidR="00561591" w:rsidRPr="006F1AFA" w:rsidRDefault="00561591" w:rsidP="00561591">
            <w:pPr>
              <w:rPr>
                <w:rStyle w:val="normaltextrun"/>
                <w:rFonts w:ascii="Source Sans Pro" w:hAnsi="Source Sans Pro" w:cs="Calibri"/>
              </w:rPr>
            </w:pPr>
            <w:r w:rsidRPr="006F1AFA">
              <w:rPr>
                <w:rStyle w:val="normaltextrun"/>
                <w:rFonts w:ascii="Source Sans Pro" w:hAnsi="Source Sans Pro" w:cs="Calibri"/>
              </w:rPr>
              <w:t xml:space="preserve">Staff </w:t>
            </w:r>
            <w:r w:rsidRPr="5BCFF1F1">
              <w:rPr>
                <w:rStyle w:val="normaltextrun"/>
                <w:rFonts w:ascii="Source Sans Pro" w:hAnsi="Source Sans Pro" w:cs="Calibri"/>
              </w:rPr>
              <w:t>who will work</w:t>
            </w:r>
            <w:r w:rsidRPr="006F1AFA">
              <w:rPr>
                <w:rStyle w:val="normaltextrun"/>
                <w:rFonts w:ascii="Source Sans Pro" w:hAnsi="Source Sans Pro" w:cs="Calibri"/>
              </w:rPr>
              <w:t xml:space="preserve"> in the isolation area have been trained on special pathogen workflows</w:t>
            </w:r>
            <w:r w:rsidRPr="5BCFF1F1">
              <w:rPr>
                <w:rStyle w:val="normaltextrun"/>
                <w:rFonts w:ascii="Source Sans Pro" w:hAnsi="Source Sans Pro" w:cs="Calibri"/>
              </w:rPr>
              <w:t xml:space="preserve"> and processes</w:t>
            </w:r>
            <w:r w:rsidRPr="006F1AFA">
              <w:rPr>
                <w:rStyle w:val="normaltextrun"/>
                <w:rFonts w:ascii="Source Sans Pro" w:hAnsi="Source Sans Pro" w:cs="Calibri"/>
              </w:rPr>
              <w:t>.</w:t>
            </w:r>
          </w:p>
        </w:tc>
        <w:tc>
          <w:tcPr>
            <w:tcW w:w="1403" w:type="dxa"/>
            <w:vAlign w:val="center"/>
          </w:tcPr>
          <w:p w14:paraId="2C6E50F5"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3067141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B28CA7" w14:textId="1F248439"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734843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67426591"/>
            <w:placeholder>
              <w:docPart w:val="179AD3787C0A44B882EA2C6517FA713E"/>
            </w:placeholder>
            <w:showingPlcHdr/>
            <w15:color w:val="FFFFFF"/>
            <w:text/>
          </w:sdtPr>
          <w:sdtEndPr/>
          <w:sdtContent>
            <w:tc>
              <w:tcPr>
                <w:tcW w:w="3651" w:type="dxa"/>
              </w:tcPr>
              <w:p w14:paraId="5ECAD8E7" w14:textId="6CD5E6C6" w:rsidR="00561591" w:rsidRPr="006F1AFA" w:rsidRDefault="00561591" w:rsidP="00561591">
                <w:pPr>
                  <w:rPr>
                    <w:rFonts w:ascii="Source Sans Pro" w:hAnsi="Source Sans Pro"/>
                  </w:rPr>
                </w:pPr>
                <w:r w:rsidRPr="00A93C64">
                  <w:rPr>
                    <w:rStyle w:val="PlaceholderText"/>
                  </w:rPr>
                  <w:t>Click here to enter facility notes.</w:t>
                </w:r>
              </w:p>
            </w:tc>
          </w:sdtContent>
        </w:sdt>
      </w:tr>
    </w:tbl>
    <w:p w14:paraId="735DC53D" w14:textId="77777777" w:rsidR="00856A17" w:rsidRPr="006F1AFA" w:rsidRDefault="00856A17" w:rsidP="00E977E5">
      <w:pPr>
        <w:pStyle w:val="Heading2"/>
        <w:spacing w:before="0" w:line="240" w:lineRule="auto"/>
        <w:rPr>
          <w:rFonts w:ascii="Source Sans Pro" w:hAnsi="Source Sans Pro"/>
          <w:sz w:val="28"/>
          <w:szCs w:val="28"/>
        </w:rPr>
      </w:pPr>
    </w:p>
    <w:p w14:paraId="3D7DC201" w14:textId="328354ED" w:rsidR="000C7ADE" w:rsidRPr="006F1AFA" w:rsidRDefault="055F3D4E" w:rsidP="2EFBB08C">
      <w:pPr>
        <w:pStyle w:val="Heading2"/>
        <w:spacing w:before="0" w:line="240" w:lineRule="auto"/>
        <w:rPr>
          <w:rFonts w:ascii="Source Sans Pro" w:hAnsi="Source Sans Pro"/>
          <w:color w:val="0063A6"/>
          <w:sz w:val="28"/>
          <w:szCs w:val="28"/>
        </w:rPr>
      </w:pPr>
      <w:bookmarkStart w:id="5" w:name="_Toc264960538"/>
      <w:r w:rsidRPr="0F638ABA">
        <w:rPr>
          <w:rFonts w:ascii="Source Sans Pro" w:hAnsi="Source Sans Pro"/>
          <w:color w:val="0063A6"/>
          <w:sz w:val="28"/>
          <w:szCs w:val="28"/>
        </w:rPr>
        <w:t xml:space="preserve">Isolation </w:t>
      </w:r>
      <w:r w:rsidR="3B5816AD" w:rsidRPr="0F638ABA">
        <w:rPr>
          <w:rFonts w:ascii="Source Sans Pro" w:hAnsi="Source Sans Pro"/>
          <w:color w:val="0063A6"/>
          <w:sz w:val="28"/>
          <w:szCs w:val="28"/>
        </w:rPr>
        <w:t>Resources/ Guidance</w:t>
      </w:r>
      <w:bookmarkEnd w:id="5"/>
    </w:p>
    <w:p w14:paraId="1055BFE7" w14:textId="460354C4" w:rsidR="008740E0" w:rsidRPr="006F1AFA" w:rsidRDefault="003E6B87" w:rsidP="00905EC3">
      <w:pPr>
        <w:spacing w:after="0" w:line="240" w:lineRule="auto"/>
        <w:rPr>
          <w:rFonts w:ascii="Source Sans Pro" w:hAnsi="Source Sans Pro"/>
        </w:rPr>
      </w:pPr>
      <w:r w:rsidRPr="006F1AFA">
        <w:rPr>
          <w:rFonts w:ascii="Source Sans Pro" w:hAnsi="Source Sans Pro"/>
        </w:rPr>
        <w:t xml:space="preserve">Isolation </w:t>
      </w:r>
      <w:r w:rsidR="00E127D0" w:rsidRPr="006F1AFA">
        <w:rPr>
          <w:rFonts w:ascii="Source Sans Pro" w:hAnsi="Source Sans Pro"/>
        </w:rPr>
        <w:t>Worksheet:</w:t>
      </w:r>
    </w:p>
    <w:p w14:paraId="5C6B257F" w14:textId="4C468ECB" w:rsidR="00E127D0" w:rsidRPr="006F1AFA" w:rsidRDefault="004E34EA" w:rsidP="2EFBB08C">
      <w:pPr>
        <w:spacing w:after="0" w:line="240" w:lineRule="auto"/>
        <w:rPr>
          <w:rFonts w:ascii="Source Sans Pro" w:hAnsi="Source Sans Pro"/>
          <w:color w:val="0063A6"/>
        </w:rPr>
      </w:pPr>
      <w:hyperlink r:id="rId22">
        <w:r w:rsidR="04F96F3D" w:rsidRPr="2EFBB08C">
          <w:rPr>
            <w:rStyle w:val="Hyperlink"/>
            <w:rFonts w:ascii="Source Sans Pro" w:hAnsi="Source Sans Pro"/>
            <w:color w:val="0063A6"/>
          </w:rPr>
          <w:t>https://repository.netecweb.org/files/original/77003e56292b75db4d90bccdea9120ca.pdf</w:t>
        </w:r>
      </w:hyperlink>
      <w:r w:rsidR="04F96F3D" w:rsidRPr="2EFBB08C">
        <w:rPr>
          <w:rFonts w:ascii="Source Sans Pro" w:hAnsi="Source Sans Pro"/>
          <w:color w:val="0063A6"/>
        </w:rPr>
        <w:t xml:space="preserve"> </w:t>
      </w:r>
    </w:p>
    <w:p w14:paraId="5CF9C825" w14:textId="77777777" w:rsidR="008740E0" w:rsidRPr="006F1AFA" w:rsidRDefault="008740E0" w:rsidP="00905EC3">
      <w:pPr>
        <w:spacing w:after="0" w:line="240" w:lineRule="auto"/>
        <w:rPr>
          <w:rFonts w:ascii="Source Sans Pro" w:hAnsi="Source Sans Pro"/>
        </w:rPr>
      </w:pPr>
    </w:p>
    <w:p w14:paraId="177A5830" w14:textId="242C926B" w:rsidR="00E977E5" w:rsidRPr="006F1AFA" w:rsidRDefault="00B4074D" w:rsidP="00905EC3">
      <w:pPr>
        <w:spacing w:after="0" w:line="240" w:lineRule="auto"/>
        <w:rPr>
          <w:rFonts w:ascii="Source Sans Pro" w:hAnsi="Source Sans Pro"/>
        </w:rPr>
      </w:pPr>
      <w:r w:rsidRPr="006F1AFA">
        <w:rPr>
          <w:rFonts w:ascii="Source Sans Pro" w:hAnsi="Source Sans Pro"/>
        </w:rPr>
        <w:t xml:space="preserve">CDC Guidance on </w:t>
      </w:r>
      <w:r w:rsidR="001966C9" w:rsidRPr="006F1AFA">
        <w:rPr>
          <w:rFonts w:ascii="Source Sans Pro" w:hAnsi="Source Sans Pro"/>
        </w:rPr>
        <w:t xml:space="preserve">Hospital Room </w:t>
      </w:r>
      <w:r w:rsidRPr="006F1AFA">
        <w:rPr>
          <w:rFonts w:ascii="Source Sans Pro" w:hAnsi="Source Sans Pro"/>
        </w:rPr>
        <w:t>Infection Control</w:t>
      </w:r>
      <w:r w:rsidR="001966C9" w:rsidRPr="006F1AFA">
        <w:rPr>
          <w:rFonts w:ascii="Source Sans Pro" w:hAnsi="Source Sans Pro"/>
        </w:rPr>
        <w:t xml:space="preserve"> for Ebola Virus:</w:t>
      </w:r>
    </w:p>
    <w:p w14:paraId="017ED81A" w14:textId="02C0DED8" w:rsidR="001966C9" w:rsidRPr="006F1AFA" w:rsidRDefault="004E34EA" w:rsidP="2EFBB08C">
      <w:pPr>
        <w:spacing w:after="0" w:line="240" w:lineRule="auto"/>
        <w:rPr>
          <w:rFonts w:ascii="Source Sans Pro" w:hAnsi="Source Sans Pro"/>
          <w:color w:val="0063A6"/>
        </w:rPr>
      </w:pPr>
      <w:hyperlink r:id="rId23">
        <w:r w:rsidR="0183CDFB" w:rsidRPr="2EFBB08C">
          <w:rPr>
            <w:rStyle w:val="Hyperlink"/>
            <w:rFonts w:ascii="Source Sans Pro" w:hAnsi="Source Sans Pro"/>
            <w:color w:val="0063A6"/>
          </w:rPr>
          <w:t>https://www.cdc.gov/vhf/ebola/clinicians/cleaning/hospitals.html</w:t>
        </w:r>
      </w:hyperlink>
      <w:r w:rsidR="0183CDFB" w:rsidRPr="2EFBB08C">
        <w:rPr>
          <w:rFonts w:ascii="Source Sans Pro" w:hAnsi="Source Sans Pro"/>
          <w:color w:val="0063A6"/>
        </w:rPr>
        <w:t xml:space="preserve"> </w:t>
      </w:r>
    </w:p>
    <w:p w14:paraId="027EE64B" w14:textId="77777777" w:rsidR="00905EC3" w:rsidRPr="006F1AFA" w:rsidRDefault="00905EC3" w:rsidP="00905EC3">
      <w:pPr>
        <w:spacing w:after="0" w:line="240" w:lineRule="auto"/>
        <w:rPr>
          <w:rFonts w:ascii="Source Sans Pro" w:hAnsi="Source Sans Pro"/>
        </w:rPr>
      </w:pPr>
    </w:p>
    <w:p w14:paraId="742ECC9F" w14:textId="610CBE77" w:rsidR="008F0533" w:rsidRPr="006F1AFA" w:rsidRDefault="00905EC3" w:rsidP="00905EC3">
      <w:pPr>
        <w:spacing w:after="0" w:line="240" w:lineRule="auto"/>
        <w:rPr>
          <w:rFonts w:ascii="Source Sans Pro" w:hAnsi="Source Sans Pro"/>
        </w:rPr>
      </w:pPr>
      <w:r w:rsidRPr="006F1AFA">
        <w:rPr>
          <w:rFonts w:ascii="Source Sans Pro" w:hAnsi="Source Sans Pro"/>
        </w:rPr>
        <w:t>Containment Wrap Protocol:</w:t>
      </w:r>
    </w:p>
    <w:p w14:paraId="5F5E329D" w14:textId="0E1CD1BF" w:rsidR="001966C9" w:rsidRPr="006F1AFA" w:rsidRDefault="55433BB6" w:rsidP="2EFBB08C">
      <w:pPr>
        <w:tabs>
          <w:tab w:val="left" w:pos="854"/>
        </w:tabs>
        <w:spacing w:after="0" w:line="240" w:lineRule="auto"/>
        <w:rPr>
          <w:rStyle w:val="Hyperlink"/>
          <w:rFonts w:ascii="Source Sans Pro" w:hAnsi="Source Sans Pro"/>
          <w:color w:val="0063A6"/>
          <w:u w:val="none"/>
        </w:rPr>
      </w:pPr>
      <w:r w:rsidRPr="2EFBB08C">
        <w:rPr>
          <w:rFonts w:ascii="Source Sans Pro" w:hAnsi="Source Sans Pro"/>
          <w:color w:val="0063A6"/>
        </w:rPr>
        <w:t xml:space="preserve"> </w:t>
      </w:r>
      <w:hyperlink r:id="rId24">
        <w:r w:rsidRPr="2EFBB08C">
          <w:rPr>
            <w:rStyle w:val="Hyperlink"/>
            <w:rFonts w:ascii="Source Sans Pro" w:hAnsi="Source Sans Pro"/>
            <w:color w:val="0063A6"/>
          </w:rPr>
          <w:t>https://repository.netecweb.org/files/original/b68363bffb7eec4a6189ada3a480317f.pdf</w:t>
        </w:r>
      </w:hyperlink>
    </w:p>
    <w:p w14:paraId="43B9CA8D" w14:textId="77777777" w:rsidR="00905EC3" w:rsidRPr="006F1AFA" w:rsidRDefault="00905EC3" w:rsidP="00905EC3">
      <w:pPr>
        <w:spacing w:after="0" w:line="240" w:lineRule="auto"/>
        <w:rPr>
          <w:rFonts w:ascii="Source Sans Pro" w:hAnsi="Source Sans Pro"/>
        </w:rPr>
      </w:pPr>
    </w:p>
    <w:p w14:paraId="3F5FD4A7" w14:textId="3639AB36" w:rsidR="008F0533" w:rsidRPr="006F1AFA" w:rsidRDefault="00C7718A" w:rsidP="00905EC3">
      <w:pPr>
        <w:spacing w:after="0" w:line="240" w:lineRule="auto"/>
        <w:rPr>
          <w:rFonts w:ascii="Source Sans Pro" w:hAnsi="Source Sans Pro"/>
        </w:rPr>
      </w:pPr>
      <w:r w:rsidRPr="006F1AFA">
        <w:rPr>
          <w:rFonts w:ascii="Source Sans Pro" w:hAnsi="Source Sans Pro"/>
        </w:rPr>
        <w:t xml:space="preserve">Log Sheet </w:t>
      </w:r>
    </w:p>
    <w:p w14:paraId="77E3D4C7" w14:textId="4E0C601B" w:rsidR="006B64B4" w:rsidRDefault="004E34EA" w:rsidP="2EFBB08C">
      <w:pPr>
        <w:spacing w:after="0" w:line="240" w:lineRule="auto"/>
        <w:rPr>
          <w:rFonts w:ascii="Source Sans Pro" w:hAnsi="Source Sans Pro"/>
          <w:color w:val="0063A6"/>
        </w:rPr>
      </w:pPr>
      <w:hyperlink r:id="rId25">
        <w:r w:rsidR="57705A2C" w:rsidRPr="2EFBB08C">
          <w:rPr>
            <w:rStyle w:val="Hyperlink"/>
            <w:rFonts w:ascii="Source Sans Pro" w:hAnsi="Source Sans Pro"/>
            <w:color w:val="0063A6"/>
          </w:rPr>
          <w:t>https://repository.netecweb.org/files/original/78157aefeb472e0d99e0300509f72a1a.pdf</w:t>
        </w:r>
      </w:hyperlink>
      <w:r w:rsidR="57705A2C" w:rsidRPr="2EFBB08C">
        <w:rPr>
          <w:rFonts w:ascii="Source Sans Pro" w:hAnsi="Source Sans Pro"/>
          <w:color w:val="0063A6"/>
        </w:rPr>
        <w:t xml:space="preserve"> </w:t>
      </w:r>
      <w:r w:rsidR="006B64B4">
        <w:rPr>
          <w:rFonts w:ascii="Source Sans Pro" w:hAnsi="Source Sans Pro"/>
          <w:color w:val="0063A6"/>
        </w:rPr>
        <w:t xml:space="preserve">    </w:t>
      </w:r>
    </w:p>
    <w:p w14:paraId="4BCFD741" w14:textId="77777777" w:rsidR="006B64B4" w:rsidRDefault="006B64B4">
      <w:pPr>
        <w:rPr>
          <w:rFonts w:ascii="Source Sans Pro" w:hAnsi="Source Sans Pro"/>
          <w:color w:val="0063A6"/>
        </w:rPr>
      </w:pPr>
      <w:r>
        <w:rPr>
          <w:rFonts w:ascii="Source Sans Pro" w:hAnsi="Source Sans Pro"/>
          <w:color w:val="0063A6"/>
        </w:rPr>
        <w:br w:type="page"/>
      </w:r>
    </w:p>
    <w:p w14:paraId="4AF885DB" w14:textId="1788712A" w:rsidR="001B5E8C" w:rsidRPr="006F1AFA" w:rsidRDefault="2E5D5624" w:rsidP="2EFBB08C">
      <w:pPr>
        <w:pStyle w:val="Heading1"/>
      </w:pPr>
      <w:bookmarkStart w:id="6" w:name="_Toc1039333013"/>
      <w:r>
        <w:lastRenderedPageBreak/>
        <w:t>I</w:t>
      </w:r>
      <w:r w:rsidR="2ED1743C">
        <w:t>nform</w:t>
      </w:r>
      <w:bookmarkEnd w:id="6"/>
    </w:p>
    <w:p w14:paraId="7D877C6B" w14:textId="776070E3" w:rsidR="000C7ADE" w:rsidRPr="006F1AFA" w:rsidRDefault="00096D17" w:rsidP="79F2B7CE">
      <w:pPr>
        <w:rPr>
          <w:rFonts w:ascii="Source Sans Pro" w:hAnsi="Source Sans Pro"/>
        </w:rPr>
      </w:pPr>
      <w:r w:rsidRPr="7ACCAD45">
        <w:rPr>
          <w:rFonts w:ascii="Source Sans Pro" w:hAnsi="Source Sans Pro"/>
        </w:rPr>
        <w:t xml:space="preserve">Inform is the third step </w:t>
      </w:r>
      <w:r w:rsidR="7CAC45A5" w:rsidRPr="7ACCAD45">
        <w:rPr>
          <w:rFonts w:ascii="Source Sans Pro" w:eastAsia="Source Sans Pro" w:hAnsi="Source Sans Pro" w:cs="Source Sans Pro"/>
        </w:rPr>
        <w:t xml:space="preserve">of the Identify, </w:t>
      </w:r>
      <w:r w:rsidR="00FD1F1E" w:rsidRPr="7ACCAD45">
        <w:rPr>
          <w:rFonts w:ascii="Source Sans Pro" w:eastAsia="Source Sans Pro" w:hAnsi="Source Sans Pro" w:cs="Source Sans Pro"/>
        </w:rPr>
        <w:t>Isolate,</w:t>
      </w:r>
      <w:r w:rsidR="7CAC45A5" w:rsidRPr="7ACCAD45">
        <w:rPr>
          <w:rFonts w:ascii="Source Sans Pro" w:eastAsia="Source Sans Pro" w:hAnsi="Source Sans Pro" w:cs="Source Sans Pro"/>
        </w:rPr>
        <w:t xml:space="preserve"> and Inform framework for health</w:t>
      </w:r>
      <w:r w:rsidR="00877FB0">
        <w:rPr>
          <w:rFonts w:ascii="Source Sans Pro" w:eastAsia="Source Sans Pro" w:hAnsi="Source Sans Pro" w:cs="Source Sans Pro"/>
        </w:rPr>
        <w:t xml:space="preserve"> </w:t>
      </w:r>
      <w:r w:rsidR="7CAC45A5" w:rsidRPr="7ACCAD45">
        <w:rPr>
          <w:rFonts w:ascii="Source Sans Pro" w:eastAsia="Source Sans Pro" w:hAnsi="Source Sans Pro" w:cs="Source Sans Pro"/>
        </w:rPr>
        <w:t>care facilities to quickly recognize and safely manage patients who have the potential to spread disease.</w:t>
      </w:r>
      <w:r w:rsidR="7CAC45A5" w:rsidRPr="7ACCAD45">
        <w:rPr>
          <w:rFonts w:ascii="Source Sans Pro" w:hAnsi="Source Sans Pro"/>
        </w:rPr>
        <w:t xml:space="preserve"> </w:t>
      </w:r>
      <w:r w:rsidR="00E43F79">
        <w:rPr>
          <w:rFonts w:ascii="Source Sans Pro" w:hAnsi="Source Sans Pro"/>
        </w:rPr>
        <w:t xml:space="preserve">The </w:t>
      </w:r>
      <w:r w:rsidR="3C50ED6F" w:rsidRPr="22878A7A">
        <w:rPr>
          <w:rFonts w:ascii="Source Sans Pro" w:hAnsi="Source Sans Pro"/>
        </w:rPr>
        <w:t>Inform</w:t>
      </w:r>
      <w:r w:rsidR="3C50ED6F" w:rsidRPr="7ACCAD45">
        <w:rPr>
          <w:rFonts w:ascii="Source Sans Pro" w:hAnsi="Source Sans Pro"/>
        </w:rPr>
        <w:t xml:space="preserve"> process</w:t>
      </w:r>
      <w:r w:rsidR="00D97B6C" w:rsidRPr="7ACCAD45">
        <w:rPr>
          <w:rFonts w:ascii="Source Sans Pro" w:hAnsi="Source Sans Pro"/>
        </w:rPr>
        <w:t xml:space="preserve"> </w:t>
      </w:r>
      <w:r w:rsidR="46CD0965" w:rsidRPr="7ACCAD45">
        <w:rPr>
          <w:rFonts w:ascii="Source Sans Pro" w:hAnsi="Source Sans Pro"/>
        </w:rPr>
        <w:t>ensure</w:t>
      </w:r>
      <w:r w:rsidR="00E43F79">
        <w:rPr>
          <w:rFonts w:ascii="Source Sans Pro" w:hAnsi="Source Sans Pro"/>
        </w:rPr>
        <w:t>s</w:t>
      </w:r>
      <w:r w:rsidR="6D1B654C" w:rsidRPr="7ACCAD45">
        <w:rPr>
          <w:rFonts w:ascii="Source Sans Pro" w:hAnsi="Source Sans Pro"/>
        </w:rPr>
        <w:t xml:space="preserve"> </w:t>
      </w:r>
      <w:r w:rsidR="42C8471D" w:rsidRPr="7ACCAD45">
        <w:rPr>
          <w:rFonts w:ascii="Source Sans Pro" w:hAnsi="Source Sans Pro"/>
        </w:rPr>
        <w:t xml:space="preserve">efficient </w:t>
      </w:r>
      <w:r w:rsidR="00D97B6C" w:rsidRPr="7ACCAD45">
        <w:rPr>
          <w:rFonts w:ascii="Source Sans Pro" w:hAnsi="Source Sans Pro"/>
        </w:rPr>
        <w:t>communication process</w:t>
      </w:r>
      <w:r w:rsidR="6050F4E9" w:rsidRPr="7ACCAD45">
        <w:rPr>
          <w:rFonts w:ascii="Source Sans Pro" w:hAnsi="Source Sans Pro"/>
        </w:rPr>
        <w:t>es are in place</w:t>
      </w:r>
      <w:r w:rsidR="00D97B6C" w:rsidRPr="7ACCAD45">
        <w:rPr>
          <w:rFonts w:ascii="Source Sans Pro" w:hAnsi="Source Sans Pro"/>
        </w:rPr>
        <w:t xml:space="preserve"> to alert </w:t>
      </w:r>
      <w:r w:rsidR="00706510" w:rsidRPr="7ACCAD45">
        <w:rPr>
          <w:rFonts w:ascii="Source Sans Pro" w:hAnsi="Source Sans Pro"/>
        </w:rPr>
        <w:t xml:space="preserve">internal and </w:t>
      </w:r>
      <w:r w:rsidR="003F3B53" w:rsidRPr="7ACCAD45">
        <w:rPr>
          <w:rFonts w:ascii="Source Sans Pro" w:hAnsi="Source Sans Pro"/>
        </w:rPr>
        <w:t>external</w:t>
      </w:r>
      <w:r w:rsidR="00706510" w:rsidRPr="7ACCAD45">
        <w:rPr>
          <w:rFonts w:ascii="Source Sans Pro" w:hAnsi="Source Sans Pro"/>
        </w:rPr>
        <w:t xml:space="preserve"> </w:t>
      </w:r>
      <w:r w:rsidR="28C9F407" w:rsidRPr="7ACCAD45">
        <w:rPr>
          <w:rFonts w:ascii="Source Sans Pro" w:hAnsi="Source Sans Pro"/>
        </w:rPr>
        <w:t xml:space="preserve">stakeholders </w:t>
      </w:r>
      <w:r w:rsidR="00D97B6C" w:rsidRPr="7ACCAD45">
        <w:rPr>
          <w:rFonts w:ascii="Source Sans Pro" w:hAnsi="Source Sans Pro"/>
        </w:rPr>
        <w:t xml:space="preserve">to the </w:t>
      </w:r>
      <w:r w:rsidR="007F3C4A" w:rsidRPr="7ACCAD45">
        <w:rPr>
          <w:rFonts w:ascii="Source Sans Pro" w:hAnsi="Source Sans Pro"/>
        </w:rPr>
        <w:t>presence of a person under investigation (PUI)</w:t>
      </w:r>
      <w:r w:rsidR="007D7D54">
        <w:rPr>
          <w:rFonts w:ascii="Source Sans Pro" w:hAnsi="Source Sans Pro"/>
        </w:rPr>
        <w:t xml:space="preserve"> for </w:t>
      </w:r>
      <w:r w:rsidR="00DF28C0">
        <w:rPr>
          <w:rFonts w:ascii="Source Sans Pro" w:hAnsi="Source Sans Pro"/>
        </w:rPr>
        <w:t>VHF</w:t>
      </w:r>
      <w:r w:rsidR="007F3C4A" w:rsidRPr="7ACCAD45">
        <w:rPr>
          <w:rFonts w:ascii="Source Sans Pro" w:hAnsi="Source Sans Pro"/>
        </w:rPr>
        <w:t xml:space="preserve">. </w:t>
      </w:r>
    </w:p>
    <w:tbl>
      <w:tblPr>
        <w:tblStyle w:val="TableGrid"/>
        <w:tblW w:w="12960" w:type="dxa"/>
        <w:tblLayout w:type="fixed"/>
        <w:tblLook w:val="04A0" w:firstRow="1" w:lastRow="0" w:firstColumn="1" w:lastColumn="0" w:noHBand="0" w:noVBand="1"/>
      </w:tblPr>
      <w:tblGrid>
        <w:gridCol w:w="840"/>
        <w:gridCol w:w="7255"/>
        <w:gridCol w:w="1080"/>
        <w:gridCol w:w="3785"/>
      </w:tblGrid>
      <w:tr w:rsidR="000C7ADE" w:rsidRPr="006F1AFA" w14:paraId="70CBE1EF" w14:textId="77777777" w:rsidTr="000046CD">
        <w:trPr>
          <w:trHeight w:val="292"/>
        </w:trPr>
        <w:tc>
          <w:tcPr>
            <w:tcW w:w="12960" w:type="dxa"/>
            <w:gridSpan w:val="4"/>
            <w:shd w:val="clear" w:color="auto" w:fill="0063A6"/>
          </w:tcPr>
          <w:p w14:paraId="184D83F4" w14:textId="639206B0" w:rsidR="000C7ADE" w:rsidRPr="006F1AFA" w:rsidRDefault="00DC2809">
            <w:pPr>
              <w:rPr>
                <w:rFonts w:ascii="Source Sans Pro" w:hAnsi="Source Sans Pro"/>
                <w:b/>
                <w:bCs/>
                <w:color w:val="FFFFFF" w:themeColor="background1"/>
              </w:rPr>
            </w:pPr>
            <w:bookmarkStart w:id="7" w:name="_Toc493594181"/>
            <w:r w:rsidRPr="0F638ABA">
              <w:rPr>
                <w:rStyle w:val="Heading2Char"/>
                <w:rFonts w:ascii="Source Sans Pro" w:hAnsi="Source Sans Pro"/>
                <w:color w:val="FFFFFF" w:themeColor="background1"/>
              </w:rPr>
              <w:t>Inform Readiness Items</w:t>
            </w:r>
            <w:bookmarkEnd w:id="7"/>
          </w:p>
        </w:tc>
      </w:tr>
      <w:tr w:rsidR="000C7ADE" w:rsidRPr="006F1AFA" w14:paraId="4B09F08B" w14:textId="77777777" w:rsidTr="00BE426B">
        <w:trPr>
          <w:trHeight w:val="278"/>
        </w:trPr>
        <w:tc>
          <w:tcPr>
            <w:tcW w:w="840" w:type="dxa"/>
            <w:shd w:val="clear" w:color="auto" w:fill="CBEFEA"/>
          </w:tcPr>
          <w:p w14:paraId="58A773CD"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w:t>
            </w:r>
          </w:p>
        </w:tc>
        <w:tc>
          <w:tcPr>
            <w:tcW w:w="7255" w:type="dxa"/>
            <w:shd w:val="clear" w:color="auto" w:fill="CBEFEA"/>
          </w:tcPr>
          <w:p w14:paraId="2B12618E" w14:textId="32BC7551" w:rsidR="000C7ADE" w:rsidRPr="006F1AFA" w:rsidRDefault="00DC2809">
            <w:pPr>
              <w:jc w:val="center"/>
              <w:rPr>
                <w:rFonts w:ascii="Source Sans Pro" w:hAnsi="Source Sans Pro"/>
                <w:b/>
                <w:bCs/>
                <w:color w:val="001726"/>
              </w:rPr>
            </w:pPr>
            <w:r w:rsidRPr="006F1AFA">
              <w:rPr>
                <w:rFonts w:ascii="Source Sans Pro" w:hAnsi="Source Sans Pro"/>
                <w:b/>
                <w:bCs/>
                <w:color w:val="001726"/>
              </w:rPr>
              <w:t>Item</w:t>
            </w:r>
            <w:r w:rsidR="000C7ADE" w:rsidRPr="006F1AFA">
              <w:rPr>
                <w:rFonts w:ascii="Source Sans Pro" w:hAnsi="Source Sans Pro"/>
                <w:b/>
                <w:bCs/>
                <w:color w:val="001726"/>
              </w:rPr>
              <w:t xml:space="preserve">  </w:t>
            </w:r>
          </w:p>
        </w:tc>
        <w:tc>
          <w:tcPr>
            <w:tcW w:w="1080" w:type="dxa"/>
            <w:shd w:val="clear" w:color="auto" w:fill="CBEFEA"/>
          </w:tcPr>
          <w:p w14:paraId="2E042151"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7B355581" w14:textId="6F7EE73B" w:rsidR="000C7ADE"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785" w:type="dxa"/>
            <w:shd w:val="clear" w:color="auto" w:fill="CBEFEA"/>
          </w:tcPr>
          <w:p w14:paraId="481E3CA9"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Notes</w:t>
            </w:r>
          </w:p>
        </w:tc>
      </w:tr>
      <w:tr w:rsidR="00561591" w:rsidRPr="006F1AFA" w14:paraId="7D117067" w14:textId="77777777" w:rsidTr="00BE426B">
        <w:trPr>
          <w:trHeight w:val="292"/>
        </w:trPr>
        <w:tc>
          <w:tcPr>
            <w:tcW w:w="840" w:type="dxa"/>
            <w:vAlign w:val="center"/>
          </w:tcPr>
          <w:p w14:paraId="575DD378" w14:textId="77777777" w:rsidR="00561591" w:rsidRPr="006F1AFA" w:rsidRDefault="00561591" w:rsidP="00561591">
            <w:pPr>
              <w:jc w:val="center"/>
              <w:rPr>
                <w:rFonts w:ascii="Source Sans Pro" w:hAnsi="Source Sans Pro"/>
                <w:b/>
                <w:bCs/>
              </w:rPr>
            </w:pPr>
            <w:r w:rsidRPr="006F1AFA">
              <w:rPr>
                <w:rFonts w:ascii="Source Sans Pro" w:hAnsi="Source Sans Pro"/>
                <w:b/>
                <w:bCs/>
              </w:rPr>
              <w:t>1.</w:t>
            </w:r>
          </w:p>
        </w:tc>
        <w:tc>
          <w:tcPr>
            <w:tcW w:w="7255" w:type="dxa"/>
          </w:tcPr>
          <w:p w14:paraId="45868DAB" w14:textId="13EE8A5C" w:rsidR="00561591" w:rsidRPr="006F1AFA" w:rsidRDefault="00561591" w:rsidP="00561591">
            <w:pPr>
              <w:rPr>
                <w:rFonts w:ascii="Source Sans Pro" w:hAnsi="Source Sans Pro"/>
              </w:rPr>
            </w:pPr>
            <w:r w:rsidRPr="006F1AFA">
              <w:rPr>
                <w:rFonts w:ascii="Source Sans Pro" w:hAnsi="Source Sans Pro"/>
              </w:rPr>
              <w:t xml:space="preserve">Key personnel internal </w:t>
            </w:r>
            <w:r w:rsidRPr="0B374680">
              <w:rPr>
                <w:rFonts w:ascii="Source Sans Pro" w:hAnsi="Source Sans Pro"/>
              </w:rPr>
              <w:t>(</w:t>
            </w:r>
            <w:r w:rsidRPr="38A06D32">
              <w:rPr>
                <w:rFonts w:ascii="Source Sans Pro" w:hAnsi="Source Sans Pro"/>
              </w:rPr>
              <w:t>e.g</w:t>
            </w:r>
            <w:r w:rsidRPr="5BCFF1F1">
              <w:rPr>
                <w:rFonts w:ascii="Source Sans Pro" w:hAnsi="Source Sans Pro"/>
              </w:rPr>
              <w:t>.,</w:t>
            </w:r>
            <w:r w:rsidRPr="0B374680">
              <w:rPr>
                <w:rFonts w:ascii="Source Sans Pro" w:hAnsi="Source Sans Pro"/>
              </w:rPr>
              <w:t xml:space="preserve"> Infection </w:t>
            </w:r>
            <w:r w:rsidRPr="5BCFF1F1">
              <w:rPr>
                <w:rFonts w:ascii="Source Sans Pro" w:hAnsi="Source Sans Pro"/>
              </w:rPr>
              <w:t>preventionists</w:t>
            </w:r>
            <w:r w:rsidRPr="0B374680">
              <w:rPr>
                <w:rFonts w:ascii="Source Sans Pro" w:hAnsi="Source Sans Pro"/>
              </w:rPr>
              <w:t>, health</w:t>
            </w:r>
            <w:r w:rsidR="00D50FB0">
              <w:rPr>
                <w:rFonts w:ascii="Source Sans Pro" w:hAnsi="Source Sans Pro"/>
              </w:rPr>
              <w:t xml:space="preserve"> </w:t>
            </w:r>
            <w:r w:rsidRPr="0B374680">
              <w:rPr>
                <w:rFonts w:ascii="Source Sans Pro" w:hAnsi="Source Sans Pro"/>
              </w:rPr>
              <w:t xml:space="preserve">care administrator, etc.) </w:t>
            </w:r>
            <w:r w:rsidRPr="006F1AFA">
              <w:rPr>
                <w:rFonts w:ascii="Source Sans Pro" w:hAnsi="Source Sans Pro"/>
              </w:rPr>
              <w:t xml:space="preserve">to your facility who will provide support and/or be involved in the care of a PUI have been identified. </w:t>
            </w:r>
          </w:p>
        </w:tc>
        <w:tc>
          <w:tcPr>
            <w:tcW w:w="1080" w:type="dxa"/>
            <w:vAlign w:val="center"/>
          </w:tcPr>
          <w:p w14:paraId="39EECEFF"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814015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F5A240" w14:textId="1987F012"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6216021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577825928"/>
            <w:placeholder>
              <w:docPart w:val="9403EC80E59E47F5BFF04192701D26CD"/>
            </w:placeholder>
            <w:showingPlcHdr/>
            <w15:color w:val="FFFFFF"/>
            <w:text/>
          </w:sdtPr>
          <w:sdtEndPr/>
          <w:sdtContent>
            <w:tc>
              <w:tcPr>
                <w:tcW w:w="3785" w:type="dxa"/>
              </w:tcPr>
              <w:p w14:paraId="4B5E55E1" w14:textId="50F015D7" w:rsidR="00561591" w:rsidRPr="006F1AFA" w:rsidRDefault="00561591" w:rsidP="00561591">
                <w:pPr>
                  <w:rPr>
                    <w:rFonts w:ascii="Source Sans Pro" w:hAnsi="Source Sans Pro"/>
                  </w:rPr>
                </w:pPr>
                <w:r w:rsidRPr="004C5750">
                  <w:rPr>
                    <w:rStyle w:val="PlaceholderText"/>
                  </w:rPr>
                  <w:t>Click here to enter facility notes.</w:t>
                </w:r>
              </w:p>
            </w:tc>
          </w:sdtContent>
        </w:sdt>
      </w:tr>
      <w:tr w:rsidR="00561591" w:rsidRPr="006F1AFA" w14:paraId="3AF673F0" w14:textId="77777777" w:rsidTr="00BE426B">
        <w:trPr>
          <w:trHeight w:val="292"/>
        </w:trPr>
        <w:tc>
          <w:tcPr>
            <w:tcW w:w="840" w:type="dxa"/>
            <w:vAlign w:val="center"/>
          </w:tcPr>
          <w:p w14:paraId="21120D31" w14:textId="77777777" w:rsidR="00561591" w:rsidRPr="006F1AFA" w:rsidRDefault="00561591" w:rsidP="00561591">
            <w:pPr>
              <w:jc w:val="center"/>
              <w:rPr>
                <w:rFonts w:ascii="Source Sans Pro" w:hAnsi="Source Sans Pro"/>
                <w:b/>
                <w:bCs/>
              </w:rPr>
            </w:pPr>
            <w:r w:rsidRPr="006F1AFA">
              <w:rPr>
                <w:rFonts w:ascii="Source Sans Pro" w:hAnsi="Source Sans Pro"/>
                <w:b/>
                <w:bCs/>
              </w:rPr>
              <w:t>2.</w:t>
            </w:r>
          </w:p>
        </w:tc>
        <w:tc>
          <w:tcPr>
            <w:tcW w:w="7255" w:type="dxa"/>
          </w:tcPr>
          <w:p w14:paraId="4C90C852" w14:textId="5BC63F1E" w:rsidR="00561591" w:rsidRPr="006F1AFA" w:rsidRDefault="00561591" w:rsidP="00561591">
            <w:pPr>
              <w:rPr>
                <w:rFonts w:ascii="Source Sans Pro" w:hAnsi="Source Sans Pro"/>
              </w:rPr>
            </w:pPr>
            <w:r w:rsidRPr="006F1AFA">
              <w:rPr>
                <w:rFonts w:ascii="Source Sans Pro" w:hAnsi="Source Sans Pro"/>
              </w:rPr>
              <w:t>Key partners both internal and external to your facility</w:t>
            </w:r>
            <w:r w:rsidRPr="31A48801">
              <w:rPr>
                <w:rFonts w:ascii="Source Sans Pro" w:hAnsi="Source Sans Pro"/>
              </w:rPr>
              <w:t>,</w:t>
            </w:r>
            <w:r w:rsidRPr="006F1AFA">
              <w:rPr>
                <w:rFonts w:ascii="Source Sans Pro" w:hAnsi="Source Sans Pro"/>
              </w:rPr>
              <w:t xml:space="preserve"> such as </w:t>
            </w:r>
            <w:r w:rsidRPr="0B374680">
              <w:rPr>
                <w:rFonts w:ascii="Source Sans Pro" w:hAnsi="Source Sans Pro"/>
              </w:rPr>
              <w:t xml:space="preserve">county and state </w:t>
            </w:r>
            <w:r w:rsidRPr="006F1AFA">
              <w:rPr>
                <w:rFonts w:ascii="Source Sans Pro" w:hAnsi="Source Sans Pro"/>
              </w:rPr>
              <w:t>public health partners</w:t>
            </w:r>
            <w:r w:rsidRPr="31A48801">
              <w:rPr>
                <w:rFonts w:ascii="Source Sans Pro" w:hAnsi="Source Sans Pro"/>
              </w:rPr>
              <w:t>,</w:t>
            </w:r>
            <w:r w:rsidRPr="006F1AFA">
              <w:rPr>
                <w:rFonts w:ascii="Source Sans Pro" w:hAnsi="Source Sans Pro"/>
              </w:rPr>
              <w:t xml:space="preserve"> have been identified and staff know who to inform.</w:t>
            </w:r>
          </w:p>
        </w:tc>
        <w:tc>
          <w:tcPr>
            <w:tcW w:w="1080" w:type="dxa"/>
            <w:vAlign w:val="center"/>
          </w:tcPr>
          <w:p w14:paraId="217B5FFA"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505635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61E27B" w14:textId="151DBE15"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389107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880703450"/>
            <w:placeholder>
              <w:docPart w:val="0D8B44CC25C34E409BE5DDA5189F03AF"/>
            </w:placeholder>
            <w:showingPlcHdr/>
            <w15:color w:val="FFFFFF"/>
            <w:text/>
          </w:sdtPr>
          <w:sdtEndPr/>
          <w:sdtContent>
            <w:tc>
              <w:tcPr>
                <w:tcW w:w="3785" w:type="dxa"/>
              </w:tcPr>
              <w:p w14:paraId="6B3A69B7" w14:textId="07BB79C7" w:rsidR="00561591" w:rsidRPr="006F1AFA" w:rsidRDefault="00561591" w:rsidP="00561591">
                <w:pPr>
                  <w:rPr>
                    <w:rFonts w:ascii="Source Sans Pro" w:hAnsi="Source Sans Pro"/>
                  </w:rPr>
                </w:pPr>
                <w:r w:rsidRPr="004C5750">
                  <w:rPr>
                    <w:rStyle w:val="PlaceholderText"/>
                  </w:rPr>
                  <w:t>Click here to enter facility notes.</w:t>
                </w:r>
              </w:p>
            </w:tc>
          </w:sdtContent>
        </w:sdt>
      </w:tr>
      <w:tr w:rsidR="00561591" w:rsidRPr="006F1AFA" w14:paraId="413B44E6" w14:textId="77777777" w:rsidTr="00BE426B">
        <w:trPr>
          <w:trHeight w:val="278"/>
        </w:trPr>
        <w:tc>
          <w:tcPr>
            <w:tcW w:w="840" w:type="dxa"/>
            <w:vAlign w:val="center"/>
          </w:tcPr>
          <w:p w14:paraId="1BCA8BBE" w14:textId="77777777" w:rsidR="00561591" w:rsidRPr="006F1AFA" w:rsidRDefault="00561591" w:rsidP="00561591">
            <w:pPr>
              <w:jc w:val="center"/>
              <w:rPr>
                <w:rFonts w:ascii="Source Sans Pro" w:hAnsi="Source Sans Pro"/>
                <w:b/>
                <w:bCs/>
              </w:rPr>
            </w:pPr>
            <w:r w:rsidRPr="006F1AFA">
              <w:rPr>
                <w:rFonts w:ascii="Source Sans Pro" w:hAnsi="Source Sans Pro"/>
                <w:b/>
                <w:bCs/>
              </w:rPr>
              <w:t>3.</w:t>
            </w:r>
          </w:p>
        </w:tc>
        <w:tc>
          <w:tcPr>
            <w:tcW w:w="7255" w:type="dxa"/>
          </w:tcPr>
          <w:p w14:paraId="445FAB6D" w14:textId="6B27EF1A" w:rsidR="00561591" w:rsidRPr="006F1AFA" w:rsidRDefault="00561591" w:rsidP="00561591">
            <w:pPr>
              <w:rPr>
                <w:rFonts w:ascii="Source Sans Pro" w:hAnsi="Source Sans Pro"/>
              </w:rPr>
            </w:pPr>
            <w:r w:rsidRPr="006F1AFA">
              <w:rPr>
                <w:rFonts w:ascii="Source Sans Pro" w:hAnsi="Source Sans Pro" w:cstheme="minorHAnsi"/>
              </w:rPr>
              <w:t>Contact information for internal and external key personnel is readily accessible.</w:t>
            </w:r>
          </w:p>
        </w:tc>
        <w:tc>
          <w:tcPr>
            <w:tcW w:w="1080" w:type="dxa"/>
            <w:vAlign w:val="center"/>
          </w:tcPr>
          <w:p w14:paraId="243BBF69"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646473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403F4E" w14:textId="232AD745"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864176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003123180"/>
            <w:placeholder>
              <w:docPart w:val="D48D262603DF47F9808ACEF6AE61330B"/>
            </w:placeholder>
            <w:showingPlcHdr/>
            <w15:color w:val="FFFFFF"/>
            <w:text/>
          </w:sdtPr>
          <w:sdtEndPr/>
          <w:sdtContent>
            <w:tc>
              <w:tcPr>
                <w:tcW w:w="3785" w:type="dxa"/>
              </w:tcPr>
              <w:p w14:paraId="2CC94A7C" w14:textId="78F91870" w:rsidR="00561591" w:rsidRPr="006F1AFA" w:rsidRDefault="00561591" w:rsidP="00561591">
                <w:pPr>
                  <w:rPr>
                    <w:rFonts w:ascii="Source Sans Pro" w:hAnsi="Source Sans Pro"/>
                  </w:rPr>
                </w:pPr>
                <w:r w:rsidRPr="004C5750">
                  <w:rPr>
                    <w:rStyle w:val="PlaceholderText"/>
                  </w:rPr>
                  <w:t>Click here to enter facility notes.</w:t>
                </w:r>
              </w:p>
            </w:tc>
          </w:sdtContent>
        </w:sdt>
      </w:tr>
      <w:tr w:rsidR="00561591" w:rsidRPr="006F1AFA" w14:paraId="2E0CBA21" w14:textId="77777777" w:rsidTr="00BE426B">
        <w:trPr>
          <w:trHeight w:val="278"/>
        </w:trPr>
        <w:tc>
          <w:tcPr>
            <w:tcW w:w="840" w:type="dxa"/>
            <w:vAlign w:val="center"/>
          </w:tcPr>
          <w:p w14:paraId="19CEFAD5" w14:textId="77777777" w:rsidR="00561591" w:rsidRPr="006F1AFA" w:rsidRDefault="00561591" w:rsidP="00561591">
            <w:pPr>
              <w:jc w:val="center"/>
              <w:rPr>
                <w:rFonts w:ascii="Source Sans Pro" w:hAnsi="Source Sans Pro"/>
                <w:b/>
                <w:bCs/>
              </w:rPr>
            </w:pPr>
            <w:r w:rsidRPr="006F1AFA">
              <w:rPr>
                <w:rFonts w:ascii="Source Sans Pro" w:hAnsi="Source Sans Pro"/>
                <w:b/>
                <w:bCs/>
              </w:rPr>
              <w:t>4.</w:t>
            </w:r>
          </w:p>
        </w:tc>
        <w:tc>
          <w:tcPr>
            <w:tcW w:w="7255" w:type="dxa"/>
          </w:tcPr>
          <w:p w14:paraId="34797799" w14:textId="760CA8FC" w:rsidR="00561591" w:rsidRPr="006F1AFA" w:rsidRDefault="00561591" w:rsidP="00561591">
            <w:pPr>
              <w:rPr>
                <w:rStyle w:val="normaltextrun"/>
                <w:rFonts w:ascii="Source Sans Pro" w:hAnsi="Source Sans Pro" w:cs="Calibri"/>
              </w:rPr>
            </w:pPr>
            <w:r w:rsidRPr="006F1AFA">
              <w:rPr>
                <w:rFonts w:ascii="Source Sans Pro" w:hAnsi="Source Sans Pro"/>
              </w:rPr>
              <w:t>Staff who will inform key personnel are knowledgeable on the process, including what information to provide.</w:t>
            </w:r>
          </w:p>
        </w:tc>
        <w:tc>
          <w:tcPr>
            <w:tcW w:w="1080" w:type="dxa"/>
            <w:vAlign w:val="center"/>
          </w:tcPr>
          <w:p w14:paraId="6E83EA67"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2065762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EE0798" w14:textId="55C45359"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4732864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635066632"/>
            <w:placeholder>
              <w:docPart w:val="990B684B0E96460380EA0AAB1909FFDD"/>
            </w:placeholder>
            <w:showingPlcHdr/>
            <w15:color w:val="FFFFFF"/>
            <w:text/>
          </w:sdtPr>
          <w:sdtEndPr/>
          <w:sdtContent>
            <w:tc>
              <w:tcPr>
                <w:tcW w:w="3785" w:type="dxa"/>
              </w:tcPr>
              <w:p w14:paraId="70A611FB" w14:textId="1C2454DA" w:rsidR="00561591" w:rsidRPr="006F1AFA" w:rsidRDefault="00561591" w:rsidP="00561591">
                <w:pPr>
                  <w:rPr>
                    <w:rFonts w:ascii="Source Sans Pro" w:hAnsi="Source Sans Pro"/>
                  </w:rPr>
                </w:pPr>
                <w:r w:rsidRPr="004C5750">
                  <w:rPr>
                    <w:rStyle w:val="PlaceholderText"/>
                  </w:rPr>
                  <w:t>Click here to enter facility notes.</w:t>
                </w:r>
              </w:p>
            </w:tc>
          </w:sdtContent>
        </w:sdt>
      </w:tr>
    </w:tbl>
    <w:p w14:paraId="6C2B00EF" w14:textId="778596B9" w:rsidR="00D90625" w:rsidRPr="006F1AFA" w:rsidRDefault="00D90625" w:rsidP="00D90625">
      <w:pPr>
        <w:rPr>
          <w:rFonts w:ascii="Source Sans Pro" w:hAnsi="Source Sans Pro"/>
        </w:rPr>
      </w:pPr>
    </w:p>
    <w:p w14:paraId="33EF037F" w14:textId="3A475EC0" w:rsidR="000C7ADE" w:rsidRPr="006F1AFA" w:rsidRDefault="0CE4B8A9" w:rsidP="2EFBB08C">
      <w:pPr>
        <w:pStyle w:val="Heading2"/>
        <w:rPr>
          <w:rFonts w:ascii="Source Sans Pro" w:hAnsi="Source Sans Pro"/>
          <w:color w:val="0063A6"/>
          <w:sz w:val="28"/>
          <w:szCs w:val="28"/>
        </w:rPr>
      </w:pPr>
      <w:bookmarkStart w:id="8" w:name="_Toc449637688"/>
      <w:r w:rsidRPr="0F638ABA">
        <w:rPr>
          <w:rFonts w:ascii="Source Sans Pro" w:hAnsi="Source Sans Pro"/>
          <w:color w:val="0063A6"/>
          <w:sz w:val="28"/>
          <w:szCs w:val="28"/>
        </w:rPr>
        <w:t xml:space="preserve">Inform Resources/ </w:t>
      </w:r>
      <w:r w:rsidR="5C2DC42A" w:rsidRPr="0F638ABA">
        <w:rPr>
          <w:rFonts w:ascii="Source Sans Pro" w:hAnsi="Source Sans Pro"/>
          <w:color w:val="0063A6"/>
          <w:sz w:val="28"/>
          <w:szCs w:val="28"/>
        </w:rPr>
        <w:t>G</w:t>
      </w:r>
      <w:r w:rsidR="0DB2DE86" w:rsidRPr="0F638ABA">
        <w:rPr>
          <w:rFonts w:ascii="Source Sans Pro" w:hAnsi="Source Sans Pro"/>
          <w:color w:val="0063A6"/>
          <w:sz w:val="28"/>
          <w:szCs w:val="28"/>
        </w:rPr>
        <w:t>uidance</w:t>
      </w:r>
      <w:r w:rsidR="5C2DC42A" w:rsidRPr="0F638ABA">
        <w:rPr>
          <w:rFonts w:ascii="Source Sans Pro" w:hAnsi="Source Sans Pro"/>
          <w:color w:val="0063A6"/>
          <w:sz w:val="28"/>
          <w:szCs w:val="28"/>
        </w:rPr>
        <w:t xml:space="preserve"> </w:t>
      </w:r>
      <w:bookmarkEnd w:id="8"/>
    </w:p>
    <w:p w14:paraId="2A6FACF1" w14:textId="77777777" w:rsidR="00F839C7" w:rsidRPr="006F1AFA" w:rsidRDefault="00215CC6" w:rsidP="00F839C7">
      <w:pPr>
        <w:spacing w:after="0" w:line="240" w:lineRule="auto"/>
        <w:rPr>
          <w:rFonts w:ascii="Source Sans Pro" w:eastAsia="Times New Roman" w:hAnsi="Source Sans Pro" w:cs="Calibri"/>
          <w:sz w:val="24"/>
          <w:szCs w:val="24"/>
        </w:rPr>
      </w:pPr>
      <w:r w:rsidRPr="006F1AFA">
        <w:rPr>
          <w:rFonts w:ascii="Source Sans Pro" w:eastAsia="Times New Roman" w:hAnsi="Source Sans Pro" w:cs="Calibri"/>
          <w:sz w:val="24"/>
          <w:szCs w:val="24"/>
        </w:rPr>
        <w:t>Inform Worksheet:</w:t>
      </w:r>
    </w:p>
    <w:p w14:paraId="338DDD8B" w14:textId="3B88A82B" w:rsidR="00215CC6" w:rsidRPr="006F1AFA" w:rsidRDefault="004E34EA" w:rsidP="2EFBB08C">
      <w:pPr>
        <w:spacing w:after="0" w:line="240" w:lineRule="auto"/>
        <w:rPr>
          <w:rFonts w:ascii="Source Sans Pro" w:eastAsia="Times New Roman" w:hAnsi="Source Sans Pro" w:cs="Calibri"/>
          <w:color w:val="0063A6"/>
          <w:sz w:val="24"/>
          <w:szCs w:val="24"/>
        </w:rPr>
      </w:pPr>
      <w:hyperlink r:id="rId26">
        <w:r w:rsidR="52A62F26" w:rsidRPr="2EFBB08C">
          <w:rPr>
            <w:rStyle w:val="Hyperlink"/>
            <w:rFonts w:ascii="Source Sans Pro" w:eastAsia="Times New Roman" w:hAnsi="Source Sans Pro" w:cs="Calibri"/>
            <w:color w:val="0063A6"/>
            <w:sz w:val="24"/>
            <w:szCs w:val="24"/>
          </w:rPr>
          <w:t>https://repository.netecweb.org/files/original/a537618495fdb8be570540cb604ca035.pdf</w:t>
        </w:r>
      </w:hyperlink>
      <w:r w:rsidR="52A62F26" w:rsidRPr="2EFBB08C">
        <w:rPr>
          <w:rFonts w:ascii="Source Sans Pro" w:eastAsia="Times New Roman" w:hAnsi="Source Sans Pro" w:cs="Calibri"/>
          <w:color w:val="0063A6"/>
          <w:sz w:val="24"/>
          <w:szCs w:val="24"/>
        </w:rPr>
        <w:t xml:space="preserve"> </w:t>
      </w:r>
    </w:p>
    <w:p w14:paraId="0EDE8346" w14:textId="77777777" w:rsidR="00215CC6" w:rsidRPr="006F1AFA" w:rsidRDefault="00215CC6" w:rsidP="00F839C7">
      <w:pPr>
        <w:spacing w:after="0" w:line="240" w:lineRule="auto"/>
        <w:rPr>
          <w:rFonts w:ascii="Source Sans Pro" w:hAnsi="Source Sans Pro"/>
        </w:rPr>
      </w:pPr>
    </w:p>
    <w:p w14:paraId="16C01E3D" w14:textId="42B5534B" w:rsidR="00F839C7" w:rsidRPr="006F1AFA" w:rsidRDefault="002845EA" w:rsidP="00F839C7">
      <w:pPr>
        <w:spacing w:after="0" w:line="240" w:lineRule="auto"/>
        <w:rPr>
          <w:rFonts w:ascii="Source Sans Pro" w:hAnsi="Source Sans Pro"/>
        </w:rPr>
      </w:pPr>
      <w:r w:rsidRPr="006F1AFA">
        <w:rPr>
          <w:rFonts w:ascii="Source Sans Pro" w:hAnsi="Source Sans Pro"/>
        </w:rPr>
        <w:t>CDC Health Alert Network:</w:t>
      </w:r>
    </w:p>
    <w:p w14:paraId="3F441517" w14:textId="349856F1" w:rsidR="002845EA" w:rsidRPr="006F1AFA" w:rsidRDefault="004E34EA" w:rsidP="2EFBB08C">
      <w:pPr>
        <w:spacing w:after="0" w:line="240" w:lineRule="auto"/>
        <w:rPr>
          <w:rFonts w:ascii="Source Sans Pro" w:hAnsi="Source Sans Pro"/>
          <w:color w:val="0063A6"/>
        </w:rPr>
      </w:pPr>
      <w:hyperlink r:id="rId27">
        <w:r w:rsidR="5937661E" w:rsidRPr="2EFBB08C">
          <w:rPr>
            <w:rStyle w:val="Hyperlink"/>
            <w:rFonts w:ascii="Source Sans Pro" w:hAnsi="Source Sans Pro"/>
            <w:color w:val="0063A6"/>
          </w:rPr>
          <w:t>https://emergency.cdc.gov/han/</w:t>
        </w:r>
      </w:hyperlink>
    </w:p>
    <w:p w14:paraId="1C3B43EB" w14:textId="77777777" w:rsidR="000B16FC" w:rsidRPr="006F1AFA" w:rsidRDefault="000B16FC" w:rsidP="00F839C7">
      <w:pPr>
        <w:spacing w:after="0" w:line="240" w:lineRule="auto"/>
        <w:rPr>
          <w:rFonts w:ascii="Source Sans Pro" w:hAnsi="Source Sans Pro"/>
        </w:rPr>
      </w:pPr>
    </w:p>
    <w:p w14:paraId="40EAB6D0" w14:textId="37754CC7" w:rsidR="000B16FC" w:rsidRPr="006F1AFA" w:rsidRDefault="005A2A2D" w:rsidP="00F839C7">
      <w:pPr>
        <w:spacing w:after="0" w:line="240" w:lineRule="auto"/>
        <w:rPr>
          <w:rFonts w:ascii="Source Sans Pro" w:hAnsi="Source Sans Pro"/>
        </w:rPr>
      </w:pPr>
      <w:r w:rsidRPr="006F1AFA">
        <w:rPr>
          <w:rFonts w:ascii="Source Sans Pro" w:hAnsi="Source Sans Pro"/>
        </w:rPr>
        <w:t>He</w:t>
      </w:r>
      <w:r w:rsidR="00D66915" w:rsidRPr="006F1AFA">
        <w:rPr>
          <w:rFonts w:ascii="Source Sans Pro" w:hAnsi="Source Sans Pro"/>
        </w:rPr>
        <w:t>alth Department Directories:</w:t>
      </w:r>
    </w:p>
    <w:p w14:paraId="3DE344C3" w14:textId="005D5AF5" w:rsidR="006B64B4" w:rsidRDefault="004E34EA" w:rsidP="2EFBB08C">
      <w:pPr>
        <w:spacing w:after="0" w:line="240" w:lineRule="auto"/>
        <w:rPr>
          <w:rFonts w:ascii="Source Sans Pro" w:hAnsi="Source Sans Pro"/>
          <w:color w:val="0063A6"/>
        </w:rPr>
      </w:pPr>
      <w:hyperlink r:id="rId28">
        <w:r w:rsidR="13BBF728" w:rsidRPr="2EFBB08C">
          <w:rPr>
            <w:rStyle w:val="Hyperlink"/>
            <w:rFonts w:ascii="Source Sans Pro" w:hAnsi="Source Sans Pro"/>
            <w:color w:val="0063A6"/>
          </w:rPr>
          <w:t>https://www.cdc.gov/publichealthgateway/healthdirectories/index.html</w:t>
        </w:r>
      </w:hyperlink>
      <w:r w:rsidR="13BBF728" w:rsidRPr="2EFBB08C">
        <w:rPr>
          <w:rFonts w:ascii="Source Sans Pro" w:hAnsi="Source Sans Pro"/>
          <w:color w:val="0063A6"/>
        </w:rPr>
        <w:t xml:space="preserve"> </w:t>
      </w:r>
      <w:r w:rsidR="006B64B4">
        <w:rPr>
          <w:rFonts w:ascii="Source Sans Pro" w:hAnsi="Source Sans Pro"/>
          <w:color w:val="0063A6"/>
        </w:rPr>
        <w:t xml:space="preserve">  </w:t>
      </w:r>
    </w:p>
    <w:p w14:paraId="18771451" w14:textId="77777777" w:rsidR="006B64B4" w:rsidRDefault="006B64B4">
      <w:pPr>
        <w:rPr>
          <w:rFonts w:ascii="Source Sans Pro" w:hAnsi="Source Sans Pro"/>
          <w:color w:val="0063A6"/>
        </w:rPr>
      </w:pPr>
      <w:r>
        <w:rPr>
          <w:rFonts w:ascii="Source Sans Pro" w:hAnsi="Source Sans Pro"/>
          <w:color w:val="0063A6"/>
        </w:rPr>
        <w:br w:type="page"/>
      </w:r>
    </w:p>
    <w:p w14:paraId="7EFC4466" w14:textId="1DF2A5C9" w:rsidR="000C7ADE" w:rsidRPr="006F1AFA" w:rsidRDefault="00CE2D46" w:rsidP="00DF19F2">
      <w:pPr>
        <w:pStyle w:val="Heading1"/>
      </w:pPr>
      <w:bookmarkStart w:id="9" w:name="_Toc1518931079"/>
      <w:r>
        <w:lastRenderedPageBreak/>
        <w:t>Personal Protective Equipment</w:t>
      </w:r>
      <w:r w:rsidR="50B7B3AA">
        <w:t xml:space="preserve"> (PPE)</w:t>
      </w:r>
      <w:bookmarkEnd w:id="9"/>
    </w:p>
    <w:p w14:paraId="60BA7E48" w14:textId="46F30E5A" w:rsidR="00077C86" w:rsidRDefault="00F978A6" w:rsidP="00BF1CED">
      <w:pPr>
        <w:spacing w:after="0" w:line="240" w:lineRule="auto"/>
        <w:textAlignment w:val="baseline"/>
        <w:rPr>
          <w:rFonts w:ascii="Source Sans Pro" w:eastAsia="Times New Roman" w:hAnsi="Source Sans Pro" w:cs="Calibri"/>
          <w:lang w:bidi="he-IL"/>
        </w:rPr>
      </w:pPr>
      <w:r w:rsidRPr="06E88835">
        <w:rPr>
          <w:rFonts w:ascii="Source Sans Pro" w:eastAsia="Times New Roman" w:hAnsi="Source Sans Pro" w:cs="Calibri"/>
          <w:lang w:bidi="he-IL"/>
        </w:rPr>
        <w:t xml:space="preserve">PPE </w:t>
      </w:r>
      <w:r w:rsidR="006A0703" w:rsidRPr="06E88835">
        <w:rPr>
          <w:rFonts w:ascii="Source Sans Pro" w:eastAsia="Times New Roman" w:hAnsi="Source Sans Pro" w:cs="Calibri"/>
          <w:lang w:bidi="he-IL"/>
        </w:rPr>
        <w:t xml:space="preserve">ensembles </w:t>
      </w:r>
      <w:r w:rsidR="007D7D54" w:rsidRPr="06E88835">
        <w:rPr>
          <w:rFonts w:ascii="Source Sans Pro" w:eastAsia="Times New Roman" w:hAnsi="Source Sans Pro" w:cs="Calibri"/>
          <w:lang w:bidi="he-IL"/>
        </w:rPr>
        <w:t>worn during the</w:t>
      </w:r>
      <w:r w:rsidRPr="06E88835">
        <w:rPr>
          <w:rFonts w:ascii="Source Sans Pro" w:eastAsia="Times New Roman" w:hAnsi="Source Sans Pro" w:cs="Calibri"/>
          <w:lang w:bidi="he-IL"/>
        </w:rPr>
        <w:t xml:space="preserve"> care of patients </w:t>
      </w:r>
      <w:r w:rsidR="001167C0" w:rsidRPr="06E88835">
        <w:rPr>
          <w:rFonts w:ascii="Source Sans Pro" w:eastAsia="Times New Roman" w:hAnsi="Source Sans Pro" w:cs="Calibri"/>
          <w:lang w:bidi="he-IL"/>
        </w:rPr>
        <w:t xml:space="preserve">suspected or confirmed to have </w:t>
      </w:r>
      <w:r w:rsidR="00F60FC5" w:rsidRPr="06E88835">
        <w:rPr>
          <w:rFonts w:ascii="Source Sans Pro" w:eastAsia="Times New Roman" w:hAnsi="Source Sans Pro" w:cs="Calibri"/>
          <w:lang w:bidi="he-IL"/>
        </w:rPr>
        <w:t>a VHF</w:t>
      </w:r>
      <w:r w:rsidR="001167C0" w:rsidRPr="06E88835">
        <w:rPr>
          <w:rFonts w:ascii="Source Sans Pro" w:eastAsia="Times New Roman" w:hAnsi="Source Sans Pro" w:cs="Calibri"/>
          <w:lang w:bidi="he-IL"/>
        </w:rPr>
        <w:t xml:space="preserve"> must</w:t>
      </w:r>
      <w:r w:rsidR="006428FD" w:rsidRPr="06E88835">
        <w:rPr>
          <w:rFonts w:ascii="Source Sans Pro" w:eastAsia="Times New Roman" w:hAnsi="Source Sans Pro" w:cs="Calibri"/>
          <w:lang w:bidi="he-IL"/>
        </w:rPr>
        <w:t xml:space="preserve"> provide </w:t>
      </w:r>
      <w:r w:rsidR="00A5360B" w:rsidRPr="06E88835">
        <w:rPr>
          <w:rFonts w:ascii="Source Sans Pro" w:eastAsia="Times New Roman" w:hAnsi="Source Sans Pro" w:cs="Calibri"/>
          <w:lang w:bidi="he-IL"/>
        </w:rPr>
        <w:t xml:space="preserve">enhanced </w:t>
      </w:r>
      <w:r w:rsidR="00E31CBB" w:rsidRPr="06E88835">
        <w:rPr>
          <w:rFonts w:ascii="Source Sans Pro" w:eastAsia="Times New Roman" w:hAnsi="Source Sans Pro" w:cs="Calibri"/>
          <w:lang w:bidi="he-IL"/>
        </w:rPr>
        <w:t>contact</w:t>
      </w:r>
      <w:r w:rsidR="353132D7" w:rsidRPr="06E88835">
        <w:rPr>
          <w:rFonts w:ascii="Source Sans Pro" w:eastAsia="Times New Roman" w:hAnsi="Source Sans Pro" w:cs="Calibri"/>
          <w:lang w:bidi="he-IL"/>
        </w:rPr>
        <w:t xml:space="preserve"> and</w:t>
      </w:r>
      <w:r w:rsidR="7231E205" w:rsidRPr="06E88835">
        <w:rPr>
          <w:rFonts w:ascii="Source Sans Pro" w:eastAsia="Times New Roman" w:hAnsi="Source Sans Pro" w:cs="Calibri"/>
          <w:lang w:bidi="he-IL"/>
        </w:rPr>
        <w:t xml:space="preserve"> </w:t>
      </w:r>
      <w:r w:rsidR="00E31CBB" w:rsidRPr="06E88835">
        <w:rPr>
          <w:rFonts w:ascii="Source Sans Pro" w:eastAsia="Times New Roman" w:hAnsi="Source Sans Pro" w:cs="Calibri"/>
          <w:lang w:bidi="he-IL"/>
        </w:rPr>
        <w:t xml:space="preserve">droplet </w:t>
      </w:r>
      <w:r w:rsidR="006428FD" w:rsidRPr="06E88835">
        <w:rPr>
          <w:rFonts w:ascii="Source Sans Pro" w:eastAsia="Times New Roman" w:hAnsi="Source Sans Pro" w:cs="Calibri"/>
          <w:lang w:bidi="he-IL"/>
        </w:rPr>
        <w:t>protection</w:t>
      </w:r>
      <w:r w:rsidR="0A868972" w:rsidRPr="06E88835">
        <w:rPr>
          <w:rFonts w:ascii="Source Sans Pro" w:eastAsia="Times New Roman" w:hAnsi="Source Sans Pro" w:cs="Calibri"/>
          <w:lang w:bidi="he-IL"/>
        </w:rPr>
        <w:t>,</w:t>
      </w:r>
      <w:r w:rsidR="00B5724F" w:rsidRPr="06E88835">
        <w:rPr>
          <w:rFonts w:ascii="Source Sans Pro" w:eastAsia="Times New Roman" w:hAnsi="Source Sans Pro" w:cs="Calibri"/>
          <w:lang w:bidi="he-IL"/>
        </w:rPr>
        <w:t xml:space="preserve"> should consider the condition of the patient</w:t>
      </w:r>
      <w:r w:rsidR="7E4EC2A8" w:rsidRPr="06E88835">
        <w:rPr>
          <w:rFonts w:ascii="Source Sans Pro" w:eastAsia="Times New Roman" w:hAnsi="Source Sans Pro" w:cs="Calibri"/>
          <w:lang w:bidi="he-IL"/>
        </w:rPr>
        <w:t>,</w:t>
      </w:r>
      <w:r w:rsidR="00B5724F" w:rsidRPr="06E88835">
        <w:rPr>
          <w:rFonts w:ascii="Source Sans Pro" w:eastAsia="Times New Roman" w:hAnsi="Source Sans Pro" w:cs="Calibri"/>
          <w:lang w:bidi="he-IL"/>
        </w:rPr>
        <w:t xml:space="preserve"> and the risk of exposure to blood and other potentially </w:t>
      </w:r>
      <w:r w:rsidR="58CFCF86" w:rsidRPr="06E88835">
        <w:rPr>
          <w:rFonts w:ascii="Source Sans Pro" w:eastAsia="Times New Roman" w:hAnsi="Source Sans Pro" w:cs="Calibri"/>
          <w:lang w:bidi="he-IL"/>
        </w:rPr>
        <w:t>infectious materials</w:t>
      </w:r>
      <w:r w:rsidR="3B567F39" w:rsidRPr="06E88835">
        <w:rPr>
          <w:rFonts w:ascii="Source Sans Pro" w:eastAsia="Times New Roman" w:hAnsi="Source Sans Pro" w:cs="Calibri"/>
          <w:lang w:bidi="he-IL"/>
        </w:rPr>
        <w:t xml:space="preserve"> posed</w:t>
      </w:r>
      <w:r w:rsidR="006428FD" w:rsidRPr="06E88835">
        <w:rPr>
          <w:rFonts w:ascii="Source Sans Pro" w:eastAsia="Times New Roman" w:hAnsi="Source Sans Pro" w:cs="Calibri"/>
          <w:lang w:bidi="he-IL"/>
        </w:rPr>
        <w:t xml:space="preserve"> </w:t>
      </w:r>
      <w:r w:rsidR="3B567F39" w:rsidRPr="06E88835">
        <w:rPr>
          <w:rFonts w:ascii="Source Sans Pro" w:eastAsia="Times New Roman" w:hAnsi="Source Sans Pro" w:cs="Calibri"/>
          <w:lang w:bidi="he-IL"/>
        </w:rPr>
        <w:t xml:space="preserve">by </w:t>
      </w:r>
      <w:r w:rsidR="2FFBEE92" w:rsidRPr="06E88835">
        <w:rPr>
          <w:rFonts w:ascii="Source Sans Pro" w:eastAsia="Times New Roman" w:hAnsi="Source Sans Pro" w:cs="Calibri"/>
          <w:lang w:bidi="he-IL"/>
        </w:rPr>
        <w:t xml:space="preserve">care </w:t>
      </w:r>
      <w:r w:rsidR="3B567F39" w:rsidRPr="06E88835">
        <w:rPr>
          <w:rFonts w:ascii="Source Sans Pro" w:eastAsia="Times New Roman" w:hAnsi="Source Sans Pro" w:cs="Calibri"/>
          <w:lang w:bidi="he-IL"/>
        </w:rPr>
        <w:t xml:space="preserve">tasks. </w:t>
      </w:r>
      <w:r w:rsidR="315192A3" w:rsidRPr="06E88835">
        <w:rPr>
          <w:rFonts w:ascii="Source Sans Pro" w:eastAsia="Times New Roman" w:hAnsi="Source Sans Pro" w:cs="Calibri"/>
          <w:lang w:bidi="he-IL"/>
        </w:rPr>
        <w:t xml:space="preserve">Complex PPE ensembles require additional training </w:t>
      </w:r>
      <w:r w:rsidR="4A1435FA" w:rsidRPr="06E88835">
        <w:rPr>
          <w:rFonts w:ascii="Source Sans Pro" w:eastAsia="Times New Roman" w:hAnsi="Source Sans Pro" w:cs="Calibri"/>
          <w:lang w:bidi="he-IL"/>
        </w:rPr>
        <w:t xml:space="preserve">to ensure staff safety and </w:t>
      </w:r>
      <w:r w:rsidR="7CF2E409" w:rsidRPr="06E88835">
        <w:rPr>
          <w:rFonts w:ascii="Source Sans Pro" w:eastAsia="Times New Roman" w:hAnsi="Source Sans Pro" w:cs="Calibri"/>
          <w:lang w:bidi="he-IL"/>
        </w:rPr>
        <w:t>may</w:t>
      </w:r>
      <w:r w:rsidR="4A1435FA" w:rsidRPr="06E88835">
        <w:rPr>
          <w:rFonts w:ascii="Source Sans Pro" w:eastAsia="Times New Roman" w:hAnsi="Source Sans Pro" w:cs="Calibri"/>
          <w:lang w:bidi="he-IL"/>
        </w:rPr>
        <w:t xml:space="preserve"> require additional personnel to assist in doffing. The use of a trained observer</w:t>
      </w:r>
      <w:r w:rsidR="2CCD0816" w:rsidRPr="06E88835">
        <w:rPr>
          <w:rFonts w:ascii="Source Sans Pro" w:eastAsia="Times New Roman" w:hAnsi="Source Sans Pro" w:cs="Calibri"/>
          <w:lang w:bidi="he-IL"/>
        </w:rPr>
        <w:t xml:space="preserve"> </w:t>
      </w:r>
      <w:r w:rsidR="0091131C" w:rsidRPr="06E88835">
        <w:rPr>
          <w:rFonts w:ascii="Source Sans Pro" w:eastAsia="Times New Roman" w:hAnsi="Source Sans Pro" w:cs="Calibri"/>
          <w:lang w:bidi="he-IL"/>
        </w:rPr>
        <w:t xml:space="preserve">is </w:t>
      </w:r>
      <w:r w:rsidR="3C0146F4" w:rsidRPr="06E88835">
        <w:rPr>
          <w:rFonts w:ascii="Source Sans Pro" w:eastAsia="Times New Roman" w:hAnsi="Source Sans Pro" w:cs="Calibri"/>
          <w:lang w:bidi="he-IL"/>
        </w:rPr>
        <w:t>also recommended</w:t>
      </w:r>
      <w:r w:rsidR="00CFBBD5" w:rsidRPr="06E88835">
        <w:rPr>
          <w:rFonts w:ascii="Source Sans Pro" w:eastAsia="Times New Roman" w:hAnsi="Source Sans Pro" w:cs="Calibri"/>
          <w:lang w:bidi="he-IL"/>
        </w:rPr>
        <w:t xml:space="preserve"> </w:t>
      </w:r>
      <w:r w:rsidR="55B2DCDE" w:rsidRPr="06E88835">
        <w:rPr>
          <w:rFonts w:ascii="Source Sans Pro" w:eastAsia="Times New Roman" w:hAnsi="Source Sans Pro" w:cs="Calibri"/>
          <w:lang w:bidi="he-IL"/>
        </w:rPr>
        <w:t>to ensure correct donning</w:t>
      </w:r>
      <w:r w:rsidR="7635169B" w:rsidRPr="06E88835">
        <w:rPr>
          <w:rFonts w:ascii="Source Sans Pro" w:eastAsia="Times New Roman" w:hAnsi="Source Sans Pro" w:cs="Calibri"/>
          <w:lang w:bidi="he-IL"/>
        </w:rPr>
        <w:t xml:space="preserve"> and </w:t>
      </w:r>
      <w:r w:rsidR="55B2DCDE" w:rsidRPr="06E88835">
        <w:rPr>
          <w:rFonts w:ascii="Source Sans Pro" w:eastAsia="Times New Roman" w:hAnsi="Source Sans Pro" w:cs="Calibri"/>
          <w:lang w:bidi="he-IL"/>
        </w:rPr>
        <w:t>safe doffing</w:t>
      </w:r>
      <w:r w:rsidR="2CDD762D" w:rsidRPr="06E88835">
        <w:rPr>
          <w:rFonts w:ascii="Source Sans Pro" w:eastAsia="Times New Roman" w:hAnsi="Source Sans Pro" w:cs="Calibri"/>
          <w:lang w:bidi="he-IL"/>
        </w:rPr>
        <w:t xml:space="preserve">. </w:t>
      </w:r>
    </w:p>
    <w:p w14:paraId="757A5F1F" w14:textId="77777777" w:rsidR="00231EA4" w:rsidRPr="00F978A6" w:rsidRDefault="00231EA4" w:rsidP="00BF1CED">
      <w:pPr>
        <w:spacing w:after="0" w:line="240" w:lineRule="auto"/>
        <w:textAlignment w:val="baseline"/>
        <w:rPr>
          <w:rFonts w:ascii="Source Sans Pro" w:eastAsia="Times New Roman" w:hAnsi="Source Sans Pro" w:cs="Calibri"/>
          <w:lang w:bidi="he-IL"/>
        </w:rPr>
      </w:pPr>
    </w:p>
    <w:tbl>
      <w:tblPr>
        <w:tblStyle w:val="TableGrid"/>
        <w:tblW w:w="12960" w:type="dxa"/>
        <w:tblLayout w:type="fixed"/>
        <w:tblLook w:val="04A0" w:firstRow="1" w:lastRow="0" w:firstColumn="1" w:lastColumn="0" w:noHBand="0" w:noVBand="1"/>
      </w:tblPr>
      <w:tblGrid>
        <w:gridCol w:w="840"/>
        <w:gridCol w:w="7242"/>
        <w:gridCol w:w="1093"/>
        <w:gridCol w:w="3785"/>
      </w:tblGrid>
      <w:tr w:rsidR="00CE2D46" w:rsidRPr="006F1AFA" w14:paraId="23AF08F5" w14:textId="77777777" w:rsidTr="000046CD">
        <w:trPr>
          <w:trHeight w:val="59"/>
        </w:trPr>
        <w:tc>
          <w:tcPr>
            <w:tcW w:w="12960" w:type="dxa"/>
            <w:gridSpan w:val="4"/>
            <w:shd w:val="clear" w:color="auto" w:fill="0063A6"/>
          </w:tcPr>
          <w:p w14:paraId="4942D340" w14:textId="66298E52" w:rsidR="00CE2D46" w:rsidRPr="006F1AFA" w:rsidRDefault="00DC2809" w:rsidP="00CE2D46">
            <w:pPr>
              <w:pStyle w:val="Heading2"/>
              <w:outlineLvl w:val="1"/>
              <w:rPr>
                <w:rFonts w:ascii="Source Sans Pro" w:hAnsi="Source Sans Pro"/>
              </w:rPr>
            </w:pPr>
            <w:bookmarkStart w:id="10" w:name="_Toc285645216"/>
            <w:r w:rsidRPr="0F638ABA">
              <w:rPr>
                <w:rFonts w:ascii="Source Sans Pro" w:hAnsi="Source Sans Pro"/>
                <w:color w:val="FFFFFF" w:themeColor="background1"/>
              </w:rPr>
              <w:t>PPE Readiness Items</w:t>
            </w:r>
            <w:bookmarkEnd w:id="10"/>
          </w:p>
        </w:tc>
      </w:tr>
      <w:tr w:rsidR="00CE2D46" w:rsidRPr="006F1AFA" w14:paraId="12175B33" w14:textId="77777777" w:rsidTr="00BE426B">
        <w:trPr>
          <w:trHeight w:val="278"/>
        </w:trPr>
        <w:tc>
          <w:tcPr>
            <w:tcW w:w="840" w:type="dxa"/>
            <w:shd w:val="clear" w:color="auto" w:fill="CBEFEA"/>
          </w:tcPr>
          <w:p w14:paraId="0CF75628" w14:textId="77777777" w:rsidR="00CE2D46" w:rsidRPr="006F1AFA" w:rsidRDefault="00CE2D46">
            <w:pPr>
              <w:jc w:val="center"/>
              <w:rPr>
                <w:rFonts w:ascii="Source Sans Pro" w:hAnsi="Source Sans Pro"/>
                <w:b/>
                <w:bCs/>
                <w:color w:val="001726"/>
              </w:rPr>
            </w:pPr>
            <w:r w:rsidRPr="006F1AFA">
              <w:rPr>
                <w:rFonts w:ascii="Source Sans Pro" w:hAnsi="Source Sans Pro"/>
                <w:b/>
                <w:bCs/>
                <w:color w:val="001726"/>
              </w:rPr>
              <w:t>#</w:t>
            </w:r>
          </w:p>
        </w:tc>
        <w:tc>
          <w:tcPr>
            <w:tcW w:w="7242" w:type="dxa"/>
            <w:shd w:val="clear" w:color="auto" w:fill="CBEFEA"/>
          </w:tcPr>
          <w:p w14:paraId="07B0E406" w14:textId="6CC91BD8" w:rsidR="00CE2D46" w:rsidRPr="006F1AFA" w:rsidRDefault="00DC2809">
            <w:pPr>
              <w:jc w:val="center"/>
              <w:rPr>
                <w:rFonts w:ascii="Source Sans Pro" w:hAnsi="Source Sans Pro"/>
                <w:b/>
                <w:bCs/>
                <w:color w:val="001726"/>
              </w:rPr>
            </w:pPr>
            <w:r w:rsidRPr="006F1AFA">
              <w:rPr>
                <w:rFonts w:ascii="Source Sans Pro" w:hAnsi="Source Sans Pro"/>
                <w:b/>
                <w:bCs/>
                <w:color w:val="001726"/>
              </w:rPr>
              <w:t>Item</w:t>
            </w:r>
          </w:p>
        </w:tc>
        <w:tc>
          <w:tcPr>
            <w:tcW w:w="1093" w:type="dxa"/>
            <w:shd w:val="clear" w:color="auto" w:fill="CBEFEA"/>
          </w:tcPr>
          <w:p w14:paraId="568D201D"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28286318" w14:textId="7F15EB3F" w:rsidR="00CE2D46"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785" w:type="dxa"/>
            <w:shd w:val="clear" w:color="auto" w:fill="CBEFEA"/>
          </w:tcPr>
          <w:p w14:paraId="306E49F0" w14:textId="77777777" w:rsidR="00CE2D46" w:rsidRPr="006F1AFA" w:rsidRDefault="00CE2D46">
            <w:pPr>
              <w:jc w:val="center"/>
              <w:rPr>
                <w:rFonts w:ascii="Source Sans Pro" w:hAnsi="Source Sans Pro"/>
                <w:b/>
                <w:bCs/>
                <w:color w:val="001726"/>
              </w:rPr>
            </w:pPr>
            <w:r w:rsidRPr="006F1AFA">
              <w:rPr>
                <w:rFonts w:ascii="Source Sans Pro" w:hAnsi="Source Sans Pro"/>
                <w:b/>
                <w:bCs/>
                <w:color w:val="001726"/>
              </w:rPr>
              <w:t>Notes</w:t>
            </w:r>
          </w:p>
        </w:tc>
      </w:tr>
      <w:tr w:rsidR="00561591" w:rsidRPr="006F1AFA" w14:paraId="458714B3" w14:textId="77777777" w:rsidTr="00BE426B">
        <w:trPr>
          <w:trHeight w:val="292"/>
        </w:trPr>
        <w:tc>
          <w:tcPr>
            <w:tcW w:w="840" w:type="dxa"/>
            <w:vAlign w:val="center"/>
          </w:tcPr>
          <w:p w14:paraId="0DCB4C41" w14:textId="2A93FED8" w:rsidR="00561591" w:rsidRPr="006F1AFA" w:rsidRDefault="00561591" w:rsidP="00561591">
            <w:pPr>
              <w:jc w:val="center"/>
              <w:rPr>
                <w:rFonts w:ascii="Source Sans Pro" w:hAnsi="Source Sans Pro"/>
                <w:b/>
                <w:bCs/>
              </w:rPr>
            </w:pPr>
            <w:r>
              <w:rPr>
                <w:rFonts w:ascii="Source Sans Pro" w:hAnsi="Source Sans Pro"/>
                <w:b/>
                <w:bCs/>
              </w:rPr>
              <w:t>1</w:t>
            </w:r>
            <w:r w:rsidRPr="006F1AFA">
              <w:rPr>
                <w:rFonts w:ascii="Source Sans Pro" w:hAnsi="Source Sans Pro"/>
                <w:b/>
                <w:bCs/>
              </w:rPr>
              <w:t>.</w:t>
            </w:r>
          </w:p>
        </w:tc>
        <w:tc>
          <w:tcPr>
            <w:tcW w:w="7242" w:type="dxa"/>
          </w:tcPr>
          <w:p w14:paraId="4B391EB2" w14:textId="7172EA6D" w:rsidR="00561591" w:rsidRPr="006F1AFA" w:rsidRDefault="00561591" w:rsidP="00561591">
            <w:pPr>
              <w:rPr>
                <w:rFonts w:ascii="Source Sans Pro" w:hAnsi="Source Sans Pro"/>
              </w:rPr>
            </w:pPr>
            <w:r w:rsidRPr="006F1AFA">
              <w:rPr>
                <w:rFonts w:ascii="Source Sans Pro" w:hAnsi="Source Sans Pro"/>
              </w:rPr>
              <w:t xml:space="preserve">The PPE ensemble has been selected based on </w:t>
            </w:r>
            <w:r>
              <w:rPr>
                <w:rFonts w:ascii="Source Sans Pro" w:hAnsi="Source Sans Pro"/>
              </w:rPr>
              <w:t>p</w:t>
            </w:r>
            <w:r>
              <w:t xml:space="preserve">athogen transmission and </w:t>
            </w:r>
            <w:r w:rsidRPr="006F1AFA">
              <w:rPr>
                <w:rFonts w:ascii="Source Sans Pro" w:hAnsi="Source Sans Pro"/>
              </w:rPr>
              <w:t>patient condition, e.g., wet vs dry.</w:t>
            </w:r>
          </w:p>
        </w:tc>
        <w:tc>
          <w:tcPr>
            <w:tcW w:w="1093" w:type="dxa"/>
            <w:vAlign w:val="center"/>
          </w:tcPr>
          <w:p w14:paraId="34164CEB"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3141746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5B7EA2" w14:textId="569191EF"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175643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7931383"/>
            <w:placeholder>
              <w:docPart w:val="D7FC68D8F3924BC297E42661282A3931"/>
            </w:placeholder>
            <w:showingPlcHdr/>
            <w15:color w:val="FFFFFF"/>
            <w:text/>
          </w:sdtPr>
          <w:sdtEndPr/>
          <w:sdtContent>
            <w:tc>
              <w:tcPr>
                <w:tcW w:w="3785" w:type="dxa"/>
              </w:tcPr>
              <w:p w14:paraId="7616033C" w14:textId="4F3079B2" w:rsidR="00561591" w:rsidRPr="006F1AFA" w:rsidRDefault="00561591" w:rsidP="00561591">
                <w:pPr>
                  <w:rPr>
                    <w:rFonts w:ascii="Source Sans Pro" w:hAnsi="Source Sans Pro"/>
                  </w:rPr>
                </w:pPr>
                <w:r w:rsidRPr="00467457">
                  <w:rPr>
                    <w:rStyle w:val="PlaceholderText"/>
                  </w:rPr>
                  <w:t>Click here to enter facility notes.</w:t>
                </w:r>
              </w:p>
            </w:tc>
          </w:sdtContent>
        </w:sdt>
      </w:tr>
      <w:tr w:rsidR="00561591" w:rsidRPr="006F1AFA" w14:paraId="4332FCE4" w14:textId="77777777" w:rsidTr="00BE426B">
        <w:trPr>
          <w:trHeight w:val="292"/>
        </w:trPr>
        <w:tc>
          <w:tcPr>
            <w:tcW w:w="840" w:type="dxa"/>
            <w:vAlign w:val="center"/>
          </w:tcPr>
          <w:p w14:paraId="7A347ED0" w14:textId="0BFBC6EB" w:rsidR="00561591" w:rsidRPr="006F1AFA" w:rsidRDefault="00561591" w:rsidP="00561591">
            <w:pPr>
              <w:jc w:val="center"/>
              <w:rPr>
                <w:rFonts w:ascii="Source Sans Pro" w:hAnsi="Source Sans Pro"/>
                <w:b/>
                <w:bCs/>
              </w:rPr>
            </w:pPr>
            <w:r>
              <w:rPr>
                <w:rFonts w:ascii="Source Sans Pro" w:hAnsi="Source Sans Pro"/>
                <w:b/>
                <w:bCs/>
              </w:rPr>
              <w:t>2.</w:t>
            </w:r>
          </w:p>
        </w:tc>
        <w:tc>
          <w:tcPr>
            <w:tcW w:w="7242" w:type="dxa"/>
          </w:tcPr>
          <w:p w14:paraId="4AF1E327" w14:textId="64CD9601" w:rsidR="00561591" w:rsidRPr="006F1AFA" w:rsidRDefault="00561591" w:rsidP="00561591">
            <w:pPr>
              <w:rPr>
                <w:rFonts w:ascii="Source Sans Pro" w:hAnsi="Source Sans Pro"/>
              </w:rPr>
            </w:pPr>
            <w:r w:rsidRPr="006F1AFA">
              <w:rPr>
                <w:rFonts w:ascii="Source Sans Pro" w:hAnsi="Source Sans Pro"/>
              </w:rPr>
              <w:t xml:space="preserve">Staff have received training on </w:t>
            </w:r>
            <w:r>
              <w:rPr>
                <w:rFonts w:ascii="Source Sans Pro" w:hAnsi="Source Sans Pro"/>
              </w:rPr>
              <w:t xml:space="preserve">VHF </w:t>
            </w:r>
            <w:r w:rsidRPr="006F1AFA">
              <w:rPr>
                <w:rFonts w:ascii="Source Sans Pro" w:hAnsi="Source Sans Pro"/>
              </w:rPr>
              <w:t xml:space="preserve">PPE donning and doffing </w:t>
            </w:r>
            <w:r>
              <w:rPr>
                <w:rFonts w:ascii="Source Sans Pro" w:hAnsi="Source Sans Pro"/>
              </w:rPr>
              <w:t>protocols.</w:t>
            </w:r>
          </w:p>
        </w:tc>
        <w:tc>
          <w:tcPr>
            <w:tcW w:w="1093" w:type="dxa"/>
            <w:vAlign w:val="center"/>
          </w:tcPr>
          <w:p w14:paraId="7CB9D620"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3956998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A43718" w14:textId="00587A2C"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491872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92943139"/>
            <w:placeholder>
              <w:docPart w:val="C0B30EB9462A40329004C5FA9980D253"/>
            </w:placeholder>
            <w:showingPlcHdr/>
            <w15:color w:val="FFFFFF"/>
            <w:text/>
          </w:sdtPr>
          <w:sdtEndPr/>
          <w:sdtContent>
            <w:tc>
              <w:tcPr>
                <w:tcW w:w="3785" w:type="dxa"/>
              </w:tcPr>
              <w:p w14:paraId="02E26B17" w14:textId="4F6D573A" w:rsidR="00561591" w:rsidRPr="006F1AFA" w:rsidRDefault="00561591" w:rsidP="00561591">
                <w:pPr>
                  <w:rPr>
                    <w:rFonts w:ascii="Source Sans Pro" w:hAnsi="Source Sans Pro"/>
                  </w:rPr>
                </w:pPr>
                <w:r w:rsidRPr="00467457">
                  <w:rPr>
                    <w:rStyle w:val="PlaceholderText"/>
                  </w:rPr>
                  <w:t>Click here to enter facility notes.</w:t>
                </w:r>
              </w:p>
            </w:tc>
          </w:sdtContent>
        </w:sdt>
      </w:tr>
      <w:tr w:rsidR="00561591" w:rsidRPr="006F1AFA" w14:paraId="27E7CF4A" w14:textId="77777777" w:rsidTr="00BE426B">
        <w:trPr>
          <w:trHeight w:val="292"/>
        </w:trPr>
        <w:tc>
          <w:tcPr>
            <w:tcW w:w="840" w:type="dxa"/>
            <w:vAlign w:val="center"/>
          </w:tcPr>
          <w:p w14:paraId="604D4270" w14:textId="61E7E161" w:rsidR="00561591" w:rsidRPr="006F1AFA" w:rsidRDefault="00561591" w:rsidP="00561591">
            <w:pPr>
              <w:jc w:val="center"/>
              <w:rPr>
                <w:rFonts w:ascii="Source Sans Pro" w:hAnsi="Source Sans Pro"/>
                <w:b/>
                <w:bCs/>
              </w:rPr>
            </w:pPr>
            <w:r>
              <w:rPr>
                <w:rFonts w:ascii="Source Sans Pro" w:hAnsi="Source Sans Pro"/>
                <w:b/>
                <w:bCs/>
              </w:rPr>
              <w:t>3</w:t>
            </w:r>
            <w:r w:rsidRPr="006F1AFA">
              <w:rPr>
                <w:rFonts w:ascii="Source Sans Pro" w:hAnsi="Source Sans Pro"/>
                <w:b/>
                <w:bCs/>
              </w:rPr>
              <w:t>.</w:t>
            </w:r>
          </w:p>
        </w:tc>
        <w:tc>
          <w:tcPr>
            <w:tcW w:w="7242" w:type="dxa"/>
          </w:tcPr>
          <w:p w14:paraId="0EFAB901" w14:textId="60A0639D" w:rsidR="00561591" w:rsidRPr="006F1AFA" w:rsidRDefault="00561591" w:rsidP="00561591">
            <w:pPr>
              <w:rPr>
                <w:rFonts w:ascii="Source Sans Pro" w:hAnsi="Source Sans Pro"/>
              </w:rPr>
            </w:pPr>
            <w:r w:rsidRPr="006F1AFA">
              <w:rPr>
                <w:rFonts w:ascii="Source Sans Pro" w:hAnsi="Source Sans Pro"/>
              </w:rPr>
              <w:t xml:space="preserve">There is a clean space to don PPE and a separate </w:t>
            </w:r>
            <w:r>
              <w:rPr>
                <w:rFonts w:ascii="Source Sans Pro" w:hAnsi="Source Sans Pro"/>
              </w:rPr>
              <w:t xml:space="preserve">safe </w:t>
            </w:r>
            <w:r w:rsidRPr="006F1AFA">
              <w:rPr>
                <w:rFonts w:ascii="Source Sans Pro" w:hAnsi="Source Sans Pro"/>
              </w:rPr>
              <w:t>space to doff PPE.</w:t>
            </w:r>
          </w:p>
        </w:tc>
        <w:tc>
          <w:tcPr>
            <w:tcW w:w="1093" w:type="dxa"/>
            <w:vAlign w:val="center"/>
          </w:tcPr>
          <w:p w14:paraId="5D3A9870"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163471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980792" w14:textId="2BF6F44E"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898010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110322864"/>
            <w:placeholder>
              <w:docPart w:val="650AC3ECFEB2445FAAB420650B761DD0"/>
            </w:placeholder>
            <w:showingPlcHdr/>
            <w15:color w:val="FFFFFF"/>
            <w:text/>
          </w:sdtPr>
          <w:sdtEndPr/>
          <w:sdtContent>
            <w:tc>
              <w:tcPr>
                <w:tcW w:w="3785" w:type="dxa"/>
              </w:tcPr>
              <w:p w14:paraId="3A674C53" w14:textId="3728586A" w:rsidR="00561591" w:rsidRPr="006F1AFA" w:rsidRDefault="00561591" w:rsidP="00561591">
                <w:pPr>
                  <w:rPr>
                    <w:rFonts w:ascii="Source Sans Pro" w:hAnsi="Source Sans Pro"/>
                  </w:rPr>
                </w:pPr>
                <w:r w:rsidRPr="00467457">
                  <w:rPr>
                    <w:rStyle w:val="PlaceholderText"/>
                  </w:rPr>
                  <w:t>Click here to enter facility notes.</w:t>
                </w:r>
              </w:p>
            </w:tc>
          </w:sdtContent>
        </w:sdt>
      </w:tr>
      <w:tr w:rsidR="00561591" w:rsidRPr="006F1AFA" w14:paraId="0375C609" w14:textId="77777777" w:rsidTr="00BE426B">
        <w:trPr>
          <w:trHeight w:val="292"/>
        </w:trPr>
        <w:tc>
          <w:tcPr>
            <w:tcW w:w="840" w:type="dxa"/>
            <w:vAlign w:val="center"/>
          </w:tcPr>
          <w:p w14:paraId="2512734B" w14:textId="785C5D55" w:rsidR="00561591" w:rsidRPr="006F1AFA" w:rsidRDefault="00561591" w:rsidP="00561591">
            <w:pPr>
              <w:jc w:val="center"/>
              <w:rPr>
                <w:rFonts w:ascii="Source Sans Pro" w:hAnsi="Source Sans Pro"/>
                <w:b/>
                <w:bCs/>
              </w:rPr>
            </w:pPr>
            <w:r>
              <w:rPr>
                <w:rFonts w:ascii="Source Sans Pro" w:hAnsi="Source Sans Pro"/>
                <w:b/>
                <w:bCs/>
              </w:rPr>
              <w:t>4</w:t>
            </w:r>
            <w:r w:rsidRPr="006F1AFA">
              <w:rPr>
                <w:rFonts w:ascii="Source Sans Pro" w:hAnsi="Source Sans Pro"/>
                <w:b/>
                <w:bCs/>
              </w:rPr>
              <w:t>.</w:t>
            </w:r>
          </w:p>
        </w:tc>
        <w:tc>
          <w:tcPr>
            <w:tcW w:w="7242" w:type="dxa"/>
          </w:tcPr>
          <w:p w14:paraId="4FDDCDD3" w14:textId="11181502" w:rsidR="00561591" w:rsidRPr="00E479F4" w:rsidRDefault="00561591" w:rsidP="00561591">
            <w:pPr>
              <w:rPr>
                <w:rFonts w:ascii="Source Sans Pro" w:hAnsi="Source Sans Pro" w:cstheme="minorHAnsi"/>
              </w:rPr>
            </w:pPr>
            <w:r w:rsidRPr="006F1AFA">
              <w:rPr>
                <w:rFonts w:ascii="Source Sans Pro" w:hAnsi="Source Sans Pro"/>
              </w:rPr>
              <w:t xml:space="preserve">There is an adequate amount of appropriate PPE available to provide care for at least 1 patient for 24-48 hours.  See DASH tool </w:t>
            </w:r>
            <w:hyperlink r:id="rId29" w:history="1">
              <w:r>
                <w:rPr>
                  <w:rStyle w:val="Hyperlink"/>
                  <w:rFonts w:ascii="Source Sans Pro" w:hAnsi="Source Sans Pro" w:cstheme="minorHAnsi"/>
                </w:rPr>
                <w:t>HERE</w:t>
              </w:r>
            </w:hyperlink>
            <w:r>
              <w:rPr>
                <w:rStyle w:val="Hyperlink"/>
                <w:rFonts w:ascii="Source Sans Pro" w:hAnsi="Source Sans Pro" w:cstheme="minorHAnsi"/>
              </w:rPr>
              <w:t xml:space="preserve"> </w:t>
            </w:r>
            <w:r w:rsidRPr="006F1AFA">
              <w:rPr>
                <w:rFonts w:ascii="Source Sans Pro" w:hAnsi="Source Sans Pro" w:cstheme="minorHAnsi"/>
              </w:rPr>
              <w:t xml:space="preserve"> </w:t>
            </w:r>
            <w:r>
              <w:rPr>
                <w:rFonts w:ascii="Source Sans Pro" w:hAnsi="Source Sans Pro" w:cstheme="minorHAnsi"/>
              </w:rPr>
              <w:t>f</w:t>
            </w:r>
            <w:r w:rsidRPr="006F1AFA">
              <w:rPr>
                <w:rFonts w:ascii="Source Sans Pro" w:hAnsi="Source Sans Pro"/>
              </w:rPr>
              <w:t xml:space="preserve">or </w:t>
            </w:r>
            <w:r>
              <w:rPr>
                <w:rFonts w:ascii="Source Sans Pro" w:hAnsi="Source Sans Pro"/>
              </w:rPr>
              <w:t xml:space="preserve">guidance on </w:t>
            </w:r>
            <w:r w:rsidRPr="006F1AFA">
              <w:rPr>
                <w:rFonts w:ascii="Source Sans Pro" w:hAnsi="Source Sans Pro"/>
              </w:rPr>
              <w:t>determining facility PPE supply needs.</w:t>
            </w:r>
          </w:p>
        </w:tc>
        <w:tc>
          <w:tcPr>
            <w:tcW w:w="1093" w:type="dxa"/>
            <w:vAlign w:val="center"/>
          </w:tcPr>
          <w:p w14:paraId="718B4FDF"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2014178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2DFFBB" w14:textId="08842483"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653068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695496863"/>
            <w:placeholder>
              <w:docPart w:val="0E93BA741CCA411F814CA43A1009C693"/>
            </w:placeholder>
            <w:showingPlcHdr/>
            <w15:color w:val="FFFFFF"/>
            <w:text/>
          </w:sdtPr>
          <w:sdtEndPr/>
          <w:sdtContent>
            <w:tc>
              <w:tcPr>
                <w:tcW w:w="3785" w:type="dxa"/>
              </w:tcPr>
              <w:p w14:paraId="7EB867DF" w14:textId="1A3DFA23" w:rsidR="00561591" w:rsidRPr="006F1AFA" w:rsidRDefault="00561591" w:rsidP="00561591">
                <w:pPr>
                  <w:rPr>
                    <w:rFonts w:ascii="Source Sans Pro" w:hAnsi="Source Sans Pro"/>
                  </w:rPr>
                </w:pPr>
                <w:r w:rsidRPr="00467457">
                  <w:rPr>
                    <w:rStyle w:val="PlaceholderText"/>
                  </w:rPr>
                  <w:t>Click here to enter facility notes.</w:t>
                </w:r>
              </w:p>
            </w:tc>
          </w:sdtContent>
        </w:sdt>
      </w:tr>
      <w:tr w:rsidR="00561591" w:rsidRPr="006F1AFA" w14:paraId="1B7E0D81" w14:textId="77777777" w:rsidTr="00BE426B">
        <w:trPr>
          <w:trHeight w:val="292"/>
        </w:trPr>
        <w:tc>
          <w:tcPr>
            <w:tcW w:w="840" w:type="dxa"/>
            <w:vAlign w:val="center"/>
          </w:tcPr>
          <w:p w14:paraId="583AE9A9" w14:textId="5A607CE5" w:rsidR="00561591" w:rsidRPr="006F1AFA" w:rsidRDefault="00561591" w:rsidP="00561591">
            <w:pPr>
              <w:jc w:val="center"/>
              <w:rPr>
                <w:rFonts w:ascii="Source Sans Pro" w:hAnsi="Source Sans Pro"/>
                <w:b/>
                <w:bCs/>
              </w:rPr>
            </w:pPr>
            <w:r>
              <w:rPr>
                <w:rFonts w:ascii="Source Sans Pro" w:hAnsi="Source Sans Pro"/>
                <w:b/>
                <w:bCs/>
              </w:rPr>
              <w:t>5</w:t>
            </w:r>
            <w:r w:rsidRPr="006F1AFA">
              <w:rPr>
                <w:rFonts w:ascii="Source Sans Pro" w:hAnsi="Source Sans Pro"/>
                <w:b/>
                <w:bCs/>
              </w:rPr>
              <w:t>.</w:t>
            </w:r>
          </w:p>
        </w:tc>
        <w:tc>
          <w:tcPr>
            <w:tcW w:w="7242" w:type="dxa"/>
          </w:tcPr>
          <w:p w14:paraId="6722E08B" w14:textId="10E43222" w:rsidR="00561591" w:rsidRPr="006F1AFA" w:rsidRDefault="00561591" w:rsidP="00561591">
            <w:pPr>
              <w:rPr>
                <w:rFonts w:ascii="Source Sans Pro" w:hAnsi="Source Sans Pro"/>
              </w:rPr>
            </w:pPr>
            <w:r w:rsidRPr="06E88835">
              <w:rPr>
                <w:rFonts w:ascii="Source Sans Pro" w:hAnsi="Source Sans Pro"/>
              </w:rPr>
              <w:t>A trained observer is utilized to monitor activities in the isolation room and donning and doffing of PPE.</w:t>
            </w:r>
          </w:p>
        </w:tc>
        <w:tc>
          <w:tcPr>
            <w:tcW w:w="1093" w:type="dxa"/>
            <w:vAlign w:val="center"/>
          </w:tcPr>
          <w:p w14:paraId="0E6D1D70" w14:textId="77777777" w:rsidR="00561591" w:rsidRDefault="00561591" w:rsidP="00561591">
            <w:pPr>
              <w:jc w:val="right"/>
              <w:rPr>
                <w:rFonts w:ascii="Source Sans Pro" w:hAnsi="Source Sans Pro"/>
              </w:rPr>
            </w:pPr>
            <w:r>
              <w:rPr>
                <w:rFonts w:ascii="Source Sans Pro" w:hAnsi="Source Sans Pro"/>
              </w:rPr>
              <w:t xml:space="preserve">Yes </w:t>
            </w:r>
            <w:sdt>
              <w:sdtPr>
                <w:rPr>
                  <w:rFonts w:ascii="Source Sans Pro" w:hAnsi="Source Sans Pro"/>
                </w:rPr>
                <w:id w:val="-15947053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0D20C5" w14:textId="0B0EFB93" w:rsidR="00561591" w:rsidRPr="006F1AFA" w:rsidRDefault="00561591" w:rsidP="00561591">
            <w:pPr>
              <w:jc w:val="right"/>
              <w:rPr>
                <w:rFonts w:ascii="Source Sans Pro" w:hAnsi="Source Sans Pro"/>
              </w:rPr>
            </w:pPr>
            <w:r>
              <w:rPr>
                <w:rFonts w:ascii="Source Sans Pro" w:hAnsi="Source Sans Pro"/>
              </w:rPr>
              <w:t xml:space="preserve">No </w:t>
            </w:r>
            <w:sdt>
              <w:sdtPr>
                <w:rPr>
                  <w:rFonts w:ascii="Source Sans Pro" w:hAnsi="Source Sans Pro"/>
                </w:rPr>
                <w:id w:val="18458167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193113552"/>
            <w:placeholder>
              <w:docPart w:val="C2DCAE57569A41FA9F4A13A9EC403E36"/>
            </w:placeholder>
            <w:showingPlcHdr/>
            <w15:color w:val="FFFFFF"/>
            <w:text/>
          </w:sdtPr>
          <w:sdtEndPr/>
          <w:sdtContent>
            <w:tc>
              <w:tcPr>
                <w:tcW w:w="3785" w:type="dxa"/>
              </w:tcPr>
              <w:p w14:paraId="52AEEB19" w14:textId="5B88DCAC" w:rsidR="00561591" w:rsidRPr="006F1AFA" w:rsidRDefault="00561591" w:rsidP="00561591">
                <w:pPr>
                  <w:rPr>
                    <w:rFonts w:ascii="Source Sans Pro" w:hAnsi="Source Sans Pro"/>
                  </w:rPr>
                </w:pPr>
                <w:r w:rsidRPr="00467457">
                  <w:rPr>
                    <w:rStyle w:val="PlaceholderText"/>
                  </w:rPr>
                  <w:t>Click here to enter facility notes.</w:t>
                </w:r>
              </w:p>
            </w:tc>
          </w:sdtContent>
        </w:sdt>
      </w:tr>
    </w:tbl>
    <w:p w14:paraId="1FC0CE5F" w14:textId="77777777" w:rsidR="00685646" w:rsidRPr="006F1AFA" w:rsidRDefault="00685646" w:rsidP="00E977E5">
      <w:pPr>
        <w:pStyle w:val="Heading2"/>
        <w:spacing w:before="0" w:line="360" w:lineRule="auto"/>
        <w:rPr>
          <w:rFonts w:ascii="Source Sans Pro" w:hAnsi="Source Sans Pro"/>
        </w:rPr>
      </w:pPr>
    </w:p>
    <w:p w14:paraId="6972647E" w14:textId="4AC7501D" w:rsidR="00CE2D46" w:rsidRPr="006F1AFA" w:rsidRDefault="13BBF728" w:rsidP="2EFBB08C">
      <w:pPr>
        <w:pStyle w:val="Heading2"/>
        <w:spacing w:before="0" w:line="360" w:lineRule="auto"/>
        <w:rPr>
          <w:rFonts w:ascii="Source Sans Pro" w:hAnsi="Source Sans Pro"/>
          <w:color w:val="0063A6"/>
        </w:rPr>
      </w:pPr>
      <w:bookmarkStart w:id="11" w:name="_Toc552944849"/>
      <w:r w:rsidRPr="0F638ABA">
        <w:rPr>
          <w:rFonts w:ascii="Source Sans Pro" w:hAnsi="Source Sans Pro"/>
          <w:color w:val="0063A6"/>
        </w:rPr>
        <w:t>P</w:t>
      </w:r>
      <w:r w:rsidR="0DB2DE86" w:rsidRPr="0F638ABA">
        <w:rPr>
          <w:rFonts w:ascii="Source Sans Pro" w:hAnsi="Source Sans Pro"/>
          <w:color w:val="0063A6"/>
        </w:rPr>
        <w:t xml:space="preserve">PE Resources/ </w:t>
      </w:r>
      <w:r w:rsidR="1B7CF22F" w:rsidRPr="0F638ABA">
        <w:rPr>
          <w:rFonts w:ascii="Source Sans Pro" w:hAnsi="Source Sans Pro"/>
          <w:color w:val="0063A6"/>
        </w:rPr>
        <w:t>G</w:t>
      </w:r>
      <w:r w:rsidR="0DB2DE86" w:rsidRPr="0F638ABA">
        <w:rPr>
          <w:rFonts w:ascii="Source Sans Pro" w:hAnsi="Source Sans Pro"/>
          <w:color w:val="0063A6"/>
        </w:rPr>
        <w:t xml:space="preserve">uidance </w:t>
      </w:r>
      <w:bookmarkEnd w:id="11"/>
    </w:p>
    <w:p w14:paraId="70982875" w14:textId="76BB888C" w:rsidR="00E977E5" w:rsidRPr="006F1AFA" w:rsidRDefault="00E977E5" w:rsidP="001F46E9">
      <w:pPr>
        <w:spacing w:after="0" w:line="240" w:lineRule="auto"/>
        <w:rPr>
          <w:rFonts w:ascii="Source Sans Pro" w:hAnsi="Source Sans Pro"/>
        </w:rPr>
      </w:pPr>
      <w:r w:rsidRPr="006F1AFA">
        <w:rPr>
          <w:rFonts w:ascii="Source Sans Pro" w:hAnsi="Source Sans Pro"/>
        </w:rPr>
        <w:t>ASPR/</w:t>
      </w:r>
      <w:r w:rsidRPr="6AC7166C">
        <w:rPr>
          <w:rFonts w:ascii="Source Sans Pro" w:hAnsi="Source Sans Pro"/>
        </w:rPr>
        <w:t>TRAC</w:t>
      </w:r>
      <w:r w:rsidR="703B5AFC" w:rsidRPr="6AC7166C">
        <w:rPr>
          <w:rFonts w:ascii="Source Sans Pro" w:hAnsi="Source Sans Pro"/>
        </w:rPr>
        <w:t>IE</w:t>
      </w:r>
      <w:r w:rsidRPr="006F1AFA">
        <w:rPr>
          <w:rFonts w:ascii="Source Sans Pro" w:hAnsi="Source Sans Pro"/>
        </w:rPr>
        <w:t xml:space="preserve"> Disaster Available Supplies in Hospitals (DASH) tool</w:t>
      </w:r>
    </w:p>
    <w:p w14:paraId="74DC2C79" w14:textId="74AE0AA4" w:rsidR="00E977E5" w:rsidRPr="006F1AFA" w:rsidRDefault="004E34EA" w:rsidP="2EFBB08C">
      <w:pPr>
        <w:spacing w:after="0" w:line="240" w:lineRule="auto"/>
        <w:rPr>
          <w:rFonts w:ascii="Source Sans Pro" w:hAnsi="Source Sans Pro"/>
          <w:color w:val="0063A6"/>
        </w:rPr>
      </w:pPr>
      <w:hyperlink r:id="rId30">
        <w:r w:rsidR="2FF3C021" w:rsidRPr="2EFBB08C">
          <w:rPr>
            <w:rStyle w:val="Hyperlink"/>
            <w:rFonts w:ascii="Source Sans Pro" w:hAnsi="Source Sans Pro"/>
            <w:color w:val="0063A6"/>
          </w:rPr>
          <w:t>https://dashtool.org</w:t>
        </w:r>
      </w:hyperlink>
      <w:r w:rsidR="3B5816AD" w:rsidRPr="2EFBB08C">
        <w:rPr>
          <w:rFonts w:ascii="Source Sans Pro" w:hAnsi="Source Sans Pro"/>
          <w:color w:val="0063A6"/>
        </w:rPr>
        <w:t xml:space="preserve">  </w:t>
      </w:r>
    </w:p>
    <w:p w14:paraId="25138BFB" w14:textId="77777777" w:rsidR="001F46E9" w:rsidRPr="006F1AFA" w:rsidRDefault="001F46E9" w:rsidP="001F46E9">
      <w:pPr>
        <w:spacing w:after="0" w:line="240" w:lineRule="auto"/>
        <w:rPr>
          <w:rFonts w:ascii="Source Sans Pro" w:eastAsia="Times New Roman" w:hAnsi="Source Sans Pro" w:cs="Calibri"/>
          <w:sz w:val="24"/>
          <w:szCs w:val="24"/>
        </w:rPr>
      </w:pPr>
    </w:p>
    <w:p w14:paraId="2072A1B6" w14:textId="73B5EB5F" w:rsidR="001D735B" w:rsidRPr="006F1AFA" w:rsidRDefault="001D735B" w:rsidP="001F46E9">
      <w:pPr>
        <w:spacing w:after="0" w:line="240" w:lineRule="auto"/>
        <w:rPr>
          <w:rFonts w:ascii="Source Sans Pro" w:eastAsia="Times New Roman" w:hAnsi="Source Sans Pro" w:cs="Calibri"/>
          <w:sz w:val="24"/>
          <w:szCs w:val="24"/>
        </w:rPr>
      </w:pPr>
      <w:r w:rsidRPr="006F1AFA">
        <w:rPr>
          <w:rFonts w:ascii="Source Sans Pro" w:eastAsia="Times New Roman" w:hAnsi="Source Sans Pro" w:cs="Calibri"/>
          <w:sz w:val="24"/>
          <w:szCs w:val="24"/>
        </w:rPr>
        <w:t>CDC</w:t>
      </w:r>
      <w:r w:rsidR="00A80E5A" w:rsidRPr="006F1AFA">
        <w:rPr>
          <w:rFonts w:ascii="Source Sans Pro" w:eastAsia="Times New Roman" w:hAnsi="Source Sans Pro" w:cs="Calibri"/>
          <w:sz w:val="24"/>
          <w:szCs w:val="24"/>
        </w:rPr>
        <w:t xml:space="preserve"> PPE Guidance for Ebola Virus Care:</w:t>
      </w:r>
    </w:p>
    <w:p w14:paraId="7949714D" w14:textId="41E2B279" w:rsidR="00A80E5A" w:rsidRPr="006F1AFA" w:rsidRDefault="004E34EA" w:rsidP="2EFBB08C">
      <w:pPr>
        <w:spacing w:after="0" w:line="240" w:lineRule="auto"/>
        <w:rPr>
          <w:rFonts w:ascii="Source Sans Pro" w:eastAsia="Times New Roman" w:hAnsi="Source Sans Pro" w:cs="Calibri"/>
          <w:color w:val="0063A6"/>
          <w:sz w:val="24"/>
          <w:szCs w:val="24"/>
        </w:rPr>
      </w:pPr>
      <w:hyperlink r:id="rId31">
        <w:r w:rsidR="5CFC835F" w:rsidRPr="2EFBB08C">
          <w:rPr>
            <w:rStyle w:val="Hyperlink"/>
            <w:rFonts w:ascii="Source Sans Pro" w:eastAsia="Times New Roman" w:hAnsi="Source Sans Pro" w:cs="Calibri"/>
            <w:color w:val="0063A6"/>
            <w:sz w:val="24"/>
            <w:szCs w:val="24"/>
          </w:rPr>
          <w:t>https://www.cdc.gov/vhf/ebola/healthcare-us/ppe/guidance.html</w:t>
        </w:r>
      </w:hyperlink>
    </w:p>
    <w:p w14:paraId="0EA43EA3" w14:textId="77777777" w:rsidR="00A80E5A" w:rsidRPr="006F1AFA" w:rsidRDefault="00A80E5A" w:rsidP="001F46E9">
      <w:pPr>
        <w:spacing w:after="0" w:line="240" w:lineRule="auto"/>
        <w:rPr>
          <w:rFonts w:ascii="Source Sans Pro" w:eastAsia="Times New Roman" w:hAnsi="Source Sans Pro" w:cs="Calibri"/>
          <w:sz w:val="24"/>
          <w:szCs w:val="24"/>
        </w:rPr>
      </w:pPr>
    </w:p>
    <w:p w14:paraId="6F75A4A7" w14:textId="2FDBDB23" w:rsidR="00E977E5" w:rsidRPr="006F1AFA" w:rsidRDefault="00E977E5" w:rsidP="001F46E9">
      <w:pPr>
        <w:spacing w:after="0" w:line="240" w:lineRule="auto"/>
        <w:rPr>
          <w:rFonts w:ascii="Source Sans Pro" w:hAnsi="Source Sans Pro" w:cstheme="minorHAnsi"/>
        </w:rPr>
      </w:pPr>
      <w:r w:rsidRPr="006F1AFA">
        <w:rPr>
          <w:rFonts w:ascii="Source Sans Pro" w:eastAsia="Times New Roman" w:hAnsi="Source Sans Pro" w:cs="Calibri"/>
          <w:sz w:val="24"/>
          <w:szCs w:val="24"/>
        </w:rPr>
        <w:t>Know Your PPE</w:t>
      </w:r>
    </w:p>
    <w:p w14:paraId="2837F718" w14:textId="7E3CCAF6" w:rsidR="00442CF5" w:rsidRPr="006F1AFA" w:rsidRDefault="004E34EA" w:rsidP="2EFBB08C">
      <w:pPr>
        <w:spacing w:after="0" w:line="240" w:lineRule="auto"/>
        <w:textAlignment w:val="baseline"/>
        <w:rPr>
          <w:rFonts w:ascii="Source Sans Pro" w:eastAsia="Times New Roman" w:hAnsi="Source Sans Pro" w:cs="Calibri"/>
          <w:color w:val="0063A6"/>
          <w:sz w:val="24"/>
          <w:szCs w:val="24"/>
        </w:rPr>
      </w:pPr>
      <w:hyperlink r:id="rId32">
        <w:r w:rsidR="2FF3C021" w:rsidRPr="2EFBB08C">
          <w:rPr>
            <w:rStyle w:val="Hyperlink"/>
            <w:rFonts w:ascii="Source Sans Pro" w:eastAsia="Times New Roman" w:hAnsi="Source Sans Pro" w:cs="Calibri"/>
            <w:color w:val="0063A6"/>
            <w:sz w:val="24"/>
            <w:szCs w:val="24"/>
          </w:rPr>
          <w:t>https://repository.netecweb.org/items/show/1053</w:t>
        </w:r>
      </w:hyperlink>
      <w:r w:rsidR="2FF3C021" w:rsidRPr="2EFBB08C">
        <w:rPr>
          <w:rFonts w:ascii="Source Sans Pro" w:eastAsia="Times New Roman" w:hAnsi="Source Sans Pro" w:cs="Calibri"/>
          <w:color w:val="0063A6"/>
          <w:sz w:val="24"/>
          <w:szCs w:val="24"/>
        </w:rPr>
        <w:t xml:space="preserve"> </w:t>
      </w:r>
    </w:p>
    <w:p w14:paraId="43D78619" w14:textId="77777777" w:rsidR="001F46E9" w:rsidRPr="006F1AFA" w:rsidRDefault="001F46E9" w:rsidP="001F46E9">
      <w:pPr>
        <w:spacing w:after="0" w:line="240" w:lineRule="auto"/>
        <w:rPr>
          <w:rFonts w:ascii="Source Sans Pro" w:hAnsi="Source Sans Pro"/>
        </w:rPr>
      </w:pPr>
    </w:p>
    <w:p w14:paraId="360E580F" w14:textId="42BC10A6" w:rsidR="00E977E5" w:rsidRPr="006F1AFA" w:rsidRDefault="00E977E5" w:rsidP="001F46E9">
      <w:pPr>
        <w:spacing w:after="0" w:line="240" w:lineRule="auto"/>
        <w:rPr>
          <w:rFonts w:ascii="Source Sans Pro" w:hAnsi="Source Sans Pro"/>
        </w:rPr>
      </w:pPr>
      <w:r w:rsidRPr="006F1AFA">
        <w:rPr>
          <w:rFonts w:ascii="Source Sans Pro" w:hAnsi="Source Sans Pro"/>
        </w:rPr>
        <w:t>Space Recommendations for Donning and Doffing Personal Protective Equipment (PPE) in Biocontainment Areas</w:t>
      </w:r>
    </w:p>
    <w:p w14:paraId="2CDE1AE7" w14:textId="1534CC02" w:rsidR="00E977E5" w:rsidRPr="006F1AFA" w:rsidRDefault="004E34EA" w:rsidP="2EFBB08C">
      <w:pPr>
        <w:spacing w:after="0" w:line="240" w:lineRule="auto"/>
        <w:rPr>
          <w:rFonts w:ascii="Source Sans Pro" w:hAnsi="Source Sans Pro"/>
          <w:color w:val="0063A6"/>
        </w:rPr>
      </w:pPr>
      <w:hyperlink r:id="rId33">
        <w:r w:rsidR="2FF3C021" w:rsidRPr="2EFBB08C">
          <w:rPr>
            <w:rStyle w:val="Hyperlink"/>
            <w:rFonts w:ascii="Source Sans Pro" w:hAnsi="Source Sans Pro"/>
            <w:color w:val="0063A6"/>
          </w:rPr>
          <w:t>https://repository.netecweb.org/items/show/1708</w:t>
        </w:r>
      </w:hyperlink>
      <w:r w:rsidR="2FF3C021" w:rsidRPr="2EFBB08C">
        <w:rPr>
          <w:rFonts w:ascii="Source Sans Pro" w:hAnsi="Source Sans Pro"/>
          <w:color w:val="0063A6"/>
        </w:rPr>
        <w:t xml:space="preserve"> </w:t>
      </w:r>
    </w:p>
    <w:p w14:paraId="7905102E" w14:textId="77777777" w:rsidR="001F46E9" w:rsidRPr="006F1AFA" w:rsidRDefault="00B67068" w:rsidP="001F46E9">
      <w:pPr>
        <w:spacing w:after="0" w:line="240" w:lineRule="auto"/>
        <w:rPr>
          <w:rFonts w:ascii="Source Sans Pro" w:hAnsi="Source Sans Pro"/>
        </w:rPr>
      </w:pPr>
      <w:r w:rsidRPr="006F1AFA">
        <w:rPr>
          <w:rFonts w:ascii="Source Sans Pro" w:hAnsi="Source Sans Pro"/>
        </w:rPr>
        <w:t xml:space="preserve"> </w:t>
      </w:r>
    </w:p>
    <w:p w14:paraId="1B444EA5" w14:textId="4E3D31C6" w:rsidR="00362FF3" w:rsidRPr="006F1AFA" w:rsidRDefault="00362FF3" w:rsidP="001F46E9">
      <w:pPr>
        <w:spacing w:after="0" w:line="240" w:lineRule="auto"/>
        <w:rPr>
          <w:rStyle w:val="normaltextrun"/>
          <w:rFonts w:ascii="Source Sans Pro" w:hAnsi="Source Sans Pro"/>
          <w:color w:val="auto"/>
        </w:rPr>
      </w:pPr>
      <w:r w:rsidRPr="006F1AFA">
        <w:rPr>
          <w:rStyle w:val="normaltextrun"/>
          <w:rFonts w:ascii="Source Sans Pro" w:hAnsi="Source Sans Pro"/>
          <w:color w:val="auto"/>
        </w:rPr>
        <w:t xml:space="preserve">Viral Hemorrhagic Fevers </w:t>
      </w:r>
      <w:r w:rsidR="325DB557" w:rsidRPr="6AC7166C">
        <w:rPr>
          <w:rStyle w:val="normaltextrun"/>
          <w:rFonts w:ascii="Source Sans Pro" w:hAnsi="Source Sans Pro"/>
          <w:color w:val="auto"/>
        </w:rPr>
        <w:t xml:space="preserve">PPE </w:t>
      </w:r>
      <w:r w:rsidRPr="006F1AFA">
        <w:rPr>
          <w:rStyle w:val="normaltextrun"/>
          <w:rFonts w:ascii="Source Sans Pro" w:hAnsi="Source Sans Pro"/>
          <w:color w:val="auto"/>
        </w:rPr>
        <w:t>Matrix:</w:t>
      </w:r>
    </w:p>
    <w:p w14:paraId="5FEE66C1" w14:textId="0DEA111F" w:rsidR="00E60D0A" w:rsidRDefault="004E34EA" w:rsidP="2EFBB08C">
      <w:pPr>
        <w:spacing w:after="0" w:line="240" w:lineRule="auto"/>
        <w:rPr>
          <w:rStyle w:val="Hyperlink"/>
          <w:rFonts w:ascii="Source Sans Pro" w:hAnsi="Source Sans Pro"/>
          <w:color w:val="0063A6"/>
        </w:rPr>
      </w:pPr>
      <w:hyperlink r:id="rId34">
        <w:r w:rsidR="3F3BDD28" w:rsidRPr="2EFBB08C">
          <w:rPr>
            <w:rStyle w:val="Hyperlink"/>
            <w:rFonts w:ascii="Source Sans Pro" w:hAnsi="Source Sans Pro"/>
            <w:color w:val="0063A6"/>
          </w:rPr>
          <w:t>https://repository.netecweb.org/files/original/8c1dda9b0654d3013ddc57a29b960ab2.pdf</w:t>
        </w:r>
      </w:hyperlink>
      <w:r w:rsidR="00E60D0A">
        <w:rPr>
          <w:rStyle w:val="Hyperlink"/>
          <w:rFonts w:ascii="Source Sans Pro" w:hAnsi="Source Sans Pro"/>
          <w:color w:val="0063A6"/>
        </w:rPr>
        <w:t xml:space="preserve">      </w:t>
      </w:r>
    </w:p>
    <w:p w14:paraId="679F9565" w14:textId="77777777" w:rsidR="00E60D0A" w:rsidRDefault="00E60D0A">
      <w:pPr>
        <w:rPr>
          <w:rStyle w:val="Hyperlink"/>
          <w:rFonts w:ascii="Source Sans Pro" w:hAnsi="Source Sans Pro"/>
          <w:color w:val="0063A6"/>
        </w:rPr>
      </w:pPr>
      <w:r>
        <w:rPr>
          <w:rStyle w:val="Hyperlink"/>
          <w:rFonts w:ascii="Source Sans Pro" w:hAnsi="Source Sans Pro"/>
          <w:color w:val="0063A6"/>
        </w:rPr>
        <w:br w:type="page"/>
      </w:r>
    </w:p>
    <w:p w14:paraId="10D6CC81" w14:textId="32839460" w:rsidR="000C7ADE" w:rsidRPr="006F1AFA" w:rsidRDefault="2ED1743C" w:rsidP="2EFBB08C">
      <w:pPr>
        <w:pStyle w:val="Heading1"/>
      </w:pPr>
      <w:bookmarkStart w:id="12" w:name="_Toc1408283633"/>
      <w:r>
        <w:lastRenderedPageBreak/>
        <w:t>Treatment &amp; Care</w:t>
      </w:r>
      <w:bookmarkEnd w:id="12"/>
    </w:p>
    <w:p w14:paraId="03012CE6" w14:textId="72A00C97" w:rsidR="001B5E8C" w:rsidRDefault="1D375FAD" w:rsidP="00F709D9">
      <w:pPr>
        <w:spacing w:after="0"/>
        <w:rPr>
          <w:rFonts w:ascii="Source Sans Pro" w:hAnsi="Source Sans Pro"/>
        </w:rPr>
      </w:pPr>
      <w:r w:rsidRPr="2EFBB08C">
        <w:rPr>
          <w:rFonts w:ascii="Source Sans Pro" w:eastAsia="Source Sans Pro" w:hAnsi="Source Sans Pro" w:cs="Source Sans Pro"/>
        </w:rPr>
        <w:t>The goal</w:t>
      </w:r>
      <w:r w:rsidRPr="2EFBB08C">
        <w:rPr>
          <w:rFonts w:ascii="Source Sans Pro" w:hAnsi="Source Sans Pro"/>
        </w:rPr>
        <w:t xml:space="preserve"> </w:t>
      </w:r>
      <w:r w:rsidR="0468A540" w:rsidRPr="2EFBB08C">
        <w:rPr>
          <w:rFonts w:ascii="Source Sans Pro" w:hAnsi="Source Sans Pro"/>
        </w:rPr>
        <w:t>of</w:t>
      </w:r>
      <w:r w:rsidR="360B5B6E" w:rsidRPr="2EFBB08C">
        <w:rPr>
          <w:rFonts w:ascii="Source Sans Pro" w:hAnsi="Source Sans Pro"/>
        </w:rPr>
        <w:t xml:space="preserve"> caring for patients</w:t>
      </w:r>
      <w:r w:rsidR="058FD958" w:rsidRPr="2EFBB08C">
        <w:rPr>
          <w:rFonts w:ascii="Source Sans Pro" w:hAnsi="Source Sans Pro"/>
        </w:rPr>
        <w:t xml:space="preserve"> suspected or confirmed to have </w:t>
      </w:r>
      <w:r w:rsidR="006955D9">
        <w:rPr>
          <w:rFonts w:ascii="Source Sans Pro" w:hAnsi="Source Sans Pro"/>
        </w:rPr>
        <w:t>a VHF</w:t>
      </w:r>
      <w:r w:rsidR="058FD958" w:rsidRPr="2EFBB08C">
        <w:rPr>
          <w:rFonts w:ascii="Source Sans Pro" w:hAnsi="Source Sans Pro"/>
        </w:rPr>
        <w:t xml:space="preserve"> </w:t>
      </w:r>
      <w:r w:rsidR="360B5B6E" w:rsidRPr="2EFBB08C">
        <w:rPr>
          <w:rFonts w:ascii="Source Sans Pro" w:hAnsi="Source Sans Pro"/>
        </w:rPr>
        <w:t xml:space="preserve">is to </w:t>
      </w:r>
      <w:r w:rsidR="5ABEF439" w:rsidRPr="2EFBB08C">
        <w:rPr>
          <w:rFonts w:ascii="Source Sans Pro" w:hAnsi="Source Sans Pro"/>
        </w:rPr>
        <w:t xml:space="preserve">provide safe, effective, </w:t>
      </w:r>
      <w:r w:rsidR="6C318255" w:rsidRPr="2EFBB08C">
        <w:rPr>
          <w:rFonts w:ascii="Source Sans Pro" w:hAnsi="Source Sans Pro"/>
        </w:rPr>
        <w:t>high-quality</w:t>
      </w:r>
      <w:r w:rsidR="5ABEF439" w:rsidRPr="2EFBB08C">
        <w:rPr>
          <w:rFonts w:ascii="Source Sans Pro" w:hAnsi="Source Sans Pro"/>
        </w:rPr>
        <w:t xml:space="preserve"> patient care while maintaining the safety </w:t>
      </w:r>
      <w:r w:rsidR="20D94BF6" w:rsidRPr="2EFBB08C">
        <w:rPr>
          <w:rFonts w:ascii="Source Sans Pro" w:hAnsi="Source Sans Pro"/>
        </w:rPr>
        <w:t xml:space="preserve">of </w:t>
      </w:r>
      <w:r w:rsidR="5ABEF439" w:rsidRPr="2EFBB08C">
        <w:rPr>
          <w:rFonts w:ascii="Source Sans Pro" w:hAnsi="Source Sans Pro"/>
        </w:rPr>
        <w:t>all personnel.</w:t>
      </w:r>
      <w:r w:rsidR="555001B9" w:rsidRPr="5BCFF1F1">
        <w:rPr>
          <w:rFonts w:ascii="Source Sans Pro" w:hAnsi="Source Sans Pro"/>
        </w:rPr>
        <w:t xml:space="preserve"> </w:t>
      </w:r>
    </w:p>
    <w:p w14:paraId="010FDF17" w14:textId="77777777" w:rsidR="00231EA4" w:rsidRPr="006F1AFA" w:rsidRDefault="00231EA4" w:rsidP="00F709D9">
      <w:pPr>
        <w:spacing w:after="0"/>
        <w:rPr>
          <w:rFonts w:ascii="Source Sans Pro" w:hAnsi="Source Sans Pro"/>
        </w:rPr>
      </w:pPr>
    </w:p>
    <w:tbl>
      <w:tblPr>
        <w:tblStyle w:val="TableGrid"/>
        <w:tblW w:w="12960" w:type="dxa"/>
        <w:tblLayout w:type="fixed"/>
        <w:tblLook w:val="04A0" w:firstRow="1" w:lastRow="0" w:firstColumn="1" w:lastColumn="0" w:noHBand="0" w:noVBand="1"/>
      </w:tblPr>
      <w:tblGrid>
        <w:gridCol w:w="840"/>
        <w:gridCol w:w="7242"/>
        <w:gridCol w:w="1093"/>
        <w:gridCol w:w="3785"/>
      </w:tblGrid>
      <w:tr w:rsidR="000C7ADE" w:rsidRPr="006F1AFA" w14:paraId="7A2885AB" w14:textId="77777777" w:rsidTr="00F67AF6">
        <w:trPr>
          <w:trHeight w:val="292"/>
        </w:trPr>
        <w:tc>
          <w:tcPr>
            <w:tcW w:w="12960" w:type="dxa"/>
            <w:gridSpan w:val="4"/>
            <w:shd w:val="clear" w:color="auto" w:fill="0063A6"/>
          </w:tcPr>
          <w:p w14:paraId="41BC918C" w14:textId="19827952" w:rsidR="000C7ADE" w:rsidRPr="006F1AFA" w:rsidRDefault="00DC2809">
            <w:pPr>
              <w:rPr>
                <w:rFonts w:ascii="Source Sans Pro" w:hAnsi="Source Sans Pro"/>
                <w:b/>
                <w:bCs/>
                <w:color w:val="FFFFFF" w:themeColor="background1"/>
              </w:rPr>
            </w:pPr>
            <w:bookmarkStart w:id="13" w:name="_Toc1032086772"/>
            <w:r w:rsidRPr="0F638ABA">
              <w:rPr>
                <w:rStyle w:val="Heading2Char"/>
                <w:rFonts w:ascii="Source Sans Pro" w:hAnsi="Source Sans Pro"/>
                <w:color w:val="FFFFFF" w:themeColor="background1"/>
              </w:rPr>
              <w:t>Treatment and Care Readiness Items</w:t>
            </w:r>
            <w:bookmarkEnd w:id="13"/>
          </w:p>
        </w:tc>
      </w:tr>
      <w:tr w:rsidR="000C7ADE" w:rsidRPr="006F1AFA" w14:paraId="3D840FDB" w14:textId="77777777" w:rsidTr="00BE426B">
        <w:trPr>
          <w:trHeight w:val="278"/>
        </w:trPr>
        <w:tc>
          <w:tcPr>
            <w:tcW w:w="840" w:type="dxa"/>
            <w:shd w:val="clear" w:color="auto" w:fill="CBEFEA"/>
          </w:tcPr>
          <w:p w14:paraId="7F9CDAD7"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w:t>
            </w:r>
          </w:p>
        </w:tc>
        <w:tc>
          <w:tcPr>
            <w:tcW w:w="7242" w:type="dxa"/>
            <w:shd w:val="clear" w:color="auto" w:fill="CBEFEA"/>
          </w:tcPr>
          <w:p w14:paraId="3F8475B2" w14:textId="2CD42B1D" w:rsidR="000C7ADE" w:rsidRPr="006F1AFA" w:rsidRDefault="00DC2809">
            <w:pPr>
              <w:jc w:val="center"/>
              <w:rPr>
                <w:rFonts w:ascii="Source Sans Pro" w:hAnsi="Source Sans Pro"/>
                <w:b/>
                <w:bCs/>
                <w:color w:val="001726"/>
              </w:rPr>
            </w:pPr>
            <w:r w:rsidRPr="006F1AFA">
              <w:rPr>
                <w:rFonts w:ascii="Source Sans Pro" w:hAnsi="Source Sans Pro"/>
                <w:b/>
                <w:bCs/>
                <w:color w:val="001726"/>
              </w:rPr>
              <w:t>Item</w:t>
            </w:r>
            <w:r w:rsidR="000C7ADE" w:rsidRPr="006F1AFA">
              <w:rPr>
                <w:rFonts w:ascii="Source Sans Pro" w:hAnsi="Source Sans Pro"/>
                <w:b/>
                <w:bCs/>
                <w:color w:val="001726"/>
              </w:rPr>
              <w:t xml:space="preserve"> </w:t>
            </w:r>
          </w:p>
        </w:tc>
        <w:tc>
          <w:tcPr>
            <w:tcW w:w="1093" w:type="dxa"/>
            <w:shd w:val="clear" w:color="auto" w:fill="CBEFEA"/>
          </w:tcPr>
          <w:p w14:paraId="19EDD15D"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57A416CA" w14:textId="53859D39" w:rsidR="000C7ADE"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785" w:type="dxa"/>
            <w:shd w:val="clear" w:color="auto" w:fill="CBEFEA"/>
          </w:tcPr>
          <w:p w14:paraId="4D0B1727"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Notes</w:t>
            </w:r>
          </w:p>
        </w:tc>
      </w:tr>
      <w:tr w:rsidR="00080637" w:rsidRPr="006F1AFA" w14:paraId="62B3664D" w14:textId="77777777" w:rsidTr="00BE426B">
        <w:trPr>
          <w:trHeight w:val="292"/>
        </w:trPr>
        <w:tc>
          <w:tcPr>
            <w:tcW w:w="840" w:type="dxa"/>
            <w:vAlign w:val="center"/>
          </w:tcPr>
          <w:p w14:paraId="0E61127D" w14:textId="77777777" w:rsidR="00080637" w:rsidRPr="006F1AFA" w:rsidRDefault="00080637" w:rsidP="00080637">
            <w:pPr>
              <w:jc w:val="center"/>
              <w:rPr>
                <w:rFonts w:ascii="Source Sans Pro" w:hAnsi="Source Sans Pro"/>
                <w:b/>
                <w:bCs/>
              </w:rPr>
            </w:pPr>
            <w:r w:rsidRPr="006F1AFA">
              <w:rPr>
                <w:rFonts w:ascii="Source Sans Pro" w:hAnsi="Source Sans Pro"/>
                <w:b/>
                <w:bCs/>
              </w:rPr>
              <w:t>1.</w:t>
            </w:r>
          </w:p>
        </w:tc>
        <w:tc>
          <w:tcPr>
            <w:tcW w:w="7242" w:type="dxa"/>
          </w:tcPr>
          <w:p w14:paraId="3D0EF54A" w14:textId="1BDEE34A" w:rsidR="00080637" w:rsidRPr="006F1AFA" w:rsidRDefault="00080637" w:rsidP="00080637">
            <w:pPr>
              <w:rPr>
                <w:rFonts w:ascii="Source Sans Pro" w:hAnsi="Source Sans Pro"/>
              </w:rPr>
            </w:pPr>
            <w:r w:rsidRPr="006F1AFA">
              <w:rPr>
                <w:rFonts w:ascii="Source Sans Pro" w:hAnsi="Source Sans Pro"/>
              </w:rPr>
              <w:t xml:space="preserve">If a </w:t>
            </w:r>
            <w:r>
              <w:rPr>
                <w:rFonts w:ascii="Source Sans Pro" w:hAnsi="Source Sans Pro"/>
              </w:rPr>
              <w:t>PUI</w:t>
            </w:r>
            <w:r w:rsidRPr="006F1AFA">
              <w:rPr>
                <w:rFonts w:ascii="Source Sans Pro" w:hAnsi="Source Sans Pro"/>
              </w:rPr>
              <w:t xml:space="preserve"> arrives at your facility, </w:t>
            </w:r>
            <w:r w:rsidRPr="5BCFF1F1">
              <w:rPr>
                <w:rFonts w:ascii="Source Sans Pro" w:hAnsi="Source Sans Pro"/>
              </w:rPr>
              <w:t>personnel</w:t>
            </w:r>
            <w:r w:rsidRPr="006F1AFA">
              <w:rPr>
                <w:rFonts w:ascii="Source Sans Pro" w:hAnsi="Source Sans Pro"/>
              </w:rPr>
              <w:t xml:space="preserve"> are familiar and have access to resources for just-in-time-training.</w:t>
            </w:r>
          </w:p>
        </w:tc>
        <w:tc>
          <w:tcPr>
            <w:tcW w:w="1093" w:type="dxa"/>
            <w:vAlign w:val="center"/>
          </w:tcPr>
          <w:p w14:paraId="03EC8D56"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2587943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E4F459" w14:textId="24F6C647"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1870267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691987507"/>
            <w:placeholder>
              <w:docPart w:val="A072BE9C38C743EEAD9AC89654FE1616"/>
            </w:placeholder>
            <w:showingPlcHdr/>
            <w15:color w:val="FFFFFF"/>
            <w:text/>
          </w:sdtPr>
          <w:sdtEndPr/>
          <w:sdtContent>
            <w:tc>
              <w:tcPr>
                <w:tcW w:w="3785" w:type="dxa"/>
              </w:tcPr>
              <w:p w14:paraId="477EB35A" w14:textId="2DC9E66C" w:rsidR="00080637" w:rsidRPr="006F1AFA" w:rsidRDefault="00080637" w:rsidP="00080637">
                <w:pPr>
                  <w:rPr>
                    <w:rFonts w:ascii="Source Sans Pro" w:hAnsi="Source Sans Pro"/>
                  </w:rPr>
                </w:pPr>
                <w:r w:rsidRPr="00AC0432">
                  <w:rPr>
                    <w:rStyle w:val="PlaceholderText"/>
                  </w:rPr>
                  <w:t>Click here to enter facility notes.</w:t>
                </w:r>
              </w:p>
            </w:tc>
          </w:sdtContent>
        </w:sdt>
      </w:tr>
      <w:tr w:rsidR="00080637" w14:paraId="4B6F3CAC" w14:textId="77777777" w:rsidTr="00BE426B">
        <w:trPr>
          <w:trHeight w:val="292"/>
        </w:trPr>
        <w:tc>
          <w:tcPr>
            <w:tcW w:w="840" w:type="dxa"/>
            <w:vAlign w:val="center"/>
          </w:tcPr>
          <w:p w14:paraId="0299D34A" w14:textId="7563ADA3" w:rsidR="00080637" w:rsidRDefault="00080637" w:rsidP="00080637">
            <w:pPr>
              <w:jc w:val="center"/>
              <w:rPr>
                <w:rFonts w:ascii="Source Sans Pro" w:hAnsi="Source Sans Pro"/>
                <w:b/>
                <w:bCs/>
              </w:rPr>
            </w:pPr>
            <w:r w:rsidRPr="06E88835">
              <w:rPr>
                <w:rFonts w:ascii="Source Sans Pro" w:hAnsi="Source Sans Pro"/>
                <w:b/>
                <w:bCs/>
              </w:rPr>
              <w:t>2.</w:t>
            </w:r>
          </w:p>
        </w:tc>
        <w:tc>
          <w:tcPr>
            <w:tcW w:w="7242" w:type="dxa"/>
          </w:tcPr>
          <w:p w14:paraId="1E5F35EA" w14:textId="4BE7C06C" w:rsidR="00080637" w:rsidRDefault="00080637" w:rsidP="00080637">
            <w:pPr>
              <w:rPr>
                <w:rFonts w:ascii="Source Sans Pro" w:hAnsi="Source Sans Pro"/>
              </w:rPr>
            </w:pPr>
            <w:r w:rsidRPr="06E88835">
              <w:rPr>
                <w:rFonts w:ascii="Source Sans Pro" w:hAnsi="Source Sans Pro"/>
              </w:rPr>
              <w:t>The care interventions that can be safely provided for patients suspected or confirmed to have VHF have been discussed and clinicians are aware of how to safely offer cares (e.g., diagnostic imaging, invasive procedures, specimen collection).</w:t>
            </w:r>
          </w:p>
        </w:tc>
        <w:tc>
          <w:tcPr>
            <w:tcW w:w="1093" w:type="dxa"/>
            <w:vAlign w:val="center"/>
          </w:tcPr>
          <w:p w14:paraId="1B207424"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413659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82095F" w14:textId="47143DC1" w:rsidR="00080637"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750704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26279084"/>
            <w:placeholder>
              <w:docPart w:val="BCCE33C7DBB94232A58A491942764638"/>
            </w:placeholder>
            <w:showingPlcHdr/>
            <w15:color w:val="FFFFFF"/>
            <w:text/>
          </w:sdtPr>
          <w:sdtEndPr/>
          <w:sdtContent>
            <w:tc>
              <w:tcPr>
                <w:tcW w:w="3785" w:type="dxa"/>
              </w:tcPr>
              <w:p w14:paraId="15ABE231" w14:textId="38C81E4C" w:rsidR="00080637" w:rsidRDefault="00080637" w:rsidP="00080637">
                <w:pPr>
                  <w:rPr>
                    <w:rFonts w:ascii="Source Sans Pro" w:hAnsi="Source Sans Pro"/>
                  </w:rPr>
                </w:pPr>
                <w:r w:rsidRPr="00AC0432">
                  <w:rPr>
                    <w:rStyle w:val="PlaceholderText"/>
                  </w:rPr>
                  <w:t>Click here to enter facility notes.</w:t>
                </w:r>
              </w:p>
            </w:tc>
          </w:sdtContent>
        </w:sdt>
      </w:tr>
      <w:tr w:rsidR="00080637" w:rsidRPr="006F1AFA" w14:paraId="5BD7032C" w14:textId="77777777" w:rsidTr="00BE426B">
        <w:trPr>
          <w:trHeight w:val="292"/>
        </w:trPr>
        <w:tc>
          <w:tcPr>
            <w:tcW w:w="840" w:type="dxa"/>
            <w:vAlign w:val="center"/>
          </w:tcPr>
          <w:p w14:paraId="17688A51" w14:textId="65634AE1" w:rsidR="00080637" w:rsidRPr="006F1AFA" w:rsidRDefault="00080637" w:rsidP="00080637">
            <w:pPr>
              <w:jc w:val="center"/>
              <w:rPr>
                <w:rFonts w:ascii="Source Sans Pro" w:hAnsi="Source Sans Pro"/>
                <w:b/>
                <w:bCs/>
              </w:rPr>
            </w:pPr>
            <w:r w:rsidRPr="06E88835">
              <w:rPr>
                <w:rFonts w:ascii="Source Sans Pro" w:hAnsi="Source Sans Pro"/>
                <w:b/>
                <w:bCs/>
              </w:rPr>
              <w:t>3.</w:t>
            </w:r>
          </w:p>
        </w:tc>
        <w:tc>
          <w:tcPr>
            <w:tcW w:w="7242" w:type="dxa"/>
          </w:tcPr>
          <w:p w14:paraId="208EFFF2" w14:textId="5479C557" w:rsidR="00080637" w:rsidRPr="006F1AFA" w:rsidRDefault="00080637" w:rsidP="00080637">
            <w:pPr>
              <w:rPr>
                <w:rFonts w:ascii="Source Sans Pro" w:hAnsi="Source Sans Pro"/>
              </w:rPr>
            </w:pPr>
            <w:r w:rsidRPr="0F638ABA">
              <w:rPr>
                <w:rFonts w:ascii="Source Sans Pro" w:hAnsi="Source Sans Pro"/>
              </w:rPr>
              <w:t xml:space="preserve">There is a </w:t>
            </w:r>
            <w:bookmarkStart w:id="14" w:name="_Int_mFfRycl5"/>
            <w:r w:rsidRPr="0F638ABA">
              <w:rPr>
                <w:rFonts w:ascii="Source Sans Pro" w:hAnsi="Source Sans Pro"/>
              </w:rPr>
              <w:t xml:space="preserve">plan </w:t>
            </w:r>
            <w:bookmarkEnd w:id="14"/>
            <w:r w:rsidRPr="0F638ABA">
              <w:rPr>
                <w:rFonts w:ascii="Source Sans Pro" w:hAnsi="Source Sans Pro"/>
              </w:rPr>
              <w:t>to collaborate with public health to monitor personnel involved in the care of a patient with a confirmed diagnosis.</w:t>
            </w:r>
          </w:p>
        </w:tc>
        <w:tc>
          <w:tcPr>
            <w:tcW w:w="1093" w:type="dxa"/>
            <w:vAlign w:val="center"/>
          </w:tcPr>
          <w:p w14:paraId="32C1C4BB"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584918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FDBB6F" w14:textId="4EA50EAD"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654604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951013362"/>
            <w:placeholder>
              <w:docPart w:val="DA21CB16C2C847388EDF5E7B82E83BA3"/>
            </w:placeholder>
            <w:showingPlcHdr/>
            <w15:color w:val="FFFFFF"/>
            <w:text/>
          </w:sdtPr>
          <w:sdtEndPr/>
          <w:sdtContent>
            <w:tc>
              <w:tcPr>
                <w:tcW w:w="3785" w:type="dxa"/>
              </w:tcPr>
              <w:p w14:paraId="290C66F8" w14:textId="379653CC" w:rsidR="00080637" w:rsidRPr="006F1AFA" w:rsidRDefault="00080637" w:rsidP="00080637">
                <w:pPr>
                  <w:rPr>
                    <w:rFonts w:ascii="Source Sans Pro" w:hAnsi="Source Sans Pro"/>
                  </w:rPr>
                </w:pPr>
                <w:r w:rsidRPr="00AC0432">
                  <w:rPr>
                    <w:rStyle w:val="PlaceholderText"/>
                  </w:rPr>
                  <w:t>Click here to enter facility notes.</w:t>
                </w:r>
              </w:p>
            </w:tc>
          </w:sdtContent>
        </w:sdt>
      </w:tr>
      <w:tr w:rsidR="00080637" w:rsidRPr="006F1AFA" w14:paraId="7D6396B2" w14:textId="77777777" w:rsidTr="00BE426B">
        <w:trPr>
          <w:trHeight w:val="278"/>
        </w:trPr>
        <w:tc>
          <w:tcPr>
            <w:tcW w:w="840" w:type="dxa"/>
            <w:vAlign w:val="center"/>
          </w:tcPr>
          <w:p w14:paraId="62A188F9" w14:textId="6E48AEC5" w:rsidR="00080637" w:rsidRPr="006F1AFA" w:rsidRDefault="00080637" w:rsidP="00080637">
            <w:pPr>
              <w:jc w:val="center"/>
              <w:rPr>
                <w:rFonts w:ascii="Source Sans Pro" w:hAnsi="Source Sans Pro"/>
                <w:b/>
                <w:bCs/>
              </w:rPr>
            </w:pPr>
            <w:r w:rsidRPr="06E88835">
              <w:rPr>
                <w:rFonts w:ascii="Source Sans Pro" w:hAnsi="Source Sans Pro"/>
                <w:b/>
                <w:bCs/>
              </w:rPr>
              <w:t>4.</w:t>
            </w:r>
          </w:p>
        </w:tc>
        <w:tc>
          <w:tcPr>
            <w:tcW w:w="7242" w:type="dxa"/>
          </w:tcPr>
          <w:p w14:paraId="6A109810" w14:textId="26AE1BE7" w:rsidR="00080637" w:rsidRPr="006F1AFA" w:rsidRDefault="00080637" w:rsidP="00080637">
            <w:pPr>
              <w:rPr>
                <w:rFonts w:ascii="Source Sans Pro" w:hAnsi="Source Sans Pro"/>
              </w:rPr>
            </w:pPr>
            <w:r w:rsidRPr="0F638ABA">
              <w:rPr>
                <w:rFonts w:ascii="Source Sans Pro" w:hAnsi="Source Sans Pro"/>
              </w:rPr>
              <w:t>Diagnostic testing for pathogen will be done in coordination with the public health department.</w:t>
            </w:r>
          </w:p>
        </w:tc>
        <w:tc>
          <w:tcPr>
            <w:tcW w:w="1093" w:type="dxa"/>
            <w:vAlign w:val="center"/>
          </w:tcPr>
          <w:p w14:paraId="621EE5AB"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516343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A69553" w14:textId="565DCC14"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361484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392426085"/>
            <w:placeholder>
              <w:docPart w:val="04E3ABE7E39F495F942C586AF0781880"/>
            </w:placeholder>
            <w:showingPlcHdr/>
            <w15:color w:val="FFFFFF"/>
            <w:text/>
          </w:sdtPr>
          <w:sdtEndPr/>
          <w:sdtContent>
            <w:tc>
              <w:tcPr>
                <w:tcW w:w="3785" w:type="dxa"/>
              </w:tcPr>
              <w:p w14:paraId="26BB6021" w14:textId="1EC68E50" w:rsidR="00080637" w:rsidRPr="006F1AFA" w:rsidRDefault="00080637" w:rsidP="00080637">
                <w:pPr>
                  <w:rPr>
                    <w:rFonts w:ascii="Source Sans Pro" w:hAnsi="Source Sans Pro"/>
                  </w:rPr>
                </w:pPr>
                <w:r w:rsidRPr="00AC0432">
                  <w:rPr>
                    <w:rStyle w:val="PlaceholderText"/>
                  </w:rPr>
                  <w:t>Click here to enter facility notes.</w:t>
                </w:r>
              </w:p>
            </w:tc>
          </w:sdtContent>
        </w:sdt>
      </w:tr>
      <w:tr w:rsidR="00080637" w14:paraId="40696EBB" w14:textId="77777777" w:rsidTr="00BE426B">
        <w:trPr>
          <w:trHeight w:val="575"/>
        </w:trPr>
        <w:tc>
          <w:tcPr>
            <w:tcW w:w="840" w:type="dxa"/>
            <w:vAlign w:val="center"/>
          </w:tcPr>
          <w:p w14:paraId="4C5D1C42" w14:textId="24203FE4" w:rsidR="00080637" w:rsidRDefault="00080637" w:rsidP="00080637">
            <w:pPr>
              <w:jc w:val="center"/>
              <w:rPr>
                <w:rFonts w:ascii="Source Sans Pro" w:hAnsi="Source Sans Pro"/>
                <w:b/>
                <w:bCs/>
              </w:rPr>
            </w:pPr>
            <w:r w:rsidRPr="06E88835">
              <w:rPr>
                <w:rFonts w:ascii="Source Sans Pro" w:hAnsi="Source Sans Pro"/>
                <w:b/>
                <w:bCs/>
              </w:rPr>
              <w:t>5.</w:t>
            </w:r>
          </w:p>
        </w:tc>
        <w:tc>
          <w:tcPr>
            <w:tcW w:w="7242" w:type="dxa"/>
          </w:tcPr>
          <w:p w14:paraId="05280B7B" w14:textId="5586670C" w:rsidR="00080637" w:rsidRPr="00E43F79" w:rsidRDefault="00080637" w:rsidP="00080637">
            <w:pPr>
              <w:rPr>
                <w:rFonts w:ascii="Source Sans Pro" w:hAnsi="Source Sans Pro" w:cs="Calibri"/>
                <w:color w:val="001726"/>
              </w:rPr>
            </w:pPr>
            <w:r w:rsidRPr="5BCFF1F1">
              <w:rPr>
                <w:rFonts w:ascii="Source Sans Pro" w:hAnsi="Source Sans Pro"/>
              </w:rPr>
              <w:t>If routine laboratory testing is required, dedicated point of care devices will be used.</w:t>
            </w:r>
          </w:p>
        </w:tc>
        <w:tc>
          <w:tcPr>
            <w:tcW w:w="1093" w:type="dxa"/>
            <w:vAlign w:val="center"/>
          </w:tcPr>
          <w:p w14:paraId="45636765"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8248946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801091" w14:textId="11825E8B" w:rsidR="00080637"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406444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750325540"/>
            <w:placeholder>
              <w:docPart w:val="001416AD017843D6802C5C8129835343"/>
            </w:placeholder>
            <w:showingPlcHdr/>
            <w15:color w:val="FFFFFF"/>
            <w:text/>
          </w:sdtPr>
          <w:sdtEndPr/>
          <w:sdtContent>
            <w:tc>
              <w:tcPr>
                <w:tcW w:w="3785" w:type="dxa"/>
              </w:tcPr>
              <w:p w14:paraId="5023D049" w14:textId="125A9421" w:rsidR="00080637" w:rsidRDefault="00080637" w:rsidP="00080637">
                <w:pPr>
                  <w:rPr>
                    <w:rFonts w:ascii="Source Sans Pro" w:hAnsi="Source Sans Pro"/>
                  </w:rPr>
                </w:pPr>
                <w:r w:rsidRPr="00AC0432">
                  <w:rPr>
                    <w:rStyle w:val="PlaceholderText"/>
                  </w:rPr>
                  <w:t>Click here to enter facility notes.</w:t>
                </w:r>
              </w:p>
            </w:tc>
          </w:sdtContent>
        </w:sdt>
      </w:tr>
      <w:tr w:rsidR="00080637" w:rsidRPr="006F1AFA" w14:paraId="708A6E8B" w14:textId="77777777" w:rsidTr="00BE426B">
        <w:trPr>
          <w:trHeight w:val="278"/>
        </w:trPr>
        <w:tc>
          <w:tcPr>
            <w:tcW w:w="840" w:type="dxa"/>
            <w:vAlign w:val="center"/>
          </w:tcPr>
          <w:p w14:paraId="70991A28" w14:textId="59764AFF" w:rsidR="00080637" w:rsidRPr="006F1AFA" w:rsidRDefault="00080637" w:rsidP="00080637">
            <w:pPr>
              <w:jc w:val="center"/>
              <w:rPr>
                <w:rFonts w:ascii="Source Sans Pro" w:hAnsi="Source Sans Pro"/>
                <w:b/>
                <w:bCs/>
              </w:rPr>
            </w:pPr>
            <w:r w:rsidRPr="06E88835">
              <w:rPr>
                <w:rFonts w:ascii="Source Sans Pro" w:hAnsi="Source Sans Pro"/>
                <w:b/>
                <w:bCs/>
              </w:rPr>
              <w:t>6.</w:t>
            </w:r>
          </w:p>
        </w:tc>
        <w:tc>
          <w:tcPr>
            <w:tcW w:w="7242" w:type="dxa"/>
          </w:tcPr>
          <w:p w14:paraId="3C8D5529" w14:textId="10A55FAE" w:rsidR="00080637" w:rsidRPr="006F1AFA" w:rsidRDefault="00080637" w:rsidP="00080637">
            <w:pPr>
              <w:rPr>
                <w:rStyle w:val="normaltextrun"/>
                <w:rFonts w:ascii="Source Sans Pro" w:hAnsi="Source Sans Pro" w:cs="Calibri"/>
              </w:rPr>
            </w:pPr>
            <w:r w:rsidRPr="006F1AFA">
              <w:rPr>
                <w:rFonts w:ascii="Source Sans Pro" w:hAnsi="Source Sans Pro"/>
              </w:rPr>
              <w:t xml:space="preserve">The facility has access to resources for guidance on packaging and shipment of presumed category A specimens. </w:t>
            </w:r>
          </w:p>
        </w:tc>
        <w:tc>
          <w:tcPr>
            <w:tcW w:w="1093" w:type="dxa"/>
            <w:vAlign w:val="center"/>
          </w:tcPr>
          <w:p w14:paraId="4D9E5123"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562238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08DDA3" w14:textId="4D9B91FE"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8766546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147352618"/>
            <w:placeholder>
              <w:docPart w:val="0197D4AAA6344FB5BD0B25190B0E7135"/>
            </w:placeholder>
            <w:showingPlcHdr/>
            <w15:color w:val="FFFFFF"/>
            <w:text/>
          </w:sdtPr>
          <w:sdtEndPr/>
          <w:sdtContent>
            <w:tc>
              <w:tcPr>
                <w:tcW w:w="3785" w:type="dxa"/>
              </w:tcPr>
              <w:p w14:paraId="102B8498" w14:textId="0D2A59D4" w:rsidR="00080637" w:rsidRPr="006F1AFA" w:rsidRDefault="00080637" w:rsidP="00080637">
                <w:pPr>
                  <w:rPr>
                    <w:rFonts w:ascii="Source Sans Pro" w:hAnsi="Source Sans Pro"/>
                  </w:rPr>
                </w:pPr>
                <w:r w:rsidRPr="00AC0432">
                  <w:rPr>
                    <w:rStyle w:val="PlaceholderText"/>
                  </w:rPr>
                  <w:t>Click here to enter facility notes.</w:t>
                </w:r>
              </w:p>
            </w:tc>
          </w:sdtContent>
        </w:sdt>
      </w:tr>
      <w:tr w:rsidR="00080637" w:rsidRPr="006F1AFA" w14:paraId="15C6F5D6" w14:textId="77777777" w:rsidTr="00BE426B">
        <w:trPr>
          <w:trHeight w:val="278"/>
        </w:trPr>
        <w:tc>
          <w:tcPr>
            <w:tcW w:w="840" w:type="dxa"/>
            <w:vAlign w:val="center"/>
          </w:tcPr>
          <w:p w14:paraId="0798F753" w14:textId="7C8AFB33" w:rsidR="00080637" w:rsidRPr="006F1AFA" w:rsidRDefault="00080637" w:rsidP="00080637">
            <w:pPr>
              <w:jc w:val="center"/>
              <w:rPr>
                <w:rFonts w:ascii="Source Sans Pro" w:hAnsi="Source Sans Pro"/>
                <w:b/>
                <w:bCs/>
              </w:rPr>
            </w:pPr>
            <w:r w:rsidRPr="06E88835">
              <w:rPr>
                <w:rFonts w:ascii="Source Sans Pro" w:hAnsi="Source Sans Pro"/>
                <w:b/>
                <w:bCs/>
              </w:rPr>
              <w:t>7.</w:t>
            </w:r>
          </w:p>
        </w:tc>
        <w:tc>
          <w:tcPr>
            <w:tcW w:w="7242" w:type="dxa"/>
          </w:tcPr>
          <w:p w14:paraId="1254D62A" w14:textId="74492F1C" w:rsidR="00080637" w:rsidRPr="006F1AFA" w:rsidRDefault="00080637" w:rsidP="00080637">
            <w:pPr>
              <w:rPr>
                <w:rStyle w:val="normaltextrun"/>
                <w:rFonts w:ascii="Source Sans Pro" w:hAnsi="Source Sans Pro"/>
                <w:color w:val="auto"/>
              </w:rPr>
            </w:pPr>
            <w:r w:rsidRPr="006F1AFA">
              <w:rPr>
                <w:rFonts w:ascii="Source Sans Pro" w:hAnsi="Source Sans Pro"/>
              </w:rPr>
              <w:t>The facility is aware of available resources for decedent management</w:t>
            </w:r>
            <w:r w:rsidRPr="0B374680">
              <w:rPr>
                <w:rFonts w:ascii="Source Sans Pro" w:hAnsi="Source Sans Pro"/>
              </w:rPr>
              <w:t xml:space="preserve"> and </w:t>
            </w:r>
            <w:r w:rsidR="00395527">
              <w:rPr>
                <w:rFonts w:ascii="Source Sans Pro" w:hAnsi="Source Sans Pro"/>
              </w:rPr>
              <w:t xml:space="preserve">will </w:t>
            </w:r>
            <w:r w:rsidRPr="0B374680">
              <w:rPr>
                <w:rFonts w:ascii="Source Sans Pro" w:hAnsi="Source Sans Pro"/>
              </w:rPr>
              <w:t xml:space="preserve">seek support to conduct </w:t>
            </w:r>
            <w:r w:rsidR="00AD26CB">
              <w:rPr>
                <w:rFonts w:ascii="Source Sans Pro" w:hAnsi="Source Sans Pro"/>
              </w:rPr>
              <w:t xml:space="preserve">the </w:t>
            </w:r>
            <w:r w:rsidRPr="0B374680">
              <w:rPr>
                <w:rFonts w:ascii="Source Sans Pro" w:hAnsi="Source Sans Pro"/>
              </w:rPr>
              <w:t>process</w:t>
            </w:r>
            <w:r w:rsidRPr="006F1AFA">
              <w:rPr>
                <w:rFonts w:ascii="Source Sans Pro" w:hAnsi="Source Sans Pro"/>
              </w:rPr>
              <w:t>.</w:t>
            </w:r>
          </w:p>
        </w:tc>
        <w:tc>
          <w:tcPr>
            <w:tcW w:w="1093" w:type="dxa"/>
            <w:vAlign w:val="center"/>
          </w:tcPr>
          <w:p w14:paraId="333E5AF0"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931658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A8C6C6" w14:textId="7A33850C"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9487314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706184023"/>
            <w:placeholder>
              <w:docPart w:val="A435BF62C38D463986CAAEDC1F6509F5"/>
            </w:placeholder>
            <w:showingPlcHdr/>
            <w15:color w:val="FFFFFF"/>
            <w:text/>
          </w:sdtPr>
          <w:sdtEndPr/>
          <w:sdtContent>
            <w:tc>
              <w:tcPr>
                <w:tcW w:w="3785" w:type="dxa"/>
              </w:tcPr>
              <w:p w14:paraId="74DE78A3" w14:textId="5D53466A" w:rsidR="00080637" w:rsidRPr="006F1AFA" w:rsidRDefault="00080637" w:rsidP="00080637">
                <w:pPr>
                  <w:rPr>
                    <w:rFonts w:ascii="Source Sans Pro" w:hAnsi="Source Sans Pro"/>
                  </w:rPr>
                </w:pPr>
                <w:r w:rsidRPr="00AC0432">
                  <w:rPr>
                    <w:rStyle w:val="PlaceholderText"/>
                  </w:rPr>
                  <w:t>Click here to enter facility notes.</w:t>
                </w:r>
              </w:p>
            </w:tc>
          </w:sdtContent>
        </w:sdt>
      </w:tr>
    </w:tbl>
    <w:p w14:paraId="1D618874" w14:textId="73DB456B" w:rsidR="000C7ADE" w:rsidRPr="006F1AFA" w:rsidRDefault="000C7ADE" w:rsidP="001B5E8C">
      <w:pPr>
        <w:rPr>
          <w:rFonts w:ascii="Source Sans Pro" w:hAnsi="Source Sans Pro"/>
        </w:rPr>
      </w:pPr>
    </w:p>
    <w:p w14:paraId="728F26F8" w14:textId="584DBD51" w:rsidR="000C7ADE" w:rsidRPr="006F1AFA" w:rsidRDefault="0DB2DE86" w:rsidP="2EFBB08C">
      <w:pPr>
        <w:pStyle w:val="Heading2"/>
        <w:rPr>
          <w:rFonts w:ascii="Source Sans Pro" w:hAnsi="Source Sans Pro"/>
          <w:color w:val="0063A6"/>
          <w:sz w:val="28"/>
          <w:szCs w:val="28"/>
        </w:rPr>
      </w:pPr>
      <w:bookmarkStart w:id="15" w:name="_Toc1175275617"/>
      <w:r w:rsidRPr="0F638ABA">
        <w:rPr>
          <w:rFonts w:ascii="Source Sans Pro" w:hAnsi="Source Sans Pro"/>
          <w:color w:val="0063A6"/>
          <w:sz w:val="28"/>
          <w:szCs w:val="28"/>
        </w:rPr>
        <w:t xml:space="preserve">Treatment and Care Resources/ </w:t>
      </w:r>
      <w:r w:rsidR="5C2DC42A" w:rsidRPr="0F638ABA">
        <w:rPr>
          <w:rFonts w:ascii="Source Sans Pro" w:hAnsi="Source Sans Pro"/>
          <w:color w:val="0063A6"/>
          <w:sz w:val="28"/>
          <w:szCs w:val="28"/>
        </w:rPr>
        <w:t>G</w:t>
      </w:r>
      <w:r w:rsidRPr="0F638ABA">
        <w:rPr>
          <w:rFonts w:ascii="Source Sans Pro" w:hAnsi="Source Sans Pro"/>
          <w:color w:val="0063A6"/>
          <w:sz w:val="28"/>
          <w:szCs w:val="28"/>
        </w:rPr>
        <w:t>uidance</w:t>
      </w:r>
      <w:r w:rsidR="5C2DC42A" w:rsidRPr="0F638ABA">
        <w:rPr>
          <w:rFonts w:ascii="Source Sans Pro" w:hAnsi="Source Sans Pro"/>
          <w:color w:val="0063A6"/>
          <w:sz w:val="28"/>
          <w:szCs w:val="28"/>
        </w:rPr>
        <w:t xml:space="preserve"> </w:t>
      </w:r>
      <w:bookmarkEnd w:id="15"/>
    </w:p>
    <w:p w14:paraId="43896756" w14:textId="77777777" w:rsidR="00DC57E6" w:rsidRPr="006F1AFA" w:rsidRDefault="00DC57E6" w:rsidP="00933B4E">
      <w:pPr>
        <w:spacing w:after="0" w:line="240" w:lineRule="auto"/>
        <w:rPr>
          <w:rFonts w:ascii="Source Sans Pro" w:hAnsi="Source Sans Pro"/>
          <w:b/>
          <w:bCs/>
        </w:rPr>
      </w:pPr>
      <w:r w:rsidRPr="006F1AFA">
        <w:rPr>
          <w:rFonts w:ascii="Source Sans Pro" w:hAnsi="Source Sans Pro"/>
        </w:rPr>
        <w:t>Treatment and Care Worksheet</w:t>
      </w:r>
      <w:r w:rsidR="000C7ADE" w:rsidRPr="006F1AFA">
        <w:rPr>
          <w:rFonts w:ascii="Source Sans Pro" w:hAnsi="Source Sans Pro"/>
        </w:rPr>
        <w:t>:</w:t>
      </w:r>
    </w:p>
    <w:p w14:paraId="78D6EA82" w14:textId="4B806907" w:rsidR="000C7ADE" w:rsidRPr="006F1AFA" w:rsidRDefault="004E34EA" w:rsidP="00933B4E">
      <w:pPr>
        <w:spacing w:after="0" w:line="240" w:lineRule="auto"/>
        <w:rPr>
          <w:rFonts w:ascii="Source Sans Pro" w:hAnsi="Source Sans Pro"/>
        </w:rPr>
      </w:pPr>
      <w:hyperlink r:id="rId35">
        <w:r w:rsidR="42A13251" w:rsidRPr="2EFBB08C">
          <w:rPr>
            <w:rStyle w:val="Hyperlink"/>
            <w:rFonts w:ascii="Source Sans Pro" w:hAnsi="Source Sans Pro"/>
            <w:color w:val="0063A6"/>
          </w:rPr>
          <w:t>https://repository.netecweb.org/files/original/71028eadfb30cd38c0ba31e01a5fa28a.pdf</w:t>
        </w:r>
      </w:hyperlink>
      <w:r w:rsidR="42A13251" w:rsidRPr="2EFBB08C">
        <w:rPr>
          <w:rFonts w:ascii="Source Sans Pro" w:hAnsi="Source Sans Pro"/>
          <w:color w:val="0063A6"/>
        </w:rPr>
        <w:t xml:space="preserve"> </w:t>
      </w:r>
      <w:r w:rsidR="0BC56029" w:rsidRPr="2EFBB08C">
        <w:rPr>
          <w:rFonts w:ascii="Source Sans Pro" w:hAnsi="Source Sans Pro"/>
        </w:rPr>
        <w:t xml:space="preserve"> </w:t>
      </w:r>
    </w:p>
    <w:p w14:paraId="096B6785" w14:textId="6119C2C7" w:rsidR="009E4036" w:rsidRPr="006F1AFA" w:rsidRDefault="009E4036" w:rsidP="00933B4E">
      <w:pPr>
        <w:spacing w:after="0" w:line="240" w:lineRule="auto"/>
        <w:rPr>
          <w:rStyle w:val="normaltextrun"/>
          <w:rFonts w:ascii="Source Sans Pro" w:hAnsi="Source Sans Pro"/>
          <w:color w:val="auto"/>
        </w:rPr>
      </w:pPr>
    </w:p>
    <w:p w14:paraId="26721C8F" w14:textId="77777777" w:rsidR="003833F7" w:rsidRPr="006F1AFA" w:rsidRDefault="003833F7" w:rsidP="003833F7">
      <w:pPr>
        <w:spacing w:after="0" w:line="240" w:lineRule="auto"/>
        <w:rPr>
          <w:rFonts w:ascii="Source Sans Pro" w:hAnsi="Source Sans Pro"/>
        </w:rPr>
      </w:pPr>
      <w:r w:rsidRPr="006F1AFA">
        <w:rPr>
          <w:rFonts w:ascii="Source Sans Pro" w:hAnsi="Source Sans Pro"/>
        </w:rPr>
        <w:t>JIT Training Resources:</w:t>
      </w:r>
    </w:p>
    <w:p w14:paraId="27112611" w14:textId="02BE7106" w:rsidR="00362FF3" w:rsidRDefault="004E34EA" w:rsidP="2EFBB08C">
      <w:pPr>
        <w:spacing w:after="0" w:line="240" w:lineRule="auto"/>
        <w:rPr>
          <w:rStyle w:val="Hyperlink"/>
          <w:rFonts w:ascii="Source Sans Pro" w:hAnsi="Source Sans Pro"/>
          <w:color w:val="0063A6"/>
        </w:rPr>
      </w:pPr>
      <w:hyperlink r:id="rId36">
        <w:r w:rsidR="19E719B9" w:rsidRPr="2EFBB08C">
          <w:rPr>
            <w:rStyle w:val="Hyperlink"/>
            <w:rFonts w:ascii="Source Sans Pro" w:hAnsi="Source Sans Pro"/>
            <w:color w:val="0063A6"/>
          </w:rPr>
          <w:t>https://repository.netecweb.org/exhibits/show/netec-education/justintime</w:t>
        </w:r>
      </w:hyperlink>
    </w:p>
    <w:p w14:paraId="71D5B5E1" w14:textId="77777777" w:rsidR="00C72C5E" w:rsidRDefault="00C72C5E" w:rsidP="003833F7">
      <w:pPr>
        <w:spacing w:after="0" w:line="240" w:lineRule="auto"/>
        <w:rPr>
          <w:rStyle w:val="Hyperlink"/>
          <w:rFonts w:ascii="Source Sans Pro" w:hAnsi="Source Sans Pro"/>
        </w:rPr>
      </w:pPr>
    </w:p>
    <w:p w14:paraId="52E84B7D" w14:textId="24A62D76" w:rsidR="00C72C5E" w:rsidRDefault="00D24AC9" w:rsidP="00C72C5E">
      <w:pPr>
        <w:spacing w:after="0" w:line="240" w:lineRule="auto"/>
        <w:rPr>
          <w:rFonts w:ascii="Source Sans Pro" w:hAnsi="Source Sans Pro"/>
        </w:rPr>
      </w:pPr>
      <w:r>
        <w:rPr>
          <w:rFonts w:ascii="Source Sans Pro" w:hAnsi="Source Sans Pro"/>
        </w:rPr>
        <w:lastRenderedPageBreak/>
        <w:t xml:space="preserve">Laboratory Testing </w:t>
      </w:r>
      <w:proofErr w:type="gramStart"/>
      <w:r>
        <w:rPr>
          <w:rFonts w:ascii="Source Sans Pro" w:hAnsi="Source Sans Pro"/>
        </w:rPr>
        <w:t>For</w:t>
      </w:r>
      <w:proofErr w:type="gramEnd"/>
      <w:r>
        <w:rPr>
          <w:rFonts w:ascii="Source Sans Pro" w:hAnsi="Source Sans Pro"/>
        </w:rPr>
        <w:t xml:space="preserve"> Ebola:</w:t>
      </w:r>
    </w:p>
    <w:p w14:paraId="3E754DC0" w14:textId="21922A42" w:rsidR="000C4F6C" w:rsidRDefault="004E34EA" w:rsidP="2EFBB08C">
      <w:pPr>
        <w:spacing w:after="0" w:line="240" w:lineRule="auto"/>
        <w:rPr>
          <w:rFonts w:ascii="Source Sans Pro" w:hAnsi="Source Sans Pro"/>
          <w:color w:val="0063A6"/>
        </w:rPr>
      </w:pPr>
      <w:hyperlink r:id="rId37">
        <w:r w:rsidR="2E5DE7AB" w:rsidRPr="2EFBB08C">
          <w:rPr>
            <w:rStyle w:val="Hyperlink"/>
            <w:rFonts w:ascii="Source Sans Pro" w:hAnsi="Source Sans Pro"/>
            <w:color w:val="0063A6"/>
          </w:rPr>
          <w:t>https://netec.org/2022/10/11/laboratory-testing-for-ebola/</w:t>
        </w:r>
      </w:hyperlink>
      <w:r w:rsidR="2E5DE7AB" w:rsidRPr="2EFBB08C">
        <w:rPr>
          <w:rFonts w:ascii="Source Sans Pro" w:hAnsi="Source Sans Pro"/>
          <w:color w:val="0063A6"/>
        </w:rPr>
        <w:t xml:space="preserve"> </w:t>
      </w:r>
    </w:p>
    <w:p w14:paraId="3BB28D2A" w14:textId="77777777" w:rsidR="005154A6" w:rsidRDefault="005154A6" w:rsidP="00C72C5E">
      <w:pPr>
        <w:spacing w:after="0" w:line="240" w:lineRule="auto"/>
        <w:rPr>
          <w:rFonts w:ascii="Source Sans Pro" w:hAnsi="Source Sans Pro"/>
        </w:rPr>
      </w:pPr>
    </w:p>
    <w:p w14:paraId="327CC092" w14:textId="1B464F69" w:rsidR="005154A6" w:rsidRPr="00EA1C38" w:rsidRDefault="005154A6" w:rsidP="005154A6">
      <w:pPr>
        <w:spacing w:after="0" w:line="240" w:lineRule="auto"/>
        <w:rPr>
          <w:rFonts w:ascii="Source Sans Pro" w:hAnsi="Source Sans Pro"/>
        </w:rPr>
      </w:pPr>
      <w:r w:rsidRPr="00EA1C38">
        <w:rPr>
          <w:rFonts w:ascii="Source Sans Pro" w:hAnsi="Source Sans Pro"/>
        </w:rPr>
        <w:t>Laboratory Activation Checklist:</w:t>
      </w:r>
    </w:p>
    <w:p w14:paraId="2ADE4D00" w14:textId="0536672B" w:rsidR="00E60D0A" w:rsidRDefault="004E34EA" w:rsidP="2EFBB08C">
      <w:pPr>
        <w:spacing w:after="0" w:line="240" w:lineRule="auto"/>
        <w:rPr>
          <w:rFonts w:ascii="Source Sans Pro" w:hAnsi="Source Sans Pro"/>
          <w:color w:val="0063A6"/>
        </w:rPr>
      </w:pPr>
      <w:hyperlink r:id="rId38">
        <w:r w:rsidR="741C072A" w:rsidRPr="2EFBB08C">
          <w:rPr>
            <w:rStyle w:val="Hyperlink"/>
            <w:rFonts w:ascii="Source Sans Pro" w:hAnsi="Source Sans Pro"/>
            <w:color w:val="0063A6"/>
          </w:rPr>
          <w:t>https://repository.netecweb.org/files/original/760672f218efe45fdf61c2d96991b2c2.docx</w:t>
        </w:r>
      </w:hyperlink>
      <w:r w:rsidR="741C072A" w:rsidRPr="2EFBB08C">
        <w:rPr>
          <w:rFonts w:ascii="Source Sans Pro" w:hAnsi="Source Sans Pro"/>
          <w:color w:val="0063A6"/>
        </w:rPr>
        <w:t xml:space="preserve"> </w:t>
      </w:r>
      <w:r w:rsidR="00E60D0A">
        <w:rPr>
          <w:rFonts w:ascii="Source Sans Pro" w:hAnsi="Source Sans Pro"/>
          <w:color w:val="0063A6"/>
        </w:rPr>
        <w:t xml:space="preserve">       </w:t>
      </w:r>
    </w:p>
    <w:p w14:paraId="5362E339" w14:textId="77777777" w:rsidR="00E60D0A" w:rsidRDefault="00E60D0A">
      <w:pPr>
        <w:rPr>
          <w:rFonts w:ascii="Source Sans Pro" w:hAnsi="Source Sans Pro"/>
          <w:color w:val="0063A6"/>
        </w:rPr>
      </w:pPr>
      <w:r>
        <w:rPr>
          <w:rFonts w:ascii="Source Sans Pro" w:hAnsi="Source Sans Pro"/>
          <w:color w:val="0063A6"/>
        </w:rPr>
        <w:br w:type="page"/>
      </w:r>
    </w:p>
    <w:p w14:paraId="726E6765" w14:textId="4DC5F5C0" w:rsidR="00D4273B" w:rsidRDefault="00D4273B" w:rsidP="00F16228">
      <w:pPr>
        <w:pStyle w:val="Heading1"/>
        <w:rPr>
          <w:color w:val="212121"/>
        </w:rPr>
      </w:pPr>
      <w:bookmarkStart w:id="16" w:name="_Toc220591646"/>
      <w:r>
        <w:lastRenderedPageBreak/>
        <w:t xml:space="preserve">Waste Management and Cleaning </w:t>
      </w:r>
      <w:r w:rsidR="000A54EB">
        <w:t>&amp;</w:t>
      </w:r>
      <w:r>
        <w:t xml:space="preserve"> </w:t>
      </w:r>
      <w:r w:rsidR="00F16228">
        <w:t>Disinfection</w:t>
      </w:r>
      <w:bookmarkEnd w:id="16"/>
    </w:p>
    <w:p w14:paraId="2C9CBCAF" w14:textId="0C35ED96" w:rsidR="00407B7C" w:rsidRPr="00EA1C38" w:rsidRDefault="41E49301" w:rsidP="00D155B9">
      <w:pPr>
        <w:rPr>
          <w:rFonts w:ascii="Source Sans Pro" w:hAnsi="Source Sans Pro"/>
        </w:rPr>
      </w:pPr>
      <w:r w:rsidRPr="2EFBB08C">
        <w:rPr>
          <w:rFonts w:ascii="Source Sans Pro" w:hAnsi="Source Sans Pro"/>
          <w:color w:val="212121"/>
        </w:rPr>
        <w:t>Waste generated in the care of patients under investigation or patients with confirmed Ebola virus disease (EVD) is subject to procedures set forth by local, state, and federal regulations.</w:t>
      </w:r>
      <w:r w:rsidRPr="2EFBB08C">
        <w:rPr>
          <w:rStyle w:val="apple-converted-space"/>
          <w:rFonts w:ascii="Source Sans Pro" w:hAnsi="Source Sans Pro"/>
          <w:color w:val="212121"/>
        </w:rPr>
        <w:t> </w:t>
      </w:r>
      <w:r w:rsidRPr="2EFBB08C">
        <w:rPr>
          <w:rFonts w:ascii="Source Sans Pro" w:hAnsi="Source Sans Pro"/>
          <w:color w:val="000000" w:themeColor="text1"/>
        </w:rPr>
        <w:t> Basic principles for spills of blood and other potentially infectious materials are outlined in the U.S. Occupational Safety and Health Administration (OSHA). </w:t>
      </w:r>
      <w:r w:rsidRPr="2EFBB08C">
        <w:rPr>
          <w:rStyle w:val="apple-converted-space"/>
          <w:rFonts w:ascii="Source Sans Pro" w:hAnsi="Source Sans Pro"/>
          <w:color w:val="000000" w:themeColor="text1"/>
        </w:rPr>
        <w:t> </w:t>
      </w:r>
      <w:r w:rsidRPr="2EFBB08C">
        <w:rPr>
          <w:rFonts w:ascii="Source Sans Pro" w:hAnsi="Source Sans Pro"/>
          <w:color w:val="212121"/>
        </w:rPr>
        <w:t xml:space="preserve">Waste contaminated (or suspected to be contaminated) with Ebola </w:t>
      </w:r>
      <w:r w:rsidR="46B665B9" w:rsidRPr="2EFBB08C">
        <w:rPr>
          <w:rFonts w:ascii="Source Sans Pro" w:hAnsi="Source Sans Pro"/>
          <w:color w:val="212121"/>
        </w:rPr>
        <w:t>virus is</w:t>
      </w:r>
      <w:r w:rsidRPr="2EFBB08C">
        <w:rPr>
          <w:rFonts w:ascii="Source Sans Pro" w:hAnsi="Source Sans Pro"/>
          <w:color w:val="212121"/>
        </w:rPr>
        <w:t xml:space="preserve"> a Category A infectious substance regulated by the U.S. Department of Transportation Hazardous Materials Regulations (HMR; 49 CFR, Parts 171-180). Requirements in the HMR apply to any material DOT determines </w:t>
      </w:r>
      <w:proofErr w:type="gramStart"/>
      <w:r w:rsidRPr="2EFBB08C">
        <w:rPr>
          <w:rFonts w:ascii="Source Sans Pro" w:hAnsi="Source Sans Pro"/>
          <w:color w:val="212121"/>
        </w:rPr>
        <w:t>is capable of posing</w:t>
      </w:r>
      <w:proofErr w:type="gramEnd"/>
      <w:r w:rsidRPr="2EFBB08C">
        <w:rPr>
          <w:rFonts w:ascii="Source Sans Pro" w:hAnsi="Source Sans Pro"/>
          <w:color w:val="212121"/>
        </w:rPr>
        <w:t xml:space="preserve"> an unreasonable risk to health, safety, and property when transported in commerce</w:t>
      </w:r>
      <w:r w:rsidRPr="2EFBB08C">
        <w:rPr>
          <w:rFonts w:ascii="Source Sans Pro" w:hAnsi="Source Sans Pro"/>
          <w:color w:val="000000" w:themeColor="text1"/>
        </w:rPr>
        <w:t>.</w:t>
      </w:r>
      <w:r w:rsidRPr="2EFBB08C">
        <w:rPr>
          <w:rStyle w:val="apple-converted-space"/>
          <w:rFonts w:ascii="Source Sans Pro" w:hAnsi="Source Sans Pro"/>
          <w:color w:val="000000" w:themeColor="text1"/>
        </w:rPr>
        <w:t> </w:t>
      </w:r>
      <w:r w:rsidRPr="2EFBB08C">
        <w:rPr>
          <w:rFonts w:ascii="Source Sans Pro" w:hAnsi="Source Sans Pro"/>
          <w:color w:val="212121"/>
        </w:rPr>
        <w:t>The EPA maintains lists of registered disinfectants that should be used to destroy certain pathogens.  For a list of disinfectants that are effective against the Ebola virus visit</w:t>
      </w:r>
      <w:r w:rsidRPr="2EFBB08C">
        <w:rPr>
          <w:rStyle w:val="apple-converted-space"/>
          <w:rFonts w:ascii="Source Sans Pro" w:hAnsi="Source Sans Pro"/>
          <w:color w:val="212121"/>
        </w:rPr>
        <w:t> </w:t>
      </w:r>
      <w:hyperlink r:id="rId39" w:anchor="check">
        <w:r w:rsidRPr="2EFBB08C">
          <w:rPr>
            <w:rStyle w:val="Hyperlink"/>
            <w:rFonts w:ascii="Source Sans Pro" w:hAnsi="Source Sans Pro" w:cs="Calibri"/>
            <w:color w:val="0063A6"/>
          </w:rPr>
          <w:t>https://www.epa.gov/pesticide-registration/list-l-disinfectants-use-against-ebola-virus#check</w:t>
        </w:r>
      </w:hyperlink>
      <w:r w:rsidRPr="2EFBB08C">
        <w:rPr>
          <w:rFonts w:ascii="Source Sans Pro" w:hAnsi="Source Sans Pro"/>
          <w:color w:val="0063A6"/>
        </w:rPr>
        <w:t>.</w:t>
      </w:r>
    </w:p>
    <w:tbl>
      <w:tblPr>
        <w:tblStyle w:val="TableGrid"/>
        <w:tblW w:w="12960" w:type="dxa"/>
        <w:tblLayout w:type="fixed"/>
        <w:tblLook w:val="04A0" w:firstRow="1" w:lastRow="0" w:firstColumn="1" w:lastColumn="0" w:noHBand="0" w:noVBand="1"/>
      </w:tblPr>
      <w:tblGrid>
        <w:gridCol w:w="840"/>
        <w:gridCol w:w="7242"/>
        <w:gridCol w:w="960"/>
        <w:gridCol w:w="133"/>
        <w:gridCol w:w="3785"/>
      </w:tblGrid>
      <w:tr w:rsidR="00D155B9" w:rsidRPr="006F1AFA" w14:paraId="0DD56E64" w14:textId="77777777" w:rsidTr="00F67AF6">
        <w:trPr>
          <w:trHeight w:val="292"/>
        </w:trPr>
        <w:tc>
          <w:tcPr>
            <w:tcW w:w="12960" w:type="dxa"/>
            <w:gridSpan w:val="5"/>
            <w:shd w:val="clear" w:color="auto" w:fill="0063A6"/>
          </w:tcPr>
          <w:p w14:paraId="2A941424" w14:textId="262F5C7B" w:rsidR="00D155B9" w:rsidRPr="006F1AFA" w:rsidRDefault="44C4417D" w:rsidP="004E693B">
            <w:pPr>
              <w:pStyle w:val="Heading2"/>
              <w:outlineLvl w:val="1"/>
              <w:rPr>
                <w:rFonts w:ascii="Source Sans Pro" w:hAnsi="Source Sans Pro"/>
                <w:color w:val="FFFFFF" w:themeColor="background1"/>
              </w:rPr>
            </w:pPr>
            <w:bookmarkStart w:id="17" w:name="_Toc1600214942"/>
            <w:r w:rsidRPr="0F638ABA">
              <w:rPr>
                <w:rFonts w:ascii="Source Sans Pro" w:hAnsi="Source Sans Pro"/>
                <w:color w:val="FFFFFF" w:themeColor="background1"/>
              </w:rPr>
              <w:t>Waste Management</w:t>
            </w:r>
            <w:r w:rsidR="7DCBB4F1" w:rsidRPr="0F638ABA">
              <w:rPr>
                <w:rFonts w:ascii="Source Sans Pro" w:hAnsi="Source Sans Pro"/>
                <w:color w:val="FFFFFF" w:themeColor="background1"/>
              </w:rPr>
              <w:t xml:space="preserve"> </w:t>
            </w:r>
            <w:r w:rsidR="1E2B8067" w:rsidRPr="0F638ABA">
              <w:rPr>
                <w:rFonts w:ascii="Source Sans Pro" w:hAnsi="Source Sans Pro"/>
                <w:color w:val="FFFFFF" w:themeColor="background1"/>
              </w:rPr>
              <w:t xml:space="preserve">and Cleaning and disinfection </w:t>
            </w:r>
            <w:r w:rsidR="7DCBB4F1" w:rsidRPr="0F638ABA">
              <w:rPr>
                <w:rFonts w:ascii="Source Sans Pro" w:hAnsi="Source Sans Pro"/>
                <w:color w:val="FFFFFF" w:themeColor="background1"/>
              </w:rPr>
              <w:t>Items</w:t>
            </w:r>
            <w:bookmarkEnd w:id="17"/>
          </w:p>
        </w:tc>
      </w:tr>
      <w:tr w:rsidR="00D155B9" w:rsidRPr="006F1AFA" w14:paraId="21712033" w14:textId="77777777" w:rsidTr="00BE426B">
        <w:trPr>
          <w:trHeight w:val="278"/>
        </w:trPr>
        <w:tc>
          <w:tcPr>
            <w:tcW w:w="840" w:type="dxa"/>
            <w:shd w:val="clear" w:color="auto" w:fill="CBEFEA"/>
          </w:tcPr>
          <w:p w14:paraId="4FF8A67A" w14:textId="77777777" w:rsidR="00D155B9" w:rsidRPr="006F1AFA" w:rsidRDefault="00D155B9">
            <w:pPr>
              <w:jc w:val="center"/>
              <w:rPr>
                <w:rFonts w:ascii="Source Sans Pro" w:hAnsi="Source Sans Pro"/>
                <w:b/>
                <w:bCs/>
                <w:color w:val="001726"/>
              </w:rPr>
            </w:pPr>
            <w:r w:rsidRPr="006F1AFA">
              <w:rPr>
                <w:rFonts w:ascii="Source Sans Pro" w:hAnsi="Source Sans Pro"/>
                <w:b/>
                <w:bCs/>
                <w:color w:val="001726"/>
              </w:rPr>
              <w:t>#</w:t>
            </w:r>
          </w:p>
        </w:tc>
        <w:tc>
          <w:tcPr>
            <w:tcW w:w="7242" w:type="dxa"/>
            <w:shd w:val="clear" w:color="auto" w:fill="CBEFEA"/>
          </w:tcPr>
          <w:p w14:paraId="11178059" w14:textId="77777777" w:rsidR="00D155B9" w:rsidRPr="006F1AFA" w:rsidRDefault="00D155B9">
            <w:pPr>
              <w:jc w:val="center"/>
              <w:rPr>
                <w:rFonts w:ascii="Source Sans Pro" w:hAnsi="Source Sans Pro"/>
                <w:b/>
                <w:bCs/>
                <w:color w:val="001726"/>
              </w:rPr>
            </w:pPr>
            <w:r w:rsidRPr="006F1AFA">
              <w:rPr>
                <w:rFonts w:ascii="Source Sans Pro" w:hAnsi="Source Sans Pro"/>
                <w:b/>
                <w:bCs/>
                <w:color w:val="001726"/>
              </w:rPr>
              <w:t xml:space="preserve">Item </w:t>
            </w:r>
          </w:p>
        </w:tc>
        <w:tc>
          <w:tcPr>
            <w:tcW w:w="1093" w:type="dxa"/>
            <w:gridSpan w:val="2"/>
            <w:shd w:val="clear" w:color="auto" w:fill="CBEFEA"/>
          </w:tcPr>
          <w:p w14:paraId="4B2FD366"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4DA38AA2" w14:textId="04CDDBCE" w:rsidR="00D155B9"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785" w:type="dxa"/>
            <w:shd w:val="clear" w:color="auto" w:fill="CBEFEA"/>
          </w:tcPr>
          <w:p w14:paraId="160A3A74" w14:textId="77777777" w:rsidR="00D155B9" w:rsidRPr="006F1AFA" w:rsidRDefault="00D155B9">
            <w:pPr>
              <w:jc w:val="center"/>
              <w:rPr>
                <w:rFonts w:ascii="Source Sans Pro" w:hAnsi="Source Sans Pro"/>
                <w:b/>
                <w:bCs/>
                <w:color w:val="001726"/>
              </w:rPr>
            </w:pPr>
            <w:r w:rsidRPr="006F1AFA">
              <w:rPr>
                <w:rFonts w:ascii="Source Sans Pro" w:hAnsi="Source Sans Pro"/>
                <w:b/>
                <w:bCs/>
                <w:color w:val="001726"/>
              </w:rPr>
              <w:t>Notes</w:t>
            </w:r>
          </w:p>
        </w:tc>
      </w:tr>
      <w:tr w:rsidR="00080637" w:rsidRPr="006F1AFA" w14:paraId="780DCA8A" w14:textId="77777777" w:rsidTr="00F67AF6">
        <w:trPr>
          <w:trHeight w:val="292"/>
        </w:trPr>
        <w:tc>
          <w:tcPr>
            <w:tcW w:w="840" w:type="dxa"/>
            <w:vAlign w:val="center"/>
          </w:tcPr>
          <w:p w14:paraId="0BED16E1" w14:textId="77777777" w:rsidR="00080637" w:rsidRPr="006F1AFA" w:rsidRDefault="00080637" w:rsidP="00080637">
            <w:pPr>
              <w:jc w:val="center"/>
              <w:rPr>
                <w:rFonts w:ascii="Source Sans Pro" w:hAnsi="Source Sans Pro"/>
                <w:b/>
                <w:bCs/>
              </w:rPr>
            </w:pPr>
            <w:r w:rsidRPr="006F1AFA">
              <w:rPr>
                <w:rFonts w:ascii="Source Sans Pro" w:hAnsi="Source Sans Pro"/>
                <w:b/>
                <w:bCs/>
              </w:rPr>
              <w:t>1.</w:t>
            </w:r>
          </w:p>
        </w:tc>
        <w:tc>
          <w:tcPr>
            <w:tcW w:w="7242" w:type="dxa"/>
          </w:tcPr>
          <w:p w14:paraId="21935AC1" w14:textId="16F938C8" w:rsidR="00080637" w:rsidRPr="006F1AFA" w:rsidRDefault="00080637" w:rsidP="00080637">
            <w:pPr>
              <w:rPr>
                <w:rFonts w:ascii="Source Sans Pro" w:hAnsi="Source Sans Pro"/>
              </w:rPr>
            </w:pPr>
            <w:r w:rsidRPr="0F638ABA">
              <w:rPr>
                <w:rFonts w:ascii="Source Sans Pro" w:hAnsi="Source Sans Pro"/>
              </w:rPr>
              <w:t>There is a plan for the management of waste generated during the care of a person suspected or confirmed to have a pathogen and it includes the following:</w:t>
            </w:r>
          </w:p>
        </w:tc>
        <w:tc>
          <w:tcPr>
            <w:tcW w:w="960" w:type="dxa"/>
            <w:vAlign w:val="center"/>
          </w:tcPr>
          <w:p w14:paraId="77DCB4DA"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7730046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0D6D9D" w14:textId="6912F6AB"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522085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164695692"/>
            <w:placeholder>
              <w:docPart w:val="B0ECF4D8084440FEA7A9110D9E8587E0"/>
            </w:placeholder>
            <w:showingPlcHdr/>
            <w15:color w:val="FFFFFF"/>
            <w:text/>
          </w:sdtPr>
          <w:sdtEndPr/>
          <w:sdtContent>
            <w:tc>
              <w:tcPr>
                <w:tcW w:w="3918" w:type="dxa"/>
                <w:gridSpan w:val="2"/>
              </w:tcPr>
              <w:p w14:paraId="7732EF28" w14:textId="5C1B04BC"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5589409B" w14:textId="77777777" w:rsidTr="00F67AF6">
        <w:trPr>
          <w:trHeight w:val="292"/>
        </w:trPr>
        <w:tc>
          <w:tcPr>
            <w:tcW w:w="840" w:type="dxa"/>
            <w:vAlign w:val="center"/>
          </w:tcPr>
          <w:p w14:paraId="441FF776" w14:textId="0B0C10E5" w:rsidR="00080637" w:rsidRPr="006F1AFA" w:rsidRDefault="00080637" w:rsidP="00080637">
            <w:pPr>
              <w:jc w:val="center"/>
              <w:rPr>
                <w:rFonts w:ascii="Source Sans Pro" w:hAnsi="Source Sans Pro"/>
              </w:rPr>
            </w:pPr>
            <w:r w:rsidRPr="006F1AFA">
              <w:rPr>
                <w:rFonts w:ascii="Source Sans Pro" w:hAnsi="Source Sans Pro"/>
              </w:rPr>
              <w:t>1a.</w:t>
            </w:r>
          </w:p>
        </w:tc>
        <w:tc>
          <w:tcPr>
            <w:tcW w:w="7242" w:type="dxa"/>
          </w:tcPr>
          <w:p w14:paraId="19652FEE" w14:textId="20736A10" w:rsidR="00080637" w:rsidRPr="006F1AFA" w:rsidRDefault="00080637" w:rsidP="00080637">
            <w:pPr>
              <w:ind w:left="720"/>
              <w:rPr>
                <w:rFonts w:ascii="Source Sans Pro" w:hAnsi="Source Sans Pro"/>
              </w:rPr>
            </w:pPr>
            <w:r w:rsidRPr="006F1AFA">
              <w:rPr>
                <w:rFonts w:ascii="Source Sans Pro" w:hAnsi="Source Sans Pro"/>
              </w:rPr>
              <w:t>A designated waste holding area.</w:t>
            </w:r>
          </w:p>
        </w:tc>
        <w:tc>
          <w:tcPr>
            <w:tcW w:w="960" w:type="dxa"/>
            <w:vAlign w:val="center"/>
          </w:tcPr>
          <w:p w14:paraId="3372B6D4"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790329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EC6A91" w14:textId="52DCB8E2"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5855335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968230725"/>
            <w:placeholder>
              <w:docPart w:val="5F35751DCEFF4B599184BD8ADDBEE3AC"/>
            </w:placeholder>
            <w:showingPlcHdr/>
            <w15:color w:val="FFFFFF"/>
            <w:text/>
          </w:sdtPr>
          <w:sdtEndPr/>
          <w:sdtContent>
            <w:tc>
              <w:tcPr>
                <w:tcW w:w="3918" w:type="dxa"/>
                <w:gridSpan w:val="2"/>
              </w:tcPr>
              <w:p w14:paraId="5DC123DA" w14:textId="5276B499"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2CFB16A2" w14:textId="77777777" w:rsidTr="00F67AF6">
        <w:trPr>
          <w:trHeight w:val="278"/>
        </w:trPr>
        <w:tc>
          <w:tcPr>
            <w:tcW w:w="840" w:type="dxa"/>
            <w:vAlign w:val="center"/>
          </w:tcPr>
          <w:p w14:paraId="0D804F0E" w14:textId="4339563B" w:rsidR="00080637" w:rsidRPr="006F1AFA" w:rsidRDefault="00080637" w:rsidP="00080637">
            <w:pPr>
              <w:jc w:val="center"/>
              <w:rPr>
                <w:rFonts w:ascii="Source Sans Pro" w:hAnsi="Source Sans Pro"/>
              </w:rPr>
            </w:pPr>
            <w:r>
              <w:rPr>
                <w:rFonts w:ascii="Source Sans Pro" w:hAnsi="Source Sans Pro"/>
              </w:rPr>
              <w:t>1</w:t>
            </w:r>
            <w:r w:rsidRPr="006F1AFA">
              <w:rPr>
                <w:rFonts w:ascii="Source Sans Pro" w:hAnsi="Source Sans Pro"/>
              </w:rPr>
              <w:t>b.</w:t>
            </w:r>
          </w:p>
        </w:tc>
        <w:tc>
          <w:tcPr>
            <w:tcW w:w="7242" w:type="dxa"/>
          </w:tcPr>
          <w:p w14:paraId="0E659046" w14:textId="5817B479" w:rsidR="00080637" w:rsidRPr="006F1AFA" w:rsidRDefault="00080637" w:rsidP="00080637">
            <w:pPr>
              <w:ind w:left="720"/>
              <w:rPr>
                <w:rFonts w:ascii="Source Sans Pro" w:hAnsi="Source Sans Pro"/>
              </w:rPr>
            </w:pPr>
            <w:r w:rsidRPr="006F1AFA">
              <w:rPr>
                <w:rFonts w:ascii="Source Sans Pro" w:hAnsi="Source Sans Pro"/>
              </w:rPr>
              <w:t xml:space="preserve">Staff training on the waste management process including proper closure of the bags. </w:t>
            </w:r>
          </w:p>
        </w:tc>
        <w:tc>
          <w:tcPr>
            <w:tcW w:w="960" w:type="dxa"/>
            <w:vAlign w:val="center"/>
          </w:tcPr>
          <w:p w14:paraId="2915C5B6"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2457321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5C8C24" w14:textId="434EA172"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2661924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23840936"/>
            <w:placeholder>
              <w:docPart w:val="723031BDB5F54CD6807E272A914AEFF2"/>
            </w:placeholder>
            <w:showingPlcHdr/>
            <w15:color w:val="FFFFFF"/>
            <w:text/>
          </w:sdtPr>
          <w:sdtEndPr/>
          <w:sdtContent>
            <w:tc>
              <w:tcPr>
                <w:tcW w:w="3918" w:type="dxa"/>
                <w:gridSpan w:val="2"/>
              </w:tcPr>
              <w:p w14:paraId="1E79428E" w14:textId="0CCE8741"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217DAAE8" w14:textId="77777777" w:rsidTr="00F67AF6">
        <w:trPr>
          <w:trHeight w:val="278"/>
        </w:trPr>
        <w:tc>
          <w:tcPr>
            <w:tcW w:w="840" w:type="dxa"/>
            <w:vAlign w:val="center"/>
          </w:tcPr>
          <w:p w14:paraId="379FFE8C" w14:textId="7B2A7B64" w:rsidR="00080637" w:rsidRPr="006F1AFA" w:rsidRDefault="00080637" w:rsidP="00080637">
            <w:pPr>
              <w:jc w:val="center"/>
              <w:rPr>
                <w:rFonts w:ascii="Source Sans Pro" w:hAnsi="Source Sans Pro"/>
              </w:rPr>
            </w:pPr>
            <w:r>
              <w:rPr>
                <w:rFonts w:ascii="Source Sans Pro" w:hAnsi="Source Sans Pro"/>
              </w:rPr>
              <w:t>1</w:t>
            </w:r>
            <w:r w:rsidRPr="006F1AFA">
              <w:rPr>
                <w:rFonts w:ascii="Source Sans Pro" w:hAnsi="Source Sans Pro"/>
              </w:rPr>
              <w:t>c.</w:t>
            </w:r>
          </w:p>
        </w:tc>
        <w:tc>
          <w:tcPr>
            <w:tcW w:w="7242" w:type="dxa"/>
          </w:tcPr>
          <w:p w14:paraId="0FF51575" w14:textId="06B8B511" w:rsidR="00080637" w:rsidRPr="006F1AFA" w:rsidRDefault="00080637" w:rsidP="00080637">
            <w:pPr>
              <w:ind w:left="720"/>
              <w:rPr>
                <w:rStyle w:val="normaltextrun"/>
                <w:rFonts w:ascii="Source Sans Pro" w:hAnsi="Source Sans Pro"/>
                <w:color w:val="auto"/>
              </w:rPr>
            </w:pPr>
            <w:r w:rsidRPr="006F1AFA">
              <w:rPr>
                <w:rFonts w:ascii="Source Sans Pro" w:hAnsi="Source Sans Pro"/>
              </w:rPr>
              <w:t>Secure packaging/ containment of waste.</w:t>
            </w:r>
          </w:p>
        </w:tc>
        <w:tc>
          <w:tcPr>
            <w:tcW w:w="960" w:type="dxa"/>
            <w:vAlign w:val="center"/>
          </w:tcPr>
          <w:p w14:paraId="68027A0E"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965611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44DFC0" w14:textId="42116A17"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7385462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086418698"/>
            <w:placeholder>
              <w:docPart w:val="451CAF4247C24D238CAED550796A4C40"/>
            </w:placeholder>
            <w:showingPlcHdr/>
            <w15:color w:val="FFFFFF"/>
            <w:text/>
          </w:sdtPr>
          <w:sdtEndPr/>
          <w:sdtContent>
            <w:tc>
              <w:tcPr>
                <w:tcW w:w="3918" w:type="dxa"/>
                <w:gridSpan w:val="2"/>
              </w:tcPr>
              <w:p w14:paraId="1548B613" w14:textId="49D64B12"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118EA106" w14:textId="77777777" w:rsidTr="00F67AF6">
        <w:trPr>
          <w:trHeight w:val="278"/>
        </w:trPr>
        <w:tc>
          <w:tcPr>
            <w:tcW w:w="840" w:type="dxa"/>
            <w:vAlign w:val="center"/>
          </w:tcPr>
          <w:p w14:paraId="6D123C01" w14:textId="34283C34" w:rsidR="00080637" w:rsidRPr="006F1AFA" w:rsidRDefault="00080637" w:rsidP="00080637">
            <w:pPr>
              <w:jc w:val="center"/>
              <w:rPr>
                <w:rFonts w:ascii="Source Sans Pro" w:hAnsi="Source Sans Pro"/>
              </w:rPr>
            </w:pPr>
            <w:r>
              <w:rPr>
                <w:rFonts w:ascii="Source Sans Pro" w:hAnsi="Source Sans Pro"/>
              </w:rPr>
              <w:t>1</w:t>
            </w:r>
            <w:r w:rsidRPr="006F1AFA">
              <w:rPr>
                <w:rFonts w:ascii="Source Sans Pro" w:hAnsi="Source Sans Pro"/>
              </w:rPr>
              <w:t>d.</w:t>
            </w:r>
          </w:p>
        </w:tc>
        <w:tc>
          <w:tcPr>
            <w:tcW w:w="7242" w:type="dxa"/>
          </w:tcPr>
          <w:p w14:paraId="6F94D544" w14:textId="7B9FD284" w:rsidR="00080637" w:rsidRPr="006F1AFA" w:rsidRDefault="00080637" w:rsidP="00080637">
            <w:pPr>
              <w:ind w:left="720"/>
              <w:rPr>
                <w:rStyle w:val="normaltextrun"/>
                <w:rFonts w:ascii="Source Sans Pro" w:hAnsi="Source Sans Pro"/>
                <w:color w:val="auto"/>
              </w:rPr>
            </w:pPr>
            <w:r w:rsidRPr="006F1AFA">
              <w:rPr>
                <w:rFonts w:ascii="Source Sans Pro" w:hAnsi="Source Sans Pro"/>
              </w:rPr>
              <w:t xml:space="preserve">If required, a vendor licensed to transport category A infectious substance will transport the waste for </w:t>
            </w:r>
            <w:r w:rsidRPr="132C0940">
              <w:rPr>
                <w:rFonts w:ascii="Source Sans Pro" w:hAnsi="Source Sans Pro"/>
              </w:rPr>
              <w:t>off</w:t>
            </w:r>
            <w:r w:rsidRPr="006F1AFA">
              <w:rPr>
                <w:rFonts w:ascii="Source Sans Pro" w:hAnsi="Source Sans Pro"/>
              </w:rPr>
              <w:t>-site inactivation.</w:t>
            </w:r>
          </w:p>
        </w:tc>
        <w:tc>
          <w:tcPr>
            <w:tcW w:w="960" w:type="dxa"/>
            <w:vAlign w:val="center"/>
          </w:tcPr>
          <w:p w14:paraId="022E7217"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6483182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C688EA" w14:textId="4ADB7FDF"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6188365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769506921"/>
            <w:placeholder>
              <w:docPart w:val="47A1BFDA7DC14236B5EC79F2544FF416"/>
            </w:placeholder>
            <w:showingPlcHdr/>
            <w15:color w:val="FFFFFF"/>
            <w:text/>
          </w:sdtPr>
          <w:sdtEndPr/>
          <w:sdtContent>
            <w:tc>
              <w:tcPr>
                <w:tcW w:w="3918" w:type="dxa"/>
                <w:gridSpan w:val="2"/>
              </w:tcPr>
              <w:p w14:paraId="4A7F528C" w14:textId="3E5157D6"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6FFC6ED1" w14:textId="77777777" w:rsidTr="00F67AF6">
        <w:trPr>
          <w:trHeight w:val="278"/>
        </w:trPr>
        <w:tc>
          <w:tcPr>
            <w:tcW w:w="840" w:type="dxa"/>
            <w:vAlign w:val="center"/>
          </w:tcPr>
          <w:p w14:paraId="27C426B1" w14:textId="5782326F" w:rsidR="00080637" w:rsidRPr="006F1AFA" w:rsidRDefault="00080637" w:rsidP="00080637">
            <w:pPr>
              <w:jc w:val="center"/>
              <w:rPr>
                <w:rFonts w:ascii="Source Sans Pro" w:hAnsi="Source Sans Pro"/>
                <w:b/>
                <w:bCs/>
              </w:rPr>
            </w:pPr>
            <w:r>
              <w:rPr>
                <w:rFonts w:ascii="Source Sans Pro" w:hAnsi="Source Sans Pro"/>
                <w:b/>
                <w:bCs/>
              </w:rPr>
              <w:t>2</w:t>
            </w:r>
            <w:r w:rsidRPr="006F1AFA">
              <w:rPr>
                <w:rFonts w:ascii="Source Sans Pro" w:hAnsi="Source Sans Pro"/>
                <w:b/>
                <w:bCs/>
              </w:rPr>
              <w:t>.</w:t>
            </w:r>
          </w:p>
        </w:tc>
        <w:tc>
          <w:tcPr>
            <w:tcW w:w="7242" w:type="dxa"/>
          </w:tcPr>
          <w:p w14:paraId="2B0D2107" w14:textId="14CF0E7E" w:rsidR="00080637" w:rsidRPr="006F1AFA" w:rsidRDefault="00080637" w:rsidP="00080637">
            <w:pPr>
              <w:rPr>
                <w:rStyle w:val="normaltextrun"/>
                <w:rFonts w:ascii="Source Sans Pro" w:hAnsi="Source Sans Pro"/>
                <w:color w:val="auto"/>
              </w:rPr>
            </w:pPr>
            <w:r w:rsidRPr="006F1AFA">
              <w:rPr>
                <w:rFonts w:ascii="Source Sans Pro" w:hAnsi="Source Sans Pro"/>
              </w:rPr>
              <w:t xml:space="preserve">There is </w:t>
            </w:r>
            <w:r w:rsidRPr="51427544">
              <w:rPr>
                <w:rFonts w:ascii="Source Sans Pro" w:hAnsi="Source Sans Pro"/>
              </w:rPr>
              <w:t xml:space="preserve">an </w:t>
            </w:r>
            <w:r w:rsidRPr="2DF05F3D">
              <w:rPr>
                <w:rFonts w:ascii="Source Sans Pro" w:hAnsi="Source Sans Pro"/>
              </w:rPr>
              <w:t xml:space="preserve">isolation </w:t>
            </w:r>
            <w:r w:rsidRPr="1C15FAAD">
              <w:rPr>
                <w:rFonts w:ascii="Source Sans Pro" w:hAnsi="Source Sans Pro"/>
              </w:rPr>
              <w:t>area</w:t>
            </w:r>
            <w:r w:rsidRPr="006F1AFA">
              <w:rPr>
                <w:rFonts w:ascii="Source Sans Pro" w:hAnsi="Source Sans Pro"/>
              </w:rPr>
              <w:t xml:space="preserve"> cleaning and disinfection plan that includes the following:</w:t>
            </w:r>
          </w:p>
        </w:tc>
        <w:tc>
          <w:tcPr>
            <w:tcW w:w="960" w:type="dxa"/>
            <w:vAlign w:val="center"/>
          </w:tcPr>
          <w:p w14:paraId="777ACC1D"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014310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B8E362" w14:textId="3CF55D36"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152407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740642328"/>
            <w:placeholder>
              <w:docPart w:val="6C52D5C19F9C456C9E5058DD0D53A999"/>
            </w:placeholder>
            <w:showingPlcHdr/>
            <w15:color w:val="FFFFFF"/>
            <w:text/>
          </w:sdtPr>
          <w:sdtEndPr/>
          <w:sdtContent>
            <w:tc>
              <w:tcPr>
                <w:tcW w:w="3918" w:type="dxa"/>
                <w:gridSpan w:val="2"/>
              </w:tcPr>
              <w:p w14:paraId="1CF7F847" w14:textId="40B54808"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5F461271" w14:textId="77777777" w:rsidTr="00F67AF6">
        <w:trPr>
          <w:trHeight w:val="278"/>
        </w:trPr>
        <w:tc>
          <w:tcPr>
            <w:tcW w:w="840" w:type="dxa"/>
            <w:vAlign w:val="center"/>
          </w:tcPr>
          <w:p w14:paraId="42343C84" w14:textId="00A8B314" w:rsidR="00080637" w:rsidRPr="006F1AFA" w:rsidRDefault="00080637" w:rsidP="00080637">
            <w:pPr>
              <w:jc w:val="center"/>
              <w:rPr>
                <w:rFonts w:ascii="Source Sans Pro" w:hAnsi="Source Sans Pro"/>
              </w:rPr>
            </w:pPr>
            <w:r>
              <w:rPr>
                <w:rFonts w:ascii="Source Sans Pro" w:hAnsi="Source Sans Pro"/>
              </w:rPr>
              <w:t>2</w:t>
            </w:r>
            <w:r w:rsidRPr="006F1AFA">
              <w:rPr>
                <w:rFonts w:ascii="Source Sans Pro" w:hAnsi="Source Sans Pro"/>
              </w:rPr>
              <w:t>a.</w:t>
            </w:r>
          </w:p>
        </w:tc>
        <w:tc>
          <w:tcPr>
            <w:tcW w:w="7242" w:type="dxa"/>
          </w:tcPr>
          <w:p w14:paraId="69025FB4" w14:textId="7BC93223" w:rsidR="00080637" w:rsidRPr="006F1AFA" w:rsidRDefault="00080637" w:rsidP="00080637">
            <w:pPr>
              <w:ind w:left="720"/>
              <w:rPr>
                <w:rStyle w:val="normaltextrun"/>
                <w:rFonts w:ascii="Source Sans Pro" w:hAnsi="Source Sans Pro" w:cs="Calibri"/>
              </w:rPr>
            </w:pPr>
            <w:r w:rsidRPr="006F1AFA">
              <w:rPr>
                <w:rStyle w:val="normaltextrun"/>
                <w:rFonts w:ascii="Source Sans Pro" w:hAnsi="Source Sans Pro" w:cs="Calibri"/>
              </w:rPr>
              <w:t>Guidance on the type of PPE to be worn when performing cleaning in the special pathogen isolation area.</w:t>
            </w:r>
          </w:p>
        </w:tc>
        <w:tc>
          <w:tcPr>
            <w:tcW w:w="960" w:type="dxa"/>
            <w:vAlign w:val="center"/>
          </w:tcPr>
          <w:p w14:paraId="1CFF7A99"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4771739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1E6EBC" w14:textId="100EFB01"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2126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2106924897"/>
            <w:placeholder>
              <w:docPart w:val="801AB8BE315C4AB1BA918532480F99A9"/>
            </w:placeholder>
            <w:showingPlcHdr/>
            <w15:color w:val="FFFFFF"/>
            <w:text/>
          </w:sdtPr>
          <w:sdtEndPr/>
          <w:sdtContent>
            <w:tc>
              <w:tcPr>
                <w:tcW w:w="3918" w:type="dxa"/>
                <w:gridSpan w:val="2"/>
              </w:tcPr>
              <w:p w14:paraId="798ADCD0" w14:textId="0C15C5B6" w:rsidR="00080637" w:rsidRPr="006F1AFA" w:rsidRDefault="00080637" w:rsidP="00080637">
                <w:pPr>
                  <w:rPr>
                    <w:rFonts w:ascii="Source Sans Pro" w:hAnsi="Source Sans Pro"/>
                  </w:rPr>
                </w:pPr>
                <w:r w:rsidRPr="002420F2">
                  <w:rPr>
                    <w:rStyle w:val="PlaceholderText"/>
                  </w:rPr>
                  <w:t>Click here to enter facility notes.</w:t>
                </w:r>
              </w:p>
            </w:tc>
          </w:sdtContent>
        </w:sdt>
      </w:tr>
      <w:tr w:rsidR="00080637" w:rsidRPr="006F1AFA" w14:paraId="618F5719" w14:textId="77777777" w:rsidTr="00F67AF6">
        <w:trPr>
          <w:trHeight w:val="278"/>
        </w:trPr>
        <w:tc>
          <w:tcPr>
            <w:tcW w:w="840" w:type="dxa"/>
            <w:vAlign w:val="center"/>
          </w:tcPr>
          <w:p w14:paraId="1E3E750F" w14:textId="752CF2DF" w:rsidR="00080637" w:rsidRPr="006F1AFA" w:rsidRDefault="00080637" w:rsidP="00080637">
            <w:pPr>
              <w:jc w:val="center"/>
              <w:rPr>
                <w:rFonts w:ascii="Source Sans Pro" w:hAnsi="Source Sans Pro"/>
              </w:rPr>
            </w:pPr>
            <w:r>
              <w:rPr>
                <w:rFonts w:ascii="Source Sans Pro" w:hAnsi="Source Sans Pro"/>
              </w:rPr>
              <w:t>2</w:t>
            </w:r>
            <w:r w:rsidRPr="006F1AFA">
              <w:rPr>
                <w:rFonts w:ascii="Source Sans Pro" w:hAnsi="Source Sans Pro"/>
              </w:rPr>
              <w:t>b.</w:t>
            </w:r>
          </w:p>
        </w:tc>
        <w:tc>
          <w:tcPr>
            <w:tcW w:w="7242" w:type="dxa"/>
          </w:tcPr>
          <w:p w14:paraId="5D1D8B87" w14:textId="085828D1" w:rsidR="00080637" w:rsidRPr="006F1AFA" w:rsidRDefault="00080637" w:rsidP="00080637">
            <w:pPr>
              <w:ind w:left="720"/>
              <w:rPr>
                <w:rStyle w:val="normaltextrun"/>
                <w:rFonts w:ascii="Source Sans Pro" w:hAnsi="Source Sans Pro" w:cs="Calibri"/>
              </w:rPr>
            </w:pPr>
            <w:r w:rsidRPr="0F638ABA">
              <w:rPr>
                <w:rStyle w:val="normaltextrun"/>
                <w:rFonts w:ascii="Source Sans Pro" w:hAnsi="Source Sans Pro" w:cs="Calibri"/>
              </w:rPr>
              <w:t>A process to ensure an appropriate disinfectant has been selected and is available for use that is effective against the pathogen.</w:t>
            </w:r>
          </w:p>
        </w:tc>
        <w:tc>
          <w:tcPr>
            <w:tcW w:w="960" w:type="dxa"/>
            <w:vAlign w:val="center"/>
          </w:tcPr>
          <w:p w14:paraId="333BB1FA"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400868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7E9408" w14:textId="14278516"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990434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509519704"/>
            <w:placeholder>
              <w:docPart w:val="0E1DBE31C8D042AF97DD3A84F6B44B70"/>
            </w:placeholder>
            <w:showingPlcHdr/>
            <w15:color w:val="FFFFFF"/>
            <w:text/>
          </w:sdtPr>
          <w:sdtEndPr/>
          <w:sdtContent>
            <w:tc>
              <w:tcPr>
                <w:tcW w:w="3918" w:type="dxa"/>
                <w:gridSpan w:val="2"/>
              </w:tcPr>
              <w:p w14:paraId="0001D685" w14:textId="163A7963" w:rsidR="00080637" w:rsidRPr="006F1AFA" w:rsidRDefault="00080637" w:rsidP="00080637">
                <w:pPr>
                  <w:rPr>
                    <w:rFonts w:ascii="Source Sans Pro" w:hAnsi="Source Sans Pro"/>
                  </w:rPr>
                </w:pPr>
                <w:r w:rsidRPr="002420F2">
                  <w:rPr>
                    <w:rStyle w:val="PlaceholderText"/>
                  </w:rPr>
                  <w:t>Click here to enter facility notes.</w:t>
                </w:r>
              </w:p>
            </w:tc>
          </w:sdtContent>
        </w:sdt>
      </w:tr>
    </w:tbl>
    <w:p w14:paraId="3E0309BD" w14:textId="1F665DFD" w:rsidR="000C7ADE" w:rsidRPr="006F1AFA" w:rsidRDefault="000C7ADE" w:rsidP="001B5E8C">
      <w:pPr>
        <w:rPr>
          <w:rFonts w:ascii="Source Sans Pro" w:hAnsi="Source Sans Pro"/>
        </w:rPr>
      </w:pPr>
    </w:p>
    <w:p w14:paraId="5A2E53E2" w14:textId="4F7BF50B" w:rsidR="004F03CC" w:rsidRDefault="0DB2DE86" w:rsidP="2EFBB08C">
      <w:pPr>
        <w:pStyle w:val="Heading2"/>
        <w:rPr>
          <w:rFonts w:ascii="Source Sans Pro" w:hAnsi="Source Sans Pro"/>
          <w:color w:val="0063A6"/>
        </w:rPr>
      </w:pPr>
      <w:bookmarkStart w:id="18" w:name="_Toc678409901"/>
      <w:r w:rsidRPr="0F638ABA">
        <w:rPr>
          <w:rFonts w:ascii="Source Sans Pro" w:hAnsi="Source Sans Pro"/>
          <w:color w:val="0063A6"/>
        </w:rPr>
        <w:lastRenderedPageBreak/>
        <w:t xml:space="preserve">Waste Management </w:t>
      </w:r>
      <w:r w:rsidR="3B5816AD" w:rsidRPr="0F638ABA">
        <w:rPr>
          <w:rFonts w:ascii="Source Sans Pro" w:hAnsi="Source Sans Pro"/>
          <w:color w:val="0063A6"/>
        </w:rPr>
        <w:t>Resources/ Guidance</w:t>
      </w:r>
      <w:bookmarkEnd w:id="18"/>
    </w:p>
    <w:p w14:paraId="4B90F9A8" w14:textId="77777777" w:rsidR="00DF19F2" w:rsidRPr="00DF19F2" w:rsidRDefault="00DF19F2" w:rsidP="001612AE">
      <w:pPr>
        <w:spacing w:after="0" w:line="240" w:lineRule="auto"/>
      </w:pPr>
    </w:p>
    <w:p w14:paraId="2AB27FC9" w14:textId="7DB86409" w:rsidR="00C80FC7" w:rsidRPr="006F1AFA" w:rsidRDefault="00C80FC7" w:rsidP="001612AE">
      <w:pPr>
        <w:spacing w:after="0" w:line="240" w:lineRule="auto"/>
        <w:rPr>
          <w:rStyle w:val="normaltextrun"/>
          <w:rFonts w:ascii="Source Sans Pro" w:hAnsi="Source Sans Pro" w:cs="Calibri"/>
        </w:rPr>
      </w:pPr>
      <w:r w:rsidRPr="006F1AFA">
        <w:rPr>
          <w:rStyle w:val="normaltextrun"/>
          <w:rFonts w:ascii="Source Sans Pro" w:hAnsi="Source Sans Pro" w:cs="Calibri"/>
        </w:rPr>
        <w:t xml:space="preserve">Managing Solid Waste Contaminated with a Category </w:t>
      </w:r>
      <w:proofErr w:type="gramStart"/>
      <w:r w:rsidRPr="006F1AFA">
        <w:rPr>
          <w:rStyle w:val="normaltextrun"/>
          <w:rFonts w:ascii="Source Sans Pro" w:hAnsi="Source Sans Pro" w:cs="Calibri"/>
        </w:rPr>
        <w:t>A</w:t>
      </w:r>
      <w:proofErr w:type="gramEnd"/>
      <w:r w:rsidRPr="006F1AFA">
        <w:rPr>
          <w:rStyle w:val="normaltextrun"/>
          <w:rFonts w:ascii="Source Sans Pro" w:hAnsi="Source Sans Pro" w:cs="Calibri"/>
        </w:rPr>
        <w:t xml:space="preserve"> Infectious Substance:</w:t>
      </w:r>
    </w:p>
    <w:p w14:paraId="5D018763" w14:textId="70ADD3FF" w:rsidR="00C80FC7" w:rsidRPr="006F1AFA" w:rsidRDefault="004E34EA" w:rsidP="2EFBB08C">
      <w:pPr>
        <w:spacing w:after="0" w:line="240" w:lineRule="auto"/>
        <w:rPr>
          <w:rStyle w:val="normaltextrun"/>
          <w:rFonts w:ascii="Source Sans Pro" w:hAnsi="Source Sans Pro" w:cs="Calibri"/>
          <w:color w:val="0063A6"/>
        </w:rPr>
      </w:pPr>
      <w:hyperlink r:id="rId40">
        <w:r w:rsidR="1E2D2E7D" w:rsidRPr="2EFBB08C">
          <w:rPr>
            <w:rStyle w:val="Hyperlink"/>
            <w:rFonts w:ascii="Source Sans Pro" w:hAnsi="Source Sans Pro" w:cs="Calibri"/>
            <w:color w:val="0063A6"/>
          </w:rPr>
          <w:t>https://www.phmsa.dot.gov/sites/phmsa.dot.gov/files/2022-06/Cat%20A%20Waste%20Planning%20Guidance_Final_2022_06.pdf</w:t>
        </w:r>
      </w:hyperlink>
      <w:r w:rsidR="1E2D2E7D" w:rsidRPr="2EFBB08C">
        <w:rPr>
          <w:rStyle w:val="normaltextrun"/>
          <w:rFonts w:ascii="Source Sans Pro" w:hAnsi="Source Sans Pro" w:cs="Calibri"/>
          <w:color w:val="0063A6"/>
        </w:rPr>
        <w:t xml:space="preserve"> </w:t>
      </w:r>
    </w:p>
    <w:p w14:paraId="1E618471" w14:textId="77777777" w:rsidR="00CF2531" w:rsidRPr="006F1AFA" w:rsidRDefault="00CF2531" w:rsidP="001612AE">
      <w:pPr>
        <w:spacing w:after="0" w:line="240" w:lineRule="auto"/>
        <w:rPr>
          <w:rStyle w:val="normaltextrun"/>
          <w:rFonts w:ascii="Source Sans Pro" w:hAnsi="Source Sans Pro" w:cs="Calibri"/>
        </w:rPr>
      </w:pPr>
    </w:p>
    <w:p w14:paraId="0EE3CCEE" w14:textId="7F84A2AB" w:rsidR="00003399" w:rsidRPr="006F1AFA" w:rsidRDefault="00FA2348" w:rsidP="001612AE">
      <w:pPr>
        <w:spacing w:after="0" w:line="240" w:lineRule="auto"/>
        <w:rPr>
          <w:rStyle w:val="normaltextrun"/>
          <w:rFonts w:ascii="Source Sans Pro" w:hAnsi="Source Sans Pro" w:cs="Calibri"/>
        </w:rPr>
      </w:pPr>
      <w:r w:rsidRPr="006F1AFA">
        <w:rPr>
          <w:rStyle w:val="normaltextrun"/>
          <w:rFonts w:ascii="Source Sans Pro" w:hAnsi="Source Sans Pro" w:cs="Calibri"/>
        </w:rPr>
        <w:t>Ebola-Associated Waste Management</w:t>
      </w:r>
      <w:r w:rsidR="00003399" w:rsidRPr="006F1AFA">
        <w:rPr>
          <w:rStyle w:val="normaltextrun"/>
          <w:rFonts w:ascii="Source Sans Pro" w:hAnsi="Source Sans Pro" w:cs="Calibri"/>
        </w:rPr>
        <w:t>:</w:t>
      </w:r>
    </w:p>
    <w:p w14:paraId="0CBB5EAE" w14:textId="5AD125DD" w:rsidR="008F0B29" w:rsidRPr="006F1AFA" w:rsidRDefault="004E34EA" w:rsidP="4FA79B93">
      <w:pPr>
        <w:spacing w:after="0" w:line="240" w:lineRule="auto"/>
        <w:rPr>
          <w:rFonts w:ascii="Source Sans Pro" w:hAnsi="Source Sans Pro"/>
          <w:b/>
          <w:bCs/>
          <w:color w:val="0063A6"/>
        </w:rPr>
      </w:pPr>
      <w:hyperlink r:id="rId41">
        <w:r w:rsidR="00003399" w:rsidRPr="4FA79B93">
          <w:rPr>
            <w:rStyle w:val="Hyperlink"/>
            <w:rFonts w:ascii="Source Sans Pro" w:hAnsi="Source Sans Pro"/>
          </w:rPr>
          <w:t>https://www.cdc.gov/vhf/ebola/clinicians/cleaning/waste-management.html</w:t>
        </w:r>
      </w:hyperlink>
      <w:r w:rsidR="008F0B29" w:rsidRPr="4FA79B93">
        <w:rPr>
          <w:rFonts w:ascii="Source Sans Pro" w:hAnsi="Source Sans Pro"/>
        </w:rPr>
        <w:t xml:space="preserve"> </w:t>
      </w:r>
    </w:p>
    <w:p w14:paraId="0E9CA79D" w14:textId="77777777" w:rsidR="002F61D4" w:rsidRPr="006F1AFA" w:rsidRDefault="002F61D4" w:rsidP="001612AE">
      <w:pPr>
        <w:spacing w:after="0" w:line="240" w:lineRule="auto"/>
        <w:rPr>
          <w:rStyle w:val="normaltextrun"/>
          <w:rFonts w:ascii="Source Sans Pro" w:hAnsi="Source Sans Pro" w:cs="Calibri"/>
        </w:rPr>
      </w:pPr>
    </w:p>
    <w:p w14:paraId="3620AA46" w14:textId="77777777" w:rsidR="004F03CC" w:rsidRPr="006F1AFA" w:rsidRDefault="004F03CC" w:rsidP="001612AE">
      <w:pPr>
        <w:spacing w:after="0" w:line="240" w:lineRule="auto"/>
        <w:rPr>
          <w:rStyle w:val="Hyperlink"/>
          <w:rFonts w:ascii="Source Sans Pro" w:hAnsi="Source Sans Pro" w:cstheme="minorHAnsi"/>
          <w:b/>
          <w:bCs/>
        </w:rPr>
      </w:pPr>
      <w:r w:rsidRPr="006F1AFA">
        <w:rPr>
          <w:rStyle w:val="normaltextrun"/>
          <w:rFonts w:ascii="Source Sans Pro" w:hAnsi="Source Sans Pro" w:cs="Calibri"/>
        </w:rPr>
        <w:t>Fact Sheet. Safe Handlin, Treatment, Transport and Disposal of Ebola-Contaminated Waste:</w:t>
      </w:r>
    </w:p>
    <w:p w14:paraId="1E310258" w14:textId="3D24EA57" w:rsidR="004F03CC" w:rsidRPr="006F1AFA" w:rsidRDefault="004F03CC" w:rsidP="469AE5E3">
      <w:pPr>
        <w:spacing w:after="0" w:line="240" w:lineRule="auto"/>
        <w:rPr>
          <w:rStyle w:val="Hyperlink"/>
          <w:rFonts w:ascii="Source Sans Pro" w:hAnsi="Source Sans Pro"/>
          <w:color w:val="0063A6"/>
        </w:rPr>
      </w:pPr>
      <w:r w:rsidRPr="469AE5E3">
        <w:rPr>
          <w:rStyle w:val="Hyperlink"/>
          <w:rFonts w:ascii="Source Sans Pro" w:hAnsi="Source Sans Pro"/>
        </w:rPr>
        <w:t>https://www.osha.gov/sites/default/files/publications/OSHA_FS-3766.pdf</w:t>
      </w:r>
    </w:p>
    <w:p w14:paraId="716A3671" w14:textId="77777777" w:rsidR="004F03CC" w:rsidRPr="006F1AFA" w:rsidRDefault="004F03CC" w:rsidP="001612AE">
      <w:pPr>
        <w:spacing w:after="0" w:line="240" w:lineRule="auto"/>
        <w:rPr>
          <w:rStyle w:val="normaltextrun"/>
          <w:rFonts w:ascii="Source Sans Pro" w:hAnsi="Source Sans Pro" w:cs="Calibri"/>
        </w:rPr>
      </w:pPr>
    </w:p>
    <w:p w14:paraId="68F15368" w14:textId="2886193A" w:rsidR="002F61D4" w:rsidRPr="006F1AFA" w:rsidRDefault="0011342B" w:rsidP="001612AE">
      <w:pPr>
        <w:spacing w:after="0" w:line="240" w:lineRule="auto"/>
        <w:rPr>
          <w:rStyle w:val="Hyperlink"/>
          <w:rFonts w:ascii="Source Sans Pro" w:hAnsi="Source Sans Pro" w:cstheme="minorHAnsi"/>
          <w:b/>
          <w:bCs/>
        </w:rPr>
      </w:pPr>
      <w:r w:rsidRPr="006F1AFA">
        <w:rPr>
          <w:rStyle w:val="normaltextrun"/>
          <w:rFonts w:ascii="Source Sans Pro" w:hAnsi="Source Sans Pro" w:cs="Calibri"/>
        </w:rPr>
        <w:t>COVID-19 Waste Container</w:t>
      </w:r>
      <w:r w:rsidR="0085170A" w:rsidRPr="006F1AFA">
        <w:rPr>
          <w:rStyle w:val="normaltextrun"/>
          <w:rFonts w:ascii="Source Sans Pro" w:hAnsi="Source Sans Pro" w:cs="Calibri"/>
        </w:rPr>
        <w:t xml:space="preserve"> Use:</w:t>
      </w:r>
    </w:p>
    <w:p w14:paraId="6CA675F6" w14:textId="1FFFD53E" w:rsidR="00003399" w:rsidRPr="006F1AFA" w:rsidRDefault="004E34EA" w:rsidP="469AE5E3">
      <w:pPr>
        <w:spacing w:after="0" w:line="240" w:lineRule="auto"/>
        <w:rPr>
          <w:rStyle w:val="Hyperlink"/>
          <w:rFonts w:ascii="Source Sans Pro" w:hAnsi="Source Sans Pro"/>
          <w:color w:val="0063A6"/>
        </w:rPr>
      </w:pPr>
      <w:hyperlink r:id="rId42">
        <w:r w:rsidR="0011342B" w:rsidRPr="469AE5E3">
          <w:rPr>
            <w:rStyle w:val="Hyperlink"/>
            <w:rFonts w:ascii="Source Sans Pro" w:hAnsi="Source Sans Pro"/>
            <w:color w:val="0063A6"/>
          </w:rPr>
          <w:t>https://repository.netecweb.org/files/original/7cc5c14094799b74298210150878a02f.pdf</w:t>
        </w:r>
      </w:hyperlink>
    </w:p>
    <w:p w14:paraId="41EE5A8F" w14:textId="77777777" w:rsidR="0011342B" w:rsidRPr="006F1AFA" w:rsidRDefault="0011342B" w:rsidP="001612AE">
      <w:pPr>
        <w:spacing w:after="0" w:line="240" w:lineRule="auto"/>
        <w:rPr>
          <w:rFonts w:ascii="Source Sans Pro" w:hAnsi="Source Sans Pro"/>
        </w:rPr>
      </w:pPr>
    </w:p>
    <w:p w14:paraId="5CED986F" w14:textId="77777777" w:rsidR="004F03CC" w:rsidRPr="006F1AFA" w:rsidRDefault="004F03CC" w:rsidP="001612AE">
      <w:pPr>
        <w:spacing w:after="0" w:line="240" w:lineRule="auto"/>
        <w:rPr>
          <w:rFonts w:ascii="Source Sans Pro" w:hAnsi="Source Sans Pro"/>
        </w:rPr>
      </w:pPr>
      <w:r w:rsidRPr="006F1AFA">
        <w:rPr>
          <w:rFonts w:ascii="Source Sans Pro" w:hAnsi="Source Sans Pro"/>
        </w:rPr>
        <w:t>Interim Guidance for Environmental Infection Control in Hospitals for Ebola Virus:</w:t>
      </w:r>
    </w:p>
    <w:p w14:paraId="4D9AD98C" w14:textId="252A2581" w:rsidR="00BA03DC" w:rsidRPr="006F1AFA" w:rsidRDefault="00BA03DC" w:rsidP="469AE5E3">
      <w:pPr>
        <w:spacing w:after="0" w:line="240" w:lineRule="auto"/>
        <w:rPr>
          <w:rStyle w:val="Hyperlink"/>
          <w:rFonts w:ascii="Source Sans Pro" w:hAnsi="Source Sans Pro"/>
          <w:color w:val="0063A6"/>
        </w:rPr>
      </w:pPr>
      <w:r w:rsidRPr="469AE5E3">
        <w:rPr>
          <w:rStyle w:val="Hyperlink"/>
          <w:rFonts w:ascii="Source Sans Pro" w:hAnsi="Source Sans Pro"/>
          <w:color w:val="0063A6"/>
        </w:rPr>
        <w:t>https://www.cdc.gov/vhf/ebola/clinicians/cleaning/hospitals.html</w:t>
      </w:r>
    </w:p>
    <w:p w14:paraId="7AED38BA" w14:textId="13208AA1" w:rsidR="00E60D0A" w:rsidRDefault="00E60D0A">
      <w:pPr>
        <w:rPr>
          <w:rStyle w:val="normaltextrun"/>
          <w:rFonts w:ascii="Source Sans Pro" w:hAnsi="Source Sans Pro" w:cs="Calibri"/>
        </w:rPr>
      </w:pPr>
      <w:r>
        <w:rPr>
          <w:rStyle w:val="normaltextrun"/>
          <w:rFonts w:ascii="Source Sans Pro" w:hAnsi="Source Sans Pro" w:cs="Calibri"/>
        </w:rPr>
        <w:br w:type="page"/>
      </w:r>
    </w:p>
    <w:p w14:paraId="29579015" w14:textId="6A8775CD" w:rsidR="001B5E8C" w:rsidRPr="006F1AFA" w:rsidRDefault="001B67C4" w:rsidP="469AE5E3">
      <w:pPr>
        <w:pStyle w:val="Heading1"/>
      </w:pPr>
      <w:bookmarkStart w:id="19" w:name="_Toc979983263"/>
      <w:r>
        <w:lastRenderedPageBreak/>
        <w:t>Transport</w:t>
      </w:r>
      <w:r w:rsidR="00DC2809">
        <w:t>ation</w:t>
      </w:r>
      <w:bookmarkEnd w:id="19"/>
    </w:p>
    <w:p w14:paraId="284689C3" w14:textId="768ED701" w:rsidR="00231EA4" w:rsidRPr="006F1AFA" w:rsidRDefault="6E869A2A" w:rsidP="001B5E8C">
      <w:pPr>
        <w:rPr>
          <w:rFonts w:ascii="Source Sans Pro" w:hAnsi="Source Sans Pro"/>
        </w:rPr>
      </w:pPr>
      <w:r w:rsidRPr="2EFBB08C">
        <w:rPr>
          <w:rFonts w:ascii="Source Sans Pro" w:hAnsi="Source Sans Pro"/>
        </w:rPr>
        <w:t xml:space="preserve">Patients suspected or confirmed to have a </w:t>
      </w:r>
      <w:r w:rsidR="00F96C2E">
        <w:rPr>
          <w:rFonts w:ascii="Source Sans Pro" w:hAnsi="Source Sans Pro"/>
        </w:rPr>
        <w:t>VHF</w:t>
      </w:r>
      <w:r w:rsidRPr="2EFBB08C">
        <w:rPr>
          <w:rFonts w:ascii="Source Sans Pro" w:hAnsi="Source Sans Pro"/>
        </w:rPr>
        <w:t xml:space="preserve"> </w:t>
      </w:r>
      <w:r w:rsidR="0C5A1EC4" w:rsidRPr="2EFBB08C">
        <w:rPr>
          <w:rFonts w:ascii="Source Sans Pro" w:hAnsi="Source Sans Pro"/>
        </w:rPr>
        <w:t xml:space="preserve">may require transportation either to or from your facility.  </w:t>
      </w:r>
      <w:r w:rsidR="1110B628" w:rsidRPr="2EFBB08C">
        <w:rPr>
          <w:rFonts w:ascii="Source Sans Pro" w:hAnsi="Source Sans Pro"/>
        </w:rPr>
        <w:t xml:space="preserve">Having a plan in place will facilitate the movement of the patient </w:t>
      </w:r>
      <w:r w:rsidR="458A9864" w:rsidRPr="2EFBB08C">
        <w:rPr>
          <w:rFonts w:ascii="Source Sans Pro" w:hAnsi="Source Sans Pro"/>
        </w:rPr>
        <w:t>in a manner that</w:t>
      </w:r>
      <w:r w:rsidR="1110B628" w:rsidRPr="2EFBB08C">
        <w:rPr>
          <w:rFonts w:ascii="Source Sans Pro" w:hAnsi="Source Sans Pro"/>
        </w:rPr>
        <w:t xml:space="preserve"> maintain</w:t>
      </w:r>
      <w:r w:rsidR="458A9864" w:rsidRPr="2EFBB08C">
        <w:rPr>
          <w:rFonts w:ascii="Source Sans Pro" w:hAnsi="Source Sans Pro"/>
        </w:rPr>
        <w:t xml:space="preserve">s </w:t>
      </w:r>
      <w:r w:rsidR="1110B628" w:rsidRPr="2EFBB08C">
        <w:rPr>
          <w:rFonts w:ascii="Source Sans Pro" w:hAnsi="Source Sans Pro"/>
        </w:rPr>
        <w:t xml:space="preserve">safety for </w:t>
      </w:r>
      <w:r w:rsidR="458A9864" w:rsidRPr="2EFBB08C">
        <w:rPr>
          <w:rFonts w:ascii="Source Sans Pro" w:hAnsi="Source Sans Pro"/>
        </w:rPr>
        <w:t xml:space="preserve">facility </w:t>
      </w:r>
      <w:r w:rsidR="1110B628" w:rsidRPr="2EFBB08C">
        <w:rPr>
          <w:rFonts w:ascii="Source Sans Pro" w:hAnsi="Source Sans Pro"/>
        </w:rPr>
        <w:t>and transportation staff.</w:t>
      </w:r>
    </w:p>
    <w:tbl>
      <w:tblPr>
        <w:tblStyle w:val="TableGrid"/>
        <w:tblW w:w="12960" w:type="dxa"/>
        <w:tblLayout w:type="fixed"/>
        <w:tblLook w:val="04A0" w:firstRow="1" w:lastRow="0" w:firstColumn="1" w:lastColumn="0" w:noHBand="0" w:noVBand="1"/>
      </w:tblPr>
      <w:tblGrid>
        <w:gridCol w:w="840"/>
        <w:gridCol w:w="7242"/>
        <w:gridCol w:w="1093"/>
        <w:gridCol w:w="3785"/>
      </w:tblGrid>
      <w:tr w:rsidR="000C7ADE" w:rsidRPr="006F1AFA" w14:paraId="7191D469" w14:textId="77777777" w:rsidTr="00F67AF6">
        <w:trPr>
          <w:trHeight w:val="292"/>
        </w:trPr>
        <w:tc>
          <w:tcPr>
            <w:tcW w:w="12960" w:type="dxa"/>
            <w:gridSpan w:val="4"/>
            <w:shd w:val="clear" w:color="auto" w:fill="0063A6"/>
          </w:tcPr>
          <w:p w14:paraId="3EF2541E" w14:textId="035D070D" w:rsidR="000C7ADE" w:rsidRPr="006F1AFA" w:rsidRDefault="00DC2809">
            <w:pPr>
              <w:rPr>
                <w:rFonts w:ascii="Source Sans Pro" w:hAnsi="Source Sans Pro"/>
                <w:b/>
                <w:bCs/>
                <w:color w:val="FFFFFF" w:themeColor="background1"/>
              </w:rPr>
            </w:pPr>
            <w:bookmarkStart w:id="20" w:name="_Toc1965956051"/>
            <w:r w:rsidRPr="0F638ABA">
              <w:rPr>
                <w:rStyle w:val="Heading2Char"/>
                <w:rFonts w:ascii="Source Sans Pro" w:hAnsi="Source Sans Pro"/>
                <w:color w:val="FFFFFF" w:themeColor="background1"/>
              </w:rPr>
              <w:t>Transportation Readiness Items</w:t>
            </w:r>
            <w:bookmarkEnd w:id="20"/>
          </w:p>
        </w:tc>
      </w:tr>
      <w:tr w:rsidR="000C7ADE" w:rsidRPr="006F1AFA" w14:paraId="682C4DA3" w14:textId="77777777" w:rsidTr="00BE426B">
        <w:trPr>
          <w:trHeight w:val="278"/>
        </w:trPr>
        <w:tc>
          <w:tcPr>
            <w:tcW w:w="840" w:type="dxa"/>
            <w:shd w:val="clear" w:color="auto" w:fill="CBEFEA"/>
          </w:tcPr>
          <w:p w14:paraId="028EC539"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w:t>
            </w:r>
          </w:p>
        </w:tc>
        <w:tc>
          <w:tcPr>
            <w:tcW w:w="7242" w:type="dxa"/>
            <w:shd w:val="clear" w:color="auto" w:fill="CBEFEA"/>
          </w:tcPr>
          <w:p w14:paraId="3A30BF99" w14:textId="42166467" w:rsidR="000C7ADE" w:rsidRPr="006F1AFA" w:rsidRDefault="00DC2809">
            <w:pPr>
              <w:jc w:val="center"/>
              <w:rPr>
                <w:rFonts w:ascii="Source Sans Pro" w:hAnsi="Source Sans Pro"/>
                <w:b/>
                <w:bCs/>
                <w:color w:val="001726"/>
              </w:rPr>
            </w:pPr>
            <w:r w:rsidRPr="006F1AFA">
              <w:rPr>
                <w:rFonts w:ascii="Source Sans Pro" w:hAnsi="Source Sans Pro"/>
                <w:b/>
                <w:bCs/>
                <w:color w:val="001726"/>
              </w:rPr>
              <w:t>Item</w:t>
            </w:r>
          </w:p>
        </w:tc>
        <w:tc>
          <w:tcPr>
            <w:tcW w:w="1093" w:type="dxa"/>
            <w:shd w:val="clear" w:color="auto" w:fill="CBEFEA"/>
          </w:tcPr>
          <w:p w14:paraId="2053F445" w14:textId="77777777" w:rsidR="00BE426B" w:rsidRDefault="00BE426B" w:rsidP="00BE426B">
            <w:pPr>
              <w:jc w:val="center"/>
              <w:rPr>
                <w:rFonts w:ascii="Source Sans Pro" w:hAnsi="Source Sans Pro"/>
                <w:b/>
                <w:bCs/>
                <w:color w:val="001726"/>
              </w:rPr>
            </w:pPr>
            <w:r w:rsidRPr="006F1AFA">
              <w:rPr>
                <w:rFonts w:ascii="Source Sans Pro" w:hAnsi="Source Sans Pro"/>
                <w:b/>
                <w:bCs/>
                <w:color w:val="001726"/>
              </w:rPr>
              <w:t>Status</w:t>
            </w:r>
          </w:p>
          <w:p w14:paraId="7B332AA5" w14:textId="4FCEAC98" w:rsidR="000C7ADE" w:rsidRPr="006F1AFA" w:rsidRDefault="00BE426B" w:rsidP="00BE426B">
            <w:pPr>
              <w:jc w:val="center"/>
              <w:rPr>
                <w:rFonts w:ascii="Source Sans Pro" w:hAnsi="Source Sans Pro"/>
                <w:b/>
                <w:bCs/>
                <w:color w:val="001726"/>
              </w:rPr>
            </w:pPr>
            <w:r w:rsidRPr="00BE426B">
              <w:rPr>
                <w:rFonts w:ascii="Source Sans Pro" w:hAnsi="Source Sans Pro"/>
                <w:color w:val="001726"/>
              </w:rPr>
              <w:t xml:space="preserve">Yes or </w:t>
            </w:r>
            <w:proofErr w:type="gramStart"/>
            <w:r w:rsidRPr="00BE426B">
              <w:rPr>
                <w:rFonts w:ascii="Source Sans Pro" w:hAnsi="Source Sans Pro"/>
                <w:color w:val="001726"/>
              </w:rPr>
              <w:t>No</w:t>
            </w:r>
            <w:proofErr w:type="gramEnd"/>
          </w:p>
        </w:tc>
        <w:tc>
          <w:tcPr>
            <w:tcW w:w="3785" w:type="dxa"/>
            <w:shd w:val="clear" w:color="auto" w:fill="CBEFEA"/>
          </w:tcPr>
          <w:p w14:paraId="74F7F985" w14:textId="77777777" w:rsidR="000C7ADE" w:rsidRPr="006F1AFA" w:rsidRDefault="000C7ADE">
            <w:pPr>
              <w:jc w:val="center"/>
              <w:rPr>
                <w:rFonts w:ascii="Source Sans Pro" w:hAnsi="Source Sans Pro"/>
                <w:b/>
                <w:bCs/>
                <w:color w:val="001726"/>
              </w:rPr>
            </w:pPr>
            <w:r w:rsidRPr="006F1AFA">
              <w:rPr>
                <w:rFonts w:ascii="Source Sans Pro" w:hAnsi="Source Sans Pro"/>
                <w:b/>
                <w:bCs/>
                <w:color w:val="001726"/>
              </w:rPr>
              <w:t>Notes</w:t>
            </w:r>
          </w:p>
        </w:tc>
      </w:tr>
      <w:tr w:rsidR="00080637" w:rsidRPr="006F1AFA" w14:paraId="42EF29C5" w14:textId="77777777" w:rsidTr="00BE426B">
        <w:trPr>
          <w:trHeight w:val="292"/>
        </w:trPr>
        <w:tc>
          <w:tcPr>
            <w:tcW w:w="840" w:type="dxa"/>
            <w:vAlign w:val="center"/>
          </w:tcPr>
          <w:p w14:paraId="06AB5CD5" w14:textId="77777777" w:rsidR="00080637" w:rsidRPr="006F1AFA" w:rsidRDefault="00080637" w:rsidP="00080637">
            <w:pPr>
              <w:jc w:val="center"/>
              <w:rPr>
                <w:rFonts w:ascii="Source Sans Pro" w:hAnsi="Source Sans Pro"/>
                <w:b/>
                <w:bCs/>
              </w:rPr>
            </w:pPr>
            <w:r w:rsidRPr="006F1AFA">
              <w:rPr>
                <w:rFonts w:ascii="Source Sans Pro" w:hAnsi="Source Sans Pro"/>
                <w:b/>
                <w:bCs/>
              </w:rPr>
              <w:t>1.</w:t>
            </w:r>
          </w:p>
        </w:tc>
        <w:tc>
          <w:tcPr>
            <w:tcW w:w="7242" w:type="dxa"/>
          </w:tcPr>
          <w:p w14:paraId="7714F918" w14:textId="1AAAF781" w:rsidR="00080637" w:rsidRPr="006F1AFA" w:rsidRDefault="00080637" w:rsidP="00080637">
            <w:pPr>
              <w:rPr>
                <w:rFonts w:ascii="Source Sans Pro" w:hAnsi="Source Sans Pro"/>
              </w:rPr>
            </w:pPr>
            <w:r w:rsidRPr="09CC7BC9">
              <w:rPr>
                <w:rFonts w:ascii="Source Sans Pro" w:hAnsi="Source Sans Pro"/>
              </w:rPr>
              <w:t xml:space="preserve">There </w:t>
            </w:r>
            <w:r w:rsidRPr="388D1309">
              <w:rPr>
                <w:rFonts w:ascii="Source Sans Pro" w:hAnsi="Source Sans Pro"/>
              </w:rPr>
              <w:t xml:space="preserve">is </w:t>
            </w:r>
            <w:r w:rsidRPr="57A9649B">
              <w:rPr>
                <w:rFonts w:ascii="Source Sans Pro" w:hAnsi="Source Sans Pro"/>
              </w:rPr>
              <w:t>a</w:t>
            </w:r>
            <w:r w:rsidRPr="388D1309">
              <w:rPr>
                <w:rFonts w:ascii="Source Sans Pro" w:hAnsi="Source Sans Pro"/>
              </w:rPr>
              <w:t xml:space="preserve"> plan </w:t>
            </w:r>
            <w:r w:rsidRPr="006F1AFA">
              <w:rPr>
                <w:rFonts w:ascii="Source Sans Pro" w:hAnsi="Source Sans Pro"/>
              </w:rPr>
              <w:t xml:space="preserve">to request the transfer of a patient suspected or confirmed to have a </w:t>
            </w:r>
            <w:r>
              <w:rPr>
                <w:rFonts w:ascii="Source Sans Pro" w:hAnsi="Source Sans Pro"/>
              </w:rPr>
              <w:t>VHF</w:t>
            </w:r>
            <w:r w:rsidRPr="006F1AFA">
              <w:rPr>
                <w:rFonts w:ascii="Source Sans Pro" w:hAnsi="Source Sans Pro"/>
              </w:rPr>
              <w:t xml:space="preserve">. </w:t>
            </w:r>
          </w:p>
        </w:tc>
        <w:tc>
          <w:tcPr>
            <w:tcW w:w="1093" w:type="dxa"/>
            <w:vAlign w:val="center"/>
          </w:tcPr>
          <w:p w14:paraId="2DBE1627" w14:textId="77777777"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6371794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A503E1" w14:textId="7064A657"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693804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681864582"/>
            <w:placeholder>
              <w:docPart w:val="01C11AF297994DE88D932FC1715FA6F5"/>
            </w:placeholder>
            <w:showingPlcHdr/>
            <w15:color w:val="FFFFFF"/>
            <w:text/>
          </w:sdtPr>
          <w:sdtEndPr/>
          <w:sdtContent>
            <w:tc>
              <w:tcPr>
                <w:tcW w:w="3785" w:type="dxa"/>
              </w:tcPr>
              <w:p w14:paraId="2792B9D0" w14:textId="613536BA" w:rsidR="00080637" w:rsidRPr="006F1AFA" w:rsidRDefault="00080637" w:rsidP="00080637">
                <w:pPr>
                  <w:rPr>
                    <w:rFonts w:ascii="Source Sans Pro" w:hAnsi="Source Sans Pro"/>
                  </w:rPr>
                </w:pPr>
                <w:r w:rsidRPr="00A970CB">
                  <w:rPr>
                    <w:rStyle w:val="PlaceholderText"/>
                  </w:rPr>
                  <w:t>Click here to enter facility notes.</w:t>
                </w:r>
              </w:p>
            </w:tc>
          </w:sdtContent>
        </w:sdt>
      </w:tr>
      <w:tr w:rsidR="00080637" w:rsidRPr="006F1AFA" w14:paraId="0255EEE5" w14:textId="77777777" w:rsidTr="00BE426B">
        <w:trPr>
          <w:trHeight w:val="292"/>
        </w:trPr>
        <w:tc>
          <w:tcPr>
            <w:tcW w:w="840" w:type="dxa"/>
            <w:vAlign w:val="center"/>
          </w:tcPr>
          <w:p w14:paraId="6C222FCC" w14:textId="77777777" w:rsidR="00080637" w:rsidRPr="006F1AFA" w:rsidRDefault="00080637" w:rsidP="00080637">
            <w:pPr>
              <w:jc w:val="center"/>
              <w:rPr>
                <w:rFonts w:ascii="Source Sans Pro" w:hAnsi="Source Sans Pro"/>
                <w:b/>
                <w:bCs/>
              </w:rPr>
            </w:pPr>
            <w:r w:rsidRPr="006F1AFA">
              <w:rPr>
                <w:rFonts w:ascii="Source Sans Pro" w:hAnsi="Source Sans Pro"/>
                <w:b/>
                <w:bCs/>
              </w:rPr>
              <w:t>2.</w:t>
            </w:r>
          </w:p>
        </w:tc>
        <w:tc>
          <w:tcPr>
            <w:tcW w:w="7242" w:type="dxa"/>
          </w:tcPr>
          <w:p w14:paraId="76909F04" w14:textId="5C3E4178" w:rsidR="00080637" w:rsidRPr="006F1AFA" w:rsidRDefault="00080637" w:rsidP="00080637">
            <w:pPr>
              <w:rPr>
                <w:rFonts w:ascii="Source Sans Pro" w:hAnsi="Source Sans Pro"/>
              </w:rPr>
            </w:pPr>
            <w:r w:rsidRPr="006F1AFA">
              <w:rPr>
                <w:rFonts w:ascii="Source Sans Pro" w:hAnsi="Source Sans Pro"/>
              </w:rPr>
              <w:t xml:space="preserve">Your facility has identified a specific location </w:t>
            </w:r>
            <w:r w:rsidRPr="5BCFF1F1">
              <w:rPr>
                <w:rFonts w:ascii="Source Sans Pro" w:hAnsi="Source Sans Pro"/>
              </w:rPr>
              <w:t xml:space="preserve">and established processes </w:t>
            </w:r>
            <w:r w:rsidRPr="006F1AFA">
              <w:rPr>
                <w:rFonts w:ascii="Source Sans Pro" w:hAnsi="Source Sans Pro"/>
              </w:rPr>
              <w:t xml:space="preserve">for the </w:t>
            </w:r>
            <w:r w:rsidRPr="5BCFF1F1">
              <w:rPr>
                <w:rFonts w:ascii="Source Sans Pro" w:hAnsi="Source Sans Pro"/>
              </w:rPr>
              <w:t>transfer</w:t>
            </w:r>
            <w:r w:rsidRPr="006F1AFA">
              <w:rPr>
                <w:rFonts w:ascii="Source Sans Pro" w:hAnsi="Source Sans Pro"/>
              </w:rPr>
              <w:t xml:space="preserve"> of patient care between EMS personnel and facility personnel.</w:t>
            </w:r>
          </w:p>
        </w:tc>
        <w:tc>
          <w:tcPr>
            <w:tcW w:w="1093" w:type="dxa"/>
            <w:vAlign w:val="center"/>
          </w:tcPr>
          <w:p w14:paraId="06F4F822" w14:textId="13D7C5FB" w:rsidR="00080637" w:rsidRDefault="00080637" w:rsidP="00080637">
            <w:pPr>
              <w:jc w:val="right"/>
              <w:rPr>
                <w:rFonts w:ascii="Source Sans Pro" w:hAnsi="Source Sans Pro"/>
              </w:rPr>
            </w:pPr>
            <w:r>
              <w:rPr>
                <w:rFonts w:ascii="Source Sans Pro" w:hAnsi="Source Sans Pro"/>
              </w:rPr>
              <w:t xml:space="preserve">Yes </w:t>
            </w:r>
            <w:sdt>
              <w:sdtPr>
                <w:rPr>
                  <w:rFonts w:ascii="Source Sans Pro" w:hAnsi="Source Sans Pro"/>
                </w:rPr>
                <w:id w:val="-10635566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14AAD" w14:textId="7EDFDBE2" w:rsidR="00080637" w:rsidRPr="006F1AFA" w:rsidRDefault="00080637" w:rsidP="00080637">
            <w:pPr>
              <w:jc w:val="right"/>
              <w:rPr>
                <w:rFonts w:ascii="Source Sans Pro" w:hAnsi="Source Sans Pro"/>
              </w:rPr>
            </w:pPr>
            <w:r>
              <w:rPr>
                <w:rFonts w:ascii="Source Sans Pro" w:hAnsi="Source Sans Pro"/>
              </w:rPr>
              <w:t xml:space="preserve">No </w:t>
            </w:r>
            <w:sdt>
              <w:sdtPr>
                <w:rPr>
                  <w:rFonts w:ascii="Source Sans Pro" w:hAnsi="Source Sans Pro"/>
                </w:rPr>
                <w:id w:val="16727643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rPr>
              <w:rFonts w:ascii="Source Sans Pro" w:hAnsi="Source Sans Pro"/>
            </w:rPr>
            <w:id w:val="-1272466854"/>
            <w:placeholder>
              <w:docPart w:val="D27D607CD0CB4C278A4B9D5EC4173713"/>
            </w:placeholder>
            <w:showingPlcHdr/>
            <w15:color w:val="FFFFFF"/>
            <w:text/>
          </w:sdtPr>
          <w:sdtEndPr/>
          <w:sdtContent>
            <w:tc>
              <w:tcPr>
                <w:tcW w:w="3785" w:type="dxa"/>
              </w:tcPr>
              <w:p w14:paraId="6F0A89D0" w14:textId="4440A731" w:rsidR="00080637" w:rsidRPr="006F1AFA" w:rsidRDefault="00080637" w:rsidP="00080637">
                <w:pPr>
                  <w:rPr>
                    <w:rFonts w:ascii="Source Sans Pro" w:hAnsi="Source Sans Pro"/>
                  </w:rPr>
                </w:pPr>
                <w:r w:rsidRPr="00A970CB">
                  <w:rPr>
                    <w:rStyle w:val="PlaceholderText"/>
                  </w:rPr>
                  <w:t>Click here to enter facility notes.</w:t>
                </w:r>
              </w:p>
            </w:tc>
          </w:sdtContent>
        </w:sdt>
      </w:tr>
    </w:tbl>
    <w:p w14:paraId="44B31360" w14:textId="62975058" w:rsidR="5BCFF1F1" w:rsidRDefault="5BCFF1F1"/>
    <w:p w14:paraId="5F8BFE8F" w14:textId="149DCF34" w:rsidR="000C7ADE" w:rsidRPr="006F1AFA" w:rsidRDefault="00547FCC" w:rsidP="469AE5E3">
      <w:pPr>
        <w:pStyle w:val="Heading2"/>
        <w:rPr>
          <w:rFonts w:ascii="Source Sans Pro" w:hAnsi="Source Sans Pro"/>
          <w:color w:val="0063A6"/>
          <w:sz w:val="28"/>
          <w:szCs w:val="28"/>
        </w:rPr>
      </w:pPr>
      <w:bookmarkStart w:id="21" w:name="_Toc474802894"/>
      <w:r w:rsidRPr="0F638ABA">
        <w:rPr>
          <w:rFonts w:ascii="Source Sans Pro" w:hAnsi="Source Sans Pro"/>
          <w:color w:val="0063A6"/>
          <w:sz w:val="28"/>
          <w:szCs w:val="28"/>
        </w:rPr>
        <w:t>Transportation Resources/</w:t>
      </w:r>
      <w:r w:rsidR="0070088B" w:rsidRPr="0F638ABA">
        <w:rPr>
          <w:rFonts w:ascii="Source Sans Pro" w:hAnsi="Source Sans Pro"/>
          <w:color w:val="0063A6"/>
          <w:sz w:val="28"/>
          <w:szCs w:val="28"/>
        </w:rPr>
        <w:t>G</w:t>
      </w:r>
      <w:r w:rsidRPr="0F638ABA">
        <w:rPr>
          <w:rFonts w:ascii="Source Sans Pro" w:hAnsi="Source Sans Pro"/>
          <w:color w:val="0063A6"/>
          <w:sz w:val="28"/>
          <w:szCs w:val="28"/>
        </w:rPr>
        <w:t>uidance</w:t>
      </w:r>
      <w:r w:rsidR="0070088B" w:rsidRPr="0F638ABA">
        <w:rPr>
          <w:rFonts w:ascii="Source Sans Pro" w:hAnsi="Source Sans Pro"/>
          <w:color w:val="0063A6"/>
          <w:sz w:val="28"/>
          <w:szCs w:val="28"/>
        </w:rPr>
        <w:t xml:space="preserve"> </w:t>
      </w:r>
      <w:bookmarkEnd w:id="21"/>
    </w:p>
    <w:p w14:paraId="4E356401" w14:textId="77777777" w:rsidR="00E7375E" w:rsidRPr="006F1AFA" w:rsidRDefault="00E7375E" w:rsidP="00547FCC">
      <w:pPr>
        <w:spacing w:after="0" w:line="240" w:lineRule="auto"/>
        <w:rPr>
          <w:rStyle w:val="Hyperlink"/>
          <w:rFonts w:ascii="Source Sans Pro" w:hAnsi="Source Sans Pro"/>
        </w:rPr>
      </w:pPr>
    </w:p>
    <w:p w14:paraId="643FD8D4" w14:textId="7B632E0F" w:rsidR="00302257" w:rsidRPr="006F1AFA" w:rsidRDefault="00302257" w:rsidP="005735BE">
      <w:pPr>
        <w:spacing w:after="0" w:line="240" w:lineRule="auto"/>
        <w:rPr>
          <w:rFonts w:ascii="Source Sans Pro" w:hAnsi="Source Sans Pro"/>
        </w:rPr>
      </w:pPr>
      <w:r w:rsidRPr="006F1AFA">
        <w:rPr>
          <w:rFonts w:ascii="Source Sans Pro" w:hAnsi="Source Sans Pro"/>
        </w:rPr>
        <w:t>Example: Standard Operating Procedure (SOP) for Decontamination of an Ambulance that has Transported a Person under Investigation or Patient with Confirmed Ebola:</w:t>
      </w:r>
    </w:p>
    <w:p w14:paraId="4FF6D67A" w14:textId="3E2450BC" w:rsidR="00302257" w:rsidRPr="006F1AFA" w:rsidRDefault="004E34EA" w:rsidP="469AE5E3">
      <w:pPr>
        <w:spacing w:after="0" w:line="240" w:lineRule="auto"/>
        <w:rPr>
          <w:rFonts w:ascii="Source Sans Pro" w:hAnsi="Source Sans Pro"/>
          <w:color w:val="0063A6"/>
        </w:rPr>
      </w:pPr>
      <w:hyperlink r:id="rId43">
        <w:r w:rsidR="00302257" w:rsidRPr="469AE5E3">
          <w:rPr>
            <w:rStyle w:val="Hyperlink"/>
            <w:rFonts w:ascii="Source Sans Pro" w:hAnsi="Source Sans Pro"/>
            <w:color w:val="0063A6"/>
          </w:rPr>
          <w:t>https://www.cdc.gov/vhf/ebola/clinicians/emergency-services/ambulance-decontamination.html</w:t>
        </w:r>
      </w:hyperlink>
    </w:p>
    <w:p w14:paraId="5868F82F" w14:textId="77777777" w:rsidR="00302257" w:rsidRPr="006F1AFA" w:rsidRDefault="00302257" w:rsidP="005735BE">
      <w:pPr>
        <w:spacing w:after="0" w:line="240" w:lineRule="auto"/>
        <w:rPr>
          <w:rFonts w:ascii="Source Sans Pro" w:hAnsi="Source Sans Pro"/>
        </w:rPr>
      </w:pPr>
    </w:p>
    <w:p w14:paraId="0EE75B56" w14:textId="4F612258" w:rsidR="006960ED" w:rsidRDefault="003E19BC" w:rsidP="005735BE">
      <w:pPr>
        <w:spacing w:after="0" w:line="240" w:lineRule="auto"/>
        <w:rPr>
          <w:rFonts w:ascii="Source Sans Pro" w:hAnsi="Source Sans Pro"/>
        </w:rPr>
      </w:pPr>
      <w:r>
        <w:rPr>
          <w:rFonts w:ascii="Source Sans Pro" w:hAnsi="Source Sans Pro"/>
        </w:rPr>
        <w:t>EMS Infectious Disease Playbook:</w:t>
      </w:r>
    </w:p>
    <w:p w14:paraId="3A74156E" w14:textId="2FB73A27" w:rsidR="003E19BC" w:rsidRDefault="004E34EA" w:rsidP="469AE5E3">
      <w:pPr>
        <w:spacing w:after="0" w:line="240" w:lineRule="auto"/>
        <w:rPr>
          <w:rFonts w:ascii="Source Sans Pro" w:hAnsi="Source Sans Pro"/>
          <w:color w:val="0063A6"/>
        </w:rPr>
      </w:pPr>
      <w:hyperlink r:id="rId44">
        <w:r w:rsidR="003E19BC" w:rsidRPr="469AE5E3">
          <w:rPr>
            <w:rStyle w:val="Hyperlink"/>
            <w:rFonts w:ascii="Source Sans Pro" w:hAnsi="Source Sans Pro"/>
            <w:color w:val="0063A6"/>
          </w:rPr>
          <w:t>https://www.ems.gov/pdf/ASPR-EMS-Infectious-Disease-Playbook-June-2017.pdf</w:t>
        </w:r>
      </w:hyperlink>
      <w:r w:rsidR="003E19BC" w:rsidRPr="469AE5E3">
        <w:rPr>
          <w:rFonts w:ascii="Source Sans Pro" w:hAnsi="Source Sans Pro"/>
          <w:color w:val="0063A6"/>
        </w:rPr>
        <w:t xml:space="preserve"> </w:t>
      </w:r>
    </w:p>
    <w:p w14:paraId="11481CF8" w14:textId="77777777" w:rsidR="003E19BC" w:rsidRDefault="003E19BC" w:rsidP="005735BE">
      <w:pPr>
        <w:spacing w:after="0" w:line="240" w:lineRule="auto"/>
        <w:rPr>
          <w:rFonts w:ascii="Source Sans Pro" w:hAnsi="Source Sans Pro"/>
        </w:rPr>
      </w:pPr>
    </w:p>
    <w:p w14:paraId="291BD825" w14:textId="6A3A679D" w:rsidR="00FB6060" w:rsidRPr="006F1AFA" w:rsidRDefault="00E7375E" w:rsidP="005735BE">
      <w:pPr>
        <w:spacing w:after="0" w:line="240" w:lineRule="auto"/>
        <w:rPr>
          <w:rFonts w:ascii="Source Sans Pro" w:hAnsi="Source Sans Pro"/>
        </w:rPr>
      </w:pPr>
      <w:r w:rsidRPr="006F1AFA">
        <w:rPr>
          <w:rFonts w:ascii="Source Sans Pro" w:hAnsi="Source Sans Pro"/>
        </w:rPr>
        <w:t>Example: Standard Operating Procedure (SOP) for Patient Handoff between a Health</w:t>
      </w:r>
      <w:r w:rsidR="00343AD9">
        <w:rPr>
          <w:rFonts w:ascii="Source Sans Pro" w:hAnsi="Source Sans Pro"/>
        </w:rPr>
        <w:t xml:space="preserve"> </w:t>
      </w:r>
      <w:r w:rsidRPr="006F1AFA">
        <w:rPr>
          <w:rFonts w:ascii="Source Sans Pro" w:hAnsi="Source Sans Pro"/>
        </w:rPr>
        <w:t>care Facility and a Transporting Ambulance</w:t>
      </w:r>
    </w:p>
    <w:p w14:paraId="33B7A517" w14:textId="0C2168AC" w:rsidR="00E7375E" w:rsidRPr="006F1AFA" w:rsidRDefault="004E34EA" w:rsidP="469AE5E3">
      <w:pPr>
        <w:spacing w:after="0" w:line="240" w:lineRule="auto"/>
        <w:rPr>
          <w:rStyle w:val="Hyperlink"/>
          <w:rFonts w:ascii="Source Sans Pro" w:hAnsi="Source Sans Pro"/>
          <w:color w:val="0063A6"/>
        </w:rPr>
      </w:pPr>
      <w:hyperlink r:id="rId45">
        <w:r w:rsidR="00E7375E" w:rsidRPr="469AE5E3">
          <w:rPr>
            <w:rStyle w:val="Hyperlink"/>
            <w:rFonts w:ascii="Source Sans Pro" w:hAnsi="Source Sans Pro"/>
            <w:color w:val="0063A6"/>
          </w:rPr>
          <w:t>https://www.cdc.gov/vhf/ebola/clinicians/emergency-services/patient-handoff.html</w:t>
        </w:r>
      </w:hyperlink>
    </w:p>
    <w:p w14:paraId="7280056E" w14:textId="2FA7F226" w:rsidR="00315A29" w:rsidRPr="006F1AFA" w:rsidRDefault="00E7375E" w:rsidP="005735BE">
      <w:pPr>
        <w:spacing w:after="0" w:line="240" w:lineRule="auto"/>
        <w:rPr>
          <w:rFonts w:ascii="Source Sans Pro" w:hAnsi="Source Sans Pro"/>
        </w:rPr>
      </w:pPr>
      <w:r w:rsidRPr="006F1AFA">
        <w:rPr>
          <w:rFonts w:ascii="Source Sans Pro" w:hAnsi="Source Sans Pro"/>
        </w:rPr>
        <w:t xml:space="preserve"> </w:t>
      </w:r>
    </w:p>
    <w:p w14:paraId="6EB89B61" w14:textId="7B832DC6" w:rsidR="00DE3726" w:rsidRPr="006F1AFA" w:rsidRDefault="00DE3726" w:rsidP="005735BE">
      <w:pPr>
        <w:spacing w:after="0" w:line="240" w:lineRule="auto"/>
        <w:rPr>
          <w:rFonts w:ascii="Source Sans Pro" w:hAnsi="Source Sans Pro"/>
        </w:rPr>
      </w:pPr>
      <w:r w:rsidRPr="006F1AFA">
        <w:rPr>
          <w:rFonts w:ascii="Source Sans Pro" w:hAnsi="Source Sans Pro"/>
        </w:rPr>
        <w:t>EMS biosafety: Identify, Isolate, Inform:</w:t>
      </w:r>
    </w:p>
    <w:p w14:paraId="27609C53" w14:textId="78B76ACB" w:rsidR="00DE3726" w:rsidRPr="006F1AFA" w:rsidRDefault="004E34EA" w:rsidP="469AE5E3">
      <w:pPr>
        <w:spacing w:after="0" w:line="240" w:lineRule="auto"/>
        <w:rPr>
          <w:rFonts w:ascii="Source Sans Pro" w:hAnsi="Source Sans Pro"/>
          <w:color w:val="0063A6"/>
        </w:rPr>
      </w:pPr>
      <w:hyperlink r:id="rId46">
        <w:r w:rsidR="00FB6060" w:rsidRPr="469AE5E3">
          <w:rPr>
            <w:rStyle w:val="Hyperlink"/>
            <w:rFonts w:ascii="Source Sans Pro" w:hAnsi="Source Sans Pro"/>
            <w:color w:val="0063A6"/>
          </w:rPr>
          <w:t>https://repository.netecweb.org/files/original/4e07db6e4f6caba74c3d2a461447bb24.pdf</w:t>
        </w:r>
      </w:hyperlink>
    </w:p>
    <w:p w14:paraId="4E627414" w14:textId="77777777" w:rsidR="00FB6060" w:rsidRPr="006F1AFA" w:rsidRDefault="00FB6060" w:rsidP="005735BE">
      <w:pPr>
        <w:spacing w:after="0" w:line="240" w:lineRule="auto"/>
        <w:rPr>
          <w:rFonts w:ascii="Source Sans Pro" w:hAnsi="Source Sans Pro"/>
        </w:rPr>
      </w:pPr>
    </w:p>
    <w:p w14:paraId="40384D08" w14:textId="348C2569" w:rsidR="000C7ADE" w:rsidRPr="006F1AFA" w:rsidRDefault="005735BE" w:rsidP="005735BE">
      <w:pPr>
        <w:spacing w:after="0" w:line="240" w:lineRule="auto"/>
        <w:rPr>
          <w:rFonts w:ascii="Source Sans Pro" w:hAnsi="Source Sans Pro"/>
        </w:rPr>
      </w:pPr>
      <w:r w:rsidRPr="29DD0A2D">
        <w:rPr>
          <w:rFonts w:ascii="Source Sans Pro" w:hAnsi="Source Sans Pro"/>
        </w:rPr>
        <w:t xml:space="preserve">Handoff </w:t>
      </w:r>
      <w:r w:rsidR="1CD1B069" w:rsidRPr="29DD0A2D">
        <w:rPr>
          <w:rFonts w:ascii="Source Sans Pro" w:hAnsi="Source Sans Pro"/>
        </w:rPr>
        <w:t>P</w:t>
      </w:r>
      <w:r w:rsidRPr="29DD0A2D">
        <w:rPr>
          <w:rFonts w:ascii="Source Sans Pro" w:hAnsi="Source Sans Pro"/>
        </w:rPr>
        <w:t xml:space="preserve">rotocol </w:t>
      </w:r>
      <w:r w:rsidR="055367A9" w:rsidRPr="29DD0A2D">
        <w:rPr>
          <w:rFonts w:ascii="Source Sans Pro" w:hAnsi="Source Sans Pro"/>
        </w:rPr>
        <w:t>E</w:t>
      </w:r>
      <w:r w:rsidRPr="29DD0A2D">
        <w:rPr>
          <w:rFonts w:ascii="Source Sans Pro" w:hAnsi="Source Sans Pro"/>
        </w:rPr>
        <w:t>xample:</w:t>
      </w:r>
    </w:p>
    <w:p w14:paraId="6368D42C" w14:textId="2D1E355A" w:rsidR="005735BE" w:rsidRPr="006F1AFA" w:rsidRDefault="004E34EA" w:rsidP="469AE5E3">
      <w:pPr>
        <w:spacing w:after="0" w:line="240" w:lineRule="auto"/>
        <w:rPr>
          <w:rFonts w:ascii="Source Sans Pro" w:hAnsi="Source Sans Pro"/>
          <w:color w:val="0063A6"/>
        </w:rPr>
      </w:pPr>
      <w:hyperlink r:id="rId47">
        <w:r w:rsidR="005735BE" w:rsidRPr="469AE5E3">
          <w:rPr>
            <w:rStyle w:val="Hyperlink"/>
            <w:rFonts w:ascii="Source Sans Pro" w:hAnsi="Source Sans Pro"/>
            <w:color w:val="0063A6"/>
          </w:rPr>
          <w:t>https://repository.netecweb.org/files/original/ae752dc3510f6b0804fe746a752a6f58.pdf</w:t>
        </w:r>
      </w:hyperlink>
      <w:r w:rsidR="005735BE" w:rsidRPr="469AE5E3">
        <w:rPr>
          <w:rFonts w:ascii="Source Sans Pro" w:hAnsi="Source Sans Pro"/>
          <w:color w:val="0063A6"/>
        </w:rPr>
        <w:t xml:space="preserve"> </w:t>
      </w:r>
    </w:p>
    <w:p w14:paraId="2167B746" w14:textId="3E1F7D16" w:rsidR="00442CF5" w:rsidRPr="006F1AFA" w:rsidRDefault="00442CF5" w:rsidP="00E60D0A">
      <w:pPr>
        <w:rPr>
          <w:rFonts w:ascii="Source Sans Pro" w:hAnsi="Source Sans Pro"/>
        </w:rPr>
      </w:pPr>
    </w:p>
    <w:sectPr w:rsidR="00442CF5" w:rsidRPr="006F1AFA" w:rsidSect="00DF4F69">
      <w:footerReference w:type="even" r:id="rId48"/>
      <w:footerReference w:type="default" r:id="rId49"/>
      <w:pgSz w:w="15840" w:h="12240" w:orient="landscape"/>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743A" w14:textId="77777777" w:rsidR="00607EE7" w:rsidRDefault="00607EE7" w:rsidP="00DB3102">
      <w:pPr>
        <w:spacing w:after="0" w:line="240" w:lineRule="auto"/>
      </w:pPr>
      <w:r>
        <w:separator/>
      </w:r>
    </w:p>
  </w:endnote>
  <w:endnote w:type="continuationSeparator" w:id="0">
    <w:p w14:paraId="2AB0A06A" w14:textId="77777777" w:rsidR="00607EE7" w:rsidRDefault="00607EE7" w:rsidP="00DB3102">
      <w:pPr>
        <w:spacing w:after="0" w:line="240" w:lineRule="auto"/>
      </w:pPr>
      <w:r>
        <w:continuationSeparator/>
      </w:r>
    </w:p>
  </w:endnote>
  <w:endnote w:type="continuationNotice" w:id="1">
    <w:p w14:paraId="0182880E" w14:textId="77777777" w:rsidR="00607EE7" w:rsidRDefault="00607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E51" w14:textId="29D743B9" w:rsidR="00DF19F2" w:rsidRDefault="00DF19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E5F4E5" w14:textId="77777777" w:rsidR="00DF19F2" w:rsidRDefault="00DF19F2" w:rsidP="00DF1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551249"/>
      <w:docPartObj>
        <w:docPartGallery w:val="Page Numbers (Bottom of Page)"/>
        <w:docPartUnique/>
      </w:docPartObj>
    </w:sdtPr>
    <w:sdtEndPr>
      <w:rPr>
        <w:rStyle w:val="PageNumber"/>
      </w:rPr>
    </w:sdtEndPr>
    <w:sdtContent>
      <w:p w14:paraId="78272D87" w14:textId="49F54672" w:rsidR="00DF19F2" w:rsidRDefault="00DF19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A52272" w14:textId="77777777" w:rsidR="00DF19F2" w:rsidRDefault="00DF19F2" w:rsidP="00DF19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EE4C" w14:textId="77777777" w:rsidR="00607EE7" w:rsidRDefault="00607EE7" w:rsidP="00DB3102">
      <w:pPr>
        <w:spacing w:after="0" w:line="240" w:lineRule="auto"/>
      </w:pPr>
      <w:r>
        <w:separator/>
      </w:r>
    </w:p>
  </w:footnote>
  <w:footnote w:type="continuationSeparator" w:id="0">
    <w:p w14:paraId="05EC4303" w14:textId="77777777" w:rsidR="00607EE7" w:rsidRDefault="00607EE7" w:rsidP="00DB3102">
      <w:pPr>
        <w:spacing w:after="0" w:line="240" w:lineRule="auto"/>
      </w:pPr>
      <w:r>
        <w:continuationSeparator/>
      </w:r>
    </w:p>
  </w:footnote>
  <w:footnote w:type="continuationNotice" w:id="1">
    <w:p w14:paraId="7190CBD9" w14:textId="77777777" w:rsidR="00607EE7" w:rsidRDefault="00607EE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Pqj7R8cvfBpXP" int2:id="3WPHmZ5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A68"/>
    <w:multiLevelType w:val="hybridMultilevel"/>
    <w:tmpl w:val="CBB45822"/>
    <w:lvl w:ilvl="0" w:tplc="96525912">
      <w:start w:val="8"/>
      <w:numFmt w:val="bullet"/>
      <w:lvlText w:val="•"/>
      <w:lvlJc w:val="left"/>
      <w:pPr>
        <w:ind w:left="72" w:firstLine="144"/>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4FF"/>
    <w:multiLevelType w:val="hybridMultilevel"/>
    <w:tmpl w:val="E40C480C"/>
    <w:lvl w:ilvl="0" w:tplc="8C368D28">
      <w:start w:val="8"/>
      <w:numFmt w:val="bullet"/>
      <w:lvlText w:val="•"/>
      <w:lvlJc w:val="left"/>
      <w:pPr>
        <w:ind w:left="1080" w:hanging="72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597B"/>
    <w:multiLevelType w:val="multilevel"/>
    <w:tmpl w:val="1DBC3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B51752"/>
    <w:multiLevelType w:val="multilevel"/>
    <w:tmpl w:val="D0D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946F5"/>
    <w:multiLevelType w:val="hybridMultilevel"/>
    <w:tmpl w:val="CEE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40606"/>
    <w:multiLevelType w:val="multilevel"/>
    <w:tmpl w:val="9AE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30D9F"/>
    <w:multiLevelType w:val="multilevel"/>
    <w:tmpl w:val="78EC67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555789"/>
    <w:multiLevelType w:val="multilevel"/>
    <w:tmpl w:val="BD0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C7A1E"/>
    <w:multiLevelType w:val="hybridMultilevel"/>
    <w:tmpl w:val="36049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B42907"/>
    <w:multiLevelType w:val="multilevel"/>
    <w:tmpl w:val="4BC4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16180"/>
    <w:multiLevelType w:val="hybridMultilevel"/>
    <w:tmpl w:val="FFFFFFFF"/>
    <w:lvl w:ilvl="0" w:tplc="D37E1C9C">
      <w:start w:val="1"/>
      <w:numFmt w:val="decimal"/>
      <w:lvlText w:val="%1."/>
      <w:lvlJc w:val="left"/>
      <w:pPr>
        <w:ind w:left="720" w:hanging="360"/>
      </w:pPr>
    </w:lvl>
    <w:lvl w:ilvl="1" w:tplc="E8640294">
      <w:start w:val="1"/>
      <w:numFmt w:val="lowerLetter"/>
      <w:lvlText w:val="%2."/>
      <w:lvlJc w:val="left"/>
      <w:pPr>
        <w:ind w:left="1440" w:hanging="360"/>
      </w:pPr>
    </w:lvl>
    <w:lvl w:ilvl="2" w:tplc="6B2ABCB6">
      <w:start w:val="1"/>
      <w:numFmt w:val="lowerRoman"/>
      <w:lvlText w:val="%3."/>
      <w:lvlJc w:val="right"/>
      <w:pPr>
        <w:ind w:left="2160" w:hanging="180"/>
      </w:pPr>
    </w:lvl>
    <w:lvl w:ilvl="3" w:tplc="2B001400">
      <w:start w:val="1"/>
      <w:numFmt w:val="decimal"/>
      <w:lvlText w:val="%4."/>
      <w:lvlJc w:val="left"/>
      <w:pPr>
        <w:ind w:left="2880" w:hanging="360"/>
      </w:pPr>
    </w:lvl>
    <w:lvl w:ilvl="4" w:tplc="80DCF8A0">
      <w:start w:val="1"/>
      <w:numFmt w:val="lowerLetter"/>
      <w:lvlText w:val="%5."/>
      <w:lvlJc w:val="left"/>
      <w:pPr>
        <w:ind w:left="3600" w:hanging="360"/>
      </w:pPr>
    </w:lvl>
    <w:lvl w:ilvl="5" w:tplc="9A961432">
      <w:start w:val="1"/>
      <w:numFmt w:val="lowerRoman"/>
      <w:lvlText w:val="%6."/>
      <w:lvlJc w:val="right"/>
      <w:pPr>
        <w:ind w:left="4320" w:hanging="180"/>
      </w:pPr>
    </w:lvl>
    <w:lvl w:ilvl="6" w:tplc="1DD4D630">
      <w:start w:val="1"/>
      <w:numFmt w:val="decimal"/>
      <w:lvlText w:val="%7."/>
      <w:lvlJc w:val="left"/>
      <w:pPr>
        <w:ind w:left="5040" w:hanging="360"/>
      </w:pPr>
    </w:lvl>
    <w:lvl w:ilvl="7" w:tplc="B016F1D8">
      <w:start w:val="1"/>
      <w:numFmt w:val="lowerLetter"/>
      <w:lvlText w:val="%8."/>
      <w:lvlJc w:val="left"/>
      <w:pPr>
        <w:ind w:left="5760" w:hanging="360"/>
      </w:pPr>
    </w:lvl>
    <w:lvl w:ilvl="8" w:tplc="864CB0EC">
      <w:start w:val="1"/>
      <w:numFmt w:val="lowerRoman"/>
      <w:lvlText w:val="%9."/>
      <w:lvlJc w:val="right"/>
      <w:pPr>
        <w:ind w:left="6480" w:hanging="180"/>
      </w:pPr>
    </w:lvl>
  </w:abstractNum>
  <w:abstractNum w:abstractNumId="11" w15:restartNumberingAfterBreak="0">
    <w:nsid w:val="31F25EAD"/>
    <w:multiLevelType w:val="multilevel"/>
    <w:tmpl w:val="D0A6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96F6E"/>
    <w:multiLevelType w:val="hybridMultilevel"/>
    <w:tmpl w:val="1B78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3C2E10"/>
    <w:multiLevelType w:val="hybridMultilevel"/>
    <w:tmpl w:val="C2F49004"/>
    <w:lvl w:ilvl="0" w:tplc="E474D3CA">
      <w:start w:val="1"/>
      <w:numFmt w:val="bullet"/>
      <w:lvlText w:val=""/>
      <w:lvlJc w:val="left"/>
      <w:pPr>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A43E7"/>
    <w:multiLevelType w:val="hybridMultilevel"/>
    <w:tmpl w:val="852092F2"/>
    <w:lvl w:ilvl="0" w:tplc="08B0BC3C">
      <w:start w:val="8"/>
      <w:numFmt w:val="bullet"/>
      <w:lvlText w:val="•"/>
      <w:lvlJc w:val="left"/>
      <w:pPr>
        <w:ind w:left="432" w:firstLine="288"/>
      </w:pPr>
      <w:rPr>
        <w:rFonts w:ascii="Source Sans Pro" w:eastAsiaTheme="minorEastAsia"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140852"/>
    <w:multiLevelType w:val="hybridMultilevel"/>
    <w:tmpl w:val="A48C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0AC2"/>
    <w:multiLevelType w:val="hybridMultilevel"/>
    <w:tmpl w:val="EECC98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E2BE1"/>
    <w:multiLevelType w:val="multilevel"/>
    <w:tmpl w:val="2A66EA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4F76B1C"/>
    <w:multiLevelType w:val="hybridMultilevel"/>
    <w:tmpl w:val="B6A217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E31AE"/>
    <w:multiLevelType w:val="multilevel"/>
    <w:tmpl w:val="594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D971D2"/>
    <w:multiLevelType w:val="hybridMultilevel"/>
    <w:tmpl w:val="C01204F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DD6276"/>
    <w:multiLevelType w:val="multilevel"/>
    <w:tmpl w:val="0B8C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4E952B"/>
    <w:multiLevelType w:val="hybridMultilevel"/>
    <w:tmpl w:val="6F50E76A"/>
    <w:lvl w:ilvl="0" w:tplc="52EE0B84">
      <w:start w:val="1"/>
      <w:numFmt w:val="bullet"/>
      <w:lvlText w:val=""/>
      <w:lvlJc w:val="left"/>
      <w:pPr>
        <w:ind w:left="720" w:hanging="360"/>
      </w:pPr>
      <w:rPr>
        <w:rFonts w:ascii="Symbol" w:hAnsi="Symbol" w:hint="default"/>
      </w:rPr>
    </w:lvl>
    <w:lvl w:ilvl="1" w:tplc="08B0CAB0">
      <w:start w:val="1"/>
      <w:numFmt w:val="bullet"/>
      <w:lvlText w:val="o"/>
      <w:lvlJc w:val="left"/>
      <w:pPr>
        <w:ind w:left="1440" w:hanging="360"/>
      </w:pPr>
      <w:rPr>
        <w:rFonts w:ascii="Courier New" w:hAnsi="Courier New" w:hint="default"/>
      </w:rPr>
    </w:lvl>
    <w:lvl w:ilvl="2" w:tplc="7ECA820A">
      <w:start w:val="1"/>
      <w:numFmt w:val="bullet"/>
      <w:lvlText w:val=""/>
      <w:lvlJc w:val="left"/>
      <w:pPr>
        <w:ind w:left="2160" w:hanging="360"/>
      </w:pPr>
      <w:rPr>
        <w:rFonts w:ascii="Wingdings" w:hAnsi="Wingdings" w:hint="default"/>
      </w:rPr>
    </w:lvl>
    <w:lvl w:ilvl="3" w:tplc="2E8404B4">
      <w:start w:val="1"/>
      <w:numFmt w:val="bullet"/>
      <w:lvlText w:val=""/>
      <w:lvlJc w:val="left"/>
      <w:pPr>
        <w:ind w:left="2880" w:hanging="360"/>
      </w:pPr>
      <w:rPr>
        <w:rFonts w:ascii="Symbol" w:hAnsi="Symbol" w:hint="default"/>
      </w:rPr>
    </w:lvl>
    <w:lvl w:ilvl="4" w:tplc="A942F4B6">
      <w:start w:val="1"/>
      <w:numFmt w:val="bullet"/>
      <w:lvlText w:val="o"/>
      <w:lvlJc w:val="left"/>
      <w:pPr>
        <w:ind w:left="3600" w:hanging="360"/>
      </w:pPr>
      <w:rPr>
        <w:rFonts w:ascii="Courier New" w:hAnsi="Courier New" w:hint="default"/>
      </w:rPr>
    </w:lvl>
    <w:lvl w:ilvl="5" w:tplc="847C2974">
      <w:start w:val="1"/>
      <w:numFmt w:val="bullet"/>
      <w:lvlText w:val=""/>
      <w:lvlJc w:val="left"/>
      <w:pPr>
        <w:ind w:left="4320" w:hanging="360"/>
      </w:pPr>
      <w:rPr>
        <w:rFonts w:ascii="Wingdings" w:hAnsi="Wingdings" w:hint="default"/>
      </w:rPr>
    </w:lvl>
    <w:lvl w:ilvl="6" w:tplc="9416B7AE">
      <w:start w:val="1"/>
      <w:numFmt w:val="bullet"/>
      <w:lvlText w:val=""/>
      <w:lvlJc w:val="left"/>
      <w:pPr>
        <w:ind w:left="5040" w:hanging="360"/>
      </w:pPr>
      <w:rPr>
        <w:rFonts w:ascii="Symbol" w:hAnsi="Symbol" w:hint="default"/>
      </w:rPr>
    </w:lvl>
    <w:lvl w:ilvl="7" w:tplc="073CEDCE">
      <w:start w:val="1"/>
      <w:numFmt w:val="bullet"/>
      <w:lvlText w:val="o"/>
      <w:lvlJc w:val="left"/>
      <w:pPr>
        <w:ind w:left="5760" w:hanging="360"/>
      </w:pPr>
      <w:rPr>
        <w:rFonts w:ascii="Courier New" w:hAnsi="Courier New" w:hint="default"/>
      </w:rPr>
    </w:lvl>
    <w:lvl w:ilvl="8" w:tplc="7F00C586">
      <w:start w:val="1"/>
      <w:numFmt w:val="bullet"/>
      <w:lvlText w:val=""/>
      <w:lvlJc w:val="left"/>
      <w:pPr>
        <w:ind w:left="6480" w:hanging="360"/>
      </w:pPr>
      <w:rPr>
        <w:rFonts w:ascii="Wingdings" w:hAnsi="Wingdings" w:hint="default"/>
      </w:rPr>
    </w:lvl>
  </w:abstractNum>
  <w:abstractNum w:abstractNumId="23" w15:restartNumberingAfterBreak="0">
    <w:nsid w:val="530824FE"/>
    <w:multiLevelType w:val="multilevel"/>
    <w:tmpl w:val="9C0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D7EEB"/>
    <w:multiLevelType w:val="hybridMultilevel"/>
    <w:tmpl w:val="90708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D30F0"/>
    <w:multiLevelType w:val="hybridMultilevel"/>
    <w:tmpl w:val="FFFFFFFF"/>
    <w:lvl w:ilvl="0" w:tplc="C7CC60E2">
      <w:start w:val="1"/>
      <w:numFmt w:val="bullet"/>
      <w:lvlText w:val=""/>
      <w:lvlJc w:val="left"/>
      <w:pPr>
        <w:ind w:left="720" w:hanging="360"/>
      </w:pPr>
      <w:rPr>
        <w:rFonts w:ascii="Symbol" w:hAnsi="Symbol" w:hint="default"/>
      </w:rPr>
    </w:lvl>
    <w:lvl w:ilvl="1" w:tplc="222653D8">
      <w:start w:val="1"/>
      <w:numFmt w:val="bullet"/>
      <w:lvlText w:val="o"/>
      <w:lvlJc w:val="left"/>
      <w:pPr>
        <w:ind w:left="1440" w:hanging="360"/>
      </w:pPr>
      <w:rPr>
        <w:rFonts w:ascii="Courier New" w:hAnsi="Courier New" w:hint="default"/>
      </w:rPr>
    </w:lvl>
    <w:lvl w:ilvl="2" w:tplc="F58CB254">
      <w:start w:val="1"/>
      <w:numFmt w:val="bullet"/>
      <w:lvlText w:val=""/>
      <w:lvlJc w:val="left"/>
      <w:pPr>
        <w:ind w:left="2160" w:hanging="360"/>
      </w:pPr>
      <w:rPr>
        <w:rFonts w:ascii="Wingdings" w:hAnsi="Wingdings" w:hint="default"/>
      </w:rPr>
    </w:lvl>
    <w:lvl w:ilvl="3" w:tplc="C27A4B16">
      <w:start w:val="1"/>
      <w:numFmt w:val="bullet"/>
      <w:lvlText w:val=""/>
      <w:lvlJc w:val="left"/>
      <w:pPr>
        <w:ind w:left="2880" w:hanging="360"/>
      </w:pPr>
      <w:rPr>
        <w:rFonts w:ascii="Symbol" w:hAnsi="Symbol" w:hint="default"/>
      </w:rPr>
    </w:lvl>
    <w:lvl w:ilvl="4" w:tplc="017084C0">
      <w:start w:val="1"/>
      <w:numFmt w:val="bullet"/>
      <w:lvlText w:val="o"/>
      <w:lvlJc w:val="left"/>
      <w:pPr>
        <w:ind w:left="3600" w:hanging="360"/>
      </w:pPr>
      <w:rPr>
        <w:rFonts w:ascii="Courier New" w:hAnsi="Courier New" w:hint="default"/>
      </w:rPr>
    </w:lvl>
    <w:lvl w:ilvl="5" w:tplc="214015C6">
      <w:start w:val="1"/>
      <w:numFmt w:val="bullet"/>
      <w:lvlText w:val=""/>
      <w:lvlJc w:val="left"/>
      <w:pPr>
        <w:ind w:left="4320" w:hanging="360"/>
      </w:pPr>
      <w:rPr>
        <w:rFonts w:ascii="Wingdings" w:hAnsi="Wingdings" w:hint="default"/>
      </w:rPr>
    </w:lvl>
    <w:lvl w:ilvl="6" w:tplc="A8D0DD0C">
      <w:start w:val="1"/>
      <w:numFmt w:val="bullet"/>
      <w:lvlText w:val=""/>
      <w:lvlJc w:val="left"/>
      <w:pPr>
        <w:ind w:left="5040" w:hanging="360"/>
      </w:pPr>
      <w:rPr>
        <w:rFonts w:ascii="Symbol" w:hAnsi="Symbol" w:hint="default"/>
      </w:rPr>
    </w:lvl>
    <w:lvl w:ilvl="7" w:tplc="A9BAEF14">
      <w:start w:val="1"/>
      <w:numFmt w:val="bullet"/>
      <w:lvlText w:val="o"/>
      <w:lvlJc w:val="left"/>
      <w:pPr>
        <w:ind w:left="5760" w:hanging="360"/>
      </w:pPr>
      <w:rPr>
        <w:rFonts w:ascii="Courier New" w:hAnsi="Courier New" w:hint="default"/>
      </w:rPr>
    </w:lvl>
    <w:lvl w:ilvl="8" w:tplc="55D4058E">
      <w:start w:val="1"/>
      <w:numFmt w:val="bullet"/>
      <w:lvlText w:val=""/>
      <w:lvlJc w:val="left"/>
      <w:pPr>
        <w:ind w:left="6480" w:hanging="360"/>
      </w:pPr>
      <w:rPr>
        <w:rFonts w:ascii="Wingdings" w:hAnsi="Wingdings" w:hint="default"/>
      </w:rPr>
    </w:lvl>
  </w:abstractNum>
  <w:abstractNum w:abstractNumId="26" w15:restartNumberingAfterBreak="0">
    <w:nsid w:val="6E062774"/>
    <w:multiLevelType w:val="multilevel"/>
    <w:tmpl w:val="AB6609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27" w15:restartNumberingAfterBreak="0">
    <w:nsid w:val="74D8578B"/>
    <w:multiLevelType w:val="hybridMultilevel"/>
    <w:tmpl w:val="4FE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C527A"/>
    <w:multiLevelType w:val="hybridMultilevel"/>
    <w:tmpl w:val="F962AF62"/>
    <w:lvl w:ilvl="0" w:tplc="C2B4E99E">
      <w:start w:val="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76464"/>
    <w:multiLevelType w:val="hybridMultilevel"/>
    <w:tmpl w:val="2A602FD6"/>
    <w:lvl w:ilvl="0" w:tplc="FFFFFFFF">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7F716DB4"/>
    <w:multiLevelType w:val="hybridMultilevel"/>
    <w:tmpl w:val="66F08FDC"/>
    <w:lvl w:ilvl="0" w:tplc="7FF68928">
      <w:start w:val="1"/>
      <w:numFmt w:val="decimal"/>
      <w:lvlText w:val="%1."/>
      <w:lvlJc w:val="left"/>
      <w:pPr>
        <w:ind w:left="720" w:hanging="360"/>
      </w:pPr>
    </w:lvl>
    <w:lvl w:ilvl="1" w:tplc="2654E16A">
      <w:start w:val="1"/>
      <w:numFmt w:val="lowerLetter"/>
      <w:lvlText w:val="%2."/>
      <w:lvlJc w:val="left"/>
      <w:pPr>
        <w:ind w:left="1440" w:hanging="360"/>
      </w:pPr>
    </w:lvl>
    <w:lvl w:ilvl="2" w:tplc="46D609F0">
      <w:start w:val="1"/>
      <w:numFmt w:val="lowerRoman"/>
      <w:lvlText w:val="%3."/>
      <w:lvlJc w:val="right"/>
      <w:pPr>
        <w:ind w:left="2160" w:hanging="180"/>
      </w:pPr>
    </w:lvl>
    <w:lvl w:ilvl="3" w:tplc="98624EFA">
      <w:start w:val="1"/>
      <w:numFmt w:val="decimal"/>
      <w:lvlText w:val="%4."/>
      <w:lvlJc w:val="left"/>
      <w:pPr>
        <w:ind w:left="2880" w:hanging="360"/>
      </w:pPr>
    </w:lvl>
    <w:lvl w:ilvl="4" w:tplc="36CCA6E8">
      <w:start w:val="1"/>
      <w:numFmt w:val="lowerLetter"/>
      <w:lvlText w:val="%5."/>
      <w:lvlJc w:val="left"/>
      <w:pPr>
        <w:ind w:left="3600" w:hanging="360"/>
      </w:pPr>
    </w:lvl>
    <w:lvl w:ilvl="5" w:tplc="B596CCCE">
      <w:start w:val="1"/>
      <w:numFmt w:val="lowerRoman"/>
      <w:lvlText w:val="%6."/>
      <w:lvlJc w:val="right"/>
      <w:pPr>
        <w:ind w:left="4320" w:hanging="180"/>
      </w:pPr>
    </w:lvl>
    <w:lvl w:ilvl="6" w:tplc="8ECA71DA">
      <w:start w:val="1"/>
      <w:numFmt w:val="decimal"/>
      <w:lvlText w:val="%7."/>
      <w:lvlJc w:val="left"/>
      <w:pPr>
        <w:ind w:left="5040" w:hanging="360"/>
      </w:pPr>
    </w:lvl>
    <w:lvl w:ilvl="7" w:tplc="5CA20DAA">
      <w:start w:val="1"/>
      <w:numFmt w:val="lowerLetter"/>
      <w:lvlText w:val="%8."/>
      <w:lvlJc w:val="left"/>
      <w:pPr>
        <w:ind w:left="5760" w:hanging="360"/>
      </w:pPr>
    </w:lvl>
    <w:lvl w:ilvl="8" w:tplc="9D08D0EA">
      <w:start w:val="1"/>
      <w:numFmt w:val="lowerRoman"/>
      <w:lvlText w:val="%9."/>
      <w:lvlJc w:val="right"/>
      <w:pPr>
        <w:ind w:left="6480" w:hanging="180"/>
      </w:pPr>
    </w:lvl>
  </w:abstractNum>
  <w:abstractNum w:abstractNumId="32" w15:restartNumberingAfterBreak="0">
    <w:nsid w:val="7FC3249D"/>
    <w:multiLevelType w:val="hybridMultilevel"/>
    <w:tmpl w:val="99D02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9"/>
  </w:num>
  <w:num w:numId="3">
    <w:abstractNumId w:val="29"/>
  </w:num>
  <w:num w:numId="4">
    <w:abstractNumId w:val="24"/>
  </w:num>
  <w:num w:numId="5">
    <w:abstractNumId w:val="15"/>
  </w:num>
  <w:num w:numId="6">
    <w:abstractNumId w:val="4"/>
  </w:num>
  <w:num w:numId="7">
    <w:abstractNumId w:val="26"/>
  </w:num>
  <w:num w:numId="8">
    <w:abstractNumId w:val="5"/>
  </w:num>
  <w:num w:numId="9">
    <w:abstractNumId w:val="19"/>
  </w:num>
  <w:num w:numId="10">
    <w:abstractNumId w:val="3"/>
  </w:num>
  <w:num w:numId="11">
    <w:abstractNumId w:val="23"/>
  </w:num>
  <w:num w:numId="12">
    <w:abstractNumId w:val="17"/>
  </w:num>
  <w:num w:numId="13">
    <w:abstractNumId w:val="21"/>
  </w:num>
  <w:num w:numId="14">
    <w:abstractNumId w:val="6"/>
  </w:num>
  <w:num w:numId="15">
    <w:abstractNumId w:val="9"/>
  </w:num>
  <w:num w:numId="16">
    <w:abstractNumId w:val="2"/>
  </w:num>
  <w:num w:numId="17">
    <w:abstractNumId w:val="11"/>
  </w:num>
  <w:num w:numId="18">
    <w:abstractNumId w:val="18"/>
  </w:num>
  <w:num w:numId="19">
    <w:abstractNumId w:val="16"/>
  </w:num>
  <w:num w:numId="20">
    <w:abstractNumId w:val="20"/>
  </w:num>
  <w:num w:numId="21">
    <w:abstractNumId w:val="31"/>
  </w:num>
  <w:num w:numId="22">
    <w:abstractNumId w:val="25"/>
  </w:num>
  <w:num w:numId="23">
    <w:abstractNumId w:val="13"/>
  </w:num>
  <w:num w:numId="24">
    <w:abstractNumId w:val="1"/>
  </w:num>
  <w:num w:numId="25">
    <w:abstractNumId w:val="27"/>
  </w:num>
  <w:num w:numId="26">
    <w:abstractNumId w:val="30"/>
  </w:num>
  <w:num w:numId="27">
    <w:abstractNumId w:val="12"/>
  </w:num>
  <w:num w:numId="28">
    <w:abstractNumId w:val="8"/>
  </w:num>
  <w:num w:numId="29">
    <w:abstractNumId w:val="32"/>
  </w:num>
  <w:num w:numId="30">
    <w:abstractNumId w:val="14"/>
  </w:num>
  <w:num w:numId="31">
    <w:abstractNumId w:val="0"/>
  </w:num>
  <w:num w:numId="32">
    <w:abstractNumId w:val="28"/>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8C"/>
    <w:rsid w:val="00001589"/>
    <w:rsid w:val="00003399"/>
    <w:rsid w:val="000046CD"/>
    <w:rsid w:val="000075E8"/>
    <w:rsid w:val="00026B95"/>
    <w:rsid w:val="00027E08"/>
    <w:rsid w:val="00030E2B"/>
    <w:rsid w:val="000311B0"/>
    <w:rsid w:val="000363D2"/>
    <w:rsid w:val="00036549"/>
    <w:rsid w:val="00042336"/>
    <w:rsid w:val="00042916"/>
    <w:rsid w:val="000433F1"/>
    <w:rsid w:val="00061764"/>
    <w:rsid w:val="00065CFD"/>
    <w:rsid w:val="00072E06"/>
    <w:rsid w:val="000740B3"/>
    <w:rsid w:val="000775F6"/>
    <w:rsid w:val="00077C86"/>
    <w:rsid w:val="00080637"/>
    <w:rsid w:val="00081E58"/>
    <w:rsid w:val="00093911"/>
    <w:rsid w:val="00096D17"/>
    <w:rsid w:val="00097A75"/>
    <w:rsid w:val="000A3B40"/>
    <w:rsid w:val="000A54EB"/>
    <w:rsid w:val="000A7257"/>
    <w:rsid w:val="000B16FC"/>
    <w:rsid w:val="000B4C81"/>
    <w:rsid w:val="000C4A5B"/>
    <w:rsid w:val="000C4F6C"/>
    <w:rsid w:val="000C56F3"/>
    <w:rsid w:val="000C7088"/>
    <w:rsid w:val="000C7ADE"/>
    <w:rsid w:val="000D3B6C"/>
    <w:rsid w:val="000D511C"/>
    <w:rsid w:val="000E5B2C"/>
    <w:rsid w:val="000F1CB7"/>
    <w:rsid w:val="000F61E4"/>
    <w:rsid w:val="000F709D"/>
    <w:rsid w:val="0011342B"/>
    <w:rsid w:val="00115C94"/>
    <w:rsid w:val="001167C0"/>
    <w:rsid w:val="001170A1"/>
    <w:rsid w:val="0012400C"/>
    <w:rsid w:val="00126CEE"/>
    <w:rsid w:val="001325B0"/>
    <w:rsid w:val="0013288A"/>
    <w:rsid w:val="0013514F"/>
    <w:rsid w:val="00141D36"/>
    <w:rsid w:val="00144DB4"/>
    <w:rsid w:val="00147482"/>
    <w:rsid w:val="00151597"/>
    <w:rsid w:val="00154045"/>
    <w:rsid w:val="001612AE"/>
    <w:rsid w:val="00163981"/>
    <w:rsid w:val="0016546C"/>
    <w:rsid w:val="00167642"/>
    <w:rsid w:val="00170FDE"/>
    <w:rsid w:val="00173F66"/>
    <w:rsid w:val="0018236C"/>
    <w:rsid w:val="00192BB6"/>
    <w:rsid w:val="001966C9"/>
    <w:rsid w:val="001A0251"/>
    <w:rsid w:val="001A153C"/>
    <w:rsid w:val="001B1FBF"/>
    <w:rsid w:val="001B5E8C"/>
    <w:rsid w:val="001B67C4"/>
    <w:rsid w:val="001C076E"/>
    <w:rsid w:val="001C64D5"/>
    <w:rsid w:val="001C714C"/>
    <w:rsid w:val="001D33ED"/>
    <w:rsid w:val="001D735B"/>
    <w:rsid w:val="001D737C"/>
    <w:rsid w:val="001F46E9"/>
    <w:rsid w:val="001F66AA"/>
    <w:rsid w:val="00200EDF"/>
    <w:rsid w:val="00202C71"/>
    <w:rsid w:val="002044BA"/>
    <w:rsid w:val="00204F76"/>
    <w:rsid w:val="0020522B"/>
    <w:rsid w:val="00212500"/>
    <w:rsid w:val="00215CC6"/>
    <w:rsid w:val="00222FBC"/>
    <w:rsid w:val="00223214"/>
    <w:rsid w:val="00223CF3"/>
    <w:rsid w:val="00231EA4"/>
    <w:rsid w:val="00236F39"/>
    <w:rsid w:val="00267902"/>
    <w:rsid w:val="00273086"/>
    <w:rsid w:val="002845EA"/>
    <w:rsid w:val="0028465F"/>
    <w:rsid w:val="002858B2"/>
    <w:rsid w:val="0029324B"/>
    <w:rsid w:val="002A5C13"/>
    <w:rsid w:val="002B0670"/>
    <w:rsid w:val="002B4B5F"/>
    <w:rsid w:val="002D0506"/>
    <w:rsid w:val="002D6186"/>
    <w:rsid w:val="002E2496"/>
    <w:rsid w:val="002E592B"/>
    <w:rsid w:val="002E7187"/>
    <w:rsid w:val="002F61D4"/>
    <w:rsid w:val="00302257"/>
    <w:rsid w:val="0030441B"/>
    <w:rsid w:val="0030669B"/>
    <w:rsid w:val="00307FD7"/>
    <w:rsid w:val="00311497"/>
    <w:rsid w:val="0031311C"/>
    <w:rsid w:val="00315A29"/>
    <w:rsid w:val="00316D67"/>
    <w:rsid w:val="00323148"/>
    <w:rsid w:val="00330070"/>
    <w:rsid w:val="0033398D"/>
    <w:rsid w:val="00342432"/>
    <w:rsid w:val="003427CF"/>
    <w:rsid w:val="00343AD9"/>
    <w:rsid w:val="00344F14"/>
    <w:rsid w:val="0035064D"/>
    <w:rsid w:val="00362FF3"/>
    <w:rsid w:val="00363861"/>
    <w:rsid w:val="0036615D"/>
    <w:rsid w:val="00366EDF"/>
    <w:rsid w:val="00381AEE"/>
    <w:rsid w:val="00382312"/>
    <w:rsid w:val="003833F7"/>
    <w:rsid w:val="0038551C"/>
    <w:rsid w:val="003866B3"/>
    <w:rsid w:val="00390829"/>
    <w:rsid w:val="003939CE"/>
    <w:rsid w:val="00395527"/>
    <w:rsid w:val="003B2B5B"/>
    <w:rsid w:val="003B69C3"/>
    <w:rsid w:val="003C00F4"/>
    <w:rsid w:val="003D21B3"/>
    <w:rsid w:val="003D22CF"/>
    <w:rsid w:val="003D3A88"/>
    <w:rsid w:val="003E19BC"/>
    <w:rsid w:val="003E1C05"/>
    <w:rsid w:val="003E6B87"/>
    <w:rsid w:val="003F3B53"/>
    <w:rsid w:val="00404DB7"/>
    <w:rsid w:val="0040733F"/>
    <w:rsid w:val="00407B7C"/>
    <w:rsid w:val="00411344"/>
    <w:rsid w:val="00414843"/>
    <w:rsid w:val="00420F40"/>
    <w:rsid w:val="00420FF5"/>
    <w:rsid w:val="00422EB6"/>
    <w:rsid w:val="00442CF5"/>
    <w:rsid w:val="004455DE"/>
    <w:rsid w:val="00453A8A"/>
    <w:rsid w:val="00480B7D"/>
    <w:rsid w:val="004873B8"/>
    <w:rsid w:val="00487ABC"/>
    <w:rsid w:val="004A1BE2"/>
    <w:rsid w:val="004A3BBF"/>
    <w:rsid w:val="004A3BDA"/>
    <w:rsid w:val="004B1A33"/>
    <w:rsid w:val="004B1A5D"/>
    <w:rsid w:val="004B2453"/>
    <w:rsid w:val="004B498D"/>
    <w:rsid w:val="004B5018"/>
    <w:rsid w:val="004B6FB1"/>
    <w:rsid w:val="004D414F"/>
    <w:rsid w:val="004E34AE"/>
    <w:rsid w:val="004E34EA"/>
    <w:rsid w:val="004E5BA3"/>
    <w:rsid w:val="004E693B"/>
    <w:rsid w:val="004F03CC"/>
    <w:rsid w:val="004F68DE"/>
    <w:rsid w:val="00501649"/>
    <w:rsid w:val="00505FA3"/>
    <w:rsid w:val="00515241"/>
    <w:rsid w:val="005154A6"/>
    <w:rsid w:val="00516B01"/>
    <w:rsid w:val="00531ECD"/>
    <w:rsid w:val="00541A13"/>
    <w:rsid w:val="00547FC7"/>
    <w:rsid w:val="00547FCC"/>
    <w:rsid w:val="005510A1"/>
    <w:rsid w:val="00561591"/>
    <w:rsid w:val="005619D3"/>
    <w:rsid w:val="00562877"/>
    <w:rsid w:val="005735BE"/>
    <w:rsid w:val="005A2A2D"/>
    <w:rsid w:val="005A38C1"/>
    <w:rsid w:val="005D63F0"/>
    <w:rsid w:val="005E622A"/>
    <w:rsid w:val="005F1214"/>
    <w:rsid w:val="005F422C"/>
    <w:rsid w:val="005F4ABB"/>
    <w:rsid w:val="00600B28"/>
    <w:rsid w:val="0060319A"/>
    <w:rsid w:val="00607EE7"/>
    <w:rsid w:val="006137E1"/>
    <w:rsid w:val="0062187F"/>
    <w:rsid w:val="0062383E"/>
    <w:rsid w:val="00625161"/>
    <w:rsid w:val="00635722"/>
    <w:rsid w:val="00635B46"/>
    <w:rsid w:val="0063706F"/>
    <w:rsid w:val="006428FD"/>
    <w:rsid w:val="00646552"/>
    <w:rsid w:val="00646F44"/>
    <w:rsid w:val="00647AF5"/>
    <w:rsid w:val="006502A6"/>
    <w:rsid w:val="006507C6"/>
    <w:rsid w:val="0067060C"/>
    <w:rsid w:val="00672C79"/>
    <w:rsid w:val="00681073"/>
    <w:rsid w:val="006816A5"/>
    <w:rsid w:val="00685646"/>
    <w:rsid w:val="00694116"/>
    <w:rsid w:val="006955D9"/>
    <w:rsid w:val="006960ED"/>
    <w:rsid w:val="00697EB4"/>
    <w:rsid w:val="006A0703"/>
    <w:rsid w:val="006A0A88"/>
    <w:rsid w:val="006A6014"/>
    <w:rsid w:val="006B03D9"/>
    <w:rsid w:val="006B0CAF"/>
    <w:rsid w:val="006B4376"/>
    <w:rsid w:val="006B5EEE"/>
    <w:rsid w:val="006B64B4"/>
    <w:rsid w:val="006C74EA"/>
    <w:rsid w:val="006D5AA0"/>
    <w:rsid w:val="006D5DF9"/>
    <w:rsid w:val="006D708D"/>
    <w:rsid w:val="006E4165"/>
    <w:rsid w:val="006EA1FC"/>
    <w:rsid w:val="006F0AF5"/>
    <w:rsid w:val="006F1AFA"/>
    <w:rsid w:val="006F4C31"/>
    <w:rsid w:val="0070088B"/>
    <w:rsid w:val="00702BFD"/>
    <w:rsid w:val="00706510"/>
    <w:rsid w:val="007101B4"/>
    <w:rsid w:val="007168D2"/>
    <w:rsid w:val="00717B95"/>
    <w:rsid w:val="00723C54"/>
    <w:rsid w:val="00740875"/>
    <w:rsid w:val="007428F4"/>
    <w:rsid w:val="007455C3"/>
    <w:rsid w:val="007535B7"/>
    <w:rsid w:val="00756A66"/>
    <w:rsid w:val="00756BF4"/>
    <w:rsid w:val="0076058F"/>
    <w:rsid w:val="00760E5D"/>
    <w:rsid w:val="00773A93"/>
    <w:rsid w:val="0077605D"/>
    <w:rsid w:val="0079394F"/>
    <w:rsid w:val="007A3C9C"/>
    <w:rsid w:val="007A514F"/>
    <w:rsid w:val="007B0927"/>
    <w:rsid w:val="007B7916"/>
    <w:rsid w:val="007C44C1"/>
    <w:rsid w:val="007C7F2F"/>
    <w:rsid w:val="007D0535"/>
    <w:rsid w:val="007D7D54"/>
    <w:rsid w:val="007DF791"/>
    <w:rsid w:val="007E6820"/>
    <w:rsid w:val="007E6C88"/>
    <w:rsid w:val="007F3C4A"/>
    <w:rsid w:val="00802CB4"/>
    <w:rsid w:val="00803B41"/>
    <w:rsid w:val="00804775"/>
    <w:rsid w:val="0080536B"/>
    <w:rsid w:val="008119B0"/>
    <w:rsid w:val="00816812"/>
    <w:rsid w:val="00817D22"/>
    <w:rsid w:val="00824C11"/>
    <w:rsid w:val="00827E1B"/>
    <w:rsid w:val="00832F68"/>
    <w:rsid w:val="008409A8"/>
    <w:rsid w:val="00846BFC"/>
    <w:rsid w:val="0085170A"/>
    <w:rsid w:val="00852704"/>
    <w:rsid w:val="008566D3"/>
    <w:rsid w:val="00856A17"/>
    <w:rsid w:val="00863F0D"/>
    <w:rsid w:val="0086535C"/>
    <w:rsid w:val="00866143"/>
    <w:rsid w:val="0087200F"/>
    <w:rsid w:val="008740E0"/>
    <w:rsid w:val="00877FB0"/>
    <w:rsid w:val="00880165"/>
    <w:rsid w:val="00880188"/>
    <w:rsid w:val="0088499E"/>
    <w:rsid w:val="00887DBF"/>
    <w:rsid w:val="0089675F"/>
    <w:rsid w:val="00897E8A"/>
    <w:rsid w:val="008A7CC1"/>
    <w:rsid w:val="008B1253"/>
    <w:rsid w:val="008B3ABD"/>
    <w:rsid w:val="008B5196"/>
    <w:rsid w:val="008B5681"/>
    <w:rsid w:val="008C4EFA"/>
    <w:rsid w:val="008D1741"/>
    <w:rsid w:val="008E1A3C"/>
    <w:rsid w:val="008E75DC"/>
    <w:rsid w:val="008E7799"/>
    <w:rsid w:val="008F0533"/>
    <w:rsid w:val="008F0B29"/>
    <w:rsid w:val="008F7A1B"/>
    <w:rsid w:val="00905EC3"/>
    <w:rsid w:val="0091131C"/>
    <w:rsid w:val="00914AD4"/>
    <w:rsid w:val="00927F18"/>
    <w:rsid w:val="00933B4E"/>
    <w:rsid w:val="00935E10"/>
    <w:rsid w:val="0094449E"/>
    <w:rsid w:val="009461A3"/>
    <w:rsid w:val="00954A56"/>
    <w:rsid w:val="0096111C"/>
    <w:rsid w:val="009616EE"/>
    <w:rsid w:val="0096784A"/>
    <w:rsid w:val="00973042"/>
    <w:rsid w:val="009760AB"/>
    <w:rsid w:val="009924A3"/>
    <w:rsid w:val="009943E5"/>
    <w:rsid w:val="009958F0"/>
    <w:rsid w:val="009A2966"/>
    <w:rsid w:val="009A56BF"/>
    <w:rsid w:val="009A5A44"/>
    <w:rsid w:val="009C41DA"/>
    <w:rsid w:val="009C5214"/>
    <w:rsid w:val="009C6199"/>
    <w:rsid w:val="009D3F37"/>
    <w:rsid w:val="009D4D17"/>
    <w:rsid w:val="009D6C9E"/>
    <w:rsid w:val="009E1E2F"/>
    <w:rsid w:val="009E3715"/>
    <w:rsid w:val="009E4036"/>
    <w:rsid w:val="009E5E99"/>
    <w:rsid w:val="009E602D"/>
    <w:rsid w:val="009F4646"/>
    <w:rsid w:val="00A10FBB"/>
    <w:rsid w:val="00A2244F"/>
    <w:rsid w:val="00A3289E"/>
    <w:rsid w:val="00A42C47"/>
    <w:rsid w:val="00A45F06"/>
    <w:rsid w:val="00A5360B"/>
    <w:rsid w:val="00A536C2"/>
    <w:rsid w:val="00A5497F"/>
    <w:rsid w:val="00A5670F"/>
    <w:rsid w:val="00A63281"/>
    <w:rsid w:val="00A80E5A"/>
    <w:rsid w:val="00A93560"/>
    <w:rsid w:val="00A9485C"/>
    <w:rsid w:val="00AA446C"/>
    <w:rsid w:val="00AA59D9"/>
    <w:rsid w:val="00AC4A70"/>
    <w:rsid w:val="00AC5CE7"/>
    <w:rsid w:val="00AD13D8"/>
    <w:rsid w:val="00AD26CB"/>
    <w:rsid w:val="00AD6DA4"/>
    <w:rsid w:val="00AE3964"/>
    <w:rsid w:val="00AE7502"/>
    <w:rsid w:val="00AF575A"/>
    <w:rsid w:val="00B0078B"/>
    <w:rsid w:val="00B057CB"/>
    <w:rsid w:val="00B05E70"/>
    <w:rsid w:val="00B134B9"/>
    <w:rsid w:val="00B136A6"/>
    <w:rsid w:val="00B13BB4"/>
    <w:rsid w:val="00B167FC"/>
    <w:rsid w:val="00B23004"/>
    <w:rsid w:val="00B23FC6"/>
    <w:rsid w:val="00B33D99"/>
    <w:rsid w:val="00B4074D"/>
    <w:rsid w:val="00B42708"/>
    <w:rsid w:val="00B4611A"/>
    <w:rsid w:val="00B46471"/>
    <w:rsid w:val="00B54D57"/>
    <w:rsid w:val="00B56340"/>
    <w:rsid w:val="00B5724F"/>
    <w:rsid w:val="00B64032"/>
    <w:rsid w:val="00B66546"/>
    <w:rsid w:val="00B6654C"/>
    <w:rsid w:val="00B67068"/>
    <w:rsid w:val="00B734E2"/>
    <w:rsid w:val="00B9600F"/>
    <w:rsid w:val="00BA03DC"/>
    <w:rsid w:val="00BC404F"/>
    <w:rsid w:val="00BC532B"/>
    <w:rsid w:val="00BD447F"/>
    <w:rsid w:val="00BD7B87"/>
    <w:rsid w:val="00BE426B"/>
    <w:rsid w:val="00BE77C8"/>
    <w:rsid w:val="00BF1CED"/>
    <w:rsid w:val="00C05A2F"/>
    <w:rsid w:val="00C21045"/>
    <w:rsid w:val="00C33BD4"/>
    <w:rsid w:val="00C45BC5"/>
    <w:rsid w:val="00C50CFB"/>
    <w:rsid w:val="00C52549"/>
    <w:rsid w:val="00C54A6C"/>
    <w:rsid w:val="00C62E78"/>
    <w:rsid w:val="00C72299"/>
    <w:rsid w:val="00C72C5E"/>
    <w:rsid w:val="00C74CDC"/>
    <w:rsid w:val="00C76106"/>
    <w:rsid w:val="00C7718A"/>
    <w:rsid w:val="00C80FC7"/>
    <w:rsid w:val="00C82FED"/>
    <w:rsid w:val="00C847C3"/>
    <w:rsid w:val="00C848DE"/>
    <w:rsid w:val="00C850D2"/>
    <w:rsid w:val="00C854D6"/>
    <w:rsid w:val="00C86CD5"/>
    <w:rsid w:val="00C91DAA"/>
    <w:rsid w:val="00CA0E7B"/>
    <w:rsid w:val="00CA7BAB"/>
    <w:rsid w:val="00CB120D"/>
    <w:rsid w:val="00CB5213"/>
    <w:rsid w:val="00CB7B1B"/>
    <w:rsid w:val="00CC37A0"/>
    <w:rsid w:val="00CC3E62"/>
    <w:rsid w:val="00CC4851"/>
    <w:rsid w:val="00CE1C9F"/>
    <w:rsid w:val="00CE2D46"/>
    <w:rsid w:val="00CE5A58"/>
    <w:rsid w:val="00CE6314"/>
    <w:rsid w:val="00CE67C1"/>
    <w:rsid w:val="00CF2531"/>
    <w:rsid w:val="00CF2658"/>
    <w:rsid w:val="00CF2CEA"/>
    <w:rsid w:val="00CF6DE2"/>
    <w:rsid w:val="00CF6FAD"/>
    <w:rsid w:val="00CFBBD5"/>
    <w:rsid w:val="00D02028"/>
    <w:rsid w:val="00D07BF9"/>
    <w:rsid w:val="00D155B9"/>
    <w:rsid w:val="00D17AE5"/>
    <w:rsid w:val="00D20443"/>
    <w:rsid w:val="00D24AC9"/>
    <w:rsid w:val="00D35AF4"/>
    <w:rsid w:val="00D40329"/>
    <w:rsid w:val="00D40EB4"/>
    <w:rsid w:val="00D4273B"/>
    <w:rsid w:val="00D43608"/>
    <w:rsid w:val="00D465F7"/>
    <w:rsid w:val="00D50FB0"/>
    <w:rsid w:val="00D61D2A"/>
    <w:rsid w:val="00D65717"/>
    <w:rsid w:val="00D66915"/>
    <w:rsid w:val="00D678E8"/>
    <w:rsid w:val="00D70CCA"/>
    <w:rsid w:val="00D822F3"/>
    <w:rsid w:val="00D90625"/>
    <w:rsid w:val="00D93B9C"/>
    <w:rsid w:val="00D94789"/>
    <w:rsid w:val="00D9602D"/>
    <w:rsid w:val="00D97B6C"/>
    <w:rsid w:val="00DB3102"/>
    <w:rsid w:val="00DB43B9"/>
    <w:rsid w:val="00DB465A"/>
    <w:rsid w:val="00DC2809"/>
    <w:rsid w:val="00DC3794"/>
    <w:rsid w:val="00DC57E6"/>
    <w:rsid w:val="00DE2C80"/>
    <w:rsid w:val="00DE371D"/>
    <w:rsid w:val="00DE3726"/>
    <w:rsid w:val="00DE4785"/>
    <w:rsid w:val="00DF19F2"/>
    <w:rsid w:val="00DF28C0"/>
    <w:rsid w:val="00DF4F69"/>
    <w:rsid w:val="00DF7C23"/>
    <w:rsid w:val="00E0452D"/>
    <w:rsid w:val="00E04AB0"/>
    <w:rsid w:val="00E127D0"/>
    <w:rsid w:val="00E13F20"/>
    <w:rsid w:val="00E31CBB"/>
    <w:rsid w:val="00E34E63"/>
    <w:rsid w:val="00E43F79"/>
    <w:rsid w:val="00E45E3F"/>
    <w:rsid w:val="00E479F4"/>
    <w:rsid w:val="00E52799"/>
    <w:rsid w:val="00E53284"/>
    <w:rsid w:val="00E56F17"/>
    <w:rsid w:val="00E60D0A"/>
    <w:rsid w:val="00E60D2A"/>
    <w:rsid w:val="00E6203B"/>
    <w:rsid w:val="00E702D2"/>
    <w:rsid w:val="00E724EE"/>
    <w:rsid w:val="00E7375E"/>
    <w:rsid w:val="00E81613"/>
    <w:rsid w:val="00E84AD0"/>
    <w:rsid w:val="00E85562"/>
    <w:rsid w:val="00E86175"/>
    <w:rsid w:val="00E93B38"/>
    <w:rsid w:val="00E977E5"/>
    <w:rsid w:val="00EA1C38"/>
    <w:rsid w:val="00EA62FE"/>
    <w:rsid w:val="00EB0E6A"/>
    <w:rsid w:val="00EB2A7E"/>
    <w:rsid w:val="00EC0F5F"/>
    <w:rsid w:val="00EC4D3F"/>
    <w:rsid w:val="00EC699D"/>
    <w:rsid w:val="00EC7210"/>
    <w:rsid w:val="00EE7FBB"/>
    <w:rsid w:val="00F03B0B"/>
    <w:rsid w:val="00F05252"/>
    <w:rsid w:val="00F16228"/>
    <w:rsid w:val="00F261B2"/>
    <w:rsid w:val="00F265CC"/>
    <w:rsid w:val="00F32DDA"/>
    <w:rsid w:val="00F362DA"/>
    <w:rsid w:val="00F36CD3"/>
    <w:rsid w:val="00F40051"/>
    <w:rsid w:val="00F4300E"/>
    <w:rsid w:val="00F475DC"/>
    <w:rsid w:val="00F507A6"/>
    <w:rsid w:val="00F53C90"/>
    <w:rsid w:val="00F60FC5"/>
    <w:rsid w:val="00F6218D"/>
    <w:rsid w:val="00F64B4A"/>
    <w:rsid w:val="00F668E9"/>
    <w:rsid w:val="00F67AF6"/>
    <w:rsid w:val="00F709D9"/>
    <w:rsid w:val="00F70B84"/>
    <w:rsid w:val="00F839C7"/>
    <w:rsid w:val="00F96C2E"/>
    <w:rsid w:val="00F978A6"/>
    <w:rsid w:val="00FA031C"/>
    <w:rsid w:val="00FA09CD"/>
    <w:rsid w:val="00FA1055"/>
    <w:rsid w:val="00FA2348"/>
    <w:rsid w:val="00FA3928"/>
    <w:rsid w:val="00FB13E1"/>
    <w:rsid w:val="00FB3D27"/>
    <w:rsid w:val="00FB6060"/>
    <w:rsid w:val="00FB7382"/>
    <w:rsid w:val="00FC1093"/>
    <w:rsid w:val="00FC2C67"/>
    <w:rsid w:val="00FC521B"/>
    <w:rsid w:val="00FC723C"/>
    <w:rsid w:val="00FD1C0B"/>
    <w:rsid w:val="00FD1F1E"/>
    <w:rsid w:val="00FD21FA"/>
    <w:rsid w:val="00FD4BB3"/>
    <w:rsid w:val="00FD77ED"/>
    <w:rsid w:val="00FE073E"/>
    <w:rsid w:val="00FE3077"/>
    <w:rsid w:val="00FE445B"/>
    <w:rsid w:val="00FE61A5"/>
    <w:rsid w:val="00FF47FE"/>
    <w:rsid w:val="015E23C2"/>
    <w:rsid w:val="0183CDFB"/>
    <w:rsid w:val="018796D9"/>
    <w:rsid w:val="01A39CD4"/>
    <w:rsid w:val="01E7B74B"/>
    <w:rsid w:val="02070E5D"/>
    <w:rsid w:val="0267AD37"/>
    <w:rsid w:val="02DC3DDC"/>
    <w:rsid w:val="0324E4A5"/>
    <w:rsid w:val="032C4A20"/>
    <w:rsid w:val="03902C9A"/>
    <w:rsid w:val="0468A540"/>
    <w:rsid w:val="0473741F"/>
    <w:rsid w:val="04A8E6EF"/>
    <w:rsid w:val="04BB9B9B"/>
    <w:rsid w:val="04C23E0F"/>
    <w:rsid w:val="04C7D64D"/>
    <w:rsid w:val="04D7EC5F"/>
    <w:rsid w:val="04F96F3D"/>
    <w:rsid w:val="054E2A22"/>
    <w:rsid w:val="055367A9"/>
    <w:rsid w:val="055F3D4E"/>
    <w:rsid w:val="058FD958"/>
    <w:rsid w:val="05BF2F98"/>
    <w:rsid w:val="0600A7BD"/>
    <w:rsid w:val="067F7289"/>
    <w:rsid w:val="06DBEADE"/>
    <w:rsid w:val="06E88835"/>
    <w:rsid w:val="0701883E"/>
    <w:rsid w:val="0761D85B"/>
    <w:rsid w:val="076D6F26"/>
    <w:rsid w:val="08009CCA"/>
    <w:rsid w:val="0823A8B6"/>
    <w:rsid w:val="0837F263"/>
    <w:rsid w:val="0865150A"/>
    <w:rsid w:val="0868F0AD"/>
    <w:rsid w:val="08910102"/>
    <w:rsid w:val="08EE9645"/>
    <w:rsid w:val="090E2BA6"/>
    <w:rsid w:val="09385A52"/>
    <w:rsid w:val="093F5D5E"/>
    <w:rsid w:val="09A1D70F"/>
    <w:rsid w:val="09B5474A"/>
    <w:rsid w:val="09C8D7E0"/>
    <w:rsid w:val="09CC7BC9"/>
    <w:rsid w:val="09D0D320"/>
    <w:rsid w:val="09E515E8"/>
    <w:rsid w:val="0A4E245B"/>
    <w:rsid w:val="0A54EF2F"/>
    <w:rsid w:val="0A80BAB4"/>
    <w:rsid w:val="0A868972"/>
    <w:rsid w:val="0A8C64D6"/>
    <w:rsid w:val="0A9F41CF"/>
    <w:rsid w:val="0AB63EB0"/>
    <w:rsid w:val="0ABDEF4C"/>
    <w:rsid w:val="0B0CBDDC"/>
    <w:rsid w:val="0B374680"/>
    <w:rsid w:val="0BC56029"/>
    <w:rsid w:val="0C01C08E"/>
    <w:rsid w:val="0C1622D7"/>
    <w:rsid w:val="0C2DE656"/>
    <w:rsid w:val="0C5A1EC4"/>
    <w:rsid w:val="0CC15031"/>
    <w:rsid w:val="0CCB1193"/>
    <w:rsid w:val="0CE4B8A9"/>
    <w:rsid w:val="0CFB7828"/>
    <w:rsid w:val="0D2066FE"/>
    <w:rsid w:val="0D4521AC"/>
    <w:rsid w:val="0D5A1720"/>
    <w:rsid w:val="0D905B91"/>
    <w:rsid w:val="0DB2DE86"/>
    <w:rsid w:val="0DC64FAE"/>
    <w:rsid w:val="0E060CF8"/>
    <w:rsid w:val="0E30934F"/>
    <w:rsid w:val="0EB66FD8"/>
    <w:rsid w:val="0F0EB0D0"/>
    <w:rsid w:val="0F56D84C"/>
    <w:rsid w:val="0F638ABA"/>
    <w:rsid w:val="0F665753"/>
    <w:rsid w:val="0F986E59"/>
    <w:rsid w:val="0FA02692"/>
    <w:rsid w:val="1011A070"/>
    <w:rsid w:val="10AF9ADC"/>
    <w:rsid w:val="10B86209"/>
    <w:rsid w:val="1110B628"/>
    <w:rsid w:val="11857464"/>
    <w:rsid w:val="1196DBB1"/>
    <w:rsid w:val="11B62A31"/>
    <w:rsid w:val="11F3D821"/>
    <w:rsid w:val="120785C5"/>
    <w:rsid w:val="126A2039"/>
    <w:rsid w:val="12BB3AA3"/>
    <w:rsid w:val="12DA6DD0"/>
    <w:rsid w:val="132C0940"/>
    <w:rsid w:val="136FFE48"/>
    <w:rsid w:val="1395A320"/>
    <w:rsid w:val="13A3F752"/>
    <w:rsid w:val="13BBF728"/>
    <w:rsid w:val="142718E2"/>
    <w:rsid w:val="144566A6"/>
    <w:rsid w:val="14DDFE98"/>
    <w:rsid w:val="14E320F4"/>
    <w:rsid w:val="14EEF9E3"/>
    <w:rsid w:val="153F5459"/>
    <w:rsid w:val="15529CFF"/>
    <w:rsid w:val="156E9C8B"/>
    <w:rsid w:val="15712F80"/>
    <w:rsid w:val="1584F67C"/>
    <w:rsid w:val="1629AB08"/>
    <w:rsid w:val="165BFB66"/>
    <w:rsid w:val="1687B57B"/>
    <w:rsid w:val="176C22B1"/>
    <w:rsid w:val="184C20B8"/>
    <w:rsid w:val="1862ADFD"/>
    <w:rsid w:val="186319A5"/>
    <w:rsid w:val="18704EC9"/>
    <w:rsid w:val="18AA79C0"/>
    <w:rsid w:val="18CEA429"/>
    <w:rsid w:val="190315BA"/>
    <w:rsid w:val="19376173"/>
    <w:rsid w:val="19670E41"/>
    <w:rsid w:val="197A1A18"/>
    <w:rsid w:val="19E719B9"/>
    <w:rsid w:val="19F3966D"/>
    <w:rsid w:val="1ABBFBEA"/>
    <w:rsid w:val="1AD0C1B4"/>
    <w:rsid w:val="1B2F6C89"/>
    <w:rsid w:val="1B661AFF"/>
    <w:rsid w:val="1B7CF22F"/>
    <w:rsid w:val="1B9191DD"/>
    <w:rsid w:val="1C15FAAD"/>
    <w:rsid w:val="1C214303"/>
    <w:rsid w:val="1C4ED6D0"/>
    <w:rsid w:val="1C5708ED"/>
    <w:rsid w:val="1C685FBD"/>
    <w:rsid w:val="1C900A4F"/>
    <w:rsid w:val="1CABAB20"/>
    <w:rsid w:val="1CAE4E7C"/>
    <w:rsid w:val="1CB2D43E"/>
    <w:rsid w:val="1CD1B069"/>
    <w:rsid w:val="1D2A4AF2"/>
    <w:rsid w:val="1D375FAD"/>
    <w:rsid w:val="1DB1C975"/>
    <w:rsid w:val="1DDF40F8"/>
    <w:rsid w:val="1E1D5BF3"/>
    <w:rsid w:val="1E2B8067"/>
    <w:rsid w:val="1E2D2E7D"/>
    <w:rsid w:val="1EAC4104"/>
    <w:rsid w:val="1EEE8B11"/>
    <w:rsid w:val="1EFCAB23"/>
    <w:rsid w:val="1EFED4F3"/>
    <w:rsid w:val="1FDA910A"/>
    <w:rsid w:val="1FEA7500"/>
    <w:rsid w:val="1FF76F45"/>
    <w:rsid w:val="20D395A6"/>
    <w:rsid w:val="20D94BF6"/>
    <w:rsid w:val="215A598A"/>
    <w:rsid w:val="215AA036"/>
    <w:rsid w:val="215D51A3"/>
    <w:rsid w:val="216F70FF"/>
    <w:rsid w:val="21761778"/>
    <w:rsid w:val="2189F2A7"/>
    <w:rsid w:val="21A03273"/>
    <w:rsid w:val="21A6D1E2"/>
    <w:rsid w:val="21ADC63E"/>
    <w:rsid w:val="21B19EC4"/>
    <w:rsid w:val="21F636B4"/>
    <w:rsid w:val="2270DCFD"/>
    <w:rsid w:val="22878A7A"/>
    <w:rsid w:val="2295204F"/>
    <w:rsid w:val="22ADFC6D"/>
    <w:rsid w:val="22B4A9F8"/>
    <w:rsid w:val="22F9A0E7"/>
    <w:rsid w:val="231238D0"/>
    <w:rsid w:val="2337940A"/>
    <w:rsid w:val="23531B11"/>
    <w:rsid w:val="23A22F45"/>
    <w:rsid w:val="24420209"/>
    <w:rsid w:val="244595DA"/>
    <w:rsid w:val="2449DC2F"/>
    <w:rsid w:val="24513750"/>
    <w:rsid w:val="2455A908"/>
    <w:rsid w:val="2470B5DA"/>
    <w:rsid w:val="24A56ACA"/>
    <w:rsid w:val="24AC2E73"/>
    <w:rsid w:val="24D9FE49"/>
    <w:rsid w:val="24F6DCCC"/>
    <w:rsid w:val="25A602DF"/>
    <w:rsid w:val="25C6C2B7"/>
    <w:rsid w:val="2657E637"/>
    <w:rsid w:val="267EDD07"/>
    <w:rsid w:val="26AA2686"/>
    <w:rsid w:val="26BAB780"/>
    <w:rsid w:val="274B50FB"/>
    <w:rsid w:val="27D4BCC6"/>
    <w:rsid w:val="280F8FB6"/>
    <w:rsid w:val="281AA1D5"/>
    <w:rsid w:val="2856FFE8"/>
    <w:rsid w:val="2873DE23"/>
    <w:rsid w:val="287C01D2"/>
    <w:rsid w:val="28ABDD7D"/>
    <w:rsid w:val="28C1F08D"/>
    <w:rsid w:val="28C8F459"/>
    <w:rsid w:val="28C9F407"/>
    <w:rsid w:val="28E8CD5B"/>
    <w:rsid w:val="295A898C"/>
    <w:rsid w:val="29735FE3"/>
    <w:rsid w:val="29857BA6"/>
    <w:rsid w:val="29DD0A2D"/>
    <w:rsid w:val="2A4B285F"/>
    <w:rsid w:val="2AB79C81"/>
    <w:rsid w:val="2AB7EEC3"/>
    <w:rsid w:val="2B3DCC73"/>
    <w:rsid w:val="2B58460E"/>
    <w:rsid w:val="2B88926B"/>
    <w:rsid w:val="2BA5157B"/>
    <w:rsid w:val="2C31B0E1"/>
    <w:rsid w:val="2C3C9B63"/>
    <w:rsid w:val="2C4C7C76"/>
    <w:rsid w:val="2C783A8E"/>
    <w:rsid w:val="2CCAAA57"/>
    <w:rsid w:val="2CCD0816"/>
    <w:rsid w:val="2CDD762D"/>
    <w:rsid w:val="2D0B88AE"/>
    <w:rsid w:val="2D65AB1F"/>
    <w:rsid w:val="2D85AC1D"/>
    <w:rsid w:val="2D8F6D63"/>
    <w:rsid w:val="2DA523BD"/>
    <w:rsid w:val="2DB94E66"/>
    <w:rsid w:val="2DF05F3D"/>
    <w:rsid w:val="2E1E761D"/>
    <w:rsid w:val="2E45DE90"/>
    <w:rsid w:val="2E5D5624"/>
    <w:rsid w:val="2E5DE7AB"/>
    <w:rsid w:val="2ECA5254"/>
    <w:rsid w:val="2ED1743C"/>
    <w:rsid w:val="2EFBB08C"/>
    <w:rsid w:val="2F152EAB"/>
    <w:rsid w:val="2F29465B"/>
    <w:rsid w:val="2F362E9C"/>
    <w:rsid w:val="2F3AB8C7"/>
    <w:rsid w:val="2F3E8ED1"/>
    <w:rsid w:val="2FB09266"/>
    <w:rsid w:val="2FE76F80"/>
    <w:rsid w:val="2FF3C021"/>
    <w:rsid w:val="2FFBEE92"/>
    <w:rsid w:val="3035FDE9"/>
    <w:rsid w:val="3073147D"/>
    <w:rsid w:val="30CDF04E"/>
    <w:rsid w:val="3102D8E3"/>
    <w:rsid w:val="312C7D85"/>
    <w:rsid w:val="313E3726"/>
    <w:rsid w:val="315192A3"/>
    <w:rsid w:val="31663FE0"/>
    <w:rsid w:val="31A48801"/>
    <w:rsid w:val="32062817"/>
    <w:rsid w:val="324B907D"/>
    <w:rsid w:val="3259C30B"/>
    <w:rsid w:val="325DB557"/>
    <w:rsid w:val="327703C1"/>
    <w:rsid w:val="32D7DAFB"/>
    <w:rsid w:val="32DC1DB9"/>
    <w:rsid w:val="32F23C99"/>
    <w:rsid w:val="330EFF26"/>
    <w:rsid w:val="33198C7D"/>
    <w:rsid w:val="331F3A1B"/>
    <w:rsid w:val="33412C62"/>
    <w:rsid w:val="33D31D64"/>
    <w:rsid w:val="33F1ADF3"/>
    <w:rsid w:val="33FFB5D3"/>
    <w:rsid w:val="34377592"/>
    <w:rsid w:val="34C876B1"/>
    <w:rsid w:val="3515E1ED"/>
    <w:rsid w:val="351C83DA"/>
    <w:rsid w:val="353132D7"/>
    <w:rsid w:val="35370422"/>
    <w:rsid w:val="3566324C"/>
    <w:rsid w:val="360B5B6E"/>
    <w:rsid w:val="36269515"/>
    <w:rsid w:val="36AEA938"/>
    <w:rsid w:val="36EADD9D"/>
    <w:rsid w:val="3711B7B3"/>
    <w:rsid w:val="37600A3B"/>
    <w:rsid w:val="376187BE"/>
    <w:rsid w:val="376B90B7"/>
    <w:rsid w:val="37C93602"/>
    <w:rsid w:val="37F67965"/>
    <w:rsid w:val="3812D884"/>
    <w:rsid w:val="3820E449"/>
    <w:rsid w:val="388D1309"/>
    <w:rsid w:val="38A06D32"/>
    <w:rsid w:val="38C8741B"/>
    <w:rsid w:val="38E8892E"/>
    <w:rsid w:val="39035ED1"/>
    <w:rsid w:val="392C10F8"/>
    <w:rsid w:val="39594B61"/>
    <w:rsid w:val="39660AFF"/>
    <w:rsid w:val="39849291"/>
    <w:rsid w:val="39BDF672"/>
    <w:rsid w:val="39D9CB82"/>
    <w:rsid w:val="3A19F6C3"/>
    <w:rsid w:val="3A39D62F"/>
    <w:rsid w:val="3A539A19"/>
    <w:rsid w:val="3A7654B0"/>
    <w:rsid w:val="3AB5430D"/>
    <w:rsid w:val="3AE141BE"/>
    <w:rsid w:val="3B0B393B"/>
    <w:rsid w:val="3B1AD6E4"/>
    <w:rsid w:val="3B567F39"/>
    <w:rsid w:val="3B5816AD"/>
    <w:rsid w:val="3B7CEF07"/>
    <w:rsid w:val="3B91898B"/>
    <w:rsid w:val="3B92BF54"/>
    <w:rsid w:val="3C0146F4"/>
    <w:rsid w:val="3C0A7795"/>
    <w:rsid w:val="3C50ED6F"/>
    <w:rsid w:val="3C5EEB44"/>
    <w:rsid w:val="3C6D8BF2"/>
    <w:rsid w:val="3C998A4E"/>
    <w:rsid w:val="3CA98A17"/>
    <w:rsid w:val="3CCBDDDD"/>
    <w:rsid w:val="3CFA62B1"/>
    <w:rsid w:val="3D09D100"/>
    <w:rsid w:val="3D519785"/>
    <w:rsid w:val="3D6E5670"/>
    <w:rsid w:val="3D955F84"/>
    <w:rsid w:val="3DB9B668"/>
    <w:rsid w:val="3E60BDD2"/>
    <w:rsid w:val="3E821A08"/>
    <w:rsid w:val="3ECF5244"/>
    <w:rsid w:val="3EED67E6"/>
    <w:rsid w:val="3F1CCF4E"/>
    <w:rsid w:val="3F3BDD28"/>
    <w:rsid w:val="3F7AA1B9"/>
    <w:rsid w:val="3FAA5619"/>
    <w:rsid w:val="3FBFA94E"/>
    <w:rsid w:val="3FC39D62"/>
    <w:rsid w:val="3FDEAA5E"/>
    <w:rsid w:val="400083AE"/>
    <w:rsid w:val="4004A099"/>
    <w:rsid w:val="400F5B6F"/>
    <w:rsid w:val="402BD635"/>
    <w:rsid w:val="406029C5"/>
    <w:rsid w:val="40656F77"/>
    <w:rsid w:val="406FA442"/>
    <w:rsid w:val="40AC8927"/>
    <w:rsid w:val="40DEF947"/>
    <w:rsid w:val="40EE074F"/>
    <w:rsid w:val="41E49301"/>
    <w:rsid w:val="420E2F69"/>
    <w:rsid w:val="42222E36"/>
    <w:rsid w:val="42524E15"/>
    <w:rsid w:val="4264B67A"/>
    <w:rsid w:val="4268D0A7"/>
    <w:rsid w:val="428C7328"/>
    <w:rsid w:val="42A13251"/>
    <w:rsid w:val="42A2B933"/>
    <w:rsid w:val="42C8471D"/>
    <w:rsid w:val="42F92161"/>
    <w:rsid w:val="42FFA98F"/>
    <w:rsid w:val="4359A493"/>
    <w:rsid w:val="43645069"/>
    <w:rsid w:val="437ACDF8"/>
    <w:rsid w:val="43BF7932"/>
    <w:rsid w:val="4407F890"/>
    <w:rsid w:val="446E0467"/>
    <w:rsid w:val="44857663"/>
    <w:rsid w:val="449E1D19"/>
    <w:rsid w:val="44C0012B"/>
    <w:rsid w:val="44C4417D"/>
    <w:rsid w:val="4520BCAF"/>
    <w:rsid w:val="4550EA1D"/>
    <w:rsid w:val="45611D85"/>
    <w:rsid w:val="458A9864"/>
    <w:rsid w:val="45B89098"/>
    <w:rsid w:val="45BE9030"/>
    <w:rsid w:val="45C44ADD"/>
    <w:rsid w:val="45D9C27D"/>
    <w:rsid w:val="4608146E"/>
    <w:rsid w:val="462A5238"/>
    <w:rsid w:val="466DF5C8"/>
    <w:rsid w:val="469AE5E3"/>
    <w:rsid w:val="46B665B9"/>
    <w:rsid w:val="46CD0965"/>
    <w:rsid w:val="471ABB2C"/>
    <w:rsid w:val="4722239F"/>
    <w:rsid w:val="473F01DA"/>
    <w:rsid w:val="47C1C971"/>
    <w:rsid w:val="482ED6A1"/>
    <w:rsid w:val="483E7DB3"/>
    <w:rsid w:val="484C516D"/>
    <w:rsid w:val="486A84C1"/>
    <w:rsid w:val="48AC0A41"/>
    <w:rsid w:val="48B8DDF3"/>
    <w:rsid w:val="48DDBC00"/>
    <w:rsid w:val="48FBFA83"/>
    <w:rsid w:val="48FE3A0F"/>
    <w:rsid w:val="49275D63"/>
    <w:rsid w:val="497479B3"/>
    <w:rsid w:val="499DA62B"/>
    <w:rsid w:val="49AFCE37"/>
    <w:rsid w:val="4A1435FA"/>
    <w:rsid w:val="4A76832B"/>
    <w:rsid w:val="4A8E0491"/>
    <w:rsid w:val="4AB66F87"/>
    <w:rsid w:val="4B17A02D"/>
    <w:rsid w:val="4B23F2AE"/>
    <w:rsid w:val="4B2AD7E1"/>
    <w:rsid w:val="4B4774B3"/>
    <w:rsid w:val="4BC3AB28"/>
    <w:rsid w:val="4BC5F42A"/>
    <w:rsid w:val="4BEC437C"/>
    <w:rsid w:val="4BFF3550"/>
    <w:rsid w:val="4CCEDF40"/>
    <w:rsid w:val="4CD592A9"/>
    <w:rsid w:val="4CEA7345"/>
    <w:rsid w:val="4D1E85BD"/>
    <w:rsid w:val="4D368D71"/>
    <w:rsid w:val="4D5C62AF"/>
    <w:rsid w:val="4D8016EC"/>
    <w:rsid w:val="4DB46658"/>
    <w:rsid w:val="4E16E57F"/>
    <w:rsid w:val="4E35641D"/>
    <w:rsid w:val="4E6FD338"/>
    <w:rsid w:val="4EFCFD74"/>
    <w:rsid w:val="4F094118"/>
    <w:rsid w:val="4F0D1CBB"/>
    <w:rsid w:val="4FA79B93"/>
    <w:rsid w:val="4FF40A6A"/>
    <w:rsid w:val="5080EE08"/>
    <w:rsid w:val="50B7B3AA"/>
    <w:rsid w:val="50D2009C"/>
    <w:rsid w:val="5138FB4A"/>
    <w:rsid w:val="51427544"/>
    <w:rsid w:val="51603D23"/>
    <w:rsid w:val="52A62F26"/>
    <w:rsid w:val="52D1214B"/>
    <w:rsid w:val="52D41891"/>
    <w:rsid w:val="52E35AA3"/>
    <w:rsid w:val="536F1E80"/>
    <w:rsid w:val="54426308"/>
    <w:rsid w:val="544BB447"/>
    <w:rsid w:val="544D3B89"/>
    <w:rsid w:val="54A90657"/>
    <w:rsid w:val="54AF8759"/>
    <w:rsid w:val="54EA6C72"/>
    <w:rsid w:val="5514319A"/>
    <w:rsid w:val="55294142"/>
    <w:rsid w:val="55433BB6"/>
    <w:rsid w:val="55475CCE"/>
    <w:rsid w:val="555001B9"/>
    <w:rsid w:val="55B2DCDE"/>
    <w:rsid w:val="55BDBC42"/>
    <w:rsid w:val="55C1A8EC"/>
    <w:rsid w:val="55C215A5"/>
    <w:rsid w:val="55D94D80"/>
    <w:rsid w:val="562F404C"/>
    <w:rsid w:val="57705A2C"/>
    <w:rsid w:val="57898B99"/>
    <w:rsid w:val="57A9649B"/>
    <w:rsid w:val="57AE8BA7"/>
    <w:rsid w:val="57CBB600"/>
    <w:rsid w:val="57DF7829"/>
    <w:rsid w:val="57EACBFF"/>
    <w:rsid w:val="57FB68A6"/>
    <w:rsid w:val="58158558"/>
    <w:rsid w:val="586CB97C"/>
    <w:rsid w:val="588AF142"/>
    <w:rsid w:val="58CFCF86"/>
    <w:rsid w:val="5923EBA6"/>
    <w:rsid w:val="5937661E"/>
    <w:rsid w:val="59A73B86"/>
    <w:rsid w:val="5A06A944"/>
    <w:rsid w:val="5A139E64"/>
    <w:rsid w:val="5A9B76F6"/>
    <w:rsid w:val="5AB58B0F"/>
    <w:rsid w:val="5ABAA096"/>
    <w:rsid w:val="5ABEF439"/>
    <w:rsid w:val="5AC6C045"/>
    <w:rsid w:val="5AFC03C6"/>
    <w:rsid w:val="5B607828"/>
    <w:rsid w:val="5B7F0827"/>
    <w:rsid w:val="5BB682E5"/>
    <w:rsid w:val="5BCFF1F1"/>
    <w:rsid w:val="5C2DC42A"/>
    <w:rsid w:val="5C48F85D"/>
    <w:rsid w:val="5C929DC4"/>
    <w:rsid w:val="5CE1AB83"/>
    <w:rsid w:val="5CEDFB72"/>
    <w:rsid w:val="5CFC835F"/>
    <w:rsid w:val="5D4F5196"/>
    <w:rsid w:val="5DC13FFA"/>
    <w:rsid w:val="5ECFC450"/>
    <w:rsid w:val="5F5072EC"/>
    <w:rsid w:val="60026EBA"/>
    <w:rsid w:val="60058733"/>
    <w:rsid w:val="600BCB14"/>
    <w:rsid w:val="600DD1EA"/>
    <w:rsid w:val="6050F4E9"/>
    <w:rsid w:val="6097C27B"/>
    <w:rsid w:val="609FB514"/>
    <w:rsid w:val="60B3D915"/>
    <w:rsid w:val="60CBAD05"/>
    <w:rsid w:val="61051B55"/>
    <w:rsid w:val="612A3CA3"/>
    <w:rsid w:val="615850DF"/>
    <w:rsid w:val="619B6A95"/>
    <w:rsid w:val="619B6D3F"/>
    <w:rsid w:val="61F480A3"/>
    <w:rsid w:val="62076998"/>
    <w:rsid w:val="6235BDEB"/>
    <w:rsid w:val="62FB34FB"/>
    <w:rsid w:val="630E1496"/>
    <w:rsid w:val="63E77FE1"/>
    <w:rsid w:val="64548BBE"/>
    <w:rsid w:val="64BFBE0F"/>
    <w:rsid w:val="64DE7F35"/>
    <w:rsid w:val="65D17246"/>
    <w:rsid w:val="660A39C3"/>
    <w:rsid w:val="660CC8A7"/>
    <w:rsid w:val="667A8D10"/>
    <w:rsid w:val="667EBD18"/>
    <w:rsid w:val="669B9B53"/>
    <w:rsid w:val="66A93387"/>
    <w:rsid w:val="66B37EAE"/>
    <w:rsid w:val="66B5C568"/>
    <w:rsid w:val="673E262A"/>
    <w:rsid w:val="67834995"/>
    <w:rsid w:val="67AA4B97"/>
    <w:rsid w:val="67BE064B"/>
    <w:rsid w:val="67CAC0C8"/>
    <w:rsid w:val="67DA6484"/>
    <w:rsid w:val="68E51594"/>
    <w:rsid w:val="68E6E195"/>
    <w:rsid w:val="6900DC85"/>
    <w:rsid w:val="6973E8FA"/>
    <w:rsid w:val="69992E99"/>
    <w:rsid w:val="69D4C498"/>
    <w:rsid w:val="6A4C20F2"/>
    <w:rsid w:val="6A87AF33"/>
    <w:rsid w:val="6AB6897B"/>
    <w:rsid w:val="6AC7166C"/>
    <w:rsid w:val="6ACE7AB1"/>
    <w:rsid w:val="6B099817"/>
    <w:rsid w:val="6B18D018"/>
    <w:rsid w:val="6B3FE2C2"/>
    <w:rsid w:val="6B53DC3C"/>
    <w:rsid w:val="6C112BA5"/>
    <w:rsid w:val="6C302CB5"/>
    <w:rsid w:val="6C318255"/>
    <w:rsid w:val="6C50E78E"/>
    <w:rsid w:val="6C520605"/>
    <w:rsid w:val="6D1B654C"/>
    <w:rsid w:val="6D29B124"/>
    <w:rsid w:val="6D51D32F"/>
    <w:rsid w:val="6DF1C62E"/>
    <w:rsid w:val="6E2AF63D"/>
    <w:rsid w:val="6E2E9748"/>
    <w:rsid w:val="6E40FAE8"/>
    <w:rsid w:val="6E506B10"/>
    <w:rsid w:val="6E62B268"/>
    <w:rsid w:val="6E869A2A"/>
    <w:rsid w:val="6E9604DA"/>
    <w:rsid w:val="6F075574"/>
    <w:rsid w:val="6F0D0A6B"/>
    <w:rsid w:val="6F8475D1"/>
    <w:rsid w:val="6FF3ECE9"/>
    <w:rsid w:val="6FF6EFF1"/>
    <w:rsid w:val="700C30BE"/>
    <w:rsid w:val="703B5AFC"/>
    <w:rsid w:val="706151E6"/>
    <w:rsid w:val="7075D00B"/>
    <w:rsid w:val="709E3588"/>
    <w:rsid w:val="70B0DEF3"/>
    <w:rsid w:val="70EBAD25"/>
    <w:rsid w:val="71BAC98A"/>
    <w:rsid w:val="7217F1BE"/>
    <w:rsid w:val="7231E205"/>
    <w:rsid w:val="72480D83"/>
    <w:rsid w:val="7250CE81"/>
    <w:rsid w:val="727BD2B3"/>
    <w:rsid w:val="72A6DF23"/>
    <w:rsid w:val="72BF0E2F"/>
    <w:rsid w:val="72C585E7"/>
    <w:rsid w:val="72D8AF17"/>
    <w:rsid w:val="72E7C939"/>
    <w:rsid w:val="73217ED4"/>
    <w:rsid w:val="73896270"/>
    <w:rsid w:val="7398F2A8"/>
    <w:rsid w:val="73E27CE9"/>
    <w:rsid w:val="741087C6"/>
    <w:rsid w:val="741C072A"/>
    <w:rsid w:val="743909A6"/>
    <w:rsid w:val="7476FCC9"/>
    <w:rsid w:val="74A133C0"/>
    <w:rsid w:val="74A266B4"/>
    <w:rsid w:val="74C7936F"/>
    <w:rsid w:val="75FD26A9"/>
    <w:rsid w:val="762DEE5A"/>
    <w:rsid w:val="7635169B"/>
    <w:rsid w:val="76C0E57B"/>
    <w:rsid w:val="772B1C01"/>
    <w:rsid w:val="774576C2"/>
    <w:rsid w:val="77E16F66"/>
    <w:rsid w:val="77E28B79"/>
    <w:rsid w:val="77F011A2"/>
    <w:rsid w:val="7866DF19"/>
    <w:rsid w:val="7867B993"/>
    <w:rsid w:val="788B7BC9"/>
    <w:rsid w:val="78C5C685"/>
    <w:rsid w:val="791B9F0E"/>
    <w:rsid w:val="7945652E"/>
    <w:rsid w:val="79562DDE"/>
    <w:rsid w:val="795A1672"/>
    <w:rsid w:val="799668A7"/>
    <w:rsid w:val="79F2B7CE"/>
    <w:rsid w:val="7A0C5B2B"/>
    <w:rsid w:val="7A0EE42F"/>
    <w:rsid w:val="7A1952B9"/>
    <w:rsid w:val="7A4C7E36"/>
    <w:rsid w:val="7A4F2E4D"/>
    <w:rsid w:val="7A661AC6"/>
    <w:rsid w:val="7A93D83C"/>
    <w:rsid w:val="7ACCAD45"/>
    <w:rsid w:val="7AD44121"/>
    <w:rsid w:val="7AF09B62"/>
    <w:rsid w:val="7B68A9E0"/>
    <w:rsid w:val="7B84DB5F"/>
    <w:rsid w:val="7BA83EFF"/>
    <w:rsid w:val="7C288709"/>
    <w:rsid w:val="7C81DFDD"/>
    <w:rsid w:val="7C8423AB"/>
    <w:rsid w:val="7CAC45A5"/>
    <w:rsid w:val="7CD22E1F"/>
    <w:rsid w:val="7CF2E409"/>
    <w:rsid w:val="7D260A99"/>
    <w:rsid w:val="7D339D39"/>
    <w:rsid w:val="7D46BB75"/>
    <w:rsid w:val="7DCBB4F1"/>
    <w:rsid w:val="7DEB25AA"/>
    <w:rsid w:val="7E1D5AF7"/>
    <w:rsid w:val="7E4EC2A8"/>
    <w:rsid w:val="7F1A0DCB"/>
    <w:rsid w:val="7F829A54"/>
    <w:rsid w:val="7FA44D39"/>
    <w:rsid w:val="7FA78A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E562"/>
  <w15:chartTrackingRefBased/>
  <w15:docId w15:val="{C241E240-CF8C-2041-A5F2-F7B2F246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DE"/>
  </w:style>
  <w:style w:type="paragraph" w:styleId="Heading1">
    <w:name w:val="heading 1"/>
    <w:basedOn w:val="Normal"/>
    <w:next w:val="Normal"/>
    <w:link w:val="Heading1Char"/>
    <w:autoRedefine/>
    <w:uiPriority w:val="9"/>
    <w:qFormat/>
    <w:rsid w:val="00DF19F2"/>
    <w:pPr>
      <w:keepNext/>
      <w:keepLines/>
      <w:spacing w:before="480" w:after="0"/>
      <w:outlineLvl w:val="0"/>
    </w:pPr>
    <w:rPr>
      <w:rFonts w:ascii="Source Sans Pro" w:eastAsiaTheme="majorEastAsia" w:hAnsi="Source Sans Pro" w:cs="Times New Roman (Headings CS)"/>
      <w:b/>
      <w:bCs/>
      <w:caps/>
      <w:color w:val="0063A6"/>
      <w:sz w:val="36"/>
      <w:szCs w:val="36"/>
    </w:rPr>
  </w:style>
  <w:style w:type="paragraph" w:styleId="Heading2">
    <w:name w:val="heading 2"/>
    <w:basedOn w:val="Normal"/>
    <w:next w:val="Normal"/>
    <w:link w:val="Heading2Char"/>
    <w:uiPriority w:val="9"/>
    <w:unhideWhenUsed/>
    <w:qFormat/>
    <w:rsid w:val="004455D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455D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455D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455D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455D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455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55D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455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C1"/>
    <w:pPr>
      <w:pBdr>
        <w:bottom w:val="single" w:sz="8" w:space="4" w:color="4472C4" w:themeColor="accent1"/>
      </w:pBdr>
      <w:spacing w:after="300" w:line="240" w:lineRule="auto"/>
      <w:contextualSpacing/>
      <w:jc w:val="center"/>
    </w:pPr>
    <w:rPr>
      <w:rFonts w:ascii="Source Sans Pro" w:eastAsiaTheme="majorEastAsia" w:hAnsi="Source Sans Pro" w:cs="Arial"/>
      <w:b/>
      <w:bCs/>
      <w:color w:val="001726"/>
      <w:spacing w:val="5"/>
      <w:kern w:val="28"/>
      <w:sz w:val="44"/>
      <w:szCs w:val="44"/>
    </w:rPr>
  </w:style>
  <w:style w:type="character" w:customStyle="1" w:styleId="TitleChar">
    <w:name w:val="Title Char"/>
    <w:basedOn w:val="DefaultParagraphFont"/>
    <w:link w:val="Title"/>
    <w:uiPriority w:val="10"/>
    <w:rsid w:val="008A7CC1"/>
    <w:rPr>
      <w:rFonts w:ascii="Source Sans Pro" w:eastAsiaTheme="majorEastAsia" w:hAnsi="Source Sans Pro" w:cs="Arial"/>
      <w:b/>
      <w:bCs/>
      <w:color w:val="001726"/>
      <w:spacing w:val="5"/>
      <w:kern w:val="28"/>
      <w:sz w:val="44"/>
      <w:szCs w:val="44"/>
    </w:rPr>
  </w:style>
  <w:style w:type="character" w:customStyle="1" w:styleId="Heading1Char">
    <w:name w:val="Heading 1 Char"/>
    <w:basedOn w:val="DefaultParagraphFont"/>
    <w:link w:val="Heading1"/>
    <w:uiPriority w:val="9"/>
    <w:rsid w:val="00DF19F2"/>
    <w:rPr>
      <w:rFonts w:ascii="Source Sans Pro" w:eastAsiaTheme="majorEastAsia" w:hAnsi="Source Sans Pro" w:cs="Times New Roman (Headings CS)"/>
      <w:b/>
      <w:bCs/>
      <w:caps/>
      <w:color w:val="0063A6"/>
      <w:sz w:val="36"/>
      <w:szCs w:val="36"/>
    </w:rPr>
  </w:style>
  <w:style w:type="character" w:customStyle="1" w:styleId="Heading2Char">
    <w:name w:val="Heading 2 Char"/>
    <w:basedOn w:val="DefaultParagraphFont"/>
    <w:link w:val="Heading2"/>
    <w:uiPriority w:val="9"/>
    <w:rsid w:val="004455D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455D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455D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455D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455D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455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55D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455D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55DE"/>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4455D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455DE"/>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4455DE"/>
    <w:rPr>
      <w:b/>
      <w:bCs/>
    </w:rPr>
  </w:style>
  <w:style w:type="character" w:styleId="Emphasis">
    <w:name w:val="Emphasis"/>
    <w:basedOn w:val="DefaultParagraphFont"/>
    <w:uiPriority w:val="20"/>
    <w:qFormat/>
    <w:rsid w:val="004455DE"/>
    <w:rPr>
      <w:i/>
      <w:iCs/>
    </w:rPr>
  </w:style>
  <w:style w:type="paragraph" w:styleId="NoSpacing">
    <w:name w:val="No Spacing"/>
    <w:link w:val="NoSpacingChar"/>
    <w:uiPriority w:val="1"/>
    <w:qFormat/>
    <w:rsid w:val="004455DE"/>
    <w:pPr>
      <w:spacing w:after="0" w:line="240" w:lineRule="auto"/>
    </w:pPr>
  </w:style>
  <w:style w:type="paragraph" w:styleId="ListParagraph">
    <w:name w:val="List Paragraph"/>
    <w:basedOn w:val="Normal"/>
    <w:uiPriority w:val="34"/>
    <w:qFormat/>
    <w:rsid w:val="004455DE"/>
    <w:pPr>
      <w:ind w:left="720"/>
      <w:contextualSpacing/>
    </w:pPr>
  </w:style>
  <w:style w:type="paragraph" w:styleId="Quote">
    <w:name w:val="Quote"/>
    <w:basedOn w:val="Normal"/>
    <w:next w:val="Normal"/>
    <w:link w:val="QuoteChar"/>
    <w:uiPriority w:val="29"/>
    <w:qFormat/>
    <w:rsid w:val="004455DE"/>
    <w:rPr>
      <w:i/>
      <w:iCs/>
      <w:color w:val="000000" w:themeColor="text1"/>
    </w:rPr>
  </w:style>
  <w:style w:type="character" w:customStyle="1" w:styleId="QuoteChar">
    <w:name w:val="Quote Char"/>
    <w:basedOn w:val="DefaultParagraphFont"/>
    <w:link w:val="Quote"/>
    <w:uiPriority w:val="29"/>
    <w:rsid w:val="004455DE"/>
    <w:rPr>
      <w:i/>
      <w:iCs/>
      <w:color w:val="000000" w:themeColor="text1"/>
    </w:rPr>
  </w:style>
  <w:style w:type="paragraph" w:styleId="IntenseQuote">
    <w:name w:val="Intense Quote"/>
    <w:basedOn w:val="Normal"/>
    <w:next w:val="Normal"/>
    <w:link w:val="IntenseQuoteChar"/>
    <w:uiPriority w:val="30"/>
    <w:qFormat/>
    <w:rsid w:val="004455D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455DE"/>
    <w:rPr>
      <w:b/>
      <w:bCs/>
      <w:i/>
      <w:iCs/>
      <w:color w:val="4472C4" w:themeColor="accent1"/>
    </w:rPr>
  </w:style>
  <w:style w:type="character" w:styleId="SubtleEmphasis">
    <w:name w:val="Subtle Emphasis"/>
    <w:basedOn w:val="DefaultParagraphFont"/>
    <w:uiPriority w:val="19"/>
    <w:qFormat/>
    <w:rsid w:val="004455DE"/>
    <w:rPr>
      <w:i/>
      <w:iCs/>
      <w:color w:val="808080" w:themeColor="text1" w:themeTint="7F"/>
    </w:rPr>
  </w:style>
  <w:style w:type="character" w:styleId="IntenseEmphasis">
    <w:name w:val="Intense Emphasis"/>
    <w:basedOn w:val="DefaultParagraphFont"/>
    <w:uiPriority w:val="21"/>
    <w:qFormat/>
    <w:rsid w:val="004455DE"/>
    <w:rPr>
      <w:b/>
      <w:bCs/>
      <w:i/>
      <w:iCs/>
      <w:color w:val="4472C4" w:themeColor="accent1"/>
    </w:rPr>
  </w:style>
  <w:style w:type="character" w:styleId="SubtleReference">
    <w:name w:val="Subtle Reference"/>
    <w:basedOn w:val="DefaultParagraphFont"/>
    <w:uiPriority w:val="31"/>
    <w:qFormat/>
    <w:rsid w:val="004455DE"/>
    <w:rPr>
      <w:smallCaps/>
      <w:color w:val="ED7D31" w:themeColor="accent2"/>
      <w:u w:val="single"/>
    </w:rPr>
  </w:style>
  <w:style w:type="character" w:styleId="IntenseReference">
    <w:name w:val="Intense Reference"/>
    <w:basedOn w:val="DefaultParagraphFont"/>
    <w:uiPriority w:val="32"/>
    <w:qFormat/>
    <w:rsid w:val="004455DE"/>
    <w:rPr>
      <w:b/>
      <w:bCs/>
      <w:smallCaps/>
      <w:color w:val="ED7D31" w:themeColor="accent2"/>
      <w:spacing w:val="5"/>
      <w:u w:val="single"/>
    </w:rPr>
  </w:style>
  <w:style w:type="character" w:styleId="BookTitle">
    <w:name w:val="Book Title"/>
    <w:basedOn w:val="DefaultParagraphFont"/>
    <w:uiPriority w:val="33"/>
    <w:qFormat/>
    <w:rsid w:val="004455DE"/>
    <w:rPr>
      <w:b/>
      <w:bCs/>
      <w:smallCaps/>
      <w:spacing w:val="5"/>
    </w:rPr>
  </w:style>
  <w:style w:type="paragraph" w:styleId="TOCHeading">
    <w:name w:val="TOC Heading"/>
    <w:basedOn w:val="Heading1"/>
    <w:next w:val="Normal"/>
    <w:uiPriority w:val="39"/>
    <w:unhideWhenUsed/>
    <w:qFormat/>
    <w:rsid w:val="004455DE"/>
    <w:pPr>
      <w:outlineLvl w:val="9"/>
    </w:pPr>
  </w:style>
  <w:style w:type="character" w:customStyle="1" w:styleId="NoSpacingChar">
    <w:name w:val="No Spacing Char"/>
    <w:basedOn w:val="DefaultParagraphFont"/>
    <w:link w:val="NoSpacing"/>
    <w:uiPriority w:val="1"/>
    <w:rsid w:val="004455DE"/>
  </w:style>
  <w:style w:type="paragraph" w:customStyle="1" w:styleId="PersonalName">
    <w:name w:val="Personal Name"/>
    <w:basedOn w:val="Title"/>
    <w:rsid w:val="004455DE"/>
    <w:rPr>
      <w:b w:val="0"/>
      <w:caps/>
      <w:color w:val="000000"/>
      <w:sz w:val="28"/>
      <w:szCs w:val="28"/>
    </w:rPr>
  </w:style>
  <w:style w:type="paragraph" w:styleId="TOC1">
    <w:name w:val="toc 1"/>
    <w:basedOn w:val="Normal"/>
    <w:next w:val="Normal"/>
    <w:autoRedefine/>
    <w:uiPriority w:val="39"/>
    <w:unhideWhenUsed/>
    <w:rsid w:val="009E3715"/>
    <w:pPr>
      <w:tabs>
        <w:tab w:val="right" w:leader="dot" w:pos="12950"/>
      </w:tabs>
      <w:spacing w:before="120" w:after="0"/>
    </w:pPr>
    <w:rPr>
      <w:rFonts w:cstheme="minorHAnsi"/>
      <w:b/>
      <w:bCs/>
      <w:i/>
      <w:iCs/>
      <w:sz w:val="24"/>
      <w:szCs w:val="24"/>
    </w:rPr>
  </w:style>
  <w:style w:type="paragraph" w:styleId="TOC2">
    <w:name w:val="toc 2"/>
    <w:basedOn w:val="Normal"/>
    <w:next w:val="Normal"/>
    <w:autoRedefine/>
    <w:uiPriority w:val="39"/>
    <w:unhideWhenUsed/>
    <w:rsid w:val="00DC3794"/>
    <w:pPr>
      <w:tabs>
        <w:tab w:val="right" w:leader="dot" w:pos="12960"/>
      </w:tabs>
      <w:spacing w:before="120" w:after="0"/>
      <w:ind w:left="200"/>
    </w:pPr>
    <w:rPr>
      <w:rFonts w:cstheme="minorHAnsi"/>
      <w:b/>
      <w:bCs/>
    </w:rPr>
  </w:style>
  <w:style w:type="character" w:styleId="Hyperlink">
    <w:name w:val="Hyperlink"/>
    <w:basedOn w:val="DefaultParagraphFont"/>
    <w:uiPriority w:val="99"/>
    <w:unhideWhenUsed/>
    <w:rsid w:val="001B5E8C"/>
    <w:rPr>
      <w:color w:val="0563C1" w:themeColor="hyperlink"/>
      <w:u w:val="single"/>
    </w:rPr>
  </w:style>
  <w:style w:type="paragraph" w:styleId="TOC3">
    <w:name w:val="toc 3"/>
    <w:basedOn w:val="Normal"/>
    <w:next w:val="Normal"/>
    <w:autoRedefine/>
    <w:uiPriority w:val="39"/>
    <w:semiHidden/>
    <w:unhideWhenUsed/>
    <w:rsid w:val="001B5E8C"/>
    <w:pPr>
      <w:spacing w:after="0"/>
      <w:ind w:left="400"/>
    </w:pPr>
    <w:rPr>
      <w:rFonts w:cstheme="minorHAnsi"/>
    </w:rPr>
  </w:style>
  <w:style w:type="paragraph" w:styleId="TOC4">
    <w:name w:val="toc 4"/>
    <w:basedOn w:val="Normal"/>
    <w:next w:val="Normal"/>
    <w:autoRedefine/>
    <w:uiPriority w:val="39"/>
    <w:semiHidden/>
    <w:unhideWhenUsed/>
    <w:rsid w:val="001B5E8C"/>
    <w:pPr>
      <w:spacing w:after="0"/>
      <w:ind w:left="600"/>
    </w:pPr>
    <w:rPr>
      <w:rFonts w:cstheme="minorHAnsi"/>
    </w:rPr>
  </w:style>
  <w:style w:type="paragraph" w:styleId="TOC5">
    <w:name w:val="toc 5"/>
    <w:basedOn w:val="Normal"/>
    <w:next w:val="Normal"/>
    <w:autoRedefine/>
    <w:uiPriority w:val="39"/>
    <w:semiHidden/>
    <w:unhideWhenUsed/>
    <w:rsid w:val="001B5E8C"/>
    <w:pPr>
      <w:spacing w:after="0"/>
      <w:ind w:left="800"/>
    </w:pPr>
    <w:rPr>
      <w:rFonts w:cstheme="minorHAnsi"/>
    </w:rPr>
  </w:style>
  <w:style w:type="paragraph" w:styleId="TOC6">
    <w:name w:val="toc 6"/>
    <w:basedOn w:val="Normal"/>
    <w:next w:val="Normal"/>
    <w:autoRedefine/>
    <w:uiPriority w:val="39"/>
    <w:semiHidden/>
    <w:unhideWhenUsed/>
    <w:rsid w:val="001B5E8C"/>
    <w:pPr>
      <w:spacing w:after="0"/>
      <w:ind w:left="1000"/>
    </w:pPr>
    <w:rPr>
      <w:rFonts w:cstheme="minorHAnsi"/>
    </w:rPr>
  </w:style>
  <w:style w:type="paragraph" w:styleId="TOC7">
    <w:name w:val="toc 7"/>
    <w:basedOn w:val="Normal"/>
    <w:next w:val="Normal"/>
    <w:autoRedefine/>
    <w:uiPriority w:val="39"/>
    <w:semiHidden/>
    <w:unhideWhenUsed/>
    <w:rsid w:val="001B5E8C"/>
    <w:pPr>
      <w:spacing w:after="0"/>
      <w:ind w:left="1200"/>
    </w:pPr>
    <w:rPr>
      <w:rFonts w:cstheme="minorHAnsi"/>
    </w:rPr>
  </w:style>
  <w:style w:type="paragraph" w:styleId="TOC8">
    <w:name w:val="toc 8"/>
    <w:basedOn w:val="Normal"/>
    <w:next w:val="Normal"/>
    <w:autoRedefine/>
    <w:uiPriority w:val="39"/>
    <w:semiHidden/>
    <w:unhideWhenUsed/>
    <w:rsid w:val="001B5E8C"/>
    <w:pPr>
      <w:spacing w:after="0"/>
      <w:ind w:left="1400"/>
    </w:pPr>
    <w:rPr>
      <w:rFonts w:cstheme="minorHAnsi"/>
    </w:rPr>
  </w:style>
  <w:style w:type="paragraph" w:styleId="TOC9">
    <w:name w:val="toc 9"/>
    <w:basedOn w:val="Normal"/>
    <w:next w:val="Normal"/>
    <w:autoRedefine/>
    <w:uiPriority w:val="39"/>
    <w:semiHidden/>
    <w:unhideWhenUsed/>
    <w:rsid w:val="001B5E8C"/>
    <w:pPr>
      <w:spacing w:after="0"/>
      <w:ind w:left="1600"/>
    </w:pPr>
    <w:rPr>
      <w:rFonts w:cstheme="minorHAnsi"/>
    </w:rPr>
  </w:style>
  <w:style w:type="table" w:styleId="TableGrid">
    <w:name w:val="Table Grid"/>
    <w:basedOn w:val="TableNormal"/>
    <w:uiPriority w:val="39"/>
    <w:rsid w:val="001B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7CC1"/>
    <w:rPr>
      <w:color w:val="001726"/>
    </w:rPr>
  </w:style>
  <w:style w:type="character" w:customStyle="1" w:styleId="eop">
    <w:name w:val="eop"/>
    <w:basedOn w:val="DefaultParagraphFont"/>
    <w:rsid w:val="00897E8A"/>
  </w:style>
  <w:style w:type="paragraph" w:customStyle="1" w:styleId="paragraph">
    <w:name w:val="paragraph"/>
    <w:basedOn w:val="Normal"/>
    <w:rsid w:val="00E84AD0"/>
    <w:pPr>
      <w:spacing w:before="100" w:beforeAutospacing="1" w:after="100" w:afterAutospacing="1" w:line="240" w:lineRule="auto"/>
    </w:pPr>
    <w:rPr>
      <w:rFonts w:ascii="Source Sans Pro" w:eastAsia="Times New Roman" w:hAnsi="Source Sans Pro" w:cs="Times New Roman"/>
      <w:szCs w:val="24"/>
    </w:rPr>
  </w:style>
  <w:style w:type="character" w:styleId="UnresolvedMention">
    <w:name w:val="Unresolved Mention"/>
    <w:basedOn w:val="DefaultParagraphFont"/>
    <w:uiPriority w:val="99"/>
    <w:semiHidden/>
    <w:unhideWhenUsed/>
    <w:rsid w:val="00897E8A"/>
    <w:rPr>
      <w:color w:val="605E5C"/>
      <w:shd w:val="clear" w:color="auto" w:fill="E1DFDD"/>
    </w:rPr>
  </w:style>
  <w:style w:type="paragraph" w:styleId="Header">
    <w:name w:val="header"/>
    <w:basedOn w:val="Normal"/>
    <w:link w:val="HeaderChar"/>
    <w:uiPriority w:val="99"/>
    <w:unhideWhenUsed/>
    <w:rsid w:val="00DB3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102"/>
  </w:style>
  <w:style w:type="paragraph" w:styleId="Footer">
    <w:name w:val="footer"/>
    <w:basedOn w:val="Normal"/>
    <w:link w:val="FooterChar"/>
    <w:uiPriority w:val="99"/>
    <w:unhideWhenUsed/>
    <w:rsid w:val="00DB3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02"/>
  </w:style>
  <w:style w:type="paragraph" w:styleId="CommentText">
    <w:name w:val="annotation text"/>
    <w:basedOn w:val="Normal"/>
    <w:link w:val="CommentTextChar"/>
    <w:uiPriority w:val="99"/>
    <w:semiHidden/>
    <w:unhideWhenUsed/>
    <w:rsid w:val="007E6820"/>
    <w:pPr>
      <w:spacing w:after="0" w:line="240" w:lineRule="auto"/>
    </w:pPr>
    <w:rPr>
      <w:rFonts w:eastAsiaTheme="minorHAnsi"/>
      <w:sz w:val="20"/>
      <w:szCs w:val="20"/>
      <w:lang w:bidi="he-IL"/>
    </w:rPr>
  </w:style>
  <w:style w:type="character" w:customStyle="1" w:styleId="CommentTextChar">
    <w:name w:val="Comment Text Char"/>
    <w:basedOn w:val="DefaultParagraphFont"/>
    <w:link w:val="CommentText"/>
    <w:uiPriority w:val="99"/>
    <w:semiHidden/>
    <w:rsid w:val="007E6820"/>
    <w:rPr>
      <w:rFonts w:eastAsiaTheme="minorHAnsi"/>
      <w:sz w:val="20"/>
      <w:szCs w:val="20"/>
      <w:lang w:bidi="he-IL"/>
    </w:rPr>
  </w:style>
  <w:style w:type="character" w:styleId="CommentReference">
    <w:name w:val="annotation reference"/>
    <w:basedOn w:val="DefaultParagraphFont"/>
    <w:uiPriority w:val="99"/>
    <w:semiHidden/>
    <w:unhideWhenUsed/>
    <w:rsid w:val="007E6820"/>
    <w:rPr>
      <w:sz w:val="16"/>
      <w:szCs w:val="16"/>
    </w:rPr>
  </w:style>
  <w:style w:type="character" w:styleId="FollowedHyperlink">
    <w:name w:val="FollowedHyperlink"/>
    <w:basedOn w:val="DefaultParagraphFont"/>
    <w:uiPriority w:val="99"/>
    <w:semiHidden/>
    <w:unhideWhenUsed/>
    <w:rsid w:val="00863F0D"/>
    <w:rPr>
      <w:color w:val="954F72" w:themeColor="followedHyperlink"/>
      <w:u w:val="single"/>
    </w:rPr>
  </w:style>
  <w:style w:type="paragraph" w:styleId="Revision">
    <w:name w:val="Revision"/>
    <w:hidden/>
    <w:uiPriority w:val="99"/>
    <w:semiHidden/>
    <w:rsid w:val="00C62E78"/>
    <w:pPr>
      <w:spacing w:after="0" w:line="240" w:lineRule="auto"/>
    </w:pPr>
  </w:style>
  <w:style w:type="character" w:styleId="PageNumber">
    <w:name w:val="page number"/>
    <w:basedOn w:val="DefaultParagraphFont"/>
    <w:uiPriority w:val="99"/>
    <w:semiHidden/>
    <w:unhideWhenUsed/>
    <w:rsid w:val="00DF19F2"/>
  </w:style>
  <w:style w:type="paragraph" w:styleId="CommentSubject">
    <w:name w:val="annotation subject"/>
    <w:basedOn w:val="CommentText"/>
    <w:next w:val="CommentText"/>
    <w:link w:val="CommentSubjectChar"/>
    <w:uiPriority w:val="99"/>
    <w:semiHidden/>
    <w:unhideWhenUsed/>
    <w:rsid w:val="00115C94"/>
    <w:pPr>
      <w:spacing w:after="200"/>
    </w:pPr>
    <w:rPr>
      <w:rFonts w:eastAsiaTheme="minorEastAsia"/>
      <w:b/>
      <w:bCs/>
      <w:lang w:bidi="ar-SA"/>
    </w:rPr>
  </w:style>
  <w:style w:type="character" w:customStyle="1" w:styleId="CommentSubjectChar">
    <w:name w:val="Comment Subject Char"/>
    <w:basedOn w:val="CommentTextChar"/>
    <w:link w:val="CommentSubject"/>
    <w:uiPriority w:val="99"/>
    <w:semiHidden/>
    <w:rsid w:val="00115C94"/>
    <w:rPr>
      <w:rFonts w:eastAsiaTheme="minorHAnsi"/>
      <w:b/>
      <w:bCs/>
      <w:sz w:val="20"/>
      <w:szCs w:val="20"/>
      <w:lang w:bidi="he-IL"/>
    </w:rPr>
  </w:style>
  <w:style w:type="character" w:customStyle="1" w:styleId="apple-converted-space">
    <w:name w:val="apple-converted-space"/>
    <w:basedOn w:val="DefaultParagraphFont"/>
    <w:rsid w:val="004B2453"/>
  </w:style>
  <w:style w:type="character" w:styleId="PlaceholderText">
    <w:name w:val="Placeholder Text"/>
    <w:basedOn w:val="DefaultParagraphFont"/>
    <w:uiPriority w:val="99"/>
    <w:semiHidden/>
    <w:rsid w:val="00635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6391">
      <w:bodyDiv w:val="1"/>
      <w:marLeft w:val="0"/>
      <w:marRight w:val="0"/>
      <w:marTop w:val="0"/>
      <w:marBottom w:val="0"/>
      <w:divBdr>
        <w:top w:val="none" w:sz="0" w:space="0" w:color="auto"/>
        <w:left w:val="none" w:sz="0" w:space="0" w:color="auto"/>
        <w:bottom w:val="none" w:sz="0" w:space="0" w:color="auto"/>
        <w:right w:val="none" w:sz="0" w:space="0" w:color="auto"/>
      </w:divBdr>
    </w:div>
    <w:div w:id="158694269">
      <w:bodyDiv w:val="1"/>
      <w:marLeft w:val="0"/>
      <w:marRight w:val="0"/>
      <w:marTop w:val="0"/>
      <w:marBottom w:val="0"/>
      <w:divBdr>
        <w:top w:val="none" w:sz="0" w:space="0" w:color="auto"/>
        <w:left w:val="none" w:sz="0" w:space="0" w:color="auto"/>
        <w:bottom w:val="none" w:sz="0" w:space="0" w:color="auto"/>
        <w:right w:val="none" w:sz="0" w:space="0" w:color="auto"/>
      </w:divBdr>
      <w:divsChild>
        <w:div w:id="1138108591">
          <w:marLeft w:val="0"/>
          <w:marRight w:val="0"/>
          <w:marTop w:val="0"/>
          <w:marBottom w:val="0"/>
          <w:divBdr>
            <w:top w:val="none" w:sz="0" w:space="0" w:color="auto"/>
            <w:left w:val="none" w:sz="0" w:space="0" w:color="auto"/>
            <w:bottom w:val="none" w:sz="0" w:space="0" w:color="auto"/>
            <w:right w:val="none" w:sz="0" w:space="0" w:color="auto"/>
          </w:divBdr>
          <w:divsChild>
            <w:div w:id="707149097">
              <w:marLeft w:val="0"/>
              <w:marRight w:val="0"/>
              <w:marTop w:val="0"/>
              <w:marBottom w:val="0"/>
              <w:divBdr>
                <w:top w:val="none" w:sz="0" w:space="0" w:color="auto"/>
                <w:left w:val="none" w:sz="0" w:space="0" w:color="auto"/>
                <w:bottom w:val="none" w:sz="0" w:space="0" w:color="auto"/>
                <w:right w:val="none" w:sz="0" w:space="0" w:color="auto"/>
              </w:divBdr>
            </w:div>
            <w:div w:id="1512597149">
              <w:marLeft w:val="0"/>
              <w:marRight w:val="0"/>
              <w:marTop w:val="0"/>
              <w:marBottom w:val="0"/>
              <w:divBdr>
                <w:top w:val="none" w:sz="0" w:space="0" w:color="auto"/>
                <w:left w:val="none" w:sz="0" w:space="0" w:color="auto"/>
                <w:bottom w:val="none" w:sz="0" w:space="0" w:color="auto"/>
                <w:right w:val="none" w:sz="0" w:space="0" w:color="auto"/>
              </w:divBdr>
            </w:div>
            <w:div w:id="1788740237">
              <w:marLeft w:val="0"/>
              <w:marRight w:val="0"/>
              <w:marTop w:val="0"/>
              <w:marBottom w:val="0"/>
              <w:divBdr>
                <w:top w:val="none" w:sz="0" w:space="0" w:color="auto"/>
                <w:left w:val="none" w:sz="0" w:space="0" w:color="auto"/>
                <w:bottom w:val="none" w:sz="0" w:space="0" w:color="auto"/>
                <w:right w:val="none" w:sz="0" w:space="0" w:color="auto"/>
              </w:divBdr>
            </w:div>
          </w:divsChild>
        </w:div>
        <w:div w:id="1296831727">
          <w:marLeft w:val="0"/>
          <w:marRight w:val="0"/>
          <w:marTop w:val="0"/>
          <w:marBottom w:val="0"/>
          <w:divBdr>
            <w:top w:val="none" w:sz="0" w:space="0" w:color="auto"/>
            <w:left w:val="none" w:sz="0" w:space="0" w:color="auto"/>
            <w:bottom w:val="none" w:sz="0" w:space="0" w:color="auto"/>
            <w:right w:val="none" w:sz="0" w:space="0" w:color="auto"/>
          </w:divBdr>
          <w:divsChild>
            <w:div w:id="1145465849">
              <w:marLeft w:val="0"/>
              <w:marRight w:val="0"/>
              <w:marTop w:val="0"/>
              <w:marBottom w:val="0"/>
              <w:divBdr>
                <w:top w:val="none" w:sz="0" w:space="0" w:color="auto"/>
                <w:left w:val="none" w:sz="0" w:space="0" w:color="auto"/>
                <w:bottom w:val="none" w:sz="0" w:space="0" w:color="auto"/>
                <w:right w:val="none" w:sz="0" w:space="0" w:color="auto"/>
              </w:divBdr>
            </w:div>
            <w:div w:id="1338843774">
              <w:marLeft w:val="0"/>
              <w:marRight w:val="0"/>
              <w:marTop w:val="0"/>
              <w:marBottom w:val="0"/>
              <w:divBdr>
                <w:top w:val="none" w:sz="0" w:space="0" w:color="auto"/>
                <w:left w:val="none" w:sz="0" w:space="0" w:color="auto"/>
                <w:bottom w:val="none" w:sz="0" w:space="0" w:color="auto"/>
                <w:right w:val="none" w:sz="0" w:space="0" w:color="auto"/>
              </w:divBdr>
            </w:div>
          </w:divsChild>
        </w:div>
        <w:div w:id="1609317226">
          <w:marLeft w:val="0"/>
          <w:marRight w:val="0"/>
          <w:marTop w:val="0"/>
          <w:marBottom w:val="0"/>
          <w:divBdr>
            <w:top w:val="none" w:sz="0" w:space="0" w:color="auto"/>
            <w:left w:val="none" w:sz="0" w:space="0" w:color="auto"/>
            <w:bottom w:val="none" w:sz="0" w:space="0" w:color="auto"/>
            <w:right w:val="none" w:sz="0" w:space="0" w:color="auto"/>
          </w:divBdr>
          <w:divsChild>
            <w:div w:id="6810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994">
      <w:bodyDiv w:val="1"/>
      <w:marLeft w:val="0"/>
      <w:marRight w:val="0"/>
      <w:marTop w:val="0"/>
      <w:marBottom w:val="0"/>
      <w:divBdr>
        <w:top w:val="none" w:sz="0" w:space="0" w:color="auto"/>
        <w:left w:val="none" w:sz="0" w:space="0" w:color="auto"/>
        <w:bottom w:val="none" w:sz="0" w:space="0" w:color="auto"/>
        <w:right w:val="none" w:sz="0" w:space="0" w:color="auto"/>
      </w:divBdr>
    </w:div>
    <w:div w:id="293365593">
      <w:bodyDiv w:val="1"/>
      <w:marLeft w:val="0"/>
      <w:marRight w:val="0"/>
      <w:marTop w:val="0"/>
      <w:marBottom w:val="0"/>
      <w:divBdr>
        <w:top w:val="none" w:sz="0" w:space="0" w:color="auto"/>
        <w:left w:val="none" w:sz="0" w:space="0" w:color="auto"/>
        <w:bottom w:val="none" w:sz="0" w:space="0" w:color="auto"/>
        <w:right w:val="none" w:sz="0" w:space="0" w:color="auto"/>
      </w:divBdr>
      <w:divsChild>
        <w:div w:id="220991898">
          <w:marLeft w:val="0"/>
          <w:marRight w:val="0"/>
          <w:marTop w:val="0"/>
          <w:marBottom w:val="0"/>
          <w:divBdr>
            <w:top w:val="none" w:sz="0" w:space="0" w:color="auto"/>
            <w:left w:val="none" w:sz="0" w:space="0" w:color="auto"/>
            <w:bottom w:val="none" w:sz="0" w:space="0" w:color="auto"/>
            <w:right w:val="none" w:sz="0" w:space="0" w:color="auto"/>
          </w:divBdr>
          <w:divsChild>
            <w:div w:id="1772122697">
              <w:marLeft w:val="0"/>
              <w:marRight w:val="0"/>
              <w:marTop w:val="0"/>
              <w:marBottom w:val="0"/>
              <w:divBdr>
                <w:top w:val="none" w:sz="0" w:space="0" w:color="auto"/>
                <w:left w:val="none" w:sz="0" w:space="0" w:color="auto"/>
                <w:bottom w:val="none" w:sz="0" w:space="0" w:color="auto"/>
                <w:right w:val="none" w:sz="0" w:space="0" w:color="auto"/>
              </w:divBdr>
            </w:div>
          </w:divsChild>
        </w:div>
        <w:div w:id="244342310">
          <w:marLeft w:val="0"/>
          <w:marRight w:val="0"/>
          <w:marTop w:val="0"/>
          <w:marBottom w:val="0"/>
          <w:divBdr>
            <w:top w:val="none" w:sz="0" w:space="0" w:color="auto"/>
            <w:left w:val="none" w:sz="0" w:space="0" w:color="auto"/>
            <w:bottom w:val="none" w:sz="0" w:space="0" w:color="auto"/>
            <w:right w:val="none" w:sz="0" w:space="0" w:color="auto"/>
          </w:divBdr>
          <w:divsChild>
            <w:div w:id="19939136">
              <w:marLeft w:val="0"/>
              <w:marRight w:val="0"/>
              <w:marTop w:val="0"/>
              <w:marBottom w:val="0"/>
              <w:divBdr>
                <w:top w:val="none" w:sz="0" w:space="0" w:color="auto"/>
                <w:left w:val="none" w:sz="0" w:space="0" w:color="auto"/>
                <w:bottom w:val="none" w:sz="0" w:space="0" w:color="auto"/>
                <w:right w:val="none" w:sz="0" w:space="0" w:color="auto"/>
              </w:divBdr>
            </w:div>
          </w:divsChild>
        </w:div>
        <w:div w:id="270749608">
          <w:marLeft w:val="0"/>
          <w:marRight w:val="0"/>
          <w:marTop w:val="0"/>
          <w:marBottom w:val="0"/>
          <w:divBdr>
            <w:top w:val="none" w:sz="0" w:space="0" w:color="auto"/>
            <w:left w:val="none" w:sz="0" w:space="0" w:color="auto"/>
            <w:bottom w:val="none" w:sz="0" w:space="0" w:color="auto"/>
            <w:right w:val="none" w:sz="0" w:space="0" w:color="auto"/>
          </w:divBdr>
          <w:divsChild>
            <w:div w:id="1862935902">
              <w:marLeft w:val="0"/>
              <w:marRight w:val="0"/>
              <w:marTop w:val="0"/>
              <w:marBottom w:val="0"/>
              <w:divBdr>
                <w:top w:val="none" w:sz="0" w:space="0" w:color="auto"/>
                <w:left w:val="none" w:sz="0" w:space="0" w:color="auto"/>
                <w:bottom w:val="none" w:sz="0" w:space="0" w:color="auto"/>
                <w:right w:val="none" w:sz="0" w:space="0" w:color="auto"/>
              </w:divBdr>
            </w:div>
          </w:divsChild>
        </w:div>
        <w:div w:id="316299744">
          <w:marLeft w:val="0"/>
          <w:marRight w:val="0"/>
          <w:marTop w:val="0"/>
          <w:marBottom w:val="0"/>
          <w:divBdr>
            <w:top w:val="none" w:sz="0" w:space="0" w:color="auto"/>
            <w:left w:val="none" w:sz="0" w:space="0" w:color="auto"/>
            <w:bottom w:val="none" w:sz="0" w:space="0" w:color="auto"/>
            <w:right w:val="none" w:sz="0" w:space="0" w:color="auto"/>
          </w:divBdr>
          <w:divsChild>
            <w:div w:id="445664775">
              <w:marLeft w:val="0"/>
              <w:marRight w:val="0"/>
              <w:marTop w:val="0"/>
              <w:marBottom w:val="0"/>
              <w:divBdr>
                <w:top w:val="none" w:sz="0" w:space="0" w:color="auto"/>
                <w:left w:val="none" w:sz="0" w:space="0" w:color="auto"/>
                <w:bottom w:val="none" w:sz="0" w:space="0" w:color="auto"/>
                <w:right w:val="none" w:sz="0" w:space="0" w:color="auto"/>
              </w:divBdr>
            </w:div>
          </w:divsChild>
        </w:div>
        <w:div w:id="556864746">
          <w:marLeft w:val="0"/>
          <w:marRight w:val="0"/>
          <w:marTop w:val="0"/>
          <w:marBottom w:val="0"/>
          <w:divBdr>
            <w:top w:val="none" w:sz="0" w:space="0" w:color="auto"/>
            <w:left w:val="none" w:sz="0" w:space="0" w:color="auto"/>
            <w:bottom w:val="none" w:sz="0" w:space="0" w:color="auto"/>
            <w:right w:val="none" w:sz="0" w:space="0" w:color="auto"/>
          </w:divBdr>
          <w:divsChild>
            <w:div w:id="168566076">
              <w:marLeft w:val="0"/>
              <w:marRight w:val="0"/>
              <w:marTop w:val="0"/>
              <w:marBottom w:val="0"/>
              <w:divBdr>
                <w:top w:val="none" w:sz="0" w:space="0" w:color="auto"/>
                <w:left w:val="none" w:sz="0" w:space="0" w:color="auto"/>
                <w:bottom w:val="none" w:sz="0" w:space="0" w:color="auto"/>
                <w:right w:val="none" w:sz="0" w:space="0" w:color="auto"/>
              </w:divBdr>
            </w:div>
          </w:divsChild>
        </w:div>
        <w:div w:id="559093692">
          <w:marLeft w:val="0"/>
          <w:marRight w:val="0"/>
          <w:marTop w:val="0"/>
          <w:marBottom w:val="0"/>
          <w:divBdr>
            <w:top w:val="none" w:sz="0" w:space="0" w:color="auto"/>
            <w:left w:val="none" w:sz="0" w:space="0" w:color="auto"/>
            <w:bottom w:val="none" w:sz="0" w:space="0" w:color="auto"/>
            <w:right w:val="none" w:sz="0" w:space="0" w:color="auto"/>
          </w:divBdr>
          <w:divsChild>
            <w:div w:id="205457079">
              <w:marLeft w:val="0"/>
              <w:marRight w:val="0"/>
              <w:marTop w:val="0"/>
              <w:marBottom w:val="0"/>
              <w:divBdr>
                <w:top w:val="none" w:sz="0" w:space="0" w:color="auto"/>
                <w:left w:val="none" w:sz="0" w:space="0" w:color="auto"/>
                <w:bottom w:val="none" w:sz="0" w:space="0" w:color="auto"/>
                <w:right w:val="none" w:sz="0" w:space="0" w:color="auto"/>
              </w:divBdr>
            </w:div>
          </w:divsChild>
        </w:div>
        <w:div w:id="949094884">
          <w:marLeft w:val="0"/>
          <w:marRight w:val="0"/>
          <w:marTop w:val="0"/>
          <w:marBottom w:val="0"/>
          <w:divBdr>
            <w:top w:val="none" w:sz="0" w:space="0" w:color="auto"/>
            <w:left w:val="none" w:sz="0" w:space="0" w:color="auto"/>
            <w:bottom w:val="none" w:sz="0" w:space="0" w:color="auto"/>
            <w:right w:val="none" w:sz="0" w:space="0" w:color="auto"/>
          </w:divBdr>
          <w:divsChild>
            <w:div w:id="648899923">
              <w:marLeft w:val="0"/>
              <w:marRight w:val="0"/>
              <w:marTop w:val="0"/>
              <w:marBottom w:val="0"/>
              <w:divBdr>
                <w:top w:val="none" w:sz="0" w:space="0" w:color="auto"/>
                <w:left w:val="none" w:sz="0" w:space="0" w:color="auto"/>
                <w:bottom w:val="none" w:sz="0" w:space="0" w:color="auto"/>
                <w:right w:val="none" w:sz="0" w:space="0" w:color="auto"/>
              </w:divBdr>
            </w:div>
          </w:divsChild>
        </w:div>
        <w:div w:id="1025716704">
          <w:marLeft w:val="0"/>
          <w:marRight w:val="0"/>
          <w:marTop w:val="0"/>
          <w:marBottom w:val="0"/>
          <w:divBdr>
            <w:top w:val="none" w:sz="0" w:space="0" w:color="auto"/>
            <w:left w:val="none" w:sz="0" w:space="0" w:color="auto"/>
            <w:bottom w:val="none" w:sz="0" w:space="0" w:color="auto"/>
            <w:right w:val="none" w:sz="0" w:space="0" w:color="auto"/>
          </w:divBdr>
          <w:divsChild>
            <w:div w:id="64569960">
              <w:marLeft w:val="0"/>
              <w:marRight w:val="0"/>
              <w:marTop w:val="0"/>
              <w:marBottom w:val="0"/>
              <w:divBdr>
                <w:top w:val="none" w:sz="0" w:space="0" w:color="auto"/>
                <w:left w:val="none" w:sz="0" w:space="0" w:color="auto"/>
                <w:bottom w:val="none" w:sz="0" w:space="0" w:color="auto"/>
                <w:right w:val="none" w:sz="0" w:space="0" w:color="auto"/>
              </w:divBdr>
            </w:div>
          </w:divsChild>
        </w:div>
        <w:div w:id="1035546946">
          <w:marLeft w:val="0"/>
          <w:marRight w:val="0"/>
          <w:marTop w:val="0"/>
          <w:marBottom w:val="0"/>
          <w:divBdr>
            <w:top w:val="none" w:sz="0" w:space="0" w:color="auto"/>
            <w:left w:val="none" w:sz="0" w:space="0" w:color="auto"/>
            <w:bottom w:val="none" w:sz="0" w:space="0" w:color="auto"/>
            <w:right w:val="none" w:sz="0" w:space="0" w:color="auto"/>
          </w:divBdr>
          <w:divsChild>
            <w:div w:id="854810949">
              <w:marLeft w:val="0"/>
              <w:marRight w:val="0"/>
              <w:marTop w:val="0"/>
              <w:marBottom w:val="0"/>
              <w:divBdr>
                <w:top w:val="none" w:sz="0" w:space="0" w:color="auto"/>
                <w:left w:val="none" w:sz="0" w:space="0" w:color="auto"/>
                <w:bottom w:val="none" w:sz="0" w:space="0" w:color="auto"/>
                <w:right w:val="none" w:sz="0" w:space="0" w:color="auto"/>
              </w:divBdr>
            </w:div>
          </w:divsChild>
        </w:div>
        <w:div w:id="1047559824">
          <w:marLeft w:val="0"/>
          <w:marRight w:val="0"/>
          <w:marTop w:val="0"/>
          <w:marBottom w:val="0"/>
          <w:divBdr>
            <w:top w:val="none" w:sz="0" w:space="0" w:color="auto"/>
            <w:left w:val="none" w:sz="0" w:space="0" w:color="auto"/>
            <w:bottom w:val="none" w:sz="0" w:space="0" w:color="auto"/>
            <w:right w:val="none" w:sz="0" w:space="0" w:color="auto"/>
          </w:divBdr>
          <w:divsChild>
            <w:div w:id="1034580184">
              <w:marLeft w:val="0"/>
              <w:marRight w:val="0"/>
              <w:marTop w:val="0"/>
              <w:marBottom w:val="0"/>
              <w:divBdr>
                <w:top w:val="none" w:sz="0" w:space="0" w:color="auto"/>
                <w:left w:val="none" w:sz="0" w:space="0" w:color="auto"/>
                <w:bottom w:val="none" w:sz="0" w:space="0" w:color="auto"/>
                <w:right w:val="none" w:sz="0" w:space="0" w:color="auto"/>
              </w:divBdr>
            </w:div>
          </w:divsChild>
        </w:div>
        <w:div w:id="1265840449">
          <w:marLeft w:val="0"/>
          <w:marRight w:val="0"/>
          <w:marTop w:val="0"/>
          <w:marBottom w:val="0"/>
          <w:divBdr>
            <w:top w:val="none" w:sz="0" w:space="0" w:color="auto"/>
            <w:left w:val="none" w:sz="0" w:space="0" w:color="auto"/>
            <w:bottom w:val="none" w:sz="0" w:space="0" w:color="auto"/>
            <w:right w:val="none" w:sz="0" w:space="0" w:color="auto"/>
          </w:divBdr>
          <w:divsChild>
            <w:div w:id="181632324">
              <w:marLeft w:val="0"/>
              <w:marRight w:val="0"/>
              <w:marTop w:val="0"/>
              <w:marBottom w:val="0"/>
              <w:divBdr>
                <w:top w:val="none" w:sz="0" w:space="0" w:color="auto"/>
                <w:left w:val="none" w:sz="0" w:space="0" w:color="auto"/>
                <w:bottom w:val="none" w:sz="0" w:space="0" w:color="auto"/>
                <w:right w:val="none" w:sz="0" w:space="0" w:color="auto"/>
              </w:divBdr>
            </w:div>
          </w:divsChild>
        </w:div>
        <w:div w:id="1656688494">
          <w:marLeft w:val="0"/>
          <w:marRight w:val="0"/>
          <w:marTop w:val="0"/>
          <w:marBottom w:val="0"/>
          <w:divBdr>
            <w:top w:val="none" w:sz="0" w:space="0" w:color="auto"/>
            <w:left w:val="none" w:sz="0" w:space="0" w:color="auto"/>
            <w:bottom w:val="none" w:sz="0" w:space="0" w:color="auto"/>
            <w:right w:val="none" w:sz="0" w:space="0" w:color="auto"/>
          </w:divBdr>
          <w:divsChild>
            <w:div w:id="1421561634">
              <w:marLeft w:val="0"/>
              <w:marRight w:val="0"/>
              <w:marTop w:val="0"/>
              <w:marBottom w:val="0"/>
              <w:divBdr>
                <w:top w:val="none" w:sz="0" w:space="0" w:color="auto"/>
                <w:left w:val="none" w:sz="0" w:space="0" w:color="auto"/>
                <w:bottom w:val="none" w:sz="0" w:space="0" w:color="auto"/>
                <w:right w:val="none" w:sz="0" w:space="0" w:color="auto"/>
              </w:divBdr>
            </w:div>
          </w:divsChild>
        </w:div>
        <w:div w:id="1888951435">
          <w:marLeft w:val="0"/>
          <w:marRight w:val="0"/>
          <w:marTop w:val="0"/>
          <w:marBottom w:val="0"/>
          <w:divBdr>
            <w:top w:val="none" w:sz="0" w:space="0" w:color="auto"/>
            <w:left w:val="none" w:sz="0" w:space="0" w:color="auto"/>
            <w:bottom w:val="none" w:sz="0" w:space="0" w:color="auto"/>
            <w:right w:val="none" w:sz="0" w:space="0" w:color="auto"/>
          </w:divBdr>
          <w:divsChild>
            <w:div w:id="19069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6160">
      <w:bodyDiv w:val="1"/>
      <w:marLeft w:val="0"/>
      <w:marRight w:val="0"/>
      <w:marTop w:val="0"/>
      <w:marBottom w:val="0"/>
      <w:divBdr>
        <w:top w:val="none" w:sz="0" w:space="0" w:color="auto"/>
        <w:left w:val="none" w:sz="0" w:space="0" w:color="auto"/>
        <w:bottom w:val="none" w:sz="0" w:space="0" w:color="auto"/>
        <w:right w:val="none" w:sz="0" w:space="0" w:color="auto"/>
      </w:divBdr>
      <w:divsChild>
        <w:div w:id="2097701829">
          <w:marLeft w:val="0"/>
          <w:marRight w:val="0"/>
          <w:marTop w:val="0"/>
          <w:marBottom w:val="0"/>
          <w:divBdr>
            <w:top w:val="none" w:sz="0" w:space="0" w:color="auto"/>
            <w:left w:val="none" w:sz="0" w:space="0" w:color="auto"/>
            <w:bottom w:val="none" w:sz="0" w:space="0" w:color="auto"/>
            <w:right w:val="none" w:sz="0" w:space="0" w:color="auto"/>
          </w:divBdr>
          <w:divsChild>
            <w:div w:id="1692409955">
              <w:marLeft w:val="0"/>
              <w:marRight w:val="0"/>
              <w:marTop w:val="0"/>
              <w:marBottom w:val="0"/>
              <w:divBdr>
                <w:top w:val="none" w:sz="0" w:space="0" w:color="auto"/>
                <w:left w:val="none" w:sz="0" w:space="0" w:color="auto"/>
                <w:bottom w:val="none" w:sz="0" w:space="0" w:color="auto"/>
                <w:right w:val="none" w:sz="0" w:space="0" w:color="auto"/>
              </w:divBdr>
              <w:divsChild>
                <w:div w:id="143012270">
                  <w:marLeft w:val="0"/>
                  <w:marRight w:val="0"/>
                  <w:marTop w:val="0"/>
                  <w:marBottom w:val="0"/>
                  <w:divBdr>
                    <w:top w:val="none" w:sz="0" w:space="0" w:color="auto"/>
                    <w:left w:val="none" w:sz="0" w:space="0" w:color="auto"/>
                    <w:bottom w:val="none" w:sz="0" w:space="0" w:color="auto"/>
                    <w:right w:val="none" w:sz="0" w:space="0" w:color="auto"/>
                  </w:divBdr>
                  <w:divsChild>
                    <w:div w:id="2627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6173">
      <w:bodyDiv w:val="1"/>
      <w:marLeft w:val="0"/>
      <w:marRight w:val="0"/>
      <w:marTop w:val="0"/>
      <w:marBottom w:val="0"/>
      <w:divBdr>
        <w:top w:val="none" w:sz="0" w:space="0" w:color="auto"/>
        <w:left w:val="none" w:sz="0" w:space="0" w:color="auto"/>
        <w:bottom w:val="none" w:sz="0" w:space="0" w:color="auto"/>
        <w:right w:val="none" w:sz="0" w:space="0" w:color="auto"/>
      </w:divBdr>
      <w:divsChild>
        <w:div w:id="410853001">
          <w:marLeft w:val="0"/>
          <w:marRight w:val="0"/>
          <w:marTop w:val="0"/>
          <w:marBottom w:val="0"/>
          <w:divBdr>
            <w:top w:val="none" w:sz="0" w:space="0" w:color="auto"/>
            <w:left w:val="none" w:sz="0" w:space="0" w:color="auto"/>
            <w:bottom w:val="none" w:sz="0" w:space="0" w:color="auto"/>
            <w:right w:val="none" w:sz="0" w:space="0" w:color="auto"/>
          </w:divBdr>
        </w:div>
        <w:div w:id="988939168">
          <w:marLeft w:val="0"/>
          <w:marRight w:val="0"/>
          <w:marTop w:val="0"/>
          <w:marBottom w:val="0"/>
          <w:divBdr>
            <w:top w:val="none" w:sz="0" w:space="0" w:color="auto"/>
            <w:left w:val="none" w:sz="0" w:space="0" w:color="auto"/>
            <w:bottom w:val="none" w:sz="0" w:space="0" w:color="auto"/>
            <w:right w:val="none" w:sz="0" w:space="0" w:color="auto"/>
          </w:divBdr>
        </w:div>
        <w:div w:id="1260219471">
          <w:marLeft w:val="0"/>
          <w:marRight w:val="0"/>
          <w:marTop w:val="0"/>
          <w:marBottom w:val="0"/>
          <w:divBdr>
            <w:top w:val="none" w:sz="0" w:space="0" w:color="auto"/>
            <w:left w:val="none" w:sz="0" w:space="0" w:color="auto"/>
            <w:bottom w:val="none" w:sz="0" w:space="0" w:color="auto"/>
            <w:right w:val="none" w:sz="0" w:space="0" w:color="auto"/>
          </w:divBdr>
        </w:div>
        <w:div w:id="1993637717">
          <w:marLeft w:val="0"/>
          <w:marRight w:val="0"/>
          <w:marTop w:val="0"/>
          <w:marBottom w:val="0"/>
          <w:divBdr>
            <w:top w:val="none" w:sz="0" w:space="0" w:color="auto"/>
            <w:left w:val="none" w:sz="0" w:space="0" w:color="auto"/>
            <w:bottom w:val="none" w:sz="0" w:space="0" w:color="auto"/>
            <w:right w:val="none" w:sz="0" w:space="0" w:color="auto"/>
          </w:divBdr>
        </w:div>
      </w:divsChild>
    </w:div>
    <w:div w:id="651905067">
      <w:bodyDiv w:val="1"/>
      <w:marLeft w:val="0"/>
      <w:marRight w:val="0"/>
      <w:marTop w:val="0"/>
      <w:marBottom w:val="0"/>
      <w:divBdr>
        <w:top w:val="none" w:sz="0" w:space="0" w:color="auto"/>
        <w:left w:val="none" w:sz="0" w:space="0" w:color="auto"/>
        <w:bottom w:val="none" w:sz="0" w:space="0" w:color="auto"/>
        <w:right w:val="none" w:sz="0" w:space="0" w:color="auto"/>
      </w:divBdr>
    </w:div>
    <w:div w:id="678312276">
      <w:bodyDiv w:val="1"/>
      <w:marLeft w:val="0"/>
      <w:marRight w:val="0"/>
      <w:marTop w:val="0"/>
      <w:marBottom w:val="0"/>
      <w:divBdr>
        <w:top w:val="none" w:sz="0" w:space="0" w:color="auto"/>
        <w:left w:val="none" w:sz="0" w:space="0" w:color="auto"/>
        <w:bottom w:val="none" w:sz="0" w:space="0" w:color="auto"/>
        <w:right w:val="none" w:sz="0" w:space="0" w:color="auto"/>
      </w:divBdr>
      <w:divsChild>
        <w:div w:id="785661935">
          <w:marLeft w:val="0"/>
          <w:marRight w:val="0"/>
          <w:marTop w:val="0"/>
          <w:marBottom w:val="0"/>
          <w:divBdr>
            <w:top w:val="none" w:sz="0" w:space="0" w:color="auto"/>
            <w:left w:val="none" w:sz="0" w:space="0" w:color="auto"/>
            <w:bottom w:val="none" w:sz="0" w:space="0" w:color="auto"/>
            <w:right w:val="none" w:sz="0" w:space="0" w:color="auto"/>
          </w:divBdr>
          <w:divsChild>
            <w:div w:id="282540569">
              <w:marLeft w:val="0"/>
              <w:marRight w:val="0"/>
              <w:marTop w:val="0"/>
              <w:marBottom w:val="0"/>
              <w:divBdr>
                <w:top w:val="none" w:sz="0" w:space="0" w:color="auto"/>
                <w:left w:val="none" w:sz="0" w:space="0" w:color="auto"/>
                <w:bottom w:val="none" w:sz="0" w:space="0" w:color="auto"/>
                <w:right w:val="none" w:sz="0" w:space="0" w:color="auto"/>
              </w:divBdr>
            </w:div>
            <w:div w:id="2090617075">
              <w:marLeft w:val="0"/>
              <w:marRight w:val="0"/>
              <w:marTop w:val="0"/>
              <w:marBottom w:val="0"/>
              <w:divBdr>
                <w:top w:val="none" w:sz="0" w:space="0" w:color="auto"/>
                <w:left w:val="none" w:sz="0" w:space="0" w:color="auto"/>
                <w:bottom w:val="none" w:sz="0" w:space="0" w:color="auto"/>
                <w:right w:val="none" w:sz="0" w:space="0" w:color="auto"/>
              </w:divBdr>
            </w:div>
          </w:divsChild>
        </w:div>
        <w:div w:id="1643849248">
          <w:marLeft w:val="0"/>
          <w:marRight w:val="0"/>
          <w:marTop w:val="0"/>
          <w:marBottom w:val="0"/>
          <w:divBdr>
            <w:top w:val="none" w:sz="0" w:space="0" w:color="auto"/>
            <w:left w:val="none" w:sz="0" w:space="0" w:color="auto"/>
            <w:bottom w:val="none" w:sz="0" w:space="0" w:color="auto"/>
            <w:right w:val="none" w:sz="0" w:space="0" w:color="auto"/>
          </w:divBdr>
          <w:divsChild>
            <w:div w:id="113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5294">
      <w:bodyDiv w:val="1"/>
      <w:marLeft w:val="0"/>
      <w:marRight w:val="0"/>
      <w:marTop w:val="0"/>
      <w:marBottom w:val="0"/>
      <w:divBdr>
        <w:top w:val="none" w:sz="0" w:space="0" w:color="auto"/>
        <w:left w:val="none" w:sz="0" w:space="0" w:color="auto"/>
        <w:bottom w:val="none" w:sz="0" w:space="0" w:color="auto"/>
        <w:right w:val="none" w:sz="0" w:space="0" w:color="auto"/>
      </w:divBdr>
    </w:div>
    <w:div w:id="840706163">
      <w:bodyDiv w:val="1"/>
      <w:marLeft w:val="0"/>
      <w:marRight w:val="0"/>
      <w:marTop w:val="0"/>
      <w:marBottom w:val="0"/>
      <w:divBdr>
        <w:top w:val="none" w:sz="0" w:space="0" w:color="auto"/>
        <w:left w:val="none" w:sz="0" w:space="0" w:color="auto"/>
        <w:bottom w:val="none" w:sz="0" w:space="0" w:color="auto"/>
        <w:right w:val="none" w:sz="0" w:space="0" w:color="auto"/>
      </w:divBdr>
    </w:div>
    <w:div w:id="870607301">
      <w:bodyDiv w:val="1"/>
      <w:marLeft w:val="0"/>
      <w:marRight w:val="0"/>
      <w:marTop w:val="0"/>
      <w:marBottom w:val="0"/>
      <w:divBdr>
        <w:top w:val="none" w:sz="0" w:space="0" w:color="auto"/>
        <w:left w:val="none" w:sz="0" w:space="0" w:color="auto"/>
        <w:bottom w:val="none" w:sz="0" w:space="0" w:color="auto"/>
        <w:right w:val="none" w:sz="0" w:space="0" w:color="auto"/>
      </w:divBdr>
    </w:div>
    <w:div w:id="901016699">
      <w:bodyDiv w:val="1"/>
      <w:marLeft w:val="0"/>
      <w:marRight w:val="0"/>
      <w:marTop w:val="0"/>
      <w:marBottom w:val="0"/>
      <w:divBdr>
        <w:top w:val="none" w:sz="0" w:space="0" w:color="auto"/>
        <w:left w:val="none" w:sz="0" w:space="0" w:color="auto"/>
        <w:bottom w:val="none" w:sz="0" w:space="0" w:color="auto"/>
        <w:right w:val="none" w:sz="0" w:space="0" w:color="auto"/>
      </w:divBdr>
      <w:divsChild>
        <w:div w:id="20516783">
          <w:marLeft w:val="0"/>
          <w:marRight w:val="0"/>
          <w:marTop w:val="0"/>
          <w:marBottom w:val="0"/>
          <w:divBdr>
            <w:top w:val="none" w:sz="0" w:space="0" w:color="auto"/>
            <w:left w:val="none" w:sz="0" w:space="0" w:color="auto"/>
            <w:bottom w:val="none" w:sz="0" w:space="0" w:color="auto"/>
            <w:right w:val="none" w:sz="0" w:space="0" w:color="auto"/>
          </w:divBdr>
        </w:div>
        <w:div w:id="463743893">
          <w:marLeft w:val="0"/>
          <w:marRight w:val="0"/>
          <w:marTop w:val="0"/>
          <w:marBottom w:val="0"/>
          <w:divBdr>
            <w:top w:val="none" w:sz="0" w:space="0" w:color="auto"/>
            <w:left w:val="none" w:sz="0" w:space="0" w:color="auto"/>
            <w:bottom w:val="none" w:sz="0" w:space="0" w:color="auto"/>
            <w:right w:val="none" w:sz="0" w:space="0" w:color="auto"/>
          </w:divBdr>
        </w:div>
        <w:div w:id="1237668282">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sChild>
    </w:div>
    <w:div w:id="934748282">
      <w:bodyDiv w:val="1"/>
      <w:marLeft w:val="0"/>
      <w:marRight w:val="0"/>
      <w:marTop w:val="0"/>
      <w:marBottom w:val="0"/>
      <w:divBdr>
        <w:top w:val="none" w:sz="0" w:space="0" w:color="auto"/>
        <w:left w:val="none" w:sz="0" w:space="0" w:color="auto"/>
        <w:bottom w:val="none" w:sz="0" w:space="0" w:color="auto"/>
        <w:right w:val="none" w:sz="0" w:space="0" w:color="auto"/>
      </w:divBdr>
      <w:divsChild>
        <w:div w:id="837501283">
          <w:marLeft w:val="0"/>
          <w:marRight w:val="0"/>
          <w:marTop w:val="0"/>
          <w:marBottom w:val="0"/>
          <w:divBdr>
            <w:top w:val="none" w:sz="0" w:space="0" w:color="auto"/>
            <w:left w:val="none" w:sz="0" w:space="0" w:color="auto"/>
            <w:bottom w:val="none" w:sz="0" w:space="0" w:color="auto"/>
            <w:right w:val="none" w:sz="0" w:space="0" w:color="auto"/>
          </w:divBdr>
          <w:divsChild>
            <w:div w:id="1561675055">
              <w:marLeft w:val="0"/>
              <w:marRight w:val="0"/>
              <w:marTop w:val="0"/>
              <w:marBottom w:val="0"/>
              <w:divBdr>
                <w:top w:val="none" w:sz="0" w:space="0" w:color="auto"/>
                <w:left w:val="none" w:sz="0" w:space="0" w:color="auto"/>
                <w:bottom w:val="none" w:sz="0" w:space="0" w:color="auto"/>
                <w:right w:val="none" w:sz="0" w:space="0" w:color="auto"/>
              </w:divBdr>
            </w:div>
            <w:div w:id="1694452326">
              <w:marLeft w:val="0"/>
              <w:marRight w:val="0"/>
              <w:marTop w:val="0"/>
              <w:marBottom w:val="0"/>
              <w:divBdr>
                <w:top w:val="none" w:sz="0" w:space="0" w:color="auto"/>
                <w:left w:val="none" w:sz="0" w:space="0" w:color="auto"/>
                <w:bottom w:val="none" w:sz="0" w:space="0" w:color="auto"/>
                <w:right w:val="none" w:sz="0" w:space="0" w:color="auto"/>
              </w:divBdr>
            </w:div>
          </w:divsChild>
        </w:div>
        <w:div w:id="1335497512">
          <w:marLeft w:val="0"/>
          <w:marRight w:val="0"/>
          <w:marTop w:val="0"/>
          <w:marBottom w:val="0"/>
          <w:divBdr>
            <w:top w:val="none" w:sz="0" w:space="0" w:color="auto"/>
            <w:left w:val="none" w:sz="0" w:space="0" w:color="auto"/>
            <w:bottom w:val="none" w:sz="0" w:space="0" w:color="auto"/>
            <w:right w:val="none" w:sz="0" w:space="0" w:color="auto"/>
          </w:divBdr>
          <w:divsChild>
            <w:div w:id="376785377">
              <w:marLeft w:val="0"/>
              <w:marRight w:val="0"/>
              <w:marTop w:val="0"/>
              <w:marBottom w:val="0"/>
              <w:divBdr>
                <w:top w:val="none" w:sz="0" w:space="0" w:color="auto"/>
                <w:left w:val="none" w:sz="0" w:space="0" w:color="auto"/>
                <w:bottom w:val="none" w:sz="0" w:space="0" w:color="auto"/>
                <w:right w:val="none" w:sz="0" w:space="0" w:color="auto"/>
              </w:divBdr>
            </w:div>
            <w:div w:id="1110977894">
              <w:marLeft w:val="0"/>
              <w:marRight w:val="0"/>
              <w:marTop w:val="0"/>
              <w:marBottom w:val="0"/>
              <w:divBdr>
                <w:top w:val="none" w:sz="0" w:space="0" w:color="auto"/>
                <w:left w:val="none" w:sz="0" w:space="0" w:color="auto"/>
                <w:bottom w:val="none" w:sz="0" w:space="0" w:color="auto"/>
                <w:right w:val="none" w:sz="0" w:space="0" w:color="auto"/>
              </w:divBdr>
            </w:div>
          </w:divsChild>
        </w:div>
        <w:div w:id="1595623982">
          <w:marLeft w:val="0"/>
          <w:marRight w:val="0"/>
          <w:marTop w:val="0"/>
          <w:marBottom w:val="0"/>
          <w:divBdr>
            <w:top w:val="none" w:sz="0" w:space="0" w:color="auto"/>
            <w:left w:val="none" w:sz="0" w:space="0" w:color="auto"/>
            <w:bottom w:val="none" w:sz="0" w:space="0" w:color="auto"/>
            <w:right w:val="none" w:sz="0" w:space="0" w:color="auto"/>
          </w:divBdr>
          <w:divsChild>
            <w:div w:id="1497184246">
              <w:marLeft w:val="0"/>
              <w:marRight w:val="0"/>
              <w:marTop w:val="0"/>
              <w:marBottom w:val="0"/>
              <w:divBdr>
                <w:top w:val="none" w:sz="0" w:space="0" w:color="auto"/>
                <w:left w:val="none" w:sz="0" w:space="0" w:color="auto"/>
                <w:bottom w:val="none" w:sz="0" w:space="0" w:color="auto"/>
                <w:right w:val="none" w:sz="0" w:space="0" w:color="auto"/>
              </w:divBdr>
            </w:div>
            <w:div w:id="18111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8984">
      <w:bodyDiv w:val="1"/>
      <w:marLeft w:val="0"/>
      <w:marRight w:val="0"/>
      <w:marTop w:val="0"/>
      <w:marBottom w:val="0"/>
      <w:divBdr>
        <w:top w:val="none" w:sz="0" w:space="0" w:color="auto"/>
        <w:left w:val="none" w:sz="0" w:space="0" w:color="auto"/>
        <w:bottom w:val="none" w:sz="0" w:space="0" w:color="auto"/>
        <w:right w:val="none" w:sz="0" w:space="0" w:color="auto"/>
      </w:divBdr>
    </w:div>
    <w:div w:id="1473475998">
      <w:bodyDiv w:val="1"/>
      <w:marLeft w:val="0"/>
      <w:marRight w:val="0"/>
      <w:marTop w:val="0"/>
      <w:marBottom w:val="0"/>
      <w:divBdr>
        <w:top w:val="none" w:sz="0" w:space="0" w:color="auto"/>
        <w:left w:val="none" w:sz="0" w:space="0" w:color="auto"/>
        <w:bottom w:val="none" w:sz="0" w:space="0" w:color="auto"/>
        <w:right w:val="none" w:sz="0" w:space="0" w:color="auto"/>
      </w:divBdr>
      <w:divsChild>
        <w:div w:id="15350999">
          <w:marLeft w:val="0"/>
          <w:marRight w:val="0"/>
          <w:marTop w:val="0"/>
          <w:marBottom w:val="0"/>
          <w:divBdr>
            <w:top w:val="none" w:sz="0" w:space="0" w:color="auto"/>
            <w:left w:val="none" w:sz="0" w:space="0" w:color="auto"/>
            <w:bottom w:val="none" w:sz="0" w:space="0" w:color="auto"/>
            <w:right w:val="none" w:sz="0" w:space="0" w:color="auto"/>
          </w:divBdr>
          <w:divsChild>
            <w:div w:id="454177480">
              <w:marLeft w:val="0"/>
              <w:marRight w:val="0"/>
              <w:marTop w:val="0"/>
              <w:marBottom w:val="0"/>
              <w:divBdr>
                <w:top w:val="none" w:sz="0" w:space="0" w:color="auto"/>
                <w:left w:val="none" w:sz="0" w:space="0" w:color="auto"/>
                <w:bottom w:val="none" w:sz="0" w:space="0" w:color="auto"/>
                <w:right w:val="none" w:sz="0" w:space="0" w:color="auto"/>
              </w:divBdr>
            </w:div>
            <w:div w:id="1780028938">
              <w:marLeft w:val="0"/>
              <w:marRight w:val="0"/>
              <w:marTop w:val="0"/>
              <w:marBottom w:val="0"/>
              <w:divBdr>
                <w:top w:val="none" w:sz="0" w:space="0" w:color="auto"/>
                <w:left w:val="none" w:sz="0" w:space="0" w:color="auto"/>
                <w:bottom w:val="none" w:sz="0" w:space="0" w:color="auto"/>
                <w:right w:val="none" w:sz="0" w:space="0" w:color="auto"/>
              </w:divBdr>
            </w:div>
          </w:divsChild>
        </w:div>
        <w:div w:id="2130582074">
          <w:marLeft w:val="0"/>
          <w:marRight w:val="0"/>
          <w:marTop w:val="0"/>
          <w:marBottom w:val="0"/>
          <w:divBdr>
            <w:top w:val="none" w:sz="0" w:space="0" w:color="auto"/>
            <w:left w:val="none" w:sz="0" w:space="0" w:color="auto"/>
            <w:bottom w:val="none" w:sz="0" w:space="0" w:color="auto"/>
            <w:right w:val="none" w:sz="0" w:space="0" w:color="auto"/>
          </w:divBdr>
          <w:divsChild>
            <w:div w:id="21157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4722">
      <w:bodyDiv w:val="1"/>
      <w:marLeft w:val="0"/>
      <w:marRight w:val="0"/>
      <w:marTop w:val="0"/>
      <w:marBottom w:val="0"/>
      <w:divBdr>
        <w:top w:val="none" w:sz="0" w:space="0" w:color="auto"/>
        <w:left w:val="none" w:sz="0" w:space="0" w:color="auto"/>
        <w:bottom w:val="none" w:sz="0" w:space="0" w:color="auto"/>
        <w:right w:val="none" w:sz="0" w:space="0" w:color="auto"/>
      </w:divBdr>
    </w:div>
    <w:div w:id="1700742313">
      <w:bodyDiv w:val="1"/>
      <w:marLeft w:val="0"/>
      <w:marRight w:val="0"/>
      <w:marTop w:val="0"/>
      <w:marBottom w:val="0"/>
      <w:divBdr>
        <w:top w:val="none" w:sz="0" w:space="0" w:color="auto"/>
        <w:left w:val="none" w:sz="0" w:space="0" w:color="auto"/>
        <w:bottom w:val="none" w:sz="0" w:space="0" w:color="auto"/>
        <w:right w:val="none" w:sz="0" w:space="0" w:color="auto"/>
      </w:divBdr>
      <w:divsChild>
        <w:div w:id="1460564229">
          <w:marLeft w:val="0"/>
          <w:marRight w:val="0"/>
          <w:marTop w:val="0"/>
          <w:marBottom w:val="0"/>
          <w:divBdr>
            <w:top w:val="none" w:sz="0" w:space="0" w:color="auto"/>
            <w:left w:val="none" w:sz="0" w:space="0" w:color="auto"/>
            <w:bottom w:val="none" w:sz="0" w:space="0" w:color="auto"/>
            <w:right w:val="none" w:sz="0" w:space="0" w:color="auto"/>
          </w:divBdr>
        </w:div>
        <w:div w:id="1901549300">
          <w:marLeft w:val="0"/>
          <w:marRight w:val="0"/>
          <w:marTop w:val="0"/>
          <w:marBottom w:val="0"/>
          <w:divBdr>
            <w:top w:val="none" w:sz="0" w:space="0" w:color="auto"/>
            <w:left w:val="none" w:sz="0" w:space="0" w:color="auto"/>
            <w:bottom w:val="none" w:sz="0" w:space="0" w:color="auto"/>
            <w:right w:val="none" w:sz="0" w:space="0" w:color="auto"/>
          </w:divBdr>
        </w:div>
        <w:div w:id="2013604135">
          <w:marLeft w:val="0"/>
          <w:marRight w:val="0"/>
          <w:marTop w:val="0"/>
          <w:marBottom w:val="0"/>
          <w:divBdr>
            <w:top w:val="none" w:sz="0" w:space="0" w:color="auto"/>
            <w:left w:val="none" w:sz="0" w:space="0" w:color="auto"/>
            <w:bottom w:val="none" w:sz="0" w:space="0" w:color="auto"/>
            <w:right w:val="none" w:sz="0" w:space="0" w:color="auto"/>
          </w:divBdr>
        </w:div>
      </w:divsChild>
    </w:div>
    <w:div w:id="1763336245">
      <w:bodyDiv w:val="1"/>
      <w:marLeft w:val="0"/>
      <w:marRight w:val="0"/>
      <w:marTop w:val="0"/>
      <w:marBottom w:val="0"/>
      <w:divBdr>
        <w:top w:val="none" w:sz="0" w:space="0" w:color="auto"/>
        <w:left w:val="none" w:sz="0" w:space="0" w:color="auto"/>
        <w:bottom w:val="none" w:sz="0" w:space="0" w:color="auto"/>
        <w:right w:val="none" w:sz="0" w:space="0" w:color="auto"/>
      </w:divBdr>
    </w:div>
    <w:div w:id="1989046565">
      <w:bodyDiv w:val="1"/>
      <w:marLeft w:val="0"/>
      <w:marRight w:val="0"/>
      <w:marTop w:val="0"/>
      <w:marBottom w:val="0"/>
      <w:divBdr>
        <w:top w:val="none" w:sz="0" w:space="0" w:color="auto"/>
        <w:left w:val="none" w:sz="0" w:space="0" w:color="auto"/>
        <w:bottom w:val="none" w:sz="0" w:space="0" w:color="auto"/>
        <w:right w:val="none" w:sz="0" w:space="0" w:color="auto"/>
      </w:divBdr>
      <w:divsChild>
        <w:div w:id="86657442">
          <w:marLeft w:val="0"/>
          <w:marRight w:val="0"/>
          <w:marTop w:val="0"/>
          <w:marBottom w:val="0"/>
          <w:divBdr>
            <w:top w:val="none" w:sz="0" w:space="0" w:color="auto"/>
            <w:left w:val="none" w:sz="0" w:space="0" w:color="auto"/>
            <w:bottom w:val="none" w:sz="0" w:space="0" w:color="auto"/>
            <w:right w:val="none" w:sz="0" w:space="0" w:color="auto"/>
          </w:divBdr>
          <w:divsChild>
            <w:div w:id="1635984223">
              <w:marLeft w:val="0"/>
              <w:marRight w:val="0"/>
              <w:marTop w:val="0"/>
              <w:marBottom w:val="0"/>
              <w:divBdr>
                <w:top w:val="none" w:sz="0" w:space="0" w:color="auto"/>
                <w:left w:val="none" w:sz="0" w:space="0" w:color="auto"/>
                <w:bottom w:val="none" w:sz="0" w:space="0" w:color="auto"/>
                <w:right w:val="none" w:sz="0" w:space="0" w:color="auto"/>
              </w:divBdr>
              <w:divsChild>
                <w:div w:id="403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7860">
          <w:marLeft w:val="0"/>
          <w:marRight w:val="0"/>
          <w:marTop w:val="0"/>
          <w:marBottom w:val="0"/>
          <w:divBdr>
            <w:top w:val="none" w:sz="0" w:space="0" w:color="auto"/>
            <w:left w:val="none" w:sz="0" w:space="0" w:color="auto"/>
            <w:bottom w:val="none" w:sz="0" w:space="0" w:color="auto"/>
            <w:right w:val="none" w:sz="0" w:space="0" w:color="auto"/>
          </w:divBdr>
          <w:divsChild>
            <w:div w:id="1915703943">
              <w:marLeft w:val="0"/>
              <w:marRight w:val="0"/>
              <w:marTop w:val="0"/>
              <w:marBottom w:val="0"/>
              <w:divBdr>
                <w:top w:val="none" w:sz="0" w:space="0" w:color="auto"/>
                <w:left w:val="none" w:sz="0" w:space="0" w:color="auto"/>
                <w:bottom w:val="none" w:sz="0" w:space="0" w:color="auto"/>
                <w:right w:val="none" w:sz="0" w:space="0" w:color="auto"/>
              </w:divBdr>
              <w:divsChild>
                <w:div w:id="865021251">
                  <w:marLeft w:val="0"/>
                  <w:marRight w:val="0"/>
                  <w:marTop w:val="0"/>
                  <w:marBottom w:val="0"/>
                  <w:divBdr>
                    <w:top w:val="none" w:sz="0" w:space="0" w:color="auto"/>
                    <w:left w:val="none" w:sz="0" w:space="0" w:color="auto"/>
                    <w:bottom w:val="none" w:sz="0" w:space="0" w:color="auto"/>
                    <w:right w:val="none" w:sz="0" w:space="0" w:color="auto"/>
                  </w:divBdr>
                  <w:divsChild>
                    <w:div w:id="564070926">
                      <w:marLeft w:val="0"/>
                      <w:marRight w:val="0"/>
                      <w:marTop w:val="0"/>
                      <w:marBottom w:val="0"/>
                      <w:divBdr>
                        <w:top w:val="none" w:sz="0" w:space="0" w:color="auto"/>
                        <w:left w:val="none" w:sz="0" w:space="0" w:color="auto"/>
                        <w:bottom w:val="none" w:sz="0" w:space="0" w:color="auto"/>
                        <w:right w:val="none" w:sz="0" w:space="0" w:color="auto"/>
                      </w:divBdr>
                      <w:divsChild>
                        <w:div w:id="544947272">
                          <w:marLeft w:val="0"/>
                          <w:marRight w:val="0"/>
                          <w:marTop w:val="0"/>
                          <w:marBottom w:val="0"/>
                          <w:divBdr>
                            <w:top w:val="none" w:sz="0" w:space="0" w:color="auto"/>
                            <w:left w:val="none" w:sz="0" w:space="0" w:color="auto"/>
                            <w:bottom w:val="none" w:sz="0" w:space="0" w:color="auto"/>
                            <w:right w:val="none" w:sz="0" w:space="0" w:color="auto"/>
                          </w:divBdr>
                          <w:divsChild>
                            <w:div w:id="1974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569">
                      <w:marLeft w:val="0"/>
                      <w:marRight w:val="0"/>
                      <w:marTop w:val="0"/>
                      <w:marBottom w:val="0"/>
                      <w:divBdr>
                        <w:top w:val="none" w:sz="0" w:space="0" w:color="auto"/>
                        <w:left w:val="none" w:sz="0" w:space="0" w:color="auto"/>
                        <w:bottom w:val="none" w:sz="0" w:space="0" w:color="auto"/>
                        <w:right w:val="none" w:sz="0" w:space="0" w:color="auto"/>
                      </w:divBdr>
                      <w:divsChild>
                        <w:div w:id="1142889923">
                          <w:marLeft w:val="0"/>
                          <w:marRight w:val="0"/>
                          <w:marTop w:val="0"/>
                          <w:marBottom w:val="0"/>
                          <w:divBdr>
                            <w:top w:val="none" w:sz="0" w:space="0" w:color="auto"/>
                            <w:left w:val="none" w:sz="0" w:space="0" w:color="auto"/>
                            <w:bottom w:val="none" w:sz="0" w:space="0" w:color="auto"/>
                            <w:right w:val="none" w:sz="0" w:space="0" w:color="auto"/>
                          </w:divBdr>
                          <w:divsChild>
                            <w:div w:id="104546779">
                              <w:marLeft w:val="0"/>
                              <w:marRight w:val="0"/>
                              <w:marTop w:val="0"/>
                              <w:marBottom w:val="0"/>
                              <w:divBdr>
                                <w:top w:val="none" w:sz="0" w:space="0" w:color="auto"/>
                                <w:left w:val="none" w:sz="0" w:space="0" w:color="auto"/>
                                <w:bottom w:val="none" w:sz="0" w:space="0" w:color="auto"/>
                                <w:right w:val="none" w:sz="0" w:space="0" w:color="auto"/>
                              </w:divBdr>
                              <w:divsChild>
                                <w:div w:id="1380205439">
                                  <w:marLeft w:val="0"/>
                                  <w:marRight w:val="0"/>
                                  <w:marTop w:val="0"/>
                                  <w:marBottom w:val="0"/>
                                  <w:divBdr>
                                    <w:top w:val="none" w:sz="0" w:space="0" w:color="auto"/>
                                    <w:left w:val="none" w:sz="0" w:space="0" w:color="auto"/>
                                    <w:bottom w:val="none" w:sz="0" w:space="0" w:color="auto"/>
                                    <w:right w:val="none" w:sz="0" w:space="0" w:color="auto"/>
                                  </w:divBdr>
                                </w:div>
                                <w:div w:id="2135903594">
                                  <w:marLeft w:val="0"/>
                                  <w:marRight w:val="0"/>
                                  <w:marTop w:val="0"/>
                                  <w:marBottom w:val="0"/>
                                  <w:divBdr>
                                    <w:top w:val="none" w:sz="0" w:space="0" w:color="auto"/>
                                    <w:left w:val="none" w:sz="0" w:space="0" w:color="auto"/>
                                    <w:bottom w:val="none" w:sz="0" w:space="0" w:color="auto"/>
                                    <w:right w:val="none" w:sz="0" w:space="0" w:color="auto"/>
                                  </w:divBdr>
                                </w:div>
                              </w:divsChild>
                            </w:div>
                            <w:div w:id="492532799">
                              <w:marLeft w:val="0"/>
                              <w:marRight w:val="0"/>
                              <w:marTop w:val="0"/>
                              <w:marBottom w:val="0"/>
                              <w:divBdr>
                                <w:top w:val="none" w:sz="0" w:space="0" w:color="auto"/>
                                <w:left w:val="none" w:sz="0" w:space="0" w:color="auto"/>
                                <w:bottom w:val="none" w:sz="0" w:space="0" w:color="auto"/>
                                <w:right w:val="none" w:sz="0" w:space="0" w:color="auto"/>
                              </w:divBdr>
                              <w:divsChild>
                                <w:div w:id="284969726">
                                  <w:marLeft w:val="0"/>
                                  <w:marRight w:val="0"/>
                                  <w:marTop w:val="0"/>
                                  <w:marBottom w:val="0"/>
                                  <w:divBdr>
                                    <w:top w:val="none" w:sz="0" w:space="0" w:color="auto"/>
                                    <w:left w:val="none" w:sz="0" w:space="0" w:color="auto"/>
                                    <w:bottom w:val="none" w:sz="0" w:space="0" w:color="auto"/>
                                    <w:right w:val="none" w:sz="0" w:space="0" w:color="auto"/>
                                  </w:divBdr>
                                </w:div>
                                <w:div w:id="801732881">
                                  <w:marLeft w:val="0"/>
                                  <w:marRight w:val="0"/>
                                  <w:marTop w:val="0"/>
                                  <w:marBottom w:val="0"/>
                                  <w:divBdr>
                                    <w:top w:val="none" w:sz="0" w:space="0" w:color="auto"/>
                                    <w:left w:val="none" w:sz="0" w:space="0" w:color="auto"/>
                                    <w:bottom w:val="none" w:sz="0" w:space="0" w:color="auto"/>
                                    <w:right w:val="none" w:sz="0" w:space="0" w:color="auto"/>
                                  </w:divBdr>
                                  <w:divsChild>
                                    <w:div w:id="986788850">
                                      <w:marLeft w:val="0"/>
                                      <w:marRight w:val="0"/>
                                      <w:marTop w:val="0"/>
                                      <w:marBottom w:val="0"/>
                                      <w:divBdr>
                                        <w:top w:val="none" w:sz="0" w:space="0" w:color="auto"/>
                                        <w:left w:val="none" w:sz="0" w:space="0" w:color="auto"/>
                                        <w:bottom w:val="none" w:sz="0" w:space="0" w:color="auto"/>
                                        <w:right w:val="none" w:sz="0" w:space="0" w:color="auto"/>
                                      </w:divBdr>
                                      <w:divsChild>
                                        <w:div w:id="1040283157">
                                          <w:marLeft w:val="0"/>
                                          <w:marRight w:val="0"/>
                                          <w:marTop w:val="45"/>
                                          <w:marBottom w:val="0"/>
                                          <w:divBdr>
                                            <w:top w:val="none" w:sz="0" w:space="0" w:color="auto"/>
                                            <w:left w:val="none" w:sz="0" w:space="0" w:color="auto"/>
                                            <w:bottom w:val="none" w:sz="0" w:space="0" w:color="auto"/>
                                            <w:right w:val="none" w:sz="0" w:space="0" w:color="auto"/>
                                          </w:divBdr>
                                          <w:divsChild>
                                            <w:div w:id="1523784741">
                                              <w:marLeft w:val="0"/>
                                              <w:marRight w:val="0"/>
                                              <w:marTop w:val="0"/>
                                              <w:marBottom w:val="0"/>
                                              <w:divBdr>
                                                <w:top w:val="none" w:sz="0" w:space="0" w:color="auto"/>
                                                <w:left w:val="none" w:sz="0" w:space="0" w:color="auto"/>
                                                <w:bottom w:val="none" w:sz="0" w:space="0" w:color="auto"/>
                                                <w:right w:val="none" w:sz="0" w:space="0" w:color="auto"/>
                                              </w:divBdr>
                                            </w:div>
                                          </w:divsChild>
                                        </w:div>
                                        <w:div w:id="1338918496">
                                          <w:marLeft w:val="0"/>
                                          <w:marRight w:val="0"/>
                                          <w:marTop w:val="150"/>
                                          <w:marBottom w:val="0"/>
                                          <w:divBdr>
                                            <w:top w:val="none" w:sz="0" w:space="0" w:color="auto"/>
                                            <w:left w:val="none" w:sz="0" w:space="0" w:color="auto"/>
                                            <w:bottom w:val="none" w:sz="0" w:space="0" w:color="auto"/>
                                            <w:right w:val="none" w:sz="0" w:space="0" w:color="auto"/>
                                          </w:divBdr>
                                          <w:divsChild>
                                            <w:div w:id="490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379">
                              <w:marLeft w:val="0"/>
                              <w:marRight w:val="0"/>
                              <w:marTop w:val="0"/>
                              <w:marBottom w:val="0"/>
                              <w:divBdr>
                                <w:top w:val="none" w:sz="0" w:space="0" w:color="auto"/>
                                <w:left w:val="none" w:sz="0" w:space="0" w:color="auto"/>
                                <w:bottom w:val="none" w:sz="0" w:space="0" w:color="auto"/>
                                <w:right w:val="none" w:sz="0" w:space="0" w:color="auto"/>
                              </w:divBdr>
                              <w:divsChild>
                                <w:div w:id="1795782366">
                                  <w:marLeft w:val="0"/>
                                  <w:marRight w:val="0"/>
                                  <w:marTop w:val="0"/>
                                  <w:marBottom w:val="0"/>
                                  <w:divBdr>
                                    <w:top w:val="none" w:sz="0" w:space="0" w:color="auto"/>
                                    <w:left w:val="none" w:sz="0" w:space="0" w:color="auto"/>
                                    <w:bottom w:val="none" w:sz="0" w:space="0" w:color="auto"/>
                                    <w:right w:val="none" w:sz="0" w:space="0" w:color="auto"/>
                                  </w:divBdr>
                                  <w:divsChild>
                                    <w:div w:id="1440906715">
                                      <w:marLeft w:val="0"/>
                                      <w:marRight w:val="0"/>
                                      <w:marTop w:val="0"/>
                                      <w:marBottom w:val="0"/>
                                      <w:divBdr>
                                        <w:top w:val="none" w:sz="0" w:space="0" w:color="auto"/>
                                        <w:left w:val="none" w:sz="0" w:space="0" w:color="auto"/>
                                        <w:bottom w:val="none" w:sz="0" w:space="0" w:color="auto"/>
                                        <w:right w:val="none" w:sz="0" w:space="0" w:color="auto"/>
                                      </w:divBdr>
                                      <w:divsChild>
                                        <w:div w:id="2695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4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TEC.org" TargetMode="External"/><Relationship Id="rId18" Type="http://schemas.openxmlformats.org/officeDocument/2006/relationships/hyperlink" Target="https://urldefense.com/v3/__https:/repository.netecweb.org/items/show/458__;!!JkUDQA!KETG7fcy4lc3qDYe9jvz-B3fuLUM56oGOFb8C2tgX2E55LZvfRC_zCYDNooAxfL8nLpcRLA1khoJ9KiJBsG15g$" TargetMode="External"/><Relationship Id="rId26" Type="http://schemas.openxmlformats.org/officeDocument/2006/relationships/hyperlink" Target="https://repository.netecweb.org/files/original/a537618495fdb8be570540cb604ca035.pdf" TargetMode="External"/><Relationship Id="rId39" Type="http://schemas.openxmlformats.org/officeDocument/2006/relationships/hyperlink" Target="https://www.epa.gov/pesticide-registration/list-l-disinfectants-use-against-ebola-virus" TargetMode="External"/><Relationship Id="rId3" Type="http://schemas.openxmlformats.org/officeDocument/2006/relationships/customXml" Target="../customXml/item3.xml"/><Relationship Id="rId21" Type="http://schemas.openxmlformats.org/officeDocument/2006/relationships/hyperlink" Target="https://repository.netecweb.org/pdfs/specialpathogenmysterydrill.zip" TargetMode="External"/><Relationship Id="rId34" Type="http://schemas.openxmlformats.org/officeDocument/2006/relationships/hyperlink" Target="https://repository.netecweb.org/files/original/8c1dda9b0654d3013ddc57a29b960ab2.pdf" TargetMode="External"/><Relationship Id="rId42" Type="http://schemas.openxmlformats.org/officeDocument/2006/relationships/hyperlink" Target="https://repository.netecweb.org/files/original/7cc5c14094799b74298210150878a02f.pdf" TargetMode="External"/><Relationship Id="rId47" Type="http://schemas.openxmlformats.org/officeDocument/2006/relationships/hyperlink" Target="https://repository.netecweb.org/files/original/ae752dc3510f6b0804fe746a752a6f58.pdf"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tec.org/readiness-assessments/hospital-assessment-areas/hospital-readiness-assessment-sign-up/" TargetMode="External"/><Relationship Id="rId17" Type="http://schemas.openxmlformats.org/officeDocument/2006/relationships/hyperlink" Target="https://dph.georgia.gov/TravelClinicalAssistant" TargetMode="External"/><Relationship Id="rId25" Type="http://schemas.openxmlformats.org/officeDocument/2006/relationships/hyperlink" Target="https://repository.netecweb.org/files/original/78157aefeb472e0d99e0300509f72a1a.pdf" TargetMode="External"/><Relationship Id="rId33" Type="http://schemas.openxmlformats.org/officeDocument/2006/relationships/hyperlink" Target="https://repository.netecweb.org/items/show/1708" TargetMode="External"/><Relationship Id="rId38" Type="http://schemas.openxmlformats.org/officeDocument/2006/relationships/hyperlink" Target="https://repository.netecweb.org/files/original/760672f218efe45fdf61c2d96991b2c2.docx" TargetMode="External"/><Relationship Id="rId46" Type="http://schemas.openxmlformats.org/officeDocument/2006/relationships/hyperlink" Target="https://repository.netecweb.org/files/original/4e07db6e4f6caba74c3d2a461447bb24.pdf" TargetMode="External"/><Relationship Id="rId2" Type="http://schemas.openxmlformats.org/officeDocument/2006/relationships/customXml" Target="../customXml/item2.xml"/><Relationship Id="rId16" Type="http://schemas.openxmlformats.org/officeDocument/2006/relationships/hyperlink" Target="https://www.cdc.gov/outbreaks/index.html" TargetMode="External"/><Relationship Id="rId20" Type="http://schemas.openxmlformats.org/officeDocument/2006/relationships/hyperlink" Target="https://courses.netec.org/courses/identify-isolate-inform" TargetMode="External"/><Relationship Id="rId29" Type="http://schemas.openxmlformats.org/officeDocument/2006/relationships/hyperlink" Target="https://dashtool.org/" TargetMode="External"/><Relationship Id="rId41" Type="http://schemas.openxmlformats.org/officeDocument/2006/relationships/hyperlink" Target="https://www.cdc.gov/vhf/ebola/clinicians/cleaning/waste-manag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pository.netecweb.org/files/original/b68363bffb7eec4a6189ada3a480317f.pdf" TargetMode="External"/><Relationship Id="rId32" Type="http://schemas.openxmlformats.org/officeDocument/2006/relationships/hyperlink" Target="https://repository.netecweb.org/items/show/1053" TargetMode="External"/><Relationship Id="rId37" Type="http://schemas.openxmlformats.org/officeDocument/2006/relationships/hyperlink" Target="https://netec.org/2022/10/11/laboratory-testing-for-ebola/" TargetMode="External"/><Relationship Id="rId40" Type="http://schemas.openxmlformats.org/officeDocument/2006/relationships/hyperlink" Target="https://www.phmsa.dot.gov/sites/phmsa.dot.gov/files/2022-06/Cat%20A%20Waste%20Planning%20Guidance_Final_2022_06.pdf" TargetMode="External"/><Relationship Id="rId45" Type="http://schemas.openxmlformats.org/officeDocument/2006/relationships/hyperlink" Target="https://www.cdc.gov/vhf/ebola/clinicians/emergency-services/patient-handoff.html"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repository.netecweb.org/files/original/c1c81476c9626fd1d8f8be5fa75f9ad3.pdf" TargetMode="External"/><Relationship Id="rId23" Type="http://schemas.openxmlformats.org/officeDocument/2006/relationships/hyperlink" Target="https://www.cdc.gov/vhf/ebola/clinicians/cleaning/hospitals.html" TargetMode="External"/><Relationship Id="rId28" Type="http://schemas.openxmlformats.org/officeDocument/2006/relationships/hyperlink" Target="https://www.cdc.gov/publichealthgateway/healthdirectories/index.html" TargetMode="External"/><Relationship Id="rId36" Type="http://schemas.openxmlformats.org/officeDocument/2006/relationships/hyperlink" Target="https://repository.netecweb.org/exhibits/show/netec-education/justintime"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youtu.be/QkGflp7W7Cc" TargetMode="External"/><Relationship Id="rId31" Type="http://schemas.openxmlformats.org/officeDocument/2006/relationships/hyperlink" Target="https://www.cdc.gov/vhf/ebola/healthcare-us/ppe/guidance.html" TargetMode="External"/><Relationship Id="rId44" Type="http://schemas.openxmlformats.org/officeDocument/2006/relationships/hyperlink" Target="https://www.ems.gov/pdf/ASPR-EMS-Infectious-Disease-Playbook-June-2017.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Okh_Sa9cVa4" TargetMode="External"/><Relationship Id="rId22" Type="http://schemas.openxmlformats.org/officeDocument/2006/relationships/hyperlink" Target="https://repository.netecweb.org/files/original/77003e56292b75db4d90bccdea9120ca.pdf" TargetMode="External"/><Relationship Id="rId27" Type="http://schemas.openxmlformats.org/officeDocument/2006/relationships/hyperlink" Target="https://emergency.cdc.gov/han/" TargetMode="External"/><Relationship Id="rId30" Type="http://schemas.openxmlformats.org/officeDocument/2006/relationships/hyperlink" Target="https://dashtool.org" TargetMode="External"/><Relationship Id="rId35" Type="http://schemas.openxmlformats.org/officeDocument/2006/relationships/hyperlink" Target="https://repository.netecweb.org/files/original/71028eadfb30cd38c0ba31e01a5fa28a.pdf" TargetMode="External"/><Relationship Id="rId43" Type="http://schemas.openxmlformats.org/officeDocument/2006/relationships/hyperlink" Target="https://www.cdc.gov/vhf/ebola/clinicians/emergency-services/ambulance-decontamination.htm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B2F3D443C4A129A655418F799F74C"/>
        <w:category>
          <w:name w:val="General"/>
          <w:gallery w:val="placeholder"/>
        </w:category>
        <w:types>
          <w:type w:val="bbPlcHdr"/>
        </w:types>
        <w:behaviors>
          <w:behavior w:val="content"/>
        </w:behaviors>
        <w:guid w:val="{60313868-9B7D-4FF6-8812-A4A61F7CE981}"/>
      </w:docPartPr>
      <w:docPartBody>
        <w:p w:rsidR="00722AE3" w:rsidRDefault="00722AE3" w:rsidP="00722AE3">
          <w:pPr>
            <w:pStyle w:val="0BFB2F3D443C4A129A655418F799F74C4"/>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6A16E03680445DABB629B4082C41496"/>
        <w:category>
          <w:name w:val="General"/>
          <w:gallery w:val="placeholder"/>
        </w:category>
        <w:types>
          <w:type w:val="bbPlcHdr"/>
        </w:types>
        <w:behaviors>
          <w:behavior w:val="content"/>
        </w:behaviors>
        <w:guid w:val="{0E827E2E-07F2-41EA-BB4B-D10B35F65ECC}"/>
      </w:docPartPr>
      <w:docPartBody>
        <w:p w:rsidR="00A64DA1" w:rsidRDefault="00722AE3" w:rsidP="00722AE3">
          <w:pPr>
            <w:pStyle w:val="96A16E03680445DABB629B4082C4149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F7A20643D04C444D8C25BE3001F76B5D"/>
        <w:category>
          <w:name w:val="General"/>
          <w:gallery w:val="placeholder"/>
        </w:category>
        <w:types>
          <w:type w:val="bbPlcHdr"/>
        </w:types>
        <w:behaviors>
          <w:behavior w:val="content"/>
        </w:behaviors>
        <w:guid w:val="{17D9E792-548C-4710-9474-0DF08C695485}"/>
      </w:docPartPr>
      <w:docPartBody>
        <w:p w:rsidR="00A64DA1" w:rsidRDefault="00722AE3" w:rsidP="00722AE3">
          <w:pPr>
            <w:pStyle w:val="F7A20643D04C444D8C25BE3001F76B5D"/>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52B72440BD0446A6B87DF8888596C726"/>
        <w:category>
          <w:name w:val="General"/>
          <w:gallery w:val="placeholder"/>
        </w:category>
        <w:types>
          <w:type w:val="bbPlcHdr"/>
        </w:types>
        <w:behaviors>
          <w:behavior w:val="content"/>
        </w:behaviors>
        <w:guid w:val="{CE0361B2-BC05-453C-8E80-E5C68FD8CB75}"/>
      </w:docPartPr>
      <w:docPartBody>
        <w:p w:rsidR="00A64DA1" w:rsidRDefault="00722AE3" w:rsidP="00722AE3">
          <w:pPr>
            <w:pStyle w:val="52B72440BD0446A6B87DF8888596C72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1E761A57B6804897B697136D8B3F864C"/>
        <w:category>
          <w:name w:val="General"/>
          <w:gallery w:val="placeholder"/>
        </w:category>
        <w:types>
          <w:type w:val="bbPlcHdr"/>
        </w:types>
        <w:behaviors>
          <w:behavior w:val="content"/>
        </w:behaviors>
        <w:guid w:val="{70D98602-7F3E-48E0-8B92-7EE8659628A7}"/>
      </w:docPartPr>
      <w:docPartBody>
        <w:p w:rsidR="00A64DA1" w:rsidRDefault="00722AE3" w:rsidP="00722AE3">
          <w:pPr>
            <w:pStyle w:val="1E761A57B6804897B697136D8B3F864C"/>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884AAE84E284C75BCD8D0C0B4AA5288"/>
        <w:category>
          <w:name w:val="General"/>
          <w:gallery w:val="placeholder"/>
        </w:category>
        <w:types>
          <w:type w:val="bbPlcHdr"/>
        </w:types>
        <w:behaviors>
          <w:behavior w:val="content"/>
        </w:behaviors>
        <w:guid w:val="{B66D276A-FEB8-4053-BAEA-0F44D825C6D3}"/>
      </w:docPartPr>
      <w:docPartBody>
        <w:p w:rsidR="00A64DA1" w:rsidRDefault="00722AE3" w:rsidP="00722AE3">
          <w:pPr>
            <w:pStyle w:val="9884AAE84E284C75BCD8D0C0B4AA5288"/>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69579509FA14F05837B87DCEE6C1338"/>
        <w:category>
          <w:name w:val="General"/>
          <w:gallery w:val="placeholder"/>
        </w:category>
        <w:types>
          <w:type w:val="bbPlcHdr"/>
        </w:types>
        <w:behaviors>
          <w:behavior w:val="content"/>
        </w:behaviors>
        <w:guid w:val="{496959BB-2F7D-466E-8FE6-DD1EA5257B9C}"/>
      </w:docPartPr>
      <w:docPartBody>
        <w:p w:rsidR="00A64DA1" w:rsidRDefault="00722AE3" w:rsidP="00722AE3">
          <w:pPr>
            <w:pStyle w:val="969579509FA14F05837B87DCEE6C1338"/>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674AD38C1F5E4597B5FE9E8F5D3C2E4F"/>
        <w:category>
          <w:name w:val="General"/>
          <w:gallery w:val="placeholder"/>
        </w:category>
        <w:types>
          <w:type w:val="bbPlcHdr"/>
        </w:types>
        <w:behaviors>
          <w:behavior w:val="content"/>
        </w:behaviors>
        <w:guid w:val="{8C4CFE0D-88BF-46AE-AD69-4BCAD81DAA1D}"/>
      </w:docPartPr>
      <w:docPartBody>
        <w:p w:rsidR="00A64DA1" w:rsidRDefault="00722AE3" w:rsidP="00722AE3">
          <w:pPr>
            <w:pStyle w:val="674AD38C1F5E4597B5FE9E8F5D3C2E4F"/>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5D39912A8E804DBEB5C45B6F066D795E"/>
        <w:category>
          <w:name w:val="General"/>
          <w:gallery w:val="placeholder"/>
        </w:category>
        <w:types>
          <w:type w:val="bbPlcHdr"/>
        </w:types>
        <w:behaviors>
          <w:behavior w:val="content"/>
        </w:behaviors>
        <w:guid w:val="{623ECA1C-2A72-4E6C-8645-B14F92EF90E3}"/>
      </w:docPartPr>
      <w:docPartBody>
        <w:p w:rsidR="00A64DA1" w:rsidRDefault="00722AE3" w:rsidP="00722AE3">
          <w:pPr>
            <w:pStyle w:val="5D39912A8E804DBEB5C45B6F066D795E"/>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104050BF6A634B59892E816BD5856CB6"/>
        <w:category>
          <w:name w:val="General"/>
          <w:gallery w:val="placeholder"/>
        </w:category>
        <w:types>
          <w:type w:val="bbPlcHdr"/>
        </w:types>
        <w:behaviors>
          <w:behavior w:val="content"/>
        </w:behaviors>
        <w:guid w:val="{C6E360DB-3291-4C54-8C9C-84A82FF6D823}"/>
      </w:docPartPr>
      <w:docPartBody>
        <w:p w:rsidR="00A64DA1" w:rsidRDefault="00722AE3" w:rsidP="00722AE3">
          <w:pPr>
            <w:pStyle w:val="104050BF6A634B59892E816BD5856CB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349AA20C29424B4483EADA019DF5D5F0"/>
        <w:category>
          <w:name w:val="General"/>
          <w:gallery w:val="placeholder"/>
        </w:category>
        <w:types>
          <w:type w:val="bbPlcHdr"/>
        </w:types>
        <w:behaviors>
          <w:behavior w:val="content"/>
        </w:behaviors>
        <w:guid w:val="{36A7282B-5714-4EF6-A4BB-68A67565188C}"/>
      </w:docPartPr>
      <w:docPartBody>
        <w:p w:rsidR="00A64DA1" w:rsidRDefault="00722AE3" w:rsidP="00722AE3">
          <w:pPr>
            <w:pStyle w:val="349AA20C29424B4483EADA019DF5D5F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B85DD7FF7000450A86DE59FB78908716"/>
        <w:category>
          <w:name w:val="General"/>
          <w:gallery w:val="placeholder"/>
        </w:category>
        <w:types>
          <w:type w:val="bbPlcHdr"/>
        </w:types>
        <w:behaviors>
          <w:behavior w:val="content"/>
        </w:behaviors>
        <w:guid w:val="{0B9CEFDB-1682-4325-8FD8-5BC17E34F687}"/>
      </w:docPartPr>
      <w:docPartBody>
        <w:p w:rsidR="00A64DA1" w:rsidRDefault="00722AE3" w:rsidP="00722AE3">
          <w:pPr>
            <w:pStyle w:val="B85DD7FF7000450A86DE59FB7890871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BE628FABB43943E686E4E3088DCCF314"/>
        <w:category>
          <w:name w:val="General"/>
          <w:gallery w:val="placeholder"/>
        </w:category>
        <w:types>
          <w:type w:val="bbPlcHdr"/>
        </w:types>
        <w:behaviors>
          <w:behavior w:val="content"/>
        </w:behaviors>
        <w:guid w:val="{5BAC6262-528C-419C-A4C1-4FBE3641117A}"/>
      </w:docPartPr>
      <w:docPartBody>
        <w:p w:rsidR="00A64DA1" w:rsidRDefault="00722AE3" w:rsidP="00722AE3">
          <w:pPr>
            <w:pStyle w:val="BE628FABB43943E686E4E3088DCCF314"/>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319E1B507644717BBD5D9B8A00939B7"/>
        <w:category>
          <w:name w:val="General"/>
          <w:gallery w:val="placeholder"/>
        </w:category>
        <w:types>
          <w:type w:val="bbPlcHdr"/>
        </w:types>
        <w:behaviors>
          <w:behavior w:val="content"/>
        </w:behaviors>
        <w:guid w:val="{A074E1ED-1F97-470C-9E98-1D5662A8CBA2}"/>
      </w:docPartPr>
      <w:docPartBody>
        <w:p w:rsidR="00A64DA1" w:rsidRDefault="00722AE3" w:rsidP="00722AE3">
          <w:pPr>
            <w:pStyle w:val="9319E1B507644717BBD5D9B8A00939B7"/>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99D35F01E164350B70D99D4B668D084"/>
        <w:category>
          <w:name w:val="General"/>
          <w:gallery w:val="placeholder"/>
        </w:category>
        <w:types>
          <w:type w:val="bbPlcHdr"/>
        </w:types>
        <w:behaviors>
          <w:behavior w:val="content"/>
        </w:behaviors>
        <w:guid w:val="{AD47AE36-32C3-4F99-9358-BDCCBB8C92FD}"/>
      </w:docPartPr>
      <w:docPartBody>
        <w:p w:rsidR="00A64DA1" w:rsidRDefault="00722AE3" w:rsidP="00722AE3">
          <w:pPr>
            <w:pStyle w:val="099D35F01E164350B70D99D4B668D084"/>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AAE38C289FEE4AB98FE70A6EB32B5CE1"/>
        <w:category>
          <w:name w:val="General"/>
          <w:gallery w:val="placeholder"/>
        </w:category>
        <w:types>
          <w:type w:val="bbPlcHdr"/>
        </w:types>
        <w:behaviors>
          <w:behavior w:val="content"/>
        </w:behaviors>
        <w:guid w:val="{430D89B0-2BC8-4572-B702-C8AB6976E739}"/>
      </w:docPartPr>
      <w:docPartBody>
        <w:p w:rsidR="00A64DA1" w:rsidRDefault="00722AE3" w:rsidP="00722AE3">
          <w:pPr>
            <w:pStyle w:val="AAE38C289FEE4AB98FE70A6EB32B5CE1"/>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179AD3787C0A44B882EA2C6517FA713E"/>
        <w:category>
          <w:name w:val="General"/>
          <w:gallery w:val="placeholder"/>
        </w:category>
        <w:types>
          <w:type w:val="bbPlcHdr"/>
        </w:types>
        <w:behaviors>
          <w:behavior w:val="content"/>
        </w:behaviors>
        <w:guid w:val="{D5452AAE-D945-4EA0-A843-6EFDB735E193}"/>
      </w:docPartPr>
      <w:docPartBody>
        <w:p w:rsidR="00A64DA1" w:rsidRDefault="00722AE3" w:rsidP="00722AE3">
          <w:pPr>
            <w:pStyle w:val="179AD3787C0A44B882EA2C6517FA713E"/>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403EC80E59E47F5BFF04192701D26CD"/>
        <w:category>
          <w:name w:val="General"/>
          <w:gallery w:val="placeholder"/>
        </w:category>
        <w:types>
          <w:type w:val="bbPlcHdr"/>
        </w:types>
        <w:behaviors>
          <w:behavior w:val="content"/>
        </w:behaviors>
        <w:guid w:val="{3D67529D-1FA4-4FC7-8AE7-7BEF36F12C22}"/>
      </w:docPartPr>
      <w:docPartBody>
        <w:p w:rsidR="00A64DA1" w:rsidRDefault="00722AE3" w:rsidP="00722AE3">
          <w:pPr>
            <w:pStyle w:val="9403EC80E59E47F5BFF04192701D26CD"/>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D8B44CC25C34E409BE5DDA5189F03AF"/>
        <w:category>
          <w:name w:val="General"/>
          <w:gallery w:val="placeholder"/>
        </w:category>
        <w:types>
          <w:type w:val="bbPlcHdr"/>
        </w:types>
        <w:behaviors>
          <w:behavior w:val="content"/>
        </w:behaviors>
        <w:guid w:val="{01C44701-06EB-4E8B-8667-224AB556662F}"/>
      </w:docPartPr>
      <w:docPartBody>
        <w:p w:rsidR="00A64DA1" w:rsidRDefault="00722AE3" w:rsidP="00722AE3">
          <w:pPr>
            <w:pStyle w:val="0D8B44CC25C34E409BE5DDA5189F03AF"/>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D48D262603DF47F9808ACEF6AE61330B"/>
        <w:category>
          <w:name w:val="General"/>
          <w:gallery w:val="placeholder"/>
        </w:category>
        <w:types>
          <w:type w:val="bbPlcHdr"/>
        </w:types>
        <w:behaviors>
          <w:behavior w:val="content"/>
        </w:behaviors>
        <w:guid w:val="{2473BA8F-9B7A-49C1-AE45-2824C8872A87}"/>
      </w:docPartPr>
      <w:docPartBody>
        <w:p w:rsidR="00A64DA1" w:rsidRDefault="00722AE3" w:rsidP="00722AE3">
          <w:pPr>
            <w:pStyle w:val="D48D262603DF47F9808ACEF6AE61330B"/>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990B684B0E96460380EA0AAB1909FFDD"/>
        <w:category>
          <w:name w:val="General"/>
          <w:gallery w:val="placeholder"/>
        </w:category>
        <w:types>
          <w:type w:val="bbPlcHdr"/>
        </w:types>
        <w:behaviors>
          <w:behavior w:val="content"/>
        </w:behaviors>
        <w:guid w:val="{9159A721-FB80-4B99-9BE2-5196E0715678}"/>
      </w:docPartPr>
      <w:docPartBody>
        <w:p w:rsidR="00A64DA1" w:rsidRDefault="00722AE3" w:rsidP="00722AE3">
          <w:pPr>
            <w:pStyle w:val="990B684B0E96460380EA0AAB1909FFDD"/>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D7FC68D8F3924BC297E42661282A3931"/>
        <w:category>
          <w:name w:val="General"/>
          <w:gallery w:val="placeholder"/>
        </w:category>
        <w:types>
          <w:type w:val="bbPlcHdr"/>
        </w:types>
        <w:behaviors>
          <w:behavior w:val="content"/>
        </w:behaviors>
        <w:guid w:val="{C60DEEEF-BCBB-4DA6-B744-58FF2EA8E588}"/>
      </w:docPartPr>
      <w:docPartBody>
        <w:p w:rsidR="00A64DA1" w:rsidRDefault="00722AE3" w:rsidP="00722AE3">
          <w:pPr>
            <w:pStyle w:val="D7FC68D8F3924BC297E42661282A3931"/>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C0B30EB9462A40329004C5FA9980D253"/>
        <w:category>
          <w:name w:val="General"/>
          <w:gallery w:val="placeholder"/>
        </w:category>
        <w:types>
          <w:type w:val="bbPlcHdr"/>
        </w:types>
        <w:behaviors>
          <w:behavior w:val="content"/>
        </w:behaviors>
        <w:guid w:val="{4B311E5A-0DF5-4573-8BCD-541C24B50EA0}"/>
      </w:docPartPr>
      <w:docPartBody>
        <w:p w:rsidR="00A64DA1" w:rsidRDefault="00722AE3" w:rsidP="00722AE3">
          <w:pPr>
            <w:pStyle w:val="C0B30EB9462A40329004C5FA9980D253"/>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650AC3ECFEB2445FAAB420650B761DD0"/>
        <w:category>
          <w:name w:val="General"/>
          <w:gallery w:val="placeholder"/>
        </w:category>
        <w:types>
          <w:type w:val="bbPlcHdr"/>
        </w:types>
        <w:behaviors>
          <w:behavior w:val="content"/>
        </w:behaviors>
        <w:guid w:val="{DA1C1E83-4832-477D-9A88-6776C9AAC516}"/>
      </w:docPartPr>
      <w:docPartBody>
        <w:p w:rsidR="00A64DA1" w:rsidRDefault="00722AE3" w:rsidP="00722AE3">
          <w:pPr>
            <w:pStyle w:val="650AC3ECFEB2445FAAB420650B761DD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E93BA741CCA411F814CA43A1009C693"/>
        <w:category>
          <w:name w:val="General"/>
          <w:gallery w:val="placeholder"/>
        </w:category>
        <w:types>
          <w:type w:val="bbPlcHdr"/>
        </w:types>
        <w:behaviors>
          <w:behavior w:val="content"/>
        </w:behaviors>
        <w:guid w:val="{6B0ECCD5-2E77-4805-9EA1-1593A468245A}"/>
      </w:docPartPr>
      <w:docPartBody>
        <w:p w:rsidR="00A64DA1" w:rsidRDefault="00722AE3" w:rsidP="00722AE3">
          <w:pPr>
            <w:pStyle w:val="0E93BA741CCA411F814CA43A1009C693"/>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C2DCAE57569A41FA9F4A13A9EC403E36"/>
        <w:category>
          <w:name w:val="General"/>
          <w:gallery w:val="placeholder"/>
        </w:category>
        <w:types>
          <w:type w:val="bbPlcHdr"/>
        </w:types>
        <w:behaviors>
          <w:behavior w:val="content"/>
        </w:behaviors>
        <w:guid w:val="{F8B5EBC9-0908-44C4-9492-DC471D4F90A8}"/>
      </w:docPartPr>
      <w:docPartBody>
        <w:p w:rsidR="00A64DA1" w:rsidRDefault="00722AE3" w:rsidP="00722AE3">
          <w:pPr>
            <w:pStyle w:val="C2DCAE57569A41FA9F4A13A9EC403E3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A072BE9C38C743EEAD9AC89654FE1616"/>
        <w:category>
          <w:name w:val="General"/>
          <w:gallery w:val="placeholder"/>
        </w:category>
        <w:types>
          <w:type w:val="bbPlcHdr"/>
        </w:types>
        <w:behaviors>
          <w:behavior w:val="content"/>
        </w:behaviors>
        <w:guid w:val="{007EE22B-E0E0-469E-9A11-74BF46D01C0B}"/>
      </w:docPartPr>
      <w:docPartBody>
        <w:p w:rsidR="00A64DA1" w:rsidRDefault="00722AE3" w:rsidP="00722AE3">
          <w:pPr>
            <w:pStyle w:val="A072BE9C38C743EEAD9AC89654FE161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BCCE33C7DBB94232A58A491942764638"/>
        <w:category>
          <w:name w:val="General"/>
          <w:gallery w:val="placeholder"/>
        </w:category>
        <w:types>
          <w:type w:val="bbPlcHdr"/>
        </w:types>
        <w:behaviors>
          <w:behavior w:val="content"/>
        </w:behaviors>
        <w:guid w:val="{00D22D12-E8A2-4EA8-9B9C-9ECE5A337AED}"/>
      </w:docPartPr>
      <w:docPartBody>
        <w:p w:rsidR="00A64DA1" w:rsidRDefault="00722AE3" w:rsidP="00722AE3">
          <w:pPr>
            <w:pStyle w:val="BCCE33C7DBB94232A58A491942764638"/>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DA21CB16C2C847388EDF5E7B82E83BA3"/>
        <w:category>
          <w:name w:val="General"/>
          <w:gallery w:val="placeholder"/>
        </w:category>
        <w:types>
          <w:type w:val="bbPlcHdr"/>
        </w:types>
        <w:behaviors>
          <w:behavior w:val="content"/>
        </w:behaviors>
        <w:guid w:val="{AA268F82-6DBB-4DCE-A0E6-CE7189A9C751}"/>
      </w:docPartPr>
      <w:docPartBody>
        <w:p w:rsidR="00A64DA1" w:rsidRDefault="00722AE3" w:rsidP="00722AE3">
          <w:pPr>
            <w:pStyle w:val="DA21CB16C2C847388EDF5E7B82E83BA3"/>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4E3ABE7E39F495F942C586AF0781880"/>
        <w:category>
          <w:name w:val="General"/>
          <w:gallery w:val="placeholder"/>
        </w:category>
        <w:types>
          <w:type w:val="bbPlcHdr"/>
        </w:types>
        <w:behaviors>
          <w:behavior w:val="content"/>
        </w:behaviors>
        <w:guid w:val="{95CFA112-6B76-4121-9417-DCEFCEE9B324}"/>
      </w:docPartPr>
      <w:docPartBody>
        <w:p w:rsidR="00A64DA1" w:rsidRDefault="00722AE3" w:rsidP="00722AE3">
          <w:pPr>
            <w:pStyle w:val="04E3ABE7E39F495F942C586AF078188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01416AD017843D6802C5C8129835343"/>
        <w:category>
          <w:name w:val="General"/>
          <w:gallery w:val="placeholder"/>
        </w:category>
        <w:types>
          <w:type w:val="bbPlcHdr"/>
        </w:types>
        <w:behaviors>
          <w:behavior w:val="content"/>
        </w:behaviors>
        <w:guid w:val="{CA41B314-921F-4F2C-8251-8341D4D64811}"/>
      </w:docPartPr>
      <w:docPartBody>
        <w:p w:rsidR="00A64DA1" w:rsidRDefault="00722AE3" w:rsidP="00722AE3">
          <w:pPr>
            <w:pStyle w:val="001416AD017843D6802C5C8129835343"/>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197D4AAA6344FB5BD0B25190B0E7135"/>
        <w:category>
          <w:name w:val="General"/>
          <w:gallery w:val="placeholder"/>
        </w:category>
        <w:types>
          <w:type w:val="bbPlcHdr"/>
        </w:types>
        <w:behaviors>
          <w:behavior w:val="content"/>
        </w:behaviors>
        <w:guid w:val="{3599C003-5E1F-480C-AABB-AEA9D8970367}"/>
      </w:docPartPr>
      <w:docPartBody>
        <w:p w:rsidR="00A64DA1" w:rsidRDefault="00722AE3" w:rsidP="00722AE3">
          <w:pPr>
            <w:pStyle w:val="0197D4AAA6344FB5BD0B25190B0E7135"/>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A435BF62C38D463986CAAEDC1F6509F5"/>
        <w:category>
          <w:name w:val="General"/>
          <w:gallery w:val="placeholder"/>
        </w:category>
        <w:types>
          <w:type w:val="bbPlcHdr"/>
        </w:types>
        <w:behaviors>
          <w:behavior w:val="content"/>
        </w:behaviors>
        <w:guid w:val="{654C89E0-395E-4965-AAC0-A3811DD47E3E}"/>
      </w:docPartPr>
      <w:docPartBody>
        <w:p w:rsidR="00A64DA1" w:rsidRDefault="00722AE3" w:rsidP="00722AE3">
          <w:pPr>
            <w:pStyle w:val="A435BF62C38D463986CAAEDC1F6509F5"/>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B0ECF4D8084440FEA7A9110D9E8587E0"/>
        <w:category>
          <w:name w:val="General"/>
          <w:gallery w:val="placeholder"/>
        </w:category>
        <w:types>
          <w:type w:val="bbPlcHdr"/>
        </w:types>
        <w:behaviors>
          <w:behavior w:val="content"/>
        </w:behaviors>
        <w:guid w:val="{EFAFC669-5376-4049-A038-7E485CB70EDF}"/>
      </w:docPartPr>
      <w:docPartBody>
        <w:p w:rsidR="00A64DA1" w:rsidRDefault="00722AE3" w:rsidP="00722AE3">
          <w:pPr>
            <w:pStyle w:val="B0ECF4D8084440FEA7A9110D9E8587E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5F35751DCEFF4B599184BD8ADDBEE3AC"/>
        <w:category>
          <w:name w:val="General"/>
          <w:gallery w:val="placeholder"/>
        </w:category>
        <w:types>
          <w:type w:val="bbPlcHdr"/>
        </w:types>
        <w:behaviors>
          <w:behavior w:val="content"/>
        </w:behaviors>
        <w:guid w:val="{79D741EB-4007-45FD-8416-45946C7A4CFD}"/>
      </w:docPartPr>
      <w:docPartBody>
        <w:p w:rsidR="00A64DA1" w:rsidRDefault="00722AE3" w:rsidP="00722AE3">
          <w:pPr>
            <w:pStyle w:val="5F35751DCEFF4B599184BD8ADDBEE3AC"/>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723031BDB5F54CD6807E272A914AEFF2"/>
        <w:category>
          <w:name w:val="General"/>
          <w:gallery w:val="placeholder"/>
        </w:category>
        <w:types>
          <w:type w:val="bbPlcHdr"/>
        </w:types>
        <w:behaviors>
          <w:behavior w:val="content"/>
        </w:behaviors>
        <w:guid w:val="{68D0401C-4646-490D-ADEB-041432EA7A4F}"/>
      </w:docPartPr>
      <w:docPartBody>
        <w:p w:rsidR="00A64DA1" w:rsidRDefault="00722AE3" w:rsidP="00722AE3">
          <w:pPr>
            <w:pStyle w:val="723031BDB5F54CD6807E272A914AEFF2"/>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451CAF4247C24D238CAED550796A4C40"/>
        <w:category>
          <w:name w:val="General"/>
          <w:gallery w:val="placeholder"/>
        </w:category>
        <w:types>
          <w:type w:val="bbPlcHdr"/>
        </w:types>
        <w:behaviors>
          <w:behavior w:val="content"/>
        </w:behaviors>
        <w:guid w:val="{BFF7E9B9-F39D-4872-8782-6805211068C2}"/>
      </w:docPartPr>
      <w:docPartBody>
        <w:p w:rsidR="00A64DA1" w:rsidRDefault="00722AE3" w:rsidP="00722AE3">
          <w:pPr>
            <w:pStyle w:val="451CAF4247C24D238CAED550796A4C4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47A1BFDA7DC14236B5EC79F2544FF416"/>
        <w:category>
          <w:name w:val="General"/>
          <w:gallery w:val="placeholder"/>
        </w:category>
        <w:types>
          <w:type w:val="bbPlcHdr"/>
        </w:types>
        <w:behaviors>
          <w:behavior w:val="content"/>
        </w:behaviors>
        <w:guid w:val="{FF72E75E-1221-47EB-80A6-CA853C2AC15E}"/>
      </w:docPartPr>
      <w:docPartBody>
        <w:p w:rsidR="00A64DA1" w:rsidRDefault="00722AE3" w:rsidP="00722AE3">
          <w:pPr>
            <w:pStyle w:val="47A1BFDA7DC14236B5EC79F2544FF416"/>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6C52D5C19F9C456C9E5058DD0D53A999"/>
        <w:category>
          <w:name w:val="General"/>
          <w:gallery w:val="placeholder"/>
        </w:category>
        <w:types>
          <w:type w:val="bbPlcHdr"/>
        </w:types>
        <w:behaviors>
          <w:behavior w:val="content"/>
        </w:behaviors>
        <w:guid w:val="{0B30FFD9-2A4C-4809-B648-56AE34C17848}"/>
      </w:docPartPr>
      <w:docPartBody>
        <w:p w:rsidR="00A64DA1" w:rsidRDefault="00722AE3" w:rsidP="00722AE3">
          <w:pPr>
            <w:pStyle w:val="6C52D5C19F9C456C9E5058DD0D53A999"/>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801AB8BE315C4AB1BA918532480F99A9"/>
        <w:category>
          <w:name w:val="General"/>
          <w:gallery w:val="placeholder"/>
        </w:category>
        <w:types>
          <w:type w:val="bbPlcHdr"/>
        </w:types>
        <w:behaviors>
          <w:behavior w:val="content"/>
        </w:behaviors>
        <w:guid w:val="{4A1EAF89-E2B1-4B68-B240-124FAD9FB748}"/>
      </w:docPartPr>
      <w:docPartBody>
        <w:p w:rsidR="00A64DA1" w:rsidRDefault="00722AE3" w:rsidP="00722AE3">
          <w:pPr>
            <w:pStyle w:val="801AB8BE315C4AB1BA918532480F99A9"/>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E1DBE31C8D042AF97DD3A84F6B44B70"/>
        <w:category>
          <w:name w:val="General"/>
          <w:gallery w:val="placeholder"/>
        </w:category>
        <w:types>
          <w:type w:val="bbPlcHdr"/>
        </w:types>
        <w:behaviors>
          <w:behavior w:val="content"/>
        </w:behaviors>
        <w:guid w:val="{83B342CB-3FA6-462D-A26A-C098DBD5D083}"/>
      </w:docPartPr>
      <w:docPartBody>
        <w:p w:rsidR="00A64DA1" w:rsidRDefault="00722AE3" w:rsidP="00722AE3">
          <w:pPr>
            <w:pStyle w:val="0E1DBE31C8D042AF97DD3A84F6B44B70"/>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01C11AF297994DE88D932FC1715FA6F5"/>
        <w:category>
          <w:name w:val="General"/>
          <w:gallery w:val="placeholder"/>
        </w:category>
        <w:types>
          <w:type w:val="bbPlcHdr"/>
        </w:types>
        <w:behaviors>
          <w:behavior w:val="content"/>
        </w:behaviors>
        <w:guid w:val="{A49EC35B-007C-4312-99E6-54845C8F6DB1}"/>
      </w:docPartPr>
      <w:docPartBody>
        <w:p w:rsidR="00A64DA1" w:rsidRDefault="00722AE3" w:rsidP="00722AE3">
          <w:pPr>
            <w:pStyle w:val="01C11AF297994DE88D932FC1715FA6F5"/>
          </w:pPr>
          <w:r w:rsidRPr="00F329C7">
            <w:rPr>
              <w:rStyle w:val="PlaceholderText"/>
            </w:rPr>
            <w:t xml:space="preserve">Click here to </w:t>
          </w:r>
          <w:r>
            <w:rPr>
              <w:rStyle w:val="PlaceholderText"/>
            </w:rPr>
            <w:t>enter facility notes</w:t>
          </w:r>
          <w:r w:rsidRPr="00F329C7">
            <w:rPr>
              <w:rStyle w:val="PlaceholderText"/>
            </w:rPr>
            <w:t>.</w:t>
          </w:r>
        </w:p>
      </w:docPartBody>
    </w:docPart>
    <w:docPart>
      <w:docPartPr>
        <w:name w:val="D27D607CD0CB4C278A4B9D5EC4173713"/>
        <w:category>
          <w:name w:val="General"/>
          <w:gallery w:val="placeholder"/>
        </w:category>
        <w:types>
          <w:type w:val="bbPlcHdr"/>
        </w:types>
        <w:behaviors>
          <w:behavior w:val="content"/>
        </w:behaviors>
        <w:guid w:val="{3E5BD1AD-259E-4BE4-AF1A-42048939D56C}"/>
      </w:docPartPr>
      <w:docPartBody>
        <w:p w:rsidR="00A64DA1" w:rsidRDefault="00722AE3" w:rsidP="00722AE3">
          <w:pPr>
            <w:pStyle w:val="D27D607CD0CB4C278A4B9D5EC4173713"/>
          </w:pPr>
          <w:r w:rsidRPr="00F329C7">
            <w:rPr>
              <w:rStyle w:val="PlaceholderText"/>
            </w:rPr>
            <w:t xml:space="preserve">Click here to </w:t>
          </w:r>
          <w:r>
            <w:rPr>
              <w:rStyle w:val="PlaceholderText"/>
            </w:rPr>
            <w:t>enter facility notes</w:t>
          </w:r>
          <w:r w:rsidRPr="00F329C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CD"/>
    <w:rsid w:val="000534FA"/>
    <w:rsid w:val="004B1DCD"/>
    <w:rsid w:val="005E5111"/>
    <w:rsid w:val="00722AE3"/>
    <w:rsid w:val="00A07A93"/>
    <w:rsid w:val="00A64DA1"/>
    <w:rsid w:val="00AA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AE3"/>
    <w:rPr>
      <w:color w:val="808080"/>
    </w:rPr>
  </w:style>
  <w:style w:type="paragraph" w:customStyle="1" w:styleId="0BFB2F3D443C4A129A655418F799F74C4">
    <w:name w:val="0BFB2F3D443C4A129A655418F799F74C4"/>
    <w:rsid w:val="00722AE3"/>
    <w:pPr>
      <w:spacing w:after="200" w:line="276" w:lineRule="auto"/>
    </w:pPr>
  </w:style>
  <w:style w:type="paragraph" w:customStyle="1" w:styleId="96A16E03680445DABB629B4082C41496">
    <w:name w:val="96A16E03680445DABB629B4082C41496"/>
    <w:rsid w:val="00722AE3"/>
  </w:style>
  <w:style w:type="paragraph" w:customStyle="1" w:styleId="F7A20643D04C444D8C25BE3001F76B5D">
    <w:name w:val="F7A20643D04C444D8C25BE3001F76B5D"/>
    <w:rsid w:val="00722AE3"/>
  </w:style>
  <w:style w:type="paragraph" w:customStyle="1" w:styleId="52B72440BD0446A6B87DF8888596C726">
    <w:name w:val="52B72440BD0446A6B87DF8888596C726"/>
    <w:rsid w:val="00722AE3"/>
  </w:style>
  <w:style w:type="paragraph" w:customStyle="1" w:styleId="1E761A57B6804897B697136D8B3F864C">
    <w:name w:val="1E761A57B6804897B697136D8B3F864C"/>
    <w:rsid w:val="00722AE3"/>
  </w:style>
  <w:style w:type="paragraph" w:customStyle="1" w:styleId="9884AAE84E284C75BCD8D0C0B4AA5288">
    <w:name w:val="9884AAE84E284C75BCD8D0C0B4AA5288"/>
    <w:rsid w:val="00722AE3"/>
  </w:style>
  <w:style w:type="paragraph" w:customStyle="1" w:styleId="969579509FA14F05837B87DCEE6C1338">
    <w:name w:val="969579509FA14F05837B87DCEE6C1338"/>
    <w:rsid w:val="00722AE3"/>
  </w:style>
  <w:style w:type="paragraph" w:customStyle="1" w:styleId="674AD38C1F5E4597B5FE9E8F5D3C2E4F">
    <w:name w:val="674AD38C1F5E4597B5FE9E8F5D3C2E4F"/>
    <w:rsid w:val="00722AE3"/>
  </w:style>
  <w:style w:type="paragraph" w:customStyle="1" w:styleId="5D39912A8E804DBEB5C45B6F066D795E">
    <w:name w:val="5D39912A8E804DBEB5C45B6F066D795E"/>
    <w:rsid w:val="00722AE3"/>
  </w:style>
  <w:style w:type="paragraph" w:customStyle="1" w:styleId="104050BF6A634B59892E816BD5856CB6">
    <w:name w:val="104050BF6A634B59892E816BD5856CB6"/>
    <w:rsid w:val="00722AE3"/>
  </w:style>
  <w:style w:type="paragraph" w:customStyle="1" w:styleId="349AA20C29424B4483EADA019DF5D5F0">
    <w:name w:val="349AA20C29424B4483EADA019DF5D5F0"/>
    <w:rsid w:val="00722AE3"/>
  </w:style>
  <w:style w:type="paragraph" w:customStyle="1" w:styleId="B85DD7FF7000450A86DE59FB78908716">
    <w:name w:val="B85DD7FF7000450A86DE59FB78908716"/>
    <w:rsid w:val="00722AE3"/>
  </w:style>
  <w:style w:type="paragraph" w:customStyle="1" w:styleId="BE628FABB43943E686E4E3088DCCF314">
    <w:name w:val="BE628FABB43943E686E4E3088DCCF314"/>
    <w:rsid w:val="00722AE3"/>
  </w:style>
  <w:style w:type="paragraph" w:customStyle="1" w:styleId="9319E1B507644717BBD5D9B8A00939B7">
    <w:name w:val="9319E1B507644717BBD5D9B8A00939B7"/>
    <w:rsid w:val="00722AE3"/>
  </w:style>
  <w:style w:type="paragraph" w:customStyle="1" w:styleId="099D35F01E164350B70D99D4B668D084">
    <w:name w:val="099D35F01E164350B70D99D4B668D084"/>
    <w:rsid w:val="00722AE3"/>
  </w:style>
  <w:style w:type="paragraph" w:customStyle="1" w:styleId="AAE38C289FEE4AB98FE70A6EB32B5CE1">
    <w:name w:val="AAE38C289FEE4AB98FE70A6EB32B5CE1"/>
    <w:rsid w:val="00722AE3"/>
  </w:style>
  <w:style w:type="paragraph" w:customStyle="1" w:styleId="179AD3787C0A44B882EA2C6517FA713E">
    <w:name w:val="179AD3787C0A44B882EA2C6517FA713E"/>
    <w:rsid w:val="00722AE3"/>
  </w:style>
  <w:style w:type="paragraph" w:customStyle="1" w:styleId="9403EC80E59E47F5BFF04192701D26CD">
    <w:name w:val="9403EC80E59E47F5BFF04192701D26CD"/>
    <w:rsid w:val="00722AE3"/>
  </w:style>
  <w:style w:type="paragraph" w:customStyle="1" w:styleId="0D8B44CC25C34E409BE5DDA5189F03AF">
    <w:name w:val="0D8B44CC25C34E409BE5DDA5189F03AF"/>
    <w:rsid w:val="00722AE3"/>
  </w:style>
  <w:style w:type="paragraph" w:customStyle="1" w:styleId="D48D262603DF47F9808ACEF6AE61330B">
    <w:name w:val="D48D262603DF47F9808ACEF6AE61330B"/>
    <w:rsid w:val="00722AE3"/>
  </w:style>
  <w:style w:type="paragraph" w:customStyle="1" w:styleId="990B684B0E96460380EA0AAB1909FFDD">
    <w:name w:val="990B684B0E96460380EA0AAB1909FFDD"/>
    <w:rsid w:val="00722AE3"/>
  </w:style>
  <w:style w:type="paragraph" w:customStyle="1" w:styleId="D7FC68D8F3924BC297E42661282A3931">
    <w:name w:val="D7FC68D8F3924BC297E42661282A3931"/>
    <w:rsid w:val="00722AE3"/>
  </w:style>
  <w:style w:type="paragraph" w:customStyle="1" w:styleId="C0B30EB9462A40329004C5FA9980D253">
    <w:name w:val="C0B30EB9462A40329004C5FA9980D253"/>
    <w:rsid w:val="00722AE3"/>
  </w:style>
  <w:style w:type="paragraph" w:customStyle="1" w:styleId="650AC3ECFEB2445FAAB420650B761DD0">
    <w:name w:val="650AC3ECFEB2445FAAB420650B761DD0"/>
    <w:rsid w:val="00722AE3"/>
  </w:style>
  <w:style w:type="paragraph" w:customStyle="1" w:styleId="0E93BA741CCA411F814CA43A1009C693">
    <w:name w:val="0E93BA741CCA411F814CA43A1009C693"/>
    <w:rsid w:val="00722AE3"/>
  </w:style>
  <w:style w:type="paragraph" w:customStyle="1" w:styleId="C2DCAE57569A41FA9F4A13A9EC403E36">
    <w:name w:val="C2DCAE57569A41FA9F4A13A9EC403E36"/>
    <w:rsid w:val="00722AE3"/>
  </w:style>
  <w:style w:type="paragraph" w:customStyle="1" w:styleId="A072BE9C38C743EEAD9AC89654FE1616">
    <w:name w:val="A072BE9C38C743EEAD9AC89654FE1616"/>
    <w:rsid w:val="00722AE3"/>
  </w:style>
  <w:style w:type="paragraph" w:customStyle="1" w:styleId="BCCE33C7DBB94232A58A491942764638">
    <w:name w:val="BCCE33C7DBB94232A58A491942764638"/>
    <w:rsid w:val="00722AE3"/>
  </w:style>
  <w:style w:type="paragraph" w:customStyle="1" w:styleId="DA21CB16C2C847388EDF5E7B82E83BA3">
    <w:name w:val="DA21CB16C2C847388EDF5E7B82E83BA3"/>
    <w:rsid w:val="00722AE3"/>
  </w:style>
  <w:style w:type="paragraph" w:customStyle="1" w:styleId="04E3ABE7E39F495F942C586AF0781880">
    <w:name w:val="04E3ABE7E39F495F942C586AF0781880"/>
    <w:rsid w:val="00722AE3"/>
  </w:style>
  <w:style w:type="paragraph" w:customStyle="1" w:styleId="001416AD017843D6802C5C8129835343">
    <w:name w:val="001416AD017843D6802C5C8129835343"/>
    <w:rsid w:val="00722AE3"/>
  </w:style>
  <w:style w:type="paragraph" w:customStyle="1" w:styleId="0197D4AAA6344FB5BD0B25190B0E7135">
    <w:name w:val="0197D4AAA6344FB5BD0B25190B0E7135"/>
    <w:rsid w:val="00722AE3"/>
  </w:style>
  <w:style w:type="paragraph" w:customStyle="1" w:styleId="A435BF62C38D463986CAAEDC1F6509F5">
    <w:name w:val="A435BF62C38D463986CAAEDC1F6509F5"/>
    <w:rsid w:val="00722AE3"/>
  </w:style>
  <w:style w:type="paragraph" w:customStyle="1" w:styleId="B0ECF4D8084440FEA7A9110D9E8587E0">
    <w:name w:val="B0ECF4D8084440FEA7A9110D9E8587E0"/>
    <w:rsid w:val="00722AE3"/>
  </w:style>
  <w:style w:type="paragraph" w:customStyle="1" w:styleId="5F35751DCEFF4B599184BD8ADDBEE3AC">
    <w:name w:val="5F35751DCEFF4B599184BD8ADDBEE3AC"/>
    <w:rsid w:val="00722AE3"/>
  </w:style>
  <w:style w:type="paragraph" w:customStyle="1" w:styleId="723031BDB5F54CD6807E272A914AEFF2">
    <w:name w:val="723031BDB5F54CD6807E272A914AEFF2"/>
    <w:rsid w:val="00722AE3"/>
  </w:style>
  <w:style w:type="paragraph" w:customStyle="1" w:styleId="451CAF4247C24D238CAED550796A4C40">
    <w:name w:val="451CAF4247C24D238CAED550796A4C40"/>
    <w:rsid w:val="00722AE3"/>
  </w:style>
  <w:style w:type="paragraph" w:customStyle="1" w:styleId="47A1BFDA7DC14236B5EC79F2544FF416">
    <w:name w:val="47A1BFDA7DC14236B5EC79F2544FF416"/>
    <w:rsid w:val="00722AE3"/>
  </w:style>
  <w:style w:type="paragraph" w:customStyle="1" w:styleId="6C52D5C19F9C456C9E5058DD0D53A999">
    <w:name w:val="6C52D5C19F9C456C9E5058DD0D53A999"/>
    <w:rsid w:val="00722AE3"/>
  </w:style>
  <w:style w:type="paragraph" w:customStyle="1" w:styleId="801AB8BE315C4AB1BA918532480F99A9">
    <w:name w:val="801AB8BE315C4AB1BA918532480F99A9"/>
    <w:rsid w:val="00722AE3"/>
  </w:style>
  <w:style w:type="paragraph" w:customStyle="1" w:styleId="0E1DBE31C8D042AF97DD3A84F6B44B70">
    <w:name w:val="0E1DBE31C8D042AF97DD3A84F6B44B70"/>
    <w:rsid w:val="00722AE3"/>
  </w:style>
  <w:style w:type="paragraph" w:customStyle="1" w:styleId="01C11AF297994DE88D932FC1715FA6F5">
    <w:name w:val="01C11AF297994DE88D932FC1715FA6F5"/>
    <w:rsid w:val="00722AE3"/>
  </w:style>
  <w:style w:type="paragraph" w:customStyle="1" w:styleId="D27D607CD0CB4C278A4B9D5EC4173713">
    <w:name w:val="D27D607CD0CB4C278A4B9D5EC4173713"/>
    <w:rsid w:val="00722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F2CBEA8E31A4AA62BBFF4D9F2EA93" ma:contentTypeVersion="16" ma:contentTypeDescription="Create a new document." ma:contentTypeScope="" ma:versionID="62815f96fd7a6fa4089b1092fa05868d">
  <xsd:schema xmlns:xsd="http://www.w3.org/2001/XMLSchema" xmlns:xs="http://www.w3.org/2001/XMLSchema" xmlns:p="http://schemas.microsoft.com/office/2006/metadata/properties" xmlns:ns2="a3b88ca9-9639-40d5-9355-05f45e800804" xmlns:ns3="edd4b32b-7956-4137-836d-9f826972c984" targetNamespace="http://schemas.microsoft.com/office/2006/metadata/properties" ma:root="true" ma:fieldsID="62e4602dfb5fa3e36f07bc7783492c17" ns2:_="" ns3:_="">
    <xsd:import namespace="a3b88ca9-9639-40d5-9355-05f45e800804"/>
    <xsd:import namespace="edd4b32b-7956-4137-836d-9f826972c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8ca9-9639-40d5-9355-05f45e8008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aab115-1f68-4167-a2a0-71232e1253f1}" ma:internalName="TaxCatchAll" ma:showField="CatchAllData" ma:web="a3b88ca9-9639-40d5-9355-05f45e8008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4b32b-7956-4137-836d-9f826972c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d4b32b-7956-4137-836d-9f826972c984">
      <Terms xmlns="http://schemas.microsoft.com/office/infopath/2007/PartnerControls"/>
    </lcf76f155ced4ddcb4097134ff3c332f>
    <TaxCatchAll xmlns="a3b88ca9-9639-40d5-9355-05f45e800804" xsi:nil="true"/>
  </documentManagement>
</p:properties>
</file>

<file path=customXml/itemProps1.xml><?xml version="1.0" encoding="utf-8"?>
<ds:datastoreItem xmlns:ds="http://schemas.openxmlformats.org/officeDocument/2006/customXml" ds:itemID="{12B167AA-784C-4375-89DD-1DAE9D4C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8ca9-9639-40d5-9355-05f45e800804"/>
    <ds:schemaRef ds:uri="edd4b32b-7956-4137-836d-9f826972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85F89-6194-E840-9DC4-5094F7B38457}">
  <ds:schemaRefs>
    <ds:schemaRef ds:uri="http://schemas.openxmlformats.org/officeDocument/2006/bibliography"/>
  </ds:schemaRefs>
</ds:datastoreItem>
</file>

<file path=customXml/itemProps3.xml><?xml version="1.0" encoding="utf-8"?>
<ds:datastoreItem xmlns:ds="http://schemas.openxmlformats.org/officeDocument/2006/customXml" ds:itemID="{514FC85B-65F0-4D76-BCF1-8B042EB1B45C}">
  <ds:schemaRefs>
    <ds:schemaRef ds:uri="http://schemas.microsoft.com/sharepoint/v3/contenttype/forms"/>
  </ds:schemaRefs>
</ds:datastoreItem>
</file>

<file path=customXml/itemProps4.xml><?xml version="1.0" encoding="utf-8"?>
<ds:datastoreItem xmlns:ds="http://schemas.openxmlformats.org/officeDocument/2006/customXml" ds:itemID="{B4BF74C3-6B57-4C7B-BD6B-899D90FE4F4F}">
  <ds:schemaRefs>
    <ds:schemaRef ds:uri="http://schemas.microsoft.com/office/2006/metadata/properties"/>
    <ds:schemaRef ds:uri="http://schemas.microsoft.com/office/infopath/2007/PartnerControls"/>
    <ds:schemaRef ds:uri="edd4b32b-7956-4137-836d-9f826972c984"/>
    <ds:schemaRef ds:uri="a3b88ca9-9639-40d5-9355-05f45e80080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Benjamin A</dc:creator>
  <cp:keywords/>
  <dc:description/>
  <cp:lastModifiedBy>Owsiak, Rita</cp:lastModifiedBy>
  <cp:revision>2</cp:revision>
  <dcterms:created xsi:type="dcterms:W3CDTF">2022-10-26T17:33:00Z</dcterms:created>
  <dcterms:modified xsi:type="dcterms:W3CDTF">2022-10-26T17:33:00Z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0x010100285F2CBEA8E31A4AA62BBFF4D9F2EA93</vt:lpwstr>
  </property>
  <property fmtid="{D5CDD505-2E9C-101B-9397-08002B2CF9AE}" pid="3" name="MediaServiceImageTags">
    <vt:lpwstr/>
  </property>
</Properties>
</file>