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2E" w:rsidRDefault="000B592E" w:rsidP="000B3785">
      <w:pPr>
        <w:rPr>
          <w:sz w:val="22"/>
          <w:szCs w:val="22"/>
        </w:rPr>
      </w:pPr>
    </w:p>
    <w:p w:rsidR="000B592E" w:rsidRDefault="000B592E" w:rsidP="000B3785">
      <w:pPr>
        <w:rPr>
          <w:sz w:val="22"/>
          <w:szCs w:val="22"/>
        </w:rPr>
        <w:sectPr w:rsidR="000B592E" w:rsidSect="000B592E">
          <w:headerReference w:type="default" r:id="rId9"/>
          <w:pgSz w:w="12240" w:h="15840"/>
          <w:pgMar w:top="1440" w:right="1440" w:bottom="1440" w:left="1440" w:header="720" w:footer="432" w:gutter="0"/>
          <w:cols w:space="720"/>
          <w:docGrid w:linePitch="360"/>
        </w:sectPr>
      </w:pPr>
    </w:p>
    <w:p w:rsidR="000B592E" w:rsidRDefault="000B592E" w:rsidP="000B3785">
      <w:pPr>
        <w:jc w:val="center"/>
        <w:rPr>
          <w:rFonts w:eastAsiaTheme="minorHAnsi"/>
          <w:b/>
          <w:sz w:val="32"/>
          <w:szCs w:val="32"/>
        </w:rPr>
      </w:pPr>
      <w:r>
        <w:rPr>
          <w:rFonts w:eastAsiaTheme="minorHAnsi"/>
          <w:b/>
          <w:sz w:val="32"/>
          <w:szCs w:val="32"/>
        </w:rPr>
        <w:lastRenderedPageBreak/>
        <w:t>Tick Aware and Tick Alert</w:t>
      </w:r>
    </w:p>
    <w:p w:rsidR="000B3785" w:rsidRPr="000B592E" w:rsidRDefault="000B3785" w:rsidP="000B3785">
      <w:pPr>
        <w:jc w:val="center"/>
        <w:rPr>
          <w:rFonts w:eastAsiaTheme="minorHAnsi"/>
          <w:b/>
          <w:sz w:val="32"/>
          <w:szCs w:val="32"/>
        </w:rPr>
      </w:pPr>
    </w:p>
    <w:p w:rsidR="000B592E" w:rsidRPr="000B592E" w:rsidRDefault="000B592E" w:rsidP="000B3785">
      <w:pPr>
        <w:rPr>
          <w:rFonts w:eastAsiaTheme="minorHAnsi"/>
          <w:szCs w:val="24"/>
        </w:rPr>
      </w:pPr>
      <w:r w:rsidRPr="000B592E">
        <w:rPr>
          <w:rFonts w:eastAsiaTheme="minorHAnsi"/>
          <w:szCs w:val="24"/>
        </w:rPr>
        <w:t xml:space="preserve">Lyme disease remains the most common vectorborne disease in Maine and can be transmitted to both humans and animals. </w:t>
      </w:r>
      <w:r w:rsidR="002A5BB7">
        <w:rPr>
          <w:rFonts w:eastAsiaTheme="minorHAnsi"/>
          <w:szCs w:val="24"/>
        </w:rPr>
        <w:t>Providers reported</w:t>
      </w:r>
      <w:r w:rsidR="00861B89">
        <w:rPr>
          <w:rFonts w:eastAsiaTheme="minorHAnsi"/>
          <w:szCs w:val="24"/>
        </w:rPr>
        <w:t xml:space="preserve"> over 1,400</w:t>
      </w:r>
      <w:r w:rsidRPr="000B592E">
        <w:rPr>
          <w:rFonts w:eastAsiaTheme="minorHAnsi"/>
          <w:szCs w:val="24"/>
        </w:rPr>
        <w:t xml:space="preserve"> human cases of Lyme disease </w:t>
      </w:r>
      <w:r>
        <w:rPr>
          <w:rFonts w:eastAsiaTheme="minorHAnsi"/>
          <w:szCs w:val="24"/>
        </w:rPr>
        <w:t>in 2018</w:t>
      </w:r>
      <w:r w:rsidR="00861B89">
        <w:rPr>
          <w:rFonts w:eastAsiaTheme="minorHAnsi"/>
          <w:szCs w:val="24"/>
        </w:rPr>
        <w:t xml:space="preserve"> (preliminary data as of 3/2</w:t>
      </w:r>
      <w:r>
        <w:rPr>
          <w:rFonts w:eastAsiaTheme="minorHAnsi"/>
          <w:szCs w:val="24"/>
        </w:rPr>
        <w:t>5/19</w:t>
      </w:r>
      <w:r w:rsidRPr="000B592E">
        <w:rPr>
          <w:rFonts w:eastAsiaTheme="minorHAnsi"/>
          <w:szCs w:val="24"/>
        </w:rPr>
        <w:t xml:space="preserve">). </w:t>
      </w:r>
      <w:r w:rsidRPr="000B592E">
        <w:rPr>
          <w:rFonts w:eastAsiaTheme="minorHAnsi"/>
          <w:szCs w:val="22"/>
        </w:rPr>
        <w:t>While ticks can be active at any temperature above freezing, they are most active in warmer months.</w:t>
      </w:r>
      <w:r w:rsidRPr="000B592E">
        <w:rPr>
          <w:rFonts w:eastAsiaTheme="minorHAnsi"/>
          <w:szCs w:val="24"/>
        </w:rPr>
        <w:t xml:space="preserve"> </w:t>
      </w:r>
    </w:p>
    <w:p w:rsidR="00984DE1" w:rsidRDefault="00984DE1" w:rsidP="000B3785">
      <w:pPr>
        <w:rPr>
          <w:rFonts w:eastAsiaTheme="minorHAnsi"/>
          <w:szCs w:val="24"/>
        </w:rPr>
      </w:pPr>
    </w:p>
    <w:p w:rsidR="000B3785" w:rsidRDefault="000B592E" w:rsidP="000B3785">
      <w:pPr>
        <w:rPr>
          <w:rFonts w:eastAsiaTheme="minorHAnsi"/>
          <w:szCs w:val="22"/>
        </w:rPr>
      </w:pPr>
      <w:r w:rsidRPr="000B592E">
        <w:rPr>
          <w:rFonts w:eastAsiaTheme="minorHAnsi"/>
          <w:szCs w:val="24"/>
        </w:rPr>
        <w:t xml:space="preserve">May is Lyme Disease Awareness Month in Maine, and </w:t>
      </w:r>
      <w:r w:rsidR="00984DE1">
        <w:rPr>
          <w:rFonts w:eastAsiaTheme="minorHAnsi"/>
          <w:szCs w:val="24"/>
        </w:rPr>
        <w:t>the Maine Center for Disease Control and Prevention (Maine CDC) is</w:t>
      </w:r>
      <w:r w:rsidRPr="000B592E">
        <w:rPr>
          <w:rFonts w:eastAsiaTheme="minorHAnsi"/>
          <w:szCs w:val="24"/>
        </w:rPr>
        <w:t xml:space="preserve"> ask</w:t>
      </w:r>
      <w:r w:rsidR="00984DE1">
        <w:rPr>
          <w:rFonts w:eastAsiaTheme="minorHAnsi"/>
          <w:szCs w:val="24"/>
        </w:rPr>
        <w:t>ing</w:t>
      </w:r>
      <w:r w:rsidRPr="000B592E">
        <w:rPr>
          <w:rFonts w:eastAsiaTheme="minorHAnsi"/>
          <w:szCs w:val="24"/>
        </w:rPr>
        <w:t xml:space="preserve"> </w:t>
      </w:r>
      <w:r w:rsidR="00984DE1">
        <w:rPr>
          <w:rFonts w:eastAsiaTheme="minorHAnsi"/>
          <w:szCs w:val="24"/>
        </w:rPr>
        <w:t>Maine Veterinarians</w:t>
      </w:r>
      <w:r w:rsidR="00984DE1" w:rsidRPr="000B592E">
        <w:rPr>
          <w:rFonts w:eastAsiaTheme="minorHAnsi"/>
          <w:szCs w:val="24"/>
        </w:rPr>
        <w:t xml:space="preserve"> </w:t>
      </w:r>
      <w:r w:rsidRPr="000B592E">
        <w:rPr>
          <w:rFonts w:eastAsiaTheme="minorHAnsi"/>
          <w:szCs w:val="24"/>
        </w:rPr>
        <w:t xml:space="preserve">to </w:t>
      </w:r>
      <w:r w:rsidRPr="000B592E">
        <w:rPr>
          <w:rFonts w:eastAsiaTheme="minorHAnsi"/>
          <w:szCs w:val="22"/>
        </w:rPr>
        <w:t xml:space="preserve">help stress the importance of tick education. Education and prevention methods are important for both humans and pets, and </w:t>
      </w:r>
      <w:r w:rsidR="00984DE1">
        <w:rPr>
          <w:rFonts w:eastAsiaTheme="minorHAnsi"/>
          <w:szCs w:val="22"/>
        </w:rPr>
        <w:t>veterinarians</w:t>
      </w:r>
      <w:r w:rsidR="00984DE1" w:rsidRPr="000B592E">
        <w:rPr>
          <w:rFonts w:eastAsiaTheme="minorHAnsi"/>
          <w:szCs w:val="22"/>
        </w:rPr>
        <w:t xml:space="preserve"> </w:t>
      </w:r>
      <w:r w:rsidRPr="000B592E">
        <w:rPr>
          <w:rFonts w:eastAsiaTheme="minorHAnsi"/>
          <w:szCs w:val="22"/>
        </w:rPr>
        <w:t xml:space="preserve">play an important role in educating pet owners. Please help pet owners by reminding them to: </w:t>
      </w:r>
    </w:p>
    <w:p w:rsidR="000B3785" w:rsidRDefault="000B3785" w:rsidP="000B3785">
      <w:pPr>
        <w:rPr>
          <w:rFonts w:eastAsiaTheme="minorHAnsi"/>
          <w:szCs w:val="22"/>
        </w:rPr>
      </w:pPr>
    </w:p>
    <w:p w:rsidR="00964ADD" w:rsidRDefault="00964ADD" w:rsidP="000B3785">
      <w:pPr>
        <w:ind w:firstLine="720"/>
        <w:rPr>
          <w:rFonts w:eastAsiaTheme="minorHAnsi"/>
          <w:szCs w:val="22"/>
        </w:rPr>
      </w:pPr>
      <w:r>
        <w:rPr>
          <w:rFonts w:eastAsiaTheme="minorHAnsi"/>
          <w:szCs w:val="22"/>
        </w:rPr>
        <w:t>1)</w:t>
      </w:r>
      <w:r w:rsidR="00861B89">
        <w:rPr>
          <w:rFonts w:eastAsiaTheme="minorHAnsi"/>
          <w:szCs w:val="22"/>
        </w:rPr>
        <w:t xml:space="preserve"> Use caution in areas where ticks may be</w:t>
      </w:r>
      <w:r w:rsidR="000B3785">
        <w:rPr>
          <w:rFonts w:eastAsiaTheme="minorHAnsi"/>
          <w:szCs w:val="22"/>
        </w:rPr>
        <w:t xml:space="preserve"> found</w:t>
      </w:r>
      <w:r w:rsidR="00984DE1">
        <w:rPr>
          <w:rFonts w:eastAsiaTheme="minorHAnsi"/>
          <w:szCs w:val="22"/>
        </w:rPr>
        <w:t>;</w:t>
      </w:r>
    </w:p>
    <w:p w:rsidR="00964ADD" w:rsidRDefault="00964ADD" w:rsidP="000B3785">
      <w:pPr>
        <w:ind w:firstLine="720"/>
        <w:rPr>
          <w:rFonts w:eastAsiaTheme="minorHAnsi"/>
          <w:szCs w:val="22"/>
        </w:rPr>
      </w:pPr>
      <w:r>
        <w:rPr>
          <w:rFonts w:eastAsiaTheme="minorHAnsi"/>
          <w:szCs w:val="22"/>
        </w:rPr>
        <w:t>2)</w:t>
      </w:r>
      <w:r w:rsidR="002A5BB7">
        <w:rPr>
          <w:rFonts w:eastAsiaTheme="minorHAnsi"/>
          <w:szCs w:val="22"/>
        </w:rPr>
        <w:t xml:space="preserve"> Wear light-colored </w:t>
      </w:r>
      <w:r w:rsidR="000B592E" w:rsidRPr="000B592E">
        <w:rPr>
          <w:rFonts w:eastAsiaTheme="minorHAnsi"/>
          <w:szCs w:val="22"/>
        </w:rPr>
        <w:t xml:space="preserve">clothing </w:t>
      </w:r>
      <w:r>
        <w:rPr>
          <w:rFonts w:eastAsiaTheme="minorHAnsi"/>
          <w:szCs w:val="22"/>
        </w:rPr>
        <w:t>that covers arms and legs</w:t>
      </w:r>
      <w:r w:rsidR="00984DE1">
        <w:rPr>
          <w:rFonts w:eastAsiaTheme="minorHAnsi"/>
          <w:szCs w:val="22"/>
        </w:rPr>
        <w:t>;</w:t>
      </w:r>
    </w:p>
    <w:p w:rsidR="00964ADD" w:rsidRDefault="00964ADD" w:rsidP="000B3785">
      <w:pPr>
        <w:ind w:left="990" w:hanging="270"/>
        <w:rPr>
          <w:rFonts w:eastAsiaTheme="minorHAnsi"/>
          <w:szCs w:val="22"/>
        </w:rPr>
      </w:pPr>
      <w:r>
        <w:rPr>
          <w:rFonts w:eastAsiaTheme="minorHAnsi"/>
          <w:szCs w:val="22"/>
        </w:rPr>
        <w:t>3)</w:t>
      </w:r>
      <w:r w:rsidR="000B592E" w:rsidRPr="000B592E">
        <w:rPr>
          <w:rFonts w:eastAsiaTheme="minorHAnsi"/>
          <w:szCs w:val="22"/>
        </w:rPr>
        <w:t xml:space="preserve"> Use EPA approv</w:t>
      </w:r>
      <w:r>
        <w:rPr>
          <w:rFonts w:eastAsiaTheme="minorHAnsi"/>
          <w:szCs w:val="22"/>
        </w:rPr>
        <w:t xml:space="preserve">ed repellent </w:t>
      </w:r>
      <w:r w:rsidR="00861B89" w:rsidRPr="00861B89">
        <w:rPr>
          <w:rFonts w:eastAsiaTheme="minorHAnsi"/>
          <w:szCs w:val="22"/>
        </w:rPr>
        <w:t>such as: DEET, picaridin, IR3535, and oil of lemon eucalyptus</w:t>
      </w:r>
      <w:r w:rsidR="00984DE1">
        <w:rPr>
          <w:rFonts w:eastAsiaTheme="minorHAnsi"/>
          <w:szCs w:val="22"/>
        </w:rPr>
        <w:t>; and</w:t>
      </w:r>
    </w:p>
    <w:p w:rsidR="00964ADD" w:rsidRDefault="00964ADD" w:rsidP="000B3785">
      <w:pPr>
        <w:ind w:left="990" w:hanging="270"/>
        <w:rPr>
          <w:rFonts w:eastAsiaTheme="minorHAnsi"/>
          <w:szCs w:val="22"/>
        </w:rPr>
      </w:pPr>
      <w:r>
        <w:rPr>
          <w:rFonts w:eastAsiaTheme="minorHAnsi"/>
          <w:szCs w:val="22"/>
        </w:rPr>
        <w:t>4)</w:t>
      </w:r>
      <w:r w:rsidR="000B592E" w:rsidRPr="000B592E">
        <w:rPr>
          <w:rFonts w:eastAsiaTheme="minorHAnsi"/>
          <w:szCs w:val="22"/>
        </w:rPr>
        <w:t xml:space="preserve"> </w:t>
      </w:r>
      <w:r w:rsidR="00861B89" w:rsidRPr="00606DD3">
        <w:rPr>
          <w:szCs w:val="24"/>
        </w:rPr>
        <w:t xml:space="preserve">Perform tick checks </w:t>
      </w:r>
      <w:r w:rsidR="00861B89">
        <w:rPr>
          <w:szCs w:val="24"/>
        </w:rPr>
        <w:t xml:space="preserve">daily and </w:t>
      </w:r>
      <w:r w:rsidR="00861B89" w:rsidRPr="00606DD3">
        <w:rPr>
          <w:szCs w:val="24"/>
        </w:rPr>
        <w:t>after any outdoor activity</w:t>
      </w:r>
      <w:r w:rsidR="00861B89">
        <w:rPr>
          <w:szCs w:val="24"/>
        </w:rPr>
        <w:t xml:space="preserve"> on themselves and any outdoor pets. Taking a shower after exposure to a tick habitat is an effective way to wash off any unattached ticks and provides a good opportunity to do a tick check.</w:t>
      </w:r>
    </w:p>
    <w:p w:rsidR="00964ADD" w:rsidRDefault="00964ADD" w:rsidP="000B3785">
      <w:pPr>
        <w:rPr>
          <w:rFonts w:eastAsiaTheme="minorHAnsi"/>
          <w:szCs w:val="22"/>
        </w:rPr>
      </w:pPr>
    </w:p>
    <w:p w:rsidR="000B3785" w:rsidRPr="000B592E" w:rsidRDefault="000B592E" w:rsidP="000B3785">
      <w:pPr>
        <w:rPr>
          <w:rFonts w:eastAsiaTheme="minorHAnsi"/>
          <w:szCs w:val="24"/>
        </w:rPr>
      </w:pPr>
      <w:r w:rsidRPr="000B592E">
        <w:rPr>
          <w:rFonts w:eastAsiaTheme="minorHAnsi"/>
          <w:szCs w:val="22"/>
        </w:rPr>
        <w:t xml:space="preserve">Additionally, it is important to remind </w:t>
      </w:r>
      <w:r w:rsidR="00984DE1">
        <w:rPr>
          <w:rFonts w:eastAsiaTheme="minorHAnsi"/>
          <w:szCs w:val="22"/>
        </w:rPr>
        <w:t>pet owners</w:t>
      </w:r>
      <w:r w:rsidR="00984DE1" w:rsidRPr="000B592E">
        <w:rPr>
          <w:rFonts w:eastAsiaTheme="minorHAnsi"/>
          <w:szCs w:val="22"/>
        </w:rPr>
        <w:t xml:space="preserve"> </w:t>
      </w:r>
      <w:r w:rsidRPr="000B592E">
        <w:rPr>
          <w:rFonts w:eastAsiaTheme="minorHAnsi"/>
          <w:szCs w:val="22"/>
        </w:rPr>
        <w:t>to treat pets with preventatives</w:t>
      </w:r>
      <w:bookmarkStart w:id="0" w:name="_GoBack"/>
      <w:bookmarkEnd w:id="0"/>
    </w:p>
    <w:p w:rsidR="000B592E" w:rsidRDefault="000B592E" w:rsidP="000B3785">
      <w:pPr>
        <w:rPr>
          <w:rFonts w:eastAsiaTheme="minorHAnsi"/>
          <w:szCs w:val="24"/>
        </w:rPr>
      </w:pPr>
      <w:r w:rsidRPr="000B592E">
        <w:rPr>
          <w:rFonts w:eastAsiaTheme="minorHAnsi"/>
          <w:szCs w:val="24"/>
        </w:rPr>
        <w:t xml:space="preserve">Lyme disease is caused by the bacteria </w:t>
      </w:r>
      <w:r w:rsidRPr="000B592E">
        <w:rPr>
          <w:rFonts w:eastAsiaTheme="minorHAnsi"/>
          <w:i/>
          <w:szCs w:val="24"/>
        </w:rPr>
        <w:t xml:space="preserve">Borrelia burgdorferi </w:t>
      </w:r>
      <w:r w:rsidR="00861B89">
        <w:rPr>
          <w:rFonts w:eastAsiaTheme="minorHAnsi"/>
          <w:szCs w:val="24"/>
        </w:rPr>
        <w:t>which</w:t>
      </w:r>
      <w:r w:rsidRPr="000B592E">
        <w:rPr>
          <w:rFonts w:eastAsiaTheme="minorHAnsi"/>
          <w:szCs w:val="24"/>
        </w:rPr>
        <w:t xml:space="preserve"> is transmitted through the bite of an infected deer tick (</w:t>
      </w:r>
      <w:r w:rsidRPr="000B592E">
        <w:rPr>
          <w:rFonts w:eastAsiaTheme="minorHAnsi"/>
          <w:i/>
          <w:szCs w:val="24"/>
        </w:rPr>
        <w:t>Ixodes scapularis</w:t>
      </w:r>
      <w:r w:rsidRPr="000B592E">
        <w:rPr>
          <w:rFonts w:eastAsiaTheme="minorHAnsi"/>
          <w:szCs w:val="24"/>
        </w:rPr>
        <w:t xml:space="preserve">). The tick must be attached for 24-48 hours to transmit the bacteria, which is why it is vital to stress prompt, proper, and careful removal of attached ticks from both humans and pets. </w:t>
      </w:r>
    </w:p>
    <w:p w:rsidR="000B3785" w:rsidRPr="000B592E" w:rsidRDefault="000B3785" w:rsidP="000B3785">
      <w:pPr>
        <w:rPr>
          <w:rFonts w:eastAsiaTheme="minorHAnsi"/>
          <w:szCs w:val="24"/>
        </w:rPr>
      </w:pPr>
    </w:p>
    <w:p w:rsidR="000B592E" w:rsidRPr="000B592E" w:rsidRDefault="000B592E" w:rsidP="000B3785">
      <w:pPr>
        <w:rPr>
          <w:rFonts w:eastAsiaTheme="minorHAnsi"/>
          <w:szCs w:val="24"/>
        </w:rPr>
      </w:pPr>
      <w:r w:rsidRPr="000B592E">
        <w:rPr>
          <w:rFonts w:eastAsiaTheme="minorHAnsi"/>
          <w:szCs w:val="24"/>
        </w:rPr>
        <w:t>Maine CDC would appreciate it if you would continue to remind pet owners that:</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Animals and humans are susceptible to Lyme disease.</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 xml:space="preserve">Daily tick checks are important for both animal and human health. </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Prompt and proper removal of attached ticks from both animals and humans will help prevent Lyme disease.</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Using acaricides on pets can help reduce the number of ticks that are brought into the home.</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There is a vaccine to prevent Lyme disease in dogs; however there is not a human vaccine.</w:t>
      </w:r>
    </w:p>
    <w:p w:rsidR="000B592E" w:rsidRPr="000B592E" w:rsidRDefault="000B592E" w:rsidP="000B3785">
      <w:pPr>
        <w:numPr>
          <w:ilvl w:val="0"/>
          <w:numId w:val="1"/>
        </w:numPr>
        <w:tabs>
          <w:tab w:val="clear" w:pos="720"/>
          <w:tab w:val="num" w:pos="1080"/>
        </w:tabs>
        <w:ind w:left="1080" w:hanging="270"/>
        <w:rPr>
          <w:rFonts w:eastAsiaTheme="minorHAnsi"/>
          <w:szCs w:val="24"/>
        </w:rPr>
      </w:pPr>
      <w:r w:rsidRPr="000B592E">
        <w:rPr>
          <w:rFonts w:eastAsiaTheme="minorHAnsi"/>
          <w:szCs w:val="24"/>
        </w:rPr>
        <w:t>Lyme disease is treatable in humans and animals with antibiotics.</w:t>
      </w:r>
    </w:p>
    <w:p w:rsidR="000B592E" w:rsidRPr="000B592E" w:rsidRDefault="000B592E" w:rsidP="000B3785">
      <w:pPr>
        <w:ind w:left="720"/>
        <w:rPr>
          <w:rFonts w:eastAsiaTheme="minorHAnsi"/>
          <w:szCs w:val="24"/>
        </w:rPr>
      </w:pPr>
    </w:p>
    <w:p w:rsidR="002A5BB7" w:rsidRDefault="000B592E" w:rsidP="000B3785">
      <w:pPr>
        <w:rPr>
          <w:rFonts w:eastAsiaTheme="minorHAnsi"/>
          <w:szCs w:val="24"/>
        </w:rPr>
      </w:pPr>
      <w:bookmarkStart w:id="1" w:name="_Hlk4689767"/>
      <w:r w:rsidRPr="000B592E">
        <w:rPr>
          <w:rFonts w:eastAsiaTheme="minorHAnsi"/>
          <w:szCs w:val="24"/>
        </w:rPr>
        <w:lastRenderedPageBreak/>
        <w:t>Lyme disease is not the only disease that can be carried by deer ticks in Maine. Anaplasmosis, babesiosis,</w:t>
      </w:r>
      <w:r w:rsidR="00861B89">
        <w:rPr>
          <w:rFonts w:eastAsiaTheme="minorHAnsi"/>
          <w:szCs w:val="24"/>
        </w:rPr>
        <w:t xml:space="preserve"> </w:t>
      </w:r>
      <w:r w:rsidR="00861B89">
        <w:rPr>
          <w:rFonts w:eastAsiaTheme="minorHAnsi"/>
          <w:i/>
          <w:szCs w:val="24"/>
        </w:rPr>
        <w:t>Borrelia miyamotoi</w:t>
      </w:r>
      <w:r w:rsidR="00861B89">
        <w:rPr>
          <w:rFonts w:eastAsiaTheme="minorHAnsi"/>
          <w:szCs w:val="24"/>
        </w:rPr>
        <w:t>,</w:t>
      </w:r>
      <w:r w:rsidRPr="000B592E">
        <w:rPr>
          <w:rFonts w:eastAsiaTheme="minorHAnsi"/>
          <w:szCs w:val="24"/>
        </w:rPr>
        <w:t xml:space="preserve"> and Powassan are other tickborn</w:t>
      </w:r>
      <w:r w:rsidR="002A5BB7">
        <w:rPr>
          <w:rFonts w:eastAsiaTheme="minorHAnsi"/>
          <w:szCs w:val="24"/>
        </w:rPr>
        <w:t>e inf</w:t>
      </w:r>
      <w:r w:rsidR="00861B89">
        <w:rPr>
          <w:rFonts w:eastAsiaTheme="minorHAnsi"/>
          <w:szCs w:val="24"/>
        </w:rPr>
        <w:t>ections found in Maine. T</w:t>
      </w:r>
      <w:r w:rsidR="002A5BB7">
        <w:rPr>
          <w:rFonts w:eastAsiaTheme="minorHAnsi"/>
          <w:szCs w:val="24"/>
        </w:rPr>
        <w:t>he</w:t>
      </w:r>
      <w:r w:rsidRPr="000B592E">
        <w:rPr>
          <w:rFonts w:eastAsiaTheme="minorHAnsi"/>
          <w:szCs w:val="24"/>
        </w:rPr>
        <w:t xml:space="preserve"> number of </w:t>
      </w:r>
      <w:r w:rsidR="002A5BB7">
        <w:rPr>
          <w:rFonts w:eastAsiaTheme="minorHAnsi"/>
          <w:szCs w:val="24"/>
        </w:rPr>
        <w:t>provider</w:t>
      </w:r>
      <w:r w:rsidR="00984DE1">
        <w:rPr>
          <w:rFonts w:eastAsiaTheme="minorHAnsi"/>
          <w:szCs w:val="24"/>
        </w:rPr>
        <w:t>-</w:t>
      </w:r>
      <w:r w:rsidR="002A5BB7">
        <w:rPr>
          <w:rFonts w:eastAsiaTheme="minorHAnsi"/>
          <w:szCs w:val="24"/>
        </w:rPr>
        <w:t xml:space="preserve">reported </w:t>
      </w:r>
      <w:r w:rsidRPr="000B592E">
        <w:rPr>
          <w:rFonts w:eastAsiaTheme="minorHAnsi"/>
          <w:szCs w:val="24"/>
        </w:rPr>
        <w:t xml:space="preserve">human </w:t>
      </w:r>
      <w:r w:rsidR="002A5BB7">
        <w:rPr>
          <w:rFonts w:eastAsiaTheme="minorHAnsi"/>
          <w:szCs w:val="24"/>
        </w:rPr>
        <w:t xml:space="preserve">cases of anaplasmosis, babesiosis, and Powassan </w:t>
      </w:r>
      <w:r w:rsidR="00861B89">
        <w:rPr>
          <w:rFonts w:eastAsiaTheme="minorHAnsi"/>
          <w:szCs w:val="24"/>
        </w:rPr>
        <w:t xml:space="preserve">decreased in 2018 while reported cases of </w:t>
      </w:r>
      <w:proofErr w:type="spellStart"/>
      <w:r w:rsidR="00861B89">
        <w:rPr>
          <w:rFonts w:eastAsiaTheme="minorHAnsi"/>
          <w:i/>
          <w:szCs w:val="24"/>
        </w:rPr>
        <w:t>Borrelia</w:t>
      </w:r>
      <w:proofErr w:type="spellEnd"/>
      <w:r w:rsidR="00861B89">
        <w:rPr>
          <w:rFonts w:eastAsiaTheme="minorHAnsi"/>
          <w:i/>
          <w:szCs w:val="24"/>
        </w:rPr>
        <w:t xml:space="preserve"> </w:t>
      </w:r>
      <w:proofErr w:type="spellStart"/>
      <w:r w:rsidR="00861B89">
        <w:rPr>
          <w:rFonts w:eastAsiaTheme="minorHAnsi"/>
          <w:i/>
          <w:szCs w:val="24"/>
        </w:rPr>
        <w:t>miayamotoi</w:t>
      </w:r>
      <w:proofErr w:type="spellEnd"/>
      <w:r w:rsidR="00861B89">
        <w:rPr>
          <w:rFonts w:eastAsiaTheme="minorHAnsi"/>
          <w:szCs w:val="24"/>
        </w:rPr>
        <w:t xml:space="preserve"> increased slightly. All four</w:t>
      </w:r>
      <w:r w:rsidR="002A5BB7">
        <w:rPr>
          <w:rFonts w:eastAsiaTheme="minorHAnsi"/>
          <w:szCs w:val="24"/>
        </w:rPr>
        <w:t xml:space="preserve"> r</w:t>
      </w:r>
      <w:r w:rsidR="00861B89">
        <w:rPr>
          <w:rFonts w:eastAsiaTheme="minorHAnsi"/>
          <w:szCs w:val="24"/>
        </w:rPr>
        <w:t xml:space="preserve">emain a public health concern and </w:t>
      </w:r>
      <w:r w:rsidR="002A5BB7">
        <w:rPr>
          <w:rFonts w:eastAsiaTheme="minorHAnsi"/>
          <w:szCs w:val="24"/>
        </w:rPr>
        <w:t>Maine CDC</w:t>
      </w:r>
      <w:bookmarkEnd w:id="1"/>
      <w:r w:rsidR="002A5BB7">
        <w:rPr>
          <w:rFonts w:eastAsiaTheme="minorHAnsi"/>
          <w:szCs w:val="24"/>
        </w:rPr>
        <w:t xml:space="preserve"> requests individuals remain diligent in the continued efforts to furth</w:t>
      </w:r>
      <w:r w:rsidR="00861B89">
        <w:rPr>
          <w:rFonts w:eastAsiaTheme="minorHAnsi"/>
          <w:szCs w:val="24"/>
        </w:rPr>
        <w:t>er limit these</w:t>
      </w:r>
      <w:r w:rsidR="002A5BB7">
        <w:rPr>
          <w:rFonts w:eastAsiaTheme="minorHAnsi"/>
          <w:szCs w:val="24"/>
        </w:rPr>
        <w:t xml:space="preserve"> diseases.</w:t>
      </w:r>
    </w:p>
    <w:p w:rsidR="000B3785" w:rsidRDefault="000B3785" w:rsidP="000B3785">
      <w:pPr>
        <w:rPr>
          <w:rFonts w:eastAsiaTheme="minorHAnsi"/>
          <w:szCs w:val="24"/>
        </w:rPr>
      </w:pPr>
    </w:p>
    <w:p w:rsidR="000B592E" w:rsidRDefault="000B592E" w:rsidP="000B3785">
      <w:pPr>
        <w:rPr>
          <w:rFonts w:eastAsiaTheme="minorHAnsi"/>
          <w:szCs w:val="24"/>
        </w:rPr>
      </w:pPr>
      <w:r w:rsidRPr="000B592E">
        <w:rPr>
          <w:rFonts w:eastAsiaTheme="minorHAnsi"/>
          <w:szCs w:val="24"/>
        </w:rPr>
        <w:t xml:space="preserve">While the deer tick is the only species of tick in Maine that can </w:t>
      </w:r>
      <w:r w:rsidR="002A5BB7">
        <w:rPr>
          <w:rFonts w:eastAsiaTheme="minorHAnsi"/>
          <w:szCs w:val="24"/>
        </w:rPr>
        <w:t>spread</w:t>
      </w:r>
      <w:r w:rsidRPr="000B592E">
        <w:rPr>
          <w:rFonts w:eastAsiaTheme="minorHAnsi"/>
          <w:szCs w:val="24"/>
        </w:rPr>
        <w:t xml:space="preserve"> Lyme disease, there are a number of other species of ticks found across the state. Tick identification is important, especially when removing ticks, and there are tick identification resources available to order at Maine CDC’s website. The University of Maine Cooperative Extension Tick ID Lab also offers identification</w:t>
      </w:r>
      <w:r w:rsidR="00143CC0">
        <w:rPr>
          <w:rFonts w:eastAsiaTheme="minorHAnsi"/>
          <w:szCs w:val="24"/>
        </w:rPr>
        <w:t xml:space="preserve"> and testing</w:t>
      </w:r>
      <w:r w:rsidRPr="000B592E">
        <w:rPr>
          <w:rFonts w:eastAsiaTheme="minorHAnsi"/>
          <w:szCs w:val="24"/>
        </w:rPr>
        <w:t xml:space="preserve"> services </w:t>
      </w:r>
      <w:r w:rsidR="00143CC0">
        <w:rPr>
          <w:rFonts w:eastAsiaTheme="minorHAnsi"/>
          <w:szCs w:val="24"/>
        </w:rPr>
        <w:t>as well as</w:t>
      </w:r>
      <w:r w:rsidRPr="000B592E">
        <w:rPr>
          <w:rFonts w:eastAsiaTheme="minorHAnsi"/>
          <w:szCs w:val="24"/>
        </w:rPr>
        <w:t xml:space="preserve"> educational references. </w:t>
      </w:r>
    </w:p>
    <w:p w:rsidR="000B3785" w:rsidRPr="000B592E" w:rsidRDefault="000B3785" w:rsidP="000B3785">
      <w:pPr>
        <w:rPr>
          <w:rFonts w:eastAsiaTheme="minorHAnsi"/>
          <w:szCs w:val="24"/>
        </w:rPr>
      </w:pPr>
    </w:p>
    <w:p w:rsidR="000B592E" w:rsidRPr="000B592E" w:rsidRDefault="000B592E" w:rsidP="000B3785">
      <w:pPr>
        <w:rPr>
          <w:rFonts w:eastAsiaTheme="minorHAnsi"/>
          <w:szCs w:val="24"/>
        </w:rPr>
      </w:pPr>
      <w:r w:rsidRPr="000B592E">
        <w:rPr>
          <w:rFonts w:eastAsiaTheme="minorHAnsi"/>
          <w:szCs w:val="24"/>
        </w:rPr>
        <w:t>Thank you for your invaluable help in preventing Lyme disease here in Maine.</w:t>
      </w:r>
    </w:p>
    <w:p w:rsidR="00984DE1" w:rsidRDefault="00984DE1" w:rsidP="000B3785">
      <w:pPr>
        <w:rPr>
          <w:rFonts w:eastAsiaTheme="minorHAnsi"/>
          <w:b/>
          <w:szCs w:val="24"/>
        </w:rPr>
      </w:pPr>
    </w:p>
    <w:p w:rsidR="000B592E" w:rsidRPr="000B592E" w:rsidRDefault="00964ADD" w:rsidP="000B3785">
      <w:pPr>
        <w:rPr>
          <w:rFonts w:eastAsiaTheme="minorHAnsi"/>
          <w:b/>
          <w:szCs w:val="24"/>
        </w:rPr>
      </w:pPr>
      <w:r>
        <w:rPr>
          <w:rFonts w:eastAsiaTheme="minorHAnsi"/>
          <w:b/>
          <w:szCs w:val="24"/>
        </w:rPr>
        <w:t>Resources:</w:t>
      </w:r>
    </w:p>
    <w:p w:rsidR="000B592E" w:rsidRPr="000B592E" w:rsidRDefault="000B592E" w:rsidP="000B3785">
      <w:pPr>
        <w:numPr>
          <w:ilvl w:val="0"/>
          <w:numId w:val="3"/>
        </w:numPr>
        <w:contextualSpacing/>
        <w:rPr>
          <w:rFonts w:eastAsiaTheme="minorHAnsi"/>
          <w:szCs w:val="24"/>
        </w:rPr>
      </w:pPr>
      <w:r w:rsidRPr="000B592E">
        <w:rPr>
          <w:rFonts w:eastAsiaTheme="minorHAnsi"/>
          <w:szCs w:val="24"/>
        </w:rPr>
        <w:t xml:space="preserve">Maine CDC has Lyme disease information available on our website at: </w:t>
      </w:r>
      <w:hyperlink r:id="rId10" w:history="1">
        <w:r w:rsidRPr="000B592E">
          <w:rPr>
            <w:rFonts w:eastAsiaTheme="minorHAnsi"/>
            <w:color w:val="0000FF"/>
            <w:szCs w:val="24"/>
            <w:u w:val="single"/>
          </w:rPr>
          <w:t>http://www.maine.gov/lyme</w:t>
        </w:r>
      </w:hyperlink>
      <w:r w:rsidRPr="000B592E">
        <w:rPr>
          <w:rFonts w:eastAsiaTheme="minorHAnsi"/>
          <w:szCs w:val="24"/>
        </w:rPr>
        <w:t xml:space="preserve">  </w:t>
      </w:r>
    </w:p>
    <w:p w:rsidR="000B592E" w:rsidRPr="000B592E" w:rsidRDefault="000B592E" w:rsidP="000B3785">
      <w:pPr>
        <w:numPr>
          <w:ilvl w:val="0"/>
          <w:numId w:val="2"/>
        </w:numPr>
        <w:contextualSpacing/>
        <w:rPr>
          <w:rFonts w:eastAsiaTheme="minorHAnsi"/>
          <w:szCs w:val="24"/>
        </w:rPr>
      </w:pPr>
      <w:proofErr w:type="spellStart"/>
      <w:r w:rsidRPr="000B592E">
        <w:rPr>
          <w:rFonts w:eastAsiaTheme="minorHAnsi"/>
          <w:szCs w:val="24"/>
        </w:rPr>
        <w:t>UMaine</w:t>
      </w:r>
      <w:proofErr w:type="spellEnd"/>
      <w:r w:rsidRPr="000B592E">
        <w:rPr>
          <w:rFonts w:eastAsiaTheme="minorHAnsi"/>
          <w:szCs w:val="24"/>
        </w:rPr>
        <w:t xml:space="preserve"> Extension Tick ID Lab: </w:t>
      </w:r>
      <w:hyperlink r:id="rId11" w:history="1">
        <w:r w:rsidRPr="000B592E">
          <w:rPr>
            <w:rFonts w:eastAsiaTheme="minorHAnsi"/>
            <w:color w:val="0000FF"/>
            <w:szCs w:val="24"/>
            <w:u w:val="single"/>
          </w:rPr>
          <w:t>http://umaine.edu/ipm/tickid/</w:t>
        </w:r>
      </w:hyperlink>
      <w:r w:rsidRPr="000B592E">
        <w:rPr>
          <w:rFonts w:eastAsiaTheme="minorHAnsi"/>
          <w:szCs w:val="24"/>
        </w:rPr>
        <w:t xml:space="preserve"> </w:t>
      </w:r>
    </w:p>
    <w:p w:rsidR="000B592E" w:rsidRPr="000B592E" w:rsidRDefault="000B592E" w:rsidP="000B3785">
      <w:pPr>
        <w:numPr>
          <w:ilvl w:val="0"/>
          <w:numId w:val="2"/>
        </w:numPr>
        <w:contextualSpacing/>
        <w:rPr>
          <w:rFonts w:eastAsiaTheme="minorHAnsi"/>
          <w:szCs w:val="24"/>
        </w:rPr>
      </w:pPr>
      <w:r w:rsidRPr="000B592E">
        <w:rPr>
          <w:rFonts w:eastAsiaTheme="minorHAnsi"/>
          <w:szCs w:val="24"/>
        </w:rPr>
        <w:t xml:space="preserve">Educational materials can also be ordered through our website at: </w:t>
      </w:r>
      <w:hyperlink r:id="rId12" w:history="1">
        <w:r w:rsidRPr="000B592E">
          <w:rPr>
            <w:rFonts w:eastAsiaTheme="minorHAnsi"/>
            <w:color w:val="0000FF"/>
            <w:szCs w:val="24"/>
            <w:u w:val="single"/>
          </w:rPr>
          <w:t>http://www.maine.gov/dhhs/mecdc/infectious-disease/epi/order-form-wn.shtml</w:t>
        </w:r>
      </w:hyperlink>
      <w:r w:rsidRPr="000B592E">
        <w:rPr>
          <w:rFonts w:eastAsiaTheme="minorHAnsi"/>
          <w:szCs w:val="24"/>
        </w:rPr>
        <w:t xml:space="preserve"> </w:t>
      </w:r>
    </w:p>
    <w:p w:rsidR="000B592E" w:rsidRPr="000B592E" w:rsidRDefault="000B592E" w:rsidP="000B3785">
      <w:pPr>
        <w:numPr>
          <w:ilvl w:val="0"/>
          <w:numId w:val="2"/>
        </w:numPr>
        <w:contextualSpacing/>
        <w:rPr>
          <w:rFonts w:eastAsiaTheme="minorHAnsi"/>
          <w:szCs w:val="24"/>
        </w:rPr>
      </w:pPr>
      <w:r w:rsidRPr="000B592E">
        <w:rPr>
          <w:rFonts w:eastAsiaTheme="minorHAnsi"/>
          <w:szCs w:val="24"/>
        </w:rPr>
        <w:t xml:space="preserve">Human Lyme disease data is available through the Maine Tracking Network at: </w:t>
      </w:r>
      <w:hyperlink r:id="rId13" w:history="1">
        <w:r w:rsidRPr="000B592E">
          <w:rPr>
            <w:rFonts w:eastAsiaTheme="minorHAnsi"/>
            <w:color w:val="0000FF"/>
            <w:szCs w:val="24"/>
            <w:u w:val="single"/>
          </w:rPr>
          <w:t>Data Portal - Lyme</w:t>
        </w:r>
      </w:hyperlink>
    </w:p>
    <w:p w:rsidR="000B592E" w:rsidRPr="000B592E" w:rsidRDefault="000B592E" w:rsidP="000B3785">
      <w:pPr>
        <w:numPr>
          <w:ilvl w:val="0"/>
          <w:numId w:val="2"/>
        </w:numPr>
        <w:contextualSpacing/>
        <w:rPr>
          <w:rFonts w:eastAsiaTheme="minorHAnsi"/>
          <w:szCs w:val="24"/>
        </w:rPr>
      </w:pPr>
      <w:r w:rsidRPr="000B592E">
        <w:rPr>
          <w:rFonts w:eastAsiaTheme="minorHAnsi"/>
          <w:szCs w:val="24"/>
        </w:rPr>
        <w:t xml:space="preserve">To continue getting Lyme updates throughout May please like our Facebook page at </w:t>
      </w:r>
      <w:hyperlink r:id="rId14" w:history="1">
        <w:r w:rsidRPr="000B592E">
          <w:rPr>
            <w:rFonts w:eastAsiaTheme="minorHAnsi"/>
            <w:color w:val="0000FF"/>
            <w:szCs w:val="24"/>
            <w:u w:val="single"/>
          </w:rPr>
          <w:t>https://www.facebook.com/MaineCDC</w:t>
        </w:r>
      </w:hyperlink>
    </w:p>
    <w:p w:rsidR="000B592E" w:rsidRPr="000B592E" w:rsidRDefault="000B592E" w:rsidP="000B3785">
      <w:pPr>
        <w:numPr>
          <w:ilvl w:val="0"/>
          <w:numId w:val="2"/>
        </w:numPr>
        <w:contextualSpacing/>
        <w:rPr>
          <w:rFonts w:eastAsiaTheme="minorHAnsi"/>
          <w:szCs w:val="24"/>
        </w:rPr>
      </w:pPr>
      <w:r w:rsidRPr="000B592E">
        <w:rPr>
          <w:rFonts w:eastAsiaTheme="minorHAnsi"/>
          <w:szCs w:val="24"/>
        </w:rPr>
        <w:t xml:space="preserve">For additional questions, please call Maine CDC at 1-800-821-5821 or email </w:t>
      </w:r>
      <w:hyperlink r:id="rId15" w:history="1">
        <w:r w:rsidRPr="000B592E">
          <w:rPr>
            <w:rFonts w:eastAsiaTheme="minorHAnsi"/>
            <w:color w:val="0000FF"/>
            <w:szCs w:val="24"/>
            <w:u w:val="single"/>
          </w:rPr>
          <w:t>disease.reporting@maine.gov</w:t>
        </w:r>
      </w:hyperlink>
    </w:p>
    <w:p w:rsidR="000B592E" w:rsidRPr="000B592E" w:rsidRDefault="000B592E" w:rsidP="000B3785">
      <w:pPr>
        <w:numPr>
          <w:ilvl w:val="0"/>
          <w:numId w:val="2"/>
        </w:numPr>
        <w:contextualSpacing/>
        <w:rPr>
          <w:rFonts w:eastAsiaTheme="minorHAnsi"/>
          <w:szCs w:val="24"/>
        </w:rPr>
      </w:pPr>
      <w:r w:rsidRPr="000B592E">
        <w:rPr>
          <w:rFonts w:eastAsiaTheme="minorHAnsi"/>
          <w:szCs w:val="24"/>
        </w:rPr>
        <w:t xml:space="preserve">Tickborne videos can be found on our website </w:t>
      </w:r>
      <w:hyperlink r:id="rId16" w:history="1">
        <w:r w:rsidR="00716846" w:rsidRPr="008659ED">
          <w:rPr>
            <w:rStyle w:val="Hyperlink"/>
          </w:rPr>
          <w:t>https://www.maine.gov/dhhs/mecdc/infectious-disease/epi/videos.shtml</w:t>
        </w:r>
      </w:hyperlink>
    </w:p>
    <w:p w:rsidR="008735F3" w:rsidRDefault="008735F3" w:rsidP="000B3785">
      <w:pPr>
        <w:tabs>
          <w:tab w:val="left" w:pos="1200"/>
        </w:tabs>
        <w:rPr>
          <w:szCs w:val="24"/>
        </w:rPr>
      </w:pPr>
    </w:p>
    <w:p w:rsidR="001A4B4F" w:rsidRPr="008735F3" w:rsidRDefault="001A4B4F" w:rsidP="000B3785">
      <w:pPr>
        <w:rPr>
          <w:szCs w:val="24"/>
        </w:rPr>
      </w:pPr>
    </w:p>
    <w:sectPr w:rsidR="001A4B4F" w:rsidRPr="008735F3" w:rsidSect="001A4B4F">
      <w:headerReference w:type="default" r:id="rId17"/>
      <w:footerReference w:type="default" r:id="rId1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C8" w:rsidRDefault="005628C8" w:rsidP="00263AA1">
      <w:r>
        <w:separator/>
      </w:r>
    </w:p>
  </w:endnote>
  <w:endnote w:type="continuationSeparator" w:id="0">
    <w:p w:rsidR="005628C8" w:rsidRDefault="005628C8"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3" w:rsidRPr="00F20073" w:rsidRDefault="00F20073" w:rsidP="00F2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C8" w:rsidRDefault="005628C8" w:rsidP="00263AA1">
      <w:r>
        <w:separator/>
      </w:r>
    </w:p>
  </w:footnote>
  <w:footnote w:type="continuationSeparator" w:id="0">
    <w:p w:rsidR="005628C8" w:rsidRDefault="005628C8" w:rsidP="0026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409617EB" wp14:editId="59206577">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617EB"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4AE170EE" wp14:editId="45B6271D">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170EE"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0B592E">
      <w:rPr>
        <w:sz w:val="18"/>
        <w:szCs w:val="18"/>
      </w:rPr>
      <w:t xml:space="preserve">        </w:t>
    </w:r>
    <w:r w:rsidR="00CE0951" w:rsidRPr="00B238B0">
      <w:rPr>
        <w:noProof/>
      </w:rPr>
      <w:drawing>
        <wp:inline distT="0" distB="0" distL="0" distR="0" wp14:anchorId="78075667" wp14:editId="4C8AA993">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E98457D" wp14:editId="32AECB7D">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8457D"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2AF"/>
    <w:multiLevelType w:val="hybridMultilevel"/>
    <w:tmpl w:val="C8A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2BF2"/>
    <w:multiLevelType w:val="hybridMultilevel"/>
    <w:tmpl w:val="4B2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90F91"/>
    <w:multiLevelType w:val="hybridMultilevel"/>
    <w:tmpl w:val="E0E0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A1"/>
    <w:rsid w:val="0001689D"/>
    <w:rsid w:val="00031551"/>
    <w:rsid w:val="00037C80"/>
    <w:rsid w:val="00071861"/>
    <w:rsid w:val="000848DB"/>
    <w:rsid w:val="000B3785"/>
    <w:rsid w:val="000B592E"/>
    <w:rsid w:val="000D047A"/>
    <w:rsid w:val="000D391A"/>
    <w:rsid w:val="0013585E"/>
    <w:rsid w:val="0014256A"/>
    <w:rsid w:val="00143CC0"/>
    <w:rsid w:val="001A4B4F"/>
    <w:rsid w:val="001A5049"/>
    <w:rsid w:val="001C3158"/>
    <w:rsid w:val="001E4CA5"/>
    <w:rsid w:val="00220B01"/>
    <w:rsid w:val="0023685D"/>
    <w:rsid w:val="00263AA1"/>
    <w:rsid w:val="0028264F"/>
    <w:rsid w:val="00287C76"/>
    <w:rsid w:val="002A5BB7"/>
    <w:rsid w:val="002E3734"/>
    <w:rsid w:val="00311948"/>
    <w:rsid w:val="00387A76"/>
    <w:rsid w:val="0039381B"/>
    <w:rsid w:val="00425186"/>
    <w:rsid w:val="004333B7"/>
    <w:rsid w:val="00434046"/>
    <w:rsid w:val="00465EF6"/>
    <w:rsid w:val="00475E01"/>
    <w:rsid w:val="004A2C04"/>
    <w:rsid w:val="004D40A4"/>
    <w:rsid w:val="004F4154"/>
    <w:rsid w:val="00560F0F"/>
    <w:rsid w:val="005628C8"/>
    <w:rsid w:val="00580738"/>
    <w:rsid w:val="005D69B9"/>
    <w:rsid w:val="005E4FFE"/>
    <w:rsid w:val="005F0E73"/>
    <w:rsid w:val="005F48B3"/>
    <w:rsid w:val="00600766"/>
    <w:rsid w:val="00695A3C"/>
    <w:rsid w:val="006B0904"/>
    <w:rsid w:val="006D2C00"/>
    <w:rsid w:val="006E466A"/>
    <w:rsid w:val="006F357F"/>
    <w:rsid w:val="00716846"/>
    <w:rsid w:val="007372BB"/>
    <w:rsid w:val="0075217C"/>
    <w:rsid w:val="0076607E"/>
    <w:rsid w:val="0079011C"/>
    <w:rsid w:val="007B6AB2"/>
    <w:rsid w:val="007C5EEE"/>
    <w:rsid w:val="00853B30"/>
    <w:rsid w:val="00861B89"/>
    <w:rsid w:val="008735F3"/>
    <w:rsid w:val="008A6029"/>
    <w:rsid w:val="008D69A9"/>
    <w:rsid w:val="00925CAF"/>
    <w:rsid w:val="00964ADD"/>
    <w:rsid w:val="00984DE1"/>
    <w:rsid w:val="00997CD5"/>
    <w:rsid w:val="009A23D6"/>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31B31"/>
    <w:rsid w:val="00CE0951"/>
    <w:rsid w:val="00CE2A4E"/>
    <w:rsid w:val="00D469F4"/>
    <w:rsid w:val="00DD28D1"/>
    <w:rsid w:val="00E604C1"/>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rsid w:val="00716846"/>
    <w:rPr>
      <w:rFonts w:cs="Times New Roman"/>
      <w:color w:val="0000FF"/>
      <w:u w:val="single"/>
    </w:rPr>
  </w:style>
  <w:style w:type="character" w:styleId="CommentReference">
    <w:name w:val="annotation reference"/>
    <w:basedOn w:val="DefaultParagraphFont"/>
    <w:uiPriority w:val="99"/>
    <w:semiHidden/>
    <w:unhideWhenUsed/>
    <w:rsid w:val="00984DE1"/>
    <w:rPr>
      <w:sz w:val="16"/>
      <w:szCs w:val="16"/>
    </w:rPr>
  </w:style>
  <w:style w:type="paragraph" w:styleId="CommentText">
    <w:name w:val="annotation text"/>
    <w:basedOn w:val="Normal"/>
    <w:link w:val="CommentTextChar"/>
    <w:uiPriority w:val="99"/>
    <w:semiHidden/>
    <w:unhideWhenUsed/>
    <w:rsid w:val="00984DE1"/>
    <w:rPr>
      <w:sz w:val="20"/>
    </w:rPr>
  </w:style>
  <w:style w:type="character" w:customStyle="1" w:styleId="CommentTextChar">
    <w:name w:val="Comment Text Char"/>
    <w:basedOn w:val="DefaultParagraphFont"/>
    <w:link w:val="CommentText"/>
    <w:uiPriority w:val="99"/>
    <w:semiHidden/>
    <w:rsid w:val="00984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DE1"/>
    <w:rPr>
      <w:b/>
      <w:bCs/>
    </w:rPr>
  </w:style>
  <w:style w:type="character" w:customStyle="1" w:styleId="CommentSubjectChar">
    <w:name w:val="Comment Subject Char"/>
    <w:basedOn w:val="CommentTextChar"/>
    <w:link w:val="CommentSubject"/>
    <w:uiPriority w:val="99"/>
    <w:semiHidden/>
    <w:rsid w:val="00984D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rsid w:val="00716846"/>
    <w:rPr>
      <w:rFonts w:cs="Times New Roman"/>
      <w:color w:val="0000FF"/>
      <w:u w:val="single"/>
    </w:rPr>
  </w:style>
  <w:style w:type="character" w:styleId="CommentReference">
    <w:name w:val="annotation reference"/>
    <w:basedOn w:val="DefaultParagraphFont"/>
    <w:uiPriority w:val="99"/>
    <w:semiHidden/>
    <w:unhideWhenUsed/>
    <w:rsid w:val="00984DE1"/>
    <w:rPr>
      <w:sz w:val="16"/>
      <w:szCs w:val="16"/>
    </w:rPr>
  </w:style>
  <w:style w:type="paragraph" w:styleId="CommentText">
    <w:name w:val="annotation text"/>
    <w:basedOn w:val="Normal"/>
    <w:link w:val="CommentTextChar"/>
    <w:uiPriority w:val="99"/>
    <w:semiHidden/>
    <w:unhideWhenUsed/>
    <w:rsid w:val="00984DE1"/>
    <w:rPr>
      <w:sz w:val="20"/>
    </w:rPr>
  </w:style>
  <w:style w:type="character" w:customStyle="1" w:styleId="CommentTextChar">
    <w:name w:val="Comment Text Char"/>
    <w:basedOn w:val="DefaultParagraphFont"/>
    <w:link w:val="CommentText"/>
    <w:uiPriority w:val="99"/>
    <w:semiHidden/>
    <w:rsid w:val="00984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DE1"/>
    <w:rPr>
      <w:b/>
      <w:bCs/>
    </w:rPr>
  </w:style>
  <w:style w:type="character" w:customStyle="1" w:styleId="CommentSubjectChar">
    <w:name w:val="Comment Subject Char"/>
    <w:basedOn w:val="CommentTextChar"/>
    <w:link w:val="CommentSubject"/>
    <w:uiPriority w:val="99"/>
    <w:semiHidden/>
    <w:rsid w:val="00984D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teway.maine.gov/cognos/cgi-bin/cognosisapi.dll?b_action=cognosViewer&amp;ui.action=run&amp;ui.object=%2fcontent%2ffolder%5b%40name%3d'CDC%20EOHP%20EPHT%20AVR'%5d%2freportView%5b%40name%3d'Maine%20Environmental%20Public%20Health%20Tracking%20(EPHT)%20Network%20-%20Public%20Data%20Portal'%5d&amp;cv.header=false&amp;cv.toolbar=false&amp;p_Content_area=Ly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dhhs/mecdc/infectious-disease/epi/order-form-wn.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ine.gov/dhhs/mecdc/infectious-disease/epi/videos.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aine.edu/ipm/tickid/" TargetMode="External"/><Relationship Id="rId5" Type="http://schemas.openxmlformats.org/officeDocument/2006/relationships/settings" Target="settings.xml"/><Relationship Id="rId15" Type="http://schemas.openxmlformats.org/officeDocument/2006/relationships/hyperlink" Target="mailto:disease.reporting@maine.gov" TargetMode="External"/><Relationship Id="rId10" Type="http://schemas.openxmlformats.org/officeDocument/2006/relationships/hyperlink" Target="http://www.maine.gov/ly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acebook.com/MaineC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19D6-1F91-4D96-B7D4-3CB9DADC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Tunks, Norma M.</dc:creator>
  <cp:lastModifiedBy>Mosseau, Nathaniel</cp:lastModifiedBy>
  <cp:revision>3</cp:revision>
  <cp:lastPrinted>2018-12-04T16:43:00Z</cp:lastPrinted>
  <dcterms:created xsi:type="dcterms:W3CDTF">2019-04-04T16:23:00Z</dcterms:created>
  <dcterms:modified xsi:type="dcterms:W3CDTF">2019-04-18T15:20:00Z</dcterms:modified>
</cp:coreProperties>
</file>