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09E7" w14:textId="54324487" w:rsidR="006E4D38" w:rsidRDefault="006E4D38" w:rsidP="006E4D38">
      <w:pPr>
        <w:rPr>
          <w:rFonts w:ascii="Times New Roman" w:hAnsi="Times New Roman"/>
          <w:b/>
        </w:rPr>
      </w:pPr>
    </w:p>
    <w:p w14:paraId="32C2CD2E" w14:textId="3F2E0701" w:rsidR="006E4D38" w:rsidRDefault="006E4D38" w:rsidP="00893419">
      <w:pPr>
        <w:ind w:left="2880" w:firstLine="720"/>
        <w:rPr>
          <w:rFonts w:ascii="Times New Roman" w:hAnsi="Times New Roman"/>
          <w:b/>
        </w:rPr>
      </w:pPr>
      <w:r>
        <w:rPr>
          <w:rFonts w:ascii="Times New Roman" w:hAnsi="Times New Roman"/>
          <w:b/>
        </w:rPr>
        <w:t xml:space="preserve">    </w:t>
      </w:r>
      <w:r w:rsidR="003A1A03" w:rsidRPr="005E1E8E">
        <w:rPr>
          <w:rFonts w:ascii="Times New Roman" w:hAnsi="Times New Roman"/>
          <w:b/>
        </w:rPr>
        <w:t>Herpes Zoster (Shingles)</w:t>
      </w:r>
    </w:p>
    <w:p w14:paraId="76461D19" w14:textId="77777777" w:rsidR="006E4D38" w:rsidRDefault="006E4D38" w:rsidP="00F5077D">
      <w:pPr>
        <w:rPr>
          <w:rFonts w:ascii="Times New Roman" w:hAnsi="Times New Roman"/>
          <w:b/>
        </w:rPr>
      </w:pPr>
    </w:p>
    <w:p w14:paraId="5415696B" w14:textId="77777777" w:rsidR="0081135F" w:rsidRDefault="0081135F" w:rsidP="00F5077D">
      <w:pPr>
        <w:rPr>
          <w:rFonts w:ascii="Times New Roman" w:hAnsi="Times New Roman"/>
          <w:b/>
        </w:rPr>
      </w:pPr>
    </w:p>
    <w:p w14:paraId="7AD73B8B" w14:textId="277BD133" w:rsidR="00F5077D" w:rsidRPr="005E1E8E" w:rsidRDefault="00F5077D" w:rsidP="00F5077D">
      <w:pPr>
        <w:rPr>
          <w:rFonts w:ascii="Times New Roman" w:hAnsi="Times New Roman"/>
          <w:b/>
        </w:rPr>
      </w:pPr>
      <w:r w:rsidRPr="005E1E8E">
        <w:rPr>
          <w:rFonts w:ascii="Times New Roman" w:hAnsi="Times New Roman"/>
          <w:b/>
        </w:rPr>
        <w:t>Definition:</w:t>
      </w:r>
    </w:p>
    <w:p w14:paraId="2E144041" w14:textId="2F048B9A" w:rsidR="00F5077D" w:rsidRPr="005E1E8E" w:rsidRDefault="003A1A03" w:rsidP="00F5077D">
      <w:pPr>
        <w:rPr>
          <w:rFonts w:ascii="Times New Roman" w:hAnsi="Times New Roman"/>
        </w:rPr>
      </w:pPr>
      <w:r w:rsidRPr="005E1E8E">
        <w:rPr>
          <w:rFonts w:ascii="Times New Roman" w:hAnsi="Times New Roman"/>
        </w:rPr>
        <w:t xml:space="preserve">Herpes zoster </w:t>
      </w:r>
      <w:r w:rsidR="00F5077D" w:rsidRPr="005E1E8E">
        <w:rPr>
          <w:rFonts w:ascii="Times New Roman" w:hAnsi="Times New Roman"/>
        </w:rPr>
        <w:t>(</w:t>
      </w:r>
      <w:r w:rsidRPr="005E1E8E">
        <w:rPr>
          <w:rFonts w:ascii="Times New Roman" w:hAnsi="Times New Roman"/>
        </w:rPr>
        <w:t>shingles</w:t>
      </w:r>
      <w:r w:rsidR="00F5077D" w:rsidRPr="005E1E8E">
        <w:rPr>
          <w:rFonts w:ascii="Times New Roman" w:hAnsi="Times New Roman"/>
        </w:rPr>
        <w:t xml:space="preserve">) is a disease caused by the </w:t>
      </w:r>
      <w:r w:rsidRPr="005E1E8E">
        <w:rPr>
          <w:rFonts w:ascii="Times New Roman" w:hAnsi="Times New Roman"/>
        </w:rPr>
        <w:t>varicella</w:t>
      </w:r>
      <w:r w:rsidR="00F5077D" w:rsidRPr="005E1E8E">
        <w:rPr>
          <w:rFonts w:ascii="Times New Roman" w:hAnsi="Times New Roman"/>
        </w:rPr>
        <w:t xml:space="preserve"> zoster </w:t>
      </w:r>
      <w:r w:rsidRPr="005E1E8E">
        <w:rPr>
          <w:rFonts w:ascii="Times New Roman" w:hAnsi="Times New Roman"/>
        </w:rPr>
        <w:t>virus</w:t>
      </w:r>
      <w:r w:rsidR="00737F12">
        <w:rPr>
          <w:rFonts w:ascii="Times New Roman" w:hAnsi="Times New Roman"/>
        </w:rPr>
        <w:t>;</w:t>
      </w:r>
      <w:r w:rsidRPr="005E1E8E">
        <w:rPr>
          <w:rFonts w:ascii="Times New Roman" w:hAnsi="Times New Roman"/>
        </w:rPr>
        <w:t xml:space="preserve"> the same virus that causes </w:t>
      </w:r>
      <w:r w:rsidR="001272D3">
        <w:rPr>
          <w:rFonts w:ascii="Times New Roman" w:hAnsi="Times New Roman"/>
        </w:rPr>
        <w:t>varicella (</w:t>
      </w:r>
      <w:r w:rsidRPr="005E1E8E">
        <w:rPr>
          <w:rFonts w:ascii="Times New Roman" w:hAnsi="Times New Roman"/>
        </w:rPr>
        <w:t>chickenpox</w:t>
      </w:r>
      <w:r w:rsidR="001272D3">
        <w:rPr>
          <w:rFonts w:ascii="Times New Roman" w:hAnsi="Times New Roman"/>
        </w:rPr>
        <w:t>)</w:t>
      </w:r>
      <w:r w:rsidRPr="005E1E8E">
        <w:rPr>
          <w:rFonts w:ascii="Times New Roman" w:hAnsi="Times New Roman"/>
        </w:rPr>
        <w:t>. Shingles occurs when the virus is reactivated after being dormant in the body</w:t>
      </w:r>
      <w:r w:rsidR="00737F12">
        <w:rPr>
          <w:rFonts w:ascii="Times New Roman" w:hAnsi="Times New Roman"/>
        </w:rPr>
        <w:t xml:space="preserve">. </w:t>
      </w:r>
    </w:p>
    <w:p w14:paraId="59F1C1B9" w14:textId="77777777" w:rsidR="00454E8D" w:rsidRPr="005E1E8E" w:rsidRDefault="00454E8D" w:rsidP="00F5077D">
      <w:pPr>
        <w:rPr>
          <w:rFonts w:ascii="Times New Roman" w:hAnsi="Times New Roman"/>
          <w:b/>
        </w:rPr>
      </w:pPr>
    </w:p>
    <w:p w14:paraId="2AA1B452" w14:textId="77777777" w:rsidR="00F5077D" w:rsidRPr="005E1E8E" w:rsidRDefault="00F5077D" w:rsidP="00F5077D">
      <w:pPr>
        <w:rPr>
          <w:rFonts w:ascii="Times New Roman" w:hAnsi="Times New Roman"/>
          <w:b/>
        </w:rPr>
      </w:pPr>
      <w:r w:rsidRPr="005E1E8E">
        <w:rPr>
          <w:rFonts w:ascii="Times New Roman" w:hAnsi="Times New Roman"/>
          <w:b/>
        </w:rPr>
        <w:t>Signs and Symptoms:</w:t>
      </w:r>
    </w:p>
    <w:p w14:paraId="188F66AA" w14:textId="439D76F9" w:rsidR="00F5077D" w:rsidRPr="005E1E8E" w:rsidRDefault="00F5077D" w:rsidP="00F5077D">
      <w:pPr>
        <w:rPr>
          <w:rFonts w:ascii="Times New Roman" w:hAnsi="Times New Roman"/>
        </w:rPr>
      </w:pPr>
      <w:r w:rsidRPr="005E1E8E">
        <w:rPr>
          <w:rFonts w:ascii="Times New Roman" w:hAnsi="Times New Roman"/>
        </w:rPr>
        <w:t xml:space="preserve">Symptoms include </w:t>
      </w:r>
      <w:r w:rsidR="00E44B59" w:rsidRPr="005E1E8E">
        <w:rPr>
          <w:rFonts w:ascii="Times New Roman" w:hAnsi="Times New Roman"/>
        </w:rPr>
        <w:t xml:space="preserve">a painful, itchy rash on one side of the body. The rash is often preceded by pain, burning, or tingling in the area where the rash appears. In immunocompromised persons, the rash may </w:t>
      </w:r>
      <w:r w:rsidR="00737F12">
        <w:rPr>
          <w:rFonts w:ascii="Times New Roman" w:hAnsi="Times New Roman"/>
        </w:rPr>
        <w:t>be</w:t>
      </w:r>
      <w:r w:rsidR="00737F12" w:rsidRPr="005E1E8E">
        <w:rPr>
          <w:rFonts w:ascii="Times New Roman" w:hAnsi="Times New Roman"/>
        </w:rPr>
        <w:t xml:space="preserve"> </w:t>
      </w:r>
      <w:r w:rsidR="00E44B59" w:rsidRPr="005E1E8E">
        <w:rPr>
          <w:rFonts w:ascii="Times New Roman" w:hAnsi="Times New Roman"/>
        </w:rPr>
        <w:t xml:space="preserve">more generalized and look </w:t>
      </w:r>
      <w:r w:rsidR="00737F12" w:rsidRPr="005E1E8E">
        <w:rPr>
          <w:rFonts w:ascii="Times New Roman" w:hAnsi="Times New Roman"/>
        </w:rPr>
        <w:t>like</w:t>
      </w:r>
      <w:r w:rsidR="00E44B59" w:rsidRPr="005E1E8E">
        <w:rPr>
          <w:rFonts w:ascii="Times New Roman" w:hAnsi="Times New Roman"/>
        </w:rPr>
        <w:t xml:space="preserve"> </w:t>
      </w:r>
      <w:r w:rsidR="00737F12">
        <w:rPr>
          <w:rFonts w:ascii="Times New Roman" w:hAnsi="Times New Roman"/>
        </w:rPr>
        <w:t>varicella</w:t>
      </w:r>
      <w:r w:rsidR="00E44B59" w:rsidRPr="005E1E8E">
        <w:rPr>
          <w:rFonts w:ascii="Times New Roman" w:hAnsi="Times New Roman"/>
        </w:rPr>
        <w:t xml:space="preserve">. Fever, chills, headache, and upset stomach can also occur. </w:t>
      </w:r>
    </w:p>
    <w:p w14:paraId="50623610" w14:textId="77777777" w:rsidR="00F5077D" w:rsidRPr="005E1E8E" w:rsidRDefault="00F5077D" w:rsidP="00F5077D">
      <w:pPr>
        <w:rPr>
          <w:rFonts w:ascii="Times New Roman" w:hAnsi="Times New Roman"/>
        </w:rPr>
      </w:pPr>
    </w:p>
    <w:p w14:paraId="62C0E764" w14:textId="77777777" w:rsidR="00F5077D" w:rsidRPr="005E1E8E" w:rsidRDefault="00F5077D" w:rsidP="00F5077D">
      <w:pPr>
        <w:rPr>
          <w:rFonts w:ascii="Times New Roman" w:hAnsi="Times New Roman"/>
          <w:b/>
        </w:rPr>
      </w:pPr>
      <w:r w:rsidRPr="005E1E8E">
        <w:rPr>
          <w:rFonts w:ascii="Times New Roman" w:hAnsi="Times New Roman"/>
          <w:b/>
        </w:rPr>
        <w:t xml:space="preserve">Transmission: </w:t>
      </w:r>
    </w:p>
    <w:p w14:paraId="1D79D088" w14:textId="17776078" w:rsidR="00454E8D" w:rsidRPr="005E1E8E" w:rsidRDefault="00454E8D" w:rsidP="00454E8D">
      <w:pPr>
        <w:rPr>
          <w:rFonts w:ascii="Times New Roman" w:hAnsi="Times New Roman"/>
        </w:rPr>
      </w:pPr>
      <w:r w:rsidRPr="005E1E8E">
        <w:rPr>
          <w:rFonts w:ascii="Times New Roman" w:hAnsi="Times New Roman"/>
        </w:rPr>
        <w:t>Shingles is not spread from person</w:t>
      </w:r>
      <w:r w:rsidR="00737F12">
        <w:rPr>
          <w:rFonts w:ascii="Times New Roman" w:hAnsi="Times New Roman"/>
        </w:rPr>
        <w:t>-</w:t>
      </w:r>
      <w:r w:rsidRPr="005E1E8E">
        <w:rPr>
          <w:rFonts w:ascii="Times New Roman" w:hAnsi="Times New Roman"/>
        </w:rPr>
        <w:t>to</w:t>
      </w:r>
      <w:r w:rsidR="00737F12">
        <w:rPr>
          <w:rFonts w:ascii="Times New Roman" w:hAnsi="Times New Roman"/>
        </w:rPr>
        <w:t>-</w:t>
      </w:r>
      <w:r w:rsidRPr="005E1E8E">
        <w:rPr>
          <w:rFonts w:ascii="Times New Roman" w:hAnsi="Times New Roman"/>
        </w:rPr>
        <w:t xml:space="preserve">person. Only people who have had </w:t>
      </w:r>
      <w:r w:rsidR="00737F12">
        <w:rPr>
          <w:rFonts w:ascii="Times New Roman" w:hAnsi="Times New Roman"/>
        </w:rPr>
        <w:t>varicella</w:t>
      </w:r>
      <w:r w:rsidR="00737F12" w:rsidRPr="005E1E8E">
        <w:rPr>
          <w:rFonts w:ascii="Times New Roman" w:hAnsi="Times New Roman"/>
        </w:rPr>
        <w:t xml:space="preserve"> </w:t>
      </w:r>
      <w:r w:rsidR="008F7673">
        <w:rPr>
          <w:rFonts w:ascii="Times New Roman" w:hAnsi="Times New Roman"/>
        </w:rPr>
        <w:t xml:space="preserve">or varicella vaccination </w:t>
      </w:r>
      <w:r w:rsidRPr="005E1E8E">
        <w:rPr>
          <w:rFonts w:ascii="Times New Roman" w:hAnsi="Times New Roman"/>
        </w:rPr>
        <w:t xml:space="preserve">can get shingles.  However, someone with shingles can spread </w:t>
      </w:r>
      <w:r w:rsidR="00737F12">
        <w:rPr>
          <w:rFonts w:ascii="Times New Roman" w:hAnsi="Times New Roman"/>
        </w:rPr>
        <w:t xml:space="preserve">varicella </w:t>
      </w:r>
      <w:r w:rsidRPr="005E1E8E">
        <w:rPr>
          <w:rFonts w:ascii="Times New Roman" w:hAnsi="Times New Roman"/>
        </w:rPr>
        <w:t xml:space="preserve">to someone who has never had </w:t>
      </w:r>
      <w:r w:rsidR="00737F12">
        <w:rPr>
          <w:rFonts w:ascii="Times New Roman" w:hAnsi="Times New Roman"/>
        </w:rPr>
        <w:t>varicella</w:t>
      </w:r>
      <w:r w:rsidR="00737F12" w:rsidRPr="005E1E8E">
        <w:rPr>
          <w:rFonts w:ascii="Times New Roman" w:hAnsi="Times New Roman"/>
        </w:rPr>
        <w:t xml:space="preserve"> </w:t>
      </w:r>
      <w:r w:rsidRPr="005E1E8E">
        <w:rPr>
          <w:rFonts w:ascii="Times New Roman" w:hAnsi="Times New Roman"/>
        </w:rPr>
        <w:t xml:space="preserve">before. </w:t>
      </w:r>
      <w:r w:rsidR="00F5077D" w:rsidRPr="005E1E8E">
        <w:rPr>
          <w:rFonts w:ascii="Times New Roman" w:hAnsi="Times New Roman"/>
        </w:rPr>
        <w:t xml:space="preserve">The virus is </w:t>
      </w:r>
      <w:r w:rsidR="00E44B59" w:rsidRPr="005E1E8E">
        <w:rPr>
          <w:rFonts w:ascii="Times New Roman" w:hAnsi="Times New Roman"/>
        </w:rPr>
        <w:t xml:space="preserve">spread </w:t>
      </w:r>
      <w:r w:rsidR="00737F12">
        <w:rPr>
          <w:rFonts w:ascii="Times New Roman" w:hAnsi="Times New Roman"/>
        </w:rPr>
        <w:t xml:space="preserve">only in the blister phase </w:t>
      </w:r>
      <w:r w:rsidR="00E44B59" w:rsidRPr="005E1E8E">
        <w:rPr>
          <w:rFonts w:ascii="Times New Roman" w:hAnsi="Times New Roman"/>
        </w:rPr>
        <w:t xml:space="preserve">through direct contact with draining lesions. Transmission cannot occur before the blisters appear. </w:t>
      </w:r>
      <w:r w:rsidR="00E44B59" w:rsidRPr="005E1E8E">
        <w:rPr>
          <w:rFonts w:ascii="Times New Roman" w:hAnsi="Times New Roman"/>
          <w:lang w:val="en"/>
        </w:rPr>
        <w:t>Once the rash has developed crusts, the person is no longer contagious.</w:t>
      </w:r>
      <w:r w:rsidRPr="005E1E8E">
        <w:rPr>
          <w:rFonts w:ascii="Times New Roman" w:hAnsi="Times New Roman"/>
          <w:sz w:val="18"/>
          <w:szCs w:val="18"/>
          <w:lang w:val="en"/>
        </w:rPr>
        <w:t xml:space="preserve"> </w:t>
      </w:r>
      <w:r w:rsidRPr="005E1E8E">
        <w:rPr>
          <w:rFonts w:ascii="Times New Roman" w:hAnsi="Times New Roman"/>
          <w:lang w:val="en"/>
        </w:rPr>
        <w:t xml:space="preserve">The risk of a person with shingles spreading the virus is low if the </w:t>
      </w:r>
      <w:r w:rsidR="00737F12">
        <w:rPr>
          <w:rFonts w:ascii="Times New Roman" w:hAnsi="Times New Roman"/>
          <w:lang w:val="en"/>
        </w:rPr>
        <w:t xml:space="preserve">blistering </w:t>
      </w:r>
      <w:r w:rsidRPr="005E1E8E">
        <w:rPr>
          <w:rFonts w:ascii="Times New Roman" w:hAnsi="Times New Roman"/>
          <w:lang w:val="en"/>
        </w:rPr>
        <w:t>rash is covered.</w:t>
      </w:r>
    </w:p>
    <w:p w14:paraId="6541A5C7" w14:textId="77777777" w:rsidR="00454E8D" w:rsidRPr="005E1E8E" w:rsidRDefault="00454E8D" w:rsidP="00F5077D">
      <w:pPr>
        <w:rPr>
          <w:rFonts w:ascii="Times New Roman" w:eastAsia="Times New Roman" w:hAnsi="Times New Roman"/>
          <w:lang w:val="en"/>
        </w:rPr>
      </w:pPr>
    </w:p>
    <w:p w14:paraId="2281C239" w14:textId="77777777" w:rsidR="00F5077D" w:rsidRPr="005E1E8E" w:rsidRDefault="00F5077D" w:rsidP="00F5077D">
      <w:pPr>
        <w:rPr>
          <w:rFonts w:ascii="Times New Roman" w:hAnsi="Times New Roman"/>
        </w:rPr>
      </w:pPr>
      <w:r w:rsidRPr="005E1E8E">
        <w:rPr>
          <w:rFonts w:ascii="Times New Roman" w:hAnsi="Times New Roman"/>
          <w:b/>
        </w:rPr>
        <w:t>Diagnosis:</w:t>
      </w:r>
    </w:p>
    <w:p w14:paraId="6704D301" w14:textId="77777777" w:rsidR="00F5077D" w:rsidRPr="005E1E8E" w:rsidRDefault="00454E8D" w:rsidP="00F5077D">
      <w:pPr>
        <w:rPr>
          <w:rFonts w:ascii="Times New Roman" w:hAnsi="Times New Roman"/>
        </w:rPr>
      </w:pPr>
      <w:r w:rsidRPr="005E1E8E">
        <w:rPr>
          <w:rFonts w:ascii="Times New Roman" w:hAnsi="Times New Roman"/>
        </w:rPr>
        <w:t>Shingles</w:t>
      </w:r>
      <w:r w:rsidR="00F5077D" w:rsidRPr="005E1E8E">
        <w:rPr>
          <w:rFonts w:ascii="Times New Roman" w:hAnsi="Times New Roman"/>
        </w:rPr>
        <w:t xml:space="preserve"> is diagnosed by clinical symptoms</w:t>
      </w:r>
      <w:r w:rsidR="00524768" w:rsidRPr="005E1E8E">
        <w:rPr>
          <w:rFonts w:ascii="Times New Roman" w:hAnsi="Times New Roman"/>
        </w:rPr>
        <w:t xml:space="preserve">, and laboratory confirmation in certain cases. </w:t>
      </w:r>
    </w:p>
    <w:p w14:paraId="3F1FC673" w14:textId="77777777" w:rsidR="00524768" w:rsidRPr="005E1E8E" w:rsidRDefault="00524768" w:rsidP="00F5077D">
      <w:pPr>
        <w:rPr>
          <w:rFonts w:ascii="Times New Roman" w:hAnsi="Times New Roman"/>
        </w:rPr>
      </w:pPr>
    </w:p>
    <w:p w14:paraId="410CF1A2" w14:textId="77777777" w:rsidR="00524768" w:rsidRPr="005E1E8E" w:rsidRDefault="00524768" w:rsidP="00F5077D">
      <w:pPr>
        <w:rPr>
          <w:rFonts w:ascii="Times New Roman" w:hAnsi="Times New Roman"/>
          <w:b/>
        </w:rPr>
      </w:pPr>
      <w:r w:rsidRPr="005E1E8E">
        <w:rPr>
          <w:rFonts w:ascii="Times New Roman" w:hAnsi="Times New Roman"/>
          <w:b/>
        </w:rPr>
        <w:t>Role of</w:t>
      </w:r>
      <w:r w:rsidR="00506AB3" w:rsidRPr="005E1E8E">
        <w:rPr>
          <w:rFonts w:ascii="Times New Roman" w:hAnsi="Times New Roman"/>
          <w:b/>
        </w:rPr>
        <w:t xml:space="preserve"> the</w:t>
      </w:r>
      <w:r w:rsidRPr="005E1E8E">
        <w:rPr>
          <w:rFonts w:ascii="Times New Roman" w:hAnsi="Times New Roman"/>
          <w:b/>
        </w:rPr>
        <w:t xml:space="preserve"> School Nurse:</w:t>
      </w:r>
    </w:p>
    <w:p w14:paraId="289EB51C" w14:textId="77777777" w:rsidR="005E1E8E" w:rsidRDefault="005E1E8E" w:rsidP="00543C5F">
      <w:pPr>
        <w:ind w:firstLine="360"/>
        <w:rPr>
          <w:rFonts w:ascii="Times New Roman" w:hAnsi="Times New Roman"/>
          <w:b/>
        </w:rPr>
      </w:pPr>
      <w:r>
        <w:rPr>
          <w:rFonts w:ascii="Times New Roman" w:hAnsi="Times New Roman"/>
          <w:b/>
        </w:rPr>
        <w:t>Prevention</w:t>
      </w:r>
    </w:p>
    <w:p w14:paraId="6B96C42B" w14:textId="4350B650" w:rsidR="001272D3" w:rsidRPr="00543C5F" w:rsidRDefault="001272D3" w:rsidP="00543C5F">
      <w:pPr>
        <w:numPr>
          <w:ilvl w:val="0"/>
          <w:numId w:val="1"/>
        </w:numPr>
        <w:ind w:left="1080"/>
        <w:rPr>
          <w:rFonts w:ascii="Times New Roman" w:hAnsi="Times New Roman"/>
        </w:rPr>
      </w:pPr>
      <w:r w:rsidRPr="00057811">
        <w:rPr>
          <w:rFonts w:ascii="Times New Roman" w:hAnsi="Times New Roman"/>
        </w:rPr>
        <w:t>Update and maintain vaccine records.</w:t>
      </w:r>
      <w:r>
        <w:rPr>
          <w:rFonts w:ascii="Times New Roman" w:hAnsi="Times New Roman"/>
        </w:rPr>
        <w:t xml:space="preserve"> C</w:t>
      </w:r>
      <w:r w:rsidRPr="0004483D">
        <w:rPr>
          <w:rFonts w:ascii="Times New Roman" w:hAnsi="Times New Roman"/>
        </w:rPr>
        <w:t xml:space="preserve">hildren in school are required </w:t>
      </w:r>
      <w:r>
        <w:rPr>
          <w:rFonts w:ascii="Times New Roman" w:hAnsi="Times New Roman"/>
        </w:rPr>
        <w:t xml:space="preserve">by state statute </w:t>
      </w:r>
      <w:r w:rsidRPr="0004483D">
        <w:rPr>
          <w:rFonts w:ascii="Times New Roman" w:hAnsi="Times New Roman"/>
        </w:rPr>
        <w:t xml:space="preserve">to have </w:t>
      </w:r>
      <w:r w:rsidR="001E700C">
        <w:rPr>
          <w:rFonts w:ascii="Times New Roman" w:hAnsi="Times New Roman"/>
        </w:rPr>
        <w:t xml:space="preserve">two </w:t>
      </w:r>
      <w:r w:rsidR="001E700C" w:rsidRPr="008D63D3">
        <w:rPr>
          <w:rFonts w:ascii="Times New Roman" w:hAnsi="Times New Roman"/>
        </w:rPr>
        <w:t>documented dos</w:t>
      </w:r>
      <w:r w:rsidR="001E700C">
        <w:rPr>
          <w:rFonts w:ascii="Times New Roman" w:hAnsi="Times New Roman"/>
        </w:rPr>
        <w:t>es</w:t>
      </w:r>
      <w:r w:rsidR="001E700C" w:rsidRPr="008D63D3">
        <w:rPr>
          <w:rFonts w:ascii="Times New Roman" w:hAnsi="Times New Roman"/>
        </w:rPr>
        <w:t xml:space="preserve"> of varicella vaccine</w:t>
      </w:r>
      <w:r w:rsidR="001E700C">
        <w:rPr>
          <w:rFonts w:ascii="Times New Roman" w:hAnsi="Times New Roman"/>
        </w:rPr>
        <w:t xml:space="preserve"> for entry into kindergarten</w:t>
      </w:r>
      <w:r w:rsidRPr="0004483D">
        <w:rPr>
          <w:rFonts w:ascii="Times New Roman" w:hAnsi="Times New Roman"/>
        </w:rPr>
        <w:t xml:space="preserve">; two doses are </w:t>
      </w:r>
      <w:r>
        <w:rPr>
          <w:rFonts w:ascii="Times New Roman" w:hAnsi="Times New Roman"/>
        </w:rPr>
        <w:t>needed</w:t>
      </w:r>
      <w:r w:rsidRPr="0004483D">
        <w:rPr>
          <w:rFonts w:ascii="Times New Roman" w:hAnsi="Times New Roman"/>
        </w:rPr>
        <w:t xml:space="preserve"> to be fully immunized. </w:t>
      </w:r>
    </w:p>
    <w:p w14:paraId="11F08D06" w14:textId="6106CCEB" w:rsidR="001272D3" w:rsidRPr="0004483D" w:rsidRDefault="001272D3" w:rsidP="001272D3">
      <w:pPr>
        <w:numPr>
          <w:ilvl w:val="0"/>
          <w:numId w:val="1"/>
        </w:numPr>
        <w:ind w:left="1080"/>
        <w:rPr>
          <w:rFonts w:ascii="Times New Roman" w:hAnsi="Times New Roman"/>
        </w:rPr>
      </w:pPr>
      <w:r>
        <w:rPr>
          <w:rFonts w:ascii="Times New Roman" w:hAnsi="Times New Roman"/>
        </w:rPr>
        <w:t>Encourage shingles vaccination of staff 50 years of age and older</w:t>
      </w:r>
      <w:r w:rsidR="001E700C">
        <w:rPr>
          <w:rFonts w:ascii="Times New Roman" w:hAnsi="Times New Roman"/>
        </w:rPr>
        <w:t>.</w:t>
      </w:r>
    </w:p>
    <w:p w14:paraId="5F1DEB50" w14:textId="77777777" w:rsidR="005E1E8E" w:rsidRDefault="005E1E8E" w:rsidP="00543C5F">
      <w:pPr>
        <w:pStyle w:val="ListParagraph"/>
        <w:numPr>
          <w:ilvl w:val="0"/>
          <w:numId w:val="1"/>
        </w:numPr>
        <w:ind w:left="1080"/>
        <w:rPr>
          <w:rFonts w:ascii="Times New Roman" w:hAnsi="Times New Roman"/>
        </w:rPr>
      </w:pPr>
      <w:r w:rsidRPr="00057811">
        <w:rPr>
          <w:rFonts w:ascii="Times New Roman" w:hAnsi="Times New Roman"/>
        </w:rPr>
        <w:t xml:space="preserve">Promote proper hand washing particularly </w:t>
      </w:r>
      <w:r w:rsidRPr="005E1E8E">
        <w:rPr>
          <w:rFonts w:ascii="Times New Roman" w:hAnsi="Times New Roman"/>
        </w:rPr>
        <w:t>after contact with the rash or after changing bandages</w:t>
      </w:r>
      <w:r w:rsidRPr="00057811">
        <w:rPr>
          <w:rFonts w:ascii="Times New Roman" w:hAnsi="Times New Roman"/>
        </w:rPr>
        <w:t xml:space="preserve"> </w:t>
      </w:r>
      <w:r>
        <w:rPr>
          <w:rFonts w:ascii="Times New Roman" w:hAnsi="Times New Roman"/>
        </w:rPr>
        <w:t>t</w:t>
      </w:r>
      <w:r w:rsidRPr="00057811">
        <w:rPr>
          <w:rFonts w:ascii="Times New Roman" w:hAnsi="Times New Roman"/>
        </w:rPr>
        <w:t>o prevent the spread of disease.</w:t>
      </w:r>
    </w:p>
    <w:p w14:paraId="19D936CE" w14:textId="77777777" w:rsidR="00443B75" w:rsidRPr="005E1E8E" w:rsidRDefault="00454E8D" w:rsidP="00543C5F">
      <w:pPr>
        <w:pStyle w:val="ListParagraph"/>
        <w:numPr>
          <w:ilvl w:val="0"/>
          <w:numId w:val="1"/>
        </w:numPr>
        <w:ind w:left="1080"/>
        <w:rPr>
          <w:rFonts w:ascii="Times New Roman" w:hAnsi="Times New Roman"/>
        </w:rPr>
      </w:pPr>
      <w:r w:rsidRPr="005E1E8E">
        <w:rPr>
          <w:rFonts w:ascii="Times New Roman" w:hAnsi="Times New Roman"/>
          <w:b/>
        </w:rPr>
        <w:t>Ensure rash is covered during the blister phase</w:t>
      </w:r>
      <w:r w:rsidR="001272D3">
        <w:rPr>
          <w:rFonts w:ascii="Times New Roman" w:hAnsi="Times New Roman"/>
          <w:b/>
        </w:rPr>
        <w:t>.</w:t>
      </w:r>
    </w:p>
    <w:p w14:paraId="3D182F0A" w14:textId="77777777" w:rsidR="005E1E8E" w:rsidRPr="005E1E8E" w:rsidRDefault="005E1E8E" w:rsidP="005E1E8E">
      <w:pPr>
        <w:pStyle w:val="ListParagraph"/>
        <w:ind w:left="1440"/>
        <w:rPr>
          <w:rFonts w:ascii="Times New Roman" w:hAnsi="Times New Roman"/>
        </w:rPr>
      </w:pPr>
    </w:p>
    <w:p w14:paraId="63D160EE" w14:textId="77777777" w:rsidR="00DA4847" w:rsidRPr="005E1E8E" w:rsidRDefault="005E1E8E" w:rsidP="00543C5F">
      <w:pPr>
        <w:ind w:left="360"/>
        <w:rPr>
          <w:rFonts w:ascii="Times New Roman" w:hAnsi="Times New Roman"/>
          <w:b/>
        </w:rPr>
      </w:pPr>
      <w:r w:rsidRPr="005E1E8E">
        <w:rPr>
          <w:rFonts w:ascii="Times New Roman" w:hAnsi="Times New Roman"/>
          <w:b/>
        </w:rPr>
        <w:t>Treatment Recommendations:</w:t>
      </w:r>
    </w:p>
    <w:p w14:paraId="7280838B" w14:textId="19EB82C7" w:rsidR="005E1E8E" w:rsidRPr="005E1E8E" w:rsidRDefault="005E1E8E" w:rsidP="00543C5F">
      <w:pPr>
        <w:numPr>
          <w:ilvl w:val="0"/>
          <w:numId w:val="4"/>
        </w:numPr>
        <w:ind w:left="1080"/>
        <w:rPr>
          <w:rFonts w:ascii="Times New Roman" w:hAnsi="Times New Roman"/>
        </w:rPr>
      </w:pPr>
      <w:r>
        <w:rPr>
          <w:rFonts w:ascii="Times New Roman" w:hAnsi="Times New Roman"/>
        </w:rPr>
        <w:t>Several antiviral medicines are available to treat shingles but must be started as soon as possible after the rash appears</w:t>
      </w:r>
      <w:r w:rsidR="001272D3">
        <w:rPr>
          <w:rFonts w:ascii="Times New Roman" w:hAnsi="Times New Roman"/>
        </w:rPr>
        <w:t>.</w:t>
      </w:r>
      <w:r w:rsidR="008F7673">
        <w:rPr>
          <w:rFonts w:ascii="Times New Roman" w:hAnsi="Times New Roman"/>
        </w:rPr>
        <w:t xml:space="preserve"> Refer people with shingles to their health care provider.</w:t>
      </w:r>
    </w:p>
    <w:p w14:paraId="474359B7" w14:textId="77777777" w:rsidR="00A11853" w:rsidRDefault="00A11853" w:rsidP="005E1E8E">
      <w:pPr>
        <w:ind w:firstLine="720"/>
        <w:rPr>
          <w:rFonts w:ascii="Times New Roman" w:hAnsi="Times New Roman"/>
          <w:b/>
        </w:rPr>
      </w:pPr>
    </w:p>
    <w:p w14:paraId="7DD5A2CF" w14:textId="77777777" w:rsidR="00506AB3" w:rsidRPr="005E1E8E" w:rsidRDefault="00506AB3" w:rsidP="00543C5F">
      <w:pPr>
        <w:ind w:firstLine="360"/>
        <w:rPr>
          <w:rFonts w:ascii="Times New Roman" w:hAnsi="Times New Roman"/>
          <w:b/>
        </w:rPr>
      </w:pPr>
      <w:r w:rsidRPr="005E1E8E">
        <w:rPr>
          <w:rFonts w:ascii="Times New Roman" w:hAnsi="Times New Roman"/>
          <w:b/>
        </w:rPr>
        <w:t>Exclusions:</w:t>
      </w:r>
    </w:p>
    <w:p w14:paraId="07D3DD88" w14:textId="77777777" w:rsidR="005454FA" w:rsidRPr="005E1E8E" w:rsidRDefault="004F0A3D" w:rsidP="00543C5F">
      <w:pPr>
        <w:pStyle w:val="ListParagraph"/>
        <w:numPr>
          <w:ilvl w:val="0"/>
          <w:numId w:val="2"/>
        </w:numPr>
        <w:ind w:left="1080"/>
        <w:rPr>
          <w:rFonts w:ascii="Times New Roman" w:hAnsi="Times New Roman"/>
        </w:rPr>
      </w:pPr>
      <w:r w:rsidRPr="005E1E8E">
        <w:rPr>
          <w:rFonts w:ascii="Times New Roman" w:hAnsi="Times New Roman"/>
        </w:rPr>
        <w:t xml:space="preserve">There are no exclusions for </w:t>
      </w:r>
      <w:r w:rsidR="006E4D38">
        <w:rPr>
          <w:rFonts w:ascii="Times New Roman" w:hAnsi="Times New Roman"/>
        </w:rPr>
        <w:t xml:space="preserve">people with </w:t>
      </w:r>
      <w:r w:rsidRPr="005E1E8E">
        <w:rPr>
          <w:rFonts w:ascii="Times New Roman" w:hAnsi="Times New Roman"/>
        </w:rPr>
        <w:t>shingles unless the rash</w:t>
      </w:r>
      <w:r w:rsidR="006E4D38">
        <w:rPr>
          <w:rFonts w:ascii="Times New Roman" w:hAnsi="Times New Roman"/>
        </w:rPr>
        <w:t xml:space="preserve"> is generalized or</w:t>
      </w:r>
      <w:r w:rsidRPr="005E1E8E">
        <w:rPr>
          <w:rFonts w:ascii="Times New Roman" w:hAnsi="Times New Roman"/>
        </w:rPr>
        <w:t xml:space="preserve"> cannot be covered during the blister phase</w:t>
      </w:r>
      <w:r w:rsidR="001272D3">
        <w:rPr>
          <w:rFonts w:ascii="Times New Roman" w:hAnsi="Times New Roman"/>
        </w:rPr>
        <w:t>.</w:t>
      </w:r>
    </w:p>
    <w:p w14:paraId="65E66779" w14:textId="779F210A" w:rsidR="005454FA" w:rsidRPr="005E1E8E" w:rsidRDefault="00506AB3" w:rsidP="00543C5F">
      <w:pPr>
        <w:pStyle w:val="ListParagraph"/>
        <w:numPr>
          <w:ilvl w:val="0"/>
          <w:numId w:val="2"/>
        </w:numPr>
        <w:ind w:left="1080"/>
        <w:rPr>
          <w:rFonts w:ascii="Times New Roman" w:hAnsi="Times New Roman"/>
        </w:rPr>
      </w:pPr>
      <w:r w:rsidRPr="005E1E8E">
        <w:rPr>
          <w:rFonts w:ascii="Times New Roman" w:hAnsi="Times New Roman"/>
        </w:rPr>
        <w:t xml:space="preserve">There are no exclusions for </w:t>
      </w:r>
      <w:r w:rsidR="001272D3">
        <w:rPr>
          <w:rFonts w:ascii="Times New Roman" w:hAnsi="Times New Roman"/>
        </w:rPr>
        <w:t>students.</w:t>
      </w:r>
    </w:p>
    <w:p w14:paraId="531C6838" w14:textId="77777777" w:rsidR="004F0A3D" w:rsidRPr="005E1E8E" w:rsidRDefault="004F0A3D" w:rsidP="005454FA">
      <w:pPr>
        <w:rPr>
          <w:rFonts w:ascii="Times New Roman" w:hAnsi="Times New Roman"/>
          <w:b/>
        </w:rPr>
      </w:pPr>
    </w:p>
    <w:p w14:paraId="03D70F54" w14:textId="77777777" w:rsidR="005454FA" w:rsidRPr="005E1E8E" w:rsidRDefault="005454FA" w:rsidP="005454FA">
      <w:pPr>
        <w:rPr>
          <w:rFonts w:ascii="Times New Roman" w:hAnsi="Times New Roman"/>
          <w:b/>
        </w:rPr>
      </w:pPr>
      <w:r w:rsidRPr="005E1E8E">
        <w:rPr>
          <w:rFonts w:ascii="Times New Roman" w:hAnsi="Times New Roman"/>
          <w:b/>
        </w:rPr>
        <w:t>Reporting Requirements:</w:t>
      </w:r>
    </w:p>
    <w:p w14:paraId="6C73BAF7" w14:textId="31EA348E" w:rsidR="005454FA" w:rsidRDefault="004F0A3D" w:rsidP="005454FA">
      <w:pPr>
        <w:rPr>
          <w:rFonts w:ascii="Times New Roman" w:hAnsi="Times New Roman"/>
        </w:rPr>
      </w:pPr>
      <w:r w:rsidRPr="005E1E8E">
        <w:rPr>
          <w:rFonts w:ascii="Times New Roman" w:hAnsi="Times New Roman"/>
        </w:rPr>
        <w:t>Shingles</w:t>
      </w:r>
      <w:r w:rsidR="005454FA" w:rsidRPr="005E1E8E">
        <w:rPr>
          <w:rFonts w:ascii="Times New Roman" w:hAnsi="Times New Roman"/>
        </w:rPr>
        <w:t xml:space="preserve"> is </w:t>
      </w:r>
      <w:r w:rsidRPr="006E4D38">
        <w:rPr>
          <w:rFonts w:ascii="Times New Roman" w:hAnsi="Times New Roman"/>
          <w:u w:val="single"/>
        </w:rPr>
        <w:t>not</w:t>
      </w:r>
      <w:r w:rsidRPr="005E1E8E">
        <w:rPr>
          <w:rFonts w:ascii="Times New Roman" w:hAnsi="Times New Roman"/>
        </w:rPr>
        <w:t xml:space="preserve"> </w:t>
      </w:r>
      <w:r w:rsidR="005454FA" w:rsidRPr="005E1E8E">
        <w:rPr>
          <w:rFonts w:ascii="Times New Roman" w:hAnsi="Times New Roman"/>
        </w:rPr>
        <w:t>reportable</w:t>
      </w:r>
      <w:r w:rsidRPr="005E1E8E">
        <w:rPr>
          <w:rFonts w:ascii="Times New Roman" w:hAnsi="Times New Roman"/>
        </w:rPr>
        <w:t>, but nurses</w:t>
      </w:r>
      <w:r w:rsidR="00A51C5C" w:rsidRPr="005E1E8E">
        <w:rPr>
          <w:rFonts w:ascii="Times New Roman" w:hAnsi="Times New Roman"/>
        </w:rPr>
        <w:t xml:space="preserve"> may</w:t>
      </w:r>
      <w:r w:rsidRPr="005E1E8E">
        <w:rPr>
          <w:rFonts w:ascii="Times New Roman" w:hAnsi="Times New Roman"/>
        </w:rPr>
        <w:t xml:space="preserve"> consult with Maine CDC, if needed</w:t>
      </w:r>
      <w:r w:rsidR="00A51C5C" w:rsidRPr="005E1E8E">
        <w:rPr>
          <w:rFonts w:ascii="Times New Roman" w:hAnsi="Times New Roman"/>
        </w:rPr>
        <w:t>,</w:t>
      </w:r>
      <w:r w:rsidRPr="005E1E8E">
        <w:rPr>
          <w:rFonts w:ascii="Times New Roman" w:hAnsi="Times New Roman"/>
        </w:rPr>
        <w:t xml:space="preserve"> at </w:t>
      </w:r>
      <w:r w:rsidR="005454FA" w:rsidRPr="005E1E8E">
        <w:rPr>
          <w:rFonts w:ascii="Times New Roman" w:hAnsi="Times New Roman"/>
        </w:rPr>
        <w:t>1-800-821-5821.</w:t>
      </w:r>
    </w:p>
    <w:p w14:paraId="2ED89170" w14:textId="41F6433A" w:rsidR="006E4D38" w:rsidRDefault="006E4D38" w:rsidP="005454FA">
      <w:pPr>
        <w:rPr>
          <w:rFonts w:ascii="Times New Roman" w:hAnsi="Times New Roman"/>
        </w:rPr>
      </w:pPr>
    </w:p>
    <w:p w14:paraId="3466C6F5" w14:textId="77777777" w:rsidR="005454FA" w:rsidRPr="005E1E8E" w:rsidRDefault="005454FA" w:rsidP="005454FA">
      <w:pPr>
        <w:rPr>
          <w:rFonts w:ascii="Times New Roman" w:hAnsi="Times New Roman"/>
          <w:b/>
        </w:rPr>
      </w:pPr>
      <w:r w:rsidRPr="005E1E8E">
        <w:rPr>
          <w:rFonts w:ascii="Times New Roman" w:hAnsi="Times New Roman"/>
          <w:b/>
        </w:rPr>
        <w:t>Resources:</w:t>
      </w:r>
    </w:p>
    <w:p w14:paraId="65EB7EFE" w14:textId="77777777" w:rsidR="005E1E8E" w:rsidRPr="00FD3052" w:rsidRDefault="005E1E8E" w:rsidP="005E1E8E">
      <w:pPr>
        <w:pStyle w:val="ListParagraph"/>
        <w:numPr>
          <w:ilvl w:val="0"/>
          <w:numId w:val="5"/>
        </w:numPr>
        <w:rPr>
          <w:rFonts w:ascii="Times New Roman" w:hAnsi="Times New Roman"/>
        </w:rPr>
      </w:pPr>
      <w:r w:rsidRPr="00FD3052">
        <w:rPr>
          <w:rFonts w:ascii="Times New Roman" w:hAnsi="Times New Roman"/>
        </w:rPr>
        <w:lastRenderedPageBreak/>
        <w:t xml:space="preserve">Maine DOE website </w:t>
      </w:r>
      <w:hyperlink r:id="rId8" w:history="1">
        <w:r w:rsidRPr="00FD3052">
          <w:rPr>
            <w:rStyle w:val="Hyperlink"/>
            <w:rFonts w:ascii="Times New Roman" w:hAnsi="Times New Roman"/>
          </w:rPr>
          <w:t>http://www.maine.gov/education/sh/</w:t>
        </w:r>
      </w:hyperlink>
      <w:r w:rsidRPr="00FD3052">
        <w:rPr>
          <w:rFonts w:ascii="Times New Roman" w:hAnsi="Times New Roman"/>
        </w:rPr>
        <w:t xml:space="preserve"> </w:t>
      </w:r>
    </w:p>
    <w:p w14:paraId="1673B5E3" w14:textId="78F04D28" w:rsidR="005E1E8E" w:rsidRDefault="005E1E8E" w:rsidP="005E1E8E">
      <w:pPr>
        <w:pStyle w:val="ListParagraph"/>
        <w:numPr>
          <w:ilvl w:val="0"/>
          <w:numId w:val="5"/>
        </w:numPr>
        <w:rPr>
          <w:rFonts w:ascii="Times New Roman" w:hAnsi="Times New Roman"/>
        </w:rPr>
      </w:pPr>
      <w:r w:rsidRPr="00FD3052">
        <w:rPr>
          <w:rFonts w:ascii="Times New Roman" w:hAnsi="Times New Roman"/>
        </w:rPr>
        <w:t>Maine CDC</w:t>
      </w:r>
      <w:r>
        <w:rPr>
          <w:rFonts w:ascii="Times New Roman" w:hAnsi="Times New Roman"/>
        </w:rPr>
        <w:t xml:space="preserve"> varicella website (including fact sheet) </w:t>
      </w:r>
      <w:hyperlink r:id="rId9" w:history="1">
        <w:r w:rsidR="0093538B">
          <w:rPr>
            <w:rStyle w:val="Hyperlink"/>
            <w:rFonts w:ascii="Times New Roman" w:hAnsi="Times New Roman"/>
          </w:rPr>
          <w:t>www.maine.gov/dhhs/varicella</w:t>
        </w:r>
      </w:hyperlink>
    </w:p>
    <w:p w14:paraId="0180163B" w14:textId="3E1EFCED" w:rsidR="005E1E8E" w:rsidRPr="00691BC0" w:rsidRDefault="005E1E8E" w:rsidP="00914C54">
      <w:pPr>
        <w:pStyle w:val="ListParagraph"/>
        <w:numPr>
          <w:ilvl w:val="0"/>
          <w:numId w:val="5"/>
        </w:numPr>
        <w:rPr>
          <w:rFonts w:ascii="Times New Roman" w:hAnsi="Times New Roman"/>
        </w:rPr>
      </w:pPr>
      <w:r w:rsidRPr="00691BC0">
        <w:rPr>
          <w:rFonts w:ascii="Times New Roman" w:hAnsi="Times New Roman"/>
        </w:rPr>
        <w:t xml:space="preserve">Maine </w:t>
      </w:r>
      <w:r w:rsidR="00691BC0" w:rsidRPr="00691BC0">
        <w:rPr>
          <w:rFonts w:ascii="Times New Roman" w:hAnsi="Times New Roman"/>
        </w:rPr>
        <w:t xml:space="preserve">School Immunization Requirements </w:t>
      </w:r>
      <w:r w:rsidRPr="00691BC0">
        <w:rPr>
          <w:rFonts w:ascii="Times New Roman" w:hAnsi="Times New Roman"/>
        </w:rPr>
        <w:t xml:space="preserve"> </w:t>
      </w:r>
      <w:hyperlink r:id="rId10" w:history="1">
        <w:r w:rsidR="00893419" w:rsidRPr="009535DE">
          <w:rPr>
            <w:rStyle w:val="Hyperlink"/>
          </w:rPr>
          <w:t>https://www.maine.gov/doe/sites/maine.gov.doe/files/inline-files/ME%20Immunization%20Requirements%20for%20Schools%209-25-2021.pdf</w:t>
        </w:r>
      </w:hyperlink>
      <w:r w:rsidR="00893419">
        <w:t xml:space="preserve"> </w:t>
      </w:r>
      <w:r w:rsidR="00691BC0" w:rsidRPr="00691BC0" w:rsidDel="00691BC0">
        <w:t xml:space="preserve"> </w:t>
      </w:r>
      <w:r w:rsidRPr="00691BC0">
        <w:rPr>
          <w:rFonts w:ascii="Times New Roman" w:hAnsi="Times New Roman"/>
        </w:rPr>
        <w:t xml:space="preserve">Federal CDC shingles website </w:t>
      </w:r>
      <w:hyperlink r:id="rId11" w:history="1">
        <w:r w:rsidRPr="00691BC0">
          <w:rPr>
            <w:rStyle w:val="Hyperlink"/>
            <w:rFonts w:ascii="Times New Roman" w:hAnsi="Times New Roman"/>
          </w:rPr>
          <w:t>www.cdc.gov/shingles</w:t>
        </w:r>
      </w:hyperlink>
      <w:r w:rsidRPr="00691BC0">
        <w:rPr>
          <w:rFonts w:ascii="Times New Roman" w:hAnsi="Times New Roman"/>
        </w:rPr>
        <w:t xml:space="preserve"> </w:t>
      </w:r>
    </w:p>
    <w:p w14:paraId="29E173EE" w14:textId="77777777" w:rsidR="005454FA" w:rsidRPr="005E1E8E" w:rsidRDefault="005454FA" w:rsidP="005454FA">
      <w:pPr>
        <w:rPr>
          <w:rFonts w:ascii="Times New Roman" w:eastAsia="Times New Roman" w:hAnsi="Times New Roman"/>
          <w:i/>
          <w:iCs/>
        </w:rPr>
      </w:pPr>
    </w:p>
    <w:p w14:paraId="49294887" w14:textId="77777777" w:rsidR="005454FA" w:rsidRPr="005E1E8E" w:rsidRDefault="005454FA" w:rsidP="005454FA">
      <w:pPr>
        <w:rPr>
          <w:rFonts w:ascii="Times New Roman" w:hAnsi="Times New Roman"/>
        </w:rPr>
      </w:pPr>
    </w:p>
    <w:sectPr w:rsidR="005454FA" w:rsidRPr="005E1E8E" w:rsidSect="005E1E8E">
      <w:headerReference w:type="default" r:id="rId12"/>
      <w:footerReference w:type="default" r:id="rId13"/>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06FC" w14:textId="77777777" w:rsidR="002B250F" w:rsidRDefault="002B250F" w:rsidP="008F7673">
      <w:r>
        <w:separator/>
      </w:r>
    </w:p>
  </w:endnote>
  <w:endnote w:type="continuationSeparator" w:id="0">
    <w:p w14:paraId="011FEA52" w14:textId="77777777" w:rsidR="002B250F" w:rsidRDefault="002B250F" w:rsidP="008F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53A7" w14:textId="26A61EF8" w:rsidR="008F7673" w:rsidRPr="008F7673" w:rsidRDefault="008F7673" w:rsidP="008F7673">
    <w:pPr>
      <w:pStyle w:val="Footer"/>
      <w:jc w:val="right"/>
      <w:rPr>
        <w:rFonts w:ascii="Times New Roman" w:hAnsi="Times New Roman"/>
        <w:sz w:val="20"/>
      </w:rPr>
    </w:pPr>
    <w:r w:rsidRPr="008F7673">
      <w:rPr>
        <w:rFonts w:ascii="Times New Roman" w:hAnsi="Times New Roman"/>
        <w:sz w:val="20"/>
      </w:rPr>
      <w:t xml:space="preserve">Updated </w:t>
    </w:r>
    <w:r w:rsidR="00691BC0">
      <w:rPr>
        <w:rFonts w:ascii="Times New Roman" w:hAnsi="Times New Roman"/>
        <w:sz w:val="20"/>
      </w:rPr>
      <w:t>07/29/2022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BB44" w14:textId="77777777" w:rsidR="002B250F" w:rsidRDefault="002B250F" w:rsidP="008F7673">
      <w:r>
        <w:separator/>
      </w:r>
    </w:p>
  </w:footnote>
  <w:footnote w:type="continuationSeparator" w:id="0">
    <w:p w14:paraId="788E5019" w14:textId="77777777" w:rsidR="002B250F" w:rsidRDefault="002B250F" w:rsidP="008F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8D9" w14:textId="01A7FA85" w:rsidR="0081135F" w:rsidRDefault="0081135F">
    <w:pPr>
      <w:pStyle w:val="Header"/>
    </w:pPr>
    <w:r w:rsidRPr="00B4757A">
      <w:rPr>
        <w:noProof/>
      </w:rPr>
      <w:drawing>
        <wp:anchor distT="0" distB="0" distL="114300" distR="114300" simplePos="0" relativeHeight="251659264" behindDoc="0" locked="0" layoutInCell="1" allowOverlap="1" wp14:anchorId="244266AF" wp14:editId="46DC3FA9">
          <wp:simplePos x="0" y="0"/>
          <wp:positionH relativeFrom="column">
            <wp:posOffset>-38100</wp:posOffset>
          </wp:positionH>
          <wp:positionV relativeFrom="paragraph">
            <wp:posOffset>-304800</wp:posOffset>
          </wp:positionV>
          <wp:extent cx="885825" cy="906145"/>
          <wp:effectExtent l="0" t="0" r="9525" b="8255"/>
          <wp:wrapSquare wrapText="bothSides"/>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1C95" w14:textId="56E2F547" w:rsidR="0081135F" w:rsidRDefault="0081135F">
    <w:pPr>
      <w:pStyle w:val="Header"/>
    </w:pPr>
  </w:p>
  <w:p w14:paraId="5BE880F4" w14:textId="77777777" w:rsidR="0081135F" w:rsidRDefault="00811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3029"/>
    <w:multiLevelType w:val="hybridMultilevel"/>
    <w:tmpl w:val="C17A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63056"/>
    <w:multiLevelType w:val="hybridMultilevel"/>
    <w:tmpl w:val="10FAC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06307"/>
    <w:multiLevelType w:val="hybridMultilevel"/>
    <w:tmpl w:val="A1AC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203F7B"/>
    <w:multiLevelType w:val="hybridMultilevel"/>
    <w:tmpl w:val="DE6A0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7D"/>
    <w:rsid w:val="000D21A7"/>
    <w:rsid w:val="001272D3"/>
    <w:rsid w:val="00156AA1"/>
    <w:rsid w:val="00177C0D"/>
    <w:rsid w:val="001E700C"/>
    <w:rsid w:val="002434B8"/>
    <w:rsid w:val="002B250F"/>
    <w:rsid w:val="003A1A03"/>
    <w:rsid w:val="003F02B2"/>
    <w:rsid w:val="00443B75"/>
    <w:rsid w:val="00454E8D"/>
    <w:rsid w:val="004A7727"/>
    <w:rsid w:val="004B378D"/>
    <w:rsid w:val="004F0A3D"/>
    <w:rsid w:val="00506AB3"/>
    <w:rsid w:val="00524768"/>
    <w:rsid w:val="00543C5F"/>
    <w:rsid w:val="005454FA"/>
    <w:rsid w:val="005E1E8E"/>
    <w:rsid w:val="00666AE6"/>
    <w:rsid w:val="00691BC0"/>
    <w:rsid w:val="006E4D38"/>
    <w:rsid w:val="006F4E2E"/>
    <w:rsid w:val="00737F12"/>
    <w:rsid w:val="0081135F"/>
    <w:rsid w:val="00893419"/>
    <w:rsid w:val="008F7673"/>
    <w:rsid w:val="0093538B"/>
    <w:rsid w:val="00A043B6"/>
    <w:rsid w:val="00A11853"/>
    <w:rsid w:val="00A51C5C"/>
    <w:rsid w:val="00A81A25"/>
    <w:rsid w:val="00CB00B1"/>
    <w:rsid w:val="00CD6B59"/>
    <w:rsid w:val="00CE7611"/>
    <w:rsid w:val="00D13682"/>
    <w:rsid w:val="00DA4847"/>
    <w:rsid w:val="00E44B59"/>
    <w:rsid w:val="00E640F1"/>
    <w:rsid w:val="00E80DC9"/>
    <w:rsid w:val="00E852A2"/>
    <w:rsid w:val="00F005A3"/>
    <w:rsid w:val="00F2220A"/>
    <w:rsid w:val="00F5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917BA"/>
  <w15:docId w15:val="{5453CF01-36C8-4913-AB63-832B26C7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68"/>
    <w:pPr>
      <w:ind w:left="720"/>
      <w:contextualSpacing/>
    </w:pPr>
  </w:style>
  <w:style w:type="paragraph" w:styleId="NormalWeb">
    <w:name w:val="Normal (Web)"/>
    <w:basedOn w:val="Normal"/>
    <w:uiPriority w:val="99"/>
    <w:semiHidden/>
    <w:unhideWhenUsed/>
    <w:rsid w:val="00E44B59"/>
    <w:pPr>
      <w:spacing w:after="240" w:line="319" w:lineRule="atLeast"/>
    </w:pPr>
    <w:rPr>
      <w:rFonts w:ascii="Times New Roman" w:eastAsia="Times New Roman" w:hAnsi="Times New Roman"/>
    </w:rPr>
  </w:style>
  <w:style w:type="character" w:styleId="Hyperlink">
    <w:name w:val="Hyperlink"/>
    <w:uiPriority w:val="99"/>
    <w:unhideWhenUsed/>
    <w:rsid w:val="00A51C5C"/>
    <w:rPr>
      <w:color w:val="0000FF"/>
      <w:u w:val="single"/>
    </w:rPr>
  </w:style>
  <w:style w:type="paragraph" w:styleId="BalloonText">
    <w:name w:val="Balloon Text"/>
    <w:basedOn w:val="Normal"/>
    <w:link w:val="BalloonTextChar"/>
    <w:uiPriority w:val="99"/>
    <w:semiHidden/>
    <w:unhideWhenUsed/>
    <w:rsid w:val="00177C0D"/>
    <w:rPr>
      <w:rFonts w:ascii="Tahoma" w:hAnsi="Tahoma" w:cs="Tahoma"/>
      <w:sz w:val="16"/>
      <w:szCs w:val="16"/>
    </w:rPr>
  </w:style>
  <w:style w:type="character" w:customStyle="1" w:styleId="BalloonTextChar">
    <w:name w:val="Balloon Text Char"/>
    <w:basedOn w:val="DefaultParagraphFont"/>
    <w:link w:val="BalloonText"/>
    <w:uiPriority w:val="99"/>
    <w:semiHidden/>
    <w:rsid w:val="00177C0D"/>
    <w:rPr>
      <w:rFonts w:ascii="Tahoma" w:hAnsi="Tahoma" w:cs="Tahoma"/>
      <w:sz w:val="16"/>
      <w:szCs w:val="16"/>
    </w:rPr>
  </w:style>
  <w:style w:type="character" w:styleId="CommentReference">
    <w:name w:val="annotation reference"/>
    <w:basedOn w:val="DefaultParagraphFont"/>
    <w:uiPriority w:val="99"/>
    <w:semiHidden/>
    <w:unhideWhenUsed/>
    <w:rsid w:val="00737F12"/>
    <w:rPr>
      <w:sz w:val="16"/>
      <w:szCs w:val="16"/>
    </w:rPr>
  </w:style>
  <w:style w:type="paragraph" w:styleId="CommentText">
    <w:name w:val="annotation text"/>
    <w:basedOn w:val="Normal"/>
    <w:link w:val="CommentTextChar"/>
    <w:uiPriority w:val="99"/>
    <w:semiHidden/>
    <w:unhideWhenUsed/>
    <w:rsid w:val="00737F12"/>
    <w:rPr>
      <w:sz w:val="20"/>
      <w:szCs w:val="20"/>
    </w:rPr>
  </w:style>
  <w:style w:type="character" w:customStyle="1" w:styleId="CommentTextChar">
    <w:name w:val="Comment Text Char"/>
    <w:basedOn w:val="DefaultParagraphFont"/>
    <w:link w:val="CommentText"/>
    <w:uiPriority w:val="99"/>
    <w:semiHidden/>
    <w:rsid w:val="00737F12"/>
  </w:style>
  <w:style w:type="paragraph" w:styleId="CommentSubject">
    <w:name w:val="annotation subject"/>
    <w:basedOn w:val="CommentText"/>
    <w:next w:val="CommentText"/>
    <w:link w:val="CommentSubjectChar"/>
    <w:uiPriority w:val="99"/>
    <w:semiHidden/>
    <w:unhideWhenUsed/>
    <w:rsid w:val="00737F12"/>
    <w:rPr>
      <w:b/>
      <w:bCs/>
    </w:rPr>
  </w:style>
  <w:style w:type="character" w:customStyle="1" w:styleId="CommentSubjectChar">
    <w:name w:val="Comment Subject Char"/>
    <w:basedOn w:val="CommentTextChar"/>
    <w:link w:val="CommentSubject"/>
    <w:uiPriority w:val="99"/>
    <w:semiHidden/>
    <w:rsid w:val="00737F12"/>
    <w:rPr>
      <w:b/>
      <w:bCs/>
    </w:rPr>
  </w:style>
  <w:style w:type="paragraph" w:styleId="Header">
    <w:name w:val="header"/>
    <w:basedOn w:val="Normal"/>
    <w:link w:val="HeaderChar"/>
    <w:uiPriority w:val="99"/>
    <w:unhideWhenUsed/>
    <w:rsid w:val="008F7673"/>
    <w:pPr>
      <w:tabs>
        <w:tab w:val="center" w:pos="4680"/>
        <w:tab w:val="right" w:pos="9360"/>
      </w:tabs>
    </w:pPr>
  </w:style>
  <w:style w:type="character" w:customStyle="1" w:styleId="HeaderChar">
    <w:name w:val="Header Char"/>
    <w:basedOn w:val="DefaultParagraphFont"/>
    <w:link w:val="Header"/>
    <w:uiPriority w:val="99"/>
    <w:rsid w:val="008F7673"/>
    <w:rPr>
      <w:sz w:val="24"/>
      <w:szCs w:val="24"/>
    </w:rPr>
  </w:style>
  <w:style w:type="paragraph" w:styleId="Footer">
    <w:name w:val="footer"/>
    <w:basedOn w:val="Normal"/>
    <w:link w:val="FooterChar"/>
    <w:uiPriority w:val="99"/>
    <w:unhideWhenUsed/>
    <w:rsid w:val="008F7673"/>
    <w:pPr>
      <w:tabs>
        <w:tab w:val="center" w:pos="4680"/>
        <w:tab w:val="right" w:pos="9360"/>
      </w:tabs>
    </w:pPr>
  </w:style>
  <w:style w:type="character" w:customStyle="1" w:styleId="FooterChar">
    <w:name w:val="Footer Char"/>
    <w:basedOn w:val="DefaultParagraphFont"/>
    <w:link w:val="Footer"/>
    <w:uiPriority w:val="99"/>
    <w:rsid w:val="008F7673"/>
    <w:rPr>
      <w:sz w:val="24"/>
      <w:szCs w:val="24"/>
    </w:rPr>
  </w:style>
  <w:style w:type="character" w:styleId="FollowedHyperlink">
    <w:name w:val="FollowedHyperlink"/>
    <w:basedOn w:val="DefaultParagraphFont"/>
    <w:uiPriority w:val="99"/>
    <w:semiHidden/>
    <w:unhideWhenUsed/>
    <w:rsid w:val="001E700C"/>
    <w:rPr>
      <w:color w:val="800080" w:themeColor="followedHyperlink"/>
      <w:u w:val="single"/>
    </w:rPr>
  </w:style>
  <w:style w:type="character" w:styleId="UnresolvedMention">
    <w:name w:val="Unresolved Mention"/>
    <w:basedOn w:val="DefaultParagraphFont"/>
    <w:uiPriority w:val="99"/>
    <w:semiHidden/>
    <w:unhideWhenUsed/>
    <w:rsid w:val="0089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91320">
      <w:bodyDiv w:val="1"/>
      <w:marLeft w:val="0"/>
      <w:marRight w:val="0"/>
      <w:marTop w:val="0"/>
      <w:marBottom w:val="0"/>
      <w:divBdr>
        <w:top w:val="none" w:sz="0" w:space="0" w:color="auto"/>
        <w:left w:val="none" w:sz="0" w:space="0" w:color="auto"/>
        <w:bottom w:val="none" w:sz="0" w:space="0" w:color="auto"/>
        <w:right w:val="none" w:sz="0" w:space="0" w:color="auto"/>
      </w:divBdr>
      <w:divsChild>
        <w:div w:id="312178991">
          <w:marLeft w:val="0"/>
          <w:marRight w:val="0"/>
          <w:marTop w:val="0"/>
          <w:marBottom w:val="0"/>
          <w:divBdr>
            <w:top w:val="none" w:sz="0" w:space="0" w:color="auto"/>
            <w:left w:val="none" w:sz="0" w:space="0" w:color="auto"/>
            <w:bottom w:val="none" w:sz="0" w:space="0" w:color="auto"/>
            <w:right w:val="none" w:sz="0" w:space="0" w:color="auto"/>
          </w:divBdr>
          <w:divsChild>
            <w:div w:id="462886080">
              <w:marLeft w:val="0"/>
              <w:marRight w:val="0"/>
              <w:marTop w:val="0"/>
              <w:marBottom w:val="0"/>
              <w:divBdr>
                <w:top w:val="none" w:sz="0" w:space="0" w:color="auto"/>
                <w:left w:val="none" w:sz="0" w:space="0" w:color="auto"/>
                <w:bottom w:val="none" w:sz="0" w:space="0" w:color="auto"/>
                <w:right w:val="none" w:sz="0" w:space="0" w:color="auto"/>
              </w:divBdr>
              <w:divsChild>
                <w:div w:id="1493377124">
                  <w:marLeft w:val="0"/>
                  <w:marRight w:val="0"/>
                  <w:marTop w:val="0"/>
                  <w:marBottom w:val="0"/>
                  <w:divBdr>
                    <w:top w:val="none" w:sz="0" w:space="0" w:color="auto"/>
                    <w:left w:val="none" w:sz="0" w:space="0" w:color="auto"/>
                    <w:bottom w:val="none" w:sz="0" w:space="0" w:color="auto"/>
                    <w:right w:val="none" w:sz="0" w:space="0" w:color="auto"/>
                  </w:divBdr>
                  <w:divsChild>
                    <w:div w:id="74012600">
                      <w:marLeft w:val="0"/>
                      <w:marRight w:val="0"/>
                      <w:marTop w:val="0"/>
                      <w:marBottom w:val="0"/>
                      <w:divBdr>
                        <w:top w:val="none" w:sz="0" w:space="0" w:color="auto"/>
                        <w:left w:val="none" w:sz="0" w:space="0" w:color="auto"/>
                        <w:bottom w:val="none" w:sz="0" w:space="0" w:color="auto"/>
                        <w:right w:val="none" w:sz="0" w:space="0" w:color="auto"/>
                      </w:divBdr>
                      <w:divsChild>
                        <w:div w:id="379205869">
                          <w:marLeft w:val="0"/>
                          <w:marRight w:val="0"/>
                          <w:marTop w:val="150"/>
                          <w:marBottom w:val="0"/>
                          <w:divBdr>
                            <w:top w:val="none" w:sz="0" w:space="0" w:color="auto"/>
                            <w:left w:val="none" w:sz="0" w:space="0" w:color="auto"/>
                            <w:bottom w:val="none" w:sz="0" w:space="0" w:color="auto"/>
                            <w:right w:val="none" w:sz="0" w:space="0" w:color="auto"/>
                          </w:divBdr>
                          <w:divsChild>
                            <w:div w:id="665672961">
                              <w:marLeft w:val="0"/>
                              <w:marRight w:val="2625"/>
                              <w:marTop w:val="0"/>
                              <w:marBottom w:val="0"/>
                              <w:divBdr>
                                <w:top w:val="none" w:sz="0" w:space="0" w:color="auto"/>
                                <w:left w:val="none" w:sz="0" w:space="0" w:color="auto"/>
                                <w:bottom w:val="none" w:sz="0" w:space="0" w:color="auto"/>
                                <w:right w:val="none" w:sz="0" w:space="0" w:color="auto"/>
                              </w:divBdr>
                              <w:divsChild>
                                <w:div w:id="1528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574085">
      <w:bodyDiv w:val="1"/>
      <w:marLeft w:val="0"/>
      <w:marRight w:val="0"/>
      <w:marTop w:val="0"/>
      <w:marBottom w:val="0"/>
      <w:divBdr>
        <w:top w:val="none" w:sz="0" w:space="0" w:color="auto"/>
        <w:left w:val="none" w:sz="0" w:space="0" w:color="auto"/>
        <w:bottom w:val="none" w:sz="0" w:space="0" w:color="auto"/>
        <w:right w:val="none" w:sz="0" w:space="0" w:color="auto"/>
      </w:divBdr>
      <w:divsChild>
        <w:div w:id="1771469587">
          <w:marLeft w:val="0"/>
          <w:marRight w:val="0"/>
          <w:marTop w:val="0"/>
          <w:marBottom w:val="0"/>
          <w:divBdr>
            <w:top w:val="none" w:sz="0" w:space="0" w:color="auto"/>
            <w:left w:val="none" w:sz="0" w:space="0" w:color="auto"/>
            <w:bottom w:val="none" w:sz="0" w:space="0" w:color="auto"/>
            <w:right w:val="none" w:sz="0" w:space="0" w:color="auto"/>
          </w:divBdr>
          <w:divsChild>
            <w:div w:id="1026055764">
              <w:marLeft w:val="0"/>
              <w:marRight w:val="0"/>
              <w:marTop w:val="0"/>
              <w:marBottom w:val="0"/>
              <w:divBdr>
                <w:top w:val="none" w:sz="0" w:space="0" w:color="auto"/>
                <w:left w:val="none" w:sz="0" w:space="0" w:color="auto"/>
                <w:bottom w:val="none" w:sz="0" w:space="0" w:color="auto"/>
                <w:right w:val="none" w:sz="0" w:space="0" w:color="auto"/>
              </w:divBdr>
              <w:divsChild>
                <w:div w:id="2062825804">
                  <w:marLeft w:val="0"/>
                  <w:marRight w:val="0"/>
                  <w:marTop w:val="0"/>
                  <w:marBottom w:val="0"/>
                  <w:divBdr>
                    <w:top w:val="none" w:sz="0" w:space="0" w:color="auto"/>
                    <w:left w:val="none" w:sz="0" w:space="0" w:color="auto"/>
                    <w:bottom w:val="none" w:sz="0" w:space="0" w:color="auto"/>
                    <w:right w:val="none" w:sz="0" w:space="0" w:color="auto"/>
                  </w:divBdr>
                  <w:divsChild>
                    <w:div w:id="704136560">
                      <w:marLeft w:val="0"/>
                      <w:marRight w:val="0"/>
                      <w:marTop w:val="0"/>
                      <w:marBottom w:val="0"/>
                      <w:divBdr>
                        <w:top w:val="none" w:sz="0" w:space="0" w:color="auto"/>
                        <w:left w:val="none" w:sz="0" w:space="0" w:color="auto"/>
                        <w:bottom w:val="none" w:sz="0" w:space="0" w:color="auto"/>
                        <w:right w:val="none" w:sz="0" w:space="0" w:color="auto"/>
                      </w:divBdr>
                      <w:divsChild>
                        <w:div w:id="294337037">
                          <w:marLeft w:val="0"/>
                          <w:marRight w:val="0"/>
                          <w:marTop w:val="150"/>
                          <w:marBottom w:val="0"/>
                          <w:divBdr>
                            <w:top w:val="none" w:sz="0" w:space="0" w:color="auto"/>
                            <w:left w:val="none" w:sz="0" w:space="0" w:color="auto"/>
                            <w:bottom w:val="none" w:sz="0" w:space="0" w:color="auto"/>
                            <w:right w:val="none" w:sz="0" w:space="0" w:color="auto"/>
                          </w:divBdr>
                          <w:divsChild>
                            <w:div w:id="19167317">
                              <w:marLeft w:val="0"/>
                              <w:marRight w:val="2625"/>
                              <w:marTop w:val="0"/>
                              <w:marBottom w:val="0"/>
                              <w:divBdr>
                                <w:top w:val="none" w:sz="0" w:space="0" w:color="auto"/>
                                <w:left w:val="none" w:sz="0" w:space="0" w:color="auto"/>
                                <w:bottom w:val="none" w:sz="0" w:space="0" w:color="auto"/>
                                <w:right w:val="none" w:sz="0" w:space="0" w:color="auto"/>
                              </w:divBdr>
                              <w:divsChild>
                                <w:div w:id="15342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education/s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hing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doe/sites/maine.gov.doe/files/inline-files/ME%20Immunization%20Requirements%20for%20Schools%209-25-2021.pdf" TargetMode="External"/><Relationship Id="rId4" Type="http://schemas.openxmlformats.org/officeDocument/2006/relationships/settings" Target="settings.xml"/><Relationship Id="rId9" Type="http://schemas.openxmlformats.org/officeDocument/2006/relationships/hyperlink" Target="http://www.maine.gov/dhhs/varicell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9313-AA79-43E4-8846-A96AF687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2897</CharactersWithSpaces>
  <SharedDoc>false</SharedDoc>
  <HLinks>
    <vt:vector size="6" baseType="variant">
      <vt:variant>
        <vt:i4>3145779</vt:i4>
      </vt:variant>
      <vt:variant>
        <vt:i4>0</vt:i4>
      </vt:variant>
      <vt:variant>
        <vt:i4>0</vt:i4>
      </vt:variant>
      <vt:variant>
        <vt:i4>5</vt:i4>
      </vt:variant>
      <vt:variant>
        <vt:lpwstr>http://www.cdc.gov/shingles/index.html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Taplin</dc:creator>
  <cp:lastModifiedBy>Porter, Megan</cp:lastModifiedBy>
  <cp:revision>2</cp:revision>
  <dcterms:created xsi:type="dcterms:W3CDTF">2022-10-19T20:07:00Z</dcterms:created>
  <dcterms:modified xsi:type="dcterms:W3CDTF">2022-10-19T20:07:00Z</dcterms:modified>
</cp:coreProperties>
</file>