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859" w:rsidRDefault="004D5859">
      <w:r w:rsidRPr="00372249">
        <w:rPr>
          <w:rFonts w:ascii="Arial" w:hAnsi="Arial" w:cs="Arial"/>
          <w:noProof/>
          <w:sz w:val="24"/>
          <w:szCs w:val="24"/>
        </w:rPr>
        <mc:AlternateContent>
          <mc:Choice Requires="wps">
            <w:drawing>
              <wp:anchor distT="0" distB="0" distL="114300" distR="114300" simplePos="0" relativeHeight="251657216" behindDoc="0" locked="0" layoutInCell="1" allowOverlap="1" wp14:anchorId="6D7B0B0C" wp14:editId="2463B04A">
                <wp:simplePos x="0" y="0"/>
                <wp:positionH relativeFrom="column">
                  <wp:posOffset>1514475</wp:posOffset>
                </wp:positionH>
                <wp:positionV relativeFrom="paragraph">
                  <wp:posOffset>-59055</wp:posOffset>
                </wp:positionV>
                <wp:extent cx="3086100" cy="9429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3086100" cy="942975"/>
                        </a:xfrm>
                        <a:prstGeom prst="roundRect">
                          <a:avLst/>
                        </a:prstGeom>
                        <a:solidFill>
                          <a:srgbClr val="8064A2"/>
                        </a:solidFill>
                        <a:ln w="25400" cap="flat" cmpd="sng" algn="ctr">
                          <a:solidFill>
                            <a:srgbClr val="8064A2">
                              <a:shade val="50000"/>
                            </a:srgbClr>
                          </a:solidFill>
                          <a:prstDash val="solid"/>
                        </a:ln>
                        <a:effectLst/>
                      </wps:spPr>
                      <wps:txbx>
                        <w:txbxContent>
                          <w:p w:rsidR="004D5859" w:rsidRPr="004D5859" w:rsidRDefault="004D5859" w:rsidP="004D5859">
                            <w:pPr>
                              <w:spacing w:after="0" w:line="240" w:lineRule="auto"/>
                              <w:jc w:val="center"/>
                              <w:rPr>
                                <w:rFonts w:ascii="Trebuchet MS" w:hAnsi="Trebuchet MS" w:cs="Arial"/>
                                <w:b/>
                                <w:color w:val="FFFFFF" w:themeColor="background1"/>
                                <w:sz w:val="48"/>
                                <w:szCs w:val="48"/>
                              </w:rPr>
                            </w:pPr>
                            <w:r w:rsidRPr="004D5859">
                              <w:rPr>
                                <w:rFonts w:ascii="Trebuchet MS" w:hAnsi="Trebuchet MS" w:cs="Arial"/>
                                <w:b/>
                                <w:color w:val="FFFFFF" w:themeColor="background1"/>
                                <w:sz w:val="48"/>
                                <w:szCs w:val="48"/>
                              </w:rPr>
                              <w:t>Pack a Backpack Relay Race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7B0B0C" id="Rounded Rectangle 3" o:spid="_x0000_s1026" style="position:absolute;margin-left:119.25pt;margin-top:-4.65pt;width:243pt;height:7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" fillcolor="#8064a2" strokecolor="#5c4776" strokeweight="2pt">
                <v:textbox>
                  <w:txbxContent>
                    <w:p w:rsidR="004D5859" w:rsidRPr="004D5859" w:rsidRDefault="004D5859" w:rsidP="004D5859">
                      <w:pPr>
                        <w:spacing w:after="0" w:line="240" w:lineRule="auto"/>
                        <w:jc w:val="center"/>
                        <w:rPr>
                          <w:rFonts w:ascii="Trebuchet MS" w:hAnsi="Trebuchet MS" w:cs="Arial"/>
                          <w:b/>
                          <w:color w:val="FFFFFF" w:themeColor="background1"/>
                          <w:sz w:val="48"/>
                          <w:szCs w:val="48"/>
                        </w:rPr>
                      </w:pPr>
                      <w:r w:rsidRPr="004D5859">
                        <w:rPr>
                          <w:rFonts w:ascii="Trebuchet MS" w:hAnsi="Trebuchet MS" w:cs="Arial"/>
                          <w:b/>
                          <w:color w:val="FFFFFF" w:themeColor="background1"/>
                          <w:sz w:val="48"/>
                          <w:szCs w:val="48"/>
                        </w:rPr>
                        <w:t>Pack a Backpack Relay Race</w:t>
                      </w:r>
                    </w:p>
                  </w:txbxContent>
                </v:textbox>
              </v:roundrect>
            </w:pict>
          </mc:Fallback>
        </mc:AlternateContent>
      </w:r>
    </w:p>
    <w:p w:rsidR="004D5859" w:rsidRDefault="004D5859"/>
    <w:p w:rsidR="004D5859" w:rsidRDefault="004D5859"/>
    <w:p w:rsidR="00897FC9" w:rsidRDefault="00897FC9"/>
    <w:p w:rsidR="004D5859" w:rsidRPr="004D5859" w:rsidRDefault="004D5859" w:rsidP="004D5859">
      <w:pPr>
        <w:rPr>
          <w:rFonts w:ascii="Trebuchet MS" w:hAnsi="Trebuchet MS" w:cs="Arial"/>
          <w:sz w:val="24"/>
          <w:szCs w:val="24"/>
        </w:rPr>
      </w:pPr>
      <w:r w:rsidRPr="004D5859">
        <w:rPr>
          <w:rFonts w:ascii="Trebuchet MS" w:hAnsi="Trebuchet MS" w:cs="Arial"/>
          <w:b/>
          <w:sz w:val="24"/>
          <w:szCs w:val="24"/>
        </w:rPr>
        <w:t>Directions</w:t>
      </w:r>
      <w:r w:rsidRPr="004D5859">
        <w:rPr>
          <w:rFonts w:ascii="Trebuchet MS" w:hAnsi="Trebuchet MS" w:cs="Arial"/>
          <w:sz w:val="24"/>
          <w:szCs w:val="24"/>
        </w:rPr>
        <w:t xml:space="preserve"> </w:t>
      </w:r>
    </w:p>
    <w:p w:rsidR="004D5859" w:rsidRDefault="004D5859" w:rsidP="004D5859">
      <w:pPr>
        <w:rPr>
          <w:rFonts w:ascii="Trebuchet MS" w:hAnsi="Trebuchet MS" w:cs="Arial"/>
          <w:sz w:val="24"/>
          <w:szCs w:val="24"/>
        </w:rPr>
      </w:pPr>
      <w:r>
        <w:rPr>
          <w:rFonts w:ascii="Trebuchet MS" w:hAnsi="Trebuchet MS" w:cs="Arial"/>
          <w:sz w:val="24"/>
          <w:szCs w:val="24"/>
        </w:rPr>
        <w:t>This activity is intended for grades 3 - 8</w:t>
      </w:r>
    </w:p>
    <w:p w:rsidR="004D5859" w:rsidRPr="004D5859" w:rsidRDefault="004D5859" w:rsidP="004D5859">
      <w:pPr>
        <w:rPr>
          <w:rFonts w:ascii="Trebuchet MS" w:hAnsi="Trebuchet MS" w:cs="Arial"/>
          <w:sz w:val="24"/>
          <w:szCs w:val="24"/>
        </w:rPr>
      </w:pPr>
      <w:r w:rsidRPr="004D5859">
        <w:rPr>
          <w:rFonts w:ascii="Trebuchet MS" w:hAnsi="Trebuchet MS" w:cs="Arial"/>
          <w:sz w:val="24"/>
          <w:szCs w:val="24"/>
        </w:rPr>
        <w:t xml:space="preserve">Students are to pretend they are going on a hike and need to wear an outfit with appropriate items to protect themselves from ticks. The goal for each team is to have a complete outfit. </w:t>
      </w:r>
    </w:p>
    <w:p w:rsidR="004D5859" w:rsidRPr="004D5859" w:rsidRDefault="004D5859" w:rsidP="004D5859">
      <w:pPr>
        <w:rPr>
          <w:rFonts w:ascii="Trebuchet MS" w:hAnsi="Trebuchet MS" w:cs="Arial"/>
          <w:sz w:val="24"/>
          <w:szCs w:val="24"/>
        </w:rPr>
      </w:pPr>
      <w:r w:rsidRPr="004D5859">
        <w:rPr>
          <w:rFonts w:ascii="Trebuchet MS" w:hAnsi="Trebuchet MS" w:cs="Arial"/>
          <w:sz w:val="24"/>
          <w:szCs w:val="24"/>
        </w:rPr>
        <w:t xml:space="preserve">Put </w:t>
      </w:r>
      <w:proofErr w:type="gramStart"/>
      <w:r w:rsidRPr="004D5859">
        <w:rPr>
          <w:rFonts w:ascii="Trebuchet MS" w:hAnsi="Trebuchet MS" w:cs="Arial"/>
          <w:sz w:val="24"/>
          <w:szCs w:val="24"/>
        </w:rPr>
        <w:t>all of</w:t>
      </w:r>
      <w:proofErr w:type="gramEnd"/>
      <w:r w:rsidRPr="004D5859">
        <w:rPr>
          <w:rFonts w:ascii="Trebuchet MS" w:hAnsi="Trebuchet MS" w:cs="Arial"/>
          <w:sz w:val="24"/>
          <w:szCs w:val="24"/>
        </w:rPr>
        <w:t xml:space="preserve"> the clothing into one pile. Break students up into two teams and line them up at a distance from the pile. </w:t>
      </w:r>
      <w:r>
        <w:rPr>
          <w:rFonts w:ascii="Trebuchet MS" w:hAnsi="Trebuchet MS" w:cs="Arial"/>
          <w:sz w:val="24"/>
          <w:szCs w:val="24"/>
        </w:rPr>
        <w:t xml:space="preserve">Each team can send one individual at a time to go to the pile and pull out an item.  They bring this item back to their team and place in the backpack.  Once the first individuals </w:t>
      </w:r>
      <w:proofErr w:type="gramStart"/>
      <w:r>
        <w:rPr>
          <w:rFonts w:ascii="Trebuchet MS" w:hAnsi="Trebuchet MS" w:cs="Arial"/>
          <w:sz w:val="24"/>
          <w:szCs w:val="24"/>
        </w:rPr>
        <w:t>packs</w:t>
      </w:r>
      <w:proofErr w:type="gramEnd"/>
      <w:r>
        <w:rPr>
          <w:rFonts w:ascii="Trebuchet MS" w:hAnsi="Trebuchet MS" w:cs="Arial"/>
          <w:sz w:val="24"/>
          <w:szCs w:val="24"/>
        </w:rPr>
        <w:t xml:space="preserve"> their item in the backpack, the next team member can run to the pile to collect an item.  When the first team is satisfied with their backpack, or when there are no additional items to collect stop the game and review what is in each team’s backpack.   </w:t>
      </w:r>
    </w:p>
    <w:p w:rsidR="004D5859" w:rsidRPr="004D5859" w:rsidRDefault="004D5859" w:rsidP="004D5859">
      <w:pPr>
        <w:rPr>
          <w:rFonts w:ascii="Trebuchet MS" w:hAnsi="Trebuchet MS" w:cs="Arial"/>
          <w:sz w:val="24"/>
          <w:szCs w:val="24"/>
        </w:rPr>
      </w:pPr>
      <w:r w:rsidRPr="004D5859">
        <w:rPr>
          <w:rFonts w:ascii="Trebuchet MS" w:hAnsi="Trebuchet MS" w:cs="Arial"/>
          <w:sz w:val="24"/>
          <w:szCs w:val="24"/>
        </w:rPr>
        <w:t xml:space="preserve">Teams will receive a point for each of the following: a pair of long white socks, long </w:t>
      </w:r>
      <w:proofErr w:type="gramStart"/>
      <w:r w:rsidRPr="004D5859">
        <w:rPr>
          <w:rFonts w:ascii="Trebuchet MS" w:hAnsi="Trebuchet MS" w:cs="Arial"/>
          <w:sz w:val="24"/>
          <w:szCs w:val="24"/>
        </w:rPr>
        <w:t>light colored</w:t>
      </w:r>
      <w:proofErr w:type="gramEnd"/>
      <w:r w:rsidRPr="004D5859">
        <w:rPr>
          <w:rFonts w:ascii="Trebuchet MS" w:hAnsi="Trebuchet MS" w:cs="Arial"/>
          <w:sz w:val="24"/>
          <w:szCs w:val="24"/>
        </w:rPr>
        <w:t xml:space="preserve"> pants, long-sleeved light colored shirt, sneakers, a tick spoon, and repellent. </w:t>
      </w:r>
      <w:r>
        <w:rPr>
          <w:rFonts w:ascii="Trebuchet MS" w:hAnsi="Trebuchet MS" w:cs="Arial"/>
          <w:sz w:val="24"/>
          <w:szCs w:val="24"/>
        </w:rPr>
        <w:t>Points will be removed for items that should not be packed (see “Pack a Backpack Relay Race:  Supply List” for assistance with which items should be packed and why.</w:t>
      </w:r>
    </w:p>
    <w:p w:rsidR="004D5859" w:rsidRDefault="004D5859" w:rsidP="004D5859">
      <w:pPr>
        <w:rPr>
          <w:rFonts w:ascii="Trebuchet MS" w:hAnsi="Trebuchet MS" w:cs="Arial"/>
          <w:sz w:val="24"/>
          <w:szCs w:val="24"/>
        </w:rPr>
      </w:pPr>
      <w:r>
        <w:rPr>
          <w:rFonts w:ascii="Trebuchet MS" w:hAnsi="Trebuchet MS" w:cs="Arial"/>
          <w:sz w:val="24"/>
          <w:szCs w:val="24"/>
        </w:rPr>
        <w:t xml:space="preserve">If teams pack the backpack incorrectly, the game can be replayed until both teams have a properly packed backpack.  </w:t>
      </w:r>
    </w:p>
    <w:p w:rsidR="004D5859" w:rsidRPr="004D5859" w:rsidRDefault="004D5859" w:rsidP="004D5859">
      <w:pPr>
        <w:rPr>
          <w:rFonts w:ascii="Trebuchet MS" w:hAnsi="Trebuchet MS" w:cs="Arial"/>
          <w:sz w:val="24"/>
          <w:szCs w:val="24"/>
        </w:rPr>
      </w:pPr>
      <w:r w:rsidRPr="004D5859">
        <w:rPr>
          <w:rFonts w:ascii="Trebuchet MS" w:hAnsi="Trebuchet MS" w:cs="Arial"/>
          <w:sz w:val="24"/>
          <w:szCs w:val="24"/>
        </w:rPr>
        <w:t xml:space="preserve">To make this game more challenging, clothing items can be removed from the pile so that only one team has the possibility of winning. </w:t>
      </w:r>
    </w:p>
    <w:p w:rsidR="004D5859" w:rsidRPr="004D5859" w:rsidRDefault="004D5859" w:rsidP="004D5859">
      <w:pPr>
        <w:rPr>
          <w:rFonts w:ascii="Trebuchet MS" w:hAnsi="Trebuchet MS" w:cs="Arial"/>
          <w:sz w:val="24"/>
          <w:szCs w:val="24"/>
        </w:rPr>
      </w:pPr>
      <w:r w:rsidRPr="004D5859">
        <w:rPr>
          <w:rFonts w:ascii="Trebuchet MS" w:hAnsi="Trebuchet MS" w:cs="Arial"/>
          <w:b/>
          <w:sz w:val="24"/>
          <w:szCs w:val="24"/>
        </w:rPr>
        <w:t>Supplies</w:t>
      </w:r>
      <w:r w:rsidRPr="004D5859">
        <w:rPr>
          <w:rFonts w:ascii="Trebuchet MS" w:hAnsi="Trebuchet MS" w:cs="Arial"/>
          <w:sz w:val="24"/>
          <w:szCs w:val="24"/>
        </w:rPr>
        <w:t xml:space="preserve"> </w:t>
      </w:r>
    </w:p>
    <w:p w:rsidR="004D5859" w:rsidRDefault="004D5859" w:rsidP="004D5859">
      <w:pPr>
        <w:rPr>
          <w:rFonts w:ascii="Trebuchet MS" w:hAnsi="Trebuchet MS" w:cs="Arial"/>
          <w:sz w:val="24"/>
          <w:szCs w:val="24"/>
        </w:rPr>
        <w:sectPr w:rsidR="004D5859">
          <w:pgSz w:w="12240" w:h="15840"/>
          <w:pgMar w:top="1440" w:right="1440" w:bottom="1440" w:left="1440" w:header="720" w:footer="720" w:gutter="0"/>
          <w:cols w:space="720"/>
          <w:docGrid w:linePitch="360"/>
        </w:sectPr>
      </w:pPr>
    </w:p>
    <w:p w:rsidR="004D5859" w:rsidRDefault="004D5859" w:rsidP="004D5859">
      <w:pPr>
        <w:spacing w:after="0" w:line="240" w:lineRule="auto"/>
        <w:rPr>
          <w:rFonts w:ascii="Trebuchet MS" w:hAnsi="Trebuchet MS" w:cs="Arial"/>
          <w:sz w:val="24"/>
          <w:szCs w:val="24"/>
        </w:rPr>
      </w:pPr>
      <w:r w:rsidRPr="004D5859">
        <w:rPr>
          <w:rFonts w:ascii="Trebuchet MS" w:hAnsi="Trebuchet MS" w:cs="Arial"/>
          <w:sz w:val="24"/>
          <w:szCs w:val="24"/>
        </w:rPr>
        <w:t xml:space="preserve">2 </w:t>
      </w:r>
      <w:r>
        <w:rPr>
          <w:rFonts w:ascii="Trebuchet MS" w:hAnsi="Trebuchet MS" w:cs="Arial"/>
          <w:sz w:val="24"/>
          <w:szCs w:val="24"/>
        </w:rPr>
        <w:t>sets each of:</w:t>
      </w:r>
      <w:bookmarkStart w:id="0" w:name="_Hlk3018216"/>
    </w:p>
    <w:p w:rsidR="004D5859" w:rsidRDefault="004D5859" w:rsidP="004D5859">
      <w:pPr>
        <w:spacing w:after="0" w:line="240" w:lineRule="auto"/>
        <w:rPr>
          <w:rFonts w:ascii="Trebuchet MS" w:hAnsi="Trebuchet MS" w:cs="Arial"/>
          <w:sz w:val="24"/>
          <w:szCs w:val="24"/>
        </w:rPr>
        <w:sectPr w:rsidR="004D5859" w:rsidSect="004D5859">
          <w:type w:val="continuous"/>
          <w:pgSz w:w="12240" w:h="15840"/>
          <w:pgMar w:top="1440" w:right="1440" w:bottom="1440" w:left="1440" w:header="720" w:footer="720" w:gutter="0"/>
          <w:cols w:space="720"/>
          <w:docGrid w:linePitch="360"/>
        </w:sectPr>
      </w:pPr>
    </w:p>
    <w:p w:rsidR="004D5859" w:rsidRDefault="004D5859" w:rsidP="004D5859">
      <w:pPr>
        <w:spacing w:after="0" w:line="240" w:lineRule="auto"/>
        <w:rPr>
          <w:rFonts w:ascii="Trebuchet MS" w:hAnsi="Trebuchet MS" w:cs="Arial"/>
          <w:sz w:val="24"/>
          <w:szCs w:val="24"/>
        </w:rPr>
      </w:pPr>
      <w:r>
        <w:rPr>
          <w:rFonts w:ascii="Trebuchet MS" w:hAnsi="Trebuchet MS" w:cs="Arial"/>
          <w:sz w:val="24"/>
          <w:szCs w:val="24"/>
        </w:rPr>
        <w:sym w:font="Wingdings" w:char="F0A8"/>
      </w:r>
      <w:bookmarkEnd w:id="0"/>
      <w:r>
        <w:rPr>
          <w:rFonts w:ascii="Trebuchet MS" w:hAnsi="Trebuchet MS" w:cs="Arial"/>
          <w:sz w:val="24"/>
          <w:szCs w:val="24"/>
        </w:rPr>
        <w:t xml:space="preserve"> </w:t>
      </w:r>
      <w:r>
        <w:rPr>
          <w:rFonts w:ascii="Trebuchet MS" w:hAnsi="Trebuchet MS" w:cs="Arial"/>
          <w:sz w:val="24"/>
          <w:szCs w:val="24"/>
        </w:rPr>
        <w:t>Backpack</w:t>
      </w:r>
    </w:p>
    <w:p w:rsidR="004D5859" w:rsidRDefault="004D5859" w:rsidP="004D5859">
      <w:pPr>
        <w:spacing w:after="0" w:line="240" w:lineRule="auto"/>
        <w:rPr>
          <w:rFonts w:ascii="Trebuchet MS" w:hAnsi="Trebuchet MS" w:cs="Arial"/>
          <w:sz w:val="24"/>
          <w:szCs w:val="24"/>
        </w:rPr>
      </w:pPr>
      <w:r>
        <w:rPr>
          <w:rFonts w:ascii="Trebuchet MS" w:hAnsi="Trebuchet MS" w:cs="Arial"/>
          <w:sz w:val="24"/>
          <w:szCs w:val="24"/>
        </w:rPr>
        <w:sym w:font="Wingdings" w:char="F0A8"/>
      </w:r>
      <w:r>
        <w:rPr>
          <w:rFonts w:ascii="Trebuchet MS" w:hAnsi="Trebuchet MS" w:cs="Arial"/>
          <w:sz w:val="24"/>
          <w:szCs w:val="24"/>
        </w:rPr>
        <w:t xml:space="preserve"> </w:t>
      </w:r>
      <w:r>
        <w:rPr>
          <w:rFonts w:ascii="Trebuchet MS" w:hAnsi="Trebuchet MS" w:cs="Arial"/>
          <w:sz w:val="24"/>
          <w:szCs w:val="24"/>
        </w:rPr>
        <w:t xml:space="preserve">Long </w:t>
      </w:r>
      <w:proofErr w:type="gramStart"/>
      <w:r>
        <w:rPr>
          <w:rFonts w:ascii="Trebuchet MS" w:hAnsi="Trebuchet MS" w:cs="Arial"/>
          <w:sz w:val="24"/>
          <w:szCs w:val="24"/>
        </w:rPr>
        <w:t>light colored</w:t>
      </w:r>
      <w:proofErr w:type="gramEnd"/>
      <w:r>
        <w:rPr>
          <w:rFonts w:ascii="Trebuchet MS" w:hAnsi="Trebuchet MS" w:cs="Arial"/>
          <w:sz w:val="24"/>
          <w:szCs w:val="24"/>
        </w:rPr>
        <w:t xml:space="preserve"> socks</w:t>
      </w:r>
    </w:p>
    <w:p w:rsidR="004D5859" w:rsidRDefault="004D5859" w:rsidP="004D5859">
      <w:pPr>
        <w:spacing w:after="0" w:line="240" w:lineRule="auto"/>
        <w:rPr>
          <w:rFonts w:ascii="Trebuchet MS" w:hAnsi="Trebuchet MS" w:cs="Arial"/>
          <w:sz w:val="24"/>
          <w:szCs w:val="24"/>
        </w:rPr>
      </w:pPr>
      <w:r>
        <w:rPr>
          <w:rFonts w:ascii="Trebuchet MS" w:hAnsi="Trebuchet MS" w:cs="Arial"/>
          <w:sz w:val="24"/>
          <w:szCs w:val="24"/>
        </w:rPr>
        <w:sym w:font="Wingdings" w:char="F0A8"/>
      </w:r>
      <w:r>
        <w:rPr>
          <w:rFonts w:ascii="Trebuchet MS" w:hAnsi="Trebuchet MS" w:cs="Arial"/>
          <w:sz w:val="24"/>
          <w:szCs w:val="24"/>
        </w:rPr>
        <w:t xml:space="preserve"> </w:t>
      </w:r>
      <w:r>
        <w:rPr>
          <w:rFonts w:ascii="Trebuchet MS" w:hAnsi="Trebuchet MS" w:cs="Arial"/>
          <w:sz w:val="24"/>
          <w:szCs w:val="24"/>
        </w:rPr>
        <w:t>Long dark colored sock</w:t>
      </w:r>
    </w:p>
    <w:p w:rsidR="004D5859" w:rsidRDefault="004D5859" w:rsidP="004D5859">
      <w:pPr>
        <w:spacing w:after="0" w:line="240" w:lineRule="auto"/>
        <w:rPr>
          <w:rFonts w:ascii="Trebuchet MS" w:hAnsi="Trebuchet MS" w:cs="Arial"/>
          <w:sz w:val="24"/>
          <w:szCs w:val="24"/>
        </w:rPr>
      </w:pPr>
      <w:r>
        <w:rPr>
          <w:rFonts w:ascii="Trebuchet MS" w:hAnsi="Trebuchet MS" w:cs="Arial"/>
          <w:sz w:val="24"/>
          <w:szCs w:val="24"/>
        </w:rPr>
        <w:sym w:font="Wingdings" w:char="F0A8"/>
      </w:r>
      <w:r>
        <w:rPr>
          <w:rFonts w:ascii="Trebuchet MS" w:hAnsi="Trebuchet MS" w:cs="Arial"/>
          <w:sz w:val="24"/>
          <w:szCs w:val="24"/>
        </w:rPr>
        <w:t xml:space="preserve"> </w:t>
      </w:r>
      <w:r>
        <w:rPr>
          <w:rFonts w:ascii="Trebuchet MS" w:hAnsi="Trebuchet MS" w:cs="Arial"/>
          <w:sz w:val="24"/>
          <w:szCs w:val="24"/>
        </w:rPr>
        <w:t>Light colored pants</w:t>
      </w:r>
    </w:p>
    <w:p w:rsidR="004D5859" w:rsidRDefault="004D5859" w:rsidP="004D5859">
      <w:pPr>
        <w:spacing w:after="0" w:line="240" w:lineRule="auto"/>
        <w:rPr>
          <w:rFonts w:ascii="Trebuchet MS" w:hAnsi="Trebuchet MS" w:cs="Arial"/>
          <w:sz w:val="24"/>
          <w:szCs w:val="24"/>
        </w:rPr>
      </w:pPr>
      <w:r>
        <w:rPr>
          <w:rFonts w:ascii="Trebuchet MS" w:hAnsi="Trebuchet MS" w:cs="Arial"/>
          <w:sz w:val="24"/>
          <w:szCs w:val="24"/>
        </w:rPr>
        <w:sym w:font="Wingdings" w:char="F0A8"/>
      </w:r>
      <w:r>
        <w:rPr>
          <w:rFonts w:ascii="Trebuchet MS" w:hAnsi="Trebuchet MS" w:cs="Arial"/>
          <w:sz w:val="24"/>
          <w:szCs w:val="24"/>
        </w:rPr>
        <w:t xml:space="preserve"> </w:t>
      </w:r>
      <w:r>
        <w:rPr>
          <w:rFonts w:ascii="Trebuchet MS" w:hAnsi="Trebuchet MS" w:cs="Arial"/>
          <w:sz w:val="24"/>
          <w:szCs w:val="24"/>
        </w:rPr>
        <w:t>Dark colored pants</w:t>
      </w:r>
    </w:p>
    <w:p w:rsidR="004D5859" w:rsidRDefault="004D5859" w:rsidP="004D5859">
      <w:pPr>
        <w:spacing w:after="0" w:line="240" w:lineRule="auto"/>
        <w:rPr>
          <w:rFonts w:ascii="Trebuchet MS" w:hAnsi="Trebuchet MS" w:cs="Arial"/>
          <w:sz w:val="24"/>
          <w:szCs w:val="24"/>
        </w:rPr>
      </w:pPr>
      <w:r>
        <w:rPr>
          <w:rFonts w:ascii="Trebuchet MS" w:hAnsi="Trebuchet MS" w:cs="Arial"/>
          <w:sz w:val="24"/>
          <w:szCs w:val="24"/>
        </w:rPr>
        <w:sym w:font="Wingdings" w:char="F0A8"/>
      </w:r>
      <w:r>
        <w:rPr>
          <w:rFonts w:ascii="Trebuchet MS" w:hAnsi="Trebuchet MS" w:cs="Arial"/>
          <w:sz w:val="24"/>
          <w:szCs w:val="24"/>
        </w:rPr>
        <w:t xml:space="preserve"> </w:t>
      </w:r>
      <w:r>
        <w:rPr>
          <w:rFonts w:ascii="Trebuchet MS" w:hAnsi="Trebuchet MS" w:cs="Arial"/>
          <w:sz w:val="24"/>
          <w:szCs w:val="24"/>
        </w:rPr>
        <w:t>Light colored shorts</w:t>
      </w:r>
    </w:p>
    <w:p w:rsidR="004D5859" w:rsidRDefault="004D5859" w:rsidP="004D5859">
      <w:pPr>
        <w:spacing w:after="0" w:line="240" w:lineRule="auto"/>
        <w:rPr>
          <w:rFonts w:ascii="Trebuchet MS" w:hAnsi="Trebuchet MS" w:cs="Arial"/>
          <w:sz w:val="24"/>
          <w:szCs w:val="24"/>
        </w:rPr>
      </w:pPr>
      <w:r>
        <w:rPr>
          <w:rFonts w:ascii="Trebuchet MS" w:hAnsi="Trebuchet MS" w:cs="Arial"/>
          <w:sz w:val="24"/>
          <w:szCs w:val="24"/>
        </w:rPr>
        <w:sym w:font="Wingdings" w:char="F0A8"/>
      </w:r>
      <w:r>
        <w:rPr>
          <w:rFonts w:ascii="Trebuchet MS" w:hAnsi="Trebuchet MS" w:cs="Arial"/>
          <w:sz w:val="24"/>
          <w:szCs w:val="24"/>
        </w:rPr>
        <w:t xml:space="preserve"> Dark colored shorts</w:t>
      </w:r>
    </w:p>
    <w:p w:rsidR="004D5859" w:rsidRDefault="004D5859" w:rsidP="004D5859">
      <w:pPr>
        <w:spacing w:after="0" w:line="240" w:lineRule="auto"/>
        <w:rPr>
          <w:rFonts w:ascii="Trebuchet MS" w:hAnsi="Trebuchet MS" w:cs="Arial"/>
          <w:sz w:val="24"/>
          <w:szCs w:val="24"/>
        </w:rPr>
      </w:pPr>
      <w:r>
        <w:rPr>
          <w:rFonts w:ascii="Trebuchet MS" w:hAnsi="Trebuchet MS" w:cs="Arial"/>
          <w:sz w:val="24"/>
          <w:szCs w:val="24"/>
        </w:rPr>
        <w:sym w:font="Wingdings" w:char="F0A8"/>
      </w:r>
      <w:r>
        <w:rPr>
          <w:rFonts w:ascii="Trebuchet MS" w:hAnsi="Trebuchet MS" w:cs="Arial"/>
          <w:sz w:val="24"/>
          <w:szCs w:val="24"/>
        </w:rPr>
        <w:t xml:space="preserve"> Long-sleeved </w:t>
      </w:r>
      <w:proofErr w:type="gramStart"/>
      <w:r>
        <w:rPr>
          <w:rFonts w:ascii="Trebuchet MS" w:hAnsi="Trebuchet MS" w:cs="Arial"/>
          <w:sz w:val="24"/>
          <w:szCs w:val="24"/>
        </w:rPr>
        <w:t>light colored</w:t>
      </w:r>
      <w:proofErr w:type="gramEnd"/>
      <w:r>
        <w:rPr>
          <w:rFonts w:ascii="Trebuchet MS" w:hAnsi="Trebuchet MS" w:cs="Arial"/>
          <w:sz w:val="24"/>
          <w:szCs w:val="24"/>
        </w:rPr>
        <w:t xml:space="preserve"> shirt</w:t>
      </w:r>
    </w:p>
    <w:p w:rsidR="004D5859" w:rsidRDefault="004D5859" w:rsidP="004D5859">
      <w:pPr>
        <w:spacing w:after="0" w:line="240" w:lineRule="auto"/>
        <w:rPr>
          <w:rFonts w:ascii="Trebuchet MS" w:hAnsi="Trebuchet MS" w:cs="Arial"/>
          <w:sz w:val="24"/>
          <w:szCs w:val="24"/>
        </w:rPr>
      </w:pPr>
      <w:r>
        <w:rPr>
          <w:rFonts w:ascii="Trebuchet MS" w:hAnsi="Trebuchet MS" w:cs="Arial"/>
          <w:sz w:val="24"/>
          <w:szCs w:val="24"/>
        </w:rPr>
        <w:sym w:font="Wingdings" w:char="F0A8"/>
      </w:r>
      <w:r>
        <w:rPr>
          <w:rFonts w:ascii="Trebuchet MS" w:hAnsi="Trebuchet MS" w:cs="Arial"/>
          <w:sz w:val="24"/>
          <w:szCs w:val="24"/>
        </w:rPr>
        <w:t xml:space="preserve"> Long-sleeved dark colored shirt</w:t>
      </w:r>
    </w:p>
    <w:p w:rsidR="004D5859" w:rsidRDefault="004D5859" w:rsidP="004D5859">
      <w:pPr>
        <w:spacing w:after="0" w:line="240" w:lineRule="auto"/>
        <w:rPr>
          <w:rFonts w:ascii="Trebuchet MS" w:hAnsi="Trebuchet MS" w:cs="Arial"/>
          <w:sz w:val="24"/>
          <w:szCs w:val="24"/>
        </w:rPr>
      </w:pPr>
      <w:r>
        <w:rPr>
          <w:rFonts w:ascii="Trebuchet MS" w:hAnsi="Trebuchet MS" w:cs="Arial"/>
          <w:sz w:val="24"/>
          <w:szCs w:val="24"/>
        </w:rPr>
        <w:sym w:font="Wingdings" w:char="F0A8"/>
      </w:r>
      <w:r>
        <w:rPr>
          <w:rFonts w:ascii="Trebuchet MS" w:hAnsi="Trebuchet MS" w:cs="Arial"/>
          <w:sz w:val="24"/>
          <w:szCs w:val="24"/>
        </w:rPr>
        <w:t xml:space="preserve"> Repellent</w:t>
      </w:r>
    </w:p>
    <w:p w:rsidR="004D5859" w:rsidRDefault="004D5859" w:rsidP="004D5859">
      <w:pPr>
        <w:spacing w:after="0" w:line="240" w:lineRule="auto"/>
        <w:rPr>
          <w:rFonts w:ascii="Trebuchet MS" w:hAnsi="Trebuchet MS" w:cs="Arial"/>
          <w:sz w:val="24"/>
          <w:szCs w:val="24"/>
        </w:rPr>
      </w:pPr>
      <w:r>
        <w:rPr>
          <w:rFonts w:ascii="Trebuchet MS" w:hAnsi="Trebuchet MS" w:cs="Arial"/>
          <w:sz w:val="24"/>
          <w:szCs w:val="24"/>
        </w:rPr>
        <w:sym w:font="Wingdings" w:char="F0A8"/>
      </w:r>
      <w:r>
        <w:rPr>
          <w:rFonts w:ascii="Trebuchet MS" w:hAnsi="Trebuchet MS" w:cs="Arial"/>
          <w:sz w:val="24"/>
          <w:szCs w:val="24"/>
        </w:rPr>
        <w:t xml:space="preserve"> Tick spoon</w:t>
      </w:r>
    </w:p>
    <w:p w:rsidR="004D5859" w:rsidRDefault="004D5859" w:rsidP="004D5859">
      <w:pPr>
        <w:spacing w:after="0" w:line="240" w:lineRule="auto"/>
        <w:rPr>
          <w:rFonts w:ascii="Trebuchet MS" w:hAnsi="Trebuchet MS" w:cs="Arial"/>
          <w:sz w:val="24"/>
          <w:szCs w:val="24"/>
        </w:rPr>
      </w:pPr>
      <w:r>
        <w:rPr>
          <w:rFonts w:ascii="Trebuchet MS" w:hAnsi="Trebuchet MS" w:cs="Arial"/>
          <w:sz w:val="24"/>
          <w:szCs w:val="24"/>
        </w:rPr>
        <w:sym w:font="Wingdings" w:char="F0A8"/>
      </w:r>
      <w:r>
        <w:rPr>
          <w:rFonts w:ascii="Trebuchet MS" w:hAnsi="Trebuchet MS" w:cs="Arial"/>
          <w:sz w:val="24"/>
          <w:szCs w:val="24"/>
        </w:rPr>
        <w:t xml:space="preserve"> Sneakers</w:t>
      </w:r>
    </w:p>
    <w:p w:rsidR="004D5859" w:rsidRDefault="004D5859" w:rsidP="004D5859">
      <w:pPr>
        <w:spacing w:after="0" w:line="240" w:lineRule="auto"/>
        <w:rPr>
          <w:rFonts w:ascii="Trebuchet MS" w:hAnsi="Trebuchet MS" w:cs="Arial"/>
          <w:sz w:val="24"/>
          <w:szCs w:val="24"/>
        </w:rPr>
        <w:sectPr w:rsidR="004D5859" w:rsidSect="004D5859">
          <w:type w:val="continuous"/>
          <w:pgSz w:w="12240" w:h="15840"/>
          <w:pgMar w:top="1440" w:right="1440" w:bottom="1440" w:left="1440" w:header="720" w:footer="720" w:gutter="0"/>
          <w:cols w:num="2" w:space="720"/>
          <w:docGrid w:linePitch="360"/>
        </w:sectPr>
      </w:pPr>
    </w:p>
    <w:p w:rsidR="004D5859" w:rsidRDefault="004D5859" w:rsidP="004D5859">
      <w:pPr>
        <w:spacing w:after="0" w:line="240" w:lineRule="auto"/>
        <w:rPr>
          <w:rFonts w:ascii="Trebuchet MS" w:hAnsi="Trebuchet MS" w:cs="Arial"/>
          <w:sz w:val="24"/>
          <w:szCs w:val="24"/>
        </w:rPr>
      </w:pPr>
      <w:r>
        <w:rPr>
          <w:rFonts w:ascii="Trebuchet MS" w:hAnsi="Trebuchet MS" w:cs="Arial"/>
          <w:sz w:val="24"/>
          <w:szCs w:val="24"/>
        </w:rPr>
        <w:sym w:font="Wingdings" w:char="F0A8"/>
      </w:r>
      <w:r>
        <w:rPr>
          <w:rFonts w:ascii="Trebuchet MS" w:hAnsi="Trebuchet MS" w:cs="Arial"/>
          <w:sz w:val="24"/>
          <w:szCs w:val="24"/>
        </w:rPr>
        <w:t xml:space="preserve"> Flip Flops</w:t>
      </w:r>
    </w:p>
    <w:p w:rsidR="004D5859" w:rsidRDefault="004D5859" w:rsidP="004D5859">
      <w:pPr>
        <w:spacing w:after="0" w:line="240" w:lineRule="auto"/>
        <w:rPr>
          <w:rFonts w:ascii="Trebuchet MS" w:hAnsi="Trebuchet MS" w:cs="Arial"/>
          <w:sz w:val="24"/>
          <w:szCs w:val="24"/>
        </w:rPr>
        <w:sectPr w:rsidR="004D5859" w:rsidSect="004D5859">
          <w:type w:val="continuous"/>
          <w:pgSz w:w="12240" w:h="15840"/>
          <w:pgMar w:top="1440" w:right="1440" w:bottom="1440" w:left="1440" w:header="720" w:footer="720" w:gutter="0"/>
          <w:cols w:num="2" w:space="720"/>
          <w:docGrid w:linePitch="360"/>
        </w:sectPr>
      </w:pPr>
    </w:p>
    <w:p w:rsidR="004D5859" w:rsidRPr="004D5859" w:rsidRDefault="004D5859" w:rsidP="004D5859">
      <w:pPr>
        <w:rPr>
          <w:rFonts w:ascii="Trebuchet MS" w:hAnsi="Trebuchet MS" w:cs="Arial"/>
          <w:sz w:val="24"/>
          <w:szCs w:val="24"/>
        </w:rPr>
      </w:pPr>
      <w:r w:rsidRPr="004D5859">
        <w:rPr>
          <w:rFonts w:ascii="Trebuchet MS" w:hAnsi="Trebuchet MS" w:cs="Arial"/>
          <w:b/>
          <w:sz w:val="24"/>
          <w:szCs w:val="24"/>
        </w:rPr>
        <w:lastRenderedPageBreak/>
        <w:t>Learning Objective</w:t>
      </w:r>
      <w:r>
        <w:rPr>
          <w:rFonts w:ascii="Trebuchet MS" w:hAnsi="Trebuchet MS" w:cs="Arial"/>
          <w:b/>
          <w:sz w:val="24"/>
          <w:szCs w:val="24"/>
        </w:rPr>
        <w:t>s</w:t>
      </w:r>
    </w:p>
    <w:p w:rsidR="004D5859" w:rsidRPr="004D5859" w:rsidRDefault="004D5859" w:rsidP="004D5859">
      <w:pPr>
        <w:pStyle w:val="ListParagraph"/>
        <w:numPr>
          <w:ilvl w:val="0"/>
          <w:numId w:val="3"/>
        </w:numPr>
        <w:spacing w:line="240" w:lineRule="auto"/>
        <w:rPr>
          <w:rFonts w:ascii="Trebuchet MS" w:hAnsi="Trebuchet MS" w:cs="Arial"/>
          <w:bCs/>
          <w:sz w:val="24"/>
          <w:szCs w:val="24"/>
        </w:rPr>
      </w:pPr>
      <w:r w:rsidRPr="004D5859">
        <w:rPr>
          <w:rFonts w:ascii="Trebuchet MS" w:hAnsi="Trebuchet MS" w:cs="Arial"/>
          <w:bCs/>
          <w:sz w:val="24"/>
          <w:szCs w:val="24"/>
        </w:rPr>
        <w:t>Demonstrate personal protection methods</w:t>
      </w:r>
    </w:p>
    <w:p w:rsidR="004D5859" w:rsidRPr="004D5859" w:rsidRDefault="004D5859" w:rsidP="004D5859">
      <w:pPr>
        <w:pStyle w:val="ListParagraph"/>
        <w:numPr>
          <w:ilvl w:val="0"/>
          <w:numId w:val="3"/>
        </w:numPr>
        <w:spacing w:line="240" w:lineRule="auto"/>
        <w:rPr>
          <w:rFonts w:ascii="Trebuchet MS" w:hAnsi="Trebuchet MS" w:cs="Arial"/>
          <w:bCs/>
          <w:sz w:val="24"/>
          <w:szCs w:val="24"/>
        </w:rPr>
      </w:pPr>
      <w:r w:rsidRPr="004D5859">
        <w:rPr>
          <w:rFonts w:ascii="Trebuchet MS" w:hAnsi="Trebuchet MS" w:cs="Arial"/>
          <w:bCs/>
          <w:sz w:val="24"/>
          <w:szCs w:val="24"/>
        </w:rPr>
        <w:t>Maine Learning Results in Health Education: A1, A4, B2, C2, F1</w:t>
      </w:r>
    </w:p>
    <w:p w:rsidR="004D5859" w:rsidRDefault="004D5859">
      <w:pPr>
        <w:spacing w:after="0" w:line="240" w:lineRule="auto"/>
        <w:ind w:left="101" w:right="101"/>
      </w:pPr>
      <w:r>
        <w:br w:type="page"/>
      </w:r>
    </w:p>
    <w:p w:rsidR="004D5859" w:rsidRPr="004D5859" w:rsidRDefault="004D5859" w:rsidP="004D5859">
      <w:pPr>
        <w:jc w:val="center"/>
        <w:rPr>
          <w:rFonts w:cs="Arial"/>
          <w:b/>
          <w:sz w:val="28"/>
          <w:szCs w:val="24"/>
        </w:rPr>
      </w:pPr>
      <w:r w:rsidRPr="004D5859">
        <w:rPr>
          <w:noProof/>
        </w:rPr>
        <w:lastRenderedPageBreak/>
        <w:drawing>
          <wp:anchor distT="0" distB="0" distL="114300" distR="114300" simplePos="0" relativeHeight="251659264" behindDoc="1" locked="0" layoutInCell="1" allowOverlap="1" wp14:anchorId="036CC30C" wp14:editId="7E835961">
            <wp:simplePos x="0" y="0"/>
            <wp:positionH relativeFrom="column">
              <wp:posOffset>5504815</wp:posOffset>
            </wp:positionH>
            <wp:positionV relativeFrom="paragraph">
              <wp:posOffset>-676275</wp:posOffset>
            </wp:positionV>
            <wp:extent cx="923925" cy="923925"/>
            <wp:effectExtent l="0" t="0" r="9525" b="9525"/>
            <wp:wrapNone/>
            <wp:docPr id="1" name="Picture 1" descr="C:\Users\Morgan.Horn\Desktop\DHHS-Seal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gan.Horn\Desktop\DHHS-Seal Transparent Backgroun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5859">
        <w:rPr>
          <w:rFonts w:cs="Arial"/>
          <w:b/>
          <w:sz w:val="28"/>
          <w:szCs w:val="24"/>
        </w:rPr>
        <w:t>Pack a Backpack Relay Race: Supply List</w:t>
      </w:r>
    </w:p>
    <w:tbl>
      <w:tblPr>
        <w:tblStyle w:val="TableGrid"/>
        <w:tblW w:w="9801" w:type="dxa"/>
        <w:tblLook w:val="04A0" w:firstRow="1" w:lastRow="0" w:firstColumn="1" w:lastColumn="0" w:noHBand="0" w:noVBand="1"/>
      </w:tblPr>
      <w:tblGrid>
        <w:gridCol w:w="3267"/>
        <w:gridCol w:w="3267"/>
        <w:gridCol w:w="3267"/>
      </w:tblGrid>
      <w:tr w:rsidR="004D5859" w:rsidRPr="004D5859" w:rsidTr="004E265B">
        <w:trPr>
          <w:trHeight w:val="70"/>
        </w:trPr>
        <w:tc>
          <w:tcPr>
            <w:tcW w:w="3267" w:type="dxa"/>
          </w:tcPr>
          <w:p w:rsidR="004D5859" w:rsidRPr="004D5859" w:rsidRDefault="004D5859" w:rsidP="004D5859">
            <w:pPr>
              <w:spacing w:after="0" w:line="240" w:lineRule="auto"/>
              <w:rPr>
                <w:rFonts w:cs="Arial"/>
                <w:b/>
                <w:sz w:val="24"/>
                <w:szCs w:val="24"/>
              </w:rPr>
            </w:pPr>
            <w:r w:rsidRPr="004D5859">
              <w:rPr>
                <w:rFonts w:cs="Arial"/>
                <w:b/>
                <w:sz w:val="24"/>
                <w:szCs w:val="24"/>
              </w:rPr>
              <w:t>Supply Option</w:t>
            </w:r>
          </w:p>
        </w:tc>
        <w:tc>
          <w:tcPr>
            <w:tcW w:w="3267" w:type="dxa"/>
          </w:tcPr>
          <w:p w:rsidR="004D5859" w:rsidRPr="004D5859" w:rsidRDefault="004D5859" w:rsidP="004D5859">
            <w:pPr>
              <w:spacing w:after="0" w:line="240" w:lineRule="auto"/>
              <w:rPr>
                <w:rFonts w:cs="Arial"/>
                <w:b/>
                <w:sz w:val="24"/>
                <w:szCs w:val="24"/>
              </w:rPr>
            </w:pPr>
            <w:r w:rsidRPr="004D5859">
              <w:rPr>
                <w:rFonts w:cs="Arial"/>
                <w:b/>
                <w:sz w:val="24"/>
                <w:szCs w:val="24"/>
              </w:rPr>
              <w:t>Pack (Yes or No)</w:t>
            </w:r>
          </w:p>
        </w:tc>
        <w:tc>
          <w:tcPr>
            <w:tcW w:w="3267" w:type="dxa"/>
          </w:tcPr>
          <w:p w:rsidR="004D5859" w:rsidRPr="004D5859" w:rsidRDefault="004D5859" w:rsidP="004D5859">
            <w:pPr>
              <w:spacing w:after="0" w:line="240" w:lineRule="auto"/>
              <w:rPr>
                <w:rFonts w:cs="Arial"/>
                <w:b/>
                <w:sz w:val="24"/>
                <w:szCs w:val="24"/>
              </w:rPr>
            </w:pPr>
            <w:r w:rsidRPr="004D5859">
              <w:rPr>
                <w:rFonts w:cs="Arial"/>
                <w:b/>
                <w:sz w:val="24"/>
                <w:szCs w:val="24"/>
              </w:rPr>
              <w:t>Reasoning</w:t>
            </w:r>
          </w:p>
        </w:tc>
      </w:tr>
      <w:tr w:rsidR="004D5859" w:rsidRPr="004D5859" w:rsidTr="004E265B">
        <w:trPr>
          <w:trHeight w:val="293"/>
        </w:trPr>
        <w:tc>
          <w:tcPr>
            <w:tcW w:w="3267" w:type="dxa"/>
            <w:vAlign w:val="center"/>
          </w:tcPr>
          <w:p w:rsidR="004D5859" w:rsidRPr="004D5859" w:rsidRDefault="004D5859" w:rsidP="004D5859">
            <w:pPr>
              <w:spacing w:after="0" w:line="240" w:lineRule="auto"/>
              <w:rPr>
                <w:rFonts w:cs="Arial"/>
                <w:sz w:val="24"/>
                <w:szCs w:val="24"/>
              </w:rPr>
            </w:pPr>
            <w:r w:rsidRPr="004D5859">
              <w:rPr>
                <w:rFonts w:cs="Arial"/>
                <w:sz w:val="24"/>
                <w:szCs w:val="24"/>
              </w:rPr>
              <w:t xml:space="preserve">Long </w:t>
            </w:r>
            <w:proofErr w:type="gramStart"/>
            <w:r w:rsidRPr="004D5859">
              <w:rPr>
                <w:rFonts w:cs="Arial"/>
                <w:sz w:val="24"/>
                <w:szCs w:val="24"/>
              </w:rPr>
              <w:t>light colored</w:t>
            </w:r>
            <w:proofErr w:type="gramEnd"/>
            <w:r w:rsidRPr="004D5859">
              <w:rPr>
                <w:rFonts w:cs="Arial"/>
                <w:sz w:val="24"/>
                <w:szCs w:val="24"/>
              </w:rPr>
              <w:t xml:space="preserve"> socks</w:t>
            </w:r>
          </w:p>
        </w:tc>
        <w:tc>
          <w:tcPr>
            <w:tcW w:w="3267" w:type="dxa"/>
            <w:vAlign w:val="center"/>
          </w:tcPr>
          <w:p w:rsidR="004D5859" w:rsidRPr="004D5859" w:rsidRDefault="004D5859" w:rsidP="004D5859">
            <w:pPr>
              <w:spacing w:after="0" w:line="240" w:lineRule="auto"/>
              <w:rPr>
                <w:rFonts w:cs="Arial"/>
                <w:sz w:val="24"/>
                <w:szCs w:val="24"/>
              </w:rPr>
            </w:pPr>
            <w:r w:rsidRPr="004D5859">
              <w:rPr>
                <w:rFonts w:cs="Arial"/>
                <w:sz w:val="24"/>
                <w:szCs w:val="24"/>
              </w:rPr>
              <w:t>Yes</w:t>
            </w:r>
          </w:p>
        </w:tc>
        <w:tc>
          <w:tcPr>
            <w:tcW w:w="3267" w:type="dxa"/>
          </w:tcPr>
          <w:p w:rsidR="004D5859" w:rsidRPr="004D5859" w:rsidRDefault="004D5859" w:rsidP="004D5859">
            <w:pPr>
              <w:spacing w:after="0" w:line="240" w:lineRule="auto"/>
              <w:rPr>
                <w:rFonts w:cs="Arial"/>
                <w:sz w:val="24"/>
                <w:szCs w:val="24"/>
              </w:rPr>
            </w:pPr>
            <w:r w:rsidRPr="004D5859">
              <w:rPr>
                <w:rFonts w:cs="Arial"/>
                <w:sz w:val="24"/>
                <w:szCs w:val="24"/>
              </w:rPr>
              <w:t>The light color makes ticks easier to spot; the long length will cover more of your body so that ticks cannot attach to your skin.</w:t>
            </w:r>
          </w:p>
        </w:tc>
      </w:tr>
      <w:tr w:rsidR="004D5859" w:rsidRPr="004D5859" w:rsidTr="004E265B">
        <w:trPr>
          <w:trHeight w:val="293"/>
        </w:trPr>
        <w:tc>
          <w:tcPr>
            <w:tcW w:w="3267" w:type="dxa"/>
            <w:vAlign w:val="center"/>
          </w:tcPr>
          <w:p w:rsidR="004D5859" w:rsidRPr="004D5859" w:rsidRDefault="004D5859" w:rsidP="004D5859">
            <w:pPr>
              <w:spacing w:after="0" w:line="240" w:lineRule="auto"/>
              <w:rPr>
                <w:rFonts w:cs="Arial"/>
                <w:sz w:val="24"/>
                <w:szCs w:val="24"/>
              </w:rPr>
            </w:pPr>
            <w:r w:rsidRPr="004D5859">
              <w:rPr>
                <w:rFonts w:cs="Arial"/>
                <w:sz w:val="24"/>
                <w:szCs w:val="24"/>
              </w:rPr>
              <w:t>Long dark colored socks</w:t>
            </w:r>
          </w:p>
        </w:tc>
        <w:tc>
          <w:tcPr>
            <w:tcW w:w="3267" w:type="dxa"/>
            <w:vAlign w:val="center"/>
          </w:tcPr>
          <w:p w:rsidR="004D5859" w:rsidRPr="004D5859" w:rsidRDefault="004D5859" w:rsidP="004D5859">
            <w:pPr>
              <w:spacing w:after="0" w:line="240" w:lineRule="auto"/>
              <w:rPr>
                <w:rFonts w:cs="Arial"/>
                <w:sz w:val="24"/>
                <w:szCs w:val="24"/>
              </w:rPr>
            </w:pPr>
            <w:r w:rsidRPr="004D5859">
              <w:rPr>
                <w:rFonts w:cs="Arial"/>
                <w:sz w:val="24"/>
                <w:szCs w:val="24"/>
              </w:rPr>
              <w:t>No</w:t>
            </w:r>
            <w:bookmarkStart w:id="1" w:name="_GoBack"/>
            <w:bookmarkEnd w:id="1"/>
          </w:p>
        </w:tc>
        <w:tc>
          <w:tcPr>
            <w:tcW w:w="3267" w:type="dxa"/>
          </w:tcPr>
          <w:p w:rsidR="004D5859" w:rsidRPr="004D5859" w:rsidRDefault="004D5859" w:rsidP="004D5859">
            <w:pPr>
              <w:spacing w:after="0" w:line="240" w:lineRule="auto"/>
              <w:rPr>
                <w:rFonts w:cs="Arial"/>
                <w:sz w:val="24"/>
                <w:szCs w:val="24"/>
              </w:rPr>
            </w:pPr>
            <w:r w:rsidRPr="004D5859">
              <w:rPr>
                <w:rFonts w:cs="Arial"/>
                <w:sz w:val="24"/>
                <w:szCs w:val="24"/>
              </w:rPr>
              <w:t>The dark color makes ticks harder to spot.</w:t>
            </w:r>
          </w:p>
        </w:tc>
      </w:tr>
      <w:tr w:rsidR="004D5859" w:rsidRPr="004D5859" w:rsidTr="004E265B">
        <w:trPr>
          <w:trHeight w:val="293"/>
        </w:trPr>
        <w:tc>
          <w:tcPr>
            <w:tcW w:w="3267" w:type="dxa"/>
            <w:vAlign w:val="center"/>
          </w:tcPr>
          <w:p w:rsidR="004D5859" w:rsidRPr="004D5859" w:rsidRDefault="004D5859" w:rsidP="004D5859">
            <w:pPr>
              <w:spacing w:after="0" w:line="240" w:lineRule="auto"/>
              <w:rPr>
                <w:rFonts w:cs="Arial"/>
                <w:sz w:val="24"/>
                <w:szCs w:val="24"/>
              </w:rPr>
            </w:pPr>
            <w:r w:rsidRPr="004D5859">
              <w:rPr>
                <w:rFonts w:cs="Arial"/>
                <w:sz w:val="24"/>
                <w:szCs w:val="24"/>
              </w:rPr>
              <w:t>Light colored pants</w:t>
            </w:r>
          </w:p>
        </w:tc>
        <w:tc>
          <w:tcPr>
            <w:tcW w:w="3267" w:type="dxa"/>
            <w:vAlign w:val="center"/>
          </w:tcPr>
          <w:p w:rsidR="004D5859" w:rsidRPr="004D5859" w:rsidRDefault="004D5859" w:rsidP="004D5859">
            <w:pPr>
              <w:spacing w:after="0" w:line="240" w:lineRule="auto"/>
              <w:rPr>
                <w:rFonts w:cs="Arial"/>
                <w:sz w:val="24"/>
                <w:szCs w:val="24"/>
              </w:rPr>
            </w:pPr>
            <w:r w:rsidRPr="004D5859">
              <w:rPr>
                <w:rFonts w:cs="Arial"/>
                <w:sz w:val="24"/>
                <w:szCs w:val="24"/>
              </w:rPr>
              <w:t>Yes</w:t>
            </w:r>
          </w:p>
        </w:tc>
        <w:tc>
          <w:tcPr>
            <w:tcW w:w="3267" w:type="dxa"/>
          </w:tcPr>
          <w:p w:rsidR="004D5859" w:rsidRPr="004D5859" w:rsidRDefault="004D5859" w:rsidP="004D5859">
            <w:pPr>
              <w:spacing w:after="0" w:line="240" w:lineRule="auto"/>
              <w:rPr>
                <w:rFonts w:cs="Arial"/>
                <w:sz w:val="24"/>
                <w:szCs w:val="24"/>
              </w:rPr>
            </w:pPr>
            <w:r w:rsidRPr="004D5859">
              <w:rPr>
                <w:rFonts w:cs="Arial"/>
                <w:sz w:val="24"/>
                <w:szCs w:val="24"/>
              </w:rPr>
              <w:t>The light color makes ticks easier to spot; the long length will cover more of your body so that ticks cannot attach to your skin.</w:t>
            </w:r>
          </w:p>
        </w:tc>
      </w:tr>
      <w:tr w:rsidR="004D5859" w:rsidRPr="004D5859" w:rsidTr="004E265B">
        <w:trPr>
          <w:trHeight w:val="293"/>
        </w:trPr>
        <w:tc>
          <w:tcPr>
            <w:tcW w:w="3267" w:type="dxa"/>
            <w:vAlign w:val="center"/>
          </w:tcPr>
          <w:p w:rsidR="004D5859" w:rsidRPr="004D5859" w:rsidRDefault="004D5859" w:rsidP="004D5859">
            <w:pPr>
              <w:spacing w:after="0" w:line="240" w:lineRule="auto"/>
              <w:rPr>
                <w:rFonts w:cs="Arial"/>
                <w:sz w:val="24"/>
                <w:szCs w:val="24"/>
              </w:rPr>
            </w:pPr>
            <w:r w:rsidRPr="004D5859">
              <w:rPr>
                <w:rFonts w:cs="Arial"/>
                <w:sz w:val="24"/>
                <w:szCs w:val="24"/>
              </w:rPr>
              <w:t>Dark colored pants</w:t>
            </w:r>
          </w:p>
        </w:tc>
        <w:tc>
          <w:tcPr>
            <w:tcW w:w="3267" w:type="dxa"/>
            <w:vAlign w:val="center"/>
          </w:tcPr>
          <w:p w:rsidR="004D5859" w:rsidRPr="004D5859" w:rsidRDefault="004D5859" w:rsidP="004D5859">
            <w:pPr>
              <w:spacing w:after="0" w:line="240" w:lineRule="auto"/>
              <w:rPr>
                <w:rFonts w:cs="Arial"/>
                <w:sz w:val="24"/>
                <w:szCs w:val="24"/>
              </w:rPr>
            </w:pPr>
            <w:r w:rsidRPr="004D5859">
              <w:rPr>
                <w:rFonts w:cs="Arial"/>
                <w:sz w:val="24"/>
                <w:szCs w:val="24"/>
              </w:rPr>
              <w:t>No</w:t>
            </w:r>
          </w:p>
        </w:tc>
        <w:tc>
          <w:tcPr>
            <w:tcW w:w="3267" w:type="dxa"/>
          </w:tcPr>
          <w:p w:rsidR="004D5859" w:rsidRPr="004D5859" w:rsidRDefault="004D5859" w:rsidP="004D5859">
            <w:pPr>
              <w:spacing w:after="0" w:line="240" w:lineRule="auto"/>
              <w:rPr>
                <w:rFonts w:cs="Arial"/>
                <w:sz w:val="24"/>
                <w:szCs w:val="24"/>
              </w:rPr>
            </w:pPr>
            <w:r w:rsidRPr="004D5859">
              <w:rPr>
                <w:rFonts w:cs="Arial"/>
                <w:sz w:val="24"/>
                <w:szCs w:val="24"/>
              </w:rPr>
              <w:t>The dark color makes ticks harder to spot.</w:t>
            </w:r>
          </w:p>
        </w:tc>
      </w:tr>
      <w:tr w:rsidR="004D5859" w:rsidRPr="004D5859" w:rsidTr="004E265B">
        <w:trPr>
          <w:trHeight w:val="293"/>
        </w:trPr>
        <w:tc>
          <w:tcPr>
            <w:tcW w:w="3267" w:type="dxa"/>
            <w:vAlign w:val="center"/>
          </w:tcPr>
          <w:p w:rsidR="004D5859" w:rsidRPr="004D5859" w:rsidRDefault="004D5859" w:rsidP="004D5859">
            <w:pPr>
              <w:spacing w:after="0" w:line="240" w:lineRule="auto"/>
              <w:rPr>
                <w:rFonts w:cs="Arial"/>
                <w:sz w:val="24"/>
                <w:szCs w:val="24"/>
              </w:rPr>
            </w:pPr>
            <w:r w:rsidRPr="004D5859">
              <w:rPr>
                <w:rFonts w:cs="Arial"/>
                <w:sz w:val="24"/>
                <w:szCs w:val="24"/>
              </w:rPr>
              <w:t>Light colored shorts</w:t>
            </w:r>
          </w:p>
        </w:tc>
        <w:tc>
          <w:tcPr>
            <w:tcW w:w="3267" w:type="dxa"/>
            <w:vAlign w:val="center"/>
          </w:tcPr>
          <w:p w:rsidR="004D5859" w:rsidRPr="004D5859" w:rsidRDefault="004D5859" w:rsidP="004D5859">
            <w:pPr>
              <w:spacing w:after="0" w:line="240" w:lineRule="auto"/>
              <w:rPr>
                <w:rFonts w:cs="Arial"/>
                <w:sz w:val="24"/>
                <w:szCs w:val="24"/>
              </w:rPr>
            </w:pPr>
            <w:r w:rsidRPr="004D5859">
              <w:rPr>
                <w:rFonts w:cs="Arial"/>
                <w:sz w:val="24"/>
                <w:szCs w:val="24"/>
              </w:rPr>
              <w:t>No</w:t>
            </w:r>
          </w:p>
        </w:tc>
        <w:tc>
          <w:tcPr>
            <w:tcW w:w="3267" w:type="dxa"/>
          </w:tcPr>
          <w:p w:rsidR="004D5859" w:rsidRPr="004D5859" w:rsidRDefault="004D5859" w:rsidP="004D5859">
            <w:pPr>
              <w:spacing w:after="0" w:line="240" w:lineRule="auto"/>
              <w:rPr>
                <w:rFonts w:cs="Arial"/>
                <w:sz w:val="24"/>
                <w:szCs w:val="24"/>
              </w:rPr>
            </w:pPr>
            <w:r w:rsidRPr="004D5859">
              <w:rPr>
                <w:rFonts w:cs="Arial"/>
                <w:sz w:val="24"/>
                <w:szCs w:val="24"/>
              </w:rPr>
              <w:t>The short length leaves more skin exposed for ticks to attach to.</w:t>
            </w:r>
          </w:p>
        </w:tc>
      </w:tr>
      <w:tr w:rsidR="004D5859" w:rsidRPr="004D5859" w:rsidTr="004E265B">
        <w:trPr>
          <w:trHeight w:val="293"/>
        </w:trPr>
        <w:tc>
          <w:tcPr>
            <w:tcW w:w="3267" w:type="dxa"/>
            <w:vAlign w:val="center"/>
          </w:tcPr>
          <w:p w:rsidR="004D5859" w:rsidRPr="004D5859" w:rsidRDefault="004D5859" w:rsidP="004D5859">
            <w:pPr>
              <w:spacing w:after="0" w:line="240" w:lineRule="auto"/>
              <w:rPr>
                <w:rFonts w:cs="Arial"/>
                <w:sz w:val="24"/>
                <w:szCs w:val="24"/>
              </w:rPr>
            </w:pPr>
            <w:r w:rsidRPr="004D5859">
              <w:rPr>
                <w:rFonts w:cs="Arial"/>
                <w:sz w:val="24"/>
                <w:szCs w:val="24"/>
              </w:rPr>
              <w:t>Dark colored shorts</w:t>
            </w:r>
          </w:p>
        </w:tc>
        <w:tc>
          <w:tcPr>
            <w:tcW w:w="3267" w:type="dxa"/>
            <w:vAlign w:val="center"/>
          </w:tcPr>
          <w:p w:rsidR="004D5859" w:rsidRPr="004D5859" w:rsidRDefault="004D5859" w:rsidP="004D5859">
            <w:pPr>
              <w:spacing w:after="0" w:line="240" w:lineRule="auto"/>
              <w:rPr>
                <w:rFonts w:cs="Arial"/>
                <w:sz w:val="24"/>
                <w:szCs w:val="24"/>
              </w:rPr>
            </w:pPr>
            <w:r w:rsidRPr="004D5859">
              <w:rPr>
                <w:rFonts w:cs="Arial"/>
                <w:sz w:val="24"/>
                <w:szCs w:val="24"/>
              </w:rPr>
              <w:t>No</w:t>
            </w:r>
          </w:p>
        </w:tc>
        <w:tc>
          <w:tcPr>
            <w:tcW w:w="3267" w:type="dxa"/>
          </w:tcPr>
          <w:p w:rsidR="004D5859" w:rsidRPr="004D5859" w:rsidRDefault="004D5859" w:rsidP="004D5859">
            <w:pPr>
              <w:spacing w:after="0" w:line="240" w:lineRule="auto"/>
              <w:rPr>
                <w:rFonts w:cs="Arial"/>
                <w:sz w:val="24"/>
                <w:szCs w:val="24"/>
              </w:rPr>
            </w:pPr>
            <w:r w:rsidRPr="004D5859">
              <w:rPr>
                <w:rFonts w:cs="Arial"/>
                <w:sz w:val="24"/>
                <w:szCs w:val="24"/>
              </w:rPr>
              <w:t>The dark color makes ticks harder to spot; the short length leaves more skin exposed for ticks to attach to.</w:t>
            </w:r>
          </w:p>
        </w:tc>
      </w:tr>
      <w:tr w:rsidR="004D5859" w:rsidRPr="004D5859" w:rsidTr="004E265B">
        <w:trPr>
          <w:trHeight w:val="586"/>
        </w:trPr>
        <w:tc>
          <w:tcPr>
            <w:tcW w:w="3267" w:type="dxa"/>
            <w:vAlign w:val="center"/>
          </w:tcPr>
          <w:p w:rsidR="004D5859" w:rsidRPr="004D5859" w:rsidRDefault="004D5859" w:rsidP="004D5859">
            <w:pPr>
              <w:spacing w:after="0" w:line="240" w:lineRule="auto"/>
              <w:rPr>
                <w:rFonts w:cs="Arial"/>
                <w:sz w:val="24"/>
                <w:szCs w:val="24"/>
              </w:rPr>
            </w:pPr>
            <w:r w:rsidRPr="004D5859">
              <w:rPr>
                <w:rFonts w:cs="Arial"/>
                <w:sz w:val="24"/>
                <w:szCs w:val="24"/>
              </w:rPr>
              <w:t xml:space="preserve">Long-sleeved </w:t>
            </w:r>
            <w:proofErr w:type="gramStart"/>
            <w:r w:rsidRPr="004D5859">
              <w:rPr>
                <w:rFonts w:cs="Arial"/>
                <w:sz w:val="24"/>
                <w:szCs w:val="24"/>
              </w:rPr>
              <w:t>light colored</w:t>
            </w:r>
            <w:proofErr w:type="gramEnd"/>
            <w:r w:rsidRPr="004D5859">
              <w:rPr>
                <w:rFonts w:cs="Arial"/>
                <w:sz w:val="24"/>
                <w:szCs w:val="24"/>
              </w:rPr>
              <w:t xml:space="preserve"> shirt</w:t>
            </w:r>
          </w:p>
        </w:tc>
        <w:tc>
          <w:tcPr>
            <w:tcW w:w="3267" w:type="dxa"/>
            <w:vAlign w:val="center"/>
          </w:tcPr>
          <w:p w:rsidR="004D5859" w:rsidRPr="004D5859" w:rsidRDefault="004D5859" w:rsidP="004D5859">
            <w:pPr>
              <w:spacing w:after="0" w:line="240" w:lineRule="auto"/>
              <w:rPr>
                <w:rFonts w:cs="Arial"/>
                <w:sz w:val="24"/>
                <w:szCs w:val="24"/>
              </w:rPr>
            </w:pPr>
            <w:r w:rsidRPr="004D5859">
              <w:rPr>
                <w:rFonts w:cs="Arial"/>
                <w:sz w:val="24"/>
                <w:szCs w:val="24"/>
              </w:rPr>
              <w:t>Yes</w:t>
            </w:r>
          </w:p>
        </w:tc>
        <w:tc>
          <w:tcPr>
            <w:tcW w:w="3267" w:type="dxa"/>
          </w:tcPr>
          <w:p w:rsidR="004D5859" w:rsidRPr="004D5859" w:rsidRDefault="004D5859" w:rsidP="004D5859">
            <w:pPr>
              <w:spacing w:after="0" w:line="240" w:lineRule="auto"/>
              <w:rPr>
                <w:rFonts w:cs="Arial"/>
                <w:sz w:val="24"/>
                <w:szCs w:val="24"/>
              </w:rPr>
            </w:pPr>
            <w:r w:rsidRPr="004D5859">
              <w:rPr>
                <w:rFonts w:cs="Arial"/>
                <w:sz w:val="24"/>
                <w:szCs w:val="24"/>
              </w:rPr>
              <w:t>The light color makes ticks easier to spot; the long length will cover more of your body so that ticks cannot attach to your skin.</w:t>
            </w:r>
          </w:p>
        </w:tc>
      </w:tr>
      <w:tr w:rsidR="004D5859" w:rsidRPr="004D5859" w:rsidTr="004E265B">
        <w:trPr>
          <w:trHeight w:val="602"/>
        </w:trPr>
        <w:tc>
          <w:tcPr>
            <w:tcW w:w="3267" w:type="dxa"/>
            <w:vAlign w:val="center"/>
          </w:tcPr>
          <w:p w:rsidR="004D5859" w:rsidRPr="004D5859" w:rsidRDefault="004D5859" w:rsidP="004D5859">
            <w:pPr>
              <w:spacing w:after="0" w:line="240" w:lineRule="auto"/>
              <w:rPr>
                <w:rFonts w:cs="Arial"/>
                <w:sz w:val="24"/>
                <w:szCs w:val="24"/>
              </w:rPr>
            </w:pPr>
            <w:r w:rsidRPr="004D5859">
              <w:rPr>
                <w:rFonts w:cs="Arial"/>
                <w:sz w:val="24"/>
                <w:szCs w:val="24"/>
              </w:rPr>
              <w:t>Long-sleeved dark colored shirts</w:t>
            </w:r>
          </w:p>
        </w:tc>
        <w:tc>
          <w:tcPr>
            <w:tcW w:w="3267" w:type="dxa"/>
            <w:vAlign w:val="center"/>
          </w:tcPr>
          <w:p w:rsidR="004D5859" w:rsidRPr="004D5859" w:rsidRDefault="004D5859" w:rsidP="004D5859">
            <w:pPr>
              <w:spacing w:after="0" w:line="240" w:lineRule="auto"/>
              <w:rPr>
                <w:rFonts w:cs="Arial"/>
                <w:sz w:val="24"/>
                <w:szCs w:val="24"/>
              </w:rPr>
            </w:pPr>
            <w:r w:rsidRPr="004D5859">
              <w:rPr>
                <w:rFonts w:cs="Arial"/>
                <w:sz w:val="24"/>
                <w:szCs w:val="24"/>
              </w:rPr>
              <w:t>No</w:t>
            </w:r>
          </w:p>
        </w:tc>
        <w:tc>
          <w:tcPr>
            <w:tcW w:w="3267" w:type="dxa"/>
          </w:tcPr>
          <w:p w:rsidR="004D5859" w:rsidRPr="004D5859" w:rsidRDefault="004D5859" w:rsidP="004D5859">
            <w:pPr>
              <w:spacing w:after="0" w:line="240" w:lineRule="auto"/>
              <w:rPr>
                <w:rFonts w:cs="Arial"/>
                <w:sz w:val="24"/>
                <w:szCs w:val="24"/>
              </w:rPr>
            </w:pPr>
            <w:r w:rsidRPr="004D5859">
              <w:rPr>
                <w:rFonts w:cs="Arial"/>
                <w:sz w:val="24"/>
                <w:szCs w:val="24"/>
              </w:rPr>
              <w:t>The dark color makes ticks harder to spot.</w:t>
            </w:r>
          </w:p>
        </w:tc>
      </w:tr>
      <w:tr w:rsidR="004D5859" w:rsidRPr="004D5859" w:rsidTr="004E265B">
        <w:trPr>
          <w:trHeight w:val="293"/>
        </w:trPr>
        <w:tc>
          <w:tcPr>
            <w:tcW w:w="3267" w:type="dxa"/>
            <w:vAlign w:val="center"/>
          </w:tcPr>
          <w:p w:rsidR="004D5859" w:rsidRPr="004D5859" w:rsidRDefault="004D5859" w:rsidP="004D5859">
            <w:pPr>
              <w:spacing w:after="0" w:line="240" w:lineRule="auto"/>
              <w:rPr>
                <w:rFonts w:cs="Arial"/>
                <w:sz w:val="24"/>
                <w:szCs w:val="24"/>
              </w:rPr>
            </w:pPr>
            <w:r w:rsidRPr="004D5859">
              <w:rPr>
                <w:rFonts w:cs="Arial"/>
                <w:sz w:val="24"/>
                <w:szCs w:val="24"/>
              </w:rPr>
              <w:t>Repellent</w:t>
            </w:r>
          </w:p>
        </w:tc>
        <w:tc>
          <w:tcPr>
            <w:tcW w:w="3267" w:type="dxa"/>
            <w:vAlign w:val="center"/>
          </w:tcPr>
          <w:p w:rsidR="004D5859" w:rsidRPr="004D5859" w:rsidRDefault="004D5859" w:rsidP="004D5859">
            <w:pPr>
              <w:spacing w:after="0" w:line="240" w:lineRule="auto"/>
              <w:rPr>
                <w:rFonts w:cs="Arial"/>
                <w:sz w:val="24"/>
                <w:szCs w:val="24"/>
              </w:rPr>
            </w:pPr>
            <w:r w:rsidRPr="004D5859">
              <w:rPr>
                <w:rFonts w:cs="Arial"/>
                <w:sz w:val="24"/>
                <w:szCs w:val="24"/>
              </w:rPr>
              <w:t>Yes</w:t>
            </w:r>
          </w:p>
        </w:tc>
        <w:tc>
          <w:tcPr>
            <w:tcW w:w="3267" w:type="dxa"/>
          </w:tcPr>
          <w:p w:rsidR="004D5859" w:rsidRPr="004D5859" w:rsidRDefault="004D5859" w:rsidP="004D5859">
            <w:pPr>
              <w:spacing w:after="0" w:line="240" w:lineRule="auto"/>
              <w:rPr>
                <w:rFonts w:cs="Arial"/>
                <w:sz w:val="24"/>
                <w:szCs w:val="24"/>
              </w:rPr>
            </w:pPr>
            <w:r w:rsidRPr="004D5859">
              <w:rPr>
                <w:rFonts w:cs="Arial"/>
                <w:sz w:val="24"/>
                <w:szCs w:val="24"/>
              </w:rPr>
              <w:t>Applying repellent as directed will help make it so that ticks and mosquitoes won’t bite you.</w:t>
            </w:r>
          </w:p>
        </w:tc>
      </w:tr>
      <w:tr w:rsidR="004D5859" w:rsidRPr="004D5859" w:rsidTr="004E265B">
        <w:trPr>
          <w:trHeight w:val="293"/>
        </w:trPr>
        <w:tc>
          <w:tcPr>
            <w:tcW w:w="3267" w:type="dxa"/>
            <w:vAlign w:val="center"/>
          </w:tcPr>
          <w:p w:rsidR="004D5859" w:rsidRPr="004D5859" w:rsidRDefault="004D5859" w:rsidP="004D5859">
            <w:pPr>
              <w:spacing w:after="0" w:line="240" w:lineRule="auto"/>
              <w:rPr>
                <w:rFonts w:cs="Arial"/>
                <w:sz w:val="24"/>
                <w:szCs w:val="24"/>
              </w:rPr>
            </w:pPr>
            <w:r w:rsidRPr="004D5859">
              <w:rPr>
                <w:rFonts w:cs="Arial"/>
                <w:sz w:val="24"/>
                <w:szCs w:val="24"/>
              </w:rPr>
              <w:t>Tick spoon</w:t>
            </w:r>
          </w:p>
        </w:tc>
        <w:tc>
          <w:tcPr>
            <w:tcW w:w="3267" w:type="dxa"/>
            <w:vAlign w:val="center"/>
          </w:tcPr>
          <w:p w:rsidR="004D5859" w:rsidRPr="004D5859" w:rsidRDefault="004D5859" w:rsidP="004D5859">
            <w:pPr>
              <w:spacing w:after="0" w:line="240" w:lineRule="auto"/>
              <w:rPr>
                <w:rFonts w:cs="Arial"/>
                <w:sz w:val="24"/>
                <w:szCs w:val="24"/>
              </w:rPr>
            </w:pPr>
            <w:r w:rsidRPr="004D5859">
              <w:rPr>
                <w:rFonts w:cs="Arial"/>
                <w:sz w:val="24"/>
                <w:szCs w:val="24"/>
              </w:rPr>
              <w:t>Yes</w:t>
            </w:r>
          </w:p>
        </w:tc>
        <w:tc>
          <w:tcPr>
            <w:tcW w:w="3267" w:type="dxa"/>
          </w:tcPr>
          <w:p w:rsidR="004D5859" w:rsidRPr="004D5859" w:rsidRDefault="004D5859" w:rsidP="004D5859">
            <w:pPr>
              <w:spacing w:after="0" w:line="240" w:lineRule="auto"/>
              <w:rPr>
                <w:rFonts w:cs="Arial"/>
                <w:sz w:val="24"/>
                <w:szCs w:val="24"/>
              </w:rPr>
            </w:pPr>
            <w:r w:rsidRPr="004D5859">
              <w:rPr>
                <w:rFonts w:cs="Arial"/>
                <w:sz w:val="24"/>
                <w:szCs w:val="24"/>
              </w:rPr>
              <w:t>In case you find a tick attached to your skin, a tick spoon will help you remove it.</w:t>
            </w:r>
          </w:p>
        </w:tc>
      </w:tr>
      <w:tr w:rsidR="004D5859" w:rsidRPr="004D5859" w:rsidTr="004E265B">
        <w:trPr>
          <w:trHeight w:val="293"/>
        </w:trPr>
        <w:tc>
          <w:tcPr>
            <w:tcW w:w="3267" w:type="dxa"/>
            <w:vAlign w:val="center"/>
          </w:tcPr>
          <w:p w:rsidR="004D5859" w:rsidRPr="004D5859" w:rsidRDefault="004D5859" w:rsidP="004D5859">
            <w:pPr>
              <w:spacing w:after="0" w:line="240" w:lineRule="auto"/>
              <w:rPr>
                <w:rFonts w:cs="Arial"/>
                <w:sz w:val="24"/>
                <w:szCs w:val="24"/>
              </w:rPr>
            </w:pPr>
            <w:r w:rsidRPr="004D5859">
              <w:rPr>
                <w:rFonts w:cs="Arial"/>
                <w:sz w:val="24"/>
                <w:szCs w:val="24"/>
              </w:rPr>
              <w:t>Sneakers</w:t>
            </w:r>
          </w:p>
        </w:tc>
        <w:tc>
          <w:tcPr>
            <w:tcW w:w="3267" w:type="dxa"/>
            <w:vAlign w:val="center"/>
          </w:tcPr>
          <w:p w:rsidR="004D5859" w:rsidRPr="004D5859" w:rsidRDefault="004D5859" w:rsidP="004D5859">
            <w:pPr>
              <w:spacing w:after="0" w:line="240" w:lineRule="auto"/>
              <w:rPr>
                <w:rFonts w:cs="Arial"/>
                <w:sz w:val="24"/>
                <w:szCs w:val="24"/>
              </w:rPr>
            </w:pPr>
            <w:r w:rsidRPr="004D5859">
              <w:rPr>
                <w:rFonts w:cs="Arial"/>
                <w:sz w:val="24"/>
                <w:szCs w:val="24"/>
              </w:rPr>
              <w:t>Yes</w:t>
            </w:r>
          </w:p>
        </w:tc>
        <w:tc>
          <w:tcPr>
            <w:tcW w:w="3267" w:type="dxa"/>
          </w:tcPr>
          <w:p w:rsidR="004D5859" w:rsidRPr="004D5859" w:rsidRDefault="004D5859" w:rsidP="004D5859">
            <w:pPr>
              <w:spacing w:after="0" w:line="240" w:lineRule="auto"/>
              <w:rPr>
                <w:rFonts w:cs="Arial"/>
                <w:sz w:val="24"/>
                <w:szCs w:val="24"/>
              </w:rPr>
            </w:pPr>
            <w:r w:rsidRPr="004D5859">
              <w:rPr>
                <w:rFonts w:cs="Arial"/>
                <w:sz w:val="24"/>
                <w:szCs w:val="24"/>
              </w:rPr>
              <w:t>Sneakers will cover the skin on your feet so that ticks will not attach to your skin.</w:t>
            </w:r>
          </w:p>
        </w:tc>
      </w:tr>
      <w:tr w:rsidR="004D5859" w:rsidRPr="004D5859" w:rsidTr="004E265B">
        <w:trPr>
          <w:trHeight w:val="309"/>
        </w:trPr>
        <w:tc>
          <w:tcPr>
            <w:tcW w:w="3267" w:type="dxa"/>
            <w:vAlign w:val="center"/>
          </w:tcPr>
          <w:p w:rsidR="004D5859" w:rsidRPr="004D5859" w:rsidRDefault="004D5859" w:rsidP="004D5859">
            <w:pPr>
              <w:spacing w:after="0" w:line="240" w:lineRule="auto"/>
              <w:rPr>
                <w:sz w:val="24"/>
                <w:szCs w:val="24"/>
              </w:rPr>
            </w:pPr>
            <w:r w:rsidRPr="004D5859">
              <w:rPr>
                <w:rFonts w:cs="Arial"/>
                <w:sz w:val="24"/>
                <w:szCs w:val="24"/>
              </w:rPr>
              <w:t>Flip flops</w:t>
            </w:r>
          </w:p>
        </w:tc>
        <w:tc>
          <w:tcPr>
            <w:tcW w:w="3267" w:type="dxa"/>
            <w:vAlign w:val="center"/>
          </w:tcPr>
          <w:p w:rsidR="004D5859" w:rsidRPr="004D5859" w:rsidRDefault="004D5859" w:rsidP="004D5859">
            <w:pPr>
              <w:spacing w:after="0" w:line="240" w:lineRule="auto"/>
              <w:rPr>
                <w:rFonts w:cs="Arial"/>
                <w:sz w:val="24"/>
                <w:szCs w:val="24"/>
              </w:rPr>
            </w:pPr>
            <w:r w:rsidRPr="004D5859">
              <w:rPr>
                <w:rFonts w:cs="Arial"/>
                <w:sz w:val="24"/>
                <w:szCs w:val="24"/>
              </w:rPr>
              <w:t>No</w:t>
            </w:r>
          </w:p>
        </w:tc>
        <w:tc>
          <w:tcPr>
            <w:tcW w:w="3267" w:type="dxa"/>
          </w:tcPr>
          <w:p w:rsidR="004D5859" w:rsidRPr="004D5859" w:rsidRDefault="004D5859" w:rsidP="004D5859">
            <w:pPr>
              <w:spacing w:after="0" w:line="240" w:lineRule="auto"/>
              <w:rPr>
                <w:rFonts w:cs="Arial"/>
                <w:sz w:val="24"/>
                <w:szCs w:val="24"/>
              </w:rPr>
            </w:pPr>
            <w:r w:rsidRPr="004D5859">
              <w:rPr>
                <w:rFonts w:cs="Arial"/>
                <w:sz w:val="24"/>
                <w:szCs w:val="24"/>
              </w:rPr>
              <w:t>Flip flops leave skin exposed for a tick to attach to you.</w:t>
            </w:r>
          </w:p>
        </w:tc>
      </w:tr>
    </w:tbl>
    <w:p w:rsidR="004D5859" w:rsidRDefault="004D5859" w:rsidP="004D5859"/>
    <w:sectPr w:rsidR="004D5859" w:rsidSect="004D585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7345E"/>
    <w:multiLevelType w:val="hybridMultilevel"/>
    <w:tmpl w:val="8A36A0BE"/>
    <w:lvl w:ilvl="0" w:tplc="3C0C01A0">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0B728FE"/>
    <w:multiLevelType w:val="hybridMultilevel"/>
    <w:tmpl w:val="B5762182"/>
    <w:lvl w:ilvl="0" w:tplc="0409000D">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E7118AC"/>
    <w:multiLevelType w:val="hybridMultilevel"/>
    <w:tmpl w:val="875A1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859"/>
    <w:rsid w:val="004D5859"/>
    <w:rsid w:val="00897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25DE3"/>
  <w15:chartTrackingRefBased/>
  <w15:docId w15:val="{04FCAA0F-7222-4419-BFFE-70A3F397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left="101" w:right="10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5859"/>
    <w:pPr>
      <w:spacing w:after="200" w:line="276" w:lineRule="auto"/>
      <w:ind w:left="0" w:righ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859"/>
    <w:pPr>
      <w:spacing w:after="160" w:line="259" w:lineRule="auto"/>
      <w:ind w:left="720"/>
      <w:contextualSpacing/>
    </w:pPr>
  </w:style>
  <w:style w:type="table" w:styleId="TableGrid">
    <w:name w:val="Table Grid"/>
    <w:basedOn w:val="TableNormal"/>
    <w:uiPriority w:val="59"/>
    <w:rsid w:val="004D5859"/>
    <w:pPr>
      <w:ind w:left="0" w:righ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Sara</dc:creator>
  <cp:keywords/>
  <dc:description/>
  <cp:lastModifiedBy>Robinson, Sara</cp:lastModifiedBy>
  <cp:revision>1</cp:revision>
  <dcterms:created xsi:type="dcterms:W3CDTF">2019-03-09T15:05:00Z</dcterms:created>
  <dcterms:modified xsi:type="dcterms:W3CDTF">2019-03-09T15:20:00Z</dcterms:modified>
</cp:coreProperties>
</file>