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A2" w:rsidRPr="001A1EA2" w:rsidRDefault="001A1EA2" w:rsidP="001A1EA2">
      <w:pPr>
        <w:rPr>
          <w:rFonts w:cs="Arial"/>
          <w:b/>
          <w:color w:val="17375E"/>
          <w:sz w:val="28"/>
          <w:szCs w:val="28"/>
        </w:rPr>
      </w:pPr>
      <w:r w:rsidRPr="001A1EA2">
        <w:rPr>
          <w:rFonts w:ascii="Times New Roman" w:hAnsi="Times New Roman"/>
          <w:noProof/>
          <w:sz w:val="24"/>
          <w:szCs w:val="24"/>
        </w:rPr>
        <mc:AlternateContent>
          <mc:Choice Requires="wps">
            <w:drawing>
              <wp:anchor distT="36576" distB="36576" distL="36576" distR="36576" simplePos="0" relativeHeight="251666432" behindDoc="0" locked="0" layoutInCell="1" allowOverlap="1" wp14:anchorId="554BD36F" wp14:editId="58FB31EC">
                <wp:simplePos x="0" y="0"/>
                <wp:positionH relativeFrom="column">
                  <wp:align>center</wp:align>
                </wp:positionH>
                <wp:positionV relativeFrom="paragraph">
                  <wp:posOffset>-742950</wp:posOffset>
                </wp:positionV>
                <wp:extent cx="7475855" cy="48133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5855" cy="481330"/>
                        </a:xfrm>
                        <a:prstGeom prst="rect">
                          <a:avLst/>
                        </a:prstGeom>
                        <a:solidFill>
                          <a:srgbClr val="4EBE8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D2CA1" w:rsidRPr="00475492" w:rsidRDefault="000D2CA1" w:rsidP="001A1EA2">
                            <w:pPr>
                              <w:jc w:val="center"/>
                              <w:rPr>
                                <w:rFonts w:cs="Arial"/>
                                <w:b/>
                                <w:color w:val="17375E"/>
                                <w:sz w:val="28"/>
                                <w:szCs w:val="28"/>
                              </w:rPr>
                            </w:pP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58.5pt;width:588.65pt;height:37.9pt;z-index:251666432;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" fillcolor="#4ebe83" stroked="f" strokecolor="black [0]" insetpen="t">
                <v:shadow color="#ccc"/>
                <v:textbox inset="2.88pt,2.88pt,2.88pt,2.88pt">
                  <w:txbxContent>
                    <w:p w:rsidR="000D2CA1" w:rsidRPr="00475492" w:rsidRDefault="000D2CA1" w:rsidP="001A1EA2">
                      <w:pPr>
                        <w:jc w:val="center"/>
                        <w:rPr>
                          <w:rFonts w:cs="Arial"/>
                          <w:b/>
                          <w:color w:val="17375E"/>
                          <w:sz w:val="28"/>
                          <w:szCs w:val="28"/>
                        </w:rPr>
                      </w:pPr>
                    </w:p>
                  </w:txbxContent>
                </v:textbox>
              </v:rect>
            </w:pict>
          </mc:Fallback>
        </mc:AlternateContent>
      </w:r>
    </w:p>
    <w:p w:rsidR="001A1EA2" w:rsidRPr="001A1EA2" w:rsidRDefault="001A1EA2" w:rsidP="001A1EA2">
      <w:pPr>
        <w:jc w:val="center"/>
        <w:rPr>
          <w:rFonts w:cs="Arial"/>
          <w:b/>
          <w:color w:val="17375E"/>
          <w:sz w:val="28"/>
          <w:szCs w:val="28"/>
        </w:rPr>
      </w:pPr>
    </w:p>
    <w:p w:rsidR="001A1EA2" w:rsidRPr="001A1EA2" w:rsidRDefault="001A1EA2" w:rsidP="001A1EA2">
      <w:pPr>
        <w:rPr>
          <w:rFonts w:ascii="Times New Roman" w:hAnsi="Times New Roman"/>
          <w:sz w:val="24"/>
          <w:szCs w:val="24"/>
        </w:rPr>
      </w:pPr>
      <w:r w:rsidRPr="001A1EA2">
        <w:rPr>
          <w:rFonts w:ascii="Times New Roman" w:hAnsi="Times New Roman"/>
          <w:noProof/>
          <w:sz w:val="24"/>
          <w:szCs w:val="24"/>
        </w:rPr>
        <mc:AlternateContent>
          <mc:Choice Requires="wps">
            <w:drawing>
              <wp:anchor distT="36576" distB="36576" distL="36576" distR="36576" simplePos="0" relativeHeight="251670528" behindDoc="0" locked="0" layoutInCell="1" allowOverlap="1" wp14:anchorId="104A7141" wp14:editId="12E791B9">
                <wp:simplePos x="0" y="0"/>
                <wp:positionH relativeFrom="page">
                  <wp:align>center</wp:align>
                </wp:positionH>
                <wp:positionV relativeFrom="paragraph">
                  <wp:posOffset>2972435</wp:posOffset>
                </wp:positionV>
                <wp:extent cx="2679065" cy="438785"/>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438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D2CA1" w:rsidRPr="00CA02DB" w:rsidRDefault="000D2CA1" w:rsidP="005866E6">
                            <w:pPr>
                              <w:widowControl w:val="0"/>
                              <w:jc w:val="center"/>
                              <w:rPr>
                                <w:rFonts w:cs="Arial"/>
                                <w:b/>
                                <w:bCs/>
                                <w:i/>
                                <w:iCs/>
                                <w:color w:val="17375E"/>
                                <w:sz w:val="44"/>
                                <w:szCs w:val="32"/>
                              </w:rPr>
                            </w:pPr>
                            <w:r>
                              <w:rPr>
                                <w:rFonts w:cs="Arial"/>
                                <w:b/>
                                <w:bCs/>
                                <w:i/>
                                <w:iCs/>
                                <w:color w:val="17375E"/>
                                <w:sz w:val="44"/>
                                <w:szCs w:val="32"/>
                              </w:rPr>
                              <w:t>December</w:t>
                            </w:r>
                            <w:r w:rsidRPr="00CA02DB">
                              <w:rPr>
                                <w:rFonts w:cs="Arial"/>
                                <w:b/>
                                <w:bCs/>
                                <w:i/>
                                <w:iCs/>
                                <w:color w:val="17375E"/>
                                <w:sz w:val="44"/>
                                <w:szCs w:val="32"/>
                              </w:rPr>
                              <w:t xml:space="preserve"> 2016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0;margin-top:234.05pt;width:210.95pt;height:34.55pt;z-index:251670528;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" filled="f" stroked="f" strokecolor="black [0]" insetpen="t">
                <v:textbox inset="2.88pt,2.88pt,2.88pt,2.88pt">
                  <w:txbxContent>
                    <w:p w:rsidR="000D2CA1" w:rsidRPr="00CA02DB" w:rsidRDefault="000D2CA1" w:rsidP="005866E6">
                      <w:pPr>
                        <w:widowControl w:val="0"/>
                        <w:jc w:val="center"/>
                        <w:rPr>
                          <w:rFonts w:cs="Arial"/>
                          <w:b/>
                          <w:bCs/>
                          <w:i/>
                          <w:iCs/>
                          <w:color w:val="17375E"/>
                          <w:sz w:val="44"/>
                          <w:szCs w:val="32"/>
                        </w:rPr>
                      </w:pPr>
                      <w:r>
                        <w:rPr>
                          <w:rFonts w:cs="Arial"/>
                          <w:b/>
                          <w:bCs/>
                          <w:i/>
                          <w:iCs/>
                          <w:color w:val="17375E"/>
                          <w:sz w:val="44"/>
                          <w:szCs w:val="32"/>
                        </w:rPr>
                        <w:t>December</w:t>
                      </w:r>
                      <w:r w:rsidRPr="00CA02DB">
                        <w:rPr>
                          <w:rFonts w:cs="Arial"/>
                          <w:b/>
                          <w:bCs/>
                          <w:i/>
                          <w:iCs/>
                          <w:color w:val="17375E"/>
                          <w:sz w:val="44"/>
                          <w:szCs w:val="32"/>
                        </w:rPr>
                        <w:t xml:space="preserve"> 2016</w:t>
                      </w:r>
                    </w:p>
                  </w:txbxContent>
                </v:textbox>
                <w10:wrap anchorx="page"/>
              </v:shape>
            </w:pict>
          </mc:Fallback>
        </mc:AlternateContent>
      </w: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r w:rsidRPr="001A1EA2">
        <w:rPr>
          <w:rFonts w:ascii="Times New Roman" w:hAnsi="Times New Roman"/>
          <w:noProof/>
          <w:sz w:val="24"/>
          <w:szCs w:val="24"/>
        </w:rPr>
        <mc:AlternateContent>
          <mc:Choice Requires="wps">
            <w:drawing>
              <wp:anchor distT="36576" distB="36576" distL="36576" distR="36576" simplePos="0" relativeHeight="251669504" behindDoc="0" locked="0" layoutInCell="1" allowOverlap="1" wp14:anchorId="4B7BFC44" wp14:editId="6E89896D">
                <wp:simplePos x="0" y="0"/>
                <wp:positionH relativeFrom="page">
                  <wp:posOffset>988828</wp:posOffset>
                </wp:positionH>
                <wp:positionV relativeFrom="paragraph">
                  <wp:posOffset>107167</wp:posOffset>
                </wp:positionV>
                <wp:extent cx="5911702" cy="108458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702" cy="1084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D2CA1" w:rsidRPr="00D20ABB" w:rsidRDefault="000D2CA1" w:rsidP="001A1EA2">
                            <w:pPr>
                              <w:jc w:val="center"/>
                              <w:rPr>
                                <w:rFonts w:cs="Arial"/>
                                <w:b/>
                                <w:color w:val="17375E"/>
                                <w:sz w:val="56"/>
                              </w:rPr>
                            </w:pPr>
                            <w:r>
                              <w:rPr>
                                <w:rFonts w:cs="Arial"/>
                                <w:b/>
                                <w:color w:val="17375E"/>
                                <w:sz w:val="56"/>
                              </w:rPr>
                              <w:t>Nonpoint Source Grant Administrative Guidelines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77.85pt;margin-top:8.45pt;width:465.5pt;height:85.4pt;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" filled="f" stroked="f" strokecolor="black [0]" insetpen="t">
                <v:textbox inset="2.88pt,2.88pt,2.88pt,2.88pt">
                  <w:txbxContent>
                    <w:p w:rsidR="000D2CA1" w:rsidRPr="00D20ABB" w:rsidRDefault="000D2CA1" w:rsidP="001A1EA2">
                      <w:pPr>
                        <w:jc w:val="center"/>
                        <w:rPr>
                          <w:rFonts w:cs="Arial"/>
                          <w:b/>
                          <w:color w:val="17375E"/>
                          <w:sz w:val="56"/>
                        </w:rPr>
                      </w:pPr>
                      <w:r>
                        <w:rPr>
                          <w:rFonts w:cs="Arial"/>
                          <w:b/>
                          <w:color w:val="17375E"/>
                          <w:sz w:val="56"/>
                        </w:rPr>
                        <w:t>Nonpoint Source Grant Administrative Guidelines</w:t>
                      </w:r>
                    </w:p>
                  </w:txbxContent>
                </v:textbox>
                <w10:wrap anchorx="page"/>
              </v:shape>
            </w:pict>
          </mc:Fallback>
        </mc:AlternateContent>
      </w: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r w:rsidRPr="001A1EA2">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25168B35" wp14:editId="6CE74705">
                <wp:simplePos x="0" y="0"/>
                <wp:positionH relativeFrom="page">
                  <wp:align>center</wp:align>
                </wp:positionH>
                <wp:positionV relativeFrom="paragraph">
                  <wp:posOffset>144145</wp:posOffset>
                </wp:positionV>
                <wp:extent cx="4135092" cy="832513"/>
                <wp:effectExtent l="0" t="0" r="0"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5092" cy="832513"/>
                        </a:xfrm>
                        <a:prstGeom prst="rect">
                          <a:avLst/>
                        </a:prstGeom>
                        <a:noFill/>
                        <a:ln w="6350">
                          <a:noFill/>
                        </a:ln>
                        <a:effectLst/>
                      </wps:spPr>
                      <wps:txbx>
                        <w:txbxContent>
                          <w:p w:rsidR="000D2CA1" w:rsidRPr="00475492" w:rsidRDefault="000D2CA1" w:rsidP="001A1EA2">
                            <w:pPr>
                              <w:tabs>
                                <w:tab w:val="left" w:pos="1170"/>
                              </w:tabs>
                              <w:jc w:val="center"/>
                              <w:rPr>
                                <w:rFonts w:cs="Arial"/>
                                <w:color w:val="17375E"/>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0;margin-top:11.35pt;width:325.6pt;height:65.5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" filled="f" stroked="f" strokeweight=".5pt">
                <v:path arrowok="t"/>
                <v:textbox>
                  <w:txbxContent>
                    <w:p w:rsidR="000D2CA1" w:rsidRPr="00475492" w:rsidRDefault="000D2CA1" w:rsidP="001A1EA2">
                      <w:pPr>
                        <w:tabs>
                          <w:tab w:val="left" w:pos="1170"/>
                        </w:tabs>
                        <w:jc w:val="center"/>
                        <w:rPr>
                          <w:rFonts w:cs="Arial"/>
                          <w:color w:val="17375E"/>
                          <w:sz w:val="28"/>
                          <w:szCs w:val="28"/>
                        </w:rPr>
                      </w:pPr>
                    </w:p>
                  </w:txbxContent>
                </v:textbox>
                <w10:wrap anchorx="page"/>
              </v:shape>
            </w:pict>
          </mc:Fallback>
        </mc:AlternateContent>
      </w: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r w:rsidRPr="001A1EA2">
        <w:rPr>
          <w:rFonts w:ascii="Times New Roman" w:hAnsi="Times New Roman"/>
          <w:noProof/>
          <w:sz w:val="24"/>
          <w:szCs w:val="24"/>
        </w:rPr>
        <w:drawing>
          <wp:anchor distT="0" distB="0" distL="114300" distR="114300" simplePos="0" relativeHeight="251668480" behindDoc="0" locked="0" layoutInCell="1" allowOverlap="1" wp14:anchorId="7A83A7F1" wp14:editId="27CEBCA3">
            <wp:simplePos x="0" y="0"/>
            <wp:positionH relativeFrom="column">
              <wp:posOffset>-702310</wp:posOffset>
            </wp:positionH>
            <wp:positionV relativeFrom="paragraph">
              <wp:posOffset>109220</wp:posOffset>
            </wp:positionV>
            <wp:extent cx="1559560" cy="1559560"/>
            <wp:effectExtent l="0" t="0" r="2540" b="254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9560" cy="1559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p>
    <w:p w:rsidR="001A1EA2" w:rsidRPr="001A1EA2" w:rsidRDefault="001A1EA2" w:rsidP="001A1EA2">
      <w:pPr>
        <w:rPr>
          <w:rFonts w:ascii="Times New Roman" w:hAnsi="Times New Roman"/>
          <w:b/>
          <w:sz w:val="24"/>
          <w:szCs w:val="24"/>
        </w:rPr>
      </w:pPr>
      <w:r w:rsidRPr="001A1EA2">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12772AF" wp14:editId="216789A1">
                <wp:simplePos x="0" y="0"/>
                <wp:positionH relativeFrom="column">
                  <wp:posOffset>-71755</wp:posOffset>
                </wp:positionH>
                <wp:positionV relativeFrom="paragraph">
                  <wp:posOffset>8890</wp:posOffset>
                </wp:positionV>
                <wp:extent cx="6675120" cy="771525"/>
                <wp:effectExtent l="0" t="0" r="11430" b="2857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771525"/>
                        </a:xfrm>
                        <a:prstGeom prst="rect">
                          <a:avLst/>
                        </a:prstGeom>
                        <a:solidFill>
                          <a:srgbClr val="17375E"/>
                        </a:solidFill>
                        <a:ln w="25400">
                          <a:solidFill>
                            <a:srgbClr val="17375E"/>
                          </a:solidFill>
                          <a:miter lim="800000"/>
                          <a:headEnd/>
                          <a:tailEnd/>
                        </a:ln>
                      </wps:spPr>
                      <wps:txbx>
                        <w:txbxContent>
                          <w:p w:rsidR="000D2CA1" w:rsidRDefault="000D2CA1" w:rsidP="001A1EA2">
                            <w:pPr>
                              <w:widowControl w:val="0"/>
                              <w:jc w:val="right"/>
                              <w:rPr>
                                <w:rFonts w:cs="Arial"/>
                                <w:color w:val="FFFFFF"/>
                                <w:sz w:val="28"/>
                                <w:szCs w:val="28"/>
                              </w:rPr>
                            </w:pPr>
                            <w:r>
                              <w:rPr>
                                <w:rFonts w:cs="Arial"/>
                                <w:color w:val="FFFFFF"/>
                                <w:sz w:val="28"/>
                                <w:szCs w:val="28"/>
                              </w:rPr>
                              <w:t>MAINE DEPARTMENT OF ENVIRO</w:t>
                            </w:r>
                            <w:r w:rsidRPr="00851ADA">
                              <w:rPr>
                                <w:rFonts w:cs="Arial"/>
                                <w:color w:val="FFFFFF"/>
                                <w:sz w:val="28"/>
                                <w:szCs w:val="28"/>
                              </w:rPr>
                              <w:t>N</w:t>
                            </w:r>
                            <w:r>
                              <w:rPr>
                                <w:rFonts w:cs="Arial"/>
                                <w:color w:val="FFFFFF"/>
                                <w:sz w:val="28"/>
                                <w:szCs w:val="28"/>
                              </w:rPr>
                              <w:t>MENTAL PROTECTION</w:t>
                            </w:r>
                          </w:p>
                          <w:p w:rsidR="000D2CA1" w:rsidRDefault="000D2CA1" w:rsidP="001A1EA2">
                            <w:pPr>
                              <w:widowControl w:val="0"/>
                              <w:jc w:val="right"/>
                              <w:rPr>
                                <w:rFonts w:cs="Arial"/>
                                <w:color w:val="FFFFFF"/>
                                <w:sz w:val="28"/>
                                <w:szCs w:val="28"/>
                              </w:rPr>
                            </w:pPr>
                            <w:r>
                              <w:rPr>
                                <w:rFonts w:cs="Arial"/>
                                <w:color w:val="FFFFFF"/>
                                <w:sz w:val="28"/>
                                <w:szCs w:val="28"/>
                              </w:rPr>
                              <w:t>17 State House Station | Augusta, Maine 04333-0017</w:t>
                            </w:r>
                          </w:p>
                          <w:p w:rsidR="000D2CA1" w:rsidRDefault="000D2CA1" w:rsidP="001A1EA2">
                            <w:pPr>
                              <w:widowControl w:val="0"/>
                              <w:jc w:val="right"/>
                              <w:rPr>
                                <w:szCs w:val="22"/>
                              </w:rPr>
                            </w:pPr>
                            <w:r>
                              <w:rPr>
                                <w:rFonts w:cs="Arial"/>
                                <w:color w:val="FFFFFF"/>
                                <w:sz w:val="28"/>
                                <w:szCs w:val="28"/>
                              </w:rPr>
                              <w:t xml:space="preserve">www.maine.gov/dep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margin-left:-5.65pt;margin-top:.7pt;width:525.6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" fillcolor="#17375e" strokecolor="#17375e" strokeweight="2pt">
                <v:textbox>
                  <w:txbxContent>
                    <w:p w:rsidR="000D2CA1" w:rsidRDefault="000D2CA1" w:rsidP="001A1EA2">
                      <w:pPr>
                        <w:widowControl w:val="0"/>
                        <w:jc w:val="right"/>
                        <w:rPr>
                          <w:rFonts w:cs="Arial"/>
                          <w:color w:val="FFFFFF"/>
                          <w:sz w:val="28"/>
                          <w:szCs w:val="28"/>
                        </w:rPr>
                      </w:pPr>
                      <w:r>
                        <w:rPr>
                          <w:rFonts w:cs="Arial"/>
                          <w:color w:val="FFFFFF"/>
                          <w:sz w:val="28"/>
                          <w:szCs w:val="28"/>
                        </w:rPr>
                        <w:t>MAINE DEPARTMENT OF ENVIRO</w:t>
                      </w:r>
                      <w:r w:rsidRPr="00851ADA">
                        <w:rPr>
                          <w:rFonts w:cs="Arial"/>
                          <w:color w:val="FFFFFF"/>
                          <w:sz w:val="28"/>
                          <w:szCs w:val="28"/>
                        </w:rPr>
                        <w:t>N</w:t>
                      </w:r>
                      <w:r>
                        <w:rPr>
                          <w:rFonts w:cs="Arial"/>
                          <w:color w:val="FFFFFF"/>
                          <w:sz w:val="28"/>
                          <w:szCs w:val="28"/>
                        </w:rPr>
                        <w:t>MENTAL PROTECTION</w:t>
                      </w:r>
                    </w:p>
                    <w:p w:rsidR="000D2CA1" w:rsidRDefault="000D2CA1" w:rsidP="001A1EA2">
                      <w:pPr>
                        <w:widowControl w:val="0"/>
                        <w:jc w:val="right"/>
                        <w:rPr>
                          <w:rFonts w:cs="Arial"/>
                          <w:color w:val="FFFFFF"/>
                          <w:sz w:val="28"/>
                          <w:szCs w:val="28"/>
                        </w:rPr>
                      </w:pPr>
                      <w:r>
                        <w:rPr>
                          <w:rFonts w:cs="Arial"/>
                          <w:color w:val="FFFFFF"/>
                          <w:sz w:val="28"/>
                          <w:szCs w:val="28"/>
                        </w:rPr>
                        <w:t>17 State House Station | Augusta, Maine 04333-0017</w:t>
                      </w:r>
                    </w:p>
                    <w:p w:rsidR="000D2CA1" w:rsidRDefault="000D2CA1" w:rsidP="001A1EA2">
                      <w:pPr>
                        <w:widowControl w:val="0"/>
                        <w:jc w:val="right"/>
                        <w:rPr>
                          <w:szCs w:val="22"/>
                        </w:rPr>
                      </w:pPr>
                      <w:r>
                        <w:rPr>
                          <w:rFonts w:cs="Arial"/>
                          <w:color w:val="FFFFFF"/>
                          <w:sz w:val="28"/>
                          <w:szCs w:val="28"/>
                        </w:rPr>
                        <w:t xml:space="preserve">www.maine.gov/dep            </w:t>
                      </w:r>
                    </w:p>
                  </w:txbxContent>
                </v:textbox>
              </v:rect>
            </w:pict>
          </mc:Fallback>
        </mc:AlternateContent>
      </w:r>
    </w:p>
    <w:p w:rsidR="001A1EA2" w:rsidRPr="001A1EA2" w:rsidRDefault="001A1EA2" w:rsidP="001A1EA2">
      <w:pPr>
        <w:rPr>
          <w:rFonts w:ascii="Times New Roman" w:hAnsi="Times New Roman"/>
          <w:b/>
          <w:sz w:val="24"/>
          <w:szCs w:val="24"/>
        </w:rPr>
        <w:sectPr w:rsidR="001A1EA2" w:rsidRPr="001A1EA2" w:rsidSect="001A1EA2">
          <w:headerReference w:type="default" r:id="rId10"/>
          <w:pgSz w:w="12240" w:h="15840"/>
          <w:pgMar w:top="1440" w:right="1440" w:bottom="1440" w:left="1440" w:header="288" w:footer="288" w:gutter="0"/>
          <w:pgNumType w:start="0"/>
          <w:cols w:space="720"/>
          <w:titlePg/>
          <w:docGrid w:linePitch="360"/>
        </w:sectPr>
      </w:pPr>
    </w:p>
    <w:p w:rsidR="00362E5C" w:rsidRPr="00575AC6" w:rsidRDefault="00362E5C" w:rsidP="00362E5C">
      <w:pPr>
        <w:pStyle w:val="Heading2"/>
        <w:pBdr>
          <w:top w:val="single" w:sz="4" w:space="4" w:color="auto"/>
          <w:left w:val="single" w:sz="4" w:space="4" w:color="auto"/>
          <w:bottom w:val="single" w:sz="4" w:space="4" w:color="auto"/>
          <w:right w:val="single" w:sz="4" w:space="4" w:color="auto"/>
        </w:pBdr>
        <w:shd w:val="clear" w:color="auto" w:fill="D9D9D9" w:themeFill="background1" w:themeFillShade="D9"/>
        <w:rPr>
          <w:rFonts w:ascii="Garamond" w:hAnsi="Garamond"/>
          <w:szCs w:val="28"/>
        </w:rPr>
      </w:pPr>
      <w:r w:rsidRPr="00575AC6">
        <w:rPr>
          <w:rFonts w:ascii="Garamond" w:hAnsi="Garamond"/>
          <w:szCs w:val="28"/>
        </w:rPr>
        <w:lastRenderedPageBreak/>
        <w:t>Table of Contents</w:t>
      </w:r>
    </w:p>
    <w:p w:rsidR="00362E5C" w:rsidRDefault="00362E5C" w:rsidP="00DF7DE7">
      <w:pPr>
        <w:pStyle w:val="BodyText"/>
      </w:pPr>
    </w:p>
    <w:p w:rsidR="00362E5C" w:rsidRPr="003848CD" w:rsidRDefault="00362E5C" w:rsidP="00915EE1">
      <w:pPr>
        <w:pStyle w:val="ListParagraph"/>
        <w:numPr>
          <w:ilvl w:val="0"/>
          <w:numId w:val="27"/>
        </w:numPr>
        <w:tabs>
          <w:tab w:val="left" w:pos="540"/>
          <w:tab w:val="right" w:leader="dot" w:pos="8640"/>
        </w:tabs>
        <w:spacing w:after="240"/>
        <w:rPr>
          <w:szCs w:val="22"/>
        </w:rPr>
      </w:pPr>
      <w:r w:rsidRPr="003848CD">
        <w:rPr>
          <w:b/>
          <w:szCs w:val="22"/>
        </w:rPr>
        <w:t>Background and Purpose</w:t>
      </w:r>
      <w:r w:rsidR="00925AD3" w:rsidRPr="003848CD">
        <w:rPr>
          <w:szCs w:val="22"/>
        </w:rPr>
        <w:tab/>
      </w:r>
      <w:r w:rsidRPr="00244633">
        <w:rPr>
          <w:szCs w:val="22"/>
        </w:rPr>
        <w:t>1</w:t>
      </w:r>
    </w:p>
    <w:p w:rsidR="00BF64C7" w:rsidRPr="00925AD3" w:rsidRDefault="001A1EA2" w:rsidP="003848CD">
      <w:pPr>
        <w:tabs>
          <w:tab w:val="left" w:pos="540"/>
          <w:tab w:val="left" w:pos="1260"/>
          <w:tab w:val="right" w:leader="dot" w:pos="8640"/>
        </w:tabs>
        <w:spacing w:after="180"/>
        <w:rPr>
          <w:b/>
          <w:szCs w:val="22"/>
        </w:rPr>
      </w:pPr>
      <w:r>
        <w:rPr>
          <w:b/>
          <w:szCs w:val="22"/>
        </w:rPr>
        <w:t>II</w:t>
      </w:r>
      <w:r w:rsidR="006718D1" w:rsidRPr="00925AD3">
        <w:rPr>
          <w:b/>
          <w:szCs w:val="22"/>
        </w:rPr>
        <w:t>.</w:t>
      </w:r>
      <w:r w:rsidR="003848CD">
        <w:rPr>
          <w:b/>
          <w:szCs w:val="22"/>
        </w:rPr>
        <w:tab/>
      </w:r>
      <w:r w:rsidR="00BF64C7" w:rsidRPr="00925AD3">
        <w:rPr>
          <w:b/>
          <w:szCs w:val="22"/>
        </w:rPr>
        <w:t>Grantee and DEP Responsibilities and Coordination</w:t>
      </w:r>
      <w:r w:rsidR="00244633" w:rsidRPr="00244633">
        <w:rPr>
          <w:szCs w:val="22"/>
        </w:rPr>
        <w:tab/>
        <w:t>1</w:t>
      </w:r>
    </w:p>
    <w:p w:rsidR="00146FE2" w:rsidRPr="00276931" w:rsidRDefault="00146FE2" w:rsidP="00DF0556">
      <w:pPr>
        <w:numPr>
          <w:ilvl w:val="0"/>
          <w:numId w:val="5"/>
        </w:numPr>
        <w:tabs>
          <w:tab w:val="left" w:pos="720"/>
          <w:tab w:val="right" w:leader="dot" w:pos="8640"/>
        </w:tabs>
        <w:spacing w:after="120"/>
        <w:ind w:left="720" w:hanging="446"/>
        <w:rPr>
          <w:szCs w:val="22"/>
        </w:rPr>
      </w:pPr>
      <w:r w:rsidRPr="00276931">
        <w:rPr>
          <w:szCs w:val="22"/>
        </w:rPr>
        <w:t>Grantee Responsibilities</w:t>
      </w:r>
      <w:r w:rsidRPr="00276931">
        <w:rPr>
          <w:szCs w:val="22"/>
        </w:rPr>
        <w:tab/>
      </w:r>
      <w:r w:rsidR="00B32406">
        <w:rPr>
          <w:szCs w:val="22"/>
        </w:rPr>
        <w:t>1</w:t>
      </w:r>
    </w:p>
    <w:p w:rsidR="00146FE2" w:rsidRPr="00276931" w:rsidRDefault="00BF64C7" w:rsidP="00DF0556">
      <w:pPr>
        <w:pStyle w:val="Heading5"/>
        <w:tabs>
          <w:tab w:val="right" w:pos="180"/>
          <w:tab w:val="left" w:pos="1440"/>
          <w:tab w:val="right" w:leader="dot" w:pos="8640"/>
        </w:tabs>
        <w:spacing w:after="120"/>
        <w:ind w:left="720" w:hanging="446"/>
      </w:pPr>
      <w:r>
        <w:rPr>
          <w:sz w:val="22"/>
          <w:szCs w:val="22"/>
        </w:rPr>
        <w:t>B</w:t>
      </w:r>
      <w:r w:rsidR="008042F5" w:rsidRPr="00276931">
        <w:rPr>
          <w:sz w:val="22"/>
          <w:szCs w:val="22"/>
        </w:rPr>
        <w:t>.</w:t>
      </w:r>
      <w:r w:rsidR="008042F5" w:rsidRPr="00276931">
        <w:rPr>
          <w:sz w:val="22"/>
          <w:szCs w:val="22"/>
        </w:rPr>
        <w:tab/>
        <w:t>DEP Responsibilities</w:t>
      </w:r>
      <w:r w:rsidR="008042F5" w:rsidRPr="00276931">
        <w:rPr>
          <w:sz w:val="22"/>
          <w:szCs w:val="22"/>
        </w:rPr>
        <w:tab/>
      </w:r>
      <w:r w:rsidR="00E66A9C">
        <w:rPr>
          <w:sz w:val="22"/>
          <w:szCs w:val="22"/>
        </w:rPr>
        <w:t>3</w:t>
      </w:r>
    </w:p>
    <w:p w:rsidR="00DF0556" w:rsidRDefault="00DF0556" w:rsidP="00DF0556">
      <w:pPr>
        <w:pStyle w:val="BodyText"/>
        <w:tabs>
          <w:tab w:val="right" w:pos="180"/>
          <w:tab w:val="left" w:pos="1440"/>
          <w:tab w:val="right" w:leader="dot" w:pos="8640"/>
        </w:tabs>
        <w:spacing w:after="120"/>
        <w:ind w:left="720" w:hanging="446"/>
        <w:rPr>
          <w:szCs w:val="22"/>
        </w:rPr>
      </w:pPr>
      <w:r>
        <w:rPr>
          <w:szCs w:val="22"/>
        </w:rPr>
        <w:t>C</w:t>
      </w:r>
      <w:r w:rsidRPr="00276931">
        <w:rPr>
          <w:szCs w:val="22"/>
        </w:rPr>
        <w:t>.</w:t>
      </w:r>
      <w:r w:rsidRPr="00276931">
        <w:rPr>
          <w:szCs w:val="22"/>
        </w:rPr>
        <w:tab/>
      </w:r>
      <w:r>
        <w:rPr>
          <w:szCs w:val="22"/>
        </w:rPr>
        <w:t>Grantee and DEP Cooperation</w:t>
      </w:r>
      <w:r w:rsidRPr="00276931">
        <w:rPr>
          <w:szCs w:val="22"/>
        </w:rPr>
        <w:tab/>
      </w:r>
      <w:r w:rsidR="00E51909">
        <w:rPr>
          <w:szCs w:val="22"/>
        </w:rPr>
        <w:t>3</w:t>
      </w:r>
    </w:p>
    <w:p w:rsidR="00FA43C5" w:rsidRDefault="00DF0556" w:rsidP="002614CA">
      <w:pPr>
        <w:pStyle w:val="BodyText"/>
        <w:tabs>
          <w:tab w:val="right" w:pos="180"/>
          <w:tab w:val="left" w:pos="1440"/>
          <w:tab w:val="right" w:leader="dot" w:pos="8640"/>
        </w:tabs>
        <w:spacing w:after="120"/>
        <w:ind w:left="720" w:hanging="446"/>
        <w:rPr>
          <w:szCs w:val="22"/>
        </w:rPr>
      </w:pPr>
      <w:r>
        <w:rPr>
          <w:szCs w:val="22"/>
        </w:rPr>
        <w:t>D</w:t>
      </w:r>
      <w:r w:rsidRPr="00276931">
        <w:rPr>
          <w:szCs w:val="22"/>
        </w:rPr>
        <w:t>.</w:t>
      </w:r>
      <w:r w:rsidRPr="00276931">
        <w:rPr>
          <w:szCs w:val="22"/>
        </w:rPr>
        <w:tab/>
      </w:r>
      <w:r>
        <w:rPr>
          <w:szCs w:val="22"/>
        </w:rPr>
        <w:t>Office and Fieldwork Site Visits</w:t>
      </w:r>
      <w:r w:rsidRPr="00276931">
        <w:rPr>
          <w:szCs w:val="22"/>
        </w:rPr>
        <w:tab/>
      </w:r>
      <w:r>
        <w:rPr>
          <w:szCs w:val="22"/>
        </w:rPr>
        <w:t>4</w:t>
      </w:r>
    </w:p>
    <w:p w:rsidR="00823BE4" w:rsidRDefault="002614CA" w:rsidP="00DF0556">
      <w:pPr>
        <w:pStyle w:val="BodyText"/>
        <w:tabs>
          <w:tab w:val="right" w:pos="180"/>
          <w:tab w:val="left" w:pos="1440"/>
          <w:tab w:val="right" w:leader="dot" w:pos="8640"/>
        </w:tabs>
        <w:spacing w:after="120"/>
        <w:ind w:left="720" w:hanging="446"/>
        <w:rPr>
          <w:szCs w:val="22"/>
        </w:rPr>
      </w:pPr>
      <w:r>
        <w:rPr>
          <w:szCs w:val="22"/>
        </w:rPr>
        <w:t>E</w:t>
      </w:r>
      <w:r w:rsidR="00FA43C5">
        <w:rPr>
          <w:szCs w:val="22"/>
        </w:rPr>
        <w:t>.</w:t>
      </w:r>
      <w:r w:rsidR="00FA43C5">
        <w:rPr>
          <w:szCs w:val="22"/>
        </w:rPr>
        <w:tab/>
      </w:r>
      <w:r w:rsidR="00823BE4" w:rsidRPr="00276931">
        <w:rPr>
          <w:szCs w:val="22"/>
        </w:rPr>
        <w:t>Problem Resolution</w:t>
      </w:r>
      <w:r w:rsidR="00823BE4" w:rsidRPr="00276931">
        <w:rPr>
          <w:szCs w:val="22"/>
        </w:rPr>
        <w:tab/>
      </w:r>
      <w:r w:rsidR="00F47945">
        <w:rPr>
          <w:szCs w:val="22"/>
        </w:rPr>
        <w:t>4</w:t>
      </w:r>
    </w:p>
    <w:p w:rsidR="008C17A7" w:rsidRDefault="00E51909" w:rsidP="00915EE1">
      <w:pPr>
        <w:pStyle w:val="BodyText"/>
        <w:numPr>
          <w:ilvl w:val="0"/>
          <w:numId w:val="58"/>
        </w:numPr>
        <w:tabs>
          <w:tab w:val="right" w:pos="180"/>
          <w:tab w:val="left" w:pos="720"/>
          <w:tab w:val="left" w:pos="1440"/>
          <w:tab w:val="right" w:leader="dot" w:pos="8640"/>
        </w:tabs>
        <w:spacing w:after="120"/>
        <w:ind w:left="720" w:hanging="450"/>
        <w:rPr>
          <w:szCs w:val="22"/>
        </w:rPr>
      </w:pPr>
      <w:r w:rsidRPr="00276931">
        <w:rPr>
          <w:szCs w:val="22"/>
        </w:rPr>
        <w:t>Requesting Approval</w:t>
      </w:r>
      <w:r>
        <w:rPr>
          <w:szCs w:val="22"/>
        </w:rPr>
        <w:t xml:space="preserve"> for </w:t>
      </w:r>
      <w:r w:rsidR="00BF64C7">
        <w:rPr>
          <w:szCs w:val="22"/>
        </w:rPr>
        <w:t xml:space="preserve">Changes in </w:t>
      </w:r>
      <w:r w:rsidR="00700C75">
        <w:rPr>
          <w:szCs w:val="22"/>
        </w:rPr>
        <w:t xml:space="preserve">the </w:t>
      </w:r>
      <w:r>
        <w:rPr>
          <w:szCs w:val="22"/>
        </w:rPr>
        <w:t>Work</w:t>
      </w:r>
      <w:r w:rsidR="00BF64C7" w:rsidRPr="00276931">
        <w:rPr>
          <w:szCs w:val="22"/>
        </w:rPr>
        <w:tab/>
      </w:r>
      <w:r w:rsidR="00E66A9C">
        <w:rPr>
          <w:szCs w:val="22"/>
        </w:rPr>
        <w:t>5</w:t>
      </w:r>
      <w:r w:rsidR="008C17A7" w:rsidRPr="008C17A7">
        <w:rPr>
          <w:szCs w:val="22"/>
        </w:rPr>
        <w:t xml:space="preserve"> </w:t>
      </w:r>
    </w:p>
    <w:p w:rsidR="00925AD3" w:rsidRPr="0075717A" w:rsidRDefault="008C17A7" w:rsidP="00915EE1">
      <w:pPr>
        <w:pStyle w:val="BodyText"/>
        <w:numPr>
          <w:ilvl w:val="0"/>
          <w:numId w:val="58"/>
        </w:numPr>
        <w:tabs>
          <w:tab w:val="right" w:pos="180"/>
          <w:tab w:val="left" w:pos="720"/>
          <w:tab w:val="left" w:pos="1440"/>
          <w:tab w:val="right" w:leader="dot" w:pos="8640"/>
        </w:tabs>
        <w:spacing w:after="240"/>
        <w:ind w:left="720" w:hanging="450"/>
        <w:rPr>
          <w:szCs w:val="22"/>
        </w:rPr>
      </w:pPr>
      <w:r>
        <w:rPr>
          <w:szCs w:val="22"/>
        </w:rPr>
        <w:t>Closeout of Grant Agreement</w:t>
      </w:r>
      <w:r>
        <w:rPr>
          <w:szCs w:val="22"/>
        </w:rPr>
        <w:tab/>
      </w:r>
      <w:r w:rsidR="0075717A">
        <w:rPr>
          <w:szCs w:val="22"/>
        </w:rPr>
        <w:t>7</w:t>
      </w:r>
    </w:p>
    <w:p w:rsidR="00BF64C7" w:rsidRPr="00925AD3" w:rsidRDefault="001A1EA2" w:rsidP="003848CD">
      <w:pPr>
        <w:pStyle w:val="BodyText"/>
        <w:tabs>
          <w:tab w:val="right" w:pos="180"/>
          <w:tab w:val="left" w:pos="540"/>
          <w:tab w:val="right" w:leader="dot" w:pos="8640"/>
        </w:tabs>
        <w:spacing w:after="180"/>
        <w:rPr>
          <w:b/>
          <w:szCs w:val="22"/>
        </w:rPr>
      </w:pPr>
      <w:r>
        <w:rPr>
          <w:b/>
          <w:szCs w:val="22"/>
        </w:rPr>
        <w:t>III</w:t>
      </w:r>
      <w:r w:rsidR="00BF64C7" w:rsidRPr="00925AD3">
        <w:rPr>
          <w:b/>
          <w:szCs w:val="22"/>
        </w:rPr>
        <w:t>.</w:t>
      </w:r>
      <w:r w:rsidR="00BF64C7" w:rsidRPr="00925AD3">
        <w:rPr>
          <w:b/>
          <w:szCs w:val="22"/>
        </w:rPr>
        <w:tab/>
      </w:r>
      <w:r w:rsidR="008C17A7" w:rsidRPr="00925AD3">
        <w:rPr>
          <w:b/>
          <w:szCs w:val="22"/>
        </w:rPr>
        <w:t>Financial Management</w:t>
      </w:r>
      <w:r w:rsidR="008C17A7">
        <w:rPr>
          <w:b/>
          <w:szCs w:val="22"/>
        </w:rPr>
        <w:t xml:space="preserve"> and </w:t>
      </w:r>
      <w:r w:rsidR="002614CA">
        <w:rPr>
          <w:b/>
          <w:szCs w:val="22"/>
        </w:rPr>
        <w:t>Project Implementation</w:t>
      </w:r>
      <w:r w:rsidR="00B0261E" w:rsidRPr="00B0261E">
        <w:rPr>
          <w:szCs w:val="22"/>
        </w:rPr>
        <w:tab/>
      </w:r>
      <w:r w:rsidR="00161996">
        <w:rPr>
          <w:szCs w:val="22"/>
        </w:rPr>
        <w:t>8</w:t>
      </w:r>
    </w:p>
    <w:p w:rsidR="00003782" w:rsidRDefault="009B43FC" w:rsidP="00915EE1">
      <w:pPr>
        <w:pStyle w:val="BodyText"/>
        <w:numPr>
          <w:ilvl w:val="0"/>
          <w:numId w:val="41"/>
        </w:numPr>
        <w:tabs>
          <w:tab w:val="right" w:pos="180"/>
          <w:tab w:val="left" w:pos="720"/>
          <w:tab w:val="left" w:pos="1440"/>
          <w:tab w:val="right" w:leader="dot" w:pos="8640"/>
        </w:tabs>
        <w:spacing w:after="120"/>
        <w:rPr>
          <w:szCs w:val="22"/>
        </w:rPr>
      </w:pPr>
      <w:proofErr w:type="spellStart"/>
      <w:r>
        <w:rPr>
          <w:szCs w:val="22"/>
        </w:rPr>
        <w:t>Sub</w:t>
      </w:r>
      <w:r w:rsidR="00E51909">
        <w:rPr>
          <w:szCs w:val="22"/>
        </w:rPr>
        <w:t>grants</w:t>
      </w:r>
      <w:proofErr w:type="spellEnd"/>
      <w:r w:rsidR="00003782" w:rsidRPr="00003782">
        <w:rPr>
          <w:szCs w:val="22"/>
        </w:rPr>
        <w:tab/>
      </w:r>
      <w:r w:rsidR="00161996">
        <w:rPr>
          <w:szCs w:val="22"/>
        </w:rPr>
        <w:t>8</w:t>
      </w:r>
    </w:p>
    <w:p w:rsidR="00146FE2" w:rsidRPr="00276931" w:rsidRDefault="009B43FC" w:rsidP="00915EE1">
      <w:pPr>
        <w:pStyle w:val="BodyText"/>
        <w:numPr>
          <w:ilvl w:val="0"/>
          <w:numId w:val="41"/>
        </w:numPr>
        <w:tabs>
          <w:tab w:val="right" w:pos="180"/>
          <w:tab w:val="left" w:pos="720"/>
          <w:tab w:val="left" w:pos="1440"/>
          <w:tab w:val="right" w:leader="dot" w:pos="8640"/>
        </w:tabs>
        <w:spacing w:after="120"/>
        <w:rPr>
          <w:szCs w:val="22"/>
        </w:rPr>
      </w:pPr>
      <w:r w:rsidRPr="00276931">
        <w:rPr>
          <w:szCs w:val="22"/>
        </w:rPr>
        <w:t>Procurement</w:t>
      </w:r>
      <w:r w:rsidR="00146FE2" w:rsidRPr="00276931">
        <w:rPr>
          <w:szCs w:val="22"/>
        </w:rPr>
        <w:tab/>
      </w:r>
      <w:r w:rsidR="00F47945">
        <w:rPr>
          <w:szCs w:val="22"/>
        </w:rPr>
        <w:t>8</w:t>
      </w:r>
    </w:p>
    <w:p w:rsidR="00BF64C7" w:rsidRDefault="00BF64C7" w:rsidP="00915EE1">
      <w:pPr>
        <w:pStyle w:val="BodyText"/>
        <w:numPr>
          <w:ilvl w:val="0"/>
          <w:numId w:val="42"/>
        </w:numPr>
        <w:tabs>
          <w:tab w:val="right" w:pos="180"/>
          <w:tab w:val="left" w:pos="720"/>
          <w:tab w:val="left" w:pos="1440"/>
          <w:tab w:val="right" w:leader="dot" w:pos="8640"/>
        </w:tabs>
        <w:spacing w:after="120"/>
        <w:ind w:left="720" w:hanging="450"/>
        <w:rPr>
          <w:szCs w:val="22"/>
        </w:rPr>
      </w:pPr>
      <w:r>
        <w:rPr>
          <w:szCs w:val="22"/>
        </w:rPr>
        <w:t>Non-Federal Match</w:t>
      </w:r>
      <w:r w:rsidRPr="00276931" w:rsidDel="00823BE4">
        <w:rPr>
          <w:szCs w:val="22"/>
        </w:rPr>
        <w:t xml:space="preserve"> </w:t>
      </w:r>
      <w:r w:rsidR="00D8151D">
        <w:rPr>
          <w:szCs w:val="22"/>
        </w:rPr>
        <w:tab/>
      </w:r>
      <w:r w:rsidR="00161996">
        <w:rPr>
          <w:szCs w:val="22"/>
        </w:rPr>
        <w:t>10</w:t>
      </w:r>
    </w:p>
    <w:p w:rsidR="002614CA" w:rsidRDefault="002614CA" w:rsidP="00915EE1">
      <w:pPr>
        <w:pStyle w:val="BodyText"/>
        <w:numPr>
          <w:ilvl w:val="0"/>
          <w:numId w:val="59"/>
        </w:numPr>
        <w:tabs>
          <w:tab w:val="right" w:pos="180"/>
          <w:tab w:val="left" w:pos="720"/>
          <w:tab w:val="left" w:pos="1440"/>
          <w:tab w:val="right" w:leader="dot" w:pos="8640"/>
        </w:tabs>
        <w:spacing w:after="120"/>
        <w:ind w:left="720" w:hanging="450"/>
        <w:rPr>
          <w:szCs w:val="22"/>
        </w:rPr>
      </w:pPr>
      <w:r>
        <w:rPr>
          <w:szCs w:val="22"/>
        </w:rPr>
        <w:t>Invoices and Payments</w:t>
      </w:r>
      <w:r w:rsidRPr="002614CA">
        <w:rPr>
          <w:szCs w:val="22"/>
        </w:rPr>
        <w:tab/>
      </w:r>
      <w:r w:rsidR="00F47945">
        <w:rPr>
          <w:szCs w:val="22"/>
        </w:rPr>
        <w:t>12</w:t>
      </w:r>
    </w:p>
    <w:p w:rsidR="009B43FC" w:rsidRPr="006550A2" w:rsidRDefault="00B048EE" w:rsidP="00915EE1">
      <w:pPr>
        <w:pStyle w:val="BodyText"/>
        <w:numPr>
          <w:ilvl w:val="0"/>
          <w:numId w:val="59"/>
        </w:numPr>
        <w:tabs>
          <w:tab w:val="right" w:pos="180"/>
          <w:tab w:val="left" w:pos="720"/>
          <w:tab w:val="left" w:pos="1440"/>
          <w:tab w:val="right" w:leader="dot" w:pos="8640"/>
        </w:tabs>
        <w:spacing w:after="120"/>
        <w:ind w:left="720" w:hanging="450"/>
        <w:rPr>
          <w:szCs w:val="22"/>
        </w:rPr>
      </w:pPr>
      <w:r w:rsidRPr="00DF7DE7">
        <w:rPr>
          <w:szCs w:val="22"/>
        </w:rPr>
        <w:t>Construct</w:t>
      </w:r>
      <w:r w:rsidR="002614CA">
        <w:rPr>
          <w:szCs w:val="22"/>
        </w:rPr>
        <w:t>ing</w:t>
      </w:r>
      <w:r w:rsidRPr="00DF7DE7">
        <w:rPr>
          <w:szCs w:val="22"/>
        </w:rPr>
        <w:t xml:space="preserve"> BMPs</w:t>
      </w:r>
      <w:r w:rsidR="002614CA">
        <w:rPr>
          <w:szCs w:val="22"/>
        </w:rPr>
        <w:t xml:space="preserve"> at NPS Sites</w:t>
      </w:r>
      <w:r w:rsidR="002614CA">
        <w:rPr>
          <w:szCs w:val="22"/>
        </w:rPr>
        <w:tab/>
      </w:r>
      <w:r w:rsidR="00F47945">
        <w:rPr>
          <w:szCs w:val="22"/>
        </w:rPr>
        <w:t>13</w:t>
      </w:r>
    </w:p>
    <w:p w:rsidR="00146FE2" w:rsidRPr="0075717A" w:rsidRDefault="002614CA" w:rsidP="00915EE1">
      <w:pPr>
        <w:pStyle w:val="BodyText"/>
        <w:numPr>
          <w:ilvl w:val="0"/>
          <w:numId w:val="59"/>
        </w:numPr>
        <w:tabs>
          <w:tab w:val="right" w:pos="180"/>
          <w:tab w:val="left" w:pos="720"/>
          <w:tab w:val="left" w:pos="1440"/>
          <w:tab w:val="right" w:leader="dot" w:pos="8640"/>
        </w:tabs>
        <w:spacing w:after="240"/>
        <w:ind w:left="720" w:hanging="446"/>
        <w:rPr>
          <w:szCs w:val="22"/>
        </w:rPr>
      </w:pPr>
      <w:r>
        <w:rPr>
          <w:szCs w:val="22"/>
        </w:rPr>
        <w:t>Environmental Data Quality Assurance</w:t>
      </w:r>
      <w:r w:rsidRPr="00276931">
        <w:rPr>
          <w:szCs w:val="22"/>
        </w:rPr>
        <w:tab/>
      </w:r>
      <w:r w:rsidR="00161996">
        <w:rPr>
          <w:szCs w:val="22"/>
        </w:rPr>
        <w:t>16</w:t>
      </w:r>
    </w:p>
    <w:p w:rsidR="006C5727" w:rsidRPr="00925AD3" w:rsidRDefault="003848CD" w:rsidP="003848CD">
      <w:pPr>
        <w:pStyle w:val="BodyText"/>
        <w:tabs>
          <w:tab w:val="right" w:pos="180"/>
          <w:tab w:val="left" w:pos="540"/>
          <w:tab w:val="left" w:pos="720"/>
          <w:tab w:val="left" w:pos="1260"/>
          <w:tab w:val="right" w:leader="dot" w:pos="8640"/>
        </w:tabs>
        <w:spacing w:after="180"/>
        <w:rPr>
          <w:b/>
          <w:szCs w:val="22"/>
        </w:rPr>
      </w:pPr>
      <w:r>
        <w:rPr>
          <w:b/>
          <w:szCs w:val="22"/>
        </w:rPr>
        <w:t>IV</w:t>
      </w:r>
      <w:r w:rsidR="00BF64C7" w:rsidRPr="00925AD3">
        <w:rPr>
          <w:b/>
          <w:szCs w:val="22"/>
        </w:rPr>
        <w:t>.</w:t>
      </w:r>
      <w:r w:rsidR="00BF64C7" w:rsidRPr="00925AD3">
        <w:rPr>
          <w:b/>
          <w:szCs w:val="22"/>
        </w:rPr>
        <w:tab/>
        <w:t>Project Reporting</w:t>
      </w:r>
      <w:r w:rsidR="00B0261E" w:rsidRPr="00B0261E">
        <w:rPr>
          <w:szCs w:val="22"/>
        </w:rPr>
        <w:tab/>
      </w:r>
      <w:r w:rsidR="000E5548">
        <w:rPr>
          <w:szCs w:val="22"/>
        </w:rPr>
        <w:t>1</w:t>
      </w:r>
      <w:r w:rsidR="006E208F">
        <w:rPr>
          <w:szCs w:val="22"/>
        </w:rPr>
        <w:t>7</w:t>
      </w:r>
    </w:p>
    <w:p w:rsidR="00146FE2" w:rsidRPr="00276931" w:rsidRDefault="00BF64C7" w:rsidP="00DF0556">
      <w:pPr>
        <w:tabs>
          <w:tab w:val="right" w:pos="180"/>
          <w:tab w:val="left" w:pos="720"/>
          <w:tab w:val="left" w:pos="1440"/>
          <w:tab w:val="right" w:leader="dot" w:pos="8640"/>
        </w:tabs>
        <w:spacing w:after="120"/>
        <w:ind w:firstLine="274"/>
        <w:rPr>
          <w:szCs w:val="22"/>
        </w:rPr>
      </w:pPr>
      <w:r>
        <w:rPr>
          <w:szCs w:val="22"/>
        </w:rPr>
        <w:t>A</w:t>
      </w:r>
      <w:r w:rsidR="00146FE2" w:rsidRPr="00276931">
        <w:rPr>
          <w:szCs w:val="22"/>
        </w:rPr>
        <w:t>.</w:t>
      </w:r>
      <w:r w:rsidR="00146FE2" w:rsidRPr="00276931">
        <w:rPr>
          <w:szCs w:val="22"/>
        </w:rPr>
        <w:tab/>
      </w:r>
      <w:r w:rsidR="00D8151D" w:rsidRPr="00276931">
        <w:rPr>
          <w:szCs w:val="22"/>
        </w:rPr>
        <w:t>Progr</w:t>
      </w:r>
      <w:r w:rsidR="00D8151D">
        <w:rPr>
          <w:szCs w:val="22"/>
        </w:rPr>
        <w:t>ess Reports</w:t>
      </w:r>
      <w:r w:rsidR="00145FD7">
        <w:rPr>
          <w:szCs w:val="22"/>
        </w:rPr>
        <w:tab/>
      </w:r>
      <w:r w:rsidR="000E5548">
        <w:rPr>
          <w:szCs w:val="22"/>
        </w:rPr>
        <w:t>1</w:t>
      </w:r>
      <w:r w:rsidR="006E208F">
        <w:rPr>
          <w:szCs w:val="22"/>
        </w:rPr>
        <w:t>7</w:t>
      </w:r>
    </w:p>
    <w:p w:rsidR="00F934DD" w:rsidRDefault="00F934DD" w:rsidP="00DF0556">
      <w:pPr>
        <w:tabs>
          <w:tab w:val="right" w:pos="180"/>
          <w:tab w:val="left" w:pos="720"/>
          <w:tab w:val="left" w:pos="1440"/>
          <w:tab w:val="right" w:leader="dot" w:pos="8640"/>
        </w:tabs>
        <w:spacing w:after="120"/>
        <w:ind w:firstLine="274"/>
        <w:rPr>
          <w:szCs w:val="22"/>
        </w:rPr>
      </w:pPr>
      <w:r>
        <w:rPr>
          <w:szCs w:val="22"/>
        </w:rPr>
        <w:t>B</w:t>
      </w:r>
      <w:r w:rsidRPr="00276931">
        <w:rPr>
          <w:szCs w:val="22"/>
        </w:rPr>
        <w:t>.</w:t>
      </w:r>
      <w:r w:rsidRPr="00276931">
        <w:rPr>
          <w:szCs w:val="22"/>
        </w:rPr>
        <w:tab/>
      </w:r>
      <w:r w:rsidR="006E208F">
        <w:rPr>
          <w:szCs w:val="22"/>
        </w:rPr>
        <w:t xml:space="preserve">Project </w:t>
      </w:r>
      <w:r>
        <w:rPr>
          <w:szCs w:val="22"/>
        </w:rPr>
        <w:t>Deliverables</w:t>
      </w:r>
      <w:r w:rsidRPr="00276931" w:rsidDel="00D8151D">
        <w:rPr>
          <w:szCs w:val="22"/>
        </w:rPr>
        <w:t xml:space="preserve"> </w:t>
      </w:r>
      <w:r>
        <w:rPr>
          <w:szCs w:val="22"/>
        </w:rPr>
        <w:tab/>
      </w:r>
      <w:r w:rsidR="000E5548">
        <w:rPr>
          <w:szCs w:val="22"/>
        </w:rPr>
        <w:t>1</w:t>
      </w:r>
      <w:r w:rsidR="006E208F">
        <w:rPr>
          <w:szCs w:val="22"/>
        </w:rPr>
        <w:t>8</w:t>
      </w:r>
    </w:p>
    <w:p w:rsidR="00146FE2" w:rsidRPr="00276931" w:rsidRDefault="00F934DD" w:rsidP="00DF0556">
      <w:pPr>
        <w:tabs>
          <w:tab w:val="right" w:pos="180"/>
          <w:tab w:val="left" w:pos="720"/>
          <w:tab w:val="left" w:pos="1440"/>
          <w:tab w:val="right" w:leader="dot" w:pos="8640"/>
        </w:tabs>
        <w:spacing w:after="120"/>
        <w:ind w:firstLine="274"/>
        <w:rPr>
          <w:szCs w:val="22"/>
        </w:rPr>
      </w:pPr>
      <w:r>
        <w:rPr>
          <w:szCs w:val="22"/>
        </w:rPr>
        <w:t>C</w:t>
      </w:r>
      <w:r w:rsidR="00146FE2" w:rsidRPr="00276931">
        <w:rPr>
          <w:szCs w:val="22"/>
        </w:rPr>
        <w:t>.</w:t>
      </w:r>
      <w:r w:rsidR="00146FE2" w:rsidRPr="00276931">
        <w:rPr>
          <w:szCs w:val="22"/>
        </w:rPr>
        <w:tab/>
      </w:r>
      <w:r w:rsidR="00D8151D" w:rsidRPr="00276931">
        <w:rPr>
          <w:szCs w:val="22"/>
        </w:rPr>
        <w:t>NPS Site Reports</w:t>
      </w:r>
      <w:r w:rsidR="00D8151D" w:rsidRPr="00276931" w:rsidDel="00D8151D">
        <w:rPr>
          <w:szCs w:val="22"/>
        </w:rPr>
        <w:t xml:space="preserve"> </w:t>
      </w:r>
      <w:r w:rsidR="00145FD7">
        <w:rPr>
          <w:szCs w:val="22"/>
        </w:rPr>
        <w:tab/>
      </w:r>
      <w:r w:rsidR="006E208F">
        <w:rPr>
          <w:szCs w:val="22"/>
        </w:rPr>
        <w:t>1</w:t>
      </w:r>
      <w:r w:rsidR="00161996">
        <w:rPr>
          <w:szCs w:val="22"/>
        </w:rPr>
        <w:t>9</w:t>
      </w:r>
    </w:p>
    <w:p w:rsidR="00146FE2" w:rsidRPr="00276931" w:rsidRDefault="00F934DD" w:rsidP="00DF0556">
      <w:pPr>
        <w:pStyle w:val="BodyText"/>
        <w:tabs>
          <w:tab w:val="right" w:pos="180"/>
          <w:tab w:val="left" w:pos="720"/>
          <w:tab w:val="left" w:pos="1440"/>
          <w:tab w:val="right" w:leader="dot" w:pos="8640"/>
        </w:tabs>
        <w:spacing w:after="120"/>
        <w:ind w:firstLine="274"/>
        <w:rPr>
          <w:szCs w:val="22"/>
        </w:rPr>
      </w:pPr>
      <w:r>
        <w:rPr>
          <w:szCs w:val="22"/>
        </w:rPr>
        <w:t>D</w:t>
      </w:r>
      <w:r w:rsidR="00D84A7F" w:rsidRPr="00276931">
        <w:rPr>
          <w:szCs w:val="22"/>
        </w:rPr>
        <w:t>.</w:t>
      </w:r>
      <w:r w:rsidR="00D84A7F" w:rsidRPr="00276931">
        <w:rPr>
          <w:szCs w:val="22"/>
        </w:rPr>
        <w:tab/>
        <w:t>Pollutants Controlled</w:t>
      </w:r>
      <w:r w:rsidR="00146FE2" w:rsidRPr="00276931">
        <w:rPr>
          <w:szCs w:val="22"/>
        </w:rPr>
        <w:t xml:space="preserve"> Report</w:t>
      </w:r>
      <w:r w:rsidR="00D84A7F" w:rsidRPr="00276931">
        <w:rPr>
          <w:szCs w:val="22"/>
        </w:rPr>
        <w:t>s</w:t>
      </w:r>
      <w:r w:rsidR="00704C1B">
        <w:rPr>
          <w:szCs w:val="22"/>
        </w:rPr>
        <w:tab/>
      </w:r>
      <w:r w:rsidR="006E208F">
        <w:rPr>
          <w:szCs w:val="22"/>
        </w:rPr>
        <w:t>19</w:t>
      </w:r>
    </w:p>
    <w:p w:rsidR="00925AD3" w:rsidRPr="00276931" w:rsidRDefault="00F934DD" w:rsidP="00362E5C">
      <w:pPr>
        <w:pStyle w:val="BodyText"/>
        <w:tabs>
          <w:tab w:val="right" w:pos="180"/>
          <w:tab w:val="left" w:pos="720"/>
          <w:tab w:val="left" w:pos="1440"/>
          <w:tab w:val="right" w:leader="dot" w:pos="8640"/>
        </w:tabs>
        <w:ind w:firstLine="274"/>
        <w:rPr>
          <w:szCs w:val="22"/>
        </w:rPr>
      </w:pPr>
      <w:r>
        <w:rPr>
          <w:szCs w:val="22"/>
        </w:rPr>
        <w:t>E</w:t>
      </w:r>
      <w:r w:rsidR="0095787E" w:rsidRPr="00276931">
        <w:rPr>
          <w:szCs w:val="22"/>
        </w:rPr>
        <w:t>.</w:t>
      </w:r>
      <w:r w:rsidR="0095787E" w:rsidRPr="00276931">
        <w:rPr>
          <w:szCs w:val="22"/>
        </w:rPr>
        <w:tab/>
        <w:t>Final Project Report</w:t>
      </w:r>
      <w:r w:rsidR="0095787E" w:rsidRPr="00276931">
        <w:rPr>
          <w:szCs w:val="22"/>
        </w:rPr>
        <w:tab/>
      </w:r>
      <w:r w:rsidR="00161996">
        <w:rPr>
          <w:szCs w:val="22"/>
        </w:rPr>
        <w:t>20</w:t>
      </w:r>
    </w:p>
    <w:p w:rsidR="00146FE2" w:rsidRPr="00276931" w:rsidRDefault="00146FE2">
      <w:pPr>
        <w:rPr>
          <w:szCs w:val="22"/>
        </w:rPr>
      </w:pPr>
    </w:p>
    <w:p w:rsidR="00146FE2" w:rsidRPr="00276931" w:rsidRDefault="00925AD3" w:rsidP="00D1717E">
      <w:pPr>
        <w:pStyle w:val="Heading7"/>
        <w:spacing w:after="180"/>
        <w:jc w:val="left"/>
        <w:rPr>
          <w:u w:val="single"/>
        </w:rPr>
      </w:pPr>
      <w:r>
        <w:rPr>
          <w:sz w:val="22"/>
          <w:szCs w:val="22"/>
          <w:u w:val="single"/>
        </w:rPr>
        <w:t>Appendices</w:t>
      </w:r>
      <w:r w:rsidR="00146FE2" w:rsidRPr="00276931">
        <w:tab/>
      </w:r>
      <w:r w:rsidR="00146FE2" w:rsidRPr="00276931">
        <w:tab/>
      </w:r>
      <w:r w:rsidR="00146FE2" w:rsidRPr="00276931">
        <w:tab/>
      </w:r>
      <w:r w:rsidR="00146FE2" w:rsidRPr="00276931">
        <w:tab/>
      </w:r>
      <w:r w:rsidR="00146FE2" w:rsidRPr="00276931">
        <w:tab/>
      </w:r>
      <w:r w:rsidR="00146FE2" w:rsidRPr="00276931">
        <w:tab/>
      </w:r>
      <w:r w:rsidR="00146FE2" w:rsidRPr="00276931">
        <w:tab/>
      </w:r>
      <w:r w:rsidR="00146FE2" w:rsidRPr="00276931">
        <w:tab/>
      </w:r>
      <w:r w:rsidR="00146FE2" w:rsidRPr="00276931">
        <w:tab/>
      </w:r>
      <w:r w:rsidR="00146FE2" w:rsidRPr="00276931">
        <w:tab/>
        <w:t xml:space="preserve">    </w:t>
      </w:r>
    </w:p>
    <w:p w:rsidR="00B0261E" w:rsidRDefault="00E277AE" w:rsidP="00E277AE">
      <w:pPr>
        <w:pStyle w:val="BodyText"/>
        <w:tabs>
          <w:tab w:val="right" w:pos="180"/>
          <w:tab w:val="left" w:pos="720"/>
          <w:tab w:val="left" w:pos="1620"/>
          <w:tab w:val="right" w:leader="dot" w:pos="8640"/>
        </w:tabs>
        <w:ind w:firstLine="274"/>
        <w:rPr>
          <w:szCs w:val="22"/>
        </w:rPr>
      </w:pPr>
      <w:r>
        <w:rPr>
          <w:szCs w:val="22"/>
        </w:rPr>
        <w:t>A</w:t>
      </w:r>
      <w:r w:rsidR="00B0261E">
        <w:rPr>
          <w:szCs w:val="22"/>
        </w:rPr>
        <w:t xml:space="preserve"> </w:t>
      </w:r>
      <w:r>
        <w:rPr>
          <w:szCs w:val="22"/>
        </w:rPr>
        <w:tab/>
      </w:r>
      <w:r w:rsidR="00B0261E" w:rsidRPr="006F0822">
        <w:rPr>
          <w:szCs w:val="22"/>
        </w:rPr>
        <w:t>Non-Federal Match Documentation Example</w:t>
      </w:r>
      <w:r w:rsidR="00B0261E" w:rsidRPr="00B0261E">
        <w:rPr>
          <w:szCs w:val="22"/>
        </w:rPr>
        <w:tab/>
        <w:t>2</w:t>
      </w:r>
      <w:r w:rsidR="00CE6697">
        <w:rPr>
          <w:szCs w:val="22"/>
        </w:rPr>
        <w:t>1</w:t>
      </w:r>
    </w:p>
    <w:p w:rsidR="00B0261E" w:rsidRDefault="00E277AE" w:rsidP="00E277AE">
      <w:pPr>
        <w:pStyle w:val="BodyText"/>
        <w:tabs>
          <w:tab w:val="right" w:pos="180"/>
          <w:tab w:val="left" w:pos="720"/>
          <w:tab w:val="left" w:pos="1620"/>
          <w:tab w:val="right" w:leader="dot" w:pos="8640"/>
        </w:tabs>
        <w:ind w:firstLine="274"/>
        <w:rPr>
          <w:szCs w:val="22"/>
        </w:rPr>
      </w:pPr>
      <w:r>
        <w:rPr>
          <w:szCs w:val="22"/>
        </w:rPr>
        <w:t>B</w:t>
      </w:r>
      <w:r>
        <w:rPr>
          <w:szCs w:val="22"/>
        </w:rPr>
        <w:tab/>
      </w:r>
      <w:r w:rsidR="00B0261E">
        <w:rPr>
          <w:szCs w:val="22"/>
        </w:rPr>
        <w:t>Non-Federal Match Documentation / Certification Form</w:t>
      </w:r>
      <w:r w:rsidR="00B0261E" w:rsidRPr="00276931">
        <w:rPr>
          <w:szCs w:val="22"/>
        </w:rPr>
        <w:tab/>
      </w:r>
      <w:r w:rsidR="00B0261E">
        <w:rPr>
          <w:szCs w:val="22"/>
        </w:rPr>
        <w:t>2</w:t>
      </w:r>
      <w:r w:rsidR="00CE6697">
        <w:rPr>
          <w:szCs w:val="22"/>
        </w:rPr>
        <w:t>2</w:t>
      </w:r>
    </w:p>
    <w:p w:rsidR="00B0261E" w:rsidRDefault="00E277AE" w:rsidP="00E277AE">
      <w:pPr>
        <w:pStyle w:val="BodyText"/>
        <w:tabs>
          <w:tab w:val="right" w:pos="180"/>
          <w:tab w:val="left" w:pos="720"/>
          <w:tab w:val="left" w:pos="1440"/>
          <w:tab w:val="left" w:pos="1620"/>
          <w:tab w:val="right" w:leader="dot" w:pos="8640"/>
        </w:tabs>
        <w:ind w:firstLine="274"/>
        <w:rPr>
          <w:szCs w:val="22"/>
        </w:rPr>
      </w:pPr>
      <w:r>
        <w:rPr>
          <w:szCs w:val="22"/>
        </w:rPr>
        <w:t>C</w:t>
      </w:r>
      <w:r w:rsidR="00B0261E">
        <w:rPr>
          <w:szCs w:val="22"/>
        </w:rPr>
        <w:t xml:space="preserve"> </w:t>
      </w:r>
      <w:r>
        <w:rPr>
          <w:szCs w:val="22"/>
        </w:rPr>
        <w:tab/>
      </w:r>
      <w:r w:rsidR="002614CA">
        <w:rPr>
          <w:szCs w:val="22"/>
        </w:rPr>
        <w:t>Cost Sharing Agreement Example</w:t>
      </w:r>
      <w:r w:rsidR="00B0261E" w:rsidRPr="00276931">
        <w:rPr>
          <w:szCs w:val="22"/>
        </w:rPr>
        <w:tab/>
      </w:r>
      <w:r w:rsidR="00B0261E">
        <w:rPr>
          <w:szCs w:val="22"/>
        </w:rPr>
        <w:t>2</w:t>
      </w:r>
      <w:r w:rsidR="00CE6697">
        <w:rPr>
          <w:szCs w:val="22"/>
        </w:rPr>
        <w:t>3</w:t>
      </w:r>
    </w:p>
    <w:p w:rsidR="00B0261E" w:rsidRDefault="00E277AE" w:rsidP="00E277AE">
      <w:pPr>
        <w:pStyle w:val="BodyText"/>
        <w:tabs>
          <w:tab w:val="right" w:pos="180"/>
          <w:tab w:val="left" w:pos="720"/>
          <w:tab w:val="left" w:pos="1440"/>
          <w:tab w:val="left" w:pos="1620"/>
          <w:tab w:val="right" w:leader="dot" w:pos="8640"/>
        </w:tabs>
        <w:ind w:firstLine="274"/>
        <w:rPr>
          <w:szCs w:val="22"/>
        </w:rPr>
      </w:pPr>
      <w:r>
        <w:rPr>
          <w:szCs w:val="22"/>
        </w:rPr>
        <w:t>D</w:t>
      </w:r>
      <w:r w:rsidR="00663B74">
        <w:rPr>
          <w:szCs w:val="22"/>
        </w:rPr>
        <w:tab/>
      </w:r>
      <w:r w:rsidR="00DF7DE7">
        <w:rPr>
          <w:szCs w:val="22"/>
        </w:rPr>
        <w:t>Construction Plan Example</w:t>
      </w:r>
      <w:r w:rsidR="00B0261E" w:rsidRPr="00276931">
        <w:rPr>
          <w:szCs w:val="22"/>
        </w:rPr>
        <w:tab/>
      </w:r>
      <w:r w:rsidR="00B0261E">
        <w:rPr>
          <w:szCs w:val="22"/>
        </w:rPr>
        <w:t>2</w:t>
      </w:r>
      <w:r w:rsidR="00CE6697">
        <w:rPr>
          <w:szCs w:val="22"/>
        </w:rPr>
        <w:t>5</w:t>
      </w:r>
    </w:p>
    <w:p w:rsidR="00E277AE" w:rsidRDefault="00E277AE" w:rsidP="00E277AE">
      <w:pPr>
        <w:pStyle w:val="BodyText"/>
        <w:tabs>
          <w:tab w:val="right" w:pos="180"/>
          <w:tab w:val="left" w:pos="720"/>
          <w:tab w:val="left" w:pos="1440"/>
          <w:tab w:val="left" w:pos="1620"/>
          <w:tab w:val="right" w:leader="dot" w:pos="8640"/>
        </w:tabs>
        <w:ind w:firstLine="274"/>
        <w:rPr>
          <w:szCs w:val="22"/>
        </w:rPr>
      </w:pPr>
      <w:r>
        <w:rPr>
          <w:szCs w:val="22"/>
        </w:rPr>
        <w:t>E</w:t>
      </w:r>
      <w:r>
        <w:rPr>
          <w:szCs w:val="22"/>
        </w:rPr>
        <w:tab/>
      </w:r>
      <w:r w:rsidR="00DF7DE7">
        <w:rPr>
          <w:szCs w:val="22"/>
        </w:rPr>
        <w:t>Invoice Form</w:t>
      </w:r>
      <w:r w:rsidRPr="00E277AE">
        <w:rPr>
          <w:szCs w:val="22"/>
        </w:rPr>
        <w:tab/>
        <w:t>2</w:t>
      </w:r>
      <w:r w:rsidR="00DF7DE7">
        <w:rPr>
          <w:szCs w:val="22"/>
        </w:rPr>
        <w:t>7</w:t>
      </w:r>
    </w:p>
    <w:p w:rsidR="00B0261E" w:rsidRDefault="00B0261E" w:rsidP="00E277AE">
      <w:pPr>
        <w:pStyle w:val="BodyText"/>
        <w:tabs>
          <w:tab w:val="right" w:pos="180"/>
          <w:tab w:val="left" w:pos="720"/>
          <w:tab w:val="left" w:pos="1440"/>
          <w:tab w:val="left" w:pos="1620"/>
          <w:tab w:val="right" w:leader="dot" w:pos="8640"/>
        </w:tabs>
        <w:ind w:firstLine="274"/>
        <w:rPr>
          <w:szCs w:val="22"/>
        </w:rPr>
      </w:pPr>
      <w:r>
        <w:rPr>
          <w:szCs w:val="22"/>
        </w:rPr>
        <w:t>F</w:t>
      </w:r>
      <w:r w:rsidR="00E277AE">
        <w:rPr>
          <w:szCs w:val="22"/>
        </w:rPr>
        <w:tab/>
      </w:r>
      <w:r w:rsidR="00DF7DE7">
        <w:rPr>
          <w:szCs w:val="22"/>
        </w:rPr>
        <w:t>MBE/WBE Utilization Report</w:t>
      </w:r>
      <w:r w:rsidRPr="00276931">
        <w:rPr>
          <w:szCs w:val="22"/>
        </w:rPr>
        <w:tab/>
      </w:r>
      <w:r>
        <w:rPr>
          <w:szCs w:val="22"/>
        </w:rPr>
        <w:t>2</w:t>
      </w:r>
      <w:r w:rsidR="00DF7DE7">
        <w:rPr>
          <w:szCs w:val="22"/>
        </w:rPr>
        <w:t>8</w:t>
      </w:r>
    </w:p>
    <w:p w:rsidR="00B0261E" w:rsidRDefault="00B0261E" w:rsidP="00E277AE">
      <w:pPr>
        <w:pStyle w:val="BodyText"/>
        <w:tabs>
          <w:tab w:val="right" w:pos="180"/>
          <w:tab w:val="left" w:pos="720"/>
          <w:tab w:val="left" w:pos="1440"/>
          <w:tab w:val="left" w:pos="1620"/>
          <w:tab w:val="right" w:leader="dot" w:pos="8640"/>
        </w:tabs>
        <w:ind w:firstLine="274"/>
        <w:rPr>
          <w:szCs w:val="22"/>
        </w:rPr>
      </w:pPr>
      <w:r>
        <w:rPr>
          <w:szCs w:val="22"/>
        </w:rPr>
        <w:t>G</w:t>
      </w:r>
      <w:r w:rsidR="00E277AE">
        <w:rPr>
          <w:szCs w:val="22"/>
        </w:rPr>
        <w:tab/>
      </w:r>
      <w:r w:rsidR="00DF7DE7">
        <w:rPr>
          <w:szCs w:val="22"/>
        </w:rPr>
        <w:t>Progress Report Form</w:t>
      </w:r>
      <w:r w:rsidRPr="00276931">
        <w:rPr>
          <w:szCs w:val="22"/>
        </w:rPr>
        <w:tab/>
      </w:r>
      <w:r w:rsidR="00DF7DE7">
        <w:rPr>
          <w:szCs w:val="22"/>
        </w:rPr>
        <w:t>29</w:t>
      </w:r>
    </w:p>
    <w:p w:rsidR="00B0261E" w:rsidRDefault="00B0261E" w:rsidP="00E277AE">
      <w:pPr>
        <w:pStyle w:val="BodyText"/>
        <w:tabs>
          <w:tab w:val="right" w:pos="180"/>
          <w:tab w:val="left" w:pos="720"/>
          <w:tab w:val="left" w:pos="1440"/>
          <w:tab w:val="left" w:pos="1620"/>
          <w:tab w:val="right" w:leader="dot" w:pos="8640"/>
        </w:tabs>
        <w:ind w:firstLine="274"/>
        <w:rPr>
          <w:szCs w:val="22"/>
        </w:rPr>
      </w:pPr>
      <w:r>
        <w:rPr>
          <w:szCs w:val="22"/>
        </w:rPr>
        <w:t>H</w:t>
      </w:r>
      <w:r w:rsidR="00E277AE">
        <w:rPr>
          <w:szCs w:val="22"/>
        </w:rPr>
        <w:tab/>
      </w:r>
      <w:r w:rsidR="00DF7DE7">
        <w:rPr>
          <w:szCs w:val="22"/>
        </w:rPr>
        <w:t>NPS Site Report Form</w:t>
      </w:r>
      <w:r w:rsidRPr="00276931">
        <w:rPr>
          <w:szCs w:val="22"/>
        </w:rPr>
        <w:tab/>
      </w:r>
      <w:r w:rsidR="00DF7DE7">
        <w:rPr>
          <w:szCs w:val="22"/>
        </w:rPr>
        <w:t>31</w:t>
      </w:r>
    </w:p>
    <w:p w:rsidR="00D87E0F" w:rsidRDefault="00B0261E" w:rsidP="00E277AE">
      <w:pPr>
        <w:pStyle w:val="BodyText"/>
        <w:tabs>
          <w:tab w:val="right" w:pos="180"/>
          <w:tab w:val="left" w:pos="720"/>
          <w:tab w:val="left" w:pos="1440"/>
          <w:tab w:val="left" w:pos="1620"/>
          <w:tab w:val="right" w:leader="dot" w:pos="8640"/>
        </w:tabs>
        <w:ind w:firstLine="274"/>
        <w:rPr>
          <w:bCs/>
          <w:szCs w:val="22"/>
        </w:rPr>
      </w:pPr>
      <w:r>
        <w:rPr>
          <w:szCs w:val="22"/>
        </w:rPr>
        <w:t>I</w:t>
      </w:r>
      <w:r w:rsidR="00E277AE">
        <w:rPr>
          <w:szCs w:val="22"/>
        </w:rPr>
        <w:tab/>
      </w:r>
      <w:r w:rsidR="00DF7DE7">
        <w:rPr>
          <w:szCs w:val="22"/>
        </w:rPr>
        <w:t>Pollutants Controlled Report Form</w:t>
      </w:r>
      <w:r w:rsidRPr="00276931">
        <w:rPr>
          <w:szCs w:val="22"/>
        </w:rPr>
        <w:tab/>
      </w:r>
      <w:r w:rsidR="00CE6697">
        <w:rPr>
          <w:szCs w:val="22"/>
        </w:rPr>
        <w:t>32</w:t>
      </w:r>
    </w:p>
    <w:p w:rsidR="00E277AE" w:rsidRDefault="00E277AE" w:rsidP="00E277AE">
      <w:pPr>
        <w:pStyle w:val="BodyText"/>
        <w:tabs>
          <w:tab w:val="right" w:pos="180"/>
          <w:tab w:val="left" w:pos="720"/>
          <w:tab w:val="left" w:pos="1440"/>
          <w:tab w:val="left" w:pos="1620"/>
          <w:tab w:val="right" w:leader="dot" w:pos="8640"/>
        </w:tabs>
        <w:ind w:firstLine="274"/>
        <w:rPr>
          <w:bCs/>
          <w:szCs w:val="22"/>
        </w:rPr>
      </w:pPr>
      <w:r>
        <w:rPr>
          <w:bCs/>
          <w:szCs w:val="22"/>
        </w:rPr>
        <w:t>J</w:t>
      </w:r>
      <w:r w:rsidR="00CE6697">
        <w:rPr>
          <w:bCs/>
          <w:szCs w:val="22"/>
        </w:rPr>
        <w:tab/>
      </w:r>
      <w:r w:rsidR="00DF7DE7">
        <w:rPr>
          <w:szCs w:val="22"/>
        </w:rPr>
        <w:t>Final Project Report Instructions</w:t>
      </w:r>
      <w:r w:rsidR="00DF7DE7">
        <w:rPr>
          <w:bCs/>
          <w:szCs w:val="22"/>
        </w:rPr>
        <w:tab/>
        <w:t>34</w:t>
      </w:r>
    </w:p>
    <w:p w:rsidR="00DF7DE7" w:rsidRDefault="00DF7DE7" w:rsidP="00DF7DE7">
      <w:pPr>
        <w:pStyle w:val="BodyText"/>
        <w:tabs>
          <w:tab w:val="right" w:pos="180"/>
          <w:tab w:val="left" w:pos="720"/>
          <w:tab w:val="left" w:pos="1440"/>
          <w:tab w:val="left" w:pos="1620"/>
          <w:tab w:val="right" w:leader="dot" w:pos="8640"/>
        </w:tabs>
        <w:ind w:firstLine="274"/>
        <w:rPr>
          <w:bCs/>
          <w:szCs w:val="22"/>
        </w:rPr>
      </w:pPr>
      <w:r>
        <w:rPr>
          <w:bCs/>
          <w:szCs w:val="22"/>
        </w:rPr>
        <w:t>K</w:t>
      </w:r>
      <w:r>
        <w:rPr>
          <w:bCs/>
          <w:szCs w:val="22"/>
        </w:rPr>
        <w:tab/>
        <w:t>Office and Site Visit Forms</w:t>
      </w:r>
      <w:r>
        <w:rPr>
          <w:bCs/>
          <w:szCs w:val="22"/>
        </w:rPr>
        <w:tab/>
        <w:t>35</w:t>
      </w:r>
    </w:p>
    <w:p w:rsidR="00E277AE" w:rsidRPr="00B0261E" w:rsidRDefault="00E277AE" w:rsidP="00E277AE">
      <w:pPr>
        <w:pStyle w:val="BodyText"/>
        <w:tabs>
          <w:tab w:val="right" w:pos="180"/>
          <w:tab w:val="left" w:pos="720"/>
          <w:tab w:val="left" w:pos="1440"/>
          <w:tab w:val="left" w:pos="1620"/>
          <w:tab w:val="right" w:leader="dot" w:pos="8640"/>
        </w:tabs>
        <w:ind w:firstLine="274"/>
        <w:rPr>
          <w:szCs w:val="22"/>
        </w:rPr>
        <w:sectPr w:rsidR="00E277AE" w:rsidRPr="00B0261E" w:rsidSect="00062EC0">
          <w:footerReference w:type="even" r:id="rId11"/>
          <w:footerReference w:type="default" r:id="rId12"/>
          <w:footerReference w:type="first" r:id="rId13"/>
          <w:footnotePr>
            <w:numStart w:val="4"/>
          </w:footnotePr>
          <w:pgSz w:w="12240" w:h="15840" w:code="1"/>
          <w:pgMar w:top="1440" w:right="1440" w:bottom="1440" w:left="1440" w:header="720" w:footer="720" w:gutter="0"/>
          <w:pgNumType w:fmt="lowerRoman" w:start="1"/>
          <w:cols w:space="720"/>
        </w:sectPr>
      </w:pPr>
    </w:p>
    <w:p w:rsidR="00146FE2" w:rsidRPr="00575AC6" w:rsidRDefault="00D1717E" w:rsidP="00DF0556">
      <w:pPr>
        <w:pStyle w:val="Heading2"/>
        <w:numPr>
          <w:ilvl w:val="0"/>
          <w:numId w:val="6"/>
        </w:numPr>
        <w:pBdr>
          <w:top w:val="single" w:sz="4" w:space="4" w:color="auto"/>
          <w:left w:val="single" w:sz="4" w:space="4" w:color="auto"/>
          <w:bottom w:val="single" w:sz="4" w:space="4" w:color="auto"/>
          <w:right w:val="single" w:sz="4" w:space="4" w:color="auto"/>
        </w:pBdr>
        <w:shd w:val="clear" w:color="auto" w:fill="D9D9D9" w:themeFill="background1" w:themeFillShade="D9"/>
        <w:rPr>
          <w:rFonts w:ascii="Garamond" w:hAnsi="Garamond"/>
        </w:rPr>
      </w:pPr>
      <w:r w:rsidRPr="00575AC6">
        <w:rPr>
          <w:rFonts w:ascii="Garamond" w:hAnsi="Garamond"/>
        </w:rPr>
        <w:lastRenderedPageBreak/>
        <w:t>Background and Purpose</w:t>
      </w:r>
    </w:p>
    <w:p w:rsidR="00146FE2" w:rsidRPr="00276931" w:rsidRDefault="00097FD6">
      <w:r w:rsidRPr="00097FD6">
        <w:rPr>
          <w:rFonts w:asciiTheme="minorHAnsi" w:eastAsiaTheme="minorEastAsia" w:hAnsiTheme="minorHAnsi" w:cstheme="minorBidi"/>
          <w:noProof/>
          <w:szCs w:val="22"/>
        </w:rPr>
        <mc:AlternateContent>
          <mc:Choice Requires="wps">
            <w:drawing>
              <wp:anchor distT="0" distB="0" distL="114300" distR="114300" simplePos="0" relativeHeight="251689984" behindDoc="0" locked="0" layoutInCell="1" allowOverlap="1" wp14:anchorId="58A263ED" wp14:editId="68E06D36">
                <wp:simplePos x="0" y="0"/>
                <wp:positionH relativeFrom="column">
                  <wp:posOffset>2992120</wp:posOffset>
                </wp:positionH>
                <wp:positionV relativeFrom="paragraph">
                  <wp:posOffset>53340</wp:posOffset>
                </wp:positionV>
                <wp:extent cx="3017520" cy="5438775"/>
                <wp:effectExtent l="57150" t="19050" r="68580" b="123825"/>
                <wp:wrapSquare wrapText="bothSides"/>
                <wp:docPr id="2" name="Text Box 2"/>
                <wp:cNvGraphicFramePr/>
                <a:graphic xmlns:a="http://schemas.openxmlformats.org/drawingml/2006/main">
                  <a:graphicData uri="http://schemas.microsoft.com/office/word/2010/wordprocessingShape">
                    <wps:wsp>
                      <wps:cNvSpPr txBox="1"/>
                      <wps:spPr>
                        <a:xfrm>
                          <a:off x="0" y="0"/>
                          <a:ext cx="3017520" cy="543877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rsidR="000D2CA1" w:rsidRDefault="000D2CA1" w:rsidP="00097FD6">
                            <w:pPr>
                              <w:spacing w:before="120"/>
                              <w:jc w:val="center"/>
                              <w:rPr>
                                <w:b/>
                              </w:rPr>
                            </w:pPr>
                            <w:r w:rsidRPr="00306FDE">
                              <w:rPr>
                                <w:b/>
                              </w:rPr>
                              <w:t>Commonly Used Terms and Acronyms</w:t>
                            </w:r>
                          </w:p>
                          <w:p w:rsidR="000D2CA1" w:rsidRPr="00097FD6" w:rsidRDefault="000D2CA1" w:rsidP="00097FD6">
                            <w:pPr>
                              <w:jc w:val="center"/>
                              <w:rPr>
                                <w:b/>
                                <w:sz w:val="20"/>
                              </w:rPr>
                            </w:pPr>
                          </w:p>
                          <w:p w:rsidR="000D2CA1" w:rsidRDefault="000D2CA1" w:rsidP="00097FD6">
                            <w:proofErr w:type="gramStart"/>
                            <w:r>
                              <w:rPr>
                                <w:b/>
                              </w:rPr>
                              <w:t xml:space="preserve">319 </w:t>
                            </w:r>
                            <w:r>
                              <w:t>– Section 319 of the federal Clean Water Act that establishes a program to address nonpoint source pollution.</w:t>
                            </w:r>
                            <w:proofErr w:type="gramEnd"/>
                            <w:r>
                              <w:t xml:space="preserve">  </w:t>
                            </w:r>
                            <w:proofErr w:type="gramStart"/>
                            <w:r>
                              <w:t>319</w:t>
                            </w:r>
                            <w:proofErr w:type="gramEnd"/>
                            <w:r>
                              <w:t xml:space="preserve"> funds from the United State Environmental Protection Agency (EPA) are the main funding source for Maine’s NPS grants program.</w:t>
                            </w:r>
                          </w:p>
                          <w:p w:rsidR="000D2CA1" w:rsidRPr="00097FD6" w:rsidRDefault="000D2CA1" w:rsidP="00097FD6">
                            <w:pPr>
                              <w:rPr>
                                <w:sz w:val="20"/>
                              </w:rPr>
                            </w:pPr>
                          </w:p>
                          <w:p w:rsidR="000D2CA1" w:rsidRPr="00D3481F" w:rsidRDefault="000D2CA1" w:rsidP="00097FD6">
                            <w:proofErr w:type="gramStart"/>
                            <w:r>
                              <w:rPr>
                                <w:b/>
                              </w:rPr>
                              <w:t>604b</w:t>
                            </w:r>
                            <w:r>
                              <w:t xml:space="preserve"> – Section 604(b) of the Clean Water Act that provides limited funding for</w:t>
                            </w:r>
                            <w:r w:rsidRPr="00D3481F">
                              <w:t xml:space="preserve"> water quality assessment and management planning.</w:t>
                            </w:r>
                            <w:proofErr w:type="gramEnd"/>
                          </w:p>
                          <w:p w:rsidR="000D2CA1" w:rsidRPr="00097FD6" w:rsidRDefault="000D2CA1" w:rsidP="00097FD6">
                            <w:pPr>
                              <w:rPr>
                                <w:b/>
                                <w:sz w:val="20"/>
                              </w:rPr>
                            </w:pPr>
                          </w:p>
                          <w:p w:rsidR="000D2CA1" w:rsidRDefault="000D2CA1" w:rsidP="00097FD6">
                            <w:proofErr w:type="gramStart"/>
                            <w:r>
                              <w:rPr>
                                <w:b/>
                              </w:rPr>
                              <w:t>BMP</w:t>
                            </w:r>
                            <w:r>
                              <w:t xml:space="preserve"> – Best Management Practice.</w:t>
                            </w:r>
                            <w:proofErr w:type="gramEnd"/>
                            <w:r>
                              <w:t xml:space="preserve">  </w:t>
                            </w:r>
                            <w:proofErr w:type="gramStart"/>
                            <w:r>
                              <w:t>Also referred to as conservation practice.</w:t>
                            </w:r>
                            <w:proofErr w:type="gramEnd"/>
                            <w:r>
                              <w:t xml:space="preserve">  M</w:t>
                            </w:r>
                            <w:r w:rsidRPr="00C878DE">
                              <w:t xml:space="preserve">ethods that have been determined to </w:t>
                            </w:r>
                            <w:r>
                              <w:t>minimize, repair or prevent</w:t>
                            </w:r>
                            <w:r w:rsidRPr="00C878DE">
                              <w:t xml:space="preserve"> pollution from nonpoint sources</w:t>
                            </w:r>
                            <w:r>
                              <w:t xml:space="preserve">.  </w:t>
                            </w:r>
                          </w:p>
                          <w:p w:rsidR="000D2CA1" w:rsidRPr="00097FD6" w:rsidRDefault="000D2CA1" w:rsidP="00097FD6">
                            <w:pPr>
                              <w:rPr>
                                <w:sz w:val="20"/>
                              </w:rPr>
                            </w:pPr>
                          </w:p>
                          <w:p w:rsidR="000D2CA1" w:rsidRDefault="000D2CA1" w:rsidP="00097FD6">
                            <w:proofErr w:type="gramStart"/>
                            <w:r>
                              <w:rPr>
                                <w:b/>
                              </w:rPr>
                              <w:t xml:space="preserve">NPS – </w:t>
                            </w:r>
                            <w:r>
                              <w:t>Nonpoint Source Pollution.</w:t>
                            </w:r>
                            <w:proofErr w:type="gramEnd"/>
                            <w:r>
                              <w:t xml:space="preserve">  Pollution from diffuse sources on the landscape that </w:t>
                            </w:r>
                            <w:proofErr w:type="gramStart"/>
                            <w:r>
                              <w:t>are picked up and carried by rainfall runoff or snowmelt into surface waters</w:t>
                            </w:r>
                            <w:proofErr w:type="gramEnd"/>
                            <w:r>
                              <w:t xml:space="preserve">.  </w:t>
                            </w:r>
                          </w:p>
                          <w:p w:rsidR="000D2CA1" w:rsidRPr="00097FD6" w:rsidRDefault="000D2CA1" w:rsidP="00097FD6">
                            <w:pPr>
                              <w:rPr>
                                <w:sz w:val="20"/>
                              </w:rPr>
                            </w:pPr>
                          </w:p>
                          <w:p w:rsidR="000D2CA1" w:rsidRDefault="000D2CA1" w:rsidP="00097FD6">
                            <w:r>
                              <w:rPr>
                                <w:b/>
                              </w:rPr>
                              <w:t>Grant Agreement</w:t>
                            </w:r>
                            <w:r>
                              <w:t xml:space="preserve"> - Official agreement between the DEP and Grantee that describes the work to </w:t>
                            </w:r>
                            <w:proofErr w:type="gramStart"/>
                            <w:r>
                              <w:t>be performed</w:t>
                            </w:r>
                            <w:proofErr w:type="gramEnd"/>
                            <w:r>
                              <w:t xml:space="preserve"> (including the project work plan), method of payment, and other State and Federal provisions.</w:t>
                            </w:r>
                          </w:p>
                          <w:p w:rsidR="000D2CA1" w:rsidRPr="00097FD6" w:rsidRDefault="000D2CA1" w:rsidP="00097FD6">
                            <w:pPr>
                              <w:rPr>
                                <w:sz w:val="20"/>
                              </w:rPr>
                            </w:pPr>
                          </w:p>
                          <w:p w:rsidR="000D2CA1" w:rsidRDefault="000D2CA1" w:rsidP="00097FD6">
                            <w:proofErr w:type="gramStart"/>
                            <w:r w:rsidRPr="007B5011">
                              <w:rPr>
                                <w:b/>
                              </w:rPr>
                              <w:t xml:space="preserve">Grantee </w:t>
                            </w:r>
                            <w:r>
                              <w:t>– Recipient of a grant award from Maine DEP to carry out a NPS Project.</w:t>
                            </w:r>
                            <w:proofErr w:type="gramEnd"/>
                            <w:r>
                              <w:t xml:space="preserve">  </w:t>
                            </w:r>
                            <w:proofErr w:type="gramStart"/>
                            <w:r>
                              <w:t xml:space="preserve">Also referred to as </w:t>
                            </w:r>
                            <w:proofErr w:type="spellStart"/>
                            <w:r>
                              <w:t>subrecipient</w:t>
                            </w:r>
                            <w:proofErr w:type="spellEnd"/>
                            <w:r>
                              <w:t xml:space="preserve"> and Provider.</w:t>
                            </w:r>
                            <w:proofErr w:type="gramEnd"/>
                            <w:r>
                              <w:t xml:space="preserve">  </w:t>
                            </w:r>
                          </w:p>
                          <w:p w:rsidR="000D2CA1" w:rsidRDefault="000D2CA1" w:rsidP="00097FD6"/>
                          <w:p w:rsidR="000D2CA1" w:rsidRDefault="000D2CA1" w:rsidP="00097FD6"/>
                          <w:p w:rsidR="000D2CA1" w:rsidRPr="00306FDE" w:rsidRDefault="000D2CA1" w:rsidP="00097F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235.6pt;margin-top:4.2pt;width:237.6pt;height:42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" fillcolor="window" strokeweight=".5pt">
                <v:shadow on="t" color="black" opacity="26214f" origin=",-.5" offset="0,3pt"/>
                <v:textbox>
                  <w:txbxContent>
                    <w:p w:rsidR="000D2CA1" w:rsidRDefault="000D2CA1" w:rsidP="00097FD6">
                      <w:pPr>
                        <w:spacing w:before="120"/>
                        <w:jc w:val="center"/>
                        <w:rPr>
                          <w:b/>
                        </w:rPr>
                      </w:pPr>
                      <w:r w:rsidRPr="00306FDE">
                        <w:rPr>
                          <w:b/>
                        </w:rPr>
                        <w:t>Commonly Used Terms and Acronyms</w:t>
                      </w:r>
                    </w:p>
                    <w:p w:rsidR="000D2CA1" w:rsidRPr="00097FD6" w:rsidRDefault="000D2CA1" w:rsidP="00097FD6">
                      <w:pPr>
                        <w:jc w:val="center"/>
                        <w:rPr>
                          <w:b/>
                          <w:sz w:val="20"/>
                        </w:rPr>
                      </w:pPr>
                    </w:p>
                    <w:p w:rsidR="000D2CA1" w:rsidRDefault="000D2CA1" w:rsidP="00097FD6">
                      <w:proofErr w:type="gramStart"/>
                      <w:r>
                        <w:rPr>
                          <w:b/>
                        </w:rPr>
                        <w:t xml:space="preserve">319 </w:t>
                      </w:r>
                      <w:r>
                        <w:t>– Section 319 of the federal Clean Water Act that establishes a program to address nonpoint source pollution.</w:t>
                      </w:r>
                      <w:proofErr w:type="gramEnd"/>
                      <w:r>
                        <w:t xml:space="preserve">  </w:t>
                      </w:r>
                      <w:proofErr w:type="gramStart"/>
                      <w:r>
                        <w:t>319</w:t>
                      </w:r>
                      <w:proofErr w:type="gramEnd"/>
                      <w:r>
                        <w:t xml:space="preserve"> funds from the United State Environmental Protection Agency (EPA) are the main funding source for Maine’s NPS grants program.</w:t>
                      </w:r>
                    </w:p>
                    <w:p w:rsidR="000D2CA1" w:rsidRPr="00097FD6" w:rsidRDefault="000D2CA1" w:rsidP="00097FD6">
                      <w:pPr>
                        <w:rPr>
                          <w:sz w:val="20"/>
                        </w:rPr>
                      </w:pPr>
                    </w:p>
                    <w:p w:rsidR="000D2CA1" w:rsidRPr="00D3481F" w:rsidRDefault="000D2CA1" w:rsidP="00097FD6">
                      <w:proofErr w:type="gramStart"/>
                      <w:r>
                        <w:rPr>
                          <w:b/>
                        </w:rPr>
                        <w:t>604b</w:t>
                      </w:r>
                      <w:r>
                        <w:t xml:space="preserve"> – Section 604(b) of the Clean Water Act that provides limited funding for</w:t>
                      </w:r>
                      <w:r w:rsidRPr="00D3481F">
                        <w:t xml:space="preserve"> water quality assessment and management planning.</w:t>
                      </w:r>
                      <w:proofErr w:type="gramEnd"/>
                    </w:p>
                    <w:p w:rsidR="000D2CA1" w:rsidRPr="00097FD6" w:rsidRDefault="000D2CA1" w:rsidP="00097FD6">
                      <w:pPr>
                        <w:rPr>
                          <w:b/>
                          <w:sz w:val="20"/>
                        </w:rPr>
                      </w:pPr>
                    </w:p>
                    <w:p w:rsidR="000D2CA1" w:rsidRDefault="000D2CA1" w:rsidP="00097FD6">
                      <w:proofErr w:type="gramStart"/>
                      <w:r>
                        <w:rPr>
                          <w:b/>
                        </w:rPr>
                        <w:t>BMP</w:t>
                      </w:r>
                      <w:r>
                        <w:t xml:space="preserve"> – Best Management Practice.</w:t>
                      </w:r>
                      <w:proofErr w:type="gramEnd"/>
                      <w:r>
                        <w:t xml:space="preserve">  </w:t>
                      </w:r>
                      <w:proofErr w:type="gramStart"/>
                      <w:r>
                        <w:t>Also referred to as conservation practice.</w:t>
                      </w:r>
                      <w:proofErr w:type="gramEnd"/>
                      <w:r>
                        <w:t xml:space="preserve">  M</w:t>
                      </w:r>
                      <w:r w:rsidRPr="00C878DE">
                        <w:t xml:space="preserve">ethods that have been determined to </w:t>
                      </w:r>
                      <w:r>
                        <w:t>minimize, repair or prevent</w:t>
                      </w:r>
                      <w:r w:rsidRPr="00C878DE">
                        <w:t xml:space="preserve"> pollution from nonpoint sources</w:t>
                      </w:r>
                      <w:r>
                        <w:t xml:space="preserve">.  </w:t>
                      </w:r>
                    </w:p>
                    <w:p w:rsidR="000D2CA1" w:rsidRPr="00097FD6" w:rsidRDefault="000D2CA1" w:rsidP="00097FD6">
                      <w:pPr>
                        <w:rPr>
                          <w:sz w:val="20"/>
                        </w:rPr>
                      </w:pPr>
                    </w:p>
                    <w:p w:rsidR="000D2CA1" w:rsidRDefault="000D2CA1" w:rsidP="00097FD6">
                      <w:proofErr w:type="gramStart"/>
                      <w:r>
                        <w:rPr>
                          <w:b/>
                        </w:rPr>
                        <w:t xml:space="preserve">NPS – </w:t>
                      </w:r>
                      <w:r>
                        <w:t>Nonpoint Source Pollution.</w:t>
                      </w:r>
                      <w:proofErr w:type="gramEnd"/>
                      <w:r>
                        <w:t xml:space="preserve">  Pollution from diffuse sources on the landscape that </w:t>
                      </w:r>
                      <w:proofErr w:type="gramStart"/>
                      <w:r>
                        <w:t>are picked up and carried by rainfall runoff or snowmelt into surface waters</w:t>
                      </w:r>
                      <w:proofErr w:type="gramEnd"/>
                      <w:r>
                        <w:t xml:space="preserve">.  </w:t>
                      </w:r>
                    </w:p>
                    <w:p w:rsidR="000D2CA1" w:rsidRPr="00097FD6" w:rsidRDefault="000D2CA1" w:rsidP="00097FD6">
                      <w:pPr>
                        <w:rPr>
                          <w:sz w:val="20"/>
                        </w:rPr>
                      </w:pPr>
                    </w:p>
                    <w:p w:rsidR="000D2CA1" w:rsidRDefault="000D2CA1" w:rsidP="00097FD6">
                      <w:r>
                        <w:rPr>
                          <w:b/>
                        </w:rPr>
                        <w:t>Grant Agreement</w:t>
                      </w:r>
                      <w:r>
                        <w:t xml:space="preserve"> - Official agreement between the DEP and Grantee that describes the work to </w:t>
                      </w:r>
                      <w:proofErr w:type="gramStart"/>
                      <w:r>
                        <w:t>be performed</w:t>
                      </w:r>
                      <w:proofErr w:type="gramEnd"/>
                      <w:r>
                        <w:t xml:space="preserve"> (including the project work plan), method of payment, and other State and Federal provisions.</w:t>
                      </w:r>
                    </w:p>
                    <w:p w:rsidR="000D2CA1" w:rsidRPr="00097FD6" w:rsidRDefault="000D2CA1" w:rsidP="00097FD6">
                      <w:pPr>
                        <w:rPr>
                          <w:sz w:val="20"/>
                        </w:rPr>
                      </w:pPr>
                    </w:p>
                    <w:p w:rsidR="000D2CA1" w:rsidRDefault="000D2CA1" w:rsidP="00097FD6">
                      <w:proofErr w:type="gramStart"/>
                      <w:r w:rsidRPr="007B5011">
                        <w:rPr>
                          <w:b/>
                        </w:rPr>
                        <w:t xml:space="preserve">Grantee </w:t>
                      </w:r>
                      <w:r>
                        <w:t>– Recipient of a grant award from Maine DEP to carry out a NPS Project.</w:t>
                      </w:r>
                      <w:proofErr w:type="gramEnd"/>
                      <w:r>
                        <w:t xml:space="preserve">  </w:t>
                      </w:r>
                      <w:proofErr w:type="gramStart"/>
                      <w:r>
                        <w:t xml:space="preserve">Also referred to as </w:t>
                      </w:r>
                      <w:proofErr w:type="spellStart"/>
                      <w:r>
                        <w:t>subrecipient</w:t>
                      </w:r>
                      <w:proofErr w:type="spellEnd"/>
                      <w:r>
                        <w:t xml:space="preserve"> and Provider.</w:t>
                      </w:r>
                      <w:proofErr w:type="gramEnd"/>
                      <w:r>
                        <w:t xml:space="preserve">  </w:t>
                      </w:r>
                    </w:p>
                    <w:p w:rsidR="000D2CA1" w:rsidRDefault="000D2CA1" w:rsidP="00097FD6"/>
                    <w:p w:rsidR="000D2CA1" w:rsidRDefault="000D2CA1" w:rsidP="00097FD6"/>
                    <w:p w:rsidR="000D2CA1" w:rsidRPr="00306FDE" w:rsidRDefault="000D2CA1" w:rsidP="00097FD6"/>
                  </w:txbxContent>
                </v:textbox>
                <w10:wrap type="square"/>
              </v:shape>
            </w:pict>
          </mc:Fallback>
        </mc:AlternateContent>
      </w:r>
    </w:p>
    <w:p w:rsidR="00146FE2" w:rsidRPr="00276931" w:rsidRDefault="00DF4931">
      <w:r>
        <w:t xml:space="preserve">The Maine Department of Environmental Protection (DEP) is a recipient of federal Clean Water Act Section 319 and 604(b) funds to help restore or protect waters from nonpoint source pollution (NPS).  DEP administers </w:t>
      </w:r>
      <w:r w:rsidR="00D52386">
        <w:t xml:space="preserve">a </w:t>
      </w:r>
      <w:r>
        <w:t xml:space="preserve">grants program </w:t>
      </w:r>
      <w:r w:rsidR="00D52386">
        <w:t>to pass-through a portion of these funds</w:t>
      </w:r>
      <w:r w:rsidR="00DA038A">
        <w:t xml:space="preserve"> as </w:t>
      </w:r>
      <w:proofErr w:type="spellStart"/>
      <w:r w:rsidR="00DA038A">
        <w:t>subawards</w:t>
      </w:r>
      <w:proofErr w:type="spellEnd"/>
      <w:r w:rsidR="00D52386">
        <w:t xml:space="preserve"> to </w:t>
      </w:r>
      <w:proofErr w:type="spellStart"/>
      <w:r w:rsidR="00D52386">
        <w:t>subrecipients</w:t>
      </w:r>
      <w:proofErr w:type="spellEnd"/>
      <w:r w:rsidR="00D52386">
        <w:t xml:space="preserve"> (referred to hereafter as Grantees).</w:t>
      </w:r>
      <w:r>
        <w:t xml:space="preserve"> </w:t>
      </w:r>
      <w:r w:rsidR="00146FE2" w:rsidRPr="00276931">
        <w:t xml:space="preserve">Grantees </w:t>
      </w:r>
      <w:r w:rsidR="00384FF0" w:rsidRPr="00276931">
        <w:t>conducting NPS</w:t>
      </w:r>
      <w:r w:rsidR="003A772D">
        <w:t xml:space="preserve"> </w:t>
      </w:r>
      <w:r w:rsidR="00146FE2" w:rsidRPr="00276931">
        <w:t>Pollution Control Project</w:t>
      </w:r>
      <w:r w:rsidR="00DA038A">
        <w:t>s</w:t>
      </w:r>
      <w:r w:rsidR="00146FE2" w:rsidRPr="00276931">
        <w:t xml:space="preserve"> are obliged to administer project</w:t>
      </w:r>
      <w:r w:rsidR="00D42026">
        <w:t>s</w:t>
      </w:r>
      <w:r w:rsidR="00146FE2" w:rsidRPr="00276931">
        <w:t xml:space="preserve"> in accordance</w:t>
      </w:r>
      <w:r w:rsidR="007B5011">
        <w:t xml:space="preserve"> with the</w:t>
      </w:r>
      <w:r w:rsidR="00146FE2" w:rsidRPr="00276931">
        <w:t xml:space="preserve"> </w:t>
      </w:r>
      <w:r w:rsidR="000A35B4">
        <w:t>‘</w:t>
      </w:r>
      <w:r w:rsidR="007A05DF">
        <w:t>Agreement to Purchase Services</w:t>
      </w:r>
      <w:r w:rsidR="00DC531D">
        <w:t>’</w:t>
      </w:r>
      <w:r w:rsidR="007A05DF">
        <w:t xml:space="preserve"> (hereafter referred to as Grant Agreement)</w:t>
      </w:r>
      <w:r w:rsidR="00D42026">
        <w:t xml:space="preserve"> as well as this document, </w:t>
      </w:r>
      <w:r w:rsidR="00D42026" w:rsidRPr="00D42026">
        <w:rPr>
          <w:i/>
        </w:rPr>
        <w:t>NPS</w:t>
      </w:r>
      <w:r w:rsidR="00D42026">
        <w:t xml:space="preserve"> </w:t>
      </w:r>
      <w:r w:rsidR="00D42026" w:rsidRPr="00D42026">
        <w:rPr>
          <w:i/>
        </w:rPr>
        <w:t>Grant Administrative Guidelines</w:t>
      </w:r>
      <w:r w:rsidR="00146FE2" w:rsidRPr="00276931">
        <w:t xml:space="preserve">.  </w:t>
      </w:r>
      <w:r w:rsidR="00D42026">
        <w:t xml:space="preserve">This document </w:t>
      </w:r>
      <w:r w:rsidR="00D8151D" w:rsidRPr="00276931">
        <w:t>appl</w:t>
      </w:r>
      <w:r w:rsidR="00D42026">
        <w:t>ies</w:t>
      </w:r>
      <w:r w:rsidR="00D8151D" w:rsidRPr="00276931">
        <w:t xml:space="preserve"> to all NPS grant projects and </w:t>
      </w:r>
      <w:r w:rsidR="00FA43C5" w:rsidRPr="00276931">
        <w:t>supersede</w:t>
      </w:r>
      <w:r w:rsidR="00D42026">
        <w:t>s</w:t>
      </w:r>
      <w:r w:rsidR="00D8151D" w:rsidRPr="00276931">
        <w:t xml:space="preserve"> </w:t>
      </w:r>
      <w:r w:rsidR="00D42026">
        <w:t xml:space="preserve">the previous version, </w:t>
      </w:r>
      <w:r w:rsidR="00D8151D" w:rsidRPr="00AB7440">
        <w:rPr>
          <w:i/>
        </w:rPr>
        <w:t>NPS Grant Administrative Guidelines</w:t>
      </w:r>
      <w:r w:rsidR="00AB7440">
        <w:t xml:space="preserve"> (</w:t>
      </w:r>
      <w:r w:rsidR="00D8151D">
        <w:t>June 2010</w:t>
      </w:r>
      <w:r w:rsidR="00AB7440">
        <w:t>)</w:t>
      </w:r>
      <w:r w:rsidR="00D8151D" w:rsidRPr="00276931">
        <w:rPr>
          <w:rFonts w:ascii="Helvetica" w:hAnsi="Helvetica"/>
          <w:color w:val="000000"/>
        </w:rPr>
        <w:t>.</w:t>
      </w:r>
      <w:r w:rsidR="00097FD6" w:rsidRPr="00097FD6" w:rsidDel="00221522">
        <w:rPr>
          <w:rFonts w:asciiTheme="minorHAnsi" w:eastAsiaTheme="minorEastAsia" w:hAnsiTheme="minorHAnsi" w:cstheme="minorBidi"/>
          <w:noProof/>
          <w:szCs w:val="22"/>
        </w:rPr>
        <w:t xml:space="preserve"> </w:t>
      </w:r>
    </w:p>
    <w:p w:rsidR="00146FE2" w:rsidRPr="00276931" w:rsidRDefault="00146FE2"/>
    <w:p w:rsidR="003C264B" w:rsidRDefault="00146FE2" w:rsidP="003C264B">
      <w:pPr>
        <w:spacing w:after="120"/>
      </w:pPr>
      <w:r w:rsidRPr="00276931">
        <w:t xml:space="preserve">These </w:t>
      </w:r>
      <w:r w:rsidR="00D42026">
        <w:t>g</w:t>
      </w:r>
      <w:r w:rsidRPr="00276931">
        <w:t>uidelines</w:t>
      </w:r>
      <w:r w:rsidR="00D8151D" w:rsidRPr="00D8151D">
        <w:t xml:space="preserve"> </w:t>
      </w:r>
      <w:r w:rsidR="00D8151D">
        <w:t>provide</w:t>
      </w:r>
      <w:r w:rsidR="00D8151D" w:rsidRPr="00276931">
        <w:t xml:space="preserve"> information to help Grantees administer a NPS project to comply with the Grant Agreement.  </w:t>
      </w:r>
      <w:r w:rsidR="00D8151D">
        <w:t xml:space="preserve">The </w:t>
      </w:r>
      <w:r w:rsidR="00AB7440">
        <w:t xml:space="preserve">document </w:t>
      </w:r>
      <w:proofErr w:type="gramStart"/>
      <w:r w:rsidR="00AB7440">
        <w:t>is</w:t>
      </w:r>
      <w:r w:rsidR="00D8151D">
        <w:t xml:space="preserve"> organized</w:t>
      </w:r>
      <w:proofErr w:type="gramEnd"/>
      <w:r w:rsidR="00D8151D">
        <w:t xml:space="preserve"> into the following three sections</w:t>
      </w:r>
      <w:r w:rsidRPr="00276931">
        <w:t xml:space="preserve">: </w:t>
      </w:r>
    </w:p>
    <w:p w:rsidR="003C264B" w:rsidRDefault="00D8151D" w:rsidP="00915EE1">
      <w:pPr>
        <w:pStyle w:val="ListParagraph"/>
        <w:numPr>
          <w:ilvl w:val="0"/>
          <w:numId w:val="24"/>
        </w:numPr>
        <w:spacing w:after="120"/>
      </w:pPr>
      <w:r>
        <w:t xml:space="preserve">Grantee and DEP Responsibilities and Coordination; </w:t>
      </w:r>
    </w:p>
    <w:p w:rsidR="003C264B" w:rsidRDefault="0075717A" w:rsidP="00915EE1">
      <w:pPr>
        <w:pStyle w:val="ListParagraph"/>
        <w:numPr>
          <w:ilvl w:val="0"/>
          <w:numId w:val="24"/>
        </w:numPr>
        <w:spacing w:after="120"/>
      </w:pPr>
      <w:r>
        <w:t xml:space="preserve">Financial Management and </w:t>
      </w:r>
      <w:r w:rsidR="008C17A7">
        <w:t>Project Implementation</w:t>
      </w:r>
      <w:r w:rsidR="003F014A">
        <w:t>; and</w:t>
      </w:r>
      <w:r w:rsidR="00D8151D">
        <w:t xml:space="preserve"> </w:t>
      </w:r>
    </w:p>
    <w:p w:rsidR="003C264B" w:rsidRDefault="00D8151D" w:rsidP="00915EE1">
      <w:pPr>
        <w:pStyle w:val="ListParagraph"/>
        <w:numPr>
          <w:ilvl w:val="0"/>
          <w:numId w:val="24"/>
        </w:numPr>
      </w:pPr>
      <w:proofErr w:type="gramStart"/>
      <w:r>
        <w:t>Project Reporting.</w:t>
      </w:r>
      <w:proofErr w:type="gramEnd"/>
      <w:r>
        <w:t xml:space="preserve">  </w:t>
      </w:r>
    </w:p>
    <w:p w:rsidR="003C264B" w:rsidRDefault="003C264B" w:rsidP="003C264B"/>
    <w:p w:rsidR="003C264B" w:rsidRDefault="00D8151D" w:rsidP="003C264B">
      <w:r>
        <w:t xml:space="preserve">Appendices include </w:t>
      </w:r>
      <w:r w:rsidR="003F014A">
        <w:t>templates,</w:t>
      </w:r>
      <w:r>
        <w:t xml:space="preserve"> forms </w:t>
      </w:r>
      <w:r w:rsidR="003F014A">
        <w:t xml:space="preserve">and instructions </w:t>
      </w:r>
      <w:r>
        <w:t>associated with project reporting.</w:t>
      </w:r>
    </w:p>
    <w:p w:rsidR="00AB7440" w:rsidRDefault="00AB7440" w:rsidP="003C264B"/>
    <w:p w:rsidR="002C1F27" w:rsidRPr="000E5548" w:rsidRDefault="002C1F27">
      <w:pPr>
        <w:pStyle w:val="BodyText"/>
        <w:rPr>
          <w:sz w:val="12"/>
        </w:rPr>
      </w:pPr>
    </w:p>
    <w:p w:rsidR="00D8151D" w:rsidRPr="00575AC6" w:rsidRDefault="00D1717E" w:rsidP="00DF0556">
      <w:pPr>
        <w:pStyle w:val="BodyText"/>
        <w:numPr>
          <w:ilvl w:val="0"/>
          <w:numId w:val="6"/>
        </w:numPr>
        <w:pBdr>
          <w:top w:val="single" w:sz="4" w:space="4" w:color="auto"/>
          <w:left w:val="single" w:sz="4" w:space="4" w:color="auto"/>
          <w:bottom w:val="single" w:sz="4" w:space="4" w:color="auto"/>
          <w:right w:val="single" w:sz="4" w:space="4" w:color="auto"/>
        </w:pBdr>
        <w:shd w:val="clear" w:color="auto" w:fill="D9D9D9" w:themeFill="background1" w:themeFillShade="D9"/>
        <w:rPr>
          <w:rFonts w:ascii="Garamond" w:hAnsi="Garamond"/>
          <w:b/>
          <w:sz w:val="28"/>
          <w:szCs w:val="28"/>
        </w:rPr>
      </w:pPr>
      <w:r w:rsidRPr="00575AC6">
        <w:rPr>
          <w:rFonts w:ascii="Garamond" w:hAnsi="Garamond"/>
          <w:b/>
          <w:sz w:val="28"/>
          <w:szCs w:val="28"/>
        </w:rPr>
        <w:t>Grantee and DEP Responsibilities and Coordination</w:t>
      </w:r>
    </w:p>
    <w:p w:rsidR="00146FE2" w:rsidRPr="00276931" w:rsidRDefault="00146FE2">
      <w:pPr>
        <w:pStyle w:val="BodyText"/>
      </w:pPr>
    </w:p>
    <w:p w:rsidR="00146FE2" w:rsidRPr="00575AC6" w:rsidRDefault="00146FE2" w:rsidP="00915EE1">
      <w:pPr>
        <w:pStyle w:val="Heading2"/>
        <w:numPr>
          <w:ilvl w:val="0"/>
          <w:numId w:val="31"/>
        </w:numPr>
        <w:rPr>
          <w:sz w:val="22"/>
          <w:szCs w:val="22"/>
        </w:rPr>
      </w:pPr>
      <w:r w:rsidRPr="00575AC6">
        <w:rPr>
          <w:sz w:val="22"/>
          <w:szCs w:val="22"/>
        </w:rPr>
        <w:t>Grantee Responsibilities</w:t>
      </w:r>
    </w:p>
    <w:p w:rsidR="00146FE2" w:rsidRPr="00575AC6" w:rsidRDefault="00146FE2">
      <w:pPr>
        <w:pStyle w:val="Heading3"/>
        <w:rPr>
          <w:rFonts w:ascii="Arial" w:hAnsi="Arial" w:cs="Arial"/>
          <w:sz w:val="22"/>
          <w:szCs w:val="22"/>
        </w:rPr>
      </w:pPr>
    </w:p>
    <w:p w:rsidR="00D45DCB" w:rsidRPr="00276931" w:rsidRDefault="00146FE2" w:rsidP="00BD2F9D">
      <w:pPr>
        <w:pStyle w:val="BodyText"/>
      </w:pPr>
      <w:r w:rsidRPr="00276931">
        <w:t>Grantees are obliged to administer the project in accordance wit</w:t>
      </w:r>
      <w:r w:rsidR="00AB7440">
        <w:t>h the Grant Agreement</w:t>
      </w:r>
      <w:r w:rsidRPr="00276931">
        <w:t xml:space="preserve">.  The Grant Agreement describes Grantee responsibilities in </w:t>
      </w:r>
      <w:r w:rsidR="003A772D">
        <w:t>seven</w:t>
      </w:r>
      <w:r w:rsidR="003A772D" w:rsidRPr="00276931">
        <w:t xml:space="preserve"> </w:t>
      </w:r>
      <w:r w:rsidRPr="00276931">
        <w:t>riders</w:t>
      </w:r>
      <w:r w:rsidR="00A20935">
        <w:t xml:space="preserve">.  </w:t>
      </w:r>
      <w:r w:rsidR="00B32406">
        <w:t xml:space="preserve">The project work plan is included in </w:t>
      </w:r>
      <w:r w:rsidR="00A20935">
        <w:t>Rider A, ‘Specifications o</w:t>
      </w:r>
      <w:r w:rsidR="00B32406">
        <w:t xml:space="preserve">f Work to be </w:t>
      </w:r>
      <w:proofErr w:type="gramStart"/>
      <w:r w:rsidR="00B32406">
        <w:t>Provided</w:t>
      </w:r>
      <w:proofErr w:type="gramEnd"/>
      <w:r w:rsidR="00B32406">
        <w:t>’.</w:t>
      </w:r>
      <w:r w:rsidR="009438C8">
        <w:t xml:space="preserve">  </w:t>
      </w:r>
      <w:r w:rsidR="00BD2F9D">
        <w:rPr>
          <w:rFonts w:cs="Arial"/>
        </w:rPr>
        <w:t>The primary r</w:t>
      </w:r>
      <w:r w:rsidRPr="00575AC6">
        <w:rPr>
          <w:rFonts w:cs="Arial"/>
        </w:rPr>
        <w:t>esponsibilities</w:t>
      </w:r>
      <w:r w:rsidR="00BD2F9D">
        <w:rPr>
          <w:rFonts w:cs="Arial"/>
        </w:rPr>
        <w:t xml:space="preserve"> </w:t>
      </w:r>
      <w:r w:rsidR="00BD2F9D" w:rsidRPr="00276931">
        <w:t xml:space="preserve">for </w:t>
      </w:r>
      <w:r w:rsidR="00BD2F9D">
        <w:t xml:space="preserve">administering a Grant Agreement </w:t>
      </w:r>
      <w:proofErr w:type="gramStart"/>
      <w:r w:rsidR="00BD2F9D">
        <w:t>ar</w:t>
      </w:r>
      <w:r w:rsidR="00BD2F9D">
        <w:rPr>
          <w:rFonts w:cs="Arial"/>
        </w:rPr>
        <w:t>e summarized</w:t>
      </w:r>
      <w:proofErr w:type="gramEnd"/>
      <w:r w:rsidR="00BD2F9D">
        <w:rPr>
          <w:rFonts w:cs="Arial"/>
        </w:rPr>
        <w:t xml:space="preserve"> below.</w:t>
      </w:r>
      <w:r w:rsidR="00BD2F9D" w:rsidRPr="00575AC6" w:rsidDel="00BD2F9D">
        <w:rPr>
          <w:rFonts w:cs="Arial"/>
        </w:rPr>
        <w:t xml:space="preserve"> </w:t>
      </w:r>
    </w:p>
    <w:p w:rsidR="00960C80" w:rsidRPr="00276931" w:rsidRDefault="00960C80">
      <w:pPr>
        <w:pStyle w:val="BodyText"/>
      </w:pPr>
    </w:p>
    <w:p w:rsidR="00146FE2" w:rsidRPr="00276931" w:rsidRDefault="0090755B" w:rsidP="00915EE1">
      <w:pPr>
        <w:pStyle w:val="BodyText"/>
        <w:numPr>
          <w:ilvl w:val="0"/>
          <w:numId w:val="50"/>
        </w:numPr>
      </w:pPr>
      <w:r w:rsidRPr="009438C8">
        <w:rPr>
          <w:u w:val="single"/>
        </w:rPr>
        <w:t>Project Work Plan</w:t>
      </w:r>
      <w:r w:rsidR="007E3BF3">
        <w:t xml:space="preserve"> </w:t>
      </w:r>
      <w:r w:rsidR="009438C8">
        <w:t xml:space="preserve">- </w:t>
      </w:r>
      <w:r w:rsidR="00146FE2" w:rsidRPr="00276931">
        <w:t xml:space="preserve">Conduct the project or program activities as described in the </w:t>
      </w:r>
      <w:r w:rsidR="003B0345">
        <w:t>project work plan</w:t>
      </w:r>
      <w:r w:rsidR="00146FE2" w:rsidRPr="00276931">
        <w:t>.</w:t>
      </w:r>
      <w:r w:rsidR="00CB4CF2">
        <w:t xml:space="preserve">  </w:t>
      </w:r>
      <w:r w:rsidR="002C1F27">
        <w:t>T</w:t>
      </w:r>
      <w:r w:rsidR="00F9737C" w:rsidRPr="00276931">
        <w:t>ake action to conduct the work as scheduled and close out the project by the completion date specified in the “project duration” section of the work plan</w:t>
      </w:r>
      <w:r w:rsidR="00E306FC">
        <w:t>.</w:t>
      </w:r>
      <w:r w:rsidR="00F9737C" w:rsidRPr="00276931">
        <w:t xml:space="preserve"> </w:t>
      </w:r>
    </w:p>
    <w:p w:rsidR="00146FE2" w:rsidRPr="00276931" w:rsidRDefault="00146FE2">
      <w:pPr>
        <w:pStyle w:val="BodyText"/>
        <w:ind w:left="360"/>
      </w:pPr>
    </w:p>
    <w:p w:rsidR="00146FE2" w:rsidRPr="00276931" w:rsidRDefault="009438C8" w:rsidP="00915EE1">
      <w:pPr>
        <w:numPr>
          <w:ilvl w:val="0"/>
          <w:numId w:val="50"/>
        </w:numPr>
      </w:pPr>
      <w:r>
        <w:rPr>
          <w:u w:val="single"/>
        </w:rPr>
        <w:lastRenderedPageBreak/>
        <w:t xml:space="preserve">DEP Communication </w:t>
      </w:r>
      <w:r>
        <w:t xml:space="preserve">- </w:t>
      </w:r>
      <w:r w:rsidR="00146FE2" w:rsidRPr="00276931">
        <w:t>Maintain an active cooperative working relationship with the DEP Agreement Administrator</w:t>
      </w:r>
      <w:r w:rsidR="000A35B4">
        <w:t xml:space="preserve"> (AA)</w:t>
      </w:r>
      <w:r w:rsidR="00B32406" w:rsidRPr="00B32406">
        <w:t xml:space="preserve"> </w:t>
      </w:r>
      <w:r w:rsidR="00B32406" w:rsidRPr="00276931">
        <w:t>designated in paragraph #6, Rider B o</w:t>
      </w:r>
      <w:r w:rsidR="00B32406">
        <w:t xml:space="preserve">f the Agreement.  </w:t>
      </w:r>
      <w:r w:rsidR="00146FE2" w:rsidRPr="00276931">
        <w:t>Keep the Agreement Administrator informed of project activitie</w:t>
      </w:r>
      <w:r w:rsidR="00146FE2" w:rsidRPr="00276931">
        <w:rPr>
          <w:color w:val="000000"/>
        </w:rPr>
        <w:t>s.</w:t>
      </w:r>
      <w:r w:rsidR="002C1F27" w:rsidRPr="002C1F27">
        <w:t xml:space="preserve"> </w:t>
      </w:r>
      <w:r w:rsidR="002C1F27" w:rsidRPr="00276931">
        <w:t>Contact the Agreement Administrator for assistance with any questions.</w:t>
      </w:r>
      <w:r>
        <w:t xml:space="preserve">  </w:t>
      </w:r>
    </w:p>
    <w:p w:rsidR="00D45DCB" w:rsidRPr="00276931" w:rsidRDefault="00D45DCB" w:rsidP="00D45DCB">
      <w:pPr>
        <w:ind w:left="360"/>
      </w:pPr>
    </w:p>
    <w:p w:rsidR="00BE43B3" w:rsidRDefault="009438C8" w:rsidP="00915EE1">
      <w:pPr>
        <w:numPr>
          <w:ilvl w:val="0"/>
          <w:numId w:val="50"/>
        </w:numPr>
      </w:pPr>
      <w:r>
        <w:rPr>
          <w:u w:val="single"/>
        </w:rPr>
        <w:t>Changes in Work</w:t>
      </w:r>
      <w:r w:rsidRPr="009438C8">
        <w:t xml:space="preserve"> - </w:t>
      </w:r>
      <w:r w:rsidR="00146FE2" w:rsidRPr="00276931">
        <w:t xml:space="preserve">Notify DEP as soon as </w:t>
      </w:r>
      <w:proofErr w:type="gramStart"/>
      <w:r w:rsidR="00146FE2" w:rsidRPr="00276931">
        <w:t>possible</w:t>
      </w:r>
      <w:proofErr w:type="gramEnd"/>
      <w:r w:rsidR="00146FE2" w:rsidRPr="00276931">
        <w:t xml:space="preserve"> if changes to </w:t>
      </w:r>
      <w:r w:rsidR="003B0345">
        <w:t>project work plan</w:t>
      </w:r>
      <w:r w:rsidR="00146FE2" w:rsidRPr="00276931">
        <w:t xml:space="preserve"> are needed to effectively conduct the project.  If necessary, request and secure DEP acceptance of changes </w:t>
      </w:r>
      <w:r w:rsidR="00B72557" w:rsidRPr="00276931">
        <w:t xml:space="preserve">in the </w:t>
      </w:r>
      <w:r w:rsidR="003B0345">
        <w:t>project work plan</w:t>
      </w:r>
      <w:r w:rsidR="00B72557" w:rsidRPr="00276931">
        <w:t>. (R</w:t>
      </w:r>
      <w:r w:rsidR="00146FE2" w:rsidRPr="00276931">
        <w:t xml:space="preserve">efer to Section </w:t>
      </w:r>
      <w:r w:rsidR="00F934DD">
        <w:t>II.F.</w:t>
      </w:r>
      <w:r w:rsidR="00146FE2" w:rsidRPr="00276931">
        <w:t xml:space="preserve">). </w:t>
      </w:r>
    </w:p>
    <w:p w:rsidR="00BE43B3" w:rsidRDefault="00BE43B3" w:rsidP="00BE43B3">
      <w:pPr>
        <w:pStyle w:val="ListParagraph"/>
      </w:pPr>
    </w:p>
    <w:p w:rsidR="00146FE2" w:rsidRPr="006B6FDA" w:rsidRDefault="00151A2F" w:rsidP="00915EE1">
      <w:pPr>
        <w:numPr>
          <w:ilvl w:val="0"/>
          <w:numId w:val="50"/>
        </w:numPr>
      </w:pPr>
      <w:r>
        <w:rPr>
          <w:u w:val="single"/>
        </w:rPr>
        <w:t>Project Reporting</w:t>
      </w:r>
      <w:r>
        <w:t xml:space="preserve"> </w:t>
      </w:r>
      <w:r w:rsidR="00BD2F9D">
        <w:t xml:space="preserve">- </w:t>
      </w:r>
      <w:r w:rsidR="00146FE2" w:rsidRPr="00276931">
        <w:t xml:space="preserve">Prepare and submit </w:t>
      </w:r>
      <w:r w:rsidR="00AB7440">
        <w:t>P</w:t>
      </w:r>
      <w:r>
        <w:t xml:space="preserve">rogress </w:t>
      </w:r>
      <w:r w:rsidR="00AB7440">
        <w:t>R</w:t>
      </w:r>
      <w:r>
        <w:t xml:space="preserve">eports, NPS Site Reports, Pollutants Controlled Reports, Final Project Report and other </w:t>
      </w:r>
      <w:r w:rsidR="00146FE2" w:rsidRPr="00276931">
        <w:t xml:space="preserve">deliverables listed in the </w:t>
      </w:r>
      <w:r w:rsidR="003B0345">
        <w:t>project work plan</w:t>
      </w:r>
      <w:r w:rsidR="00146FE2" w:rsidRPr="00276931">
        <w:t xml:space="preserve"> according to </w:t>
      </w:r>
      <w:r w:rsidR="00146FE2" w:rsidRPr="006B6FDA">
        <w:t xml:space="preserve">guidelines in Section </w:t>
      </w:r>
      <w:r w:rsidR="00F934DD">
        <w:t>IV</w:t>
      </w:r>
      <w:r w:rsidR="00146FE2" w:rsidRPr="006B6FDA">
        <w:t xml:space="preserve">.  </w:t>
      </w:r>
    </w:p>
    <w:p w:rsidR="000F3459" w:rsidRPr="006B6FDA" w:rsidRDefault="000F3459" w:rsidP="000F3459">
      <w:pPr>
        <w:pStyle w:val="BodyText"/>
        <w:ind w:left="360"/>
      </w:pPr>
    </w:p>
    <w:p w:rsidR="006A5181" w:rsidRDefault="00BD2F9D" w:rsidP="00915EE1">
      <w:pPr>
        <w:pStyle w:val="BodyText"/>
        <w:numPr>
          <w:ilvl w:val="0"/>
          <w:numId w:val="50"/>
        </w:numPr>
      </w:pPr>
      <w:r w:rsidRPr="00BD2F9D">
        <w:rPr>
          <w:u w:val="single"/>
        </w:rPr>
        <w:t>Office and Site Visits</w:t>
      </w:r>
      <w:r>
        <w:t xml:space="preserve"> - </w:t>
      </w:r>
      <w:r w:rsidR="006A5181">
        <w:t xml:space="preserve">Meet with the Agreement Administrator for annual Office Visits at the </w:t>
      </w:r>
      <w:r w:rsidR="0029742E">
        <w:t>G</w:t>
      </w:r>
      <w:r w:rsidR="006A5181">
        <w:t>rantee’s office to review project files and activities and accompany Agreement Administrator on NPS Fieldwork Site Visits, as needed.  (</w:t>
      </w:r>
      <w:r w:rsidR="00B6576E">
        <w:t>Refer to Section II</w:t>
      </w:r>
      <w:r w:rsidR="00D04697">
        <w:t>.</w:t>
      </w:r>
      <w:r w:rsidR="003211C9">
        <w:t>D</w:t>
      </w:r>
      <w:r w:rsidR="00B6576E">
        <w:t>.)</w:t>
      </w:r>
      <w:r w:rsidR="006A5181">
        <w:t xml:space="preserve"> </w:t>
      </w:r>
    </w:p>
    <w:p w:rsidR="006A5181" w:rsidRDefault="006A5181" w:rsidP="006A5181">
      <w:pPr>
        <w:pStyle w:val="ListParagraph"/>
      </w:pPr>
    </w:p>
    <w:p w:rsidR="00146FE2" w:rsidRPr="00276931" w:rsidRDefault="0090755B" w:rsidP="00915EE1">
      <w:pPr>
        <w:pStyle w:val="BodyText"/>
        <w:numPr>
          <w:ilvl w:val="0"/>
          <w:numId w:val="50"/>
        </w:numPr>
      </w:pPr>
      <w:r w:rsidRPr="009438C8">
        <w:rPr>
          <w:u w:val="single"/>
        </w:rPr>
        <w:t>Project Acknowledgement</w:t>
      </w:r>
      <w:r w:rsidR="009438C8">
        <w:t xml:space="preserve"> - </w:t>
      </w:r>
      <w:r w:rsidR="000F3459" w:rsidRPr="006B6FDA">
        <w:t>Ackno</w:t>
      </w:r>
      <w:r w:rsidR="00F9737C" w:rsidRPr="006B6FDA">
        <w:t>wledge DEP</w:t>
      </w:r>
      <w:r w:rsidR="000F3459" w:rsidRPr="006B6FDA">
        <w:t xml:space="preserve"> and EPA in any materials, presentations, or press releases produced relative to the project </w:t>
      </w:r>
      <w:r w:rsidR="00BE43B3">
        <w:t xml:space="preserve">according to Rider A, </w:t>
      </w:r>
      <w:r w:rsidR="00CB4CF2">
        <w:t>S</w:t>
      </w:r>
      <w:r w:rsidR="00BE43B3">
        <w:t>ection III</w:t>
      </w:r>
      <w:r w:rsidR="003848CD">
        <w:t>.</w:t>
      </w:r>
      <w:r w:rsidR="00BE43B3">
        <w:t>F</w:t>
      </w:r>
      <w:r w:rsidR="003848CD">
        <w:t>.</w:t>
      </w:r>
      <w:r w:rsidR="00BE43B3">
        <w:t xml:space="preserve"> </w:t>
      </w:r>
      <w:proofErr w:type="gramStart"/>
      <w:r w:rsidR="000F3459" w:rsidRPr="006B6FDA">
        <w:t>as</w:t>
      </w:r>
      <w:proofErr w:type="gramEnd"/>
      <w:r w:rsidR="000F3459" w:rsidRPr="006B6FDA">
        <w:t xml:space="preserve"> follows: "</w:t>
      </w:r>
      <w:r w:rsidR="000F3459" w:rsidRPr="000E5548">
        <w:rPr>
          <w:i/>
        </w:rPr>
        <w:t>Funding for this project, in part, was provided by the U.S. Environmental Protecti</w:t>
      </w:r>
      <w:r w:rsidR="00CA6B73" w:rsidRPr="000E5548">
        <w:rPr>
          <w:i/>
        </w:rPr>
        <w:t>on Agency under</w:t>
      </w:r>
      <w:r w:rsidR="000F3459" w:rsidRPr="000E5548">
        <w:rPr>
          <w:i/>
        </w:rPr>
        <w:t xml:space="preserve"> </w:t>
      </w:r>
      <w:r w:rsidR="00CA6B73" w:rsidRPr="000E5548">
        <w:rPr>
          <w:i/>
        </w:rPr>
        <w:t xml:space="preserve">Section </w:t>
      </w:r>
      <w:r w:rsidR="00DC4A1D">
        <w:rPr>
          <w:i/>
          <w:u w:val="single"/>
        </w:rPr>
        <w:t>(either 319 or 604(b)</w:t>
      </w:r>
      <w:r w:rsidR="00CA6B73" w:rsidRPr="000E5548">
        <w:rPr>
          <w:i/>
        </w:rPr>
        <w:t xml:space="preserve"> </w:t>
      </w:r>
      <w:r w:rsidR="000F3459" w:rsidRPr="000E5548">
        <w:rPr>
          <w:i/>
        </w:rPr>
        <w:t xml:space="preserve">of the Clean Water Act.  The </w:t>
      </w:r>
      <w:proofErr w:type="gramStart"/>
      <w:r w:rsidR="000F3459" w:rsidRPr="000E5548">
        <w:rPr>
          <w:i/>
        </w:rPr>
        <w:t>funding is administered by the Maine Department of Environmental Protection in partnership with EPA</w:t>
      </w:r>
      <w:proofErr w:type="gramEnd"/>
      <w:r w:rsidR="000F3459" w:rsidRPr="000E5548">
        <w:rPr>
          <w:i/>
        </w:rPr>
        <w:t>.</w:t>
      </w:r>
      <w:r w:rsidR="00BE43B3" w:rsidRPr="000E5548">
        <w:rPr>
          <w:i/>
        </w:rPr>
        <w:t xml:space="preserve">  EPA does not endorse any commercial products or services mentioned.</w:t>
      </w:r>
      <w:r w:rsidR="000F3459" w:rsidRPr="006B6FDA">
        <w:t>"</w:t>
      </w:r>
      <w:r w:rsidR="00CA6B73" w:rsidRPr="006B6FDA">
        <w:t xml:space="preserve">  </w:t>
      </w:r>
      <w:r w:rsidR="00DC4A1D">
        <w:t xml:space="preserve">DEP and </w:t>
      </w:r>
      <w:r w:rsidR="00844633">
        <w:t>E</w:t>
      </w:r>
      <w:r w:rsidR="00DC4A1D">
        <w:t>PA</w:t>
      </w:r>
      <w:r w:rsidR="00844633">
        <w:t xml:space="preserve"> logo</w:t>
      </w:r>
      <w:r w:rsidR="00DC4A1D">
        <w:t>s</w:t>
      </w:r>
      <w:r w:rsidR="00844633">
        <w:t xml:space="preserve"> </w:t>
      </w:r>
      <w:r w:rsidR="00CE6697">
        <w:t>may</w:t>
      </w:r>
      <w:r w:rsidR="009438C8">
        <w:t xml:space="preserve"> </w:t>
      </w:r>
      <w:r w:rsidR="00844633">
        <w:t xml:space="preserve">not be included on materials unless the </w:t>
      </w:r>
      <w:r w:rsidR="0029742E">
        <w:t>G</w:t>
      </w:r>
      <w:r w:rsidR="00844633">
        <w:t>rantee receives prior instruction and approval.</w:t>
      </w:r>
      <w:r w:rsidR="00FA368E">
        <w:t xml:space="preserve"> </w:t>
      </w:r>
    </w:p>
    <w:p w:rsidR="00146FE2" w:rsidRPr="00276931" w:rsidRDefault="00146FE2" w:rsidP="001A6E2D">
      <w:pPr>
        <w:ind w:left="720"/>
      </w:pPr>
    </w:p>
    <w:p w:rsidR="00146FE2" w:rsidRPr="00276931" w:rsidRDefault="0090755B" w:rsidP="00915EE1">
      <w:pPr>
        <w:pStyle w:val="BodyText"/>
        <w:numPr>
          <w:ilvl w:val="0"/>
          <w:numId w:val="50"/>
        </w:numPr>
      </w:pPr>
      <w:r w:rsidRPr="009438C8">
        <w:rPr>
          <w:u w:val="single"/>
        </w:rPr>
        <w:t>Invoices</w:t>
      </w:r>
      <w:r w:rsidR="009438C8">
        <w:t xml:space="preserve"> - </w:t>
      </w:r>
      <w:r w:rsidR="00B72557" w:rsidRPr="00276931">
        <w:t xml:space="preserve">Prepare invoices </w:t>
      </w:r>
      <w:r w:rsidR="00146FE2" w:rsidRPr="00276931">
        <w:t>accord</w:t>
      </w:r>
      <w:r w:rsidR="00B72557" w:rsidRPr="00276931">
        <w:t xml:space="preserve">ing to instructions in Section </w:t>
      </w:r>
      <w:r w:rsidR="00F934DD">
        <w:t>III.</w:t>
      </w:r>
      <w:r w:rsidR="00BC6D80">
        <w:t>D.</w:t>
      </w:r>
      <w:r w:rsidR="00AB7440">
        <w:t xml:space="preserve"> </w:t>
      </w:r>
      <w:proofErr w:type="gramStart"/>
      <w:r w:rsidR="00AB7440">
        <w:t>and</w:t>
      </w:r>
      <w:proofErr w:type="gramEnd"/>
      <w:r w:rsidR="00AB7440">
        <w:t xml:space="preserve"> s</w:t>
      </w:r>
      <w:r w:rsidR="00B72557" w:rsidRPr="00276931">
        <w:t xml:space="preserve">ubmit </w:t>
      </w:r>
      <w:r w:rsidR="00146FE2" w:rsidRPr="00276931">
        <w:t>to the DEP Agreement Administrator.</w:t>
      </w:r>
    </w:p>
    <w:p w:rsidR="00146FE2" w:rsidRPr="00276931" w:rsidRDefault="00146FE2">
      <w:pPr>
        <w:pStyle w:val="BodyText"/>
        <w:ind w:left="360"/>
      </w:pPr>
    </w:p>
    <w:p w:rsidR="00146FE2" w:rsidRPr="00276931" w:rsidRDefault="0090755B" w:rsidP="00915EE1">
      <w:pPr>
        <w:pStyle w:val="BodyText"/>
        <w:numPr>
          <w:ilvl w:val="0"/>
          <w:numId w:val="50"/>
        </w:numPr>
      </w:pPr>
      <w:r w:rsidRPr="009438C8">
        <w:rPr>
          <w:u w:val="single"/>
        </w:rPr>
        <w:t>Financial Management</w:t>
      </w:r>
      <w:r w:rsidR="009438C8">
        <w:t xml:space="preserve"> - </w:t>
      </w:r>
      <w:r w:rsidR="00146FE2" w:rsidRPr="00276931">
        <w:t>Maintain a financial management system to permit the trac</w:t>
      </w:r>
      <w:r w:rsidR="00334936" w:rsidRPr="00276931">
        <w:t>k</w:t>
      </w:r>
      <w:r w:rsidR="00146FE2" w:rsidRPr="00276931">
        <w:t xml:space="preserve">ing of funds to a level of expenditure adequate to establish that funds </w:t>
      </w:r>
      <w:proofErr w:type="gramStart"/>
      <w:r w:rsidR="00146FE2" w:rsidRPr="00276931">
        <w:t>have be</w:t>
      </w:r>
      <w:r w:rsidR="00B72557" w:rsidRPr="00276931">
        <w:t>en</w:t>
      </w:r>
      <w:r w:rsidR="00146FE2" w:rsidRPr="00276931">
        <w:t xml:space="preserve"> expensed</w:t>
      </w:r>
      <w:proofErr w:type="gramEnd"/>
      <w:r w:rsidR="00146FE2" w:rsidRPr="00276931">
        <w:t xml:space="preserve"> on allowed activities and purposes under the Grant Agreement</w:t>
      </w:r>
      <w:r w:rsidR="00AB7440">
        <w:t>.</w:t>
      </w:r>
      <w:r w:rsidR="00B32406" w:rsidRPr="00276931">
        <w:t xml:space="preserve"> </w:t>
      </w:r>
      <w:r w:rsidR="00AB7440">
        <w:t xml:space="preserve"> </w:t>
      </w:r>
      <w:r w:rsidR="001A6E2D" w:rsidRPr="001A6E2D">
        <w:t>Costs charged to the grant mus</w:t>
      </w:r>
      <w:r w:rsidR="001A6E2D">
        <w:t>t be reasonable and allowable</w:t>
      </w:r>
      <w:r w:rsidR="00AB7440" w:rsidRPr="00AB7440">
        <w:t xml:space="preserve"> </w:t>
      </w:r>
      <w:r w:rsidR="00AB7440">
        <w:t xml:space="preserve">and </w:t>
      </w:r>
      <w:proofErr w:type="gramStart"/>
      <w:r w:rsidR="00AB7440" w:rsidRPr="00276931">
        <w:t>may not</w:t>
      </w:r>
      <w:r w:rsidR="00AB7440">
        <w:t xml:space="preserve"> be</w:t>
      </w:r>
      <w:r w:rsidR="00AB7440" w:rsidRPr="00276931">
        <w:t xml:space="preserve"> incur</w:t>
      </w:r>
      <w:r w:rsidR="00AB7440">
        <w:t>red</w:t>
      </w:r>
      <w:proofErr w:type="gramEnd"/>
      <w:r w:rsidR="00AB7440" w:rsidRPr="00276931">
        <w:t xml:space="preserve"> before the effect</w:t>
      </w:r>
      <w:r w:rsidR="00AB7440">
        <w:t>ive date of the Grant Agreement</w:t>
      </w:r>
      <w:r w:rsidR="001A6E2D">
        <w:t>.</w:t>
      </w:r>
      <w:r w:rsidR="00594E77">
        <w:t xml:space="preserve"> </w:t>
      </w:r>
      <w:r w:rsidR="001A6E2D">
        <w:t xml:space="preserve"> </w:t>
      </w:r>
      <w:r w:rsidR="001A6E2D" w:rsidRPr="001A6E2D">
        <w:t>Provider will follow federal cost principles described in the Code of Federal Regulations, 2CFR Part 200, Uniform Administrative Requirements, Cost Principles, and Audit Requirements for Federal Awards.</w:t>
      </w:r>
    </w:p>
    <w:p w:rsidR="00146FE2" w:rsidRPr="00276931" w:rsidRDefault="00146FE2">
      <w:pPr>
        <w:pStyle w:val="BodyText"/>
        <w:ind w:left="360" w:firstLine="60"/>
      </w:pPr>
    </w:p>
    <w:p w:rsidR="00146FE2" w:rsidRPr="00276931" w:rsidRDefault="0090755B" w:rsidP="00915EE1">
      <w:pPr>
        <w:pStyle w:val="BodyText"/>
        <w:numPr>
          <w:ilvl w:val="0"/>
          <w:numId w:val="50"/>
        </w:numPr>
      </w:pPr>
      <w:r w:rsidRPr="009438C8">
        <w:rPr>
          <w:u w:val="single"/>
        </w:rPr>
        <w:t xml:space="preserve">Match </w:t>
      </w:r>
      <w:r w:rsidR="009438C8">
        <w:rPr>
          <w:u w:val="single"/>
        </w:rPr>
        <w:t>Tracking</w:t>
      </w:r>
      <w:r w:rsidR="009438C8">
        <w:t xml:space="preserve"> - </w:t>
      </w:r>
      <w:r w:rsidR="001A6E2D" w:rsidRPr="00276931">
        <w:t>Organize</w:t>
      </w:r>
      <w:r w:rsidR="001A6E2D">
        <w:t xml:space="preserve"> and </w:t>
      </w:r>
      <w:r w:rsidR="001A6E2D" w:rsidRPr="00276931">
        <w:t xml:space="preserve">record non-federal match information as </w:t>
      </w:r>
      <w:r w:rsidR="001A6E2D">
        <w:t>it</w:t>
      </w:r>
      <w:r w:rsidR="001A6E2D" w:rsidRPr="00276931">
        <w:t xml:space="preserve"> </w:t>
      </w:r>
      <w:proofErr w:type="gramStart"/>
      <w:r w:rsidR="001A6E2D" w:rsidRPr="00276931">
        <w:t>is accumulated</w:t>
      </w:r>
      <w:proofErr w:type="gramEnd"/>
      <w:r w:rsidR="001A6E2D" w:rsidRPr="00276931">
        <w:t xml:space="preserve"> during the project </w:t>
      </w:r>
      <w:r w:rsidR="005C3BF6">
        <w:t>(</w:t>
      </w:r>
      <w:r w:rsidR="00F934DD">
        <w:t>Section III.</w:t>
      </w:r>
      <w:r w:rsidR="00151A2F">
        <w:t>C</w:t>
      </w:r>
      <w:r w:rsidR="005C3BF6">
        <w:t>)</w:t>
      </w:r>
      <w:r w:rsidR="00B32406">
        <w:t>.</w:t>
      </w:r>
      <w:r w:rsidR="00434FEF">
        <w:t xml:space="preserve">  </w:t>
      </w:r>
    </w:p>
    <w:p w:rsidR="00146FE2" w:rsidRPr="00575AC6" w:rsidRDefault="00146FE2">
      <w:pPr>
        <w:pStyle w:val="BodyText"/>
        <w:ind w:left="360"/>
        <w:rPr>
          <w:rFonts w:cs="Arial"/>
          <w:color w:val="000000"/>
        </w:rPr>
      </w:pPr>
    </w:p>
    <w:p w:rsidR="00575AC6" w:rsidRPr="005C3BF6" w:rsidRDefault="0090755B" w:rsidP="00915EE1">
      <w:pPr>
        <w:pStyle w:val="BodyText"/>
        <w:numPr>
          <w:ilvl w:val="0"/>
          <w:numId w:val="50"/>
        </w:numPr>
        <w:rPr>
          <w:u w:val="single"/>
        </w:rPr>
      </w:pPr>
      <w:r w:rsidRPr="009438C8">
        <w:rPr>
          <w:szCs w:val="22"/>
          <w:u w:val="single"/>
        </w:rPr>
        <w:t>Environmental Data</w:t>
      </w:r>
      <w:r w:rsidR="009438C8">
        <w:rPr>
          <w:szCs w:val="22"/>
        </w:rPr>
        <w:t xml:space="preserve"> - </w:t>
      </w:r>
      <w:r w:rsidR="00575AC6">
        <w:rPr>
          <w:szCs w:val="22"/>
        </w:rPr>
        <w:t xml:space="preserve">If environmental data </w:t>
      </w:r>
      <w:proofErr w:type="gramStart"/>
      <w:r w:rsidR="00575AC6">
        <w:rPr>
          <w:szCs w:val="22"/>
        </w:rPr>
        <w:t>is collected</w:t>
      </w:r>
      <w:proofErr w:type="gramEnd"/>
      <w:r w:rsidR="00575AC6">
        <w:rPr>
          <w:szCs w:val="22"/>
        </w:rPr>
        <w:t xml:space="preserve"> as part of the project, conduct activities according to applica</w:t>
      </w:r>
      <w:r w:rsidR="00B32406">
        <w:rPr>
          <w:szCs w:val="22"/>
        </w:rPr>
        <w:t xml:space="preserve">ble quality assurance procedures.  (See Section </w:t>
      </w:r>
      <w:r w:rsidR="00244633">
        <w:rPr>
          <w:szCs w:val="22"/>
        </w:rPr>
        <w:t>II</w:t>
      </w:r>
      <w:r w:rsidR="00BC6D80">
        <w:rPr>
          <w:szCs w:val="22"/>
        </w:rPr>
        <w:t>I</w:t>
      </w:r>
      <w:r w:rsidR="00244633">
        <w:rPr>
          <w:szCs w:val="22"/>
        </w:rPr>
        <w:t>.</w:t>
      </w:r>
      <w:r w:rsidR="00BC6D80">
        <w:rPr>
          <w:szCs w:val="22"/>
        </w:rPr>
        <w:t>F</w:t>
      </w:r>
      <w:r w:rsidR="00244633">
        <w:rPr>
          <w:szCs w:val="22"/>
        </w:rPr>
        <w:t>.)</w:t>
      </w:r>
    </w:p>
    <w:p w:rsidR="00575AC6" w:rsidRPr="00575AC6" w:rsidRDefault="00575AC6" w:rsidP="00575AC6">
      <w:pPr>
        <w:pStyle w:val="BodyText"/>
        <w:rPr>
          <w:u w:val="single"/>
        </w:rPr>
      </w:pPr>
    </w:p>
    <w:p w:rsidR="00575AC6" w:rsidRPr="00DC4A1D" w:rsidRDefault="0090755B" w:rsidP="00915EE1">
      <w:pPr>
        <w:pStyle w:val="BodyText"/>
        <w:numPr>
          <w:ilvl w:val="0"/>
          <w:numId w:val="50"/>
        </w:numPr>
        <w:rPr>
          <w:rFonts w:cs="Arial"/>
          <w:sz w:val="20"/>
        </w:rPr>
      </w:pPr>
      <w:r w:rsidRPr="009438C8">
        <w:rPr>
          <w:rFonts w:cs="Arial"/>
          <w:u w:val="single"/>
        </w:rPr>
        <w:t>Records Retention</w:t>
      </w:r>
      <w:r w:rsidR="009438C8">
        <w:rPr>
          <w:rFonts w:cs="Arial"/>
        </w:rPr>
        <w:t xml:space="preserve"> - M</w:t>
      </w:r>
      <w:r w:rsidR="00146FE2" w:rsidRPr="002C1F27">
        <w:rPr>
          <w:rFonts w:cs="Arial"/>
        </w:rPr>
        <w:t>aintain all co</w:t>
      </w:r>
      <w:r w:rsidR="00BB2B41" w:rsidRPr="002C1F27">
        <w:rPr>
          <w:rFonts w:cs="Arial"/>
        </w:rPr>
        <w:t>r</w:t>
      </w:r>
      <w:r w:rsidR="00146FE2" w:rsidRPr="002C1F27">
        <w:rPr>
          <w:rFonts w:cs="Arial"/>
        </w:rPr>
        <w:t>respondence, do</w:t>
      </w:r>
      <w:r w:rsidR="007839BE">
        <w:rPr>
          <w:rFonts w:cs="Arial"/>
        </w:rPr>
        <w:t>cuments, deliverables, payroll and</w:t>
      </w:r>
      <w:r w:rsidR="00146FE2" w:rsidRPr="002C1F27">
        <w:rPr>
          <w:rFonts w:cs="Arial"/>
        </w:rPr>
        <w:t xml:space="preserve"> accounting records and other materials pertaining to the Agreement.  Allow inspection of pertinent documents by DEP or other authorized representative of the State of Maine or the federal government.</w:t>
      </w:r>
      <w:r w:rsidR="00146FE2" w:rsidRPr="002C1F27">
        <w:rPr>
          <w:rFonts w:cs="Arial"/>
          <w:sz w:val="20"/>
        </w:rPr>
        <w:t xml:space="preserve">  </w:t>
      </w:r>
      <w:r w:rsidR="00BF0BE3" w:rsidRPr="002C1F27">
        <w:rPr>
          <w:rFonts w:cs="Arial"/>
          <w:szCs w:val="22"/>
        </w:rPr>
        <w:t xml:space="preserve">Records </w:t>
      </w:r>
      <w:proofErr w:type="gramStart"/>
      <w:r w:rsidR="00BF0BE3" w:rsidRPr="002C1F27">
        <w:rPr>
          <w:rFonts w:cs="Arial"/>
          <w:szCs w:val="22"/>
        </w:rPr>
        <w:t>must be retained</w:t>
      </w:r>
      <w:proofErr w:type="gramEnd"/>
      <w:r w:rsidR="00BF0BE3" w:rsidRPr="002C1F27">
        <w:rPr>
          <w:rFonts w:cs="Arial"/>
          <w:szCs w:val="22"/>
        </w:rPr>
        <w:t xml:space="preserve"> for a period of five (5) years following </w:t>
      </w:r>
      <w:r w:rsidR="001C6511">
        <w:rPr>
          <w:rFonts w:cs="Arial"/>
          <w:szCs w:val="22"/>
        </w:rPr>
        <w:t xml:space="preserve">DEP </w:t>
      </w:r>
      <w:r w:rsidR="00BF0BE3" w:rsidRPr="002C1F27">
        <w:rPr>
          <w:rFonts w:cs="Arial"/>
          <w:szCs w:val="22"/>
        </w:rPr>
        <w:t>closeout of the agreement.</w:t>
      </w:r>
    </w:p>
    <w:p w:rsidR="00DC4A1D" w:rsidRDefault="00DC4A1D" w:rsidP="00DC4A1D">
      <w:pPr>
        <w:pStyle w:val="ListParagraph"/>
        <w:rPr>
          <w:rFonts w:cs="Arial"/>
          <w:sz w:val="20"/>
        </w:rPr>
      </w:pPr>
    </w:p>
    <w:p w:rsidR="00DC4A1D" w:rsidRPr="00575AC6" w:rsidRDefault="00DC4A1D" w:rsidP="00DC4A1D">
      <w:pPr>
        <w:pStyle w:val="BodyText"/>
        <w:ind w:left="360"/>
        <w:rPr>
          <w:rFonts w:cs="Arial"/>
          <w:sz w:val="20"/>
        </w:rPr>
      </w:pPr>
    </w:p>
    <w:p w:rsidR="00146FE2" w:rsidRPr="00575AC6" w:rsidRDefault="00146FE2" w:rsidP="00915EE1">
      <w:pPr>
        <w:pStyle w:val="Heading2"/>
        <w:numPr>
          <w:ilvl w:val="0"/>
          <w:numId w:val="31"/>
        </w:numPr>
        <w:rPr>
          <w:sz w:val="22"/>
          <w:szCs w:val="22"/>
        </w:rPr>
      </w:pPr>
      <w:r w:rsidRPr="00575AC6">
        <w:rPr>
          <w:sz w:val="22"/>
          <w:szCs w:val="22"/>
        </w:rPr>
        <w:lastRenderedPageBreak/>
        <w:t>DEP Responsibilities</w:t>
      </w:r>
    </w:p>
    <w:p w:rsidR="00146FE2" w:rsidRPr="00575AC6" w:rsidRDefault="00146FE2">
      <w:pPr>
        <w:rPr>
          <w:szCs w:val="22"/>
        </w:rPr>
      </w:pPr>
    </w:p>
    <w:p w:rsidR="00146FE2" w:rsidRPr="00276931" w:rsidRDefault="00146FE2">
      <w:r w:rsidRPr="00276931">
        <w:t>DEP is responsible for monitoring the Grantee</w:t>
      </w:r>
      <w:r w:rsidR="00F370D4">
        <w:t>’s</w:t>
      </w:r>
      <w:r w:rsidRPr="00276931">
        <w:t xml:space="preserve"> use of the grant award to provide reasonable assurance that project goals </w:t>
      </w:r>
      <w:proofErr w:type="gramStart"/>
      <w:r w:rsidRPr="00276931">
        <w:t>are achieved</w:t>
      </w:r>
      <w:proofErr w:type="gramEnd"/>
      <w:r w:rsidRPr="00276931">
        <w:t xml:space="preserve"> and the Grantee administers the grant award in</w:t>
      </w:r>
      <w:r w:rsidR="00177E12">
        <w:t xml:space="preserve"> compli</w:t>
      </w:r>
      <w:r w:rsidR="00177E12">
        <w:softHyphen/>
        <w:t>ance with terms of the Grant A</w:t>
      </w:r>
      <w:r w:rsidRPr="00276931">
        <w:t>greement.  Monitoring activities normally occur throughout the year and may take various forms</w:t>
      </w:r>
      <w:r w:rsidR="009838E9">
        <w:t xml:space="preserve"> including reviewing reporting, performing site visits and maintaining regular contact.</w:t>
      </w:r>
      <w:r w:rsidRPr="00276931">
        <w:t xml:space="preserve"> </w:t>
      </w:r>
    </w:p>
    <w:p w:rsidR="00146FE2" w:rsidRPr="00276931" w:rsidRDefault="00146FE2"/>
    <w:p w:rsidR="00146FE2" w:rsidRPr="00276931" w:rsidRDefault="00146FE2">
      <w:r w:rsidRPr="00276931">
        <w:t>DEP designates a staff person as Agreement Administrator to serve as DEP's representative (agency contact person) to help guide the project</w:t>
      </w:r>
      <w:r w:rsidR="009838E9">
        <w:t xml:space="preserve">, </w:t>
      </w:r>
      <w:r w:rsidRPr="00276931">
        <w:t>monitor Grantee performance on the Grant Agreement</w:t>
      </w:r>
      <w:r w:rsidR="009838E9">
        <w:t xml:space="preserve"> and </w:t>
      </w:r>
      <w:r w:rsidRPr="00276931">
        <w:t xml:space="preserve">help ensure that work </w:t>
      </w:r>
      <w:proofErr w:type="gramStart"/>
      <w:r w:rsidRPr="00276931">
        <w:t>is carried out</w:t>
      </w:r>
      <w:proofErr w:type="gramEnd"/>
      <w:r w:rsidRPr="00276931">
        <w:t xml:space="preserve"> according to the </w:t>
      </w:r>
      <w:r w:rsidR="003B0345">
        <w:t>work p</w:t>
      </w:r>
      <w:r w:rsidR="00DF7DE7">
        <w:t>lan</w:t>
      </w:r>
      <w:r w:rsidRPr="00276931">
        <w:t xml:space="preserve">.  The following list highlights </w:t>
      </w:r>
      <w:r w:rsidR="008640EA" w:rsidRPr="00276931">
        <w:t xml:space="preserve">the </w:t>
      </w:r>
      <w:r w:rsidRPr="00276931">
        <w:t>DEP</w:t>
      </w:r>
      <w:r w:rsidR="008640EA" w:rsidRPr="00276931">
        <w:t xml:space="preserve"> Agreement Administrator's</w:t>
      </w:r>
      <w:r w:rsidRPr="00276931">
        <w:t xml:space="preserve"> </w:t>
      </w:r>
      <w:r w:rsidR="000A35B4">
        <w:t xml:space="preserve">primary </w:t>
      </w:r>
      <w:r w:rsidRPr="00276931">
        <w:t>responsibilities</w:t>
      </w:r>
      <w:r w:rsidR="002B2A40">
        <w:t>:</w:t>
      </w:r>
    </w:p>
    <w:p w:rsidR="00146FE2" w:rsidRPr="00276931" w:rsidRDefault="00146FE2"/>
    <w:p w:rsidR="00146FE2" w:rsidRPr="00276931" w:rsidRDefault="006E5058" w:rsidP="00915EE1">
      <w:pPr>
        <w:pStyle w:val="ListParagraph"/>
        <w:numPr>
          <w:ilvl w:val="0"/>
          <w:numId w:val="51"/>
        </w:numPr>
      </w:pPr>
      <w:r w:rsidRPr="006E5058">
        <w:rPr>
          <w:u w:val="single"/>
        </w:rPr>
        <w:t>Project Monitoring</w:t>
      </w:r>
      <w:r>
        <w:t xml:space="preserve"> - </w:t>
      </w:r>
      <w:r w:rsidR="00146FE2" w:rsidRPr="00276931">
        <w:t xml:space="preserve">Provide or coordinate DEP consultation </w:t>
      </w:r>
      <w:r w:rsidR="00CB36C3">
        <w:t xml:space="preserve">and monitor the project </w:t>
      </w:r>
      <w:r w:rsidR="00146FE2" w:rsidRPr="00276931">
        <w:t xml:space="preserve">to help the Grantee successfully implement the project work plan and comply with the Grant Agreement. </w:t>
      </w:r>
      <w:r w:rsidRPr="00276931">
        <w:t xml:space="preserve">Regularly contact the Grantee about the NPS project by </w:t>
      </w:r>
      <w:r w:rsidR="000A35B4">
        <w:t>phone</w:t>
      </w:r>
      <w:r w:rsidRPr="00276931">
        <w:t xml:space="preserve">, email, letter or site visit at least once every </w:t>
      </w:r>
      <w:r>
        <w:t>three (</w:t>
      </w:r>
      <w:r w:rsidRPr="00276931">
        <w:t>3</w:t>
      </w:r>
      <w:r>
        <w:t>)</w:t>
      </w:r>
      <w:r w:rsidRPr="00276931">
        <w:t xml:space="preserve"> months.</w:t>
      </w:r>
    </w:p>
    <w:p w:rsidR="00F370D4" w:rsidRDefault="00F370D4" w:rsidP="00CB36C3"/>
    <w:p w:rsidR="00146FE2" w:rsidRPr="00276931" w:rsidRDefault="006E5058" w:rsidP="00915EE1">
      <w:pPr>
        <w:pStyle w:val="ListParagraph"/>
        <w:numPr>
          <w:ilvl w:val="0"/>
          <w:numId w:val="51"/>
        </w:numPr>
      </w:pPr>
      <w:r w:rsidRPr="006E5058">
        <w:rPr>
          <w:u w:val="single"/>
        </w:rPr>
        <w:t>Project Startup</w:t>
      </w:r>
      <w:r>
        <w:t xml:space="preserve"> - </w:t>
      </w:r>
      <w:r w:rsidR="00CB36C3" w:rsidRPr="00276931">
        <w:t xml:space="preserve">Within </w:t>
      </w:r>
      <w:r w:rsidR="00CB36C3">
        <w:t>two (</w:t>
      </w:r>
      <w:r w:rsidR="00CB36C3" w:rsidRPr="00276931">
        <w:t>2</w:t>
      </w:r>
      <w:r w:rsidR="00CB36C3">
        <w:t>)</w:t>
      </w:r>
      <w:r w:rsidR="00CB36C3" w:rsidRPr="00276931">
        <w:t xml:space="preserve"> months of project start-up, contact the Grantee to review the Grant Agreement, </w:t>
      </w:r>
      <w:r w:rsidR="003B0345">
        <w:t>project work plan</w:t>
      </w:r>
      <w:r w:rsidR="00CB36C3" w:rsidRPr="00276931">
        <w:t xml:space="preserve">, and the NPS Grant Administrative Guidelines to help ensure the Grantee understands their responsibilities and is prepared </w:t>
      </w:r>
      <w:proofErr w:type="gramStart"/>
      <w:r w:rsidR="00CB36C3" w:rsidRPr="00276931">
        <w:t>to effectively administer</w:t>
      </w:r>
      <w:proofErr w:type="gramEnd"/>
      <w:r w:rsidR="00CB36C3" w:rsidRPr="00276931">
        <w:t xml:space="preserve"> the project</w:t>
      </w:r>
      <w:r w:rsidR="00CB36C3">
        <w:t>.</w:t>
      </w:r>
    </w:p>
    <w:p w:rsidR="00146FE2" w:rsidRPr="00276931" w:rsidRDefault="00146FE2">
      <w:pPr>
        <w:ind w:left="360"/>
      </w:pPr>
    </w:p>
    <w:p w:rsidR="009838E9" w:rsidRPr="00276931" w:rsidRDefault="006E5058" w:rsidP="00915EE1">
      <w:pPr>
        <w:pStyle w:val="ListParagraph"/>
        <w:numPr>
          <w:ilvl w:val="0"/>
          <w:numId w:val="51"/>
        </w:numPr>
        <w:spacing w:after="240"/>
      </w:pPr>
      <w:r w:rsidRPr="006E5058">
        <w:rPr>
          <w:u w:val="single"/>
        </w:rPr>
        <w:t>Review of Agreements</w:t>
      </w:r>
      <w:r>
        <w:t xml:space="preserve"> - </w:t>
      </w:r>
      <w:r w:rsidR="00CB36C3">
        <w:t xml:space="preserve">Review and, if acceptable, approve </w:t>
      </w:r>
      <w:r w:rsidR="00594E77">
        <w:t xml:space="preserve">all </w:t>
      </w:r>
      <w:proofErr w:type="spellStart"/>
      <w:r w:rsidR="00CB36C3">
        <w:t>subgrants</w:t>
      </w:r>
      <w:proofErr w:type="spellEnd"/>
      <w:r w:rsidR="00CB36C3">
        <w:t xml:space="preserve"> and procurement agreements over $3,000.</w:t>
      </w:r>
      <w:r>
        <w:t xml:space="preserve">  For projects involving BMP construction, review and approve the </w:t>
      </w:r>
      <w:r w:rsidR="0029742E">
        <w:t>G</w:t>
      </w:r>
      <w:r>
        <w:t xml:space="preserve">rantee’s cost sharing agreement (CSA) template and any CSAs </w:t>
      </w:r>
      <w:r w:rsidR="000A35B4">
        <w:t xml:space="preserve">and Construction Plans </w:t>
      </w:r>
      <w:r>
        <w:t>involving $5,000 or more in grant funds.</w:t>
      </w:r>
    </w:p>
    <w:p w:rsidR="009838E9" w:rsidRDefault="006E5058" w:rsidP="00915EE1">
      <w:pPr>
        <w:pStyle w:val="ListParagraph"/>
        <w:numPr>
          <w:ilvl w:val="0"/>
          <w:numId w:val="51"/>
        </w:numPr>
      </w:pPr>
      <w:r w:rsidRPr="006E5058">
        <w:rPr>
          <w:u w:val="single"/>
        </w:rPr>
        <w:t>Office and Fieldwork Site Visits</w:t>
      </w:r>
      <w:r>
        <w:t xml:space="preserve"> - </w:t>
      </w:r>
      <w:r w:rsidR="00380B5B">
        <w:t xml:space="preserve">Conduct annual </w:t>
      </w:r>
      <w:r w:rsidR="000516E6">
        <w:t xml:space="preserve">Grantee </w:t>
      </w:r>
      <w:r w:rsidR="00380B5B">
        <w:t xml:space="preserve">Office </w:t>
      </w:r>
      <w:r w:rsidR="00B6576E">
        <w:t>and Fieldwork Site Visits, as needed, according to DEP Standard Operating Procedures.  (Refer to Section II</w:t>
      </w:r>
      <w:r w:rsidR="00D04697">
        <w:t>.</w:t>
      </w:r>
      <w:r w:rsidR="003211C9">
        <w:t>D</w:t>
      </w:r>
      <w:r w:rsidR="00B6576E">
        <w:t xml:space="preserve">.)  </w:t>
      </w:r>
    </w:p>
    <w:p w:rsidR="009838E9" w:rsidRDefault="009838E9" w:rsidP="009838E9"/>
    <w:p w:rsidR="00146FE2" w:rsidRDefault="006E5058" w:rsidP="00915EE1">
      <w:pPr>
        <w:pStyle w:val="ListParagraph"/>
        <w:numPr>
          <w:ilvl w:val="0"/>
          <w:numId w:val="51"/>
        </w:numPr>
      </w:pPr>
      <w:r w:rsidRPr="006E5058">
        <w:rPr>
          <w:u w:val="single"/>
        </w:rPr>
        <w:t>Deliverable</w:t>
      </w:r>
      <w:r>
        <w:rPr>
          <w:u w:val="single"/>
        </w:rPr>
        <w:t>s</w:t>
      </w:r>
      <w:r w:rsidRPr="006E5058">
        <w:rPr>
          <w:u w:val="single"/>
        </w:rPr>
        <w:t xml:space="preserve"> and Invoice</w:t>
      </w:r>
      <w:r>
        <w:rPr>
          <w:u w:val="single"/>
        </w:rPr>
        <w:t>s</w:t>
      </w:r>
      <w:r>
        <w:t xml:space="preserve"> - </w:t>
      </w:r>
      <w:r w:rsidR="00146FE2" w:rsidRPr="00276931">
        <w:t>Receive, acknowledge, review and handle all</w:t>
      </w:r>
      <w:r w:rsidR="008640EA" w:rsidRPr="00276931">
        <w:t xml:space="preserve"> material submitted to DEP by the </w:t>
      </w:r>
      <w:r w:rsidR="00146FE2" w:rsidRPr="00276931">
        <w:t>Grantee in a timely manner</w:t>
      </w:r>
      <w:r w:rsidR="008640EA" w:rsidRPr="00276931">
        <w:t>,</w:t>
      </w:r>
      <w:r w:rsidR="00146FE2" w:rsidRPr="00276931">
        <w:t xml:space="preserve"> including</w:t>
      </w:r>
      <w:r w:rsidR="008640EA" w:rsidRPr="00276931">
        <w:t xml:space="preserve"> but not limited to</w:t>
      </w:r>
      <w:r w:rsidR="009838E9">
        <w:t xml:space="preserve"> </w:t>
      </w:r>
      <w:r w:rsidR="00F64571" w:rsidRPr="00276931">
        <w:t>Progress Reports</w:t>
      </w:r>
      <w:r w:rsidR="009838E9">
        <w:t xml:space="preserve">, </w:t>
      </w:r>
      <w:r w:rsidR="00F64571" w:rsidRPr="00276931">
        <w:t>Deliverables</w:t>
      </w:r>
      <w:r w:rsidR="009838E9">
        <w:t xml:space="preserve">, </w:t>
      </w:r>
      <w:r w:rsidR="008640EA" w:rsidRPr="00276931">
        <w:t>Invoices</w:t>
      </w:r>
      <w:r w:rsidR="00B34E90">
        <w:t xml:space="preserve"> and</w:t>
      </w:r>
      <w:r w:rsidR="009838E9">
        <w:t xml:space="preserve"> the </w:t>
      </w:r>
      <w:r w:rsidR="00F64571" w:rsidRPr="00276931">
        <w:t>Final Project Report</w:t>
      </w:r>
      <w:r w:rsidR="00CD693F">
        <w:t>.</w:t>
      </w:r>
    </w:p>
    <w:p w:rsidR="00B34E90" w:rsidRPr="00276931" w:rsidRDefault="00B34E90">
      <w:pPr>
        <w:ind w:left="900"/>
      </w:pPr>
    </w:p>
    <w:p w:rsidR="00146FE2" w:rsidRPr="00276931" w:rsidRDefault="006E5058" w:rsidP="00915EE1">
      <w:pPr>
        <w:pStyle w:val="ListParagraph"/>
        <w:numPr>
          <w:ilvl w:val="0"/>
          <w:numId w:val="51"/>
        </w:numPr>
      </w:pPr>
      <w:r w:rsidRPr="006E5058">
        <w:rPr>
          <w:u w:val="single"/>
        </w:rPr>
        <w:t>Prompting Action</w:t>
      </w:r>
      <w:r>
        <w:t xml:space="preserve"> - </w:t>
      </w:r>
      <w:r w:rsidR="008640EA" w:rsidRPr="00276931">
        <w:t>P</w:t>
      </w:r>
      <w:r w:rsidR="00146FE2" w:rsidRPr="00276931">
        <w:t>rompt the Grantee</w:t>
      </w:r>
      <w:r w:rsidR="008640EA" w:rsidRPr="00276931">
        <w:t>,</w:t>
      </w:r>
      <w:r w:rsidR="00146FE2" w:rsidRPr="00276931">
        <w:t xml:space="preserve"> </w:t>
      </w:r>
      <w:r w:rsidR="00F64571" w:rsidRPr="00276931">
        <w:t>as needed</w:t>
      </w:r>
      <w:r w:rsidR="008640EA" w:rsidRPr="00276931">
        <w:t xml:space="preserve">, </w:t>
      </w:r>
      <w:r w:rsidR="00146FE2" w:rsidRPr="00276931">
        <w:t xml:space="preserve">to help ensure the project </w:t>
      </w:r>
      <w:r w:rsidR="008640EA" w:rsidRPr="00276931">
        <w:t xml:space="preserve">is proceeding as scheduled and </w:t>
      </w:r>
      <w:r w:rsidR="00594E77">
        <w:t xml:space="preserve">that </w:t>
      </w:r>
      <w:r w:rsidR="008640EA" w:rsidRPr="00276931">
        <w:t>Deliverables</w:t>
      </w:r>
      <w:r w:rsidR="00146FE2" w:rsidRPr="00276931">
        <w:t xml:space="preserve"> required by the Agreement </w:t>
      </w:r>
      <w:proofErr w:type="gramStart"/>
      <w:r w:rsidR="00146FE2" w:rsidRPr="00276931">
        <w:t>are provided</w:t>
      </w:r>
      <w:proofErr w:type="gramEnd"/>
      <w:r w:rsidR="00146FE2" w:rsidRPr="00276931">
        <w:t xml:space="preserve"> to DEP</w:t>
      </w:r>
      <w:r w:rsidR="008640EA" w:rsidRPr="00276931">
        <w:t>.</w:t>
      </w:r>
    </w:p>
    <w:p w:rsidR="00146FE2" w:rsidRPr="00276931" w:rsidRDefault="00146FE2" w:rsidP="005220EF">
      <w:pPr>
        <w:ind w:left="360"/>
      </w:pPr>
    </w:p>
    <w:p w:rsidR="00146FE2" w:rsidRPr="00276931" w:rsidRDefault="006E5058" w:rsidP="00915EE1">
      <w:pPr>
        <w:pStyle w:val="ListParagraph"/>
        <w:numPr>
          <w:ilvl w:val="0"/>
          <w:numId w:val="51"/>
        </w:numPr>
      </w:pPr>
      <w:r w:rsidRPr="006E5058">
        <w:rPr>
          <w:u w:val="single"/>
        </w:rPr>
        <w:t xml:space="preserve">Project </w:t>
      </w:r>
      <w:r w:rsidR="00594E77">
        <w:rPr>
          <w:u w:val="single"/>
        </w:rPr>
        <w:t>Records</w:t>
      </w:r>
      <w:r>
        <w:t xml:space="preserve"> - </w:t>
      </w:r>
      <w:r w:rsidRPr="00276931">
        <w:t xml:space="preserve">Create and maintain a paper and an electronic file for </w:t>
      </w:r>
      <w:r w:rsidR="000A35B4">
        <w:t>the</w:t>
      </w:r>
      <w:r w:rsidRPr="00276931">
        <w:t xml:space="preserve"> NPS Project that contains all pertinent documents and record</w:t>
      </w:r>
      <w:r>
        <w:t xml:space="preserve">s according to DEP Standard Operating Procedures.  </w:t>
      </w:r>
      <w:r w:rsidR="00146FE2" w:rsidRPr="00276931">
        <w:t xml:space="preserve">Document key contacts with </w:t>
      </w:r>
      <w:r w:rsidR="000A35B4">
        <w:t>the</w:t>
      </w:r>
      <w:r w:rsidR="00146FE2" w:rsidRPr="00276931">
        <w:t xml:space="preserve"> grantee (</w:t>
      </w:r>
      <w:r w:rsidR="00CE6697">
        <w:t xml:space="preserve">e.g., </w:t>
      </w:r>
      <w:r w:rsidR="00146FE2" w:rsidRPr="00276931">
        <w:t>site visits, meetings etc.) in writing for the DEP project file to exhibit DEP monitoring of the project.</w:t>
      </w:r>
    </w:p>
    <w:p w:rsidR="00146FE2" w:rsidRPr="00276931" w:rsidRDefault="00146FE2" w:rsidP="006E5058"/>
    <w:p w:rsidR="00146FE2" w:rsidRPr="00276931" w:rsidRDefault="006E5058" w:rsidP="00915EE1">
      <w:pPr>
        <w:pStyle w:val="ListParagraph"/>
        <w:numPr>
          <w:ilvl w:val="0"/>
          <w:numId w:val="51"/>
        </w:numPr>
      </w:pPr>
      <w:r w:rsidRPr="006E5058">
        <w:rPr>
          <w:u w:val="single"/>
        </w:rPr>
        <w:t>Project Closeout</w:t>
      </w:r>
      <w:r>
        <w:t xml:space="preserve"> </w:t>
      </w:r>
      <w:r w:rsidR="000E1AE6">
        <w:t>–</w:t>
      </w:r>
      <w:r>
        <w:t xml:space="preserve"> </w:t>
      </w:r>
      <w:r w:rsidR="00146FE2" w:rsidRPr="00276931">
        <w:t>Close</w:t>
      </w:r>
      <w:r w:rsidR="000E1AE6">
        <w:t xml:space="preserve">out </w:t>
      </w:r>
      <w:r w:rsidR="00146FE2" w:rsidRPr="00276931">
        <w:t>the Grant Agreement</w:t>
      </w:r>
      <w:r w:rsidR="000E1AE6">
        <w:t xml:space="preserve"> when the project </w:t>
      </w:r>
      <w:proofErr w:type="gramStart"/>
      <w:r w:rsidR="00594E77">
        <w:t>has been</w:t>
      </w:r>
      <w:r w:rsidR="000E1AE6">
        <w:t xml:space="preserve"> completed</w:t>
      </w:r>
      <w:proofErr w:type="gramEnd"/>
      <w:r w:rsidR="00146FE2" w:rsidRPr="00276931">
        <w:t>.</w:t>
      </w:r>
    </w:p>
    <w:p w:rsidR="001A4D06" w:rsidRPr="00276931" w:rsidRDefault="001A4D06" w:rsidP="006A0E80"/>
    <w:p w:rsidR="00146FE2" w:rsidRPr="009838E9" w:rsidRDefault="00146FE2" w:rsidP="00915EE1">
      <w:pPr>
        <w:pStyle w:val="Heading3"/>
        <w:numPr>
          <w:ilvl w:val="0"/>
          <w:numId w:val="31"/>
        </w:numPr>
        <w:rPr>
          <w:rFonts w:ascii="Arial" w:hAnsi="Arial" w:cs="Arial"/>
          <w:b/>
          <w:sz w:val="22"/>
          <w:szCs w:val="22"/>
        </w:rPr>
      </w:pPr>
      <w:r w:rsidRPr="009838E9">
        <w:rPr>
          <w:rFonts w:ascii="Arial" w:hAnsi="Arial" w:cs="Arial"/>
          <w:b/>
          <w:sz w:val="22"/>
          <w:szCs w:val="22"/>
        </w:rPr>
        <w:t xml:space="preserve">Grantee </w:t>
      </w:r>
      <w:r w:rsidR="005B7D04" w:rsidRPr="009838E9">
        <w:rPr>
          <w:rFonts w:ascii="Arial" w:hAnsi="Arial" w:cs="Arial"/>
          <w:b/>
          <w:sz w:val="22"/>
          <w:szCs w:val="22"/>
        </w:rPr>
        <w:t>and</w:t>
      </w:r>
      <w:r w:rsidRPr="009838E9">
        <w:rPr>
          <w:rFonts w:ascii="Arial" w:hAnsi="Arial" w:cs="Arial"/>
          <w:b/>
          <w:sz w:val="22"/>
          <w:szCs w:val="22"/>
        </w:rPr>
        <w:t xml:space="preserve"> DEP Cooperation </w:t>
      </w:r>
    </w:p>
    <w:p w:rsidR="00146FE2" w:rsidRPr="00276931" w:rsidRDefault="00146FE2"/>
    <w:p w:rsidR="00F97E80" w:rsidRDefault="00791DD2">
      <w:r w:rsidRPr="00276931">
        <w:t>The Grantee and the DEP Agreement Administrator should develop</w:t>
      </w:r>
      <w:r w:rsidR="00146FE2" w:rsidRPr="00276931">
        <w:t xml:space="preserve"> a goo</w:t>
      </w:r>
      <w:r w:rsidRPr="00276931">
        <w:t xml:space="preserve">d working relationship </w:t>
      </w:r>
      <w:r w:rsidR="00146FE2" w:rsidRPr="00276931">
        <w:t>so that each understa</w:t>
      </w:r>
      <w:r w:rsidRPr="00276931">
        <w:t>nds the other's needs and responsibilities</w:t>
      </w:r>
      <w:r w:rsidR="00146FE2" w:rsidRPr="00276931">
        <w:t xml:space="preserve">.  In some </w:t>
      </w:r>
      <w:proofErr w:type="gramStart"/>
      <w:r w:rsidR="00146FE2" w:rsidRPr="00276931">
        <w:t>cases</w:t>
      </w:r>
      <w:proofErr w:type="gramEnd"/>
      <w:r w:rsidR="00146FE2" w:rsidRPr="00276931">
        <w:t xml:space="preserve"> a Grantee</w:t>
      </w:r>
      <w:r w:rsidRPr="00276931">
        <w:t xml:space="preserve"> and the AA</w:t>
      </w:r>
      <w:r w:rsidR="00146FE2" w:rsidRPr="00276931">
        <w:t xml:space="preserve"> may prefer to work closely together on many aspects of the project, such as training </w:t>
      </w:r>
      <w:r w:rsidR="00146FE2" w:rsidRPr="00276931">
        <w:lastRenderedPageBreak/>
        <w:t xml:space="preserve">sessions, evaluating NPS sites, </w:t>
      </w:r>
      <w:r w:rsidRPr="00276931">
        <w:t>engaging stakeholders, etc</w:t>
      </w:r>
      <w:r w:rsidR="00146FE2" w:rsidRPr="00276931">
        <w:t xml:space="preserve">. </w:t>
      </w:r>
      <w:r w:rsidRPr="00276931">
        <w:t xml:space="preserve"> </w:t>
      </w:r>
      <w:r w:rsidR="00146FE2" w:rsidRPr="00276931">
        <w:t>At other times it may be preferable for DEP to remain more distant, but still available to provide assistance upon request.  The best approach should be determined on a case-by-case basi</w:t>
      </w:r>
      <w:r w:rsidRPr="00276931">
        <w:t>s by the</w:t>
      </w:r>
      <w:r w:rsidR="00146FE2" w:rsidRPr="00276931">
        <w:t xml:space="preserve"> Grantee </w:t>
      </w:r>
      <w:r w:rsidRPr="00276931">
        <w:t xml:space="preserve">and the AA </w:t>
      </w:r>
      <w:r w:rsidR="00146FE2" w:rsidRPr="00276931">
        <w:t xml:space="preserve">with the mutual goal being to implement the project as effectively as possible. </w:t>
      </w:r>
    </w:p>
    <w:p w:rsidR="00E66A9C" w:rsidRPr="005F42FA" w:rsidRDefault="00E66A9C"/>
    <w:p w:rsidR="00146FE2" w:rsidRPr="00D92372" w:rsidRDefault="00B6576E" w:rsidP="00915EE1">
      <w:pPr>
        <w:pStyle w:val="ListParagraph"/>
        <w:numPr>
          <w:ilvl w:val="0"/>
          <w:numId w:val="31"/>
        </w:numPr>
        <w:rPr>
          <w:b/>
          <w:szCs w:val="22"/>
        </w:rPr>
      </w:pPr>
      <w:r w:rsidRPr="00D92372">
        <w:rPr>
          <w:b/>
          <w:szCs w:val="22"/>
        </w:rPr>
        <w:t xml:space="preserve">Office and </w:t>
      </w:r>
      <w:r w:rsidR="005A7948" w:rsidRPr="00D92372">
        <w:rPr>
          <w:b/>
          <w:szCs w:val="22"/>
        </w:rPr>
        <w:t xml:space="preserve">Fieldwork </w:t>
      </w:r>
      <w:r w:rsidRPr="00D92372">
        <w:rPr>
          <w:b/>
          <w:szCs w:val="22"/>
        </w:rPr>
        <w:t>Site Visits</w:t>
      </w:r>
    </w:p>
    <w:p w:rsidR="00B6576E" w:rsidRPr="00B6576E" w:rsidRDefault="00B6576E">
      <w:pPr>
        <w:rPr>
          <w:b/>
          <w:sz w:val="28"/>
          <w:szCs w:val="28"/>
        </w:rPr>
      </w:pPr>
    </w:p>
    <w:p w:rsidR="00CA4EA7" w:rsidRDefault="005A7948" w:rsidP="00B6576E">
      <w:r>
        <w:t>As part of their project monitoring, t</w:t>
      </w:r>
      <w:r w:rsidR="00B6576E">
        <w:t>he Agreement Administrator will conduct Grantee Office Visits and Fieldwo</w:t>
      </w:r>
      <w:r>
        <w:t xml:space="preserve">rk Site Visits according to </w:t>
      </w:r>
      <w:r w:rsidR="00B6576E">
        <w:t xml:space="preserve">DEP Standard Operating Procedures.  </w:t>
      </w:r>
      <w:r w:rsidR="003211C9">
        <w:t>See Appendix K</w:t>
      </w:r>
      <w:r w:rsidR="00126D7D">
        <w:t xml:space="preserve"> for forms.</w:t>
      </w:r>
    </w:p>
    <w:p w:rsidR="00CA4EA7" w:rsidRDefault="00CA4EA7" w:rsidP="00B6576E"/>
    <w:p w:rsidR="00CA4EA7" w:rsidRDefault="00CA4EA7" w:rsidP="00915EE1">
      <w:pPr>
        <w:pStyle w:val="ListParagraph"/>
        <w:numPr>
          <w:ilvl w:val="0"/>
          <w:numId w:val="30"/>
        </w:numPr>
      </w:pPr>
      <w:r>
        <w:t>Office Visits</w:t>
      </w:r>
    </w:p>
    <w:p w:rsidR="00CA4EA7" w:rsidRDefault="00CA4EA7" w:rsidP="00CA4EA7"/>
    <w:p w:rsidR="00B6576E" w:rsidRPr="00276931" w:rsidRDefault="00B6576E" w:rsidP="00CA4EA7">
      <w:r>
        <w:t xml:space="preserve">The Agreement Administrator will arrange an annual Grantee Office Visit </w:t>
      </w:r>
      <w:r w:rsidRPr="00276931">
        <w:t xml:space="preserve">to interview staff, review records, </w:t>
      </w:r>
      <w:r w:rsidR="005A7948" w:rsidRPr="00276931">
        <w:t>observe operations</w:t>
      </w:r>
      <w:r w:rsidR="005A7948">
        <w:t xml:space="preserve"> </w:t>
      </w:r>
      <w:r w:rsidR="005A7948" w:rsidRPr="00276931">
        <w:t>and</w:t>
      </w:r>
      <w:r w:rsidR="005A7948">
        <w:t xml:space="preserve"> </w:t>
      </w:r>
      <w:r>
        <w:t>discuss the project.  Observations and any recommendations for area</w:t>
      </w:r>
      <w:r w:rsidR="007839BE">
        <w:t>s</w:t>
      </w:r>
      <w:r>
        <w:t xml:space="preserve"> needing improvement </w:t>
      </w:r>
      <w:proofErr w:type="gramStart"/>
      <w:r>
        <w:t>will be recorded</w:t>
      </w:r>
      <w:proofErr w:type="gramEnd"/>
      <w:r>
        <w:t xml:space="preserve"> on a standard form, which will be </w:t>
      </w:r>
      <w:r w:rsidR="00594E77">
        <w:t>shared with</w:t>
      </w:r>
      <w:r>
        <w:t xml:space="preserve"> the Grantee and NPS Grants Program Manager.  </w:t>
      </w:r>
    </w:p>
    <w:p w:rsidR="00B6576E" w:rsidRPr="00276931" w:rsidRDefault="00B6576E" w:rsidP="00B6576E">
      <w:pPr>
        <w:ind w:left="360"/>
      </w:pPr>
    </w:p>
    <w:p w:rsidR="00CA4EA7" w:rsidRDefault="000A35B4" w:rsidP="00915EE1">
      <w:pPr>
        <w:pStyle w:val="ListParagraph"/>
        <w:numPr>
          <w:ilvl w:val="0"/>
          <w:numId w:val="30"/>
        </w:numPr>
      </w:pPr>
      <w:r>
        <w:t>Fieldwork</w:t>
      </w:r>
      <w:r w:rsidR="00CA4EA7">
        <w:t xml:space="preserve"> Site Visits</w:t>
      </w:r>
    </w:p>
    <w:p w:rsidR="00CA4EA7" w:rsidRDefault="00CA4EA7" w:rsidP="00CA4EA7"/>
    <w:p w:rsidR="00B6576E" w:rsidRDefault="00B6576E" w:rsidP="00CA4EA7">
      <w:r>
        <w:t>For projects with BMP installations, the Agreement Administrator will conduct Fieldwork</w:t>
      </w:r>
      <w:r w:rsidRPr="00276931">
        <w:t xml:space="preserve"> </w:t>
      </w:r>
      <w:r>
        <w:t>Site Visits</w:t>
      </w:r>
      <w:r w:rsidRPr="00276931">
        <w:t xml:space="preserve"> to </w:t>
      </w:r>
      <w:r w:rsidR="005A7948">
        <w:t>assess</w:t>
      </w:r>
      <w:r w:rsidRPr="00276931">
        <w:t xml:space="preserve"> if </w:t>
      </w:r>
      <w:r>
        <w:t xml:space="preserve">installed </w:t>
      </w:r>
      <w:r w:rsidRPr="00276931">
        <w:t xml:space="preserve">BMPs appear appropriate for the site and </w:t>
      </w:r>
      <w:r w:rsidR="00E57DD3">
        <w:t xml:space="preserve">are </w:t>
      </w:r>
      <w:r w:rsidRPr="00276931">
        <w:t>functional.</w:t>
      </w:r>
      <w:r>
        <w:t xml:space="preserve">  </w:t>
      </w:r>
      <w:r w:rsidRPr="00CE6697">
        <w:rPr>
          <w:u w:val="single"/>
        </w:rPr>
        <w:t xml:space="preserve">NPS projects involving &gt;$2,500 </w:t>
      </w:r>
      <w:r w:rsidR="00EF7122" w:rsidRPr="00CE6697">
        <w:rPr>
          <w:u w:val="single"/>
        </w:rPr>
        <w:t xml:space="preserve">in </w:t>
      </w:r>
      <w:r w:rsidRPr="00CE6697">
        <w:rPr>
          <w:u w:val="single"/>
        </w:rPr>
        <w:t>grant</w:t>
      </w:r>
      <w:r w:rsidRPr="00594E77">
        <w:rPr>
          <w:u w:val="single"/>
        </w:rPr>
        <w:t xml:space="preserve"> </w:t>
      </w:r>
      <w:r w:rsidR="00EF7122" w:rsidRPr="00594E77">
        <w:rPr>
          <w:u w:val="single"/>
        </w:rPr>
        <w:t>funds</w:t>
      </w:r>
      <w:r>
        <w:t xml:space="preserve"> require visits during or after construction.  Preconstruction site visits are also required for high complexity or high cost sites.  </w:t>
      </w:r>
      <w:r w:rsidR="005A7948">
        <w:t xml:space="preserve">Site visits </w:t>
      </w:r>
      <w:proofErr w:type="gramStart"/>
      <w:r w:rsidR="005A7948">
        <w:t>may be conducted</w:t>
      </w:r>
      <w:proofErr w:type="gramEnd"/>
      <w:r w:rsidR="00EF7122">
        <w:t>, but are not required, for smaller projects</w:t>
      </w:r>
      <w:r w:rsidR="005A7948">
        <w:t xml:space="preserve">.  </w:t>
      </w:r>
      <w:r>
        <w:t xml:space="preserve">The Agreement Administrator will invite the grantee to join them for Fieldwork Site Visits.  Observations </w:t>
      </w:r>
      <w:proofErr w:type="gramStart"/>
      <w:r>
        <w:t>will be recorded</w:t>
      </w:r>
      <w:proofErr w:type="gramEnd"/>
      <w:r>
        <w:t xml:space="preserve"> on a standard form, which will be </w:t>
      </w:r>
      <w:r w:rsidR="00594E77">
        <w:t>shared with</w:t>
      </w:r>
      <w:r>
        <w:t xml:space="preserve"> the Grantee and NPS Grants Program Manager. </w:t>
      </w:r>
      <w:r w:rsidR="005A7948">
        <w:t xml:space="preserve">If </w:t>
      </w:r>
      <w:r w:rsidR="00EF7122">
        <w:t>a</w:t>
      </w:r>
      <w:r w:rsidR="005A7948">
        <w:t xml:space="preserve"> BMP does not appear to be functional or maintenance </w:t>
      </w:r>
      <w:proofErr w:type="gramStart"/>
      <w:r w:rsidR="005A7948">
        <w:t>is needed</w:t>
      </w:r>
      <w:proofErr w:type="gramEnd"/>
      <w:r w:rsidR="005A7948">
        <w:t xml:space="preserve">, the Agreement Administrator will discuss with the </w:t>
      </w:r>
      <w:r w:rsidR="0029742E">
        <w:t>Grantee</w:t>
      </w:r>
      <w:r w:rsidR="005A7948">
        <w:t xml:space="preserve"> and determine a course of action to remedy the issue.</w:t>
      </w:r>
      <w:r>
        <w:t xml:space="preserve"> </w:t>
      </w:r>
    </w:p>
    <w:p w:rsidR="00575AC6" w:rsidRPr="00276931" w:rsidRDefault="00575AC6" w:rsidP="00B6576E"/>
    <w:p w:rsidR="00700C75" w:rsidRPr="00575AC6" w:rsidRDefault="00575AC6" w:rsidP="00D92372">
      <w:pPr>
        <w:pStyle w:val="Heading2"/>
        <w:rPr>
          <w:sz w:val="22"/>
          <w:szCs w:val="22"/>
        </w:rPr>
      </w:pPr>
      <w:r w:rsidRPr="00575AC6">
        <w:rPr>
          <w:sz w:val="22"/>
          <w:szCs w:val="22"/>
        </w:rPr>
        <w:t>E</w:t>
      </w:r>
      <w:r w:rsidR="00823BE4" w:rsidRPr="00575AC6">
        <w:rPr>
          <w:sz w:val="22"/>
          <w:szCs w:val="22"/>
        </w:rPr>
        <w:t>.</w:t>
      </w:r>
      <w:r w:rsidR="00D92372">
        <w:rPr>
          <w:sz w:val="22"/>
          <w:szCs w:val="22"/>
        </w:rPr>
        <w:tab/>
      </w:r>
      <w:r w:rsidR="002C1F27" w:rsidRPr="00575AC6">
        <w:rPr>
          <w:sz w:val="22"/>
          <w:szCs w:val="22"/>
        </w:rPr>
        <w:t>Problem Resolution</w:t>
      </w:r>
    </w:p>
    <w:p w:rsidR="00700C75" w:rsidRPr="00276931" w:rsidRDefault="00700C75" w:rsidP="00700C75">
      <w:pPr>
        <w:pStyle w:val="BodyText"/>
      </w:pPr>
    </w:p>
    <w:p w:rsidR="00700C75" w:rsidRPr="00276931" w:rsidRDefault="00700C75" w:rsidP="00700C75">
      <w:pPr>
        <w:pStyle w:val="BodyText"/>
      </w:pPr>
      <w:r w:rsidRPr="00276931">
        <w:t>Grantees are responsible for implementing the Grant Agreement.  The DEP Agreement Administrator is involved in project activities to the extent of reviewing deliverables, progress reports and invoices, attending occasional meetings, and providing advisory support and technical assistance.  Problems such as unforeseen loss of staff, prolonged bad weather, equipment bre</w:t>
      </w:r>
      <w:r>
        <w:t>akdown, etc</w:t>
      </w:r>
      <w:r w:rsidR="00306866">
        <w:t>.</w:t>
      </w:r>
      <w:r>
        <w:t>,</w:t>
      </w:r>
      <w:r w:rsidRPr="00276931">
        <w:t xml:space="preserve"> may affect the Grantee’s ability to meet Grant Agreement requirements.  In such </w:t>
      </w:r>
      <w:proofErr w:type="gramStart"/>
      <w:r w:rsidRPr="00276931">
        <w:t>cases</w:t>
      </w:r>
      <w:proofErr w:type="gramEnd"/>
      <w:r w:rsidRPr="00276931">
        <w:t xml:space="preserve"> more hands-on interaction between Grantee and DEP may be needed to help keep project activities on track.  Minor or temporary delays are</w:t>
      </w:r>
      <w:r>
        <w:t xml:space="preserve"> usually resolved through</w:t>
      </w:r>
      <w:r w:rsidRPr="00276931">
        <w:t xml:space="preserve"> cooperation between the Grantee and the DEP Agreement Administrator.</w:t>
      </w:r>
    </w:p>
    <w:p w:rsidR="00700C75" w:rsidRPr="00276931" w:rsidRDefault="00700C75" w:rsidP="00700C75">
      <w:pPr>
        <w:pStyle w:val="BodyText"/>
      </w:pPr>
    </w:p>
    <w:p w:rsidR="00700C75" w:rsidRDefault="00700C75" w:rsidP="00700C75">
      <w:pPr>
        <w:pStyle w:val="BodyText"/>
      </w:pPr>
      <w:proofErr w:type="gramStart"/>
      <w:r w:rsidRPr="00276931">
        <w:t>More significant problems</w:t>
      </w:r>
      <w:proofErr w:type="gramEnd"/>
      <w:r w:rsidRPr="00276931">
        <w:t xml:space="preserve"> may develop where the project work is not progressing satisfactorily.  Examples of potenti</w:t>
      </w:r>
      <w:r w:rsidR="009E1D11">
        <w:t>ally serious problems or</w:t>
      </w:r>
      <w:r w:rsidRPr="00276931">
        <w:t xml:space="preserve"> deficiencies </w:t>
      </w:r>
      <w:proofErr w:type="gramStart"/>
      <w:r w:rsidRPr="00276931">
        <w:t>include</w:t>
      </w:r>
      <w:r>
        <w:t>:</w:t>
      </w:r>
      <w:proofErr w:type="gramEnd"/>
      <w:r>
        <w:t xml:space="preserve"> repeated failure to complete project work p</w:t>
      </w:r>
      <w:r w:rsidRPr="00276931">
        <w:t xml:space="preserve">lan tasks; reports or </w:t>
      </w:r>
      <w:r>
        <w:t>related documentation</w:t>
      </w:r>
      <w:r w:rsidRPr="00276931">
        <w:t xml:space="preserve"> not submitted or of poor quality; project work changed without notice or not pe</w:t>
      </w:r>
      <w:r>
        <w:t>rformed according to the work p</w:t>
      </w:r>
      <w:r w:rsidRPr="00276931">
        <w:t xml:space="preserve">lan; poor budget management, unsubstantiated project costs; etc.  If the problem cannot be resolved between the Agreement Administrator and Grantee, then the Agreement Administrator or the Grantee should request assistance from the DEP NPS Program Manager. </w:t>
      </w:r>
    </w:p>
    <w:p w:rsidR="00E66A9C" w:rsidRPr="00276931" w:rsidRDefault="00E66A9C" w:rsidP="00700C75">
      <w:pPr>
        <w:pStyle w:val="BodyText"/>
      </w:pPr>
    </w:p>
    <w:p w:rsidR="00700C75" w:rsidRPr="00575AC6" w:rsidRDefault="00575AC6" w:rsidP="00700C75">
      <w:pPr>
        <w:pStyle w:val="Heading2"/>
        <w:rPr>
          <w:rFonts w:cs="Arial"/>
          <w:sz w:val="22"/>
          <w:szCs w:val="22"/>
        </w:rPr>
      </w:pPr>
      <w:r w:rsidRPr="00575AC6">
        <w:rPr>
          <w:rFonts w:cs="Arial"/>
          <w:sz w:val="22"/>
          <w:szCs w:val="22"/>
        </w:rPr>
        <w:lastRenderedPageBreak/>
        <w:t>F</w:t>
      </w:r>
      <w:r w:rsidR="00700C75" w:rsidRPr="00575AC6">
        <w:rPr>
          <w:rFonts w:cs="Arial"/>
          <w:sz w:val="22"/>
          <w:szCs w:val="22"/>
        </w:rPr>
        <w:t>.</w:t>
      </w:r>
      <w:r w:rsidR="00D92372">
        <w:rPr>
          <w:rFonts w:cs="Arial"/>
          <w:sz w:val="22"/>
          <w:szCs w:val="22"/>
        </w:rPr>
        <w:tab/>
      </w:r>
      <w:r w:rsidR="00E51909" w:rsidRPr="00575AC6">
        <w:rPr>
          <w:rFonts w:cs="Arial"/>
          <w:sz w:val="22"/>
          <w:szCs w:val="22"/>
        </w:rPr>
        <w:t xml:space="preserve">Requesting Approval </w:t>
      </w:r>
      <w:r w:rsidR="00E51909">
        <w:rPr>
          <w:rFonts w:cs="Arial"/>
          <w:sz w:val="22"/>
          <w:szCs w:val="22"/>
        </w:rPr>
        <w:t>for</w:t>
      </w:r>
      <w:r w:rsidR="00E51909" w:rsidRPr="00575AC6">
        <w:rPr>
          <w:rFonts w:cs="Arial"/>
          <w:sz w:val="22"/>
          <w:szCs w:val="22"/>
        </w:rPr>
        <w:t xml:space="preserve"> </w:t>
      </w:r>
      <w:r w:rsidR="00700C75" w:rsidRPr="00575AC6">
        <w:rPr>
          <w:rFonts w:cs="Arial"/>
          <w:sz w:val="22"/>
          <w:szCs w:val="22"/>
        </w:rPr>
        <w:t>Changes</w:t>
      </w:r>
      <w:r w:rsidR="00E51909">
        <w:rPr>
          <w:rFonts w:cs="Arial"/>
          <w:sz w:val="22"/>
          <w:szCs w:val="22"/>
        </w:rPr>
        <w:t xml:space="preserve"> in the Work</w:t>
      </w:r>
    </w:p>
    <w:p w:rsidR="00700C75" w:rsidRPr="00276931" w:rsidRDefault="00700C75" w:rsidP="00700C75">
      <w:pPr>
        <w:pStyle w:val="BodyText"/>
        <w:rPr>
          <w:rFonts w:cs="Arial"/>
          <w:szCs w:val="22"/>
        </w:rPr>
      </w:pPr>
      <w:r w:rsidRPr="00276931">
        <w:rPr>
          <w:rFonts w:cs="Arial"/>
        </w:rPr>
        <w:t xml:space="preserve"> </w:t>
      </w:r>
    </w:p>
    <w:p w:rsidR="00575AC6" w:rsidRPr="00276931" w:rsidRDefault="00700C75" w:rsidP="00575AC6">
      <w:pPr>
        <w:rPr>
          <w:rFonts w:cs="Arial"/>
          <w:szCs w:val="22"/>
        </w:rPr>
      </w:pPr>
      <w:r w:rsidRPr="00276931">
        <w:rPr>
          <w:rFonts w:cs="Arial"/>
          <w:szCs w:val="22"/>
        </w:rPr>
        <w:t>This section describes when and how to request DEP approval for changes in the work.  Grant Agreements have a standard provision regarding "Changes in the Work" in Section 7 of Rider B.  A grantee is obliged to conduct the project as desc</w:t>
      </w:r>
      <w:r w:rsidR="00575AC6" w:rsidRPr="00276931">
        <w:rPr>
          <w:rFonts w:cs="Arial"/>
          <w:szCs w:val="22"/>
        </w:rPr>
        <w:t>ribed in the project work plan.  However, as project work proceeds, the Grantee and/or Agreement Administrator may determine that it is necessary or appropriate to change the project work plan</w:t>
      </w:r>
      <w:r w:rsidR="00575AC6">
        <w:rPr>
          <w:rFonts w:cs="Arial"/>
          <w:szCs w:val="22"/>
        </w:rPr>
        <w:t xml:space="preserve"> in order to implement the project more effectively</w:t>
      </w:r>
      <w:r w:rsidR="009E1D11">
        <w:rPr>
          <w:rFonts w:cs="Arial"/>
          <w:szCs w:val="22"/>
        </w:rPr>
        <w:t xml:space="preserve"> or</w:t>
      </w:r>
      <w:r w:rsidR="00575AC6" w:rsidRPr="00276931">
        <w:rPr>
          <w:rFonts w:cs="Arial"/>
          <w:szCs w:val="22"/>
        </w:rPr>
        <w:t xml:space="preserve"> respond to</w:t>
      </w:r>
      <w:r w:rsidR="00575AC6">
        <w:rPr>
          <w:rFonts w:cs="Arial"/>
          <w:szCs w:val="22"/>
        </w:rPr>
        <w:t xml:space="preserve"> various changed conditions.</w:t>
      </w:r>
    </w:p>
    <w:p w:rsidR="001A1EA2" w:rsidRDefault="001A1EA2">
      <w:pPr>
        <w:rPr>
          <w:rFonts w:cs="Arial"/>
          <w:szCs w:val="22"/>
        </w:rPr>
      </w:pPr>
    </w:p>
    <w:p w:rsidR="005B7D04" w:rsidRPr="00D92372" w:rsidRDefault="00700C75" w:rsidP="00915EE1">
      <w:pPr>
        <w:pStyle w:val="ListParagraph"/>
        <w:numPr>
          <w:ilvl w:val="0"/>
          <w:numId w:val="32"/>
        </w:numPr>
        <w:rPr>
          <w:szCs w:val="24"/>
        </w:rPr>
      </w:pPr>
      <w:r w:rsidRPr="00D92372">
        <w:rPr>
          <w:szCs w:val="24"/>
        </w:rPr>
        <w:t>Changes in the Work</w:t>
      </w:r>
    </w:p>
    <w:p w:rsidR="00700C75" w:rsidRPr="00E41F22" w:rsidRDefault="00700C75" w:rsidP="00700C75">
      <w:pPr>
        <w:rPr>
          <w:sz w:val="24"/>
          <w:szCs w:val="24"/>
        </w:rPr>
      </w:pPr>
    </w:p>
    <w:p w:rsidR="00700C75" w:rsidRPr="00AB2508" w:rsidRDefault="00700C75" w:rsidP="00700C75">
      <w:r>
        <w:t>“Changes in the Work” is differentiated from “Substantial Changes in the Work”</w:t>
      </w:r>
      <w:r w:rsidRPr="0014695F">
        <w:t xml:space="preserve"> </w:t>
      </w:r>
      <w:r>
        <w:t>based on the magnitude of proposed change described below</w:t>
      </w:r>
      <w:r w:rsidR="00EF7122">
        <w:t>.</w:t>
      </w:r>
      <w:r w:rsidRPr="00276931">
        <w:t xml:space="preserve">  </w:t>
      </w:r>
    </w:p>
    <w:p w:rsidR="00700C75" w:rsidRPr="00276931" w:rsidRDefault="00700C75" w:rsidP="00700C75">
      <w:pPr>
        <w:pStyle w:val="BodyText"/>
        <w:rPr>
          <w:rFonts w:cs="Arial"/>
          <w:szCs w:val="22"/>
        </w:rPr>
      </w:pPr>
    </w:p>
    <w:p w:rsidR="00700C75" w:rsidRPr="00276931" w:rsidRDefault="00700C75" w:rsidP="00915EE1">
      <w:pPr>
        <w:pStyle w:val="BodyText"/>
        <w:numPr>
          <w:ilvl w:val="0"/>
          <w:numId w:val="7"/>
        </w:numPr>
        <w:rPr>
          <w:rFonts w:cs="Arial"/>
          <w:szCs w:val="22"/>
        </w:rPr>
      </w:pPr>
      <w:r w:rsidRPr="00276931">
        <w:rPr>
          <w:rFonts w:cs="Arial"/>
          <w:szCs w:val="22"/>
          <w:u w:val="single"/>
        </w:rPr>
        <w:t>Changes in the Work</w:t>
      </w:r>
      <w:r w:rsidRPr="00276931">
        <w:rPr>
          <w:rFonts w:cs="Arial"/>
          <w:szCs w:val="22"/>
        </w:rPr>
        <w:t xml:space="preserve"> </w:t>
      </w:r>
      <w:r>
        <w:rPr>
          <w:rFonts w:cs="Arial"/>
          <w:szCs w:val="22"/>
        </w:rPr>
        <w:t xml:space="preserve">need to be </w:t>
      </w:r>
      <w:proofErr w:type="gramStart"/>
      <w:r>
        <w:rPr>
          <w:rFonts w:cs="Arial"/>
          <w:szCs w:val="22"/>
        </w:rPr>
        <w:t>documented</w:t>
      </w:r>
      <w:proofErr w:type="gramEnd"/>
      <w:r>
        <w:rPr>
          <w:rFonts w:cs="Arial"/>
          <w:szCs w:val="22"/>
        </w:rPr>
        <w:t xml:space="preserve"> </w:t>
      </w:r>
      <w:r w:rsidRPr="00276931">
        <w:rPr>
          <w:rFonts w:cs="Arial"/>
          <w:szCs w:val="22"/>
        </w:rPr>
        <w:t xml:space="preserve">and approved </w:t>
      </w:r>
      <w:r>
        <w:rPr>
          <w:rFonts w:cs="Arial"/>
          <w:szCs w:val="22"/>
        </w:rPr>
        <w:t>by the DEP Agreement Administrator before changes are implemented by the Grantee</w:t>
      </w:r>
      <w:r w:rsidR="005B7D04">
        <w:rPr>
          <w:rFonts w:cs="Arial"/>
          <w:szCs w:val="22"/>
        </w:rPr>
        <w:t>.  Changes can include:</w:t>
      </w:r>
      <w:r w:rsidRPr="00276931">
        <w:rPr>
          <w:rFonts w:cs="Arial"/>
          <w:szCs w:val="22"/>
        </w:rPr>
        <w:t xml:space="preserve"> </w:t>
      </w:r>
    </w:p>
    <w:p w:rsidR="00700C75" w:rsidRPr="00276931" w:rsidRDefault="00700C75" w:rsidP="00700C75">
      <w:pPr>
        <w:pStyle w:val="BodyText"/>
        <w:ind w:left="360"/>
        <w:rPr>
          <w:rFonts w:cs="Arial"/>
          <w:szCs w:val="22"/>
        </w:rPr>
      </w:pPr>
    </w:p>
    <w:p w:rsidR="00700C75" w:rsidRPr="00276931" w:rsidRDefault="00700C75" w:rsidP="00915EE1">
      <w:pPr>
        <w:pStyle w:val="BodyText"/>
        <w:numPr>
          <w:ilvl w:val="0"/>
          <w:numId w:val="8"/>
        </w:numPr>
        <w:tabs>
          <w:tab w:val="left" w:pos="360"/>
          <w:tab w:val="left" w:pos="720"/>
        </w:tabs>
        <w:spacing w:after="240"/>
        <w:ind w:left="1080"/>
        <w:rPr>
          <w:rFonts w:cs="Arial"/>
          <w:szCs w:val="22"/>
        </w:rPr>
      </w:pPr>
      <w:r w:rsidRPr="00276931">
        <w:rPr>
          <w:rFonts w:cs="Arial"/>
          <w:szCs w:val="22"/>
        </w:rPr>
        <w:t>Project work described in the work plan (</w:t>
      </w:r>
      <w:r w:rsidR="00EF7122">
        <w:rPr>
          <w:rFonts w:cs="Arial"/>
          <w:szCs w:val="22"/>
        </w:rPr>
        <w:t xml:space="preserve">e.g., </w:t>
      </w:r>
      <w:r w:rsidRPr="00276931">
        <w:rPr>
          <w:rFonts w:cs="Arial"/>
          <w:szCs w:val="22"/>
        </w:rPr>
        <w:t>tasks, schedules, estimated costs</w:t>
      </w:r>
      <w:r>
        <w:rPr>
          <w:rFonts w:cs="Arial"/>
          <w:szCs w:val="22"/>
        </w:rPr>
        <w:t xml:space="preserve"> within cost categories</w:t>
      </w:r>
      <w:r w:rsidRPr="00276931">
        <w:rPr>
          <w:rFonts w:cs="Arial"/>
          <w:szCs w:val="22"/>
        </w:rPr>
        <w:t xml:space="preserve">, </w:t>
      </w:r>
      <w:r>
        <w:rPr>
          <w:rFonts w:cs="Arial"/>
          <w:szCs w:val="22"/>
        </w:rPr>
        <w:t xml:space="preserve">and/or </w:t>
      </w:r>
      <w:r w:rsidRPr="00276931">
        <w:rPr>
          <w:rFonts w:cs="Arial"/>
          <w:szCs w:val="22"/>
        </w:rPr>
        <w:t>deliverable</w:t>
      </w:r>
      <w:r>
        <w:rPr>
          <w:rFonts w:cs="Arial"/>
          <w:szCs w:val="22"/>
        </w:rPr>
        <w:t>s</w:t>
      </w:r>
      <w:r w:rsidRPr="00276931">
        <w:rPr>
          <w:rFonts w:cs="Arial"/>
          <w:szCs w:val="22"/>
        </w:rPr>
        <w:t>) needs t</w:t>
      </w:r>
      <w:r>
        <w:rPr>
          <w:rFonts w:cs="Arial"/>
          <w:szCs w:val="22"/>
        </w:rPr>
        <w:t>o be revised</w:t>
      </w:r>
      <w:r w:rsidRPr="00276931">
        <w:rPr>
          <w:rFonts w:cs="Arial"/>
          <w:szCs w:val="22"/>
        </w:rPr>
        <w:t xml:space="preserve"> to achieve the overall purpose of the project; and/or</w:t>
      </w:r>
    </w:p>
    <w:p w:rsidR="00700C75" w:rsidRPr="00276931" w:rsidRDefault="00700C75" w:rsidP="00915EE1">
      <w:pPr>
        <w:pStyle w:val="BodyText"/>
        <w:numPr>
          <w:ilvl w:val="0"/>
          <w:numId w:val="8"/>
        </w:numPr>
        <w:tabs>
          <w:tab w:val="left" w:pos="720"/>
        </w:tabs>
        <w:ind w:left="1080"/>
        <w:rPr>
          <w:rFonts w:cs="Arial"/>
          <w:szCs w:val="22"/>
        </w:rPr>
      </w:pPr>
      <w:r w:rsidRPr="00276931">
        <w:rPr>
          <w:rFonts w:cs="Arial"/>
          <w:szCs w:val="22"/>
        </w:rPr>
        <w:t xml:space="preserve">A time extension </w:t>
      </w:r>
      <w:proofErr w:type="gramStart"/>
      <w:r w:rsidRPr="00276931">
        <w:rPr>
          <w:rFonts w:cs="Arial"/>
          <w:szCs w:val="22"/>
        </w:rPr>
        <w:t>is needed</w:t>
      </w:r>
      <w:proofErr w:type="gramEnd"/>
      <w:r w:rsidRPr="00276931">
        <w:rPr>
          <w:rFonts w:cs="Arial"/>
          <w:szCs w:val="22"/>
        </w:rPr>
        <w:t xml:space="preserve"> because work will need to be conducted after the planned completion date cited in the work plan</w:t>
      </w:r>
      <w:r w:rsidR="00C16667">
        <w:rPr>
          <w:rFonts w:cs="Arial"/>
          <w:szCs w:val="22"/>
        </w:rPr>
        <w:t xml:space="preserve"> but </w:t>
      </w:r>
      <w:r w:rsidR="00C16667" w:rsidRPr="00E73FD4">
        <w:rPr>
          <w:rFonts w:cs="Arial"/>
          <w:szCs w:val="22"/>
          <w:u w:val="single"/>
        </w:rPr>
        <w:t>before</w:t>
      </w:r>
      <w:r w:rsidR="00C16667">
        <w:rPr>
          <w:rFonts w:cs="Arial"/>
          <w:szCs w:val="22"/>
        </w:rPr>
        <w:t xml:space="preserve"> the expiration date of the Grant Agreement</w:t>
      </w:r>
      <w:r w:rsidRPr="00276931">
        <w:rPr>
          <w:rFonts w:cs="Arial"/>
          <w:szCs w:val="22"/>
        </w:rPr>
        <w:t xml:space="preserve">. </w:t>
      </w:r>
    </w:p>
    <w:p w:rsidR="00700C75" w:rsidRPr="00276931" w:rsidRDefault="00700C75" w:rsidP="00700C75">
      <w:pPr>
        <w:pStyle w:val="BodyText"/>
        <w:ind w:left="360"/>
        <w:rPr>
          <w:rFonts w:cs="Arial"/>
          <w:szCs w:val="22"/>
        </w:rPr>
      </w:pPr>
    </w:p>
    <w:p w:rsidR="00700C75" w:rsidRPr="00276931" w:rsidRDefault="00700C75" w:rsidP="00915EE1">
      <w:pPr>
        <w:pStyle w:val="BodyText"/>
        <w:numPr>
          <w:ilvl w:val="0"/>
          <w:numId w:val="7"/>
        </w:numPr>
        <w:rPr>
          <w:rFonts w:cs="Arial"/>
          <w:szCs w:val="22"/>
        </w:rPr>
      </w:pPr>
      <w:r w:rsidRPr="00276931">
        <w:rPr>
          <w:rFonts w:cs="Arial"/>
          <w:szCs w:val="22"/>
          <w:u w:val="single"/>
        </w:rPr>
        <w:t>Substantial Changes in the Work</w:t>
      </w:r>
      <w:r w:rsidRPr="00276931">
        <w:rPr>
          <w:rFonts w:cs="Arial"/>
          <w:szCs w:val="22"/>
        </w:rPr>
        <w:t xml:space="preserve"> need to be </w:t>
      </w:r>
      <w:proofErr w:type="gramStart"/>
      <w:r w:rsidRPr="00276931">
        <w:rPr>
          <w:rFonts w:cs="Arial"/>
          <w:szCs w:val="22"/>
        </w:rPr>
        <w:t>documented</w:t>
      </w:r>
      <w:proofErr w:type="gramEnd"/>
      <w:r w:rsidRPr="00276931">
        <w:rPr>
          <w:rFonts w:cs="Arial"/>
          <w:szCs w:val="22"/>
        </w:rPr>
        <w:t xml:space="preserve"> </w:t>
      </w:r>
      <w:r w:rsidR="00177E12">
        <w:rPr>
          <w:rFonts w:cs="Arial"/>
          <w:szCs w:val="22"/>
        </w:rPr>
        <w:t>with a formal amendment to the Grant A</w:t>
      </w:r>
      <w:r>
        <w:rPr>
          <w:rFonts w:cs="Arial"/>
          <w:szCs w:val="22"/>
        </w:rPr>
        <w:t xml:space="preserve">greement </w:t>
      </w:r>
      <w:r w:rsidRPr="00276931">
        <w:rPr>
          <w:rFonts w:cs="Arial"/>
          <w:szCs w:val="22"/>
        </w:rPr>
        <w:t xml:space="preserve">and approved </w:t>
      </w:r>
      <w:r>
        <w:rPr>
          <w:rFonts w:cs="Arial"/>
          <w:szCs w:val="22"/>
        </w:rPr>
        <w:t xml:space="preserve">by </w:t>
      </w:r>
      <w:r w:rsidRPr="00276931">
        <w:rPr>
          <w:rFonts w:cs="Arial"/>
          <w:szCs w:val="22"/>
        </w:rPr>
        <w:t>the DEP Commissioner and the Department of Administrative and Financial Services, Division of Purchases</w:t>
      </w:r>
      <w:r>
        <w:rPr>
          <w:rFonts w:cs="Arial"/>
          <w:szCs w:val="22"/>
        </w:rPr>
        <w:t xml:space="preserve"> before changes are implemented by the Grantee</w:t>
      </w:r>
      <w:r w:rsidR="00EF7122">
        <w:rPr>
          <w:rFonts w:cs="Arial"/>
          <w:szCs w:val="22"/>
        </w:rPr>
        <w:t>.  Substantial changes in the work can include</w:t>
      </w:r>
      <w:r w:rsidRPr="00276931">
        <w:rPr>
          <w:rFonts w:cs="Arial"/>
          <w:szCs w:val="22"/>
        </w:rPr>
        <w:t>:</w:t>
      </w:r>
    </w:p>
    <w:p w:rsidR="00700C75" w:rsidRPr="00276931" w:rsidRDefault="00700C75" w:rsidP="00700C75">
      <w:pPr>
        <w:pStyle w:val="BodyText"/>
        <w:ind w:left="720"/>
        <w:rPr>
          <w:rFonts w:cs="Arial"/>
          <w:szCs w:val="22"/>
        </w:rPr>
      </w:pPr>
    </w:p>
    <w:p w:rsidR="00700C75" w:rsidRPr="00276931" w:rsidRDefault="00700C75" w:rsidP="00915EE1">
      <w:pPr>
        <w:pStyle w:val="BodyText"/>
        <w:numPr>
          <w:ilvl w:val="0"/>
          <w:numId w:val="9"/>
        </w:numPr>
        <w:ind w:left="1080"/>
        <w:rPr>
          <w:rFonts w:cs="Arial"/>
          <w:szCs w:val="22"/>
        </w:rPr>
      </w:pPr>
      <w:r w:rsidRPr="00276931">
        <w:rPr>
          <w:rFonts w:cs="Arial"/>
          <w:szCs w:val="22"/>
        </w:rPr>
        <w:t xml:space="preserve">There will be a substantial change in the purpose, scope or objectives of the project; </w:t>
      </w:r>
    </w:p>
    <w:p w:rsidR="00700C75" w:rsidRPr="00276931" w:rsidRDefault="00700C75" w:rsidP="005B7D04">
      <w:pPr>
        <w:pStyle w:val="BodyText"/>
        <w:ind w:left="1080" w:hanging="360"/>
        <w:rPr>
          <w:rFonts w:cs="Arial"/>
          <w:szCs w:val="22"/>
        </w:rPr>
      </w:pPr>
    </w:p>
    <w:p w:rsidR="00700C75" w:rsidRPr="00276931" w:rsidRDefault="00700C75" w:rsidP="00915EE1">
      <w:pPr>
        <w:pStyle w:val="BodyText"/>
        <w:numPr>
          <w:ilvl w:val="0"/>
          <w:numId w:val="9"/>
        </w:numPr>
        <w:ind w:left="1080"/>
        <w:rPr>
          <w:rFonts w:cs="Arial"/>
          <w:szCs w:val="22"/>
        </w:rPr>
      </w:pPr>
      <w:r w:rsidRPr="00276931">
        <w:rPr>
          <w:rFonts w:cs="Arial"/>
          <w:szCs w:val="22"/>
        </w:rPr>
        <w:t xml:space="preserve">An increased amount of grant funds is needed; or </w:t>
      </w:r>
    </w:p>
    <w:p w:rsidR="00700C75" w:rsidRPr="00276931" w:rsidRDefault="00700C75" w:rsidP="005B7D04">
      <w:pPr>
        <w:pStyle w:val="BodyText"/>
        <w:ind w:left="1080" w:hanging="360"/>
        <w:rPr>
          <w:rFonts w:cs="Arial"/>
          <w:szCs w:val="22"/>
        </w:rPr>
      </w:pPr>
    </w:p>
    <w:p w:rsidR="00700C75" w:rsidRPr="00276931" w:rsidRDefault="00700C75" w:rsidP="00915EE1">
      <w:pPr>
        <w:pStyle w:val="BodyText"/>
        <w:numPr>
          <w:ilvl w:val="0"/>
          <w:numId w:val="9"/>
        </w:numPr>
        <w:ind w:left="1080"/>
        <w:rPr>
          <w:rFonts w:cs="Arial"/>
          <w:szCs w:val="22"/>
        </w:rPr>
      </w:pPr>
      <w:r>
        <w:rPr>
          <w:rFonts w:cs="Arial"/>
          <w:szCs w:val="22"/>
        </w:rPr>
        <w:t xml:space="preserve">A time extension </w:t>
      </w:r>
      <w:proofErr w:type="gramStart"/>
      <w:r>
        <w:rPr>
          <w:rFonts w:cs="Arial"/>
          <w:szCs w:val="22"/>
        </w:rPr>
        <w:t>is needed</w:t>
      </w:r>
      <w:proofErr w:type="gramEnd"/>
      <w:r>
        <w:rPr>
          <w:rFonts w:cs="Arial"/>
          <w:szCs w:val="22"/>
        </w:rPr>
        <w:t xml:space="preserve"> because work will need to be conducted </w:t>
      </w:r>
      <w:r w:rsidRPr="00E73FD4">
        <w:rPr>
          <w:rFonts w:cs="Arial"/>
          <w:szCs w:val="22"/>
          <w:u w:val="single"/>
        </w:rPr>
        <w:t>after</w:t>
      </w:r>
      <w:r w:rsidRPr="00E73FD4">
        <w:rPr>
          <w:rFonts w:cs="Arial"/>
          <w:szCs w:val="22"/>
        </w:rPr>
        <w:t xml:space="preserve"> </w:t>
      </w:r>
      <w:r w:rsidRPr="00276931">
        <w:rPr>
          <w:rFonts w:cs="Arial"/>
          <w:szCs w:val="22"/>
        </w:rPr>
        <w:t xml:space="preserve">the expiration date of the Grant Agreement. </w:t>
      </w:r>
    </w:p>
    <w:p w:rsidR="00700C75" w:rsidRPr="00276931" w:rsidRDefault="00700C75" w:rsidP="00700C75">
      <w:pPr>
        <w:pStyle w:val="BodyText"/>
        <w:rPr>
          <w:rFonts w:cs="Arial"/>
          <w:szCs w:val="22"/>
        </w:rPr>
      </w:pPr>
    </w:p>
    <w:p w:rsidR="00700C75" w:rsidRPr="00575AC6" w:rsidRDefault="00700C75" w:rsidP="00915EE1">
      <w:pPr>
        <w:pStyle w:val="BodyText"/>
        <w:numPr>
          <w:ilvl w:val="0"/>
          <w:numId w:val="32"/>
        </w:numPr>
        <w:rPr>
          <w:rFonts w:cs="Arial"/>
          <w:szCs w:val="24"/>
        </w:rPr>
      </w:pPr>
      <w:r w:rsidRPr="00575AC6">
        <w:rPr>
          <w:rFonts w:cs="Arial"/>
          <w:szCs w:val="24"/>
        </w:rPr>
        <w:t>Time Extension</w:t>
      </w:r>
    </w:p>
    <w:p w:rsidR="00700C75" w:rsidRPr="00276931" w:rsidRDefault="00700C75" w:rsidP="00700C75">
      <w:pPr>
        <w:pStyle w:val="BodyText"/>
        <w:rPr>
          <w:rFonts w:cs="Arial"/>
          <w:szCs w:val="22"/>
        </w:rPr>
      </w:pPr>
    </w:p>
    <w:p w:rsidR="00700C75" w:rsidRDefault="00D455AF" w:rsidP="00700C75">
      <w:pPr>
        <w:pStyle w:val="BodyText"/>
        <w:rPr>
          <w:rFonts w:cs="Arial"/>
          <w:szCs w:val="22"/>
        </w:rPr>
      </w:pPr>
      <w:r>
        <w:rPr>
          <w:rFonts w:cs="Arial"/>
          <w:szCs w:val="22"/>
        </w:rPr>
        <w:t xml:space="preserve">Grantees should aim to manage projects according to the timeline and project completion date listed in the “Project Duration” section of the work plan.  </w:t>
      </w:r>
      <w:r w:rsidR="00700C75" w:rsidRPr="00276931">
        <w:rPr>
          <w:rFonts w:cs="Arial"/>
          <w:szCs w:val="22"/>
        </w:rPr>
        <w:t xml:space="preserve">DEP recognizes that unforeseen delays or extenuating circumstances sometimes occur that may require additional time to complete a project.  If this is necessary, DEP may </w:t>
      </w:r>
      <w:r>
        <w:rPr>
          <w:rFonts w:cs="Arial"/>
          <w:szCs w:val="22"/>
        </w:rPr>
        <w:t>approve project extensions</w:t>
      </w:r>
      <w:r w:rsidR="00700C75" w:rsidRPr="00276931">
        <w:rPr>
          <w:rFonts w:cs="Arial"/>
          <w:szCs w:val="22"/>
        </w:rPr>
        <w:t xml:space="preserve"> for additional time up to </w:t>
      </w:r>
      <w:r w:rsidR="005C0A80">
        <w:rPr>
          <w:rFonts w:cs="Arial"/>
          <w:szCs w:val="22"/>
        </w:rPr>
        <w:t xml:space="preserve">the expiration date of the </w:t>
      </w:r>
      <w:r w:rsidR="007B5011">
        <w:rPr>
          <w:rFonts w:cs="Arial"/>
          <w:szCs w:val="22"/>
        </w:rPr>
        <w:t>Grant Agreement</w:t>
      </w:r>
      <w:r w:rsidR="00ED0183">
        <w:rPr>
          <w:rFonts w:cs="Arial"/>
          <w:szCs w:val="22"/>
        </w:rPr>
        <w:t>.</w:t>
      </w:r>
    </w:p>
    <w:p w:rsidR="0007372A" w:rsidRPr="00276931" w:rsidRDefault="0007372A" w:rsidP="00700C75">
      <w:pPr>
        <w:pStyle w:val="BodyText"/>
        <w:rPr>
          <w:rFonts w:cs="Arial"/>
          <w:szCs w:val="22"/>
        </w:rPr>
      </w:pPr>
    </w:p>
    <w:p w:rsidR="00F47945" w:rsidRDefault="00F47945" w:rsidP="00700C75">
      <w:pPr>
        <w:pStyle w:val="BodyText"/>
        <w:rPr>
          <w:rFonts w:cs="Arial"/>
          <w:szCs w:val="22"/>
        </w:rPr>
      </w:pPr>
      <w:r>
        <w:rPr>
          <w:rFonts w:cs="Arial"/>
          <w:szCs w:val="22"/>
        </w:rPr>
        <w:t xml:space="preserve">To apply for additional time, </w:t>
      </w:r>
      <w:r w:rsidR="0029742E">
        <w:rPr>
          <w:rFonts w:cs="Arial"/>
          <w:szCs w:val="22"/>
        </w:rPr>
        <w:t>Grantee</w:t>
      </w:r>
      <w:r>
        <w:rPr>
          <w:rFonts w:cs="Arial"/>
          <w:szCs w:val="22"/>
        </w:rPr>
        <w:t>s</w:t>
      </w:r>
      <w:r w:rsidR="00700C75" w:rsidRPr="00276931">
        <w:rPr>
          <w:rFonts w:cs="Arial"/>
          <w:szCs w:val="22"/>
        </w:rPr>
        <w:t xml:space="preserve"> need to request a "Change in the Work" to revise the project completion date in the </w:t>
      </w:r>
      <w:r w:rsidR="003B0345">
        <w:rPr>
          <w:rFonts w:cs="Arial"/>
          <w:szCs w:val="22"/>
        </w:rPr>
        <w:t>work p</w:t>
      </w:r>
      <w:r w:rsidR="00DF7DE7">
        <w:rPr>
          <w:rFonts w:cs="Arial"/>
          <w:szCs w:val="22"/>
        </w:rPr>
        <w:t>lan</w:t>
      </w:r>
      <w:r w:rsidR="00700C75" w:rsidRPr="00276931">
        <w:rPr>
          <w:rFonts w:cs="Arial"/>
          <w:szCs w:val="22"/>
        </w:rPr>
        <w:t xml:space="preserve">.  A time extension </w:t>
      </w:r>
      <w:r w:rsidR="0075717A">
        <w:rPr>
          <w:rFonts w:cs="Arial"/>
          <w:szCs w:val="22"/>
        </w:rPr>
        <w:t xml:space="preserve">request </w:t>
      </w:r>
      <w:r w:rsidR="00700C75" w:rsidRPr="00276931">
        <w:rPr>
          <w:rFonts w:cs="Arial"/>
          <w:szCs w:val="22"/>
        </w:rPr>
        <w:t xml:space="preserve">should be for no more than </w:t>
      </w:r>
      <w:r w:rsidR="00D455AF">
        <w:rPr>
          <w:rFonts w:cs="Arial"/>
          <w:szCs w:val="22"/>
        </w:rPr>
        <w:t>one</w:t>
      </w:r>
      <w:r w:rsidR="00700C75" w:rsidRPr="00276931">
        <w:rPr>
          <w:rFonts w:cs="Arial"/>
          <w:szCs w:val="22"/>
        </w:rPr>
        <w:t xml:space="preserve"> year beyond the completion date in the </w:t>
      </w:r>
      <w:r w:rsidR="003B0345">
        <w:rPr>
          <w:rFonts w:cs="Arial"/>
          <w:szCs w:val="22"/>
        </w:rPr>
        <w:t>work p</w:t>
      </w:r>
      <w:r w:rsidR="00DF7DE7">
        <w:rPr>
          <w:rFonts w:cs="Arial"/>
          <w:szCs w:val="22"/>
        </w:rPr>
        <w:t>lan</w:t>
      </w:r>
      <w:r w:rsidR="00700C75" w:rsidRPr="00276931">
        <w:rPr>
          <w:rFonts w:cs="Arial"/>
          <w:szCs w:val="22"/>
        </w:rPr>
        <w:t xml:space="preserve">.  </w:t>
      </w:r>
      <w:proofErr w:type="gramStart"/>
      <w:r w:rsidR="00700C75" w:rsidRPr="00276931">
        <w:rPr>
          <w:rFonts w:cs="Arial"/>
          <w:szCs w:val="22"/>
        </w:rPr>
        <w:t>Generally</w:t>
      </w:r>
      <w:proofErr w:type="gramEnd"/>
      <w:r w:rsidR="00700C75" w:rsidRPr="00276931">
        <w:rPr>
          <w:rFonts w:cs="Arial"/>
          <w:szCs w:val="22"/>
        </w:rPr>
        <w:t xml:space="preserve"> DEP will not accept a time extension beyond the </w:t>
      </w:r>
      <w:r w:rsidR="007B5011">
        <w:rPr>
          <w:rFonts w:cs="Arial"/>
          <w:szCs w:val="22"/>
        </w:rPr>
        <w:t xml:space="preserve">Grant Agreement </w:t>
      </w:r>
      <w:r w:rsidR="00700C75" w:rsidRPr="00276931">
        <w:rPr>
          <w:rFonts w:cs="Arial"/>
          <w:szCs w:val="22"/>
        </w:rPr>
        <w:t>expiration date (lo</w:t>
      </w:r>
      <w:r>
        <w:rPr>
          <w:rFonts w:cs="Arial"/>
          <w:szCs w:val="22"/>
        </w:rPr>
        <w:t>cated on the first page of the A</w:t>
      </w:r>
      <w:r w:rsidR="00700C75" w:rsidRPr="00276931">
        <w:rPr>
          <w:rFonts w:cs="Arial"/>
          <w:szCs w:val="22"/>
        </w:rPr>
        <w:t>greement).</w:t>
      </w:r>
      <w:r w:rsidR="0075717A">
        <w:rPr>
          <w:rFonts w:cs="Arial"/>
          <w:szCs w:val="22"/>
        </w:rPr>
        <w:t xml:space="preserve">  </w:t>
      </w:r>
    </w:p>
    <w:p w:rsidR="00F47945" w:rsidRDefault="00F47945" w:rsidP="00700C75">
      <w:pPr>
        <w:pStyle w:val="BodyText"/>
        <w:rPr>
          <w:rFonts w:cs="Arial"/>
          <w:szCs w:val="22"/>
        </w:rPr>
      </w:pPr>
    </w:p>
    <w:p w:rsidR="005413EB" w:rsidRPr="00276931" w:rsidRDefault="003939A1" w:rsidP="00700C75">
      <w:pPr>
        <w:pStyle w:val="BodyText"/>
        <w:rPr>
          <w:rFonts w:cs="Arial"/>
          <w:szCs w:val="22"/>
        </w:rPr>
      </w:pPr>
      <w:r>
        <w:rPr>
          <w:rFonts w:cs="Arial"/>
          <w:szCs w:val="22"/>
        </w:rPr>
        <w:t>G</w:t>
      </w:r>
      <w:r w:rsidR="005413EB">
        <w:rPr>
          <w:rFonts w:cs="Arial"/>
          <w:szCs w:val="22"/>
        </w:rPr>
        <w:t>rantees should not</w:t>
      </w:r>
      <w:r>
        <w:rPr>
          <w:rFonts w:cs="Arial"/>
          <w:szCs w:val="22"/>
        </w:rPr>
        <w:t xml:space="preserve"> operate under the assumption that they will automatically </w:t>
      </w:r>
      <w:r w:rsidR="0007372A">
        <w:rPr>
          <w:rFonts w:cs="Arial"/>
          <w:szCs w:val="22"/>
        </w:rPr>
        <w:t xml:space="preserve">receive a </w:t>
      </w:r>
      <w:proofErr w:type="gramStart"/>
      <w:r w:rsidR="0007372A">
        <w:rPr>
          <w:rFonts w:cs="Arial"/>
          <w:szCs w:val="22"/>
        </w:rPr>
        <w:t>one</w:t>
      </w:r>
      <w:r>
        <w:rPr>
          <w:rFonts w:cs="Arial"/>
          <w:szCs w:val="22"/>
        </w:rPr>
        <w:t xml:space="preserve"> year</w:t>
      </w:r>
      <w:proofErr w:type="gramEnd"/>
      <w:r w:rsidR="0007372A">
        <w:rPr>
          <w:rFonts w:cs="Arial"/>
          <w:szCs w:val="22"/>
        </w:rPr>
        <w:t xml:space="preserve"> time extension</w:t>
      </w:r>
      <w:r w:rsidR="004111F4">
        <w:rPr>
          <w:rFonts w:cs="Arial"/>
          <w:szCs w:val="22"/>
        </w:rPr>
        <w:t xml:space="preserve">.  Some </w:t>
      </w:r>
      <w:r w:rsidR="007B5011">
        <w:rPr>
          <w:rFonts w:cs="Arial"/>
          <w:szCs w:val="22"/>
        </w:rPr>
        <w:t xml:space="preserve">Grant Agreements </w:t>
      </w:r>
      <w:r w:rsidR="0007372A">
        <w:rPr>
          <w:rFonts w:cs="Arial"/>
          <w:szCs w:val="22"/>
        </w:rPr>
        <w:t>do not have an expiration date</w:t>
      </w:r>
      <w:r w:rsidR="004111F4">
        <w:rPr>
          <w:rFonts w:cs="Arial"/>
          <w:szCs w:val="22"/>
        </w:rPr>
        <w:t xml:space="preserve"> that allows for a </w:t>
      </w:r>
      <w:proofErr w:type="gramStart"/>
      <w:r w:rsidR="004111F4">
        <w:rPr>
          <w:rFonts w:cs="Arial"/>
          <w:szCs w:val="22"/>
        </w:rPr>
        <w:t>one year</w:t>
      </w:r>
      <w:proofErr w:type="gramEnd"/>
      <w:r w:rsidR="004111F4">
        <w:rPr>
          <w:rFonts w:cs="Arial"/>
          <w:szCs w:val="22"/>
        </w:rPr>
        <w:t xml:space="preserve"> extension. </w:t>
      </w:r>
      <w:r w:rsidR="00EB02CA">
        <w:rPr>
          <w:rFonts w:cs="Arial"/>
          <w:szCs w:val="22"/>
        </w:rPr>
        <w:t xml:space="preserve"> </w:t>
      </w:r>
      <w:r w:rsidR="004111F4">
        <w:rPr>
          <w:rFonts w:cs="Arial"/>
          <w:szCs w:val="22"/>
        </w:rPr>
        <w:t>T</w:t>
      </w:r>
      <w:r>
        <w:rPr>
          <w:rFonts w:cs="Arial"/>
          <w:szCs w:val="22"/>
        </w:rPr>
        <w:t xml:space="preserve">here </w:t>
      </w:r>
      <w:r w:rsidR="004111F4">
        <w:rPr>
          <w:rFonts w:cs="Arial"/>
          <w:szCs w:val="22"/>
        </w:rPr>
        <w:t xml:space="preserve">also </w:t>
      </w:r>
      <w:r>
        <w:rPr>
          <w:rFonts w:cs="Arial"/>
          <w:szCs w:val="22"/>
        </w:rPr>
        <w:t xml:space="preserve">may be situations when requests </w:t>
      </w:r>
      <w:proofErr w:type="gramStart"/>
      <w:r>
        <w:rPr>
          <w:rFonts w:cs="Arial"/>
          <w:szCs w:val="22"/>
        </w:rPr>
        <w:t>are not approved</w:t>
      </w:r>
      <w:proofErr w:type="gramEnd"/>
      <w:r>
        <w:rPr>
          <w:rFonts w:cs="Arial"/>
          <w:szCs w:val="22"/>
        </w:rPr>
        <w:t xml:space="preserve"> (e.g., p</w:t>
      </w:r>
      <w:r w:rsidR="005413EB">
        <w:rPr>
          <w:rFonts w:cs="Arial"/>
          <w:szCs w:val="22"/>
        </w:rPr>
        <w:t>oorly performing projects</w:t>
      </w:r>
      <w:r>
        <w:rPr>
          <w:rFonts w:cs="Arial"/>
          <w:szCs w:val="22"/>
        </w:rPr>
        <w:t xml:space="preserve">).  </w:t>
      </w:r>
      <w:r w:rsidR="00EB02CA">
        <w:rPr>
          <w:rFonts w:cs="Arial"/>
          <w:szCs w:val="22"/>
        </w:rPr>
        <w:t xml:space="preserve">Furthermore, completing projects according to </w:t>
      </w:r>
      <w:r w:rsidR="00C16667">
        <w:rPr>
          <w:rFonts w:cs="Arial"/>
          <w:szCs w:val="22"/>
        </w:rPr>
        <w:t xml:space="preserve">the </w:t>
      </w:r>
      <w:r w:rsidR="00EB02CA">
        <w:rPr>
          <w:rFonts w:cs="Arial"/>
          <w:szCs w:val="22"/>
        </w:rPr>
        <w:t>original timeline reflects favorably on grantee performance and avoids the additional costs associated with stretching out the project timeline.</w:t>
      </w:r>
    </w:p>
    <w:p w:rsidR="00306866" w:rsidRDefault="00F47945" w:rsidP="00700C75">
      <w:pPr>
        <w:rPr>
          <w:rFonts w:cs="Arial"/>
          <w:szCs w:val="22"/>
        </w:rPr>
      </w:pPr>
      <w:r>
        <w:rPr>
          <w:rFonts w:cs="Arial"/>
          <w:noProof/>
        </w:rPr>
        <mc:AlternateContent>
          <mc:Choice Requires="wpg">
            <w:drawing>
              <wp:anchor distT="0" distB="0" distL="114300" distR="114300" simplePos="0" relativeHeight="251675648" behindDoc="0" locked="0" layoutInCell="1" allowOverlap="1" wp14:anchorId="7E0539A2" wp14:editId="2981098B">
                <wp:simplePos x="0" y="0"/>
                <wp:positionH relativeFrom="column">
                  <wp:posOffset>-210185</wp:posOffset>
                </wp:positionH>
                <wp:positionV relativeFrom="page">
                  <wp:posOffset>942340</wp:posOffset>
                </wp:positionV>
                <wp:extent cx="6400800" cy="2470785"/>
                <wp:effectExtent l="0" t="0" r="19050" b="24765"/>
                <wp:wrapSquare wrapText="bothSides"/>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470785"/>
                          <a:chOff x="1161" y="7174"/>
                          <a:chExt cx="10080" cy="3343"/>
                        </a:xfrm>
                      </wpg:grpSpPr>
                      <wps:wsp>
                        <wps:cNvPr id="32" name="Text Box 32"/>
                        <wps:cNvSpPr txBox="1">
                          <a:spLocks noChangeArrowheads="1"/>
                        </wps:cNvSpPr>
                        <wps:spPr bwMode="auto">
                          <a:xfrm>
                            <a:off x="6716" y="7570"/>
                            <a:ext cx="174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CA1" w:rsidRPr="004B6195" w:rsidRDefault="000D2CA1" w:rsidP="00306866">
                              <w:pPr>
                                <w:rPr>
                                  <w:rFonts w:ascii="Book Antiqua" w:hAnsi="Book Antiqua"/>
                                  <w:i/>
                                </w:rPr>
                              </w:pPr>
                              <w:proofErr w:type="gramStart"/>
                              <w:r>
                                <w:rPr>
                                  <w:rFonts w:ascii="Book Antiqua" w:hAnsi="Book Antiqua"/>
                                  <w:i/>
                                </w:rPr>
                                <w:t>up</w:t>
                              </w:r>
                              <w:proofErr w:type="gramEnd"/>
                              <w:r>
                                <w:rPr>
                                  <w:rFonts w:ascii="Book Antiqua" w:hAnsi="Book Antiqua"/>
                                  <w:i/>
                                </w:rPr>
                                <w:t xml:space="preserve"> to 12 months </w:t>
                              </w:r>
                            </w:p>
                          </w:txbxContent>
                        </wps:txbx>
                        <wps:bodyPr rot="0" vert="horz" wrap="square" lIns="91440" tIns="45720" rIns="91440" bIns="45720" anchor="t" anchorCtr="0" upright="1">
                          <a:noAutofit/>
                        </wps:bodyPr>
                      </wps:wsp>
                      <wpg:grpSp>
                        <wpg:cNvPr id="33" name="Group 33"/>
                        <wpg:cNvGrpSpPr>
                          <a:grpSpLocks/>
                        </wpg:cNvGrpSpPr>
                        <wpg:grpSpPr bwMode="auto">
                          <a:xfrm>
                            <a:off x="1161" y="7174"/>
                            <a:ext cx="10080" cy="3343"/>
                            <a:chOff x="1161" y="7174"/>
                            <a:chExt cx="10080" cy="3343"/>
                          </a:xfrm>
                        </wpg:grpSpPr>
                        <wps:wsp>
                          <wps:cNvPr id="34" name="Line 5"/>
                          <wps:cNvCnPr/>
                          <wps:spPr bwMode="auto">
                            <a:xfrm>
                              <a:off x="2086" y="8045"/>
                              <a:ext cx="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 name="Line 6"/>
                          <wps:cNvCnPr/>
                          <wps:spPr bwMode="auto">
                            <a:xfrm>
                              <a:off x="2086" y="7714"/>
                              <a:ext cx="0" cy="6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7"/>
                          <wps:cNvCnPr/>
                          <wps:spPr bwMode="auto">
                            <a:xfrm>
                              <a:off x="10077" y="7705"/>
                              <a:ext cx="0" cy="66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8"/>
                          <wps:cNvCnPr/>
                          <wps:spPr bwMode="auto">
                            <a:xfrm>
                              <a:off x="6717" y="7705"/>
                              <a:ext cx="0" cy="66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9"/>
                          <wps:cNvSpPr>
                            <a:spLocks noChangeArrowheads="1"/>
                          </wps:cNvSpPr>
                          <wps:spPr bwMode="auto">
                            <a:xfrm>
                              <a:off x="1161" y="8376"/>
                              <a:ext cx="2311" cy="2129"/>
                            </a:xfrm>
                            <a:prstGeom prst="flowChartAlternateProcess">
                              <a:avLst/>
                            </a:prstGeom>
                            <a:solidFill>
                              <a:srgbClr val="FFFFFF"/>
                            </a:solidFill>
                            <a:ln w="9525">
                              <a:solidFill>
                                <a:srgbClr val="000000"/>
                              </a:solidFill>
                              <a:miter lim="800000"/>
                              <a:headEnd/>
                              <a:tailEnd/>
                            </a:ln>
                          </wps:spPr>
                          <wps:txbx>
                            <w:txbxContent>
                              <w:p w:rsidR="000D2CA1" w:rsidRDefault="000D2CA1" w:rsidP="00306866">
                                <w:pPr>
                                  <w:jc w:val="center"/>
                                  <w:rPr>
                                    <w:b/>
                                  </w:rPr>
                                </w:pPr>
                                <w:r w:rsidRPr="00056889">
                                  <w:rPr>
                                    <w:b/>
                                  </w:rPr>
                                  <w:t xml:space="preserve">Project </w:t>
                                </w:r>
                                <w:r>
                                  <w:rPr>
                                    <w:b/>
                                  </w:rPr>
                                  <w:t xml:space="preserve">         </w:t>
                                </w:r>
                                <w:r w:rsidRPr="00056889">
                                  <w:rPr>
                                    <w:b/>
                                  </w:rPr>
                                  <w:t>Start Date</w:t>
                                </w:r>
                              </w:p>
                              <w:p w:rsidR="000D2CA1" w:rsidRDefault="000D2CA1" w:rsidP="00306866">
                                <w:pPr>
                                  <w:spacing w:before="60"/>
                                  <w:jc w:val="center"/>
                                  <w:rPr>
                                    <w:sz w:val="18"/>
                                    <w:szCs w:val="18"/>
                                  </w:rPr>
                                </w:pPr>
                                <w:r w:rsidRPr="00E04596">
                                  <w:rPr>
                                    <w:sz w:val="18"/>
                                    <w:szCs w:val="18"/>
                                  </w:rPr>
                                  <w:t>Projec</w:t>
                                </w:r>
                                <w:r>
                                  <w:rPr>
                                    <w:sz w:val="18"/>
                                    <w:szCs w:val="18"/>
                                  </w:rPr>
                                  <w:t>t proceeds</w:t>
                                </w:r>
                                <w:r w:rsidRPr="00E04596">
                                  <w:rPr>
                                    <w:sz w:val="18"/>
                                    <w:szCs w:val="18"/>
                                  </w:rPr>
                                  <w:t xml:space="preserve"> and aims for completion by </w:t>
                                </w:r>
                                <w:r>
                                  <w:rPr>
                                    <w:sz w:val="18"/>
                                    <w:szCs w:val="18"/>
                                  </w:rPr>
                                  <w:t xml:space="preserve">the project completion </w:t>
                                </w:r>
                                <w:r w:rsidRPr="00E04596">
                                  <w:rPr>
                                    <w:sz w:val="18"/>
                                    <w:szCs w:val="18"/>
                                  </w:rPr>
                                  <w:t>date in</w:t>
                                </w:r>
                                <w:r>
                                  <w:rPr>
                                    <w:sz w:val="18"/>
                                    <w:szCs w:val="18"/>
                                  </w:rPr>
                                  <w:t xml:space="preserve"> the</w:t>
                                </w:r>
                                <w:r w:rsidRPr="00E04596">
                                  <w:rPr>
                                    <w:sz w:val="18"/>
                                    <w:szCs w:val="18"/>
                                  </w:rPr>
                                  <w:t xml:space="preserve"> work</w:t>
                                </w:r>
                                <w:r>
                                  <w:rPr>
                                    <w:sz w:val="18"/>
                                    <w:szCs w:val="18"/>
                                  </w:rPr>
                                  <w:t xml:space="preserve"> plan</w:t>
                                </w:r>
                              </w:p>
                              <w:p w:rsidR="000D2CA1" w:rsidRPr="00E04596" w:rsidRDefault="000D2CA1" w:rsidP="00306866">
                                <w:pPr>
                                  <w:spacing w:before="60"/>
                                  <w:jc w:val="center"/>
                                  <w:rPr>
                                    <w:sz w:val="18"/>
                                    <w:szCs w:val="18"/>
                                  </w:rPr>
                                </w:pPr>
                                <w:proofErr w:type="gramStart"/>
                                <w:r w:rsidRPr="00E04596">
                                  <w:rPr>
                                    <w:sz w:val="18"/>
                                    <w:szCs w:val="18"/>
                                  </w:rPr>
                                  <w:t>(12-24 months).</w:t>
                                </w:r>
                                <w:proofErr w:type="gramEnd"/>
                              </w:p>
                            </w:txbxContent>
                          </wps:txbx>
                          <wps:bodyPr rot="0" vert="horz" wrap="square" lIns="91440" tIns="45720" rIns="91440" bIns="45720" anchor="t" anchorCtr="0" upright="1">
                            <a:noAutofit/>
                          </wps:bodyPr>
                        </wps:wsp>
                        <wps:wsp>
                          <wps:cNvPr id="39" name="AutoShape 10"/>
                          <wps:cNvSpPr>
                            <a:spLocks noChangeArrowheads="1"/>
                          </wps:cNvSpPr>
                          <wps:spPr bwMode="auto">
                            <a:xfrm>
                              <a:off x="5536" y="8388"/>
                              <a:ext cx="2346" cy="2129"/>
                            </a:xfrm>
                            <a:prstGeom prst="flowChartAlternateProcess">
                              <a:avLst/>
                            </a:prstGeom>
                            <a:solidFill>
                              <a:srgbClr val="FFFFFF"/>
                            </a:solidFill>
                            <a:ln w="9525">
                              <a:solidFill>
                                <a:srgbClr val="000000"/>
                              </a:solidFill>
                              <a:miter lim="800000"/>
                              <a:headEnd/>
                              <a:tailEnd/>
                            </a:ln>
                          </wps:spPr>
                          <wps:txbx>
                            <w:txbxContent>
                              <w:p w:rsidR="000D2CA1" w:rsidRDefault="000D2CA1" w:rsidP="00306866">
                                <w:pPr>
                                  <w:jc w:val="center"/>
                                  <w:rPr>
                                    <w:b/>
                                  </w:rPr>
                                </w:pPr>
                                <w:r>
                                  <w:rPr>
                                    <w:b/>
                                  </w:rPr>
                                  <w:t>Project Completion Date</w:t>
                                </w:r>
                              </w:p>
                              <w:p w:rsidR="000D2CA1" w:rsidRDefault="000D2CA1" w:rsidP="00306866">
                                <w:pPr>
                                  <w:jc w:val="center"/>
                                  <w:rPr>
                                    <w:b/>
                                  </w:rPr>
                                </w:pPr>
                                <w:proofErr w:type="gramStart"/>
                                <w:r>
                                  <w:rPr>
                                    <w:b/>
                                  </w:rPr>
                                  <w:t>in</w:t>
                                </w:r>
                                <w:proofErr w:type="gramEnd"/>
                                <w:r>
                                  <w:rPr>
                                    <w:b/>
                                  </w:rPr>
                                  <w:t xml:space="preserve"> Work Plan</w:t>
                                </w:r>
                              </w:p>
                              <w:p w:rsidR="000D2CA1" w:rsidRDefault="000D2CA1" w:rsidP="00306866">
                                <w:pPr>
                                  <w:spacing w:before="60"/>
                                  <w:jc w:val="center"/>
                                  <w:rPr>
                                    <w:sz w:val="18"/>
                                    <w:szCs w:val="18"/>
                                  </w:rPr>
                                </w:pPr>
                                <w:r>
                                  <w:rPr>
                                    <w:sz w:val="18"/>
                                    <w:szCs w:val="18"/>
                                  </w:rPr>
                                  <w:t>Project</w:t>
                                </w:r>
                                <w:r w:rsidRPr="0005361B">
                                  <w:rPr>
                                    <w:sz w:val="18"/>
                                    <w:szCs w:val="18"/>
                                  </w:rPr>
                                  <w:t xml:space="preserve"> close</w:t>
                                </w:r>
                                <w:r>
                                  <w:rPr>
                                    <w:sz w:val="18"/>
                                    <w:szCs w:val="18"/>
                                  </w:rPr>
                                  <w:t xml:space="preserve">s out. </w:t>
                                </w:r>
                              </w:p>
                              <w:p w:rsidR="000D2CA1" w:rsidRPr="00E41F22" w:rsidRDefault="000D2CA1" w:rsidP="00306866">
                                <w:pPr>
                                  <w:spacing w:before="60"/>
                                  <w:jc w:val="center"/>
                                  <w:rPr>
                                    <w:sz w:val="18"/>
                                    <w:szCs w:val="18"/>
                                  </w:rPr>
                                </w:pPr>
                                <w:r>
                                  <w:rPr>
                                    <w:sz w:val="18"/>
                                    <w:szCs w:val="18"/>
                                  </w:rPr>
                                  <w:t>If more</w:t>
                                </w:r>
                                <w:r w:rsidRPr="0005361B">
                                  <w:rPr>
                                    <w:sz w:val="18"/>
                                    <w:szCs w:val="18"/>
                                  </w:rPr>
                                  <w:t xml:space="preserve"> time is needed, </w:t>
                                </w:r>
                                <w:r>
                                  <w:rPr>
                                    <w:sz w:val="18"/>
                                    <w:szCs w:val="18"/>
                                  </w:rPr>
                                  <w:t xml:space="preserve">Grantee requests "Changes in Work" for up to </w:t>
                                </w:r>
                                <w:proofErr w:type="gramStart"/>
                                <w:r>
                                  <w:rPr>
                                    <w:sz w:val="18"/>
                                    <w:szCs w:val="18"/>
                                  </w:rPr>
                                  <w:t>12 month</w:t>
                                </w:r>
                                <w:proofErr w:type="gramEnd"/>
                                <w:r>
                                  <w:rPr>
                                    <w:sz w:val="18"/>
                                    <w:szCs w:val="18"/>
                                  </w:rPr>
                                  <w:t xml:space="preserve"> extension.</w:t>
                                </w:r>
                              </w:p>
                              <w:p w:rsidR="000D2CA1" w:rsidRPr="00056889" w:rsidRDefault="000D2CA1" w:rsidP="00306866">
                                <w:pPr>
                                  <w:jc w:val="center"/>
                                  <w:rPr>
                                    <w:b/>
                                  </w:rPr>
                                </w:pPr>
                              </w:p>
                            </w:txbxContent>
                          </wps:txbx>
                          <wps:bodyPr rot="0" vert="horz" wrap="square" lIns="45720" tIns="45720" rIns="45720" bIns="45720" anchor="t" anchorCtr="0" upright="1">
                            <a:noAutofit/>
                          </wps:bodyPr>
                        </wps:wsp>
                        <wps:wsp>
                          <wps:cNvPr id="40" name="AutoShape 11"/>
                          <wps:cNvSpPr>
                            <a:spLocks noChangeArrowheads="1"/>
                          </wps:cNvSpPr>
                          <wps:spPr bwMode="auto">
                            <a:xfrm>
                              <a:off x="8895" y="8388"/>
                              <a:ext cx="2346" cy="2129"/>
                            </a:xfrm>
                            <a:prstGeom prst="flowChartAlternateProcess">
                              <a:avLst/>
                            </a:prstGeom>
                            <a:solidFill>
                              <a:srgbClr val="FFFFFF"/>
                            </a:solidFill>
                            <a:ln w="9525">
                              <a:solidFill>
                                <a:srgbClr val="000000"/>
                              </a:solidFill>
                              <a:miter lim="800000"/>
                              <a:headEnd/>
                              <a:tailEnd/>
                            </a:ln>
                          </wps:spPr>
                          <wps:txbx>
                            <w:txbxContent>
                              <w:p w:rsidR="000D2CA1" w:rsidRDefault="000D2CA1" w:rsidP="00306866">
                                <w:pPr>
                                  <w:jc w:val="center"/>
                                  <w:rPr>
                                    <w:b/>
                                  </w:rPr>
                                </w:pPr>
                                <w:r w:rsidRPr="00056889">
                                  <w:rPr>
                                    <w:b/>
                                  </w:rPr>
                                  <w:t xml:space="preserve">Expiration Date Grant Agreement </w:t>
                                </w:r>
                              </w:p>
                              <w:p w:rsidR="000D2CA1" w:rsidRDefault="000D2CA1" w:rsidP="00306866">
                                <w:pPr>
                                  <w:spacing w:before="60"/>
                                  <w:jc w:val="center"/>
                                  <w:rPr>
                                    <w:sz w:val="18"/>
                                    <w:szCs w:val="18"/>
                                  </w:rPr>
                                </w:pPr>
                                <w:r w:rsidRPr="0005361B">
                                  <w:rPr>
                                    <w:sz w:val="18"/>
                                    <w:szCs w:val="18"/>
                                  </w:rPr>
                                  <w:t>Project close</w:t>
                                </w:r>
                                <w:r>
                                  <w:rPr>
                                    <w:sz w:val="18"/>
                                    <w:szCs w:val="18"/>
                                  </w:rPr>
                                  <w:t>s</w:t>
                                </w:r>
                                <w:r w:rsidRPr="0005361B">
                                  <w:rPr>
                                    <w:sz w:val="18"/>
                                    <w:szCs w:val="18"/>
                                  </w:rPr>
                                  <w:t xml:space="preserve"> out.  </w:t>
                                </w:r>
                              </w:p>
                              <w:p w:rsidR="000D2CA1" w:rsidRPr="0005361B" w:rsidRDefault="000D2CA1" w:rsidP="00306866">
                                <w:pPr>
                                  <w:spacing w:before="60"/>
                                  <w:jc w:val="center"/>
                                  <w:rPr>
                                    <w:sz w:val="18"/>
                                    <w:szCs w:val="18"/>
                                  </w:rPr>
                                </w:pPr>
                                <w:r w:rsidRPr="0005361B">
                                  <w:rPr>
                                    <w:sz w:val="18"/>
                                    <w:szCs w:val="18"/>
                                  </w:rPr>
                                  <w:t xml:space="preserve">DEP will generally not </w:t>
                                </w:r>
                                <w:r>
                                  <w:rPr>
                                    <w:sz w:val="18"/>
                                    <w:szCs w:val="18"/>
                                  </w:rPr>
                                  <w:t>accept a time extension beyond the expiration date</w:t>
                                </w:r>
                                <w:r w:rsidRPr="0005361B">
                                  <w:rPr>
                                    <w:sz w:val="18"/>
                                    <w:szCs w:val="18"/>
                                  </w:rPr>
                                  <w:t xml:space="preserve">.  </w:t>
                                </w:r>
                              </w:p>
                            </w:txbxContent>
                          </wps:txbx>
                          <wps:bodyPr rot="0" vert="horz" wrap="square" lIns="45720" tIns="45720" rIns="45720" bIns="45720" anchor="t" anchorCtr="0" upright="1">
                            <a:noAutofit/>
                          </wps:bodyPr>
                        </wps:wsp>
                        <wps:wsp>
                          <wps:cNvPr id="41" name="Text Box 41"/>
                          <wps:cNvSpPr txBox="1">
                            <a:spLocks noChangeArrowheads="1"/>
                          </wps:cNvSpPr>
                          <wps:spPr bwMode="auto">
                            <a:xfrm>
                              <a:off x="5263" y="7174"/>
                              <a:ext cx="2497" cy="39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2CA1" w:rsidRPr="004B6195" w:rsidRDefault="000D2CA1" w:rsidP="00306866">
                                <w:pPr>
                                  <w:rPr>
                                    <w:b/>
                                  </w:rPr>
                                </w:pPr>
                                <w:r>
                                  <w:rPr>
                                    <w:b/>
                                  </w:rPr>
                                  <w:t>NPS Project Timeline</w:t>
                                </w:r>
                              </w:p>
                            </w:txbxContent>
                          </wps:txbx>
                          <wps:bodyPr rot="0" vert="horz" wrap="square" lIns="0" tIns="0" rIns="0" bIns="0" anchor="t" anchorCtr="0" upright="1">
                            <a:noAutofit/>
                          </wps:bodyPr>
                        </wps:wsp>
                        <wps:wsp>
                          <wps:cNvPr id="42" name="Text Box 42"/>
                          <wps:cNvSpPr txBox="1">
                            <a:spLocks noChangeArrowheads="1"/>
                          </wps:cNvSpPr>
                          <wps:spPr bwMode="auto">
                            <a:xfrm>
                              <a:off x="2025" y="7570"/>
                              <a:ext cx="1656"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CA1" w:rsidRPr="004B6195" w:rsidRDefault="000D2CA1" w:rsidP="00306866">
                                <w:pPr>
                                  <w:rPr>
                                    <w:rFonts w:ascii="Book Antiqua" w:hAnsi="Book Antiqua"/>
                                    <w:i/>
                                  </w:rPr>
                                </w:pPr>
                                <w:r>
                                  <w:rPr>
                                    <w:rFonts w:ascii="Book Antiqua" w:hAnsi="Book Antiqua"/>
                                    <w:i/>
                                  </w:rPr>
                                  <w:t xml:space="preserve">12-24 months </w:t>
                                </w:r>
                              </w:p>
                            </w:txbxContent>
                          </wps:txbx>
                          <wps:bodyPr rot="0" vert="horz" wrap="square" lIns="91440" tIns="45720" rIns="91440" bIns="45720" anchor="t" anchorCtr="0" upright="1">
                            <a:noAutofit/>
                          </wps:bodyPr>
                        </wps:wsp>
                        <wps:wsp>
                          <wps:cNvPr id="43" name="Line 14"/>
                          <wps:cNvCnPr/>
                          <wps:spPr bwMode="auto">
                            <a:xfrm>
                              <a:off x="3387" y="7838"/>
                              <a:ext cx="32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5"/>
                          <wps:cNvCnPr/>
                          <wps:spPr bwMode="auto">
                            <a:xfrm>
                              <a:off x="8290" y="7838"/>
                              <a:ext cx="17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1" o:spid="_x0000_s1032" style="position:absolute;margin-left:-16.55pt;margin-top:74.2pt;width:7in;height:194.55pt;z-index:251675648;mso-position-vertical-relative:page" coordorigin="1161,7174" coordsize="10080,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">
                <v:shape id="Text Box 32" o:spid="_x0000_s1033" type="#_x0000_t202" style="position:absolute;left:6716;top:7570;width:1741;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0D2CA1" w:rsidRPr="004B6195" w:rsidRDefault="000D2CA1" w:rsidP="00306866">
                        <w:pPr>
                          <w:rPr>
                            <w:rFonts w:ascii="Book Antiqua" w:hAnsi="Book Antiqua"/>
                            <w:i/>
                          </w:rPr>
                        </w:pPr>
                        <w:proofErr w:type="gramStart"/>
                        <w:r>
                          <w:rPr>
                            <w:rFonts w:ascii="Book Antiqua" w:hAnsi="Book Antiqua"/>
                            <w:i/>
                          </w:rPr>
                          <w:t>up</w:t>
                        </w:r>
                        <w:proofErr w:type="gramEnd"/>
                        <w:r>
                          <w:rPr>
                            <w:rFonts w:ascii="Book Antiqua" w:hAnsi="Book Antiqua"/>
                            <w:i/>
                          </w:rPr>
                          <w:t xml:space="preserve"> to 12 months </w:t>
                        </w:r>
                      </w:p>
                    </w:txbxContent>
                  </v:textbox>
                </v:shape>
                <v:group id="Group 33" o:spid="_x0000_s1034" style="position:absolute;left:1161;top:7174;width:10080;height:3343" coordorigin="1161,7174" coordsize="10080,3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 5" o:spid="_x0000_s1035" style="position:absolute;visibility:visible;mso-wrap-style:square" from="2086,8045" to="10086,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tODcMAAADbAAAADwAAAGRycy9kb3ducmV2LnhtbESPQWvCQBSE7wX/w/IEb3VjLUWiq4ig&#10;lt6MInh7ZJ9JTPZturvR9N+7hUKPw8x8wyxWvWnEnZyvLCuYjBMQxLnVFRcKTsft6wyED8gaG8uk&#10;4Ic8rJaDlwWm2j74QPcsFCJC2KeooAyhTaX0eUkG/di2xNG7WmcwROkKqR0+Itw08i1JPqTBiuNC&#10;iS1tSsrrrDMKzl3Gl1u9dQ12u/3+ev6u/fRLqdGwX89BBOrDf/iv/akVTN/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rTg3DAAAA2wAAAA8AAAAAAAAAAAAA&#10;AAAAoQIAAGRycy9kb3ducmV2LnhtbFBLBQYAAAAABAAEAPkAAACRAwAAAAA=&#10;" strokeweight="1.5pt"/>
                  <v:line id="Line 6" o:spid="_x0000_s1036" style="position:absolute;visibility:visible;mso-wrap-style:square" from="2086,7714" to="2086,8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frlsMAAADbAAAADwAAAGRycy9kb3ducmV2LnhtbESPQWvCQBSE7wX/w/IEb3VjpUWiq4ig&#10;lt6MInh7ZJ9JTPZturvR9N+7hUKPw8x8wyxWvWnEnZyvLCuYjBMQxLnVFRcKTsft6wyED8gaG8uk&#10;4Ic8rJaDlwWm2j74QPcsFCJC2KeooAyhTaX0eUkG/di2xNG7WmcwROkKqR0+Itw08i1JPqTBiuNC&#10;iS1tSsrrrDMKzl3Gl1u9dQ12u/3+ev6u/fRLqdGwX89BBOrDf/iv/akVTN/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n65bDAAAA2wAAAA8AAAAAAAAAAAAA&#10;AAAAoQIAAGRycy9kb3ducmV2LnhtbFBLBQYAAAAABAAEAPkAAACRAwAAAAA=&#10;" strokeweight="1.5pt"/>
                  <v:line id="Line 7" o:spid="_x0000_s1037" style="position:absolute;visibility:visible;mso-wrap-style:square" from="10077,7705" to="10077,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14cMAAADbAAAADwAAAGRycy9kb3ducmV2LnhtbESPQWvCQBSE7wX/w/IEb3VjBSnRVURQ&#10;i7emInh7ZJ9JTPZt3N1o/PduodDjMDPfMItVbxpxJ+crywom4wQEcW51xYWC48/2/ROED8gaG8uk&#10;4EkeVsvB2wJTbR/8TfcsFCJC2KeooAyhTaX0eUkG/di2xNG7WGcwROkKqR0+Itw08iNJZtJgxXGh&#10;xJY2JeV11hkFpy7j87Xeuga73X5/Od1qPz0oNRr26zmIQH34D/+1v7SC6Qx+v8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1deHDAAAA2wAAAA8AAAAAAAAAAAAA&#10;AAAAoQIAAGRycy9kb3ducmV2LnhtbFBLBQYAAAAABAAEAPkAAACRAwAAAAA=&#10;" strokeweight="1.5pt"/>
                  <v:line id="Line 8" o:spid="_x0000_s1038" style="position:absolute;visibility:visible;mso-wrap-style:square" from="6717,7705" to="6717,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nQesMAAADbAAAADwAAAGRycy9kb3ducmV2LnhtbESPQWvCQBSE7wX/w/IEb3VjhVaiq4ig&#10;lt6MInh7ZJ9JTPZturvR9N+7hUKPw8x8wyxWvWnEnZyvLCuYjBMQxLnVFRcKTsft6wyED8gaG8uk&#10;4Ic8rJaDlwWm2j74QPcsFCJC2KeooAyhTaX0eUkG/di2xNG7WmcwROkKqR0+Itw08i1J3qXBiuNC&#10;iS1tSsrrrDMKzl3Gl1u9dQ12u/3+ev6u/fRLqdGwX89BBOrDf/iv/akVTD/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50HrDAAAA2wAAAA8AAAAAAAAAAAAA&#10;AAAAoQIAAGRycy9kb3ducmV2LnhtbFBLBQYAAAAABAAEAPkAAACRAwAAAAA=&#10;" strokeweight="1.5p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 o:spid="_x0000_s1039" type="#_x0000_t176" style="position:absolute;left:1161;top:8376;width:2311;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4YHcAA&#10;AADbAAAADwAAAGRycy9kb3ducmV2LnhtbERPTYvCMBC9L/gfwgje1tQVXK1GERfFg5ftCnsdm7Ep&#10;NpPSxFr99eYgeHy878Wqs5VoqfGlYwWjYQKCOHe65ELB8W/7OQXhA7LGyjEpuJOH1bL3scBUuxv/&#10;UpuFQsQQ9ikqMCHUqZQ+N2TRD11NHLmzayyGCJtC6gZvMdxW8itJJtJiybHBYE0bQ/klu1oF3eFx&#10;ml13ozwLZjr5/h+3P+ujVGrQ79ZzEIG68Ba/3HutYBzHxi/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4YHcAAAADbAAAADwAAAAAAAAAAAAAAAACYAgAAZHJzL2Rvd25y&#10;ZXYueG1sUEsFBgAAAAAEAAQA9QAAAIUDAAAAAA==&#10;">
                    <v:textbox>
                      <w:txbxContent>
                        <w:p w:rsidR="000D2CA1" w:rsidRDefault="000D2CA1" w:rsidP="00306866">
                          <w:pPr>
                            <w:jc w:val="center"/>
                            <w:rPr>
                              <w:b/>
                            </w:rPr>
                          </w:pPr>
                          <w:r w:rsidRPr="00056889">
                            <w:rPr>
                              <w:b/>
                            </w:rPr>
                            <w:t xml:space="preserve">Project </w:t>
                          </w:r>
                          <w:r>
                            <w:rPr>
                              <w:b/>
                            </w:rPr>
                            <w:t xml:space="preserve">         </w:t>
                          </w:r>
                          <w:r w:rsidRPr="00056889">
                            <w:rPr>
                              <w:b/>
                            </w:rPr>
                            <w:t>Start Date</w:t>
                          </w:r>
                        </w:p>
                        <w:p w:rsidR="000D2CA1" w:rsidRDefault="000D2CA1" w:rsidP="00306866">
                          <w:pPr>
                            <w:spacing w:before="60"/>
                            <w:jc w:val="center"/>
                            <w:rPr>
                              <w:sz w:val="18"/>
                              <w:szCs w:val="18"/>
                            </w:rPr>
                          </w:pPr>
                          <w:r w:rsidRPr="00E04596">
                            <w:rPr>
                              <w:sz w:val="18"/>
                              <w:szCs w:val="18"/>
                            </w:rPr>
                            <w:t>Projec</w:t>
                          </w:r>
                          <w:r>
                            <w:rPr>
                              <w:sz w:val="18"/>
                              <w:szCs w:val="18"/>
                            </w:rPr>
                            <w:t>t proceeds</w:t>
                          </w:r>
                          <w:r w:rsidRPr="00E04596">
                            <w:rPr>
                              <w:sz w:val="18"/>
                              <w:szCs w:val="18"/>
                            </w:rPr>
                            <w:t xml:space="preserve"> and aims for completion by </w:t>
                          </w:r>
                          <w:r>
                            <w:rPr>
                              <w:sz w:val="18"/>
                              <w:szCs w:val="18"/>
                            </w:rPr>
                            <w:t xml:space="preserve">the project completion </w:t>
                          </w:r>
                          <w:r w:rsidRPr="00E04596">
                            <w:rPr>
                              <w:sz w:val="18"/>
                              <w:szCs w:val="18"/>
                            </w:rPr>
                            <w:t>date in</w:t>
                          </w:r>
                          <w:r>
                            <w:rPr>
                              <w:sz w:val="18"/>
                              <w:szCs w:val="18"/>
                            </w:rPr>
                            <w:t xml:space="preserve"> the</w:t>
                          </w:r>
                          <w:r w:rsidRPr="00E04596">
                            <w:rPr>
                              <w:sz w:val="18"/>
                              <w:szCs w:val="18"/>
                            </w:rPr>
                            <w:t xml:space="preserve"> work</w:t>
                          </w:r>
                          <w:r>
                            <w:rPr>
                              <w:sz w:val="18"/>
                              <w:szCs w:val="18"/>
                            </w:rPr>
                            <w:t xml:space="preserve"> plan</w:t>
                          </w:r>
                        </w:p>
                        <w:p w:rsidR="000D2CA1" w:rsidRPr="00E04596" w:rsidRDefault="000D2CA1" w:rsidP="00306866">
                          <w:pPr>
                            <w:spacing w:before="60"/>
                            <w:jc w:val="center"/>
                            <w:rPr>
                              <w:sz w:val="18"/>
                              <w:szCs w:val="18"/>
                            </w:rPr>
                          </w:pPr>
                          <w:proofErr w:type="gramStart"/>
                          <w:r w:rsidRPr="00E04596">
                            <w:rPr>
                              <w:sz w:val="18"/>
                              <w:szCs w:val="18"/>
                            </w:rPr>
                            <w:t>(12-24 months).</w:t>
                          </w:r>
                          <w:proofErr w:type="gramEnd"/>
                        </w:p>
                      </w:txbxContent>
                    </v:textbox>
                  </v:shape>
                  <v:shape id="AutoShape 10" o:spid="_x0000_s1040" type="#_x0000_t176" style="position:absolute;left:5536;top:8388;width:2346;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KMMA&#10;AADbAAAADwAAAGRycy9kb3ducmV2LnhtbESPzWrCQBSF90LfYbgFdzppS8VGR5HSgAtRjAW318w1&#10;Cc3cCZlJTN6+IwguD+fn4yzXvalER40rLSt4m0YgiDOrS84V/J6SyRyE88gaK8ukYCAH69XLaImx&#10;tjc+Upf6XIQRdjEqKLyvYyldVpBBN7U1cfCutjHog2xyqRu8hXFTyfcomkmDJQdCgTV9F5T9pa0J&#10;kP3hZ7eLzm3SfSaD3vBwKdtUqfFrv1mA8NT7Z/jR3moFH19w/x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T+KMMAAADbAAAADwAAAAAAAAAAAAAAAACYAgAAZHJzL2Rv&#10;d25yZXYueG1sUEsFBgAAAAAEAAQA9QAAAIgDAAAAAA==&#10;">
                    <v:textbox inset="3.6pt,,3.6pt">
                      <w:txbxContent>
                        <w:p w:rsidR="000D2CA1" w:rsidRDefault="000D2CA1" w:rsidP="00306866">
                          <w:pPr>
                            <w:jc w:val="center"/>
                            <w:rPr>
                              <w:b/>
                            </w:rPr>
                          </w:pPr>
                          <w:r>
                            <w:rPr>
                              <w:b/>
                            </w:rPr>
                            <w:t>Project Completion Date</w:t>
                          </w:r>
                        </w:p>
                        <w:p w:rsidR="000D2CA1" w:rsidRDefault="000D2CA1" w:rsidP="00306866">
                          <w:pPr>
                            <w:jc w:val="center"/>
                            <w:rPr>
                              <w:b/>
                            </w:rPr>
                          </w:pPr>
                          <w:proofErr w:type="gramStart"/>
                          <w:r>
                            <w:rPr>
                              <w:b/>
                            </w:rPr>
                            <w:t>in</w:t>
                          </w:r>
                          <w:proofErr w:type="gramEnd"/>
                          <w:r>
                            <w:rPr>
                              <w:b/>
                            </w:rPr>
                            <w:t xml:space="preserve"> Work Plan</w:t>
                          </w:r>
                        </w:p>
                        <w:p w:rsidR="000D2CA1" w:rsidRDefault="000D2CA1" w:rsidP="00306866">
                          <w:pPr>
                            <w:spacing w:before="60"/>
                            <w:jc w:val="center"/>
                            <w:rPr>
                              <w:sz w:val="18"/>
                              <w:szCs w:val="18"/>
                            </w:rPr>
                          </w:pPr>
                          <w:r>
                            <w:rPr>
                              <w:sz w:val="18"/>
                              <w:szCs w:val="18"/>
                            </w:rPr>
                            <w:t>Project</w:t>
                          </w:r>
                          <w:r w:rsidRPr="0005361B">
                            <w:rPr>
                              <w:sz w:val="18"/>
                              <w:szCs w:val="18"/>
                            </w:rPr>
                            <w:t xml:space="preserve"> close</w:t>
                          </w:r>
                          <w:r>
                            <w:rPr>
                              <w:sz w:val="18"/>
                              <w:szCs w:val="18"/>
                            </w:rPr>
                            <w:t xml:space="preserve">s out. </w:t>
                          </w:r>
                        </w:p>
                        <w:p w:rsidR="000D2CA1" w:rsidRPr="00E41F22" w:rsidRDefault="000D2CA1" w:rsidP="00306866">
                          <w:pPr>
                            <w:spacing w:before="60"/>
                            <w:jc w:val="center"/>
                            <w:rPr>
                              <w:sz w:val="18"/>
                              <w:szCs w:val="18"/>
                            </w:rPr>
                          </w:pPr>
                          <w:r>
                            <w:rPr>
                              <w:sz w:val="18"/>
                              <w:szCs w:val="18"/>
                            </w:rPr>
                            <w:t>If more</w:t>
                          </w:r>
                          <w:r w:rsidRPr="0005361B">
                            <w:rPr>
                              <w:sz w:val="18"/>
                              <w:szCs w:val="18"/>
                            </w:rPr>
                            <w:t xml:space="preserve"> time is needed, </w:t>
                          </w:r>
                          <w:r>
                            <w:rPr>
                              <w:sz w:val="18"/>
                              <w:szCs w:val="18"/>
                            </w:rPr>
                            <w:t xml:space="preserve">Grantee requests "Changes in Work" for up to </w:t>
                          </w:r>
                          <w:proofErr w:type="gramStart"/>
                          <w:r>
                            <w:rPr>
                              <w:sz w:val="18"/>
                              <w:szCs w:val="18"/>
                            </w:rPr>
                            <w:t>12 month</w:t>
                          </w:r>
                          <w:proofErr w:type="gramEnd"/>
                          <w:r>
                            <w:rPr>
                              <w:sz w:val="18"/>
                              <w:szCs w:val="18"/>
                            </w:rPr>
                            <w:t xml:space="preserve"> extension.</w:t>
                          </w:r>
                        </w:p>
                        <w:p w:rsidR="000D2CA1" w:rsidRPr="00056889" w:rsidRDefault="000D2CA1" w:rsidP="00306866">
                          <w:pPr>
                            <w:jc w:val="center"/>
                            <w:rPr>
                              <w:b/>
                            </w:rPr>
                          </w:pPr>
                        </w:p>
                      </w:txbxContent>
                    </v:textbox>
                  </v:shape>
                  <v:shape id="AutoShape 11" o:spid="_x0000_s1041" type="#_x0000_t176" style="position:absolute;left:8895;top:8388;width:2346;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kyMEA&#10;AADbAAAADwAAAGRycy9kb3ducmV2LnhtbERPTWvCQBC9F/oflil4q5sWLRJdRUoDPUilUeh1mh2T&#10;0OxsyG5i8u87B8Hj431vdqNr1EBdqD0beJknoIgLb2suDZxP2fMKVIjIFhvPZGCiALvt48MGU+uv&#10;/E1DHkslIRxSNFDF2KZah6Iih2HuW2LhLr5zGAV2pbYdXiXcNfo1Sd60w5qlocKW3isq/vLeScnX&#10;8eNwSH76bFhmk93z9Fv3uTGzp3G/BhVpjHfxzf1pDSxkvXyRH6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IJMjBAAAA2wAAAA8AAAAAAAAAAAAAAAAAmAIAAGRycy9kb3du&#10;cmV2LnhtbFBLBQYAAAAABAAEAPUAAACGAwAAAAA=&#10;">
                    <v:textbox inset="3.6pt,,3.6pt">
                      <w:txbxContent>
                        <w:p w:rsidR="000D2CA1" w:rsidRDefault="000D2CA1" w:rsidP="00306866">
                          <w:pPr>
                            <w:jc w:val="center"/>
                            <w:rPr>
                              <w:b/>
                            </w:rPr>
                          </w:pPr>
                          <w:r w:rsidRPr="00056889">
                            <w:rPr>
                              <w:b/>
                            </w:rPr>
                            <w:t xml:space="preserve">Expiration Date Grant Agreement </w:t>
                          </w:r>
                        </w:p>
                        <w:p w:rsidR="000D2CA1" w:rsidRDefault="000D2CA1" w:rsidP="00306866">
                          <w:pPr>
                            <w:spacing w:before="60"/>
                            <w:jc w:val="center"/>
                            <w:rPr>
                              <w:sz w:val="18"/>
                              <w:szCs w:val="18"/>
                            </w:rPr>
                          </w:pPr>
                          <w:r w:rsidRPr="0005361B">
                            <w:rPr>
                              <w:sz w:val="18"/>
                              <w:szCs w:val="18"/>
                            </w:rPr>
                            <w:t>Project close</w:t>
                          </w:r>
                          <w:r>
                            <w:rPr>
                              <w:sz w:val="18"/>
                              <w:szCs w:val="18"/>
                            </w:rPr>
                            <w:t>s</w:t>
                          </w:r>
                          <w:r w:rsidRPr="0005361B">
                            <w:rPr>
                              <w:sz w:val="18"/>
                              <w:szCs w:val="18"/>
                            </w:rPr>
                            <w:t xml:space="preserve"> out.  </w:t>
                          </w:r>
                        </w:p>
                        <w:p w:rsidR="000D2CA1" w:rsidRPr="0005361B" w:rsidRDefault="000D2CA1" w:rsidP="00306866">
                          <w:pPr>
                            <w:spacing w:before="60"/>
                            <w:jc w:val="center"/>
                            <w:rPr>
                              <w:sz w:val="18"/>
                              <w:szCs w:val="18"/>
                            </w:rPr>
                          </w:pPr>
                          <w:r w:rsidRPr="0005361B">
                            <w:rPr>
                              <w:sz w:val="18"/>
                              <w:szCs w:val="18"/>
                            </w:rPr>
                            <w:t xml:space="preserve">DEP will generally not </w:t>
                          </w:r>
                          <w:r>
                            <w:rPr>
                              <w:sz w:val="18"/>
                              <w:szCs w:val="18"/>
                            </w:rPr>
                            <w:t>accept a time extension beyond the expiration date</w:t>
                          </w:r>
                          <w:r w:rsidRPr="0005361B">
                            <w:rPr>
                              <w:sz w:val="18"/>
                              <w:szCs w:val="18"/>
                            </w:rPr>
                            <w:t xml:space="preserve">.  </w:t>
                          </w:r>
                        </w:p>
                      </w:txbxContent>
                    </v:textbox>
                  </v:shape>
                  <v:shape id="Text Box 41" o:spid="_x0000_s1042" type="#_x0000_t202" style="position:absolute;left:5263;top:7174;width:2497;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QP6cMA&#10;AADbAAAADwAAAGRycy9kb3ducmV2LnhtbESPQWvCQBSE7wX/w/KE3upGK22MrqKWijdpFLw+ss9s&#10;SPZtyG41/feuIPQ4zMw3zGLV20ZcqfOVYwXjUQKCuHC64lLB6fj9loLwAVlj45gU/JGH1XLwssBM&#10;uxv/0DUPpYgQ9hkqMCG0mZS+MGTRj1xLHL2L6yyGKLtS6g5vEW4bOUmSD2mx4rhgsKWtoaLOf62C&#10;98Pk8+x3+de2PdOsTv2mvrBR6nXYr+cgAvXhP/xs77WC6RgeX+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QP6cMAAADbAAAADwAAAAAAAAAAAAAAAACYAgAAZHJzL2Rv&#10;d25yZXYueG1sUEsFBgAAAAAEAAQA9QAAAIgDAAAAAA==&#10;" stroked="f">
                    <v:fill opacity="0"/>
                    <v:textbox inset="0,0,0,0">
                      <w:txbxContent>
                        <w:p w:rsidR="000D2CA1" w:rsidRPr="004B6195" w:rsidRDefault="000D2CA1" w:rsidP="00306866">
                          <w:pPr>
                            <w:rPr>
                              <w:b/>
                            </w:rPr>
                          </w:pPr>
                          <w:r>
                            <w:rPr>
                              <w:b/>
                            </w:rPr>
                            <w:t>NPS Project Timeline</w:t>
                          </w:r>
                        </w:p>
                      </w:txbxContent>
                    </v:textbox>
                  </v:shape>
                  <v:shape id="Text Box 42" o:spid="_x0000_s1043" type="#_x0000_t202" style="position:absolute;left:2025;top:7570;width:1656;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0D2CA1" w:rsidRPr="004B6195" w:rsidRDefault="000D2CA1" w:rsidP="00306866">
                          <w:pPr>
                            <w:rPr>
                              <w:rFonts w:ascii="Book Antiqua" w:hAnsi="Book Antiqua"/>
                              <w:i/>
                            </w:rPr>
                          </w:pPr>
                          <w:r>
                            <w:rPr>
                              <w:rFonts w:ascii="Book Antiqua" w:hAnsi="Book Antiqua"/>
                              <w:i/>
                            </w:rPr>
                            <w:t xml:space="preserve">12-24 months </w:t>
                          </w:r>
                        </w:p>
                      </w:txbxContent>
                    </v:textbox>
                  </v:shape>
                  <v:line id="Line 14" o:spid="_x0000_s1044" style="position:absolute;visibility:visible;mso-wrap-style:square" from="3387,7838" to="6656,7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15" o:spid="_x0000_s1045" style="position:absolute;visibility:visible;mso-wrap-style:square" from="8290,7838" to="10000,7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group>
                <w10:wrap type="square" anchory="page"/>
              </v:group>
            </w:pict>
          </mc:Fallback>
        </mc:AlternateContent>
      </w:r>
    </w:p>
    <w:p w:rsidR="00700C75" w:rsidRPr="00575AC6" w:rsidRDefault="00700C75" w:rsidP="00915EE1">
      <w:pPr>
        <w:pStyle w:val="BodyText"/>
        <w:numPr>
          <w:ilvl w:val="0"/>
          <w:numId w:val="32"/>
        </w:numPr>
        <w:rPr>
          <w:rFonts w:cs="Arial"/>
          <w:szCs w:val="24"/>
        </w:rPr>
      </w:pPr>
      <w:r w:rsidRPr="00575AC6">
        <w:rPr>
          <w:rFonts w:cs="Arial"/>
          <w:szCs w:val="24"/>
        </w:rPr>
        <w:t>Requesting DEP Approval of Changes in the Work</w:t>
      </w:r>
    </w:p>
    <w:p w:rsidR="00700C75" w:rsidRPr="00276931" w:rsidRDefault="00700C75" w:rsidP="00700C75">
      <w:pPr>
        <w:pStyle w:val="BodyText"/>
        <w:rPr>
          <w:rFonts w:cs="Arial"/>
          <w:szCs w:val="22"/>
        </w:rPr>
      </w:pPr>
    </w:p>
    <w:p w:rsidR="00700C75" w:rsidRPr="00C16667" w:rsidRDefault="00700C75" w:rsidP="00915EE1">
      <w:pPr>
        <w:pStyle w:val="ListParagraph"/>
        <w:numPr>
          <w:ilvl w:val="0"/>
          <w:numId w:val="11"/>
        </w:numPr>
        <w:tabs>
          <w:tab w:val="left" w:pos="720"/>
        </w:tabs>
        <w:ind w:left="720"/>
        <w:rPr>
          <w:rFonts w:cs="Arial"/>
          <w:szCs w:val="22"/>
        </w:rPr>
      </w:pPr>
      <w:r w:rsidRPr="00C16667">
        <w:rPr>
          <w:rFonts w:cs="Arial"/>
          <w:szCs w:val="22"/>
        </w:rPr>
        <w:t>Request</w:t>
      </w:r>
      <w:r w:rsidR="0007372A">
        <w:rPr>
          <w:rFonts w:cs="Arial"/>
          <w:szCs w:val="22"/>
        </w:rPr>
        <w:t>s</w:t>
      </w:r>
      <w:r w:rsidRPr="00C16667">
        <w:rPr>
          <w:rFonts w:cs="Arial"/>
          <w:szCs w:val="22"/>
        </w:rPr>
        <w:t xml:space="preserve"> </w:t>
      </w:r>
      <w:proofErr w:type="gramStart"/>
      <w:r w:rsidRPr="00C16667">
        <w:rPr>
          <w:rFonts w:cs="Arial"/>
          <w:szCs w:val="22"/>
        </w:rPr>
        <w:t>should be submitted</w:t>
      </w:r>
      <w:proofErr w:type="gramEnd"/>
      <w:r w:rsidRPr="00C16667">
        <w:rPr>
          <w:rFonts w:cs="Arial"/>
          <w:szCs w:val="22"/>
        </w:rPr>
        <w:t xml:space="preserve"> as soon as possible after the need is determined.  The</w:t>
      </w:r>
      <w:r w:rsidR="00C16667">
        <w:rPr>
          <w:rFonts w:cs="Arial"/>
          <w:szCs w:val="22"/>
        </w:rPr>
        <w:t xml:space="preserve"> </w:t>
      </w:r>
      <w:r w:rsidRPr="00C16667">
        <w:rPr>
          <w:rFonts w:cs="Arial"/>
          <w:szCs w:val="22"/>
        </w:rPr>
        <w:t xml:space="preserve">Grantee </w:t>
      </w:r>
      <w:r w:rsidR="0007372A">
        <w:rPr>
          <w:rFonts w:cs="Arial"/>
          <w:szCs w:val="22"/>
        </w:rPr>
        <w:t>should submit</w:t>
      </w:r>
      <w:r w:rsidRPr="00C16667">
        <w:rPr>
          <w:rFonts w:cs="Arial"/>
          <w:szCs w:val="22"/>
        </w:rPr>
        <w:t xml:space="preserve"> a letter to DEP requesting approval of changes in the work.  The request should provide the following information: </w:t>
      </w:r>
    </w:p>
    <w:p w:rsidR="00700C75" w:rsidRPr="00276931" w:rsidRDefault="00700C75" w:rsidP="00700C75">
      <w:pPr>
        <w:rPr>
          <w:rFonts w:cs="Arial"/>
          <w:szCs w:val="22"/>
        </w:rPr>
      </w:pPr>
    </w:p>
    <w:p w:rsidR="00700C75" w:rsidRPr="00C16667" w:rsidRDefault="006E4BD8" w:rsidP="00915EE1">
      <w:pPr>
        <w:pStyle w:val="ListParagraph"/>
        <w:numPr>
          <w:ilvl w:val="0"/>
          <w:numId w:val="10"/>
        </w:numPr>
        <w:spacing w:after="120"/>
        <w:rPr>
          <w:rFonts w:cs="Arial"/>
          <w:szCs w:val="22"/>
        </w:rPr>
      </w:pPr>
      <w:r>
        <w:rPr>
          <w:rFonts w:cs="Arial"/>
          <w:szCs w:val="22"/>
        </w:rPr>
        <w:t>NPS p</w:t>
      </w:r>
      <w:r w:rsidR="00E73FD4">
        <w:rPr>
          <w:rFonts w:cs="Arial"/>
          <w:szCs w:val="22"/>
        </w:rPr>
        <w:t xml:space="preserve">roject </w:t>
      </w:r>
      <w:r w:rsidR="00700C75" w:rsidRPr="00C16667">
        <w:rPr>
          <w:rFonts w:cs="Arial"/>
          <w:szCs w:val="22"/>
        </w:rPr>
        <w:t># and title;</w:t>
      </w:r>
    </w:p>
    <w:p w:rsidR="00700C75" w:rsidRPr="00C16667" w:rsidRDefault="00700C75" w:rsidP="00915EE1">
      <w:pPr>
        <w:pStyle w:val="ListParagraph"/>
        <w:numPr>
          <w:ilvl w:val="0"/>
          <w:numId w:val="10"/>
        </w:numPr>
        <w:spacing w:after="120"/>
        <w:rPr>
          <w:rFonts w:cs="Arial"/>
          <w:szCs w:val="22"/>
        </w:rPr>
      </w:pPr>
      <w:r w:rsidRPr="00C16667">
        <w:rPr>
          <w:rFonts w:cs="Arial"/>
          <w:szCs w:val="22"/>
        </w:rPr>
        <w:t xml:space="preserve">A statement requesting DEP approval of "changes in the work"; </w:t>
      </w:r>
    </w:p>
    <w:p w:rsidR="00CB64FF" w:rsidRDefault="00CB64FF" w:rsidP="00915EE1">
      <w:pPr>
        <w:pStyle w:val="ListParagraph"/>
        <w:numPr>
          <w:ilvl w:val="0"/>
          <w:numId w:val="10"/>
        </w:numPr>
        <w:spacing w:after="120"/>
        <w:rPr>
          <w:rFonts w:cs="Arial"/>
          <w:szCs w:val="22"/>
        </w:rPr>
      </w:pPr>
      <w:r>
        <w:rPr>
          <w:rFonts w:cs="Arial"/>
          <w:szCs w:val="22"/>
        </w:rPr>
        <w:t>Overview of work completed to date on the project;</w:t>
      </w:r>
    </w:p>
    <w:p w:rsidR="00700C75" w:rsidRPr="00C16667" w:rsidRDefault="00700C75" w:rsidP="00915EE1">
      <w:pPr>
        <w:pStyle w:val="ListParagraph"/>
        <w:numPr>
          <w:ilvl w:val="0"/>
          <w:numId w:val="10"/>
        </w:numPr>
        <w:spacing w:after="120"/>
        <w:rPr>
          <w:rFonts w:cs="Arial"/>
          <w:szCs w:val="22"/>
        </w:rPr>
      </w:pPr>
      <w:r w:rsidRPr="00C16667">
        <w:rPr>
          <w:rFonts w:cs="Arial"/>
          <w:szCs w:val="22"/>
        </w:rPr>
        <w:t>Description of the reasons for the proposed changes;</w:t>
      </w:r>
    </w:p>
    <w:p w:rsidR="00700C75" w:rsidRPr="00AC640C" w:rsidRDefault="00700C75" w:rsidP="00915EE1">
      <w:pPr>
        <w:pStyle w:val="ListParagraph"/>
        <w:numPr>
          <w:ilvl w:val="0"/>
          <w:numId w:val="10"/>
        </w:numPr>
        <w:rPr>
          <w:rFonts w:cs="Arial"/>
          <w:szCs w:val="22"/>
        </w:rPr>
      </w:pPr>
      <w:r w:rsidRPr="00C16667">
        <w:rPr>
          <w:rFonts w:cs="Arial"/>
          <w:szCs w:val="22"/>
        </w:rPr>
        <w:t>Description of the proposed changes, revised tasks, revised deliverables</w:t>
      </w:r>
      <w:r w:rsidR="00AC640C">
        <w:rPr>
          <w:rFonts w:cs="Arial"/>
          <w:szCs w:val="22"/>
        </w:rPr>
        <w:t xml:space="preserve"> and/or revised budget,</w:t>
      </w:r>
      <w:r w:rsidRPr="00AC640C">
        <w:rPr>
          <w:rFonts w:cs="Arial"/>
          <w:szCs w:val="22"/>
        </w:rPr>
        <w:t xml:space="preserve"> etc.</w:t>
      </w:r>
    </w:p>
    <w:p w:rsidR="00AC640C" w:rsidRPr="00276931" w:rsidRDefault="00AC640C" w:rsidP="00700C75">
      <w:pPr>
        <w:rPr>
          <w:rFonts w:cs="Arial"/>
          <w:szCs w:val="22"/>
        </w:rPr>
      </w:pPr>
    </w:p>
    <w:p w:rsidR="00700C75" w:rsidRDefault="00700C75" w:rsidP="00915EE1">
      <w:pPr>
        <w:pStyle w:val="ListParagraph"/>
        <w:numPr>
          <w:ilvl w:val="0"/>
          <w:numId w:val="11"/>
        </w:numPr>
        <w:ind w:left="720"/>
        <w:rPr>
          <w:rFonts w:cs="Arial"/>
          <w:szCs w:val="22"/>
        </w:rPr>
      </w:pPr>
      <w:r w:rsidRPr="00AC640C">
        <w:rPr>
          <w:rFonts w:cs="Arial"/>
          <w:szCs w:val="22"/>
        </w:rPr>
        <w:t xml:space="preserve">If the changes involve a time extension, also provide the following information: </w:t>
      </w:r>
    </w:p>
    <w:p w:rsidR="00AC640C" w:rsidRPr="00AC640C" w:rsidRDefault="00AC640C" w:rsidP="00AC640C">
      <w:pPr>
        <w:pStyle w:val="ListParagraph"/>
        <w:rPr>
          <w:rFonts w:cs="Arial"/>
          <w:szCs w:val="22"/>
        </w:rPr>
      </w:pPr>
    </w:p>
    <w:p w:rsidR="00700C75" w:rsidRPr="00AC640C" w:rsidRDefault="00700C75" w:rsidP="00915EE1">
      <w:pPr>
        <w:pStyle w:val="ListParagraph"/>
        <w:numPr>
          <w:ilvl w:val="0"/>
          <w:numId w:val="12"/>
        </w:numPr>
        <w:spacing w:after="120"/>
        <w:rPr>
          <w:rFonts w:cs="Arial"/>
          <w:szCs w:val="22"/>
        </w:rPr>
      </w:pPr>
      <w:r w:rsidRPr="00AC640C">
        <w:rPr>
          <w:rFonts w:cs="Arial"/>
          <w:szCs w:val="22"/>
        </w:rPr>
        <w:t xml:space="preserve">Description of why the time extension is needed; </w:t>
      </w:r>
    </w:p>
    <w:p w:rsidR="00700C75" w:rsidRPr="00AC640C" w:rsidRDefault="00700C75" w:rsidP="00915EE1">
      <w:pPr>
        <w:pStyle w:val="ListParagraph"/>
        <w:numPr>
          <w:ilvl w:val="0"/>
          <w:numId w:val="12"/>
        </w:numPr>
        <w:spacing w:after="120"/>
        <w:rPr>
          <w:rFonts w:cs="Arial"/>
          <w:szCs w:val="22"/>
        </w:rPr>
      </w:pPr>
      <w:r w:rsidRPr="00AC640C">
        <w:rPr>
          <w:rFonts w:cs="Arial"/>
          <w:szCs w:val="22"/>
        </w:rPr>
        <w:t>The revised project completion date and revised schedule for each task that needs to</w:t>
      </w:r>
      <w:r w:rsidR="00AC640C">
        <w:rPr>
          <w:rFonts w:cs="Arial"/>
          <w:szCs w:val="22"/>
        </w:rPr>
        <w:t xml:space="preserve"> be completed; and</w:t>
      </w:r>
    </w:p>
    <w:p w:rsidR="00700C75" w:rsidRPr="00AC640C" w:rsidRDefault="00700C75" w:rsidP="00915EE1">
      <w:pPr>
        <w:pStyle w:val="ListParagraph"/>
        <w:numPr>
          <w:ilvl w:val="0"/>
          <w:numId w:val="12"/>
        </w:numPr>
        <w:rPr>
          <w:rFonts w:cs="Arial"/>
          <w:szCs w:val="22"/>
        </w:rPr>
      </w:pPr>
      <w:r w:rsidRPr="00AC640C">
        <w:rPr>
          <w:rFonts w:cs="Arial"/>
          <w:szCs w:val="22"/>
        </w:rPr>
        <w:t xml:space="preserve">Description of adjustments to project management to help ensure the project </w:t>
      </w:r>
      <w:proofErr w:type="gramStart"/>
      <w:r w:rsidRPr="00AC640C">
        <w:rPr>
          <w:rFonts w:cs="Arial"/>
          <w:szCs w:val="22"/>
        </w:rPr>
        <w:t>will be completed</w:t>
      </w:r>
      <w:proofErr w:type="gramEnd"/>
      <w:r w:rsidRPr="00AC640C">
        <w:rPr>
          <w:rFonts w:cs="Arial"/>
          <w:szCs w:val="22"/>
        </w:rPr>
        <w:t xml:space="preserve"> before the proposed revised project completion date.</w:t>
      </w:r>
    </w:p>
    <w:p w:rsidR="00700C75" w:rsidRDefault="00700C75" w:rsidP="00700C75">
      <w:pPr>
        <w:rPr>
          <w:rFonts w:cs="Arial"/>
          <w:szCs w:val="22"/>
        </w:rPr>
      </w:pPr>
    </w:p>
    <w:p w:rsidR="00E66A9C" w:rsidRDefault="00E66A9C" w:rsidP="00700C75">
      <w:pPr>
        <w:rPr>
          <w:rFonts w:cs="Arial"/>
          <w:szCs w:val="22"/>
        </w:rPr>
      </w:pPr>
    </w:p>
    <w:p w:rsidR="00E66A9C" w:rsidRDefault="00E66A9C" w:rsidP="00700C75">
      <w:pPr>
        <w:rPr>
          <w:rFonts w:cs="Arial"/>
          <w:szCs w:val="22"/>
        </w:rPr>
      </w:pPr>
    </w:p>
    <w:p w:rsidR="00E66A9C" w:rsidRPr="00276931" w:rsidRDefault="00E66A9C" w:rsidP="00700C75">
      <w:pPr>
        <w:rPr>
          <w:rFonts w:cs="Arial"/>
          <w:szCs w:val="22"/>
        </w:rPr>
      </w:pPr>
    </w:p>
    <w:p w:rsidR="00700C75" w:rsidRPr="00D92372" w:rsidRDefault="00700C75" w:rsidP="00915EE1">
      <w:pPr>
        <w:pStyle w:val="ListParagraph"/>
        <w:numPr>
          <w:ilvl w:val="0"/>
          <w:numId w:val="32"/>
        </w:numPr>
        <w:rPr>
          <w:rFonts w:cs="Arial"/>
          <w:szCs w:val="24"/>
        </w:rPr>
      </w:pPr>
      <w:r w:rsidRPr="00D92372">
        <w:rPr>
          <w:rFonts w:cs="Arial"/>
          <w:szCs w:val="24"/>
        </w:rPr>
        <w:lastRenderedPageBreak/>
        <w:t xml:space="preserve">DEP Review of a Request for Changes in the Work  </w:t>
      </w:r>
    </w:p>
    <w:p w:rsidR="00700C75" w:rsidRPr="00276931" w:rsidRDefault="00700C75" w:rsidP="00700C75">
      <w:pPr>
        <w:rPr>
          <w:rFonts w:cs="Arial"/>
          <w:szCs w:val="22"/>
        </w:rPr>
      </w:pPr>
    </w:p>
    <w:p w:rsidR="00700C75" w:rsidRPr="00276931" w:rsidRDefault="00700C75" w:rsidP="00700C75">
      <w:pPr>
        <w:rPr>
          <w:rFonts w:cs="Arial"/>
          <w:szCs w:val="22"/>
        </w:rPr>
      </w:pPr>
      <w:r w:rsidRPr="00276931">
        <w:rPr>
          <w:rFonts w:cs="Arial"/>
          <w:szCs w:val="22"/>
        </w:rPr>
        <w:t>DEP will review the request for acceptability and, if necessary, secure approval from EPA.  DEP will reply in writing to advise if the changes in the work are accepted or are not accepted.</w:t>
      </w:r>
    </w:p>
    <w:p w:rsidR="00700C75" w:rsidRPr="00276931" w:rsidRDefault="00700C75" w:rsidP="00700C75">
      <w:pPr>
        <w:rPr>
          <w:rFonts w:cs="Arial"/>
          <w:szCs w:val="22"/>
        </w:rPr>
      </w:pPr>
      <w:r w:rsidRPr="00276931">
        <w:rPr>
          <w:rFonts w:cs="Arial"/>
          <w:szCs w:val="22"/>
        </w:rPr>
        <w:t xml:space="preserve">Provided the request is clear and thorough, DEP will review and respond within </w:t>
      </w:r>
      <w:r w:rsidR="0007372A">
        <w:rPr>
          <w:rFonts w:cs="Arial"/>
          <w:szCs w:val="22"/>
        </w:rPr>
        <w:t>three (</w:t>
      </w:r>
      <w:r w:rsidRPr="00276931">
        <w:rPr>
          <w:rFonts w:cs="Arial"/>
          <w:szCs w:val="22"/>
        </w:rPr>
        <w:t>3</w:t>
      </w:r>
      <w:r w:rsidR="0007372A">
        <w:rPr>
          <w:rFonts w:cs="Arial"/>
          <w:szCs w:val="22"/>
        </w:rPr>
        <w:t>)</w:t>
      </w:r>
      <w:r w:rsidRPr="00276931">
        <w:rPr>
          <w:rFonts w:cs="Arial"/>
          <w:szCs w:val="22"/>
        </w:rPr>
        <w:t xml:space="preserve"> weeks.  </w:t>
      </w:r>
    </w:p>
    <w:p w:rsidR="00700C75" w:rsidRPr="00276931" w:rsidRDefault="00700C75" w:rsidP="00700C75">
      <w:pPr>
        <w:rPr>
          <w:rFonts w:cs="Arial"/>
          <w:szCs w:val="22"/>
        </w:rPr>
      </w:pPr>
      <w:r w:rsidRPr="00276931">
        <w:rPr>
          <w:rFonts w:cs="Arial"/>
          <w:szCs w:val="22"/>
        </w:rPr>
        <w:t xml:space="preserve">For "substantial changes in the </w:t>
      </w:r>
      <w:proofErr w:type="gramStart"/>
      <w:r w:rsidRPr="00276931">
        <w:rPr>
          <w:rFonts w:cs="Arial"/>
          <w:szCs w:val="22"/>
        </w:rPr>
        <w:t>work"</w:t>
      </w:r>
      <w:proofErr w:type="gramEnd"/>
      <w:r w:rsidRPr="00276931">
        <w:rPr>
          <w:rFonts w:cs="Arial"/>
          <w:szCs w:val="22"/>
        </w:rPr>
        <w:t xml:space="preserve"> anticipate </w:t>
      </w:r>
      <w:r w:rsidR="0007372A">
        <w:rPr>
          <w:rFonts w:cs="Arial"/>
          <w:szCs w:val="22"/>
        </w:rPr>
        <w:t>eight (</w:t>
      </w:r>
      <w:r w:rsidRPr="00276931">
        <w:rPr>
          <w:rFonts w:cs="Arial"/>
          <w:szCs w:val="22"/>
        </w:rPr>
        <w:t>8</w:t>
      </w:r>
      <w:r w:rsidR="0007372A">
        <w:rPr>
          <w:rFonts w:cs="Arial"/>
          <w:szCs w:val="22"/>
        </w:rPr>
        <w:t>)</w:t>
      </w:r>
      <w:r w:rsidRPr="00276931">
        <w:rPr>
          <w:rFonts w:cs="Arial"/>
          <w:szCs w:val="22"/>
        </w:rPr>
        <w:t xml:space="preserve"> weeks to secure approval.  </w:t>
      </w:r>
    </w:p>
    <w:p w:rsidR="00700C75" w:rsidRPr="00276931" w:rsidRDefault="00700C75" w:rsidP="00700C75">
      <w:pPr>
        <w:rPr>
          <w:rFonts w:cs="Arial"/>
          <w:szCs w:val="22"/>
        </w:rPr>
      </w:pPr>
    </w:p>
    <w:p w:rsidR="00700C75" w:rsidRPr="00AC640C" w:rsidRDefault="00B57D97" w:rsidP="00915EE1">
      <w:pPr>
        <w:pStyle w:val="ListParagraph"/>
        <w:numPr>
          <w:ilvl w:val="0"/>
          <w:numId w:val="13"/>
        </w:numPr>
        <w:ind w:left="720"/>
        <w:rPr>
          <w:rFonts w:cs="Arial"/>
          <w:szCs w:val="22"/>
        </w:rPr>
      </w:pPr>
      <w:r>
        <w:rPr>
          <w:rFonts w:cs="Arial"/>
          <w:szCs w:val="22"/>
        </w:rPr>
        <w:t xml:space="preserve">General Acceptance Criteria - </w:t>
      </w:r>
      <w:r w:rsidR="00700C75" w:rsidRPr="00AC640C">
        <w:rPr>
          <w:rFonts w:cs="Arial"/>
          <w:szCs w:val="22"/>
        </w:rPr>
        <w:t>DEP may accept proposed changes in the work if:</w:t>
      </w:r>
    </w:p>
    <w:p w:rsidR="00700C75" w:rsidRPr="00276931" w:rsidRDefault="00700C75" w:rsidP="00700C75">
      <w:pPr>
        <w:rPr>
          <w:rFonts w:cs="Arial"/>
          <w:szCs w:val="22"/>
        </w:rPr>
      </w:pPr>
    </w:p>
    <w:p w:rsidR="00700C75" w:rsidRPr="00AC640C" w:rsidRDefault="00700C75" w:rsidP="00915EE1">
      <w:pPr>
        <w:pStyle w:val="ListParagraph"/>
        <w:numPr>
          <w:ilvl w:val="0"/>
          <w:numId w:val="14"/>
        </w:numPr>
        <w:spacing w:after="120"/>
        <w:ind w:left="1080"/>
        <w:rPr>
          <w:rFonts w:cs="Arial"/>
          <w:szCs w:val="22"/>
        </w:rPr>
      </w:pPr>
      <w:r w:rsidRPr="00AC640C">
        <w:rPr>
          <w:rFonts w:cs="Arial"/>
          <w:szCs w:val="22"/>
        </w:rPr>
        <w:t>The Grantee has exhibited acceptable past performance on the project; and</w:t>
      </w:r>
    </w:p>
    <w:p w:rsidR="00700C75" w:rsidRPr="00AC640C" w:rsidRDefault="00700C75" w:rsidP="00915EE1">
      <w:pPr>
        <w:pStyle w:val="ListParagraph"/>
        <w:numPr>
          <w:ilvl w:val="0"/>
          <w:numId w:val="14"/>
        </w:numPr>
        <w:ind w:left="1080"/>
        <w:rPr>
          <w:rFonts w:cs="Arial"/>
          <w:szCs w:val="22"/>
        </w:rPr>
      </w:pPr>
      <w:r w:rsidRPr="00AC640C">
        <w:rPr>
          <w:rFonts w:cs="Arial"/>
          <w:szCs w:val="22"/>
        </w:rPr>
        <w:t>Changes are appropriate to meet the purpose, scope and objectives of the project.</w:t>
      </w:r>
    </w:p>
    <w:p w:rsidR="00700C75" w:rsidRPr="00276931" w:rsidRDefault="00700C75" w:rsidP="00700C75">
      <w:pPr>
        <w:ind w:left="360"/>
        <w:rPr>
          <w:rFonts w:cs="Arial"/>
          <w:szCs w:val="22"/>
        </w:rPr>
      </w:pPr>
    </w:p>
    <w:p w:rsidR="00B57D97" w:rsidRPr="00B57D97" w:rsidRDefault="00B57D97" w:rsidP="00915EE1">
      <w:pPr>
        <w:pStyle w:val="ListParagraph"/>
        <w:numPr>
          <w:ilvl w:val="0"/>
          <w:numId w:val="13"/>
        </w:numPr>
        <w:ind w:left="720"/>
        <w:rPr>
          <w:rFonts w:cs="Arial"/>
          <w:szCs w:val="22"/>
        </w:rPr>
      </w:pPr>
      <w:r>
        <w:rPr>
          <w:rFonts w:cs="Arial"/>
          <w:szCs w:val="22"/>
        </w:rPr>
        <w:t xml:space="preserve">Time Extension Acceptance Criteria - DEP may approve extension if: </w:t>
      </w:r>
    </w:p>
    <w:p w:rsidR="00700C75" w:rsidRPr="00B57D97" w:rsidRDefault="00700C75" w:rsidP="00B57D97">
      <w:pPr>
        <w:pStyle w:val="ListParagraph"/>
        <w:ind w:left="360"/>
        <w:rPr>
          <w:rFonts w:cs="Arial"/>
          <w:szCs w:val="22"/>
        </w:rPr>
      </w:pPr>
    </w:p>
    <w:p w:rsidR="00700C75" w:rsidRPr="00B57D97" w:rsidRDefault="00700C75" w:rsidP="00915EE1">
      <w:pPr>
        <w:pStyle w:val="ListParagraph"/>
        <w:numPr>
          <w:ilvl w:val="0"/>
          <w:numId w:val="15"/>
        </w:numPr>
        <w:spacing w:after="120"/>
        <w:rPr>
          <w:rFonts w:cs="Arial"/>
          <w:szCs w:val="22"/>
        </w:rPr>
      </w:pPr>
      <w:r w:rsidRPr="00B57D97">
        <w:rPr>
          <w:rFonts w:cs="Arial"/>
          <w:szCs w:val="22"/>
        </w:rPr>
        <w:t>The request indicates the project work was not completed as scheduled due to</w:t>
      </w:r>
      <w:r w:rsidR="00B57D97">
        <w:rPr>
          <w:rFonts w:cs="Arial"/>
          <w:szCs w:val="22"/>
        </w:rPr>
        <w:t xml:space="preserve"> reasonable unforeseen delays or extenuating circumstance; </w:t>
      </w:r>
    </w:p>
    <w:p w:rsidR="00700C75" w:rsidRDefault="00700C75" w:rsidP="00915EE1">
      <w:pPr>
        <w:pStyle w:val="BodyText"/>
        <w:numPr>
          <w:ilvl w:val="0"/>
          <w:numId w:val="15"/>
        </w:numPr>
        <w:spacing w:after="120"/>
        <w:rPr>
          <w:rFonts w:cs="Arial"/>
          <w:szCs w:val="22"/>
        </w:rPr>
      </w:pPr>
      <w:r w:rsidRPr="00276931">
        <w:rPr>
          <w:rFonts w:cs="Arial"/>
          <w:szCs w:val="22"/>
        </w:rPr>
        <w:t>The request indicates the Grantee will take action needed to manage the project and</w:t>
      </w:r>
      <w:r w:rsidR="00B57D97">
        <w:rPr>
          <w:rFonts w:cs="Arial"/>
          <w:szCs w:val="22"/>
        </w:rPr>
        <w:t xml:space="preserve"> complete the project before the revised project completion date; and</w:t>
      </w:r>
    </w:p>
    <w:p w:rsidR="00B57D97" w:rsidRPr="00276931" w:rsidRDefault="00B57D97" w:rsidP="00915EE1">
      <w:pPr>
        <w:pStyle w:val="BodyText"/>
        <w:numPr>
          <w:ilvl w:val="0"/>
          <w:numId w:val="15"/>
        </w:numPr>
        <w:rPr>
          <w:rFonts w:cs="Arial"/>
          <w:szCs w:val="22"/>
        </w:rPr>
      </w:pPr>
      <w:r>
        <w:rPr>
          <w:rFonts w:cs="Arial"/>
          <w:szCs w:val="22"/>
        </w:rPr>
        <w:t>The requested extension date is on or before the grant expiration date.</w:t>
      </w:r>
    </w:p>
    <w:p w:rsidR="00700C75" w:rsidRPr="00276931" w:rsidRDefault="00700C75" w:rsidP="00700C75">
      <w:pPr>
        <w:pStyle w:val="BodyText"/>
      </w:pPr>
    </w:p>
    <w:p w:rsidR="005A7948" w:rsidRPr="00575AC6" w:rsidRDefault="005A7948" w:rsidP="00915EE1">
      <w:pPr>
        <w:pStyle w:val="Heading2"/>
        <w:numPr>
          <w:ilvl w:val="0"/>
          <w:numId w:val="33"/>
        </w:numPr>
        <w:rPr>
          <w:sz w:val="22"/>
          <w:szCs w:val="22"/>
        </w:rPr>
      </w:pPr>
      <w:r w:rsidRPr="00575AC6">
        <w:rPr>
          <w:sz w:val="22"/>
          <w:szCs w:val="22"/>
        </w:rPr>
        <w:t>Closeout of Grant Agreement</w:t>
      </w:r>
    </w:p>
    <w:p w:rsidR="005A7948" w:rsidRPr="00575AC6" w:rsidRDefault="005A7948" w:rsidP="005A7948">
      <w:pPr>
        <w:pStyle w:val="BodyText"/>
        <w:rPr>
          <w:szCs w:val="22"/>
        </w:rPr>
      </w:pPr>
    </w:p>
    <w:p w:rsidR="005A7948" w:rsidRPr="00276931" w:rsidRDefault="005A7948" w:rsidP="00B57D97">
      <w:pPr>
        <w:pStyle w:val="BodyText"/>
      </w:pPr>
      <w:r w:rsidRPr="00276931">
        <w:t>DEP must document closeout of the Grant Agreement when the project ends.  DEP will review the Final Project Report and information in the project file to verify that the Grantee performed project work in accordance with the terms of the Grant Agreement.  DEP will check</w:t>
      </w:r>
      <w:r w:rsidR="0007372A">
        <w:t xml:space="preserve"> for</w:t>
      </w:r>
      <w:r w:rsidRPr="00276931">
        <w:t xml:space="preserve"> the following:</w:t>
      </w:r>
    </w:p>
    <w:p w:rsidR="005A7948" w:rsidRPr="00276931" w:rsidRDefault="005A7948" w:rsidP="005A7948">
      <w:pPr>
        <w:pStyle w:val="BodyText"/>
      </w:pPr>
    </w:p>
    <w:p w:rsidR="005A7948" w:rsidRPr="00276931" w:rsidRDefault="005A7948" w:rsidP="00915EE1">
      <w:pPr>
        <w:pStyle w:val="BodyText"/>
        <w:numPr>
          <w:ilvl w:val="0"/>
          <w:numId w:val="46"/>
        </w:numPr>
      </w:pPr>
      <w:r w:rsidRPr="00276931">
        <w:t xml:space="preserve">Project tasks in the project work plan were implemented; </w:t>
      </w:r>
    </w:p>
    <w:p w:rsidR="005A7948" w:rsidRPr="00276931" w:rsidRDefault="005A7948" w:rsidP="005A7948">
      <w:pPr>
        <w:pStyle w:val="BodyText"/>
        <w:ind w:left="360"/>
      </w:pPr>
    </w:p>
    <w:p w:rsidR="005A7948" w:rsidRPr="00276931" w:rsidRDefault="005A7948" w:rsidP="00915EE1">
      <w:pPr>
        <w:pStyle w:val="BodyText"/>
        <w:numPr>
          <w:ilvl w:val="0"/>
          <w:numId w:val="46"/>
        </w:numPr>
      </w:pPr>
      <w:r w:rsidRPr="00276931">
        <w:t>Project Deliverables are acceptable and in the project file;</w:t>
      </w:r>
    </w:p>
    <w:p w:rsidR="005A7948" w:rsidRPr="00276931" w:rsidRDefault="005A7948" w:rsidP="005A7948">
      <w:pPr>
        <w:pStyle w:val="BodyText"/>
        <w:ind w:left="360"/>
      </w:pPr>
    </w:p>
    <w:p w:rsidR="001C6511" w:rsidRDefault="005A7948" w:rsidP="00915EE1">
      <w:pPr>
        <w:pStyle w:val="BodyText"/>
        <w:numPr>
          <w:ilvl w:val="0"/>
          <w:numId w:val="46"/>
        </w:numPr>
      </w:pPr>
      <w:r w:rsidRPr="00276931">
        <w:t>The Final Project Report</w:t>
      </w:r>
      <w:r w:rsidRPr="00B57D97">
        <w:rPr>
          <w:color w:val="FF0000"/>
        </w:rPr>
        <w:t xml:space="preserve"> </w:t>
      </w:r>
      <w:r w:rsidRPr="00276931">
        <w:t xml:space="preserve">is accepted and in the project file; and </w:t>
      </w:r>
    </w:p>
    <w:p w:rsidR="001C6511" w:rsidRDefault="001C6511" w:rsidP="001C6511">
      <w:pPr>
        <w:pStyle w:val="ListParagraph"/>
      </w:pPr>
    </w:p>
    <w:p w:rsidR="005A7948" w:rsidRDefault="0082126B" w:rsidP="00915EE1">
      <w:pPr>
        <w:pStyle w:val="BodyText"/>
        <w:numPr>
          <w:ilvl w:val="0"/>
          <w:numId w:val="46"/>
        </w:numPr>
      </w:pPr>
      <w:r>
        <w:t xml:space="preserve">The final payment </w:t>
      </w:r>
      <w:proofErr w:type="gramStart"/>
      <w:r>
        <w:t>was approved</w:t>
      </w:r>
      <w:proofErr w:type="gramEnd"/>
      <w:r>
        <w:t>.</w:t>
      </w:r>
    </w:p>
    <w:p w:rsidR="005A7948" w:rsidRDefault="005A7948" w:rsidP="005A7948">
      <w:pPr>
        <w:pStyle w:val="Heading3"/>
      </w:pPr>
    </w:p>
    <w:p w:rsidR="005A7948" w:rsidRDefault="0007372A" w:rsidP="00244633">
      <w:pPr>
        <w:pStyle w:val="Heading3"/>
        <w:rPr>
          <w:sz w:val="22"/>
        </w:rPr>
      </w:pPr>
      <w:r>
        <w:rPr>
          <w:rFonts w:ascii="Arial" w:hAnsi="Arial" w:cs="Arial"/>
          <w:sz w:val="22"/>
          <w:szCs w:val="22"/>
        </w:rPr>
        <w:t>W</w:t>
      </w:r>
      <w:r w:rsidRPr="006B6FDA">
        <w:rPr>
          <w:rFonts w:ascii="Arial" w:hAnsi="Arial" w:cs="Arial"/>
          <w:sz w:val="22"/>
          <w:szCs w:val="22"/>
        </w:rPr>
        <w:t xml:space="preserve">hen DEP finds the Grantee has exhibited adequate performance and compliance according to terms of the Grant </w:t>
      </w:r>
      <w:r>
        <w:rPr>
          <w:rFonts w:ascii="Arial" w:hAnsi="Arial" w:cs="Arial"/>
          <w:color w:val="000000"/>
          <w:sz w:val="22"/>
          <w:szCs w:val="22"/>
        </w:rPr>
        <w:t>A</w:t>
      </w:r>
      <w:r w:rsidRPr="006B6FDA">
        <w:rPr>
          <w:rFonts w:ascii="Arial" w:hAnsi="Arial" w:cs="Arial"/>
          <w:color w:val="000000"/>
          <w:sz w:val="22"/>
          <w:szCs w:val="22"/>
        </w:rPr>
        <w:t>greement</w:t>
      </w:r>
      <w:r>
        <w:rPr>
          <w:rFonts w:ascii="Arial" w:hAnsi="Arial" w:cs="Arial"/>
          <w:color w:val="000000"/>
          <w:sz w:val="22"/>
          <w:szCs w:val="22"/>
        </w:rPr>
        <w:t xml:space="preserve">, DEP </w:t>
      </w:r>
      <w:r w:rsidR="005A7948" w:rsidRPr="006B6FDA">
        <w:rPr>
          <w:rFonts w:ascii="Arial" w:hAnsi="Arial" w:cs="Arial"/>
          <w:sz w:val="22"/>
          <w:szCs w:val="22"/>
        </w:rPr>
        <w:t>will acknowledge completion of the Grant Agreement by letter to the Grantee</w:t>
      </w:r>
      <w:r w:rsidR="006E4BD8">
        <w:rPr>
          <w:rFonts w:ascii="Arial" w:hAnsi="Arial" w:cs="Arial"/>
          <w:sz w:val="22"/>
          <w:szCs w:val="22"/>
        </w:rPr>
        <w:t xml:space="preserve">. </w:t>
      </w:r>
      <w:r w:rsidR="006E4BD8">
        <w:rPr>
          <w:rFonts w:ascii="Arial" w:hAnsi="Arial" w:cs="Arial"/>
          <w:color w:val="000000"/>
          <w:sz w:val="22"/>
          <w:szCs w:val="22"/>
        </w:rPr>
        <w:t xml:space="preserve"> The</w:t>
      </w:r>
      <w:r w:rsidR="005A7948" w:rsidRPr="00244633">
        <w:rPr>
          <w:rFonts w:ascii="Arial" w:hAnsi="Arial" w:cs="Arial"/>
          <w:sz w:val="22"/>
        </w:rPr>
        <w:t xml:space="preserve"> Agreement Administrator prepares the Closeout Letter for review and signature by the Director of the </w:t>
      </w:r>
      <w:r w:rsidR="002B4509" w:rsidRPr="00244633">
        <w:rPr>
          <w:rFonts w:ascii="Arial" w:hAnsi="Arial" w:cs="Arial"/>
          <w:sz w:val="22"/>
        </w:rPr>
        <w:t>Environmental Assessment</w:t>
      </w:r>
      <w:r w:rsidR="005A7948" w:rsidRPr="00244633">
        <w:rPr>
          <w:rFonts w:ascii="Arial" w:hAnsi="Arial" w:cs="Arial"/>
          <w:sz w:val="22"/>
        </w:rPr>
        <w:t xml:space="preserve"> Division.</w:t>
      </w:r>
      <w:r w:rsidR="005A7948" w:rsidRPr="00244633">
        <w:rPr>
          <w:sz w:val="22"/>
        </w:rPr>
        <w:t xml:space="preserve">  </w:t>
      </w:r>
    </w:p>
    <w:p w:rsidR="00E51909" w:rsidRDefault="00E51909" w:rsidP="00E51909"/>
    <w:p w:rsidR="00E66A9C" w:rsidRDefault="00E66A9C" w:rsidP="00E51909"/>
    <w:p w:rsidR="00E66A9C" w:rsidRDefault="00E66A9C" w:rsidP="00E51909"/>
    <w:p w:rsidR="00E66A9C" w:rsidRDefault="00E66A9C" w:rsidP="00E51909"/>
    <w:p w:rsidR="00E66A9C" w:rsidRDefault="00E66A9C" w:rsidP="00E51909"/>
    <w:p w:rsidR="00E66A9C" w:rsidRDefault="00E66A9C" w:rsidP="00E51909"/>
    <w:p w:rsidR="00E66A9C" w:rsidRDefault="00E66A9C" w:rsidP="00E51909"/>
    <w:p w:rsidR="00E66A9C" w:rsidRDefault="00E66A9C" w:rsidP="00E51909"/>
    <w:p w:rsidR="000B1988" w:rsidRPr="00276931" w:rsidRDefault="000B1988">
      <w:pPr>
        <w:pStyle w:val="BodyText"/>
        <w:rPr>
          <w:rFonts w:cs="Arial"/>
          <w:szCs w:val="22"/>
          <w:u w:val="single"/>
        </w:rPr>
      </w:pPr>
    </w:p>
    <w:p w:rsidR="002C1F27" w:rsidRPr="00575AC6" w:rsidRDefault="0075717A" w:rsidP="00DF0556">
      <w:pPr>
        <w:pStyle w:val="BodyText"/>
        <w:numPr>
          <w:ilvl w:val="0"/>
          <w:numId w:val="6"/>
        </w:numPr>
        <w:pBdr>
          <w:top w:val="single" w:sz="4" w:space="4" w:color="auto"/>
          <w:left w:val="single" w:sz="4" w:space="4" w:color="auto"/>
          <w:bottom w:val="single" w:sz="4" w:space="4" w:color="auto"/>
          <w:right w:val="single" w:sz="4" w:space="4" w:color="auto"/>
        </w:pBdr>
        <w:shd w:val="clear" w:color="auto" w:fill="D9D9D9" w:themeFill="background1" w:themeFillShade="D9"/>
        <w:rPr>
          <w:rFonts w:ascii="Garamond" w:hAnsi="Garamond"/>
          <w:b/>
          <w:sz w:val="28"/>
          <w:szCs w:val="28"/>
        </w:rPr>
      </w:pPr>
      <w:r w:rsidRPr="00575AC6">
        <w:rPr>
          <w:rFonts w:ascii="Garamond" w:hAnsi="Garamond"/>
          <w:b/>
          <w:sz w:val="28"/>
          <w:szCs w:val="28"/>
        </w:rPr>
        <w:lastRenderedPageBreak/>
        <w:t>Financial Management</w:t>
      </w:r>
      <w:r>
        <w:rPr>
          <w:rFonts w:ascii="Garamond" w:hAnsi="Garamond"/>
          <w:b/>
          <w:sz w:val="28"/>
          <w:szCs w:val="28"/>
        </w:rPr>
        <w:t xml:space="preserve"> and </w:t>
      </w:r>
      <w:r w:rsidR="00286E04">
        <w:rPr>
          <w:rFonts w:ascii="Garamond" w:hAnsi="Garamond"/>
          <w:b/>
          <w:sz w:val="28"/>
          <w:szCs w:val="28"/>
        </w:rPr>
        <w:t xml:space="preserve">Project Implementation </w:t>
      </w:r>
    </w:p>
    <w:p w:rsidR="002C1F27" w:rsidRDefault="002C1F27">
      <w:pPr>
        <w:pStyle w:val="Heading2"/>
        <w:rPr>
          <w:u w:val="single"/>
        </w:rPr>
      </w:pPr>
    </w:p>
    <w:p w:rsidR="00F05B2B" w:rsidRPr="00F05B2B" w:rsidRDefault="00605033" w:rsidP="00915EE1">
      <w:pPr>
        <w:pStyle w:val="BodyText"/>
        <w:numPr>
          <w:ilvl w:val="0"/>
          <w:numId w:val="34"/>
        </w:numPr>
        <w:rPr>
          <w:b/>
          <w:bCs/>
        </w:rPr>
      </w:pPr>
      <w:proofErr w:type="spellStart"/>
      <w:r w:rsidRPr="00F05B2B">
        <w:rPr>
          <w:b/>
          <w:bCs/>
        </w:rPr>
        <w:t>Sub</w:t>
      </w:r>
      <w:r>
        <w:rPr>
          <w:b/>
          <w:bCs/>
        </w:rPr>
        <w:t>grants</w:t>
      </w:r>
      <w:proofErr w:type="spellEnd"/>
    </w:p>
    <w:p w:rsidR="00F05B2B" w:rsidRPr="00F05B2B" w:rsidRDefault="00F05B2B" w:rsidP="00F05B2B">
      <w:pPr>
        <w:pStyle w:val="BodyText"/>
        <w:ind w:left="360"/>
        <w:rPr>
          <w:bCs/>
        </w:rPr>
      </w:pPr>
    </w:p>
    <w:p w:rsidR="00537E55" w:rsidRPr="00537E55" w:rsidRDefault="00537E55" w:rsidP="00537E55">
      <w:pPr>
        <w:pStyle w:val="BodyText"/>
        <w:rPr>
          <w:bCs/>
        </w:rPr>
      </w:pPr>
      <w:r w:rsidRPr="00537E55">
        <w:rPr>
          <w:bCs/>
        </w:rPr>
        <w:t xml:space="preserve">Grantees </w:t>
      </w:r>
      <w:r w:rsidR="003D0AF3">
        <w:rPr>
          <w:bCs/>
        </w:rPr>
        <w:t xml:space="preserve">may </w:t>
      </w:r>
      <w:r w:rsidRPr="00537E55">
        <w:rPr>
          <w:bCs/>
        </w:rPr>
        <w:t xml:space="preserve">issue a </w:t>
      </w:r>
      <w:proofErr w:type="spellStart"/>
      <w:r w:rsidRPr="00537E55">
        <w:rPr>
          <w:bCs/>
        </w:rPr>
        <w:t>subgrant</w:t>
      </w:r>
      <w:proofErr w:type="spellEnd"/>
      <w:r w:rsidRPr="00537E55">
        <w:rPr>
          <w:bCs/>
        </w:rPr>
        <w:t xml:space="preserve"> to pass through a portion of the grant funds to an eligible </w:t>
      </w:r>
      <w:proofErr w:type="spellStart"/>
      <w:r w:rsidRPr="00537E55">
        <w:rPr>
          <w:bCs/>
        </w:rPr>
        <w:t>subgrantee</w:t>
      </w:r>
      <w:proofErr w:type="spellEnd"/>
      <w:r w:rsidRPr="00537E55">
        <w:rPr>
          <w:bCs/>
        </w:rPr>
        <w:t xml:space="preserve">, </w:t>
      </w:r>
      <w:proofErr w:type="gramStart"/>
      <w:r w:rsidRPr="00537E55">
        <w:rPr>
          <w:bCs/>
        </w:rPr>
        <w:t>provided that</w:t>
      </w:r>
      <w:proofErr w:type="gramEnd"/>
      <w:r w:rsidRPr="00537E55">
        <w:rPr>
          <w:bCs/>
        </w:rPr>
        <w:t xml:space="preserve"> the work to be performed is aligned with the public purpose or mission of the </w:t>
      </w:r>
      <w:proofErr w:type="spellStart"/>
      <w:r w:rsidRPr="00537E55">
        <w:rPr>
          <w:bCs/>
        </w:rPr>
        <w:t>subgrantee</w:t>
      </w:r>
      <w:proofErr w:type="spellEnd"/>
      <w:r w:rsidRPr="00537E55">
        <w:rPr>
          <w:bCs/>
        </w:rPr>
        <w:t xml:space="preserve">.  A </w:t>
      </w:r>
      <w:proofErr w:type="spellStart"/>
      <w:r w:rsidRPr="00537E55">
        <w:rPr>
          <w:bCs/>
        </w:rPr>
        <w:t>subgrantee</w:t>
      </w:r>
      <w:proofErr w:type="spellEnd"/>
      <w:r w:rsidRPr="00537E55">
        <w:rPr>
          <w:bCs/>
        </w:rPr>
        <w:t xml:space="preserve"> </w:t>
      </w:r>
      <w:r w:rsidR="00844633">
        <w:rPr>
          <w:bCs/>
        </w:rPr>
        <w:t>must</w:t>
      </w:r>
      <w:r w:rsidRPr="00537E55">
        <w:rPr>
          <w:bCs/>
        </w:rPr>
        <w:t xml:space="preserve"> be a Maine public organization such as a state agency, soil and water conservation district, regional planning commission, watershed district, municipality or an incorporated nonprofit organization with federal </w:t>
      </w:r>
      <w:proofErr w:type="gramStart"/>
      <w:r w:rsidRPr="00537E55">
        <w:rPr>
          <w:bCs/>
        </w:rPr>
        <w:t>tax exempt</w:t>
      </w:r>
      <w:proofErr w:type="gramEnd"/>
      <w:r w:rsidRPr="00537E55">
        <w:rPr>
          <w:bCs/>
        </w:rPr>
        <w:t xml:space="preserve"> status (501c3)</w:t>
      </w:r>
      <w:r w:rsidR="00E02D4E">
        <w:rPr>
          <w:bCs/>
        </w:rPr>
        <w:t>.  For example, a municipal grantee</w:t>
      </w:r>
      <w:r w:rsidRPr="00537E55">
        <w:rPr>
          <w:bCs/>
        </w:rPr>
        <w:t xml:space="preserve"> may issue a </w:t>
      </w:r>
      <w:proofErr w:type="spellStart"/>
      <w:r w:rsidRPr="00537E55">
        <w:rPr>
          <w:bCs/>
        </w:rPr>
        <w:t>subgrant</w:t>
      </w:r>
      <w:proofErr w:type="spellEnd"/>
      <w:r w:rsidRPr="00537E55">
        <w:rPr>
          <w:bCs/>
        </w:rPr>
        <w:t xml:space="preserve"> to a soil and water co</w:t>
      </w:r>
      <w:r w:rsidR="00E02D4E">
        <w:rPr>
          <w:bCs/>
        </w:rPr>
        <w:t>nservation district</w:t>
      </w:r>
      <w:r w:rsidRPr="00537E55">
        <w:rPr>
          <w:bCs/>
        </w:rPr>
        <w:t xml:space="preserve"> to coordinate the project or perform certain tasks.  This arrangement </w:t>
      </w:r>
      <w:proofErr w:type="gramStart"/>
      <w:r w:rsidRPr="00537E55">
        <w:rPr>
          <w:bCs/>
        </w:rPr>
        <w:t>is not considered</w:t>
      </w:r>
      <w:proofErr w:type="gramEnd"/>
      <w:r w:rsidRPr="00537E55">
        <w:rPr>
          <w:bCs/>
        </w:rPr>
        <w:t xml:space="preserve"> procurement and does not need to follow procurement procedures.  </w:t>
      </w:r>
      <w:r w:rsidRPr="00DF452B">
        <w:rPr>
          <w:bCs/>
        </w:rPr>
        <w:t xml:space="preserve">However, terms of the arrangement between the grantee and </w:t>
      </w:r>
      <w:proofErr w:type="spellStart"/>
      <w:r w:rsidRPr="00DF452B">
        <w:rPr>
          <w:bCs/>
        </w:rPr>
        <w:t>subgrantee</w:t>
      </w:r>
      <w:proofErr w:type="spellEnd"/>
      <w:r w:rsidRPr="00DF452B">
        <w:rPr>
          <w:bCs/>
        </w:rPr>
        <w:t xml:space="preserve"> </w:t>
      </w:r>
      <w:proofErr w:type="gramStart"/>
      <w:r w:rsidR="00AF2612">
        <w:rPr>
          <w:bCs/>
        </w:rPr>
        <w:t>must</w:t>
      </w:r>
      <w:r w:rsidR="005C0A80">
        <w:rPr>
          <w:bCs/>
        </w:rPr>
        <w:t xml:space="preserve"> be described</w:t>
      </w:r>
      <w:proofErr w:type="gramEnd"/>
      <w:r w:rsidRPr="00DF452B">
        <w:rPr>
          <w:bCs/>
        </w:rPr>
        <w:t xml:space="preserve"> in a written </w:t>
      </w:r>
      <w:r w:rsidR="005C0A80">
        <w:rPr>
          <w:bCs/>
        </w:rPr>
        <w:t>agreement</w:t>
      </w:r>
      <w:r w:rsidR="003D0AF3">
        <w:rPr>
          <w:bCs/>
        </w:rPr>
        <w:t xml:space="preserve">, which </w:t>
      </w:r>
      <w:r w:rsidR="00AF2612">
        <w:rPr>
          <w:bCs/>
        </w:rPr>
        <w:t>must</w:t>
      </w:r>
      <w:r w:rsidR="003D0AF3">
        <w:rPr>
          <w:bCs/>
        </w:rPr>
        <w:t xml:space="preserve"> be reviewed and approved by the Agreement Administrator (Agreement Rider B, Section 8)</w:t>
      </w:r>
      <w:r>
        <w:rPr>
          <w:bCs/>
        </w:rPr>
        <w:t xml:space="preserve">.  </w:t>
      </w:r>
    </w:p>
    <w:p w:rsidR="00F518F3" w:rsidRPr="00F518F3" w:rsidRDefault="00F518F3" w:rsidP="00F518F3"/>
    <w:p w:rsidR="00146FE2" w:rsidRPr="00575AC6" w:rsidRDefault="00146FE2" w:rsidP="00915EE1">
      <w:pPr>
        <w:pStyle w:val="Heading2"/>
        <w:numPr>
          <w:ilvl w:val="0"/>
          <w:numId w:val="34"/>
        </w:numPr>
        <w:rPr>
          <w:sz w:val="22"/>
          <w:szCs w:val="22"/>
        </w:rPr>
      </w:pPr>
      <w:r w:rsidRPr="002D4AD2">
        <w:rPr>
          <w:sz w:val="22"/>
          <w:szCs w:val="22"/>
        </w:rPr>
        <w:t>Procurement</w:t>
      </w:r>
    </w:p>
    <w:p w:rsidR="00146FE2" w:rsidRPr="00D92372" w:rsidRDefault="00146FE2">
      <w:pPr>
        <w:pStyle w:val="BodyText"/>
        <w:rPr>
          <w:szCs w:val="22"/>
        </w:rPr>
      </w:pPr>
    </w:p>
    <w:p w:rsidR="00546A09" w:rsidRPr="00575AC6" w:rsidRDefault="0017038A" w:rsidP="00915EE1">
      <w:pPr>
        <w:pStyle w:val="BodyText"/>
        <w:numPr>
          <w:ilvl w:val="4"/>
          <w:numId w:val="16"/>
        </w:numPr>
        <w:ind w:left="360"/>
        <w:rPr>
          <w:szCs w:val="22"/>
        </w:rPr>
      </w:pPr>
      <w:r>
        <w:rPr>
          <w:szCs w:val="22"/>
        </w:rPr>
        <w:t xml:space="preserve">Procurement </w:t>
      </w:r>
      <w:r w:rsidR="00C21410">
        <w:rPr>
          <w:szCs w:val="22"/>
        </w:rPr>
        <w:t>Methods</w:t>
      </w:r>
    </w:p>
    <w:p w:rsidR="00546A09" w:rsidRDefault="00546A09">
      <w:pPr>
        <w:pStyle w:val="BodyText"/>
      </w:pPr>
    </w:p>
    <w:p w:rsidR="00743C90" w:rsidRDefault="00146FE2">
      <w:pPr>
        <w:pStyle w:val="BodyText"/>
      </w:pPr>
      <w:r w:rsidRPr="00276931">
        <w:t>In some projects, a Grantee may need to purchase goods or services to conduc</w:t>
      </w:r>
      <w:r w:rsidR="005C5111">
        <w:t xml:space="preserve">t project activities. </w:t>
      </w:r>
      <w:r w:rsidR="000D0813">
        <w:t xml:space="preserve"> </w:t>
      </w:r>
      <w:r w:rsidR="005C5111" w:rsidRPr="005C4A69">
        <w:t xml:space="preserve">Procurement means acquisition of supplies, equipment, construction or services. </w:t>
      </w:r>
      <w:r w:rsidR="000D0813" w:rsidRPr="005C4A69">
        <w:t xml:space="preserve"> Procurement</w:t>
      </w:r>
      <w:r w:rsidRPr="005C4A69">
        <w:t xml:space="preserve"> with federal funds </w:t>
      </w:r>
      <w:proofErr w:type="gramStart"/>
      <w:r w:rsidRPr="005C4A69">
        <w:t>must be made</w:t>
      </w:r>
      <w:proofErr w:type="gramEnd"/>
      <w:r w:rsidRPr="005C4A69">
        <w:t xml:space="preserve"> on a competitive basis to ensure that fair and reasonable prices are obtained for goods and services</w:t>
      </w:r>
      <w:r w:rsidR="00011A7E" w:rsidRPr="005C4A69">
        <w:t>.</w:t>
      </w:r>
      <w:r w:rsidR="00011A7E" w:rsidRPr="00276931">
        <w:t xml:space="preserve">  </w:t>
      </w:r>
    </w:p>
    <w:p w:rsidR="005C4A69" w:rsidRDefault="005C4A69">
      <w:pPr>
        <w:pStyle w:val="BodyText"/>
      </w:pPr>
      <w:r>
        <w:rPr>
          <w:noProof/>
        </w:rPr>
        <mc:AlternateContent>
          <mc:Choice Requires="wps">
            <w:drawing>
              <wp:anchor distT="0" distB="0" distL="114300" distR="114300" simplePos="0" relativeHeight="251681792" behindDoc="0" locked="0" layoutInCell="1" allowOverlap="1" wp14:anchorId="011C4792" wp14:editId="34F26523">
                <wp:simplePos x="0" y="0"/>
                <wp:positionH relativeFrom="column">
                  <wp:posOffset>3636010</wp:posOffset>
                </wp:positionH>
                <wp:positionV relativeFrom="paragraph">
                  <wp:posOffset>-3175</wp:posOffset>
                </wp:positionV>
                <wp:extent cx="2285365" cy="2978785"/>
                <wp:effectExtent l="57150" t="19050" r="76835" b="10731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2978785"/>
                        </a:xfrm>
                        <a:prstGeom prst="rect">
                          <a:avLst/>
                        </a:prstGeom>
                        <a:solidFill>
                          <a:srgbClr val="FFFFFF"/>
                        </a:solidFill>
                        <a:ln w="9525">
                          <a:solidFill>
                            <a:srgbClr val="000000"/>
                          </a:solidFill>
                          <a:miter lim="800000"/>
                          <a:headEnd/>
                          <a:tailEnd/>
                        </a:ln>
                        <a:effectLst>
                          <a:outerShdw blurRad="50800" dist="38100" dir="5400000" algn="t" rotWithShape="0">
                            <a:prstClr val="black">
                              <a:alpha val="40000"/>
                            </a:prstClr>
                          </a:outerShdw>
                        </a:effectLst>
                      </wps:spPr>
                      <wps:txbx>
                        <w:txbxContent>
                          <w:p w:rsidR="000D2CA1" w:rsidRPr="00605033" w:rsidRDefault="000D2CA1" w:rsidP="003C05C4">
                            <w:pPr>
                              <w:jc w:val="center"/>
                              <w:rPr>
                                <w:b/>
                              </w:rPr>
                            </w:pPr>
                            <w:r w:rsidRPr="00605033">
                              <w:rPr>
                                <w:b/>
                              </w:rPr>
                              <w:t>Agreemen</w:t>
                            </w:r>
                            <w:r>
                              <w:rPr>
                                <w:b/>
                              </w:rPr>
                              <w:t xml:space="preserve">ts </w:t>
                            </w:r>
                            <w:r w:rsidRPr="00605033">
                              <w:rPr>
                                <w:b/>
                              </w:rPr>
                              <w:t>Needing DEP Review and Approval</w:t>
                            </w:r>
                          </w:p>
                          <w:p w:rsidR="000D2CA1" w:rsidRDefault="000D2CA1" w:rsidP="003C05C4"/>
                          <w:p w:rsidR="000D2CA1" w:rsidRDefault="000D2CA1" w:rsidP="00915EE1">
                            <w:pPr>
                              <w:pStyle w:val="ListParagraph"/>
                              <w:numPr>
                                <w:ilvl w:val="0"/>
                                <w:numId w:val="47"/>
                              </w:numPr>
                            </w:pPr>
                            <w:r>
                              <w:t xml:space="preserve">All </w:t>
                            </w:r>
                            <w:proofErr w:type="spellStart"/>
                            <w:r>
                              <w:t>s</w:t>
                            </w:r>
                            <w:r w:rsidRPr="003D0AF3">
                              <w:t>ubgrant</w:t>
                            </w:r>
                            <w:proofErr w:type="spellEnd"/>
                            <w:r>
                              <w:t xml:space="preserve"> contracts.</w:t>
                            </w:r>
                          </w:p>
                          <w:p w:rsidR="000D2CA1" w:rsidRDefault="000D2CA1" w:rsidP="003C05C4">
                            <w:pPr>
                              <w:pStyle w:val="ListParagraph"/>
                              <w:ind w:left="360"/>
                            </w:pPr>
                          </w:p>
                          <w:p w:rsidR="000D2CA1" w:rsidRDefault="000D2CA1" w:rsidP="00915EE1">
                            <w:pPr>
                              <w:pStyle w:val="ListParagraph"/>
                              <w:numPr>
                                <w:ilvl w:val="0"/>
                                <w:numId w:val="47"/>
                              </w:numPr>
                            </w:pPr>
                            <w:proofErr w:type="gramStart"/>
                            <w:r>
                              <w:t xml:space="preserve">Procurement agreements greater than $3,000 (larger than </w:t>
                            </w:r>
                            <w:proofErr w:type="spellStart"/>
                            <w:r>
                              <w:t>micropurchases</w:t>
                            </w:r>
                            <w:proofErr w:type="spellEnd"/>
                            <w:r>
                              <w:t>).</w:t>
                            </w:r>
                            <w:proofErr w:type="gramEnd"/>
                          </w:p>
                          <w:p w:rsidR="000D2CA1" w:rsidRDefault="000D2CA1" w:rsidP="003C05C4">
                            <w:pPr>
                              <w:pStyle w:val="ListParagraph"/>
                            </w:pPr>
                          </w:p>
                          <w:p w:rsidR="000D2CA1" w:rsidRDefault="000D2CA1" w:rsidP="00915EE1">
                            <w:pPr>
                              <w:pStyle w:val="ListParagraph"/>
                              <w:numPr>
                                <w:ilvl w:val="0"/>
                                <w:numId w:val="47"/>
                              </w:numPr>
                            </w:pPr>
                            <w:proofErr w:type="gramStart"/>
                            <w:r>
                              <w:t>The Grantee’s Cost Sharing Agreement template.</w:t>
                            </w:r>
                            <w:proofErr w:type="gramEnd"/>
                          </w:p>
                          <w:p w:rsidR="000D2CA1" w:rsidRDefault="000D2CA1" w:rsidP="00D755D1">
                            <w:pPr>
                              <w:pStyle w:val="ListParagraph"/>
                            </w:pPr>
                          </w:p>
                          <w:p w:rsidR="000D2CA1" w:rsidRDefault="000D2CA1" w:rsidP="00915EE1">
                            <w:pPr>
                              <w:pStyle w:val="ListParagraph"/>
                              <w:numPr>
                                <w:ilvl w:val="0"/>
                                <w:numId w:val="47"/>
                              </w:numPr>
                            </w:pPr>
                            <w:r>
                              <w:t xml:space="preserve">Individual Cost Sharing Agreements and Construction Plans for projects using $5,000 or more in grant funds (See Section III.E.)   </w:t>
                            </w:r>
                          </w:p>
                          <w:p w:rsidR="000D2CA1" w:rsidRDefault="000D2CA1" w:rsidP="003C05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86.3pt;margin-top:-.25pt;width:179.95pt;height:23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">
                <v:shadow on="t" color="black" opacity="26214f" origin=",-.5" offset="0,3pt"/>
                <v:textbox>
                  <w:txbxContent>
                    <w:p w:rsidR="000D2CA1" w:rsidRPr="00605033" w:rsidRDefault="000D2CA1" w:rsidP="003C05C4">
                      <w:pPr>
                        <w:jc w:val="center"/>
                        <w:rPr>
                          <w:b/>
                        </w:rPr>
                      </w:pPr>
                      <w:r w:rsidRPr="00605033">
                        <w:rPr>
                          <w:b/>
                        </w:rPr>
                        <w:t>Agreemen</w:t>
                      </w:r>
                      <w:r>
                        <w:rPr>
                          <w:b/>
                        </w:rPr>
                        <w:t xml:space="preserve">ts </w:t>
                      </w:r>
                      <w:r w:rsidRPr="00605033">
                        <w:rPr>
                          <w:b/>
                        </w:rPr>
                        <w:t>Needing DEP Review and Approval</w:t>
                      </w:r>
                    </w:p>
                    <w:p w:rsidR="000D2CA1" w:rsidRDefault="000D2CA1" w:rsidP="003C05C4"/>
                    <w:p w:rsidR="000D2CA1" w:rsidRDefault="000D2CA1" w:rsidP="00915EE1">
                      <w:pPr>
                        <w:pStyle w:val="ListParagraph"/>
                        <w:numPr>
                          <w:ilvl w:val="0"/>
                          <w:numId w:val="47"/>
                        </w:numPr>
                      </w:pPr>
                      <w:r>
                        <w:t xml:space="preserve">All </w:t>
                      </w:r>
                      <w:proofErr w:type="spellStart"/>
                      <w:r>
                        <w:t>s</w:t>
                      </w:r>
                      <w:r w:rsidRPr="003D0AF3">
                        <w:t>ubgrant</w:t>
                      </w:r>
                      <w:proofErr w:type="spellEnd"/>
                      <w:r>
                        <w:t xml:space="preserve"> contracts.</w:t>
                      </w:r>
                    </w:p>
                    <w:p w:rsidR="000D2CA1" w:rsidRDefault="000D2CA1" w:rsidP="003C05C4">
                      <w:pPr>
                        <w:pStyle w:val="ListParagraph"/>
                        <w:ind w:left="360"/>
                      </w:pPr>
                    </w:p>
                    <w:p w:rsidR="000D2CA1" w:rsidRDefault="000D2CA1" w:rsidP="00915EE1">
                      <w:pPr>
                        <w:pStyle w:val="ListParagraph"/>
                        <w:numPr>
                          <w:ilvl w:val="0"/>
                          <w:numId w:val="47"/>
                        </w:numPr>
                      </w:pPr>
                      <w:proofErr w:type="gramStart"/>
                      <w:r>
                        <w:t xml:space="preserve">Procurement agreements greater than $3,000 (larger than </w:t>
                      </w:r>
                      <w:proofErr w:type="spellStart"/>
                      <w:r>
                        <w:t>micropurchases</w:t>
                      </w:r>
                      <w:proofErr w:type="spellEnd"/>
                      <w:r>
                        <w:t>).</w:t>
                      </w:r>
                      <w:proofErr w:type="gramEnd"/>
                    </w:p>
                    <w:p w:rsidR="000D2CA1" w:rsidRDefault="000D2CA1" w:rsidP="003C05C4">
                      <w:pPr>
                        <w:pStyle w:val="ListParagraph"/>
                      </w:pPr>
                    </w:p>
                    <w:p w:rsidR="000D2CA1" w:rsidRDefault="000D2CA1" w:rsidP="00915EE1">
                      <w:pPr>
                        <w:pStyle w:val="ListParagraph"/>
                        <w:numPr>
                          <w:ilvl w:val="0"/>
                          <w:numId w:val="47"/>
                        </w:numPr>
                      </w:pPr>
                      <w:proofErr w:type="gramStart"/>
                      <w:r>
                        <w:t>The Grantee’s Cost Sharing Agreement template.</w:t>
                      </w:r>
                      <w:proofErr w:type="gramEnd"/>
                    </w:p>
                    <w:p w:rsidR="000D2CA1" w:rsidRDefault="000D2CA1" w:rsidP="00D755D1">
                      <w:pPr>
                        <w:pStyle w:val="ListParagraph"/>
                      </w:pPr>
                    </w:p>
                    <w:p w:rsidR="000D2CA1" w:rsidRDefault="000D2CA1" w:rsidP="00915EE1">
                      <w:pPr>
                        <w:pStyle w:val="ListParagraph"/>
                        <w:numPr>
                          <w:ilvl w:val="0"/>
                          <w:numId w:val="47"/>
                        </w:numPr>
                      </w:pPr>
                      <w:r>
                        <w:t xml:space="preserve">Individual Cost Sharing Agreements and Construction Plans for projects using $5,000 or more in grant funds (See Section III.E.)   </w:t>
                      </w:r>
                    </w:p>
                    <w:p w:rsidR="000D2CA1" w:rsidRDefault="000D2CA1" w:rsidP="003C05C4"/>
                  </w:txbxContent>
                </v:textbox>
                <w10:wrap type="square"/>
              </v:shape>
            </w:pict>
          </mc:Fallback>
        </mc:AlternateContent>
      </w:r>
    </w:p>
    <w:p w:rsidR="00146FE2" w:rsidRPr="00276931" w:rsidRDefault="00146FE2">
      <w:pPr>
        <w:pStyle w:val="BodyText"/>
      </w:pPr>
      <w:r w:rsidRPr="00276931">
        <w:t xml:space="preserve">Grant recipients </w:t>
      </w:r>
      <w:r w:rsidR="00743C90">
        <w:t>must use</w:t>
      </w:r>
      <w:r w:rsidRPr="00276931">
        <w:t xml:space="preserve"> procurement procedures that conform to applicable federal law and standards as described</w:t>
      </w:r>
      <w:r w:rsidR="00595CD6">
        <w:t xml:space="preserve"> in </w:t>
      </w:r>
      <w:proofErr w:type="gramStart"/>
      <w:r w:rsidR="00595CD6">
        <w:t>2</w:t>
      </w:r>
      <w:proofErr w:type="gramEnd"/>
      <w:r w:rsidR="00595CD6">
        <w:t xml:space="preserve"> CFR 200</w:t>
      </w:r>
      <w:r w:rsidR="008579C7">
        <w:t xml:space="preserve"> </w:t>
      </w:r>
      <w:r w:rsidR="008579C7" w:rsidRPr="008579C7">
        <w:t>Subtitle D Procurement Standards.</w:t>
      </w:r>
      <w:r w:rsidR="008579C7">
        <w:t xml:space="preserve">  </w:t>
      </w:r>
      <w:r w:rsidRPr="00276931">
        <w:t xml:space="preserve">These regulations </w:t>
      </w:r>
      <w:r w:rsidR="00A11422">
        <w:t xml:space="preserve">outline principles of competition </w:t>
      </w:r>
      <w:r w:rsidR="00207B87">
        <w:t xml:space="preserve">(e.g., </w:t>
      </w:r>
      <w:r w:rsidR="0078013D">
        <w:t>considering all ‘equal’ products</w:t>
      </w:r>
      <w:r w:rsidR="0078013D" w:rsidDel="0078013D">
        <w:t xml:space="preserve"> </w:t>
      </w:r>
      <w:r w:rsidR="0078013D">
        <w:t>instead of s</w:t>
      </w:r>
      <w:r w:rsidR="00450ADB">
        <w:t>pecifying only ‘brand name’</w:t>
      </w:r>
      <w:r w:rsidR="0078013D">
        <w:t xml:space="preserve"> products</w:t>
      </w:r>
      <w:r w:rsidR="00207B87">
        <w:t xml:space="preserve">) </w:t>
      </w:r>
      <w:r w:rsidR="00A11422">
        <w:t xml:space="preserve">and </w:t>
      </w:r>
      <w:r w:rsidRPr="00276931">
        <w:t xml:space="preserve">describe </w:t>
      </w:r>
      <w:r w:rsidR="003C4046">
        <w:t>five (5)</w:t>
      </w:r>
      <w:r w:rsidRPr="00276931">
        <w:t xml:space="preserve"> procurement methods: </w:t>
      </w:r>
      <w:r w:rsidR="003C4046">
        <w:t>micro</w:t>
      </w:r>
      <w:r w:rsidR="00776524">
        <w:t>-</w:t>
      </w:r>
      <w:r w:rsidR="003C4046">
        <w:t>purchases</w:t>
      </w:r>
      <w:r w:rsidR="009060D3">
        <w:t>,</w:t>
      </w:r>
      <w:r w:rsidR="003C4046">
        <w:t xml:space="preserve"> </w:t>
      </w:r>
      <w:r w:rsidR="009060D3">
        <w:t>small purchase procedures, sealed bids,</w:t>
      </w:r>
      <w:r w:rsidRPr="00276931">
        <w:t xml:space="preserve"> competitive proposals and noncompetitive proposals.</w:t>
      </w:r>
      <w:r w:rsidR="00207B87">
        <w:t xml:space="preserve">  </w:t>
      </w:r>
      <w:r w:rsidR="00722870">
        <w:t xml:space="preserve">Grantees should document the </w:t>
      </w:r>
      <w:r w:rsidR="0078013D">
        <w:t xml:space="preserve">specific </w:t>
      </w:r>
      <w:r w:rsidR="00722870">
        <w:t>procurement method</w:t>
      </w:r>
      <w:r w:rsidR="0078013D">
        <w:t>(</w:t>
      </w:r>
      <w:r w:rsidR="00722870">
        <w:t>s</w:t>
      </w:r>
      <w:r w:rsidR="0078013D">
        <w:t>)</w:t>
      </w:r>
      <w:r w:rsidR="00722870">
        <w:t xml:space="preserve"> used during a project.  </w:t>
      </w:r>
      <w:r w:rsidR="00207B87">
        <w:t>The three most common procurement</w:t>
      </w:r>
      <w:r w:rsidR="007106D8">
        <w:t xml:space="preserve"> methods used in NPS grants </w:t>
      </w:r>
      <w:proofErr w:type="gramStart"/>
      <w:r w:rsidR="007106D8">
        <w:t>are described</w:t>
      </w:r>
      <w:proofErr w:type="gramEnd"/>
      <w:r w:rsidR="007106D8">
        <w:t xml:space="preserve"> briefly below</w:t>
      </w:r>
      <w:r w:rsidR="00207B87">
        <w:t>.  F</w:t>
      </w:r>
      <w:r w:rsidR="007106D8">
        <w:t xml:space="preserve">or more information on these or other methods, refer to </w:t>
      </w:r>
      <w:proofErr w:type="gramStart"/>
      <w:r w:rsidR="007106D8" w:rsidRPr="007106D8">
        <w:t>2</w:t>
      </w:r>
      <w:proofErr w:type="gramEnd"/>
      <w:r w:rsidR="00722870">
        <w:t xml:space="preserve"> </w:t>
      </w:r>
      <w:r w:rsidR="007106D8" w:rsidRPr="007106D8">
        <w:t>CFR Part 200</w:t>
      </w:r>
      <w:r w:rsidR="007106D8">
        <w:t>.</w:t>
      </w:r>
      <w:r w:rsidR="00207B87">
        <w:t xml:space="preserve"> </w:t>
      </w:r>
    </w:p>
    <w:p w:rsidR="00013D9A" w:rsidRDefault="00013D9A" w:rsidP="00013D9A">
      <w:pPr>
        <w:pStyle w:val="BodyText"/>
        <w:rPr>
          <w:bCs/>
        </w:rPr>
      </w:pPr>
    </w:p>
    <w:p w:rsidR="003C4046" w:rsidRDefault="003C4046" w:rsidP="00915EE1">
      <w:pPr>
        <w:pStyle w:val="BodyText"/>
        <w:numPr>
          <w:ilvl w:val="1"/>
          <w:numId w:val="11"/>
        </w:numPr>
        <w:spacing w:after="240"/>
        <w:ind w:left="720"/>
      </w:pPr>
      <w:r>
        <w:t>Micro-purchases</w:t>
      </w:r>
    </w:p>
    <w:p w:rsidR="003C4046" w:rsidRDefault="003C4046" w:rsidP="007106D8">
      <w:pPr>
        <w:pStyle w:val="BodyText"/>
        <w:spacing w:after="240"/>
        <w:ind w:left="720"/>
      </w:pPr>
      <w:r w:rsidRPr="003C4046">
        <w:t>Micro-purchase means a purchase of supplies or services using simplified acquisition procedures, the aggregate amount of which does not excee</w:t>
      </w:r>
      <w:r>
        <w:t xml:space="preserve">d the micro-purchase threshold of </w:t>
      </w:r>
      <w:r w:rsidR="00BC1081">
        <w:t>$3,0</w:t>
      </w:r>
      <w:r w:rsidRPr="003C4046">
        <w:t xml:space="preserve">00 set by the Federal Acquisition Regulation at 48 CFR Subpart 2.1 (Definitions). To the extent practicable, the </w:t>
      </w:r>
      <w:r w:rsidR="0029742E">
        <w:t>Grantee</w:t>
      </w:r>
      <w:r w:rsidRPr="003C4046">
        <w:t xml:space="preserve"> must distribute micro-purchases equitably among qualified suppliers. Micro-purchases may be awarded without soliciting competitive quotations if the </w:t>
      </w:r>
      <w:r w:rsidR="0029742E">
        <w:t>Grantee</w:t>
      </w:r>
      <w:r w:rsidRPr="003C4046">
        <w:t xml:space="preserve"> considers the price </w:t>
      </w:r>
      <w:proofErr w:type="gramStart"/>
      <w:r w:rsidRPr="003C4046">
        <w:t>to be reasonable</w:t>
      </w:r>
      <w:proofErr w:type="gramEnd"/>
      <w:r w:rsidRPr="003C4046">
        <w:t>.</w:t>
      </w:r>
    </w:p>
    <w:p w:rsidR="00687DEE" w:rsidRDefault="003C4046" w:rsidP="00915EE1">
      <w:pPr>
        <w:pStyle w:val="BodyText"/>
        <w:numPr>
          <w:ilvl w:val="1"/>
          <w:numId w:val="11"/>
        </w:numPr>
        <w:spacing w:after="240"/>
        <w:ind w:left="720"/>
      </w:pPr>
      <w:r>
        <w:lastRenderedPageBreak/>
        <w:t>Small Purchase Procedures</w:t>
      </w:r>
    </w:p>
    <w:p w:rsidR="00146FE2" w:rsidRDefault="00687DEE" w:rsidP="007106D8">
      <w:pPr>
        <w:pStyle w:val="BodyText"/>
        <w:spacing w:after="240"/>
        <w:ind w:left="720"/>
      </w:pPr>
      <w:r w:rsidRPr="00687DEE">
        <w:t>Small purchase procedures are those relatively simple and informal procurement methods for securing services, supplies, or other property that do not cost more than the Simplified Acquisition Threshold</w:t>
      </w:r>
      <w:r>
        <w:t xml:space="preserve"> of $150,000 set by the </w:t>
      </w:r>
      <w:r w:rsidRPr="003C4046">
        <w:t>Federal Acquisition Regulation at 48 CFR Subpart 2.1 (Definitions).</w:t>
      </w:r>
      <w:r w:rsidR="007106D8">
        <w:t xml:space="preserve">  </w:t>
      </w:r>
      <w:r w:rsidR="00146FE2" w:rsidRPr="00276931">
        <w:t xml:space="preserve">Small purchase procedures require that price or rate quotations </w:t>
      </w:r>
      <w:proofErr w:type="gramStart"/>
      <w:r w:rsidR="00146FE2" w:rsidRPr="00276931">
        <w:t>must be obtained</w:t>
      </w:r>
      <w:proofErr w:type="gramEnd"/>
      <w:r w:rsidR="00146FE2" w:rsidRPr="00276931">
        <w:t xml:space="preserve"> from an adequate number of qualified sources.  Standard practice is to document price or rate quotations </w:t>
      </w:r>
      <w:r w:rsidR="00146FE2" w:rsidRPr="00AF2612">
        <w:rPr>
          <w:u w:val="single"/>
        </w:rPr>
        <w:t xml:space="preserve">from </w:t>
      </w:r>
      <w:r w:rsidRPr="00AF2612">
        <w:rPr>
          <w:u w:val="single"/>
        </w:rPr>
        <w:t>three</w:t>
      </w:r>
      <w:r w:rsidR="00146FE2" w:rsidRPr="00AF2612">
        <w:rPr>
          <w:u w:val="single"/>
        </w:rPr>
        <w:t xml:space="preserve"> or more qualifi</w:t>
      </w:r>
      <w:r w:rsidR="00105625" w:rsidRPr="00AF2612">
        <w:rPr>
          <w:u w:val="single"/>
        </w:rPr>
        <w:t>ed sources</w:t>
      </w:r>
      <w:r w:rsidR="00105625" w:rsidRPr="00276931">
        <w:t xml:space="preserve">. </w:t>
      </w:r>
    </w:p>
    <w:p w:rsidR="003C4046" w:rsidRDefault="003C4046" w:rsidP="00915EE1">
      <w:pPr>
        <w:pStyle w:val="BodyText"/>
        <w:numPr>
          <w:ilvl w:val="1"/>
          <w:numId w:val="11"/>
        </w:numPr>
        <w:spacing w:after="240"/>
        <w:ind w:left="720"/>
      </w:pPr>
      <w:r>
        <w:t>Competitive Proposals</w:t>
      </w:r>
    </w:p>
    <w:p w:rsidR="0012262E" w:rsidRDefault="00007F9B" w:rsidP="0012262E">
      <w:pPr>
        <w:pStyle w:val="BodyText"/>
        <w:spacing w:after="240"/>
        <w:ind w:left="720"/>
      </w:pPr>
      <w:r w:rsidRPr="00007F9B">
        <w:t xml:space="preserve">The technique of </w:t>
      </w:r>
      <w:r w:rsidR="00595CD6">
        <w:t xml:space="preserve">using </w:t>
      </w:r>
      <w:r w:rsidRPr="00007F9B">
        <w:t xml:space="preserve">competitive proposals </w:t>
      </w:r>
      <w:proofErr w:type="gramStart"/>
      <w:r w:rsidRPr="00007F9B">
        <w:t>is normally conducted</w:t>
      </w:r>
      <w:proofErr w:type="gramEnd"/>
      <w:r w:rsidRPr="00007F9B">
        <w:t xml:space="preserve"> with more than one source submitting an offer, and either a fixed price or cost-reimbursement type contract is awarded. </w:t>
      </w:r>
      <w:r w:rsidR="00450ADB">
        <w:t xml:space="preserve">Contracts </w:t>
      </w:r>
      <w:proofErr w:type="gramStart"/>
      <w:r w:rsidR="00450ADB">
        <w:t>are awarded</w:t>
      </w:r>
      <w:proofErr w:type="gramEnd"/>
      <w:r w:rsidR="00450ADB">
        <w:t xml:space="preserve"> to the </w:t>
      </w:r>
      <w:r w:rsidR="00DE6FF4">
        <w:t>respondent</w:t>
      </w:r>
      <w:r w:rsidR="00450ADB">
        <w:t xml:space="preserve"> that is</w:t>
      </w:r>
      <w:r w:rsidR="00450ADB" w:rsidRPr="00450ADB">
        <w:t xml:space="preserve"> most advantageous to the program, with pric</w:t>
      </w:r>
      <w:r w:rsidR="00DE6FF4">
        <w:t>e and other factors considered.</w:t>
      </w:r>
      <w:r w:rsidR="0012262E">
        <w:t xml:space="preserve">  </w:t>
      </w:r>
      <w:r w:rsidR="00D241DC">
        <w:t xml:space="preserve">Grantees </w:t>
      </w:r>
      <w:r w:rsidR="00413412">
        <w:t xml:space="preserve">may </w:t>
      </w:r>
      <w:r w:rsidR="00F518F3">
        <w:t>use Request for P</w:t>
      </w:r>
      <w:r w:rsidR="00595CD6">
        <w:t xml:space="preserve">roposals (RFP) </w:t>
      </w:r>
      <w:r w:rsidR="00F518F3">
        <w:t xml:space="preserve">or Request for Qualifications (RFQ) approaches.  </w:t>
      </w:r>
      <w:r w:rsidR="00DE6FF4">
        <w:t xml:space="preserve">Both </w:t>
      </w:r>
      <w:r w:rsidR="00BA035C">
        <w:t xml:space="preserve">RFPs and RFQs </w:t>
      </w:r>
      <w:r w:rsidR="00DE6FF4">
        <w:t>must publicize evaluation factors</w:t>
      </w:r>
      <w:r w:rsidR="00BA035C">
        <w:t xml:space="preserve"> and </w:t>
      </w:r>
      <w:r w:rsidR="00DE6FF4">
        <w:t>solicit responses</w:t>
      </w:r>
      <w:r w:rsidR="00BA035C">
        <w:t xml:space="preserve"> from an adequate number </w:t>
      </w:r>
      <w:r w:rsidR="00ED6AEC">
        <w:t>of</w:t>
      </w:r>
      <w:r w:rsidR="00BA035C">
        <w:t xml:space="preserve"> qualified sources</w:t>
      </w:r>
      <w:r w:rsidR="000A35B4">
        <w:t xml:space="preserve"> (typically three or more). </w:t>
      </w:r>
      <w:r w:rsidR="00ED6AEC">
        <w:t xml:space="preserve"> </w:t>
      </w:r>
    </w:p>
    <w:p w:rsidR="00595CD6" w:rsidRDefault="005C68EB" w:rsidP="007106D8">
      <w:pPr>
        <w:pStyle w:val="BodyText"/>
        <w:spacing w:after="240"/>
        <w:ind w:left="720"/>
      </w:pPr>
      <w:r>
        <w:t xml:space="preserve">A </w:t>
      </w:r>
      <w:r w:rsidRPr="005C68EB">
        <w:rPr>
          <w:b/>
          <w:i/>
        </w:rPr>
        <w:t>RFP</w:t>
      </w:r>
      <w:r w:rsidR="0012262E" w:rsidRPr="0012262E">
        <w:t xml:space="preserve"> is a type of bidding solicitation in which a company or organization announces </w:t>
      </w:r>
      <w:r>
        <w:t xml:space="preserve">that funding is available for </w:t>
      </w:r>
      <w:r w:rsidR="0012262E" w:rsidRPr="0012262E">
        <w:t xml:space="preserve">particular </w:t>
      </w:r>
      <w:r w:rsidR="0012262E">
        <w:t>good</w:t>
      </w:r>
      <w:r>
        <w:t>s</w:t>
      </w:r>
      <w:r w:rsidR="0012262E">
        <w:t xml:space="preserve"> or service</w:t>
      </w:r>
      <w:r>
        <w:t>s</w:t>
      </w:r>
      <w:r w:rsidR="0012262E">
        <w:t xml:space="preserve">, </w:t>
      </w:r>
      <w:r w:rsidR="0012262E" w:rsidRPr="0012262E">
        <w:t>and companies can place </w:t>
      </w:r>
      <w:r w:rsidR="00C72509" w:rsidRPr="00C72509">
        <w:t>bids</w:t>
      </w:r>
      <w:r w:rsidR="0012262E" w:rsidRPr="0012262E">
        <w:t> </w:t>
      </w:r>
      <w:r>
        <w:t>to meet these needs</w:t>
      </w:r>
      <w:r w:rsidR="0012262E" w:rsidRPr="0012262E">
        <w:t xml:space="preserve">. </w:t>
      </w:r>
      <w:r w:rsidR="009D46D1" w:rsidRPr="0036738D">
        <w:rPr>
          <w:lang w:val="en"/>
        </w:rPr>
        <w:t xml:space="preserve">Final RFP selection </w:t>
      </w:r>
      <w:proofErr w:type="gramStart"/>
      <w:r w:rsidR="009D46D1" w:rsidRPr="0036738D">
        <w:rPr>
          <w:lang w:val="en"/>
        </w:rPr>
        <w:t>is based</w:t>
      </w:r>
      <w:proofErr w:type="gramEnd"/>
      <w:r w:rsidR="009D46D1" w:rsidRPr="0036738D">
        <w:rPr>
          <w:lang w:val="en"/>
        </w:rPr>
        <w:t xml:space="preserve"> on the propo</w:t>
      </w:r>
      <w:r>
        <w:rPr>
          <w:lang w:val="en"/>
        </w:rPr>
        <w:t xml:space="preserve">sal </w:t>
      </w:r>
      <w:r w:rsidR="009D46D1" w:rsidRPr="0036738D">
        <w:rPr>
          <w:lang w:val="en"/>
        </w:rPr>
        <w:t xml:space="preserve">as well as cost.  </w:t>
      </w:r>
      <w:r w:rsidR="00F518F3" w:rsidRPr="00BA035C">
        <w:t xml:space="preserve">A </w:t>
      </w:r>
      <w:r w:rsidR="007106D8" w:rsidRPr="005C68EB">
        <w:rPr>
          <w:b/>
          <w:i/>
        </w:rPr>
        <w:t>RFQ</w:t>
      </w:r>
      <w:r w:rsidR="00722870" w:rsidRPr="00BA035C">
        <w:rPr>
          <w:rFonts w:cs="Arial"/>
          <w:color w:val="333333"/>
          <w:sz w:val="18"/>
          <w:szCs w:val="18"/>
          <w:lang w:val="en"/>
        </w:rPr>
        <w:t xml:space="preserve"> </w:t>
      </w:r>
      <w:proofErr w:type="gramStart"/>
      <w:r w:rsidR="00BA035C" w:rsidRPr="00BA035C">
        <w:rPr>
          <w:lang w:val="en"/>
        </w:rPr>
        <w:t>can be used</w:t>
      </w:r>
      <w:proofErr w:type="gramEnd"/>
      <w:r w:rsidR="00BA035C" w:rsidRPr="00BA035C">
        <w:rPr>
          <w:lang w:val="en"/>
        </w:rPr>
        <w:t xml:space="preserve"> for selection of professional services </w:t>
      </w:r>
      <w:r w:rsidR="00DE6FF4">
        <w:rPr>
          <w:lang w:val="en"/>
        </w:rPr>
        <w:t>(e.g., engineering)</w:t>
      </w:r>
      <w:r w:rsidR="009D46D1">
        <w:rPr>
          <w:lang w:val="en"/>
        </w:rPr>
        <w:t>.</w:t>
      </w:r>
      <w:r w:rsidR="00BA035C" w:rsidRPr="00BA035C">
        <w:rPr>
          <w:lang w:val="en"/>
        </w:rPr>
        <w:t xml:space="preserve">  Qualifications are the main selection factor and price does not need to </w:t>
      </w:r>
      <w:proofErr w:type="gramStart"/>
      <w:r w:rsidR="00BA035C" w:rsidRPr="00BA035C">
        <w:rPr>
          <w:lang w:val="en"/>
        </w:rPr>
        <w:t>be considered</w:t>
      </w:r>
      <w:proofErr w:type="gramEnd"/>
      <w:r w:rsidR="00BA035C" w:rsidRPr="00BA035C">
        <w:rPr>
          <w:lang w:val="en"/>
        </w:rPr>
        <w:t xml:space="preserve">, subject to negotiation of fair and reasonable compensation.  </w:t>
      </w:r>
      <w:r w:rsidR="00413412">
        <w:rPr>
          <w:lang w:val="en"/>
        </w:rPr>
        <w:t>Grantees may contact their AA for examples of RFP and RFQ documents used by grantees on other 319 projects.</w:t>
      </w:r>
      <w:r w:rsidR="00722870" w:rsidRPr="00BA035C">
        <w:rPr>
          <w:lang w:val="en"/>
        </w:rPr>
        <w:t xml:space="preserve"> </w:t>
      </w:r>
      <w:r w:rsidR="00DD4E96">
        <w:rPr>
          <w:lang w:val="en"/>
        </w:rPr>
        <w:t xml:space="preserve"> </w:t>
      </w:r>
    </w:p>
    <w:p w:rsidR="00B46749" w:rsidRDefault="00B46749" w:rsidP="00B46749">
      <w:pPr>
        <w:pStyle w:val="BodyText"/>
      </w:pPr>
      <w:r>
        <w:t xml:space="preserve">A written agreement </w:t>
      </w:r>
      <w:r w:rsidR="005C4A69">
        <w:t xml:space="preserve">between the </w:t>
      </w:r>
      <w:r w:rsidR="0029742E">
        <w:t>Grantee</w:t>
      </w:r>
      <w:r w:rsidR="005C4A69">
        <w:t xml:space="preserve"> and selected provider must be created for procurement greater than $3,000 (greater than </w:t>
      </w:r>
      <w:proofErr w:type="spellStart"/>
      <w:proofErr w:type="gramStart"/>
      <w:r w:rsidR="005C4A69">
        <w:t>micropurchases</w:t>
      </w:r>
      <w:proofErr w:type="spellEnd"/>
      <w:r w:rsidR="005C4A69">
        <w:t>)</w:t>
      </w:r>
      <w:r w:rsidR="005C4A69" w:rsidRPr="00B46749">
        <w:t xml:space="preserve"> </w:t>
      </w:r>
      <w:r w:rsidR="005C4A69">
        <w:t xml:space="preserve">and </w:t>
      </w:r>
      <w:r w:rsidRPr="00B46749">
        <w:t>reviewed</w:t>
      </w:r>
      <w:proofErr w:type="gramEnd"/>
      <w:r w:rsidRPr="00B46749">
        <w:t xml:space="preserve"> and approved by the Agreement Administrator (</w:t>
      </w:r>
      <w:r w:rsidR="005C4A69">
        <w:t>Agreement Rider B, Section 8).</w:t>
      </w:r>
    </w:p>
    <w:p w:rsidR="00B46749" w:rsidRPr="00B46749" w:rsidRDefault="00B46749" w:rsidP="00B46749">
      <w:pPr>
        <w:pStyle w:val="BodyText"/>
      </w:pPr>
      <w:r w:rsidRPr="00B46749">
        <w:t xml:space="preserve"> </w:t>
      </w:r>
    </w:p>
    <w:p w:rsidR="00546A09" w:rsidRDefault="00546A09" w:rsidP="00546A09">
      <w:pPr>
        <w:pStyle w:val="BodyText"/>
      </w:pPr>
      <w:r w:rsidRPr="00776524">
        <w:t xml:space="preserve">Procurement methods using federal funds are specified in the Code of Federal Regulations at </w:t>
      </w:r>
      <w:proofErr w:type="gramStart"/>
      <w:r w:rsidR="001E45E0" w:rsidRPr="00776524">
        <w:t>2</w:t>
      </w:r>
      <w:proofErr w:type="gramEnd"/>
      <w:r w:rsidR="00776524" w:rsidRPr="00776524">
        <w:t xml:space="preserve"> </w:t>
      </w:r>
      <w:r w:rsidR="001E45E0" w:rsidRPr="00776524">
        <w:t>CFR 200.320</w:t>
      </w:r>
      <w:r w:rsidR="002D4AD2" w:rsidRPr="00776524">
        <w:t>,</w:t>
      </w:r>
      <w:r w:rsidR="002D4AD2">
        <w:t xml:space="preserve"> </w:t>
      </w:r>
      <w:r w:rsidR="00776524">
        <w:t xml:space="preserve">which are </w:t>
      </w:r>
      <w:r w:rsidR="002D4AD2">
        <w:t xml:space="preserve">available at </w:t>
      </w:r>
      <w:hyperlink r:id="rId14" w:history="1">
        <w:r w:rsidR="00B12EEA" w:rsidRPr="002F2810">
          <w:rPr>
            <w:rStyle w:val="Hyperlink"/>
          </w:rPr>
          <w:t>http://www.ecfr.gov/cgi-bin/text-idx?tpl=/ecfrbrowse/Title02/2cfr200_main_02.tpl</w:t>
        </w:r>
      </w:hyperlink>
      <w:r w:rsidR="00B12EEA">
        <w:t xml:space="preserve"> </w:t>
      </w:r>
    </w:p>
    <w:p w:rsidR="002D4AD2" w:rsidRDefault="002D4AD2" w:rsidP="00546A09">
      <w:pPr>
        <w:pStyle w:val="BodyText"/>
      </w:pPr>
    </w:p>
    <w:p w:rsidR="00450ADB" w:rsidRDefault="00450ADB" w:rsidP="00915EE1">
      <w:pPr>
        <w:pStyle w:val="BodyText"/>
        <w:numPr>
          <w:ilvl w:val="0"/>
          <w:numId w:val="43"/>
        </w:numPr>
      </w:pPr>
      <w:r>
        <w:t>Utilization of Contractors Certified in Erosion Control Practices</w:t>
      </w:r>
    </w:p>
    <w:p w:rsidR="00450ADB" w:rsidRDefault="00450ADB" w:rsidP="00450ADB">
      <w:pPr>
        <w:pStyle w:val="BodyText"/>
      </w:pPr>
    </w:p>
    <w:p w:rsidR="00546A09" w:rsidRPr="00276931" w:rsidRDefault="00546A09" w:rsidP="00450ADB">
      <w:pPr>
        <w:pStyle w:val="BodyText"/>
      </w:pPr>
      <w:r w:rsidRPr="00276931">
        <w:t xml:space="preserve">DEP requests </w:t>
      </w:r>
      <w:r w:rsidR="008579C7">
        <w:t xml:space="preserve">that </w:t>
      </w:r>
      <w:r w:rsidRPr="00276931">
        <w:t>grantees give preference to purchasing services from contractors certified in Erosion Control Practices by DEP</w:t>
      </w:r>
      <w:r>
        <w:t xml:space="preserve">.  A list of certified contractors is available at </w:t>
      </w:r>
      <w:hyperlink r:id="rId15" w:history="1">
        <w:r w:rsidRPr="00611197">
          <w:rPr>
            <w:rStyle w:val="Hyperlink"/>
          </w:rPr>
          <w:t>http://www.maine.gov/dep/land/training/ccec.html</w:t>
        </w:r>
      </w:hyperlink>
      <w:r w:rsidRPr="00276931">
        <w:t xml:space="preserve">. </w:t>
      </w:r>
      <w:r>
        <w:t xml:space="preserve"> </w:t>
      </w:r>
      <w:r w:rsidRPr="00AF2612">
        <w:rPr>
          <w:u w:val="single"/>
        </w:rPr>
        <w:t xml:space="preserve">Note that certified contractors are required for any work conducted in the </w:t>
      </w:r>
      <w:proofErr w:type="spellStart"/>
      <w:r w:rsidRPr="00AF2612">
        <w:rPr>
          <w:u w:val="single"/>
        </w:rPr>
        <w:t>shoreland</w:t>
      </w:r>
      <w:proofErr w:type="spellEnd"/>
      <w:r w:rsidRPr="00AF2612">
        <w:rPr>
          <w:u w:val="single"/>
        </w:rPr>
        <w:t xml:space="preserve"> zone</w:t>
      </w:r>
      <w:r w:rsidRPr="00AF2612">
        <w:t>.</w:t>
      </w:r>
    </w:p>
    <w:p w:rsidR="00276931" w:rsidRPr="00276931" w:rsidRDefault="00276931">
      <w:pPr>
        <w:pStyle w:val="BodyText"/>
      </w:pPr>
    </w:p>
    <w:p w:rsidR="00546A09" w:rsidRPr="00575AC6" w:rsidRDefault="00546A09" w:rsidP="00915EE1">
      <w:pPr>
        <w:pStyle w:val="DefaultText"/>
        <w:numPr>
          <w:ilvl w:val="0"/>
          <w:numId w:val="40"/>
        </w:numPr>
        <w:rPr>
          <w:sz w:val="22"/>
        </w:rPr>
      </w:pPr>
      <w:r w:rsidRPr="00575AC6">
        <w:rPr>
          <w:sz w:val="22"/>
        </w:rPr>
        <w:t>Utilization of Minority a</w:t>
      </w:r>
      <w:r w:rsidR="00CB64FF">
        <w:rPr>
          <w:sz w:val="22"/>
        </w:rPr>
        <w:t>nd Women’s Business Enterprises</w:t>
      </w:r>
    </w:p>
    <w:p w:rsidR="00546A09" w:rsidRDefault="00546A09" w:rsidP="00C63E21">
      <w:pPr>
        <w:pStyle w:val="BodyText"/>
      </w:pPr>
    </w:p>
    <w:p w:rsidR="00B63BFA" w:rsidRDefault="00C63E21" w:rsidP="00546A09">
      <w:pPr>
        <w:pStyle w:val="BodyText"/>
        <w:rPr>
          <w:bCs/>
        </w:rPr>
      </w:pPr>
      <w:r w:rsidRPr="006B6FDA">
        <w:t xml:space="preserve">For </w:t>
      </w:r>
      <w:r w:rsidR="00E77D66">
        <w:t xml:space="preserve">procurements under </w:t>
      </w:r>
      <w:r w:rsidRPr="006B6FDA">
        <w:t xml:space="preserve">federally funded projects, grantees are obliged to make good faith efforts to assure that disadvantaged business enterprises </w:t>
      </w:r>
      <w:r w:rsidR="0017038A">
        <w:t xml:space="preserve">(DBE) </w:t>
      </w:r>
      <w:proofErr w:type="gramStart"/>
      <w:r w:rsidRPr="006B6FDA">
        <w:t>are used</w:t>
      </w:r>
      <w:proofErr w:type="gramEnd"/>
      <w:r w:rsidRPr="006B6FDA">
        <w:t xml:space="preserve"> when possible.  </w:t>
      </w:r>
      <w:r w:rsidR="006264DA" w:rsidRPr="006B6FDA">
        <w:rPr>
          <w:bCs/>
        </w:rPr>
        <w:t>M</w:t>
      </w:r>
      <w:r w:rsidRPr="006B6FDA">
        <w:rPr>
          <w:bCs/>
        </w:rPr>
        <w:t xml:space="preserve">inority and women’s business enterprises (MBE/WBE) </w:t>
      </w:r>
      <w:proofErr w:type="gramStart"/>
      <w:r w:rsidRPr="006B6FDA">
        <w:rPr>
          <w:bCs/>
        </w:rPr>
        <w:t>should be given</w:t>
      </w:r>
      <w:proofErr w:type="gramEnd"/>
      <w:r w:rsidRPr="006B6FDA">
        <w:rPr>
          <w:bCs/>
        </w:rPr>
        <w:t xml:space="preserve"> equal opportunities to participate as suppliers, contractors o</w:t>
      </w:r>
      <w:r w:rsidR="005C5111" w:rsidRPr="006B6FDA">
        <w:rPr>
          <w:bCs/>
        </w:rPr>
        <w:t>r subcontractors.</w:t>
      </w:r>
      <w:r w:rsidR="00B63BFA">
        <w:rPr>
          <w:bCs/>
        </w:rPr>
        <w:t xml:space="preserve">  See Grant Agreement, Rider E for the specific ‘fair share’ goal for the project, information about where to find WBE/MBE list</w:t>
      </w:r>
      <w:r w:rsidR="0017038A">
        <w:rPr>
          <w:bCs/>
        </w:rPr>
        <w:t>s</w:t>
      </w:r>
      <w:r w:rsidR="00B63BFA">
        <w:rPr>
          <w:bCs/>
        </w:rPr>
        <w:t xml:space="preserve">, and ‘Six </w:t>
      </w:r>
      <w:r w:rsidR="00B63BFA">
        <w:rPr>
          <w:bCs/>
        </w:rPr>
        <w:lastRenderedPageBreak/>
        <w:t>Good Faith Efforts’ required to assure that disadvantaged business enterprises are used as subcontractors, when possible.</w:t>
      </w:r>
      <w:r w:rsidR="005C5111" w:rsidRPr="006B6FDA">
        <w:rPr>
          <w:bCs/>
        </w:rPr>
        <w:t xml:space="preserve">  </w:t>
      </w:r>
      <w:r w:rsidR="00E77D66">
        <w:rPr>
          <w:bCs/>
        </w:rPr>
        <w:t xml:space="preserve"> </w:t>
      </w:r>
    </w:p>
    <w:p w:rsidR="00B63BFA" w:rsidRDefault="00B63BFA" w:rsidP="00546A09">
      <w:pPr>
        <w:pStyle w:val="BodyText"/>
        <w:rPr>
          <w:bCs/>
        </w:rPr>
      </w:pPr>
    </w:p>
    <w:p w:rsidR="00873F75" w:rsidRDefault="00E77D66" w:rsidP="00873F75">
      <w:pPr>
        <w:pStyle w:val="BodyText"/>
        <w:rPr>
          <w:bCs/>
        </w:rPr>
      </w:pPr>
      <w:r>
        <w:rPr>
          <w:bCs/>
        </w:rPr>
        <w:t xml:space="preserve">EPA requires </w:t>
      </w:r>
      <w:r w:rsidR="00D87DB5">
        <w:rPr>
          <w:bCs/>
        </w:rPr>
        <w:t xml:space="preserve">that </w:t>
      </w:r>
      <w:r>
        <w:rPr>
          <w:bCs/>
        </w:rPr>
        <w:t>S</w:t>
      </w:r>
      <w:r w:rsidR="00F71A01" w:rsidRPr="006B6FDA">
        <w:rPr>
          <w:bCs/>
        </w:rPr>
        <w:t xml:space="preserve">tates </w:t>
      </w:r>
      <w:r w:rsidR="00B90BB8" w:rsidRPr="006B6FDA">
        <w:rPr>
          <w:bCs/>
        </w:rPr>
        <w:t>collect and report information regarding</w:t>
      </w:r>
      <w:r w:rsidR="00F71A01" w:rsidRPr="006B6FDA">
        <w:rPr>
          <w:bCs/>
        </w:rPr>
        <w:t xml:space="preserve"> Grantee procurements.  </w:t>
      </w:r>
      <w:r w:rsidR="00B90BB8" w:rsidRPr="006B6FDA">
        <w:rPr>
          <w:bCs/>
        </w:rPr>
        <w:t>The</w:t>
      </w:r>
      <w:r w:rsidR="00C86F95" w:rsidRPr="006B6FDA">
        <w:rPr>
          <w:bCs/>
        </w:rPr>
        <w:t xml:space="preserve"> invoice form requires submission of the DEP “MBE/WBE Utilization Report” form </w:t>
      </w:r>
      <w:r w:rsidR="000B1988" w:rsidRPr="006B6FDA">
        <w:rPr>
          <w:bCs/>
        </w:rPr>
        <w:t xml:space="preserve">(Appendix </w:t>
      </w:r>
      <w:r w:rsidR="003211C9">
        <w:rPr>
          <w:bCs/>
        </w:rPr>
        <w:t>F</w:t>
      </w:r>
      <w:r w:rsidR="000B1988" w:rsidRPr="006B6FDA">
        <w:rPr>
          <w:bCs/>
        </w:rPr>
        <w:t xml:space="preserve">) </w:t>
      </w:r>
      <w:r w:rsidR="00B90BB8" w:rsidRPr="006B6FDA">
        <w:rPr>
          <w:bCs/>
        </w:rPr>
        <w:t>if</w:t>
      </w:r>
      <w:r w:rsidR="00C86F95" w:rsidRPr="006B6FDA">
        <w:rPr>
          <w:bCs/>
        </w:rPr>
        <w:t xml:space="preserve"> funds </w:t>
      </w:r>
      <w:proofErr w:type="gramStart"/>
      <w:r w:rsidR="00C86F95" w:rsidRPr="006B6FDA">
        <w:rPr>
          <w:bCs/>
        </w:rPr>
        <w:t>were used</w:t>
      </w:r>
      <w:proofErr w:type="gramEnd"/>
      <w:r w:rsidR="00C86F95" w:rsidRPr="006B6FDA">
        <w:rPr>
          <w:bCs/>
        </w:rPr>
        <w:t xml:space="preserve"> for</w:t>
      </w:r>
      <w:r w:rsidR="00B90BB8" w:rsidRPr="006B6FDA">
        <w:rPr>
          <w:bCs/>
        </w:rPr>
        <w:t xml:space="preserve"> procurement</w:t>
      </w:r>
      <w:r w:rsidR="00C86F95" w:rsidRPr="006B6FDA">
        <w:rPr>
          <w:bCs/>
        </w:rPr>
        <w:t>.</w:t>
      </w:r>
      <w:r w:rsidR="0017038A">
        <w:rPr>
          <w:bCs/>
        </w:rPr>
        <w:t xml:space="preserve">  This form </w:t>
      </w:r>
      <w:r w:rsidR="002D1108">
        <w:rPr>
          <w:bCs/>
        </w:rPr>
        <w:t>reports</w:t>
      </w:r>
      <w:r w:rsidR="0017038A">
        <w:rPr>
          <w:bCs/>
        </w:rPr>
        <w:t xml:space="preserve"> total procurement </w:t>
      </w:r>
      <w:r w:rsidR="005C0A80">
        <w:rPr>
          <w:bCs/>
        </w:rPr>
        <w:t>and</w:t>
      </w:r>
      <w:r w:rsidR="009F1EB0">
        <w:rPr>
          <w:bCs/>
        </w:rPr>
        <w:t xml:space="preserve"> </w:t>
      </w:r>
      <w:r w:rsidR="0017038A">
        <w:rPr>
          <w:bCs/>
        </w:rPr>
        <w:t>MBE/WBE vendors used for the project.</w:t>
      </w:r>
    </w:p>
    <w:p w:rsidR="00413412" w:rsidRPr="00873F75" w:rsidRDefault="00413412" w:rsidP="00873F75">
      <w:pPr>
        <w:pStyle w:val="BodyText"/>
        <w:rPr>
          <w:szCs w:val="22"/>
        </w:rPr>
      </w:pPr>
    </w:p>
    <w:p w:rsidR="00A8701B" w:rsidRPr="00575AC6" w:rsidRDefault="00A8701B" w:rsidP="00915EE1">
      <w:pPr>
        <w:pStyle w:val="Heading2"/>
        <w:numPr>
          <w:ilvl w:val="0"/>
          <w:numId w:val="34"/>
        </w:numPr>
        <w:rPr>
          <w:sz w:val="22"/>
          <w:szCs w:val="22"/>
        </w:rPr>
      </w:pPr>
      <w:r w:rsidRPr="00575AC6">
        <w:rPr>
          <w:sz w:val="22"/>
          <w:szCs w:val="22"/>
        </w:rPr>
        <w:t>Non-Federal Match</w:t>
      </w:r>
    </w:p>
    <w:p w:rsidR="00A8701B" w:rsidRPr="00276931" w:rsidRDefault="00A8701B" w:rsidP="00A8701B">
      <w:pPr>
        <w:pStyle w:val="BodyText"/>
      </w:pPr>
    </w:p>
    <w:p w:rsidR="00A8701B" w:rsidRPr="00276931" w:rsidRDefault="00A8701B" w:rsidP="00A8701B">
      <w:pPr>
        <w:pStyle w:val="BodyText"/>
      </w:pPr>
      <w:r w:rsidRPr="00276931">
        <w:t xml:space="preserve">Grantees are obliged to document non-federal matching funds or services contributed to the project.  The amount of non-federal match required </w:t>
      </w:r>
      <w:proofErr w:type="gramStart"/>
      <w:r w:rsidRPr="00276931">
        <w:t>is listed</w:t>
      </w:r>
      <w:proofErr w:type="gramEnd"/>
      <w:r w:rsidRPr="00276931">
        <w:t xml:space="preserve"> in the project work plan under "Budget Information". </w:t>
      </w:r>
      <w:proofErr w:type="gramStart"/>
      <w:r w:rsidRPr="00276931">
        <w:t>To efficiently meet</w:t>
      </w:r>
      <w:proofErr w:type="gramEnd"/>
      <w:r w:rsidRPr="00276931">
        <w:t xml:space="preserve"> documentation requirements, Grantees should have a systematic approach to accumulate match information as the project proceeds and</w:t>
      </w:r>
      <w:r>
        <w:t xml:space="preserve"> record information in a </w:t>
      </w:r>
      <w:r w:rsidR="002A490B">
        <w:t xml:space="preserve">table or </w:t>
      </w:r>
      <w:r>
        <w:t>spreadsheet (S</w:t>
      </w:r>
      <w:r w:rsidRPr="00276931">
        <w:t xml:space="preserve">ee </w:t>
      </w:r>
      <w:r>
        <w:t>Appendix</w:t>
      </w:r>
      <w:r w:rsidRPr="00276931">
        <w:t xml:space="preserve"> </w:t>
      </w:r>
      <w:r w:rsidR="009F1EB0">
        <w:t>A</w:t>
      </w:r>
      <w:r>
        <w:t>)</w:t>
      </w:r>
      <w:r w:rsidRPr="00276931">
        <w:t xml:space="preserve">.  Grantees must submit documentation of non-federal project match as part of the Final Project Report.  </w:t>
      </w:r>
    </w:p>
    <w:p w:rsidR="00A8701B" w:rsidRPr="00276931" w:rsidRDefault="00A8701B" w:rsidP="00A8701B">
      <w:pPr>
        <w:pStyle w:val="BodyText"/>
      </w:pPr>
    </w:p>
    <w:p w:rsidR="00A8701B" w:rsidRPr="00575AC6" w:rsidRDefault="00A8701B" w:rsidP="00915EE1">
      <w:pPr>
        <w:pStyle w:val="Heading3"/>
        <w:numPr>
          <w:ilvl w:val="0"/>
          <w:numId w:val="39"/>
        </w:numPr>
        <w:tabs>
          <w:tab w:val="left" w:pos="0"/>
        </w:tabs>
        <w:ind w:left="360"/>
        <w:rPr>
          <w:rFonts w:ascii="Arial" w:hAnsi="Arial" w:cs="Arial"/>
          <w:sz w:val="22"/>
        </w:rPr>
      </w:pPr>
      <w:r w:rsidRPr="00575AC6">
        <w:rPr>
          <w:rFonts w:ascii="Arial" w:hAnsi="Arial" w:cs="Arial"/>
          <w:sz w:val="22"/>
        </w:rPr>
        <w:t>Description</w:t>
      </w:r>
    </w:p>
    <w:p w:rsidR="00A8701B" w:rsidRPr="00276931" w:rsidRDefault="00A8701B" w:rsidP="00A8701B">
      <w:pPr>
        <w:pStyle w:val="BodyText"/>
      </w:pPr>
    </w:p>
    <w:p w:rsidR="00A8701B" w:rsidRPr="00276931" w:rsidRDefault="008579C7" w:rsidP="00A8701B">
      <w:pPr>
        <w:pStyle w:val="BodyText"/>
      </w:pPr>
      <w:r w:rsidRPr="00276931">
        <w:t>Non-federal matching funds</w:t>
      </w:r>
      <w:r>
        <w:t xml:space="preserve"> are</w:t>
      </w:r>
      <w:r w:rsidR="00A8701B" w:rsidRPr="00276931">
        <w:t xml:space="preserve"> the portion of allowable project costs contributed</w:t>
      </w:r>
      <w:r w:rsidR="00A8701B">
        <w:t xml:space="preserve"> to</w:t>
      </w:r>
      <w:r w:rsidR="00A8701B" w:rsidRPr="00A8701B">
        <w:rPr>
          <w:szCs w:val="22"/>
        </w:rPr>
        <w:t xml:space="preserve"> </w:t>
      </w:r>
      <w:r w:rsidR="00A8701B" w:rsidRPr="00A8701B">
        <w:rPr>
          <w:rStyle w:val="CommentReference"/>
          <w:sz w:val="22"/>
          <w:szCs w:val="22"/>
        </w:rPr>
        <w:t>a</w:t>
      </w:r>
      <w:r w:rsidR="00A8701B" w:rsidRPr="00276931">
        <w:t xml:space="preserve"> federally funded project.  Match includes, but is not limited to, allowable costs borne by the </w:t>
      </w:r>
      <w:r w:rsidR="0029742E">
        <w:t>Grantee</w:t>
      </w:r>
      <w:r w:rsidR="00A8701B" w:rsidRPr="00276931">
        <w:t xml:space="preserve"> and contributions of cash or services from individuals, organizations, municipalities or non-federal public agencies.  </w:t>
      </w:r>
      <w:r w:rsidR="00A8701B">
        <w:t xml:space="preserve"> </w:t>
      </w:r>
      <w:r w:rsidR="00A8701B" w:rsidRPr="00276931">
        <w:t>For the governing provisions</w:t>
      </w:r>
      <w:r w:rsidR="00F554D1">
        <w:t xml:space="preserve"> relating to match</w:t>
      </w:r>
      <w:r w:rsidR="00A8701B" w:rsidRPr="00276931">
        <w:t xml:space="preserve">, refer to </w:t>
      </w:r>
      <w:proofErr w:type="gramStart"/>
      <w:r w:rsidR="006528F9">
        <w:t>2</w:t>
      </w:r>
      <w:proofErr w:type="gramEnd"/>
      <w:r w:rsidR="006528F9">
        <w:t xml:space="preserve"> CFR 200.306 </w:t>
      </w:r>
      <w:r w:rsidR="00A8701B">
        <w:t xml:space="preserve">at </w:t>
      </w:r>
      <w:hyperlink r:id="rId16" w:history="1">
        <w:r w:rsidR="00B12EEA" w:rsidRPr="002F2810">
          <w:rPr>
            <w:rStyle w:val="Hyperlink"/>
          </w:rPr>
          <w:t>http://www.ecfr.gov/cgi-bin/text-idx?tpl=/ecfrbrowse/Title02/2cfr200_main_02.tpl</w:t>
        </w:r>
      </w:hyperlink>
      <w:r w:rsidR="00B12EEA">
        <w:t xml:space="preserve">. </w:t>
      </w:r>
    </w:p>
    <w:p w:rsidR="00A8701B" w:rsidRDefault="00A8701B" w:rsidP="00A8701B">
      <w:pPr>
        <w:pStyle w:val="BodyText"/>
      </w:pPr>
    </w:p>
    <w:p w:rsidR="00A8701B" w:rsidRPr="00276931" w:rsidRDefault="00A8701B" w:rsidP="00915EE1">
      <w:pPr>
        <w:pStyle w:val="BodyText"/>
        <w:numPr>
          <w:ilvl w:val="1"/>
          <w:numId w:val="7"/>
        </w:numPr>
        <w:spacing w:after="120"/>
        <w:ind w:left="720"/>
      </w:pPr>
      <w:r w:rsidRPr="00276931">
        <w:t>Non-federal match contributions may include:</w:t>
      </w:r>
    </w:p>
    <w:p w:rsidR="00A8701B" w:rsidRPr="00276931" w:rsidRDefault="00F554D1" w:rsidP="00915EE1">
      <w:pPr>
        <w:pStyle w:val="BodyText"/>
        <w:numPr>
          <w:ilvl w:val="0"/>
          <w:numId w:val="17"/>
        </w:numPr>
        <w:spacing w:after="120"/>
      </w:pPr>
      <w:r>
        <w:t>C</w:t>
      </w:r>
      <w:r w:rsidR="00A8701B" w:rsidRPr="00276931">
        <w:t xml:space="preserve">ash contributions, and/or </w:t>
      </w:r>
    </w:p>
    <w:p w:rsidR="00A8701B" w:rsidRPr="00276931" w:rsidRDefault="00F554D1" w:rsidP="00915EE1">
      <w:pPr>
        <w:pStyle w:val="BodyText"/>
        <w:numPr>
          <w:ilvl w:val="0"/>
          <w:numId w:val="17"/>
        </w:numPr>
        <w:spacing w:after="240"/>
      </w:pPr>
      <w:proofErr w:type="gramStart"/>
      <w:r>
        <w:t>I</w:t>
      </w:r>
      <w:r w:rsidR="009F1EB0">
        <w:t>n kind contributions.</w:t>
      </w:r>
      <w:proofErr w:type="gramEnd"/>
      <w:r w:rsidR="009F1EB0">
        <w:t xml:space="preserve">  An </w:t>
      </w:r>
      <w:proofErr w:type="gramStart"/>
      <w:r w:rsidR="009F1EB0">
        <w:t>i</w:t>
      </w:r>
      <w:r w:rsidR="00A8701B" w:rsidRPr="00276931">
        <w:t>n kind</w:t>
      </w:r>
      <w:proofErr w:type="gramEnd"/>
      <w:r w:rsidR="00A8701B" w:rsidRPr="00276931">
        <w:t xml:space="preserve"> contribution is </w:t>
      </w:r>
      <w:proofErr w:type="spellStart"/>
      <w:r w:rsidR="00A8701B" w:rsidRPr="00276931">
        <w:t>t</w:t>
      </w:r>
      <w:r>
        <w:rPr>
          <w:lang w:val="en"/>
        </w:rPr>
        <w:t>he</w:t>
      </w:r>
      <w:proofErr w:type="spellEnd"/>
      <w:r>
        <w:rPr>
          <w:lang w:val="en"/>
        </w:rPr>
        <w:t xml:space="preserve"> value of a non-</w:t>
      </w:r>
      <w:r w:rsidR="00A8701B" w:rsidRPr="00276931">
        <w:rPr>
          <w:lang w:val="en"/>
        </w:rPr>
        <w:t xml:space="preserve">cash contribution to meet a </w:t>
      </w:r>
      <w:r w:rsidR="0029742E">
        <w:rPr>
          <w:lang w:val="en"/>
        </w:rPr>
        <w:t>Grantee</w:t>
      </w:r>
      <w:r w:rsidR="00A8701B" w:rsidRPr="00276931">
        <w:rPr>
          <w:lang w:val="en"/>
        </w:rPr>
        <w:t xml:space="preserve">'s cost sharing requirements.  An </w:t>
      </w:r>
      <w:proofErr w:type="gramStart"/>
      <w:r w:rsidR="00A8701B" w:rsidRPr="00276931">
        <w:rPr>
          <w:lang w:val="en"/>
        </w:rPr>
        <w:t>in kind</w:t>
      </w:r>
      <w:proofErr w:type="gramEnd"/>
      <w:r w:rsidR="00A8701B" w:rsidRPr="00276931">
        <w:rPr>
          <w:lang w:val="en"/>
        </w:rPr>
        <w:t xml:space="preserve"> contribution may consist of the value of goods or services, property and equipment</w:t>
      </w:r>
      <w:r>
        <w:rPr>
          <w:lang w:val="en"/>
        </w:rPr>
        <w:t xml:space="preserve"> </w:t>
      </w:r>
      <w:r w:rsidR="00F47945">
        <w:rPr>
          <w:lang w:val="en"/>
        </w:rPr>
        <w:t xml:space="preserve">directly benefitting the </w:t>
      </w:r>
      <w:r w:rsidR="00A8701B" w:rsidRPr="00276931">
        <w:rPr>
          <w:lang w:val="en"/>
        </w:rPr>
        <w:t>project.</w:t>
      </w:r>
    </w:p>
    <w:p w:rsidR="00A8701B" w:rsidRDefault="00A8701B" w:rsidP="00915EE1">
      <w:pPr>
        <w:pStyle w:val="BodyText"/>
        <w:numPr>
          <w:ilvl w:val="1"/>
          <w:numId w:val="7"/>
        </w:numPr>
        <w:spacing w:after="120"/>
        <w:ind w:left="720"/>
      </w:pPr>
      <w:r w:rsidRPr="00276931">
        <w:t>Non-federal match contributions must be</w:t>
      </w:r>
      <w:r>
        <w:t>:</w:t>
      </w:r>
    </w:p>
    <w:p w:rsidR="00A8701B" w:rsidRPr="00276931" w:rsidRDefault="00F554D1" w:rsidP="00915EE1">
      <w:pPr>
        <w:pStyle w:val="BodyText"/>
        <w:numPr>
          <w:ilvl w:val="0"/>
          <w:numId w:val="18"/>
        </w:numPr>
        <w:spacing w:after="120"/>
      </w:pPr>
      <w:r>
        <w:t>R</w:t>
      </w:r>
      <w:r w:rsidR="00A8701B" w:rsidRPr="00276931">
        <w:t xml:space="preserve">elated directly to tasks in the project work plan; </w:t>
      </w:r>
    </w:p>
    <w:p w:rsidR="00A8701B" w:rsidRPr="00276931" w:rsidRDefault="00F554D1" w:rsidP="00915EE1">
      <w:pPr>
        <w:pStyle w:val="BodyText"/>
        <w:numPr>
          <w:ilvl w:val="0"/>
          <w:numId w:val="18"/>
        </w:numPr>
        <w:spacing w:after="120"/>
      </w:pPr>
      <w:r>
        <w:t>R</w:t>
      </w:r>
      <w:r w:rsidR="00A8701B" w:rsidRPr="00276931">
        <w:t>easonably valued for the work performed;</w:t>
      </w:r>
    </w:p>
    <w:p w:rsidR="00C52BDC" w:rsidRPr="00C52BDC" w:rsidRDefault="00F554D1" w:rsidP="00915EE1">
      <w:pPr>
        <w:pStyle w:val="ListParagraph"/>
        <w:numPr>
          <w:ilvl w:val="0"/>
          <w:numId w:val="18"/>
        </w:numPr>
        <w:spacing w:after="120"/>
      </w:pPr>
      <w:r>
        <w:t>C</w:t>
      </w:r>
      <w:r w:rsidR="00A8701B" w:rsidRPr="00276931">
        <w:t xml:space="preserve">onducted </w:t>
      </w:r>
      <w:r w:rsidR="00C52BDC">
        <w:t xml:space="preserve">between the </w:t>
      </w:r>
      <w:r w:rsidR="007B5011">
        <w:t xml:space="preserve">Grant Agreement </w:t>
      </w:r>
      <w:r w:rsidR="00C52BDC">
        <w:t>effective date and closeout of the Grant Agreement</w:t>
      </w:r>
      <w:r w:rsidR="0014487F">
        <w:t xml:space="preserve">, except when </w:t>
      </w:r>
      <w:r w:rsidR="004D2475">
        <w:t>DEP’s grant agreement with EPA</w:t>
      </w:r>
      <w:r w:rsidR="0014487F" w:rsidRPr="008579C7">
        <w:t xml:space="preserve"> </w:t>
      </w:r>
      <w:r w:rsidR="0014487F">
        <w:t xml:space="preserve">allows </w:t>
      </w:r>
      <w:r w:rsidR="007B5011">
        <w:t>G</w:t>
      </w:r>
      <w:r w:rsidR="0014487F">
        <w:t xml:space="preserve">rantees to start accruing match during the 6-8 week period after the </w:t>
      </w:r>
      <w:r w:rsidR="007B5011">
        <w:t xml:space="preserve">Grant Agreement </w:t>
      </w:r>
      <w:proofErr w:type="gramStart"/>
      <w:r w:rsidR="0014487F">
        <w:t>is finalized</w:t>
      </w:r>
      <w:proofErr w:type="gramEnd"/>
      <w:r w:rsidR="0014487F">
        <w:t xml:space="preserve"> but before it is an effective agreement.</w:t>
      </w:r>
      <w:r w:rsidR="0014487F" w:rsidRPr="008579C7">
        <w:t xml:space="preserve"> </w:t>
      </w:r>
      <w:r w:rsidR="0014487F">
        <w:t xml:space="preserve">Contact the Agreement Administrator to confirm applicability.  Note that project expenses incurred during this period </w:t>
      </w:r>
      <w:proofErr w:type="gramStart"/>
      <w:r w:rsidR="0014487F">
        <w:t>cannot be reimbursed</w:t>
      </w:r>
      <w:proofErr w:type="gramEnd"/>
      <w:r w:rsidR="0014487F">
        <w:t>.</w:t>
      </w:r>
    </w:p>
    <w:p w:rsidR="00A8701B" w:rsidRPr="00276931" w:rsidRDefault="00F554D1" w:rsidP="00915EE1">
      <w:pPr>
        <w:pStyle w:val="BodyText"/>
        <w:numPr>
          <w:ilvl w:val="0"/>
          <w:numId w:val="18"/>
        </w:numPr>
        <w:spacing w:after="120"/>
      </w:pPr>
      <w:r>
        <w:t>S</w:t>
      </w:r>
      <w:r w:rsidR="00A8701B" w:rsidRPr="00276931">
        <w:t>upported</w:t>
      </w:r>
      <w:r>
        <w:t xml:space="preserve"> by appropriate documentation; and</w:t>
      </w:r>
    </w:p>
    <w:p w:rsidR="00567A94" w:rsidRDefault="00F554D1" w:rsidP="00915EE1">
      <w:pPr>
        <w:pStyle w:val="BodyText"/>
        <w:numPr>
          <w:ilvl w:val="0"/>
          <w:numId w:val="18"/>
        </w:numPr>
      </w:pPr>
      <w:proofErr w:type="gramStart"/>
      <w:r>
        <w:t>Provided by</w:t>
      </w:r>
      <w:r w:rsidR="00A8701B" w:rsidRPr="00276931">
        <w:t xml:space="preserve"> non-federal sources.</w:t>
      </w:r>
      <w:proofErr w:type="gramEnd"/>
      <w:r w:rsidR="00A8701B" w:rsidRPr="00276931">
        <w:rPr>
          <w:rFonts w:cs="Arial"/>
          <w:szCs w:val="22"/>
        </w:rPr>
        <w:t xml:space="preserve"> </w:t>
      </w:r>
      <w:r w:rsidR="00A8701B" w:rsidRPr="00276931">
        <w:t xml:space="preserve"> Personnel, projects, or </w:t>
      </w:r>
      <w:r w:rsidRPr="00276931">
        <w:t>services paid with federal funds</w:t>
      </w:r>
      <w:r>
        <w:t xml:space="preserve"> </w:t>
      </w:r>
      <w:r w:rsidRPr="00276931">
        <w:t>do not qualify as non-federal match.</w:t>
      </w:r>
      <w:r w:rsidR="008579C7" w:rsidRPr="008579C7">
        <w:t xml:space="preserve"> </w:t>
      </w:r>
    </w:p>
    <w:p w:rsidR="00A8701B" w:rsidRDefault="00A8701B" w:rsidP="00F554D1">
      <w:pPr>
        <w:pStyle w:val="BodyText"/>
        <w:ind w:left="720"/>
      </w:pPr>
    </w:p>
    <w:p w:rsidR="00E66A9C" w:rsidRDefault="00E66A9C" w:rsidP="00F554D1">
      <w:pPr>
        <w:pStyle w:val="BodyText"/>
        <w:ind w:left="720"/>
      </w:pPr>
    </w:p>
    <w:p w:rsidR="00E66A9C" w:rsidRPr="00276931" w:rsidRDefault="00E66A9C" w:rsidP="00F554D1">
      <w:pPr>
        <w:pStyle w:val="BodyText"/>
        <w:ind w:left="720"/>
      </w:pPr>
    </w:p>
    <w:p w:rsidR="00A8701B" w:rsidRPr="00575AC6" w:rsidRDefault="00A8701B" w:rsidP="00915EE1">
      <w:pPr>
        <w:pStyle w:val="BodyText"/>
        <w:numPr>
          <w:ilvl w:val="0"/>
          <w:numId w:val="39"/>
        </w:numPr>
        <w:ind w:left="360"/>
        <w:rPr>
          <w:szCs w:val="24"/>
        </w:rPr>
      </w:pPr>
      <w:r w:rsidRPr="00575AC6">
        <w:rPr>
          <w:szCs w:val="24"/>
        </w:rPr>
        <w:lastRenderedPageBreak/>
        <w:t>Valuation of In</w:t>
      </w:r>
      <w:r w:rsidR="0014487F">
        <w:rPr>
          <w:szCs w:val="24"/>
        </w:rPr>
        <w:t>-</w:t>
      </w:r>
      <w:r w:rsidRPr="00575AC6">
        <w:rPr>
          <w:szCs w:val="24"/>
        </w:rPr>
        <w:t>Kind Contributions</w:t>
      </w:r>
    </w:p>
    <w:p w:rsidR="00A8701B" w:rsidRPr="00276931" w:rsidRDefault="00A8701B" w:rsidP="00A8701B">
      <w:pPr>
        <w:pStyle w:val="BodyText"/>
      </w:pPr>
    </w:p>
    <w:p w:rsidR="00F554D1" w:rsidRPr="00934172" w:rsidRDefault="00A8701B" w:rsidP="00915EE1">
      <w:pPr>
        <w:pStyle w:val="ListParagraph"/>
        <w:numPr>
          <w:ilvl w:val="1"/>
          <w:numId w:val="39"/>
        </w:numPr>
        <w:ind w:left="720"/>
        <w:rPr>
          <w:rFonts w:cs="Arial"/>
          <w:szCs w:val="22"/>
        </w:rPr>
      </w:pPr>
      <w:r w:rsidRPr="00F47945">
        <w:rPr>
          <w:bCs/>
          <w:u w:val="single"/>
        </w:rPr>
        <w:t>Personnel Time Paid for b</w:t>
      </w:r>
      <w:r w:rsidR="00F554D1" w:rsidRPr="00F47945">
        <w:rPr>
          <w:bCs/>
          <w:u w:val="single"/>
        </w:rPr>
        <w:t xml:space="preserve">y </w:t>
      </w:r>
      <w:r w:rsidR="00804C46" w:rsidRPr="00F47945">
        <w:rPr>
          <w:bCs/>
          <w:u w:val="single"/>
        </w:rPr>
        <w:t xml:space="preserve">Grantee or </w:t>
      </w:r>
      <w:r w:rsidR="00F554D1" w:rsidRPr="00F47945">
        <w:rPr>
          <w:bCs/>
          <w:u w:val="single"/>
        </w:rPr>
        <w:t>Project Partner Organizations</w:t>
      </w:r>
      <w:r w:rsidR="00F554D1">
        <w:rPr>
          <w:bCs/>
        </w:rPr>
        <w:t xml:space="preserve"> -</w:t>
      </w:r>
      <w:r w:rsidRPr="00F554D1">
        <w:rPr>
          <w:bCs/>
        </w:rPr>
        <w:t xml:space="preserve"> </w:t>
      </w:r>
      <w:r w:rsidRPr="00276931">
        <w:t xml:space="preserve">When an employer furnishes free of charge the services of an employee in </w:t>
      </w:r>
      <w:r w:rsidR="009F1EB0">
        <w:t>their</w:t>
      </w:r>
      <w:r w:rsidRPr="00276931">
        <w:t xml:space="preserve"> normal line of work, the services will be valued at the employee’s regular rate of pay</w:t>
      </w:r>
      <w:r w:rsidR="00934172">
        <w:t xml:space="preserve">.  Paid fringe benefits that are reasonable, necessary, allocable and otherwise allowable may be included in the valuation.  Indirect costs may be included at either the organization’s approved </w:t>
      </w:r>
      <w:proofErr w:type="gramStart"/>
      <w:r w:rsidR="00934172">
        <w:t>federally-negotiated</w:t>
      </w:r>
      <w:proofErr w:type="gramEnd"/>
      <w:r w:rsidR="00934172">
        <w:t xml:space="preserve"> indirect cost rate or a rate in </w:t>
      </w:r>
      <w:r w:rsidR="00934172" w:rsidRPr="00934172">
        <w:rPr>
          <w:rFonts w:cs="Arial"/>
        </w:rPr>
        <w:t xml:space="preserve">accordance </w:t>
      </w:r>
      <w:r w:rsidR="00934172" w:rsidRPr="00934172">
        <w:rPr>
          <w:rFonts w:cs="Arial"/>
          <w:szCs w:val="22"/>
        </w:rPr>
        <w:t xml:space="preserve">with </w:t>
      </w:r>
      <w:hyperlink r:id="rId17" w:history="1">
        <w:r w:rsidR="003D3B78">
          <w:rPr>
            <w:rFonts w:cs="Arial"/>
            <w:color w:val="0A3661"/>
            <w:szCs w:val="22"/>
            <w:u w:val="single"/>
            <w:shd w:val="clear" w:color="auto" w:fill="FFFFFF"/>
          </w:rPr>
          <w:t>2 CFR § 200.414</w:t>
        </w:r>
      </w:hyperlink>
      <w:r w:rsidR="00934172" w:rsidRPr="00934172">
        <w:rPr>
          <w:rFonts w:cs="Arial"/>
          <w:color w:val="000000"/>
          <w:szCs w:val="22"/>
        </w:rPr>
        <w:t xml:space="preserve">. </w:t>
      </w:r>
    </w:p>
    <w:p w:rsidR="00F554D1" w:rsidRDefault="00F554D1" w:rsidP="00F554D1">
      <w:pPr>
        <w:pStyle w:val="ListParagraph"/>
      </w:pPr>
    </w:p>
    <w:p w:rsidR="00F554D1" w:rsidRDefault="00F554D1" w:rsidP="00915EE1">
      <w:pPr>
        <w:pStyle w:val="ListParagraph"/>
        <w:numPr>
          <w:ilvl w:val="1"/>
          <w:numId w:val="39"/>
        </w:numPr>
        <w:ind w:left="720"/>
      </w:pPr>
      <w:r w:rsidRPr="00F47945">
        <w:rPr>
          <w:bCs/>
          <w:u w:val="single"/>
        </w:rPr>
        <w:t>Donated Supplies</w:t>
      </w:r>
      <w:r>
        <w:rPr>
          <w:bCs/>
        </w:rPr>
        <w:t xml:space="preserve"> - T</w:t>
      </w:r>
      <w:r w:rsidR="00A8701B" w:rsidRPr="00276931">
        <w:t xml:space="preserve">he contribution </w:t>
      </w:r>
      <w:r>
        <w:t xml:space="preserve">of donated supplies </w:t>
      </w:r>
      <w:r w:rsidR="00A8701B" w:rsidRPr="00276931">
        <w:t>must be valued at the market value of the supplies at the</w:t>
      </w:r>
      <w:r w:rsidR="00A8701B">
        <w:t xml:space="preserve"> </w:t>
      </w:r>
      <w:r w:rsidR="00A8701B" w:rsidRPr="00276931">
        <w:t>time of donation.</w:t>
      </w:r>
    </w:p>
    <w:p w:rsidR="00F554D1" w:rsidRPr="00F554D1" w:rsidRDefault="00F554D1" w:rsidP="00F554D1">
      <w:pPr>
        <w:pStyle w:val="ListParagraph"/>
        <w:rPr>
          <w:bCs/>
        </w:rPr>
      </w:pPr>
    </w:p>
    <w:p w:rsidR="00F554D1" w:rsidRDefault="00A8701B" w:rsidP="00915EE1">
      <w:pPr>
        <w:pStyle w:val="ListParagraph"/>
        <w:numPr>
          <w:ilvl w:val="1"/>
          <w:numId w:val="39"/>
        </w:numPr>
        <w:ind w:left="720"/>
      </w:pPr>
      <w:r w:rsidRPr="00F47945">
        <w:rPr>
          <w:bCs/>
          <w:u w:val="single"/>
        </w:rPr>
        <w:t>Donated Eq</w:t>
      </w:r>
      <w:r w:rsidR="00F554D1" w:rsidRPr="00F47945">
        <w:rPr>
          <w:bCs/>
          <w:u w:val="single"/>
        </w:rPr>
        <w:t>uipment or Space in a Building</w:t>
      </w:r>
      <w:r w:rsidR="00F554D1" w:rsidRPr="00F554D1">
        <w:rPr>
          <w:bCs/>
        </w:rPr>
        <w:t xml:space="preserve"> - </w:t>
      </w:r>
      <w:r w:rsidRPr="00276931">
        <w:t>The contribution must be valued at the fair</w:t>
      </w:r>
      <w:r w:rsidR="00F554D1">
        <w:t xml:space="preserve"> </w:t>
      </w:r>
      <w:r w:rsidRPr="00276931">
        <w:t>market rental rate of the equipment or space.</w:t>
      </w:r>
    </w:p>
    <w:p w:rsidR="00F554D1" w:rsidRDefault="00F554D1" w:rsidP="00F554D1">
      <w:pPr>
        <w:pStyle w:val="ListParagraph"/>
      </w:pPr>
    </w:p>
    <w:p w:rsidR="002B1CB8" w:rsidRPr="00276931" w:rsidRDefault="00A8701B" w:rsidP="00915EE1">
      <w:pPr>
        <w:pStyle w:val="ListParagraph"/>
        <w:numPr>
          <w:ilvl w:val="1"/>
          <w:numId w:val="39"/>
        </w:numPr>
        <w:ind w:left="720"/>
      </w:pPr>
      <w:r w:rsidRPr="00F47945">
        <w:rPr>
          <w:u w:val="single"/>
        </w:rPr>
        <w:t>Volunteer Services</w:t>
      </w:r>
      <w:r w:rsidR="00F554D1">
        <w:t xml:space="preserve"> - </w:t>
      </w:r>
      <w:r w:rsidRPr="00276931">
        <w:t xml:space="preserve">Unpaid volunteer time/services donated to the project by individuals must be valued at rates consistent with those ordinarily paid for similar work/services in the </w:t>
      </w:r>
      <w:r w:rsidR="0029742E">
        <w:t>Grantee</w:t>
      </w:r>
      <w:r w:rsidRPr="00276931">
        <w:t>’s organization.</w:t>
      </w:r>
      <w:r w:rsidR="00706D9F">
        <w:t xml:space="preserve"> </w:t>
      </w:r>
      <w:r w:rsidRPr="00276931">
        <w:t xml:space="preserve"> For example, when documenting donated personnel time as match, use the amount you would pay the person to do the job for which they are volunteering</w:t>
      </w:r>
      <w:r>
        <w:t>.</w:t>
      </w:r>
      <w:r w:rsidRPr="00276931">
        <w:t xml:space="preserve">  If the </w:t>
      </w:r>
      <w:r w:rsidR="0029742E">
        <w:t>Grantee</w:t>
      </w:r>
      <w:r w:rsidRPr="00276931">
        <w:t xml:space="preserve"> organization does not have employees performing similar work, the value of donated personnel time must be consistent with those ordinarily paid by other employers for similar work in the area.</w:t>
      </w:r>
      <w:r w:rsidR="00706D9F">
        <w:t xml:space="preserve">  </w:t>
      </w:r>
      <w:r w:rsidRPr="00276931">
        <w:t>Methods to estimate the value of unpaid volunteer services include, but are not limited to:</w:t>
      </w:r>
    </w:p>
    <w:p w:rsidR="00A8701B" w:rsidRPr="00276931" w:rsidRDefault="00A8701B" w:rsidP="00A8701B">
      <w:pPr>
        <w:pStyle w:val="BodyText"/>
        <w:ind w:left="360"/>
      </w:pPr>
    </w:p>
    <w:p w:rsidR="00E5437C" w:rsidRPr="00E5437C" w:rsidRDefault="00A8701B" w:rsidP="00DF0556">
      <w:pPr>
        <w:pStyle w:val="BodyText"/>
        <w:numPr>
          <w:ilvl w:val="0"/>
          <w:numId w:val="4"/>
        </w:numPr>
        <w:tabs>
          <w:tab w:val="clear" w:pos="360"/>
        </w:tabs>
        <w:ind w:left="1080"/>
      </w:pPr>
      <w:r w:rsidRPr="00276931">
        <w:t xml:space="preserve">Determine the appropriate occupation and Maine occupational wage estimates provided by the Bureau of Labor Statistics, U. S. Department of Labor.  </w:t>
      </w:r>
      <w:r w:rsidR="00E5437C" w:rsidRPr="00E5437C">
        <w:t>For example, in 2014 the mean hourly wage rate for Environmental Scientists was $34.64; and Environmental Science Technicians, $21.82 based on “Maine May 201</w:t>
      </w:r>
      <w:r w:rsidR="00450C8F">
        <w:t>5</w:t>
      </w:r>
      <w:r w:rsidR="00E5437C" w:rsidRPr="00E5437C">
        <w:t xml:space="preserve"> State Occupational Employment and Wage Estimates”.  </w:t>
      </w:r>
      <w:hyperlink r:id="rId18" w:history="1">
        <w:r w:rsidR="00E5437C" w:rsidRPr="00E5437C">
          <w:rPr>
            <w:rStyle w:val="Hyperlink"/>
          </w:rPr>
          <w:t>http://www.bls.gov/oes/current/oes_me.htm</w:t>
        </w:r>
      </w:hyperlink>
    </w:p>
    <w:p w:rsidR="00A8701B" w:rsidRPr="00276931" w:rsidRDefault="00A8701B" w:rsidP="00706D9F">
      <w:pPr>
        <w:pStyle w:val="BodyText"/>
        <w:ind w:left="1080"/>
      </w:pPr>
    </w:p>
    <w:p w:rsidR="002B1CB8" w:rsidRPr="00276931" w:rsidRDefault="00A8701B" w:rsidP="00DF0556">
      <w:pPr>
        <w:pStyle w:val="BodyText"/>
        <w:numPr>
          <w:ilvl w:val="0"/>
          <w:numId w:val="3"/>
        </w:numPr>
        <w:tabs>
          <w:tab w:val="clear" w:pos="720"/>
          <w:tab w:val="num" w:pos="1800"/>
        </w:tabs>
        <w:ind w:left="1080"/>
      </w:pPr>
      <w:r>
        <w:t>T</w:t>
      </w:r>
      <w:r w:rsidRPr="00276931">
        <w:t xml:space="preserve">he </w:t>
      </w:r>
      <w:r>
        <w:t>organization “</w:t>
      </w:r>
      <w:r w:rsidRPr="00276931">
        <w:t>Independent Sector</w:t>
      </w:r>
      <w:r>
        <w:t xml:space="preserve">” provides average rates for volunteers.  DEP will accept the most recent rate </w:t>
      </w:r>
      <w:r w:rsidR="009F1EB0">
        <w:t>established for</w:t>
      </w:r>
      <w:r>
        <w:t xml:space="preserve"> </w:t>
      </w:r>
      <w:r w:rsidRPr="00706D9F">
        <w:t>Maine</w:t>
      </w:r>
      <w:r w:rsidR="009F1EB0">
        <w:t xml:space="preserve"> at</w:t>
      </w:r>
      <w:r>
        <w:t xml:space="preserve"> </w:t>
      </w:r>
      <w:hyperlink r:id="rId19" w:history="1">
        <w:r w:rsidRPr="00276931">
          <w:rPr>
            <w:rStyle w:val="Hyperlink"/>
          </w:rPr>
          <w:t>http://www.independentsector.org/programs/research/volunteer_time.html</w:t>
        </w:r>
      </w:hyperlink>
      <w:r w:rsidR="00706D9F">
        <w:t xml:space="preserve">  Make sure to use the rate provided for Maine and not the national volunteer rate.</w:t>
      </w:r>
    </w:p>
    <w:p w:rsidR="00A8701B" w:rsidRPr="00276931" w:rsidRDefault="00A8701B" w:rsidP="00A8701B">
      <w:pPr>
        <w:ind w:left="360"/>
      </w:pPr>
    </w:p>
    <w:p w:rsidR="00A8701B" w:rsidRPr="00575AC6" w:rsidRDefault="00A8701B" w:rsidP="00915EE1">
      <w:pPr>
        <w:pStyle w:val="Heading3"/>
        <w:numPr>
          <w:ilvl w:val="0"/>
          <w:numId w:val="39"/>
        </w:numPr>
        <w:tabs>
          <w:tab w:val="left" w:pos="3510"/>
        </w:tabs>
        <w:ind w:left="360"/>
        <w:rPr>
          <w:rFonts w:ascii="Arial" w:hAnsi="Arial" w:cs="Arial"/>
          <w:sz w:val="22"/>
        </w:rPr>
      </w:pPr>
      <w:r w:rsidRPr="00575AC6">
        <w:rPr>
          <w:rFonts w:ascii="Arial" w:hAnsi="Arial" w:cs="Arial"/>
          <w:sz w:val="22"/>
        </w:rPr>
        <w:t>Documentation of Non-federal Match</w:t>
      </w:r>
      <w:r w:rsidR="0014487F">
        <w:rPr>
          <w:rFonts w:ascii="Arial" w:hAnsi="Arial" w:cs="Arial"/>
          <w:sz w:val="22"/>
        </w:rPr>
        <w:t xml:space="preserve"> </w:t>
      </w:r>
    </w:p>
    <w:p w:rsidR="00A8701B" w:rsidRPr="00276931" w:rsidRDefault="00A8701B" w:rsidP="00A8701B">
      <w:pPr>
        <w:pStyle w:val="DefaultText"/>
        <w:rPr>
          <w:sz w:val="22"/>
        </w:rPr>
      </w:pPr>
    </w:p>
    <w:p w:rsidR="00A8701B" w:rsidRPr="00276931" w:rsidRDefault="007773F8" w:rsidP="00A8701B">
      <w:pPr>
        <w:pStyle w:val="DefaultText"/>
        <w:rPr>
          <w:sz w:val="22"/>
        </w:rPr>
      </w:pPr>
      <w:r w:rsidRPr="00276931">
        <w:rPr>
          <w:sz w:val="22"/>
        </w:rPr>
        <w:t>Grantee</w:t>
      </w:r>
      <w:r>
        <w:rPr>
          <w:sz w:val="22"/>
        </w:rPr>
        <w:t>s</w:t>
      </w:r>
      <w:r w:rsidRPr="00276931">
        <w:rPr>
          <w:sz w:val="22"/>
        </w:rPr>
        <w:t xml:space="preserve"> should accumulate match information in a </w:t>
      </w:r>
      <w:r>
        <w:rPr>
          <w:sz w:val="22"/>
        </w:rPr>
        <w:t xml:space="preserve">table or spreadsheet as the project proceeds.  </w:t>
      </w:r>
      <w:r w:rsidR="00016B47">
        <w:rPr>
          <w:sz w:val="22"/>
        </w:rPr>
        <w:t>The</w:t>
      </w:r>
      <w:r w:rsidR="00ED6A00">
        <w:rPr>
          <w:sz w:val="22"/>
        </w:rPr>
        <w:t xml:space="preserve"> table should allow the </w:t>
      </w:r>
      <w:r w:rsidR="0029742E">
        <w:rPr>
          <w:sz w:val="22"/>
        </w:rPr>
        <w:t>Grantee</w:t>
      </w:r>
      <w:r w:rsidR="00ED6A00">
        <w:rPr>
          <w:sz w:val="22"/>
        </w:rPr>
        <w:t xml:space="preserve"> </w:t>
      </w:r>
      <w:proofErr w:type="gramStart"/>
      <w:r w:rsidR="00ED6A00">
        <w:rPr>
          <w:sz w:val="22"/>
        </w:rPr>
        <w:t>to efficiently summarize</w:t>
      </w:r>
      <w:proofErr w:type="gramEnd"/>
      <w:r w:rsidR="00ED6A00">
        <w:rPr>
          <w:sz w:val="22"/>
        </w:rPr>
        <w:t xml:space="preserve"> accumulated match.  </w:t>
      </w:r>
      <w:r w:rsidR="004D2475">
        <w:rPr>
          <w:rFonts w:cs="Arial"/>
          <w:sz w:val="22"/>
        </w:rPr>
        <w:t xml:space="preserve">(See example in Appendix A.)  </w:t>
      </w:r>
      <w:r w:rsidR="00A8701B" w:rsidRPr="00276931">
        <w:rPr>
          <w:sz w:val="22"/>
        </w:rPr>
        <w:t xml:space="preserve">The following information </w:t>
      </w:r>
      <w:proofErr w:type="gramStart"/>
      <w:r w:rsidR="00A8701B" w:rsidRPr="00276931">
        <w:rPr>
          <w:sz w:val="22"/>
        </w:rPr>
        <w:t>should be recorded</w:t>
      </w:r>
      <w:proofErr w:type="gramEnd"/>
      <w:r w:rsidR="00A8701B" w:rsidRPr="00276931">
        <w:rPr>
          <w:sz w:val="22"/>
        </w:rPr>
        <w:t xml:space="preserve"> to document match: </w:t>
      </w:r>
    </w:p>
    <w:p w:rsidR="00A8701B" w:rsidRPr="00276931" w:rsidRDefault="00A8701B" w:rsidP="00A8701B">
      <w:pPr>
        <w:pStyle w:val="DefaultText"/>
        <w:rPr>
          <w:sz w:val="22"/>
        </w:rPr>
      </w:pPr>
    </w:p>
    <w:p w:rsidR="00A8701B" w:rsidRPr="00276931" w:rsidRDefault="007773F8" w:rsidP="00915EE1">
      <w:pPr>
        <w:pStyle w:val="DefaultText"/>
        <w:numPr>
          <w:ilvl w:val="0"/>
          <w:numId w:val="19"/>
        </w:numPr>
        <w:tabs>
          <w:tab w:val="clear" w:pos="720"/>
          <w:tab w:val="num" w:pos="1080"/>
        </w:tabs>
        <w:rPr>
          <w:sz w:val="22"/>
        </w:rPr>
      </w:pPr>
      <w:r>
        <w:rPr>
          <w:sz w:val="22"/>
        </w:rPr>
        <w:t xml:space="preserve">Date - </w:t>
      </w:r>
      <w:r w:rsidR="00A8701B" w:rsidRPr="00276931">
        <w:rPr>
          <w:sz w:val="22"/>
        </w:rPr>
        <w:t>List the date associated</w:t>
      </w:r>
      <w:r w:rsidR="00A8701B">
        <w:rPr>
          <w:sz w:val="22"/>
        </w:rPr>
        <w:t xml:space="preserve"> with the match</w:t>
      </w:r>
      <w:r w:rsidR="00A8701B" w:rsidRPr="00276931">
        <w:rPr>
          <w:sz w:val="22"/>
        </w:rPr>
        <w:t>;</w:t>
      </w:r>
    </w:p>
    <w:p w:rsidR="00A8701B" w:rsidRPr="00276931" w:rsidRDefault="00A8701B" w:rsidP="00A8701B">
      <w:pPr>
        <w:pStyle w:val="DefaultText"/>
        <w:ind w:left="360"/>
        <w:rPr>
          <w:sz w:val="22"/>
        </w:rPr>
      </w:pPr>
    </w:p>
    <w:p w:rsidR="00A8701B" w:rsidRPr="00276931" w:rsidRDefault="007773F8" w:rsidP="00915EE1">
      <w:pPr>
        <w:pStyle w:val="DefaultText"/>
        <w:numPr>
          <w:ilvl w:val="0"/>
          <w:numId w:val="19"/>
        </w:numPr>
        <w:tabs>
          <w:tab w:val="clear" w:pos="720"/>
          <w:tab w:val="num" w:pos="1080"/>
        </w:tabs>
        <w:rPr>
          <w:sz w:val="22"/>
        </w:rPr>
      </w:pPr>
      <w:r>
        <w:rPr>
          <w:sz w:val="22"/>
        </w:rPr>
        <w:t xml:space="preserve">Source - </w:t>
      </w:r>
      <w:r w:rsidR="00A8701B" w:rsidRPr="00276931">
        <w:rPr>
          <w:sz w:val="22"/>
        </w:rPr>
        <w:t>Identify the source of funds or services (</w:t>
      </w:r>
      <w:r w:rsidR="00ED6A00">
        <w:rPr>
          <w:sz w:val="22"/>
        </w:rPr>
        <w:t xml:space="preserve">e.g., </w:t>
      </w:r>
      <w:r w:rsidR="00A8701B" w:rsidRPr="00276931">
        <w:rPr>
          <w:sz w:val="22"/>
        </w:rPr>
        <w:t>person, group, business etc.)</w:t>
      </w:r>
      <w:proofErr w:type="gramStart"/>
      <w:r w:rsidR="00ED6A00">
        <w:rPr>
          <w:sz w:val="22"/>
        </w:rPr>
        <w:t>;</w:t>
      </w:r>
      <w:proofErr w:type="gramEnd"/>
    </w:p>
    <w:p w:rsidR="00A8701B" w:rsidRPr="00276931" w:rsidRDefault="00A8701B" w:rsidP="00A8701B">
      <w:pPr>
        <w:pStyle w:val="DefaultText"/>
        <w:ind w:left="360"/>
        <w:rPr>
          <w:sz w:val="22"/>
        </w:rPr>
      </w:pPr>
    </w:p>
    <w:p w:rsidR="00A8701B" w:rsidRPr="00276931" w:rsidRDefault="007773F8" w:rsidP="00915EE1">
      <w:pPr>
        <w:pStyle w:val="DefaultText"/>
        <w:numPr>
          <w:ilvl w:val="0"/>
          <w:numId w:val="19"/>
        </w:numPr>
        <w:tabs>
          <w:tab w:val="clear" w:pos="720"/>
          <w:tab w:val="num" w:pos="1080"/>
        </w:tabs>
        <w:rPr>
          <w:sz w:val="22"/>
        </w:rPr>
      </w:pPr>
      <w:r>
        <w:rPr>
          <w:sz w:val="22"/>
        </w:rPr>
        <w:t xml:space="preserve">Activity - </w:t>
      </w:r>
      <w:r w:rsidR="00A8701B" w:rsidRPr="00276931">
        <w:rPr>
          <w:sz w:val="22"/>
        </w:rPr>
        <w:t>Describe the activity (</w:t>
      </w:r>
      <w:r w:rsidR="00ED6A00">
        <w:rPr>
          <w:sz w:val="22"/>
        </w:rPr>
        <w:t xml:space="preserve">e.g., </w:t>
      </w:r>
      <w:r w:rsidR="00A8701B" w:rsidRPr="00276931">
        <w:rPr>
          <w:sz w:val="22"/>
        </w:rPr>
        <w:t>steering committee meeting, construction etc.)</w:t>
      </w:r>
      <w:proofErr w:type="gramStart"/>
      <w:r w:rsidR="00ED6A00">
        <w:rPr>
          <w:sz w:val="22"/>
        </w:rPr>
        <w:t>;</w:t>
      </w:r>
      <w:proofErr w:type="gramEnd"/>
    </w:p>
    <w:p w:rsidR="00A8701B" w:rsidRPr="00276931" w:rsidRDefault="00A8701B" w:rsidP="00A8701B">
      <w:pPr>
        <w:pStyle w:val="DefaultText"/>
        <w:ind w:left="360"/>
        <w:rPr>
          <w:sz w:val="22"/>
        </w:rPr>
      </w:pPr>
    </w:p>
    <w:p w:rsidR="00A8701B" w:rsidRPr="00276931" w:rsidRDefault="007773F8" w:rsidP="00915EE1">
      <w:pPr>
        <w:pStyle w:val="DefaultText"/>
        <w:numPr>
          <w:ilvl w:val="0"/>
          <w:numId w:val="19"/>
        </w:numPr>
        <w:tabs>
          <w:tab w:val="clear" w:pos="720"/>
          <w:tab w:val="num" w:pos="1080"/>
        </w:tabs>
        <w:rPr>
          <w:sz w:val="22"/>
        </w:rPr>
      </w:pPr>
      <w:r>
        <w:rPr>
          <w:sz w:val="22"/>
        </w:rPr>
        <w:t xml:space="preserve">Dollar Value - </w:t>
      </w:r>
      <w:r w:rsidR="00A8701B" w:rsidRPr="00276931">
        <w:rPr>
          <w:sz w:val="22"/>
        </w:rPr>
        <w:t>The value of the activity or item in dollars or dollars/hour; and</w:t>
      </w:r>
    </w:p>
    <w:p w:rsidR="00A8701B" w:rsidRPr="00276931" w:rsidRDefault="00A8701B" w:rsidP="00A8701B">
      <w:pPr>
        <w:pStyle w:val="DefaultText"/>
        <w:ind w:left="360"/>
        <w:rPr>
          <w:sz w:val="22"/>
        </w:rPr>
      </w:pPr>
    </w:p>
    <w:p w:rsidR="00A8701B" w:rsidRPr="00276931" w:rsidRDefault="007773F8" w:rsidP="00915EE1">
      <w:pPr>
        <w:pStyle w:val="DefaultText"/>
        <w:numPr>
          <w:ilvl w:val="0"/>
          <w:numId w:val="19"/>
        </w:numPr>
        <w:tabs>
          <w:tab w:val="clear" w:pos="720"/>
          <w:tab w:val="num" w:pos="1080"/>
        </w:tabs>
        <w:rPr>
          <w:sz w:val="22"/>
        </w:rPr>
      </w:pPr>
      <w:r>
        <w:rPr>
          <w:sz w:val="22"/>
        </w:rPr>
        <w:t xml:space="preserve">Valuation - </w:t>
      </w:r>
      <w:r w:rsidR="00A8701B" w:rsidRPr="00276931">
        <w:rPr>
          <w:sz w:val="22"/>
        </w:rPr>
        <w:t>Identify the basis for the dollar value assigned to the activity or item</w:t>
      </w:r>
      <w:r w:rsidR="00ED6A00">
        <w:rPr>
          <w:sz w:val="22"/>
        </w:rPr>
        <w:t xml:space="preserve"> (e.g., Maine Volunteer rate reported on Independent Sector website).</w:t>
      </w:r>
    </w:p>
    <w:p w:rsidR="00A8701B" w:rsidRPr="00276931" w:rsidRDefault="00A8701B" w:rsidP="00A8701B">
      <w:pPr>
        <w:pStyle w:val="DefaultText"/>
        <w:ind w:left="360"/>
        <w:rPr>
          <w:sz w:val="22"/>
        </w:rPr>
      </w:pPr>
    </w:p>
    <w:p w:rsidR="00A8701B" w:rsidRDefault="007773F8" w:rsidP="00A8701B">
      <w:pPr>
        <w:pStyle w:val="DefaultText"/>
        <w:rPr>
          <w:sz w:val="22"/>
        </w:rPr>
      </w:pPr>
      <w:r>
        <w:rPr>
          <w:sz w:val="22"/>
        </w:rPr>
        <w:t xml:space="preserve">Before the </w:t>
      </w:r>
      <w:r w:rsidRPr="00276931">
        <w:rPr>
          <w:sz w:val="22"/>
        </w:rPr>
        <w:t>closeout of the project</w:t>
      </w:r>
      <w:r>
        <w:rPr>
          <w:sz w:val="22"/>
        </w:rPr>
        <w:t>,</w:t>
      </w:r>
      <w:r w:rsidRPr="00276931">
        <w:rPr>
          <w:sz w:val="22"/>
        </w:rPr>
        <w:t xml:space="preserve"> Grantee</w:t>
      </w:r>
      <w:r>
        <w:rPr>
          <w:sz w:val="22"/>
        </w:rPr>
        <w:t>s</w:t>
      </w:r>
      <w:r w:rsidRPr="00276931">
        <w:rPr>
          <w:sz w:val="22"/>
        </w:rPr>
        <w:t xml:space="preserve"> must </w:t>
      </w:r>
      <w:r w:rsidR="00ED6A00">
        <w:rPr>
          <w:sz w:val="22"/>
        </w:rPr>
        <w:t xml:space="preserve">submit a signed Non-Federal Match Documentation </w:t>
      </w:r>
      <w:r w:rsidR="00016B47">
        <w:rPr>
          <w:sz w:val="22"/>
        </w:rPr>
        <w:t xml:space="preserve">and </w:t>
      </w:r>
      <w:r w:rsidR="00ED6A00">
        <w:rPr>
          <w:sz w:val="22"/>
        </w:rPr>
        <w:t xml:space="preserve">Certification form </w:t>
      </w:r>
      <w:r w:rsidR="000A35B4">
        <w:rPr>
          <w:sz w:val="22"/>
        </w:rPr>
        <w:t xml:space="preserve">(Appendix B) </w:t>
      </w:r>
      <w:r w:rsidR="00016B47">
        <w:rPr>
          <w:sz w:val="22"/>
        </w:rPr>
        <w:t xml:space="preserve">along with the supporting match </w:t>
      </w:r>
      <w:r w:rsidR="000A35B4">
        <w:rPr>
          <w:sz w:val="22"/>
        </w:rPr>
        <w:t>table.</w:t>
      </w:r>
      <w:r w:rsidR="00016B47">
        <w:rPr>
          <w:sz w:val="22"/>
        </w:rPr>
        <w:t xml:space="preserve"> </w:t>
      </w:r>
    </w:p>
    <w:p w:rsidR="00016B47" w:rsidRPr="00276931" w:rsidRDefault="00016B47" w:rsidP="00A8701B">
      <w:pPr>
        <w:pStyle w:val="DefaultText"/>
        <w:rPr>
          <w:sz w:val="22"/>
        </w:rPr>
      </w:pPr>
    </w:p>
    <w:p w:rsidR="00A8701B" w:rsidRPr="00575AC6" w:rsidRDefault="00003830" w:rsidP="00915EE1">
      <w:pPr>
        <w:pStyle w:val="Heading3"/>
        <w:numPr>
          <w:ilvl w:val="0"/>
          <w:numId w:val="39"/>
        </w:numPr>
        <w:ind w:left="360"/>
        <w:rPr>
          <w:rFonts w:ascii="Arial" w:hAnsi="Arial" w:cs="Arial"/>
          <w:sz w:val="22"/>
        </w:rPr>
      </w:pPr>
      <w:r w:rsidRPr="00575AC6">
        <w:rPr>
          <w:rFonts w:ascii="Arial" w:hAnsi="Arial" w:cs="Arial"/>
          <w:sz w:val="22"/>
        </w:rPr>
        <w:t xml:space="preserve">Examples </w:t>
      </w:r>
      <w:r w:rsidR="00A8701B" w:rsidRPr="00575AC6">
        <w:rPr>
          <w:rFonts w:ascii="Arial" w:hAnsi="Arial" w:cs="Arial"/>
          <w:sz w:val="22"/>
        </w:rPr>
        <w:t>of Match</w:t>
      </w:r>
    </w:p>
    <w:p w:rsidR="00A8701B" w:rsidRPr="00276931" w:rsidRDefault="00A8701B" w:rsidP="00A8701B">
      <w:pPr>
        <w:pStyle w:val="DefaultText"/>
        <w:rPr>
          <w:sz w:val="22"/>
        </w:rPr>
      </w:pPr>
    </w:p>
    <w:p w:rsidR="00A8701B" w:rsidRPr="000D0813" w:rsidRDefault="00A8701B" w:rsidP="00A8701B">
      <w:pPr>
        <w:pStyle w:val="DefaultText"/>
        <w:rPr>
          <w:sz w:val="22"/>
          <w:szCs w:val="22"/>
        </w:rPr>
      </w:pPr>
      <w:r w:rsidRPr="00276931">
        <w:rPr>
          <w:sz w:val="22"/>
          <w:szCs w:val="22"/>
        </w:rPr>
        <w:t xml:space="preserve">Match </w:t>
      </w:r>
      <w:r w:rsidR="009F1EB0">
        <w:rPr>
          <w:sz w:val="22"/>
          <w:szCs w:val="22"/>
        </w:rPr>
        <w:t>must</w:t>
      </w:r>
      <w:r w:rsidRPr="00276931">
        <w:rPr>
          <w:sz w:val="22"/>
          <w:szCs w:val="22"/>
        </w:rPr>
        <w:t xml:space="preserve"> be “contributions of cash or services” that relates directly to tasks and objectives in the project work plan</w:t>
      </w:r>
      <w:r>
        <w:rPr>
          <w:sz w:val="22"/>
          <w:szCs w:val="22"/>
        </w:rPr>
        <w:t xml:space="preserve">.  </w:t>
      </w:r>
      <w:r w:rsidRPr="00276931">
        <w:rPr>
          <w:sz w:val="22"/>
        </w:rPr>
        <w:t>Examples of services or items that may be eligible as non-federal match:</w:t>
      </w:r>
    </w:p>
    <w:p w:rsidR="00A8701B" w:rsidRPr="00276931" w:rsidRDefault="00A8701B" w:rsidP="00A8701B">
      <w:pPr>
        <w:pStyle w:val="DefaultText"/>
        <w:rPr>
          <w:sz w:val="22"/>
        </w:rPr>
      </w:pPr>
    </w:p>
    <w:p w:rsidR="00016B47" w:rsidRDefault="003348DB" w:rsidP="00915EE1">
      <w:pPr>
        <w:pStyle w:val="ListParagraph"/>
        <w:numPr>
          <w:ilvl w:val="0"/>
          <w:numId w:val="35"/>
        </w:numPr>
      </w:pPr>
      <w:r>
        <w:t xml:space="preserve">Time and expenses </w:t>
      </w:r>
      <w:r w:rsidR="00A8701B" w:rsidRPr="00276931">
        <w:t>install</w:t>
      </w:r>
      <w:r>
        <w:t>ing</w:t>
      </w:r>
      <w:r w:rsidR="00A8701B" w:rsidRPr="00276931">
        <w:t xml:space="preserve"> B</w:t>
      </w:r>
      <w:r w:rsidR="007773F8">
        <w:t xml:space="preserve">MPs called for in the </w:t>
      </w:r>
      <w:r w:rsidR="003B0345">
        <w:t>work p</w:t>
      </w:r>
      <w:r w:rsidR="00DF7DE7">
        <w:t>lan</w:t>
      </w:r>
      <w:r w:rsidR="007773F8">
        <w:t xml:space="preserve"> (</w:t>
      </w:r>
      <w:r w:rsidR="00A8701B" w:rsidRPr="00276931">
        <w:t>i</w:t>
      </w:r>
      <w:r w:rsidR="007773F8">
        <w:t>.</w:t>
      </w:r>
      <w:r w:rsidR="00A8701B" w:rsidRPr="00276931">
        <w:t>e.</w:t>
      </w:r>
      <w:r w:rsidR="007773F8">
        <w:t>,</w:t>
      </w:r>
      <w:r w:rsidR="00A8701B" w:rsidRPr="00276931">
        <w:t xml:space="preserve"> cost of </w:t>
      </w:r>
      <w:r w:rsidR="007773F8">
        <w:t>labor, equipment and</w:t>
      </w:r>
      <w:r w:rsidR="007773F8" w:rsidRPr="00276931">
        <w:t xml:space="preserve"> materials</w:t>
      </w:r>
      <w:r w:rsidR="007773F8">
        <w:t xml:space="preserve"> associated with </w:t>
      </w:r>
      <w:r w:rsidR="00A8701B" w:rsidRPr="00276931">
        <w:t>construction of acceptable</w:t>
      </w:r>
      <w:r w:rsidR="007773F8">
        <w:t xml:space="preserve"> BMPs)</w:t>
      </w:r>
      <w:r w:rsidR="009F1EB0">
        <w:t>.</w:t>
      </w:r>
    </w:p>
    <w:p w:rsidR="00016B47" w:rsidRDefault="00016B47" w:rsidP="00016B47">
      <w:pPr>
        <w:pStyle w:val="ListParagraph"/>
      </w:pPr>
    </w:p>
    <w:p w:rsidR="00016B47" w:rsidRDefault="003348DB" w:rsidP="00915EE1">
      <w:pPr>
        <w:pStyle w:val="ListParagraph"/>
        <w:numPr>
          <w:ilvl w:val="0"/>
          <w:numId w:val="36"/>
        </w:numPr>
      </w:pPr>
      <w:r>
        <w:t>Time</w:t>
      </w:r>
      <w:r w:rsidR="00003830">
        <w:t xml:space="preserve"> serving</w:t>
      </w:r>
      <w:r w:rsidR="00120A92">
        <w:t xml:space="preserve"> on the project steering c</w:t>
      </w:r>
      <w:r w:rsidR="00A8701B" w:rsidRPr="00276931">
        <w:t xml:space="preserve">ommittee; writing, copying and mailing water quality publications or watershed newsletters; providing training or workshop sessions; designing or reviewing BMP or conservation plans, </w:t>
      </w:r>
      <w:r w:rsidR="00003830" w:rsidRPr="00276931">
        <w:t>etc.</w:t>
      </w:r>
      <w:r w:rsidR="00A8701B" w:rsidRPr="00276931">
        <w:t xml:space="preserve">  </w:t>
      </w:r>
    </w:p>
    <w:p w:rsidR="00016B47" w:rsidRDefault="00016B47" w:rsidP="00016B47">
      <w:pPr>
        <w:pStyle w:val="ListParagraph"/>
      </w:pPr>
    </w:p>
    <w:p w:rsidR="00016B47" w:rsidRPr="00016B47" w:rsidRDefault="00003830" w:rsidP="00915EE1">
      <w:pPr>
        <w:pStyle w:val="ListParagraph"/>
        <w:numPr>
          <w:ilvl w:val="0"/>
          <w:numId w:val="36"/>
        </w:numPr>
        <w:rPr>
          <w:rStyle w:val="Strong"/>
          <w:b w:val="0"/>
          <w:bCs w:val="0"/>
        </w:rPr>
      </w:pPr>
      <w:r>
        <w:t>Vehicle</w:t>
      </w:r>
      <w:r w:rsidR="00A8701B" w:rsidRPr="00276931">
        <w:t xml:space="preserve"> mileage</w:t>
      </w:r>
      <w:r>
        <w:t xml:space="preserve"> is eligible as match, but the</w:t>
      </w:r>
      <w:r w:rsidR="00A8701B" w:rsidRPr="00276931">
        <w:t xml:space="preserve"> rate cannot exceed the State of Maine Government allowance rate </w:t>
      </w:r>
      <w:r>
        <w:t xml:space="preserve">at the time mileage </w:t>
      </w:r>
      <w:proofErr w:type="gramStart"/>
      <w:r>
        <w:t>is accrued</w:t>
      </w:r>
      <w:proofErr w:type="gramEnd"/>
      <w:r>
        <w:t xml:space="preserve"> (</w:t>
      </w:r>
      <w:r w:rsidR="00A8701B" w:rsidRPr="00276931">
        <w:t>available at</w:t>
      </w:r>
      <w:r w:rsidR="00A8701B" w:rsidRPr="00016B47">
        <w:rPr>
          <w:rFonts w:cs="Arial"/>
          <w:lang w:val="en"/>
        </w:rPr>
        <w:t xml:space="preserve"> </w:t>
      </w:r>
      <w:hyperlink r:id="rId20" w:history="1">
        <w:r w:rsidRPr="00611197">
          <w:rPr>
            <w:rStyle w:val="Hyperlink"/>
            <w:rFonts w:cs="Arial"/>
            <w:lang w:val="en"/>
          </w:rPr>
          <w:t>http://www.maine.gov/osc/travel/addtltravelinfo.shtml</w:t>
        </w:r>
      </w:hyperlink>
      <w:r w:rsidR="006E4BD8">
        <w:rPr>
          <w:rStyle w:val="Strong"/>
          <w:rFonts w:cs="Arial"/>
          <w:b w:val="0"/>
          <w:lang w:val="en"/>
        </w:rPr>
        <w:t>).</w:t>
      </w:r>
    </w:p>
    <w:p w:rsidR="00016B47" w:rsidRDefault="00016B47" w:rsidP="00016B47">
      <w:pPr>
        <w:pStyle w:val="ListParagraph"/>
      </w:pPr>
    </w:p>
    <w:p w:rsidR="00016B47" w:rsidRDefault="00A8701B" w:rsidP="00915EE1">
      <w:pPr>
        <w:pStyle w:val="ListParagraph"/>
        <w:numPr>
          <w:ilvl w:val="0"/>
          <w:numId w:val="36"/>
        </w:numPr>
      </w:pPr>
      <w:r w:rsidRPr="00276931">
        <w:t>Cost of office or field equipment rentals, and supplies used for the project; and</w:t>
      </w:r>
    </w:p>
    <w:p w:rsidR="00016B47" w:rsidRDefault="00016B47" w:rsidP="00016B47">
      <w:pPr>
        <w:pStyle w:val="ListParagraph"/>
      </w:pPr>
    </w:p>
    <w:p w:rsidR="00146FE2" w:rsidRPr="00884026" w:rsidRDefault="003348DB" w:rsidP="00915EE1">
      <w:pPr>
        <w:pStyle w:val="ListParagraph"/>
        <w:numPr>
          <w:ilvl w:val="0"/>
          <w:numId w:val="36"/>
        </w:numPr>
      </w:pPr>
      <w:r>
        <w:t xml:space="preserve">Time spent at a training session that will prepare volunteers </w:t>
      </w:r>
      <w:proofErr w:type="gramStart"/>
      <w:r>
        <w:t xml:space="preserve">to then </w:t>
      </w:r>
      <w:r w:rsidR="00A8701B">
        <w:t>contribute</w:t>
      </w:r>
      <w:proofErr w:type="gramEnd"/>
      <w:r w:rsidR="00A8701B">
        <w:t xml:space="preserve"> services to </w:t>
      </w:r>
      <w:r w:rsidR="00A8701B" w:rsidRPr="00276931">
        <w:t>help implement project tasks and objectives</w:t>
      </w:r>
      <w:r w:rsidR="00003830">
        <w:t xml:space="preserve"> </w:t>
      </w:r>
      <w:r>
        <w:t xml:space="preserve">(e.g., </w:t>
      </w:r>
      <w:r w:rsidR="00A8701B" w:rsidRPr="003A2AAF">
        <w:t>volunteer time spent at a watershed survey training session</w:t>
      </w:r>
      <w:r>
        <w:t>)</w:t>
      </w:r>
      <w:r w:rsidR="00A8701B" w:rsidRPr="00276931">
        <w:t>.</w:t>
      </w:r>
      <w:r w:rsidR="00A8701B">
        <w:t xml:space="preserve">  </w:t>
      </w:r>
      <w:r w:rsidR="00A8701B" w:rsidRPr="002A490B">
        <w:rPr>
          <w:u w:val="single"/>
        </w:rPr>
        <w:t xml:space="preserve">Note, people attending a meeting or a workshop to hear about the project or NPS pollution issues </w:t>
      </w:r>
      <w:r w:rsidR="00B67D2C">
        <w:rPr>
          <w:u w:val="single"/>
        </w:rPr>
        <w:t>does</w:t>
      </w:r>
      <w:r w:rsidR="00A8701B" w:rsidRPr="002A490B">
        <w:rPr>
          <w:u w:val="single"/>
        </w:rPr>
        <w:t xml:space="preserve"> </w:t>
      </w:r>
      <w:r w:rsidR="00A8701B" w:rsidRPr="002A490B">
        <w:rPr>
          <w:b/>
          <w:i/>
          <w:u w:val="single"/>
        </w:rPr>
        <w:t>not</w:t>
      </w:r>
      <w:r w:rsidR="00A8701B" w:rsidRPr="002A490B">
        <w:rPr>
          <w:u w:val="single"/>
        </w:rPr>
        <w:t xml:space="preserve"> </w:t>
      </w:r>
      <w:r w:rsidR="00B67D2C">
        <w:rPr>
          <w:u w:val="single"/>
        </w:rPr>
        <w:t xml:space="preserve">generate </w:t>
      </w:r>
      <w:r w:rsidR="00A8701B" w:rsidRPr="002A490B">
        <w:rPr>
          <w:u w:val="single"/>
        </w:rPr>
        <w:t>eligible match because they are not 'contributing services' to the project</w:t>
      </w:r>
      <w:r w:rsidR="00A8701B" w:rsidRPr="005B28E2">
        <w:t>.</w:t>
      </w:r>
    </w:p>
    <w:p w:rsidR="00146FE2" w:rsidRPr="00717A6F" w:rsidRDefault="00146FE2">
      <w:pPr>
        <w:pStyle w:val="BodyText"/>
        <w:rPr>
          <w:highlight w:val="yellow"/>
        </w:rPr>
      </w:pPr>
    </w:p>
    <w:p w:rsidR="0075717A" w:rsidRPr="00575AC6" w:rsidRDefault="0075717A" w:rsidP="00915EE1">
      <w:pPr>
        <w:pStyle w:val="Heading2"/>
        <w:numPr>
          <w:ilvl w:val="0"/>
          <w:numId w:val="34"/>
        </w:numPr>
        <w:rPr>
          <w:rFonts w:cs="Arial"/>
          <w:sz w:val="22"/>
          <w:szCs w:val="22"/>
        </w:rPr>
      </w:pPr>
      <w:r w:rsidRPr="00575AC6">
        <w:rPr>
          <w:rFonts w:cs="Arial"/>
          <w:sz w:val="22"/>
          <w:szCs w:val="22"/>
        </w:rPr>
        <w:t>Invoices and Payments</w:t>
      </w:r>
    </w:p>
    <w:p w:rsidR="0075717A" w:rsidRPr="00276931" w:rsidRDefault="0075717A" w:rsidP="0075717A">
      <w:pPr>
        <w:pStyle w:val="BodyText"/>
        <w:rPr>
          <w:rFonts w:cs="Arial"/>
          <w:szCs w:val="22"/>
        </w:rPr>
      </w:pPr>
    </w:p>
    <w:p w:rsidR="0075717A" w:rsidRPr="00276931" w:rsidRDefault="0075717A" w:rsidP="0075717A">
      <w:pPr>
        <w:pStyle w:val="BodyText"/>
        <w:rPr>
          <w:rFonts w:cs="Arial"/>
          <w:szCs w:val="22"/>
        </w:rPr>
      </w:pPr>
      <w:r>
        <w:rPr>
          <w:rFonts w:cs="Arial"/>
          <w:szCs w:val="22"/>
        </w:rPr>
        <w:t xml:space="preserve">Grantees may request payments for grant activities on a reimbursement basis as </w:t>
      </w:r>
      <w:r w:rsidRPr="00276931">
        <w:rPr>
          <w:rFonts w:cs="Arial"/>
          <w:szCs w:val="22"/>
        </w:rPr>
        <w:t>described in Rider B of the Grant A</w:t>
      </w:r>
      <w:r w:rsidR="00177E12">
        <w:rPr>
          <w:rFonts w:cs="Arial"/>
          <w:szCs w:val="22"/>
        </w:rPr>
        <w:t>greement.  Payments on all new Grant A</w:t>
      </w:r>
      <w:r w:rsidRPr="00276931">
        <w:rPr>
          <w:rFonts w:cs="Arial"/>
          <w:szCs w:val="22"/>
        </w:rPr>
        <w:t xml:space="preserve">greements </w:t>
      </w:r>
      <w:proofErr w:type="gramStart"/>
      <w:r w:rsidRPr="00276931">
        <w:rPr>
          <w:rFonts w:cs="Arial"/>
          <w:szCs w:val="22"/>
        </w:rPr>
        <w:t>will be made</w:t>
      </w:r>
      <w:proofErr w:type="gramEnd"/>
      <w:r w:rsidRPr="00276931">
        <w:rPr>
          <w:rFonts w:cs="Arial"/>
          <w:szCs w:val="22"/>
        </w:rPr>
        <w:t xml:space="preserve"> only </w:t>
      </w:r>
      <w:r w:rsidR="00B00870">
        <w:rPr>
          <w:rFonts w:cs="Arial"/>
          <w:szCs w:val="22"/>
        </w:rPr>
        <w:t xml:space="preserve">on </w:t>
      </w:r>
      <w:r w:rsidRPr="00276931">
        <w:rPr>
          <w:rFonts w:cs="Arial"/>
          <w:szCs w:val="22"/>
        </w:rPr>
        <w:t>a reimbursement basis for costs incurred, except DEP may issue an advance payment due to hardship.</w:t>
      </w:r>
      <w:r>
        <w:rPr>
          <w:rFonts w:cs="Arial"/>
          <w:szCs w:val="22"/>
        </w:rPr>
        <w:t xml:space="preserve">  </w:t>
      </w:r>
      <w:r w:rsidRPr="00D143CA">
        <w:rPr>
          <w:rFonts w:cs="Arial"/>
          <w:szCs w:val="22"/>
        </w:rPr>
        <w:t xml:space="preserve">Ten percent (10%) of grant funds </w:t>
      </w:r>
      <w:proofErr w:type="gramStart"/>
      <w:r w:rsidRPr="00D143CA">
        <w:rPr>
          <w:rFonts w:cs="Arial"/>
          <w:szCs w:val="22"/>
        </w:rPr>
        <w:t>are retained</w:t>
      </w:r>
      <w:proofErr w:type="gramEnd"/>
      <w:r w:rsidRPr="00D143CA">
        <w:rPr>
          <w:rFonts w:cs="Arial"/>
          <w:szCs w:val="22"/>
        </w:rPr>
        <w:t xml:space="preserve"> until the project is completed.</w:t>
      </w:r>
    </w:p>
    <w:p w:rsidR="0075717A" w:rsidRPr="00276931" w:rsidRDefault="0075717A" w:rsidP="0075717A">
      <w:pPr>
        <w:pStyle w:val="BodyText"/>
        <w:rPr>
          <w:rFonts w:cs="Arial"/>
          <w:szCs w:val="22"/>
        </w:rPr>
      </w:pPr>
      <w:r w:rsidRPr="00276931">
        <w:rPr>
          <w:rFonts w:cs="Arial"/>
          <w:szCs w:val="22"/>
        </w:rPr>
        <w:t xml:space="preserve"> </w:t>
      </w:r>
    </w:p>
    <w:p w:rsidR="0075717A" w:rsidRPr="00575AC6" w:rsidRDefault="0075717A" w:rsidP="00915EE1">
      <w:pPr>
        <w:pStyle w:val="Heading3"/>
        <w:numPr>
          <w:ilvl w:val="0"/>
          <w:numId w:val="44"/>
        </w:numPr>
        <w:rPr>
          <w:rFonts w:ascii="Arial" w:hAnsi="Arial" w:cs="Arial"/>
          <w:sz w:val="22"/>
          <w:szCs w:val="22"/>
        </w:rPr>
      </w:pPr>
      <w:r w:rsidRPr="00575AC6">
        <w:rPr>
          <w:rFonts w:ascii="Arial" w:hAnsi="Arial" w:cs="Arial"/>
          <w:sz w:val="22"/>
          <w:szCs w:val="22"/>
        </w:rPr>
        <w:t>Submitting an Invoice to DEP</w:t>
      </w:r>
    </w:p>
    <w:p w:rsidR="0075717A" w:rsidRPr="00575AC6" w:rsidRDefault="0075717A" w:rsidP="0075717A">
      <w:pPr>
        <w:pStyle w:val="BodyText"/>
        <w:rPr>
          <w:rFonts w:cs="Arial"/>
          <w:szCs w:val="22"/>
        </w:rPr>
      </w:pPr>
    </w:p>
    <w:p w:rsidR="0075717A" w:rsidRPr="00575AC6" w:rsidRDefault="0075717A" w:rsidP="00915EE1">
      <w:pPr>
        <w:pStyle w:val="BodyText"/>
        <w:numPr>
          <w:ilvl w:val="0"/>
          <w:numId w:val="26"/>
        </w:numPr>
        <w:spacing w:after="120"/>
        <w:rPr>
          <w:rFonts w:cs="Arial"/>
          <w:szCs w:val="22"/>
        </w:rPr>
      </w:pPr>
      <w:r w:rsidRPr="00575AC6">
        <w:rPr>
          <w:rFonts w:cs="Arial"/>
          <w:szCs w:val="22"/>
        </w:rPr>
        <w:t xml:space="preserve">Grantees should complete the Invoice form in Appendix </w:t>
      </w:r>
      <w:r>
        <w:rPr>
          <w:rFonts w:cs="Arial"/>
          <w:szCs w:val="22"/>
        </w:rPr>
        <w:t>E</w:t>
      </w:r>
      <w:r w:rsidRPr="00575AC6">
        <w:rPr>
          <w:rFonts w:cs="Arial"/>
          <w:szCs w:val="22"/>
        </w:rPr>
        <w:t xml:space="preserve"> according to instructions in Rider B</w:t>
      </w:r>
      <w:r>
        <w:rPr>
          <w:rFonts w:cs="Arial"/>
          <w:szCs w:val="22"/>
        </w:rPr>
        <w:t xml:space="preserve"> of the Grant Agreement</w:t>
      </w:r>
      <w:r w:rsidRPr="00575AC6">
        <w:rPr>
          <w:rFonts w:cs="Arial"/>
          <w:szCs w:val="22"/>
        </w:rPr>
        <w:t xml:space="preserve"> and as follows.  </w:t>
      </w:r>
    </w:p>
    <w:p w:rsidR="0075717A" w:rsidRPr="00575AC6" w:rsidRDefault="0075717A" w:rsidP="00915EE1">
      <w:pPr>
        <w:pStyle w:val="BodyText"/>
        <w:numPr>
          <w:ilvl w:val="0"/>
          <w:numId w:val="26"/>
        </w:numPr>
        <w:spacing w:after="120"/>
        <w:rPr>
          <w:rFonts w:cs="Arial"/>
          <w:szCs w:val="22"/>
        </w:rPr>
      </w:pPr>
      <w:r w:rsidRPr="00575AC6">
        <w:rPr>
          <w:rFonts w:cs="Arial"/>
          <w:szCs w:val="22"/>
        </w:rPr>
        <w:t xml:space="preserve">If a </w:t>
      </w:r>
      <w:r w:rsidR="0029742E">
        <w:rPr>
          <w:rFonts w:cs="Arial"/>
          <w:szCs w:val="22"/>
        </w:rPr>
        <w:t>Grantee</w:t>
      </w:r>
      <w:r w:rsidRPr="00575AC6">
        <w:rPr>
          <w:rFonts w:cs="Arial"/>
          <w:szCs w:val="22"/>
        </w:rPr>
        <w:t xml:space="preserve"> used funds for procurement (</w:t>
      </w:r>
      <w:r w:rsidR="000A35B4">
        <w:rPr>
          <w:rFonts w:cs="Arial"/>
          <w:szCs w:val="22"/>
        </w:rPr>
        <w:t xml:space="preserve">i.e., </w:t>
      </w:r>
      <w:r w:rsidRPr="00575AC6">
        <w:rPr>
          <w:rFonts w:cs="Arial"/>
          <w:szCs w:val="22"/>
        </w:rPr>
        <w:t xml:space="preserve">acquisition of supplies, equipment, construction or services) during the reporting period, a ‘MBE/WBE Utilization Report’ form </w:t>
      </w:r>
      <w:r w:rsidR="000A35B4">
        <w:rPr>
          <w:rFonts w:cs="Arial"/>
          <w:szCs w:val="22"/>
        </w:rPr>
        <w:t xml:space="preserve">(Appendix F) </w:t>
      </w:r>
      <w:proofErr w:type="gramStart"/>
      <w:r w:rsidRPr="00575AC6">
        <w:rPr>
          <w:rFonts w:cs="Arial"/>
          <w:szCs w:val="22"/>
        </w:rPr>
        <w:t>must be provided</w:t>
      </w:r>
      <w:proofErr w:type="gramEnd"/>
      <w:r w:rsidRPr="00575AC6">
        <w:rPr>
          <w:rFonts w:cs="Arial"/>
          <w:szCs w:val="22"/>
        </w:rPr>
        <w:t xml:space="preserve"> with the payment request.  </w:t>
      </w:r>
    </w:p>
    <w:p w:rsidR="0075717A" w:rsidRPr="00575AC6" w:rsidRDefault="0075717A" w:rsidP="00915EE1">
      <w:pPr>
        <w:pStyle w:val="BodyText"/>
        <w:numPr>
          <w:ilvl w:val="0"/>
          <w:numId w:val="26"/>
        </w:numPr>
        <w:spacing w:after="120"/>
        <w:rPr>
          <w:rFonts w:cs="Arial"/>
          <w:szCs w:val="22"/>
        </w:rPr>
      </w:pPr>
      <w:r w:rsidRPr="00575AC6">
        <w:rPr>
          <w:rFonts w:cs="Arial"/>
          <w:szCs w:val="22"/>
        </w:rPr>
        <w:t xml:space="preserve">The Invoice </w:t>
      </w:r>
      <w:proofErr w:type="gramStart"/>
      <w:r w:rsidRPr="00575AC6">
        <w:rPr>
          <w:rFonts w:cs="Arial"/>
          <w:szCs w:val="22"/>
        </w:rPr>
        <w:t>should be submitted</w:t>
      </w:r>
      <w:proofErr w:type="gramEnd"/>
      <w:r w:rsidRPr="00575AC6">
        <w:rPr>
          <w:rFonts w:cs="Arial"/>
          <w:szCs w:val="22"/>
        </w:rPr>
        <w:t xml:space="preserve"> to the DEP Agreement Administrator.</w:t>
      </w:r>
    </w:p>
    <w:p w:rsidR="0075717A" w:rsidRDefault="0075717A" w:rsidP="00915EE1">
      <w:pPr>
        <w:pStyle w:val="BodyText"/>
        <w:numPr>
          <w:ilvl w:val="0"/>
          <w:numId w:val="26"/>
        </w:numPr>
        <w:spacing w:after="120"/>
        <w:rPr>
          <w:rFonts w:cs="Arial"/>
          <w:szCs w:val="22"/>
        </w:rPr>
      </w:pPr>
      <w:r>
        <w:rPr>
          <w:rFonts w:cs="Arial"/>
          <w:szCs w:val="22"/>
        </w:rPr>
        <w:t>One paper copy</w:t>
      </w:r>
      <w:r w:rsidRPr="00575AC6">
        <w:rPr>
          <w:rFonts w:cs="Arial"/>
          <w:szCs w:val="22"/>
        </w:rPr>
        <w:t xml:space="preserve"> of the invoice with </w:t>
      </w:r>
      <w:r w:rsidRPr="00717A6F">
        <w:rPr>
          <w:rFonts w:cs="Arial"/>
          <w:szCs w:val="22"/>
          <w:u w:val="single"/>
        </w:rPr>
        <w:t xml:space="preserve">original </w:t>
      </w:r>
      <w:r w:rsidRPr="00575AC6">
        <w:rPr>
          <w:rFonts w:cs="Arial"/>
          <w:szCs w:val="22"/>
        </w:rPr>
        <w:t>signature</w:t>
      </w:r>
      <w:r>
        <w:rPr>
          <w:rFonts w:cs="Arial"/>
          <w:szCs w:val="22"/>
        </w:rPr>
        <w:t xml:space="preserve"> </w:t>
      </w:r>
      <w:proofErr w:type="gramStart"/>
      <w:r>
        <w:rPr>
          <w:rFonts w:cs="Arial"/>
          <w:szCs w:val="22"/>
        </w:rPr>
        <w:t>must be submitted</w:t>
      </w:r>
      <w:proofErr w:type="gramEnd"/>
      <w:r>
        <w:rPr>
          <w:rFonts w:cs="Arial"/>
          <w:szCs w:val="22"/>
        </w:rPr>
        <w:t>.  Electronic</w:t>
      </w:r>
      <w:r w:rsidRPr="00575AC6">
        <w:rPr>
          <w:rFonts w:cs="Arial"/>
          <w:szCs w:val="22"/>
        </w:rPr>
        <w:t xml:space="preserve"> and photocopied signature</w:t>
      </w:r>
      <w:r>
        <w:rPr>
          <w:rFonts w:cs="Arial"/>
          <w:szCs w:val="22"/>
        </w:rPr>
        <w:t>s</w:t>
      </w:r>
      <w:r w:rsidRPr="00575AC6">
        <w:rPr>
          <w:rFonts w:cs="Arial"/>
          <w:szCs w:val="22"/>
        </w:rPr>
        <w:t xml:space="preserve"> are not acceptable.  </w:t>
      </w:r>
    </w:p>
    <w:p w:rsidR="0075717A" w:rsidRPr="00575AC6" w:rsidRDefault="0075717A" w:rsidP="00915EE1">
      <w:pPr>
        <w:pStyle w:val="BodyText"/>
        <w:numPr>
          <w:ilvl w:val="0"/>
          <w:numId w:val="26"/>
        </w:numPr>
        <w:rPr>
          <w:rFonts w:cs="Arial"/>
          <w:szCs w:val="22"/>
        </w:rPr>
      </w:pPr>
      <w:r>
        <w:rPr>
          <w:rFonts w:cs="Arial"/>
          <w:szCs w:val="22"/>
        </w:rPr>
        <w:lastRenderedPageBreak/>
        <w:t xml:space="preserve">Grantees may sign up for direct deposit with the State of Maine at </w:t>
      </w:r>
      <w:hyperlink r:id="rId21" w:history="1">
        <w:r>
          <w:rPr>
            <w:rStyle w:val="Hyperlink"/>
          </w:rPr>
          <w:t>http://www.maine.gov/osc/accounting/ddeft.shtml</w:t>
        </w:r>
      </w:hyperlink>
      <w:r>
        <w:t>.</w:t>
      </w:r>
    </w:p>
    <w:p w:rsidR="0075717A" w:rsidRPr="00575AC6" w:rsidRDefault="0075717A" w:rsidP="0075717A">
      <w:pPr>
        <w:pStyle w:val="BodyText"/>
        <w:rPr>
          <w:rFonts w:cs="Arial"/>
          <w:szCs w:val="22"/>
        </w:rPr>
      </w:pPr>
    </w:p>
    <w:p w:rsidR="0075717A" w:rsidRPr="00575AC6" w:rsidRDefault="0075717A" w:rsidP="00915EE1">
      <w:pPr>
        <w:pStyle w:val="Heading3"/>
        <w:numPr>
          <w:ilvl w:val="0"/>
          <w:numId w:val="44"/>
        </w:numPr>
        <w:rPr>
          <w:rFonts w:ascii="Arial" w:hAnsi="Arial" w:cs="Arial"/>
          <w:sz w:val="22"/>
          <w:szCs w:val="22"/>
        </w:rPr>
      </w:pPr>
      <w:r w:rsidRPr="00575AC6">
        <w:rPr>
          <w:rFonts w:ascii="Arial" w:hAnsi="Arial" w:cs="Arial"/>
          <w:sz w:val="22"/>
          <w:szCs w:val="22"/>
        </w:rPr>
        <w:t>DEP Review of Invoices</w:t>
      </w:r>
    </w:p>
    <w:p w:rsidR="0075717A" w:rsidRPr="00276931" w:rsidRDefault="0075717A" w:rsidP="0075717A">
      <w:pPr>
        <w:rPr>
          <w:rFonts w:cs="Arial"/>
          <w:szCs w:val="22"/>
        </w:rPr>
      </w:pPr>
    </w:p>
    <w:p w:rsidR="0075717A" w:rsidRPr="007A74F0" w:rsidRDefault="0075717A" w:rsidP="00915EE1">
      <w:pPr>
        <w:pStyle w:val="ListParagraph"/>
        <w:numPr>
          <w:ilvl w:val="1"/>
          <w:numId w:val="20"/>
        </w:numPr>
        <w:spacing w:after="120"/>
        <w:ind w:left="720"/>
        <w:rPr>
          <w:rFonts w:cs="Arial"/>
          <w:szCs w:val="22"/>
        </w:rPr>
      </w:pPr>
      <w:r w:rsidRPr="007A74F0">
        <w:rPr>
          <w:rFonts w:cs="Arial"/>
          <w:szCs w:val="22"/>
        </w:rPr>
        <w:t xml:space="preserve">The Agreement Administrator will: </w:t>
      </w:r>
    </w:p>
    <w:p w:rsidR="0075717A" w:rsidRPr="007A74F0" w:rsidRDefault="0075717A" w:rsidP="0075717A">
      <w:pPr>
        <w:pStyle w:val="ListParagraph"/>
        <w:numPr>
          <w:ilvl w:val="0"/>
          <w:numId w:val="3"/>
        </w:numPr>
        <w:tabs>
          <w:tab w:val="clear" w:pos="720"/>
          <w:tab w:val="num" w:pos="1080"/>
        </w:tabs>
        <w:spacing w:after="120"/>
        <w:ind w:left="1080"/>
        <w:rPr>
          <w:rFonts w:cs="Arial"/>
          <w:szCs w:val="22"/>
        </w:rPr>
      </w:pPr>
      <w:r w:rsidRPr="007A74F0">
        <w:rPr>
          <w:rFonts w:cs="Arial"/>
          <w:szCs w:val="22"/>
        </w:rPr>
        <w:t xml:space="preserve">Review the invoice for acceptance; </w:t>
      </w:r>
      <w:r w:rsidR="000A35B4">
        <w:rPr>
          <w:rFonts w:cs="Arial"/>
          <w:szCs w:val="22"/>
        </w:rPr>
        <w:t>and</w:t>
      </w:r>
    </w:p>
    <w:p w:rsidR="0075717A" w:rsidRPr="007A74F0" w:rsidRDefault="0075717A" w:rsidP="0075717A">
      <w:pPr>
        <w:pStyle w:val="ListParagraph"/>
        <w:numPr>
          <w:ilvl w:val="0"/>
          <w:numId w:val="3"/>
        </w:numPr>
        <w:tabs>
          <w:tab w:val="clear" w:pos="720"/>
          <w:tab w:val="num" w:pos="1080"/>
        </w:tabs>
        <w:ind w:left="1080"/>
        <w:rPr>
          <w:rFonts w:cs="Arial"/>
          <w:szCs w:val="22"/>
        </w:rPr>
      </w:pPr>
      <w:r w:rsidRPr="007A74F0">
        <w:rPr>
          <w:rFonts w:cs="Arial"/>
          <w:szCs w:val="22"/>
        </w:rPr>
        <w:t xml:space="preserve">Inform the Grantee the invoice is accepted or not accepted within </w:t>
      </w:r>
      <w:r>
        <w:rPr>
          <w:rFonts w:cs="Arial"/>
          <w:szCs w:val="22"/>
        </w:rPr>
        <w:t>three (3)</w:t>
      </w:r>
      <w:r w:rsidRPr="007A74F0">
        <w:rPr>
          <w:rFonts w:cs="Arial"/>
          <w:szCs w:val="22"/>
        </w:rPr>
        <w:t xml:space="preserve"> days of receipt.</w:t>
      </w:r>
    </w:p>
    <w:p w:rsidR="0075717A" w:rsidRPr="007A74F0" w:rsidRDefault="0075717A" w:rsidP="0075717A">
      <w:pPr>
        <w:pStyle w:val="ListParagraph"/>
        <w:ind w:left="1080"/>
        <w:rPr>
          <w:rFonts w:cs="Arial"/>
          <w:szCs w:val="22"/>
        </w:rPr>
      </w:pPr>
    </w:p>
    <w:p w:rsidR="0075717A" w:rsidRPr="007A74F0" w:rsidRDefault="0075717A" w:rsidP="00915EE1">
      <w:pPr>
        <w:pStyle w:val="ListParagraph"/>
        <w:numPr>
          <w:ilvl w:val="0"/>
          <w:numId w:val="20"/>
        </w:numPr>
        <w:spacing w:after="120"/>
      </w:pPr>
      <w:r w:rsidRPr="007A74F0">
        <w:t xml:space="preserve">An invoice will be accepted if:  </w:t>
      </w:r>
      <w:r w:rsidRPr="007A74F0">
        <w:tab/>
        <w:t xml:space="preserve"> </w:t>
      </w:r>
    </w:p>
    <w:p w:rsidR="0075717A" w:rsidRPr="007A74F0" w:rsidRDefault="0075717A" w:rsidP="00915EE1">
      <w:pPr>
        <w:pStyle w:val="ListParagraph"/>
        <w:numPr>
          <w:ilvl w:val="0"/>
          <w:numId w:val="22"/>
        </w:numPr>
        <w:spacing w:after="120"/>
        <w:rPr>
          <w:rFonts w:cs="Arial"/>
          <w:szCs w:val="22"/>
        </w:rPr>
      </w:pPr>
      <w:r w:rsidRPr="007A74F0">
        <w:rPr>
          <w:rFonts w:cs="Arial"/>
          <w:szCs w:val="22"/>
        </w:rPr>
        <w:t>The invoice is completed according to instructions;</w:t>
      </w:r>
    </w:p>
    <w:p w:rsidR="0075717A" w:rsidRPr="00D65EC6" w:rsidRDefault="0075717A" w:rsidP="00915EE1">
      <w:pPr>
        <w:pStyle w:val="BodyText"/>
        <w:numPr>
          <w:ilvl w:val="0"/>
          <w:numId w:val="22"/>
        </w:numPr>
        <w:spacing w:after="120"/>
        <w:rPr>
          <w:rFonts w:cs="Arial"/>
          <w:szCs w:val="22"/>
        </w:rPr>
      </w:pPr>
      <w:r w:rsidRPr="00D65EC6">
        <w:rPr>
          <w:rFonts w:cs="Arial"/>
          <w:szCs w:val="22"/>
        </w:rPr>
        <w:t>The Agreement Administrator finds the Grantee exhibits adequate compliance and</w:t>
      </w:r>
      <w:r>
        <w:rPr>
          <w:rFonts w:cs="Arial"/>
          <w:szCs w:val="22"/>
        </w:rPr>
        <w:t xml:space="preserve"> </w:t>
      </w:r>
      <w:r w:rsidRPr="00D65EC6">
        <w:rPr>
          <w:rFonts w:cs="Arial"/>
          <w:szCs w:val="22"/>
        </w:rPr>
        <w:t>performance according to terms of the Grant Agreement; and</w:t>
      </w:r>
    </w:p>
    <w:p w:rsidR="0075717A" w:rsidRDefault="0075717A" w:rsidP="00915EE1">
      <w:pPr>
        <w:pStyle w:val="BodyText"/>
        <w:numPr>
          <w:ilvl w:val="0"/>
          <w:numId w:val="22"/>
        </w:numPr>
        <w:rPr>
          <w:rFonts w:cs="Arial"/>
          <w:szCs w:val="22"/>
        </w:rPr>
      </w:pPr>
      <w:r w:rsidRPr="00276931">
        <w:rPr>
          <w:rFonts w:cs="Arial"/>
          <w:szCs w:val="22"/>
        </w:rPr>
        <w:t xml:space="preserve">Progress reports </w:t>
      </w:r>
      <w:r>
        <w:rPr>
          <w:rFonts w:cs="Arial"/>
          <w:szCs w:val="22"/>
        </w:rPr>
        <w:t xml:space="preserve">and deliverables </w:t>
      </w:r>
      <w:r w:rsidRPr="00276931">
        <w:rPr>
          <w:rFonts w:cs="Arial"/>
          <w:szCs w:val="22"/>
        </w:rPr>
        <w:t xml:space="preserve">due to DEP </w:t>
      </w:r>
      <w:proofErr w:type="gramStart"/>
      <w:r w:rsidRPr="00276931">
        <w:rPr>
          <w:rFonts w:cs="Arial"/>
          <w:szCs w:val="22"/>
        </w:rPr>
        <w:t>have been received and accepted</w:t>
      </w:r>
      <w:proofErr w:type="gramEnd"/>
      <w:r w:rsidRPr="00276931">
        <w:rPr>
          <w:rFonts w:cs="Arial"/>
          <w:szCs w:val="22"/>
        </w:rPr>
        <w:t>.</w:t>
      </w:r>
    </w:p>
    <w:p w:rsidR="0075717A" w:rsidRPr="00276931" w:rsidRDefault="0075717A" w:rsidP="0075717A">
      <w:pPr>
        <w:pStyle w:val="BodyText"/>
        <w:ind w:left="1080"/>
        <w:rPr>
          <w:rFonts w:cs="Arial"/>
          <w:szCs w:val="22"/>
        </w:rPr>
      </w:pPr>
    </w:p>
    <w:p w:rsidR="0075717A" w:rsidRPr="00276931" w:rsidRDefault="0075717A" w:rsidP="00915EE1">
      <w:pPr>
        <w:pStyle w:val="BodyText"/>
        <w:numPr>
          <w:ilvl w:val="0"/>
          <w:numId w:val="20"/>
        </w:numPr>
        <w:spacing w:after="120"/>
        <w:rPr>
          <w:rFonts w:cs="Arial"/>
          <w:szCs w:val="22"/>
        </w:rPr>
      </w:pPr>
      <w:r>
        <w:rPr>
          <w:rFonts w:cs="Arial"/>
          <w:szCs w:val="22"/>
        </w:rPr>
        <w:t>If accepted,</w:t>
      </w:r>
      <w:r w:rsidRPr="00276931">
        <w:rPr>
          <w:rFonts w:cs="Arial"/>
          <w:szCs w:val="22"/>
        </w:rPr>
        <w:t xml:space="preserve"> </w:t>
      </w:r>
      <w:r>
        <w:rPr>
          <w:rFonts w:cs="Arial"/>
          <w:szCs w:val="22"/>
        </w:rPr>
        <w:t>t</w:t>
      </w:r>
      <w:r w:rsidRPr="00276931">
        <w:rPr>
          <w:rFonts w:cs="Arial"/>
          <w:szCs w:val="22"/>
        </w:rPr>
        <w:t xml:space="preserve">he Agreement Administrator will sign/date the </w:t>
      </w:r>
      <w:proofErr w:type="gramStart"/>
      <w:r w:rsidRPr="00276931">
        <w:rPr>
          <w:rFonts w:cs="Arial"/>
          <w:szCs w:val="22"/>
        </w:rPr>
        <w:t>invoice indicating</w:t>
      </w:r>
      <w:proofErr w:type="gramEnd"/>
      <w:r w:rsidRPr="00276931">
        <w:rPr>
          <w:rFonts w:cs="Arial"/>
          <w:szCs w:val="22"/>
        </w:rPr>
        <w:t xml:space="preserve"> acceptance; retain one copy for the project file; and forward the original invoice to the NPS Program Manager.  Grantee can anticipate receipt of the payment from DEP within </w:t>
      </w:r>
      <w:r>
        <w:rPr>
          <w:rFonts w:cs="Arial"/>
          <w:szCs w:val="22"/>
        </w:rPr>
        <w:t>four (</w:t>
      </w:r>
      <w:r w:rsidRPr="00276931">
        <w:rPr>
          <w:rFonts w:cs="Arial"/>
          <w:szCs w:val="22"/>
        </w:rPr>
        <w:t>4</w:t>
      </w:r>
      <w:r>
        <w:rPr>
          <w:rFonts w:cs="Arial"/>
          <w:szCs w:val="22"/>
        </w:rPr>
        <w:t>)</w:t>
      </w:r>
      <w:r w:rsidRPr="00276931">
        <w:rPr>
          <w:rFonts w:cs="Arial"/>
          <w:szCs w:val="22"/>
        </w:rPr>
        <w:t xml:space="preserve"> weeks of acceptance.</w:t>
      </w:r>
    </w:p>
    <w:p w:rsidR="0075717A" w:rsidRPr="00276931" w:rsidRDefault="0075717A" w:rsidP="00915EE1">
      <w:pPr>
        <w:pStyle w:val="BodyText"/>
        <w:numPr>
          <w:ilvl w:val="0"/>
          <w:numId w:val="20"/>
        </w:numPr>
      </w:pPr>
      <w:r>
        <w:rPr>
          <w:rFonts w:cs="Arial"/>
          <w:szCs w:val="22"/>
        </w:rPr>
        <w:t xml:space="preserve">If an invoice </w:t>
      </w:r>
      <w:proofErr w:type="gramStart"/>
      <w:r>
        <w:rPr>
          <w:rFonts w:cs="Arial"/>
          <w:szCs w:val="22"/>
        </w:rPr>
        <w:t>is rejected</w:t>
      </w:r>
      <w:proofErr w:type="gramEnd"/>
      <w:r>
        <w:rPr>
          <w:rFonts w:cs="Arial"/>
          <w:szCs w:val="22"/>
        </w:rPr>
        <w:t>, t</w:t>
      </w:r>
      <w:r w:rsidRPr="00276931">
        <w:t xml:space="preserve">he Agreement Administrator will </w:t>
      </w:r>
      <w:r>
        <w:t>let</w:t>
      </w:r>
      <w:r w:rsidRPr="00276931">
        <w:t xml:space="preserve"> the Grantee</w:t>
      </w:r>
      <w:r>
        <w:t xml:space="preserve"> know</w:t>
      </w:r>
      <w:r w:rsidRPr="00276931">
        <w:t xml:space="preserve"> the reason why the invoice is not acceptable and advise the </w:t>
      </w:r>
      <w:r w:rsidR="0029742E">
        <w:t>Grantee</w:t>
      </w:r>
      <w:r w:rsidRPr="00276931">
        <w:t xml:space="preserve"> as appropriate. </w:t>
      </w:r>
    </w:p>
    <w:p w:rsidR="0075717A" w:rsidRPr="00276931" w:rsidRDefault="0075717A" w:rsidP="0075717A">
      <w:pPr>
        <w:pStyle w:val="BodyText"/>
        <w:rPr>
          <w:rFonts w:cs="Arial"/>
          <w:szCs w:val="22"/>
        </w:rPr>
      </w:pPr>
    </w:p>
    <w:p w:rsidR="0075717A" w:rsidRPr="00575AC6" w:rsidRDefault="0075717A" w:rsidP="00915EE1">
      <w:pPr>
        <w:pStyle w:val="Heading3"/>
        <w:numPr>
          <w:ilvl w:val="0"/>
          <w:numId w:val="44"/>
        </w:numPr>
        <w:rPr>
          <w:rFonts w:ascii="Arial" w:hAnsi="Arial" w:cs="Arial"/>
          <w:sz w:val="22"/>
          <w:szCs w:val="24"/>
        </w:rPr>
      </w:pPr>
      <w:r w:rsidRPr="00575AC6">
        <w:rPr>
          <w:rFonts w:ascii="Arial" w:hAnsi="Arial" w:cs="Arial"/>
          <w:sz w:val="22"/>
          <w:szCs w:val="24"/>
        </w:rPr>
        <w:t>Final Payment</w:t>
      </w:r>
    </w:p>
    <w:p w:rsidR="0075717A" w:rsidRPr="007A74F0" w:rsidRDefault="0075717A" w:rsidP="0075717A"/>
    <w:p w:rsidR="0075717A" w:rsidRDefault="0075717A" w:rsidP="0075717A">
      <w:pPr>
        <w:pStyle w:val="Heading3"/>
        <w:ind w:left="360"/>
        <w:rPr>
          <w:rFonts w:ascii="Arial" w:hAnsi="Arial" w:cs="Arial"/>
          <w:sz w:val="22"/>
          <w:szCs w:val="22"/>
        </w:rPr>
      </w:pPr>
      <w:r w:rsidRPr="00276931">
        <w:rPr>
          <w:rFonts w:ascii="Arial" w:hAnsi="Arial" w:cs="Arial"/>
          <w:sz w:val="22"/>
          <w:szCs w:val="22"/>
        </w:rPr>
        <w:t xml:space="preserve">Grantees may request the final 10% payment upon submission of the Final Project Report.  The Agreement Administrator will accept the final invoice provided the Final Project </w:t>
      </w:r>
      <w:proofErr w:type="gramStart"/>
      <w:r w:rsidRPr="00276931">
        <w:rPr>
          <w:rFonts w:ascii="Arial" w:hAnsi="Arial" w:cs="Arial"/>
          <w:sz w:val="22"/>
          <w:szCs w:val="22"/>
        </w:rPr>
        <w:t>Report and reports</w:t>
      </w:r>
      <w:proofErr w:type="gramEnd"/>
      <w:r w:rsidRPr="00276931">
        <w:rPr>
          <w:rFonts w:ascii="Arial" w:hAnsi="Arial" w:cs="Arial"/>
          <w:sz w:val="22"/>
          <w:szCs w:val="22"/>
        </w:rPr>
        <w:t xml:space="preserve"> </w:t>
      </w:r>
      <w:r>
        <w:rPr>
          <w:rFonts w:ascii="Arial" w:hAnsi="Arial" w:cs="Arial"/>
          <w:sz w:val="22"/>
          <w:szCs w:val="22"/>
        </w:rPr>
        <w:t>and</w:t>
      </w:r>
      <w:r w:rsidRPr="00276931">
        <w:rPr>
          <w:rFonts w:ascii="Arial" w:hAnsi="Arial" w:cs="Arial"/>
          <w:sz w:val="22"/>
          <w:szCs w:val="22"/>
        </w:rPr>
        <w:t xml:space="preserve"> deliverables required under the Agreement are satisfactory. </w:t>
      </w:r>
    </w:p>
    <w:p w:rsidR="0075717A" w:rsidRPr="007A74F0" w:rsidRDefault="0075717A" w:rsidP="0075717A"/>
    <w:p w:rsidR="00D755D1" w:rsidRPr="00D755D1" w:rsidRDefault="00D755D1" w:rsidP="00915EE1">
      <w:pPr>
        <w:pStyle w:val="BodyText"/>
        <w:numPr>
          <w:ilvl w:val="0"/>
          <w:numId w:val="34"/>
        </w:numPr>
        <w:rPr>
          <w:b/>
        </w:rPr>
      </w:pPr>
      <w:r w:rsidRPr="00D755D1">
        <w:rPr>
          <w:b/>
        </w:rPr>
        <w:t xml:space="preserve">Constructing BMPs at NPS Sites </w:t>
      </w:r>
    </w:p>
    <w:p w:rsidR="00D755D1" w:rsidRPr="00D755D1" w:rsidRDefault="00D755D1" w:rsidP="00D755D1">
      <w:pPr>
        <w:pStyle w:val="BodyText"/>
      </w:pPr>
    </w:p>
    <w:p w:rsidR="00D755D1" w:rsidRPr="00D755D1" w:rsidRDefault="00D755D1" w:rsidP="00D755D1">
      <w:pPr>
        <w:pStyle w:val="BodyText"/>
      </w:pPr>
      <w:r w:rsidRPr="00D755D1">
        <w:t xml:space="preserve">Many NPS projects provide grant funding and technical assistance to prompt installation of BMPs to address identified pollution problems.  This section describes the standard program elements and construction process, as well as the different methods to fund and coordinate projects.  This approach </w:t>
      </w:r>
      <w:proofErr w:type="gramStart"/>
      <w:r w:rsidRPr="00D755D1">
        <w:t>should be employed</w:t>
      </w:r>
      <w:proofErr w:type="gramEnd"/>
      <w:r w:rsidRPr="00D755D1">
        <w:t xml:space="preserve"> for all BMP construction projects </w:t>
      </w:r>
      <w:r w:rsidR="00605AF3">
        <w:t>where</w:t>
      </w:r>
      <w:r w:rsidRPr="00D755D1">
        <w:t xml:space="preserve"> grant funds </w:t>
      </w:r>
      <w:r w:rsidR="00605AF3">
        <w:t xml:space="preserve">are used or where other funds are intended </w:t>
      </w:r>
      <w:r w:rsidR="00161DD7">
        <w:t xml:space="preserve">to qualify </w:t>
      </w:r>
      <w:r w:rsidRPr="00D755D1">
        <w:t xml:space="preserve">as project match. </w:t>
      </w:r>
    </w:p>
    <w:p w:rsidR="00D755D1" w:rsidRPr="00D755D1" w:rsidRDefault="00D755D1" w:rsidP="00D755D1">
      <w:pPr>
        <w:pStyle w:val="BodyText"/>
      </w:pPr>
    </w:p>
    <w:p w:rsidR="00D755D1" w:rsidRPr="00D755D1" w:rsidRDefault="00D755D1" w:rsidP="00915EE1">
      <w:pPr>
        <w:pStyle w:val="BodyText"/>
        <w:numPr>
          <w:ilvl w:val="0"/>
          <w:numId w:val="53"/>
        </w:numPr>
      </w:pPr>
      <w:r w:rsidRPr="00D755D1">
        <w:t>Project Funding</w:t>
      </w:r>
    </w:p>
    <w:p w:rsidR="00D755D1" w:rsidRPr="00D755D1" w:rsidRDefault="00D755D1" w:rsidP="00D755D1">
      <w:pPr>
        <w:pStyle w:val="BodyText"/>
      </w:pPr>
    </w:p>
    <w:p w:rsidR="00D755D1" w:rsidRDefault="00D755D1" w:rsidP="00D755D1">
      <w:pPr>
        <w:pStyle w:val="BodyText"/>
      </w:pPr>
      <w:r w:rsidRPr="00D755D1">
        <w:t xml:space="preserve">A combination of grant funds and local match </w:t>
      </w:r>
      <w:proofErr w:type="gramStart"/>
      <w:r w:rsidRPr="00D755D1">
        <w:t>is typically used</w:t>
      </w:r>
      <w:proofErr w:type="gramEnd"/>
      <w:r w:rsidRPr="00D755D1">
        <w:t xml:space="preserve"> to fund BMP installations.  Local match is required in order to use 319 grant funds for BMP installation.  Grantees set the match requirement at a level to try to accomplish BMP implementation at as many important NPS sites as feasible.  </w:t>
      </w:r>
      <w:r w:rsidR="00161DD7">
        <w:t>Usually</w:t>
      </w:r>
      <w:r w:rsidR="00491AE1">
        <w:t xml:space="preserve">, </w:t>
      </w:r>
      <w:r w:rsidRPr="00D755D1">
        <w:t xml:space="preserve">the Grantee sets one uniform rate for the entire NPS project in the </w:t>
      </w:r>
      <w:r w:rsidR="003B0345">
        <w:t>project work plan</w:t>
      </w:r>
      <w:r w:rsidRPr="00D755D1">
        <w:t xml:space="preserve"> (e.g., 50% grant and 50% match).  The grant funds for a project cannot exceed 75% of the total cost.  </w:t>
      </w:r>
    </w:p>
    <w:p w:rsidR="00E66A9C" w:rsidRDefault="00E66A9C" w:rsidP="00D755D1">
      <w:pPr>
        <w:pStyle w:val="BodyText"/>
      </w:pPr>
    </w:p>
    <w:p w:rsidR="00E66A9C" w:rsidRPr="00D755D1" w:rsidRDefault="00E66A9C" w:rsidP="00D755D1">
      <w:pPr>
        <w:pStyle w:val="BodyText"/>
      </w:pPr>
    </w:p>
    <w:p w:rsidR="00D755D1" w:rsidRPr="00D755D1" w:rsidRDefault="00D755D1" w:rsidP="00D755D1">
      <w:pPr>
        <w:pStyle w:val="BodyText"/>
      </w:pPr>
    </w:p>
    <w:p w:rsidR="00D755D1" w:rsidRPr="00D755D1" w:rsidRDefault="00D755D1" w:rsidP="00915EE1">
      <w:pPr>
        <w:pStyle w:val="BodyText"/>
        <w:numPr>
          <w:ilvl w:val="0"/>
          <w:numId w:val="53"/>
        </w:numPr>
      </w:pPr>
      <w:r w:rsidRPr="00D755D1">
        <w:lastRenderedPageBreak/>
        <w:t>Planning for BMP Construction Projects</w:t>
      </w:r>
    </w:p>
    <w:p w:rsidR="00D755D1" w:rsidRPr="00D755D1" w:rsidRDefault="00D755D1" w:rsidP="00D755D1">
      <w:pPr>
        <w:pStyle w:val="BodyText"/>
      </w:pPr>
    </w:p>
    <w:p w:rsidR="00D755D1" w:rsidRPr="00D755D1" w:rsidRDefault="00D755D1" w:rsidP="00D755D1">
      <w:pPr>
        <w:pStyle w:val="BodyText"/>
      </w:pPr>
      <w:r w:rsidRPr="00D755D1">
        <w:t>The Grantee generally follows the steps listed below to initiate, coordinate and oversee BMP construction:</w:t>
      </w:r>
    </w:p>
    <w:p w:rsidR="00D755D1" w:rsidRPr="00D755D1" w:rsidRDefault="00D755D1" w:rsidP="00D755D1">
      <w:pPr>
        <w:pStyle w:val="BodyText"/>
      </w:pPr>
    </w:p>
    <w:p w:rsidR="00D755D1" w:rsidRPr="00D755D1" w:rsidRDefault="00D755D1" w:rsidP="00915EE1">
      <w:pPr>
        <w:pStyle w:val="BodyText"/>
        <w:numPr>
          <w:ilvl w:val="0"/>
          <w:numId w:val="56"/>
        </w:numPr>
        <w:ind w:left="360"/>
      </w:pPr>
      <w:r w:rsidRPr="00D755D1">
        <w:rPr>
          <w:u w:val="single"/>
        </w:rPr>
        <w:t>Project Eligibility</w:t>
      </w:r>
      <w:r w:rsidRPr="00D755D1">
        <w:t xml:space="preserve"> – The Grantee reviews the NPS </w:t>
      </w:r>
      <w:r w:rsidR="003B0345">
        <w:t>project work p</w:t>
      </w:r>
      <w:r w:rsidRPr="00D755D1">
        <w:t xml:space="preserve">lan and program guidance to ensure that a site is eligible for grant funding and/or </w:t>
      </w:r>
      <w:proofErr w:type="gramStart"/>
      <w:r w:rsidRPr="00D755D1">
        <w:t>can be used</w:t>
      </w:r>
      <w:proofErr w:type="gramEnd"/>
      <w:r w:rsidRPr="00D755D1">
        <w:t xml:space="preserve"> as match.  For example, project funds </w:t>
      </w:r>
      <w:proofErr w:type="gramStart"/>
      <w:r w:rsidRPr="00D755D1">
        <w:t>cannot be used</w:t>
      </w:r>
      <w:proofErr w:type="gramEnd"/>
      <w:r w:rsidRPr="00D755D1">
        <w:t xml:space="preserve"> to undertake, complete or maintain BMPs required by existing permits or for normal maintenance and repair at road-related NPS sites</w:t>
      </w:r>
      <w:r w:rsidRPr="00D755D1">
        <w:rPr>
          <w:vertAlign w:val="superscript"/>
        </w:rPr>
        <w:footnoteReference w:id="1"/>
      </w:r>
      <w:r w:rsidRPr="00D755D1">
        <w:t xml:space="preserve">.  </w:t>
      </w:r>
    </w:p>
    <w:p w:rsidR="00D755D1" w:rsidRPr="00D755D1" w:rsidRDefault="00D755D1" w:rsidP="00D755D1">
      <w:pPr>
        <w:pStyle w:val="BodyText"/>
      </w:pPr>
    </w:p>
    <w:p w:rsidR="00D755D1" w:rsidRPr="00D755D1" w:rsidRDefault="00D755D1" w:rsidP="00915EE1">
      <w:pPr>
        <w:pStyle w:val="BodyText"/>
        <w:numPr>
          <w:ilvl w:val="0"/>
          <w:numId w:val="49"/>
        </w:numPr>
        <w:ind w:left="360"/>
      </w:pPr>
      <w:r w:rsidRPr="00D755D1">
        <w:rPr>
          <w:u w:val="single"/>
        </w:rPr>
        <w:t>Site Design</w:t>
      </w:r>
      <w:r w:rsidRPr="00D755D1">
        <w:t xml:space="preserve"> - The Grantee confers with the landowner about the NPS site problem and solutions to determine if the landowner would agree to install and maintain appropriate BMPs at the site.  If the landowner agrees, the Grantee proceeds with developing a BMP design for the site. BMPs must comply with the Maine BMP Guidelines or Federal USDA Natural Resources Conservation Service (NRCS) standards and specifications in the NRCS Field Office Technical Guide, or other recognized guidelines.</w:t>
      </w:r>
    </w:p>
    <w:p w:rsidR="00D755D1" w:rsidRPr="00D755D1" w:rsidRDefault="00D755D1" w:rsidP="00D755D1">
      <w:pPr>
        <w:pStyle w:val="BodyText"/>
        <w:ind w:left="-360"/>
      </w:pPr>
    </w:p>
    <w:p w:rsidR="00D755D1" w:rsidRPr="00D755D1" w:rsidRDefault="00D755D1" w:rsidP="00915EE1">
      <w:pPr>
        <w:pStyle w:val="BodyText"/>
        <w:numPr>
          <w:ilvl w:val="0"/>
          <w:numId w:val="48"/>
        </w:numPr>
        <w:ind w:left="360"/>
      </w:pPr>
      <w:r w:rsidRPr="00D755D1">
        <w:rPr>
          <w:u w:val="single"/>
        </w:rPr>
        <w:t>Cost Sharing Agreement or Construction Plan</w:t>
      </w:r>
      <w:r w:rsidRPr="00D755D1">
        <w:t xml:space="preserve"> – Depending on the funding approach used, either a Cost Sharing Agreement or Construction Plan is created to outline grant and match funding, site design, </w:t>
      </w:r>
      <w:proofErr w:type="gramStart"/>
      <w:r w:rsidRPr="00D755D1">
        <w:t>long term</w:t>
      </w:r>
      <w:proofErr w:type="gramEnd"/>
      <w:r w:rsidRPr="00D755D1">
        <w:t xml:space="preserve"> maintenance requirements and other roles and responsibilities of the parties involved in the project</w:t>
      </w:r>
      <w:r w:rsidR="001C7D21">
        <w:t xml:space="preserve">.  </w:t>
      </w:r>
    </w:p>
    <w:p w:rsidR="00D755D1" w:rsidRPr="00D755D1" w:rsidRDefault="00D755D1" w:rsidP="00D755D1">
      <w:pPr>
        <w:pStyle w:val="BodyText"/>
        <w:ind w:left="-360"/>
      </w:pPr>
    </w:p>
    <w:p w:rsidR="00D755D1" w:rsidRPr="00D755D1" w:rsidRDefault="00D755D1" w:rsidP="00D755D1">
      <w:pPr>
        <w:pStyle w:val="BodyText"/>
        <w:ind w:left="360"/>
      </w:pPr>
      <w:r w:rsidRPr="00D755D1">
        <w:t xml:space="preserve">The service life for the BMP(s) also needs to </w:t>
      </w:r>
      <w:proofErr w:type="gramStart"/>
      <w:r w:rsidRPr="00D755D1">
        <w:t>be specified</w:t>
      </w:r>
      <w:proofErr w:type="gramEnd"/>
      <w:r w:rsidRPr="00D755D1">
        <w:t xml:space="preserve"> in the Cost Sharing Agreement or Construction Plan.  The Grantee should use best professional judgment to specify an appropriate service life for BMP(s).  The USDA-NRCS maintains a list of the service life of agricultural conservation practices (BMPs) in Section IV.F. </w:t>
      </w:r>
      <w:proofErr w:type="gramStart"/>
      <w:r w:rsidRPr="00D755D1">
        <w:t xml:space="preserve">Lifespans of the Electronic Field Office Technical Guide at </w:t>
      </w:r>
      <w:hyperlink r:id="rId22" w:history="1">
        <w:r w:rsidRPr="00D755D1">
          <w:rPr>
            <w:rStyle w:val="Hyperlink"/>
            <w:color w:val="auto"/>
          </w:rPr>
          <w:t>https://efotg.sc.egov.usda.gov/treemenu.aspx#</w:t>
        </w:r>
      </w:hyperlink>
      <w:r>
        <w:t>.</w:t>
      </w:r>
      <w:proofErr w:type="gramEnd"/>
      <w:r>
        <w:t xml:space="preserve"> </w:t>
      </w:r>
      <w:r w:rsidRPr="00D755D1">
        <w:t xml:space="preserve">Landowners must agree to properly operate and maintain the BMP for the duration of its expected service life.  </w:t>
      </w:r>
    </w:p>
    <w:p w:rsidR="00D755D1" w:rsidRPr="00D755D1" w:rsidRDefault="00D755D1" w:rsidP="00D755D1">
      <w:pPr>
        <w:pStyle w:val="BodyText"/>
        <w:ind w:left="-360"/>
      </w:pPr>
    </w:p>
    <w:p w:rsidR="00D755D1" w:rsidRPr="00D755D1" w:rsidRDefault="00D755D1" w:rsidP="00915EE1">
      <w:pPr>
        <w:pStyle w:val="BodyText"/>
        <w:numPr>
          <w:ilvl w:val="0"/>
          <w:numId w:val="48"/>
        </w:numPr>
        <w:ind w:left="360"/>
      </w:pPr>
      <w:r w:rsidRPr="00D755D1">
        <w:rPr>
          <w:u w:val="single"/>
        </w:rPr>
        <w:t>Permits</w:t>
      </w:r>
      <w:r w:rsidRPr="00D755D1">
        <w:t xml:space="preserve"> - The Grantee ensures that permits required for construction </w:t>
      </w:r>
      <w:proofErr w:type="gramStart"/>
      <w:r w:rsidRPr="00D755D1">
        <w:t>are secured</w:t>
      </w:r>
      <w:proofErr w:type="gramEnd"/>
      <w:r w:rsidRPr="00D755D1">
        <w:t xml:space="preserve"> prior to construction.  </w:t>
      </w:r>
    </w:p>
    <w:p w:rsidR="00D755D1" w:rsidRPr="00D755D1" w:rsidRDefault="00D755D1" w:rsidP="00D755D1">
      <w:pPr>
        <w:pStyle w:val="BodyText"/>
        <w:ind w:left="-360"/>
      </w:pPr>
    </w:p>
    <w:p w:rsidR="00D755D1" w:rsidRPr="00D755D1" w:rsidRDefault="00D755D1" w:rsidP="00915EE1">
      <w:pPr>
        <w:pStyle w:val="BodyText"/>
        <w:numPr>
          <w:ilvl w:val="0"/>
          <w:numId w:val="49"/>
        </w:numPr>
        <w:ind w:left="360"/>
      </w:pPr>
      <w:r w:rsidRPr="00D755D1">
        <w:rPr>
          <w:u w:val="single"/>
        </w:rPr>
        <w:t>Construction</w:t>
      </w:r>
      <w:r w:rsidRPr="00D755D1">
        <w:t xml:space="preserve"> – BMPs </w:t>
      </w:r>
      <w:proofErr w:type="gramStart"/>
      <w:r w:rsidRPr="00D755D1">
        <w:t>are installed</w:t>
      </w:r>
      <w:proofErr w:type="gramEnd"/>
      <w:r w:rsidRPr="00D755D1">
        <w:t xml:space="preserve"> at the NPS site according to the design.  The Grantee provides technical assistance as needed to help ensure the BMP </w:t>
      </w:r>
      <w:proofErr w:type="gramStart"/>
      <w:r w:rsidRPr="00D755D1">
        <w:t>is installed and constructed properly</w:t>
      </w:r>
      <w:proofErr w:type="gramEnd"/>
      <w:r w:rsidRPr="00D755D1">
        <w:t>.</w:t>
      </w:r>
    </w:p>
    <w:p w:rsidR="00D755D1" w:rsidRPr="00D755D1" w:rsidRDefault="00D755D1" w:rsidP="00D755D1">
      <w:pPr>
        <w:pStyle w:val="BodyText"/>
      </w:pPr>
    </w:p>
    <w:p w:rsidR="00D755D1" w:rsidRPr="00D755D1" w:rsidRDefault="00D755D1" w:rsidP="00915EE1">
      <w:pPr>
        <w:pStyle w:val="BodyText"/>
        <w:numPr>
          <w:ilvl w:val="0"/>
          <w:numId w:val="49"/>
        </w:numPr>
        <w:ind w:left="360"/>
      </w:pPr>
      <w:r w:rsidRPr="00D755D1">
        <w:rPr>
          <w:u w:val="single"/>
        </w:rPr>
        <w:t>Site Inspection and Payment</w:t>
      </w:r>
      <w:r w:rsidRPr="00D755D1">
        <w:t xml:space="preserve"> - The Grantee (or third party if deemed necessary) inspects the site to determine if the BMPs </w:t>
      </w:r>
      <w:proofErr w:type="gramStart"/>
      <w:r w:rsidRPr="00D755D1">
        <w:t>were installed</w:t>
      </w:r>
      <w:proofErr w:type="gramEnd"/>
      <w:r w:rsidRPr="00D755D1">
        <w:t xml:space="preserve"> in accordance with the design.  If acceptable, the Grantee or landowner </w:t>
      </w:r>
      <w:proofErr w:type="gramStart"/>
      <w:r w:rsidRPr="00D755D1">
        <w:t>is reimbursed</w:t>
      </w:r>
      <w:proofErr w:type="gramEnd"/>
      <w:r w:rsidRPr="00D755D1">
        <w:t xml:space="preserve"> according to the terms in the Cost Sharing Agreement or Construction Plan. </w:t>
      </w:r>
    </w:p>
    <w:p w:rsidR="00D755D1" w:rsidRPr="00D755D1" w:rsidRDefault="00D755D1" w:rsidP="00D755D1">
      <w:pPr>
        <w:pStyle w:val="BodyText"/>
      </w:pPr>
    </w:p>
    <w:p w:rsidR="00D755D1" w:rsidRPr="00D755D1" w:rsidRDefault="00D755D1" w:rsidP="00915EE1">
      <w:pPr>
        <w:pStyle w:val="BodyText"/>
        <w:numPr>
          <w:ilvl w:val="0"/>
          <w:numId w:val="53"/>
        </w:numPr>
      </w:pPr>
      <w:r w:rsidRPr="00D755D1">
        <w:t>Coordinating BMP Construction Projects</w:t>
      </w:r>
    </w:p>
    <w:p w:rsidR="00D755D1" w:rsidRPr="00D755D1" w:rsidRDefault="00D755D1" w:rsidP="00D755D1">
      <w:pPr>
        <w:pStyle w:val="BodyText"/>
      </w:pPr>
    </w:p>
    <w:p w:rsidR="00D755D1" w:rsidRPr="00D755D1" w:rsidRDefault="00D755D1" w:rsidP="00D755D1">
      <w:pPr>
        <w:pStyle w:val="BodyText"/>
      </w:pPr>
      <w:r w:rsidRPr="00D755D1">
        <w:t xml:space="preserve">The most common methods to coordinate and fund BMP construction projects include landowner cost sharing, direct procurement and installation by the Grantee/landowner.  Each approach </w:t>
      </w:r>
      <w:proofErr w:type="gramStart"/>
      <w:r w:rsidRPr="00D755D1">
        <w:t>is described</w:t>
      </w:r>
      <w:proofErr w:type="gramEnd"/>
      <w:r w:rsidRPr="00D755D1">
        <w:t xml:space="preserve"> below.</w:t>
      </w:r>
    </w:p>
    <w:p w:rsidR="00D755D1" w:rsidRPr="00D755D1" w:rsidRDefault="00D755D1" w:rsidP="00D755D1">
      <w:pPr>
        <w:pStyle w:val="BodyText"/>
      </w:pPr>
    </w:p>
    <w:p w:rsidR="00D755D1" w:rsidRPr="00D755D1" w:rsidRDefault="00D755D1" w:rsidP="00915EE1">
      <w:pPr>
        <w:pStyle w:val="BodyText"/>
        <w:numPr>
          <w:ilvl w:val="0"/>
          <w:numId w:val="57"/>
        </w:numPr>
      </w:pPr>
      <w:r w:rsidRPr="00D755D1">
        <w:lastRenderedPageBreak/>
        <w:t>Cost Sharing</w:t>
      </w:r>
    </w:p>
    <w:p w:rsidR="00D755D1" w:rsidRPr="00D755D1" w:rsidRDefault="00D755D1" w:rsidP="00D755D1">
      <w:pPr>
        <w:pStyle w:val="BodyText"/>
        <w:ind w:left="720"/>
      </w:pPr>
    </w:p>
    <w:p w:rsidR="001C7D21" w:rsidRDefault="00D755D1" w:rsidP="001C7D21">
      <w:pPr>
        <w:pStyle w:val="BodyText"/>
        <w:ind w:left="360"/>
      </w:pPr>
      <w:r w:rsidRPr="00D755D1">
        <w:t xml:space="preserve">Many 319 implementation projects use cost sharing as their standard approach to installing BMPs.  With cost sharing, a Grantee provides a landowner with technical assistance; the landowner installs and maintains the planned BMPs; and the landowner </w:t>
      </w:r>
      <w:proofErr w:type="gramStart"/>
      <w:r w:rsidRPr="00D755D1">
        <w:t>is reimbursed</w:t>
      </w:r>
      <w:proofErr w:type="gramEnd"/>
      <w:r w:rsidRPr="00D755D1">
        <w:t xml:space="preserve"> following verification of proper installation.  Cost sharing as described here </w:t>
      </w:r>
      <w:proofErr w:type="gramStart"/>
      <w:r w:rsidRPr="00D755D1">
        <w:t>is not considered</w:t>
      </w:r>
      <w:proofErr w:type="gramEnd"/>
      <w:r w:rsidRPr="00D755D1">
        <w:t xml:space="preserve"> procurement because the Grantee is not purchasing goods or services. </w:t>
      </w:r>
    </w:p>
    <w:p w:rsidR="001C7D21" w:rsidRDefault="001C7D21" w:rsidP="001C7D21">
      <w:pPr>
        <w:pStyle w:val="BodyText"/>
        <w:ind w:left="360"/>
      </w:pPr>
    </w:p>
    <w:p w:rsidR="00D755D1" w:rsidRPr="00D755D1" w:rsidRDefault="00D755D1" w:rsidP="001C7D21">
      <w:pPr>
        <w:pStyle w:val="BodyText"/>
        <w:ind w:left="360"/>
      </w:pPr>
      <w:r w:rsidRPr="00D755D1">
        <w:t xml:space="preserve">The Grantee should develop a standard CSA template for the project that aligns with the DEP example provided in Appendix C.  The CSA includes the site design and outlines Grantee and landowner roles and responsibilities, grant funding, match requirements, terms of landowner reimbursement, and </w:t>
      </w:r>
      <w:proofErr w:type="gramStart"/>
      <w:r w:rsidRPr="00D755D1">
        <w:t>long term</w:t>
      </w:r>
      <w:proofErr w:type="gramEnd"/>
      <w:r w:rsidRPr="00D755D1">
        <w:t xml:space="preserve"> maintenance. </w:t>
      </w:r>
      <w:r w:rsidRPr="00D755D1">
        <w:rPr>
          <w:u w:val="single"/>
        </w:rPr>
        <w:t>The Agreement Administrator must review and approve this template as well as individual CSAs for projects involving $5,000 or more in grant funds</w:t>
      </w:r>
      <w:r w:rsidRPr="00D755D1">
        <w:t xml:space="preserve">.  </w:t>
      </w:r>
    </w:p>
    <w:p w:rsidR="00D755D1" w:rsidRPr="00D755D1" w:rsidRDefault="00D755D1" w:rsidP="00D755D1">
      <w:pPr>
        <w:pStyle w:val="BodyText"/>
      </w:pPr>
    </w:p>
    <w:p w:rsidR="00D755D1" w:rsidRPr="00D755D1" w:rsidRDefault="00D755D1" w:rsidP="00915EE1">
      <w:pPr>
        <w:pStyle w:val="BodyText"/>
        <w:numPr>
          <w:ilvl w:val="0"/>
          <w:numId w:val="57"/>
        </w:numPr>
      </w:pPr>
      <w:r w:rsidRPr="00D755D1">
        <w:t>Procurement</w:t>
      </w:r>
    </w:p>
    <w:p w:rsidR="00D755D1" w:rsidRPr="00D755D1" w:rsidRDefault="00D755D1" w:rsidP="00D755D1">
      <w:pPr>
        <w:pStyle w:val="BodyText"/>
      </w:pPr>
    </w:p>
    <w:p w:rsidR="00D755D1" w:rsidRPr="00D755D1" w:rsidRDefault="00D755D1" w:rsidP="00D755D1">
      <w:pPr>
        <w:pStyle w:val="BodyText"/>
        <w:ind w:left="360"/>
      </w:pPr>
      <w:r w:rsidRPr="00D755D1">
        <w:t xml:space="preserve">If the Grantee directly hires a contractor and/or purchases materials to install a BMP project, this </w:t>
      </w:r>
      <w:proofErr w:type="gramStart"/>
      <w:r w:rsidRPr="00D755D1">
        <w:t>is considered</w:t>
      </w:r>
      <w:proofErr w:type="gramEnd"/>
      <w:r w:rsidRPr="00D755D1">
        <w:t xml:space="preserve"> procurement and procurement procedures should be followed (Section III.B.).  For example, if the Grantee is a Town and one of the NPS sites is on a Town Road, the Town may use procurement to select and hire a private contractor to install the BMPs.   </w:t>
      </w:r>
    </w:p>
    <w:p w:rsidR="00D755D1" w:rsidRPr="00D755D1" w:rsidRDefault="00B67D2C" w:rsidP="00D755D1">
      <w:pPr>
        <w:pStyle w:val="BodyText"/>
        <w:ind w:left="360"/>
      </w:pPr>
      <w:r w:rsidRPr="00D755D1">
        <w:rPr>
          <w:noProof/>
        </w:rPr>
        <mc:AlternateContent>
          <mc:Choice Requires="wps">
            <w:drawing>
              <wp:anchor distT="0" distB="0" distL="114300" distR="114300" simplePos="0" relativeHeight="251685888" behindDoc="0" locked="0" layoutInCell="1" allowOverlap="1" wp14:anchorId="488759B8" wp14:editId="0B89C103">
                <wp:simplePos x="0" y="0"/>
                <wp:positionH relativeFrom="column">
                  <wp:posOffset>3192145</wp:posOffset>
                </wp:positionH>
                <wp:positionV relativeFrom="paragraph">
                  <wp:posOffset>146050</wp:posOffset>
                </wp:positionV>
                <wp:extent cx="2719705" cy="3639820"/>
                <wp:effectExtent l="57150" t="19050" r="80645" b="1130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639820"/>
                        </a:xfrm>
                        <a:prstGeom prst="rect">
                          <a:avLst/>
                        </a:prstGeom>
                        <a:solidFill>
                          <a:srgbClr val="FFFFFF"/>
                        </a:solidFill>
                        <a:ln w="9525">
                          <a:solidFill>
                            <a:srgbClr val="000000"/>
                          </a:solidFill>
                          <a:miter lim="800000"/>
                          <a:headEnd/>
                          <a:tailEnd/>
                        </a:ln>
                        <a:effectLst>
                          <a:outerShdw blurRad="50800" dist="38100" dir="5400000" algn="t" rotWithShape="0">
                            <a:prstClr val="black">
                              <a:alpha val="40000"/>
                            </a:prstClr>
                          </a:outerShdw>
                        </a:effectLst>
                      </wps:spPr>
                      <wps:txbx>
                        <w:txbxContent>
                          <w:p w:rsidR="000D2CA1" w:rsidRDefault="000D2CA1" w:rsidP="00D755D1">
                            <w:pPr>
                              <w:spacing w:before="120"/>
                              <w:jc w:val="center"/>
                              <w:rPr>
                                <w:rFonts w:cs="Arial"/>
                                <w:b/>
                              </w:rPr>
                            </w:pPr>
                            <w:r>
                              <w:rPr>
                                <w:rFonts w:cs="Arial"/>
                                <w:b/>
                              </w:rPr>
                              <w:t>Types of BMP Construction Projects</w:t>
                            </w:r>
                          </w:p>
                          <w:p w:rsidR="000D2CA1" w:rsidRPr="00634E89" w:rsidRDefault="000D2CA1" w:rsidP="001C7D21">
                            <w:pPr>
                              <w:rPr>
                                <w:rFonts w:cs="Arial"/>
                                <w:b/>
                              </w:rPr>
                            </w:pPr>
                          </w:p>
                          <w:p w:rsidR="000D2CA1" w:rsidRPr="00634E89" w:rsidRDefault="000D2CA1" w:rsidP="00915EE1">
                            <w:pPr>
                              <w:pStyle w:val="ListParagraph"/>
                              <w:numPr>
                                <w:ilvl w:val="0"/>
                                <w:numId w:val="47"/>
                              </w:numPr>
                              <w:spacing w:after="240"/>
                              <w:rPr>
                                <w:rFonts w:cs="Arial"/>
                              </w:rPr>
                            </w:pPr>
                            <w:r w:rsidRPr="00634E89">
                              <w:rPr>
                                <w:rFonts w:cs="Arial"/>
                                <w:b/>
                              </w:rPr>
                              <w:t>Cost Sharing</w:t>
                            </w:r>
                            <w:r w:rsidRPr="00634E89">
                              <w:rPr>
                                <w:rFonts w:cs="Arial"/>
                              </w:rPr>
                              <w:t xml:space="preserve"> – Landowner selects contractor and/or purchases materials to install BMPs and </w:t>
                            </w:r>
                            <w:proofErr w:type="gramStart"/>
                            <w:r w:rsidRPr="00634E89">
                              <w:rPr>
                                <w:rFonts w:cs="Arial"/>
                              </w:rPr>
                              <w:t>is then reimbursed</w:t>
                            </w:r>
                            <w:proofErr w:type="gramEnd"/>
                            <w:r w:rsidRPr="00634E89">
                              <w:rPr>
                                <w:rFonts w:cs="Arial"/>
                              </w:rPr>
                              <w:t xml:space="preserve"> by Grantee following terms of Cost Sharing Agreement.</w:t>
                            </w:r>
                          </w:p>
                          <w:p w:rsidR="000D2CA1" w:rsidRPr="00634E89" w:rsidRDefault="000D2CA1" w:rsidP="00915EE1">
                            <w:pPr>
                              <w:pStyle w:val="ListParagraph"/>
                              <w:numPr>
                                <w:ilvl w:val="0"/>
                                <w:numId w:val="47"/>
                              </w:numPr>
                              <w:spacing w:after="240"/>
                              <w:rPr>
                                <w:rFonts w:cs="Arial"/>
                              </w:rPr>
                            </w:pPr>
                            <w:r w:rsidRPr="00634E89">
                              <w:rPr>
                                <w:rFonts w:cs="Arial"/>
                                <w:b/>
                              </w:rPr>
                              <w:t>Procurement</w:t>
                            </w:r>
                            <w:r w:rsidRPr="00634E89">
                              <w:rPr>
                                <w:rFonts w:cs="Arial"/>
                              </w:rPr>
                              <w:t xml:space="preserve"> – Grantee directly purchases materials and/or hires contractor services to install BMPs.  </w:t>
                            </w:r>
                            <w:proofErr w:type="gramStart"/>
                            <w:r w:rsidRPr="00634E89">
                              <w:rPr>
                                <w:rFonts w:cs="Arial"/>
                              </w:rPr>
                              <w:t>Must follow procurement methods (Section III.B.).</w:t>
                            </w:r>
                            <w:proofErr w:type="gramEnd"/>
                            <w:r w:rsidRPr="00634E89">
                              <w:rPr>
                                <w:rFonts w:cs="Arial"/>
                              </w:rPr>
                              <w:t xml:space="preserve"> Terms of project </w:t>
                            </w:r>
                            <w:proofErr w:type="gramStart"/>
                            <w:r w:rsidRPr="00634E89">
                              <w:rPr>
                                <w:rFonts w:cs="Arial"/>
                              </w:rPr>
                              <w:t>are outlined</w:t>
                            </w:r>
                            <w:proofErr w:type="gramEnd"/>
                            <w:r w:rsidRPr="00634E89">
                              <w:rPr>
                                <w:rFonts w:cs="Arial"/>
                              </w:rPr>
                              <w:t xml:space="preserve"> in a written Construction Plan.</w:t>
                            </w:r>
                          </w:p>
                          <w:p w:rsidR="000D2CA1" w:rsidRPr="00634E89" w:rsidRDefault="000D2CA1" w:rsidP="00915EE1">
                            <w:pPr>
                              <w:pStyle w:val="ListParagraph"/>
                              <w:numPr>
                                <w:ilvl w:val="0"/>
                                <w:numId w:val="47"/>
                              </w:numPr>
                              <w:rPr>
                                <w:rFonts w:cs="Arial"/>
                              </w:rPr>
                            </w:pPr>
                            <w:r>
                              <w:rPr>
                                <w:rFonts w:cs="Arial"/>
                                <w:b/>
                              </w:rPr>
                              <w:t>Grantee or Landowner Labor</w:t>
                            </w:r>
                            <w:r w:rsidRPr="00634E89">
                              <w:rPr>
                                <w:rFonts w:cs="Arial"/>
                              </w:rPr>
                              <w:t xml:space="preserve"> -   </w:t>
                            </w:r>
                            <w:r>
                              <w:rPr>
                                <w:rFonts w:cs="Arial"/>
                              </w:rPr>
                              <w:t>Grantee or landowner installs BMPs with their own forces.</w:t>
                            </w:r>
                            <w:r w:rsidRPr="00634E89">
                              <w:rPr>
                                <w:rFonts w:cs="Arial"/>
                              </w:rPr>
                              <w:t xml:space="preserve"> </w:t>
                            </w:r>
                            <w:r w:rsidRPr="00195653">
                              <w:rPr>
                                <w:rFonts w:cs="Arial"/>
                              </w:rPr>
                              <w:t xml:space="preserve">Terms of project </w:t>
                            </w:r>
                            <w:proofErr w:type="gramStart"/>
                            <w:r w:rsidRPr="00195653">
                              <w:rPr>
                                <w:rFonts w:cs="Arial"/>
                              </w:rPr>
                              <w:t>are outlined</w:t>
                            </w:r>
                            <w:proofErr w:type="gramEnd"/>
                            <w:r w:rsidRPr="00195653">
                              <w:rPr>
                                <w:rFonts w:cs="Arial"/>
                              </w:rPr>
                              <w:t xml:space="preserve"> in a written Construction Plan.</w:t>
                            </w:r>
                          </w:p>
                          <w:p w:rsidR="000D2CA1" w:rsidRDefault="000D2CA1" w:rsidP="00D755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251.35pt;margin-top:11.5pt;width:214.15pt;height:28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">
                <v:shadow on="t" color="black" opacity="26214f" origin=",-.5" offset="0,3pt"/>
                <v:textbox>
                  <w:txbxContent>
                    <w:p w:rsidR="000D2CA1" w:rsidRDefault="000D2CA1" w:rsidP="00D755D1">
                      <w:pPr>
                        <w:spacing w:before="120"/>
                        <w:jc w:val="center"/>
                        <w:rPr>
                          <w:rFonts w:cs="Arial"/>
                          <w:b/>
                        </w:rPr>
                      </w:pPr>
                      <w:r>
                        <w:rPr>
                          <w:rFonts w:cs="Arial"/>
                          <w:b/>
                        </w:rPr>
                        <w:t>Types of BMP Construction Projects</w:t>
                      </w:r>
                    </w:p>
                    <w:p w:rsidR="000D2CA1" w:rsidRPr="00634E89" w:rsidRDefault="000D2CA1" w:rsidP="001C7D21">
                      <w:pPr>
                        <w:rPr>
                          <w:rFonts w:cs="Arial"/>
                          <w:b/>
                        </w:rPr>
                      </w:pPr>
                    </w:p>
                    <w:p w:rsidR="000D2CA1" w:rsidRPr="00634E89" w:rsidRDefault="000D2CA1" w:rsidP="00915EE1">
                      <w:pPr>
                        <w:pStyle w:val="ListParagraph"/>
                        <w:numPr>
                          <w:ilvl w:val="0"/>
                          <w:numId w:val="47"/>
                        </w:numPr>
                        <w:spacing w:after="240"/>
                        <w:rPr>
                          <w:rFonts w:cs="Arial"/>
                        </w:rPr>
                      </w:pPr>
                      <w:r w:rsidRPr="00634E89">
                        <w:rPr>
                          <w:rFonts w:cs="Arial"/>
                          <w:b/>
                        </w:rPr>
                        <w:t>Cost Sharing</w:t>
                      </w:r>
                      <w:r w:rsidRPr="00634E89">
                        <w:rPr>
                          <w:rFonts w:cs="Arial"/>
                        </w:rPr>
                        <w:t xml:space="preserve"> – Landowner selects contractor and/or purchases materials to install BMPs and </w:t>
                      </w:r>
                      <w:proofErr w:type="gramStart"/>
                      <w:r w:rsidRPr="00634E89">
                        <w:rPr>
                          <w:rFonts w:cs="Arial"/>
                        </w:rPr>
                        <w:t>is then reimbursed</w:t>
                      </w:r>
                      <w:proofErr w:type="gramEnd"/>
                      <w:r w:rsidRPr="00634E89">
                        <w:rPr>
                          <w:rFonts w:cs="Arial"/>
                        </w:rPr>
                        <w:t xml:space="preserve"> by Grantee following terms of Cost Sharing Agreement.</w:t>
                      </w:r>
                    </w:p>
                    <w:p w:rsidR="000D2CA1" w:rsidRPr="00634E89" w:rsidRDefault="000D2CA1" w:rsidP="00915EE1">
                      <w:pPr>
                        <w:pStyle w:val="ListParagraph"/>
                        <w:numPr>
                          <w:ilvl w:val="0"/>
                          <w:numId w:val="47"/>
                        </w:numPr>
                        <w:spacing w:after="240"/>
                        <w:rPr>
                          <w:rFonts w:cs="Arial"/>
                        </w:rPr>
                      </w:pPr>
                      <w:r w:rsidRPr="00634E89">
                        <w:rPr>
                          <w:rFonts w:cs="Arial"/>
                          <w:b/>
                        </w:rPr>
                        <w:t>Procurement</w:t>
                      </w:r>
                      <w:r w:rsidRPr="00634E89">
                        <w:rPr>
                          <w:rFonts w:cs="Arial"/>
                        </w:rPr>
                        <w:t xml:space="preserve"> – Grantee directly purchases materials and/or hires contractor services to install BMPs.  </w:t>
                      </w:r>
                      <w:proofErr w:type="gramStart"/>
                      <w:r w:rsidRPr="00634E89">
                        <w:rPr>
                          <w:rFonts w:cs="Arial"/>
                        </w:rPr>
                        <w:t>Must follow procurement methods (Section III.B.).</w:t>
                      </w:r>
                      <w:proofErr w:type="gramEnd"/>
                      <w:r w:rsidRPr="00634E89">
                        <w:rPr>
                          <w:rFonts w:cs="Arial"/>
                        </w:rPr>
                        <w:t xml:space="preserve"> Terms of project </w:t>
                      </w:r>
                      <w:proofErr w:type="gramStart"/>
                      <w:r w:rsidRPr="00634E89">
                        <w:rPr>
                          <w:rFonts w:cs="Arial"/>
                        </w:rPr>
                        <w:t>are outlined</w:t>
                      </w:r>
                      <w:proofErr w:type="gramEnd"/>
                      <w:r w:rsidRPr="00634E89">
                        <w:rPr>
                          <w:rFonts w:cs="Arial"/>
                        </w:rPr>
                        <w:t xml:space="preserve"> in a written Construction Plan.</w:t>
                      </w:r>
                    </w:p>
                    <w:p w:rsidR="000D2CA1" w:rsidRPr="00634E89" w:rsidRDefault="000D2CA1" w:rsidP="00915EE1">
                      <w:pPr>
                        <w:pStyle w:val="ListParagraph"/>
                        <w:numPr>
                          <w:ilvl w:val="0"/>
                          <w:numId w:val="47"/>
                        </w:numPr>
                        <w:rPr>
                          <w:rFonts w:cs="Arial"/>
                        </w:rPr>
                      </w:pPr>
                      <w:r>
                        <w:rPr>
                          <w:rFonts w:cs="Arial"/>
                          <w:b/>
                        </w:rPr>
                        <w:t>Grantee or Landowner Labor</w:t>
                      </w:r>
                      <w:r w:rsidRPr="00634E89">
                        <w:rPr>
                          <w:rFonts w:cs="Arial"/>
                        </w:rPr>
                        <w:t xml:space="preserve"> -   </w:t>
                      </w:r>
                      <w:r>
                        <w:rPr>
                          <w:rFonts w:cs="Arial"/>
                        </w:rPr>
                        <w:t>Grantee or landowner installs BMPs with their own forces.</w:t>
                      </w:r>
                      <w:r w:rsidRPr="00634E89">
                        <w:rPr>
                          <w:rFonts w:cs="Arial"/>
                        </w:rPr>
                        <w:t xml:space="preserve"> </w:t>
                      </w:r>
                      <w:r w:rsidRPr="00195653">
                        <w:rPr>
                          <w:rFonts w:cs="Arial"/>
                        </w:rPr>
                        <w:t xml:space="preserve">Terms of project </w:t>
                      </w:r>
                      <w:proofErr w:type="gramStart"/>
                      <w:r w:rsidRPr="00195653">
                        <w:rPr>
                          <w:rFonts w:cs="Arial"/>
                        </w:rPr>
                        <w:t>are outlined</w:t>
                      </w:r>
                      <w:proofErr w:type="gramEnd"/>
                      <w:r w:rsidRPr="00195653">
                        <w:rPr>
                          <w:rFonts w:cs="Arial"/>
                        </w:rPr>
                        <w:t xml:space="preserve"> in a written Construction Plan.</w:t>
                      </w:r>
                    </w:p>
                    <w:p w:rsidR="000D2CA1" w:rsidRDefault="000D2CA1" w:rsidP="00D755D1"/>
                  </w:txbxContent>
                </v:textbox>
                <w10:wrap type="square"/>
              </v:shape>
            </w:pict>
          </mc:Fallback>
        </mc:AlternateContent>
      </w:r>
    </w:p>
    <w:p w:rsidR="00D755D1" w:rsidRPr="00D755D1" w:rsidRDefault="00D755D1" w:rsidP="00D755D1">
      <w:pPr>
        <w:pStyle w:val="BodyText"/>
        <w:ind w:left="360"/>
      </w:pPr>
      <w:r w:rsidRPr="00D755D1">
        <w:t xml:space="preserve">In this case, a Construction Plan should be completed to ensure different staff and departments involved with the project have a shared understanding of their respective roles and responsibilities, grant funding, match requirements, site design, timeline and </w:t>
      </w:r>
      <w:proofErr w:type="gramStart"/>
      <w:r w:rsidRPr="00D755D1">
        <w:t>long term</w:t>
      </w:r>
      <w:proofErr w:type="gramEnd"/>
      <w:r w:rsidRPr="00D755D1">
        <w:t xml:space="preserve"> maintenance.  The plan does not require, but may include, signatures from involved parties. See Appendix D for a sample Construction Plan.  </w:t>
      </w:r>
      <w:r w:rsidRPr="00D755D1">
        <w:rPr>
          <w:u w:val="single"/>
        </w:rPr>
        <w:t>As with CSAs, Agreement Administrators must review and approve individual Construction Plans for projects involving $5,000 or more in grant funds.</w:t>
      </w:r>
      <w:r w:rsidRPr="00D755D1">
        <w:t xml:space="preserve">  </w:t>
      </w:r>
    </w:p>
    <w:p w:rsidR="00D755D1" w:rsidRPr="00D755D1" w:rsidRDefault="00D755D1" w:rsidP="00D755D1">
      <w:pPr>
        <w:pStyle w:val="BodyText"/>
      </w:pPr>
    </w:p>
    <w:p w:rsidR="00D755D1" w:rsidRPr="00D755D1" w:rsidRDefault="00D755D1" w:rsidP="00915EE1">
      <w:pPr>
        <w:pStyle w:val="BodyText"/>
        <w:numPr>
          <w:ilvl w:val="0"/>
          <w:numId w:val="57"/>
        </w:numPr>
      </w:pPr>
      <w:r w:rsidRPr="00D755D1">
        <w:t>Grantee or Landowner Labor</w:t>
      </w:r>
    </w:p>
    <w:p w:rsidR="00D755D1" w:rsidRPr="00D755D1" w:rsidRDefault="00D755D1" w:rsidP="00D755D1">
      <w:pPr>
        <w:pStyle w:val="BodyText"/>
      </w:pPr>
    </w:p>
    <w:p w:rsidR="00D755D1" w:rsidRPr="00D755D1" w:rsidRDefault="00D755D1" w:rsidP="00D755D1">
      <w:pPr>
        <w:pStyle w:val="BodyText"/>
        <w:ind w:left="360"/>
      </w:pPr>
      <w:r w:rsidRPr="00D755D1">
        <w:t xml:space="preserve">Some construction projects do not involve cost sharing or procurement.  For example, a Town Grantee might use stockpiled materials and their own crews to implement BMPs and seek partial reimbursement. In another scenario, a landowner may not receive grant funding for a BMP installation on their property.  They may require only technical assistance from the Grantee, and in return, agree to install the BMPs themselves and at their own expense.  </w:t>
      </w:r>
    </w:p>
    <w:p w:rsidR="00D755D1" w:rsidRPr="00D755D1" w:rsidRDefault="00D755D1" w:rsidP="00D755D1">
      <w:pPr>
        <w:pStyle w:val="BodyText"/>
        <w:ind w:left="360"/>
      </w:pPr>
    </w:p>
    <w:p w:rsidR="00D755D1" w:rsidRDefault="00D755D1" w:rsidP="00D755D1">
      <w:pPr>
        <w:pStyle w:val="BodyText"/>
        <w:ind w:left="360"/>
      </w:pPr>
      <w:r w:rsidRPr="00D755D1">
        <w:t>If these projects are being counted as match/project sites or receive grant funding, a Construction Plan should be completed</w:t>
      </w:r>
      <w:r w:rsidRPr="000A35B4">
        <w:t xml:space="preserve"> </w:t>
      </w:r>
      <w:r w:rsidRPr="00D755D1">
        <w:t xml:space="preserve">to ensure that the Grantee, landowner and any </w:t>
      </w:r>
      <w:r w:rsidRPr="00D755D1">
        <w:lastRenderedPageBreak/>
        <w:t xml:space="preserve">other involved parties fully understand the BMP design, </w:t>
      </w:r>
      <w:proofErr w:type="gramStart"/>
      <w:r w:rsidRPr="00D755D1">
        <w:t>long term</w:t>
      </w:r>
      <w:proofErr w:type="gramEnd"/>
      <w:r w:rsidRPr="00D755D1">
        <w:t xml:space="preserve"> maintenance requirements and roles and responsibilities associated with the project.  The plan does not require, but may include, signatures from involved parties. </w:t>
      </w:r>
      <w:r w:rsidRPr="00D755D1">
        <w:rPr>
          <w:u w:val="single"/>
        </w:rPr>
        <w:t>Again, Agreement Administrators must review and approve individual Construction Plans for projects involving $5,000 or more in grant funds.</w:t>
      </w:r>
      <w:r w:rsidRPr="00D755D1">
        <w:t xml:space="preserve">  </w:t>
      </w:r>
    </w:p>
    <w:p w:rsidR="00437A29" w:rsidRPr="00437A29" w:rsidRDefault="00437A29" w:rsidP="00437A29"/>
    <w:p w:rsidR="008C17A7" w:rsidRDefault="008C17A7" w:rsidP="00915EE1">
      <w:pPr>
        <w:pStyle w:val="Heading2"/>
        <w:numPr>
          <w:ilvl w:val="0"/>
          <w:numId w:val="60"/>
        </w:numPr>
        <w:rPr>
          <w:sz w:val="22"/>
          <w:szCs w:val="22"/>
        </w:rPr>
      </w:pPr>
      <w:r w:rsidRPr="00575AC6">
        <w:rPr>
          <w:sz w:val="22"/>
          <w:szCs w:val="22"/>
        </w:rPr>
        <w:t>Environmental Data Quality Assurance</w:t>
      </w:r>
    </w:p>
    <w:p w:rsidR="008C17A7" w:rsidRDefault="008C17A7" w:rsidP="008C17A7"/>
    <w:p w:rsidR="008C17A7" w:rsidRDefault="008C17A7" w:rsidP="008C17A7">
      <w:r>
        <w:t xml:space="preserve">Project activities </w:t>
      </w:r>
      <w:proofErr w:type="gramStart"/>
      <w:r>
        <w:t>should be conducted</w:t>
      </w:r>
      <w:proofErr w:type="gramEnd"/>
      <w:r>
        <w:t xml:space="preserve"> according to applicable quality assurance procedures for NPS projects as described in the DEP document, </w:t>
      </w:r>
      <w:r>
        <w:rPr>
          <w:i/>
        </w:rPr>
        <w:t xml:space="preserve">Maine Section 319 Management Program Quality Assurance Program Plan </w:t>
      </w:r>
      <w:r>
        <w:t xml:space="preserve">(12/1/11) </w:t>
      </w:r>
      <w:hyperlink r:id="rId23" w:history="1">
        <w:r w:rsidRPr="009E4375">
          <w:rPr>
            <w:rStyle w:val="Hyperlink"/>
          </w:rPr>
          <w:t>http://www.maine.gov/dep/water/grants/319.html</w:t>
        </w:r>
      </w:hyperlink>
      <w:r>
        <w:t xml:space="preserve">. This GAG outlines many of the required program elements.  The following additional provisions are required for projects that collect or use environmental data. </w:t>
      </w:r>
    </w:p>
    <w:p w:rsidR="008C17A7" w:rsidRDefault="008C17A7" w:rsidP="008C17A7"/>
    <w:p w:rsidR="008C17A7" w:rsidRDefault="008C17A7" w:rsidP="00915EE1">
      <w:pPr>
        <w:pStyle w:val="ListParagraph"/>
        <w:numPr>
          <w:ilvl w:val="0"/>
          <w:numId w:val="28"/>
        </w:numPr>
      </w:pPr>
      <w:r>
        <w:t>Water Quality Monitoring and Other Data Collection</w:t>
      </w:r>
    </w:p>
    <w:p w:rsidR="008C17A7" w:rsidRDefault="008C17A7" w:rsidP="008C17A7"/>
    <w:p w:rsidR="008C17A7" w:rsidRDefault="00E66A9C" w:rsidP="008C17A7">
      <w:r>
        <w:rPr>
          <w:noProof/>
        </w:rPr>
        <mc:AlternateContent>
          <mc:Choice Requires="wps">
            <w:drawing>
              <wp:anchor distT="0" distB="0" distL="114300" distR="114300" simplePos="0" relativeHeight="251687936" behindDoc="0" locked="0" layoutInCell="1" allowOverlap="1" wp14:anchorId="659606AC" wp14:editId="478ADD4F">
                <wp:simplePos x="0" y="0"/>
                <wp:positionH relativeFrom="column">
                  <wp:posOffset>2923540</wp:posOffset>
                </wp:positionH>
                <wp:positionV relativeFrom="paragraph">
                  <wp:posOffset>617855</wp:posOffset>
                </wp:positionV>
                <wp:extent cx="2990850" cy="3407410"/>
                <wp:effectExtent l="57150" t="19050" r="76200" b="116840"/>
                <wp:wrapSquare wrapText="bothSides"/>
                <wp:docPr id="12" name="Text Box 12"/>
                <wp:cNvGraphicFramePr/>
                <a:graphic xmlns:a="http://schemas.openxmlformats.org/drawingml/2006/main">
                  <a:graphicData uri="http://schemas.microsoft.com/office/word/2010/wordprocessingShape">
                    <wps:wsp>
                      <wps:cNvSpPr txBox="1"/>
                      <wps:spPr>
                        <a:xfrm>
                          <a:off x="0" y="0"/>
                          <a:ext cx="2990850" cy="3407410"/>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rsidR="000D2CA1" w:rsidRDefault="000D2CA1" w:rsidP="008C17A7">
                            <w:pPr>
                              <w:jc w:val="center"/>
                              <w:rPr>
                                <w:b/>
                              </w:rPr>
                            </w:pPr>
                            <w:r w:rsidRPr="001B5481">
                              <w:rPr>
                                <w:b/>
                              </w:rPr>
                              <w:t>Quality Assurance Terms</w:t>
                            </w:r>
                          </w:p>
                          <w:p w:rsidR="000D2CA1" w:rsidRDefault="000D2CA1" w:rsidP="008C17A7">
                            <w:pPr>
                              <w:jc w:val="center"/>
                              <w:rPr>
                                <w:b/>
                              </w:rPr>
                            </w:pPr>
                          </w:p>
                          <w:p w:rsidR="000D2CA1" w:rsidRPr="00DF4AB7" w:rsidRDefault="000D2CA1" w:rsidP="008C17A7">
                            <w:r>
                              <w:rPr>
                                <w:b/>
                              </w:rPr>
                              <w:t xml:space="preserve">Quality Assurance Project Plan (QAPP) – </w:t>
                            </w:r>
                            <w:r>
                              <w:t xml:space="preserve">Document that outlines procedures to ensure that collected data meets data quality objectives.  </w:t>
                            </w:r>
                            <w:proofErr w:type="gramStart"/>
                            <w:r>
                              <w:t>Required for all monitoring projects.</w:t>
                            </w:r>
                            <w:proofErr w:type="gramEnd"/>
                          </w:p>
                          <w:p w:rsidR="000D2CA1" w:rsidRDefault="000D2CA1" w:rsidP="008C17A7">
                            <w:pPr>
                              <w:rPr>
                                <w:b/>
                              </w:rPr>
                            </w:pPr>
                          </w:p>
                          <w:p w:rsidR="000D2CA1" w:rsidRPr="001B5481" w:rsidRDefault="000D2CA1" w:rsidP="008C17A7">
                            <w:r>
                              <w:rPr>
                                <w:b/>
                              </w:rPr>
                              <w:t xml:space="preserve">Survey Implementation Plan (SIP) –   </w:t>
                            </w:r>
                            <w:r>
                              <w:t xml:space="preserve">Relatively brief document that includes project-specific details for lake/stream watershed surveys or stream corridor surveys that follow DEP’s generic survey QAPPs.  </w:t>
                            </w:r>
                          </w:p>
                          <w:p w:rsidR="000D2CA1" w:rsidRDefault="000D2CA1" w:rsidP="008C17A7">
                            <w:pPr>
                              <w:rPr>
                                <w:b/>
                              </w:rPr>
                            </w:pPr>
                          </w:p>
                          <w:p w:rsidR="000D2CA1" w:rsidRPr="00DF4AB7" w:rsidRDefault="000D2CA1" w:rsidP="008C17A7">
                            <w:r>
                              <w:rPr>
                                <w:b/>
                              </w:rPr>
                              <w:t xml:space="preserve">Sampling and Analysis Plan (SAP) – </w:t>
                            </w:r>
                            <w:r>
                              <w:t xml:space="preserve">Relatively brief document that includes project-specific sampling details.  </w:t>
                            </w:r>
                            <w:proofErr w:type="gramStart"/>
                            <w:r>
                              <w:t>Required for projects that collect monitoring data and operate under an existing QAPP.</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8" type="#_x0000_t202" style="position:absolute;margin-left:230.2pt;margin-top:48.65pt;width:235.5pt;height:26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" fillcolor="window" strokeweight=".5pt">
                <v:shadow on="t" color="black" opacity="26214f" origin=",-.5" offset="0,3pt"/>
                <v:textbox>
                  <w:txbxContent>
                    <w:p w:rsidR="000D2CA1" w:rsidRDefault="000D2CA1" w:rsidP="008C17A7">
                      <w:pPr>
                        <w:jc w:val="center"/>
                        <w:rPr>
                          <w:b/>
                        </w:rPr>
                      </w:pPr>
                      <w:r w:rsidRPr="001B5481">
                        <w:rPr>
                          <w:b/>
                        </w:rPr>
                        <w:t>Quality Assurance Terms</w:t>
                      </w:r>
                    </w:p>
                    <w:p w:rsidR="000D2CA1" w:rsidRDefault="000D2CA1" w:rsidP="008C17A7">
                      <w:pPr>
                        <w:jc w:val="center"/>
                        <w:rPr>
                          <w:b/>
                        </w:rPr>
                      </w:pPr>
                    </w:p>
                    <w:p w:rsidR="000D2CA1" w:rsidRPr="00DF4AB7" w:rsidRDefault="000D2CA1" w:rsidP="008C17A7">
                      <w:r>
                        <w:rPr>
                          <w:b/>
                        </w:rPr>
                        <w:t xml:space="preserve">Quality Assurance Project Plan (QAPP) – </w:t>
                      </w:r>
                      <w:r>
                        <w:t xml:space="preserve">Document that outlines procedures to ensure that collected data meets data quality objectives.  </w:t>
                      </w:r>
                      <w:proofErr w:type="gramStart"/>
                      <w:r>
                        <w:t>Required for all monitoring projects.</w:t>
                      </w:r>
                      <w:proofErr w:type="gramEnd"/>
                    </w:p>
                    <w:p w:rsidR="000D2CA1" w:rsidRDefault="000D2CA1" w:rsidP="008C17A7">
                      <w:pPr>
                        <w:rPr>
                          <w:b/>
                        </w:rPr>
                      </w:pPr>
                    </w:p>
                    <w:p w:rsidR="000D2CA1" w:rsidRPr="001B5481" w:rsidRDefault="000D2CA1" w:rsidP="008C17A7">
                      <w:r>
                        <w:rPr>
                          <w:b/>
                        </w:rPr>
                        <w:t xml:space="preserve">Survey Implementation Plan (SIP) –   </w:t>
                      </w:r>
                      <w:r>
                        <w:t xml:space="preserve">Relatively brief document that includes project-specific details for lake/stream watershed surveys or stream corridor surveys that follow DEP’s generic survey QAPPs.  </w:t>
                      </w:r>
                    </w:p>
                    <w:p w:rsidR="000D2CA1" w:rsidRDefault="000D2CA1" w:rsidP="008C17A7">
                      <w:pPr>
                        <w:rPr>
                          <w:b/>
                        </w:rPr>
                      </w:pPr>
                    </w:p>
                    <w:p w:rsidR="000D2CA1" w:rsidRPr="00DF4AB7" w:rsidRDefault="000D2CA1" w:rsidP="008C17A7">
                      <w:r>
                        <w:rPr>
                          <w:b/>
                        </w:rPr>
                        <w:t xml:space="preserve">Sampling and Analysis Plan (SAP) – </w:t>
                      </w:r>
                      <w:r>
                        <w:t xml:space="preserve">Relatively brief document that includes project-specific sampling details.  </w:t>
                      </w:r>
                      <w:proofErr w:type="gramStart"/>
                      <w:r>
                        <w:t>Required for projects that collect monitoring data and operate under an existing QAPP.</w:t>
                      </w:r>
                      <w:proofErr w:type="gramEnd"/>
                      <w:r>
                        <w:t xml:space="preserve">  </w:t>
                      </w:r>
                    </w:p>
                  </w:txbxContent>
                </v:textbox>
                <w10:wrap type="square"/>
              </v:shape>
            </w:pict>
          </mc:Fallback>
        </mc:AlternateContent>
      </w:r>
      <w:r w:rsidR="008C17A7" w:rsidRPr="008F10A0">
        <w:t>Projects involving the collection and analysi</w:t>
      </w:r>
      <w:r w:rsidR="008C17A7">
        <w:t xml:space="preserve">s of water quality or other data </w:t>
      </w:r>
      <w:r w:rsidR="008C17A7" w:rsidRPr="008F10A0">
        <w:t>require a</w:t>
      </w:r>
      <w:r w:rsidR="008C17A7">
        <w:t xml:space="preserve"> </w:t>
      </w:r>
      <w:r w:rsidR="008C17A7" w:rsidRPr="008F10A0">
        <w:t xml:space="preserve">Quality Assurance Project Plan </w:t>
      </w:r>
      <w:r w:rsidR="008C17A7">
        <w:t xml:space="preserve">(QAPP) </w:t>
      </w:r>
      <w:r w:rsidR="008C17A7" w:rsidRPr="008F10A0">
        <w:t>or other Quality Plan (e.g., Sampling &amp; Analysis Plan)</w:t>
      </w:r>
      <w:r w:rsidR="008C17A7">
        <w:t xml:space="preserve">, which must be </w:t>
      </w:r>
      <w:r w:rsidR="008C17A7" w:rsidRPr="008F10A0">
        <w:t xml:space="preserve">approved by DEP </w:t>
      </w:r>
      <w:r w:rsidR="008C17A7" w:rsidRPr="00ED0183">
        <w:rPr>
          <w:u w:val="single"/>
        </w:rPr>
        <w:t>prior to data acquisition</w:t>
      </w:r>
      <w:r w:rsidR="008C17A7" w:rsidRPr="008F10A0">
        <w:t>.</w:t>
      </w:r>
      <w:r w:rsidR="008C17A7">
        <w:t xml:space="preserve"> </w:t>
      </w:r>
      <w:r w:rsidR="008C17A7" w:rsidRPr="008F10A0">
        <w:t xml:space="preserve"> </w:t>
      </w:r>
      <w:r w:rsidR="008C17A7">
        <w:t xml:space="preserve">Project work plans </w:t>
      </w:r>
      <w:r w:rsidR="008C17A7" w:rsidRPr="008F10A0">
        <w:t>identify the existing QAPP that will be utilized or describe preparation of a project-specific QAPP as a</w:t>
      </w:r>
      <w:r w:rsidR="008C17A7">
        <w:t xml:space="preserve"> </w:t>
      </w:r>
      <w:r w:rsidR="008C17A7" w:rsidRPr="008F10A0">
        <w:t>task.</w:t>
      </w:r>
      <w:r w:rsidR="008C17A7">
        <w:t xml:space="preserve">  If a project operates under an existing approved QAPP, a Sampling and Analysis Plan (SAP)</w:t>
      </w:r>
      <w:r w:rsidR="008C17A7" w:rsidRPr="008F10A0">
        <w:t xml:space="preserve"> </w:t>
      </w:r>
      <w:r w:rsidR="008C17A7">
        <w:t xml:space="preserve">needs to be </w:t>
      </w:r>
      <w:proofErr w:type="gramStart"/>
      <w:r w:rsidR="008C17A7">
        <w:t>submitted</w:t>
      </w:r>
      <w:proofErr w:type="gramEnd"/>
      <w:r w:rsidR="008C17A7">
        <w:t xml:space="preserve"> and approved by DEP prior to monitoring each year.  A SAP is a relatively brief document that describes project-specific monitoring information including sampling locations, methods, time schedules and any deviations from the overarching QAPP.  A SAP template </w:t>
      </w:r>
      <w:proofErr w:type="gramStart"/>
      <w:r w:rsidR="008C17A7">
        <w:t>is typically provided</w:t>
      </w:r>
      <w:proofErr w:type="gramEnd"/>
      <w:r w:rsidR="008C17A7">
        <w:t xml:space="preserve"> in the associated QAPP.</w:t>
      </w:r>
    </w:p>
    <w:p w:rsidR="008C17A7" w:rsidRDefault="008C17A7" w:rsidP="008C17A7"/>
    <w:p w:rsidR="008C17A7" w:rsidRDefault="008C17A7" w:rsidP="008C17A7">
      <w:r>
        <w:t xml:space="preserve">If a project does not already have an existing QAPP, one will need to be prepared.  </w:t>
      </w:r>
      <w:r w:rsidRPr="008F10A0">
        <w:t xml:space="preserve">The key </w:t>
      </w:r>
      <w:r>
        <w:t xml:space="preserve">24 </w:t>
      </w:r>
      <w:r w:rsidRPr="008F10A0">
        <w:t>components of any QAPP</w:t>
      </w:r>
      <w:r>
        <w:t xml:space="preserve"> </w:t>
      </w:r>
      <w:proofErr w:type="gramStart"/>
      <w:r w:rsidRPr="008F10A0">
        <w:t xml:space="preserve">are </w:t>
      </w:r>
      <w:r>
        <w:t>described</w:t>
      </w:r>
      <w:proofErr w:type="gramEnd"/>
      <w:r>
        <w:t xml:space="preserve"> in </w:t>
      </w:r>
      <w:r w:rsidRPr="00693D7C">
        <w:rPr>
          <w:i/>
        </w:rPr>
        <w:t>EPA Requirements for Quality Assurance Project Plans</w:t>
      </w:r>
      <w:r w:rsidRPr="008F10A0">
        <w:t xml:space="preserve"> </w:t>
      </w:r>
      <w:r>
        <w:t>(</w:t>
      </w:r>
      <w:r w:rsidRPr="008F10A0">
        <w:t>EPA QA/R-5</w:t>
      </w:r>
      <w:r>
        <w:t xml:space="preserve">) </w:t>
      </w:r>
      <w:hyperlink r:id="rId24" w:history="1">
        <w:r w:rsidRPr="009E4375">
          <w:rPr>
            <w:rStyle w:val="Hyperlink"/>
          </w:rPr>
          <w:t>http://www.epa.gov/quality/qs-docs/r5-final.pdf</w:t>
        </w:r>
      </w:hyperlink>
      <w:r>
        <w:t xml:space="preserve">.  Grantees should consult the Agreement Administrator to see </w:t>
      </w:r>
      <w:proofErr w:type="gramStart"/>
      <w:r>
        <w:t>if there are any similar existing QAPPs that could aid in QAPP preparation</w:t>
      </w:r>
      <w:proofErr w:type="gramEnd"/>
      <w:r>
        <w:t xml:space="preserve">.    </w:t>
      </w:r>
    </w:p>
    <w:p w:rsidR="008C17A7" w:rsidRDefault="008C17A7" w:rsidP="008C17A7"/>
    <w:p w:rsidR="008C17A7" w:rsidRPr="008F10A0" w:rsidRDefault="008C17A7" w:rsidP="00915EE1">
      <w:pPr>
        <w:pStyle w:val="ListParagraph"/>
        <w:numPr>
          <w:ilvl w:val="0"/>
          <w:numId w:val="28"/>
        </w:numPr>
        <w:rPr>
          <w:u w:val="single"/>
        </w:rPr>
      </w:pPr>
      <w:r>
        <w:t xml:space="preserve">Stream Corridor Surveys and Watershed Surveys </w:t>
      </w:r>
    </w:p>
    <w:p w:rsidR="008C17A7" w:rsidRDefault="008C17A7" w:rsidP="008C17A7">
      <w:pPr>
        <w:rPr>
          <w:u w:val="single"/>
        </w:rPr>
      </w:pPr>
    </w:p>
    <w:p w:rsidR="008C17A7" w:rsidRDefault="008C17A7" w:rsidP="008C17A7">
      <w:r>
        <w:t xml:space="preserve">Projects that develop a watershed-based management plan often conduct various types of field surveys to collect information about potential NPS problems in a watershed.  DEP has developed the following generic QAPPs for the two most commonly used surveys:   </w:t>
      </w:r>
    </w:p>
    <w:p w:rsidR="008C17A7" w:rsidRDefault="008C17A7" w:rsidP="008C17A7"/>
    <w:p w:rsidR="008C17A7" w:rsidRDefault="008C17A7" w:rsidP="00915EE1">
      <w:pPr>
        <w:pStyle w:val="ListParagraph"/>
        <w:numPr>
          <w:ilvl w:val="0"/>
          <w:numId w:val="29"/>
        </w:numPr>
        <w:spacing w:after="120"/>
      </w:pPr>
      <w:r w:rsidRPr="008F10A0">
        <w:lastRenderedPageBreak/>
        <w:t>Maine Lake and Stream Watershed Survey Generic</w:t>
      </w:r>
      <w:r>
        <w:t xml:space="preserve"> QAPP (2015)  </w:t>
      </w:r>
      <w:hyperlink r:id="rId25" w:history="1">
        <w:r w:rsidRPr="00756C98">
          <w:rPr>
            <w:rStyle w:val="Hyperlink"/>
          </w:rPr>
          <w:t>http://www.maine.gov/dep/water/grants/319-documents/quapp.pdf</w:t>
        </w:r>
      </w:hyperlink>
      <w:r>
        <w:t xml:space="preserve"> </w:t>
      </w:r>
    </w:p>
    <w:p w:rsidR="008C17A7" w:rsidRPr="00AE269B" w:rsidRDefault="008C17A7" w:rsidP="00593367">
      <w:pPr>
        <w:pStyle w:val="ListParagraph"/>
        <w:numPr>
          <w:ilvl w:val="0"/>
          <w:numId w:val="29"/>
        </w:numPr>
      </w:pPr>
      <w:r w:rsidRPr="00AE269B">
        <w:t>Maine Stream Corridor Survey Generic QAPP (2013)</w:t>
      </w:r>
      <w:r w:rsidR="00593367" w:rsidRPr="00593367">
        <w:t xml:space="preserve"> </w:t>
      </w:r>
      <w:hyperlink r:id="rId26" w:history="1">
        <w:r w:rsidR="000D2CA1" w:rsidRPr="00406761">
          <w:rPr>
            <w:rStyle w:val="Hyperlink"/>
          </w:rPr>
          <w:t>http://www.maine.gov/dep/water/grants/319-documents/FinalStr</w:t>
        </w:r>
        <w:r w:rsidR="000D2CA1" w:rsidRPr="00406761">
          <w:rPr>
            <w:rStyle w:val="Hyperlink"/>
          </w:rPr>
          <w:t>e</w:t>
        </w:r>
        <w:r w:rsidR="000D2CA1" w:rsidRPr="00406761">
          <w:rPr>
            <w:rStyle w:val="Hyperlink"/>
          </w:rPr>
          <w:t>amCorridorSurveyQAPP1-4-13.pdf</w:t>
        </w:r>
      </w:hyperlink>
    </w:p>
    <w:p w:rsidR="00F94EDC" w:rsidRDefault="00F94EDC" w:rsidP="008C17A7"/>
    <w:p w:rsidR="008C17A7" w:rsidRDefault="008C17A7" w:rsidP="008C17A7">
      <w:bookmarkStart w:id="0" w:name="_GoBack"/>
      <w:bookmarkEnd w:id="0"/>
      <w:r>
        <w:t xml:space="preserve">For these types of surveys, </w:t>
      </w:r>
      <w:r w:rsidR="0029742E">
        <w:t>grantee</w:t>
      </w:r>
      <w:r>
        <w:t>s must follow the generic DEP QAPP and complete a Survey Implementation Plan (SIP) prior to the survey.  A SIP is a relatively brief document that outlines the project-specific survey details.  The above QAPPs and SIP templates are available from the Agreement Administrator</w:t>
      </w:r>
      <w:r w:rsidR="000A35B4">
        <w:t xml:space="preserve"> and at the above webpages</w:t>
      </w:r>
      <w:r>
        <w:t xml:space="preserve">. </w:t>
      </w:r>
    </w:p>
    <w:p w:rsidR="008C17A7" w:rsidRPr="008F10A0" w:rsidRDefault="008C17A7" w:rsidP="008C17A7"/>
    <w:p w:rsidR="008C17A7" w:rsidRDefault="008C17A7" w:rsidP="00915EE1">
      <w:pPr>
        <w:pStyle w:val="ListParagraph"/>
        <w:numPr>
          <w:ilvl w:val="0"/>
          <w:numId w:val="28"/>
        </w:numPr>
      </w:pPr>
      <w:r>
        <w:t>Use of Secondary Data</w:t>
      </w:r>
    </w:p>
    <w:p w:rsidR="008C17A7" w:rsidRPr="008806AF" w:rsidRDefault="008C17A7" w:rsidP="008C17A7"/>
    <w:p w:rsidR="008C17A7" w:rsidRDefault="008C17A7" w:rsidP="008C17A7">
      <w:r>
        <w:t>NPS projects that develop a watershed-based management plan often compile</w:t>
      </w:r>
      <w:r w:rsidRPr="008806AF">
        <w:t xml:space="preserve"> and</w:t>
      </w:r>
      <w:r>
        <w:t xml:space="preserve"> use pre</w:t>
      </w:r>
      <w:r w:rsidRPr="008806AF">
        <w:t>existing data (secondary data) about the watershed and water bodies.</w:t>
      </w:r>
      <w:r>
        <w:t xml:space="preserve"> </w:t>
      </w:r>
      <w:r w:rsidRPr="008806AF">
        <w:t xml:space="preserve"> If a NPS project</w:t>
      </w:r>
      <w:r>
        <w:t xml:space="preserve"> </w:t>
      </w:r>
      <w:r w:rsidRPr="008806AF">
        <w:t xml:space="preserve">depends on the use of secondary data, then a task in the </w:t>
      </w:r>
      <w:r w:rsidR="003B0345">
        <w:t>work p</w:t>
      </w:r>
      <w:r>
        <w:t>lan</w:t>
      </w:r>
      <w:r w:rsidRPr="008806AF">
        <w:t xml:space="preserve"> will require the </w:t>
      </w:r>
      <w:r>
        <w:t>grantee</w:t>
      </w:r>
      <w:r w:rsidRPr="008806AF">
        <w:t xml:space="preserve"> to</w:t>
      </w:r>
      <w:r>
        <w:t xml:space="preserve"> </w:t>
      </w:r>
      <w:r w:rsidRPr="008806AF">
        <w:t>specify the metho</w:t>
      </w:r>
      <w:r>
        <w:t>ds used to evaluate the quality</w:t>
      </w:r>
      <w:r w:rsidRPr="008806AF">
        <w:t>/validity of the data to determine if the data is</w:t>
      </w:r>
      <w:r>
        <w:t xml:space="preserve"> </w:t>
      </w:r>
      <w:r w:rsidRPr="008806AF">
        <w:t>acceptable for the purposes of the NPS project.</w:t>
      </w:r>
      <w:r>
        <w:t xml:space="preserve"> </w:t>
      </w:r>
      <w:r w:rsidRPr="008806AF">
        <w:t xml:space="preserve"> </w:t>
      </w:r>
      <w:r>
        <w:t xml:space="preserve">The secondary data analysis findings </w:t>
      </w:r>
      <w:proofErr w:type="gramStart"/>
      <w:r>
        <w:t>are typically summarized</w:t>
      </w:r>
      <w:proofErr w:type="gramEnd"/>
      <w:r>
        <w:t xml:space="preserve"> in a table, which is submitted as a project deliverable.  A sample secondary data table is available from the Agreement Administrator.  </w:t>
      </w:r>
    </w:p>
    <w:p w:rsidR="00E66A9C" w:rsidRDefault="00E66A9C" w:rsidP="008C17A7"/>
    <w:p w:rsidR="001B3AA1" w:rsidRPr="00575AC6" w:rsidRDefault="001B3AA1" w:rsidP="00DF0556">
      <w:pPr>
        <w:pStyle w:val="BodyText"/>
        <w:numPr>
          <w:ilvl w:val="0"/>
          <w:numId w:val="6"/>
        </w:numPr>
        <w:pBdr>
          <w:top w:val="single" w:sz="4" w:space="4" w:color="auto"/>
          <w:left w:val="single" w:sz="4" w:space="4" w:color="auto"/>
          <w:bottom w:val="single" w:sz="4" w:space="4" w:color="auto"/>
          <w:right w:val="single" w:sz="4" w:space="4" w:color="auto"/>
        </w:pBdr>
        <w:shd w:val="clear" w:color="auto" w:fill="D9D9D9" w:themeFill="background1" w:themeFillShade="D9"/>
        <w:rPr>
          <w:rFonts w:ascii="Garamond" w:hAnsi="Garamond"/>
          <w:b/>
          <w:sz w:val="28"/>
          <w:szCs w:val="28"/>
        </w:rPr>
      </w:pPr>
      <w:r w:rsidRPr="00575AC6">
        <w:rPr>
          <w:rFonts w:ascii="Garamond" w:hAnsi="Garamond"/>
          <w:b/>
          <w:sz w:val="28"/>
          <w:szCs w:val="28"/>
        </w:rPr>
        <w:t>Project Reporting</w:t>
      </w:r>
    </w:p>
    <w:p w:rsidR="00146FE2" w:rsidRPr="00276931" w:rsidRDefault="00146FE2">
      <w:pPr>
        <w:pStyle w:val="BodyText"/>
        <w:rPr>
          <w:rFonts w:cs="Arial"/>
        </w:rPr>
      </w:pPr>
    </w:p>
    <w:p w:rsidR="00146FE2" w:rsidRPr="00575AC6" w:rsidRDefault="001B3AA1" w:rsidP="00915EE1">
      <w:pPr>
        <w:pStyle w:val="DefaultText"/>
        <w:numPr>
          <w:ilvl w:val="0"/>
          <w:numId w:val="37"/>
        </w:numPr>
        <w:ind w:left="360"/>
        <w:rPr>
          <w:rFonts w:cs="Arial"/>
          <w:b/>
          <w:sz w:val="22"/>
          <w:szCs w:val="28"/>
        </w:rPr>
      </w:pPr>
      <w:r w:rsidRPr="00575AC6">
        <w:rPr>
          <w:rFonts w:cs="Arial"/>
          <w:b/>
          <w:sz w:val="22"/>
          <w:szCs w:val="28"/>
        </w:rPr>
        <w:t>Progress Reports</w:t>
      </w:r>
    </w:p>
    <w:p w:rsidR="00146FE2" w:rsidRDefault="00146FE2" w:rsidP="00AD3E9A">
      <w:pPr>
        <w:pStyle w:val="DefaultText"/>
        <w:rPr>
          <w:sz w:val="22"/>
        </w:rPr>
      </w:pPr>
    </w:p>
    <w:p w:rsidR="00001DE8" w:rsidRPr="00276931" w:rsidRDefault="00001DE8" w:rsidP="00001DE8">
      <w:r w:rsidRPr="00276931">
        <w:t>The G</w:t>
      </w:r>
      <w:r w:rsidR="0029742E">
        <w:t>rant Agreement requires G</w:t>
      </w:r>
      <w:r w:rsidRPr="00276931">
        <w:t xml:space="preserve">rantees to submit </w:t>
      </w:r>
      <w:r w:rsidR="00187362">
        <w:t xml:space="preserve">semiannual </w:t>
      </w:r>
      <w:r w:rsidRPr="00276931">
        <w:t xml:space="preserve">progress reports.  DEP uses progress reports to monitor Grantee progress and performance.  Federal regulations require Grantee </w:t>
      </w:r>
      <w:r w:rsidR="007A74F0" w:rsidRPr="00276931">
        <w:t xml:space="preserve">monitoring </w:t>
      </w:r>
      <w:r w:rsidRPr="00276931">
        <w:t xml:space="preserve">to provide reasonable assurance that the Grantee achieves project goals and administers the grant award in compliance with terms of the Grant Agreement. </w:t>
      </w:r>
    </w:p>
    <w:p w:rsidR="00001DE8" w:rsidRPr="00276931" w:rsidRDefault="00001DE8" w:rsidP="00001DE8">
      <w:pPr>
        <w:rPr>
          <w:u w:val="single"/>
        </w:rPr>
      </w:pPr>
    </w:p>
    <w:p w:rsidR="00001DE8" w:rsidRPr="00575AC6" w:rsidRDefault="00001DE8" w:rsidP="00915EE1">
      <w:pPr>
        <w:pStyle w:val="Heading3"/>
        <w:numPr>
          <w:ilvl w:val="0"/>
          <w:numId w:val="21"/>
        </w:numPr>
        <w:rPr>
          <w:rFonts w:ascii="Arial" w:hAnsi="Arial" w:cs="Arial"/>
          <w:sz w:val="22"/>
        </w:rPr>
      </w:pPr>
      <w:r w:rsidRPr="00575AC6">
        <w:rPr>
          <w:rFonts w:ascii="Arial" w:hAnsi="Arial" w:cs="Arial"/>
          <w:sz w:val="22"/>
        </w:rPr>
        <w:t xml:space="preserve">Preparing </w:t>
      </w:r>
      <w:r w:rsidR="004D2475">
        <w:rPr>
          <w:rFonts w:ascii="Arial" w:hAnsi="Arial" w:cs="Arial"/>
          <w:sz w:val="22"/>
        </w:rPr>
        <w:t xml:space="preserve">and Submitting </w:t>
      </w:r>
      <w:r w:rsidRPr="00575AC6">
        <w:rPr>
          <w:rFonts w:ascii="Arial" w:hAnsi="Arial" w:cs="Arial"/>
          <w:sz w:val="22"/>
        </w:rPr>
        <w:t>a Progress Report</w:t>
      </w:r>
    </w:p>
    <w:p w:rsidR="00001DE8" w:rsidRPr="00276931" w:rsidRDefault="00001DE8" w:rsidP="00001DE8"/>
    <w:p w:rsidR="00E74C44" w:rsidRPr="00E74C44" w:rsidRDefault="0056297E" w:rsidP="00915EE1">
      <w:pPr>
        <w:pStyle w:val="ListParagraph"/>
        <w:numPr>
          <w:ilvl w:val="0"/>
          <w:numId w:val="23"/>
        </w:numPr>
        <w:ind w:left="720"/>
        <w:rPr>
          <w:rFonts w:ascii="Helvetica" w:hAnsi="Helvetica"/>
          <w:color w:val="000000"/>
        </w:rPr>
      </w:pPr>
      <w:r w:rsidRPr="00276931">
        <w:t xml:space="preserve">The Progress Report should concisely summarize important work activity performed within the </w:t>
      </w:r>
      <w:r>
        <w:t>six-month reporting period.  Progress reports should not</w:t>
      </w:r>
      <w:r w:rsidRPr="00276931">
        <w:t xml:space="preserve"> report work performed prior to the reporting period</w:t>
      </w:r>
      <w:r>
        <w:t xml:space="preserve">; </w:t>
      </w:r>
      <w:r w:rsidRPr="00276931">
        <w:t xml:space="preserve">anticipated work to </w:t>
      </w:r>
      <w:proofErr w:type="gramStart"/>
      <w:r w:rsidRPr="00276931">
        <w:t>be conducted</w:t>
      </w:r>
      <w:proofErr w:type="gramEnd"/>
      <w:r w:rsidRPr="00276931">
        <w:t xml:space="preserve"> in the future</w:t>
      </w:r>
      <w:r>
        <w:t xml:space="preserve">; or </w:t>
      </w:r>
      <w:r w:rsidRPr="0056297E">
        <w:rPr>
          <w:rFonts w:ascii="Helvetica" w:hAnsi="Helvetica"/>
          <w:color w:val="000000"/>
        </w:rPr>
        <w:t xml:space="preserve">other local activities that do not relate directly to project tasks. </w:t>
      </w:r>
      <w:r w:rsidR="004D2475" w:rsidRPr="00276931">
        <w:t xml:space="preserve">Content and format instructions for preparing a Progress Report </w:t>
      </w:r>
      <w:proofErr w:type="gramStart"/>
      <w:r w:rsidR="004D2475" w:rsidRPr="00276931">
        <w:t>are detailed</w:t>
      </w:r>
      <w:proofErr w:type="gramEnd"/>
      <w:r w:rsidR="004D2475" w:rsidRPr="00276931">
        <w:t xml:space="preserve"> in </w:t>
      </w:r>
      <w:r w:rsidR="004D2475">
        <w:t>Appendix</w:t>
      </w:r>
      <w:r w:rsidR="004D2475" w:rsidRPr="00276931">
        <w:t xml:space="preserve"> </w:t>
      </w:r>
      <w:r w:rsidR="003211C9">
        <w:t>G</w:t>
      </w:r>
      <w:r w:rsidR="004D2475" w:rsidRPr="00276931">
        <w:t xml:space="preserve">.  </w:t>
      </w:r>
    </w:p>
    <w:p w:rsidR="00E74C44" w:rsidRPr="00E74C44" w:rsidRDefault="00E74C44" w:rsidP="00E74C44">
      <w:pPr>
        <w:pStyle w:val="ListParagraph"/>
        <w:rPr>
          <w:rFonts w:ascii="Helvetica" w:hAnsi="Helvetica"/>
          <w:color w:val="000000"/>
        </w:rPr>
      </w:pPr>
    </w:p>
    <w:p w:rsidR="00E74C44" w:rsidRPr="00E74C44" w:rsidRDefault="00E74C44" w:rsidP="00915EE1">
      <w:pPr>
        <w:pStyle w:val="ListParagraph"/>
        <w:numPr>
          <w:ilvl w:val="0"/>
          <w:numId w:val="23"/>
        </w:numPr>
        <w:ind w:left="720"/>
        <w:rPr>
          <w:rFonts w:ascii="Helvetica" w:hAnsi="Helvetica"/>
          <w:color w:val="000000"/>
        </w:rPr>
      </w:pPr>
      <w:r w:rsidRPr="00E74C44">
        <w:rPr>
          <w:rFonts w:cs="Arial"/>
        </w:rPr>
        <w:t xml:space="preserve">The progress report should be </w:t>
      </w:r>
      <w:r>
        <w:rPr>
          <w:rFonts w:cs="Arial"/>
        </w:rPr>
        <w:t>submitted</w:t>
      </w:r>
      <w:r w:rsidRPr="00E74C44">
        <w:rPr>
          <w:rFonts w:cs="Arial"/>
        </w:rPr>
        <w:t xml:space="preserve"> </w:t>
      </w:r>
      <w:r w:rsidRPr="00E74C44">
        <w:rPr>
          <w:rFonts w:cs="Arial"/>
          <w:u w:val="single"/>
        </w:rPr>
        <w:t>electronically (preferred</w:t>
      </w:r>
      <w:r w:rsidR="00420227">
        <w:rPr>
          <w:rFonts w:cs="Arial"/>
          <w:u w:val="single"/>
        </w:rPr>
        <w:t xml:space="preserve"> method</w:t>
      </w:r>
      <w:r w:rsidRPr="00E74C44">
        <w:rPr>
          <w:rFonts w:cs="Arial"/>
          <w:u w:val="single"/>
        </w:rPr>
        <w:t>), or two (2) hard copies</w:t>
      </w:r>
      <w:r w:rsidRPr="00E74C44">
        <w:rPr>
          <w:rFonts w:cs="Arial"/>
        </w:rPr>
        <w:t xml:space="preserve"> should be sent to the DEP Agreement Administrator.</w:t>
      </w:r>
    </w:p>
    <w:p w:rsidR="00E74C44" w:rsidRDefault="00E74C44" w:rsidP="00E74C44">
      <w:pPr>
        <w:pStyle w:val="ListParagraph"/>
      </w:pPr>
    </w:p>
    <w:p w:rsidR="00001DE8" w:rsidRPr="00E74C44" w:rsidRDefault="0056297E" w:rsidP="00915EE1">
      <w:pPr>
        <w:pStyle w:val="ListParagraph"/>
        <w:numPr>
          <w:ilvl w:val="0"/>
          <w:numId w:val="23"/>
        </w:numPr>
        <w:ind w:left="720"/>
      </w:pPr>
      <w:r w:rsidRPr="00276931">
        <w:t>Grantees must submit pr</w:t>
      </w:r>
      <w:r w:rsidR="00BE7414">
        <w:t>ogress reports on each due date</w:t>
      </w:r>
      <w:r w:rsidRPr="00276931">
        <w:t xml:space="preserve"> until DEP receives the Final Project Report.</w:t>
      </w:r>
      <w:r>
        <w:t xml:space="preserve">  </w:t>
      </w:r>
      <w:r w:rsidR="00810ECA">
        <w:t xml:space="preserve">However, </w:t>
      </w:r>
      <w:proofErr w:type="gramStart"/>
      <w:r w:rsidR="00810ECA">
        <w:t>if the project just started or is near completion,</w:t>
      </w:r>
      <w:proofErr w:type="gramEnd"/>
      <w:r w:rsidR="00810ECA">
        <w:t xml:space="preserve"> contact the Agreement Administrator to see if a progress report is necessary. </w:t>
      </w:r>
      <w:r w:rsidR="00001DE8" w:rsidRPr="00E74C44">
        <w:rPr>
          <w:rFonts w:cs="Arial"/>
        </w:rPr>
        <w:t>Due dates and reporting periods are:</w:t>
      </w:r>
    </w:p>
    <w:p w:rsidR="00001DE8" w:rsidRPr="00575AC6" w:rsidRDefault="00001DE8" w:rsidP="00001DE8">
      <w:pPr>
        <w:ind w:left="720"/>
        <w:rPr>
          <w:rFonts w:cs="Arial"/>
        </w:rPr>
      </w:pPr>
    </w:p>
    <w:p w:rsidR="00001DE8" w:rsidRPr="00575AC6" w:rsidRDefault="00001DE8" w:rsidP="00485970">
      <w:pPr>
        <w:spacing w:after="120"/>
        <w:ind w:left="720"/>
        <w:rPr>
          <w:rFonts w:cs="Arial"/>
        </w:rPr>
      </w:pPr>
      <w:r w:rsidRPr="00485970">
        <w:rPr>
          <w:rFonts w:cs="Arial"/>
          <w:u w:val="single"/>
        </w:rPr>
        <w:t>November 15th</w:t>
      </w:r>
      <w:r w:rsidRPr="00575AC6">
        <w:rPr>
          <w:rFonts w:cs="Arial"/>
        </w:rPr>
        <w:t xml:space="preserve"> - Report activity for the </w:t>
      </w:r>
      <w:proofErr w:type="gramStart"/>
      <w:r w:rsidRPr="00575AC6">
        <w:rPr>
          <w:rFonts w:cs="Arial"/>
        </w:rPr>
        <w:t>6 month</w:t>
      </w:r>
      <w:proofErr w:type="gramEnd"/>
      <w:r w:rsidRPr="00575AC6">
        <w:rPr>
          <w:rFonts w:cs="Arial"/>
        </w:rPr>
        <w:t xml:space="preserve"> period, May 1 to October 31</w:t>
      </w:r>
    </w:p>
    <w:p w:rsidR="00E74C44" w:rsidRDefault="00001DE8" w:rsidP="00E74C44">
      <w:pPr>
        <w:tabs>
          <w:tab w:val="left" w:pos="3150"/>
        </w:tabs>
        <w:ind w:left="720"/>
        <w:rPr>
          <w:rFonts w:cs="Arial"/>
        </w:rPr>
      </w:pPr>
      <w:r w:rsidRPr="00485970">
        <w:rPr>
          <w:rFonts w:cs="Arial"/>
          <w:u w:val="single"/>
        </w:rPr>
        <w:t>May</w:t>
      </w:r>
      <w:r w:rsidR="0056297E" w:rsidRPr="00485970">
        <w:rPr>
          <w:rFonts w:cs="Arial"/>
          <w:u w:val="single"/>
        </w:rPr>
        <w:t xml:space="preserve"> </w:t>
      </w:r>
      <w:r w:rsidRPr="00485970">
        <w:rPr>
          <w:rFonts w:cs="Arial"/>
          <w:u w:val="single"/>
        </w:rPr>
        <w:t>15th</w:t>
      </w:r>
      <w:r w:rsidRPr="00575AC6">
        <w:rPr>
          <w:rFonts w:cs="Arial"/>
        </w:rPr>
        <w:t xml:space="preserve"> - Report activity for the </w:t>
      </w:r>
      <w:proofErr w:type="gramStart"/>
      <w:r w:rsidRPr="00575AC6">
        <w:rPr>
          <w:rFonts w:cs="Arial"/>
        </w:rPr>
        <w:t>6 month</w:t>
      </w:r>
      <w:proofErr w:type="gramEnd"/>
      <w:r w:rsidRPr="00575AC6">
        <w:rPr>
          <w:rFonts w:cs="Arial"/>
        </w:rPr>
        <w:t xml:space="preserve"> period, November 1 to April 30</w:t>
      </w:r>
    </w:p>
    <w:p w:rsidR="00001DE8" w:rsidRPr="00575AC6" w:rsidRDefault="00001DE8" w:rsidP="00001DE8">
      <w:pPr>
        <w:rPr>
          <w:rFonts w:cs="Arial"/>
          <w:u w:val="single"/>
        </w:rPr>
      </w:pPr>
    </w:p>
    <w:p w:rsidR="00001DE8" w:rsidRPr="00575AC6" w:rsidRDefault="00001DE8" w:rsidP="00915EE1">
      <w:pPr>
        <w:pStyle w:val="Heading3"/>
        <w:numPr>
          <w:ilvl w:val="0"/>
          <w:numId w:val="21"/>
        </w:numPr>
        <w:rPr>
          <w:rFonts w:ascii="Arial" w:hAnsi="Arial" w:cs="Arial"/>
          <w:sz w:val="22"/>
          <w:szCs w:val="22"/>
        </w:rPr>
      </w:pPr>
      <w:r w:rsidRPr="00575AC6">
        <w:rPr>
          <w:rFonts w:ascii="Arial" w:hAnsi="Arial" w:cs="Arial"/>
          <w:sz w:val="22"/>
          <w:szCs w:val="22"/>
        </w:rPr>
        <w:lastRenderedPageBreak/>
        <w:t>DEP Review of Progress Reports</w:t>
      </w:r>
    </w:p>
    <w:p w:rsidR="00001DE8" w:rsidRPr="00276931" w:rsidRDefault="00001DE8" w:rsidP="00001DE8">
      <w:pPr>
        <w:rPr>
          <w:u w:val="single"/>
        </w:rPr>
      </w:pPr>
    </w:p>
    <w:p w:rsidR="00001DE8" w:rsidRPr="00276931" w:rsidRDefault="00B67D2C" w:rsidP="00915EE1">
      <w:pPr>
        <w:pStyle w:val="ListParagraph"/>
        <w:numPr>
          <w:ilvl w:val="1"/>
          <w:numId w:val="21"/>
        </w:numPr>
        <w:ind w:left="720"/>
      </w:pPr>
      <w:r w:rsidRPr="00B67D2C">
        <w:rPr>
          <w:u w:val="single"/>
        </w:rPr>
        <w:t xml:space="preserve">Acknowledgement </w:t>
      </w:r>
      <w:r>
        <w:t xml:space="preserve">- </w:t>
      </w:r>
      <w:r w:rsidR="00001DE8" w:rsidRPr="00276931">
        <w:t>Th</w:t>
      </w:r>
      <w:r w:rsidR="003620DE">
        <w:t>e Agreement Administrator will a</w:t>
      </w:r>
      <w:r w:rsidR="00001DE8" w:rsidRPr="00276931">
        <w:t>cknowledge</w:t>
      </w:r>
      <w:r w:rsidR="003620DE">
        <w:t xml:space="preserve"> receipt of the Progress Report</w:t>
      </w:r>
      <w:r w:rsidR="00BA6413" w:rsidRPr="00BA6413">
        <w:t xml:space="preserve"> </w:t>
      </w:r>
      <w:r w:rsidR="00BA6413">
        <w:t xml:space="preserve">and </w:t>
      </w:r>
      <w:r w:rsidR="00BA6413" w:rsidRPr="00276931">
        <w:t>review the progress report within 14 days of receipt to determine whet</w:t>
      </w:r>
      <w:r w:rsidR="00BA6413">
        <w:t xml:space="preserve">her the report is acceptable.  </w:t>
      </w:r>
    </w:p>
    <w:p w:rsidR="00001DE8" w:rsidRPr="00276931" w:rsidRDefault="00001DE8" w:rsidP="00001DE8">
      <w:pPr>
        <w:ind w:left="540" w:hanging="180"/>
      </w:pPr>
    </w:p>
    <w:p w:rsidR="00BA6413" w:rsidRDefault="00B67D2C" w:rsidP="00915EE1">
      <w:pPr>
        <w:pStyle w:val="ListParagraph"/>
        <w:numPr>
          <w:ilvl w:val="1"/>
          <w:numId w:val="21"/>
        </w:numPr>
        <w:ind w:left="720"/>
      </w:pPr>
      <w:r w:rsidRPr="00B67D2C">
        <w:rPr>
          <w:u w:val="single"/>
        </w:rPr>
        <w:t>Report Accepted</w:t>
      </w:r>
      <w:r>
        <w:t xml:space="preserve"> - </w:t>
      </w:r>
      <w:r w:rsidR="00BA6413" w:rsidRPr="00276931">
        <w:t>A Progress Report</w:t>
      </w:r>
      <w:r w:rsidR="00BA6413">
        <w:t xml:space="preserve"> </w:t>
      </w:r>
      <w:proofErr w:type="gramStart"/>
      <w:r w:rsidR="00BA6413">
        <w:t>will be accepted</w:t>
      </w:r>
      <w:proofErr w:type="gramEnd"/>
      <w:r w:rsidR="00BA6413">
        <w:t xml:space="preserve"> if the report rea</w:t>
      </w:r>
      <w:r w:rsidR="00BA6413" w:rsidRPr="00276931">
        <w:t>sonably describes the work</w:t>
      </w:r>
      <w:r w:rsidR="00BA6413">
        <w:t xml:space="preserve"> accomplished during the period</w:t>
      </w:r>
      <w:r w:rsidR="00BA6413" w:rsidRPr="00276931">
        <w:t xml:space="preserve"> and</w:t>
      </w:r>
      <w:r w:rsidR="00BA6413">
        <w:t xml:space="preserve"> w</w:t>
      </w:r>
      <w:r w:rsidR="00BA6413" w:rsidRPr="00276931">
        <w:t>as prepared according to the instructions for content and format.</w:t>
      </w:r>
      <w:r w:rsidR="00BA6413">
        <w:t xml:space="preserve">  </w:t>
      </w:r>
      <w:r w:rsidR="00BA6413" w:rsidRPr="00276931">
        <w:t xml:space="preserve">The Agreement Administrator may accept a Progress Report with </w:t>
      </w:r>
      <w:r w:rsidR="00BA6413" w:rsidRPr="00BA6413">
        <w:rPr>
          <w:i/>
        </w:rPr>
        <w:t>minor</w:t>
      </w:r>
      <w:r w:rsidR="00BA6413" w:rsidRPr="00276931">
        <w:t xml:space="preserve"> deficiencies</w:t>
      </w:r>
      <w:r w:rsidR="00BA6413">
        <w:t>.</w:t>
      </w:r>
      <w:r w:rsidR="00BA6413" w:rsidRPr="00276931">
        <w:t xml:space="preserve"> </w:t>
      </w:r>
      <w:r w:rsidR="00001DE8" w:rsidRPr="00276931">
        <w:t xml:space="preserve">When the Agreement Administrator determines the progress report is acceptable, they will sign/date </w:t>
      </w:r>
      <w:r w:rsidR="005A518B">
        <w:t>two (2)</w:t>
      </w:r>
      <w:r w:rsidR="005A518B" w:rsidRPr="00276931">
        <w:t xml:space="preserve"> </w:t>
      </w:r>
      <w:r w:rsidR="00001DE8" w:rsidRPr="00276931">
        <w:t>copies</w:t>
      </w:r>
      <w:r w:rsidR="005A518B">
        <w:t xml:space="preserve"> and place in the project file.  (The EPA copy </w:t>
      </w:r>
      <w:proofErr w:type="gramStart"/>
      <w:r w:rsidR="005A518B">
        <w:t>will be sent</w:t>
      </w:r>
      <w:proofErr w:type="gramEnd"/>
      <w:r w:rsidR="005A518B">
        <w:t xml:space="preserve"> </w:t>
      </w:r>
      <w:r w:rsidR="00C42A35">
        <w:t xml:space="preserve">by DEP’s Agreement Administrator </w:t>
      </w:r>
      <w:r w:rsidR="005A518B">
        <w:t>with all deliverables at the end of the project.</w:t>
      </w:r>
      <w:r w:rsidR="00001DE8" w:rsidRPr="00276931">
        <w:t xml:space="preserve">) </w:t>
      </w:r>
      <w:r w:rsidR="00001DE8">
        <w:t xml:space="preserve"> </w:t>
      </w:r>
    </w:p>
    <w:p w:rsidR="00BA6413" w:rsidRDefault="00BA6413" w:rsidP="00BA6413">
      <w:pPr>
        <w:pStyle w:val="ListParagraph"/>
      </w:pPr>
    </w:p>
    <w:p w:rsidR="00BA6413" w:rsidRDefault="00001DE8" w:rsidP="00915EE1">
      <w:pPr>
        <w:pStyle w:val="ListParagraph"/>
        <w:numPr>
          <w:ilvl w:val="1"/>
          <w:numId w:val="21"/>
        </w:numPr>
        <w:ind w:left="720"/>
      </w:pPr>
      <w:r w:rsidRPr="00B67D2C">
        <w:rPr>
          <w:u w:val="single"/>
        </w:rPr>
        <w:t>Re</w:t>
      </w:r>
      <w:r w:rsidR="00B67D2C" w:rsidRPr="00B67D2C">
        <w:rPr>
          <w:u w:val="single"/>
        </w:rPr>
        <w:t>port Not Accepted</w:t>
      </w:r>
      <w:r w:rsidR="00B67D2C">
        <w:t xml:space="preserve"> - </w:t>
      </w:r>
      <w:r w:rsidRPr="00276931">
        <w:t>The Agreement Administrator will inform the Grantee why the report is not acceptable</w:t>
      </w:r>
      <w:r w:rsidR="005A518B">
        <w:t xml:space="preserve"> </w:t>
      </w:r>
      <w:r w:rsidR="00BA6413" w:rsidRPr="00276931">
        <w:t>and work together to make nee</w:t>
      </w:r>
      <w:r w:rsidR="00BA6413">
        <w:t>ded changes as soon as possible.</w:t>
      </w:r>
    </w:p>
    <w:p w:rsidR="00BA6413" w:rsidRDefault="00BA6413" w:rsidP="00BA6413"/>
    <w:p w:rsidR="00001DE8" w:rsidRPr="00276931" w:rsidRDefault="00B67D2C" w:rsidP="00915EE1">
      <w:pPr>
        <w:pStyle w:val="BodyText"/>
        <w:numPr>
          <w:ilvl w:val="1"/>
          <w:numId w:val="21"/>
        </w:numPr>
        <w:ind w:left="720"/>
      </w:pPr>
      <w:r w:rsidRPr="00B67D2C">
        <w:rPr>
          <w:u w:val="single"/>
        </w:rPr>
        <w:t>Payment Hold</w:t>
      </w:r>
      <w:r>
        <w:t xml:space="preserve"> - </w:t>
      </w:r>
      <w:r w:rsidR="00001DE8" w:rsidRPr="00276931">
        <w:t xml:space="preserve">DEP will not issue a payment if the Grantee fails to provide Progress Report(s) that </w:t>
      </w:r>
      <w:proofErr w:type="gramStart"/>
      <w:r w:rsidR="00001DE8" w:rsidRPr="00276931">
        <w:t>are accepted</w:t>
      </w:r>
      <w:proofErr w:type="gramEnd"/>
      <w:r w:rsidR="00001DE8" w:rsidRPr="00276931">
        <w:t xml:space="preserve"> by the Department.  Payments can resume once overdue reports </w:t>
      </w:r>
      <w:proofErr w:type="gramStart"/>
      <w:r w:rsidR="00001DE8" w:rsidRPr="00276931">
        <w:t>are turned in and accepted</w:t>
      </w:r>
      <w:proofErr w:type="gramEnd"/>
      <w:r w:rsidR="00001DE8" w:rsidRPr="00276931">
        <w:t xml:space="preserve"> or problems are addressed in reports that were previously not accepted.</w:t>
      </w:r>
    </w:p>
    <w:p w:rsidR="00001DE8" w:rsidRPr="00276931" w:rsidRDefault="00001DE8" w:rsidP="00001DE8">
      <w:pPr>
        <w:ind w:left="630" w:hanging="270"/>
      </w:pPr>
    </w:p>
    <w:p w:rsidR="00001DE8" w:rsidRDefault="00B67D2C" w:rsidP="00915EE1">
      <w:pPr>
        <w:pStyle w:val="BodyText"/>
        <w:numPr>
          <w:ilvl w:val="1"/>
          <w:numId w:val="21"/>
        </w:numPr>
        <w:ind w:left="720"/>
      </w:pPr>
      <w:r w:rsidRPr="00B67D2C">
        <w:rPr>
          <w:u w:val="single"/>
        </w:rPr>
        <w:t>Project Slippage</w:t>
      </w:r>
      <w:r>
        <w:t xml:space="preserve"> - </w:t>
      </w:r>
      <w:r w:rsidR="00001DE8" w:rsidRPr="00276931">
        <w:t xml:space="preserve">The Agreement Administrator may find that the Progress Report(s) indicate that the project is not proceeding at the pace necessary to complete the project according to the </w:t>
      </w:r>
      <w:r w:rsidR="003B0345">
        <w:t>work plan</w:t>
      </w:r>
      <w:r w:rsidR="00001DE8" w:rsidRPr="00276931">
        <w:t xml:space="preserve"> or there are some other problems.  If so, the Agreement Administrator should contact the Grantee to determine why the project is not proceeding as planned and take action to resolve the matter.  </w:t>
      </w:r>
      <w:r w:rsidR="005A518B">
        <w:t>R</w:t>
      </w:r>
      <w:r w:rsidR="00001DE8" w:rsidRPr="00276931">
        <w:t>efer to Section</w:t>
      </w:r>
      <w:r w:rsidR="005A518B">
        <w:t xml:space="preserve"> II.</w:t>
      </w:r>
      <w:r w:rsidR="00F41CBE">
        <w:t>E</w:t>
      </w:r>
      <w:r w:rsidR="005A518B">
        <w:t>.</w:t>
      </w:r>
      <w:r w:rsidR="00001DE8" w:rsidRPr="00276931">
        <w:t xml:space="preserve"> Problem Resolution</w:t>
      </w:r>
      <w:r w:rsidR="005A518B">
        <w:t xml:space="preserve"> </w:t>
      </w:r>
      <w:r w:rsidR="00001DE8" w:rsidRPr="00276931">
        <w:t xml:space="preserve">and </w:t>
      </w:r>
      <w:r w:rsidR="005A518B">
        <w:t>Section II.</w:t>
      </w:r>
      <w:r w:rsidR="00F41CBE">
        <w:t>F</w:t>
      </w:r>
      <w:r w:rsidR="005A518B">
        <w:t xml:space="preserve">. </w:t>
      </w:r>
      <w:proofErr w:type="gramStart"/>
      <w:r w:rsidR="00001DE8" w:rsidRPr="00276931">
        <w:t>Changes in the Work – Requesting Approval.</w:t>
      </w:r>
      <w:proofErr w:type="gramEnd"/>
    </w:p>
    <w:p w:rsidR="00001DE8" w:rsidRPr="00276931" w:rsidRDefault="00001DE8" w:rsidP="00AD3E9A">
      <w:pPr>
        <w:pStyle w:val="DefaultText"/>
        <w:rPr>
          <w:sz w:val="22"/>
        </w:rPr>
      </w:pPr>
    </w:p>
    <w:p w:rsidR="00823BE4" w:rsidRPr="002F03A0" w:rsidRDefault="00823BE4" w:rsidP="00915EE1">
      <w:pPr>
        <w:pStyle w:val="Heading2"/>
        <w:numPr>
          <w:ilvl w:val="0"/>
          <w:numId w:val="37"/>
        </w:numPr>
        <w:ind w:left="360"/>
        <w:rPr>
          <w:rFonts w:cs="Arial"/>
          <w:sz w:val="22"/>
          <w:szCs w:val="22"/>
        </w:rPr>
      </w:pPr>
      <w:r w:rsidRPr="002F03A0">
        <w:rPr>
          <w:rFonts w:cs="Arial"/>
          <w:sz w:val="22"/>
          <w:szCs w:val="22"/>
        </w:rPr>
        <w:t>Project Deliverables</w:t>
      </w:r>
    </w:p>
    <w:p w:rsidR="00823BE4" w:rsidRPr="00276931" w:rsidRDefault="00823BE4" w:rsidP="00823BE4">
      <w:pPr>
        <w:pStyle w:val="BodyText"/>
        <w:rPr>
          <w:rFonts w:cs="Arial"/>
        </w:rPr>
      </w:pPr>
    </w:p>
    <w:p w:rsidR="00823BE4" w:rsidRPr="00276931" w:rsidRDefault="00823BE4" w:rsidP="00823BE4">
      <w:pPr>
        <w:pStyle w:val="BodyText"/>
        <w:rPr>
          <w:rFonts w:cs="Arial"/>
        </w:rPr>
      </w:pPr>
      <w:r w:rsidRPr="00276931">
        <w:rPr>
          <w:rFonts w:cs="Arial"/>
        </w:rPr>
        <w:t>“</w:t>
      </w:r>
      <w:r w:rsidRPr="00276931">
        <w:t xml:space="preserve">Deliverables” are key materials or products developed under the project that demonstrate work activity and/or outcomes.  </w:t>
      </w:r>
      <w:r w:rsidRPr="00276931">
        <w:rPr>
          <w:rFonts w:cs="Arial"/>
        </w:rPr>
        <w:t xml:space="preserve">Deliverables </w:t>
      </w:r>
      <w:proofErr w:type="gramStart"/>
      <w:r w:rsidRPr="00276931">
        <w:rPr>
          <w:rFonts w:cs="Arial"/>
        </w:rPr>
        <w:t>are clearly identified and listed</w:t>
      </w:r>
      <w:r w:rsidR="005A518B">
        <w:rPr>
          <w:rFonts w:cs="Arial"/>
        </w:rPr>
        <w:t xml:space="preserve"> as a separate section</w:t>
      </w:r>
      <w:r w:rsidRPr="00276931">
        <w:rPr>
          <w:rFonts w:cs="Arial"/>
        </w:rPr>
        <w:t xml:space="preserve"> in project work plans</w:t>
      </w:r>
      <w:proofErr w:type="gramEnd"/>
      <w:r w:rsidR="005A518B">
        <w:rPr>
          <w:rFonts w:cs="Arial"/>
        </w:rPr>
        <w:t xml:space="preserve">.  </w:t>
      </w:r>
      <w:r w:rsidRPr="00276931">
        <w:rPr>
          <w:rFonts w:cs="Arial"/>
        </w:rPr>
        <w:t xml:space="preserve">Deliverables </w:t>
      </w:r>
      <w:proofErr w:type="gramStart"/>
      <w:r w:rsidRPr="00276931">
        <w:rPr>
          <w:rFonts w:cs="Arial"/>
        </w:rPr>
        <w:t>must be submitted, reviewed, and approved to complete a project and closeout</w:t>
      </w:r>
      <w:r w:rsidR="00177E12">
        <w:rPr>
          <w:rFonts w:cs="Arial"/>
        </w:rPr>
        <w:t xml:space="preserve"> a Grant A</w:t>
      </w:r>
      <w:r w:rsidRPr="00276931">
        <w:rPr>
          <w:rFonts w:cs="Arial"/>
        </w:rPr>
        <w:t>greement</w:t>
      </w:r>
      <w:proofErr w:type="gramEnd"/>
      <w:r w:rsidRPr="00276931">
        <w:rPr>
          <w:rFonts w:cs="Arial"/>
        </w:rPr>
        <w:t>.</w:t>
      </w:r>
    </w:p>
    <w:p w:rsidR="00823BE4" w:rsidRPr="00276931" w:rsidRDefault="00823BE4" w:rsidP="00823BE4">
      <w:pPr>
        <w:pStyle w:val="BodyText"/>
        <w:rPr>
          <w:rFonts w:cs="Arial"/>
        </w:rPr>
      </w:pPr>
      <w:r w:rsidRPr="00276931">
        <w:rPr>
          <w:rFonts w:cs="Arial"/>
        </w:rPr>
        <w:t xml:space="preserve"> </w:t>
      </w:r>
    </w:p>
    <w:p w:rsidR="00823BE4" w:rsidRPr="002F03A0" w:rsidRDefault="00823BE4" w:rsidP="00915EE1">
      <w:pPr>
        <w:pStyle w:val="Heading3"/>
        <w:numPr>
          <w:ilvl w:val="0"/>
          <w:numId w:val="45"/>
        </w:numPr>
        <w:rPr>
          <w:rFonts w:ascii="Arial" w:hAnsi="Arial" w:cs="Arial"/>
          <w:sz w:val="22"/>
          <w:szCs w:val="22"/>
        </w:rPr>
      </w:pPr>
      <w:r w:rsidRPr="002F03A0">
        <w:rPr>
          <w:rFonts w:ascii="Arial" w:hAnsi="Arial" w:cs="Arial"/>
          <w:sz w:val="22"/>
          <w:szCs w:val="22"/>
        </w:rPr>
        <w:t>Labeling Deliverables</w:t>
      </w:r>
    </w:p>
    <w:p w:rsidR="00823BE4" w:rsidRPr="00276931" w:rsidRDefault="00823BE4" w:rsidP="00823BE4"/>
    <w:p w:rsidR="00823BE4" w:rsidRPr="00276931" w:rsidRDefault="00823BE4" w:rsidP="00823BE4">
      <w:pPr>
        <w:pStyle w:val="BodyText"/>
        <w:spacing w:after="240"/>
        <w:rPr>
          <w:rFonts w:cs="Arial"/>
          <w:szCs w:val="22"/>
        </w:rPr>
      </w:pPr>
      <w:r w:rsidRPr="00276931">
        <w:rPr>
          <w:rFonts w:cs="Arial"/>
          <w:szCs w:val="22"/>
        </w:rPr>
        <w:t xml:space="preserve">Deliverables </w:t>
      </w:r>
      <w:proofErr w:type="gramStart"/>
      <w:r w:rsidRPr="00276931">
        <w:rPr>
          <w:rFonts w:cs="Arial"/>
          <w:szCs w:val="22"/>
        </w:rPr>
        <w:t>must be clearly labeled</w:t>
      </w:r>
      <w:proofErr w:type="gramEnd"/>
      <w:r w:rsidRPr="00276931">
        <w:rPr>
          <w:rFonts w:cs="Arial"/>
          <w:szCs w:val="22"/>
        </w:rPr>
        <w:t xml:space="preserve"> with the appropriate Project ID number, the project title and the deliverable number from the project work plan.  </w:t>
      </w:r>
      <w:r w:rsidR="00E75DC3">
        <w:rPr>
          <w:rFonts w:cs="Arial"/>
          <w:szCs w:val="22"/>
        </w:rPr>
        <w:t xml:space="preserve">If possible, labels </w:t>
      </w:r>
      <w:proofErr w:type="gramStart"/>
      <w:r w:rsidR="00E75DC3">
        <w:rPr>
          <w:rFonts w:cs="Arial"/>
          <w:szCs w:val="22"/>
        </w:rPr>
        <w:t>should be added</w:t>
      </w:r>
      <w:proofErr w:type="gramEnd"/>
      <w:r w:rsidR="00E75DC3">
        <w:rPr>
          <w:rFonts w:cs="Arial"/>
          <w:szCs w:val="22"/>
        </w:rPr>
        <w:t xml:space="preserve"> into the headers of documents prior to electronic submission.   </w:t>
      </w:r>
      <w:r w:rsidRPr="00276931">
        <w:rPr>
          <w:rFonts w:cs="Arial"/>
          <w:szCs w:val="22"/>
        </w:rPr>
        <w:t xml:space="preserve">Example </w:t>
      </w:r>
      <w:r w:rsidR="007768B8">
        <w:rPr>
          <w:rFonts w:cs="Arial"/>
          <w:szCs w:val="22"/>
        </w:rPr>
        <w:t>l</w:t>
      </w:r>
      <w:r w:rsidRPr="00276931">
        <w:rPr>
          <w:rFonts w:cs="Arial"/>
          <w:szCs w:val="22"/>
        </w:rPr>
        <w:t xml:space="preserve">abel for a </w:t>
      </w:r>
      <w:r w:rsidR="007768B8">
        <w:rPr>
          <w:rFonts w:cs="Arial"/>
          <w:szCs w:val="22"/>
        </w:rPr>
        <w:t>d</w:t>
      </w:r>
      <w:r w:rsidRPr="00276931">
        <w:rPr>
          <w:rFonts w:cs="Arial"/>
          <w:szCs w:val="22"/>
        </w:rPr>
        <w:t>eliverable:</w:t>
      </w:r>
    </w:p>
    <w:p w:rsidR="007768B8" w:rsidRDefault="00823BE4" w:rsidP="007768B8">
      <w:pPr>
        <w:pStyle w:val="Title"/>
        <w:ind w:left="2160" w:right="720"/>
        <w:jc w:val="left"/>
        <w:rPr>
          <w:rFonts w:cs="Arial"/>
          <w:b w:val="0"/>
          <w:sz w:val="22"/>
          <w:szCs w:val="22"/>
          <w:u w:val="none"/>
        </w:rPr>
      </w:pPr>
      <w:r w:rsidRPr="00276931">
        <w:rPr>
          <w:rFonts w:cs="Arial"/>
          <w:b w:val="0"/>
          <w:sz w:val="22"/>
          <w:szCs w:val="22"/>
          <w:u w:val="none"/>
        </w:rPr>
        <w:t>#</w:t>
      </w:r>
      <w:proofErr w:type="gramStart"/>
      <w:r w:rsidRPr="00276931">
        <w:rPr>
          <w:rFonts w:cs="Arial"/>
          <w:b w:val="0"/>
          <w:sz w:val="22"/>
          <w:szCs w:val="22"/>
          <w:u w:val="none"/>
        </w:rPr>
        <w:t>20</w:t>
      </w:r>
      <w:r w:rsidR="007768B8">
        <w:rPr>
          <w:rFonts w:cs="Arial"/>
          <w:b w:val="0"/>
          <w:sz w:val="22"/>
          <w:szCs w:val="22"/>
          <w:u w:val="none"/>
        </w:rPr>
        <w:t>14</w:t>
      </w:r>
      <w:r w:rsidRPr="00276931">
        <w:rPr>
          <w:rFonts w:cs="Arial"/>
          <w:b w:val="0"/>
          <w:sz w:val="22"/>
          <w:szCs w:val="22"/>
          <w:u w:val="none"/>
        </w:rPr>
        <w:t xml:space="preserve">RR01 </w:t>
      </w:r>
      <w:r w:rsidR="00420227">
        <w:rPr>
          <w:rFonts w:cs="Arial"/>
          <w:b w:val="0"/>
          <w:sz w:val="22"/>
          <w:szCs w:val="22"/>
          <w:u w:val="none"/>
        </w:rPr>
        <w:t xml:space="preserve"> </w:t>
      </w:r>
      <w:r w:rsidRPr="00276931">
        <w:rPr>
          <w:rFonts w:cs="Arial"/>
          <w:b w:val="0"/>
          <w:sz w:val="22"/>
          <w:szCs w:val="22"/>
          <w:u w:val="none"/>
        </w:rPr>
        <w:t>Red</w:t>
      </w:r>
      <w:proofErr w:type="gramEnd"/>
      <w:r w:rsidRPr="00276931">
        <w:rPr>
          <w:rFonts w:cs="Arial"/>
          <w:b w:val="0"/>
          <w:sz w:val="22"/>
          <w:szCs w:val="22"/>
          <w:u w:val="none"/>
        </w:rPr>
        <w:t xml:space="preserve"> Pond Watershed </w:t>
      </w:r>
      <w:r w:rsidR="00420227">
        <w:rPr>
          <w:rFonts w:cs="Arial"/>
          <w:b w:val="0"/>
          <w:sz w:val="22"/>
          <w:szCs w:val="22"/>
          <w:u w:val="none"/>
        </w:rPr>
        <w:t xml:space="preserve">Restoration </w:t>
      </w:r>
      <w:r w:rsidRPr="00276931">
        <w:rPr>
          <w:rFonts w:cs="Arial"/>
          <w:b w:val="0"/>
          <w:sz w:val="22"/>
          <w:szCs w:val="22"/>
          <w:u w:val="none"/>
        </w:rPr>
        <w:t>Project</w:t>
      </w:r>
    </w:p>
    <w:p w:rsidR="00823BE4" w:rsidRPr="00276931" w:rsidRDefault="001B3AA1" w:rsidP="007768B8">
      <w:pPr>
        <w:pStyle w:val="Title"/>
        <w:ind w:left="2160" w:right="720"/>
        <w:jc w:val="left"/>
        <w:rPr>
          <w:rFonts w:cs="Arial"/>
          <w:b w:val="0"/>
          <w:sz w:val="22"/>
          <w:szCs w:val="22"/>
          <w:u w:val="none"/>
        </w:rPr>
      </w:pPr>
      <w:r w:rsidRPr="00276931">
        <w:rPr>
          <w:rFonts w:cs="Arial"/>
          <w:b w:val="0"/>
          <w:sz w:val="22"/>
          <w:szCs w:val="22"/>
          <w:u w:val="none"/>
        </w:rPr>
        <w:t>Deliverable #3</w:t>
      </w:r>
    </w:p>
    <w:p w:rsidR="00823BE4" w:rsidRDefault="00823BE4" w:rsidP="00823BE4">
      <w:pPr>
        <w:pStyle w:val="Heading3"/>
        <w:rPr>
          <w:rFonts w:ascii="Arial" w:hAnsi="Arial" w:cs="Arial"/>
          <w:sz w:val="22"/>
          <w:szCs w:val="22"/>
        </w:rPr>
      </w:pPr>
    </w:p>
    <w:p w:rsidR="00823BE4" w:rsidRPr="002F03A0" w:rsidRDefault="00823BE4" w:rsidP="00915EE1">
      <w:pPr>
        <w:pStyle w:val="Heading3"/>
        <w:numPr>
          <w:ilvl w:val="0"/>
          <w:numId w:val="45"/>
        </w:numPr>
        <w:tabs>
          <w:tab w:val="left" w:pos="2070"/>
        </w:tabs>
        <w:rPr>
          <w:rFonts w:ascii="Arial" w:hAnsi="Arial" w:cs="Arial"/>
          <w:sz w:val="22"/>
          <w:szCs w:val="22"/>
        </w:rPr>
      </w:pPr>
      <w:r w:rsidRPr="002F03A0">
        <w:rPr>
          <w:rFonts w:ascii="Arial" w:hAnsi="Arial" w:cs="Arial"/>
          <w:sz w:val="22"/>
          <w:szCs w:val="22"/>
        </w:rPr>
        <w:t>Submitting Deliverables</w:t>
      </w:r>
    </w:p>
    <w:p w:rsidR="00823BE4" w:rsidRPr="00276931" w:rsidRDefault="00823BE4" w:rsidP="00823BE4"/>
    <w:p w:rsidR="00823BE4" w:rsidRDefault="00823BE4" w:rsidP="00823BE4">
      <w:pPr>
        <w:pStyle w:val="BodyText"/>
        <w:rPr>
          <w:rFonts w:cs="Arial"/>
          <w:szCs w:val="22"/>
        </w:rPr>
      </w:pPr>
      <w:r w:rsidRPr="00276931">
        <w:rPr>
          <w:rFonts w:cs="Arial"/>
          <w:szCs w:val="22"/>
        </w:rPr>
        <w:t xml:space="preserve">The Grantee should </w:t>
      </w:r>
      <w:r>
        <w:rPr>
          <w:rFonts w:cs="Arial"/>
          <w:szCs w:val="22"/>
        </w:rPr>
        <w:t xml:space="preserve">prepare and </w:t>
      </w:r>
      <w:r w:rsidRPr="00276931">
        <w:rPr>
          <w:rFonts w:cs="Arial"/>
          <w:szCs w:val="22"/>
        </w:rPr>
        <w:t>submit deliverable</w:t>
      </w:r>
      <w:r>
        <w:rPr>
          <w:rFonts w:cs="Arial"/>
          <w:szCs w:val="22"/>
        </w:rPr>
        <w:t>s</w:t>
      </w:r>
      <w:r w:rsidRPr="00276931">
        <w:rPr>
          <w:rFonts w:cs="Arial"/>
          <w:szCs w:val="22"/>
        </w:rPr>
        <w:t xml:space="preserve"> to DEP soon after the associated work is completed.  </w:t>
      </w:r>
      <w:r>
        <w:rPr>
          <w:rFonts w:cs="Arial"/>
          <w:szCs w:val="22"/>
        </w:rPr>
        <w:t xml:space="preserve">Grantees should not wait to submit deliverables </w:t>
      </w:r>
      <w:r w:rsidRPr="00276931">
        <w:rPr>
          <w:rFonts w:cs="Arial"/>
          <w:szCs w:val="22"/>
        </w:rPr>
        <w:t xml:space="preserve">until a Progress Report is due or </w:t>
      </w:r>
      <w:r w:rsidRPr="00276931">
        <w:rPr>
          <w:rFonts w:cs="Arial"/>
          <w:szCs w:val="22"/>
        </w:rPr>
        <w:lastRenderedPageBreak/>
        <w:t>until the end of the project</w:t>
      </w:r>
      <w:r>
        <w:rPr>
          <w:rFonts w:cs="Arial"/>
          <w:szCs w:val="22"/>
        </w:rPr>
        <w:t xml:space="preserve">.  Failure to submit deliverables in a timely manner may result in project invoices </w:t>
      </w:r>
      <w:proofErr w:type="gramStart"/>
      <w:r>
        <w:rPr>
          <w:rFonts w:cs="Arial"/>
          <w:szCs w:val="22"/>
        </w:rPr>
        <w:t>being held</w:t>
      </w:r>
      <w:proofErr w:type="gramEnd"/>
      <w:r>
        <w:rPr>
          <w:rFonts w:cs="Arial"/>
          <w:szCs w:val="22"/>
        </w:rPr>
        <w:t xml:space="preserve"> until they are submitted.  Electronic submission of deliverables is preferred.  If hard copies </w:t>
      </w:r>
      <w:proofErr w:type="gramStart"/>
      <w:r>
        <w:rPr>
          <w:rFonts w:cs="Arial"/>
          <w:szCs w:val="22"/>
        </w:rPr>
        <w:t>are submitted</w:t>
      </w:r>
      <w:proofErr w:type="gramEnd"/>
      <w:r>
        <w:rPr>
          <w:rFonts w:cs="Arial"/>
          <w:szCs w:val="22"/>
        </w:rPr>
        <w:t>, t</w:t>
      </w:r>
      <w:r w:rsidRPr="00276931">
        <w:rPr>
          <w:rFonts w:cs="Arial"/>
          <w:szCs w:val="22"/>
        </w:rPr>
        <w:t xml:space="preserve">he Grantee </w:t>
      </w:r>
      <w:r>
        <w:rPr>
          <w:rFonts w:cs="Arial"/>
          <w:szCs w:val="22"/>
        </w:rPr>
        <w:t xml:space="preserve">should </w:t>
      </w:r>
      <w:r w:rsidRPr="00276931">
        <w:rPr>
          <w:rFonts w:cs="Arial"/>
          <w:szCs w:val="22"/>
        </w:rPr>
        <w:t xml:space="preserve">send </w:t>
      </w:r>
      <w:r w:rsidRPr="00E75DC3">
        <w:rPr>
          <w:rFonts w:cs="Arial"/>
          <w:szCs w:val="22"/>
          <w:u w:val="single"/>
        </w:rPr>
        <w:t>two (2) copies</w:t>
      </w:r>
      <w:r w:rsidRPr="00276931">
        <w:rPr>
          <w:rFonts w:cs="Arial"/>
          <w:szCs w:val="22"/>
        </w:rPr>
        <w:t xml:space="preserve"> of the Deliverable directly to the DEP Agreeme</w:t>
      </w:r>
      <w:r>
        <w:rPr>
          <w:rFonts w:cs="Arial"/>
          <w:szCs w:val="22"/>
        </w:rPr>
        <w:t>nt Administrator.  The AA will file one copy</w:t>
      </w:r>
      <w:r w:rsidRPr="00276931">
        <w:rPr>
          <w:rFonts w:cs="Arial"/>
          <w:szCs w:val="22"/>
        </w:rPr>
        <w:t xml:space="preserve"> in the </w:t>
      </w:r>
      <w:r>
        <w:rPr>
          <w:rFonts w:cs="Arial"/>
          <w:szCs w:val="22"/>
        </w:rPr>
        <w:t>NPS project file and send one copy of all Deliverables to EPA upon closeout of the project</w:t>
      </w:r>
      <w:r w:rsidRPr="00276931">
        <w:rPr>
          <w:rFonts w:cs="Arial"/>
          <w:szCs w:val="22"/>
        </w:rPr>
        <w:t>.</w:t>
      </w:r>
    </w:p>
    <w:p w:rsidR="00823BE4" w:rsidRDefault="00823BE4" w:rsidP="00823BE4">
      <w:pPr>
        <w:pStyle w:val="BodyText"/>
        <w:rPr>
          <w:rFonts w:cs="Arial"/>
          <w:szCs w:val="22"/>
          <w:u w:val="single"/>
        </w:rPr>
      </w:pPr>
    </w:p>
    <w:p w:rsidR="00146FE2" w:rsidRPr="002F03A0" w:rsidRDefault="00146FE2" w:rsidP="00915EE1">
      <w:pPr>
        <w:pStyle w:val="Heading2"/>
        <w:numPr>
          <w:ilvl w:val="0"/>
          <w:numId w:val="37"/>
        </w:numPr>
        <w:ind w:left="360"/>
        <w:rPr>
          <w:sz w:val="22"/>
          <w:szCs w:val="22"/>
        </w:rPr>
      </w:pPr>
      <w:r w:rsidRPr="002F03A0">
        <w:rPr>
          <w:sz w:val="22"/>
          <w:szCs w:val="22"/>
        </w:rPr>
        <w:t>NPS Site Report</w:t>
      </w:r>
      <w:r w:rsidR="00001DE8" w:rsidRPr="002F03A0">
        <w:rPr>
          <w:sz w:val="22"/>
          <w:szCs w:val="22"/>
        </w:rPr>
        <w:t>s</w:t>
      </w:r>
    </w:p>
    <w:p w:rsidR="00146FE2" w:rsidRPr="00276931" w:rsidRDefault="00146FE2">
      <w:pPr>
        <w:pStyle w:val="BodyText"/>
      </w:pPr>
    </w:p>
    <w:p w:rsidR="00BA6413" w:rsidRPr="00276931" w:rsidRDefault="00146FE2" w:rsidP="00BA6413">
      <w:r w:rsidRPr="00276931">
        <w:t xml:space="preserve">Grantees prepare NPS Site Reports to describe </w:t>
      </w:r>
      <w:r w:rsidR="002C5C46" w:rsidRPr="00276931">
        <w:t>before and after</w:t>
      </w:r>
      <w:r w:rsidRPr="00276931">
        <w:t xml:space="preserve"> construction site conditions at NPS sites when grant funds or matching funds </w:t>
      </w:r>
      <w:proofErr w:type="gramStart"/>
      <w:r w:rsidRPr="00276931">
        <w:t>are used</w:t>
      </w:r>
      <w:proofErr w:type="gramEnd"/>
      <w:r w:rsidRPr="00276931">
        <w:t xml:space="preserve"> to pay for construction.   </w:t>
      </w:r>
      <w:r w:rsidR="00BA6413" w:rsidRPr="00276931">
        <w:t xml:space="preserve">Refer to </w:t>
      </w:r>
      <w:r w:rsidR="00BA6413" w:rsidRPr="000F1125">
        <w:t xml:space="preserve">Appendix </w:t>
      </w:r>
      <w:r w:rsidR="003211C9">
        <w:t>H</w:t>
      </w:r>
      <w:r w:rsidR="00BA6413" w:rsidRPr="00276931">
        <w:t xml:space="preserve"> for the NPS Site Report form.</w:t>
      </w:r>
    </w:p>
    <w:p w:rsidR="00B67D2C" w:rsidRDefault="00B67D2C" w:rsidP="009C7358"/>
    <w:p w:rsidR="009C7358" w:rsidRPr="00276931" w:rsidRDefault="00146FE2" w:rsidP="009C7358">
      <w:pPr>
        <w:rPr>
          <w:bCs/>
          <w:szCs w:val="22"/>
        </w:rPr>
      </w:pPr>
      <w:r w:rsidRPr="00276931">
        <w:t xml:space="preserve">These reports must include a </w:t>
      </w:r>
      <w:r w:rsidR="0021036E">
        <w:t xml:space="preserve">location map; </w:t>
      </w:r>
      <w:r w:rsidRPr="00276931">
        <w:t>brief description o</w:t>
      </w:r>
      <w:r w:rsidR="0021036E">
        <w:t>f the</w:t>
      </w:r>
      <w:r w:rsidRPr="00276931">
        <w:t xml:space="preserve"> </w:t>
      </w:r>
      <w:r w:rsidR="002C5C46" w:rsidRPr="00276931">
        <w:t>location</w:t>
      </w:r>
      <w:r w:rsidR="006D5D62">
        <w:t xml:space="preserve"> (including GPS coordinates)</w:t>
      </w:r>
      <w:r w:rsidR="009E2F24">
        <w:t>,</w:t>
      </w:r>
      <w:r w:rsidR="002C5C46" w:rsidRPr="00276931">
        <w:t xml:space="preserve"> </w:t>
      </w:r>
      <w:r w:rsidRPr="00276931">
        <w:t xml:space="preserve">NPS site problem and BMP design; </w:t>
      </w:r>
      <w:r w:rsidR="003458CB" w:rsidRPr="00276931">
        <w:t>before and after</w:t>
      </w:r>
      <w:r w:rsidRPr="00276931">
        <w:t xml:space="preserve"> construction site phot</w:t>
      </w:r>
      <w:r w:rsidR="00C51CBB">
        <w:t>os or sketches;</w:t>
      </w:r>
      <w:r w:rsidRPr="00276931">
        <w:t xml:space="preserve"> and </w:t>
      </w:r>
      <w:r w:rsidR="0021036E">
        <w:t>summary of the Operations and Maintenance plan</w:t>
      </w:r>
      <w:r w:rsidRPr="00276931">
        <w:t>.</w:t>
      </w:r>
    </w:p>
    <w:p w:rsidR="001234F3" w:rsidRDefault="001234F3" w:rsidP="001234F3">
      <w:pPr>
        <w:pStyle w:val="BodyText"/>
      </w:pPr>
    </w:p>
    <w:p w:rsidR="001234F3" w:rsidRDefault="00B67D2C" w:rsidP="001234F3">
      <w:pPr>
        <w:pStyle w:val="BodyText"/>
      </w:pPr>
      <w:r>
        <w:rPr>
          <w:noProof/>
        </w:rPr>
        <mc:AlternateContent>
          <mc:Choice Requires="wps">
            <w:drawing>
              <wp:anchor distT="0" distB="0" distL="114300" distR="114300" simplePos="0" relativeHeight="251664384" behindDoc="0" locked="0" layoutInCell="1" allowOverlap="1" wp14:anchorId="33874C1A" wp14:editId="687F4541">
                <wp:simplePos x="0" y="0"/>
                <wp:positionH relativeFrom="column">
                  <wp:posOffset>2485390</wp:posOffset>
                </wp:positionH>
                <wp:positionV relativeFrom="paragraph">
                  <wp:posOffset>41910</wp:posOffset>
                </wp:positionV>
                <wp:extent cx="3432810" cy="3188335"/>
                <wp:effectExtent l="57150" t="19050" r="72390" b="107315"/>
                <wp:wrapSquare wrapText="bothSides"/>
                <wp:docPr id="3" name="Text Box 3"/>
                <wp:cNvGraphicFramePr/>
                <a:graphic xmlns:a="http://schemas.openxmlformats.org/drawingml/2006/main">
                  <a:graphicData uri="http://schemas.microsoft.com/office/word/2010/wordprocessingShape">
                    <wps:wsp>
                      <wps:cNvSpPr txBox="1"/>
                      <wps:spPr>
                        <a:xfrm>
                          <a:off x="0" y="0"/>
                          <a:ext cx="3432810" cy="3188335"/>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0D2CA1" w:rsidRPr="00542058" w:rsidRDefault="000D2CA1" w:rsidP="00542058">
                            <w:pPr>
                              <w:spacing w:after="240"/>
                              <w:jc w:val="center"/>
                              <w:rPr>
                                <w:b/>
                                <w:u w:val="single"/>
                              </w:rPr>
                            </w:pPr>
                            <w:r w:rsidRPr="00542058">
                              <w:rPr>
                                <w:b/>
                                <w:u w:val="single"/>
                              </w:rPr>
                              <w:t>Describing NPS Sites</w:t>
                            </w:r>
                          </w:p>
                          <w:p w:rsidR="000D2CA1" w:rsidRPr="00542058" w:rsidRDefault="000D2CA1" w:rsidP="00542058">
                            <w:pPr>
                              <w:spacing w:after="240"/>
                            </w:pPr>
                            <w:r w:rsidRPr="00542058">
                              <w:t xml:space="preserve">Often the terms BMP or NPS Site </w:t>
                            </w:r>
                            <w:proofErr w:type="gramStart"/>
                            <w:r w:rsidRPr="00542058">
                              <w:t>are used</w:t>
                            </w:r>
                            <w:proofErr w:type="gramEnd"/>
                            <w:r w:rsidRPr="00542058">
                              <w:t xml:space="preserve"> interchangeably to describe NPS work at a specific location.  For clarity, DEP recommends distinguishing BMP </w:t>
                            </w:r>
                            <w:r>
                              <w:t>and</w:t>
                            </w:r>
                            <w:r w:rsidRPr="00542058">
                              <w:t xml:space="preserve"> NPS </w:t>
                            </w:r>
                            <w:r>
                              <w:t>S</w:t>
                            </w:r>
                            <w:r w:rsidRPr="00542058">
                              <w:t xml:space="preserve">ite </w:t>
                            </w:r>
                            <w:r>
                              <w:t xml:space="preserve">from each other </w:t>
                            </w:r>
                            <w:r w:rsidRPr="00542058">
                              <w:t>based on the following:</w:t>
                            </w:r>
                          </w:p>
                          <w:p w:rsidR="000D2CA1" w:rsidRPr="00542058" w:rsidRDefault="000D2CA1" w:rsidP="00915EE1">
                            <w:pPr>
                              <w:numPr>
                                <w:ilvl w:val="0"/>
                                <w:numId w:val="25"/>
                              </w:numPr>
                              <w:spacing w:after="240"/>
                            </w:pPr>
                            <w:r w:rsidRPr="00542058">
                              <w:rPr>
                                <w:b/>
                              </w:rPr>
                              <w:t>NPS Site</w:t>
                            </w:r>
                            <w:r w:rsidRPr="00542058">
                              <w:t xml:space="preserve"> means a specific location described as a source of polluted runoff.  The area or </w:t>
                            </w:r>
                            <w:r w:rsidRPr="004A4D62">
                              <w:t>size</w:t>
                            </w:r>
                            <w:r>
                              <w:t xml:space="preserve"> of a NPS Site</w:t>
                            </w:r>
                            <w:r w:rsidRPr="00542058">
                              <w:t xml:space="preserve"> could be relatively small (culvert/stream crossing), large (17 acre </w:t>
                            </w:r>
                            <w:proofErr w:type="gramStart"/>
                            <w:r w:rsidRPr="00542058">
                              <w:t>corn field</w:t>
                            </w:r>
                            <w:proofErr w:type="gramEnd"/>
                            <w:r w:rsidRPr="00542058">
                              <w:t>, 2 acre parking lot) or linear (600 feet of unstable road and ditch line).</w:t>
                            </w:r>
                          </w:p>
                          <w:p w:rsidR="000D2CA1" w:rsidRDefault="000D2CA1" w:rsidP="00915EE1">
                            <w:pPr>
                              <w:numPr>
                                <w:ilvl w:val="0"/>
                                <w:numId w:val="25"/>
                              </w:numPr>
                            </w:pPr>
                            <w:r w:rsidRPr="00542058">
                              <w:rPr>
                                <w:b/>
                              </w:rPr>
                              <w:t>BMP</w:t>
                            </w:r>
                            <w:r w:rsidRPr="00542058">
                              <w:t xml:space="preserve"> (best management practice) means a conservation practice used to minimize, repair or prevent a NPS problem at a NPS Site.  One or </w:t>
                            </w:r>
                            <w:r>
                              <w:t xml:space="preserve">more BMPs </w:t>
                            </w:r>
                            <w:proofErr w:type="gramStart"/>
                            <w:r>
                              <w:t>may be needed</w:t>
                            </w:r>
                            <w:proofErr w:type="gramEnd"/>
                            <w:r>
                              <w:t xml:space="preserve"> at one NPS Site</w:t>
                            </w:r>
                            <w:r w:rsidRPr="0054205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9" type="#_x0000_t202" style="position:absolute;margin-left:195.7pt;margin-top:3.3pt;width:270.3pt;height:2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" fillcolor="white [3201]" strokeweight=".5pt">
                <v:shadow on="t" color="black" opacity="26214f" origin=",-.5" offset="0,3pt"/>
                <v:textbox>
                  <w:txbxContent>
                    <w:p w:rsidR="000D2CA1" w:rsidRPr="00542058" w:rsidRDefault="000D2CA1" w:rsidP="00542058">
                      <w:pPr>
                        <w:spacing w:after="240"/>
                        <w:jc w:val="center"/>
                        <w:rPr>
                          <w:b/>
                          <w:u w:val="single"/>
                        </w:rPr>
                      </w:pPr>
                      <w:r w:rsidRPr="00542058">
                        <w:rPr>
                          <w:b/>
                          <w:u w:val="single"/>
                        </w:rPr>
                        <w:t>Describing NPS Sites</w:t>
                      </w:r>
                    </w:p>
                    <w:p w:rsidR="000D2CA1" w:rsidRPr="00542058" w:rsidRDefault="000D2CA1" w:rsidP="00542058">
                      <w:pPr>
                        <w:spacing w:after="240"/>
                      </w:pPr>
                      <w:r w:rsidRPr="00542058">
                        <w:t xml:space="preserve">Often the terms BMP or NPS Site </w:t>
                      </w:r>
                      <w:proofErr w:type="gramStart"/>
                      <w:r w:rsidRPr="00542058">
                        <w:t>are used</w:t>
                      </w:r>
                      <w:proofErr w:type="gramEnd"/>
                      <w:r w:rsidRPr="00542058">
                        <w:t xml:space="preserve"> interchangeably to describe NPS work at a specific location.  For clarity, DEP recommends distinguishing BMP </w:t>
                      </w:r>
                      <w:r>
                        <w:t>and</w:t>
                      </w:r>
                      <w:r w:rsidRPr="00542058">
                        <w:t xml:space="preserve"> NPS </w:t>
                      </w:r>
                      <w:r>
                        <w:t>S</w:t>
                      </w:r>
                      <w:r w:rsidRPr="00542058">
                        <w:t xml:space="preserve">ite </w:t>
                      </w:r>
                      <w:r>
                        <w:t xml:space="preserve">from each other </w:t>
                      </w:r>
                      <w:r w:rsidRPr="00542058">
                        <w:t>based on the following:</w:t>
                      </w:r>
                    </w:p>
                    <w:p w:rsidR="000D2CA1" w:rsidRPr="00542058" w:rsidRDefault="000D2CA1" w:rsidP="00915EE1">
                      <w:pPr>
                        <w:numPr>
                          <w:ilvl w:val="0"/>
                          <w:numId w:val="25"/>
                        </w:numPr>
                        <w:spacing w:after="240"/>
                      </w:pPr>
                      <w:r w:rsidRPr="00542058">
                        <w:rPr>
                          <w:b/>
                        </w:rPr>
                        <w:t>NPS Site</w:t>
                      </w:r>
                      <w:r w:rsidRPr="00542058">
                        <w:t xml:space="preserve"> means a specific location described as a source of polluted runoff.  The area or </w:t>
                      </w:r>
                      <w:r w:rsidRPr="004A4D62">
                        <w:t>size</w:t>
                      </w:r>
                      <w:r>
                        <w:t xml:space="preserve"> of a NPS Site</w:t>
                      </w:r>
                      <w:r w:rsidRPr="00542058">
                        <w:t xml:space="preserve"> could be relatively small (culvert/stream crossing), large (17 acre </w:t>
                      </w:r>
                      <w:proofErr w:type="gramStart"/>
                      <w:r w:rsidRPr="00542058">
                        <w:t>corn field</w:t>
                      </w:r>
                      <w:proofErr w:type="gramEnd"/>
                      <w:r w:rsidRPr="00542058">
                        <w:t>, 2 acre parking lot) or linear (600 feet of unstable road and ditch line).</w:t>
                      </w:r>
                    </w:p>
                    <w:p w:rsidR="000D2CA1" w:rsidRDefault="000D2CA1" w:rsidP="00915EE1">
                      <w:pPr>
                        <w:numPr>
                          <w:ilvl w:val="0"/>
                          <w:numId w:val="25"/>
                        </w:numPr>
                      </w:pPr>
                      <w:r w:rsidRPr="00542058">
                        <w:rPr>
                          <w:b/>
                        </w:rPr>
                        <w:t>BMP</w:t>
                      </w:r>
                      <w:r w:rsidRPr="00542058">
                        <w:t xml:space="preserve"> (best management practice) means a conservation practice used to minimize, repair or prevent a NPS problem at a NPS Site.  One or </w:t>
                      </w:r>
                      <w:r>
                        <w:t xml:space="preserve">more BMPs </w:t>
                      </w:r>
                      <w:proofErr w:type="gramStart"/>
                      <w:r>
                        <w:t>may be needed</w:t>
                      </w:r>
                      <w:proofErr w:type="gramEnd"/>
                      <w:r>
                        <w:t xml:space="preserve"> at one NPS Site</w:t>
                      </w:r>
                      <w:r w:rsidRPr="00542058">
                        <w:t>.</w:t>
                      </w:r>
                    </w:p>
                  </w:txbxContent>
                </v:textbox>
                <w10:wrap type="square"/>
              </v:shape>
            </w:pict>
          </mc:Fallback>
        </mc:AlternateContent>
      </w:r>
      <w:r w:rsidR="003B0345">
        <w:t>The work p</w:t>
      </w:r>
      <w:r w:rsidR="00146FE2" w:rsidRPr="00276931">
        <w:t xml:space="preserve">lan for a NPS Watershed Project usually specifies NPS Site Reports as a project deliverable.  Grantees should submit NPS Site Reports to DEP within </w:t>
      </w:r>
      <w:r w:rsidR="00E75DC3">
        <w:t>two (</w:t>
      </w:r>
      <w:r w:rsidR="00146FE2" w:rsidRPr="00276931">
        <w:t>2</w:t>
      </w:r>
      <w:r w:rsidR="00E75DC3">
        <w:t>)</w:t>
      </w:r>
      <w:r w:rsidR="00146FE2" w:rsidRPr="00276931">
        <w:t xml:space="preserve"> months of completion of the site work.</w:t>
      </w:r>
    </w:p>
    <w:p w:rsidR="00146FE2" w:rsidRPr="00276931" w:rsidRDefault="00146FE2"/>
    <w:p w:rsidR="00D84A7F" w:rsidRPr="002F03A0" w:rsidRDefault="00D84A7F" w:rsidP="00915EE1">
      <w:pPr>
        <w:pStyle w:val="Heading2"/>
        <w:numPr>
          <w:ilvl w:val="0"/>
          <w:numId w:val="37"/>
        </w:numPr>
        <w:ind w:left="360"/>
        <w:rPr>
          <w:sz w:val="22"/>
          <w:szCs w:val="22"/>
        </w:rPr>
      </w:pPr>
      <w:r w:rsidRPr="002F03A0">
        <w:rPr>
          <w:sz w:val="22"/>
          <w:szCs w:val="22"/>
        </w:rPr>
        <w:t>Pollutants Controlled Reports</w:t>
      </w:r>
    </w:p>
    <w:p w:rsidR="00232D21" w:rsidRPr="00001DE8" w:rsidRDefault="00232D21" w:rsidP="00D84A7F">
      <w:pPr>
        <w:pStyle w:val="Heading2"/>
        <w:rPr>
          <w:b w:val="0"/>
          <w:sz w:val="22"/>
          <w:szCs w:val="22"/>
          <w:u w:val="single"/>
        </w:rPr>
      </w:pPr>
    </w:p>
    <w:p w:rsidR="002904F3" w:rsidRDefault="00D84A7F" w:rsidP="00D84A7F">
      <w:pPr>
        <w:pStyle w:val="Heading2"/>
        <w:rPr>
          <w:b w:val="0"/>
          <w:sz w:val="22"/>
          <w:szCs w:val="22"/>
        </w:rPr>
      </w:pPr>
      <w:r w:rsidRPr="00276931">
        <w:rPr>
          <w:b w:val="0"/>
          <w:sz w:val="22"/>
          <w:szCs w:val="22"/>
        </w:rPr>
        <w:t>EPA National 319 Program</w:t>
      </w:r>
      <w:r w:rsidR="00AF45F4">
        <w:rPr>
          <w:b w:val="0"/>
          <w:sz w:val="22"/>
          <w:szCs w:val="22"/>
        </w:rPr>
        <w:t xml:space="preserve"> Guidelines requires </w:t>
      </w:r>
      <w:r w:rsidRPr="00276931">
        <w:rPr>
          <w:b w:val="0"/>
          <w:sz w:val="22"/>
          <w:szCs w:val="22"/>
        </w:rPr>
        <w:t>States</w:t>
      </w:r>
      <w:r w:rsidR="00AF45F4">
        <w:rPr>
          <w:b w:val="0"/>
          <w:sz w:val="22"/>
          <w:szCs w:val="22"/>
        </w:rPr>
        <w:t xml:space="preserve"> to</w:t>
      </w:r>
      <w:r w:rsidRPr="00276931">
        <w:rPr>
          <w:b w:val="0"/>
          <w:sz w:val="22"/>
          <w:szCs w:val="22"/>
        </w:rPr>
        <w:t xml:space="preserve"> </w:t>
      </w:r>
      <w:r w:rsidR="002D1B51">
        <w:rPr>
          <w:b w:val="0"/>
          <w:sz w:val="22"/>
          <w:szCs w:val="22"/>
        </w:rPr>
        <w:t xml:space="preserve">enter </w:t>
      </w:r>
      <w:r w:rsidRPr="00276931">
        <w:rPr>
          <w:b w:val="0"/>
          <w:sz w:val="22"/>
          <w:szCs w:val="22"/>
        </w:rPr>
        <w:t>estimates of pollutant load reduction accomplished during NPS Projects in</w:t>
      </w:r>
      <w:r w:rsidR="00104922" w:rsidRPr="00276931">
        <w:rPr>
          <w:b w:val="0"/>
          <w:sz w:val="22"/>
          <w:szCs w:val="22"/>
        </w:rPr>
        <w:t>to EPA’s</w:t>
      </w:r>
      <w:r w:rsidR="00232D21" w:rsidRPr="00276931">
        <w:rPr>
          <w:b w:val="0"/>
          <w:sz w:val="22"/>
          <w:szCs w:val="22"/>
        </w:rPr>
        <w:t xml:space="preserve"> national database, </w:t>
      </w:r>
      <w:r w:rsidRPr="00276931">
        <w:rPr>
          <w:b w:val="0"/>
          <w:sz w:val="22"/>
          <w:szCs w:val="22"/>
        </w:rPr>
        <w:t xml:space="preserve">the Grant Records Tracking System (GRTS).  </w:t>
      </w:r>
      <w:r w:rsidR="002D1B51">
        <w:rPr>
          <w:b w:val="0"/>
          <w:sz w:val="22"/>
          <w:szCs w:val="22"/>
        </w:rPr>
        <w:t xml:space="preserve">In order to collect this information, </w:t>
      </w:r>
      <w:r w:rsidR="00232D21" w:rsidRPr="00276931">
        <w:rPr>
          <w:b w:val="0"/>
          <w:sz w:val="22"/>
          <w:szCs w:val="22"/>
        </w:rPr>
        <w:t>DEP r</w:t>
      </w:r>
      <w:r w:rsidR="00C11349" w:rsidRPr="00276931">
        <w:rPr>
          <w:b w:val="0"/>
          <w:sz w:val="22"/>
          <w:szCs w:val="22"/>
        </w:rPr>
        <w:t>equires</w:t>
      </w:r>
      <w:r w:rsidR="00232D21" w:rsidRPr="00276931">
        <w:rPr>
          <w:b w:val="0"/>
          <w:sz w:val="22"/>
          <w:szCs w:val="22"/>
        </w:rPr>
        <w:t xml:space="preserve"> </w:t>
      </w:r>
      <w:r w:rsidR="00933D2E" w:rsidRPr="00276931">
        <w:rPr>
          <w:b w:val="0"/>
          <w:sz w:val="22"/>
          <w:szCs w:val="22"/>
        </w:rPr>
        <w:t xml:space="preserve">annual </w:t>
      </w:r>
      <w:r w:rsidR="00232D21" w:rsidRPr="00276931">
        <w:rPr>
          <w:b w:val="0"/>
          <w:sz w:val="22"/>
          <w:szCs w:val="22"/>
        </w:rPr>
        <w:t>pollutants controlled report</w:t>
      </w:r>
      <w:r w:rsidR="00C11349" w:rsidRPr="00276931">
        <w:rPr>
          <w:b w:val="0"/>
          <w:sz w:val="22"/>
          <w:szCs w:val="22"/>
        </w:rPr>
        <w:t>s</w:t>
      </w:r>
      <w:r w:rsidR="00232D21" w:rsidRPr="00276931">
        <w:rPr>
          <w:b w:val="0"/>
          <w:sz w:val="22"/>
          <w:szCs w:val="22"/>
        </w:rPr>
        <w:t xml:space="preserve"> </w:t>
      </w:r>
      <w:r w:rsidR="00104922" w:rsidRPr="00276931">
        <w:rPr>
          <w:b w:val="0"/>
          <w:sz w:val="22"/>
          <w:szCs w:val="22"/>
        </w:rPr>
        <w:t xml:space="preserve">(PCR) </w:t>
      </w:r>
      <w:r w:rsidR="00232D21" w:rsidRPr="00276931">
        <w:rPr>
          <w:b w:val="0"/>
          <w:sz w:val="22"/>
          <w:szCs w:val="22"/>
        </w:rPr>
        <w:t>for all NPS</w:t>
      </w:r>
      <w:r w:rsidR="00C11349" w:rsidRPr="00276931">
        <w:rPr>
          <w:b w:val="0"/>
          <w:sz w:val="22"/>
          <w:szCs w:val="22"/>
        </w:rPr>
        <w:t xml:space="preserve"> Watershed Implementation Projects</w:t>
      </w:r>
      <w:r w:rsidR="0064759E">
        <w:rPr>
          <w:b w:val="0"/>
          <w:sz w:val="22"/>
          <w:szCs w:val="22"/>
        </w:rPr>
        <w:t xml:space="preserve"> </w:t>
      </w:r>
      <w:r w:rsidR="002D1B51" w:rsidRPr="002D1B51">
        <w:rPr>
          <w:b w:val="0"/>
          <w:sz w:val="22"/>
        </w:rPr>
        <w:t xml:space="preserve">intended to control sediments and/or nutrients </w:t>
      </w:r>
      <w:r w:rsidR="0064759E">
        <w:rPr>
          <w:b w:val="0"/>
          <w:sz w:val="22"/>
          <w:szCs w:val="22"/>
        </w:rPr>
        <w:t xml:space="preserve">(Appendix </w:t>
      </w:r>
      <w:r w:rsidR="003211C9">
        <w:rPr>
          <w:b w:val="0"/>
          <w:sz w:val="22"/>
          <w:szCs w:val="22"/>
        </w:rPr>
        <w:t>I</w:t>
      </w:r>
      <w:r w:rsidR="0064759E">
        <w:rPr>
          <w:b w:val="0"/>
          <w:sz w:val="22"/>
          <w:szCs w:val="22"/>
        </w:rPr>
        <w:t>)</w:t>
      </w:r>
      <w:r w:rsidR="00232D21" w:rsidRPr="00276931">
        <w:rPr>
          <w:b w:val="0"/>
          <w:sz w:val="22"/>
          <w:szCs w:val="22"/>
        </w:rPr>
        <w:t xml:space="preserve">.  </w:t>
      </w:r>
    </w:p>
    <w:p w:rsidR="002904F3" w:rsidRDefault="002904F3" w:rsidP="00D84A7F">
      <w:pPr>
        <w:pStyle w:val="Heading2"/>
        <w:rPr>
          <w:b w:val="0"/>
          <w:sz w:val="22"/>
          <w:szCs w:val="22"/>
        </w:rPr>
      </w:pPr>
    </w:p>
    <w:p w:rsidR="002904F3" w:rsidRDefault="002D1B51" w:rsidP="002904F3">
      <w:pPr>
        <w:pStyle w:val="ListParagraph"/>
        <w:ind w:left="0"/>
      </w:pPr>
      <w:r>
        <w:t>The PCR form asks for totals of sediment and nutrient reductions and shoreline/streambank protected for each waterbody</w:t>
      </w:r>
      <w:r w:rsidR="00924383">
        <w:t>.  For each NPS site</w:t>
      </w:r>
      <w:r w:rsidR="002904F3" w:rsidRPr="002D1B51">
        <w:t xml:space="preserve">, </w:t>
      </w:r>
      <w:r w:rsidR="006D5D62">
        <w:t>grantees should</w:t>
      </w:r>
      <w:r w:rsidR="002904F3" w:rsidRPr="002D1B51">
        <w:t xml:space="preserve">: (a) </w:t>
      </w:r>
      <w:r w:rsidR="00924383">
        <w:t>briefly describe each site</w:t>
      </w:r>
      <w:r w:rsidR="002904F3" w:rsidRPr="002D1B51">
        <w:t xml:space="preserve"> (b) </w:t>
      </w:r>
      <w:r w:rsidR="00AF45F4" w:rsidRPr="002D1B51">
        <w:t xml:space="preserve">identify the method </w:t>
      </w:r>
      <w:r w:rsidR="002904F3" w:rsidRPr="002D1B51">
        <w:t>used to esti</w:t>
      </w:r>
      <w:r w:rsidR="00AF45F4" w:rsidRPr="002D1B51">
        <w:t>mate NPS load reductions, and (c</w:t>
      </w:r>
      <w:r w:rsidR="002904F3" w:rsidRPr="002D1B51">
        <w:t xml:space="preserve">) estimate the amounts of pollutant load </w:t>
      </w:r>
      <w:r w:rsidR="00924383">
        <w:t>reduction in</w:t>
      </w:r>
      <w:r w:rsidR="00AF45F4" w:rsidRPr="002D1B51">
        <w:t xml:space="preserve"> sediment (tons/year), phosphorus (pounds/year) </w:t>
      </w:r>
      <w:r w:rsidR="00924383">
        <w:t xml:space="preserve">and </w:t>
      </w:r>
      <w:r w:rsidR="00AF45F4" w:rsidRPr="002D1B51">
        <w:t xml:space="preserve">nitrogen (pounds/year). </w:t>
      </w:r>
      <w:r w:rsidR="002904F3" w:rsidRPr="002D1B51">
        <w:t xml:space="preserve">  If the NPS project included streambank, shoreline </w:t>
      </w:r>
      <w:r w:rsidR="00AF45F4" w:rsidRPr="002D1B51">
        <w:t>or stream channel protection or stabilization (e.g., buffer establishment)</w:t>
      </w:r>
      <w:r w:rsidR="002904F3" w:rsidRPr="002D1B51">
        <w:t xml:space="preserve">, the linear feet </w:t>
      </w:r>
      <w:r w:rsidR="00AF45F4" w:rsidRPr="002D1B51">
        <w:t xml:space="preserve">associated with this work </w:t>
      </w:r>
      <w:proofErr w:type="gramStart"/>
      <w:r w:rsidR="00AF45F4" w:rsidRPr="002D1B51">
        <w:t>should also be reported</w:t>
      </w:r>
      <w:proofErr w:type="gramEnd"/>
      <w:r w:rsidR="00AF45F4" w:rsidRPr="002D1B51">
        <w:t>.</w:t>
      </w:r>
      <w:r w:rsidR="00924383">
        <w:t xml:space="preserve">  Specific BMPs used for the project </w:t>
      </w:r>
      <w:proofErr w:type="gramStart"/>
      <w:r w:rsidR="00924383">
        <w:t>should also be selected</w:t>
      </w:r>
      <w:proofErr w:type="gramEnd"/>
      <w:r w:rsidR="00924383">
        <w:t xml:space="preserve"> from the options provided, and BMPs not listed can be added.    </w:t>
      </w:r>
    </w:p>
    <w:p w:rsidR="002904F3" w:rsidRPr="00A25F52" w:rsidRDefault="002904F3" w:rsidP="002904F3">
      <w:pPr>
        <w:pStyle w:val="ListParagraph"/>
        <w:ind w:left="0"/>
      </w:pPr>
    </w:p>
    <w:p w:rsidR="002904F3" w:rsidRPr="00AF45F4" w:rsidRDefault="002904F3" w:rsidP="00AF45F4">
      <w:pPr>
        <w:rPr>
          <w:rFonts w:cs="Arial"/>
          <w:szCs w:val="22"/>
        </w:rPr>
      </w:pPr>
      <w:r w:rsidRPr="00AF45F4">
        <w:rPr>
          <w:rFonts w:cs="Arial"/>
          <w:szCs w:val="22"/>
        </w:rPr>
        <w:t>DEP recommends using the methods descri</w:t>
      </w:r>
      <w:r w:rsidR="00AF45F4" w:rsidRPr="00AF45F4">
        <w:rPr>
          <w:rFonts w:cs="Arial"/>
          <w:szCs w:val="22"/>
        </w:rPr>
        <w:t xml:space="preserve">bed in the EPA "Region 5 Model", Spreadsheet Tool for the Estimation of Pollutant Load (STEPL) </w:t>
      </w:r>
      <w:r w:rsidR="00AF45F4">
        <w:rPr>
          <w:rFonts w:cs="Arial"/>
          <w:szCs w:val="22"/>
        </w:rPr>
        <w:t xml:space="preserve">and </w:t>
      </w:r>
      <w:r w:rsidRPr="00AF45F4">
        <w:rPr>
          <w:rFonts w:cs="Arial"/>
          <w:szCs w:val="22"/>
        </w:rPr>
        <w:t>Water Erosion Prediction Project (WEPP) computer model</w:t>
      </w:r>
      <w:r w:rsidR="00AF45F4" w:rsidRPr="00AF45F4">
        <w:rPr>
          <w:rFonts w:cs="Arial"/>
          <w:szCs w:val="22"/>
        </w:rPr>
        <w:t xml:space="preserve"> </w:t>
      </w:r>
      <w:r w:rsidRPr="00AF45F4">
        <w:rPr>
          <w:rFonts w:cs="Arial"/>
          <w:szCs w:val="22"/>
        </w:rPr>
        <w:t xml:space="preserve">to estimate NPS load reductions.  These models </w:t>
      </w:r>
      <w:proofErr w:type="gramStart"/>
      <w:r w:rsidRPr="00AF45F4">
        <w:rPr>
          <w:rFonts w:cs="Arial"/>
          <w:szCs w:val="22"/>
        </w:rPr>
        <w:t>are described</w:t>
      </w:r>
      <w:proofErr w:type="gramEnd"/>
      <w:r w:rsidRPr="00AF45F4">
        <w:rPr>
          <w:rFonts w:cs="Arial"/>
          <w:szCs w:val="22"/>
        </w:rPr>
        <w:t xml:space="preserve"> at websites </w:t>
      </w:r>
      <w:hyperlink r:id="rId27" w:history="1">
        <w:r w:rsidRPr="00AF45F4">
          <w:rPr>
            <w:rStyle w:val="Hyperlink"/>
            <w:rFonts w:cs="Arial"/>
            <w:szCs w:val="22"/>
          </w:rPr>
          <w:t>http://it.tetratech-ffx.com/steplweb/</w:t>
        </w:r>
      </w:hyperlink>
      <w:r w:rsidRPr="00AF45F4">
        <w:rPr>
          <w:rFonts w:cs="Arial"/>
          <w:szCs w:val="22"/>
        </w:rPr>
        <w:t xml:space="preserve"> and </w:t>
      </w:r>
      <w:hyperlink r:id="rId28" w:history="1">
        <w:r w:rsidRPr="00AF45F4">
          <w:rPr>
            <w:rFonts w:cs="Arial"/>
            <w:color w:val="0000FF"/>
            <w:szCs w:val="22"/>
            <w:u w:val="single"/>
          </w:rPr>
          <w:t>http://forest.moscowfsl.wsu.edu/fswepp/</w:t>
        </w:r>
      </w:hyperlink>
      <w:r w:rsidRPr="00AF45F4">
        <w:rPr>
          <w:rFonts w:cs="Arial"/>
          <w:szCs w:val="22"/>
        </w:rPr>
        <w:t xml:space="preserve">, respectively.  DEP allows the use of other accepted estimation methods that are appropriate.  Contact </w:t>
      </w:r>
      <w:r w:rsidR="00DC4A1D">
        <w:rPr>
          <w:rFonts w:cs="Arial"/>
          <w:szCs w:val="22"/>
        </w:rPr>
        <w:t>the Agreement Administrator</w:t>
      </w:r>
      <w:r w:rsidRPr="00AF45F4">
        <w:rPr>
          <w:rFonts w:cs="Arial"/>
          <w:szCs w:val="22"/>
        </w:rPr>
        <w:t xml:space="preserve"> for review and approval if you plan to use an alternate estimation method.</w:t>
      </w:r>
    </w:p>
    <w:p w:rsidR="00035CA1" w:rsidRDefault="00035CA1" w:rsidP="004267E2"/>
    <w:p w:rsidR="00502C8E" w:rsidRDefault="00502C8E" w:rsidP="004267E2">
      <w:r w:rsidRPr="00A25F52">
        <w:t>PCR</w:t>
      </w:r>
      <w:r w:rsidR="0064759E">
        <w:t xml:space="preserve">s </w:t>
      </w:r>
      <w:proofErr w:type="gramStart"/>
      <w:r w:rsidR="0064759E">
        <w:t>should be submitted</w:t>
      </w:r>
      <w:proofErr w:type="gramEnd"/>
      <w:r w:rsidR="0064759E">
        <w:t xml:space="preserve"> </w:t>
      </w:r>
      <w:r w:rsidRPr="00A25F52">
        <w:t xml:space="preserve">to </w:t>
      </w:r>
      <w:r w:rsidR="004267E2">
        <w:t>the Agreement Administrator</w:t>
      </w:r>
      <w:r w:rsidRPr="00A25F52">
        <w:t xml:space="preserve"> by December 31 of each year and upon completion (closeout) of the project.  </w:t>
      </w:r>
      <w:r w:rsidR="0064759E">
        <w:t xml:space="preserve">Supporting documentation </w:t>
      </w:r>
      <w:proofErr w:type="gramStart"/>
      <w:r w:rsidR="0064759E">
        <w:t>should also be provided</w:t>
      </w:r>
      <w:proofErr w:type="gramEnd"/>
      <w:r w:rsidR="0064759E">
        <w:t xml:space="preserve"> with the PCR.  </w:t>
      </w:r>
      <w:r w:rsidRPr="00A25F52">
        <w:t>If there were no load reductions or resources protected during the reporting period, the</w:t>
      </w:r>
      <w:r w:rsidR="00D143CA">
        <w:t xml:space="preserve"> Grantee </w:t>
      </w:r>
      <w:proofErr w:type="gramStart"/>
      <w:r w:rsidR="00D143CA">
        <w:t xml:space="preserve">should </w:t>
      </w:r>
      <w:r w:rsidR="00C45D8F">
        <w:t>either</w:t>
      </w:r>
      <w:proofErr w:type="gramEnd"/>
      <w:r w:rsidR="00C45D8F">
        <w:t xml:space="preserve"> </w:t>
      </w:r>
      <w:r w:rsidR="00D143CA">
        <w:t>send the Agreement Administrator</w:t>
      </w:r>
      <w:r w:rsidR="00D24C4B">
        <w:t xml:space="preserve"> </w:t>
      </w:r>
      <w:r w:rsidR="00D143CA">
        <w:t xml:space="preserve">an email letting them know that no load reductions were achieved or submit </w:t>
      </w:r>
      <w:r w:rsidRPr="00A25F52">
        <w:t xml:space="preserve">a PCR </w:t>
      </w:r>
      <w:r w:rsidR="00D143CA">
        <w:t xml:space="preserve">showing zero reductions. </w:t>
      </w:r>
      <w:r w:rsidRPr="00A25F52">
        <w:t xml:space="preserve"> </w:t>
      </w:r>
      <w:r w:rsidR="00AF45F4">
        <w:t xml:space="preserve">As with other </w:t>
      </w:r>
      <w:r w:rsidR="00E74C44">
        <w:t xml:space="preserve">reports and </w:t>
      </w:r>
      <w:r w:rsidR="00AF45F4">
        <w:t xml:space="preserve">deliverables, </w:t>
      </w:r>
      <w:r w:rsidR="0064759E">
        <w:t xml:space="preserve">Grantees are encouraged to submit PCRs and </w:t>
      </w:r>
      <w:r w:rsidR="00AF45F4">
        <w:t xml:space="preserve">supporting </w:t>
      </w:r>
      <w:r w:rsidR="0064759E">
        <w:t xml:space="preserve">documentation electronically.  If hard copies </w:t>
      </w:r>
      <w:proofErr w:type="gramStart"/>
      <w:r w:rsidR="0064759E">
        <w:t>are submitted</w:t>
      </w:r>
      <w:proofErr w:type="gramEnd"/>
      <w:r w:rsidR="0064759E">
        <w:t xml:space="preserve">, </w:t>
      </w:r>
      <w:r w:rsidR="0064759E" w:rsidRPr="0064759E">
        <w:rPr>
          <w:u w:val="single"/>
        </w:rPr>
        <w:t xml:space="preserve">two </w:t>
      </w:r>
      <w:r w:rsidR="0064759E">
        <w:rPr>
          <w:u w:val="single"/>
        </w:rPr>
        <w:t xml:space="preserve">(2) </w:t>
      </w:r>
      <w:r w:rsidR="0064759E" w:rsidRPr="0064759E">
        <w:rPr>
          <w:u w:val="single"/>
        </w:rPr>
        <w:t>copies</w:t>
      </w:r>
      <w:r w:rsidR="0064759E">
        <w:t xml:space="preserve"> should be provided.  </w:t>
      </w:r>
    </w:p>
    <w:p w:rsidR="00F934DD" w:rsidRDefault="00F934DD" w:rsidP="004267E2"/>
    <w:p w:rsidR="00F934DD" w:rsidRPr="002F03A0" w:rsidRDefault="00F934DD" w:rsidP="00915EE1">
      <w:pPr>
        <w:pStyle w:val="Heading2"/>
        <w:numPr>
          <w:ilvl w:val="0"/>
          <w:numId w:val="37"/>
        </w:numPr>
        <w:ind w:left="360"/>
        <w:rPr>
          <w:sz w:val="22"/>
          <w:szCs w:val="22"/>
        </w:rPr>
      </w:pPr>
      <w:r w:rsidRPr="002F03A0">
        <w:rPr>
          <w:sz w:val="22"/>
          <w:szCs w:val="22"/>
        </w:rPr>
        <w:t>Final Project Report</w:t>
      </w:r>
    </w:p>
    <w:p w:rsidR="00F934DD" w:rsidRPr="00276931" w:rsidRDefault="00F934DD" w:rsidP="00F934DD">
      <w:pPr>
        <w:pStyle w:val="BodyText"/>
      </w:pPr>
    </w:p>
    <w:p w:rsidR="002D1B51" w:rsidRDefault="00F934DD" w:rsidP="00F934DD">
      <w:pPr>
        <w:pStyle w:val="BodyText"/>
      </w:pPr>
      <w:r w:rsidRPr="00276931">
        <w:t xml:space="preserve">The Grant Agreement requires the Grantee to submit a Final Project Report (FPR) to DEP when the project ends.  </w:t>
      </w:r>
      <w:r w:rsidR="002D1B51" w:rsidRPr="00276931">
        <w:t xml:space="preserve">The FPR </w:t>
      </w:r>
      <w:r w:rsidR="002D1B51">
        <w:t xml:space="preserve">should </w:t>
      </w:r>
      <w:r w:rsidR="002D1B51" w:rsidRPr="00276931">
        <w:t xml:space="preserve">provide a stand-alone, concise </w:t>
      </w:r>
      <w:r w:rsidR="002D1B51">
        <w:t>summary of</w:t>
      </w:r>
      <w:r w:rsidR="002D1B51" w:rsidRPr="00276931">
        <w:t xml:space="preserve"> all important </w:t>
      </w:r>
      <w:r w:rsidR="002D1B51">
        <w:t xml:space="preserve">project </w:t>
      </w:r>
      <w:r w:rsidR="002D1B51" w:rsidRPr="00276931">
        <w:t xml:space="preserve">activities and outcomes </w:t>
      </w:r>
      <w:r w:rsidR="002D1B51">
        <w:t xml:space="preserve">for </w:t>
      </w:r>
      <w:r w:rsidR="002D1B51" w:rsidRPr="00276931">
        <w:t xml:space="preserve">DEP, </w:t>
      </w:r>
      <w:r w:rsidR="002D1B51">
        <w:t>EPA</w:t>
      </w:r>
      <w:r w:rsidR="002D1B51" w:rsidRPr="00276931">
        <w:t>, the public and other users</w:t>
      </w:r>
      <w:r w:rsidR="002D1B51">
        <w:t xml:space="preserve">.  </w:t>
      </w:r>
      <w:r w:rsidRPr="00276931">
        <w:t xml:space="preserve">The </w:t>
      </w:r>
      <w:r w:rsidR="002D1B51">
        <w:t>FPR also</w:t>
      </w:r>
      <w:r w:rsidRPr="00276931">
        <w:t xml:space="preserve"> document</w:t>
      </w:r>
      <w:r w:rsidR="002D1B51">
        <w:t>s</w:t>
      </w:r>
      <w:r w:rsidRPr="00276931">
        <w:t xml:space="preserve"> completion of the project and closure of the Grant Agreement.</w:t>
      </w:r>
      <w:r w:rsidR="00D24C4B">
        <w:t xml:space="preserve">  </w:t>
      </w:r>
    </w:p>
    <w:p w:rsidR="002D1B51" w:rsidRDefault="002D1B51" w:rsidP="00F934DD">
      <w:pPr>
        <w:pStyle w:val="BodyText"/>
      </w:pPr>
    </w:p>
    <w:p w:rsidR="000E5548" w:rsidRDefault="00F934DD" w:rsidP="00F934DD">
      <w:pPr>
        <w:pStyle w:val="BodyText"/>
      </w:pPr>
      <w:r w:rsidRPr="00276931">
        <w:t xml:space="preserve">The report </w:t>
      </w:r>
      <w:r w:rsidR="006D5D62">
        <w:t xml:space="preserve">includes a project overview and summary of project tasks, deliverables, project </w:t>
      </w:r>
      <w:proofErr w:type="gramStart"/>
      <w:r w:rsidR="006D5D62">
        <w:t>outcomes and grant</w:t>
      </w:r>
      <w:proofErr w:type="gramEnd"/>
      <w:r w:rsidR="006D5D62">
        <w:t xml:space="preserve"> and match expenditures</w:t>
      </w:r>
      <w:r w:rsidRPr="00276931">
        <w:t xml:space="preserve">.  DEP recommends the FPR be approximately 5 to10 pages in length, and 10 to 30 pages overall, including any supporting appended documentation such as photos, sketches, etc.  </w:t>
      </w:r>
      <w:r w:rsidR="004A53A7">
        <w:t xml:space="preserve">(Note that deliverables should not be included as part of the FPR document.)  </w:t>
      </w:r>
      <w:r w:rsidR="000E5548">
        <w:t xml:space="preserve">Electronic submission is encouraged.  If hard copies are </w:t>
      </w:r>
      <w:proofErr w:type="gramStart"/>
      <w:r w:rsidR="000E5548">
        <w:t>submitted</w:t>
      </w:r>
      <w:proofErr w:type="gramEnd"/>
      <w:r w:rsidR="000E5548" w:rsidRPr="000E5548">
        <w:t xml:space="preserve"> </w:t>
      </w:r>
      <w:r w:rsidR="000E5548" w:rsidRPr="00276931">
        <w:t>bulky binders or fasteners</w:t>
      </w:r>
      <w:r w:rsidR="000E5548">
        <w:t xml:space="preserve"> should be avoided since s</w:t>
      </w:r>
      <w:r w:rsidRPr="00276931">
        <w:t>pace is limited for storing project file records.</w:t>
      </w:r>
      <w:r>
        <w:t xml:space="preserve">  </w:t>
      </w:r>
      <w:r w:rsidR="000E5548" w:rsidRPr="000E5548">
        <w:t xml:space="preserve">Instructions for preparing a FPR </w:t>
      </w:r>
      <w:proofErr w:type="gramStart"/>
      <w:r w:rsidR="000E5548" w:rsidRPr="000E5548">
        <w:t>are provided</w:t>
      </w:r>
      <w:proofErr w:type="gramEnd"/>
      <w:r w:rsidR="000E5548" w:rsidRPr="000E5548">
        <w:t xml:space="preserve"> in Appendix </w:t>
      </w:r>
      <w:r w:rsidR="004A53A7">
        <w:t>J</w:t>
      </w:r>
      <w:r w:rsidR="000E5548">
        <w:t>.</w:t>
      </w:r>
    </w:p>
    <w:p w:rsidR="000E5548" w:rsidRDefault="000E5548" w:rsidP="00F934DD">
      <w:pPr>
        <w:pStyle w:val="BodyText"/>
      </w:pPr>
    </w:p>
    <w:p w:rsidR="009D73EE" w:rsidRDefault="00F934DD" w:rsidP="006E49EE">
      <w:pPr>
        <w:pStyle w:val="BodyText"/>
        <w:rPr>
          <w:rFonts w:ascii="Garamond" w:hAnsi="Garamond"/>
          <w:sz w:val="28"/>
          <w:szCs w:val="28"/>
        </w:rPr>
        <w:sectPr w:rsidR="009D73EE" w:rsidSect="000E5548">
          <w:footerReference w:type="default" r:id="rId29"/>
          <w:footnotePr>
            <w:numStart w:val="4"/>
          </w:footnotePr>
          <w:pgSz w:w="12240" w:h="15840" w:code="1"/>
          <w:pgMar w:top="1440" w:right="1440" w:bottom="1440" w:left="1440" w:header="720" w:footer="432" w:gutter="0"/>
          <w:pgNumType w:start="1"/>
          <w:cols w:space="720"/>
          <w:docGrid w:linePitch="299"/>
        </w:sectPr>
      </w:pPr>
      <w:r w:rsidRPr="006E49EE">
        <w:rPr>
          <w:szCs w:val="22"/>
        </w:rPr>
        <w:t xml:space="preserve">DEP recommends </w:t>
      </w:r>
      <w:r w:rsidR="006D5D62">
        <w:rPr>
          <w:szCs w:val="22"/>
        </w:rPr>
        <w:t>that</w:t>
      </w:r>
      <w:r w:rsidRPr="006E49EE">
        <w:rPr>
          <w:szCs w:val="22"/>
        </w:rPr>
        <w:t xml:space="preserve"> Grantee</w:t>
      </w:r>
      <w:r w:rsidR="006D5D62">
        <w:rPr>
          <w:szCs w:val="22"/>
        </w:rPr>
        <w:t>s</w:t>
      </w:r>
      <w:r w:rsidRPr="006E49EE">
        <w:rPr>
          <w:szCs w:val="22"/>
        </w:rPr>
        <w:t xml:space="preserve"> submit a draft to the Agreement Administrator for review prior to submitting the FPR so they can provide comments before the report </w:t>
      </w:r>
      <w:proofErr w:type="gramStart"/>
      <w:r w:rsidRPr="006E49EE">
        <w:rPr>
          <w:szCs w:val="22"/>
        </w:rPr>
        <w:t>is finalized</w:t>
      </w:r>
      <w:proofErr w:type="gramEnd"/>
      <w:r w:rsidRPr="006E49EE">
        <w:rPr>
          <w:szCs w:val="22"/>
        </w:rPr>
        <w:t>.</w:t>
      </w:r>
    </w:p>
    <w:p w:rsidR="003F3B60" w:rsidRPr="002F03A0" w:rsidRDefault="003F3B60" w:rsidP="003F3B60">
      <w:pPr>
        <w:pStyle w:val="Header"/>
        <w:tabs>
          <w:tab w:val="clear" w:pos="4320"/>
          <w:tab w:val="clear" w:pos="8640"/>
        </w:tabs>
        <w:jc w:val="center"/>
        <w:rPr>
          <w:rFonts w:ascii="Garamond" w:hAnsi="Garamond"/>
          <w:b/>
          <w:sz w:val="28"/>
          <w:u w:val="single"/>
        </w:rPr>
      </w:pPr>
      <w:proofErr w:type="gramStart"/>
      <w:r w:rsidRPr="002F03A0">
        <w:rPr>
          <w:rFonts w:ascii="Garamond" w:hAnsi="Garamond"/>
          <w:b/>
          <w:sz w:val="28"/>
          <w:szCs w:val="28"/>
          <w:u w:val="single"/>
        </w:rPr>
        <w:lastRenderedPageBreak/>
        <w:t xml:space="preserve">Appendix </w:t>
      </w:r>
      <w:r w:rsidR="00A169EF">
        <w:rPr>
          <w:rFonts w:ascii="Garamond" w:hAnsi="Garamond"/>
          <w:b/>
          <w:sz w:val="28"/>
          <w:szCs w:val="28"/>
          <w:u w:val="single"/>
        </w:rPr>
        <w:t>A</w:t>
      </w:r>
      <w:r w:rsidRPr="002F03A0">
        <w:rPr>
          <w:rFonts w:ascii="Garamond" w:hAnsi="Garamond"/>
          <w:b/>
          <w:sz w:val="28"/>
          <w:szCs w:val="28"/>
          <w:u w:val="single"/>
        </w:rPr>
        <w:t>.</w:t>
      </w:r>
      <w:proofErr w:type="gramEnd"/>
      <w:r w:rsidRPr="002F03A0">
        <w:rPr>
          <w:rFonts w:ascii="Garamond" w:hAnsi="Garamond"/>
          <w:b/>
          <w:sz w:val="28"/>
          <w:szCs w:val="28"/>
          <w:u w:val="single"/>
        </w:rPr>
        <w:t xml:space="preserve">     </w:t>
      </w:r>
      <w:r w:rsidRPr="002F03A0">
        <w:rPr>
          <w:rFonts w:ascii="Garamond" w:hAnsi="Garamond"/>
          <w:b/>
          <w:sz w:val="28"/>
          <w:u w:val="single"/>
        </w:rPr>
        <w:t>No</w:t>
      </w:r>
      <w:r w:rsidR="00281CAC">
        <w:rPr>
          <w:rFonts w:ascii="Garamond" w:hAnsi="Garamond"/>
          <w:b/>
          <w:sz w:val="28"/>
          <w:u w:val="single"/>
        </w:rPr>
        <w:t xml:space="preserve">n-Federal Match Documentation </w:t>
      </w:r>
      <w:r w:rsidRPr="002F03A0">
        <w:rPr>
          <w:rFonts w:ascii="Garamond" w:hAnsi="Garamond"/>
          <w:b/>
          <w:sz w:val="28"/>
          <w:u w:val="single"/>
        </w:rPr>
        <w:t>Example</w:t>
      </w:r>
    </w:p>
    <w:p w:rsidR="003F3B60" w:rsidRPr="00276931" w:rsidRDefault="003F3B60" w:rsidP="003F3B60">
      <w:pPr>
        <w:pStyle w:val="Header"/>
        <w:tabs>
          <w:tab w:val="clear" w:pos="4320"/>
          <w:tab w:val="clear" w:pos="8640"/>
        </w:tabs>
      </w:pPr>
    </w:p>
    <w:p w:rsidR="003F3B60" w:rsidRPr="00276931" w:rsidRDefault="003F3B60" w:rsidP="003F3B60">
      <w:pPr>
        <w:pStyle w:val="Header"/>
        <w:tabs>
          <w:tab w:val="clear" w:pos="4320"/>
          <w:tab w:val="clear" w:pos="8640"/>
        </w:tabs>
      </w:pPr>
      <w:r w:rsidRPr="00276931">
        <w:t xml:space="preserve">This is an example of a summary </w:t>
      </w:r>
      <w:r w:rsidR="00D143CA">
        <w:t xml:space="preserve">table </w:t>
      </w:r>
      <w:r w:rsidRPr="00276931">
        <w:t xml:space="preserve">of non-federal match </w:t>
      </w:r>
      <w:r>
        <w:t xml:space="preserve">documentation submitted upon </w:t>
      </w:r>
      <w:r w:rsidRPr="00276931">
        <w:t>NPS project</w:t>
      </w:r>
      <w:r w:rsidRPr="00276931" w:rsidDel="000B57D3">
        <w:t xml:space="preserve"> </w:t>
      </w:r>
      <w:r w:rsidRPr="00276931">
        <w:t xml:space="preserve">completion (closeout).  </w:t>
      </w:r>
    </w:p>
    <w:p w:rsidR="003F3B60" w:rsidRPr="00276931" w:rsidRDefault="003F3B60" w:rsidP="003F3B60">
      <w:pPr>
        <w:pStyle w:val="Header"/>
        <w:tabs>
          <w:tab w:val="clear" w:pos="4320"/>
          <w:tab w:val="clear" w:pos="8640"/>
        </w:tabs>
      </w:pPr>
      <w:r w:rsidRPr="00276931">
        <w:t xml:space="preserve">Costs or in-kind contributions counting towards satisfying a matching requirement must be verifiable from the records of the Grantee. </w:t>
      </w:r>
    </w:p>
    <w:p w:rsidR="003F3B60" w:rsidRPr="00276931" w:rsidRDefault="003F3B60" w:rsidP="003F3B60">
      <w:pPr>
        <w:pStyle w:val="Header"/>
        <w:tabs>
          <w:tab w:val="clear" w:pos="4320"/>
          <w:tab w:val="clear" w:pos="8640"/>
        </w:tabs>
      </w:pPr>
    </w:p>
    <w:p w:rsidR="003F3B60" w:rsidRPr="00276931" w:rsidRDefault="003F3B60" w:rsidP="003F3B60">
      <w:pPr>
        <w:pStyle w:val="Header"/>
        <w:tabs>
          <w:tab w:val="clear" w:pos="4320"/>
          <w:tab w:val="clear" w:pos="8640"/>
        </w:tabs>
      </w:pPr>
      <w:r w:rsidRPr="00276931">
        <w:t>Non-Federal Match Summary</w:t>
      </w:r>
      <w:r w:rsidRPr="00276931">
        <w:tab/>
      </w:r>
      <w:r w:rsidRPr="00276931">
        <w:tab/>
      </w:r>
      <w:r>
        <w:t xml:space="preserve">          </w:t>
      </w:r>
      <w:r w:rsidRPr="00276931">
        <w:t>NPS Project #</w:t>
      </w:r>
      <w:proofErr w:type="gramStart"/>
      <w:r w:rsidRPr="00276931">
        <w:t>20</w:t>
      </w:r>
      <w:r>
        <w:t>14</w:t>
      </w:r>
      <w:r w:rsidRPr="00276931">
        <w:t>RR</w:t>
      </w:r>
      <w:r>
        <w:t>03  Crystal</w:t>
      </w:r>
      <w:proofErr w:type="gramEnd"/>
      <w:r>
        <w:t xml:space="preserve"> Lake</w:t>
      </w:r>
      <w:r w:rsidRPr="00276931">
        <w:t xml:space="preserve"> Watershed Improvement Project - Phase II</w:t>
      </w:r>
    </w:p>
    <w:tbl>
      <w:tblPr>
        <w:tblW w:w="132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2448"/>
        <w:gridCol w:w="4680"/>
        <w:gridCol w:w="900"/>
        <w:gridCol w:w="1170"/>
        <w:gridCol w:w="1170"/>
        <w:gridCol w:w="1080"/>
        <w:gridCol w:w="1080"/>
      </w:tblGrid>
      <w:tr w:rsidR="003F3B60" w:rsidRPr="00276931" w:rsidTr="00AB63ED">
        <w:tc>
          <w:tcPr>
            <w:tcW w:w="702" w:type="dxa"/>
          </w:tcPr>
          <w:p w:rsidR="003F3B60" w:rsidRPr="00276931" w:rsidRDefault="003F3B60" w:rsidP="00873F75">
            <w:pPr>
              <w:pStyle w:val="Header"/>
              <w:tabs>
                <w:tab w:val="clear" w:pos="4320"/>
                <w:tab w:val="clear" w:pos="8640"/>
              </w:tabs>
              <w:jc w:val="center"/>
              <w:rPr>
                <w:b/>
              </w:rPr>
            </w:pPr>
            <w:r w:rsidRPr="00276931">
              <w:rPr>
                <w:b/>
              </w:rPr>
              <w:t>Date</w:t>
            </w:r>
          </w:p>
        </w:tc>
        <w:tc>
          <w:tcPr>
            <w:tcW w:w="2448" w:type="dxa"/>
          </w:tcPr>
          <w:p w:rsidR="003F3B60" w:rsidRPr="00276931" w:rsidRDefault="003F3B60" w:rsidP="00873F75">
            <w:pPr>
              <w:pStyle w:val="Header"/>
              <w:tabs>
                <w:tab w:val="clear" w:pos="4320"/>
                <w:tab w:val="clear" w:pos="8640"/>
              </w:tabs>
              <w:jc w:val="center"/>
              <w:rPr>
                <w:b/>
              </w:rPr>
            </w:pPr>
            <w:r w:rsidRPr="00276931">
              <w:rPr>
                <w:b/>
              </w:rPr>
              <w:t>Source</w:t>
            </w:r>
          </w:p>
        </w:tc>
        <w:tc>
          <w:tcPr>
            <w:tcW w:w="4680" w:type="dxa"/>
          </w:tcPr>
          <w:p w:rsidR="003F3B60" w:rsidRPr="00276931" w:rsidRDefault="003F3B60" w:rsidP="00873F75">
            <w:pPr>
              <w:pStyle w:val="Header"/>
              <w:tabs>
                <w:tab w:val="clear" w:pos="4320"/>
                <w:tab w:val="clear" w:pos="8640"/>
              </w:tabs>
              <w:jc w:val="center"/>
              <w:rPr>
                <w:b/>
              </w:rPr>
            </w:pPr>
            <w:r w:rsidRPr="00276931">
              <w:rPr>
                <w:b/>
              </w:rPr>
              <w:t>Activity or Item</w:t>
            </w:r>
          </w:p>
        </w:tc>
        <w:tc>
          <w:tcPr>
            <w:tcW w:w="900" w:type="dxa"/>
          </w:tcPr>
          <w:p w:rsidR="003F3B60" w:rsidRPr="00276931" w:rsidRDefault="003F3B60" w:rsidP="00873F75">
            <w:pPr>
              <w:pStyle w:val="Header"/>
              <w:tabs>
                <w:tab w:val="clear" w:pos="4320"/>
                <w:tab w:val="clear" w:pos="8640"/>
              </w:tabs>
              <w:rPr>
                <w:b/>
              </w:rPr>
            </w:pPr>
            <w:r w:rsidRPr="00276931">
              <w:rPr>
                <w:b/>
              </w:rPr>
              <w:t>Hours</w:t>
            </w:r>
          </w:p>
        </w:tc>
        <w:tc>
          <w:tcPr>
            <w:tcW w:w="1170" w:type="dxa"/>
            <w:shd w:val="clear" w:color="auto" w:fill="auto"/>
          </w:tcPr>
          <w:p w:rsidR="003F3B60" w:rsidRPr="00276931" w:rsidRDefault="003F3B60" w:rsidP="00873F75">
            <w:pPr>
              <w:pStyle w:val="Header"/>
              <w:tabs>
                <w:tab w:val="clear" w:pos="4320"/>
                <w:tab w:val="clear" w:pos="8640"/>
              </w:tabs>
              <w:jc w:val="center"/>
              <w:rPr>
                <w:b/>
              </w:rPr>
            </w:pPr>
            <w:r w:rsidRPr="00276931">
              <w:rPr>
                <w:b/>
              </w:rPr>
              <w:t>Rate or Value</w:t>
            </w:r>
          </w:p>
        </w:tc>
        <w:tc>
          <w:tcPr>
            <w:tcW w:w="1170" w:type="dxa"/>
          </w:tcPr>
          <w:p w:rsidR="003F3B60" w:rsidRPr="00276931" w:rsidRDefault="003F3B60" w:rsidP="00873F75">
            <w:pPr>
              <w:pStyle w:val="Header"/>
              <w:tabs>
                <w:tab w:val="clear" w:pos="4320"/>
                <w:tab w:val="clear" w:pos="8640"/>
              </w:tabs>
              <w:rPr>
                <w:b/>
              </w:rPr>
            </w:pPr>
            <w:r w:rsidRPr="00276931">
              <w:rPr>
                <w:b/>
              </w:rPr>
              <w:t>Subtotal</w:t>
            </w:r>
          </w:p>
        </w:tc>
        <w:tc>
          <w:tcPr>
            <w:tcW w:w="1080" w:type="dxa"/>
          </w:tcPr>
          <w:p w:rsidR="003F3B60" w:rsidRPr="00276931" w:rsidRDefault="003F3B60" w:rsidP="00873F75">
            <w:pPr>
              <w:pStyle w:val="Header"/>
              <w:tabs>
                <w:tab w:val="clear" w:pos="4320"/>
                <w:tab w:val="clear" w:pos="8640"/>
              </w:tabs>
              <w:rPr>
                <w:b/>
              </w:rPr>
            </w:pPr>
            <w:r w:rsidRPr="00276931">
              <w:rPr>
                <w:b/>
              </w:rPr>
              <w:t>Mileage</w:t>
            </w:r>
          </w:p>
          <w:p w:rsidR="003F3B60" w:rsidRPr="00276931" w:rsidRDefault="003F3B60" w:rsidP="00873F75">
            <w:pPr>
              <w:pStyle w:val="Header"/>
              <w:tabs>
                <w:tab w:val="clear" w:pos="4320"/>
                <w:tab w:val="clear" w:pos="8640"/>
              </w:tabs>
            </w:pPr>
          </w:p>
        </w:tc>
        <w:tc>
          <w:tcPr>
            <w:tcW w:w="1080" w:type="dxa"/>
          </w:tcPr>
          <w:p w:rsidR="003F3B60" w:rsidRPr="00276931" w:rsidRDefault="003F3B60" w:rsidP="00873F75">
            <w:pPr>
              <w:pStyle w:val="Header"/>
              <w:tabs>
                <w:tab w:val="clear" w:pos="4320"/>
                <w:tab w:val="clear" w:pos="8640"/>
              </w:tabs>
              <w:rPr>
                <w:b/>
              </w:rPr>
            </w:pPr>
            <w:r w:rsidRPr="00276931">
              <w:rPr>
                <w:b/>
              </w:rPr>
              <w:t>Total</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John Smith</w:t>
            </w:r>
          </w:p>
        </w:tc>
        <w:tc>
          <w:tcPr>
            <w:tcW w:w="4680" w:type="dxa"/>
          </w:tcPr>
          <w:p w:rsidR="003F3B60" w:rsidRPr="00276931" w:rsidRDefault="003F3B60" w:rsidP="00873F75">
            <w:pPr>
              <w:pStyle w:val="Header"/>
              <w:tabs>
                <w:tab w:val="clear" w:pos="4320"/>
                <w:tab w:val="clear" w:pos="8640"/>
              </w:tabs>
            </w:pPr>
            <w:r w:rsidRPr="00276931">
              <w:t>Steering committee</w:t>
            </w:r>
            <w:r>
              <w:t xml:space="preserve"> (5 meetings)</w:t>
            </w:r>
          </w:p>
        </w:tc>
        <w:tc>
          <w:tcPr>
            <w:tcW w:w="900" w:type="dxa"/>
          </w:tcPr>
          <w:p w:rsidR="003F3B60" w:rsidRPr="00276931" w:rsidRDefault="003F3B60" w:rsidP="00873F75">
            <w:pPr>
              <w:pStyle w:val="Header"/>
              <w:tabs>
                <w:tab w:val="clear" w:pos="4320"/>
                <w:tab w:val="clear" w:pos="8640"/>
              </w:tabs>
              <w:jc w:val="center"/>
            </w:pPr>
            <w:r>
              <w:t>15</w:t>
            </w:r>
          </w:p>
        </w:tc>
        <w:tc>
          <w:tcPr>
            <w:tcW w:w="1170" w:type="dxa"/>
          </w:tcPr>
          <w:p w:rsidR="003F3B60" w:rsidRPr="00276931" w:rsidRDefault="003F3B60" w:rsidP="00873F75">
            <w:pPr>
              <w:pStyle w:val="Header"/>
              <w:tabs>
                <w:tab w:val="clear" w:pos="4320"/>
                <w:tab w:val="clear" w:pos="8640"/>
              </w:tabs>
              <w:jc w:val="center"/>
            </w:pPr>
            <w:r w:rsidRPr="00276931">
              <w:t>$</w:t>
            </w:r>
            <w:r>
              <w:t>20.54</w:t>
            </w:r>
            <w:r w:rsidRPr="00276931">
              <w:t>/</w:t>
            </w:r>
            <w:proofErr w:type="spellStart"/>
            <w:r w:rsidRPr="00276931">
              <w:t>hr</w:t>
            </w:r>
            <w:proofErr w:type="spellEnd"/>
          </w:p>
        </w:tc>
        <w:tc>
          <w:tcPr>
            <w:tcW w:w="1170" w:type="dxa"/>
          </w:tcPr>
          <w:p w:rsidR="003F3B60" w:rsidRPr="00276931" w:rsidRDefault="003F3B60" w:rsidP="00873F75">
            <w:pPr>
              <w:pStyle w:val="Header"/>
              <w:tabs>
                <w:tab w:val="clear" w:pos="4320"/>
                <w:tab w:val="clear" w:pos="8640"/>
              </w:tabs>
              <w:jc w:val="right"/>
            </w:pPr>
            <w:r w:rsidRPr="00276931">
              <w:t>$</w:t>
            </w:r>
            <w:r>
              <w:t>308</w:t>
            </w:r>
          </w:p>
        </w:tc>
        <w:tc>
          <w:tcPr>
            <w:tcW w:w="1080" w:type="dxa"/>
          </w:tcPr>
          <w:p w:rsidR="003F3B60" w:rsidRPr="00276931" w:rsidRDefault="003F3B60" w:rsidP="00873F75">
            <w:pPr>
              <w:pStyle w:val="Header"/>
              <w:tabs>
                <w:tab w:val="clear" w:pos="4320"/>
                <w:tab w:val="clear" w:pos="8640"/>
              </w:tabs>
              <w:jc w:val="right"/>
            </w:pPr>
            <w:r w:rsidRPr="00276931">
              <w:t>$64</w:t>
            </w:r>
          </w:p>
        </w:tc>
        <w:tc>
          <w:tcPr>
            <w:tcW w:w="1080" w:type="dxa"/>
          </w:tcPr>
          <w:p w:rsidR="003F3B60" w:rsidRPr="00276931" w:rsidRDefault="003F3B60" w:rsidP="00873F75">
            <w:pPr>
              <w:pStyle w:val="Header"/>
              <w:tabs>
                <w:tab w:val="clear" w:pos="4320"/>
                <w:tab w:val="clear" w:pos="8640"/>
              </w:tabs>
              <w:jc w:val="right"/>
            </w:pPr>
            <w:r w:rsidRPr="00276931">
              <w:t>$</w:t>
            </w:r>
            <w:r>
              <w:t>308</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Mary Doe, NWA</w:t>
            </w:r>
          </w:p>
        </w:tc>
        <w:tc>
          <w:tcPr>
            <w:tcW w:w="4680" w:type="dxa"/>
          </w:tcPr>
          <w:p w:rsidR="003F3B60" w:rsidRPr="00276931" w:rsidRDefault="003F3B60" w:rsidP="00873F75">
            <w:pPr>
              <w:pStyle w:val="Header"/>
              <w:tabs>
                <w:tab w:val="clear" w:pos="4320"/>
                <w:tab w:val="clear" w:pos="8640"/>
              </w:tabs>
            </w:pPr>
            <w:r w:rsidRPr="00276931">
              <w:t>Steering committee</w:t>
            </w:r>
            <w:r>
              <w:t xml:space="preserve"> (5 meetings)</w:t>
            </w:r>
          </w:p>
        </w:tc>
        <w:tc>
          <w:tcPr>
            <w:tcW w:w="900" w:type="dxa"/>
          </w:tcPr>
          <w:p w:rsidR="003F3B60" w:rsidRPr="00276931" w:rsidRDefault="003F3B60" w:rsidP="00873F75">
            <w:pPr>
              <w:pStyle w:val="Header"/>
              <w:tabs>
                <w:tab w:val="clear" w:pos="4320"/>
                <w:tab w:val="clear" w:pos="8640"/>
              </w:tabs>
              <w:jc w:val="center"/>
            </w:pPr>
            <w:r>
              <w:t>15</w:t>
            </w:r>
          </w:p>
        </w:tc>
        <w:tc>
          <w:tcPr>
            <w:tcW w:w="1170" w:type="dxa"/>
          </w:tcPr>
          <w:p w:rsidR="003F3B60" w:rsidRPr="00276931" w:rsidRDefault="003F3B60" w:rsidP="00873F75">
            <w:pPr>
              <w:pStyle w:val="Header"/>
              <w:tabs>
                <w:tab w:val="clear" w:pos="4320"/>
                <w:tab w:val="clear" w:pos="8640"/>
              </w:tabs>
              <w:jc w:val="center"/>
            </w:pPr>
            <w:r w:rsidRPr="00276931">
              <w:t>$</w:t>
            </w:r>
            <w:r>
              <w:t>20.54</w:t>
            </w:r>
            <w:r w:rsidRPr="00276931">
              <w:t>/</w:t>
            </w:r>
            <w:proofErr w:type="spellStart"/>
            <w:r w:rsidRPr="00276931">
              <w:t>hr</w:t>
            </w:r>
            <w:proofErr w:type="spellEnd"/>
          </w:p>
        </w:tc>
        <w:tc>
          <w:tcPr>
            <w:tcW w:w="1170" w:type="dxa"/>
          </w:tcPr>
          <w:p w:rsidR="003F3B60" w:rsidRPr="00276931" w:rsidRDefault="003F3B60" w:rsidP="00873F75">
            <w:pPr>
              <w:pStyle w:val="Header"/>
              <w:tabs>
                <w:tab w:val="clear" w:pos="4320"/>
                <w:tab w:val="clear" w:pos="8640"/>
              </w:tabs>
              <w:jc w:val="right"/>
            </w:pPr>
            <w:r w:rsidRPr="00276931">
              <w:t>$</w:t>
            </w:r>
            <w:r>
              <w:t>308</w:t>
            </w:r>
          </w:p>
        </w:tc>
        <w:tc>
          <w:tcPr>
            <w:tcW w:w="1080" w:type="dxa"/>
          </w:tcPr>
          <w:p w:rsidR="003F3B60" w:rsidRPr="00276931" w:rsidRDefault="003F3B60" w:rsidP="00873F75">
            <w:pPr>
              <w:pStyle w:val="Header"/>
              <w:tabs>
                <w:tab w:val="clear" w:pos="4320"/>
                <w:tab w:val="clear" w:pos="8640"/>
              </w:tabs>
              <w:jc w:val="right"/>
            </w:pPr>
            <w:r w:rsidRPr="00276931">
              <w:t>$80</w:t>
            </w:r>
          </w:p>
        </w:tc>
        <w:tc>
          <w:tcPr>
            <w:tcW w:w="1080" w:type="dxa"/>
          </w:tcPr>
          <w:p w:rsidR="003F3B60" w:rsidRPr="00276931" w:rsidRDefault="003F3B60" w:rsidP="00873F75">
            <w:pPr>
              <w:pStyle w:val="Header"/>
              <w:tabs>
                <w:tab w:val="clear" w:pos="4320"/>
                <w:tab w:val="clear" w:pos="8640"/>
              </w:tabs>
              <w:jc w:val="right"/>
            </w:pPr>
            <w:r w:rsidRPr="00276931">
              <w:t>$</w:t>
            </w:r>
            <w:r>
              <w:t>308</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t>Dan Blake</w:t>
            </w:r>
            <w:r w:rsidRPr="00276931">
              <w:t xml:space="preserve">, </w:t>
            </w:r>
            <w:r>
              <w:t>Town CEO</w:t>
            </w:r>
          </w:p>
        </w:tc>
        <w:tc>
          <w:tcPr>
            <w:tcW w:w="4680" w:type="dxa"/>
          </w:tcPr>
          <w:p w:rsidR="003F3B60" w:rsidRPr="00276931" w:rsidRDefault="003F3B60" w:rsidP="00873F75">
            <w:pPr>
              <w:pStyle w:val="Header"/>
              <w:tabs>
                <w:tab w:val="clear" w:pos="4320"/>
                <w:tab w:val="clear" w:pos="8640"/>
              </w:tabs>
            </w:pPr>
            <w:r>
              <w:t>S</w:t>
            </w:r>
            <w:r w:rsidRPr="00276931">
              <w:t>eptic system</w:t>
            </w:r>
            <w:r>
              <w:t xml:space="preserve"> file review</w:t>
            </w:r>
            <w:r w:rsidRPr="00276931">
              <w:t>, task 2</w:t>
            </w:r>
          </w:p>
        </w:tc>
        <w:tc>
          <w:tcPr>
            <w:tcW w:w="900" w:type="dxa"/>
          </w:tcPr>
          <w:p w:rsidR="003F3B60" w:rsidRPr="00276931" w:rsidRDefault="003F3B60" w:rsidP="00873F75">
            <w:pPr>
              <w:pStyle w:val="Header"/>
              <w:tabs>
                <w:tab w:val="clear" w:pos="4320"/>
                <w:tab w:val="clear" w:pos="8640"/>
              </w:tabs>
              <w:jc w:val="center"/>
            </w:pPr>
            <w:r w:rsidRPr="00276931">
              <w:t>42</w:t>
            </w:r>
          </w:p>
        </w:tc>
        <w:tc>
          <w:tcPr>
            <w:tcW w:w="1170" w:type="dxa"/>
          </w:tcPr>
          <w:p w:rsidR="003F3B60" w:rsidRPr="00276931" w:rsidRDefault="003F3B60" w:rsidP="00873F75">
            <w:pPr>
              <w:pStyle w:val="Header"/>
              <w:tabs>
                <w:tab w:val="clear" w:pos="4320"/>
                <w:tab w:val="clear" w:pos="8640"/>
              </w:tabs>
              <w:jc w:val="right"/>
            </w:pPr>
            <w:r w:rsidRPr="00276931">
              <w:t>$25/</w:t>
            </w:r>
            <w:proofErr w:type="spellStart"/>
            <w:r w:rsidRPr="00276931">
              <w:t>hr</w:t>
            </w:r>
            <w:proofErr w:type="spellEnd"/>
          </w:p>
        </w:tc>
        <w:tc>
          <w:tcPr>
            <w:tcW w:w="1170" w:type="dxa"/>
          </w:tcPr>
          <w:p w:rsidR="003F3B60" w:rsidRPr="00276931" w:rsidRDefault="003F3B60" w:rsidP="00873F75">
            <w:pPr>
              <w:pStyle w:val="Header"/>
              <w:tabs>
                <w:tab w:val="clear" w:pos="4320"/>
                <w:tab w:val="clear" w:pos="8640"/>
              </w:tabs>
              <w:jc w:val="right"/>
            </w:pPr>
            <w:r w:rsidRPr="00276931">
              <w:t>$1,000</w:t>
            </w:r>
          </w:p>
        </w:tc>
        <w:tc>
          <w:tcPr>
            <w:tcW w:w="1080" w:type="dxa"/>
          </w:tcPr>
          <w:p w:rsidR="003F3B60" w:rsidRPr="00276931" w:rsidRDefault="003F3B60" w:rsidP="00873F75">
            <w:pPr>
              <w:pStyle w:val="Header"/>
              <w:tabs>
                <w:tab w:val="clear" w:pos="4320"/>
                <w:tab w:val="clear" w:pos="8640"/>
              </w:tabs>
              <w:jc w:val="right"/>
            </w:pPr>
            <w:r w:rsidRPr="00276931">
              <w:t>$50</w:t>
            </w:r>
          </w:p>
        </w:tc>
        <w:tc>
          <w:tcPr>
            <w:tcW w:w="1080" w:type="dxa"/>
          </w:tcPr>
          <w:p w:rsidR="003F3B60" w:rsidRPr="00276931" w:rsidRDefault="003F3B60" w:rsidP="00873F75">
            <w:pPr>
              <w:pStyle w:val="Header"/>
              <w:tabs>
                <w:tab w:val="clear" w:pos="4320"/>
                <w:tab w:val="clear" w:pos="8640"/>
              </w:tabs>
              <w:jc w:val="right"/>
            </w:pPr>
            <w:r w:rsidRPr="00276931">
              <w:t>$1150</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Jane Chin, Instructor</w:t>
            </w:r>
          </w:p>
        </w:tc>
        <w:tc>
          <w:tcPr>
            <w:tcW w:w="4680" w:type="dxa"/>
          </w:tcPr>
          <w:p w:rsidR="003F3B60" w:rsidRPr="00276931" w:rsidRDefault="003F3B60" w:rsidP="00873F75">
            <w:pPr>
              <w:pStyle w:val="Header"/>
              <w:tabs>
                <w:tab w:val="clear" w:pos="4320"/>
                <w:tab w:val="clear" w:pos="8640"/>
              </w:tabs>
            </w:pPr>
            <w:r w:rsidRPr="00276931">
              <w:t xml:space="preserve">Presentation </w:t>
            </w:r>
            <w:r>
              <w:t>Road</w:t>
            </w:r>
            <w:r w:rsidRPr="00276931">
              <w:t xml:space="preserve"> BMP training, task 5a</w:t>
            </w:r>
          </w:p>
        </w:tc>
        <w:tc>
          <w:tcPr>
            <w:tcW w:w="900" w:type="dxa"/>
          </w:tcPr>
          <w:p w:rsidR="003F3B60" w:rsidRPr="00276931" w:rsidRDefault="003F3B60" w:rsidP="00873F75">
            <w:pPr>
              <w:pStyle w:val="Header"/>
              <w:tabs>
                <w:tab w:val="clear" w:pos="4320"/>
                <w:tab w:val="clear" w:pos="8640"/>
              </w:tabs>
              <w:jc w:val="center"/>
            </w:pPr>
            <w:r w:rsidRPr="00276931">
              <w:t>17</w:t>
            </w:r>
          </w:p>
        </w:tc>
        <w:tc>
          <w:tcPr>
            <w:tcW w:w="1170" w:type="dxa"/>
          </w:tcPr>
          <w:p w:rsidR="003F3B60" w:rsidRPr="00276931" w:rsidRDefault="003F3B60" w:rsidP="00873F75">
            <w:pPr>
              <w:pStyle w:val="Header"/>
              <w:tabs>
                <w:tab w:val="clear" w:pos="4320"/>
                <w:tab w:val="clear" w:pos="8640"/>
              </w:tabs>
              <w:jc w:val="right"/>
            </w:pPr>
            <w:r w:rsidRPr="00276931">
              <w:t>$30/</w:t>
            </w:r>
            <w:proofErr w:type="spellStart"/>
            <w:r w:rsidRPr="00276931">
              <w:t>hr</w:t>
            </w:r>
            <w:proofErr w:type="spellEnd"/>
          </w:p>
        </w:tc>
        <w:tc>
          <w:tcPr>
            <w:tcW w:w="1170" w:type="dxa"/>
          </w:tcPr>
          <w:p w:rsidR="003F3B60" w:rsidRPr="00276931" w:rsidRDefault="003F3B60" w:rsidP="00873F75">
            <w:pPr>
              <w:pStyle w:val="Header"/>
              <w:tabs>
                <w:tab w:val="clear" w:pos="4320"/>
                <w:tab w:val="clear" w:pos="8640"/>
              </w:tabs>
              <w:jc w:val="right"/>
            </w:pPr>
            <w:r>
              <w:t>$</w:t>
            </w:r>
            <w:r w:rsidRPr="00276931">
              <w:t>510</w:t>
            </w:r>
          </w:p>
        </w:tc>
        <w:tc>
          <w:tcPr>
            <w:tcW w:w="1080" w:type="dxa"/>
          </w:tcPr>
          <w:p w:rsidR="003F3B60" w:rsidRPr="00276931" w:rsidRDefault="003F3B60" w:rsidP="00873F75">
            <w:pPr>
              <w:pStyle w:val="Header"/>
              <w:tabs>
                <w:tab w:val="clear" w:pos="4320"/>
                <w:tab w:val="clear" w:pos="8640"/>
              </w:tabs>
              <w:jc w:val="right"/>
            </w:pPr>
            <w:r w:rsidRPr="00276931">
              <w:t>$15</w:t>
            </w:r>
          </w:p>
        </w:tc>
        <w:tc>
          <w:tcPr>
            <w:tcW w:w="1080" w:type="dxa"/>
          </w:tcPr>
          <w:p w:rsidR="003F3B60" w:rsidRPr="00276931" w:rsidRDefault="003F3B60" w:rsidP="00873F75">
            <w:pPr>
              <w:pStyle w:val="Header"/>
              <w:tabs>
                <w:tab w:val="clear" w:pos="4320"/>
                <w:tab w:val="clear" w:pos="8640"/>
              </w:tabs>
              <w:jc w:val="right"/>
            </w:pPr>
            <w:r w:rsidRPr="00276931">
              <w:t>$525</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J. Dewey, Attorney</w:t>
            </w:r>
          </w:p>
        </w:tc>
        <w:tc>
          <w:tcPr>
            <w:tcW w:w="4680" w:type="dxa"/>
          </w:tcPr>
          <w:p w:rsidR="003F3B60" w:rsidRPr="00276931" w:rsidRDefault="003F3B60" w:rsidP="00873F75">
            <w:pPr>
              <w:pStyle w:val="Header"/>
              <w:tabs>
                <w:tab w:val="clear" w:pos="4320"/>
                <w:tab w:val="clear" w:pos="8640"/>
              </w:tabs>
            </w:pPr>
            <w:r w:rsidRPr="00276931">
              <w:t xml:space="preserve">Setup </w:t>
            </w:r>
            <w:r>
              <w:t>r</w:t>
            </w:r>
            <w:r w:rsidRPr="00276931">
              <w:t xml:space="preserve">iparian easement, task 4 </w:t>
            </w:r>
          </w:p>
        </w:tc>
        <w:tc>
          <w:tcPr>
            <w:tcW w:w="900" w:type="dxa"/>
          </w:tcPr>
          <w:p w:rsidR="003F3B60" w:rsidRPr="00276931" w:rsidRDefault="003F3B60" w:rsidP="00873F75">
            <w:pPr>
              <w:pStyle w:val="Header"/>
              <w:tabs>
                <w:tab w:val="clear" w:pos="4320"/>
                <w:tab w:val="clear" w:pos="8640"/>
              </w:tabs>
              <w:jc w:val="center"/>
            </w:pPr>
            <w:r w:rsidRPr="00276931">
              <w:t>21</w:t>
            </w:r>
          </w:p>
        </w:tc>
        <w:tc>
          <w:tcPr>
            <w:tcW w:w="1170" w:type="dxa"/>
          </w:tcPr>
          <w:p w:rsidR="003F3B60" w:rsidRPr="00276931" w:rsidRDefault="003F3B60" w:rsidP="00873F75">
            <w:pPr>
              <w:pStyle w:val="Header"/>
              <w:tabs>
                <w:tab w:val="clear" w:pos="4320"/>
                <w:tab w:val="clear" w:pos="8640"/>
              </w:tabs>
              <w:jc w:val="right"/>
            </w:pPr>
            <w:r w:rsidRPr="00276931">
              <w:t>$95/</w:t>
            </w:r>
            <w:proofErr w:type="spellStart"/>
            <w:r w:rsidRPr="00276931">
              <w:t>hr</w:t>
            </w:r>
            <w:proofErr w:type="spellEnd"/>
          </w:p>
        </w:tc>
        <w:tc>
          <w:tcPr>
            <w:tcW w:w="1170" w:type="dxa"/>
          </w:tcPr>
          <w:p w:rsidR="003F3B60" w:rsidRPr="00276931" w:rsidRDefault="003F3B60" w:rsidP="00873F75">
            <w:pPr>
              <w:pStyle w:val="Header"/>
              <w:tabs>
                <w:tab w:val="clear" w:pos="4320"/>
                <w:tab w:val="clear" w:pos="8640"/>
              </w:tabs>
              <w:jc w:val="right"/>
            </w:pPr>
            <w:r w:rsidRPr="00276931">
              <w:t>$1</w:t>
            </w:r>
            <w:r>
              <w:t>,</w:t>
            </w:r>
            <w:r w:rsidRPr="00276931">
              <w:t>995</w:t>
            </w:r>
          </w:p>
        </w:tc>
        <w:tc>
          <w:tcPr>
            <w:tcW w:w="1080" w:type="dxa"/>
          </w:tcPr>
          <w:p w:rsidR="003F3B60" w:rsidRPr="00276931" w:rsidRDefault="003F3B60" w:rsidP="00873F75">
            <w:pPr>
              <w:pStyle w:val="Header"/>
              <w:tabs>
                <w:tab w:val="clear" w:pos="4320"/>
                <w:tab w:val="clear" w:pos="8640"/>
              </w:tabs>
              <w:jc w:val="right"/>
            </w:pPr>
            <w:r>
              <w:t>$</w:t>
            </w:r>
            <w:r w:rsidRPr="00276931">
              <w:t>12</w:t>
            </w:r>
          </w:p>
        </w:tc>
        <w:tc>
          <w:tcPr>
            <w:tcW w:w="1080" w:type="dxa"/>
          </w:tcPr>
          <w:p w:rsidR="003F3B60" w:rsidRPr="00276931" w:rsidRDefault="003F3B60" w:rsidP="00873F75">
            <w:pPr>
              <w:pStyle w:val="Header"/>
              <w:tabs>
                <w:tab w:val="clear" w:pos="4320"/>
                <w:tab w:val="clear" w:pos="8640"/>
              </w:tabs>
              <w:jc w:val="right"/>
            </w:pPr>
            <w:r w:rsidRPr="00276931">
              <w:t>$2,007</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Mary Doe, NWA</w:t>
            </w:r>
          </w:p>
        </w:tc>
        <w:tc>
          <w:tcPr>
            <w:tcW w:w="4680" w:type="dxa"/>
          </w:tcPr>
          <w:p w:rsidR="003F3B60" w:rsidRPr="00276931" w:rsidRDefault="003F3B60" w:rsidP="00873F75">
            <w:pPr>
              <w:pStyle w:val="Header"/>
              <w:tabs>
                <w:tab w:val="clear" w:pos="4320"/>
                <w:tab w:val="clear" w:pos="8640"/>
              </w:tabs>
            </w:pPr>
            <w:r w:rsidRPr="00276931">
              <w:t>Produce 4 newsletters, task 6</w:t>
            </w:r>
          </w:p>
        </w:tc>
        <w:tc>
          <w:tcPr>
            <w:tcW w:w="900" w:type="dxa"/>
          </w:tcPr>
          <w:p w:rsidR="003F3B60" w:rsidRPr="00276931" w:rsidRDefault="003F3B60" w:rsidP="00873F75">
            <w:pPr>
              <w:pStyle w:val="Header"/>
              <w:tabs>
                <w:tab w:val="clear" w:pos="4320"/>
                <w:tab w:val="clear" w:pos="8640"/>
              </w:tabs>
              <w:jc w:val="center"/>
            </w:pPr>
            <w:r w:rsidRPr="00276931">
              <w:t>62</w:t>
            </w:r>
          </w:p>
        </w:tc>
        <w:tc>
          <w:tcPr>
            <w:tcW w:w="1170" w:type="dxa"/>
          </w:tcPr>
          <w:p w:rsidR="003F3B60" w:rsidRPr="00276931" w:rsidRDefault="003F3B60" w:rsidP="00873F75">
            <w:pPr>
              <w:pStyle w:val="Header"/>
              <w:tabs>
                <w:tab w:val="clear" w:pos="4320"/>
                <w:tab w:val="clear" w:pos="8640"/>
              </w:tabs>
              <w:jc w:val="right"/>
            </w:pPr>
            <w:r w:rsidRPr="00276931">
              <w:t>$</w:t>
            </w:r>
            <w:r>
              <w:t>20.54</w:t>
            </w:r>
            <w:r w:rsidRPr="00276931">
              <w:t>/</w:t>
            </w:r>
            <w:proofErr w:type="spellStart"/>
            <w:r w:rsidRPr="00276931">
              <w:t>hr</w:t>
            </w:r>
            <w:proofErr w:type="spellEnd"/>
          </w:p>
        </w:tc>
        <w:tc>
          <w:tcPr>
            <w:tcW w:w="1170" w:type="dxa"/>
          </w:tcPr>
          <w:p w:rsidR="003F3B60" w:rsidRPr="00276931" w:rsidRDefault="003F3B60" w:rsidP="00873F75">
            <w:pPr>
              <w:pStyle w:val="Header"/>
              <w:tabs>
                <w:tab w:val="clear" w:pos="4320"/>
                <w:tab w:val="clear" w:pos="8640"/>
              </w:tabs>
              <w:jc w:val="right"/>
            </w:pPr>
            <w:r>
              <w:t>$1,273</w:t>
            </w:r>
          </w:p>
        </w:tc>
        <w:tc>
          <w:tcPr>
            <w:tcW w:w="1080" w:type="dxa"/>
          </w:tcPr>
          <w:p w:rsidR="003F3B60" w:rsidRPr="00276931" w:rsidRDefault="003F3B60" w:rsidP="00873F75">
            <w:pPr>
              <w:pStyle w:val="Header"/>
              <w:tabs>
                <w:tab w:val="clear" w:pos="4320"/>
                <w:tab w:val="clear" w:pos="8640"/>
              </w:tabs>
              <w:jc w:val="right"/>
            </w:pPr>
            <w:r>
              <w:t>$</w:t>
            </w:r>
            <w:r w:rsidRPr="00276931">
              <w:t>10</w:t>
            </w:r>
          </w:p>
        </w:tc>
        <w:tc>
          <w:tcPr>
            <w:tcW w:w="1080" w:type="dxa"/>
          </w:tcPr>
          <w:p w:rsidR="003F3B60" w:rsidRPr="00276931" w:rsidRDefault="003F3B60" w:rsidP="00873F75">
            <w:pPr>
              <w:pStyle w:val="Header"/>
              <w:tabs>
                <w:tab w:val="clear" w:pos="4320"/>
                <w:tab w:val="clear" w:pos="8640"/>
              </w:tabs>
              <w:jc w:val="right"/>
            </w:pPr>
            <w:r>
              <w:t>$1,273</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ABC Plant Nursery</w:t>
            </w:r>
          </w:p>
        </w:tc>
        <w:tc>
          <w:tcPr>
            <w:tcW w:w="4680" w:type="dxa"/>
          </w:tcPr>
          <w:p w:rsidR="003F3B60" w:rsidRPr="00276931" w:rsidRDefault="003F3B60" w:rsidP="00873F75">
            <w:pPr>
              <w:pStyle w:val="Header"/>
              <w:tabs>
                <w:tab w:val="clear" w:pos="4320"/>
                <w:tab w:val="clear" w:pos="8640"/>
              </w:tabs>
            </w:pPr>
            <w:r w:rsidRPr="00276931">
              <w:t>Plant materials donations for 4 NPS sites</w:t>
            </w:r>
          </w:p>
        </w:tc>
        <w:tc>
          <w:tcPr>
            <w:tcW w:w="900" w:type="dxa"/>
          </w:tcPr>
          <w:p w:rsidR="003F3B60" w:rsidRPr="00276931" w:rsidRDefault="003F3B60" w:rsidP="00873F75">
            <w:pPr>
              <w:pStyle w:val="Header"/>
              <w:tabs>
                <w:tab w:val="clear" w:pos="4320"/>
                <w:tab w:val="clear" w:pos="8640"/>
              </w:tabs>
              <w:jc w:val="center"/>
            </w:pPr>
          </w:p>
        </w:tc>
        <w:tc>
          <w:tcPr>
            <w:tcW w:w="1170" w:type="dxa"/>
          </w:tcPr>
          <w:p w:rsidR="003F3B60" w:rsidRPr="00276931" w:rsidRDefault="003F3B60" w:rsidP="00873F75">
            <w:pPr>
              <w:pStyle w:val="Header"/>
              <w:tabs>
                <w:tab w:val="clear" w:pos="4320"/>
                <w:tab w:val="clear" w:pos="8640"/>
              </w:tabs>
              <w:jc w:val="right"/>
            </w:pPr>
            <w:r w:rsidRPr="00276931">
              <w:t>$</w:t>
            </w:r>
            <w:r>
              <w:t>350</w:t>
            </w:r>
          </w:p>
        </w:tc>
        <w:tc>
          <w:tcPr>
            <w:tcW w:w="117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r w:rsidRPr="00276931">
              <w:t>$</w:t>
            </w:r>
            <w:r>
              <w:t>350</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Tom Ring</w:t>
            </w:r>
          </w:p>
        </w:tc>
        <w:tc>
          <w:tcPr>
            <w:tcW w:w="4680" w:type="dxa"/>
          </w:tcPr>
          <w:p w:rsidR="003F3B60" w:rsidRPr="00276931" w:rsidRDefault="003F3B60" w:rsidP="00873F75">
            <w:pPr>
              <w:pStyle w:val="Header"/>
              <w:tabs>
                <w:tab w:val="clear" w:pos="4320"/>
                <w:tab w:val="clear" w:pos="8640"/>
              </w:tabs>
            </w:pPr>
            <w:r w:rsidRPr="00276931">
              <w:t>BMP installation, private road</w:t>
            </w:r>
          </w:p>
        </w:tc>
        <w:tc>
          <w:tcPr>
            <w:tcW w:w="900" w:type="dxa"/>
          </w:tcPr>
          <w:p w:rsidR="003F3B60" w:rsidRPr="00276931" w:rsidRDefault="003F3B60" w:rsidP="00873F75">
            <w:pPr>
              <w:pStyle w:val="Header"/>
              <w:tabs>
                <w:tab w:val="clear" w:pos="4320"/>
                <w:tab w:val="clear" w:pos="8640"/>
              </w:tabs>
              <w:jc w:val="center"/>
            </w:pPr>
          </w:p>
        </w:tc>
        <w:tc>
          <w:tcPr>
            <w:tcW w:w="1170" w:type="dxa"/>
          </w:tcPr>
          <w:p w:rsidR="003F3B60" w:rsidRPr="00276931" w:rsidRDefault="003F3B60" w:rsidP="00873F75">
            <w:pPr>
              <w:pStyle w:val="Header"/>
              <w:tabs>
                <w:tab w:val="clear" w:pos="4320"/>
                <w:tab w:val="clear" w:pos="8640"/>
              </w:tabs>
              <w:jc w:val="right"/>
            </w:pPr>
            <w:r w:rsidRPr="00276931">
              <w:t>$900</w:t>
            </w:r>
          </w:p>
        </w:tc>
        <w:tc>
          <w:tcPr>
            <w:tcW w:w="117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r w:rsidRPr="00276931">
              <w:t>$900</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Joe Johnson</w:t>
            </w:r>
          </w:p>
        </w:tc>
        <w:tc>
          <w:tcPr>
            <w:tcW w:w="4680" w:type="dxa"/>
          </w:tcPr>
          <w:p w:rsidR="003F3B60" w:rsidRPr="00276931" w:rsidRDefault="003F3B60" w:rsidP="00873F75">
            <w:pPr>
              <w:pStyle w:val="Header"/>
              <w:tabs>
                <w:tab w:val="clear" w:pos="4320"/>
                <w:tab w:val="clear" w:pos="8640"/>
              </w:tabs>
            </w:pPr>
            <w:r w:rsidRPr="00276931">
              <w:t>BMP installation, residence</w:t>
            </w:r>
          </w:p>
        </w:tc>
        <w:tc>
          <w:tcPr>
            <w:tcW w:w="900" w:type="dxa"/>
          </w:tcPr>
          <w:p w:rsidR="003F3B60" w:rsidRPr="00276931" w:rsidRDefault="003F3B60" w:rsidP="00873F75">
            <w:pPr>
              <w:pStyle w:val="Header"/>
              <w:tabs>
                <w:tab w:val="clear" w:pos="4320"/>
                <w:tab w:val="clear" w:pos="8640"/>
              </w:tabs>
              <w:jc w:val="center"/>
            </w:pPr>
          </w:p>
        </w:tc>
        <w:tc>
          <w:tcPr>
            <w:tcW w:w="1170" w:type="dxa"/>
          </w:tcPr>
          <w:p w:rsidR="003F3B60" w:rsidRPr="00276931" w:rsidRDefault="003F3B60" w:rsidP="00873F75">
            <w:pPr>
              <w:pStyle w:val="Header"/>
              <w:tabs>
                <w:tab w:val="clear" w:pos="4320"/>
                <w:tab w:val="clear" w:pos="8640"/>
              </w:tabs>
              <w:jc w:val="right"/>
            </w:pPr>
            <w:r w:rsidRPr="00276931">
              <w:t>$200</w:t>
            </w:r>
          </w:p>
        </w:tc>
        <w:tc>
          <w:tcPr>
            <w:tcW w:w="117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r w:rsidRPr="00276931">
              <w:t>$200</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 xml:space="preserve">High Spring Farm </w:t>
            </w:r>
          </w:p>
        </w:tc>
        <w:tc>
          <w:tcPr>
            <w:tcW w:w="4680" w:type="dxa"/>
          </w:tcPr>
          <w:p w:rsidR="003F3B60" w:rsidRPr="00276931" w:rsidRDefault="003F3B60" w:rsidP="00873F75">
            <w:pPr>
              <w:pStyle w:val="Header"/>
              <w:tabs>
                <w:tab w:val="clear" w:pos="4320"/>
                <w:tab w:val="clear" w:pos="8640"/>
              </w:tabs>
            </w:pPr>
            <w:r w:rsidRPr="00276931">
              <w:t>BMP installation, heavy use area</w:t>
            </w:r>
          </w:p>
        </w:tc>
        <w:tc>
          <w:tcPr>
            <w:tcW w:w="900" w:type="dxa"/>
          </w:tcPr>
          <w:p w:rsidR="003F3B60" w:rsidRPr="00276931" w:rsidRDefault="003F3B60" w:rsidP="00873F75">
            <w:pPr>
              <w:pStyle w:val="Header"/>
              <w:tabs>
                <w:tab w:val="clear" w:pos="4320"/>
                <w:tab w:val="clear" w:pos="8640"/>
              </w:tabs>
              <w:jc w:val="center"/>
            </w:pPr>
          </w:p>
        </w:tc>
        <w:tc>
          <w:tcPr>
            <w:tcW w:w="1170" w:type="dxa"/>
          </w:tcPr>
          <w:p w:rsidR="003F3B60" w:rsidRPr="00276931" w:rsidRDefault="003F3B60" w:rsidP="00873F75">
            <w:pPr>
              <w:pStyle w:val="Header"/>
              <w:tabs>
                <w:tab w:val="clear" w:pos="4320"/>
                <w:tab w:val="clear" w:pos="8640"/>
              </w:tabs>
              <w:jc w:val="right"/>
            </w:pPr>
            <w:r w:rsidRPr="00276931">
              <w:t>$6,400</w:t>
            </w:r>
          </w:p>
        </w:tc>
        <w:tc>
          <w:tcPr>
            <w:tcW w:w="117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r w:rsidRPr="00276931">
              <w:t>$6,400</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Sunland, Town of</w:t>
            </w:r>
          </w:p>
        </w:tc>
        <w:tc>
          <w:tcPr>
            <w:tcW w:w="4680" w:type="dxa"/>
          </w:tcPr>
          <w:p w:rsidR="003F3B60" w:rsidRPr="00276931" w:rsidRDefault="003F3B60" w:rsidP="00873F75">
            <w:pPr>
              <w:pStyle w:val="Header"/>
              <w:tabs>
                <w:tab w:val="clear" w:pos="4320"/>
                <w:tab w:val="clear" w:pos="8640"/>
              </w:tabs>
            </w:pPr>
            <w:r w:rsidRPr="00276931">
              <w:t xml:space="preserve">BMP installation, Stine </w:t>
            </w:r>
            <w:r>
              <w:t>R</w:t>
            </w:r>
            <w:r w:rsidRPr="00276931">
              <w:t xml:space="preserve">d </w:t>
            </w:r>
          </w:p>
        </w:tc>
        <w:tc>
          <w:tcPr>
            <w:tcW w:w="900" w:type="dxa"/>
          </w:tcPr>
          <w:p w:rsidR="003F3B60" w:rsidRPr="00276931" w:rsidRDefault="003F3B60" w:rsidP="00873F75">
            <w:pPr>
              <w:pStyle w:val="Header"/>
              <w:tabs>
                <w:tab w:val="clear" w:pos="4320"/>
                <w:tab w:val="clear" w:pos="8640"/>
              </w:tabs>
              <w:jc w:val="center"/>
            </w:pPr>
          </w:p>
        </w:tc>
        <w:tc>
          <w:tcPr>
            <w:tcW w:w="1170" w:type="dxa"/>
          </w:tcPr>
          <w:p w:rsidR="003F3B60" w:rsidRPr="00276931" w:rsidRDefault="003F3B60" w:rsidP="00873F75">
            <w:pPr>
              <w:pStyle w:val="Header"/>
              <w:tabs>
                <w:tab w:val="clear" w:pos="4320"/>
                <w:tab w:val="clear" w:pos="8640"/>
              </w:tabs>
              <w:jc w:val="right"/>
            </w:pPr>
            <w:r w:rsidRPr="00276931">
              <w:t>$8,500</w:t>
            </w:r>
          </w:p>
        </w:tc>
        <w:tc>
          <w:tcPr>
            <w:tcW w:w="117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r w:rsidRPr="00276931">
              <w:t>$8,500</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Sunland, Town of</w:t>
            </w:r>
          </w:p>
        </w:tc>
        <w:tc>
          <w:tcPr>
            <w:tcW w:w="4680" w:type="dxa"/>
          </w:tcPr>
          <w:p w:rsidR="003F3B60" w:rsidRPr="00276931" w:rsidRDefault="003F3B60" w:rsidP="00873F75">
            <w:pPr>
              <w:pStyle w:val="Header"/>
              <w:tabs>
                <w:tab w:val="clear" w:pos="4320"/>
                <w:tab w:val="clear" w:pos="8640"/>
              </w:tabs>
            </w:pPr>
            <w:r w:rsidRPr="00276931">
              <w:t xml:space="preserve">BMP installation, Long Rd </w:t>
            </w:r>
          </w:p>
        </w:tc>
        <w:tc>
          <w:tcPr>
            <w:tcW w:w="900" w:type="dxa"/>
          </w:tcPr>
          <w:p w:rsidR="003F3B60" w:rsidRPr="00276931" w:rsidRDefault="003F3B60" w:rsidP="00873F75">
            <w:pPr>
              <w:pStyle w:val="Header"/>
              <w:tabs>
                <w:tab w:val="clear" w:pos="4320"/>
                <w:tab w:val="clear" w:pos="8640"/>
              </w:tabs>
              <w:jc w:val="center"/>
            </w:pPr>
          </w:p>
        </w:tc>
        <w:tc>
          <w:tcPr>
            <w:tcW w:w="1170" w:type="dxa"/>
          </w:tcPr>
          <w:p w:rsidR="003F3B60" w:rsidRPr="00276931" w:rsidRDefault="003F3B60" w:rsidP="00873F75">
            <w:pPr>
              <w:pStyle w:val="Header"/>
              <w:tabs>
                <w:tab w:val="clear" w:pos="4320"/>
                <w:tab w:val="clear" w:pos="8640"/>
              </w:tabs>
              <w:jc w:val="right"/>
            </w:pPr>
            <w:r w:rsidRPr="00276931">
              <w:t>$9,000</w:t>
            </w:r>
          </w:p>
        </w:tc>
        <w:tc>
          <w:tcPr>
            <w:tcW w:w="117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r w:rsidRPr="00276931">
              <w:t>$9,500</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Ray Jones</w:t>
            </w:r>
          </w:p>
        </w:tc>
        <w:tc>
          <w:tcPr>
            <w:tcW w:w="4680" w:type="dxa"/>
          </w:tcPr>
          <w:p w:rsidR="003F3B60" w:rsidRPr="00276931" w:rsidRDefault="003F3B60" w:rsidP="00873F75">
            <w:pPr>
              <w:pStyle w:val="Header"/>
              <w:tabs>
                <w:tab w:val="clear" w:pos="4320"/>
                <w:tab w:val="clear" w:pos="8640"/>
              </w:tabs>
            </w:pPr>
            <w:r w:rsidRPr="00276931">
              <w:t>BMP installation, Buffer planting</w:t>
            </w:r>
          </w:p>
        </w:tc>
        <w:tc>
          <w:tcPr>
            <w:tcW w:w="900" w:type="dxa"/>
          </w:tcPr>
          <w:p w:rsidR="003F3B60" w:rsidRPr="00276931" w:rsidRDefault="003F3B60" w:rsidP="00873F75">
            <w:pPr>
              <w:pStyle w:val="Header"/>
              <w:tabs>
                <w:tab w:val="clear" w:pos="4320"/>
                <w:tab w:val="clear" w:pos="8640"/>
              </w:tabs>
              <w:jc w:val="center"/>
            </w:pPr>
          </w:p>
        </w:tc>
        <w:tc>
          <w:tcPr>
            <w:tcW w:w="1170" w:type="dxa"/>
          </w:tcPr>
          <w:p w:rsidR="003F3B60" w:rsidRPr="00276931" w:rsidRDefault="003F3B60" w:rsidP="00873F75">
            <w:pPr>
              <w:pStyle w:val="Header"/>
              <w:tabs>
                <w:tab w:val="clear" w:pos="4320"/>
                <w:tab w:val="clear" w:pos="8640"/>
              </w:tabs>
              <w:jc w:val="right"/>
            </w:pPr>
            <w:r w:rsidRPr="00276931">
              <w:t>$180</w:t>
            </w:r>
          </w:p>
        </w:tc>
        <w:tc>
          <w:tcPr>
            <w:tcW w:w="117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r w:rsidRPr="00276931">
              <w:t>$180</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rsidRPr="00276931">
              <w:t xml:space="preserve">Nice </w:t>
            </w:r>
            <w:r>
              <w:t>Lake</w:t>
            </w:r>
            <w:r w:rsidRPr="00276931">
              <w:t xml:space="preserve"> Ass</w:t>
            </w:r>
            <w:r>
              <w:t>ociation</w:t>
            </w:r>
          </w:p>
        </w:tc>
        <w:tc>
          <w:tcPr>
            <w:tcW w:w="4680" w:type="dxa"/>
          </w:tcPr>
          <w:p w:rsidR="003F3B60" w:rsidRPr="00276931" w:rsidRDefault="003F3B60" w:rsidP="00E73FD4">
            <w:pPr>
              <w:pStyle w:val="Header"/>
              <w:tabs>
                <w:tab w:val="clear" w:pos="4320"/>
                <w:tab w:val="clear" w:pos="8640"/>
              </w:tabs>
            </w:pPr>
            <w:r w:rsidRPr="00276931">
              <w:t xml:space="preserve">Cash </w:t>
            </w:r>
            <w:r>
              <w:t>Match</w:t>
            </w:r>
            <w:r w:rsidRPr="00276931">
              <w:t xml:space="preserve"> </w:t>
            </w:r>
            <w:r w:rsidR="00E73FD4">
              <w:t xml:space="preserve">for </w:t>
            </w:r>
            <w:r w:rsidRPr="00276931">
              <w:t xml:space="preserve">Outcome report, </w:t>
            </w:r>
            <w:r>
              <w:t>t</w:t>
            </w:r>
            <w:r w:rsidRPr="00276931">
              <w:t xml:space="preserve">ask 5 </w:t>
            </w:r>
          </w:p>
        </w:tc>
        <w:tc>
          <w:tcPr>
            <w:tcW w:w="900" w:type="dxa"/>
          </w:tcPr>
          <w:p w:rsidR="003F3B60" w:rsidRPr="00276931" w:rsidRDefault="003F3B60" w:rsidP="00873F75">
            <w:pPr>
              <w:pStyle w:val="Header"/>
              <w:tabs>
                <w:tab w:val="clear" w:pos="4320"/>
                <w:tab w:val="clear" w:pos="8640"/>
              </w:tabs>
              <w:jc w:val="center"/>
            </w:pPr>
          </w:p>
        </w:tc>
        <w:tc>
          <w:tcPr>
            <w:tcW w:w="1170" w:type="dxa"/>
          </w:tcPr>
          <w:p w:rsidR="003F3B60" w:rsidRPr="00276931" w:rsidRDefault="003F3B60" w:rsidP="00873F75">
            <w:pPr>
              <w:pStyle w:val="Header"/>
              <w:tabs>
                <w:tab w:val="clear" w:pos="4320"/>
                <w:tab w:val="clear" w:pos="8640"/>
              </w:tabs>
              <w:jc w:val="right"/>
            </w:pPr>
          </w:p>
        </w:tc>
        <w:tc>
          <w:tcPr>
            <w:tcW w:w="1170" w:type="dxa"/>
          </w:tcPr>
          <w:p w:rsidR="003F3B60" w:rsidRPr="00276931" w:rsidRDefault="003F3B60" w:rsidP="00873F75">
            <w:pPr>
              <w:pStyle w:val="Header"/>
              <w:tabs>
                <w:tab w:val="clear" w:pos="4320"/>
                <w:tab w:val="clear" w:pos="8640"/>
              </w:tabs>
            </w:pPr>
          </w:p>
        </w:tc>
        <w:tc>
          <w:tcPr>
            <w:tcW w:w="108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r>
              <w:t>$</w:t>
            </w:r>
            <w:r w:rsidRPr="00276931">
              <w:t>1,000</w:t>
            </w:r>
          </w:p>
        </w:tc>
      </w:tr>
      <w:tr w:rsidR="003F3B60" w:rsidRPr="00276931" w:rsidTr="00873F75">
        <w:tc>
          <w:tcPr>
            <w:tcW w:w="702" w:type="dxa"/>
          </w:tcPr>
          <w:p w:rsidR="003F3B60" w:rsidRPr="00276931" w:rsidRDefault="003F3B60" w:rsidP="00873F75">
            <w:pPr>
              <w:pStyle w:val="Header"/>
              <w:tabs>
                <w:tab w:val="clear" w:pos="4320"/>
                <w:tab w:val="clear" w:pos="8640"/>
              </w:tabs>
            </w:pPr>
          </w:p>
        </w:tc>
        <w:tc>
          <w:tcPr>
            <w:tcW w:w="2448" w:type="dxa"/>
          </w:tcPr>
          <w:p w:rsidR="003F3B60" w:rsidRPr="00276931" w:rsidRDefault="003F3B60" w:rsidP="00873F75">
            <w:pPr>
              <w:pStyle w:val="Header"/>
              <w:tabs>
                <w:tab w:val="clear" w:pos="4320"/>
                <w:tab w:val="clear" w:pos="8640"/>
              </w:tabs>
            </w:pPr>
            <w:r>
              <w:t>Omega</w:t>
            </w:r>
            <w:r w:rsidRPr="00276931">
              <w:t xml:space="preserve"> Foundation</w:t>
            </w:r>
          </w:p>
        </w:tc>
        <w:tc>
          <w:tcPr>
            <w:tcW w:w="4680" w:type="dxa"/>
          </w:tcPr>
          <w:p w:rsidR="003F3B60" w:rsidRPr="00276931" w:rsidRDefault="003F3B60" w:rsidP="00873F75">
            <w:pPr>
              <w:pStyle w:val="Header"/>
              <w:tabs>
                <w:tab w:val="clear" w:pos="4320"/>
                <w:tab w:val="clear" w:pos="8640"/>
              </w:tabs>
            </w:pPr>
            <w:r w:rsidRPr="00276931">
              <w:t xml:space="preserve">Grant to Grantee, used for various </w:t>
            </w:r>
            <w:r>
              <w:t>tasks</w:t>
            </w:r>
            <w:r w:rsidRPr="00276931">
              <w:t xml:space="preserve"> </w:t>
            </w:r>
          </w:p>
        </w:tc>
        <w:tc>
          <w:tcPr>
            <w:tcW w:w="900" w:type="dxa"/>
          </w:tcPr>
          <w:p w:rsidR="003F3B60" w:rsidRPr="00276931" w:rsidRDefault="003F3B60" w:rsidP="00873F75">
            <w:pPr>
              <w:pStyle w:val="Header"/>
              <w:tabs>
                <w:tab w:val="clear" w:pos="4320"/>
                <w:tab w:val="clear" w:pos="8640"/>
              </w:tabs>
              <w:jc w:val="center"/>
            </w:pPr>
          </w:p>
        </w:tc>
        <w:tc>
          <w:tcPr>
            <w:tcW w:w="1170" w:type="dxa"/>
          </w:tcPr>
          <w:p w:rsidR="003F3B60" w:rsidRPr="00276931" w:rsidRDefault="003F3B60" w:rsidP="00873F75">
            <w:pPr>
              <w:pStyle w:val="Header"/>
              <w:tabs>
                <w:tab w:val="clear" w:pos="4320"/>
                <w:tab w:val="clear" w:pos="8640"/>
              </w:tabs>
              <w:jc w:val="right"/>
            </w:pPr>
          </w:p>
        </w:tc>
        <w:tc>
          <w:tcPr>
            <w:tcW w:w="117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p>
        </w:tc>
        <w:tc>
          <w:tcPr>
            <w:tcW w:w="1080" w:type="dxa"/>
          </w:tcPr>
          <w:p w:rsidR="003F3B60" w:rsidRPr="00276931" w:rsidRDefault="003F3B60" w:rsidP="00873F75">
            <w:pPr>
              <w:pStyle w:val="Header"/>
              <w:tabs>
                <w:tab w:val="clear" w:pos="4320"/>
                <w:tab w:val="clear" w:pos="8640"/>
              </w:tabs>
              <w:jc w:val="right"/>
            </w:pPr>
            <w:r>
              <w:t>$</w:t>
            </w:r>
            <w:r w:rsidRPr="00276931">
              <w:t>2,000</w:t>
            </w:r>
          </w:p>
        </w:tc>
      </w:tr>
      <w:tr w:rsidR="003F3B60" w:rsidRPr="00276931" w:rsidTr="00873F75">
        <w:trPr>
          <w:cantSplit/>
        </w:trPr>
        <w:tc>
          <w:tcPr>
            <w:tcW w:w="702" w:type="dxa"/>
          </w:tcPr>
          <w:p w:rsidR="003F3B60" w:rsidRPr="00276931" w:rsidRDefault="003F3B60" w:rsidP="00873F75">
            <w:pPr>
              <w:pStyle w:val="Header"/>
              <w:tabs>
                <w:tab w:val="clear" w:pos="4320"/>
                <w:tab w:val="clear" w:pos="8640"/>
              </w:tabs>
              <w:jc w:val="right"/>
            </w:pPr>
          </w:p>
        </w:tc>
        <w:tc>
          <w:tcPr>
            <w:tcW w:w="11448" w:type="dxa"/>
            <w:gridSpan w:val="6"/>
          </w:tcPr>
          <w:p w:rsidR="003F3B60" w:rsidRPr="00276931" w:rsidRDefault="003F3B60" w:rsidP="00873F75">
            <w:pPr>
              <w:pStyle w:val="Header"/>
              <w:tabs>
                <w:tab w:val="clear" w:pos="4320"/>
                <w:tab w:val="clear" w:pos="8640"/>
              </w:tabs>
              <w:jc w:val="right"/>
            </w:pPr>
            <w:r w:rsidRPr="00276931">
              <w:t>Totals</w:t>
            </w:r>
          </w:p>
        </w:tc>
        <w:tc>
          <w:tcPr>
            <w:tcW w:w="1080" w:type="dxa"/>
          </w:tcPr>
          <w:p w:rsidR="003F3B60" w:rsidRPr="00276931" w:rsidRDefault="003F3B60" w:rsidP="00873F75">
            <w:pPr>
              <w:pStyle w:val="Header"/>
              <w:tabs>
                <w:tab w:val="clear" w:pos="4320"/>
                <w:tab w:val="clear" w:pos="8640"/>
              </w:tabs>
              <w:jc w:val="center"/>
            </w:pPr>
            <w:r>
              <w:t>$34,601</w:t>
            </w:r>
          </w:p>
        </w:tc>
      </w:tr>
    </w:tbl>
    <w:p w:rsidR="003F3B60" w:rsidRPr="00276931" w:rsidRDefault="003F3B60" w:rsidP="003F3B60">
      <w:pPr>
        <w:pStyle w:val="DefaultText"/>
        <w:rPr>
          <w:b/>
          <w:sz w:val="22"/>
          <w:u w:val="single"/>
        </w:rPr>
      </w:pPr>
    </w:p>
    <w:p w:rsidR="003F3B60" w:rsidRPr="00276931" w:rsidRDefault="003F3B60" w:rsidP="003F3B60">
      <w:pPr>
        <w:pStyle w:val="DefaultText"/>
        <w:ind w:left="360"/>
        <w:rPr>
          <w:b/>
          <w:sz w:val="22"/>
          <w:u w:val="single"/>
        </w:rPr>
      </w:pPr>
      <w:r w:rsidRPr="00276931">
        <w:rPr>
          <w:b/>
          <w:sz w:val="22"/>
          <w:u w:val="single"/>
        </w:rPr>
        <w:t>Valuation of Activity / Items</w:t>
      </w:r>
    </w:p>
    <w:p w:rsidR="003F3B60" w:rsidRPr="00276931" w:rsidRDefault="003F3B60" w:rsidP="003F3B60">
      <w:pPr>
        <w:pStyle w:val="DefaultText"/>
        <w:ind w:left="360"/>
        <w:rPr>
          <w:b/>
          <w:sz w:val="22"/>
          <w:u w:val="single"/>
        </w:rPr>
      </w:pPr>
      <w:r w:rsidRPr="00276931">
        <w:rPr>
          <w:b/>
          <w:sz w:val="22"/>
          <w:u w:val="single"/>
        </w:rPr>
        <w:t xml:space="preserve"> </w:t>
      </w:r>
    </w:p>
    <w:p w:rsidR="003F3B60" w:rsidRPr="00276931" w:rsidRDefault="003F3B60" w:rsidP="003F3B60">
      <w:pPr>
        <w:pStyle w:val="DefaultText"/>
        <w:rPr>
          <w:sz w:val="22"/>
        </w:rPr>
      </w:pPr>
      <w:r w:rsidRPr="00276931">
        <w:rPr>
          <w:sz w:val="22"/>
        </w:rPr>
        <w:t xml:space="preserve">1.  Volunteer labor to help install BMPs </w:t>
      </w:r>
      <w:r>
        <w:rPr>
          <w:sz w:val="22"/>
        </w:rPr>
        <w:t>was</w:t>
      </w:r>
      <w:r w:rsidRPr="00276931">
        <w:rPr>
          <w:sz w:val="22"/>
        </w:rPr>
        <w:t xml:space="preserve"> valued at $</w:t>
      </w:r>
      <w:r>
        <w:rPr>
          <w:sz w:val="22"/>
        </w:rPr>
        <w:t>20.54/</w:t>
      </w:r>
      <w:r w:rsidRPr="00276931">
        <w:rPr>
          <w:sz w:val="22"/>
        </w:rPr>
        <w:t>hour based on the rate for Maine reported by the Independent Sector.</w:t>
      </w:r>
    </w:p>
    <w:p w:rsidR="003F3B60" w:rsidRPr="00276931" w:rsidRDefault="003F3B60" w:rsidP="003F3B60">
      <w:pPr>
        <w:pStyle w:val="DefaultText"/>
        <w:rPr>
          <w:sz w:val="22"/>
        </w:rPr>
      </w:pPr>
      <w:proofErr w:type="gramStart"/>
      <w:r w:rsidRPr="00276931">
        <w:rPr>
          <w:sz w:val="22"/>
        </w:rPr>
        <w:t>2.  Town CEO regular rate of pay exclusive of fringe and overhead</w:t>
      </w:r>
      <w:r>
        <w:rPr>
          <w:sz w:val="22"/>
        </w:rPr>
        <w:t>.</w:t>
      </w:r>
      <w:proofErr w:type="gramEnd"/>
    </w:p>
    <w:p w:rsidR="003F3B60" w:rsidRPr="00276931" w:rsidRDefault="003F3B60" w:rsidP="003F3B60">
      <w:pPr>
        <w:pStyle w:val="DefaultText"/>
        <w:rPr>
          <w:sz w:val="22"/>
        </w:rPr>
      </w:pPr>
      <w:r w:rsidRPr="00276931">
        <w:rPr>
          <w:sz w:val="22"/>
        </w:rPr>
        <w:t>3.  Typical billing rate for professional legal services in this area is $90 to $110 per hour</w:t>
      </w:r>
    </w:p>
    <w:p w:rsidR="003F3B60" w:rsidRDefault="003F3B60" w:rsidP="003F3B60">
      <w:pPr>
        <w:pStyle w:val="DefaultText"/>
      </w:pPr>
      <w:r w:rsidRPr="00276931">
        <w:rPr>
          <w:sz w:val="22"/>
        </w:rPr>
        <w:t xml:space="preserve">4.  BMP installations </w:t>
      </w:r>
      <w:r>
        <w:rPr>
          <w:sz w:val="22"/>
        </w:rPr>
        <w:t>include the</w:t>
      </w:r>
      <w:r w:rsidRPr="00276931">
        <w:rPr>
          <w:sz w:val="22"/>
        </w:rPr>
        <w:t xml:space="preserve"> materials, </w:t>
      </w:r>
      <w:r w:rsidRPr="00E657FB">
        <w:rPr>
          <w:sz w:val="22"/>
          <w:szCs w:val="22"/>
        </w:rPr>
        <w:t>labor and mileage</w:t>
      </w:r>
      <w:r w:rsidRPr="00276931">
        <w:rPr>
          <w:sz w:val="22"/>
        </w:rPr>
        <w:t xml:space="preserve"> at a BMP construction site</w:t>
      </w:r>
      <w:r w:rsidRPr="00E657FB">
        <w:rPr>
          <w:sz w:val="22"/>
          <w:szCs w:val="22"/>
        </w:rPr>
        <w:t>.</w:t>
      </w:r>
    </w:p>
    <w:p w:rsidR="003F3B60" w:rsidRPr="00276931" w:rsidRDefault="003F3B60" w:rsidP="003F3B60">
      <w:pPr>
        <w:sectPr w:rsidR="003F3B60" w:rsidRPr="00276931" w:rsidSect="006E49EE">
          <w:footerReference w:type="default" r:id="rId30"/>
          <w:footnotePr>
            <w:numStart w:val="4"/>
          </w:footnotePr>
          <w:type w:val="oddPage"/>
          <w:pgSz w:w="15840" w:h="12240" w:orient="landscape" w:code="1"/>
          <w:pgMar w:top="1440" w:right="1440" w:bottom="1440" w:left="1440" w:header="720" w:footer="559" w:gutter="0"/>
          <w:pgNumType w:start="21"/>
          <w:cols w:space="720"/>
          <w:docGrid w:linePitch="299"/>
        </w:sectPr>
      </w:pPr>
      <w:r>
        <w:t xml:space="preserve">5.  Mileage </w:t>
      </w:r>
      <w:proofErr w:type="gramStart"/>
      <w:r>
        <w:t>is based</w:t>
      </w:r>
      <w:proofErr w:type="gramEnd"/>
      <w:r>
        <w:t xml:space="preserve"> on Maine state rate of $0.44/mile.</w:t>
      </w:r>
    </w:p>
    <w:p w:rsidR="00E634D5" w:rsidRDefault="00A169EF" w:rsidP="00E634D5">
      <w:pPr>
        <w:pStyle w:val="Heading9"/>
        <w:rPr>
          <w:rFonts w:ascii="Garamond" w:hAnsi="Garamond"/>
          <w:szCs w:val="28"/>
        </w:rPr>
      </w:pPr>
      <w:proofErr w:type="gramStart"/>
      <w:r>
        <w:rPr>
          <w:rFonts w:ascii="Garamond" w:hAnsi="Garamond"/>
          <w:szCs w:val="28"/>
        </w:rPr>
        <w:lastRenderedPageBreak/>
        <w:t>Appendix B</w:t>
      </w:r>
      <w:r w:rsidR="00E634D5" w:rsidRPr="002F03A0">
        <w:rPr>
          <w:rFonts w:ascii="Garamond" w:hAnsi="Garamond"/>
          <w:szCs w:val="28"/>
        </w:rPr>
        <w:t>.</w:t>
      </w:r>
      <w:proofErr w:type="gramEnd"/>
      <w:r w:rsidR="00E634D5" w:rsidRPr="002F03A0">
        <w:rPr>
          <w:rFonts w:ascii="Garamond" w:hAnsi="Garamond"/>
          <w:szCs w:val="28"/>
        </w:rPr>
        <w:t xml:space="preserve">     Non-Federal Match Documentation / Certification</w:t>
      </w:r>
    </w:p>
    <w:p w:rsidR="00E634D5" w:rsidRDefault="00E634D5" w:rsidP="00E634D5"/>
    <w:p w:rsidR="00E634D5" w:rsidRPr="00C929D0" w:rsidRDefault="00E634D5" w:rsidP="00D238B9">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 w:val="28"/>
          <w:szCs w:val="28"/>
        </w:rPr>
      </w:pPr>
      <w:r>
        <w:rPr>
          <w:rFonts w:cs="Arial"/>
          <w:b/>
          <w:sz w:val="28"/>
          <w:szCs w:val="28"/>
        </w:rPr>
        <w:t>Non-Federal Match Documentation / Certification</w:t>
      </w:r>
    </w:p>
    <w:p w:rsidR="00E634D5" w:rsidRPr="00C929D0" w:rsidRDefault="00E634D5" w:rsidP="00D238B9">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Cs w:val="22"/>
        </w:rPr>
      </w:pPr>
      <w:r>
        <w:rPr>
          <w:rFonts w:cs="Arial"/>
          <w:szCs w:val="22"/>
        </w:rPr>
        <w:t xml:space="preserve">NPS Grants Program, </w:t>
      </w:r>
      <w:r w:rsidRPr="00C929D0">
        <w:rPr>
          <w:rFonts w:cs="Arial"/>
          <w:szCs w:val="22"/>
        </w:rPr>
        <w:t>Maine Department of Environmental Protection</w:t>
      </w:r>
    </w:p>
    <w:p w:rsidR="00E634D5" w:rsidRPr="00592113" w:rsidRDefault="00E634D5" w:rsidP="00E634D5"/>
    <w:p w:rsidR="00E634D5" w:rsidRPr="00276931" w:rsidRDefault="00E634D5" w:rsidP="00E634D5">
      <w:r w:rsidRPr="00276931">
        <w:t xml:space="preserve">Grantees need to document matching funds or services contributed to the project.  The amount of match required </w:t>
      </w:r>
      <w:proofErr w:type="gramStart"/>
      <w:r w:rsidRPr="00276931">
        <w:t>is listed</w:t>
      </w:r>
      <w:proofErr w:type="gramEnd"/>
      <w:r w:rsidRPr="00276931">
        <w:t xml:space="preserve"> under </w:t>
      </w:r>
      <w:r>
        <w:t>‘Budget Information’</w:t>
      </w:r>
      <w:r w:rsidRPr="00276931">
        <w:t xml:space="preserve"> in the project work plan.  Grantees must submit this form as p</w:t>
      </w:r>
      <w:r w:rsidR="00B07B79">
        <w:t xml:space="preserve">art of the Final Project Report to </w:t>
      </w:r>
      <w:r w:rsidR="00B07B79" w:rsidRPr="00276931">
        <w:t xml:space="preserve">certify that match </w:t>
      </w:r>
      <w:proofErr w:type="gramStart"/>
      <w:r w:rsidR="00B07B79" w:rsidRPr="00276931">
        <w:t xml:space="preserve">has been </w:t>
      </w:r>
      <w:r w:rsidR="00B07B79">
        <w:t xml:space="preserve">properly </w:t>
      </w:r>
      <w:r w:rsidR="00B07B79" w:rsidRPr="00276931">
        <w:t>documented</w:t>
      </w:r>
      <w:proofErr w:type="gramEnd"/>
      <w:r w:rsidR="00B07B79" w:rsidRPr="00276931">
        <w:t xml:space="preserve"> before closeout of the Grant Agreement.  </w:t>
      </w:r>
    </w:p>
    <w:p w:rsidR="00E634D5" w:rsidRPr="00276931" w:rsidRDefault="00E634D5" w:rsidP="00E634D5"/>
    <w:p w:rsidR="00E634D5" w:rsidRPr="00276931" w:rsidRDefault="00E634D5" w:rsidP="00E634D5">
      <w:pPr>
        <w:pStyle w:val="DefaultText"/>
        <w:rPr>
          <w:sz w:val="22"/>
        </w:rPr>
      </w:pPr>
      <w:proofErr w:type="gramStart"/>
      <w:r w:rsidRPr="00276931">
        <w:rPr>
          <w:sz w:val="22"/>
        </w:rPr>
        <w:t>To efficiently meet</w:t>
      </w:r>
      <w:proofErr w:type="gramEnd"/>
      <w:r w:rsidRPr="00276931">
        <w:rPr>
          <w:sz w:val="22"/>
        </w:rPr>
        <w:t xml:space="preserve"> documentation requirements, Grantees should accumulate match information as the project proceeds and record information in a table.  See </w:t>
      </w:r>
      <w:r w:rsidR="003211C9" w:rsidRPr="003211C9">
        <w:rPr>
          <w:i/>
          <w:sz w:val="22"/>
        </w:rPr>
        <w:t xml:space="preserve">Nonpoint Source Grant Administrative Guidelines </w:t>
      </w:r>
      <w:r w:rsidR="003211C9">
        <w:rPr>
          <w:sz w:val="22"/>
        </w:rPr>
        <w:t xml:space="preserve">(2016) </w:t>
      </w:r>
      <w:r>
        <w:rPr>
          <w:sz w:val="22"/>
        </w:rPr>
        <w:t>Appendix</w:t>
      </w:r>
      <w:r w:rsidRPr="00276931">
        <w:rPr>
          <w:sz w:val="22"/>
        </w:rPr>
        <w:t xml:space="preserve"> </w:t>
      </w:r>
      <w:r w:rsidR="003211C9">
        <w:rPr>
          <w:sz w:val="22"/>
        </w:rPr>
        <w:t>A</w:t>
      </w:r>
      <w:r w:rsidRPr="00276931">
        <w:rPr>
          <w:sz w:val="22"/>
        </w:rPr>
        <w:t xml:space="preserve"> for an example.</w:t>
      </w:r>
      <w:r w:rsidR="00B07B79" w:rsidRPr="00B07B79">
        <w:rPr>
          <w:sz w:val="22"/>
        </w:rPr>
        <w:t xml:space="preserve"> </w:t>
      </w:r>
      <w:r w:rsidR="00B07B79" w:rsidRPr="00276931">
        <w:rPr>
          <w:sz w:val="22"/>
        </w:rPr>
        <w:t xml:space="preserve">The following information </w:t>
      </w:r>
      <w:proofErr w:type="gramStart"/>
      <w:r w:rsidR="00B07B79" w:rsidRPr="00276931">
        <w:rPr>
          <w:sz w:val="22"/>
        </w:rPr>
        <w:t>is needed</w:t>
      </w:r>
      <w:proofErr w:type="gramEnd"/>
      <w:r w:rsidR="00B07B79" w:rsidRPr="00276931">
        <w:rPr>
          <w:sz w:val="22"/>
        </w:rPr>
        <w:t xml:space="preserve"> to adequately document match.  </w:t>
      </w:r>
    </w:p>
    <w:p w:rsidR="00E634D5" w:rsidRPr="00276931" w:rsidRDefault="00E634D5" w:rsidP="00E634D5">
      <w:pPr>
        <w:pStyle w:val="DefaultText"/>
        <w:rPr>
          <w:sz w:val="22"/>
        </w:rPr>
      </w:pPr>
    </w:p>
    <w:p w:rsidR="00E634D5" w:rsidRPr="00276931" w:rsidRDefault="00E634D5" w:rsidP="00E634D5">
      <w:pPr>
        <w:pStyle w:val="DefaultText"/>
        <w:ind w:left="360"/>
        <w:rPr>
          <w:sz w:val="22"/>
        </w:rPr>
      </w:pPr>
      <w:proofErr w:type="gramStart"/>
      <w:r w:rsidRPr="00276931">
        <w:rPr>
          <w:sz w:val="22"/>
        </w:rPr>
        <w:t>1.  Source.</w:t>
      </w:r>
      <w:proofErr w:type="gramEnd"/>
      <w:r w:rsidRPr="00276931">
        <w:rPr>
          <w:sz w:val="22"/>
        </w:rPr>
        <w:tab/>
      </w:r>
      <w:r w:rsidRPr="00276931">
        <w:rPr>
          <w:sz w:val="22"/>
        </w:rPr>
        <w:tab/>
        <w:t>Identify the source of the funds or services</w:t>
      </w:r>
      <w:proofErr w:type="gramStart"/>
      <w:r w:rsidRPr="00276931">
        <w:rPr>
          <w:sz w:val="22"/>
        </w:rPr>
        <w:t>;</w:t>
      </w:r>
      <w:proofErr w:type="gramEnd"/>
    </w:p>
    <w:p w:rsidR="00E634D5" w:rsidRPr="00276931" w:rsidRDefault="00E634D5" w:rsidP="00E634D5">
      <w:pPr>
        <w:pStyle w:val="DefaultText"/>
        <w:ind w:left="360"/>
        <w:rPr>
          <w:sz w:val="22"/>
        </w:rPr>
      </w:pPr>
      <w:proofErr w:type="gramStart"/>
      <w:r w:rsidRPr="00276931">
        <w:rPr>
          <w:sz w:val="22"/>
        </w:rPr>
        <w:t>2.  Activity</w:t>
      </w:r>
      <w:r>
        <w:rPr>
          <w:sz w:val="22"/>
        </w:rPr>
        <w:t>.</w:t>
      </w:r>
      <w:proofErr w:type="gramEnd"/>
      <w:r w:rsidRPr="00276931">
        <w:rPr>
          <w:sz w:val="22"/>
        </w:rPr>
        <w:tab/>
      </w:r>
      <w:r w:rsidRPr="00276931">
        <w:rPr>
          <w:sz w:val="22"/>
        </w:rPr>
        <w:tab/>
        <w:t xml:space="preserve">Describe the activity and the amount of activity; and </w:t>
      </w:r>
    </w:p>
    <w:p w:rsidR="00E634D5" w:rsidRPr="00276931" w:rsidRDefault="00E634D5" w:rsidP="00E634D5">
      <w:pPr>
        <w:ind w:firstLine="360"/>
      </w:pPr>
      <w:proofErr w:type="gramStart"/>
      <w:r w:rsidRPr="00276931">
        <w:t>3.  Valuation</w:t>
      </w:r>
      <w:r>
        <w:t>.</w:t>
      </w:r>
      <w:proofErr w:type="gramEnd"/>
      <w:r w:rsidRPr="00276931">
        <w:tab/>
        <w:t xml:space="preserve">Describe the basis for assigning the amount of dollar value to the activity.    </w:t>
      </w:r>
    </w:p>
    <w:p w:rsidR="00E634D5" w:rsidRDefault="00E634D5" w:rsidP="00E634D5">
      <w:pPr>
        <w:pBdr>
          <w:bottom w:val="single" w:sz="12" w:space="0" w:color="auto"/>
        </w:pBdr>
      </w:pPr>
    </w:p>
    <w:p w:rsidR="00E634D5" w:rsidRPr="00276931" w:rsidRDefault="00E634D5" w:rsidP="00E634D5">
      <w:pPr>
        <w:pBdr>
          <w:bottom w:val="single" w:sz="12" w:space="0" w:color="auto"/>
        </w:pBdr>
      </w:pPr>
      <w:r w:rsidRPr="00276931">
        <w:rPr>
          <w:u w:val="single"/>
        </w:rPr>
        <w:t>Important:</w:t>
      </w:r>
      <w:r w:rsidRPr="00276931">
        <w:t xml:space="preserve">  This signed certification form </w:t>
      </w:r>
      <w:proofErr w:type="gramStart"/>
      <w:r w:rsidRPr="00276931">
        <w:t>must be accompanied</w:t>
      </w:r>
      <w:proofErr w:type="gramEnd"/>
      <w:r w:rsidRPr="00276931">
        <w:t xml:space="preserve"> by supporting information that documents (source, activity and valuation) the matching funds or services claimed by the Grantee.  The Certification Statement alone is not sufficient to document the non-federal match.</w:t>
      </w:r>
    </w:p>
    <w:p w:rsidR="00E634D5" w:rsidRPr="00276931" w:rsidRDefault="00E634D5" w:rsidP="00E634D5">
      <w:pPr>
        <w:pBdr>
          <w:bottom w:val="single" w:sz="12" w:space="0" w:color="auto"/>
        </w:pBdr>
      </w:pPr>
    </w:p>
    <w:p w:rsidR="00E634D5" w:rsidRPr="00276931" w:rsidRDefault="00E634D5" w:rsidP="00E634D5"/>
    <w:p w:rsidR="00E634D5" w:rsidRPr="00276931" w:rsidRDefault="00E634D5" w:rsidP="00E634D5">
      <w:r w:rsidRPr="00276931">
        <w:rPr>
          <w:u w:val="single"/>
        </w:rPr>
        <w:t>GRANTEE INFORMATION</w:t>
      </w:r>
      <w:r w:rsidRPr="00276931">
        <w:t>:</w:t>
      </w:r>
    </w:p>
    <w:tbl>
      <w:tblPr>
        <w:tblStyle w:val="TableGrid"/>
        <w:tblW w:w="0" w:type="auto"/>
        <w:tblLook w:val="04A0" w:firstRow="1" w:lastRow="0" w:firstColumn="1" w:lastColumn="0" w:noHBand="0" w:noVBand="1"/>
      </w:tblPr>
      <w:tblGrid>
        <w:gridCol w:w="2178"/>
        <w:gridCol w:w="7398"/>
      </w:tblGrid>
      <w:tr w:rsidR="00E634D5" w:rsidTr="00873F75">
        <w:tc>
          <w:tcPr>
            <w:tcW w:w="2178" w:type="dxa"/>
            <w:tcBorders>
              <w:top w:val="nil"/>
              <w:left w:val="nil"/>
              <w:bottom w:val="nil"/>
              <w:right w:val="nil"/>
            </w:tcBorders>
          </w:tcPr>
          <w:p w:rsidR="00E634D5" w:rsidRDefault="00E634D5" w:rsidP="00873F75">
            <w:pPr>
              <w:spacing w:before="40" w:after="40"/>
            </w:pPr>
            <w:r>
              <w:t>Grantee Name:</w:t>
            </w:r>
          </w:p>
        </w:tc>
        <w:tc>
          <w:tcPr>
            <w:tcW w:w="7398" w:type="dxa"/>
            <w:tcBorders>
              <w:top w:val="nil"/>
              <w:left w:val="nil"/>
              <w:right w:val="nil"/>
            </w:tcBorders>
          </w:tcPr>
          <w:p w:rsidR="00E634D5" w:rsidRDefault="00E634D5" w:rsidP="00873F75">
            <w:pPr>
              <w:spacing w:before="40" w:after="40"/>
            </w:pPr>
          </w:p>
        </w:tc>
      </w:tr>
      <w:tr w:rsidR="00E634D5" w:rsidTr="00873F75">
        <w:tc>
          <w:tcPr>
            <w:tcW w:w="2178" w:type="dxa"/>
            <w:tcBorders>
              <w:top w:val="nil"/>
              <w:left w:val="nil"/>
              <w:bottom w:val="nil"/>
              <w:right w:val="nil"/>
            </w:tcBorders>
          </w:tcPr>
          <w:p w:rsidR="00E634D5" w:rsidRDefault="00E634D5" w:rsidP="00873F75">
            <w:pPr>
              <w:spacing w:before="40" w:after="40"/>
            </w:pPr>
            <w:r>
              <w:t>Address:</w:t>
            </w:r>
          </w:p>
        </w:tc>
        <w:tc>
          <w:tcPr>
            <w:tcW w:w="7398" w:type="dxa"/>
            <w:tcBorders>
              <w:left w:val="nil"/>
              <w:right w:val="nil"/>
            </w:tcBorders>
          </w:tcPr>
          <w:p w:rsidR="00E634D5" w:rsidRDefault="00E634D5" w:rsidP="00873F75">
            <w:pPr>
              <w:spacing w:before="40" w:after="40"/>
            </w:pPr>
          </w:p>
        </w:tc>
      </w:tr>
      <w:tr w:rsidR="00E634D5" w:rsidTr="00873F75">
        <w:tc>
          <w:tcPr>
            <w:tcW w:w="2178" w:type="dxa"/>
            <w:tcBorders>
              <w:top w:val="nil"/>
              <w:left w:val="nil"/>
              <w:bottom w:val="nil"/>
              <w:right w:val="nil"/>
            </w:tcBorders>
          </w:tcPr>
          <w:p w:rsidR="00E634D5" w:rsidRDefault="00E634D5" w:rsidP="00873F75">
            <w:pPr>
              <w:spacing w:before="40" w:after="40"/>
            </w:pPr>
          </w:p>
        </w:tc>
        <w:tc>
          <w:tcPr>
            <w:tcW w:w="7398" w:type="dxa"/>
            <w:tcBorders>
              <w:left w:val="nil"/>
              <w:right w:val="nil"/>
            </w:tcBorders>
          </w:tcPr>
          <w:p w:rsidR="00E634D5" w:rsidRDefault="00E634D5" w:rsidP="00873F75">
            <w:pPr>
              <w:spacing w:before="40" w:after="40"/>
            </w:pPr>
          </w:p>
        </w:tc>
      </w:tr>
      <w:tr w:rsidR="00E634D5" w:rsidTr="00873F75">
        <w:tc>
          <w:tcPr>
            <w:tcW w:w="2178" w:type="dxa"/>
            <w:tcBorders>
              <w:top w:val="nil"/>
              <w:left w:val="nil"/>
              <w:bottom w:val="nil"/>
              <w:right w:val="nil"/>
            </w:tcBorders>
          </w:tcPr>
          <w:p w:rsidR="00E634D5" w:rsidRDefault="00E634D5" w:rsidP="00873F75">
            <w:pPr>
              <w:spacing w:before="40" w:after="40"/>
            </w:pPr>
            <w:r>
              <w:t>Telephone:</w:t>
            </w:r>
          </w:p>
        </w:tc>
        <w:tc>
          <w:tcPr>
            <w:tcW w:w="7398" w:type="dxa"/>
            <w:tcBorders>
              <w:left w:val="nil"/>
              <w:right w:val="nil"/>
            </w:tcBorders>
          </w:tcPr>
          <w:p w:rsidR="00E634D5" w:rsidRDefault="00E634D5" w:rsidP="00873F75">
            <w:pPr>
              <w:spacing w:before="40" w:after="40"/>
            </w:pPr>
          </w:p>
        </w:tc>
      </w:tr>
      <w:tr w:rsidR="00E634D5" w:rsidTr="00873F75">
        <w:tc>
          <w:tcPr>
            <w:tcW w:w="2178" w:type="dxa"/>
            <w:tcBorders>
              <w:top w:val="nil"/>
              <w:left w:val="nil"/>
              <w:bottom w:val="nil"/>
              <w:right w:val="nil"/>
            </w:tcBorders>
          </w:tcPr>
          <w:p w:rsidR="00E634D5" w:rsidRDefault="00E634D5" w:rsidP="00873F75">
            <w:pPr>
              <w:spacing w:before="40" w:after="40"/>
            </w:pPr>
            <w:r>
              <w:t>Contact Person:</w:t>
            </w:r>
          </w:p>
        </w:tc>
        <w:tc>
          <w:tcPr>
            <w:tcW w:w="7398" w:type="dxa"/>
            <w:tcBorders>
              <w:left w:val="nil"/>
              <w:right w:val="nil"/>
            </w:tcBorders>
          </w:tcPr>
          <w:p w:rsidR="00E634D5" w:rsidRDefault="00E634D5" w:rsidP="00873F75">
            <w:pPr>
              <w:spacing w:before="40" w:after="40"/>
            </w:pPr>
          </w:p>
        </w:tc>
      </w:tr>
    </w:tbl>
    <w:p w:rsidR="00E634D5" w:rsidRDefault="00E634D5" w:rsidP="00E634D5"/>
    <w:p w:rsidR="00E634D5" w:rsidRPr="00276931" w:rsidRDefault="00E634D5" w:rsidP="00E634D5">
      <w:r w:rsidRPr="00276931">
        <w:rPr>
          <w:u w:val="single"/>
        </w:rPr>
        <w:t>PROJECT INFORMATION</w:t>
      </w:r>
      <w:r w:rsidRPr="00276931">
        <w:t>:</w:t>
      </w:r>
    </w:p>
    <w:tbl>
      <w:tblPr>
        <w:tblStyle w:val="TableGrid"/>
        <w:tblW w:w="0" w:type="auto"/>
        <w:tblLook w:val="04A0" w:firstRow="1" w:lastRow="0" w:firstColumn="1" w:lastColumn="0" w:noHBand="0" w:noVBand="1"/>
      </w:tblPr>
      <w:tblGrid>
        <w:gridCol w:w="2178"/>
        <w:gridCol w:w="3600"/>
        <w:gridCol w:w="3798"/>
      </w:tblGrid>
      <w:tr w:rsidR="00E634D5" w:rsidTr="00873F75">
        <w:tc>
          <w:tcPr>
            <w:tcW w:w="2178" w:type="dxa"/>
            <w:tcBorders>
              <w:top w:val="nil"/>
              <w:left w:val="nil"/>
              <w:bottom w:val="nil"/>
              <w:right w:val="nil"/>
            </w:tcBorders>
          </w:tcPr>
          <w:p w:rsidR="00E634D5" w:rsidRDefault="00620DCC" w:rsidP="00620DCC">
            <w:pPr>
              <w:spacing w:before="40" w:after="40"/>
            </w:pPr>
            <w:r>
              <w:t>Project #:</w:t>
            </w:r>
          </w:p>
        </w:tc>
        <w:tc>
          <w:tcPr>
            <w:tcW w:w="7398" w:type="dxa"/>
            <w:gridSpan w:val="2"/>
            <w:tcBorders>
              <w:top w:val="nil"/>
              <w:left w:val="nil"/>
              <w:bottom w:val="single" w:sz="4" w:space="0" w:color="auto"/>
              <w:right w:val="nil"/>
            </w:tcBorders>
          </w:tcPr>
          <w:p w:rsidR="00E634D5" w:rsidRDefault="00E634D5" w:rsidP="00873F75">
            <w:pPr>
              <w:spacing w:before="40" w:after="40"/>
            </w:pPr>
          </w:p>
        </w:tc>
      </w:tr>
      <w:tr w:rsidR="00E634D5" w:rsidTr="00873F75">
        <w:tc>
          <w:tcPr>
            <w:tcW w:w="2178" w:type="dxa"/>
            <w:tcBorders>
              <w:top w:val="nil"/>
              <w:left w:val="nil"/>
              <w:bottom w:val="nil"/>
              <w:right w:val="nil"/>
            </w:tcBorders>
          </w:tcPr>
          <w:p w:rsidR="00E634D5" w:rsidRDefault="00620DCC" w:rsidP="00873F75">
            <w:pPr>
              <w:spacing w:before="40" w:after="40"/>
            </w:pPr>
            <w:r>
              <w:t>Project Title:</w:t>
            </w:r>
          </w:p>
        </w:tc>
        <w:tc>
          <w:tcPr>
            <w:tcW w:w="7398" w:type="dxa"/>
            <w:gridSpan w:val="2"/>
            <w:tcBorders>
              <w:left w:val="nil"/>
              <w:bottom w:val="single" w:sz="4" w:space="0" w:color="auto"/>
              <w:right w:val="nil"/>
            </w:tcBorders>
          </w:tcPr>
          <w:p w:rsidR="00E634D5" w:rsidRDefault="00E634D5" w:rsidP="00873F75">
            <w:pPr>
              <w:spacing w:before="40" w:after="40"/>
            </w:pPr>
          </w:p>
        </w:tc>
      </w:tr>
      <w:tr w:rsidR="00E634D5" w:rsidTr="00873F75">
        <w:tc>
          <w:tcPr>
            <w:tcW w:w="2178" w:type="dxa"/>
            <w:tcBorders>
              <w:top w:val="nil"/>
              <w:left w:val="nil"/>
              <w:bottom w:val="nil"/>
              <w:right w:val="nil"/>
            </w:tcBorders>
          </w:tcPr>
          <w:p w:rsidR="00E634D5" w:rsidRDefault="00E634D5" w:rsidP="00873F75">
            <w:pPr>
              <w:spacing w:before="40" w:after="40"/>
            </w:pPr>
          </w:p>
        </w:tc>
        <w:tc>
          <w:tcPr>
            <w:tcW w:w="7398" w:type="dxa"/>
            <w:gridSpan w:val="2"/>
            <w:tcBorders>
              <w:top w:val="single" w:sz="4" w:space="0" w:color="auto"/>
              <w:left w:val="nil"/>
              <w:bottom w:val="nil"/>
              <w:right w:val="nil"/>
            </w:tcBorders>
          </w:tcPr>
          <w:p w:rsidR="00E634D5" w:rsidRDefault="00E634D5" w:rsidP="00873F75">
            <w:pPr>
              <w:spacing w:before="40" w:after="40"/>
            </w:pPr>
          </w:p>
        </w:tc>
      </w:tr>
      <w:tr w:rsidR="00E634D5" w:rsidTr="00873F75">
        <w:tc>
          <w:tcPr>
            <w:tcW w:w="5778" w:type="dxa"/>
            <w:gridSpan w:val="2"/>
            <w:tcBorders>
              <w:top w:val="nil"/>
              <w:left w:val="nil"/>
              <w:bottom w:val="nil"/>
              <w:right w:val="nil"/>
            </w:tcBorders>
          </w:tcPr>
          <w:p w:rsidR="00E634D5" w:rsidRDefault="00E634D5" w:rsidP="00873F75">
            <w:pPr>
              <w:spacing w:before="40" w:after="40"/>
            </w:pPr>
            <w:r>
              <w:t>Match Amount Planned Under the Grant Agreement:</w:t>
            </w:r>
          </w:p>
        </w:tc>
        <w:tc>
          <w:tcPr>
            <w:tcW w:w="3798" w:type="dxa"/>
            <w:tcBorders>
              <w:top w:val="nil"/>
              <w:left w:val="nil"/>
              <w:bottom w:val="single" w:sz="4" w:space="0" w:color="auto"/>
              <w:right w:val="nil"/>
            </w:tcBorders>
          </w:tcPr>
          <w:p w:rsidR="00E634D5" w:rsidRDefault="00E634D5" w:rsidP="00873F75">
            <w:pPr>
              <w:spacing w:before="40" w:after="40"/>
            </w:pPr>
            <w:r>
              <w:t>$</w:t>
            </w:r>
          </w:p>
        </w:tc>
      </w:tr>
      <w:tr w:rsidR="00E634D5" w:rsidTr="00873F75">
        <w:tc>
          <w:tcPr>
            <w:tcW w:w="5778" w:type="dxa"/>
            <w:gridSpan w:val="2"/>
            <w:tcBorders>
              <w:top w:val="nil"/>
              <w:left w:val="nil"/>
              <w:bottom w:val="nil"/>
              <w:right w:val="nil"/>
            </w:tcBorders>
          </w:tcPr>
          <w:p w:rsidR="00E634D5" w:rsidRDefault="00E634D5" w:rsidP="00873F75">
            <w:pPr>
              <w:spacing w:before="40" w:after="40"/>
            </w:pPr>
            <w:r>
              <w:t>Match Amount Claimed:</w:t>
            </w:r>
          </w:p>
        </w:tc>
        <w:tc>
          <w:tcPr>
            <w:tcW w:w="3798" w:type="dxa"/>
            <w:tcBorders>
              <w:top w:val="nil"/>
              <w:left w:val="nil"/>
              <w:right w:val="nil"/>
            </w:tcBorders>
          </w:tcPr>
          <w:p w:rsidR="00E634D5" w:rsidRDefault="00E634D5" w:rsidP="00873F75">
            <w:pPr>
              <w:spacing w:before="40" w:after="40"/>
            </w:pPr>
            <w:r>
              <w:t>$</w:t>
            </w:r>
          </w:p>
        </w:tc>
      </w:tr>
    </w:tbl>
    <w:p w:rsidR="00E634D5" w:rsidRPr="00276931" w:rsidRDefault="00E634D5" w:rsidP="00E634D5"/>
    <w:p w:rsidR="00E634D5" w:rsidRPr="00276931" w:rsidRDefault="00E634D5" w:rsidP="00E634D5">
      <w:r w:rsidRPr="00276931">
        <w:rPr>
          <w:u w:val="single"/>
        </w:rPr>
        <w:t>CERTIFICATION STATEMENT</w:t>
      </w:r>
      <w:r w:rsidRPr="00276931">
        <w:t>:</w:t>
      </w:r>
    </w:p>
    <w:p w:rsidR="00E634D5" w:rsidRDefault="00E634D5" w:rsidP="00E634D5">
      <w:r w:rsidRPr="00276931">
        <w:t xml:space="preserve">I certify that the non-federal match </w:t>
      </w:r>
      <w:r w:rsidR="00190BEB">
        <w:t>summarized</w:t>
      </w:r>
      <w:r w:rsidRPr="00276931">
        <w:t xml:space="preserve"> in the attached information </w:t>
      </w:r>
      <w:proofErr w:type="gramStart"/>
      <w:r w:rsidRPr="00276931">
        <w:t>w</w:t>
      </w:r>
      <w:r>
        <w:t>as</w:t>
      </w:r>
      <w:r w:rsidRPr="00276931">
        <w:t xml:space="preserve"> expended</w:t>
      </w:r>
      <w:proofErr w:type="gramEnd"/>
      <w:r w:rsidRPr="00276931">
        <w:t xml:space="preserve"> in the course of completing work described in the Grant Agreement for the Project referenced above</w:t>
      </w:r>
      <w:r>
        <w:t>.  Supplemental match documentation is available for review in Grantee files.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634D5" w:rsidTr="00873F75">
        <w:tc>
          <w:tcPr>
            <w:tcW w:w="4788" w:type="dxa"/>
            <w:tcBorders>
              <w:bottom w:val="single" w:sz="4" w:space="0" w:color="auto"/>
            </w:tcBorders>
          </w:tcPr>
          <w:p w:rsidR="00E634D5" w:rsidRDefault="00E634D5" w:rsidP="00873F75"/>
          <w:p w:rsidR="00E634D5" w:rsidRDefault="00E634D5" w:rsidP="00873F75"/>
        </w:tc>
        <w:tc>
          <w:tcPr>
            <w:tcW w:w="4788" w:type="dxa"/>
            <w:tcBorders>
              <w:bottom w:val="single" w:sz="4" w:space="0" w:color="auto"/>
            </w:tcBorders>
          </w:tcPr>
          <w:p w:rsidR="00E634D5" w:rsidRDefault="00E634D5" w:rsidP="00873F75"/>
        </w:tc>
      </w:tr>
      <w:tr w:rsidR="00E634D5" w:rsidTr="00873F75">
        <w:tc>
          <w:tcPr>
            <w:tcW w:w="4788" w:type="dxa"/>
            <w:tcBorders>
              <w:top w:val="single" w:sz="4" w:space="0" w:color="auto"/>
            </w:tcBorders>
          </w:tcPr>
          <w:p w:rsidR="00E634D5" w:rsidRDefault="00E634D5" w:rsidP="00873F75">
            <w:r>
              <w:t>Signature of Grantee – Authorized Official</w:t>
            </w:r>
          </w:p>
        </w:tc>
        <w:tc>
          <w:tcPr>
            <w:tcW w:w="4788" w:type="dxa"/>
            <w:tcBorders>
              <w:top w:val="single" w:sz="4" w:space="0" w:color="auto"/>
            </w:tcBorders>
          </w:tcPr>
          <w:p w:rsidR="00E634D5" w:rsidRDefault="00E634D5" w:rsidP="00873F75">
            <w:pPr>
              <w:ind w:left="2160"/>
            </w:pPr>
            <w:r>
              <w:t>Date</w:t>
            </w:r>
          </w:p>
        </w:tc>
      </w:tr>
    </w:tbl>
    <w:p w:rsidR="00E634D5" w:rsidRPr="00276931" w:rsidRDefault="00E634D5" w:rsidP="00E634D5">
      <w:pPr>
        <w:pStyle w:val="Header"/>
        <w:tabs>
          <w:tab w:val="clear" w:pos="4320"/>
          <w:tab w:val="clear" w:pos="8640"/>
        </w:tabs>
        <w:sectPr w:rsidR="00E634D5" w:rsidRPr="00276931" w:rsidSect="006E49EE">
          <w:footerReference w:type="even" r:id="rId31"/>
          <w:footerReference w:type="default" r:id="rId32"/>
          <w:footnotePr>
            <w:numStart w:val="4"/>
          </w:footnotePr>
          <w:pgSz w:w="12240" w:h="15840"/>
          <w:pgMar w:top="1440" w:right="1440" w:bottom="1440" w:left="1440" w:header="720" w:footer="720" w:gutter="0"/>
          <w:pgNumType w:start="22"/>
          <w:cols w:space="720"/>
          <w:docGrid w:linePitch="299"/>
        </w:sectPr>
      </w:pPr>
    </w:p>
    <w:p w:rsidR="00113B8D" w:rsidRPr="002F03A0" w:rsidRDefault="00113B8D" w:rsidP="00113B8D">
      <w:pPr>
        <w:jc w:val="center"/>
        <w:rPr>
          <w:rFonts w:ascii="Garamond" w:hAnsi="Garamond"/>
          <w:b/>
          <w:sz w:val="28"/>
          <w:szCs w:val="28"/>
          <w:u w:val="single"/>
        </w:rPr>
      </w:pPr>
      <w:proofErr w:type="gramStart"/>
      <w:r w:rsidRPr="002F03A0">
        <w:rPr>
          <w:rFonts w:ascii="Garamond" w:hAnsi="Garamond"/>
          <w:b/>
          <w:sz w:val="28"/>
          <w:szCs w:val="28"/>
          <w:u w:val="single"/>
        </w:rPr>
        <w:lastRenderedPageBreak/>
        <w:t xml:space="preserve">Appendix </w:t>
      </w:r>
      <w:r w:rsidR="00A169EF">
        <w:rPr>
          <w:rFonts w:ascii="Garamond" w:hAnsi="Garamond"/>
          <w:b/>
          <w:sz w:val="28"/>
          <w:szCs w:val="28"/>
          <w:u w:val="single"/>
        </w:rPr>
        <w:t>C</w:t>
      </w:r>
      <w:r>
        <w:rPr>
          <w:rFonts w:ascii="Garamond" w:hAnsi="Garamond"/>
          <w:b/>
          <w:sz w:val="28"/>
          <w:szCs w:val="28"/>
          <w:u w:val="single"/>
        </w:rPr>
        <w:t>.</w:t>
      </w:r>
      <w:proofErr w:type="gramEnd"/>
      <w:r>
        <w:rPr>
          <w:rFonts w:ascii="Garamond" w:hAnsi="Garamond"/>
          <w:b/>
          <w:sz w:val="28"/>
          <w:szCs w:val="28"/>
          <w:u w:val="single"/>
        </w:rPr>
        <w:t xml:space="preserve">     Sample</w:t>
      </w:r>
      <w:r w:rsidRPr="002F03A0">
        <w:rPr>
          <w:rFonts w:ascii="Garamond" w:hAnsi="Garamond"/>
          <w:b/>
          <w:sz w:val="28"/>
          <w:szCs w:val="28"/>
          <w:u w:val="single"/>
        </w:rPr>
        <w:t xml:space="preserve"> Cost Sharing Agreement</w:t>
      </w:r>
    </w:p>
    <w:p w:rsidR="00113B8D" w:rsidRPr="00276931" w:rsidRDefault="00113B8D" w:rsidP="00113B8D">
      <w:pPr>
        <w:jc w:val="center"/>
        <w:rPr>
          <w:sz w:val="28"/>
        </w:rPr>
      </w:pPr>
    </w:p>
    <w:p w:rsidR="00113B8D" w:rsidRPr="00A25F52" w:rsidRDefault="0029742E" w:rsidP="00113B8D">
      <w:pPr>
        <w:jc w:val="center"/>
        <w:rPr>
          <w:rFonts w:cs="Arial"/>
          <w:szCs w:val="22"/>
        </w:rPr>
      </w:pPr>
      <w:r>
        <w:rPr>
          <w:rFonts w:cs="Arial"/>
          <w:szCs w:val="22"/>
        </w:rPr>
        <w:t>(G</w:t>
      </w:r>
      <w:r w:rsidR="00113B8D" w:rsidRPr="00A25F52">
        <w:rPr>
          <w:rFonts w:cs="Arial"/>
          <w:szCs w:val="22"/>
        </w:rPr>
        <w:t xml:space="preserve">rantee </w:t>
      </w:r>
      <w:proofErr w:type="gramStart"/>
      <w:r w:rsidR="00113B8D" w:rsidRPr="00A25F52">
        <w:rPr>
          <w:rFonts w:cs="Arial"/>
          <w:szCs w:val="22"/>
        </w:rPr>
        <w:t>letter head</w:t>
      </w:r>
      <w:proofErr w:type="gramEnd"/>
      <w:r w:rsidR="00113B8D" w:rsidRPr="00A25F52">
        <w:rPr>
          <w:rFonts w:cs="Arial"/>
          <w:szCs w:val="22"/>
        </w:rPr>
        <w:t>)</w:t>
      </w:r>
    </w:p>
    <w:p w:rsidR="00113B8D" w:rsidRPr="00A25F52" w:rsidRDefault="00113B8D" w:rsidP="00113B8D">
      <w:pPr>
        <w:jc w:val="center"/>
        <w:rPr>
          <w:rFonts w:cs="Arial"/>
          <w:b/>
          <w:szCs w:val="22"/>
        </w:rPr>
      </w:pPr>
    </w:p>
    <w:p w:rsidR="00113B8D" w:rsidRPr="00BB5CE2" w:rsidRDefault="00113B8D" w:rsidP="00113B8D">
      <w:pPr>
        <w:jc w:val="center"/>
        <w:rPr>
          <w:rFonts w:cs="Arial"/>
          <w:b/>
          <w:sz w:val="28"/>
          <w:szCs w:val="28"/>
        </w:rPr>
      </w:pPr>
      <w:r>
        <w:rPr>
          <w:rFonts w:cs="Arial"/>
          <w:b/>
          <w:sz w:val="28"/>
          <w:szCs w:val="28"/>
        </w:rPr>
        <w:t>Cost Sharing Agreement</w:t>
      </w:r>
    </w:p>
    <w:p w:rsidR="00113B8D" w:rsidRPr="00A25F52" w:rsidRDefault="00113B8D" w:rsidP="00113B8D">
      <w:pPr>
        <w:jc w:val="center"/>
        <w:rPr>
          <w:rFonts w:cs="Arial"/>
          <w:szCs w:val="22"/>
        </w:rPr>
      </w:pPr>
      <w:proofErr w:type="gramStart"/>
      <w:r w:rsidRPr="00A25F52">
        <w:rPr>
          <w:rFonts w:cs="Arial"/>
          <w:szCs w:val="22"/>
        </w:rPr>
        <w:t>between</w:t>
      </w:r>
      <w:proofErr w:type="gramEnd"/>
      <w:r w:rsidRPr="00A25F52">
        <w:rPr>
          <w:rFonts w:cs="Arial"/>
          <w:szCs w:val="22"/>
        </w:rPr>
        <w:t xml:space="preserve"> </w:t>
      </w:r>
      <w:r w:rsidR="0029742E">
        <w:rPr>
          <w:rFonts w:cs="Arial"/>
          <w:i/>
          <w:szCs w:val="22"/>
          <w:u w:val="single"/>
        </w:rPr>
        <w:t>(G</w:t>
      </w:r>
      <w:r w:rsidRPr="00A25F52">
        <w:rPr>
          <w:rFonts w:cs="Arial"/>
          <w:i/>
          <w:szCs w:val="22"/>
          <w:u w:val="single"/>
        </w:rPr>
        <w:t>rantee name)</w:t>
      </w:r>
      <w:r w:rsidRPr="00A25F52">
        <w:rPr>
          <w:rFonts w:cs="Arial"/>
          <w:szCs w:val="22"/>
        </w:rPr>
        <w:t xml:space="preserve"> and </w:t>
      </w:r>
      <w:r w:rsidRPr="00A25F52">
        <w:rPr>
          <w:rFonts w:cs="Arial"/>
          <w:i/>
          <w:szCs w:val="22"/>
          <w:u w:val="single"/>
        </w:rPr>
        <w:t>(owner name</w:t>
      </w:r>
      <w:r w:rsidRPr="00A25F52">
        <w:rPr>
          <w:rFonts w:cs="Arial"/>
          <w:szCs w:val="22"/>
        </w:rPr>
        <w:t>)</w:t>
      </w:r>
    </w:p>
    <w:p w:rsidR="00113B8D" w:rsidRPr="00A25F52" w:rsidRDefault="00113B8D" w:rsidP="00113B8D">
      <w:pPr>
        <w:jc w:val="center"/>
        <w:rPr>
          <w:rFonts w:cs="Arial"/>
          <w:szCs w:val="22"/>
        </w:rPr>
      </w:pPr>
    </w:p>
    <w:p w:rsidR="00113B8D" w:rsidRPr="00A25F52" w:rsidRDefault="00113B8D" w:rsidP="00113B8D">
      <w:pPr>
        <w:rPr>
          <w:rFonts w:cs="Arial"/>
          <w:b/>
          <w:szCs w:val="22"/>
        </w:rPr>
      </w:pPr>
      <w:r w:rsidRPr="00A25F52">
        <w:rPr>
          <w:rFonts w:cs="Arial"/>
          <w:szCs w:val="22"/>
        </w:rPr>
        <w:t xml:space="preserve">A.  </w:t>
      </w:r>
      <w:r w:rsidRPr="00A25F52">
        <w:rPr>
          <w:rFonts w:cs="Arial"/>
          <w:szCs w:val="22"/>
          <w:u w:val="single"/>
        </w:rPr>
        <w:t>Purpose.</w:t>
      </w:r>
      <w:r w:rsidR="0029742E">
        <w:rPr>
          <w:rFonts w:cs="Arial"/>
          <w:szCs w:val="22"/>
        </w:rPr>
        <w:t xml:space="preserve">  (G</w:t>
      </w:r>
      <w:r w:rsidRPr="00A25F52">
        <w:rPr>
          <w:rFonts w:cs="Arial"/>
          <w:szCs w:val="22"/>
        </w:rPr>
        <w:t xml:space="preserve">rantee name) will provide technical and cost sharing assistance to (owner name) to install Best Management Practices (BMPs) that will abate nonpoint pollution.  This work is needed to help achieve the goals </w:t>
      </w:r>
      <w:proofErr w:type="gramStart"/>
      <w:r w:rsidRPr="00A25F52">
        <w:rPr>
          <w:rFonts w:cs="Arial"/>
          <w:szCs w:val="22"/>
        </w:rPr>
        <w:t>of:</w:t>
      </w:r>
      <w:proofErr w:type="gramEnd"/>
      <w:r w:rsidRPr="00A25F52">
        <w:rPr>
          <w:rFonts w:cs="Arial"/>
          <w:szCs w:val="22"/>
        </w:rPr>
        <w:t xml:space="preserve">  </w:t>
      </w:r>
      <w:r w:rsidRPr="00A25F52">
        <w:rPr>
          <w:rFonts w:cs="Arial"/>
          <w:b/>
          <w:i/>
          <w:szCs w:val="22"/>
          <w:u w:val="single"/>
        </w:rPr>
        <w:t>Nonpoint Source Poll</w:t>
      </w:r>
      <w:r w:rsidR="0071412E">
        <w:rPr>
          <w:rFonts w:cs="Arial"/>
          <w:b/>
          <w:i/>
          <w:szCs w:val="22"/>
          <w:u w:val="single"/>
        </w:rPr>
        <w:t>ution Control Project - (number and</w:t>
      </w:r>
      <w:r w:rsidRPr="00A25F52">
        <w:rPr>
          <w:rFonts w:cs="Arial"/>
          <w:b/>
          <w:i/>
          <w:szCs w:val="22"/>
          <w:u w:val="single"/>
        </w:rPr>
        <w:t xml:space="preserve"> project </w:t>
      </w:r>
      <w:r w:rsidR="00717A6F">
        <w:rPr>
          <w:rFonts w:cs="Arial"/>
          <w:b/>
          <w:i/>
          <w:szCs w:val="22"/>
          <w:u w:val="single"/>
        </w:rPr>
        <w:t>title</w:t>
      </w:r>
      <w:r w:rsidRPr="00A25F52">
        <w:rPr>
          <w:rFonts w:cs="Arial"/>
          <w:b/>
          <w:i/>
          <w:szCs w:val="22"/>
          <w:u w:val="single"/>
        </w:rPr>
        <w:t>).</w:t>
      </w:r>
    </w:p>
    <w:p w:rsidR="00113B8D" w:rsidRPr="00A25F52" w:rsidRDefault="00113B8D" w:rsidP="00113B8D">
      <w:pPr>
        <w:rPr>
          <w:rFonts w:cs="Arial"/>
          <w:szCs w:val="22"/>
        </w:rPr>
      </w:pPr>
    </w:p>
    <w:p w:rsidR="00113B8D" w:rsidRPr="00A25F52" w:rsidRDefault="00113B8D" w:rsidP="00113B8D">
      <w:pPr>
        <w:ind w:left="360"/>
        <w:rPr>
          <w:rFonts w:cs="Arial"/>
          <w:szCs w:val="22"/>
        </w:rPr>
      </w:pPr>
      <w:r w:rsidRPr="00A25F52">
        <w:rPr>
          <w:rFonts w:cs="Arial"/>
          <w:szCs w:val="22"/>
          <w:u w:val="single"/>
        </w:rPr>
        <w:t>NPS Site Description:</w:t>
      </w:r>
      <w:r w:rsidRPr="00A25F52">
        <w:rPr>
          <w:rFonts w:cs="Arial"/>
          <w:szCs w:val="22"/>
        </w:rPr>
        <w:t xml:space="preserve">  </w:t>
      </w:r>
    </w:p>
    <w:p w:rsidR="00113B8D" w:rsidRPr="00A25F52" w:rsidRDefault="00113B8D" w:rsidP="00113B8D">
      <w:pPr>
        <w:ind w:left="360"/>
        <w:rPr>
          <w:rFonts w:cs="Arial"/>
          <w:szCs w:val="22"/>
        </w:rPr>
      </w:pPr>
    </w:p>
    <w:p w:rsidR="00113B8D" w:rsidRPr="00A25F52" w:rsidRDefault="00113B8D" w:rsidP="00113B8D">
      <w:pPr>
        <w:ind w:left="360"/>
        <w:rPr>
          <w:rFonts w:cs="Arial"/>
          <w:szCs w:val="22"/>
        </w:rPr>
      </w:pPr>
      <w:r w:rsidRPr="00A25F52">
        <w:rPr>
          <w:rFonts w:cs="Arial"/>
          <w:szCs w:val="22"/>
        </w:rPr>
        <w:t xml:space="preserve">Briefly </w:t>
      </w:r>
      <w:r w:rsidR="0089619E">
        <w:rPr>
          <w:rFonts w:cs="Arial"/>
          <w:szCs w:val="22"/>
        </w:rPr>
        <w:t>describe</w:t>
      </w:r>
      <w:r w:rsidRPr="00A25F52">
        <w:rPr>
          <w:rFonts w:cs="Arial"/>
          <w:szCs w:val="22"/>
        </w:rPr>
        <w:t xml:space="preserve"> the site location and the NPS problem</w:t>
      </w:r>
      <w:r w:rsidR="0089619E">
        <w:rPr>
          <w:rFonts w:cs="Arial"/>
          <w:szCs w:val="22"/>
        </w:rPr>
        <w:t>.</w:t>
      </w:r>
    </w:p>
    <w:p w:rsidR="00113B8D" w:rsidRPr="00A25F52" w:rsidRDefault="00113B8D" w:rsidP="0071412E">
      <w:pPr>
        <w:rPr>
          <w:rFonts w:cs="Arial"/>
          <w:szCs w:val="22"/>
        </w:rPr>
      </w:pPr>
    </w:p>
    <w:p w:rsidR="00113B8D" w:rsidRPr="00A25F52" w:rsidRDefault="00113B8D" w:rsidP="00113B8D">
      <w:pPr>
        <w:ind w:left="360"/>
        <w:rPr>
          <w:rFonts w:cs="Arial"/>
          <w:szCs w:val="22"/>
        </w:rPr>
      </w:pPr>
      <w:r w:rsidRPr="00A25F52">
        <w:rPr>
          <w:rFonts w:cs="Arial"/>
          <w:szCs w:val="22"/>
          <w:u w:val="single"/>
        </w:rPr>
        <w:t xml:space="preserve">BMPs to be </w:t>
      </w:r>
      <w:proofErr w:type="gramStart"/>
      <w:r w:rsidRPr="00A25F52">
        <w:rPr>
          <w:rFonts w:cs="Arial"/>
          <w:szCs w:val="22"/>
          <w:u w:val="single"/>
        </w:rPr>
        <w:t>Installed</w:t>
      </w:r>
      <w:proofErr w:type="gramEnd"/>
      <w:r w:rsidRPr="00A25F52">
        <w:rPr>
          <w:rFonts w:cs="Arial"/>
          <w:szCs w:val="22"/>
          <w:u w:val="single"/>
        </w:rPr>
        <w:t>:</w:t>
      </w:r>
      <w:r w:rsidRPr="00A25F52">
        <w:rPr>
          <w:rFonts w:cs="Arial"/>
          <w:szCs w:val="22"/>
        </w:rPr>
        <w:t xml:space="preserve"> </w:t>
      </w:r>
    </w:p>
    <w:p w:rsidR="00113B8D" w:rsidRPr="00A25F52" w:rsidRDefault="00113B8D" w:rsidP="00113B8D">
      <w:pPr>
        <w:ind w:left="360"/>
        <w:rPr>
          <w:rFonts w:cs="Arial"/>
          <w:szCs w:val="22"/>
        </w:rPr>
      </w:pPr>
    </w:p>
    <w:p w:rsidR="00113B8D" w:rsidRPr="00A25F52" w:rsidRDefault="00113B8D" w:rsidP="0071412E">
      <w:pPr>
        <w:ind w:left="360"/>
        <w:rPr>
          <w:rFonts w:cs="Arial"/>
          <w:szCs w:val="22"/>
        </w:rPr>
      </w:pPr>
      <w:r w:rsidRPr="00A25F52">
        <w:rPr>
          <w:rFonts w:cs="Arial"/>
          <w:szCs w:val="22"/>
        </w:rPr>
        <w:t xml:space="preserve">Briefly describe the proposed BMPs to </w:t>
      </w:r>
      <w:proofErr w:type="gramStart"/>
      <w:r w:rsidRPr="00A25F52">
        <w:rPr>
          <w:rFonts w:cs="Arial"/>
          <w:szCs w:val="22"/>
        </w:rPr>
        <w:t>be installed</w:t>
      </w:r>
      <w:proofErr w:type="gramEnd"/>
      <w:r w:rsidRPr="00A25F52">
        <w:rPr>
          <w:rFonts w:cs="Arial"/>
          <w:szCs w:val="22"/>
        </w:rPr>
        <w:t xml:space="preserve"> to solve the NPS problem.</w:t>
      </w:r>
    </w:p>
    <w:p w:rsidR="00113B8D" w:rsidRPr="00A25F52" w:rsidRDefault="00113B8D" w:rsidP="00113B8D">
      <w:pPr>
        <w:ind w:left="360"/>
        <w:rPr>
          <w:rFonts w:cs="Arial"/>
          <w:szCs w:val="22"/>
        </w:rPr>
      </w:pPr>
    </w:p>
    <w:p w:rsidR="00113B8D" w:rsidRPr="00A25F52" w:rsidRDefault="00113B8D" w:rsidP="00113B8D">
      <w:pPr>
        <w:rPr>
          <w:rFonts w:cs="Arial"/>
          <w:szCs w:val="22"/>
          <w:u w:val="single"/>
        </w:rPr>
      </w:pPr>
      <w:proofErr w:type="gramStart"/>
      <w:r w:rsidRPr="00A25F52">
        <w:rPr>
          <w:rFonts w:cs="Arial"/>
          <w:szCs w:val="22"/>
        </w:rPr>
        <w:t xml:space="preserve">B.  </w:t>
      </w:r>
      <w:r w:rsidRPr="00A25F52">
        <w:rPr>
          <w:rFonts w:cs="Arial"/>
          <w:szCs w:val="22"/>
          <w:u w:val="single"/>
        </w:rPr>
        <w:t>(</w:t>
      </w:r>
      <w:proofErr w:type="gramEnd"/>
      <w:r w:rsidRPr="00A25F52">
        <w:rPr>
          <w:rFonts w:cs="Arial"/>
          <w:szCs w:val="22"/>
          <w:u w:val="single"/>
        </w:rPr>
        <w:t>Grantee name) agrees to:</w:t>
      </w:r>
    </w:p>
    <w:p w:rsidR="00113B8D" w:rsidRPr="00A25F52" w:rsidRDefault="00113B8D" w:rsidP="00113B8D">
      <w:pPr>
        <w:rPr>
          <w:rFonts w:cs="Arial"/>
          <w:szCs w:val="22"/>
        </w:rPr>
      </w:pPr>
    </w:p>
    <w:p w:rsidR="00113B8D" w:rsidRPr="00A25F52" w:rsidRDefault="00113B8D" w:rsidP="0089619E">
      <w:pPr>
        <w:ind w:left="720" w:hanging="360"/>
        <w:rPr>
          <w:rFonts w:cs="Arial"/>
          <w:szCs w:val="22"/>
        </w:rPr>
      </w:pPr>
      <w:r w:rsidRPr="00A25F52">
        <w:rPr>
          <w:rFonts w:cs="Arial"/>
          <w:szCs w:val="22"/>
        </w:rPr>
        <w:t>1.</w:t>
      </w:r>
      <w:r w:rsidRPr="00A25F52">
        <w:rPr>
          <w:rFonts w:cs="Arial"/>
          <w:szCs w:val="22"/>
        </w:rPr>
        <w:tab/>
        <w:t xml:space="preserve">Provide to the Owner design and specifications for the proposed Best Management Practices (BMPs) and an estimate of allowable costs for the BMPs to be constructed / </w:t>
      </w:r>
      <w:proofErr w:type="gramStart"/>
      <w:r w:rsidRPr="00A25F52">
        <w:rPr>
          <w:rFonts w:cs="Arial"/>
          <w:szCs w:val="22"/>
        </w:rPr>
        <w:t>installed</w:t>
      </w:r>
      <w:proofErr w:type="gramEnd"/>
      <w:r w:rsidRPr="00A25F52">
        <w:rPr>
          <w:rFonts w:cs="Arial"/>
          <w:szCs w:val="22"/>
        </w:rPr>
        <w:t xml:space="preserve"> under this Agreement.  The design and specifications </w:t>
      </w:r>
      <w:proofErr w:type="gramStart"/>
      <w:r w:rsidRPr="00A25F52">
        <w:rPr>
          <w:rFonts w:cs="Arial"/>
          <w:szCs w:val="22"/>
        </w:rPr>
        <w:t>are</w:t>
      </w:r>
      <w:proofErr w:type="gramEnd"/>
      <w:r w:rsidRPr="00A25F52">
        <w:rPr>
          <w:rFonts w:cs="Arial"/>
          <w:szCs w:val="22"/>
        </w:rPr>
        <w:t xml:space="preserve"> an Appendix to this Agreement.   The design meets Maine BMP Guidelines, Natural Resources Conservation Service (Field Office Technical Guide), or other recognized BMP guidance.</w:t>
      </w:r>
    </w:p>
    <w:p w:rsidR="00113B8D" w:rsidRPr="00A25F52" w:rsidRDefault="00113B8D" w:rsidP="0089619E">
      <w:pPr>
        <w:ind w:left="720" w:hanging="360"/>
        <w:rPr>
          <w:rFonts w:cs="Arial"/>
          <w:szCs w:val="22"/>
        </w:rPr>
      </w:pPr>
    </w:p>
    <w:p w:rsidR="00113B8D" w:rsidRPr="00A25F52" w:rsidRDefault="00113B8D" w:rsidP="0089619E">
      <w:pPr>
        <w:pStyle w:val="BodyTextIndent"/>
        <w:ind w:left="720"/>
        <w:rPr>
          <w:rFonts w:cs="Arial"/>
          <w:szCs w:val="22"/>
        </w:rPr>
      </w:pPr>
      <w:r w:rsidRPr="00A25F52">
        <w:rPr>
          <w:rFonts w:cs="Arial"/>
          <w:szCs w:val="22"/>
        </w:rPr>
        <w:t xml:space="preserve">2.   Reimburse the Owner at a rate of __ </w:t>
      </w:r>
      <w:proofErr w:type="gramStart"/>
      <w:r w:rsidRPr="00A25F52">
        <w:rPr>
          <w:rFonts w:cs="Arial"/>
          <w:szCs w:val="22"/>
        </w:rPr>
        <w:t>%</w:t>
      </w:r>
      <w:proofErr w:type="gramEnd"/>
      <w:r w:rsidRPr="00A25F52">
        <w:rPr>
          <w:rFonts w:cs="Arial"/>
          <w:szCs w:val="22"/>
        </w:rPr>
        <w:t xml:space="preserve"> of the costs to implement the practices in the design and specifications attached, not to exceed $ _______, </w:t>
      </w:r>
      <w:r w:rsidRPr="00A25F52">
        <w:rPr>
          <w:rFonts w:cs="Arial"/>
          <w:snapToGrid w:val="0"/>
          <w:szCs w:val="22"/>
        </w:rPr>
        <w:t>after verification the BMP was installed in accordance with the design.</w:t>
      </w:r>
    </w:p>
    <w:p w:rsidR="00113B8D" w:rsidRPr="00A25F52" w:rsidRDefault="00113B8D" w:rsidP="0089619E">
      <w:pPr>
        <w:ind w:left="720" w:hanging="360"/>
        <w:rPr>
          <w:rFonts w:cs="Arial"/>
          <w:szCs w:val="22"/>
        </w:rPr>
      </w:pPr>
    </w:p>
    <w:p w:rsidR="00113B8D" w:rsidRPr="00A25F52" w:rsidRDefault="00113B8D" w:rsidP="0089619E">
      <w:pPr>
        <w:pStyle w:val="BodyText"/>
        <w:ind w:left="720" w:hanging="360"/>
        <w:rPr>
          <w:rFonts w:cs="Arial"/>
          <w:snapToGrid w:val="0"/>
          <w:szCs w:val="22"/>
        </w:rPr>
      </w:pPr>
      <w:r w:rsidRPr="00A25F52">
        <w:rPr>
          <w:rFonts w:cs="Arial"/>
          <w:szCs w:val="22"/>
        </w:rPr>
        <w:t xml:space="preserve">3.   </w:t>
      </w:r>
      <w:r w:rsidRPr="00A25F52">
        <w:rPr>
          <w:rFonts w:cs="Arial"/>
          <w:snapToGrid w:val="0"/>
          <w:szCs w:val="22"/>
        </w:rPr>
        <w:t>Provide technical assistance to help the owner install the BMP in accordance with the design.</w:t>
      </w:r>
    </w:p>
    <w:p w:rsidR="00113B8D" w:rsidRPr="00A25F52" w:rsidRDefault="00113B8D" w:rsidP="0089619E">
      <w:pPr>
        <w:ind w:left="720" w:hanging="360"/>
        <w:rPr>
          <w:rFonts w:cs="Arial"/>
          <w:szCs w:val="22"/>
        </w:rPr>
      </w:pPr>
    </w:p>
    <w:p w:rsidR="00113B8D" w:rsidRPr="00A25F52" w:rsidRDefault="00113B8D" w:rsidP="0089619E">
      <w:pPr>
        <w:ind w:left="720" w:hanging="360"/>
        <w:rPr>
          <w:rFonts w:cs="Arial"/>
          <w:szCs w:val="22"/>
        </w:rPr>
      </w:pPr>
      <w:r w:rsidRPr="00A25F52">
        <w:rPr>
          <w:rFonts w:cs="Arial"/>
          <w:szCs w:val="22"/>
        </w:rPr>
        <w:t>4.   Provide a brief Operation &amp; Maintenance Plan describing how to operate and maintain the proposed BMPs.</w:t>
      </w:r>
    </w:p>
    <w:p w:rsidR="00113B8D" w:rsidRPr="00A25F52" w:rsidRDefault="00113B8D" w:rsidP="00113B8D">
      <w:pPr>
        <w:rPr>
          <w:rFonts w:cs="Arial"/>
          <w:szCs w:val="22"/>
        </w:rPr>
      </w:pPr>
    </w:p>
    <w:p w:rsidR="00113B8D" w:rsidRPr="00A25F52" w:rsidRDefault="00113B8D" w:rsidP="00113B8D">
      <w:pPr>
        <w:rPr>
          <w:rFonts w:cs="Arial"/>
          <w:szCs w:val="22"/>
          <w:u w:val="single"/>
        </w:rPr>
      </w:pPr>
      <w:proofErr w:type="gramStart"/>
      <w:r w:rsidRPr="00A25F52">
        <w:rPr>
          <w:rFonts w:cs="Arial"/>
          <w:szCs w:val="22"/>
        </w:rPr>
        <w:t xml:space="preserve">C.  </w:t>
      </w:r>
      <w:r w:rsidRPr="00A25F52">
        <w:rPr>
          <w:rFonts w:cs="Arial"/>
          <w:szCs w:val="22"/>
          <w:u w:val="single"/>
        </w:rPr>
        <w:t>(</w:t>
      </w:r>
      <w:proofErr w:type="gramEnd"/>
      <w:r w:rsidRPr="00A25F52">
        <w:rPr>
          <w:rFonts w:cs="Arial"/>
          <w:szCs w:val="22"/>
          <w:u w:val="single"/>
        </w:rPr>
        <w:t>Owner name) agrees to:</w:t>
      </w:r>
    </w:p>
    <w:p w:rsidR="00113B8D" w:rsidRPr="00A25F52" w:rsidRDefault="00113B8D" w:rsidP="00113B8D">
      <w:pPr>
        <w:rPr>
          <w:rFonts w:cs="Arial"/>
          <w:szCs w:val="22"/>
          <w:u w:val="single"/>
        </w:rPr>
      </w:pPr>
    </w:p>
    <w:p w:rsidR="00113B8D" w:rsidRPr="00A25F52" w:rsidRDefault="00113B8D" w:rsidP="00113B8D">
      <w:pPr>
        <w:ind w:left="720" w:hanging="360"/>
        <w:rPr>
          <w:rFonts w:cs="Arial"/>
          <w:szCs w:val="22"/>
        </w:rPr>
      </w:pPr>
      <w:r w:rsidRPr="00A25F52">
        <w:rPr>
          <w:rFonts w:cs="Arial"/>
          <w:szCs w:val="22"/>
        </w:rPr>
        <w:t>1.   Construct / install the proposed BMPs as described in the attached design a</w:t>
      </w:r>
      <w:r w:rsidR="0029742E">
        <w:rPr>
          <w:rFonts w:cs="Arial"/>
          <w:szCs w:val="22"/>
        </w:rPr>
        <w:t>nd specifications provided by (G</w:t>
      </w:r>
      <w:r w:rsidRPr="00A25F52">
        <w:rPr>
          <w:rFonts w:cs="Arial"/>
          <w:szCs w:val="22"/>
        </w:rPr>
        <w:t xml:space="preserve">rantee name).  If the Owner hires a contractor, preference </w:t>
      </w:r>
      <w:proofErr w:type="gramStart"/>
      <w:r w:rsidRPr="00A25F52">
        <w:rPr>
          <w:rFonts w:cs="Arial"/>
          <w:szCs w:val="22"/>
        </w:rPr>
        <w:t>will be given</w:t>
      </w:r>
      <w:proofErr w:type="gramEnd"/>
      <w:r w:rsidRPr="00A25F52">
        <w:rPr>
          <w:rFonts w:cs="Arial"/>
          <w:szCs w:val="22"/>
        </w:rPr>
        <w:t xml:space="preserve"> to contractors with staff certified in Erosion Control Practices by DEP. </w:t>
      </w:r>
      <w:r w:rsidR="00844633">
        <w:rPr>
          <w:rFonts w:cs="Arial"/>
          <w:szCs w:val="22"/>
        </w:rPr>
        <w:t xml:space="preserve">If working in </w:t>
      </w:r>
      <w:proofErr w:type="spellStart"/>
      <w:r w:rsidR="00844633">
        <w:rPr>
          <w:rFonts w:cs="Arial"/>
          <w:szCs w:val="22"/>
        </w:rPr>
        <w:t>Shoreland</w:t>
      </w:r>
      <w:proofErr w:type="spellEnd"/>
      <w:r w:rsidR="00844633">
        <w:rPr>
          <w:rFonts w:cs="Arial"/>
          <w:szCs w:val="22"/>
        </w:rPr>
        <w:t xml:space="preserve"> Zone, then owner must use a contractor with staff certified in Erosion Control Practices by DEP.</w:t>
      </w:r>
    </w:p>
    <w:p w:rsidR="00113B8D" w:rsidRPr="00A25F52" w:rsidRDefault="00113B8D" w:rsidP="00113B8D">
      <w:pPr>
        <w:ind w:left="720"/>
        <w:rPr>
          <w:rFonts w:cs="Arial"/>
          <w:szCs w:val="22"/>
        </w:rPr>
      </w:pPr>
    </w:p>
    <w:p w:rsidR="00113B8D" w:rsidRDefault="00113B8D" w:rsidP="00113B8D">
      <w:pPr>
        <w:ind w:left="720" w:hanging="360"/>
        <w:rPr>
          <w:rFonts w:cs="Arial"/>
          <w:szCs w:val="22"/>
          <w:u w:val="single"/>
        </w:rPr>
      </w:pPr>
      <w:r w:rsidRPr="00A25F52">
        <w:rPr>
          <w:rFonts w:cs="Arial"/>
          <w:szCs w:val="22"/>
        </w:rPr>
        <w:t xml:space="preserve">2. </w:t>
      </w:r>
      <w:r w:rsidRPr="00A25F52">
        <w:rPr>
          <w:rFonts w:cs="Arial"/>
          <w:szCs w:val="22"/>
        </w:rPr>
        <w:tab/>
        <w:t xml:space="preserve">If needed, obtain any local, state or federal permits to install / construct BMPs under this Agreement; and comply with such requirements if applicable.  </w:t>
      </w:r>
      <w:r w:rsidRPr="00A25F52">
        <w:rPr>
          <w:rFonts w:cs="Arial"/>
          <w:szCs w:val="22"/>
          <w:u w:val="single"/>
        </w:rPr>
        <w:t>Signing this Agreement does not provide permits.</w:t>
      </w:r>
    </w:p>
    <w:p w:rsidR="0089619E" w:rsidRPr="00A25F52" w:rsidRDefault="0089619E" w:rsidP="00113B8D">
      <w:pPr>
        <w:ind w:left="720" w:hanging="360"/>
        <w:rPr>
          <w:rFonts w:cs="Arial"/>
          <w:b/>
          <w:szCs w:val="22"/>
        </w:rPr>
      </w:pPr>
    </w:p>
    <w:p w:rsidR="00113B8D" w:rsidRPr="00A25F52" w:rsidRDefault="00113B8D" w:rsidP="00113B8D">
      <w:pPr>
        <w:ind w:left="720" w:hanging="360"/>
        <w:rPr>
          <w:rFonts w:cs="Arial"/>
          <w:szCs w:val="22"/>
        </w:rPr>
      </w:pPr>
      <w:r w:rsidRPr="00A25F52">
        <w:rPr>
          <w:rFonts w:cs="Arial"/>
          <w:szCs w:val="22"/>
        </w:rPr>
        <w:lastRenderedPageBreak/>
        <w:t>3.</w:t>
      </w:r>
      <w:r w:rsidRPr="00A25F52">
        <w:rPr>
          <w:rFonts w:cs="Arial"/>
          <w:szCs w:val="22"/>
        </w:rPr>
        <w:tab/>
        <w:t>Complete all construction /installation work by (</w:t>
      </w:r>
      <w:r w:rsidRPr="00A25F52">
        <w:rPr>
          <w:rFonts w:cs="Arial"/>
          <w:szCs w:val="22"/>
          <w:u w:val="single"/>
        </w:rPr>
        <w:t>date</w:t>
      </w:r>
      <w:r w:rsidRPr="00A25F52">
        <w:rPr>
          <w:rFonts w:cs="Arial"/>
          <w:szCs w:val="22"/>
        </w:rPr>
        <w:t xml:space="preserve">), unless approved in writing by both parties. </w:t>
      </w:r>
    </w:p>
    <w:p w:rsidR="00113B8D" w:rsidRPr="00A25F52" w:rsidRDefault="00113B8D" w:rsidP="00113B8D">
      <w:pPr>
        <w:ind w:left="720"/>
        <w:rPr>
          <w:rFonts w:cs="Arial"/>
          <w:szCs w:val="22"/>
        </w:rPr>
      </w:pPr>
    </w:p>
    <w:p w:rsidR="00113B8D" w:rsidRPr="00A25F52" w:rsidRDefault="00113B8D" w:rsidP="00113B8D">
      <w:pPr>
        <w:ind w:left="720" w:hanging="360"/>
        <w:rPr>
          <w:rFonts w:cs="Arial"/>
          <w:szCs w:val="22"/>
        </w:rPr>
      </w:pPr>
      <w:r w:rsidRPr="00A25F52">
        <w:rPr>
          <w:rFonts w:cs="Arial"/>
          <w:szCs w:val="22"/>
        </w:rPr>
        <w:t xml:space="preserve">4. </w:t>
      </w:r>
      <w:r w:rsidRPr="00A25F52">
        <w:rPr>
          <w:rFonts w:cs="Arial"/>
          <w:szCs w:val="22"/>
        </w:rPr>
        <w:tab/>
        <w:t>Provide documentation to (</w:t>
      </w:r>
      <w:r w:rsidR="0029742E">
        <w:rPr>
          <w:rFonts w:cs="Arial"/>
          <w:szCs w:val="22"/>
          <w:u w:val="single"/>
        </w:rPr>
        <w:t>G</w:t>
      </w:r>
      <w:r w:rsidRPr="00A25F52">
        <w:rPr>
          <w:rFonts w:cs="Arial"/>
          <w:szCs w:val="22"/>
          <w:u w:val="single"/>
        </w:rPr>
        <w:t>rantee</w:t>
      </w:r>
      <w:r w:rsidRPr="00A25F52">
        <w:rPr>
          <w:rFonts w:cs="Arial"/>
          <w:szCs w:val="22"/>
        </w:rPr>
        <w:t>) to substantiate the costs (expenses and/or in-kind services) to construct / install the BMP project after completion of the work or as requested.</w:t>
      </w:r>
    </w:p>
    <w:p w:rsidR="00113B8D" w:rsidRPr="00A25F52" w:rsidRDefault="00113B8D" w:rsidP="00113B8D">
      <w:pPr>
        <w:ind w:left="720" w:hanging="360"/>
        <w:rPr>
          <w:rFonts w:cs="Arial"/>
          <w:szCs w:val="22"/>
        </w:rPr>
      </w:pPr>
    </w:p>
    <w:p w:rsidR="00113B8D" w:rsidRPr="00A25F52" w:rsidRDefault="00113B8D" w:rsidP="00113B8D">
      <w:pPr>
        <w:ind w:left="720" w:hanging="360"/>
        <w:rPr>
          <w:rFonts w:cs="Arial"/>
          <w:szCs w:val="22"/>
        </w:rPr>
      </w:pPr>
      <w:r w:rsidRPr="00A25F52">
        <w:rPr>
          <w:rFonts w:cs="Arial"/>
          <w:szCs w:val="22"/>
        </w:rPr>
        <w:t xml:space="preserve">5.  </w:t>
      </w:r>
      <w:r w:rsidRPr="00A25F52">
        <w:rPr>
          <w:rFonts w:cs="Arial"/>
          <w:szCs w:val="22"/>
        </w:rPr>
        <w:tab/>
        <w:t>Allow the (</w:t>
      </w:r>
      <w:r w:rsidR="0029742E">
        <w:rPr>
          <w:rFonts w:cs="Arial"/>
          <w:szCs w:val="22"/>
          <w:u w:val="single"/>
        </w:rPr>
        <w:t>G</w:t>
      </w:r>
      <w:r w:rsidRPr="00A25F52">
        <w:rPr>
          <w:rFonts w:cs="Arial"/>
          <w:szCs w:val="22"/>
          <w:u w:val="single"/>
        </w:rPr>
        <w:t>rantee</w:t>
      </w:r>
      <w:r w:rsidRPr="00A25F52">
        <w:rPr>
          <w:rFonts w:cs="Arial"/>
          <w:szCs w:val="22"/>
        </w:rPr>
        <w:t>) access to the site area to inspect the BMP or show the BMP to others at a mutually convenient and pre-arranged time for a period of five years.</w:t>
      </w:r>
    </w:p>
    <w:p w:rsidR="00113B8D" w:rsidRPr="00A25F52" w:rsidRDefault="00113B8D" w:rsidP="00113B8D">
      <w:pPr>
        <w:ind w:left="720"/>
        <w:rPr>
          <w:rFonts w:cs="Arial"/>
          <w:szCs w:val="22"/>
        </w:rPr>
      </w:pPr>
    </w:p>
    <w:p w:rsidR="00113B8D" w:rsidRPr="00A25F52" w:rsidRDefault="00113B8D" w:rsidP="00113B8D">
      <w:pPr>
        <w:ind w:left="720" w:hanging="360"/>
        <w:rPr>
          <w:rFonts w:cs="Arial"/>
          <w:szCs w:val="22"/>
        </w:rPr>
      </w:pPr>
      <w:r w:rsidRPr="00A25F52">
        <w:rPr>
          <w:rFonts w:cs="Arial"/>
          <w:szCs w:val="22"/>
        </w:rPr>
        <w:t xml:space="preserve">6.   Properly operate and maintain BMPs according to the </w:t>
      </w:r>
      <w:r w:rsidR="009179C7">
        <w:rPr>
          <w:rFonts w:cs="Arial"/>
          <w:szCs w:val="22"/>
        </w:rPr>
        <w:t xml:space="preserve">attached </w:t>
      </w:r>
      <w:r w:rsidRPr="00A25F52">
        <w:rPr>
          <w:rFonts w:cs="Arial"/>
          <w:szCs w:val="22"/>
          <w:u w:val="single"/>
        </w:rPr>
        <w:t>Operation &amp; Maintenance Plan</w:t>
      </w:r>
      <w:r w:rsidR="0029742E">
        <w:rPr>
          <w:rFonts w:cs="Arial"/>
          <w:szCs w:val="22"/>
        </w:rPr>
        <w:t xml:space="preserve"> provided by (G</w:t>
      </w:r>
      <w:r w:rsidRPr="00A25F52">
        <w:rPr>
          <w:rFonts w:cs="Arial"/>
          <w:szCs w:val="22"/>
        </w:rPr>
        <w:t>rantee name) for the service life of the BMP, wh</w:t>
      </w:r>
      <w:r w:rsidR="00B07B79">
        <w:rPr>
          <w:rFonts w:cs="Arial"/>
          <w:szCs w:val="22"/>
        </w:rPr>
        <w:t>ich is _____ years.  Operation and</w:t>
      </w:r>
      <w:r w:rsidRPr="00A25F52">
        <w:rPr>
          <w:rFonts w:cs="Arial"/>
          <w:szCs w:val="22"/>
        </w:rPr>
        <w:t xml:space="preserve"> maintenance includes actions needed to keep the completed practice safe and functioning as intended, work to prevent deterioration of the practice, repairing damage, or replacement of the practice to its original condition if one or more components fail.  </w:t>
      </w:r>
    </w:p>
    <w:p w:rsidR="00113B8D" w:rsidRPr="00A25F52" w:rsidRDefault="00113B8D" w:rsidP="00113B8D">
      <w:pPr>
        <w:ind w:left="360" w:hanging="360"/>
        <w:rPr>
          <w:rFonts w:cs="Arial"/>
          <w:szCs w:val="22"/>
        </w:rPr>
      </w:pPr>
    </w:p>
    <w:p w:rsidR="00113B8D" w:rsidRPr="00A25F52" w:rsidRDefault="00113B8D" w:rsidP="00113B8D">
      <w:pPr>
        <w:ind w:left="360" w:hanging="360"/>
        <w:rPr>
          <w:rFonts w:cs="Arial"/>
          <w:szCs w:val="22"/>
          <w:u w:val="single"/>
        </w:rPr>
      </w:pPr>
      <w:r w:rsidRPr="00A25F52">
        <w:rPr>
          <w:rFonts w:cs="Arial"/>
          <w:szCs w:val="22"/>
        </w:rPr>
        <w:t xml:space="preserve">D.  </w:t>
      </w:r>
      <w:r w:rsidRPr="00A25F52">
        <w:rPr>
          <w:rFonts w:cs="Arial"/>
          <w:szCs w:val="22"/>
          <w:u w:val="single"/>
        </w:rPr>
        <w:t>Payments</w:t>
      </w:r>
    </w:p>
    <w:p w:rsidR="00113B8D" w:rsidRPr="00A25F52" w:rsidRDefault="00113B8D" w:rsidP="00113B8D">
      <w:pPr>
        <w:ind w:left="360" w:hanging="360"/>
        <w:rPr>
          <w:rFonts w:cs="Arial"/>
          <w:szCs w:val="22"/>
        </w:rPr>
      </w:pPr>
    </w:p>
    <w:p w:rsidR="00113B8D" w:rsidRPr="00A25F52" w:rsidRDefault="00113B8D" w:rsidP="00113B8D">
      <w:pPr>
        <w:ind w:left="360"/>
        <w:rPr>
          <w:rFonts w:cs="Arial"/>
          <w:szCs w:val="22"/>
        </w:rPr>
      </w:pPr>
      <w:r w:rsidRPr="00A25F52">
        <w:rPr>
          <w:rFonts w:cs="Arial"/>
          <w:szCs w:val="22"/>
        </w:rPr>
        <w:t>1.</w:t>
      </w:r>
      <w:r w:rsidRPr="00A25F52">
        <w:rPr>
          <w:rFonts w:cs="Arial"/>
          <w:szCs w:val="22"/>
        </w:rPr>
        <w:tab/>
        <w:t>The Owner agrees to pay costs for the constructing / installing the BMPs recommended in the design and specifications including payments to contractors and others.</w:t>
      </w:r>
    </w:p>
    <w:p w:rsidR="00113B8D" w:rsidRPr="00A25F52" w:rsidRDefault="00113B8D" w:rsidP="00113B8D">
      <w:pPr>
        <w:tabs>
          <w:tab w:val="left" w:pos="1202"/>
        </w:tabs>
        <w:ind w:left="360"/>
        <w:rPr>
          <w:rFonts w:cs="Arial"/>
          <w:szCs w:val="22"/>
        </w:rPr>
      </w:pPr>
      <w:r w:rsidRPr="00A25F52">
        <w:rPr>
          <w:rFonts w:cs="Arial"/>
          <w:szCs w:val="22"/>
        </w:rPr>
        <w:tab/>
      </w:r>
      <w:r w:rsidRPr="00A25F52">
        <w:rPr>
          <w:rFonts w:cs="Arial"/>
          <w:szCs w:val="22"/>
        </w:rPr>
        <w:tab/>
      </w:r>
    </w:p>
    <w:p w:rsidR="00113B8D" w:rsidRPr="00A25F52" w:rsidRDefault="00113B8D" w:rsidP="00113B8D">
      <w:pPr>
        <w:ind w:left="360"/>
        <w:rPr>
          <w:rFonts w:cs="Arial"/>
          <w:szCs w:val="22"/>
        </w:rPr>
      </w:pPr>
      <w:r w:rsidRPr="00A25F52">
        <w:rPr>
          <w:rFonts w:cs="Arial"/>
          <w:szCs w:val="22"/>
        </w:rPr>
        <w:t>2.</w:t>
      </w:r>
      <w:r w:rsidRPr="00A25F52">
        <w:rPr>
          <w:rFonts w:cs="Arial"/>
          <w:szCs w:val="22"/>
        </w:rPr>
        <w:tab/>
        <w:t xml:space="preserve">The Grantee will reimburse the Owner for the costs of constructing / installing the BMPs at the rate specified in B.2. </w:t>
      </w:r>
      <w:proofErr w:type="gramStart"/>
      <w:r w:rsidRPr="00A25F52">
        <w:rPr>
          <w:rFonts w:cs="Arial"/>
          <w:szCs w:val="22"/>
        </w:rPr>
        <w:t>after</w:t>
      </w:r>
      <w:proofErr w:type="gramEnd"/>
      <w:r w:rsidRPr="00A25F52">
        <w:rPr>
          <w:rFonts w:cs="Arial"/>
          <w:szCs w:val="22"/>
        </w:rPr>
        <w:t xml:space="preserve"> </w:t>
      </w:r>
      <w:r w:rsidR="0089619E">
        <w:rPr>
          <w:rFonts w:cs="Arial"/>
          <w:szCs w:val="22"/>
        </w:rPr>
        <w:t>verification</w:t>
      </w:r>
      <w:r w:rsidRPr="0089619E">
        <w:rPr>
          <w:rFonts w:cs="Arial"/>
          <w:szCs w:val="22"/>
        </w:rPr>
        <w:t xml:space="preserve"> by the</w:t>
      </w:r>
      <w:r w:rsidR="009179C7">
        <w:rPr>
          <w:rFonts w:cs="Arial"/>
          <w:szCs w:val="22"/>
        </w:rPr>
        <w:t xml:space="preserve"> (</w:t>
      </w:r>
      <w:r w:rsidR="0029742E">
        <w:rPr>
          <w:rFonts w:cs="Arial"/>
          <w:szCs w:val="22"/>
          <w:u w:val="single"/>
        </w:rPr>
        <w:t>G</w:t>
      </w:r>
      <w:r w:rsidRPr="00A25F52">
        <w:rPr>
          <w:rFonts w:cs="Arial"/>
          <w:szCs w:val="22"/>
          <w:u w:val="single"/>
        </w:rPr>
        <w:t>rantee</w:t>
      </w:r>
      <w:r w:rsidRPr="00A25F52">
        <w:rPr>
          <w:rFonts w:cs="Arial"/>
          <w:szCs w:val="22"/>
        </w:rPr>
        <w:t>) representative that the BMPs were installed according to the design and specifications.</w:t>
      </w:r>
    </w:p>
    <w:p w:rsidR="00113B8D" w:rsidRPr="00A25F52" w:rsidRDefault="00113B8D" w:rsidP="00113B8D">
      <w:pPr>
        <w:rPr>
          <w:rFonts w:cs="Arial"/>
          <w:szCs w:val="22"/>
        </w:rPr>
      </w:pPr>
    </w:p>
    <w:p w:rsidR="00113B8D" w:rsidRPr="00A25F52" w:rsidRDefault="00113B8D" w:rsidP="00113B8D">
      <w:pPr>
        <w:rPr>
          <w:rFonts w:cs="Arial"/>
          <w:szCs w:val="22"/>
          <w:u w:val="single"/>
        </w:rPr>
      </w:pPr>
      <w:r w:rsidRPr="00A25F52">
        <w:rPr>
          <w:rFonts w:cs="Arial"/>
          <w:szCs w:val="22"/>
        </w:rPr>
        <w:t xml:space="preserve">E.  </w:t>
      </w:r>
      <w:r w:rsidRPr="00A25F52">
        <w:rPr>
          <w:rFonts w:cs="Arial"/>
          <w:szCs w:val="22"/>
          <w:u w:val="single"/>
        </w:rPr>
        <w:t>Changes</w:t>
      </w:r>
    </w:p>
    <w:p w:rsidR="00113B8D" w:rsidRPr="00A25F52" w:rsidRDefault="00113B8D" w:rsidP="00113B8D">
      <w:pPr>
        <w:rPr>
          <w:rFonts w:cs="Arial"/>
          <w:szCs w:val="22"/>
        </w:rPr>
      </w:pPr>
      <w:r w:rsidRPr="00A25F52">
        <w:rPr>
          <w:rFonts w:cs="Arial"/>
          <w:szCs w:val="22"/>
        </w:rPr>
        <w:t xml:space="preserve">If necessary, the parties may mutually agree to change this Agreement.  The Owner will notify (Grantee name), in advance, regarding proposed changes to this Agreement or the BMP design and specifications or cost estimate.  Changes to this Agreement </w:t>
      </w:r>
      <w:proofErr w:type="gramStart"/>
      <w:r w:rsidRPr="00A25F52">
        <w:rPr>
          <w:rFonts w:cs="Arial"/>
          <w:szCs w:val="22"/>
        </w:rPr>
        <w:t>must be documented in writing, signed by the parties and attached to this Agreement</w:t>
      </w:r>
      <w:proofErr w:type="gramEnd"/>
      <w:r w:rsidRPr="00A25F52">
        <w:rPr>
          <w:rFonts w:cs="Arial"/>
          <w:szCs w:val="22"/>
        </w:rPr>
        <w:t>.</w:t>
      </w:r>
    </w:p>
    <w:p w:rsidR="00113B8D" w:rsidRPr="00A25F52" w:rsidRDefault="00113B8D" w:rsidP="00113B8D">
      <w:pPr>
        <w:rPr>
          <w:rFonts w:cs="Arial"/>
          <w:szCs w:val="22"/>
          <w:u w:val="single"/>
        </w:rPr>
      </w:pPr>
    </w:p>
    <w:p w:rsidR="00113B8D" w:rsidRPr="00A25F52" w:rsidRDefault="00113B8D" w:rsidP="00113B8D">
      <w:pPr>
        <w:rPr>
          <w:rFonts w:cs="Arial"/>
          <w:b/>
          <w:szCs w:val="22"/>
          <w:u w:val="single"/>
        </w:rPr>
      </w:pPr>
      <w:r w:rsidRPr="00A25F52">
        <w:rPr>
          <w:rFonts w:cs="Arial"/>
          <w:b/>
          <w:szCs w:val="22"/>
          <w:u w:val="single"/>
        </w:rPr>
        <w:t>ENDORSEMENTS</w:t>
      </w:r>
    </w:p>
    <w:p w:rsidR="00113B8D" w:rsidRPr="00A25F52" w:rsidRDefault="00113B8D" w:rsidP="00113B8D">
      <w:pPr>
        <w:rPr>
          <w:rFonts w:cs="Arial"/>
          <w:b/>
          <w:szCs w:val="22"/>
          <w:u w:val="single"/>
        </w:rPr>
      </w:pPr>
    </w:p>
    <w:p w:rsidR="00113B8D" w:rsidRPr="00A25F52" w:rsidRDefault="00113B8D" w:rsidP="00113B8D">
      <w:pPr>
        <w:spacing w:after="120"/>
        <w:rPr>
          <w:rFonts w:cs="Arial"/>
          <w:szCs w:val="22"/>
        </w:rPr>
      </w:pPr>
      <w:r w:rsidRPr="00A25F52">
        <w:rPr>
          <w:rFonts w:cs="Arial"/>
          <w:szCs w:val="22"/>
        </w:rPr>
        <w:t>The undersigned hereby agree to the terms of this Cost Share Agreement.</w:t>
      </w:r>
    </w:p>
    <w:tbl>
      <w:tblPr>
        <w:tblStyle w:val="TableGrid"/>
        <w:tblW w:w="0" w:type="auto"/>
        <w:tblLook w:val="04A0" w:firstRow="1" w:lastRow="0" w:firstColumn="1" w:lastColumn="0" w:noHBand="0" w:noVBand="1"/>
      </w:tblPr>
      <w:tblGrid>
        <w:gridCol w:w="1908"/>
        <w:gridCol w:w="2790"/>
        <w:gridCol w:w="1980"/>
        <w:gridCol w:w="2898"/>
      </w:tblGrid>
      <w:tr w:rsidR="00113B8D" w:rsidTr="00113B8D">
        <w:tc>
          <w:tcPr>
            <w:tcW w:w="4698" w:type="dxa"/>
            <w:gridSpan w:val="2"/>
            <w:tcBorders>
              <w:top w:val="nil"/>
              <w:left w:val="nil"/>
              <w:bottom w:val="nil"/>
              <w:right w:val="nil"/>
            </w:tcBorders>
          </w:tcPr>
          <w:p w:rsidR="00113B8D" w:rsidRPr="00A25F52" w:rsidRDefault="00113B8D" w:rsidP="00113B8D">
            <w:pPr>
              <w:spacing w:before="60" w:after="60"/>
              <w:rPr>
                <w:rFonts w:cs="Arial"/>
                <w:b/>
                <w:szCs w:val="22"/>
                <w:u w:val="single"/>
              </w:rPr>
            </w:pPr>
            <w:r w:rsidRPr="00A25F52">
              <w:rPr>
                <w:rFonts w:cs="Arial"/>
                <w:b/>
                <w:szCs w:val="22"/>
                <w:u w:val="single"/>
              </w:rPr>
              <w:t>Landowner</w:t>
            </w:r>
          </w:p>
        </w:tc>
        <w:tc>
          <w:tcPr>
            <w:tcW w:w="4878" w:type="dxa"/>
            <w:gridSpan w:val="2"/>
            <w:tcBorders>
              <w:top w:val="nil"/>
              <w:left w:val="nil"/>
              <w:bottom w:val="nil"/>
              <w:right w:val="nil"/>
            </w:tcBorders>
          </w:tcPr>
          <w:p w:rsidR="00113B8D" w:rsidRPr="00A25F52" w:rsidRDefault="00113B8D" w:rsidP="00113B8D">
            <w:pPr>
              <w:spacing w:before="60" w:after="60"/>
              <w:rPr>
                <w:rFonts w:cs="Arial"/>
                <w:b/>
                <w:szCs w:val="22"/>
                <w:u w:val="single"/>
              </w:rPr>
            </w:pPr>
            <w:r w:rsidRPr="00A25F52">
              <w:rPr>
                <w:rFonts w:cs="Arial"/>
                <w:b/>
                <w:szCs w:val="22"/>
                <w:u w:val="single"/>
              </w:rPr>
              <w:t>Grantee</w:t>
            </w:r>
          </w:p>
        </w:tc>
      </w:tr>
      <w:tr w:rsidR="00113B8D" w:rsidTr="00113B8D">
        <w:tc>
          <w:tcPr>
            <w:tcW w:w="1908" w:type="dxa"/>
            <w:tcBorders>
              <w:top w:val="nil"/>
              <w:left w:val="nil"/>
              <w:bottom w:val="nil"/>
              <w:right w:val="nil"/>
            </w:tcBorders>
          </w:tcPr>
          <w:p w:rsidR="00113B8D" w:rsidRPr="00A25F52" w:rsidRDefault="00113B8D" w:rsidP="00113B8D">
            <w:pPr>
              <w:rPr>
                <w:rFonts w:cs="Arial"/>
                <w:szCs w:val="22"/>
              </w:rPr>
            </w:pPr>
            <w:r>
              <w:rPr>
                <w:rFonts w:cs="Arial"/>
                <w:szCs w:val="22"/>
              </w:rPr>
              <w:t>Name:</w:t>
            </w:r>
          </w:p>
        </w:tc>
        <w:tc>
          <w:tcPr>
            <w:tcW w:w="2790" w:type="dxa"/>
            <w:tcBorders>
              <w:top w:val="nil"/>
              <w:left w:val="nil"/>
              <w:right w:val="nil"/>
            </w:tcBorders>
          </w:tcPr>
          <w:p w:rsidR="00113B8D" w:rsidRPr="00A25F52" w:rsidRDefault="00113B8D" w:rsidP="00113B8D">
            <w:pPr>
              <w:spacing w:before="60" w:after="60"/>
              <w:rPr>
                <w:rFonts w:cs="Arial"/>
                <w:szCs w:val="22"/>
              </w:rPr>
            </w:pPr>
          </w:p>
        </w:tc>
        <w:tc>
          <w:tcPr>
            <w:tcW w:w="1980" w:type="dxa"/>
            <w:tcBorders>
              <w:top w:val="nil"/>
              <w:left w:val="nil"/>
              <w:bottom w:val="nil"/>
              <w:right w:val="nil"/>
            </w:tcBorders>
          </w:tcPr>
          <w:p w:rsidR="00113B8D" w:rsidRPr="00A25F52" w:rsidRDefault="00113B8D" w:rsidP="00113B8D">
            <w:pPr>
              <w:spacing w:before="60" w:after="60"/>
              <w:rPr>
                <w:rFonts w:cs="Arial"/>
                <w:szCs w:val="22"/>
              </w:rPr>
            </w:pPr>
            <w:r>
              <w:rPr>
                <w:rFonts w:cs="Arial"/>
                <w:szCs w:val="22"/>
              </w:rPr>
              <w:t xml:space="preserve">  Name:</w:t>
            </w:r>
          </w:p>
        </w:tc>
        <w:tc>
          <w:tcPr>
            <w:tcW w:w="2898" w:type="dxa"/>
            <w:tcBorders>
              <w:top w:val="nil"/>
              <w:left w:val="nil"/>
              <w:right w:val="nil"/>
            </w:tcBorders>
          </w:tcPr>
          <w:p w:rsidR="00113B8D" w:rsidRPr="00A25F52" w:rsidRDefault="00113B8D" w:rsidP="00113B8D">
            <w:pPr>
              <w:spacing w:before="60" w:after="60"/>
              <w:rPr>
                <w:rFonts w:cs="Arial"/>
                <w:szCs w:val="22"/>
              </w:rPr>
            </w:pPr>
          </w:p>
        </w:tc>
      </w:tr>
      <w:tr w:rsidR="00113B8D" w:rsidTr="00113B8D">
        <w:tc>
          <w:tcPr>
            <w:tcW w:w="1908" w:type="dxa"/>
            <w:tcBorders>
              <w:top w:val="nil"/>
              <w:left w:val="nil"/>
              <w:bottom w:val="nil"/>
              <w:right w:val="nil"/>
            </w:tcBorders>
          </w:tcPr>
          <w:p w:rsidR="00113B8D" w:rsidRPr="00A25F52" w:rsidRDefault="00113B8D" w:rsidP="00113B8D">
            <w:pPr>
              <w:rPr>
                <w:rFonts w:cs="Arial"/>
                <w:szCs w:val="22"/>
              </w:rPr>
            </w:pPr>
            <w:r>
              <w:rPr>
                <w:rFonts w:cs="Arial"/>
                <w:szCs w:val="22"/>
              </w:rPr>
              <w:t>Signature:</w:t>
            </w:r>
          </w:p>
        </w:tc>
        <w:tc>
          <w:tcPr>
            <w:tcW w:w="2790" w:type="dxa"/>
            <w:tcBorders>
              <w:left w:val="nil"/>
              <w:right w:val="nil"/>
            </w:tcBorders>
          </w:tcPr>
          <w:p w:rsidR="00113B8D" w:rsidRPr="00A25F52" w:rsidRDefault="00113B8D" w:rsidP="00113B8D">
            <w:pPr>
              <w:spacing w:before="60" w:after="60"/>
              <w:rPr>
                <w:rFonts w:cs="Arial"/>
                <w:szCs w:val="22"/>
              </w:rPr>
            </w:pPr>
          </w:p>
        </w:tc>
        <w:tc>
          <w:tcPr>
            <w:tcW w:w="1980" w:type="dxa"/>
            <w:tcBorders>
              <w:top w:val="nil"/>
              <w:left w:val="nil"/>
              <w:bottom w:val="nil"/>
              <w:right w:val="nil"/>
            </w:tcBorders>
          </w:tcPr>
          <w:p w:rsidR="00113B8D" w:rsidRPr="00A25F52" w:rsidRDefault="00113B8D" w:rsidP="00113B8D">
            <w:pPr>
              <w:spacing w:before="60" w:after="60"/>
              <w:rPr>
                <w:rFonts w:cs="Arial"/>
                <w:szCs w:val="22"/>
              </w:rPr>
            </w:pPr>
            <w:r>
              <w:rPr>
                <w:rFonts w:cs="Arial"/>
                <w:szCs w:val="22"/>
              </w:rPr>
              <w:t xml:space="preserve">  Signature:</w:t>
            </w:r>
          </w:p>
        </w:tc>
        <w:tc>
          <w:tcPr>
            <w:tcW w:w="2898" w:type="dxa"/>
            <w:tcBorders>
              <w:left w:val="nil"/>
              <w:right w:val="nil"/>
            </w:tcBorders>
          </w:tcPr>
          <w:p w:rsidR="00113B8D" w:rsidRPr="00A25F52" w:rsidRDefault="00113B8D" w:rsidP="00113B8D">
            <w:pPr>
              <w:spacing w:before="60" w:after="60"/>
              <w:rPr>
                <w:rFonts w:cs="Arial"/>
                <w:szCs w:val="22"/>
              </w:rPr>
            </w:pPr>
          </w:p>
        </w:tc>
      </w:tr>
      <w:tr w:rsidR="00113B8D" w:rsidTr="00113B8D">
        <w:tc>
          <w:tcPr>
            <w:tcW w:w="1908" w:type="dxa"/>
            <w:tcBorders>
              <w:top w:val="nil"/>
              <w:left w:val="nil"/>
              <w:bottom w:val="nil"/>
              <w:right w:val="nil"/>
            </w:tcBorders>
          </w:tcPr>
          <w:p w:rsidR="00113B8D" w:rsidRPr="00A25F52" w:rsidRDefault="00113B8D" w:rsidP="00113B8D">
            <w:pPr>
              <w:rPr>
                <w:rFonts w:cs="Arial"/>
                <w:szCs w:val="22"/>
              </w:rPr>
            </w:pPr>
            <w:r>
              <w:rPr>
                <w:rFonts w:cs="Arial"/>
                <w:szCs w:val="22"/>
              </w:rPr>
              <w:t>Date:</w:t>
            </w:r>
          </w:p>
        </w:tc>
        <w:tc>
          <w:tcPr>
            <w:tcW w:w="2790" w:type="dxa"/>
            <w:tcBorders>
              <w:left w:val="nil"/>
              <w:right w:val="nil"/>
            </w:tcBorders>
          </w:tcPr>
          <w:p w:rsidR="00113B8D" w:rsidRPr="00A25F52" w:rsidRDefault="00113B8D" w:rsidP="00113B8D">
            <w:pPr>
              <w:spacing w:before="60" w:after="60"/>
              <w:rPr>
                <w:rFonts w:cs="Arial"/>
                <w:szCs w:val="22"/>
              </w:rPr>
            </w:pPr>
          </w:p>
        </w:tc>
        <w:tc>
          <w:tcPr>
            <w:tcW w:w="1980" w:type="dxa"/>
            <w:tcBorders>
              <w:top w:val="nil"/>
              <w:left w:val="nil"/>
              <w:bottom w:val="nil"/>
              <w:right w:val="nil"/>
            </w:tcBorders>
          </w:tcPr>
          <w:p w:rsidR="00113B8D" w:rsidRPr="00A25F52" w:rsidRDefault="00113B8D" w:rsidP="00113B8D">
            <w:pPr>
              <w:spacing w:before="60" w:after="60"/>
              <w:rPr>
                <w:rFonts w:cs="Arial"/>
                <w:szCs w:val="22"/>
              </w:rPr>
            </w:pPr>
            <w:r>
              <w:rPr>
                <w:rFonts w:cs="Arial"/>
                <w:szCs w:val="22"/>
              </w:rPr>
              <w:t xml:space="preserve">  Date:</w:t>
            </w:r>
          </w:p>
        </w:tc>
        <w:tc>
          <w:tcPr>
            <w:tcW w:w="2898" w:type="dxa"/>
            <w:tcBorders>
              <w:left w:val="nil"/>
              <w:right w:val="nil"/>
            </w:tcBorders>
          </w:tcPr>
          <w:p w:rsidR="00113B8D" w:rsidRPr="00A25F52" w:rsidRDefault="00113B8D" w:rsidP="00113B8D">
            <w:pPr>
              <w:spacing w:before="60" w:after="60"/>
              <w:rPr>
                <w:rFonts w:cs="Arial"/>
                <w:szCs w:val="22"/>
              </w:rPr>
            </w:pPr>
          </w:p>
        </w:tc>
      </w:tr>
      <w:tr w:rsidR="00113B8D" w:rsidTr="00113B8D">
        <w:tc>
          <w:tcPr>
            <w:tcW w:w="1908" w:type="dxa"/>
            <w:tcBorders>
              <w:top w:val="nil"/>
              <w:left w:val="nil"/>
              <w:bottom w:val="nil"/>
              <w:right w:val="nil"/>
            </w:tcBorders>
          </w:tcPr>
          <w:p w:rsidR="00113B8D" w:rsidRPr="00A25F52" w:rsidRDefault="00113B8D" w:rsidP="00113B8D">
            <w:pPr>
              <w:rPr>
                <w:rFonts w:cs="Arial"/>
                <w:szCs w:val="22"/>
              </w:rPr>
            </w:pPr>
            <w:r>
              <w:rPr>
                <w:rFonts w:cs="Arial"/>
                <w:szCs w:val="22"/>
              </w:rPr>
              <w:t>Phone:</w:t>
            </w:r>
          </w:p>
        </w:tc>
        <w:tc>
          <w:tcPr>
            <w:tcW w:w="2790" w:type="dxa"/>
            <w:tcBorders>
              <w:left w:val="nil"/>
              <w:right w:val="nil"/>
            </w:tcBorders>
          </w:tcPr>
          <w:p w:rsidR="00113B8D" w:rsidRPr="00A25F52" w:rsidRDefault="00113B8D" w:rsidP="00113B8D">
            <w:pPr>
              <w:spacing w:before="60" w:after="60"/>
              <w:rPr>
                <w:rFonts w:cs="Arial"/>
                <w:szCs w:val="22"/>
              </w:rPr>
            </w:pPr>
          </w:p>
        </w:tc>
        <w:tc>
          <w:tcPr>
            <w:tcW w:w="1980" w:type="dxa"/>
            <w:tcBorders>
              <w:top w:val="nil"/>
              <w:left w:val="nil"/>
              <w:bottom w:val="nil"/>
              <w:right w:val="nil"/>
            </w:tcBorders>
          </w:tcPr>
          <w:p w:rsidR="00113B8D" w:rsidRPr="00A25F52" w:rsidRDefault="00113B8D" w:rsidP="00113B8D">
            <w:pPr>
              <w:spacing w:before="60" w:after="60"/>
              <w:rPr>
                <w:rFonts w:cs="Arial"/>
                <w:szCs w:val="22"/>
              </w:rPr>
            </w:pPr>
            <w:r>
              <w:rPr>
                <w:rFonts w:cs="Arial"/>
                <w:szCs w:val="22"/>
              </w:rPr>
              <w:t xml:space="preserve">  Phone:</w:t>
            </w:r>
          </w:p>
        </w:tc>
        <w:tc>
          <w:tcPr>
            <w:tcW w:w="2898" w:type="dxa"/>
            <w:tcBorders>
              <w:left w:val="nil"/>
              <w:right w:val="nil"/>
            </w:tcBorders>
          </w:tcPr>
          <w:p w:rsidR="00113B8D" w:rsidRPr="00A25F52" w:rsidRDefault="00113B8D" w:rsidP="00113B8D">
            <w:pPr>
              <w:spacing w:before="60" w:after="60"/>
              <w:rPr>
                <w:rFonts w:cs="Arial"/>
                <w:szCs w:val="22"/>
              </w:rPr>
            </w:pPr>
          </w:p>
        </w:tc>
      </w:tr>
      <w:tr w:rsidR="00113B8D" w:rsidTr="00113B8D">
        <w:tc>
          <w:tcPr>
            <w:tcW w:w="1908" w:type="dxa"/>
            <w:tcBorders>
              <w:top w:val="nil"/>
              <w:left w:val="nil"/>
              <w:bottom w:val="nil"/>
              <w:right w:val="nil"/>
            </w:tcBorders>
          </w:tcPr>
          <w:p w:rsidR="00113B8D" w:rsidRPr="00A25F52" w:rsidRDefault="00113B8D" w:rsidP="00113B8D">
            <w:pPr>
              <w:rPr>
                <w:rFonts w:cs="Arial"/>
                <w:szCs w:val="22"/>
              </w:rPr>
            </w:pPr>
            <w:r>
              <w:rPr>
                <w:rFonts w:cs="Arial"/>
                <w:szCs w:val="22"/>
              </w:rPr>
              <w:t>Mailing Address:</w:t>
            </w:r>
          </w:p>
        </w:tc>
        <w:tc>
          <w:tcPr>
            <w:tcW w:w="2790" w:type="dxa"/>
            <w:tcBorders>
              <w:left w:val="nil"/>
              <w:right w:val="nil"/>
            </w:tcBorders>
          </w:tcPr>
          <w:p w:rsidR="00113B8D" w:rsidRPr="00A25F52" w:rsidRDefault="00113B8D" w:rsidP="00113B8D">
            <w:pPr>
              <w:spacing w:before="60" w:after="60"/>
              <w:rPr>
                <w:rFonts w:cs="Arial"/>
                <w:szCs w:val="22"/>
              </w:rPr>
            </w:pPr>
          </w:p>
        </w:tc>
        <w:tc>
          <w:tcPr>
            <w:tcW w:w="1980" w:type="dxa"/>
            <w:tcBorders>
              <w:top w:val="nil"/>
              <w:left w:val="nil"/>
              <w:bottom w:val="nil"/>
              <w:right w:val="nil"/>
            </w:tcBorders>
          </w:tcPr>
          <w:p w:rsidR="00113B8D" w:rsidRPr="00A25F52" w:rsidRDefault="00113B8D" w:rsidP="00113B8D">
            <w:pPr>
              <w:spacing w:before="60" w:after="60"/>
              <w:rPr>
                <w:rFonts w:cs="Arial"/>
                <w:szCs w:val="22"/>
              </w:rPr>
            </w:pPr>
            <w:r>
              <w:rPr>
                <w:rFonts w:cs="Arial"/>
                <w:szCs w:val="22"/>
              </w:rPr>
              <w:t xml:space="preserve">  Mailing Address:</w:t>
            </w:r>
          </w:p>
        </w:tc>
        <w:tc>
          <w:tcPr>
            <w:tcW w:w="2898" w:type="dxa"/>
            <w:tcBorders>
              <w:left w:val="nil"/>
              <w:right w:val="nil"/>
            </w:tcBorders>
          </w:tcPr>
          <w:p w:rsidR="00113B8D" w:rsidRPr="00A25F52" w:rsidRDefault="00113B8D" w:rsidP="00113B8D">
            <w:pPr>
              <w:spacing w:before="60" w:after="60"/>
              <w:rPr>
                <w:rFonts w:cs="Arial"/>
                <w:szCs w:val="22"/>
              </w:rPr>
            </w:pPr>
          </w:p>
        </w:tc>
      </w:tr>
      <w:tr w:rsidR="00113B8D" w:rsidTr="00113B8D">
        <w:tc>
          <w:tcPr>
            <w:tcW w:w="1908" w:type="dxa"/>
            <w:tcBorders>
              <w:top w:val="nil"/>
              <w:left w:val="nil"/>
              <w:bottom w:val="nil"/>
              <w:right w:val="nil"/>
            </w:tcBorders>
          </w:tcPr>
          <w:p w:rsidR="00113B8D" w:rsidRPr="00A25F52" w:rsidRDefault="00113B8D" w:rsidP="00113B8D">
            <w:pPr>
              <w:rPr>
                <w:rFonts w:cs="Arial"/>
                <w:szCs w:val="22"/>
              </w:rPr>
            </w:pPr>
          </w:p>
        </w:tc>
        <w:tc>
          <w:tcPr>
            <w:tcW w:w="2790" w:type="dxa"/>
            <w:tcBorders>
              <w:left w:val="nil"/>
              <w:right w:val="nil"/>
            </w:tcBorders>
          </w:tcPr>
          <w:p w:rsidR="00113B8D" w:rsidRPr="00A25F52" w:rsidRDefault="00113B8D" w:rsidP="00113B8D">
            <w:pPr>
              <w:spacing w:before="60" w:after="60"/>
              <w:rPr>
                <w:rFonts w:cs="Arial"/>
                <w:szCs w:val="22"/>
              </w:rPr>
            </w:pPr>
          </w:p>
        </w:tc>
        <w:tc>
          <w:tcPr>
            <w:tcW w:w="1980" w:type="dxa"/>
            <w:tcBorders>
              <w:top w:val="nil"/>
              <w:left w:val="nil"/>
              <w:bottom w:val="nil"/>
              <w:right w:val="nil"/>
            </w:tcBorders>
          </w:tcPr>
          <w:p w:rsidR="00113B8D" w:rsidRPr="00A25F52" w:rsidRDefault="00113B8D" w:rsidP="00113B8D">
            <w:pPr>
              <w:spacing w:before="60" w:after="60"/>
              <w:rPr>
                <w:rFonts w:cs="Arial"/>
                <w:szCs w:val="22"/>
              </w:rPr>
            </w:pPr>
          </w:p>
        </w:tc>
        <w:tc>
          <w:tcPr>
            <w:tcW w:w="2898" w:type="dxa"/>
            <w:tcBorders>
              <w:left w:val="nil"/>
              <w:right w:val="nil"/>
            </w:tcBorders>
          </w:tcPr>
          <w:p w:rsidR="00113B8D" w:rsidRPr="00A25F52" w:rsidRDefault="00113B8D" w:rsidP="00113B8D">
            <w:pPr>
              <w:spacing w:before="60" w:after="60"/>
              <w:rPr>
                <w:rFonts w:cs="Arial"/>
                <w:szCs w:val="22"/>
              </w:rPr>
            </w:pPr>
          </w:p>
        </w:tc>
      </w:tr>
    </w:tbl>
    <w:p w:rsidR="00035CA1" w:rsidRDefault="00035CA1" w:rsidP="00113B8D">
      <w:pPr>
        <w:jc w:val="center"/>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3B8D" w:rsidRPr="00113B8D" w:rsidTr="00A169EF">
        <w:tc>
          <w:tcPr>
            <w:tcW w:w="9576" w:type="dxa"/>
            <w:shd w:val="clear" w:color="auto" w:fill="auto"/>
          </w:tcPr>
          <w:p w:rsidR="00113B8D" w:rsidRPr="00A169EF" w:rsidRDefault="00A169EF" w:rsidP="0071412E">
            <w:pPr>
              <w:jc w:val="center"/>
              <w:rPr>
                <w:rFonts w:cs="Arial"/>
                <w:szCs w:val="22"/>
              </w:rPr>
            </w:pPr>
            <w:r w:rsidRPr="00A169EF">
              <w:rPr>
                <w:rFonts w:cs="Arial"/>
              </w:rPr>
              <w:t>Attach the Design, Specifications and Operations &amp; Maintenance Plan for the proposed BMPs.</w:t>
            </w:r>
          </w:p>
        </w:tc>
      </w:tr>
    </w:tbl>
    <w:p w:rsidR="00550165" w:rsidRDefault="00550165" w:rsidP="00A169EF">
      <w:pPr>
        <w:rPr>
          <w:rFonts w:cs="Arial"/>
        </w:rPr>
        <w:sectPr w:rsidR="00550165" w:rsidSect="00BB5CE2">
          <w:footerReference w:type="default" r:id="rId33"/>
          <w:footnotePr>
            <w:numStart w:val="4"/>
          </w:footnotePr>
          <w:pgSz w:w="12240" w:h="15840" w:code="1"/>
          <w:pgMar w:top="1440" w:right="1440" w:bottom="1350" w:left="1440" w:header="720" w:footer="720" w:gutter="0"/>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1412E" w:rsidRPr="00113B8D" w:rsidTr="00A169EF">
        <w:tc>
          <w:tcPr>
            <w:tcW w:w="9576" w:type="dxa"/>
            <w:shd w:val="clear" w:color="auto" w:fill="auto"/>
          </w:tcPr>
          <w:p w:rsidR="00550165" w:rsidRPr="00550165" w:rsidRDefault="00550165" w:rsidP="00550165">
            <w:pPr>
              <w:jc w:val="center"/>
              <w:rPr>
                <w:rFonts w:ascii="Garamond" w:hAnsi="Garamond"/>
                <w:b/>
                <w:sz w:val="28"/>
                <w:szCs w:val="28"/>
                <w:u w:val="single"/>
              </w:rPr>
            </w:pPr>
            <w:proofErr w:type="gramStart"/>
            <w:r w:rsidRPr="00550165">
              <w:rPr>
                <w:rFonts w:ascii="Garamond" w:hAnsi="Garamond"/>
                <w:b/>
                <w:sz w:val="28"/>
                <w:szCs w:val="28"/>
                <w:u w:val="single"/>
              </w:rPr>
              <w:lastRenderedPageBreak/>
              <w:t>Appendix D.</w:t>
            </w:r>
            <w:proofErr w:type="gramEnd"/>
            <w:r w:rsidRPr="00550165">
              <w:rPr>
                <w:rFonts w:ascii="Garamond" w:hAnsi="Garamond"/>
                <w:b/>
                <w:sz w:val="28"/>
                <w:szCs w:val="28"/>
                <w:u w:val="single"/>
              </w:rPr>
              <w:t xml:space="preserve">     Construction Plan</w:t>
            </w:r>
          </w:p>
          <w:p w:rsidR="00550165" w:rsidRPr="00550165" w:rsidRDefault="00550165" w:rsidP="00550165">
            <w:pPr>
              <w:jc w:val="center"/>
              <w:rPr>
                <w:sz w:val="28"/>
              </w:rPr>
            </w:pPr>
          </w:p>
          <w:p w:rsidR="00550165" w:rsidRPr="00550165" w:rsidRDefault="0029742E" w:rsidP="00550165">
            <w:pPr>
              <w:jc w:val="center"/>
              <w:rPr>
                <w:rFonts w:cs="Arial"/>
                <w:szCs w:val="22"/>
              </w:rPr>
            </w:pPr>
            <w:r>
              <w:rPr>
                <w:rFonts w:cs="Arial"/>
                <w:szCs w:val="22"/>
              </w:rPr>
              <w:t>(G</w:t>
            </w:r>
            <w:r w:rsidR="00550165" w:rsidRPr="00550165">
              <w:rPr>
                <w:rFonts w:cs="Arial"/>
                <w:szCs w:val="22"/>
              </w:rPr>
              <w:t>rantee letter head)</w:t>
            </w:r>
          </w:p>
          <w:p w:rsidR="00550165" w:rsidRPr="00550165" w:rsidRDefault="00550165" w:rsidP="00550165">
            <w:pPr>
              <w:jc w:val="center"/>
              <w:rPr>
                <w:rFonts w:cs="Arial"/>
                <w:b/>
                <w:szCs w:val="22"/>
              </w:rPr>
            </w:pPr>
          </w:p>
          <w:p w:rsidR="00550165" w:rsidRPr="00550165" w:rsidRDefault="00550165" w:rsidP="00550165">
            <w:pPr>
              <w:jc w:val="center"/>
              <w:rPr>
                <w:rFonts w:cs="Arial"/>
                <w:b/>
                <w:sz w:val="28"/>
                <w:szCs w:val="28"/>
              </w:rPr>
            </w:pPr>
            <w:r w:rsidRPr="00550165">
              <w:rPr>
                <w:rFonts w:cs="Arial"/>
                <w:b/>
                <w:sz w:val="28"/>
                <w:szCs w:val="28"/>
              </w:rPr>
              <w:t>Construction Plan</w:t>
            </w:r>
          </w:p>
          <w:p w:rsidR="00550165" w:rsidRPr="00550165" w:rsidRDefault="00550165" w:rsidP="00550165">
            <w:pPr>
              <w:jc w:val="center"/>
              <w:rPr>
                <w:rFonts w:cs="Arial"/>
                <w:szCs w:val="22"/>
              </w:rPr>
            </w:pPr>
            <w:r w:rsidRPr="00550165">
              <w:rPr>
                <w:rFonts w:cs="Arial"/>
                <w:szCs w:val="22"/>
              </w:rPr>
              <w:t xml:space="preserve">Provided for </w:t>
            </w:r>
            <w:r w:rsidRPr="00550165">
              <w:rPr>
                <w:rFonts w:cs="Arial"/>
                <w:i/>
                <w:szCs w:val="22"/>
                <w:u w:val="single"/>
              </w:rPr>
              <w:t>(site name and address</w:t>
            </w:r>
            <w:r w:rsidRPr="00550165">
              <w:rPr>
                <w:rFonts w:cs="Arial"/>
                <w:szCs w:val="22"/>
              </w:rPr>
              <w:t>)</w:t>
            </w:r>
          </w:p>
          <w:p w:rsidR="00550165" w:rsidRPr="00550165" w:rsidRDefault="00550165" w:rsidP="00550165">
            <w:pPr>
              <w:jc w:val="center"/>
              <w:rPr>
                <w:rFonts w:cs="Arial"/>
                <w:szCs w:val="22"/>
              </w:rPr>
            </w:pPr>
          </w:p>
          <w:p w:rsidR="00550165" w:rsidRPr="00550165" w:rsidRDefault="00550165" w:rsidP="00915EE1">
            <w:pPr>
              <w:numPr>
                <w:ilvl w:val="0"/>
                <w:numId w:val="54"/>
              </w:numPr>
              <w:spacing w:after="200" w:line="276" w:lineRule="auto"/>
              <w:ind w:left="360"/>
              <w:rPr>
                <w:rFonts w:cs="Arial"/>
                <w:szCs w:val="22"/>
              </w:rPr>
            </w:pPr>
            <w:r w:rsidRPr="00550165">
              <w:rPr>
                <w:rFonts w:cs="Arial"/>
                <w:szCs w:val="22"/>
                <w:u w:val="single"/>
              </w:rPr>
              <w:t>Purpose</w:t>
            </w:r>
            <w:r w:rsidRPr="00550165">
              <w:rPr>
                <w:rFonts w:cs="Arial"/>
                <w:szCs w:val="22"/>
              </w:rPr>
              <w:t xml:space="preserve">  </w:t>
            </w:r>
          </w:p>
          <w:p w:rsidR="00550165" w:rsidRPr="00550165" w:rsidRDefault="00550165" w:rsidP="00550165">
            <w:pPr>
              <w:ind w:left="360"/>
              <w:contextualSpacing/>
              <w:rPr>
                <w:rFonts w:cs="Arial"/>
                <w:b/>
                <w:szCs w:val="22"/>
              </w:rPr>
            </w:pPr>
            <w:r w:rsidRPr="00550165">
              <w:rPr>
                <w:rFonts w:cs="Arial"/>
                <w:szCs w:val="22"/>
              </w:rPr>
              <w:t>The Nonpoint Source Pollution Control Project (Project # and Title)</w:t>
            </w:r>
            <w:r w:rsidRPr="00550165">
              <w:rPr>
                <w:rFonts w:cs="Arial"/>
                <w:b/>
                <w:i/>
                <w:szCs w:val="22"/>
              </w:rPr>
              <w:t xml:space="preserve"> </w:t>
            </w:r>
            <w:r w:rsidRPr="00550165">
              <w:rPr>
                <w:rFonts w:cs="Arial"/>
                <w:szCs w:val="22"/>
              </w:rPr>
              <w:t xml:space="preserve">grant </w:t>
            </w:r>
            <w:proofErr w:type="gramStart"/>
            <w:r w:rsidRPr="00550165">
              <w:rPr>
                <w:rFonts w:cs="Arial"/>
                <w:szCs w:val="22"/>
              </w:rPr>
              <w:t>will be used</w:t>
            </w:r>
            <w:proofErr w:type="gramEnd"/>
            <w:r w:rsidRPr="00550165">
              <w:rPr>
                <w:rFonts w:cs="Arial"/>
                <w:szCs w:val="22"/>
              </w:rPr>
              <w:t xml:space="preserve"> to assist (Grantee or Landowner name) with the installation of Best Management Practices (BMPs) that will abate nonpoint pollution to (water body name).  </w:t>
            </w:r>
          </w:p>
          <w:p w:rsidR="00550165" w:rsidRPr="00550165" w:rsidRDefault="00550165" w:rsidP="00550165">
            <w:pPr>
              <w:rPr>
                <w:rFonts w:cs="Arial"/>
                <w:szCs w:val="22"/>
              </w:rPr>
            </w:pPr>
          </w:p>
          <w:p w:rsidR="00550165" w:rsidRPr="00550165" w:rsidRDefault="00550165" w:rsidP="00915EE1">
            <w:pPr>
              <w:numPr>
                <w:ilvl w:val="0"/>
                <w:numId w:val="54"/>
              </w:numPr>
              <w:spacing w:after="200" w:line="276" w:lineRule="auto"/>
              <w:ind w:left="360"/>
              <w:contextualSpacing/>
              <w:rPr>
                <w:rFonts w:cs="Arial"/>
                <w:szCs w:val="22"/>
              </w:rPr>
            </w:pPr>
            <w:r w:rsidRPr="00550165">
              <w:rPr>
                <w:rFonts w:cs="Arial"/>
                <w:szCs w:val="22"/>
                <w:u w:val="single"/>
              </w:rPr>
              <w:t>NPS Site Description:</w:t>
            </w:r>
            <w:r w:rsidRPr="00550165">
              <w:rPr>
                <w:rFonts w:cs="Arial"/>
                <w:szCs w:val="22"/>
              </w:rPr>
              <w:t xml:space="preserve">  </w:t>
            </w:r>
          </w:p>
          <w:p w:rsidR="00550165" w:rsidRPr="00550165" w:rsidRDefault="00550165" w:rsidP="00550165">
            <w:pPr>
              <w:rPr>
                <w:rFonts w:cs="Arial"/>
                <w:szCs w:val="22"/>
              </w:rPr>
            </w:pPr>
          </w:p>
          <w:p w:rsidR="00550165" w:rsidRPr="00550165" w:rsidRDefault="00550165" w:rsidP="00550165">
            <w:pPr>
              <w:ind w:left="360"/>
              <w:rPr>
                <w:rFonts w:cs="Arial"/>
                <w:szCs w:val="22"/>
              </w:rPr>
            </w:pPr>
            <w:r w:rsidRPr="00550165">
              <w:rPr>
                <w:rFonts w:cs="Arial"/>
                <w:szCs w:val="22"/>
              </w:rPr>
              <w:t>Briefly describe the site location and the NPS problem.</w:t>
            </w:r>
          </w:p>
          <w:p w:rsidR="00550165" w:rsidRPr="00550165" w:rsidRDefault="00550165" w:rsidP="00550165">
            <w:pPr>
              <w:rPr>
                <w:rFonts w:cs="Arial"/>
                <w:szCs w:val="22"/>
              </w:rPr>
            </w:pPr>
          </w:p>
          <w:p w:rsidR="00550165" w:rsidRPr="00550165" w:rsidRDefault="00550165" w:rsidP="00915EE1">
            <w:pPr>
              <w:numPr>
                <w:ilvl w:val="0"/>
                <w:numId w:val="54"/>
              </w:numPr>
              <w:spacing w:after="200" w:line="276" w:lineRule="auto"/>
              <w:ind w:left="360"/>
              <w:contextualSpacing/>
              <w:rPr>
                <w:rFonts w:cs="Arial"/>
                <w:szCs w:val="22"/>
              </w:rPr>
            </w:pPr>
            <w:r w:rsidRPr="00550165">
              <w:rPr>
                <w:rFonts w:cs="Arial"/>
                <w:szCs w:val="22"/>
                <w:u w:val="single"/>
              </w:rPr>
              <w:t>BMPs to be Installed:</w:t>
            </w:r>
            <w:r w:rsidRPr="00550165">
              <w:rPr>
                <w:rFonts w:cs="Arial"/>
                <w:szCs w:val="22"/>
              </w:rPr>
              <w:t xml:space="preserve"> </w:t>
            </w:r>
          </w:p>
          <w:p w:rsidR="00550165" w:rsidRPr="00550165" w:rsidRDefault="00550165" w:rsidP="00550165">
            <w:pPr>
              <w:ind w:left="360"/>
              <w:rPr>
                <w:rFonts w:cs="Arial"/>
                <w:szCs w:val="22"/>
              </w:rPr>
            </w:pPr>
          </w:p>
          <w:p w:rsidR="00550165" w:rsidRPr="00550165" w:rsidRDefault="00550165" w:rsidP="00550165">
            <w:pPr>
              <w:ind w:left="360"/>
              <w:rPr>
                <w:rFonts w:cs="Arial"/>
                <w:szCs w:val="22"/>
              </w:rPr>
            </w:pPr>
            <w:r w:rsidRPr="00550165">
              <w:rPr>
                <w:rFonts w:cs="Arial"/>
                <w:szCs w:val="22"/>
              </w:rPr>
              <w:t xml:space="preserve">Briefly describe the proposed BMPs to </w:t>
            </w:r>
            <w:proofErr w:type="gramStart"/>
            <w:r w:rsidRPr="00550165">
              <w:rPr>
                <w:rFonts w:cs="Arial"/>
                <w:szCs w:val="22"/>
              </w:rPr>
              <w:t>be installed</w:t>
            </w:r>
            <w:proofErr w:type="gramEnd"/>
            <w:r w:rsidRPr="00550165">
              <w:rPr>
                <w:rFonts w:cs="Arial"/>
                <w:szCs w:val="22"/>
              </w:rPr>
              <w:t xml:space="preserve"> to solve the NPS problem.</w:t>
            </w:r>
          </w:p>
          <w:p w:rsidR="00550165" w:rsidRPr="00550165" w:rsidRDefault="00550165" w:rsidP="00550165">
            <w:pPr>
              <w:ind w:left="360"/>
              <w:rPr>
                <w:rFonts w:cs="Arial"/>
                <w:szCs w:val="22"/>
              </w:rPr>
            </w:pPr>
          </w:p>
          <w:p w:rsidR="00550165" w:rsidRPr="00550165" w:rsidRDefault="00550165" w:rsidP="00915EE1">
            <w:pPr>
              <w:numPr>
                <w:ilvl w:val="0"/>
                <w:numId w:val="54"/>
              </w:numPr>
              <w:spacing w:after="200" w:line="276" w:lineRule="auto"/>
              <w:ind w:left="360"/>
              <w:contextualSpacing/>
              <w:rPr>
                <w:rFonts w:cs="Arial"/>
                <w:szCs w:val="22"/>
                <w:u w:val="single"/>
              </w:rPr>
            </w:pPr>
            <w:r w:rsidRPr="00550165">
              <w:rPr>
                <w:rFonts w:cs="Arial"/>
                <w:szCs w:val="22"/>
                <w:u w:val="single"/>
              </w:rPr>
              <w:t>Project Costs</w:t>
            </w:r>
          </w:p>
          <w:p w:rsidR="00550165" w:rsidRPr="00550165" w:rsidRDefault="00550165" w:rsidP="00550165">
            <w:pPr>
              <w:ind w:left="360"/>
              <w:contextualSpacing/>
              <w:rPr>
                <w:rFonts w:cs="Arial"/>
                <w:szCs w:val="22"/>
              </w:rPr>
            </w:pPr>
          </w:p>
          <w:p w:rsidR="00550165" w:rsidRPr="00550165" w:rsidRDefault="00550165" w:rsidP="00550165">
            <w:pPr>
              <w:ind w:left="360"/>
              <w:contextualSpacing/>
              <w:rPr>
                <w:rFonts w:cs="Arial"/>
                <w:szCs w:val="22"/>
              </w:rPr>
            </w:pPr>
            <w:r w:rsidRPr="00550165">
              <w:rPr>
                <w:rFonts w:cs="Arial"/>
                <w:szCs w:val="22"/>
              </w:rPr>
              <w:t xml:space="preserve">Provide the estimated total project </w:t>
            </w:r>
            <w:proofErr w:type="gramStart"/>
            <w:r w:rsidRPr="00550165">
              <w:rPr>
                <w:rFonts w:cs="Arial"/>
                <w:szCs w:val="22"/>
              </w:rPr>
              <w:t>cost and grant</w:t>
            </w:r>
            <w:proofErr w:type="gramEnd"/>
            <w:r w:rsidRPr="00550165">
              <w:rPr>
                <w:rFonts w:cs="Arial"/>
                <w:szCs w:val="22"/>
              </w:rPr>
              <w:t xml:space="preserve"> and match requirements.</w:t>
            </w:r>
          </w:p>
          <w:p w:rsidR="00550165" w:rsidRPr="00550165" w:rsidRDefault="00550165" w:rsidP="00550165">
            <w:pPr>
              <w:rPr>
                <w:rFonts w:cs="Arial"/>
                <w:szCs w:val="22"/>
              </w:rPr>
            </w:pPr>
          </w:p>
          <w:p w:rsidR="00550165" w:rsidRPr="00550165" w:rsidRDefault="00550165" w:rsidP="00915EE1">
            <w:pPr>
              <w:numPr>
                <w:ilvl w:val="0"/>
                <w:numId w:val="54"/>
              </w:numPr>
              <w:spacing w:after="200" w:line="276" w:lineRule="auto"/>
              <w:ind w:left="360"/>
              <w:contextualSpacing/>
              <w:rPr>
                <w:rFonts w:cs="Arial"/>
                <w:szCs w:val="22"/>
                <w:u w:val="single"/>
              </w:rPr>
            </w:pPr>
            <w:r w:rsidRPr="00550165">
              <w:rPr>
                <w:rFonts w:cs="Arial"/>
                <w:szCs w:val="22"/>
                <w:u w:val="single"/>
              </w:rPr>
              <w:t>Roles and Responsibilities</w:t>
            </w:r>
          </w:p>
          <w:p w:rsidR="00550165" w:rsidRPr="00550165" w:rsidRDefault="00550165" w:rsidP="00550165">
            <w:pPr>
              <w:ind w:left="360"/>
              <w:contextualSpacing/>
              <w:rPr>
                <w:rFonts w:cs="Arial"/>
                <w:szCs w:val="22"/>
                <w:u w:val="single"/>
              </w:rPr>
            </w:pPr>
          </w:p>
          <w:p w:rsidR="00550165" w:rsidRPr="00550165" w:rsidRDefault="00550165" w:rsidP="00550165">
            <w:pPr>
              <w:ind w:left="360"/>
              <w:contextualSpacing/>
              <w:rPr>
                <w:rFonts w:cs="Arial"/>
                <w:szCs w:val="22"/>
              </w:rPr>
            </w:pPr>
            <w:r w:rsidRPr="00550165">
              <w:rPr>
                <w:rFonts w:cs="Arial"/>
                <w:szCs w:val="22"/>
              </w:rPr>
              <w:t>Identify who (Grantee and/or Landowner) will assume responsibility for the following:</w:t>
            </w:r>
          </w:p>
          <w:p w:rsidR="00550165" w:rsidRPr="00550165" w:rsidRDefault="00550165" w:rsidP="00550165">
            <w:pPr>
              <w:rPr>
                <w:rFonts w:cs="Arial"/>
                <w:szCs w:val="22"/>
              </w:rPr>
            </w:pPr>
          </w:p>
          <w:p w:rsidR="00550165" w:rsidRPr="00550165" w:rsidRDefault="00550165" w:rsidP="00915EE1">
            <w:pPr>
              <w:numPr>
                <w:ilvl w:val="0"/>
                <w:numId w:val="55"/>
              </w:numPr>
              <w:spacing w:after="200" w:line="276" w:lineRule="auto"/>
              <w:contextualSpacing/>
              <w:rPr>
                <w:rFonts w:cs="Arial"/>
                <w:szCs w:val="22"/>
              </w:rPr>
            </w:pPr>
            <w:r w:rsidRPr="00550165">
              <w:rPr>
                <w:rFonts w:cs="Arial"/>
                <w:szCs w:val="22"/>
              </w:rPr>
              <w:t xml:space="preserve">Develop design and specifications and cost estimate for the BMPs described above.  The design and specifications </w:t>
            </w:r>
            <w:proofErr w:type="gramStart"/>
            <w:r w:rsidRPr="00550165">
              <w:rPr>
                <w:rFonts w:cs="Arial"/>
                <w:szCs w:val="22"/>
              </w:rPr>
              <w:t>are</w:t>
            </w:r>
            <w:proofErr w:type="gramEnd"/>
            <w:r w:rsidRPr="00550165">
              <w:rPr>
                <w:rFonts w:cs="Arial"/>
                <w:szCs w:val="22"/>
              </w:rPr>
              <w:t xml:space="preserve"> an Appendix to this Plan.   The design meets Maine BMP Guidelines, Natural Resources Conservation Service (Field Office Technical Guide), or other recognized BMP guidance.</w:t>
            </w:r>
          </w:p>
          <w:p w:rsidR="00550165" w:rsidRPr="00550165" w:rsidRDefault="00550165" w:rsidP="00550165">
            <w:pPr>
              <w:ind w:left="720"/>
              <w:contextualSpacing/>
              <w:rPr>
                <w:rFonts w:cs="Arial"/>
                <w:szCs w:val="22"/>
              </w:rPr>
            </w:pPr>
          </w:p>
          <w:p w:rsidR="00550165" w:rsidRPr="00550165" w:rsidRDefault="00550165" w:rsidP="00915EE1">
            <w:pPr>
              <w:numPr>
                <w:ilvl w:val="0"/>
                <w:numId w:val="55"/>
              </w:numPr>
              <w:spacing w:after="200" w:line="276" w:lineRule="auto"/>
              <w:contextualSpacing/>
              <w:rPr>
                <w:rFonts w:cs="Arial"/>
                <w:szCs w:val="22"/>
              </w:rPr>
            </w:pPr>
            <w:r w:rsidRPr="00550165">
              <w:rPr>
                <w:rFonts w:cs="Arial"/>
                <w:snapToGrid w:val="0"/>
                <w:szCs w:val="22"/>
              </w:rPr>
              <w:t>Provide technical assistance to help install the BMP in accordance with the design.</w:t>
            </w:r>
          </w:p>
          <w:p w:rsidR="00550165" w:rsidRPr="00550165" w:rsidRDefault="00550165" w:rsidP="00550165">
            <w:pPr>
              <w:spacing w:after="200" w:line="276" w:lineRule="auto"/>
              <w:ind w:left="720"/>
              <w:contextualSpacing/>
              <w:rPr>
                <w:rFonts w:cs="Arial"/>
                <w:szCs w:val="22"/>
              </w:rPr>
            </w:pPr>
          </w:p>
          <w:p w:rsidR="00550165" w:rsidRDefault="00550165" w:rsidP="00915EE1">
            <w:pPr>
              <w:numPr>
                <w:ilvl w:val="0"/>
                <w:numId w:val="55"/>
              </w:numPr>
              <w:spacing w:after="200" w:line="276" w:lineRule="auto"/>
              <w:contextualSpacing/>
              <w:rPr>
                <w:rFonts w:cs="Arial"/>
                <w:szCs w:val="22"/>
              </w:rPr>
            </w:pPr>
            <w:r w:rsidRPr="00550165">
              <w:rPr>
                <w:rFonts w:cs="Arial"/>
                <w:szCs w:val="22"/>
              </w:rPr>
              <w:t>Provide an Operation &amp; Maintenance Plan describing how to operate and maintain the proposed BMPs.  The O&amp;M Plan is an Appendix to this Plan.</w:t>
            </w:r>
          </w:p>
          <w:p w:rsidR="00550165" w:rsidRPr="00550165" w:rsidRDefault="00550165" w:rsidP="00550165">
            <w:pPr>
              <w:ind w:left="360"/>
              <w:rPr>
                <w:rFonts w:cs="Arial"/>
                <w:szCs w:val="22"/>
              </w:rPr>
            </w:pPr>
          </w:p>
          <w:p w:rsidR="00550165" w:rsidRDefault="00550165" w:rsidP="00915EE1">
            <w:pPr>
              <w:numPr>
                <w:ilvl w:val="0"/>
                <w:numId w:val="55"/>
              </w:numPr>
              <w:spacing w:after="200" w:line="276" w:lineRule="auto"/>
              <w:contextualSpacing/>
              <w:rPr>
                <w:rFonts w:cs="Arial"/>
                <w:szCs w:val="22"/>
              </w:rPr>
            </w:pPr>
            <w:r w:rsidRPr="00550165">
              <w:rPr>
                <w:rFonts w:cs="Arial"/>
                <w:szCs w:val="22"/>
              </w:rPr>
              <w:t xml:space="preserve">Construct / install the proposed BMPs as described in the attached design and specifications.  </w:t>
            </w:r>
          </w:p>
          <w:p w:rsidR="00550165" w:rsidRPr="00550165" w:rsidRDefault="00550165" w:rsidP="00550165">
            <w:pPr>
              <w:ind w:left="360"/>
              <w:rPr>
                <w:rFonts w:cs="Arial"/>
                <w:szCs w:val="22"/>
              </w:rPr>
            </w:pPr>
          </w:p>
          <w:p w:rsidR="00550165" w:rsidRDefault="00550165" w:rsidP="00915EE1">
            <w:pPr>
              <w:numPr>
                <w:ilvl w:val="0"/>
                <w:numId w:val="55"/>
              </w:numPr>
              <w:spacing w:after="200" w:line="276" w:lineRule="auto"/>
              <w:contextualSpacing/>
              <w:rPr>
                <w:rFonts w:cs="Arial"/>
                <w:szCs w:val="22"/>
              </w:rPr>
            </w:pPr>
            <w:r w:rsidRPr="00550165">
              <w:rPr>
                <w:rFonts w:cs="Arial"/>
                <w:szCs w:val="22"/>
              </w:rPr>
              <w:t xml:space="preserve">If needed, obtain any local, state or federal permits to install / construct BMPs under this and comply with permit requirements if applicable.  </w:t>
            </w:r>
            <w:r w:rsidRPr="00550165">
              <w:rPr>
                <w:rFonts w:cs="Arial"/>
                <w:szCs w:val="22"/>
                <w:u w:val="single"/>
              </w:rPr>
              <w:t>Signing this Agreement does not provide permits.</w:t>
            </w:r>
          </w:p>
          <w:p w:rsidR="00550165" w:rsidRPr="00550165" w:rsidRDefault="00550165" w:rsidP="00550165">
            <w:pPr>
              <w:rPr>
                <w:rFonts w:cs="Arial"/>
                <w:szCs w:val="22"/>
              </w:rPr>
            </w:pPr>
          </w:p>
          <w:p w:rsidR="00550165" w:rsidRDefault="00550165" w:rsidP="00915EE1">
            <w:pPr>
              <w:numPr>
                <w:ilvl w:val="0"/>
                <w:numId w:val="55"/>
              </w:numPr>
              <w:spacing w:after="200" w:line="276" w:lineRule="auto"/>
              <w:contextualSpacing/>
              <w:rPr>
                <w:rFonts w:cs="Arial"/>
                <w:szCs w:val="22"/>
              </w:rPr>
            </w:pPr>
            <w:r w:rsidRPr="00550165">
              <w:rPr>
                <w:rFonts w:cs="Arial"/>
                <w:szCs w:val="22"/>
              </w:rPr>
              <w:t>Complete all construction /installation work by (</w:t>
            </w:r>
            <w:r w:rsidRPr="00550165">
              <w:rPr>
                <w:rFonts w:cs="Arial"/>
                <w:szCs w:val="22"/>
                <w:u w:val="single"/>
              </w:rPr>
              <w:t>date</w:t>
            </w:r>
            <w:r w:rsidRPr="00550165">
              <w:rPr>
                <w:rFonts w:cs="Arial"/>
                <w:szCs w:val="22"/>
              </w:rPr>
              <w:t>).</w:t>
            </w:r>
          </w:p>
          <w:p w:rsidR="00550165" w:rsidRPr="00550165" w:rsidRDefault="00550165" w:rsidP="00550165">
            <w:pPr>
              <w:ind w:left="360"/>
              <w:rPr>
                <w:rFonts w:cs="Arial"/>
                <w:szCs w:val="22"/>
              </w:rPr>
            </w:pPr>
          </w:p>
          <w:p w:rsidR="00550165" w:rsidRDefault="00550165" w:rsidP="00915EE1">
            <w:pPr>
              <w:numPr>
                <w:ilvl w:val="0"/>
                <w:numId w:val="55"/>
              </w:numPr>
              <w:spacing w:after="200" w:line="276" w:lineRule="auto"/>
              <w:contextualSpacing/>
              <w:rPr>
                <w:rFonts w:cs="Arial"/>
                <w:szCs w:val="22"/>
              </w:rPr>
            </w:pPr>
            <w:r w:rsidRPr="00550165">
              <w:rPr>
                <w:rFonts w:cs="Arial"/>
                <w:szCs w:val="22"/>
              </w:rPr>
              <w:lastRenderedPageBreak/>
              <w:t>Provide documentation to substantiate the costs (expenses and/or in-kind services) to construct / install the BMP project after completion of the work or as requested.</w:t>
            </w:r>
          </w:p>
          <w:p w:rsidR="00550165" w:rsidRPr="00550165" w:rsidRDefault="00550165" w:rsidP="00550165">
            <w:pPr>
              <w:ind w:left="360"/>
              <w:rPr>
                <w:rFonts w:cs="Arial"/>
                <w:szCs w:val="22"/>
              </w:rPr>
            </w:pPr>
          </w:p>
          <w:p w:rsidR="00550165" w:rsidRDefault="00550165" w:rsidP="00915EE1">
            <w:pPr>
              <w:numPr>
                <w:ilvl w:val="0"/>
                <w:numId w:val="55"/>
              </w:numPr>
              <w:spacing w:after="200" w:line="276" w:lineRule="auto"/>
              <w:contextualSpacing/>
              <w:rPr>
                <w:rFonts w:cs="Arial"/>
                <w:szCs w:val="22"/>
              </w:rPr>
            </w:pPr>
            <w:r w:rsidRPr="00550165">
              <w:rPr>
                <w:rFonts w:cs="Arial"/>
                <w:szCs w:val="22"/>
              </w:rPr>
              <w:t>Allow access to the site area to inspect the BMP or show the BMP to others at a mutually convenient and pre-arranged time for a period of five years.</w:t>
            </w:r>
          </w:p>
          <w:p w:rsidR="00550165" w:rsidRPr="00550165" w:rsidRDefault="00550165" w:rsidP="00550165">
            <w:pPr>
              <w:ind w:left="360"/>
              <w:rPr>
                <w:rFonts w:cs="Arial"/>
                <w:szCs w:val="22"/>
              </w:rPr>
            </w:pPr>
          </w:p>
          <w:p w:rsidR="00550165" w:rsidRPr="00550165" w:rsidRDefault="00550165" w:rsidP="00915EE1">
            <w:pPr>
              <w:numPr>
                <w:ilvl w:val="0"/>
                <w:numId w:val="55"/>
              </w:numPr>
              <w:spacing w:after="200" w:line="276" w:lineRule="auto"/>
              <w:contextualSpacing/>
              <w:rPr>
                <w:rFonts w:cs="Arial"/>
                <w:szCs w:val="22"/>
              </w:rPr>
            </w:pPr>
            <w:r w:rsidRPr="00550165">
              <w:rPr>
                <w:rFonts w:cs="Arial"/>
                <w:szCs w:val="22"/>
              </w:rPr>
              <w:t xml:space="preserve">Properly operate and maintain BMPs according to the attached </w:t>
            </w:r>
            <w:r w:rsidRPr="00550165">
              <w:rPr>
                <w:rFonts w:cs="Arial"/>
                <w:szCs w:val="22"/>
                <w:u w:val="single"/>
              </w:rPr>
              <w:t>Operation &amp; Maintenance Plan</w:t>
            </w:r>
            <w:r w:rsidRPr="00550165">
              <w:rPr>
                <w:rFonts w:cs="Arial"/>
                <w:szCs w:val="22"/>
              </w:rPr>
              <w:t xml:space="preserve"> for the service life of the BMP, which </w:t>
            </w:r>
            <w:proofErr w:type="gramStart"/>
            <w:r w:rsidRPr="00550165">
              <w:rPr>
                <w:rFonts w:cs="Arial"/>
                <w:szCs w:val="22"/>
              </w:rPr>
              <w:t>is _____ years</w:t>
            </w:r>
            <w:proofErr w:type="gramEnd"/>
            <w:r w:rsidRPr="00550165">
              <w:rPr>
                <w:rFonts w:cs="Arial"/>
                <w:szCs w:val="22"/>
              </w:rPr>
              <w:t xml:space="preserve">.  Operation and maintenance includes actions needed to keep the completed practice safe and functioning as intended, work to prevent deterioration of the practice, repairing damage, or replacement of the practice to its original condition if one or more components fail.  </w:t>
            </w:r>
          </w:p>
          <w:p w:rsidR="00550165" w:rsidRPr="00550165" w:rsidRDefault="00550165" w:rsidP="00550165">
            <w:pPr>
              <w:ind w:left="360" w:hanging="360"/>
              <w:rPr>
                <w:rFonts w:cs="Arial"/>
                <w:szCs w:val="22"/>
              </w:rPr>
            </w:pPr>
          </w:p>
          <w:p w:rsidR="00550165" w:rsidRPr="00550165" w:rsidRDefault="00550165" w:rsidP="00550165">
            <w:pPr>
              <w:ind w:left="360" w:hanging="360"/>
              <w:rPr>
                <w:rFonts w:cs="Arial"/>
                <w:szCs w:val="22"/>
                <w:u w:val="single"/>
              </w:rPr>
            </w:pPr>
            <w:r w:rsidRPr="00550165">
              <w:rPr>
                <w:rFonts w:cs="Arial"/>
                <w:szCs w:val="22"/>
              </w:rPr>
              <w:t xml:space="preserve">D.  </w:t>
            </w:r>
            <w:r w:rsidRPr="00550165">
              <w:rPr>
                <w:rFonts w:cs="Arial"/>
                <w:szCs w:val="22"/>
                <w:u w:val="single"/>
              </w:rPr>
              <w:t>Payments</w:t>
            </w:r>
          </w:p>
          <w:p w:rsidR="00550165" w:rsidRPr="00550165" w:rsidRDefault="00550165" w:rsidP="00550165">
            <w:pPr>
              <w:ind w:left="360" w:hanging="360"/>
              <w:rPr>
                <w:rFonts w:cs="Arial"/>
                <w:szCs w:val="22"/>
                <w:u w:val="single"/>
              </w:rPr>
            </w:pPr>
          </w:p>
          <w:p w:rsidR="00550165" w:rsidRPr="00550165" w:rsidRDefault="00550165" w:rsidP="00550165">
            <w:pPr>
              <w:ind w:left="360"/>
              <w:rPr>
                <w:rFonts w:cs="Arial"/>
                <w:szCs w:val="22"/>
              </w:rPr>
            </w:pPr>
            <w:r w:rsidRPr="00550165">
              <w:rPr>
                <w:rFonts w:cs="Arial"/>
                <w:szCs w:val="22"/>
              </w:rPr>
              <w:t xml:space="preserve">Describe how the project will be paid for and/or reimbursed and any verification measures (including DEP or other third party verification if deemed necessary) to ensure that the BMPs were installed properly. </w:t>
            </w:r>
          </w:p>
          <w:p w:rsidR="00550165" w:rsidRPr="00550165" w:rsidRDefault="00550165" w:rsidP="00550165">
            <w:pPr>
              <w:rPr>
                <w:rFonts w:cs="Arial"/>
                <w:szCs w:val="22"/>
              </w:rPr>
            </w:pPr>
          </w:p>
          <w:p w:rsidR="00550165" w:rsidRPr="00550165" w:rsidRDefault="00550165" w:rsidP="00550165">
            <w:pPr>
              <w:spacing w:after="200"/>
              <w:rPr>
                <w:rFonts w:cs="Arial"/>
                <w:szCs w:val="22"/>
                <w:u w:val="single"/>
              </w:rPr>
            </w:pPr>
            <w:r w:rsidRPr="00550165">
              <w:rPr>
                <w:rFonts w:cs="Arial"/>
                <w:szCs w:val="22"/>
              </w:rPr>
              <w:t xml:space="preserve">E.  </w:t>
            </w:r>
            <w:r w:rsidRPr="00550165">
              <w:rPr>
                <w:rFonts w:cs="Arial"/>
                <w:szCs w:val="22"/>
                <w:u w:val="single"/>
              </w:rPr>
              <w:t>Changes</w:t>
            </w:r>
          </w:p>
          <w:p w:rsidR="00550165" w:rsidRPr="00550165" w:rsidRDefault="00550165" w:rsidP="00550165">
            <w:pPr>
              <w:ind w:firstLine="360"/>
              <w:rPr>
                <w:rFonts w:cs="Arial"/>
                <w:szCs w:val="22"/>
              </w:rPr>
            </w:pPr>
            <w:r w:rsidRPr="00550165">
              <w:rPr>
                <w:rFonts w:cs="Arial"/>
                <w:szCs w:val="22"/>
              </w:rPr>
              <w:t xml:space="preserve">If necessary, the parties may adjust the BMP design and specifications or cost estimate.  </w:t>
            </w:r>
          </w:p>
          <w:p w:rsidR="00550165" w:rsidRPr="00550165" w:rsidRDefault="00550165" w:rsidP="00550165">
            <w:pPr>
              <w:rPr>
                <w:rFonts w:cs="Arial"/>
                <w:szCs w:val="22"/>
                <w:u w:val="single"/>
              </w:rPr>
            </w:pPr>
          </w:p>
          <w:p w:rsidR="00550165" w:rsidRPr="00550165" w:rsidRDefault="00550165" w:rsidP="00550165">
            <w:pPr>
              <w:rPr>
                <w:rFonts w:cs="Arial"/>
                <w:i/>
                <w:szCs w:val="22"/>
              </w:rPr>
            </w:pPr>
            <w:r w:rsidRPr="00550165">
              <w:rPr>
                <w:rFonts w:cs="Arial"/>
                <w:b/>
                <w:szCs w:val="22"/>
                <w:u w:val="single"/>
              </w:rPr>
              <w:t>ENDORSEMENTS</w:t>
            </w:r>
            <w:r w:rsidRPr="00550165">
              <w:rPr>
                <w:rFonts w:cs="Arial"/>
                <w:szCs w:val="22"/>
              </w:rPr>
              <w:t xml:space="preserve"> </w:t>
            </w:r>
            <w:r w:rsidRPr="00550165">
              <w:rPr>
                <w:rFonts w:cs="Arial"/>
                <w:i/>
                <w:szCs w:val="22"/>
              </w:rPr>
              <w:t>(optional)</w:t>
            </w:r>
          </w:p>
          <w:p w:rsidR="00550165" w:rsidRPr="00550165" w:rsidRDefault="00550165" w:rsidP="00550165">
            <w:pPr>
              <w:rPr>
                <w:rFonts w:cs="Arial"/>
                <w:b/>
                <w:szCs w:val="22"/>
                <w:u w:val="single"/>
              </w:rPr>
            </w:pPr>
          </w:p>
          <w:p w:rsidR="00550165" w:rsidRPr="00550165" w:rsidRDefault="00550165" w:rsidP="00550165">
            <w:pPr>
              <w:spacing w:after="120"/>
              <w:rPr>
                <w:rFonts w:cs="Arial"/>
                <w:szCs w:val="22"/>
              </w:rPr>
            </w:pPr>
            <w:r w:rsidRPr="00550165">
              <w:rPr>
                <w:rFonts w:cs="Arial"/>
                <w:szCs w:val="22"/>
              </w:rPr>
              <w:t>The undersigned hereby agree to the terms of this Construction Plan.</w:t>
            </w:r>
          </w:p>
          <w:tbl>
            <w:tblPr>
              <w:tblStyle w:val="TableGrid"/>
              <w:tblW w:w="0" w:type="auto"/>
              <w:tblLook w:val="04A0" w:firstRow="1" w:lastRow="0" w:firstColumn="1" w:lastColumn="0" w:noHBand="0" w:noVBand="1"/>
            </w:tblPr>
            <w:tblGrid>
              <w:gridCol w:w="1276"/>
              <w:gridCol w:w="3143"/>
              <w:gridCol w:w="1433"/>
              <w:gridCol w:w="3508"/>
            </w:tblGrid>
            <w:tr w:rsidR="00550165" w:rsidRPr="00550165" w:rsidTr="002D1B51">
              <w:tc>
                <w:tcPr>
                  <w:tcW w:w="4518" w:type="dxa"/>
                  <w:gridSpan w:val="2"/>
                  <w:tcBorders>
                    <w:top w:val="nil"/>
                    <w:left w:val="nil"/>
                    <w:bottom w:val="nil"/>
                    <w:right w:val="nil"/>
                  </w:tcBorders>
                </w:tcPr>
                <w:p w:rsidR="00550165" w:rsidRPr="00550165" w:rsidRDefault="00550165" w:rsidP="00550165">
                  <w:pPr>
                    <w:spacing w:before="60" w:after="60" w:line="276" w:lineRule="auto"/>
                    <w:rPr>
                      <w:rFonts w:eastAsiaTheme="minorHAnsi" w:cs="Arial"/>
                      <w:szCs w:val="22"/>
                    </w:rPr>
                  </w:pPr>
                </w:p>
              </w:tc>
              <w:tc>
                <w:tcPr>
                  <w:tcW w:w="5058" w:type="dxa"/>
                  <w:gridSpan w:val="2"/>
                  <w:tcBorders>
                    <w:top w:val="nil"/>
                    <w:left w:val="nil"/>
                    <w:bottom w:val="nil"/>
                    <w:right w:val="nil"/>
                  </w:tcBorders>
                </w:tcPr>
                <w:p w:rsidR="00550165" w:rsidRPr="00550165" w:rsidRDefault="00550165" w:rsidP="00550165">
                  <w:pPr>
                    <w:spacing w:before="60" w:after="60" w:line="276" w:lineRule="auto"/>
                    <w:rPr>
                      <w:rFonts w:eastAsiaTheme="minorHAnsi" w:cs="Arial"/>
                      <w:szCs w:val="22"/>
                    </w:rPr>
                  </w:pPr>
                </w:p>
              </w:tc>
            </w:tr>
            <w:tr w:rsidR="00550165" w:rsidRPr="00550165" w:rsidTr="002D1B51">
              <w:tc>
                <w:tcPr>
                  <w:tcW w:w="1278" w:type="dxa"/>
                  <w:tcBorders>
                    <w:top w:val="nil"/>
                    <w:left w:val="nil"/>
                    <w:bottom w:val="nil"/>
                    <w:right w:val="nil"/>
                  </w:tcBorders>
                </w:tcPr>
                <w:p w:rsidR="00550165" w:rsidRPr="00550165" w:rsidRDefault="00550165" w:rsidP="00550165">
                  <w:pPr>
                    <w:spacing w:after="200" w:line="276" w:lineRule="auto"/>
                    <w:rPr>
                      <w:rFonts w:eastAsiaTheme="minorHAnsi" w:cs="Arial"/>
                      <w:szCs w:val="22"/>
                    </w:rPr>
                  </w:pPr>
                  <w:r w:rsidRPr="00550165">
                    <w:rPr>
                      <w:rFonts w:eastAsiaTheme="minorHAnsi" w:cs="Arial"/>
                      <w:szCs w:val="22"/>
                    </w:rPr>
                    <w:t>Name:</w:t>
                  </w:r>
                </w:p>
              </w:tc>
              <w:tc>
                <w:tcPr>
                  <w:tcW w:w="3240" w:type="dxa"/>
                  <w:tcBorders>
                    <w:top w:val="nil"/>
                    <w:left w:val="nil"/>
                    <w:right w:val="nil"/>
                  </w:tcBorders>
                </w:tcPr>
                <w:p w:rsidR="00550165" w:rsidRPr="00550165" w:rsidRDefault="00550165" w:rsidP="00550165">
                  <w:pPr>
                    <w:spacing w:before="60" w:after="60" w:line="276" w:lineRule="auto"/>
                    <w:rPr>
                      <w:rFonts w:eastAsiaTheme="minorHAnsi" w:cs="Arial"/>
                      <w:szCs w:val="22"/>
                    </w:rPr>
                  </w:pPr>
                </w:p>
              </w:tc>
              <w:tc>
                <w:tcPr>
                  <w:tcW w:w="1440" w:type="dxa"/>
                  <w:tcBorders>
                    <w:top w:val="nil"/>
                    <w:left w:val="nil"/>
                    <w:bottom w:val="nil"/>
                    <w:right w:val="nil"/>
                  </w:tcBorders>
                </w:tcPr>
                <w:p w:rsidR="00550165" w:rsidRPr="00550165" w:rsidRDefault="00550165" w:rsidP="00550165">
                  <w:pPr>
                    <w:spacing w:before="60" w:after="60" w:line="276" w:lineRule="auto"/>
                    <w:rPr>
                      <w:rFonts w:eastAsiaTheme="minorHAnsi" w:cs="Arial"/>
                      <w:szCs w:val="22"/>
                    </w:rPr>
                  </w:pPr>
                  <w:r w:rsidRPr="00550165">
                    <w:rPr>
                      <w:rFonts w:eastAsiaTheme="minorHAnsi" w:cs="Arial"/>
                      <w:szCs w:val="22"/>
                    </w:rPr>
                    <w:t xml:space="preserve">  Name:</w:t>
                  </w:r>
                </w:p>
              </w:tc>
              <w:tc>
                <w:tcPr>
                  <w:tcW w:w="3618" w:type="dxa"/>
                  <w:tcBorders>
                    <w:top w:val="nil"/>
                    <w:left w:val="nil"/>
                    <w:right w:val="nil"/>
                  </w:tcBorders>
                </w:tcPr>
                <w:p w:rsidR="00550165" w:rsidRPr="00550165" w:rsidRDefault="00550165" w:rsidP="00550165">
                  <w:pPr>
                    <w:spacing w:before="60" w:after="60" w:line="276" w:lineRule="auto"/>
                    <w:rPr>
                      <w:rFonts w:eastAsiaTheme="minorHAnsi" w:cs="Arial"/>
                      <w:szCs w:val="22"/>
                    </w:rPr>
                  </w:pPr>
                </w:p>
              </w:tc>
            </w:tr>
            <w:tr w:rsidR="00550165" w:rsidRPr="00550165" w:rsidTr="002D1B51">
              <w:tc>
                <w:tcPr>
                  <w:tcW w:w="1278" w:type="dxa"/>
                  <w:tcBorders>
                    <w:top w:val="nil"/>
                    <w:left w:val="nil"/>
                    <w:bottom w:val="nil"/>
                    <w:right w:val="nil"/>
                  </w:tcBorders>
                </w:tcPr>
                <w:p w:rsidR="00550165" w:rsidRPr="00550165" w:rsidRDefault="00550165" w:rsidP="00550165">
                  <w:pPr>
                    <w:spacing w:after="200" w:line="276" w:lineRule="auto"/>
                    <w:rPr>
                      <w:rFonts w:eastAsiaTheme="minorHAnsi" w:cs="Arial"/>
                      <w:szCs w:val="22"/>
                    </w:rPr>
                  </w:pPr>
                  <w:r w:rsidRPr="00550165">
                    <w:rPr>
                      <w:rFonts w:eastAsiaTheme="minorHAnsi" w:cs="Arial"/>
                      <w:szCs w:val="22"/>
                    </w:rPr>
                    <w:t>Signature:</w:t>
                  </w:r>
                </w:p>
              </w:tc>
              <w:tc>
                <w:tcPr>
                  <w:tcW w:w="3240" w:type="dxa"/>
                  <w:tcBorders>
                    <w:left w:val="nil"/>
                    <w:right w:val="nil"/>
                  </w:tcBorders>
                </w:tcPr>
                <w:p w:rsidR="00550165" w:rsidRPr="00550165" w:rsidRDefault="00550165" w:rsidP="00550165">
                  <w:pPr>
                    <w:spacing w:before="60" w:after="60" w:line="276" w:lineRule="auto"/>
                    <w:rPr>
                      <w:rFonts w:eastAsiaTheme="minorHAnsi" w:cs="Arial"/>
                      <w:szCs w:val="22"/>
                    </w:rPr>
                  </w:pPr>
                </w:p>
              </w:tc>
              <w:tc>
                <w:tcPr>
                  <w:tcW w:w="1440" w:type="dxa"/>
                  <w:tcBorders>
                    <w:top w:val="nil"/>
                    <w:left w:val="nil"/>
                    <w:bottom w:val="nil"/>
                    <w:right w:val="nil"/>
                  </w:tcBorders>
                </w:tcPr>
                <w:p w:rsidR="00550165" w:rsidRPr="00550165" w:rsidRDefault="00550165" w:rsidP="00550165">
                  <w:pPr>
                    <w:spacing w:before="60" w:after="60" w:line="276" w:lineRule="auto"/>
                    <w:rPr>
                      <w:rFonts w:eastAsiaTheme="minorHAnsi" w:cs="Arial"/>
                      <w:szCs w:val="22"/>
                    </w:rPr>
                  </w:pPr>
                  <w:r w:rsidRPr="00550165">
                    <w:rPr>
                      <w:rFonts w:eastAsiaTheme="minorHAnsi" w:cs="Arial"/>
                      <w:szCs w:val="22"/>
                    </w:rPr>
                    <w:t xml:space="preserve">  Signature:</w:t>
                  </w:r>
                </w:p>
              </w:tc>
              <w:tc>
                <w:tcPr>
                  <w:tcW w:w="3618" w:type="dxa"/>
                  <w:tcBorders>
                    <w:left w:val="nil"/>
                    <w:right w:val="nil"/>
                  </w:tcBorders>
                </w:tcPr>
                <w:p w:rsidR="00550165" w:rsidRPr="00550165" w:rsidRDefault="00550165" w:rsidP="00550165">
                  <w:pPr>
                    <w:spacing w:before="60" w:after="60" w:line="276" w:lineRule="auto"/>
                    <w:rPr>
                      <w:rFonts w:eastAsiaTheme="minorHAnsi" w:cs="Arial"/>
                      <w:szCs w:val="22"/>
                    </w:rPr>
                  </w:pPr>
                </w:p>
              </w:tc>
            </w:tr>
            <w:tr w:rsidR="00550165" w:rsidRPr="00550165" w:rsidTr="002D1B51">
              <w:tc>
                <w:tcPr>
                  <w:tcW w:w="1278" w:type="dxa"/>
                  <w:tcBorders>
                    <w:top w:val="nil"/>
                    <w:left w:val="nil"/>
                    <w:bottom w:val="nil"/>
                    <w:right w:val="nil"/>
                  </w:tcBorders>
                </w:tcPr>
                <w:p w:rsidR="00550165" w:rsidRPr="00550165" w:rsidRDefault="00550165" w:rsidP="00550165">
                  <w:pPr>
                    <w:spacing w:after="200" w:line="276" w:lineRule="auto"/>
                    <w:rPr>
                      <w:rFonts w:eastAsiaTheme="minorHAnsi" w:cs="Arial"/>
                      <w:szCs w:val="22"/>
                    </w:rPr>
                  </w:pPr>
                  <w:r w:rsidRPr="00550165">
                    <w:rPr>
                      <w:rFonts w:eastAsiaTheme="minorHAnsi" w:cs="Arial"/>
                      <w:szCs w:val="22"/>
                    </w:rPr>
                    <w:t>Date:</w:t>
                  </w:r>
                </w:p>
              </w:tc>
              <w:tc>
                <w:tcPr>
                  <w:tcW w:w="3240" w:type="dxa"/>
                  <w:tcBorders>
                    <w:left w:val="nil"/>
                    <w:right w:val="nil"/>
                  </w:tcBorders>
                </w:tcPr>
                <w:p w:rsidR="00550165" w:rsidRPr="00550165" w:rsidRDefault="00550165" w:rsidP="00550165">
                  <w:pPr>
                    <w:spacing w:before="60" w:after="60" w:line="276" w:lineRule="auto"/>
                    <w:rPr>
                      <w:rFonts w:eastAsiaTheme="minorHAnsi" w:cs="Arial"/>
                      <w:szCs w:val="22"/>
                    </w:rPr>
                  </w:pPr>
                </w:p>
              </w:tc>
              <w:tc>
                <w:tcPr>
                  <w:tcW w:w="1440" w:type="dxa"/>
                  <w:tcBorders>
                    <w:top w:val="nil"/>
                    <w:left w:val="nil"/>
                    <w:bottom w:val="nil"/>
                    <w:right w:val="nil"/>
                  </w:tcBorders>
                </w:tcPr>
                <w:p w:rsidR="00550165" w:rsidRPr="00550165" w:rsidRDefault="00550165" w:rsidP="00550165">
                  <w:pPr>
                    <w:spacing w:before="60" w:after="60" w:line="276" w:lineRule="auto"/>
                    <w:rPr>
                      <w:rFonts w:eastAsiaTheme="minorHAnsi" w:cs="Arial"/>
                      <w:szCs w:val="22"/>
                    </w:rPr>
                  </w:pPr>
                  <w:r w:rsidRPr="00550165">
                    <w:rPr>
                      <w:rFonts w:eastAsiaTheme="minorHAnsi" w:cs="Arial"/>
                      <w:szCs w:val="22"/>
                    </w:rPr>
                    <w:t xml:space="preserve">  Date:</w:t>
                  </w:r>
                </w:p>
              </w:tc>
              <w:tc>
                <w:tcPr>
                  <w:tcW w:w="3618" w:type="dxa"/>
                  <w:tcBorders>
                    <w:left w:val="nil"/>
                    <w:right w:val="nil"/>
                  </w:tcBorders>
                </w:tcPr>
                <w:p w:rsidR="00550165" w:rsidRPr="00550165" w:rsidRDefault="00550165" w:rsidP="00550165">
                  <w:pPr>
                    <w:spacing w:before="60" w:after="60" w:line="276" w:lineRule="auto"/>
                    <w:rPr>
                      <w:rFonts w:eastAsiaTheme="minorHAnsi" w:cs="Arial"/>
                      <w:szCs w:val="22"/>
                    </w:rPr>
                  </w:pPr>
                </w:p>
              </w:tc>
            </w:tr>
          </w:tbl>
          <w:p w:rsidR="00550165" w:rsidRPr="00550165" w:rsidRDefault="00550165" w:rsidP="00550165">
            <w:pPr>
              <w:jc w:val="center"/>
              <w:rPr>
                <w:rFonts w:cs="Arial"/>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50165" w:rsidRPr="00550165" w:rsidTr="002D1B51">
              <w:tc>
                <w:tcPr>
                  <w:tcW w:w="9576" w:type="dxa"/>
                  <w:shd w:val="clear" w:color="auto" w:fill="auto"/>
                </w:tcPr>
                <w:p w:rsidR="00550165" w:rsidRPr="00550165" w:rsidRDefault="00550165" w:rsidP="00550165">
                  <w:pPr>
                    <w:spacing w:after="200" w:line="276" w:lineRule="auto"/>
                    <w:rPr>
                      <w:rFonts w:eastAsiaTheme="minorHAnsi" w:cs="Arial"/>
                      <w:szCs w:val="22"/>
                    </w:rPr>
                  </w:pPr>
                </w:p>
                <w:p w:rsidR="00550165" w:rsidRPr="00550165" w:rsidRDefault="00550165" w:rsidP="00550165">
                  <w:pPr>
                    <w:spacing w:after="200" w:line="276" w:lineRule="auto"/>
                    <w:rPr>
                      <w:rFonts w:eastAsiaTheme="minorHAnsi" w:cs="Arial"/>
                      <w:szCs w:val="22"/>
                    </w:rPr>
                  </w:pPr>
                  <w:r w:rsidRPr="00550165">
                    <w:rPr>
                      <w:rFonts w:eastAsiaTheme="minorHAnsi" w:cs="Arial"/>
                      <w:szCs w:val="22"/>
                    </w:rPr>
                    <w:t>Attach the Design, Specifications and Operations &amp; Ma</w:t>
                  </w:r>
                  <w:r w:rsidR="00B67D2C">
                    <w:rPr>
                      <w:rFonts w:eastAsiaTheme="minorHAnsi" w:cs="Arial"/>
                      <w:szCs w:val="22"/>
                    </w:rPr>
                    <w:t xml:space="preserve">intenance Plan for the proposed </w:t>
                  </w:r>
                  <w:r w:rsidRPr="00550165">
                    <w:rPr>
                      <w:rFonts w:eastAsiaTheme="minorHAnsi" w:cs="Arial"/>
                      <w:szCs w:val="22"/>
                    </w:rPr>
                    <w:t>BMPs.</w:t>
                  </w:r>
                </w:p>
              </w:tc>
            </w:tr>
            <w:tr w:rsidR="00550165" w:rsidRPr="00550165" w:rsidTr="002D1B51">
              <w:tc>
                <w:tcPr>
                  <w:tcW w:w="9576" w:type="dxa"/>
                  <w:shd w:val="clear" w:color="auto" w:fill="auto"/>
                </w:tcPr>
                <w:p w:rsidR="00550165" w:rsidRPr="00550165" w:rsidRDefault="00550165" w:rsidP="00550165">
                  <w:pPr>
                    <w:spacing w:after="200" w:line="276" w:lineRule="auto"/>
                    <w:rPr>
                      <w:rFonts w:eastAsiaTheme="minorHAnsi" w:cs="Arial"/>
                      <w:szCs w:val="22"/>
                    </w:rPr>
                  </w:pPr>
                </w:p>
                <w:p w:rsidR="00550165" w:rsidRPr="00550165" w:rsidRDefault="00550165" w:rsidP="00550165">
                  <w:pPr>
                    <w:spacing w:after="200" w:line="276" w:lineRule="auto"/>
                    <w:rPr>
                      <w:rFonts w:eastAsiaTheme="minorHAnsi" w:cs="Arial"/>
                      <w:szCs w:val="22"/>
                    </w:rPr>
                  </w:pPr>
                </w:p>
                <w:p w:rsidR="00550165" w:rsidRPr="00550165" w:rsidRDefault="00550165" w:rsidP="00550165">
                  <w:pPr>
                    <w:spacing w:after="200" w:line="276" w:lineRule="auto"/>
                    <w:rPr>
                      <w:rFonts w:eastAsiaTheme="minorHAnsi" w:cs="Arial"/>
                      <w:szCs w:val="22"/>
                    </w:rPr>
                  </w:pPr>
                </w:p>
              </w:tc>
            </w:tr>
          </w:tbl>
          <w:p w:rsidR="00550165" w:rsidRPr="00550165" w:rsidRDefault="00550165" w:rsidP="00550165">
            <w:pPr>
              <w:spacing w:after="200" w:line="276" w:lineRule="auto"/>
              <w:rPr>
                <w:rFonts w:asciiTheme="minorHAnsi" w:eastAsiaTheme="minorHAnsi" w:hAnsiTheme="minorHAnsi" w:cstheme="minorBidi"/>
                <w:szCs w:val="22"/>
              </w:rPr>
            </w:pPr>
          </w:p>
          <w:p w:rsidR="0071412E" w:rsidRDefault="0071412E" w:rsidP="00A169EF">
            <w:pPr>
              <w:rPr>
                <w:rFonts w:cs="Arial"/>
              </w:rPr>
            </w:pPr>
          </w:p>
          <w:p w:rsidR="0071412E" w:rsidRDefault="0071412E" w:rsidP="00A169EF">
            <w:pPr>
              <w:rPr>
                <w:rFonts w:cs="Arial"/>
              </w:rPr>
            </w:pPr>
          </w:p>
          <w:p w:rsidR="0071412E" w:rsidRPr="00A169EF" w:rsidRDefault="0071412E" w:rsidP="00A169EF">
            <w:pPr>
              <w:rPr>
                <w:rFonts w:cs="Arial"/>
              </w:rPr>
            </w:pPr>
          </w:p>
        </w:tc>
      </w:tr>
    </w:tbl>
    <w:p w:rsidR="00E634D5" w:rsidRDefault="00E634D5" w:rsidP="0071412E">
      <w:pPr>
        <w:pStyle w:val="Header"/>
        <w:tabs>
          <w:tab w:val="clear" w:pos="4320"/>
          <w:tab w:val="clear" w:pos="8640"/>
          <w:tab w:val="left" w:pos="1710"/>
          <w:tab w:val="left" w:pos="5130"/>
          <w:tab w:val="left" w:pos="5490"/>
          <w:tab w:val="left" w:pos="8100"/>
        </w:tabs>
        <w:ind w:left="274" w:right="360"/>
        <w:jc w:val="center"/>
        <w:rPr>
          <w:rFonts w:ascii="Garamond" w:hAnsi="Garamond"/>
          <w:b/>
          <w:sz w:val="28"/>
          <w:szCs w:val="28"/>
          <w:u w:val="single"/>
        </w:rPr>
      </w:pPr>
      <w:proofErr w:type="gramStart"/>
      <w:r w:rsidRPr="002F03A0">
        <w:rPr>
          <w:rFonts w:ascii="Garamond" w:hAnsi="Garamond"/>
          <w:b/>
          <w:sz w:val="28"/>
          <w:szCs w:val="28"/>
          <w:u w:val="single"/>
        </w:rPr>
        <w:lastRenderedPageBreak/>
        <w:t xml:space="preserve">Appendix </w:t>
      </w:r>
      <w:r w:rsidR="00550165">
        <w:rPr>
          <w:rFonts w:ascii="Garamond" w:hAnsi="Garamond"/>
          <w:b/>
          <w:sz w:val="28"/>
          <w:szCs w:val="28"/>
          <w:u w:val="single"/>
        </w:rPr>
        <w:t>E</w:t>
      </w:r>
      <w:r>
        <w:rPr>
          <w:rFonts w:ascii="Garamond" w:hAnsi="Garamond"/>
          <w:b/>
          <w:sz w:val="28"/>
          <w:szCs w:val="28"/>
          <w:u w:val="single"/>
        </w:rPr>
        <w:t>.</w:t>
      </w:r>
      <w:proofErr w:type="gramEnd"/>
      <w:r>
        <w:rPr>
          <w:rFonts w:ascii="Garamond" w:hAnsi="Garamond"/>
          <w:b/>
          <w:sz w:val="28"/>
          <w:szCs w:val="28"/>
          <w:u w:val="single"/>
        </w:rPr>
        <w:t xml:space="preserve">     Invoice</w:t>
      </w:r>
    </w:p>
    <w:p w:rsidR="00E634D5" w:rsidRPr="00E634D5" w:rsidRDefault="00E634D5" w:rsidP="00E634D5">
      <w:pPr>
        <w:pStyle w:val="Header"/>
        <w:tabs>
          <w:tab w:val="clear" w:pos="4320"/>
          <w:tab w:val="clear" w:pos="8640"/>
          <w:tab w:val="left" w:pos="1710"/>
          <w:tab w:val="left" w:pos="5130"/>
          <w:tab w:val="left" w:pos="5490"/>
          <w:tab w:val="left" w:pos="8100"/>
        </w:tabs>
        <w:ind w:left="274" w:right="360"/>
        <w:jc w:val="center"/>
        <w:rPr>
          <w:b/>
          <w:sz w:val="10"/>
          <w:szCs w:val="28"/>
        </w:rPr>
      </w:pPr>
    </w:p>
    <w:p w:rsidR="0089619E" w:rsidRPr="0089619E" w:rsidRDefault="0089619E" w:rsidP="00D238B9">
      <w:pPr>
        <w:pBdr>
          <w:top w:val="single" w:sz="18" w:space="1" w:color="auto"/>
          <w:left w:val="single" w:sz="18" w:space="4" w:color="auto"/>
          <w:bottom w:val="single" w:sz="18" w:space="1" w:color="auto"/>
          <w:right w:val="single" w:sz="18" w:space="31" w:color="auto"/>
        </w:pBdr>
        <w:tabs>
          <w:tab w:val="left" w:pos="1710"/>
          <w:tab w:val="left" w:pos="5130"/>
          <w:tab w:val="left" w:pos="5490"/>
          <w:tab w:val="left" w:pos="8100"/>
        </w:tabs>
        <w:ind w:right="360"/>
        <w:jc w:val="center"/>
        <w:rPr>
          <w:b/>
          <w:sz w:val="28"/>
          <w:szCs w:val="28"/>
        </w:rPr>
      </w:pPr>
      <w:r w:rsidRPr="0089619E">
        <w:rPr>
          <w:b/>
          <w:sz w:val="28"/>
          <w:szCs w:val="28"/>
        </w:rPr>
        <w:t>Invoice - Nonpoint Source Grants Program</w:t>
      </w:r>
    </w:p>
    <w:p w:rsidR="0089619E" w:rsidRPr="0089619E" w:rsidRDefault="0089619E" w:rsidP="00D238B9">
      <w:pPr>
        <w:pBdr>
          <w:top w:val="single" w:sz="18" w:space="1" w:color="auto"/>
          <w:left w:val="single" w:sz="18" w:space="4" w:color="auto"/>
          <w:bottom w:val="single" w:sz="18" w:space="1" w:color="auto"/>
          <w:right w:val="single" w:sz="18" w:space="31" w:color="auto"/>
        </w:pBdr>
        <w:tabs>
          <w:tab w:val="left" w:pos="5130"/>
          <w:tab w:val="left" w:pos="5490"/>
          <w:tab w:val="left" w:pos="8100"/>
        </w:tabs>
        <w:ind w:left="274" w:right="360" w:hanging="274"/>
        <w:jc w:val="center"/>
        <w:rPr>
          <w:sz w:val="24"/>
        </w:rPr>
      </w:pPr>
      <w:r w:rsidRPr="0089619E">
        <w:t>Maine Department of Environmental Protection</w:t>
      </w:r>
    </w:p>
    <w:p w:rsidR="0089619E" w:rsidRPr="0089619E" w:rsidRDefault="0089619E" w:rsidP="0089619E">
      <w:pPr>
        <w:ind w:right="547"/>
        <w:jc w:val="center"/>
        <w:rPr>
          <w:i/>
          <w:sz w:val="10"/>
        </w:rPr>
      </w:pPr>
    </w:p>
    <w:tbl>
      <w:tblPr>
        <w:tblStyle w:val="TableGrid1"/>
        <w:tblW w:w="0" w:type="auto"/>
        <w:tblLook w:val="04A0" w:firstRow="1" w:lastRow="0" w:firstColumn="1" w:lastColumn="0" w:noHBand="0" w:noVBand="1"/>
      </w:tblPr>
      <w:tblGrid>
        <w:gridCol w:w="378"/>
        <w:gridCol w:w="1080"/>
        <w:gridCol w:w="810"/>
        <w:gridCol w:w="1080"/>
        <w:gridCol w:w="270"/>
        <w:gridCol w:w="1080"/>
        <w:gridCol w:w="450"/>
        <w:gridCol w:w="4428"/>
      </w:tblGrid>
      <w:tr w:rsidR="0089619E" w:rsidRPr="0089619E" w:rsidTr="00AB7721">
        <w:trPr>
          <w:trHeight w:val="360"/>
        </w:trPr>
        <w:tc>
          <w:tcPr>
            <w:tcW w:w="9576" w:type="dxa"/>
            <w:gridSpan w:val="8"/>
            <w:tcBorders>
              <w:top w:val="nil"/>
              <w:left w:val="nil"/>
              <w:bottom w:val="nil"/>
              <w:right w:val="nil"/>
            </w:tcBorders>
            <w:vAlign w:val="center"/>
          </w:tcPr>
          <w:p w:rsidR="0089619E" w:rsidRPr="0089619E" w:rsidRDefault="0089619E" w:rsidP="0089619E">
            <w:pPr>
              <w:spacing w:before="40" w:after="40"/>
              <w:rPr>
                <w:i/>
                <w:sz w:val="20"/>
              </w:rPr>
            </w:pPr>
            <w:proofErr w:type="gramStart"/>
            <w:r w:rsidRPr="0089619E">
              <w:rPr>
                <w:b/>
                <w:i/>
                <w:sz w:val="20"/>
              </w:rPr>
              <w:t>Instructions:</w:t>
            </w:r>
            <w:r w:rsidRPr="0089619E">
              <w:rPr>
                <w:sz w:val="20"/>
              </w:rPr>
              <w:t xml:space="preserve"> Complete items in the following box electronically (not by hand).</w:t>
            </w:r>
            <w:proofErr w:type="gramEnd"/>
            <w:r w:rsidRPr="0089619E">
              <w:rPr>
                <w:sz w:val="20"/>
              </w:rPr>
              <w:t xml:space="preserve"> Submit original </w:t>
            </w:r>
            <w:r w:rsidR="00AB1B6E" w:rsidRPr="0089619E">
              <w:rPr>
                <w:sz w:val="20"/>
              </w:rPr>
              <w:t>invoice</w:t>
            </w:r>
            <w:r w:rsidR="00AB1B6E">
              <w:rPr>
                <w:sz w:val="20"/>
              </w:rPr>
              <w:t xml:space="preserve"> </w:t>
            </w:r>
            <w:r w:rsidR="00AB1B6E" w:rsidRPr="0089619E">
              <w:rPr>
                <w:sz w:val="20"/>
              </w:rPr>
              <w:t>(</w:t>
            </w:r>
            <w:r w:rsidRPr="0089619E">
              <w:rPr>
                <w:sz w:val="20"/>
              </w:rPr>
              <w:t>no copies or email) to DEP Agreement Administrator.</w:t>
            </w:r>
          </w:p>
        </w:tc>
      </w:tr>
      <w:tr w:rsidR="0089619E" w:rsidRPr="0089619E" w:rsidTr="0021524D">
        <w:trPr>
          <w:trHeight w:val="360"/>
        </w:trPr>
        <w:tc>
          <w:tcPr>
            <w:tcW w:w="1458" w:type="dxa"/>
            <w:gridSpan w:val="2"/>
            <w:tcBorders>
              <w:top w:val="nil"/>
              <w:left w:val="nil"/>
              <w:bottom w:val="nil"/>
              <w:right w:val="nil"/>
            </w:tcBorders>
            <w:vAlign w:val="center"/>
          </w:tcPr>
          <w:p w:rsidR="0089619E" w:rsidRPr="0089619E" w:rsidRDefault="0089619E" w:rsidP="0089619E">
            <w:pPr>
              <w:spacing w:before="240" w:after="40"/>
              <w:rPr>
                <w:sz w:val="20"/>
              </w:rPr>
            </w:pPr>
            <w:r w:rsidRPr="0089619E">
              <w:rPr>
                <w:noProof/>
                <w:sz w:val="20"/>
              </w:rPr>
              <mc:AlternateContent>
                <mc:Choice Requires="wps">
                  <w:drawing>
                    <wp:anchor distT="0" distB="0" distL="114300" distR="114300" simplePos="0" relativeHeight="251679744" behindDoc="0" locked="0" layoutInCell="1" allowOverlap="1" wp14:anchorId="16CEFDF5" wp14:editId="1DF15847">
                      <wp:simplePos x="0" y="0"/>
                      <wp:positionH relativeFrom="column">
                        <wp:posOffset>-80645</wp:posOffset>
                      </wp:positionH>
                      <wp:positionV relativeFrom="paragraph">
                        <wp:posOffset>17780</wp:posOffset>
                      </wp:positionV>
                      <wp:extent cx="6191250" cy="14249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6191250" cy="14249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35pt;margin-top:1.4pt;width:487.5pt;height:1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" filled="f" strokecolor="windowText" strokeweight="1pt"/>
                  </w:pict>
                </mc:Fallback>
              </mc:AlternateContent>
            </w:r>
            <w:r w:rsidRPr="0089619E">
              <w:rPr>
                <w:sz w:val="20"/>
              </w:rPr>
              <w:t>Invoice Date:</w:t>
            </w:r>
          </w:p>
        </w:tc>
        <w:tc>
          <w:tcPr>
            <w:tcW w:w="1890" w:type="dxa"/>
            <w:gridSpan w:val="2"/>
            <w:tcBorders>
              <w:top w:val="nil"/>
              <w:left w:val="nil"/>
              <w:bottom w:val="single" w:sz="4" w:space="0" w:color="auto"/>
              <w:right w:val="nil"/>
            </w:tcBorders>
            <w:vAlign w:val="center"/>
          </w:tcPr>
          <w:p w:rsidR="0089619E" w:rsidRPr="0089619E" w:rsidRDefault="0089619E" w:rsidP="0089619E">
            <w:pPr>
              <w:spacing w:before="240" w:after="40"/>
              <w:rPr>
                <w:b/>
                <w:sz w:val="20"/>
              </w:rPr>
            </w:pPr>
          </w:p>
        </w:tc>
        <w:tc>
          <w:tcPr>
            <w:tcW w:w="1350" w:type="dxa"/>
            <w:gridSpan w:val="2"/>
            <w:tcBorders>
              <w:top w:val="nil"/>
              <w:left w:val="nil"/>
              <w:bottom w:val="nil"/>
              <w:right w:val="nil"/>
            </w:tcBorders>
            <w:vAlign w:val="center"/>
          </w:tcPr>
          <w:p w:rsidR="0089619E" w:rsidRPr="0089619E" w:rsidRDefault="0089619E" w:rsidP="0089619E">
            <w:pPr>
              <w:spacing w:before="240" w:after="40"/>
              <w:ind w:left="72"/>
              <w:rPr>
                <w:sz w:val="20"/>
              </w:rPr>
            </w:pPr>
            <w:r w:rsidRPr="0089619E">
              <w:rPr>
                <w:sz w:val="20"/>
              </w:rPr>
              <w:t>Invoice ID:</w:t>
            </w:r>
          </w:p>
        </w:tc>
        <w:tc>
          <w:tcPr>
            <w:tcW w:w="4878" w:type="dxa"/>
            <w:gridSpan w:val="2"/>
            <w:tcBorders>
              <w:top w:val="nil"/>
              <w:left w:val="nil"/>
              <w:bottom w:val="single" w:sz="4" w:space="0" w:color="auto"/>
              <w:right w:val="nil"/>
            </w:tcBorders>
            <w:vAlign w:val="center"/>
          </w:tcPr>
          <w:p w:rsidR="0089619E" w:rsidRPr="0089619E" w:rsidRDefault="0089619E" w:rsidP="0021524D">
            <w:pPr>
              <w:spacing w:before="240"/>
              <w:rPr>
                <w:sz w:val="20"/>
              </w:rPr>
            </w:pPr>
          </w:p>
        </w:tc>
      </w:tr>
      <w:tr w:rsidR="0089619E" w:rsidRPr="0089619E" w:rsidTr="0021524D">
        <w:trPr>
          <w:trHeight w:val="287"/>
        </w:trPr>
        <w:tc>
          <w:tcPr>
            <w:tcW w:w="3348" w:type="dxa"/>
            <w:gridSpan w:val="4"/>
            <w:tcBorders>
              <w:top w:val="nil"/>
              <w:left w:val="nil"/>
              <w:bottom w:val="nil"/>
              <w:right w:val="nil"/>
            </w:tcBorders>
            <w:vAlign w:val="center"/>
          </w:tcPr>
          <w:p w:rsidR="0089619E" w:rsidRPr="0089619E" w:rsidRDefault="0089619E" w:rsidP="0071412E">
            <w:pPr>
              <w:spacing w:before="120" w:after="40"/>
              <w:rPr>
                <w:b/>
                <w:sz w:val="20"/>
              </w:rPr>
            </w:pPr>
            <w:r w:rsidRPr="0089619E">
              <w:rPr>
                <w:b/>
              </w:rPr>
              <w:t>PROVIDER:</w:t>
            </w:r>
          </w:p>
        </w:tc>
        <w:tc>
          <w:tcPr>
            <w:tcW w:w="6228" w:type="dxa"/>
            <w:gridSpan w:val="4"/>
            <w:tcBorders>
              <w:top w:val="nil"/>
              <w:left w:val="nil"/>
              <w:bottom w:val="nil"/>
              <w:right w:val="nil"/>
            </w:tcBorders>
            <w:vAlign w:val="center"/>
          </w:tcPr>
          <w:p w:rsidR="0089619E" w:rsidRPr="0089619E" w:rsidRDefault="0021524D" w:rsidP="0021524D">
            <w:pPr>
              <w:spacing w:after="40"/>
              <w:ind w:left="360"/>
              <w:jc w:val="right"/>
              <w:rPr>
                <w:i/>
                <w:sz w:val="20"/>
              </w:rPr>
            </w:pPr>
            <w:r>
              <w:rPr>
                <w:i/>
                <w:sz w:val="18"/>
              </w:rPr>
              <w:t xml:space="preserve">    Project # along with a unique i</w:t>
            </w:r>
            <w:r w:rsidR="0089619E" w:rsidRPr="0089619E">
              <w:rPr>
                <w:i/>
                <w:sz w:val="18"/>
              </w:rPr>
              <w:t xml:space="preserve">nvoice number  </w:t>
            </w:r>
            <w:r>
              <w:rPr>
                <w:i/>
                <w:sz w:val="18"/>
              </w:rPr>
              <w:t>(</w:t>
            </w:r>
            <w:r w:rsidR="0089619E" w:rsidRPr="0089619E">
              <w:rPr>
                <w:i/>
                <w:sz w:val="18"/>
              </w:rPr>
              <w:t>e.g., #2013RT07-</w:t>
            </w:r>
            <w:r w:rsidR="006F5EE2">
              <w:rPr>
                <w:i/>
                <w:sz w:val="18"/>
              </w:rPr>
              <w:t>0</w:t>
            </w:r>
            <w:r w:rsidR="0089619E" w:rsidRPr="0089619E">
              <w:rPr>
                <w:i/>
                <w:sz w:val="18"/>
              </w:rPr>
              <w:t>2)</w:t>
            </w:r>
          </w:p>
        </w:tc>
      </w:tr>
      <w:tr w:rsidR="0089619E" w:rsidRPr="0089619E" w:rsidTr="0071412E">
        <w:trPr>
          <w:gridBefore w:val="1"/>
          <w:wBefore w:w="378" w:type="dxa"/>
          <w:trHeight w:val="288"/>
        </w:trPr>
        <w:tc>
          <w:tcPr>
            <w:tcW w:w="1890" w:type="dxa"/>
            <w:gridSpan w:val="2"/>
            <w:tcBorders>
              <w:top w:val="nil"/>
              <w:left w:val="nil"/>
              <w:bottom w:val="nil"/>
              <w:right w:val="nil"/>
            </w:tcBorders>
            <w:vAlign w:val="bottom"/>
          </w:tcPr>
          <w:p w:rsidR="0089619E" w:rsidRPr="0089619E" w:rsidRDefault="0089619E" w:rsidP="0071412E">
            <w:pPr>
              <w:spacing w:after="40"/>
              <w:rPr>
                <w:sz w:val="20"/>
              </w:rPr>
            </w:pPr>
            <w:r w:rsidRPr="0089619E">
              <w:rPr>
                <w:sz w:val="20"/>
              </w:rPr>
              <w:t>Grantee Name:</w:t>
            </w:r>
          </w:p>
        </w:tc>
        <w:tc>
          <w:tcPr>
            <w:tcW w:w="7308" w:type="dxa"/>
            <w:gridSpan w:val="5"/>
            <w:tcBorders>
              <w:top w:val="nil"/>
              <w:left w:val="nil"/>
              <w:bottom w:val="nil"/>
              <w:right w:val="nil"/>
            </w:tcBorders>
            <w:vAlign w:val="bottom"/>
          </w:tcPr>
          <w:p w:rsidR="0089619E" w:rsidRPr="0089619E" w:rsidRDefault="0089619E" w:rsidP="0071412E">
            <w:pPr>
              <w:spacing w:after="40"/>
              <w:rPr>
                <w:sz w:val="20"/>
              </w:rPr>
            </w:pPr>
          </w:p>
        </w:tc>
      </w:tr>
      <w:tr w:rsidR="0089619E" w:rsidRPr="0089619E" w:rsidTr="00AB7721">
        <w:trPr>
          <w:gridBefore w:val="1"/>
          <w:wBefore w:w="378" w:type="dxa"/>
        </w:trPr>
        <w:tc>
          <w:tcPr>
            <w:tcW w:w="1890" w:type="dxa"/>
            <w:gridSpan w:val="2"/>
            <w:tcBorders>
              <w:top w:val="nil"/>
              <w:left w:val="nil"/>
              <w:bottom w:val="nil"/>
              <w:right w:val="nil"/>
            </w:tcBorders>
            <w:vAlign w:val="center"/>
          </w:tcPr>
          <w:p w:rsidR="0089619E" w:rsidRPr="0089619E" w:rsidRDefault="0089619E" w:rsidP="0089619E">
            <w:pPr>
              <w:spacing w:before="40" w:after="40"/>
              <w:rPr>
                <w:sz w:val="20"/>
              </w:rPr>
            </w:pPr>
            <w:r w:rsidRPr="0089619E">
              <w:rPr>
                <w:sz w:val="20"/>
              </w:rPr>
              <w:t>Mailing Address:</w:t>
            </w:r>
          </w:p>
        </w:tc>
        <w:tc>
          <w:tcPr>
            <w:tcW w:w="7308" w:type="dxa"/>
            <w:gridSpan w:val="5"/>
            <w:tcBorders>
              <w:top w:val="single" w:sz="4" w:space="0" w:color="auto"/>
              <w:left w:val="nil"/>
              <w:bottom w:val="single" w:sz="4" w:space="0" w:color="auto"/>
              <w:right w:val="nil"/>
            </w:tcBorders>
            <w:vAlign w:val="center"/>
          </w:tcPr>
          <w:p w:rsidR="0089619E" w:rsidRPr="0089619E" w:rsidRDefault="0089619E" w:rsidP="0089619E">
            <w:pPr>
              <w:spacing w:before="40" w:after="40"/>
              <w:rPr>
                <w:sz w:val="20"/>
              </w:rPr>
            </w:pPr>
          </w:p>
        </w:tc>
      </w:tr>
      <w:tr w:rsidR="0089619E" w:rsidRPr="0089619E" w:rsidTr="00AB7721">
        <w:trPr>
          <w:gridBefore w:val="1"/>
          <w:wBefore w:w="378" w:type="dxa"/>
        </w:trPr>
        <w:tc>
          <w:tcPr>
            <w:tcW w:w="1890" w:type="dxa"/>
            <w:gridSpan w:val="2"/>
            <w:tcBorders>
              <w:top w:val="nil"/>
              <w:left w:val="nil"/>
              <w:bottom w:val="nil"/>
              <w:right w:val="nil"/>
            </w:tcBorders>
            <w:vAlign w:val="center"/>
          </w:tcPr>
          <w:p w:rsidR="0089619E" w:rsidRPr="0089619E" w:rsidRDefault="0089619E" w:rsidP="0089619E">
            <w:pPr>
              <w:spacing w:before="40" w:after="40"/>
              <w:rPr>
                <w:sz w:val="20"/>
              </w:rPr>
            </w:pPr>
            <w:r w:rsidRPr="0089619E">
              <w:rPr>
                <w:sz w:val="20"/>
              </w:rPr>
              <w:t>City, State, Zip:</w:t>
            </w:r>
          </w:p>
        </w:tc>
        <w:tc>
          <w:tcPr>
            <w:tcW w:w="7308" w:type="dxa"/>
            <w:gridSpan w:val="5"/>
            <w:tcBorders>
              <w:left w:val="nil"/>
              <w:right w:val="nil"/>
            </w:tcBorders>
            <w:vAlign w:val="center"/>
          </w:tcPr>
          <w:p w:rsidR="0089619E" w:rsidRPr="0089619E" w:rsidRDefault="0089619E" w:rsidP="0089619E">
            <w:pPr>
              <w:spacing w:before="40" w:after="40"/>
              <w:rPr>
                <w:sz w:val="20"/>
              </w:rPr>
            </w:pPr>
          </w:p>
        </w:tc>
      </w:tr>
      <w:tr w:rsidR="0089619E" w:rsidRPr="0089619E" w:rsidTr="00AB7721">
        <w:trPr>
          <w:gridBefore w:val="1"/>
          <w:wBefore w:w="378" w:type="dxa"/>
        </w:trPr>
        <w:tc>
          <w:tcPr>
            <w:tcW w:w="1890" w:type="dxa"/>
            <w:gridSpan w:val="2"/>
            <w:tcBorders>
              <w:top w:val="nil"/>
              <w:left w:val="nil"/>
              <w:bottom w:val="nil"/>
              <w:right w:val="nil"/>
            </w:tcBorders>
            <w:vAlign w:val="center"/>
          </w:tcPr>
          <w:p w:rsidR="0089619E" w:rsidRPr="0089619E" w:rsidRDefault="0071412E" w:rsidP="0089619E">
            <w:pPr>
              <w:spacing w:before="40" w:after="40"/>
              <w:rPr>
                <w:sz w:val="20"/>
              </w:rPr>
            </w:pPr>
            <w:r>
              <w:rPr>
                <w:sz w:val="20"/>
              </w:rPr>
              <w:t xml:space="preserve">Project </w:t>
            </w:r>
            <w:r w:rsidR="0089619E" w:rsidRPr="0089619E">
              <w:rPr>
                <w:sz w:val="20"/>
              </w:rPr>
              <w:t>#</w:t>
            </w:r>
          </w:p>
        </w:tc>
        <w:tc>
          <w:tcPr>
            <w:tcW w:w="1350" w:type="dxa"/>
            <w:gridSpan w:val="2"/>
            <w:tcBorders>
              <w:top w:val="nil"/>
              <w:left w:val="nil"/>
              <w:bottom w:val="single" w:sz="4" w:space="0" w:color="auto"/>
              <w:right w:val="nil"/>
            </w:tcBorders>
            <w:vAlign w:val="center"/>
          </w:tcPr>
          <w:p w:rsidR="0089619E" w:rsidRPr="0089619E" w:rsidRDefault="0089619E" w:rsidP="0089619E">
            <w:pPr>
              <w:spacing w:before="40" w:after="40"/>
              <w:rPr>
                <w:sz w:val="20"/>
              </w:rPr>
            </w:pPr>
          </w:p>
        </w:tc>
        <w:tc>
          <w:tcPr>
            <w:tcW w:w="1530" w:type="dxa"/>
            <w:gridSpan w:val="2"/>
            <w:tcBorders>
              <w:left w:val="nil"/>
              <w:bottom w:val="nil"/>
              <w:right w:val="nil"/>
            </w:tcBorders>
            <w:vAlign w:val="center"/>
          </w:tcPr>
          <w:p w:rsidR="0089619E" w:rsidRPr="0089619E" w:rsidRDefault="0089619E" w:rsidP="0089619E">
            <w:pPr>
              <w:spacing w:before="40" w:after="40"/>
              <w:rPr>
                <w:sz w:val="20"/>
              </w:rPr>
            </w:pPr>
            <w:r w:rsidRPr="0089619E">
              <w:rPr>
                <w:sz w:val="20"/>
              </w:rPr>
              <w:t>Project Title:</w:t>
            </w:r>
          </w:p>
        </w:tc>
        <w:tc>
          <w:tcPr>
            <w:tcW w:w="4428" w:type="dxa"/>
            <w:tcBorders>
              <w:left w:val="nil"/>
              <w:bottom w:val="single" w:sz="4" w:space="0" w:color="auto"/>
              <w:right w:val="nil"/>
            </w:tcBorders>
            <w:vAlign w:val="center"/>
          </w:tcPr>
          <w:p w:rsidR="0089619E" w:rsidRPr="0089619E" w:rsidRDefault="0089619E" w:rsidP="0089619E">
            <w:pPr>
              <w:spacing w:before="40" w:after="40"/>
              <w:rPr>
                <w:sz w:val="20"/>
              </w:rPr>
            </w:pPr>
          </w:p>
        </w:tc>
      </w:tr>
    </w:tbl>
    <w:p w:rsidR="0089619E" w:rsidRPr="0089619E" w:rsidRDefault="0089619E" w:rsidP="00D238B9">
      <w:pPr>
        <w:rPr>
          <w:b/>
          <w:szCs w:val="22"/>
        </w:rPr>
      </w:pPr>
    </w:p>
    <w:p w:rsidR="0089619E" w:rsidRPr="0089619E" w:rsidRDefault="0089619E" w:rsidP="0089619E">
      <w:pPr>
        <w:spacing w:before="40" w:after="40"/>
        <w:rPr>
          <w:b/>
          <w:szCs w:val="22"/>
        </w:rPr>
      </w:pPr>
      <w:r w:rsidRPr="0089619E">
        <w:rPr>
          <w:b/>
          <w:szCs w:val="22"/>
        </w:rPr>
        <w:t>PAYMENT REQUESTED:</w:t>
      </w:r>
    </w:p>
    <w:tbl>
      <w:tblPr>
        <w:tblStyle w:val="TableGrid1"/>
        <w:tblW w:w="8730" w:type="dxa"/>
        <w:tblInd w:w="468" w:type="dxa"/>
        <w:tblLook w:val="04A0" w:firstRow="1" w:lastRow="0" w:firstColumn="1" w:lastColumn="0" w:noHBand="0" w:noVBand="1"/>
      </w:tblPr>
      <w:tblGrid>
        <w:gridCol w:w="2790"/>
        <w:gridCol w:w="2160"/>
        <w:gridCol w:w="3420"/>
        <w:gridCol w:w="360"/>
      </w:tblGrid>
      <w:tr w:rsidR="0089619E" w:rsidRPr="0089619E" w:rsidTr="00AB7721">
        <w:trPr>
          <w:gridAfter w:val="2"/>
          <w:wAfter w:w="3780" w:type="dxa"/>
        </w:trPr>
        <w:tc>
          <w:tcPr>
            <w:tcW w:w="2790" w:type="dxa"/>
            <w:tcBorders>
              <w:top w:val="nil"/>
              <w:left w:val="nil"/>
              <w:bottom w:val="nil"/>
              <w:right w:val="nil"/>
            </w:tcBorders>
          </w:tcPr>
          <w:p w:rsidR="0089619E" w:rsidRPr="0089619E" w:rsidRDefault="0089619E" w:rsidP="0089619E">
            <w:pPr>
              <w:spacing w:before="40" w:after="40"/>
              <w:rPr>
                <w:sz w:val="20"/>
              </w:rPr>
            </w:pPr>
            <w:r w:rsidRPr="0089619E">
              <w:rPr>
                <w:sz w:val="20"/>
              </w:rPr>
              <w:t>Total Expensed to Date:</w:t>
            </w:r>
          </w:p>
        </w:tc>
        <w:tc>
          <w:tcPr>
            <w:tcW w:w="2160" w:type="dxa"/>
            <w:tcBorders>
              <w:top w:val="nil"/>
              <w:left w:val="nil"/>
              <w:bottom w:val="single" w:sz="4" w:space="0" w:color="auto"/>
              <w:right w:val="nil"/>
            </w:tcBorders>
          </w:tcPr>
          <w:p w:rsidR="0089619E" w:rsidRPr="0089619E" w:rsidRDefault="0089619E" w:rsidP="0089619E">
            <w:pPr>
              <w:spacing w:before="40" w:after="40"/>
              <w:rPr>
                <w:sz w:val="20"/>
              </w:rPr>
            </w:pPr>
          </w:p>
        </w:tc>
      </w:tr>
      <w:tr w:rsidR="0089619E" w:rsidRPr="0089619E" w:rsidTr="00AB7721">
        <w:trPr>
          <w:gridAfter w:val="2"/>
          <w:wAfter w:w="3780" w:type="dxa"/>
        </w:trPr>
        <w:tc>
          <w:tcPr>
            <w:tcW w:w="2790" w:type="dxa"/>
            <w:tcBorders>
              <w:top w:val="nil"/>
              <w:left w:val="nil"/>
              <w:bottom w:val="nil"/>
              <w:right w:val="nil"/>
            </w:tcBorders>
          </w:tcPr>
          <w:p w:rsidR="0089619E" w:rsidRPr="0089619E" w:rsidRDefault="0089619E" w:rsidP="0089619E">
            <w:pPr>
              <w:spacing w:before="40" w:after="40"/>
              <w:rPr>
                <w:sz w:val="20"/>
              </w:rPr>
            </w:pPr>
            <w:r w:rsidRPr="0089619E">
              <w:rPr>
                <w:sz w:val="20"/>
              </w:rPr>
              <w:t>Minus Prior Payments:</w:t>
            </w:r>
          </w:p>
        </w:tc>
        <w:tc>
          <w:tcPr>
            <w:tcW w:w="2160" w:type="dxa"/>
            <w:tcBorders>
              <w:top w:val="single" w:sz="4" w:space="0" w:color="auto"/>
              <w:left w:val="nil"/>
              <w:bottom w:val="single" w:sz="4" w:space="0" w:color="auto"/>
              <w:right w:val="nil"/>
            </w:tcBorders>
          </w:tcPr>
          <w:p w:rsidR="0089619E" w:rsidRPr="0089619E" w:rsidRDefault="0089619E" w:rsidP="0089619E">
            <w:pPr>
              <w:spacing w:before="40" w:after="40"/>
              <w:rPr>
                <w:sz w:val="20"/>
              </w:rPr>
            </w:pPr>
          </w:p>
        </w:tc>
      </w:tr>
      <w:tr w:rsidR="0089619E" w:rsidRPr="0089619E" w:rsidTr="00AB7721">
        <w:tc>
          <w:tcPr>
            <w:tcW w:w="2790" w:type="dxa"/>
            <w:tcBorders>
              <w:top w:val="nil"/>
              <w:left w:val="nil"/>
              <w:bottom w:val="nil"/>
              <w:right w:val="nil"/>
            </w:tcBorders>
            <w:shd w:val="clear" w:color="auto" w:fill="D9D9D9" w:themeFill="background1" w:themeFillShade="D9"/>
          </w:tcPr>
          <w:p w:rsidR="0089619E" w:rsidRPr="0089619E" w:rsidRDefault="0089619E" w:rsidP="0089619E">
            <w:pPr>
              <w:spacing w:before="40" w:after="40"/>
              <w:rPr>
                <w:sz w:val="20"/>
              </w:rPr>
            </w:pPr>
            <w:r w:rsidRPr="0089619E">
              <w:rPr>
                <w:sz w:val="20"/>
              </w:rPr>
              <w:t>Amount This Invoice:</w:t>
            </w:r>
          </w:p>
        </w:tc>
        <w:tc>
          <w:tcPr>
            <w:tcW w:w="2160" w:type="dxa"/>
            <w:tcBorders>
              <w:top w:val="single" w:sz="4" w:space="0" w:color="auto"/>
              <w:left w:val="nil"/>
              <w:bottom w:val="single" w:sz="4" w:space="0" w:color="auto"/>
              <w:right w:val="nil"/>
            </w:tcBorders>
            <w:shd w:val="clear" w:color="auto" w:fill="D9D9D9" w:themeFill="background1" w:themeFillShade="D9"/>
          </w:tcPr>
          <w:p w:rsidR="0089619E" w:rsidRPr="0089619E" w:rsidRDefault="0089619E" w:rsidP="0089619E">
            <w:pPr>
              <w:spacing w:before="40" w:after="40"/>
              <w:rPr>
                <w:sz w:val="20"/>
              </w:rPr>
            </w:pPr>
          </w:p>
        </w:tc>
        <w:tc>
          <w:tcPr>
            <w:tcW w:w="3420" w:type="dxa"/>
            <w:tcBorders>
              <w:top w:val="nil"/>
              <w:left w:val="nil"/>
              <w:bottom w:val="nil"/>
              <w:right w:val="single" w:sz="4" w:space="0" w:color="auto"/>
            </w:tcBorders>
            <w:shd w:val="clear" w:color="auto" w:fill="auto"/>
          </w:tcPr>
          <w:p w:rsidR="0089619E" w:rsidRPr="0089619E" w:rsidRDefault="0089619E" w:rsidP="0089619E">
            <w:pPr>
              <w:spacing w:before="60" w:after="60"/>
              <w:rPr>
                <w:sz w:val="20"/>
              </w:rPr>
            </w:pPr>
            <w:r w:rsidRPr="0089619E">
              <w:rPr>
                <w:sz w:val="20"/>
              </w:rPr>
              <w:t>Check if Final Project Payment</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89619E" w:rsidRPr="0089619E" w:rsidRDefault="0089619E" w:rsidP="0089619E">
            <w:pPr>
              <w:spacing w:before="60" w:after="60"/>
              <w:rPr>
                <w:sz w:val="20"/>
              </w:rPr>
            </w:pPr>
          </w:p>
        </w:tc>
      </w:tr>
    </w:tbl>
    <w:p w:rsidR="0089619E" w:rsidRPr="0089619E" w:rsidRDefault="0089619E" w:rsidP="0089619E">
      <w:pPr>
        <w:rPr>
          <w:sz w:val="16"/>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080"/>
        <w:gridCol w:w="2340"/>
        <w:gridCol w:w="990"/>
        <w:gridCol w:w="2160"/>
        <w:gridCol w:w="1098"/>
      </w:tblGrid>
      <w:tr w:rsidR="0089619E" w:rsidRPr="0089619E" w:rsidTr="00AB7721">
        <w:tc>
          <w:tcPr>
            <w:tcW w:w="9576" w:type="dxa"/>
            <w:gridSpan w:val="6"/>
          </w:tcPr>
          <w:p w:rsidR="0089619E" w:rsidRPr="0089619E" w:rsidRDefault="0089619E" w:rsidP="0089619E">
            <w:pPr>
              <w:spacing w:before="40" w:after="40"/>
              <w:rPr>
                <w:b/>
              </w:rPr>
            </w:pPr>
            <w:r w:rsidRPr="0089619E">
              <w:rPr>
                <w:b/>
              </w:rPr>
              <w:t>GRANT AND MATCH SUMMARY:</w:t>
            </w:r>
          </w:p>
        </w:tc>
      </w:tr>
      <w:tr w:rsidR="0089619E" w:rsidRPr="0089619E" w:rsidTr="00AB7721">
        <w:tc>
          <w:tcPr>
            <w:tcW w:w="1908" w:type="dxa"/>
          </w:tcPr>
          <w:p w:rsidR="0089619E" w:rsidRPr="0089619E" w:rsidRDefault="0089619E" w:rsidP="0089619E">
            <w:pPr>
              <w:rPr>
                <w:sz w:val="20"/>
              </w:rPr>
            </w:pPr>
            <w:r w:rsidRPr="0089619E">
              <w:rPr>
                <w:sz w:val="20"/>
              </w:rPr>
              <w:t>Total Grant:</w:t>
            </w:r>
          </w:p>
        </w:tc>
        <w:tc>
          <w:tcPr>
            <w:tcW w:w="1080" w:type="dxa"/>
            <w:tcBorders>
              <w:bottom w:val="single" w:sz="4" w:space="0" w:color="auto"/>
            </w:tcBorders>
          </w:tcPr>
          <w:p w:rsidR="0089619E" w:rsidRPr="0089619E" w:rsidRDefault="0089619E" w:rsidP="0089619E">
            <w:pPr>
              <w:rPr>
                <w:sz w:val="20"/>
              </w:rPr>
            </w:pPr>
            <w:r w:rsidRPr="0089619E">
              <w:rPr>
                <w:sz w:val="20"/>
              </w:rPr>
              <w:t>$</w:t>
            </w:r>
          </w:p>
        </w:tc>
        <w:tc>
          <w:tcPr>
            <w:tcW w:w="2340" w:type="dxa"/>
          </w:tcPr>
          <w:p w:rsidR="0089619E" w:rsidRPr="0089619E" w:rsidRDefault="0089619E" w:rsidP="0089619E">
            <w:pPr>
              <w:spacing w:before="60" w:after="60"/>
              <w:rPr>
                <w:sz w:val="20"/>
              </w:rPr>
            </w:pPr>
            <w:r w:rsidRPr="0089619E">
              <w:rPr>
                <w:sz w:val="20"/>
              </w:rPr>
              <w:t>Minus Spent to Date:</w:t>
            </w:r>
          </w:p>
        </w:tc>
        <w:tc>
          <w:tcPr>
            <w:tcW w:w="990" w:type="dxa"/>
            <w:tcBorders>
              <w:bottom w:val="single" w:sz="4" w:space="0" w:color="auto"/>
            </w:tcBorders>
          </w:tcPr>
          <w:p w:rsidR="0089619E" w:rsidRPr="0089619E" w:rsidRDefault="0089619E" w:rsidP="0089619E">
            <w:pPr>
              <w:spacing w:before="60" w:after="60"/>
              <w:rPr>
                <w:sz w:val="20"/>
              </w:rPr>
            </w:pPr>
            <w:r w:rsidRPr="0089619E">
              <w:rPr>
                <w:sz w:val="20"/>
              </w:rPr>
              <w:t>$</w:t>
            </w:r>
          </w:p>
        </w:tc>
        <w:tc>
          <w:tcPr>
            <w:tcW w:w="2160" w:type="dxa"/>
          </w:tcPr>
          <w:p w:rsidR="0089619E" w:rsidRPr="0089619E" w:rsidRDefault="0089619E" w:rsidP="0089619E">
            <w:pPr>
              <w:spacing w:before="60" w:after="60"/>
              <w:rPr>
                <w:sz w:val="20"/>
              </w:rPr>
            </w:pPr>
            <w:r w:rsidRPr="0089619E">
              <w:rPr>
                <w:sz w:val="20"/>
              </w:rPr>
              <w:t>= Grant Remaining</w:t>
            </w:r>
          </w:p>
        </w:tc>
        <w:tc>
          <w:tcPr>
            <w:tcW w:w="1098" w:type="dxa"/>
            <w:tcBorders>
              <w:bottom w:val="single" w:sz="4" w:space="0" w:color="auto"/>
            </w:tcBorders>
          </w:tcPr>
          <w:p w:rsidR="0089619E" w:rsidRPr="0089619E" w:rsidRDefault="0089619E" w:rsidP="0089619E">
            <w:pPr>
              <w:spacing w:before="60" w:after="60"/>
              <w:rPr>
                <w:sz w:val="20"/>
              </w:rPr>
            </w:pPr>
            <w:r w:rsidRPr="0089619E">
              <w:rPr>
                <w:sz w:val="20"/>
              </w:rPr>
              <w:t>$</w:t>
            </w:r>
          </w:p>
        </w:tc>
      </w:tr>
      <w:tr w:rsidR="0089619E" w:rsidRPr="0089619E" w:rsidTr="00AB7721">
        <w:tc>
          <w:tcPr>
            <w:tcW w:w="1908" w:type="dxa"/>
          </w:tcPr>
          <w:p w:rsidR="0089619E" w:rsidRPr="0089619E" w:rsidRDefault="0089619E" w:rsidP="0089619E">
            <w:pPr>
              <w:spacing w:before="60" w:after="60"/>
              <w:rPr>
                <w:sz w:val="20"/>
              </w:rPr>
            </w:pPr>
            <w:r w:rsidRPr="0089619E">
              <w:rPr>
                <w:sz w:val="20"/>
              </w:rPr>
              <w:t>Match Required:</w:t>
            </w:r>
          </w:p>
        </w:tc>
        <w:tc>
          <w:tcPr>
            <w:tcW w:w="1080" w:type="dxa"/>
            <w:tcBorders>
              <w:top w:val="single" w:sz="4" w:space="0" w:color="auto"/>
              <w:bottom w:val="single" w:sz="4" w:space="0" w:color="auto"/>
            </w:tcBorders>
          </w:tcPr>
          <w:p w:rsidR="0089619E" w:rsidRPr="0089619E" w:rsidRDefault="0089619E" w:rsidP="0089619E">
            <w:pPr>
              <w:spacing w:before="60" w:after="60"/>
              <w:rPr>
                <w:sz w:val="20"/>
              </w:rPr>
            </w:pPr>
            <w:r w:rsidRPr="0089619E">
              <w:rPr>
                <w:sz w:val="20"/>
              </w:rPr>
              <w:t>$</w:t>
            </w:r>
          </w:p>
        </w:tc>
        <w:tc>
          <w:tcPr>
            <w:tcW w:w="2340" w:type="dxa"/>
          </w:tcPr>
          <w:p w:rsidR="0089619E" w:rsidRPr="0089619E" w:rsidRDefault="0089619E" w:rsidP="0089619E">
            <w:pPr>
              <w:spacing w:before="60" w:after="60"/>
              <w:rPr>
                <w:sz w:val="20"/>
              </w:rPr>
            </w:pPr>
            <w:r w:rsidRPr="0089619E">
              <w:rPr>
                <w:sz w:val="20"/>
              </w:rPr>
              <w:t>Minus Match to Date:</w:t>
            </w:r>
          </w:p>
        </w:tc>
        <w:tc>
          <w:tcPr>
            <w:tcW w:w="990" w:type="dxa"/>
            <w:tcBorders>
              <w:top w:val="single" w:sz="4" w:space="0" w:color="auto"/>
              <w:bottom w:val="single" w:sz="4" w:space="0" w:color="auto"/>
            </w:tcBorders>
          </w:tcPr>
          <w:p w:rsidR="0089619E" w:rsidRPr="0089619E" w:rsidRDefault="0089619E" w:rsidP="0089619E">
            <w:pPr>
              <w:spacing w:before="60" w:after="60"/>
              <w:rPr>
                <w:sz w:val="20"/>
              </w:rPr>
            </w:pPr>
            <w:r w:rsidRPr="0089619E">
              <w:rPr>
                <w:sz w:val="20"/>
              </w:rPr>
              <w:t>$</w:t>
            </w:r>
          </w:p>
        </w:tc>
        <w:tc>
          <w:tcPr>
            <w:tcW w:w="2160" w:type="dxa"/>
          </w:tcPr>
          <w:p w:rsidR="0089619E" w:rsidRPr="0089619E" w:rsidRDefault="0089619E" w:rsidP="0089619E">
            <w:pPr>
              <w:spacing w:before="60" w:after="60"/>
              <w:rPr>
                <w:sz w:val="20"/>
              </w:rPr>
            </w:pPr>
            <w:r w:rsidRPr="0089619E">
              <w:rPr>
                <w:sz w:val="20"/>
              </w:rPr>
              <w:t>= Match Remaining</w:t>
            </w:r>
          </w:p>
        </w:tc>
        <w:tc>
          <w:tcPr>
            <w:tcW w:w="1098" w:type="dxa"/>
            <w:tcBorders>
              <w:top w:val="single" w:sz="4" w:space="0" w:color="auto"/>
              <w:bottom w:val="single" w:sz="4" w:space="0" w:color="auto"/>
            </w:tcBorders>
          </w:tcPr>
          <w:p w:rsidR="0089619E" w:rsidRPr="0089619E" w:rsidRDefault="0089619E" w:rsidP="0089619E">
            <w:pPr>
              <w:spacing w:before="60" w:after="60"/>
              <w:rPr>
                <w:sz w:val="20"/>
              </w:rPr>
            </w:pPr>
            <w:r w:rsidRPr="0089619E">
              <w:rPr>
                <w:sz w:val="20"/>
              </w:rPr>
              <w:t>$</w:t>
            </w:r>
          </w:p>
        </w:tc>
      </w:tr>
    </w:tbl>
    <w:p w:rsidR="0089619E" w:rsidRPr="0089619E" w:rsidRDefault="0089619E" w:rsidP="0089619E">
      <w:pPr>
        <w:rPr>
          <w:b/>
          <w:sz w:val="16"/>
          <w:szCs w:val="22"/>
        </w:rPr>
      </w:pPr>
    </w:p>
    <w:p w:rsidR="0089619E" w:rsidRPr="0089619E" w:rsidRDefault="0089619E" w:rsidP="0089619E">
      <w:pPr>
        <w:spacing w:before="40" w:after="40"/>
        <w:rPr>
          <w:rFonts w:cs="Arial"/>
          <w:b/>
        </w:rPr>
      </w:pPr>
      <w:r w:rsidRPr="0089619E">
        <w:rPr>
          <w:rFonts w:cs="Arial"/>
          <w:b/>
        </w:rPr>
        <w:t>PROCUREMENT:</w:t>
      </w:r>
    </w:p>
    <w:tbl>
      <w:tblPr>
        <w:tblStyle w:val="TableGrid1"/>
        <w:tblW w:w="6948" w:type="dxa"/>
        <w:tblLook w:val="04A0" w:firstRow="1" w:lastRow="0" w:firstColumn="1" w:lastColumn="0" w:noHBand="0" w:noVBand="1"/>
      </w:tblPr>
      <w:tblGrid>
        <w:gridCol w:w="3708"/>
        <w:gridCol w:w="630"/>
        <w:gridCol w:w="720"/>
        <w:gridCol w:w="1080"/>
        <w:gridCol w:w="810"/>
      </w:tblGrid>
      <w:tr w:rsidR="0089619E" w:rsidRPr="0089619E" w:rsidTr="00AB7721">
        <w:tc>
          <w:tcPr>
            <w:tcW w:w="3708" w:type="dxa"/>
            <w:tcBorders>
              <w:top w:val="nil"/>
              <w:left w:val="nil"/>
              <w:bottom w:val="nil"/>
              <w:right w:val="nil"/>
            </w:tcBorders>
          </w:tcPr>
          <w:p w:rsidR="0089619E" w:rsidRPr="0089619E" w:rsidRDefault="0089619E" w:rsidP="0089619E">
            <w:pPr>
              <w:rPr>
                <w:rFonts w:cs="Arial"/>
                <w:sz w:val="20"/>
              </w:rPr>
            </w:pPr>
            <w:proofErr w:type="gramStart"/>
            <w:r w:rsidRPr="0089619E">
              <w:rPr>
                <w:rFonts w:cs="Arial"/>
                <w:sz w:val="20"/>
              </w:rPr>
              <w:t>Were funds used</w:t>
            </w:r>
            <w:proofErr w:type="gramEnd"/>
            <w:r w:rsidRPr="0089619E">
              <w:rPr>
                <w:rFonts w:cs="Arial"/>
                <w:sz w:val="20"/>
              </w:rPr>
              <w:t xml:space="preserve"> for procurement?  </w:t>
            </w:r>
          </w:p>
        </w:tc>
        <w:tc>
          <w:tcPr>
            <w:tcW w:w="630" w:type="dxa"/>
            <w:tcBorders>
              <w:top w:val="nil"/>
              <w:left w:val="nil"/>
              <w:bottom w:val="nil"/>
              <w:right w:val="nil"/>
            </w:tcBorders>
          </w:tcPr>
          <w:p w:rsidR="0089619E" w:rsidRPr="0089619E" w:rsidRDefault="0089619E" w:rsidP="0089619E">
            <w:pPr>
              <w:spacing w:after="40"/>
              <w:rPr>
                <w:rFonts w:cs="Arial"/>
                <w:sz w:val="20"/>
              </w:rPr>
            </w:pPr>
            <w:r w:rsidRPr="0089619E">
              <w:rPr>
                <w:rFonts w:cs="Arial"/>
                <w:sz w:val="20"/>
              </w:rPr>
              <w:t>Yes</w:t>
            </w:r>
          </w:p>
        </w:tc>
        <w:tc>
          <w:tcPr>
            <w:tcW w:w="720" w:type="dxa"/>
            <w:tcBorders>
              <w:top w:val="nil"/>
              <w:left w:val="nil"/>
              <w:right w:val="nil"/>
            </w:tcBorders>
          </w:tcPr>
          <w:p w:rsidR="0089619E" w:rsidRPr="0089619E" w:rsidRDefault="0089619E" w:rsidP="0089619E">
            <w:pPr>
              <w:spacing w:after="40"/>
              <w:rPr>
                <w:rFonts w:cs="Arial"/>
                <w:sz w:val="20"/>
              </w:rPr>
            </w:pPr>
          </w:p>
        </w:tc>
        <w:tc>
          <w:tcPr>
            <w:tcW w:w="1080" w:type="dxa"/>
            <w:tcBorders>
              <w:top w:val="nil"/>
              <w:left w:val="nil"/>
              <w:bottom w:val="nil"/>
              <w:right w:val="nil"/>
            </w:tcBorders>
          </w:tcPr>
          <w:p w:rsidR="0089619E" w:rsidRPr="0089619E" w:rsidRDefault="0089619E" w:rsidP="0089619E">
            <w:pPr>
              <w:spacing w:after="40"/>
              <w:rPr>
                <w:rFonts w:cs="Arial"/>
                <w:sz w:val="20"/>
              </w:rPr>
            </w:pPr>
            <w:r w:rsidRPr="0089619E">
              <w:rPr>
                <w:rFonts w:cs="Arial"/>
                <w:sz w:val="20"/>
              </w:rPr>
              <w:t xml:space="preserve">        No</w:t>
            </w:r>
          </w:p>
        </w:tc>
        <w:tc>
          <w:tcPr>
            <w:tcW w:w="810" w:type="dxa"/>
            <w:tcBorders>
              <w:top w:val="nil"/>
              <w:left w:val="nil"/>
              <w:right w:val="nil"/>
            </w:tcBorders>
          </w:tcPr>
          <w:p w:rsidR="0089619E" w:rsidRPr="0089619E" w:rsidRDefault="0089619E" w:rsidP="0089619E">
            <w:pPr>
              <w:spacing w:after="40"/>
              <w:rPr>
                <w:rFonts w:cs="Arial"/>
                <w:sz w:val="20"/>
              </w:rPr>
            </w:pPr>
          </w:p>
        </w:tc>
      </w:tr>
    </w:tbl>
    <w:p w:rsidR="0089619E" w:rsidRPr="0089619E" w:rsidRDefault="0089619E" w:rsidP="004A53A7">
      <w:pPr>
        <w:spacing w:before="40" w:after="40"/>
        <w:rPr>
          <w:rFonts w:cs="Arial"/>
          <w:sz w:val="20"/>
        </w:rPr>
      </w:pPr>
      <w:r w:rsidRPr="0089619E">
        <w:rPr>
          <w:rFonts w:cs="Arial"/>
          <w:sz w:val="20"/>
        </w:rPr>
        <w:t>If yes, submit the</w:t>
      </w:r>
      <w:r w:rsidRPr="0089619E">
        <w:rPr>
          <w:sz w:val="20"/>
        </w:rPr>
        <w:t xml:space="preserve"> ‘MBE/WBE Utilization Report’ form with this invoice.</w:t>
      </w:r>
    </w:p>
    <w:p w:rsidR="0089619E" w:rsidRPr="0089619E" w:rsidRDefault="0089619E" w:rsidP="0089619E">
      <w:pPr>
        <w:rPr>
          <w:rFonts w:cs="Arial"/>
          <w:sz w:val="16"/>
        </w:rPr>
      </w:pPr>
    </w:p>
    <w:p w:rsidR="0089619E" w:rsidRPr="0089619E" w:rsidRDefault="0089619E" w:rsidP="0089619E">
      <w:pPr>
        <w:rPr>
          <w:rFonts w:cs="Arial"/>
        </w:rPr>
      </w:pPr>
      <w:r w:rsidRPr="0089619E">
        <w:rPr>
          <w:rFonts w:cs="Arial"/>
          <w:b/>
          <w:szCs w:val="22"/>
        </w:rPr>
        <w:t>CERTIFICATION:</w:t>
      </w:r>
      <w:r w:rsidRPr="0089619E">
        <w:rPr>
          <w:rFonts w:cs="Arial"/>
        </w:rPr>
        <w:t xml:space="preserve">  </w:t>
      </w:r>
    </w:p>
    <w:p w:rsidR="0089619E" w:rsidRPr="0089619E" w:rsidRDefault="0089619E" w:rsidP="0089619E">
      <w:pPr>
        <w:spacing w:before="40"/>
        <w:rPr>
          <w:rFonts w:cs="Arial"/>
          <w:sz w:val="20"/>
        </w:rPr>
      </w:pPr>
      <w:r w:rsidRPr="0089619E">
        <w:rPr>
          <w:rFonts w:cs="Arial"/>
          <w:sz w:val="20"/>
        </w:rPr>
        <w:t xml:space="preserve">Provider certifies that grant funds </w:t>
      </w:r>
      <w:proofErr w:type="gramStart"/>
      <w:r w:rsidRPr="0089619E">
        <w:rPr>
          <w:rFonts w:cs="Arial"/>
          <w:sz w:val="20"/>
        </w:rPr>
        <w:t>were expensed</w:t>
      </w:r>
      <w:proofErr w:type="gramEnd"/>
      <w:r w:rsidRPr="0089619E">
        <w:rPr>
          <w:rFonts w:cs="Arial"/>
          <w:sz w:val="20"/>
        </w:rPr>
        <w:t xml:space="preserve"> or costs were incurred on allowed activities and purposes in accordance with the Grant Agreement.  Upon request by DEP, the Provider agrees to produce the source documents used to prepare this payment request.</w:t>
      </w:r>
    </w:p>
    <w:p w:rsidR="0089619E" w:rsidRPr="0089619E" w:rsidRDefault="0089619E" w:rsidP="0089619E">
      <w:pPr>
        <w:rPr>
          <w:rFonts w:cs="Arial"/>
          <w:sz w:val="16"/>
          <w:szCs w:val="16"/>
        </w:rPr>
      </w:pPr>
    </w:p>
    <w:tbl>
      <w:tblPr>
        <w:tblStyle w:val="TableGrid1"/>
        <w:tblW w:w="0" w:type="auto"/>
        <w:tblLook w:val="04A0" w:firstRow="1" w:lastRow="0" w:firstColumn="1" w:lastColumn="0" w:noHBand="0" w:noVBand="1"/>
      </w:tblPr>
      <w:tblGrid>
        <w:gridCol w:w="1728"/>
        <w:gridCol w:w="2430"/>
        <w:gridCol w:w="720"/>
        <w:gridCol w:w="450"/>
        <w:gridCol w:w="1620"/>
        <w:gridCol w:w="810"/>
        <w:gridCol w:w="1818"/>
      </w:tblGrid>
      <w:tr w:rsidR="0089619E" w:rsidRPr="0089619E" w:rsidTr="00AB7721">
        <w:trPr>
          <w:trHeight w:val="288"/>
        </w:trPr>
        <w:tc>
          <w:tcPr>
            <w:tcW w:w="5328" w:type="dxa"/>
            <w:gridSpan w:val="4"/>
            <w:tcBorders>
              <w:top w:val="nil"/>
              <w:left w:val="nil"/>
              <w:bottom w:val="nil"/>
              <w:right w:val="nil"/>
            </w:tcBorders>
            <w:vAlign w:val="center"/>
          </w:tcPr>
          <w:p w:rsidR="0089619E" w:rsidRPr="0089619E" w:rsidRDefault="0089619E" w:rsidP="0089619E">
            <w:pPr>
              <w:spacing w:before="60" w:after="60"/>
              <w:rPr>
                <w:rFonts w:cs="Arial"/>
                <w:sz w:val="20"/>
              </w:rPr>
            </w:pPr>
            <w:r w:rsidRPr="0089619E">
              <w:rPr>
                <w:rFonts w:cs="Arial"/>
                <w:sz w:val="20"/>
              </w:rPr>
              <w:t>Original Signature of Authorized Provider Representative:</w:t>
            </w:r>
          </w:p>
        </w:tc>
        <w:tc>
          <w:tcPr>
            <w:tcW w:w="1620" w:type="dxa"/>
            <w:tcBorders>
              <w:top w:val="nil"/>
              <w:left w:val="nil"/>
              <w:bottom w:val="single" w:sz="4" w:space="0" w:color="auto"/>
              <w:right w:val="nil"/>
            </w:tcBorders>
            <w:vAlign w:val="center"/>
          </w:tcPr>
          <w:p w:rsidR="0089619E" w:rsidRPr="0089619E" w:rsidRDefault="0089619E" w:rsidP="0089619E">
            <w:pPr>
              <w:spacing w:after="60"/>
              <w:rPr>
                <w:rFonts w:cs="Arial"/>
                <w:sz w:val="20"/>
              </w:rPr>
            </w:pPr>
          </w:p>
        </w:tc>
        <w:tc>
          <w:tcPr>
            <w:tcW w:w="2628" w:type="dxa"/>
            <w:gridSpan w:val="2"/>
            <w:tcBorders>
              <w:top w:val="nil"/>
              <w:left w:val="nil"/>
              <w:bottom w:val="single" w:sz="4" w:space="0" w:color="auto"/>
              <w:right w:val="nil"/>
            </w:tcBorders>
            <w:vAlign w:val="center"/>
          </w:tcPr>
          <w:p w:rsidR="0089619E" w:rsidRPr="0089619E" w:rsidRDefault="0089619E" w:rsidP="0089619E">
            <w:pPr>
              <w:spacing w:before="60" w:after="60"/>
              <w:rPr>
                <w:rFonts w:cs="Arial"/>
                <w:sz w:val="20"/>
              </w:rPr>
            </w:pPr>
          </w:p>
        </w:tc>
      </w:tr>
      <w:tr w:rsidR="0089619E" w:rsidRPr="0089619E" w:rsidTr="00AB7721">
        <w:trPr>
          <w:trHeight w:val="288"/>
        </w:trPr>
        <w:tc>
          <w:tcPr>
            <w:tcW w:w="1728" w:type="dxa"/>
            <w:tcBorders>
              <w:top w:val="nil"/>
              <w:left w:val="nil"/>
              <w:bottom w:val="nil"/>
              <w:right w:val="nil"/>
            </w:tcBorders>
            <w:vAlign w:val="center"/>
          </w:tcPr>
          <w:p w:rsidR="0089619E" w:rsidRPr="0089619E" w:rsidRDefault="0089619E" w:rsidP="0089619E">
            <w:pPr>
              <w:spacing w:before="60" w:after="60"/>
              <w:rPr>
                <w:rFonts w:cs="Arial"/>
                <w:sz w:val="20"/>
              </w:rPr>
            </w:pPr>
            <w:r w:rsidRPr="0089619E">
              <w:rPr>
                <w:rFonts w:cs="Arial"/>
                <w:sz w:val="20"/>
              </w:rPr>
              <w:t>Name Printed:</w:t>
            </w:r>
          </w:p>
        </w:tc>
        <w:tc>
          <w:tcPr>
            <w:tcW w:w="2430" w:type="dxa"/>
            <w:tcBorders>
              <w:top w:val="nil"/>
              <w:left w:val="nil"/>
              <w:bottom w:val="single" w:sz="4" w:space="0" w:color="auto"/>
              <w:right w:val="nil"/>
            </w:tcBorders>
            <w:vAlign w:val="center"/>
          </w:tcPr>
          <w:p w:rsidR="0089619E" w:rsidRPr="0089619E" w:rsidRDefault="0089619E" w:rsidP="0089619E">
            <w:pPr>
              <w:spacing w:before="60" w:after="60"/>
              <w:rPr>
                <w:rFonts w:cs="Arial"/>
                <w:sz w:val="20"/>
              </w:rPr>
            </w:pPr>
          </w:p>
        </w:tc>
        <w:tc>
          <w:tcPr>
            <w:tcW w:w="720" w:type="dxa"/>
            <w:tcBorders>
              <w:top w:val="nil"/>
              <w:left w:val="nil"/>
              <w:bottom w:val="nil"/>
              <w:right w:val="nil"/>
            </w:tcBorders>
            <w:vAlign w:val="center"/>
          </w:tcPr>
          <w:p w:rsidR="0089619E" w:rsidRPr="0089619E" w:rsidRDefault="0089619E" w:rsidP="0089619E">
            <w:pPr>
              <w:spacing w:before="60" w:after="60"/>
              <w:rPr>
                <w:rFonts w:cs="Arial"/>
                <w:sz w:val="20"/>
              </w:rPr>
            </w:pPr>
            <w:r w:rsidRPr="0089619E">
              <w:rPr>
                <w:rFonts w:cs="Arial"/>
                <w:sz w:val="20"/>
              </w:rPr>
              <w:t>Title</w:t>
            </w:r>
          </w:p>
        </w:tc>
        <w:tc>
          <w:tcPr>
            <w:tcW w:w="2070" w:type="dxa"/>
            <w:gridSpan w:val="2"/>
            <w:tcBorders>
              <w:top w:val="nil"/>
              <w:left w:val="nil"/>
              <w:bottom w:val="single" w:sz="4" w:space="0" w:color="auto"/>
              <w:right w:val="nil"/>
            </w:tcBorders>
            <w:vAlign w:val="center"/>
          </w:tcPr>
          <w:p w:rsidR="0089619E" w:rsidRPr="0089619E" w:rsidRDefault="0089619E" w:rsidP="0089619E">
            <w:pPr>
              <w:spacing w:before="60" w:after="60"/>
              <w:rPr>
                <w:rFonts w:cs="Arial"/>
                <w:sz w:val="20"/>
              </w:rPr>
            </w:pPr>
          </w:p>
        </w:tc>
        <w:tc>
          <w:tcPr>
            <w:tcW w:w="810" w:type="dxa"/>
            <w:tcBorders>
              <w:top w:val="single" w:sz="4" w:space="0" w:color="auto"/>
              <w:left w:val="nil"/>
              <w:bottom w:val="nil"/>
              <w:right w:val="nil"/>
            </w:tcBorders>
            <w:vAlign w:val="center"/>
          </w:tcPr>
          <w:p w:rsidR="0089619E" w:rsidRPr="0089619E" w:rsidRDefault="0089619E" w:rsidP="0089619E">
            <w:pPr>
              <w:spacing w:before="60" w:after="60"/>
              <w:rPr>
                <w:rFonts w:cs="Arial"/>
                <w:sz w:val="20"/>
              </w:rPr>
            </w:pPr>
            <w:r w:rsidRPr="0089619E">
              <w:rPr>
                <w:rFonts w:cs="Arial"/>
                <w:sz w:val="20"/>
              </w:rPr>
              <w:t>Date</w:t>
            </w:r>
          </w:p>
        </w:tc>
        <w:tc>
          <w:tcPr>
            <w:tcW w:w="1818" w:type="dxa"/>
            <w:tcBorders>
              <w:top w:val="single" w:sz="4" w:space="0" w:color="auto"/>
              <w:left w:val="nil"/>
              <w:bottom w:val="single" w:sz="4" w:space="0" w:color="auto"/>
              <w:right w:val="nil"/>
            </w:tcBorders>
            <w:vAlign w:val="center"/>
          </w:tcPr>
          <w:p w:rsidR="0089619E" w:rsidRPr="0089619E" w:rsidRDefault="0089619E" w:rsidP="0089619E">
            <w:pPr>
              <w:spacing w:before="60" w:after="60"/>
              <w:rPr>
                <w:rFonts w:cs="Arial"/>
                <w:sz w:val="20"/>
              </w:rPr>
            </w:pPr>
          </w:p>
        </w:tc>
      </w:tr>
    </w:tbl>
    <w:p w:rsidR="0089619E" w:rsidRPr="0089619E" w:rsidRDefault="0089619E" w:rsidP="0089619E">
      <w:pPr>
        <w:spacing w:line="360" w:lineRule="auto"/>
        <w:rPr>
          <w:rFonts w:cs="Arial"/>
          <w:b/>
          <w:sz w:val="16"/>
        </w:rPr>
      </w:pPr>
    </w:p>
    <w:p w:rsidR="0089619E" w:rsidRPr="0089619E" w:rsidRDefault="0089619E" w:rsidP="0089619E">
      <w:pPr>
        <w:tabs>
          <w:tab w:val="left" w:pos="6840"/>
        </w:tabs>
        <w:spacing w:after="40"/>
        <w:rPr>
          <w:rFonts w:cs="Arial"/>
        </w:rPr>
      </w:pPr>
      <w:r w:rsidRPr="0089619E">
        <w:rPr>
          <w:rFonts w:cs="Arial"/>
          <w:b/>
        </w:rPr>
        <w:t>PAYMENT APPROVED BY:</w:t>
      </w:r>
      <w:r w:rsidRPr="0089619E">
        <w:rPr>
          <w:rFonts w:cs="Arial"/>
        </w:rPr>
        <w:t xml:space="preserve"> </w:t>
      </w:r>
    </w:p>
    <w:tbl>
      <w:tblPr>
        <w:tblStyle w:val="TableGrid1"/>
        <w:tblW w:w="0" w:type="auto"/>
        <w:tblLook w:val="04A0" w:firstRow="1" w:lastRow="0" w:firstColumn="1" w:lastColumn="0" w:noHBand="0" w:noVBand="1"/>
      </w:tblPr>
      <w:tblGrid>
        <w:gridCol w:w="1728"/>
        <w:gridCol w:w="2160"/>
        <w:gridCol w:w="3060"/>
        <w:gridCol w:w="810"/>
        <w:gridCol w:w="1818"/>
      </w:tblGrid>
      <w:tr w:rsidR="0089619E" w:rsidRPr="0089619E" w:rsidTr="00AB7721">
        <w:trPr>
          <w:trHeight w:val="288"/>
        </w:trPr>
        <w:tc>
          <w:tcPr>
            <w:tcW w:w="3888" w:type="dxa"/>
            <w:gridSpan w:val="2"/>
            <w:tcBorders>
              <w:top w:val="nil"/>
              <w:left w:val="nil"/>
              <w:bottom w:val="nil"/>
              <w:right w:val="nil"/>
            </w:tcBorders>
            <w:vAlign w:val="center"/>
          </w:tcPr>
          <w:p w:rsidR="0089619E" w:rsidRPr="0089619E" w:rsidRDefault="0089619E" w:rsidP="0089619E">
            <w:pPr>
              <w:spacing w:before="60" w:after="60"/>
              <w:rPr>
                <w:rFonts w:cs="Arial"/>
                <w:sz w:val="20"/>
              </w:rPr>
            </w:pPr>
            <w:r w:rsidRPr="0089619E">
              <w:rPr>
                <w:rFonts w:cs="Arial"/>
                <w:sz w:val="20"/>
              </w:rPr>
              <w:t>Signature DEP Agreement Administrator:</w:t>
            </w:r>
          </w:p>
        </w:tc>
        <w:tc>
          <w:tcPr>
            <w:tcW w:w="5688" w:type="dxa"/>
            <w:gridSpan w:val="3"/>
            <w:tcBorders>
              <w:top w:val="nil"/>
              <w:left w:val="nil"/>
              <w:bottom w:val="single" w:sz="4" w:space="0" w:color="auto"/>
              <w:right w:val="nil"/>
            </w:tcBorders>
            <w:vAlign w:val="center"/>
          </w:tcPr>
          <w:p w:rsidR="0089619E" w:rsidRPr="0089619E" w:rsidRDefault="0089619E" w:rsidP="0089619E">
            <w:pPr>
              <w:spacing w:before="60" w:after="60"/>
              <w:rPr>
                <w:rFonts w:cs="Arial"/>
                <w:sz w:val="20"/>
              </w:rPr>
            </w:pPr>
          </w:p>
        </w:tc>
      </w:tr>
      <w:tr w:rsidR="0089619E" w:rsidRPr="0089619E" w:rsidTr="00AB7721">
        <w:trPr>
          <w:trHeight w:val="288"/>
        </w:trPr>
        <w:tc>
          <w:tcPr>
            <w:tcW w:w="1728" w:type="dxa"/>
            <w:tcBorders>
              <w:top w:val="nil"/>
              <w:left w:val="nil"/>
              <w:bottom w:val="nil"/>
              <w:right w:val="nil"/>
            </w:tcBorders>
            <w:vAlign w:val="center"/>
          </w:tcPr>
          <w:p w:rsidR="0089619E" w:rsidRPr="0089619E" w:rsidRDefault="0089619E" w:rsidP="0089619E">
            <w:pPr>
              <w:spacing w:before="60" w:after="60"/>
              <w:rPr>
                <w:rFonts w:cs="Arial"/>
                <w:sz w:val="20"/>
              </w:rPr>
            </w:pPr>
            <w:r w:rsidRPr="0089619E">
              <w:rPr>
                <w:rFonts w:cs="Arial"/>
                <w:sz w:val="20"/>
              </w:rPr>
              <w:t>Name Printed:</w:t>
            </w:r>
          </w:p>
        </w:tc>
        <w:tc>
          <w:tcPr>
            <w:tcW w:w="5220" w:type="dxa"/>
            <w:gridSpan w:val="2"/>
            <w:tcBorders>
              <w:top w:val="nil"/>
              <w:left w:val="nil"/>
              <w:bottom w:val="single" w:sz="4" w:space="0" w:color="auto"/>
              <w:right w:val="nil"/>
            </w:tcBorders>
            <w:vAlign w:val="center"/>
          </w:tcPr>
          <w:p w:rsidR="0089619E" w:rsidRPr="0089619E" w:rsidRDefault="0089619E" w:rsidP="0089619E">
            <w:pPr>
              <w:spacing w:after="60"/>
              <w:rPr>
                <w:rFonts w:cs="Arial"/>
                <w:sz w:val="20"/>
              </w:rPr>
            </w:pPr>
          </w:p>
        </w:tc>
        <w:tc>
          <w:tcPr>
            <w:tcW w:w="810" w:type="dxa"/>
            <w:tcBorders>
              <w:top w:val="single" w:sz="4" w:space="0" w:color="auto"/>
              <w:left w:val="nil"/>
              <w:bottom w:val="nil"/>
              <w:right w:val="nil"/>
            </w:tcBorders>
            <w:vAlign w:val="center"/>
          </w:tcPr>
          <w:p w:rsidR="0089619E" w:rsidRPr="0089619E" w:rsidRDefault="0089619E" w:rsidP="0089619E">
            <w:pPr>
              <w:spacing w:before="40" w:after="40"/>
              <w:rPr>
                <w:rFonts w:cs="Arial"/>
                <w:sz w:val="20"/>
              </w:rPr>
            </w:pPr>
            <w:r w:rsidRPr="0089619E">
              <w:rPr>
                <w:rFonts w:cs="Arial"/>
                <w:sz w:val="20"/>
              </w:rPr>
              <w:t>Date</w:t>
            </w:r>
          </w:p>
        </w:tc>
        <w:tc>
          <w:tcPr>
            <w:tcW w:w="1818" w:type="dxa"/>
            <w:tcBorders>
              <w:top w:val="single" w:sz="4" w:space="0" w:color="auto"/>
              <w:left w:val="nil"/>
              <w:bottom w:val="single" w:sz="4" w:space="0" w:color="auto"/>
              <w:right w:val="nil"/>
            </w:tcBorders>
            <w:vAlign w:val="center"/>
          </w:tcPr>
          <w:p w:rsidR="0089619E" w:rsidRPr="0089619E" w:rsidRDefault="0089619E" w:rsidP="0089619E">
            <w:pPr>
              <w:spacing w:after="60"/>
              <w:rPr>
                <w:rFonts w:cs="Arial"/>
                <w:sz w:val="20"/>
              </w:rPr>
            </w:pPr>
          </w:p>
        </w:tc>
      </w:tr>
    </w:tbl>
    <w:p w:rsidR="0089619E" w:rsidRPr="0089619E" w:rsidRDefault="0089619E" w:rsidP="0089619E">
      <w:pPr>
        <w:spacing w:after="80" w:line="360" w:lineRule="auto"/>
        <w:rPr>
          <w:rFonts w:cs="Arial"/>
          <w:sz w:val="8"/>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2"/>
        <w:gridCol w:w="7218"/>
      </w:tblGrid>
      <w:tr w:rsidR="0089619E" w:rsidRPr="0089619E" w:rsidTr="00AB7721">
        <w:trPr>
          <w:trHeight w:val="228"/>
        </w:trPr>
        <w:tc>
          <w:tcPr>
            <w:tcW w:w="2172" w:type="dxa"/>
            <w:shd w:val="clear" w:color="auto" w:fill="E0E0E0"/>
          </w:tcPr>
          <w:p w:rsidR="0089619E" w:rsidRPr="0089619E" w:rsidRDefault="0089619E" w:rsidP="0089619E">
            <w:pPr>
              <w:spacing w:before="60" w:after="60"/>
              <w:ind w:left="-78"/>
              <w:rPr>
                <w:b/>
                <w:sz w:val="20"/>
              </w:rPr>
            </w:pPr>
            <w:r w:rsidRPr="0089619E">
              <w:rPr>
                <w:b/>
                <w:sz w:val="20"/>
              </w:rPr>
              <w:t>FOR DEP USE ONLY</w:t>
            </w:r>
          </w:p>
        </w:tc>
        <w:tc>
          <w:tcPr>
            <w:tcW w:w="7218" w:type="dxa"/>
            <w:shd w:val="clear" w:color="auto" w:fill="E0E0E0"/>
          </w:tcPr>
          <w:p w:rsidR="0089619E" w:rsidRPr="0089619E" w:rsidRDefault="0089619E" w:rsidP="0089619E">
            <w:pPr>
              <w:spacing w:before="60" w:after="60"/>
              <w:rPr>
                <w:sz w:val="20"/>
              </w:rPr>
            </w:pPr>
            <w:r w:rsidRPr="0089619E">
              <w:rPr>
                <w:sz w:val="20"/>
              </w:rPr>
              <w:t xml:space="preserve">  Date received from AA  ___/___/___    Date forwarded to Admin ___/___/___</w:t>
            </w:r>
          </w:p>
        </w:tc>
      </w:tr>
      <w:tr w:rsidR="0089619E" w:rsidRPr="0089619E" w:rsidTr="0089619E">
        <w:trPr>
          <w:trHeight w:val="350"/>
        </w:trPr>
        <w:tc>
          <w:tcPr>
            <w:tcW w:w="9390" w:type="dxa"/>
            <w:gridSpan w:val="2"/>
          </w:tcPr>
          <w:p w:rsidR="0089619E" w:rsidRPr="0089619E" w:rsidRDefault="0089619E" w:rsidP="0089619E">
            <w:pPr>
              <w:spacing w:before="120" w:line="360" w:lineRule="auto"/>
              <w:rPr>
                <w:sz w:val="20"/>
              </w:rPr>
            </w:pPr>
            <w:r w:rsidRPr="0089619E">
              <w:rPr>
                <w:sz w:val="20"/>
              </w:rPr>
              <w:t xml:space="preserve"> </w:t>
            </w:r>
            <w:proofErr w:type="spellStart"/>
            <w:r w:rsidRPr="0089619E">
              <w:rPr>
                <w:sz w:val="20"/>
              </w:rPr>
              <w:t>AdvantageME</w:t>
            </w:r>
            <w:proofErr w:type="spellEnd"/>
            <w:r w:rsidRPr="0089619E">
              <w:rPr>
                <w:sz w:val="20"/>
              </w:rPr>
              <w:t xml:space="preserve"> CT  No:_______________________________________________________________</w:t>
            </w:r>
          </w:p>
          <w:p w:rsidR="0089619E" w:rsidRPr="0089619E" w:rsidRDefault="0089619E" w:rsidP="0089619E">
            <w:pPr>
              <w:spacing w:line="360" w:lineRule="auto"/>
              <w:rPr>
                <w:sz w:val="20"/>
              </w:rPr>
            </w:pPr>
            <w:r w:rsidRPr="0089619E">
              <w:rPr>
                <w:sz w:val="20"/>
              </w:rPr>
              <w:t xml:space="preserve"> Vendor Code ____________ Fund _______  Agency _______  Unit _________  </w:t>
            </w:r>
            <w:proofErr w:type="spellStart"/>
            <w:r w:rsidRPr="0089619E">
              <w:rPr>
                <w:sz w:val="20"/>
              </w:rPr>
              <w:t>SubUnit</w:t>
            </w:r>
            <w:proofErr w:type="spellEnd"/>
            <w:r w:rsidRPr="0089619E">
              <w:rPr>
                <w:sz w:val="20"/>
              </w:rPr>
              <w:t xml:space="preserve"> __________</w:t>
            </w:r>
          </w:p>
          <w:p w:rsidR="0089619E" w:rsidRPr="0089619E" w:rsidRDefault="0089619E" w:rsidP="0089619E">
            <w:pPr>
              <w:spacing w:line="360" w:lineRule="auto"/>
              <w:rPr>
                <w:sz w:val="20"/>
              </w:rPr>
            </w:pPr>
            <w:r w:rsidRPr="0089619E">
              <w:rPr>
                <w:sz w:val="20"/>
              </w:rPr>
              <w:t xml:space="preserve"> Object _______  Activity _______  </w:t>
            </w:r>
            <w:proofErr w:type="spellStart"/>
            <w:r w:rsidRPr="0089619E">
              <w:rPr>
                <w:sz w:val="20"/>
              </w:rPr>
              <w:t>SubActivity</w:t>
            </w:r>
            <w:proofErr w:type="spellEnd"/>
            <w:r w:rsidRPr="0089619E">
              <w:rPr>
                <w:sz w:val="20"/>
              </w:rPr>
              <w:t xml:space="preserve"> _______  Program _________  Amount $___________</w:t>
            </w:r>
          </w:p>
        </w:tc>
      </w:tr>
    </w:tbl>
    <w:p w:rsidR="00A169EF" w:rsidRPr="009D73EE" w:rsidRDefault="00A169EF" w:rsidP="00A169EF">
      <w:pPr>
        <w:pStyle w:val="Title"/>
        <w:rPr>
          <w:rFonts w:ascii="Garamond" w:hAnsi="Garamond" w:cs="Arial"/>
          <w:sz w:val="28"/>
          <w:szCs w:val="28"/>
        </w:rPr>
      </w:pPr>
      <w:proofErr w:type="gramStart"/>
      <w:r w:rsidRPr="009D73EE">
        <w:rPr>
          <w:rFonts w:ascii="Garamond" w:hAnsi="Garamond" w:cs="Arial"/>
          <w:sz w:val="28"/>
          <w:szCs w:val="28"/>
        </w:rPr>
        <w:lastRenderedPageBreak/>
        <w:t>A</w:t>
      </w:r>
      <w:r w:rsidR="00550165">
        <w:rPr>
          <w:rFonts w:ascii="Garamond" w:hAnsi="Garamond" w:cs="Arial"/>
          <w:sz w:val="28"/>
          <w:szCs w:val="28"/>
        </w:rPr>
        <w:t>ppendix F</w:t>
      </w:r>
      <w:r w:rsidRPr="009D73EE">
        <w:rPr>
          <w:rFonts w:ascii="Garamond" w:hAnsi="Garamond" w:cs="Arial"/>
          <w:sz w:val="28"/>
          <w:szCs w:val="28"/>
        </w:rPr>
        <w:t>.</w:t>
      </w:r>
      <w:proofErr w:type="gramEnd"/>
      <w:r w:rsidRPr="009D73EE">
        <w:rPr>
          <w:rFonts w:ascii="Garamond" w:hAnsi="Garamond" w:cs="Arial"/>
          <w:sz w:val="28"/>
          <w:szCs w:val="28"/>
        </w:rPr>
        <w:t xml:space="preserve">     MBE/WBE Utilization Report</w:t>
      </w:r>
    </w:p>
    <w:p w:rsidR="00A169EF" w:rsidRPr="00D238B9" w:rsidRDefault="00A169EF" w:rsidP="00A169EF">
      <w:pPr>
        <w:pStyle w:val="Title"/>
        <w:rPr>
          <w:rFonts w:ascii="Times New Roman" w:hAnsi="Times New Roman"/>
          <w:b w:val="0"/>
          <w:sz w:val="22"/>
          <w:szCs w:val="22"/>
        </w:rPr>
      </w:pPr>
    </w:p>
    <w:p w:rsidR="00A169EF" w:rsidRPr="00C929D0" w:rsidRDefault="00A169EF" w:rsidP="00D238B9">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 w:val="28"/>
          <w:szCs w:val="28"/>
        </w:rPr>
      </w:pPr>
      <w:r>
        <w:rPr>
          <w:rFonts w:cs="Arial"/>
          <w:b/>
          <w:sz w:val="28"/>
          <w:szCs w:val="28"/>
        </w:rPr>
        <w:t>MBE/WBE Utilization Report</w:t>
      </w:r>
    </w:p>
    <w:p w:rsidR="00A169EF" w:rsidRPr="00C929D0" w:rsidRDefault="00A169EF" w:rsidP="00D238B9">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Cs w:val="22"/>
        </w:rPr>
      </w:pPr>
      <w:r>
        <w:rPr>
          <w:rFonts w:cs="Arial"/>
          <w:szCs w:val="22"/>
        </w:rPr>
        <w:t xml:space="preserve">NPS Grants Program, </w:t>
      </w:r>
      <w:r w:rsidRPr="00C929D0">
        <w:rPr>
          <w:rFonts w:cs="Arial"/>
          <w:szCs w:val="22"/>
        </w:rPr>
        <w:t>Maine Department of Environmental Protection</w:t>
      </w:r>
    </w:p>
    <w:p w:rsidR="00A169EF" w:rsidRPr="0083147E" w:rsidRDefault="00A169EF" w:rsidP="00A169EF">
      <w:pPr>
        <w:pStyle w:val="Title"/>
        <w:rPr>
          <w:rFonts w:ascii="Times New Roman" w:hAnsi="Times New Roman"/>
          <w:b w:val="0"/>
          <w:sz w:val="16"/>
          <w:szCs w:val="16"/>
        </w:rPr>
      </w:pPr>
    </w:p>
    <w:p w:rsidR="00A169EF" w:rsidRPr="00196389" w:rsidRDefault="00A169EF" w:rsidP="00AC573E">
      <w:pPr>
        <w:pStyle w:val="Title"/>
        <w:spacing w:before="120" w:after="120"/>
        <w:jc w:val="left"/>
        <w:rPr>
          <w:rFonts w:cs="Arial"/>
          <w:b w:val="0"/>
          <w:sz w:val="22"/>
          <w:szCs w:val="22"/>
          <w:u w:val="none"/>
        </w:rPr>
      </w:pPr>
      <w:r w:rsidRPr="00196389">
        <w:rPr>
          <w:rFonts w:cs="Arial"/>
          <w:i/>
          <w:sz w:val="22"/>
          <w:szCs w:val="22"/>
          <w:u w:val="none"/>
        </w:rPr>
        <w:t>Instructions:</w:t>
      </w:r>
      <w:r w:rsidR="00EE3A88">
        <w:rPr>
          <w:rFonts w:cs="Arial"/>
          <w:i/>
          <w:sz w:val="22"/>
          <w:szCs w:val="22"/>
          <w:u w:val="none"/>
        </w:rPr>
        <w:t xml:space="preserve"> </w:t>
      </w:r>
      <w:r w:rsidR="00196389">
        <w:rPr>
          <w:rFonts w:cs="Arial"/>
          <w:i/>
          <w:sz w:val="22"/>
          <w:szCs w:val="22"/>
          <w:u w:val="none"/>
        </w:rPr>
        <w:t xml:space="preserve"> </w:t>
      </w:r>
      <w:r w:rsidRPr="00592113">
        <w:rPr>
          <w:rFonts w:cs="Arial"/>
          <w:b w:val="0"/>
          <w:sz w:val="22"/>
          <w:szCs w:val="22"/>
          <w:u w:val="none"/>
        </w:rPr>
        <w:t xml:space="preserve">If grant funds </w:t>
      </w:r>
      <w:proofErr w:type="gramStart"/>
      <w:r w:rsidRPr="00592113">
        <w:rPr>
          <w:rFonts w:cs="Arial"/>
          <w:b w:val="0"/>
          <w:sz w:val="22"/>
          <w:szCs w:val="22"/>
          <w:u w:val="none"/>
        </w:rPr>
        <w:t>were used</w:t>
      </w:r>
      <w:proofErr w:type="gramEnd"/>
      <w:r w:rsidRPr="00592113">
        <w:rPr>
          <w:rFonts w:cs="Arial"/>
          <w:b w:val="0"/>
          <w:sz w:val="22"/>
          <w:szCs w:val="22"/>
          <w:u w:val="none"/>
        </w:rPr>
        <w:t xml:space="preserve"> for procurement </w:t>
      </w:r>
      <w:r>
        <w:rPr>
          <w:rFonts w:cs="Arial"/>
          <w:b w:val="0"/>
          <w:sz w:val="22"/>
          <w:szCs w:val="22"/>
          <w:u w:val="none"/>
        </w:rPr>
        <w:t>since the last invoice</w:t>
      </w:r>
      <w:r w:rsidRPr="00592113">
        <w:rPr>
          <w:rFonts w:cs="Arial"/>
          <w:b w:val="0"/>
          <w:sz w:val="22"/>
          <w:szCs w:val="22"/>
          <w:u w:val="none"/>
        </w:rPr>
        <w:t xml:space="preserve">, </w:t>
      </w:r>
      <w:r>
        <w:rPr>
          <w:rFonts w:cs="Arial"/>
          <w:b w:val="0"/>
          <w:sz w:val="22"/>
          <w:szCs w:val="22"/>
          <w:u w:val="none"/>
        </w:rPr>
        <w:t xml:space="preserve">submit </w:t>
      </w:r>
      <w:r w:rsidRPr="00592113">
        <w:rPr>
          <w:rFonts w:cs="Arial"/>
          <w:b w:val="0"/>
          <w:sz w:val="22"/>
          <w:szCs w:val="22"/>
          <w:u w:val="none"/>
        </w:rPr>
        <w:t xml:space="preserve">this </w:t>
      </w:r>
      <w:r w:rsidR="00863FE5">
        <w:rPr>
          <w:rFonts w:cs="Arial"/>
          <w:b w:val="0"/>
          <w:sz w:val="22"/>
          <w:szCs w:val="22"/>
          <w:u w:val="none"/>
        </w:rPr>
        <w:t xml:space="preserve">MBE/WBE Utilization </w:t>
      </w:r>
      <w:r w:rsidRPr="00592113">
        <w:rPr>
          <w:rFonts w:cs="Arial"/>
          <w:b w:val="0"/>
          <w:sz w:val="22"/>
          <w:szCs w:val="22"/>
          <w:u w:val="none"/>
        </w:rPr>
        <w:t>report with payment request.</w:t>
      </w:r>
      <w:r w:rsidR="00196389">
        <w:rPr>
          <w:rFonts w:cs="Arial"/>
          <w:b w:val="0"/>
          <w:sz w:val="22"/>
          <w:szCs w:val="22"/>
          <w:u w:val="none"/>
        </w:rPr>
        <w:t xml:space="preserve">  </w:t>
      </w:r>
      <w:r w:rsidRPr="00196389">
        <w:rPr>
          <w:rFonts w:cs="Arial"/>
          <w:b w:val="0"/>
          <w:sz w:val="22"/>
          <w:szCs w:val="22"/>
          <w:u w:val="none"/>
        </w:rPr>
        <w:t xml:space="preserve">If </w:t>
      </w:r>
      <w:r w:rsidR="00EE3A88">
        <w:rPr>
          <w:rFonts w:cs="Arial"/>
          <w:b w:val="0"/>
          <w:sz w:val="22"/>
          <w:szCs w:val="22"/>
          <w:u w:val="none"/>
        </w:rPr>
        <w:t>the</w:t>
      </w:r>
      <w:r w:rsidRPr="00196389">
        <w:rPr>
          <w:rFonts w:cs="Arial"/>
          <w:b w:val="0"/>
          <w:sz w:val="22"/>
          <w:szCs w:val="22"/>
          <w:u w:val="none"/>
        </w:rPr>
        <w:t xml:space="preserve"> procurement</w:t>
      </w:r>
      <w:r w:rsidR="00EE3A88">
        <w:rPr>
          <w:rFonts w:cs="Arial"/>
          <w:b w:val="0"/>
          <w:sz w:val="22"/>
          <w:szCs w:val="22"/>
          <w:u w:val="none"/>
        </w:rPr>
        <w:t xml:space="preserve"> did not involve MBE/WBE vendors</w:t>
      </w:r>
      <w:r w:rsidRPr="00196389">
        <w:rPr>
          <w:rFonts w:cs="Arial"/>
          <w:b w:val="0"/>
          <w:sz w:val="22"/>
          <w:szCs w:val="22"/>
          <w:u w:val="none"/>
        </w:rPr>
        <w:t>, fill out pr</w:t>
      </w:r>
      <w:r w:rsidR="006E49EE" w:rsidRPr="00196389">
        <w:rPr>
          <w:rFonts w:cs="Arial"/>
          <w:b w:val="0"/>
          <w:sz w:val="22"/>
          <w:szCs w:val="22"/>
          <w:u w:val="none"/>
        </w:rPr>
        <w:t>oject information and Item #1 and l</w:t>
      </w:r>
      <w:r w:rsidRPr="00196389">
        <w:rPr>
          <w:rFonts w:cs="Arial"/>
          <w:b w:val="0"/>
          <w:sz w:val="22"/>
          <w:szCs w:val="22"/>
          <w:u w:val="none"/>
        </w:rPr>
        <w:t>ist $0 on Item</w:t>
      </w:r>
      <w:r w:rsidR="006E49EE" w:rsidRPr="00196389">
        <w:rPr>
          <w:rFonts w:cs="Arial"/>
          <w:b w:val="0"/>
          <w:sz w:val="22"/>
          <w:szCs w:val="22"/>
          <w:u w:val="none"/>
        </w:rPr>
        <w:t xml:space="preserve"> #2. </w:t>
      </w:r>
      <w:r w:rsidRPr="00196389">
        <w:rPr>
          <w:rFonts w:cs="Arial"/>
          <w:b w:val="0"/>
          <w:sz w:val="22"/>
          <w:szCs w:val="22"/>
          <w:u w:val="none"/>
        </w:rPr>
        <w:t>If there was procurement</w:t>
      </w:r>
      <w:r w:rsidR="00EE3A88" w:rsidRPr="00EE3A88">
        <w:rPr>
          <w:rFonts w:cs="Arial"/>
          <w:b w:val="0"/>
          <w:sz w:val="22"/>
          <w:szCs w:val="22"/>
          <w:u w:val="none"/>
        </w:rPr>
        <w:t xml:space="preserve"> </w:t>
      </w:r>
      <w:r w:rsidR="00EE3A88">
        <w:rPr>
          <w:rFonts w:cs="Arial"/>
          <w:b w:val="0"/>
          <w:sz w:val="22"/>
          <w:szCs w:val="22"/>
          <w:u w:val="none"/>
        </w:rPr>
        <w:t xml:space="preserve">using </w:t>
      </w:r>
      <w:r w:rsidR="00EE3A88" w:rsidRPr="00196389">
        <w:rPr>
          <w:rFonts w:cs="Arial"/>
          <w:b w:val="0"/>
          <w:sz w:val="22"/>
          <w:szCs w:val="22"/>
          <w:u w:val="none"/>
        </w:rPr>
        <w:t>MBE/WBE</w:t>
      </w:r>
      <w:r w:rsidR="00EE3A88">
        <w:rPr>
          <w:rFonts w:cs="Arial"/>
          <w:b w:val="0"/>
          <w:sz w:val="22"/>
          <w:szCs w:val="22"/>
          <w:u w:val="none"/>
        </w:rPr>
        <w:t xml:space="preserve"> vendor(s)</w:t>
      </w:r>
      <w:r w:rsidRPr="00196389">
        <w:rPr>
          <w:rFonts w:cs="Arial"/>
          <w:b w:val="0"/>
          <w:sz w:val="22"/>
          <w:szCs w:val="22"/>
          <w:u w:val="none"/>
        </w:rPr>
        <w:t xml:space="preserve">, complete Items #1, 2 and 3.  </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260"/>
        <w:gridCol w:w="1440"/>
        <w:gridCol w:w="2610"/>
        <w:gridCol w:w="2718"/>
      </w:tblGrid>
      <w:tr w:rsidR="00A169EF" w:rsidTr="006C0C39">
        <w:tc>
          <w:tcPr>
            <w:tcW w:w="1548" w:type="dxa"/>
            <w:vAlign w:val="center"/>
          </w:tcPr>
          <w:p w:rsidR="00A169EF" w:rsidRDefault="00620DCC" w:rsidP="006C0C39">
            <w:pPr>
              <w:spacing w:before="240" w:after="60"/>
              <w:rPr>
                <w:rFonts w:cs="Arial"/>
                <w:szCs w:val="22"/>
              </w:rPr>
            </w:pPr>
            <w:r>
              <w:rPr>
                <w:rFonts w:cs="Arial"/>
                <w:szCs w:val="22"/>
              </w:rPr>
              <w:t xml:space="preserve">Project </w:t>
            </w:r>
            <w:r w:rsidR="00A169EF">
              <w:rPr>
                <w:rFonts w:cs="Arial"/>
                <w:szCs w:val="22"/>
              </w:rPr>
              <w:t>#:</w:t>
            </w:r>
          </w:p>
        </w:tc>
        <w:tc>
          <w:tcPr>
            <w:tcW w:w="1260" w:type="dxa"/>
            <w:tcBorders>
              <w:bottom w:val="single" w:sz="4" w:space="0" w:color="auto"/>
            </w:tcBorders>
            <w:vAlign w:val="center"/>
          </w:tcPr>
          <w:p w:rsidR="00A169EF" w:rsidRDefault="00A169EF" w:rsidP="006C0C39">
            <w:pPr>
              <w:spacing w:before="240" w:after="60"/>
              <w:rPr>
                <w:rFonts w:cs="Arial"/>
                <w:szCs w:val="22"/>
              </w:rPr>
            </w:pPr>
          </w:p>
        </w:tc>
        <w:tc>
          <w:tcPr>
            <w:tcW w:w="1440" w:type="dxa"/>
            <w:vAlign w:val="center"/>
          </w:tcPr>
          <w:p w:rsidR="00A169EF" w:rsidRDefault="00A169EF" w:rsidP="006C0C39">
            <w:pPr>
              <w:spacing w:before="240" w:after="60"/>
              <w:rPr>
                <w:rFonts w:cs="Arial"/>
                <w:szCs w:val="22"/>
              </w:rPr>
            </w:pPr>
            <w:r>
              <w:rPr>
                <w:rFonts w:cs="Arial"/>
                <w:szCs w:val="22"/>
              </w:rPr>
              <w:t>Project Title:</w:t>
            </w:r>
          </w:p>
        </w:tc>
        <w:tc>
          <w:tcPr>
            <w:tcW w:w="5328" w:type="dxa"/>
            <w:gridSpan w:val="2"/>
            <w:tcBorders>
              <w:bottom w:val="single" w:sz="4" w:space="0" w:color="auto"/>
            </w:tcBorders>
            <w:vAlign w:val="center"/>
          </w:tcPr>
          <w:p w:rsidR="00A169EF" w:rsidRDefault="00A169EF" w:rsidP="006C0C39">
            <w:pPr>
              <w:spacing w:before="240" w:after="60"/>
              <w:rPr>
                <w:rFonts w:cs="Arial"/>
                <w:szCs w:val="22"/>
              </w:rPr>
            </w:pPr>
          </w:p>
        </w:tc>
      </w:tr>
      <w:tr w:rsidR="00A169EF" w:rsidTr="006C0C39">
        <w:tc>
          <w:tcPr>
            <w:tcW w:w="1548" w:type="dxa"/>
            <w:vAlign w:val="center"/>
          </w:tcPr>
          <w:p w:rsidR="00A169EF" w:rsidRDefault="00A169EF" w:rsidP="006C0C39">
            <w:pPr>
              <w:spacing w:before="240" w:after="60"/>
              <w:rPr>
                <w:rFonts w:cs="Arial"/>
                <w:szCs w:val="22"/>
              </w:rPr>
            </w:pPr>
            <w:r>
              <w:rPr>
                <w:rFonts w:cs="Arial"/>
                <w:szCs w:val="22"/>
              </w:rPr>
              <w:t>Grantee:</w:t>
            </w:r>
          </w:p>
        </w:tc>
        <w:tc>
          <w:tcPr>
            <w:tcW w:w="8028" w:type="dxa"/>
            <w:gridSpan w:val="4"/>
            <w:tcBorders>
              <w:bottom w:val="single" w:sz="4" w:space="0" w:color="auto"/>
            </w:tcBorders>
            <w:vAlign w:val="center"/>
          </w:tcPr>
          <w:p w:rsidR="00A169EF" w:rsidRDefault="00A169EF" w:rsidP="006C0C39">
            <w:pPr>
              <w:spacing w:before="240" w:after="60"/>
              <w:rPr>
                <w:rFonts w:cs="Arial"/>
                <w:szCs w:val="22"/>
              </w:rPr>
            </w:pPr>
          </w:p>
        </w:tc>
      </w:tr>
      <w:tr w:rsidR="00A169EF" w:rsidTr="006C0C39">
        <w:tc>
          <w:tcPr>
            <w:tcW w:w="6858" w:type="dxa"/>
            <w:gridSpan w:val="4"/>
            <w:vAlign w:val="center"/>
          </w:tcPr>
          <w:p w:rsidR="00A169EF" w:rsidRDefault="00A169EF" w:rsidP="00EE3A88">
            <w:pPr>
              <w:pStyle w:val="Title"/>
              <w:spacing w:before="360" w:after="240"/>
              <w:jc w:val="left"/>
              <w:rPr>
                <w:rFonts w:cs="Arial"/>
                <w:b w:val="0"/>
                <w:sz w:val="22"/>
                <w:szCs w:val="22"/>
                <w:u w:val="none"/>
              </w:rPr>
            </w:pPr>
            <w:r w:rsidRPr="00546A09">
              <w:rPr>
                <w:rFonts w:cs="Arial"/>
                <w:b w:val="0"/>
                <w:sz w:val="22"/>
                <w:szCs w:val="22"/>
                <w:u w:val="none"/>
              </w:rPr>
              <w:t xml:space="preserve">1.  Total Procurement Amount in the Reporting Period:  </w:t>
            </w:r>
          </w:p>
        </w:tc>
        <w:tc>
          <w:tcPr>
            <w:tcW w:w="2718" w:type="dxa"/>
            <w:tcBorders>
              <w:bottom w:val="single" w:sz="4" w:space="0" w:color="auto"/>
            </w:tcBorders>
            <w:vAlign w:val="center"/>
          </w:tcPr>
          <w:p w:rsidR="00A169EF" w:rsidRDefault="00A169EF" w:rsidP="00EE3A88">
            <w:pPr>
              <w:pStyle w:val="Title"/>
              <w:spacing w:before="60" w:after="240"/>
              <w:jc w:val="left"/>
              <w:rPr>
                <w:rFonts w:cs="Arial"/>
                <w:b w:val="0"/>
                <w:sz w:val="22"/>
                <w:szCs w:val="22"/>
                <w:u w:val="none"/>
              </w:rPr>
            </w:pPr>
          </w:p>
        </w:tc>
      </w:tr>
      <w:tr w:rsidR="00A169EF" w:rsidTr="006C0C39">
        <w:tc>
          <w:tcPr>
            <w:tcW w:w="6858" w:type="dxa"/>
            <w:gridSpan w:val="4"/>
          </w:tcPr>
          <w:p w:rsidR="00A169EF" w:rsidRDefault="00A169EF" w:rsidP="00EE3A88">
            <w:pPr>
              <w:pStyle w:val="Title"/>
              <w:spacing w:before="120" w:after="240"/>
              <w:jc w:val="left"/>
              <w:rPr>
                <w:rFonts w:cs="Arial"/>
                <w:b w:val="0"/>
                <w:sz w:val="22"/>
                <w:szCs w:val="22"/>
                <w:u w:val="none"/>
              </w:rPr>
            </w:pPr>
            <w:r w:rsidRPr="00546A09">
              <w:rPr>
                <w:rFonts w:cs="Arial"/>
                <w:b w:val="0"/>
                <w:sz w:val="22"/>
                <w:szCs w:val="22"/>
                <w:u w:val="none"/>
              </w:rPr>
              <w:t>2.  MBE/WBE Procurement Accomplished in the Reporting Period:</w:t>
            </w:r>
          </w:p>
        </w:tc>
        <w:tc>
          <w:tcPr>
            <w:tcW w:w="2718" w:type="dxa"/>
            <w:tcBorders>
              <w:top w:val="single" w:sz="4" w:space="0" w:color="auto"/>
              <w:bottom w:val="single" w:sz="4" w:space="0" w:color="auto"/>
            </w:tcBorders>
          </w:tcPr>
          <w:p w:rsidR="00A169EF" w:rsidRDefault="00A169EF" w:rsidP="00EE3A88">
            <w:pPr>
              <w:pStyle w:val="Title"/>
              <w:spacing w:before="120" w:after="240"/>
              <w:jc w:val="left"/>
              <w:rPr>
                <w:rFonts w:cs="Arial"/>
                <w:b w:val="0"/>
                <w:sz w:val="22"/>
                <w:szCs w:val="22"/>
                <w:u w:val="none"/>
              </w:rPr>
            </w:pPr>
          </w:p>
        </w:tc>
      </w:tr>
      <w:tr w:rsidR="00A169EF" w:rsidTr="006C0C39">
        <w:tc>
          <w:tcPr>
            <w:tcW w:w="6858" w:type="dxa"/>
            <w:gridSpan w:val="4"/>
          </w:tcPr>
          <w:p w:rsidR="00A169EF" w:rsidRDefault="00A169EF" w:rsidP="006C0C39">
            <w:pPr>
              <w:pStyle w:val="Title"/>
              <w:spacing w:before="60" w:after="60"/>
              <w:jc w:val="left"/>
              <w:rPr>
                <w:rFonts w:cs="Arial"/>
                <w:b w:val="0"/>
                <w:sz w:val="22"/>
                <w:szCs w:val="22"/>
                <w:u w:val="none"/>
              </w:rPr>
            </w:pPr>
            <w:r>
              <w:rPr>
                <w:rFonts w:cs="Arial"/>
                <w:b w:val="0"/>
                <w:sz w:val="22"/>
                <w:szCs w:val="22"/>
                <w:u w:val="none"/>
              </w:rPr>
              <w:t>3.  MBE/WBE Vendor Information:</w:t>
            </w:r>
          </w:p>
        </w:tc>
        <w:tc>
          <w:tcPr>
            <w:tcW w:w="2718" w:type="dxa"/>
            <w:tcBorders>
              <w:top w:val="single" w:sz="4" w:space="0" w:color="auto"/>
            </w:tcBorders>
          </w:tcPr>
          <w:p w:rsidR="00A169EF" w:rsidRDefault="00A169EF" w:rsidP="006C0C39">
            <w:pPr>
              <w:pStyle w:val="Title"/>
              <w:spacing w:before="60" w:after="60"/>
              <w:jc w:val="left"/>
              <w:rPr>
                <w:rFonts w:cs="Arial"/>
                <w:b w:val="0"/>
                <w:sz w:val="22"/>
                <w:szCs w:val="22"/>
                <w:u w:val="none"/>
              </w:rPr>
            </w:pPr>
          </w:p>
        </w:tc>
      </w:tr>
    </w:tbl>
    <w:p w:rsidR="00A169EF" w:rsidRPr="00FB2B8D" w:rsidRDefault="00A169EF" w:rsidP="00A169EF">
      <w:pPr>
        <w:pStyle w:val="Title"/>
        <w:spacing w:before="40"/>
        <w:jc w:val="left"/>
        <w:rPr>
          <w:rFonts w:cs="Arial"/>
          <w:b w:val="0"/>
          <w:sz w:val="8"/>
          <w:szCs w:val="8"/>
          <w:u w:val="none"/>
        </w:rPr>
      </w:pPr>
    </w:p>
    <w:tbl>
      <w:tblPr>
        <w:tblStyle w:val="TableGrid"/>
        <w:tblW w:w="4795"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6"/>
        <w:gridCol w:w="810"/>
        <w:gridCol w:w="266"/>
        <w:gridCol w:w="806"/>
        <w:gridCol w:w="817"/>
        <w:gridCol w:w="1102"/>
        <w:gridCol w:w="602"/>
        <w:gridCol w:w="90"/>
        <w:gridCol w:w="296"/>
        <w:gridCol w:w="422"/>
        <w:gridCol w:w="360"/>
        <w:gridCol w:w="268"/>
        <w:gridCol w:w="70"/>
        <w:gridCol w:w="24"/>
        <w:gridCol w:w="720"/>
        <w:gridCol w:w="364"/>
      </w:tblGrid>
      <w:tr w:rsidR="00A169EF" w:rsidTr="006C0C39">
        <w:tc>
          <w:tcPr>
            <w:tcW w:w="1179" w:type="pct"/>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a. Vendor Name:</w:t>
            </w:r>
          </w:p>
        </w:tc>
        <w:tc>
          <w:tcPr>
            <w:tcW w:w="1470" w:type="pct"/>
            <w:gridSpan w:val="4"/>
            <w:tcBorders>
              <w:bottom w:val="single" w:sz="4" w:space="0" w:color="auto"/>
            </w:tcBorders>
            <w:vAlign w:val="center"/>
          </w:tcPr>
          <w:p w:rsidR="00A169EF" w:rsidRDefault="00A169EF" w:rsidP="00EE3A88">
            <w:pPr>
              <w:pStyle w:val="Title"/>
              <w:spacing w:before="120" w:after="120"/>
              <w:jc w:val="left"/>
              <w:rPr>
                <w:rFonts w:cs="Arial"/>
                <w:b w:val="0"/>
                <w:sz w:val="22"/>
                <w:szCs w:val="22"/>
                <w:u w:val="none"/>
              </w:rPr>
            </w:pPr>
          </w:p>
        </w:tc>
        <w:tc>
          <w:tcPr>
            <w:tcW w:w="600" w:type="pct"/>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Date</w:t>
            </w:r>
          </w:p>
        </w:tc>
        <w:tc>
          <w:tcPr>
            <w:tcW w:w="538" w:type="pct"/>
            <w:gridSpan w:val="3"/>
            <w:tcBorders>
              <w:bottom w:val="single" w:sz="4" w:space="0" w:color="auto"/>
            </w:tcBorders>
            <w:vAlign w:val="center"/>
          </w:tcPr>
          <w:p w:rsidR="00A169EF" w:rsidRDefault="00A169EF" w:rsidP="00EE3A88">
            <w:pPr>
              <w:pStyle w:val="Title"/>
              <w:spacing w:before="120" w:after="120"/>
              <w:jc w:val="left"/>
              <w:rPr>
                <w:rFonts w:cs="Arial"/>
                <w:b w:val="0"/>
                <w:sz w:val="22"/>
                <w:szCs w:val="22"/>
                <w:u w:val="none"/>
              </w:rPr>
            </w:pPr>
          </w:p>
        </w:tc>
        <w:tc>
          <w:tcPr>
            <w:tcW w:w="610" w:type="pct"/>
            <w:gridSpan w:val="4"/>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Amount:</w:t>
            </w:r>
          </w:p>
        </w:tc>
        <w:tc>
          <w:tcPr>
            <w:tcW w:w="604" w:type="pct"/>
            <w:gridSpan w:val="3"/>
            <w:tcBorders>
              <w:bottom w:val="single" w:sz="4" w:space="0" w:color="auto"/>
            </w:tcBorders>
            <w:vAlign w:val="center"/>
          </w:tcPr>
          <w:p w:rsidR="00A169EF" w:rsidRDefault="00A169EF" w:rsidP="00EE3A88">
            <w:pPr>
              <w:pStyle w:val="Title"/>
              <w:spacing w:before="120" w:after="120"/>
              <w:jc w:val="left"/>
              <w:rPr>
                <w:rFonts w:cs="Arial"/>
                <w:b w:val="0"/>
                <w:sz w:val="22"/>
                <w:szCs w:val="22"/>
                <w:u w:val="none"/>
              </w:rPr>
            </w:pPr>
          </w:p>
        </w:tc>
      </w:tr>
      <w:tr w:rsidR="00A169EF" w:rsidTr="006C0C39">
        <w:tc>
          <w:tcPr>
            <w:tcW w:w="1179" w:type="pct"/>
            <w:vAlign w:val="center"/>
          </w:tcPr>
          <w:p w:rsidR="00A169EF" w:rsidRDefault="00A169EF" w:rsidP="00EE3A88">
            <w:pPr>
              <w:pStyle w:val="Title"/>
              <w:spacing w:before="120" w:after="120"/>
              <w:ind w:left="259"/>
              <w:jc w:val="left"/>
              <w:rPr>
                <w:rFonts w:cs="Arial"/>
                <w:b w:val="0"/>
                <w:sz w:val="22"/>
                <w:szCs w:val="22"/>
                <w:u w:val="none"/>
              </w:rPr>
            </w:pPr>
            <w:r>
              <w:rPr>
                <w:rFonts w:cs="Arial"/>
                <w:b w:val="0"/>
                <w:sz w:val="22"/>
                <w:szCs w:val="22"/>
                <w:u w:val="none"/>
              </w:rPr>
              <w:t>Vendor Address:</w:t>
            </w:r>
          </w:p>
        </w:tc>
        <w:tc>
          <w:tcPr>
            <w:tcW w:w="3821" w:type="pct"/>
            <w:gridSpan w:val="15"/>
            <w:tcBorders>
              <w:bottom w:val="single" w:sz="4" w:space="0" w:color="auto"/>
            </w:tcBorders>
            <w:vAlign w:val="center"/>
          </w:tcPr>
          <w:p w:rsidR="00A169EF" w:rsidRDefault="00A169EF" w:rsidP="00EE3A88">
            <w:pPr>
              <w:pStyle w:val="Title"/>
              <w:spacing w:before="120" w:after="120"/>
              <w:ind w:left="252"/>
              <w:jc w:val="left"/>
              <w:rPr>
                <w:rFonts w:cs="Arial"/>
                <w:b w:val="0"/>
                <w:sz w:val="22"/>
                <w:szCs w:val="22"/>
                <w:u w:val="none"/>
              </w:rPr>
            </w:pPr>
          </w:p>
        </w:tc>
      </w:tr>
      <w:tr w:rsidR="00A169EF" w:rsidTr="00EE3A88">
        <w:tc>
          <w:tcPr>
            <w:tcW w:w="1620" w:type="pct"/>
            <w:gridSpan w:val="2"/>
            <w:vAlign w:val="bottom"/>
          </w:tcPr>
          <w:p w:rsidR="00A169EF" w:rsidRDefault="00A169EF" w:rsidP="00EE3A88">
            <w:pPr>
              <w:pStyle w:val="Title"/>
              <w:spacing w:before="120" w:after="120"/>
              <w:ind w:left="259"/>
              <w:jc w:val="left"/>
              <w:rPr>
                <w:rFonts w:cs="Arial"/>
                <w:b w:val="0"/>
                <w:sz w:val="22"/>
                <w:szCs w:val="22"/>
                <w:u w:val="none"/>
              </w:rPr>
            </w:pPr>
            <w:r>
              <w:rPr>
                <w:rFonts w:cs="Arial"/>
                <w:b w:val="0"/>
                <w:sz w:val="22"/>
                <w:szCs w:val="22"/>
                <w:u w:val="none"/>
              </w:rPr>
              <w:t>Procurement Summary:</w:t>
            </w:r>
          </w:p>
        </w:tc>
        <w:tc>
          <w:tcPr>
            <w:tcW w:w="3380" w:type="pct"/>
            <w:gridSpan w:val="14"/>
            <w:tcBorders>
              <w:bottom w:val="single" w:sz="4" w:space="0" w:color="auto"/>
            </w:tcBorders>
            <w:vAlign w:val="center"/>
          </w:tcPr>
          <w:p w:rsidR="00A169EF" w:rsidRDefault="00A169EF" w:rsidP="00EE3A88">
            <w:pPr>
              <w:pStyle w:val="Title"/>
              <w:spacing w:before="120" w:after="120"/>
              <w:jc w:val="left"/>
              <w:rPr>
                <w:rFonts w:cs="Arial"/>
                <w:b w:val="0"/>
                <w:sz w:val="22"/>
                <w:szCs w:val="22"/>
                <w:u w:val="none"/>
              </w:rPr>
            </w:pPr>
          </w:p>
        </w:tc>
      </w:tr>
      <w:tr w:rsidR="00A169EF" w:rsidTr="006C0C39">
        <w:trPr>
          <w:trHeight w:val="85"/>
        </w:trPr>
        <w:tc>
          <w:tcPr>
            <w:tcW w:w="5000" w:type="pct"/>
            <w:gridSpan w:val="16"/>
            <w:vAlign w:val="center"/>
          </w:tcPr>
          <w:p w:rsidR="00A169EF" w:rsidRPr="00CB40CC" w:rsidRDefault="00A169EF" w:rsidP="00EE3A88">
            <w:pPr>
              <w:pStyle w:val="Title"/>
              <w:ind w:left="252"/>
              <w:jc w:val="left"/>
              <w:rPr>
                <w:rFonts w:cs="Arial"/>
                <w:b w:val="0"/>
                <w:sz w:val="2"/>
                <w:szCs w:val="6"/>
                <w:u w:val="none"/>
              </w:rPr>
            </w:pPr>
          </w:p>
        </w:tc>
      </w:tr>
      <w:tr w:rsidR="00A169EF" w:rsidTr="006C0C39">
        <w:tc>
          <w:tcPr>
            <w:tcW w:w="1765" w:type="pct"/>
            <w:gridSpan w:val="3"/>
            <w:vAlign w:val="center"/>
          </w:tcPr>
          <w:p w:rsidR="00A169EF" w:rsidRDefault="00A169EF" w:rsidP="00EE3A88">
            <w:pPr>
              <w:pStyle w:val="Title"/>
              <w:spacing w:before="120" w:after="120"/>
              <w:ind w:left="252"/>
              <w:jc w:val="left"/>
              <w:rPr>
                <w:rFonts w:cs="Arial"/>
                <w:b w:val="0"/>
                <w:sz w:val="22"/>
                <w:szCs w:val="22"/>
                <w:u w:val="none"/>
              </w:rPr>
            </w:pPr>
            <w:r>
              <w:rPr>
                <w:rFonts w:cs="Arial"/>
                <w:b w:val="0"/>
                <w:sz w:val="22"/>
                <w:szCs w:val="22"/>
                <w:u w:val="none"/>
              </w:rPr>
              <w:t>Procurement Code (below):</w:t>
            </w:r>
          </w:p>
        </w:tc>
        <w:tc>
          <w:tcPr>
            <w:tcW w:w="439" w:type="pct"/>
            <w:tcBorders>
              <w:bottom w:val="single" w:sz="4" w:space="0" w:color="auto"/>
            </w:tcBorders>
            <w:vAlign w:val="center"/>
          </w:tcPr>
          <w:p w:rsidR="00A169EF" w:rsidRDefault="00A169EF" w:rsidP="00EE3A88">
            <w:pPr>
              <w:pStyle w:val="Title"/>
              <w:spacing w:before="120" w:after="120"/>
              <w:jc w:val="left"/>
              <w:rPr>
                <w:rFonts w:cs="Arial"/>
                <w:b w:val="0"/>
                <w:sz w:val="22"/>
                <w:szCs w:val="22"/>
                <w:u w:val="none"/>
              </w:rPr>
            </w:pPr>
          </w:p>
        </w:tc>
        <w:tc>
          <w:tcPr>
            <w:tcW w:w="1373" w:type="pct"/>
            <w:gridSpan w:val="3"/>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Check applicable box:</w:t>
            </w:r>
          </w:p>
        </w:tc>
        <w:tc>
          <w:tcPr>
            <w:tcW w:w="440" w:type="pct"/>
            <w:gridSpan w:val="3"/>
            <w:tcBorders>
              <w:right w:val="single" w:sz="4" w:space="0" w:color="auto"/>
            </w:tcBorders>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WBE</w:t>
            </w:r>
          </w:p>
        </w:tc>
        <w:tc>
          <w:tcPr>
            <w:tcW w:w="196" w:type="pct"/>
            <w:tcBorders>
              <w:top w:val="single" w:sz="4" w:space="0" w:color="auto"/>
              <w:left w:val="single" w:sz="4" w:space="0" w:color="auto"/>
              <w:bottom w:val="single" w:sz="4" w:space="0" w:color="auto"/>
              <w:right w:val="single" w:sz="4" w:space="0" w:color="auto"/>
            </w:tcBorders>
            <w:vAlign w:val="center"/>
          </w:tcPr>
          <w:p w:rsidR="00A169EF" w:rsidRDefault="00A169EF" w:rsidP="00EE3A88">
            <w:pPr>
              <w:pStyle w:val="Title"/>
              <w:spacing w:before="120" w:after="120"/>
              <w:jc w:val="left"/>
              <w:rPr>
                <w:rFonts w:cs="Arial"/>
                <w:b w:val="0"/>
                <w:sz w:val="22"/>
                <w:szCs w:val="22"/>
                <w:u w:val="none"/>
              </w:rPr>
            </w:pPr>
          </w:p>
        </w:tc>
        <w:tc>
          <w:tcPr>
            <w:tcW w:w="146" w:type="pct"/>
            <w:tcBorders>
              <w:left w:val="single" w:sz="4" w:space="0" w:color="auto"/>
            </w:tcBorders>
            <w:vAlign w:val="center"/>
          </w:tcPr>
          <w:p w:rsidR="00A169EF" w:rsidRDefault="00A169EF" w:rsidP="00EE3A88">
            <w:pPr>
              <w:pStyle w:val="Title"/>
              <w:spacing w:before="120" w:after="120"/>
              <w:jc w:val="left"/>
              <w:rPr>
                <w:rFonts w:cs="Arial"/>
                <w:b w:val="0"/>
                <w:sz w:val="22"/>
                <w:szCs w:val="22"/>
                <w:u w:val="none"/>
              </w:rPr>
            </w:pPr>
          </w:p>
        </w:tc>
        <w:tc>
          <w:tcPr>
            <w:tcW w:w="443" w:type="pct"/>
            <w:gridSpan w:val="3"/>
            <w:tcBorders>
              <w:right w:val="single" w:sz="4" w:space="0" w:color="auto"/>
            </w:tcBorders>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MBE</w:t>
            </w:r>
          </w:p>
        </w:tc>
        <w:tc>
          <w:tcPr>
            <w:tcW w:w="199" w:type="pct"/>
            <w:tcBorders>
              <w:top w:val="single" w:sz="4" w:space="0" w:color="auto"/>
              <w:left w:val="single" w:sz="4" w:space="0" w:color="auto"/>
              <w:bottom w:val="single" w:sz="4" w:space="0" w:color="auto"/>
              <w:right w:val="single" w:sz="4" w:space="0" w:color="auto"/>
            </w:tcBorders>
            <w:vAlign w:val="center"/>
          </w:tcPr>
          <w:p w:rsidR="00A169EF" w:rsidRDefault="00A169EF" w:rsidP="00EE3A88">
            <w:pPr>
              <w:pStyle w:val="Title"/>
              <w:spacing w:before="120" w:after="120"/>
              <w:jc w:val="left"/>
              <w:rPr>
                <w:rFonts w:cs="Arial"/>
                <w:b w:val="0"/>
                <w:sz w:val="22"/>
                <w:szCs w:val="22"/>
                <w:u w:val="none"/>
              </w:rPr>
            </w:pPr>
          </w:p>
        </w:tc>
      </w:tr>
      <w:tr w:rsidR="00A169EF" w:rsidTr="006C0C39">
        <w:tc>
          <w:tcPr>
            <w:tcW w:w="1765" w:type="pct"/>
            <w:gridSpan w:val="3"/>
            <w:vAlign w:val="center"/>
          </w:tcPr>
          <w:p w:rsidR="00A169EF" w:rsidRDefault="00A169EF" w:rsidP="006C0C39">
            <w:pPr>
              <w:pStyle w:val="Title"/>
              <w:spacing w:before="40" w:after="40"/>
              <w:ind w:left="252"/>
              <w:jc w:val="left"/>
              <w:rPr>
                <w:rFonts w:cs="Arial"/>
                <w:b w:val="0"/>
                <w:sz w:val="22"/>
                <w:szCs w:val="22"/>
                <w:u w:val="none"/>
              </w:rPr>
            </w:pPr>
          </w:p>
        </w:tc>
        <w:tc>
          <w:tcPr>
            <w:tcW w:w="439" w:type="pct"/>
            <w:vAlign w:val="center"/>
          </w:tcPr>
          <w:p w:rsidR="00A169EF" w:rsidRDefault="00A169EF" w:rsidP="006C0C39">
            <w:pPr>
              <w:pStyle w:val="Title"/>
              <w:spacing w:before="40" w:after="40"/>
              <w:jc w:val="left"/>
              <w:rPr>
                <w:rFonts w:cs="Arial"/>
                <w:b w:val="0"/>
                <w:sz w:val="22"/>
                <w:szCs w:val="22"/>
                <w:u w:val="none"/>
              </w:rPr>
            </w:pPr>
          </w:p>
        </w:tc>
        <w:tc>
          <w:tcPr>
            <w:tcW w:w="1373" w:type="pct"/>
            <w:gridSpan w:val="3"/>
            <w:vAlign w:val="center"/>
          </w:tcPr>
          <w:p w:rsidR="00A169EF" w:rsidRDefault="00A169EF" w:rsidP="006C0C39">
            <w:pPr>
              <w:pStyle w:val="Title"/>
              <w:spacing w:before="40" w:after="40"/>
              <w:jc w:val="left"/>
              <w:rPr>
                <w:rFonts w:cs="Arial"/>
                <w:b w:val="0"/>
                <w:sz w:val="22"/>
                <w:szCs w:val="22"/>
                <w:u w:val="none"/>
              </w:rPr>
            </w:pPr>
          </w:p>
        </w:tc>
        <w:tc>
          <w:tcPr>
            <w:tcW w:w="440" w:type="pct"/>
            <w:gridSpan w:val="3"/>
            <w:vAlign w:val="center"/>
          </w:tcPr>
          <w:p w:rsidR="00A169EF" w:rsidRDefault="00A169EF" w:rsidP="006C0C39">
            <w:pPr>
              <w:pStyle w:val="Title"/>
              <w:spacing w:before="40" w:after="40"/>
              <w:jc w:val="left"/>
              <w:rPr>
                <w:rFonts w:cs="Arial"/>
                <w:b w:val="0"/>
                <w:sz w:val="22"/>
                <w:szCs w:val="22"/>
                <w:u w:val="none"/>
              </w:rPr>
            </w:pPr>
          </w:p>
        </w:tc>
        <w:tc>
          <w:tcPr>
            <w:tcW w:w="196" w:type="pct"/>
            <w:vAlign w:val="center"/>
          </w:tcPr>
          <w:p w:rsidR="00A169EF" w:rsidRDefault="00A169EF" w:rsidP="006C0C39">
            <w:pPr>
              <w:pStyle w:val="Title"/>
              <w:spacing w:before="40" w:after="40"/>
              <w:jc w:val="left"/>
              <w:rPr>
                <w:rFonts w:cs="Arial"/>
                <w:b w:val="0"/>
                <w:sz w:val="22"/>
                <w:szCs w:val="22"/>
                <w:u w:val="none"/>
              </w:rPr>
            </w:pPr>
          </w:p>
        </w:tc>
        <w:tc>
          <w:tcPr>
            <w:tcW w:w="146" w:type="pct"/>
            <w:vAlign w:val="center"/>
          </w:tcPr>
          <w:p w:rsidR="00A169EF" w:rsidRDefault="00A169EF" w:rsidP="006C0C39">
            <w:pPr>
              <w:pStyle w:val="Title"/>
              <w:spacing w:before="40" w:after="40"/>
              <w:jc w:val="left"/>
              <w:rPr>
                <w:rFonts w:cs="Arial"/>
                <w:b w:val="0"/>
                <w:sz w:val="22"/>
                <w:szCs w:val="22"/>
                <w:u w:val="none"/>
              </w:rPr>
            </w:pPr>
          </w:p>
        </w:tc>
        <w:tc>
          <w:tcPr>
            <w:tcW w:w="443" w:type="pct"/>
            <w:gridSpan w:val="3"/>
            <w:vAlign w:val="center"/>
          </w:tcPr>
          <w:p w:rsidR="00A169EF" w:rsidRDefault="00A169EF" w:rsidP="006C0C39">
            <w:pPr>
              <w:pStyle w:val="Title"/>
              <w:spacing w:before="40" w:after="40"/>
              <w:jc w:val="left"/>
              <w:rPr>
                <w:rFonts w:cs="Arial"/>
                <w:b w:val="0"/>
                <w:sz w:val="22"/>
                <w:szCs w:val="22"/>
                <w:u w:val="none"/>
              </w:rPr>
            </w:pPr>
          </w:p>
        </w:tc>
        <w:tc>
          <w:tcPr>
            <w:tcW w:w="199" w:type="pct"/>
            <w:vAlign w:val="center"/>
          </w:tcPr>
          <w:p w:rsidR="00A169EF" w:rsidRDefault="00A169EF" w:rsidP="006C0C39">
            <w:pPr>
              <w:pStyle w:val="Title"/>
              <w:spacing w:before="40" w:after="40"/>
              <w:jc w:val="left"/>
              <w:rPr>
                <w:rFonts w:cs="Arial"/>
                <w:b w:val="0"/>
                <w:sz w:val="22"/>
                <w:szCs w:val="22"/>
                <w:u w:val="none"/>
              </w:rPr>
            </w:pPr>
          </w:p>
        </w:tc>
      </w:tr>
      <w:tr w:rsidR="00A169EF" w:rsidTr="006C0C39">
        <w:tc>
          <w:tcPr>
            <w:tcW w:w="1179" w:type="pct"/>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b. Vendor Name:</w:t>
            </w:r>
          </w:p>
        </w:tc>
        <w:tc>
          <w:tcPr>
            <w:tcW w:w="1470" w:type="pct"/>
            <w:gridSpan w:val="4"/>
            <w:tcBorders>
              <w:bottom w:val="single" w:sz="4" w:space="0" w:color="auto"/>
            </w:tcBorders>
            <w:vAlign w:val="center"/>
          </w:tcPr>
          <w:p w:rsidR="00A169EF" w:rsidRDefault="00A169EF" w:rsidP="00EE3A88">
            <w:pPr>
              <w:pStyle w:val="Title"/>
              <w:spacing w:before="120" w:after="120"/>
              <w:jc w:val="left"/>
              <w:rPr>
                <w:rFonts w:cs="Arial"/>
                <w:b w:val="0"/>
                <w:sz w:val="22"/>
                <w:szCs w:val="22"/>
                <w:u w:val="none"/>
              </w:rPr>
            </w:pPr>
          </w:p>
        </w:tc>
        <w:tc>
          <w:tcPr>
            <w:tcW w:w="600" w:type="pct"/>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Date</w:t>
            </w:r>
          </w:p>
        </w:tc>
        <w:tc>
          <w:tcPr>
            <w:tcW w:w="538" w:type="pct"/>
            <w:gridSpan w:val="3"/>
            <w:tcBorders>
              <w:bottom w:val="single" w:sz="4" w:space="0" w:color="auto"/>
            </w:tcBorders>
            <w:vAlign w:val="center"/>
          </w:tcPr>
          <w:p w:rsidR="00A169EF" w:rsidRDefault="00A169EF" w:rsidP="00EE3A88">
            <w:pPr>
              <w:pStyle w:val="Title"/>
              <w:spacing w:before="120" w:after="120"/>
              <w:jc w:val="left"/>
              <w:rPr>
                <w:rFonts w:cs="Arial"/>
                <w:b w:val="0"/>
                <w:sz w:val="22"/>
                <w:szCs w:val="22"/>
                <w:u w:val="none"/>
              </w:rPr>
            </w:pPr>
          </w:p>
        </w:tc>
        <w:tc>
          <w:tcPr>
            <w:tcW w:w="610" w:type="pct"/>
            <w:gridSpan w:val="4"/>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Amount:</w:t>
            </w:r>
          </w:p>
        </w:tc>
        <w:tc>
          <w:tcPr>
            <w:tcW w:w="604" w:type="pct"/>
            <w:gridSpan w:val="3"/>
            <w:tcBorders>
              <w:bottom w:val="single" w:sz="4" w:space="0" w:color="auto"/>
            </w:tcBorders>
            <w:vAlign w:val="center"/>
          </w:tcPr>
          <w:p w:rsidR="00A169EF" w:rsidRDefault="00A169EF" w:rsidP="00EE3A88">
            <w:pPr>
              <w:pStyle w:val="Title"/>
              <w:spacing w:before="120" w:after="120"/>
              <w:jc w:val="left"/>
              <w:rPr>
                <w:rFonts w:cs="Arial"/>
                <w:b w:val="0"/>
                <w:sz w:val="22"/>
                <w:szCs w:val="22"/>
                <w:u w:val="none"/>
              </w:rPr>
            </w:pPr>
          </w:p>
        </w:tc>
      </w:tr>
      <w:tr w:rsidR="00A169EF" w:rsidTr="006C0C39">
        <w:tc>
          <w:tcPr>
            <w:tcW w:w="1179" w:type="pct"/>
            <w:vAlign w:val="center"/>
          </w:tcPr>
          <w:p w:rsidR="00A169EF" w:rsidRDefault="00A169EF" w:rsidP="00EE3A88">
            <w:pPr>
              <w:pStyle w:val="Title"/>
              <w:spacing w:before="120" w:after="120"/>
              <w:ind w:left="252"/>
              <w:jc w:val="left"/>
              <w:rPr>
                <w:rFonts w:cs="Arial"/>
                <w:b w:val="0"/>
                <w:sz w:val="22"/>
                <w:szCs w:val="22"/>
                <w:u w:val="none"/>
              </w:rPr>
            </w:pPr>
            <w:r>
              <w:rPr>
                <w:rFonts w:cs="Arial"/>
                <w:b w:val="0"/>
                <w:sz w:val="22"/>
                <w:szCs w:val="22"/>
                <w:u w:val="none"/>
              </w:rPr>
              <w:t>Vendor Address:</w:t>
            </w:r>
          </w:p>
        </w:tc>
        <w:tc>
          <w:tcPr>
            <w:tcW w:w="3821" w:type="pct"/>
            <w:gridSpan w:val="15"/>
            <w:tcBorders>
              <w:bottom w:val="single" w:sz="4" w:space="0" w:color="auto"/>
            </w:tcBorders>
            <w:vAlign w:val="center"/>
          </w:tcPr>
          <w:p w:rsidR="00A169EF" w:rsidRDefault="00A169EF" w:rsidP="00EE3A88">
            <w:pPr>
              <w:pStyle w:val="Title"/>
              <w:spacing w:before="120" w:after="120"/>
              <w:ind w:left="252"/>
              <w:jc w:val="left"/>
              <w:rPr>
                <w:rFonts w:cs="Arial"/>
                <w:b w:val="0"/>
                <w:sz w:val="22"/>
                <w:szCs w:val="22"/>
                <w:u w:val="none"/>
              </w:rPr>
            </w:pPr>
          </w:p>
        </w:tc>
      </w:tr>
      <w:tr w:rsidR="00A169EF" w:rsidTr="006C0C39">
        <w:tc>
          <w:tcPr>
            <w:tcW w:w="1620" w:type="pct"/>
            <w:gridSpan w:val="2"/>
            <w:vAlign w:val="center"/>
          </w:tcPr>
          <w:p w:rsidR="00A169EF" w:rsidRDefault="00A169EF" w:rsidP="00EE3A88">
            <w:pPr>
              <w:pStyle w:val="Title"/>
              <w:spacing w:before="120" w:after="120"/>
              <w:ind w:left="259"/>
              <w:jc w:val="left"/>
              <w:rPr>
                <w:rFonts w:cs="Arial"/>
                <w:b w:val="0"/>
                <w:sz w:val="22"/>
                <w:szCs w:val="22"/>
                <w:u w:val="none"/>
              </w:rPr>
            </w:pPr>
            <w:r>
              <w:rPr>
                <w:rFonts w:cs="Arial"/>
                <w:b w:val="0"/>
                <w:sz w:val="22"/>
                <w:szCs w:val="22"/>
                <w:u w:val="none"/>
              </w:rPr>
              <w:t>Procurement Summary:</w:t>
            </w:r>
          </w:p>
        </w:tc>
        <w:tc>
          <w:tcPr>
            <w:tcW w:w="3380" w:type="pct"/>
            <w:gridSpan w:val="14"/>
            <w:tcBorders>
              <w:bottom w:val="single" w:sz="4" w:space="0" w:color="auto"/>
            </w:tcBorders>
            <w:vAlign w:val="center"/>
          </w:tcPr>
          <w:p w:rsidR="00A169EF" w:rsidRDefault="00A169EF" w:rsidP="00EE3A88">
            <w:pPr>
              <w:pStyle w:val="Title"/>
              <w:spacing w:before="120" w:after="120"/>
              <w:ind w:left="259"/>
              <w:jc w:val="left"/>
              <w:rPr>
                <w:rFonts w:cs="Arial"/>
                <w:b w:val="0"/>
                <w:sz w:val="22"/>
                <w:szCs w:val="22"/>
                <w:u w:val="none"/>
              </w:rPr>
            </w:pPr>
          </w:p>
        </w:tc>
      </w:tr>
      <w:tr w:rsidR="00A169EF" w:rsidTr="006C0C39">
        <w:trPr>
          <w:trHeight w:val="85"/>
        </w:trPr>
        <w:tc>
          <w:tcPr>
            <w:tcW w:w="5000" w:type="pct"/>
            <w:gridSpan w:val="16"/>
            <w:vAlign w:val="center"/>
          </w:tcPr>
          <w:p w:rsidR="00A169EF" w:rsidRPr="00CB40CC" w:rsidRDefault="00A169EF" w:rsidP="00EE3A88">
            <w:pPr>
              <w:pStyle w:val="Title"/>
              <w:ind w:left="252"/>
              <w:jc w:val="left"/>
              <w:rPr>
                <w:rFonts w:cs="Arial"/>
                <w:b w:val="0"/>
                <w:sz w:val="2"/>
                <w:szCs w:val="6"/>
                <w:u w:val="none"/>
              </w:rPr>
            </w:pPr>
          </w:p>
        </w:tc>
      </w:tr>
      <w:tr w:rsidR="00A169EF" w:rsidTr="006C0C39">
        <w:tc>
          <w:tcPr>
            <w:tcW w:w="1764" w:type="pct"/>
            <w:gridSpan w:val="3"/>
            <w:vAlign w:val="center"/>
          </w:tcPr>
          <w:p w:rsidR="00A169EF" w:rsidRDefault="00A169EF" w:rsidP="00EE3A88">
            <w:pPr>
              <w:pStyle w:val="Title"/>
              <w:spacing w:before="120" w:after="120"/>
              <w:ind w:left="252"/>
              <w:jc w:val="left"/>
              <w:rPr>
                <w:rFonts w:cs="Arial"/>
                <w:b w:val="0"/>
                <w:sz w:val="22"/>
                <w:szCs w:val="22"/>
                <w:u w:val="none"/>
              </w:rPr>
            </w:pPr>
            <w:r>
              <w:rPr>
                <w:rFonts w:cs="Arial"/>
                <w:b w:val="0"/>
                <w:sz w:val="22"/>
                <w:szCs w:val="22"/>
                <w:u w:val="none"/>
              </w:rPr>
              <w:t>Procurement Code (below):</w:t>
            </w:r>
          </w:p>
        </w:tc>
        <w:tc>
          <w:tcPr>
            <w:tcW w:w="439" w:type="pct"/>
            <w:tcBorders>
              <w:bottom w:val="single" w:sz="4" w:space="0" w:color="auto"/>
            </w:tcBorders>
            <w:vAlign w:val="center"/>
          </w:tcPr>
          <w:p w:rsidR="00A169EF" w:rsidRDefault="00A169EF" w:rsidP="00EE3A88">
            <w:pPr>
              <w:pStyle w:val="Title"/>
              <w:spacing w:before="120" w:after="120"/>
              <w:jc w:val="left"/>
              <w:rPr>
                <w:rFonts w:cs="Arial"/>
                <w:b w:val="0"/>
                <w:sz w:val="22"/>
                <w:szCs w:val="22"/>
                <w:u w:val="none"/>
              </w:rPr>
            </w:pPr>
          </w:p>
        </w:tc>
        <w:tc>
          <w:tcPr>
            <w:tcW w:w="1422" w:type="pct"/>
            <w:gridSpan w:val="4"/>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Check applicable box:</w:t>
            </w:r>
          </w:p>
        </w:tc>
        <w:tc>
          <w:tcPr>
            <w:tcW w:w="391" w:type="pct"/>
            <w:gridSpan w:val="2"/>
            <w:tcBorders>
              <w:right w:val="single" w:sz="4" w:space="0" w:color="auto"/>
            </w:tcBorders>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WBE</w:t>
            </w:r>
          </w:p>
        </w:tc>
        <w:tc>
          <w:tcPr>
            <w:tcW w:w="196" w:type="pct"/>
            <w:tcBorders>
              <w:top w:val="single" w:sz="4" w:space="0" w:color="auto"/>
              <w:left w:val="single" w:sz="4" w:space="0" w:color="auto"/>
              <w:bottom w:val="single" w:sz="4" w:space="0" w:color="auto"/>
              <w:right w:val="single" w:sz="4" w:space="0" w:color="auto"/>
            </w:tcBorders>
            <w:vAlign w:val="center"/>
          </w:tcPr>
          <w:p w:rsidR="00A169EF" w:rsidRDefault="00A169EF" w:rsidP="00EE3A88">
            <w:pPr>
              <w:pStyle w:val="Title"/>
              <w:spacing w:before="120" w:after="120"/>
              <w:jc w:val="left"/>
              <w:rPr>
                <w:rFonts w:cs="Arial"/>
                <w:b w:val="0"/>
                <w:sz w:val="22"/>
                <w:szCs w:val="22"/>
                <w:u w:val="none"/>
              </w:rPr>
            </w:pPr>
          </w:p>
        </w:tc>
        <w:tc>
          <w:tcPr>
            <w:tcW w:w="197" w:type="pct"/>
            <w:gridSpan w:val="3"/>
            <w:tcBorders>
              <w:left w:val="single" w:sz="4" w:space="0" w:color="auto"/>
            </w:tcBorders>
            <w:vAlign w:val="center"/>
          </w:tcPr>
          <w:p w:rsidR="00A169EF" w:rsidRDefault="00A169EF" w:rsidP="00EE3A88">
            <w:pPr>
              <w:pStyle w:val="Title"/>
              <w:spacing w:before="120" w:after="120"/>
              <w:jc w:val="left"/>
              <w:rPr>
                <w:rFonts w:cs="Arial"/>
                <w:b w:val="0"/>
                <w:sz w:val="22"/>
                <w:szCs w:val="22"/>
                <w:u w:val="none"/>
              </w:rPr>
            </w:pPr>
          </w:p>
        </w:tc>
        <w:tc>
          <w:tcPr>
            <w:tcW w:w="392" w:type="pct"/>
            <w:tcBorders>
              <w:right w:val="single" w:sz="4" w:space="0" w:color="auto"/>
            </w:tcBorders>
            <w:vAlign w:val="center"/>
          </w:tcPr>
          <w:p w:rsidR="00A169EF" w:rsidRDefault="00A169EF" w:rsidP="00EE3A88">
            <w:pPr>
              <w:pStyle w:val="Title"/>
              <w:spacing w:before="120" w:after="120"/>
              <w:jc w:val="left"/>
              <w:rPr>
                <w:rFonts w:cs="Arial"/>
                <w:b w:val="0"/>
                <w:sz w:val="22"/>
                <w:szCs w:val="22"/>
                <w:u w:val="none"/>
              </w:rPr>
            </w:pPr>
            <w:r>
              <w:rPr>
                <w:rFonts w:cs="Arial"/>
                <w:b w:val="0"/>
                <w:sz w:val="22"/>
                <w:szCs w:val="22"/>
                <w:u w:val="none"/>
              </w:rPr>
              <w:t>MBE</w:t>
            </w:r>
          </w:p>
        </w:tc>
        <w:tc>
          <w:tcPr>
            <w:tcW w:w="199" w:type="pct"/>
            <w:tcBorders>
              <w:top w:val="single" w:sz="4" w:space="0" w:color="auto"/>
              <w:left w:val="single" w:sz="4" w:space="0" w:color="auto"/>
              <w:bottom w:val="single" w:sz="4" w:space="0" w:color="auto"/>
              <w:right w:val="single" w:sz="4" w:space="0" w:color="auto"/>
            </w:tcBorders>
            <w:vAlign w:val="center"/>
          </w:tcPr>
          <w:p w:rsidR="00A169EF" w:rsidRDefault="00A169EF" w:rsidP="00EE3A88">
            <w:pPr>
              <w:pStyle w:val="Title"/>
              <w:spacing w:before="120" w:after="120"/>
              <w:jc w:val="left"/>
              <w:rPr>
                <w:rFonts w:cs="Arial"/>
                <w:b w:val="0"/>
                <w:sz w:val="22"/>
                <w:szCs w:val="22"/>
                <w:u w:val="none"/>
              </w:rPr>
            </w:pPr>
          </w:p>
        </w:tc>
      </w:tr>
    </w:tbl>
    <w:p w:rsidR="00A169EF" w:rsidRDefault="00A169EF" w:rsidP="00A169EF">
      <w:pPr>
        <w:rPr>
          <w:rFonts w:cs="Arial"/>
          <w:sz w:val="18"/>
          <w:szCs w:val="22"/>
        </w:rPr>
      </w:pPr>
    </w:p>
    <w:p w:rsidR="00A169EF" w:rsidRPr="00EA4BCD" w:rsidRDefault="00A169EF" w:rsidP="00A169EF">
      <w:pPr>
        <w:rPr>
          <w:rFonts w:cs="Arial"/>
          <w:sz w:val="18"/>
          <w:szCs w:val="22"/>
        </w:rPr>
      </w:pPr>
    </w:p>
    <w:p w:rsidR="00A169EF" w:rsidRPr="00D3070F" w:rsidRDefault="00A169EF" w:rsidP="00196389">
      <w:pPr>
        <w:pBdr>
          <w:top w:val="single" w:sz="4" w:space="1" w:color="auto"/>
          <w:left w:val="single" w:sz="4" w:space="4" w:color="auto"/>
          <w:bottom w:val="single" w:sz="4" w:space="1" w:color="auto"/>
          <w:right w:val="single" w:sz="4" w:space="0" w:color="auto"/>
        </w:pBdr>
        <w:shd w:val="clear" w:color="auto" w:fill="D9D9D9" w:themeFill="background1" w:themeFillShade="D9"/>
        <w:ind w:left="1440" w:hanging="1170"/>
        <w:jc w:val="center"/>
        <w:rPr>
          <w:rFonts w:cs="Arial"/>
          <w:szCs w:val="22"/>
        </w:rPr>
      </w:pPr>
      <w:r>
        <w:rPr>
          <w:rFonts w:cs="Arial"/>
          <w:szCs w:val="22"/>
        </w:rPr>
        <w:t>Procurement</w:t>
      </w:r>
      <w:r w:rsidRPr="00D3070F">
        <w:rPr>
          <w:rFonts w:cs="Arial"/>
          <w:szCs w:val="22"/>
        </w:rPr>
        <w:t xml:space="preserve"> Codes: 1 = construction; 2 = supplies; 3 = services; 4 = equipment</w:t>
      </w:r>
    </w:p>
    <w:p w:rsidR="00A169EF" w:rsidRPr="00D3070F" w:rsidRDefault="00A169EF" w:rsidP="00A169EF">
      <w:pPr>
        <w:pBdr>
          <w:top w:val="single" w:sz="4" w:space="1" w:color="auto"/>
          <w:left w:val="single" w:sz="4" w:space="4" w:color="auto"/>
          <w:bottom w:val="single" w:sz="4" w:space="1" w:color="auto"/>
          <w:right w:val="single" w:sz="4" w:space="0" w:color="auto"/>
        </w:pBdr>
        <w:shd w:val="clear" w:color="auto" w:fill="D9D9D9" w:themeFill="background1" w:themeFillShade="D9"/>
        <w:ind w:left="1440" w:hanging="1170"/>
        <w:jc w:val="center"/>
        <w:rPr>
          <w:rFonts w:cs="Arial"/>
          <w:szCs w:val="22"/>
        </w:rPr>
      </w:pPr>
      <w:r w:rsidRPr="00C77B2D">
        <w:rPr>
          <w:rFonts w:cs="Arial"/>
          <w:b/>
          <w:i/>
          <w:szCs w:val="22"/>
        </w:rPr>
        <w:t xml:space="preserve">Procurement </w:t>
      </w:r>
      <w:r w:rsidRPr="00D3070F">
        <w:rPr>
          <w:rFonts w:cs="Arial"/>
          <w:szCs w:val="22"/>
        </w:rPr>
        <w:t>means acquisition of supplies, equipment, construction or services.</w:t>
      </w:r>
    </w:p>
    <w:p w:rsidR="00A169EF" w:rsidRPr="00D3070F" w:rsidRDefault="00A169EF" w:rsidP="00A169EF">
      <w:pPr>
        <w:pBdr>
          <w:top w:val="single" w:sz="4" w:space="1" w:color="auto"/>
          <w:left w:val="single" w:sz="4" w:space="4" w:color="auto"/>
          <w:bottom w:val="single" w:sz="4" w:space="1" w:color="auto"/>
          <w:right w:val="single" w:sz="4" w:space="0" w:color="auto"/>
        </w:pBdr>
        <w:shd w:val="clear" w:color="auto" w:fill="D9D9D9" w:themeFill="background1" w:themeFillShade="D9"/>
        <w:ind w:left="1440" w:hanging="1170"/>
        <w:jc w:val="center"/>
        <w:rPr>
          <w:rFonts w:cs="Arial"/>
          <w:szCs w:val="22"/>
        </w:rPr>
      </w:pPr>
      <w:r w:rsidRPr="00C77B2D">
        <w:rPr>
          <w:rFonts w:cs="Arial"/>
          <w:b/>
          <w:i/>
          <w:szCs w:val="22"/>
        </w:rPr>
        <w:t>MBE</w:t>
      </w:r>
      <w:r w:rsidRPr="00D3070F">
        <w:rPr>
          <w:rFonts w:cs="Arial"/>
          <w:szCs w:val="22"/>
        </w:rPr>
        <w:t xml:space="preserve"> mean</w:t>
      </w:r>
      <w:r>
        <w:rPr>
          <w:rFonts w:cs="Arial"/>
          <w:szCs w:val="22"/>
        </w:rPr>
        <w:t>s “minority business enterprise</w:t>
      </w:r>
      <w:r w:rsidRPr="00D3070F">
        <w:rPr>
          <w:rFonts w:cs="Arial"/>
          <w:szCs w:val="22"/>
        </w:rPr>
        <w:t xml:space="preserve">; </w:t>
      </w:r>
      <w:r w:rsidRPr="00C77B2D">
        <w:rPr>
          <w:rFonts w:cs="Arial"/>
          <w:b/>
          <w:i/>
          <w:szCs w:val="22"/>
        </w:rPr>
        <w:t>WBE</w:t>
      </w:r>
      <w:r w:rsidRPr="00D3070F">
        <w:rPr>
          <w:rFonts w:cs="Arial"/>
          <w:szCs w:val="22"/>
        </w:rPr>
        <w:t xml:space="preserve"> means “women’s business enter</w:t>
      </w:r>
      <w:r>
        <w:rPr>
          <w:rFonts w:cs="Arial"/>
          <w:szCs w:val="22"/>
        </w:rPr>
        <w:t>prise</w:t>
      </w:r>
      <w:r w:rsidRPr="00D3070F">
        <w:rPr>
          <w:rFonts w:cs="Arial"/>
          <w:szCs w:val="22"/>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958"/>
        <w:gridCol w:w="2430"/>
        <w:gridCol w:w="742"/>
        <w:gridCol w:w="2880"/>
      </w:tblGrid>
      <w:tr w:rsidR="00A169EF" w:rsidTr="00A169EF">
        <w:tc>
          <w:tcPr>
            <w:tcW w:w="1548" w:type="dxa"/>
            <w:tcBorders>
              <w:bottom w:val="nil"/>
            </w:tcBorders>
          </w:tcPr>
          <w:p w:rsidR="00A169EF" w:rsidRDefault="00A169EF" w:rsidP="00196389">
            <w:pPr>
              <w:spacing w:before="600"/>
              <w:rPr>
                <w:rFonts w:cs="Arial"/>
                <w:szCs w:val="22"/>
              </w:rPr>
            </w:pPr>
            <w:r>
              <w:rPr>
                <w:rFonts w:cs="Arial"/>
                <w:szCs w:val="22"/>
              </w:rPr>
              <w:t>Prepared By:</w:t>
            </w:r>
          </w:p>
        </w:tc>
        <w:tc>
          <w:tcPr>
            <w:tcW w:w="1958" w:type="dxa"/>
          </w:tcPr>
          <w:p w:rsidR="00A169EF" w:rsidRDefault="00A169EF" w:rsidP="006C0C39">
            <w:pPr>
              <w:spacing w:before="360"/>
              <w:rPr>
                <w:rFonts w:cs="Arial"/>
                <w:szCs w:val="22"/>
              </w:rPr>
            </w:pPr>
          </w:p>
        </w:tc>
        <w:tc>
          <w:tcPr>
            <w:tcW w:w="2430" w:type="dxa"/>
          </w:tcPr>
          <w:p w:rsidR="00A169EF" w:rsidRDefault="00A169EF" w:rsidP="006C0C39">
            <w:pPr>
              <w:spacing w:before="360"/>
              <w:rPr>
                <w:rFonts w:cs="Arial"/>
                <w:szCs w:val="22"/>
              </w:rPr>
            </w:pPr>
          </w:p>
        </w:tc>
        <w:tc>
          <w:tcPr>
            <w:tcW w:w="742" w:type="dxa"/>
            <w:tcBorders>
              <w:bottom w:val="nil"/>
            </w:tcBorders>
          </w:tcPr>
          <w:p w:rsidR="00A169EF" w:rsidRDefault="00A169EF" w:rsidP="00196389">
            <w:pPr>
              <w:spacing w:before="600"/>
              <w:rPr>
                <w:rFonts w:cs="Arial"/>
                <w:szCs w:val="22"/>
              </w:rPr>
            </w:pPr>
            <w:r>
              <w:rPr>
                <w:rFonts w:cs="Arial"/>
                <w:szCs w:val="22"/>
              </w:rPr>
              <w:t>Date:</w:t>
            </w:r>
          </w:p>
        </w:tc>
        <w:tc>
          <w:tcPr>
            <w:tcW w:w="2880" w:type="dxa"/>
          </w:tcPr>
          <w:p w:rsidR="00A169EF" w:rsidRDefault="00A169EF" w:rsidP="006C0C39">
            <w:pPr>
              <w:spacing w:before="360"/>
              <w:rPr>
                <w:rFonts w:cs="Arial"/>
                <w:szCs w:val="22"/>
              </w:rPr>
            </w:pPr>
          </w:p>
        </w:tc>
      </w:tr>
    </w:tbl>
    <w:p w:rsidR="00A169EF" w:rsidRPr="00A65A5D" w:rsidRDefault="00A169EF" w:rsidP="00A169EF">
      <w:pPr>
        <w:rPr>
          <w:rFonts w:cs="Arial"/>
          <w:sz w:val="4"/>
          <w:szCs w:val="4"/>
        </w:rPr>
      </w:pPr>
    </w:p>
    <w:p w:rsidR="00A169EF" w:rsidRPr="00276931" w:rsidRDefault="00A169EF" w:rsidP="00A169EF"/>
    <w:p w:rsidR="00196389" w:rsidRDefault="00196389" w:rsidP="00B93B49">
      <w:pPr>
        <w:spacing w:after="240"/>
        <w:jc w:val="center"/>
        <w:rPr>
          <w:rFonts w:ascii="Garamond" w:hAnsi="Garamond"/>
          <w:b/>
          <w:sz w:val="28"/>
          <w:szCs w:val="28"/>
          <w:u w:val="single"/>
        </w:rPr>
        <w:sectPr w:rsidR="00196389" w:rsidSect="00BB5CE2">
          <w:footnotePr>
            <w:numStart w:val="4"/>
          </w:footnotePr>
          <w:pgSz w:w="12240" w:h="15840" w:code="1"/>
          <w:pgMar w:top="1440" w:right="1440" w:bottom="1350" w:left="1440" w:header="720" w:footer="720" w:gutter="0"/>
          <w:cols w:space="720"/>
          <w:docGrid w:linePitch="299"/>
        </w:sectPr>
      </w:pPr>
    </w:p>
    <w:p w:rsidR="00D865B8" w:rsidRDefault="00925AD3" w:rsidP="00D238B9">
      <w:pPr>
        <w:spacing w:after="220"/>
        <w:jc w:val="center"/>
        <w:rPr>
          <w:rFonts w:ascii="Garamond" w:hAnsi="Garamond"/>
          <w:b/>
          <w:sz w:val="28"/>
          <w:szCs w:val="28"/>
          <w:u w:val="single"/>
        </w:rPr>
      </w:pPr>
      <w:proofErr w:type="gramStart"/>
      <w:r w:rsidRPr="002F03A0">
        <w:rPr>
          <w:rFonts w:ascii="Garamond" w:hAnsi="Garamond"/>
          <w:b/>
          <w:sz w:val="28"/>
          <w:szCs w:val="28"/>
          <w:u w:val="single"/>
        </w:rPr>
        <w:lastRenderedPageBreak/>
        <w:t>Appendix</w:t>
      </w:r>
      <w:r w:rsidR="00D865B8" w:rsidRPr="002F03A0">
        <w:rPr>
          <w:rFonts w:ascii="Garamond" w:hAnsi="Garamond"/>
          <w:b/>
          <w:sz w:val="28"/>
          <w:szCs w:val="28"/>
          <w:u w:val="single"/>
        </w:rPr>
        <w:t xml:space="preserve"> </w:t>
      </w:r>
      <w:r w:rsidR="00EE3A88">
        <w:rPr>
          <w:rFonts w:ascii="Garamond" w:hAnsi="Garamond"/>
          <w:b/>
          <w:sz w:val="28"/>
          <w:szCs w:val="28"/>
          <w:u w:val="single"/>
        </w:rPr>
        <w:t>G</w:t>
      </w:r>
      <w:r w:rsidR="000B57D3" w:rsidRPr="002F03A0">
        <w:rPr>
          <w:rFonts w:ascii="Garamond" w:hAnsi="Garamond"/>
          <w:b/>
          <w:sz w:val="28"/>
          <w:szCs w:val="28"/>
          <w:u w:val="single"/>
        </w:rPr>
        <w:t>.</w:t>
      </w:r>
      <w:proofErr w:type="gramEnd"/>
      <w:r w:rsidR="007768B8">
        <w:rPr>
          <w:rFonts w:ascii="Garamond" w:hAnsi="Garamond"/>
          <w:b/>
          <w:sz w:val="28"/>
          <w:szCs w:val="28"/>
          <w:u w:val="single"/>
        </w:rPr>
        <w:t xml:space="preserve">     </w:t>
      </w:r>
      <w:r w:rsidR="000B57D3" w:rsidRPr="002F03A0">
        <w:rPr>
          <w:rFonts w:ascii="Garamond" w:hAnsi="Garamond"/>
          <w:b/>
          <w:sz w:val="28"/>
          <w:szCs w:val="28"/>
          <w:u w:val="single"/>
        </w:rPr>
        <w:t>NPS Progress Report</w:t>
      </w:r>
    </w:p>
    <w:p w:rsidR="00592113" w:rsidRPr="00C929D0" w:rsidRDefault="00592113" w:rsidP="00D238B9">
      <w:pPr>
        <w:pBdr>
          <w:top w:val="single" w:sz="18" w:space="1" w:color="auto"/>
          <w:left w:val="single" w:sz="18" w:space="4" w:color="auto"/>
          <w:bottom w:val="single" w:sz="18" w:space="0" w:color="auto"/>
          <w:right w:val="single" w:sz="18" w:space="4" w:color="auto"/>
        </w:pBdr>
        <w:tabs>
          <w:tab w:val="center" w:pos="4320"/>
          <w:tab w:val="right" w:pos="8640"/>
        </w:tabs>
        <w:jc w:val="center"/>
        <w:rPr>
          <w:rFonts w:cs="Arial"/>
          <w:sz w:val="28"/>
          <w:szCs w:val="28"/>
        </w:rPr>
      </w:pPr>
      <w:r>
        <w:rPr>
          <w:rFonts w:cs="Arial"/>
          <w:b/>
          <w:sz w:val="28"/>
          <w:szCs w:val="28"/>
        </w:rPr>
        <w:t>NPS Progress Report</w:t>
      </w:r>
    </w:p>
    <w:p w:rsidR="00592113" w:rsidRPr="00C929D0" w:rsidRDefault="00EA4BCD" w:rsidP="00D238B9">
      <w:pPr>
        <w:pBdr>
          <w:top w:val="single" w:sz="18" w:space="1" w:color="auto"/>
          <w:left w:val="single" w:sz="18" w:space="4" w:color="auto"/>
          <w:bottom w:val="single" w:sz="18" w:space="0" w:color="auto"/>
          <w:right w:val="single" w:sz="18" w:space="4" w:color="auto"/>
        </w:pBdr>
        <w:tabs>
          <w:tab w:val="center" w:pos="4320"/>
          <w:tab w:val="right" w:pos="8640"/>
        </w:tabs>
        <w:jc w:val="center"/>
        <w:rPr>
          <w:rFonts w:cs="Arial"/>
          <w:szCs w:val="22"/>
        </w:rPr>
      </w:pPr>
      <w:r>
        <w:rPr>
          <w:rFonts w:cs="Arial"/>
          <w:szCs w:val="22"/>
        </w:rPr>
        <w:t xml:space="preserve">NPS Grants Program, </w:t>
      </w:r>
      <w:r w:rsidR="00592113" w:rsidRPr="00C929D0">
        <w:rPr>
          <w:rFonts w:cs="Arial"/>
          <w:szCs w:val="22"/>
        </w:rPr>
        <w:t>Maine Department of Environmental Protection</w:t>
      </w:r>
    </w:p>
    <w:p w:rsidR="00592113" w:rsidRDefault="00592113" w:rsidP="00D865B8"/>
    <w:p w:rsidR="00D865B8" w:rsidRDefault="00331C65" w:rsidP="00D865B8">
      <w:pPr>
        <w:rPr>
          <w:sz w:val="16"/>
          <w:szCs w:val="16"/>
        </w:rPr>
      </w:pPr>
      <w:r w:rsidRPr="00331C65">
        <w:rPr>
          <w:b/>
          <w:i/>
        </w:rPr>
        <w:t>Instructions:</w:t>
      </w:r>
      <w:r>
        <w:t xml:space="preserve"> Submit</w:t>
      </w:r>
      <w:r w:rsidR="00D865B8" w:rsidRPr="00374DC8">
        <w:t xml:space="preserve"> this form </w:t>
      </w:r>
      <w:r w:rsidR="00AB63ED">
        <w:t xml:space="preserve">electronically or in </w:t>
      </w:r>
      <w:proofErr w:type="gramStart"/>
      <w:r w:rsidR="00AB63ED">
        <w:t>2</w:t>
      </w:r>
      <w:proofErr w:type="gramEnd"/>
      <w:r w:rsidR="00AB63ED">
        <w:t xml:space="preserve"> hard copies </w:t>
      </w:r>
      <w:r w:rsidR="00D865B8" w:rsidRPr="00374DC8">
        <w:t xml:space="preserve">to report progress conducting a NPS Project.  For instructions, refer to the </w:t>
      </w:r>
      <w:r w:rsidR="00D865B8" w:rsidRPr="003211C9">
        <w:rPr>
          <w:i/>
        </w:rPr>
        <w:t>NPS Grant Administrative Guidelines</w:t>
      </w:r>
      <w:r w:rsidR="00D865B8" w:rsidRPr="00374DC8">
        <w:t xml:space="preserve">, Section </w:t>
      </w:r>
      <w:r w:rsidR="00F934DD">
        <w:t>IV.</w:t>
      </w:r>
      <w:r w:rsidR="009657EA">
        <w:t>A</w:t>
      </w:r>
      <w:r w:rsidR="00D865B8" w:rsidRPr="00374DC8">
        <w:t xml:space="preserve">.  Total report </w:t>
      </w:r>
      <w:r w:rsidR="003A5B5B">
        <w:t xml:space="preserve">should </w:t>
      </w:r>
      <w:r w:rsidR="00D865B8" w:rsidRPr="00374DC8">
        <w:t xml:space="preserve">not exceed </w:t>
      </w:r>
      <w:r w:rsidR="001B6EC9">
        <w:t>three (</w:t>
      </w:r>
      <w:r w:rsidR="00D865B8" w:rsidRPr="00374DC8">
        <w:t>3</w:t>
      </w:r>
      <w:r w:rsidR="001B6EC9">
        <w:t>)</w:t>
      </w:r>
      <w:r w:rsidR="00D865B8" w:rsidRPr="00374DC8">
        <w:t xml:space="preserve"> pages.  Do </w:t>
      </w:r>
      <w:r w:rsidR="00D865B8" w:rsidRPr="00374DC8">
        <w:rPr>
          <w:u w:val="single"/>
        </w:rPr>
        <w:t>not</w:t>
      </w:r>
      <w:r w:rsidR="00D865B8" w:rsidRPr="00374DC8">
        <w:t xml:space="preserve"> attach any Deliverables or other material to the Progress Report.</w:t>
      </w:r>
      <w:r w:rsidR="00D865B8" w:rsidRPr="00276931">
        <w:rPr>
          <w:sz w:val="16"/>
          <w:szCs w:val="16"/>
        </w:rPr>
        <w:t xml:space="preserve"> </w:t>
      </w:r>
    </w:p>
    <w:p w:rsidR="001B6EC9" w:rsidRDefault="001B6EC9" w:rsidP="00D865B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630"/>
        <w:gridCol w:w="900"/>
        <w:gridCol w:w="1620"/>
        <w:gridCol w:w="630"/>
        <w:gridCol w:w="360"/>
        <w:gridCol w:w="630"/>
        <w:gridCol w:w="360"/>
        <w:gridCol w:w="360"/>
        <w:gridCol w:w="990"/>
        <w:gridCol w:w="360"/>
        <w:gridCol w:w="720"/>
        <w:gridCol w:w="738"/>
      </w:tblGrid>
      <w:tr w:rsidR="00F064ED" w:rsidRPr="00F064ED" w:rsidTr="00620DCC">
        <w:tc>
          <w:tcPr>
            <w:tcW w:w="1278" w:type="dxa"/>
            <w:vAlign w:val="center"/>
          </w:tcPr>
          <w:p w:rsidR="00F064ED" w:rsidRPr="00F064ED" w:rsidRDefault="00620DCC" w:rsidP="00620DCC">
            <w:pPr>
              <w:spacing w:before="60" w:after="60"/>
              <w:rPr>
                <w:b/>
                <w:szCs w:val="22"/>
              </w:rPr>
            </w:pPr>
            <w:r>
              <w:rPr>
                <w:b/>
                <w:szCs w:val="22"/>
              </w:rPr>
              <w:t>Project #</w:t>
            </w:r>
            <w:r w:rsidR="00F064ED" w:rsidRPr="00F064ED">
              <w:rPr>
                <w:b/>
                <w:szCs w:val="22"/>
              </w:rPr>
              <w:t>:</w:t>
            </w:r>
          </w:p>
        </w:tc>
        <w:tc>
          <w:tcPr>
            <w:tcW w:w="1530" w:type="dxa"/>
            <w:gridSpan w:val="2"/>
            <w:tcBorders>
              <w:bottom w:val="single" w:sz="4" w:space="0" w:color="auto"/>
            </w:tcBorders>
            <w:vAlign w:val="bottom"/>
          </w:tcPr>
          <w:p w:rsidR="00F064ED" w:rsidRPr="00F064ED" w:rsidRDefault="00F064ED" w:rsidP="008A4C8B">
            <w:pPr>
              <w:spacing w:before="60" w:after="60"/>
              <w:rPr>
                <w:szCs w:val="22"/>
              </w:rPr>
            </w:pPr>
          </w:p>
        </w:tc>
        <w:tc>
          <w:tcPr>
            <w:tcW w:w="1620" w:type="dxa"/>
            <w:vAlign w:val="center"/>
          </w:tcPr>
          <w:p w:rsidR="00F064ED" w:rsidRPr="00F064ED" w:rsidRDefault="00F064ED" w:rsidP="00620DCC">
            <w:pPr>
              <w:spacing w:before="60" w:after="120"/>
              <w:rPr>
                <w:b/>
                <w:szCs w:val="22"/>
              </w:rPr>
            </w:pPr>
            <w:r w:rsidRPr="00F064ED">
              <w:rPr>
                <w:b/>
                <w:szCs w:val="22"/>
              </w:rPr>
              <w:t>Project Title:</w:t>
            </w:r>
          </w:p>
        </w:tc>
        <w:tc>
          <w:tcPr>
            <w:tcW w:w="5148" w:type="dxa"/>
            <w:gridSpan w:val="9"/>
            <w:tcBorders>
              <w:bottom w:val="single" w:sz="4" w:space="0" w:color="auto"/>
            </w:tcBorders>
            <w:vAlign w:val="bottom"/>
          </w:tcPr>
          <w:p w:rsidR="00F064ED" w:rsidRPr="00F064ED" w:rsidRDefault="00F064ED" w:rsidP="008A4C8B">
            <w:pPr>
              <w:spacing w:before="60" w:after="60"/>
              <w:rPr>
                <w:szCs w:val="22"/>
              </w:rPr>
            </w:pPr>
          </w:p>
        </w:tc>
      </w:tr>
      <w:tr w:rsidR="008A4C8B" w:rsidRPr="008A4C8B" w:rsidTr="008A4C8B">
        <w:tc>
          <w:tcPr>
            <w:tcW w:w="5418" w:type="dxa"/>
            <w:gridSpan w:val="6"/>
            <w:vAlign w:val="center"/>
          </w:tcPr>
          <w:p w:rsidR="008A4C8B" w:rsidRPr="008A4C8B" w:rsidRDefault="008A4C8B" w:rsidP="00141AD2">
            <w:pPr>
              <w:jc w:val="center"/>
              <w:rPr>
                <w:b/>
                <w:sz w:val="8"/>
                <w:szCs w:val="22"/>
              </w:rPr>
            </w:pPr>
          </w:p>
        </w:tc>
        <w:tc>
          <w:tcPr>
            <w:tcW w:w="990" w:type="dxa"/>
            <w:gridSpan w:val="2"/>
            <w:vAlign w:val="center"/>
          </w:tcPr>
          <w:p w:rsidR="008A4C8B" w:rsidRPr="008A4C8B" w:rsidRDefault="008A4C8B" w:rsidP="008A4C8B">
            <w:pPr>
              <w:jc w:val="center"/>
              <w:rPr>
                <w:sz w:val="8"/>
                <w:szCs w:val="22"/>
              </w:rPr>
            </w:pPr>
          </w:p>
        </w:tc>
        <w:tc>
          <w:tcPr>
            <w:tcW w:w="360" w:type="dxa"/>
            <w:tcBorders>
              <w:bottom w:val="single" w:sz="4" w:space="0" w:color="auto"/>
            </w:tcBorders>
            <w:vAlign w:val="center"/>
          </w:tcPr>
          <w:p w:rsidR="008A4C8B" w:rsidRPr="008A4C8B" w:rsidRDefault="008A4C8B" w:rsidP="008A4C8B">
            <w:pPr>
              <w:jc w:val="center"/>
              <w:rPr>
                <w:sz w:val="8"/>
                <w:szCs w:val="22"/>
              </w:rPr>
            </w:pPr>
          </w:p>
        </w:tc>
        <w:tc>
          <w:tcPr>
            <w:tcW w:w="990" w:type="dxa"/>
            <w:vAlign w:val="center"/>
          </w:tcPr>
          <w:p w:rsidR="008A4C8B" w:rsidRPr="008A4C8B" w:rsidRDefault="008A4C8B" w:rsidP="008A4C8B">
            <w:pPr>
              <w:jc w:val="center"/>
              <w:rPr>
                <w:sz w:val="8"/>
                <w:szCs w:val="22"/>
              </w:rPr>
            </w:pPr>
          </w:p>
        </w:tc>
        <w:tc>
          <w:tcPr>
            <w:tcW w:w="360" w:type="dxa"/>
            <w:tcBorders>
              <w:bottom w:val="single" w:sz="4" w:space="0" w:color="auto"/>
            </w:tcBorders>
            <w:vAlign w:val="center"/>
          </w:tcPr>
          <w:p w:rsidR="008A4C8B" w:rsidRPr="008A4C8B" w:rsidRDefault="008A4C8B" w:rsidP="008A4C8B">
            <w:pPr>
              <w:jc w:val="center"/>
              <w:rPr>
                <w:sz w:val="8"/>
                <w:szCs w:val="22"/>
              </w:rPr>
            </w:pPr>
          </w:p>
        </w:tc>
        <w:tc>
          <w:tcPr>
            <w:tcW w:w="720" w:type="dxa"/>
            <w:vAlign w:val="center"/>
          </w:tcPr>
          <w:p w:rsidR="008A4C8B" w:rsidRPr="008A4C8B" w:rsidRDefault="008A4C8B" w:rsidP="008A4C8B">
            <w:pPr>
              <w:jc w:val="center"/>
              <w:rPr>
                <w:sz w:val="8"/>
                <w:szCs w:val="22"/>
              </w:rPr>
            </w:pPr>
          </w:p>
        </w:tc>
        <w:tc>
          <w:tcPr>
            <w:tcW w:w="738" w:type="dxa"/>
            <w:vAlign w:val="center"/>
          </w:tcPr>
          <w:p w:rsidR="008A4C8B" w:rsidRPr="008A4C8B" w:rsidRDefault="008A4C8B" w:rsidP="008A4C8B">
            <w:pPr>
              <w:jc w:val="center"/>
              <w:rPr>
                <w:sz w:val="8"/>
                <w:szCs w:val="22"/>
              </w:rPr>
            </w:pPr>
          </w:p>
        </w:tc>
      </w:tr>
      <w:tr w:rsidR="00F064ED" w:rsidRPr="00F064ED" w:rsidTr="008A4C8B">
        <w:tc>
          <w:tcPr>
            <w:tcW w:w="5418" w:type="dxa"/>
            <w:gridSpan w:val="6"/>
            <w:vAlign w:val="center"/>
          </w:tcPr>
          <w:p w:rsidR="00F064ED" w:rsidRPr="00F064ED" w:rsidRDefault="00F064ED" w:rsidP="00141AD2">
            <w:pPr>
              <w:spacing w:before="120" w:after="120"/>
              <w:jc w:val="center"/>
              <w:rPr>
                <w:b/>
                <w:szCs w:val="22"/>
              </w:rPr>
            </w:pPr>
            <w:r w:rsidRPr="00F064ED">
              <w:rPr>
                <w:b/>
                <w:szCs w:val="22"/>
              </w:rPr>
              <w:t xml:space="preserve">Report for the 6-Month Period Ending </w:t>
            </w:r>
            <w:r w:rsidRPr="00F064ED">
              <w:rPr>
                <w:szCs w:val="22"/>
              </w:rPr>
              <w:t>(check one):</w:t>
            </w:r>
          </w:p>
        </w:tc>
        <w:tc>
          <w:tcPr>
            <w:tcW w:w="990" w:type="dxa"/>
            <w:gridSpan w:val="2"/>
            <w:tcBorders>
              <w:right w:val="single" w:sz="4" w:space="0" w:color="auto"/>
            </w:tcBorders>
            <w:vAlign w:val="center"/>
          </w:tcPr>
          <w:p w:rsidR="00F064ED" w:rsidRPr="00F064ED" w:rsidRDefault="00F064ED" w:rsidP="00141AD2">
            <w:pPr>
              <w:spacing w:before="120"/>
              <w:jc w:val="center"/>
              <w:rPr>
                <w:szCs w:val="22"/>
              </w:rPr>
            </w:pPr>
            <w:r>
              <w:rPr>
                <w:szCs w:val="22"/>
              </w:rPr>
              <w:t>April 30</w:t>
            </w:r>
          </w:p>
        </w:tc>
        <w:tc>
          <w:tcPr>
            <w:tcW w:w="360" w:type="dxa"/>
            <w:tcBorders>
              <w:top w:val="single" w:sz="4" w:space="0" w:color="auto"/>
              <w:left w:val="single" w:sz="4" w:space="0" w:color="auto"/>
              <w:bottom w:val="single" w:sz="4" w:space="0" w:color="auto"/>
              <w:right w:val="single" w:sz="4" w:space="0" w:color="auto"/>
            </w:tcBorders>
            <w:vAlign w:val="center"/>
          </w:tcPr>
          <w:p w:rsidR="00F064ED" w:rsidRPr="00F064ED" w:rsidRDefault="00F064ED" w:rsidP="00141AD2">
            <w:pPr>
              <w:spacing w:before="120"/>
              <w:jc w:val="center"/>
              <w:rPr>
                <w:szCs w:val="22"/>
              </w:rPr>
            </w:pPr>
          </w:p>
        </w:tc>
        <w:tc>
          <w:tcPr>
            <w:tcW w:w="990" w:type="dxa"/>
            <w:tcBorders>
              <w:left w:val="single" w:sz="4" w:space="0" w:color="auto"/>
              <w:right w:val="single" w:sz="4" w:space="0" w:color="auto"/>
            </w:tcBorders>
            <w:vAlign w:val="center"/>
          </w:tcPr>
          <w:p w:rsidR="00F064ED" w:rsidRPr="00F064ED" w:rsidRDefault="00F064ED" w:rsidP="00141AD2">
            <w:pPr>
              <w:spacing w:before="120"/>
              <w:jc w:val="center"/>
              <w:rPr>
                <w:szCs w:val="22"/>
              </w:rPr>
            </w:pPr>
            <w:r>
              <w:rPr>
                <w:szCs w:val="22"/>
              </w:rPr>
              <w:t>Oct. 31</w:t>
            </w:r>
          </w:p>
        </w:tc>
        <w:tc>
          <w:tcPr>
            <w:tcW w:w="360" w:type="dxa"/>
            <w:tcBorders>
              <w:top w:val="single" w:sz="4" w:space="0" w:color="auto"/>
              <w:left w:val="single" w:sz="4" w:space="0" w:color="auto"/>
              <w:bottom w:val="single" w:sz="4" w:space="0" w:color="auto"/>
              <w:right w:val="single" w:sz="4" w:space="0" w:color="auto"/>
            </w:tcBorders>
            <w:vAlign w:val="center"/>
          </w:tcPr>
          <w:p w:rsidR="00F064ED" w:rsidRPr="00F064ED" w:rsidRDefault="00F064ED" w:rsidP="00141AD2">
            <w:pPr>
              <w:spacing w:before="120"/>
              <w:jc w:val="center"/>
              <w:rPr>
                <w:szCs w:val="22"/>
              </w:rPr>
            </w:pPr>
          </w:p>
        </w:tc>
        <w:tc>
          <w:tcPr>
            <w:tcW w:w="720" w:type="dxa"/>
            <w:tcBorders>
              <w:left w:val="single" w:sz="4" w:space="0" w:color="auto"/>
            </w:tcBorders>
            <w:vAlign w:val="center"/>
          </w:tcPr>
          <w:p w:rsidR="00F064ED" w:rsidRPr="00F064ED" w:rsidRDefault="00F064ED" w:rsidP="00141AD2">
            <w:pPr>
              <w:spacing w:before="120"/>
              <w:jc w:val="center"/>
              <w:rPr>
                <w:szCs w:val="22"/>
              </w:rPr>
            </w:pPr>
            <w:r>
              <w:rPr>
                <w:szCs w:val="22"/>
              </w:rPr>
              <w:t>Year</w:t>
            </w:r>
          </w:p>
        </w:tc>
        <w:tc>
          <w:tcPr>
            <w:tcW w:w="738" w:type="dxa"/>
            <w:tcBorders>
              <w:bottom w:val="single" w:sz="4" w:space="0" w:color="auto"/>
            </w:tcBorders>
            <w:vAlign w:val="center"/>
          </w:tcPr>
          <w:p w:rsidR="00F064ED" w:rsidRPr="00F064ED" w:rsidRDefault="00F064ED" w:rsidP="00141AD2">
            <w:pPr>
              <w:spacing w:before="120"/>
              <w:jc w:val="center"/>
              <w:rPr>
                <w:szCs w:val="22"/>
              </w:rPr>
            </w:pPr>
          </w:p>
        </w:tc>
      </w:tr>
      <w:tr w:rsidR="00F064ED" w:rsidRPr="00F064ED" w:rsidTr="00B93B49">
        <w:tc>
          <w:tcPr>
            <w:tcW w:w="1908" w:type="dxa"/>
            <w:gridSpan w:val="2"/>
            <w:vAlign w:val="center"/>
          </w:tcPr>
          <w:p w:rsidR="00F064ED" w:rsidRPr="00B93B49" w:rsidRDefault="00F064ED" w:rsidP="00141AD2">
            <w:pPr>
              <w:spacing w:before="120" w:after="60"/>
              <w:rPr>
                <w:b/>
                <w:szCs w:val="22"/>
              </w:rPr>
            </w:pPr>
            <w:r w:rsidRPr="00B93B49">
              <w:rPr>
                <w:b/>
                <w:szCs w:val="22"/>
              </w:rPr>
              <w:t>Grantee Name:</w:t>
            </w:r>
          </w:p>
        </w:tc>
        <w:tc>
          <w:tcPr>
            <w:tcW w:w="7668" w:type="dxa"/>
            <w:gridSpan w:val="11"/>
            <w:tcBorders>
              <w:bottom w:val="single" w:sz="4" w:space="0" w:color="auto"/>
            </w:tcBorders>
            <w:vAlign w:val="center"/>
          </w:tcPr>
          <w:p w:rsidR="00F064ED" w:rsidRPr="00F064ED" w:rsidRDefault="00F064ED" w:rsidP="00141AD2">
            <w:pPr>
              <w:spacing w:before="120" w:after="120"/>
              <w:jc w:val="center"/>
              <w:rPr>
                <w:szCs w:val="22"/>
              </w:rPr>
            </w:pPr>
          </w:p>
        </w:tc>
      </w:tr>
      <w:tr w:rsidR="00F064ED" w:rsidRPr="00F064ED" w:rsidTr="00B93B49">
        <w:tc>
          <w:tcPr>
            <w:tcW w:w="2808" w:type="dxa"/>
            <w:gridSpan w:val="3"/>
            <w:vAlign w:val="center"/>
          </w:tcPr>
          <w:p w:rsidR="00F064ED" w:rsidRPr="00B93B49" w:rsidRDefault="00F064ED" w:rsidP="00141AD2">
            <w:pPr>
              <w:spacing w:before="120" w:after="60"/>
              <w:jc w:val="center"/>
              <w:rPr>
                <w:b/>
                <w:szCs w:val="22"/>
              </w:rPr>
            </w:pPr>
            <w:r w:rsidRPr="00B93B49">
              <w:rPr>
                <w:b/>
                <w:szCs w:val="22"/>
              </w:rPr>
              <w:t>Grantee Contact Person:</w:t>
            </w:r>
          </w:p>
        </w:tc>
        <w:tc>
          <w:tcPr>
            <w:tcW w:w="6768" w:type="dxa"/>
            <w:gridSpan w:val="10"/>
            <w:tcBorders>
              <w:bottom w:val="single" w:sz="4" w:space="0" w:color="auto"/>
            </w:tcBorders>
            <w:vAlign w:val="center"/>
          </w:tcPr>
          <w:p w:rsidR="00F064ED" w:rsidRPr="00F064ED" w:rsidRDefault="00F064ED" w:rsidP="00141AD2">
            <w:pPr>
              <w:spacing w:before="120" w:after="120"/>
              <w:jc w:val="center"/>
              <w:rPr>
                <w:szCs w:val="22"/>
              </w:rPr>
            </w:pPr>
          </w:p>
        </w:tc>
      </w:tr>
      <w:tr w:rsidR="00F064ED" w:rsidRPr="00F064ED" w:rsidTr="00B93B49">
        <w:tc>
          <w:tcPr>
            <w:tcW w:w="1278" w:type="dxa"/>
            <w:vAlign w:val="center"/>
          </w:tcPr>
          <w:p w:rsidR="00F064ED" w:rsidRPr="00B93B49" w:rsidRDefault="00F064ED" w:rsidP="00141AD2">
            <w:pPr>
              <w:spacing w:before="120" w:after="60"/>
              <w:rPr>
                <w:b/>
                <w:szCs w:val="22"/>
              </w:rPr>
            </w:pPr>
            <w:r w:rsidRPr="00B93B49">
              <w:rPr>
                <w:b/>
                <w:szCs w:val="22"/>
              </w:rPr>
              <w:t>Phone:</w:t>
            </w:r>
          </w:p>
        </w:tc>
        <w:tc>
          <w:tcPr>
            <w:tcW w:w="3780" w:type="dxa"/>
            <w:gridSpan w:val="4"/>
            <w:tcBorders>
              <w:bottom w:val="single" w:sz="4" w:space="0" w:color="auto"/>
            </w:tcBorders>
            <w:vAlign w:val="center"/>
          </w:tcPr>
          <w:p w:rsidR="00F064ED" w:rsidRPr="00F064ED" w:rsidRDefault="00F064ED" w:rsidP="00141AD2">
            <w:pPr>
              <w:spacing w:before="120" w:after="60"/>
              <w:jc w:val="center"/>
              <w:rPr>
                <w:szCs w:val="22"/>
              </w:rPr>
            </w:pPr>
          </w:p>
        </w:tc>
        <w:tc>
          <w:tcPr>
            <w:tcW w:w="990" w:type="dxa"/>
            <w:gridSpan w:val="2"/>
            <w:vAlign w:val="center"/>
          </w:tcPr>
          <w:p w:rsidR="00F064ED" w:rsidRPr="00B93B49" w:rsidRDefault="00F064ED" w:rsidP="00141AD2">
            <w:pPr>
              <w:spacing w:before="120"/>
              <w:jc w:val="center"/>
              <w:rPr>
                <w:b/>
                <w:szCs w:val="22"/>
              </w:rPr>
            </w:pPr>
            <w:r w:rsidRPr="00B93B49">
              <w:rPr>
                <w:b/>
                <w:szCs w:val="22"/>
              </w:rPr>
              <w:t>Email:</w:t>
            </w:r>
          </w:p>
        </w:tc>
        <w:tc>
          <w:tcPr>
            <w:tcW w:w="3528" w:type="dxa"/>
            <w:gridSpan w:val="6"/>
            <w:tcBorders>
              <w:bottom w:val="single" w:sz="4" w:space="0" w:color="auto"/>
            </w:tcBorders>
            <w:vAlign w:val="center"/>
          </w:tcPr>
          <w:p w:rsidR="00F064ED" w:rsidRPr="00F064ED" w:rsidRDefault="00F064ED" w:rsidP="00141AD2">
            <w:pPr>
              <w:spacing w:before="120"/>
              <w:jc w:val="center"/>
              <w:rPr>
                <w:szCs w:val="22"/>
              </w:rPr>
            </w:pPr>
          </w:p>
        </w:tc>
      </w:tr>
    </w:tbl>
    <w:p w:rsidR="009B5041" w:rsidRPr="00F064ED" w:rsidRDefault="009B5041" w:rsidP="00D865B8">
      <w:pPr>
        <w:rPr>
          <w:szCs w:val="22"/>
        </w:rPr>
      </w:pPr>
    </w:p>
    <w:p w:rsidR="00D865B8" w:rsidRDefault="00D865B8" w:rsidP="00141AD2">
      <w:pPr>
        <w:spacing w:before="60" w:afterLines="60" w:after="144"/>
        <w:rPr>
          <w:b/>
        </w:rPr>
      </w:pPr>
      <w:r w:rsidRPr="00276931">
        <w:rPr>
          <w:b/>
        </w:rPr>
        <w:t xml:space="preserve">I.  </w:t>
      </w:r>
      <w:r w:rsidRPr="00276931">
        <w:rPr>
          <w:b/>
        </w:rPr>
        <w:tab/>
        <w:t>Account Drawdown Information:</w:t>
      </w:r>
    </w:p>
    <w:tbl>
      <w:tblPr>
        <w:tblStyle w:val="TableGrid"/>
        <w:tblW w:w="945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990"/>
        <w:gridCol w:w="1530"/>
        <w:gridCol w:w="1170"/>
        <w:gridCol w:w="1710"/>
      </w:tblGrid>
      <w:tr w:rsidR="00C57939" w:rsidTr="00C57939">
        <w:tc>
          <w:tcPr>
            <w:tcW w:w="4050" w:type="dxa"/>
          </w:tcPr>
          <w:p w:rsidR="00C57939" w:rsidRDefault="00C57939" w:rsidP="00141AD2">
            <w:pPr>
              <w:spacing w:before="60" w:afterLines="60" w:after="144"/>
            </w:pPr>
            <w:r w:rsidRPr="00276931">
              <w:t>a.)</w:t>
            </w:r>
            <w:r w:rsidR="007768B8">
              <w:t xml:space="preserve">  </w:t>
            </w:r>
            <w:r w:rsidRPr="00276931">
              <w:t>Funds expended this period:</w:t>
            </w:r>
          </w:p>
        </w:tc>
        <w:tc>
          <w:tcPr>
            <w:tcW w:w="990" w:type="dxa"/>
          </w:tcPr>
          <w:p w:rsidR="00C57939" w:rsidRDefault="00C57939" w:rsidP="00141AD2">
            <w:pPr>
              <w:spacing w:before="60" w:afterLines="60" w:after="144"/>
            </w:pPr>
            <w:r>
              <w:t>Grant</w:t>
            </w:r>
          </w:p>
        </w:tc>
        <w:tc>
          <w:tcPr>
            <w:tcW w:w="1530" w:type="dxa"/>
            <w:tcBorders>
              <w:bottom w:val="single" w:sz="4" w:space="0" w:color="auto"/>
            </w:tcBorders>
          </w:tcPr>
          <w:p w:rsidR="00C57939" w:rsidRDefault="00C57939" w:rsidP="00141AD2">
            <w:pPr>
              <w:spacing w:before="60" w:afterLines="60" w:after="144"/>
            </w:pPr>
            <w:r>
              <w:t>$</w:t>
            </w:r>
          </w:p>
        </w:tc>
        <w:tc>
          <w:tcPr>
            <w:tcW w:w="1170" w:type="dxa"/>
          </w:tcPr>
          <w:p w:rsidR="00C57939" w:rsidRDefault="00C57939" w:rsidP="00141AD2">
            <w:pPr>
              <w:spacing w:before="60" w:afterLines="60" w:after="144"/>
            </w:pPr>
            <w:r>
              <w:t xml:space="preserve">  Match</w:t>
            </w:r>
          </w:p>
        </w:tc>
        <w:tc>
          <w:tcPr>
            <w:tcW w:w="1710" w:type="dxa"/>
            <w:tcBorders>
              <w:bottom w:val="single" w:sz="4" w:space="0" w:color="auto"/>
            </w:tcBorders>
          </w:tcPr>
          <w:p w:rsidR="00C57939" w:rsidRDefault="00C57939" w:rsidP="00141AD2">
            <w:pPr>
              <w:spacing w:before="60" w:afterLines="60" w:after="144"/>
            </w:pPr>
            <w:r>
              <w:t>$</w:t>
            </w:r>
          </w:p>
        </w:tc>
      </w:tr>
      <w:tr w:rsidR="00C57939" w:rsidTr="00C57939">
        <w:tc>
          <w:tcPr>
            <w:tcW w:w="4050" w:type="dxa"/>
          </w:tcPr>
          <w:p w:rsidR="00C57939" w:rsidRDefault="00C57939" w:rsidP="00141AD2">
            <w:pPr>
              <w:spacing w:before="60" w:afterLines="60" w:after="144"/>
            </w:pPr>
            <w:r w:rsidRPr="00276931">
              <w:t>b.)  Total agreement amount:</w:t>
            </w:r>
          </w:p>
        </w:tc>
        <w:tc>
          <w:tcPr>
            <w:tcW w:w="990" w:type="dxa"/>
          </w:tcPr>
          <w:p w:rsidR="00C57939" w:rsidRDefault="00C57939" w:rsidP="00141AD2">
            <w:pPr>
              <w:spacing w:before="60" w:afterLines="60" w:after="144"/>
            </w:pPr>
            <w:r>
              <w:t>Grant</w:t>
            </w:r>
          </w:p>
        </w:tc>
        <w:tc>
          <w:tcPr>
            <w:tcW w:w="1530" w:type="dxa"/>
            <w:tcBorders>
              <w:top w:val="single" w:sz="4" w:space="0" w:color="auto"/>
              <w:bottom w:val="single" w:sz="4" w:space="0" w:color="auto"/>
            </w:tcBorders>
          </w:tcPr>
          <w:p w:rsidR="00C57939" w:rsidRDefault="00C57939" w:rsidP="00141AD2">
            <w:pPr>
              <w:spacing w:before="60" w:afterLines="60" w:after="144"/>
            </w:pPr>
            <w:r>
              <w:t>$</w:t>
            </w:r>
          </w:p>
        </w:tc>
        <w:tc>
          <w:tcPr>
            <w:tcW w:w="1170" w:type="dxa"/>
          </w:tcPr>
          <w:p w:rsidR="00C57939" w:rsidRDefault="00C57939" w:rsidP="00141AD2">
            <w:pPr>
              <w:spacing w:before="60" w:afterLines="60" w:after="144"/>
            </w:pPr>
            <w:r>
              <w:t xml:space="preserve">  Match</w:t>
            </w:r>
          </w:p>
        </w:tc>
        <w:tc>
          <w:tcPr>
            <w:tcW w:w="1710" w:type="dxa"/>
            <w:tcBorders>
              <w:top w:val="single" w:sz="4" w:space="0" w:color="auto"/>
              <w:bottom w:val="single" w:sz="4" w:space="0" w:color="auto"/>
            </w:tcBorders>
          </w:tcPr>
          <w:p w:rsidR="00C57939" w:rsidRDefault="00C57939" w:rsidP="00141AD2">
            <w:pPr>
              <w:spacing w:before="60" w:afterLines="60" w:after="144"/>
            </w:pPr>
            <w:r>
              <w:t>$</w:t>
            </w:r>
          </w:p>
        </w:tc>
      </w:tr>
      <w:tr w:rsidR="00C57939" w:rsidTr="00C57939">
        <w:tc>
          <w:tcPr>
            <w:tcW w:w="4050" w:type="dxa"/>
          </w:tcPr>
          <w:p w:rsidR="00C57939" w:rsidRDefault="00C57939" w:rsidP="00141AD2">
            <w:pPr>
              <w:spacing w:before="60" w:afterLines="60" w:after="144"/>
            </w:pPr>
            <w:r w:rsidRPr="00276931">
              <w:t>c.)  Funds expended to date:</w:t>
            </w:r>
            <w:r w:rsidRPr="00276931">
              <w:tab/>
            </w:r>
          </w:p>
        </w:tc>
        <w:tc>
          <w:tcPr>
            <w:tcW w:w="990" w:type="dxa"/>
          </w:tcPr>
          <w:p w:rsidR="00C57939" w:rsidRDefault="00C57939" w:rsidP="00141AD2">
            <w:pPr>
              <w:spacing w:before="60" w:afterLines="60" w:after="144"/>
            </w:pPr>
            <w:r>
              <w:t>Grant</w:t>
            </w:r>
          </w:p>
        </w:tc>
        <w:tc>
          <w:tcPr>
            <w:tcW w:w="1530" w:type="dxa"/>
            <w:tcBorders>
              <w:top w:val="single" w:sz="4" w:space="0" w:color="auto"/>
              <w:bottom w:val="single" w:sz="4" w:space="0" w:color="auto"/>
            </w:tcBorders>
          </w:tcPr>
          <w:p w:rsidR="00C57939" w:rsidRDefault="00C57939" w:rsidP="00141AD2">
            <w:pPr>
              <w:spacing w:before="60" w:afterLines="60" w:after="144"/>
            </w:pPr>
            <w:r>
              <w:t>$</w:t>
            </w:r>
          </w:p>
        </w:tc>
        <w:tc>
          <w:tcPr>
            <w:tcW w:w="1170" w:type="dxa"/>
          </w:tcPr>
          <w:p w:rsidR="00C57939" w:rsidRDefault="00C57939" w:rsidP="00141AD2">
            <w:pPr>
              <w:spacing w:before="60" w:afterLines="60" w:after="144"/>
            </w:pPr>
            <w:r>
              <w:t xml:space="preserve">  Match</w:t>
            </w:r>
          </w:p>
        </w:tc>
        <w:tc>
          <w:tcPr>
            <w:tcW w:w="1710" w:type="dxa"/>
            <w:tcBorders>
              <w:top w:val="single" w:sz="4" w:space="0" w:color="auto"/>
              <w:bottom w:val="single" w:sz="4" w:space="0" w:color="auto"/>
            </w:tcBorders>
          </w:tcPr>
          <w:p w:rsidR="00C57939" w:rsidRDefault="00C57939" w:rsidP="00141AD2">
            <w:pPr>
              <w:spacing w:before="60" w:afterLines="60" w:after="144"/>
            </w:pPr>
            <w:r>
              <w:t>$</w:t>
            </w:r>
          </w:p>
        </w:tc>
      </w:tr>
      <w:tr w:rsidR="00C57939" w:rsidTr="00C57939">
        <w:tc>
          <w:tcPr>
            <w:tcW w:w="4050" w:type="dxa"/>
          </w:tcPr>
          <w:p w:rsidR="00C57939" w:rsidRDefault="00C57939" w:rsidP="00141AD2">
            <w:pPr>
              <w:spacing w:before="60" w:afterLines="60" w:after="144"/>
            </w:pPr>
            <w:r w:rsidRPr="00276931">
              <w:t xml:space="preserve">d.)  Funds remaining (b-c):     </w:t>
            </w:r>
          </w:p>
        </w:tc>
        <w:tc>
          <w:tcPr>
            <w:tcW w:w="990" w:type="dxa"/>
          </w:tcPr>
          <w:p w:rsidR="00C57939" w:rsidRDefault="00C57939" w:rsidP="00141AD2">
            <w:pPr>
              <w:spacing w:before="60" w:afterLines="60" w:after="144"/>
            </w:pPr>
            <w:r>
              <w:t>Grant</w:t>
            </w:r>
          </w:p>
        </w:tc>
        <w:tc>
          <w:tcPr>
            <w:tcW w:w="1530" w:type="dxa"/>
            <w:tcBorders>
              <w:top w:val="single" w:sz="4" w:space="0" w:color="auto"/>
              <w:bottom w:val="single" w:sz="4" w:space="0" w:color="auto"/>
            </w:tcBorders>
          </w:tcPr>
          <w:p w:rsidR="00C57939" w:rsidRDefault="00C57939" w:rsidP="00141AD2">
            <w:pPr>
              <w:spacing w:before="60" w:afterLines="60" w:after="144"/>
            </w:pPr>
            <w:r>
              <w:t>$</w:t>
            </w:r>
          </w:p>
        </w:tc>
        <w:tc>
          <w:tcPr>
            <w:tcW w:w="1170" w:type="dxa"/>
          </w:tcPr>
          <w:p w:rsidR="00C57939" w:rsidRDefault="00C57939" w:rsidP="00141AD2">
            <w:pPr>
              <w:spacing w:before="60" w:afterLines="60" w:after="144"/>
            </w:pPr>
            <w:r>
              <w:t xml:space="preserve">  Match</w:t>
            </w:r>
          </w:p>
        </w:tc>
        <w:tc>
          <w:tcPr>
            <w:tcW w:w="1710" w:type="dxa"/>
            <w:tcBorders>
              <w:top w:val="single" w:sz="4" w:space="0" w:color="auto"/>
              <w:bottom w:val="single" w:sz="4" w:space="0" w:color="auto"/>
            </w:tcBorders>
          </w:tcPr>
          <w:p w:rsidR="00C57939" w:rsidRDefault="00C57939" w:rsidP="00141AD2">
            <w:pPr>
              <w:spacing w:before="60" w:afterLines="60" w:after="144"/>
            </w:pPr>
            <w:r>
              <w:t>$</w:t>
            </w:r>
          </w:p>
        </w:tc>
      </w:tr>
    </w:tbl>
    <w:p w:rsidR="00D865B8" w:rsidRPr="00276931" w:rsidRDefault="00D865B8" w:rsidP="00D865B8">
      <w:pPr>
        <w:pStyle w:val="Footer"/>
        <w:tabs>
          <w:tab w:val="clear" w:pos="4320"/>
          <w:tab w:val="clear" w:pos="8640"/>
        </w:tabs>
        <w:rPr>
          <w:rFonts w:ascii="Times New Roman" w:hAnsi="Times New Roman"/>
        </w:rPr>
      </w:pPr>
    </w:p>
    <w:p w:rsidR="00D865B8" w:rsidRPr="00276931" w:rsidRDefault="00D865B8" w:rsidP="00D865B8">
      <w:pPr>
        <w:rPr>
          <w:sz w:val="24"/>
        </w:rPr>
      </w:pPr>
    </w:p>
    <w:p w:rsidR="00D865B8" w:rsidRPr="00276931" w:rsidRDefault="00141AD2" w:rsidP="00DE6CBE">
      <w:pPr>
        <w:pStyle w:val="BodyText2"/>
        <w:numPr>
          <w:ilvl w:val="0"/>
          <w:numId w:val="2"/>
        </w:numPr>
        <w:tabs>
          <w:tab w:val="num" w:pos="360"/>
          <w:tab w:val="left" w:pos="720"/>
        </w:tabs>
        <w:ind w:left="360" w:hanging="360"/>
      </w:pPr>
      <w:r w:rsidRPr="00141AD2">
        <w:t>Brief summary of any significant difficulties encountered</w:t>
      </w:r>
      <w:r>
        <w:t>, reasons for project delays</w:t>
      </w:r>
      <w:r w:rsidRPr="00141AD2">
        <w:t xml:space="preserve"> </w:t>
      </w:r>
      <w:r w:rsidR="00D865B8" w:rsidRPr="00276931">
        <w:t>and revised schedule for any work scheduled for</w:t>
      </w:r>
      <w:r w:rsidR="007768B8">
        <w:t xml:space="preserve">, but not </w:t>
      </w:r>
      <w:r w:rsidR="00D865B8" w:rsidRPr="00276931">
        <w:t>complet</w:t>
      </w:r>
      <w:r w:rsidR="007768B8">
        <w:t>ed,</w:t>
      </w:r>
      <w:r w:rsidR="00D865B8" w:rsidRPr="00276931">
        <w:t xml:space="preserve"> in this</w:t>
      </w:r>
      <w:r w:rsidR="000B57D3">
        <w:t xml:space="preserve"> </w:t>
      </w:r>
      <w:r w:rsidR="00D865B8" w:rsidRPr="00276931">
        <w:t>reporting period:</w:t>
      </w:r>
    </w:p>
    <w:p w:rsidR="00D865B8" w:rsidRPr="00276931" w:rsidRDefault="00D865B8" w:rsidP="00D865B8"/>
    <w:p w:rsidR="00D865B8" w:rsidRPr="00276931" w:rsidRDefault="00D865B8" w:rsidP="009B5041">
      <w:pPr>
        <w:tabs>
          <w:tab w:val="num" w:pos="360"/>
        </w:tabs>
        <w:rPr>
          <w:sz w:val="24"/>
        </w:rPr>
      </w:pPr>
    </w:p>
    <w:p w:rsidR="00D865B8" w:rsidRPr="00276931" w:rsidRDefault="00D865B8" w:rsidP="00141AD2">
      <w:pPr>
        <w:numPr>
          <w:ilvl w:val="0"/>
          <w:numId w:val="1"/>
        </w:numPr>
        <w:tabs>
          <w:tab w:val="clear" w:pos="720"/>
          <w:tab w:val="num" w:pos="360"/>
        </w:tabs>
        <w:rPr>
          <w:b/>
        </w:rPr>
      </w:pPr>
      <w:r w:rsidRPr="00276931">
        <w:rPr>
          <w:b/>
        </w:rPr>
        <w:t>Report any Changes in Key Project Personnel:</w:t>
      </w:r>
    </w:p>
    <w:p w:rsidR="00D865B8" w:rsidRPr="00276931" w:rsidRDefault="00D865B8" w:rsidP="009B5041">
      <w:pPr>
        <w:tabs>
          <w:tab w:val="num" w:pos="360"/>
        </w:tabs>
        <w:rPr>
          <w:b/>
          <w:sz w:val="24"/>
        </w:rPr>
      </w:pPr>
    </w:p>
    <w:p w:rsidR="00D865B8" w:rsidRDefault="00D865B8" w:rsidP="009B5041">
      <w:pPr>
        <w:tabs>
          <w:tab w:val="num" w:pos="360"/>
        </w:tabs>
        <w:rPr>
          <w:b/>
          <w:sz w:val="24"/>
        </w:rPr>
      </w:pPr>
    </w:p>
    <w:p w:rsidR="00D865B8" w:rsidRPr="00276931" w:rsidRDefault="00D865B8" w:rsidP="00D865B8">
      <w:pPr>
        <w:rPr>
          <w:b/>
          <w:sz w:val="24"/>
        </w:rPr>
      </w:pPr>
    </w:p>
    <w:p w:rsidR="00D865B8" w:rsidRPr="00276931" w:rsidRDefault="00D865B8" w:rsidP="00D865B8">
      <w:pPr>
        <w:rPr>
          <w:b/>
          <w:sz w:val="24"/>
        </w:rPr>
      </w:pPr>
    </w:p>
    <w:p w:rsidR="00D865B8" w:rsidRDefault="00D865B8" w:rsidP="00D865B8">
      <w:r>
        <w:br w:type="page"/>
      </w:r>
      <w:r w:rsidRPr="00276931">
        <w:rPr>
          <w:b/>
          <w:sz w:val="24"/>
        </w:rPr>
        <w:lastRenderedPageBreak/>
        <w:t>V</w:t>
      </w:r>
      <w:r w:rsidRPr="00704C1B">
        <w:rPr>
          <w:b/>
          <w:sz w:val="24"/>
        </w:rPr>
        <w:t>I</w:t>
      </w:r>
      <w:proofErr w:type="gramStart"/>
      <w:r w:rsidRPr="00704C1B">
        <w:rPr>
          <w:b/>
        </w:rPr>
        <w:t>.  Tasks</w:t>
      </w:r>
      <w:proofErr w:type="gramEnd"/>
      <w:r w:rsidRPr="00704C1B">
        <w:rPr>
          <w:b/>
        </w:rPr>
        <w:t xml:space="preserve">.  </w:t>
      </w:r>
      <w:r w:rsidRPr="00704C1B">
        <w:t>Use this sample format to describe</w:t>
      </w:r>
      <w:r>
        <w:t xml:space="preserve"> work </w:t>
      </w:r>
      <w:r w:rsidR="009B5041">
        <w:t xml:space="preserve">conducted </w:t>
      </w:r>
      <w:r>
        <w:t>for each task</w:t>
      </w:r>
      <w:r w:rsidRPr="00704C1B">
        <w:t xml:space="preserve">.  Reference </w:t>
      </w:r>
      <w:r w:rsidR="00C57939">
        <w:t xml:space="preserve">associated </w:t>
      </w:r>
      <w:r>
        <w:t>Deliverable</w:t>
      </w:r>
      <w:r w:rsidR="00C57939">
        <w:t>(s)</w:t>
      </w:r>
      <w:r>
        <w:t>.  Explain</w:t>
      </w:r>
      <w:r w:rsidRPr="00704C1B">
        <w:t xml:space="preserve"> periods of inactivity. </w:t>
      </w:r>
      <w:r>
        <w:t xml:space="preserve"> </w:t>
      </w:r>
      <w:r w:rsidRPr="00704C1B">
        <w:t xml:space="preserve">Report only on activity </w:t>
      </w:r>
      <w:r w:rsidR="00800383">
        <w:t>during</w:t>
      </w:r>
      <w:r w:rsidRPr="00243EEC">
        <w:rPr>
          <w:b/>
        </w:rPr>
        <w:t xml:space="preserve"> </w:t>
      </w:r>
      <w:r w:rsidR="00243EEC" w:rsidRPr="00243EEC">
        <w:rPr>
          <w:b/>
          <w:u w:val="single"/>
        </w:rPr>
        <w:t>this</w:t>
      </w:r>
      <w:r w:rsidR="00243EEC" w:rsidRPr="00704C1B">
        <w:t xml:space="preserve"> </w:t>
      </w:r>
      <w:r w:rsidRPr="00704C1B">
        <w:t>reporting period.</w:t>
      </w:r>
      <w:r w:rsidR="009B5041">
        <w:t xml:space="preserve"> </w:t>
      </w:r>
    </w:p>
    <w:p w:rsidR="00C57939" w:rsidRPr="00704C1B" w:rsidRDefault="00C57939" w:rsidP="00D865B8"/>
    <w:tbl>
      <w:tblPr>
        <w:tblW w:w="9765" w:type="dxa"/>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30"/>
        <w:gridCol w:w="5940"/>
        <w:gridCol w:w="1575"/>
      </w:tblGrid>
      <w:tr w:rsidR="00D865B8" w:rsidRPr="00276931" w:rsidTr="00863FE5">
        <w:trPr>
          <w:cantSplit/>
          <w:trHeight w:val="593"/>
          <w:jc w:val="center"/>
        </w:trPr>
        <w:tc>
          <w:tcPr>
            <w:tcW w:w="720" w:type="dxa"/>
            <w:vAlign w:val="center"/>
          </w:tcPr>
          <w:p w:rsidR="00D865B8" w:rsidRPr="00863FE5" w:rsidRDefault="00D865B8" w:rsidP="00141AD2">
            <w:pPr>
              <w:jc w:val="center"/>
              <w:rPr>
                <w:rFonts w:cs="Arial"/>
                <w:b/>
                <w:szCs w:val="22"/>
              </w:rPr>
            </w:pPr>
            <w:r w:rsidRPr="00863FE5">
              <w:rPr>
                <w:rFonts w:cs="Arial"/>
                <w:b/>
                <w:szCs w:val="22"/>
              </w:rPr>
              <w:t>Task</w:t>
            </w:r>
          </w:p>
          <w:p w:rsidR="00D865B8" w:rsidRPr="00863FE5" w:rsidRDefault="00D865B8" w:rsidP="00141AD2">
            <w:pPr>
              <w:jc w:val="center"/>
              <w:rPr>
                <w:rFonts w:cs="Arial"/>
                <w:b/>
                <w:szCs w:val="22"/>
              </w:rPr>
            </w:pPr>
            <w:r w:rsidRPr="00863FE5">
              <w:rPr>
                <w:rFonts w:cs="Arial"/>
                <w:b/>
                <w:szCs w:val="22"/>
              </w:rPr>
              <w:t>#</w:t>
            </w:r>
          </w:p>
        </w:tc>
        <w:tc>
          <w:tcPr>
            <w:tcW w:w="1530" w:type="dxa"/>
            <w:vAlign w:val="center"/>
          </w:tcPr>
          <w:p w:rsidR="00D865B8" w:rsidRPr="00863FE5" w:rsidRDefault="00D865B8" w:rsidP="00141AD2">
            <w:pPr>
              <w:rPr>
                <w:rFonts w:cs="Arial"/>
                <w:b/>
                <w:szCs w:val="22"/>
              </w:rPr>
            </w:pPr>
            <w:r w:rsidRPr="00863FE5">
              <w:rPr>
                <w:rFonts w:cs="Arial"/>
                <w:b/>
                <w:szCs w:val="22"/>
              </w:rPr>
              <w:t xml:space="preserve">Task </w:t>
            </w:r>
          </w:p>
          <w:p w:rsidR="00D865B8" w:rsidRPr="00863FE5" w:rsidRDefault="00D865B8" w:rsidP="00141AD2">
            <w:pPr>
              <w:rPr>
                <w:rFonts w:cs="Arial"/>
                <w:b/>
                <w:szCs w:val="22"/>
              </w:rPr>
            </w:pPr>
            <w:r w:rsidRPr="00863FE5">
              <w:rPr>
                <w:rFonts w:cs="Arial"/>
                <w:b/>
                <w:szCs w:val="22"/>
              </w:rPr>
              <w:t>Heading</w:t>
            </w:r>
          </w:p>
        </w:tc>
        <w:tc>
          <w:tcPr>
            <w:tcW w:w="5940" w:type="dxa"/>
            <w:vAlign w:val="center"/>
          </w:tcPr>
          <w:p w:rsidR="00863FE5" w:rsidRDefault="00D865B8" w:rsidP="00141AD2">
            <w:pPr>
              <w:rPr>
                <w:rFonts w:cs="Arial"/>
                <w:b/>
                <w:szCs w:val="22"/>
              </w:rPr>
            </w:pPr>
            <w:r w:rsidRPr="00863FE5">
              <w:rPr>
                <w:rFonts w:cs="Arial"/>
                <w:b/>
                <w:szCs w:val="22"/>
              </w:rPr>
              <w:t xml:space="preserve">Work </w:t>
            </w:r>
            <w:r w:rsidR="009B5041" w:rsidRPr="00863FE5">
              <w:rPr>
                <w:rFonts w:cs="Arial"/>
                <w:b/>
                <w:szCs w:val="22"/>
              </w:rPr>
              <w:t xml:space="preserve">Conducted </w:t>
            </w:r>
            <w:r w:rsidRPr="00863FE5">
              <w:rPr>
                <w:rFonts w:cs="Arial"/>
                <w:b/>
                <w:szCs w:val="22"/>
              </w:rPr>
              <w:t xml:space="preserve">During the </w:t>
            </w:r>
            <w:r w:rsidR="005552C6" w:rsidRPr="00863FE5">
              <w:rPr>
                <w:rFonts w:cs="Arial"/>
                <w:b/>
                <w:szCs w:val="22"/>
              </w:rPr>
              <w:t>Six</w:t>
            </w:r>
            <w:r w:rsidRPr="00863FE5">
              <w:rPr>
                <w:rFonts w:cs="Arial"/>
                <w:b/>
                <w:szCs w:val="22"/>
              </w:rPr>
              <w:t xml:space="preserve"> Month </w:t>
            </w:r>
          </w:p>
          <w:p w:rsidR="00D865B8" w:rsidRPr="00863FE5" w:rsidRDefault="00D865B8" w:rsidP="00141AD2">
            <w:pPr>
              <w:rPr>
                <w:rFonts w:cs="Arial"/>
                <w:b/>
                <w:szCs w:val="22"/>
              </w:rPr>
            </w:pPr>
            <w:r w:rsidRPr="00863FE5">
              <w:rPr>
                <w:rFonts w:cs="Arial"/>
                <w:b/>
                <w:szCs w:val="22"/>
              </w:rPr>
              <w:t>Reporting Period</w:t>
            </w:r>
          </w:p>
        </w:tc>
        <w:tc>
          <w:tcPr>
            <w:tcW w:w="1575" w:type="dxa"/>
            <w:vAlign w:val="center"/>
          </w:tcPr>
          <w:p w:rsidR="00D865B8" w:rsidRPr="00863FE5" w:rsidRDefault="00141AD2" w:rsidP="00141AD2">
            <w:pPr>
              <w:jc w:val="center"/>
              <w:rPr>
                <w:rFonts w:cs="Arial"/>
                <w:b/>
                <w:szCs w:val="22"/>
              </w:rPr>
            </w:pPr>
            <w:r w:rsidRPr="00863FE5">
              <w:rPr>
                <w:rFonts w:cs="Arial"/>
                <w:b/>
                <w:szCs w:val="22"/>
              </w:rPr>
              <w:t xml:space="preserve">Estimated </w:t>
            </w:r>
            <w:r w:rsidR="00CB3A3F" w:rsidRPr="00863FE5">
              <w:rPr>
                <w:rFonts w:cs="Arial"/>
                <w:b/>
                <w:szCs w:val="22"/>
              </w:rPr>
              <w:t>% Completion</w:t>
            </w:r>
          </w:p>
        </w:tc>
      </w:tr>
      <w:tr w:rsidR="00C371A3" w:rsidRPr="00276931" w:rsidTr="00863FE5">
        <w:trPr>
          <w:trHeight w:val="1340"/>
          <w:jc w:val="center"/>
        </w:trPr>
        <w:tc>
          <w:tcPr>
            <w:tcW w:w="720" w:type="dxa"/>
            <w:vAlign w:val="center"/>
          </w:tcPr>
          <w:p w:rsidR="00C371A3" w:rsidRPr="00243EEC" w:rsidRDefault="00C371A3" w:rsidP="00141AD2">
            <w:pPr>
              <w:jc w:val="center"/>
              <w:rPr>
                <w:rFonts w:cs="Arial"/>
                <w:szCs w:val="22"/>
              </w:rPr>
            </w:pPr>
            <w:r w:rsidRPr="00243EEC">
              <w:rPr>
                <w:rFonts w:cs="Arial"/>
                <w:szCs w:val="22"/>
              </w:rPr>
              <w:t>1</w:t>
            </w:r>
          </w:p>
        </w:tc>
        <w:tc>
          <w:tcPr>
            <w:tcW w:w="1530" w:type="dxa"/>
            <w:vAlign w:val="center"/>
          </w:tcPr>
          <w:p w:rsidR="00C371A3" w:rsidRPr="00243EEC" w:rsidRDefault="00C371A3" w:rsidP="00141AD2">
            <w:pPr>
              <w:rPr>
                <w:rFonts w:cs="Arial"/>
                <w:szCs w:val="22"/>
              </w:rPr>
            </w:pPr>
            <w:r w:rsidRPr="00243EEC">
              <w:rPr>
                <w:rFonts w:cs="Arial"/>
                <w:szCs w:val="22"/>
              </w:rPr>
              <w:t>Project Management</w:t>
            </w:r>
          </w:p>
        </w:tc>
        <w:tc>
          <w:tcPr>
            <w:tcW w:w="5940" w:type="dxa"/>
            <w:vAlign w:val="center"/>
          </w:tcPr>
          <w:p w:rsidR="00C371A3" w:rsidRPr="00243EEC" w:rsidRDefault="00C371A3" w:rsidP="00B07B79">
            <w:pPr>
              <w:rPr>
                <w:rFonts w:cs="Arial"/>
                <w:szCs w:val="22"/>
              </w:rPr>
            </w:pPr>
            <w:r w:rsidRPr="00243EEC">
              <w:rPr>
                <w:rFonts w:cs="Arial"/>
                <w:szCs w:val="22"/>
              </w:rPr>
              <w:t xml:space="preserve">Grantee signed sub-agreement with the SWCD in May.  Steering Committee formed; held </w:t>
            </w:r>
            <w:r w:rsidR="00B07B79">
              <w:rPr>
                <w:rFonts w:cs="Arial"/>
                <w:szCs w:val="22"/>
              </w:rPr>
              <w:t>2</w:t>
            </w:r>
            <w:r w:rsidRPr="00243EEC">
              <w:rPr>
                <w:rFonts w:cs="Arial"/>
                <w:szCs w:val="22"/>
              </w:rPr>
              <w:t xml:space="preserve"> meetings to plan for accomplishing the project tasks; and agreed on details of cost sharing program to help prompt BMPs installation at the proposed NPS sites.</w:t>
            </w:r>
          </w:p>
        </w:tc>
        <w:tc>
          <w:tcPr>
            <w:tcW w:w="1575" w:type="dxa"/>
            <w:vAlign w:val="center"/>
          </w:tcPr>
          <w:p w:rsidR="00C371A3" w:rsidRPr="00243EEC" w:rsidRDefault="00141AD2" w:rsidP="00141AD2">
            <w:pPr>
              <w:jc w:val="center"/>
              <w:rPr>
                <w:rFonts w:cs="Arial"/>
                <w:szCs w:val="22"/>
              </w:rPr>
            </w:pPr>
            <w:r>
              <w:rPr>
                <w:rFonts w:cs="Arial"/>
                <w:szCs w:val="22"/>
              </w:rPr>
              <w:t>2</w:t>
            </w:r>
            <w:r w:rsidR="00C371A3">
              <w:rPr>
                <w:rFonts w:cs="Arial"/>
                <w:szCs w:val="22"/>
              </w:rPr>
              <w:t>5%</w:t>
            </w:r>
          </w:p>
        </w:tc>
      </w:tr>
      <w:tr w:rsidR="00C371A3" w:rsidRPr="00276931" w:rsidTr="00863FE5">
        <w:trPr>
          <w:trHeight w:val="1331"/>
          <w:jc w:val="center"/>
        </w:trPr>
        <w:tc>
          <w:tcPr>
            <w:tcW w:w="720" w:type="dxa"/>
            <w:vAlign w:val="center"/>
          </w:tcPr>
          <w:p w:rsidR="00C371A3" w:rsidRPr="00243EEC" w:rsidRDefault="00C371A3" w:rsidP="00141AD2">
            <w:pPr>
              <w:jc w:val="center"/>
              <w:rPr>
                <w:rFonts w:cs="Arial"/>
                <w:szCs w:val="22"/>
              </w:rPr>
            </w:pPr>
            <w:r w:rsidRPr="00243EEC">
              <w:rPr>
                <w:rFonts w:cs="Arial"/>
                <w:szCs w:val="22"/>
              </w:rPr>
              <w:t>2</w:t>
            </w:r>
          </w:p>
        </w:tc>
        <w:tc>
          <w:tcPr>
            <w:tcW w:w="1530" w:type="dxa"/>
            <w:vAlign w:val="center"/>
          </w:tcPr>
          <w:p w:rsidR="00C371A3" w:rsidRPr="00243EEC" w:rsidRDefault="00C371A3" w:rsidP="00141AD2">
            <w:pPr>
              <w:rPr>
                <w:rFonts w:cs="Arial"/>
                <w:szCs w:val="22"/>
              </w:rPr>
            </w:pPr>
            <w:r w:rsidRPr="00243EEC">
              <w:rPr>
                <w:rFonts w:cs="Arial"/>
                <w:szCs w:val="22"/>
              </w:rPr>
              <w:t xml:space="preserve">Tech Assistance </w:t>
            </w:r>
            <w:r w:rsidR="00800383">
              <w:rPr>
                <w:rFonts w:cs="Arial"/>
                <w:szCs w:val="22"/>
              </w:rPr>
              <w:t>–</w:t>
            </w:r>
            <w:r w:rsidRPr="00243EEC">
              <w:rPr>
                <w:rFonts w:cs="Arial"/>
                <w:szCs w:val="22"/>
              </w:rPr>
              <w:t>Residential NPS sites</w:t>
            </w:r>
          </w:p>
        </w:tc>
        <w:tc>
          <w:tcPr>
            <w:tcW w:w="5940" w:type="dxa"/>
            <w:vAlign w:val="center"/>
          </w:tcPr>
          <w:p w:rsidR="00C371A3" w:rsidRPr="00243EEC" w:rsidRDefault="00C371A3" w:rsidP="00141AD2">
            <w:pPr>
              <w:rPr>
                <w:rFonts w:cs="Arial"/>
                <w:szCs w:val="22"/>
              </w:rPr>
            </w:pPr>
            <w:r w:rsidRPr="00243EEC">
              <w:rPr>
                <w:rFonts w:cs="Arial"/>
                <w:szCs w:val="22"/>
              </w:rPr>
              <w:t>Project Manager met onsite with 1</w:t>
            </w:r>
            <w:r>
              <w:rPr>
                <w:rFonts w:cs="Arial"/>
                <w:szCs w:val="22"/>
              </w:rPr>
              <w:t>2</w:t>
            </w:r>
            <w:r w:rsidRPr="00243EEC">
              <w:rPr>
                <w:rFonts w:cs="Arial"/>
                <w:szCs w:val="22"/>
              </w:rPr>
              <w:t xml:space="preserve"> shoreline property owners</w:t>
            </w:r>
            <w:r>
              <w:rPr>
                <w:rFonts w:cs="Arial"/>
                <w:szCs w:val="22"/>
              </w:rPr>
              <w:t>;</w:t>
            </w:r>
            <w:r w:rsidRPr="00243EEC">
              <w:rPr>
                <w:rFonts w:cs="Arial"/>
                <w:szCs w:val="22"/>
              </w:rPr>
              <w:t xml:space="preserve"> evaluated property NPS problems</w:t>
            </w:r>
            <w:r>
              <w:rPr>
                <w:rFonts w:cs="Arial"/>
                <w:szCs w:val="22"/>
              </w:rPr>
              <w:t>;</w:t>
            </w:r>
            <w:r w:rsidRPr="00243EEC">
              <w:rPr>
                <w:rFonts w:cs="Arial"/>
                <w:szCs w:val="22"/>
              </w:rPr>
              <w:t xml:space="preserve"> and provide</w:t>
            </w:r>
            <w:r>
              <w:rPr>
                <w:rFonts w:cs="Arial"/>
                <w:szCs w:val="22"/>
              </w:rPr>
              <w:t>d</w:t>
            </w:r>
            <w:r w:rsidRPr="00243EEC">
              <w:rPr>
                <w:rFonts w:cs="Arial"/>
                <w:szCs w:val="22"/>
              </w:rPr>
              <w:t xml:space="preserve"> BMP recommendations.  Five owners installed recommended BMPs.</w:t>
            </w:r>
            <w:r>
              <w:rPr>
                <w:rFonts w:cs="Arial"/>
                <w:szCs w:val="22"/>
              </w:rPr>
              <w:t xml:space="preserve">  </w:t>
            </w:r>
          </w:p>
        </w:tc>
        <w:tc>
          <w:tcPr>
            <w:tcW w:w="1575" w:type="dxa"/>
            <w:vAlign w:val="center"/>
          </w:tcPr>
          <w:p w:rsidR="00C371A3" w:rsidRPr="00243EEC" w:rsidRDefault="00141AD2" w:rsidP="00141AD2">
            <w:pPr>
              <w:jc w:val="center"/>
              <w:rPr>
                <w:rFonts w:cs="Arial"/>
                <w:szCs w:val="22"/>
              </w:rPr>
            </w:pPr>
            <w:r>
              <w:rPr>
                <w:rFonts w:cs="Arial"/>
                <w:szCs w:val="22"/>
              </w:rPr>
              <w:t>50%</w:t>
            </w:r>
          </w:p>
        </w:tc>
      </w:tr>
      <w:tr w:rsidR="00C371A3" w:rsidRPr="00276931" w:rsidTr="00863FE5">
        <w:trPr>
          <w:trHeight w:val="1528"/>
          <w:jc w:val="center"/>
        </w:trPr>
        <w:tc>
          <w:tcPr>
            <w:tcW w:w="720" w:type="dxa"/>
            <w:vAlign w:val="center"/>
          </w:tcPr>
          <w:p w:rsidR="00C371A3" w:rsidRPr="00243EEC" w:rsidRDefault="00C371A3" w:rsidP="00141AD2">
            <w:pPr>
              <w:jc w:val="center"/>
              <w:rPr>
                <w:rFonts w:cs="Arial"/>
                <w:szCs w:val="22"/>
              </w:rPr>
            </w:pPr>
            <w:r w:rsidRPr="00243EEC">
              <w:rPr>
                <w:rFonts w:cs="Arial"/>
                <w:szCs w:val="22"/>
              </w:rPr>
              <w:t>3</w:t>
            </w:r>
          </w:p>
        </w:tc>
        <w:tc>
          <w:tcPr>
            <w:tcW w:w="1530" w:type="dxa"/>
            <w:vAlign w:val="center"/>
          </w:tcPr>
          <w:p w:rsidR="00C371A3" w:rsidRPr="00243EEC" w:rsidRDefault="00C371A3" w:rsidP="00141AD2">
            <w:pPr>
              <w:rPr>
                <w:rFonts w:cs="Arial"/>
                <w:szCs w:val="22"/>
              </w:rPr>
            </w:pPr>
            <w:r w:rsidRPr="00243EEC">
              <w:rPr>
                <w:rFonts w:cs="Arial"/>
                <w:szCs w:val="22"/>
              </w:rPr>
              <w:t>Roadside BMPs</w:t>
            </w:r>
          </w:p>
        </w:tc>
        <w:tc>
          <w:tcPr>
            <w:tcW w:w="5940" w:type="dxa"/>
            <w:vAlign w:val="center"/>
          </w:tcPr>
          <w:p w:rsidR="00C371A3" w:rsidRPr="00243EEC" w:rsidRDefault="00C371A3" w:rsidP="00141AD2">
            <w:pPr>
              <w:rPr>
                <w:rFonts w:cs="Arial"/>
                <w:szCs w:val="22"/>
              </w:rPr>
            </w:pPr>
            <w:r w:rsidRPr="00243EEC">
              <w:rPr>
                <w:rFonts w:cs="Arial"/>
                <w:szCs w:val="22"/>
              </w:rPr>
              <w:t>Project Manager &amp; Engineer did site visits &amp; prepared designs for 5 r</w:t>
            </w:r>
            <w:r w:rsidR="00265DE4">
              <w:rPr>
                <w:rFonts w:cs="Arial"/>
                <w:szCs w:val="22"/>
              </w:rPr>
              <w:t>oad projects.  Five Cost Share A</w:t>
            </w:r>
            <w:r w:rsidRPr="00243EEC">
              <w:rPr>
                <w:rFonts w:cs="Arial"/>
                <w:szCs w:val="22"/>
              </w:rPr>
              <w:t xml:space="preserve">greements signed.  Three road projects completed </w:t>
            </w:r>
            <w:r w:rsidR="00800383">
              <w:rPr>
                <w:rFonts w:cs="Arial"/>
                <w:szCs w:val="22"/>
              </w:rPr>
              <w:t>–</w:t>
            </w:r>
            <w:r w:rsidRPr="00243EEC">
              <w:rPr>
                <w:rFonts w:cs="Arial"/>
                <w:szCs w:val="22"/>
              </w:rPr>
              <w:t xml:space="preserve"> Haven, Pine, and Swi</w:t>
            </w:r>
            <w:r w:rsidR="00141AD2">
              <w:rPr>
                <w:rFonts w:cs="Arial"/>
                <w:szCs w:val="22"/>
              </w:rPr>
              <w:t xml:space="preserve">ng roads.  3 NPS Sites Reports </w:t>
            </w:r>
            <w:proofErr w:type="gramStart"/>
            <w:r w:rsidRPr="00243EEC">
              <w:rPr>
                <w:rFonts w:cs="Arial"/>
                <w:szCs w:val="22"/>
              </w:rPr>
              <w:t>were submitted</w:t>
            </w:r>
            <w:proofErr w:type="gramEnd"/>
            <w:r w:rsidRPr="00243EEC">
              <w:rPr>
                <w:rFonts w:cs="Arial"/>
                <w:szCs w:val="22"/>
              </w:rPr>
              <w:t xml:space="preserve">.  Two projects </w:t>
            </w:r>
            <w:proofErr w:type="gramStart"/>
            <w:r w:rsidRPr="00243EEC">
              <w:rPr>
                <w:rFonts w:cs="Arial"/>
                <w:szCs w:val="22"/>
              </w:rPr>
              <w:t>will be delayed</w:t>
            </w:r>
            <w:proofErr w:type="gramEnd"/>
            <w:r w:rsidRPr="00243EEC">
              <w:rPr>
                <w:rFonts w:cs="Arial"/>
                <w:szCs w:val="22"/>
              </w:rPr>
              <w:t xml:space="preserve"> due to landowner needs.  Construct</w:t>
            </w:r>
            <w:r w:rsidR="00265DE4">
              <w:rPr>
                <w:rFonts w:cs="Arial"/>
                <w:szCs w:val="22"/>
              </w:rPr>
              <w:t xml:space="preserve">ion </w:t>
            </w:r>
            <w:proofErr w:type="gramStart"/>
            <w:r w:rsidR="00265DE4">
              <w:rPr>
                <w:rFonts w:cs="Arial"/>
                <w:szCs w:val="22"/>
              </w:rPr>
              <w:t>is rescheduled</w:t>
            </w:r>
            <w:proofErr w:type="gramEnd"/>
            <w:r w:rsidR="00265DE4">
              <w:rPr>
                <w:rFonts w:cs="Arial"/>
                <w:szCs w:val="22"/>
              </w:rPr>
              <w:t xml:space="preserve"> for June 2016</w:t>
            </w:r>
            <w:r w:rsidRPr="00243EEC">
              <w:rPr>
                <w:rFonts w:cs="Arial"/>
                <w:szCs w:val="22"/>
              </w:rPr>
              <w:t>.</w:t>
            </w:r>
          </w:p>
        </w:tc>
        <w:tc>
          <w:tcPr>
            <w:tcW w:w="1575" w:type="dxa"/>
            <w:vAlign w:val="center"/>
          </w:tcPr>
          <w:p w:rsidR="00C371A3" w:rsidRPr="00243EEC" w:rsidRDefault="00C371A3" w:rsidP="00141AD2">
            <w:pPr>
              <w:jc w:val="center"/>
              <w:rPr>
                <w:rFonts w:cs="Arial"/>
                <w:szCs w:val="22"/>
              </w:rPr>
            </w:pPr>
            <w:r>
              <w:rPr>
                <w:rFonts w:cs="Arial"/>
                <w:szCs w:val="22"/>
              </w:rPr>
              <w:t>70%</w:t>
            </w:r>
          </w:p>
        </w:tc>
      </w:tr>
      <w:tr w:rsidR="00800383" w:rsidRPr="00276931" w:rsidTr="00863FE5">
        <w:trPr>
          <w:trHeight w:val="1528"/>
          <w:jc w:val="center"/>
        </w:trPr>
        <w:tc>
          <w:tcPr>
            <w:tcW w:w="720" w:type="dxa"/>
            <w:vAlign w:val="center"/>
          </w:tcPr>
          <w:p w:rsidR="00800383" w:rsidRPr="00243EEC" w:rsidRDefault="006C0C39" w:rsidP="00141AD2">
            <w:pPr>
              <w:jc w:val="center"/>
              <w:rPr>
                <w:rFonts w:cs="Arial"/>
                <w:szCs w:val="22"/>
              </w:rPr>
            </w:pPr>
            <w:r>
              <w:rPr>
                <w:rFonts w:cs="Arial"/>
                <w:szCs w:val="22"/>
              </w:rPr>
              <w:t>4</w:t>
            </w:r>
          </w:p>
        </w:tc>
        <w:tc>
          <w:tcPr>
            <w:tcW w:w="1530" w:type="dxa"/>
            <w:vAlign w:val="center"/>
          </w:tcPr>
          <w:p w:rsidR="00800383" w:rsidRPr="00243EEC" w:rsidRDefault="006C0C39" w:rsidP="00141AD2">
            <w:pPr>
              <w:rPr>
                <w:rFonts w:cs="Arial"/>
                <w:szCs w:val="22"/>
              </w:rPr>
            </w:pPr>
            <w:r>
              <w:rPr>
                <w:rFonts w:cs="Arial"/>
                <w:szCs w:val="22"/>
              </w:rPr>
              <w:t>Public Outreach</w:t>
            </w:r>
          </w:p>
        </w:tc>
        <w:tc>
          <w:tcPr>
            <w:tcW w:w="5940" w:type="dxa"/>
            <w:vAlign w:val="center"/>
          </w:tcPr>
          <w:p w:rsidR="00800383" w:rsidRPr="00243EEC" w:rsidRDefault="00800383" w:rsidP="00141AD2">
            <w:pPr>
              <w:rPr>
                <w:rFonts w:cs="Arial"/>
                <w:szCs w:val="22"/>
              </w:rPr>
            </w:pPr>
            <w:proofErr w:type="gramStart"/>
            <w:r>
              <w:rPr>
                <w:rFonts w:cs="Arial"/>
                <w:szCs w:val="22"/>
              </w:rPr>
              <w:t>No activity</w:t>
            </w:r>
            <w:r w:rsidR="006C0C39">
              <w:rPr>
                <w:rFonts w:cs="Arial"/>
                <w:szCs w:val="22"/>
              </w:rPr>
              <w:t>.</w:t>
            </w:r>
            <w:proofErr w:type="gramEnd"/>
          </w:p>
        </w:tc>
        <w:tc>
          <w:tcPr>
            <w:tcW w:w="1575" w:type="dxa"/>
            <w:vAlign w:val="center"/>
          </w:tcPr>
          <w:p w:rsidR="00800383" w:rsidRDefault="00800383" w:rsidP="00141AD2">
            <w:pPr>
              <w:jc w:val="center"/>
              <w:rPr>
                <w:rFonts w:cs="Arial"/>
                <w:szCs w:val="22"/>
              </w:rPr>
            </w:pPr>
            <w:r>
              <w:rPr>
                <w:rFonts w:cs="Arial"/>
                <w:szCs w:val="22"/>
              </w:rPr>
              <w:t>50%</w:t>
            </w:r>
          </w:p>
        </w:tc>
      </w:tr>
      <w:tr w:rsidR="00C371A3" w:rsidRPr="00276931" w:rsidTr="00863FE5">
        <w:trPr>
          <w:trHeight w:val="881"/>
          <w:jc w:val="center"/>
        </w:trPr>
        <w:tc>
          <w:tcPr>
            <w:tcW w:w="720" w:type="dxa"/>
            <w:vAlign w:val="center"/>
          </w:tcPr>
          <w:p w:rsidR="00C371A3" w:rsidRPr="00243EEC" w:rsidRDefault="006C0C39" w:rsidP="00141AD2">
            <w:pPr>
              <w:jc w:val="center"/>
              <w:rPr>
                <w:rFonts w:cs="Arial"/>
                <w:szCs w:val="22"/>
              </w:rPr>
            </w:pPr>
            <w:r>
              <w:rPr>
                <w:rFonts w:cs="Arial"/>
                <w:szCs w:val="22"/>
              </w:rPr>
              <w:t>5</w:t>
            </w:r>
          </w:p>
        </w:tc>
        <w:tc>
          <w:tcPr>
            <w:tcW w:w="1530" w:type="dxa"/>
            <w:vAlign w:val="center"/>
          </w:tcPr>
          <w:p w:rsidR="00C371A3" w:rsidRPr="00243EEC" w:rsidRDefault="00C371A3" w:rsidP="00141AD2">
            <w:pPr>
              <w:rPr>
                <w:rFonts w:cs="Arial"/>
                <w:szCs w:val="22"/>
              </w:rPr>
            </w:pPr>
            <w:r w:rsidRPr="00243EEC">
              <w:rPr>
                <w:rFonts w:cs="Arial"/>
                <w:szCs w:val="22"/>
              </w:rPr>
              <w:t>Pollutants Controlled Report</w:t>
            </w:r>
          </w:p>
        </w:tc>
        <w:tc>
          <w:tcPr>
            <w:tcW w:w="5940" w:type="dxa"/>
            <w:vAlign w:val="center"/>
          </w:tcPr>
          <w:p w:rsidR="00C371A3" w:rsidRPr="00243EEC" w:rsidRDefault="00141AD2" w:rsidP="00141AD2">
            <w:pPr>
              <w:rPr>
                <w:rFonts w:cs="Arial"/>
                <w:szCs w:val="22"/>
              </w:rPr>
            </w:pPr>
            <w:r>
              <w:rPr>
                <w:rFonts w:cs="Arial"/>
                <w:szCs w:val="22"/>
              </w:rPr>
              <w:t>P</w:t>
            </w:r>
            <w:r w:rsidR="00C371A3" w:rsidRPr="00243EEC">
              <w:rPr>
                <w:rFonts w:cs="Arial"/>
                <w:szCs w:val="22"/>
              </w:rPr>
              <w:t>repared estimates for the 3 completed road sites</w:t>
            </w:r>
            <w:r w:rsidR="00C371A3">
              <w:rPr>
                <w:rFonts w:cs="Arial"/>
                <w:szCs w:val="22"/>
              </w:rPr>
              <w:t>.</w:t>
            </w:r>
          </w:p>
        </w:tc>
        <w:tc>
          <w:tcPr>
            <w:tcW w:w="1575" w:type="dxa"/>
            <w:vAlign w:val="center"/>
          </w:tcPr>
          <w:p w:rsidR="00C371A3" w:rsidRPr="00243EEC" w:rsidRDefault="00C371A3" w:rsidP="00141AD2">
            <w:pPr>
              <w:jc w:val="center"/>
              <w:rPr>
                <w:rFonts w:cs="Arial"/>
                <w:szCs w:val="22"/>
              </w:rPr>
            </w:pPr>
            <w:r>
              <w:rPr>
                <w:rFonts w:cs="Arial"/>
                <w:szCs w:val="22"/>
              </w:rPr>
              <w:t>25%</w:t>
            </w:r>
          </w:p>
        </w:tc>
      </w:tr>
    </w:tbl>
    <w:p w:rsidR="00C371A3" w:rsidRPr="00C371A3" w:rsidRDefault="00C371A3" w:rsidP="00C371A3"/>
    <w:p w:rsidR="00D865B8" w:rsidRPr="00B23332" w:rsidRDefault="00C57939" w:rsidP="00C57939">
      <w:pPr>
        <w:pStyle w:val="Heading1"/>
        <w:spacing w:after="180"/>
        <w:rPr>
          <w:b w:val="0"/>
          <w:sz w:val="22"/>
          <w:szCs w:val="22"/>
        </w:rPr>
      </w:pPr>
      <w:r>
        <w:rPr>
          <w:sz w:val="22"/>
        </w:rPr>
        <w:t>VII</w:t>
      </w:r>
      <w:proofErr w:type="gramStart"/>
      <w:r w:rsidR="00D865B8" w:rsidRPr="00276931">
        <w:rPr>
          <w:sz w:val="22"/>
        </w:rPr>
        <w:t>.  Deliverables</w:t>
      </w:r>
      <w:proofErr w:type="gramEnd"/>
      <w:r w:rsidR="00D865B8" w:rsidRPr="00276931">
        <w:rPr>
          <w:b w:val="0"/>
          <w:sz w:val="22"/>
        </w:rPr>
        <w:t>:</w:t>
      </w:r>
      <w:r w:rsidR="00D865B8" w:rsidRPr="00C64553">
        <w:rPr>
          <w:b w:val="0"/>
          <w:sz w:val="22"/>
          <w:szCs w:val="22"/>
        </w:rPr>
        <w:t xml:space="preserve">  List all Deliverables from the </w:t>
      </w:r>
      <w:r w:rsidR="003B0345">
        <w:rPr>
          <w:b w:val="0"/>
          <w:sz w:val="22"/>
          <w:szCs w:val="22"/>
        </w:rPr>
        <w:t>project work plan</w:t>
      </w:r>
      <w:r w:rsidR="00D865B8" w:rsidRPr="00C64553">
        <w:rPr>
          <w:b w:val="0"/>
          <w:sz w:val="22"/>
          <w:szCs w:val="22"/>
        </w:rPr>
        <w:t>.</w:t>
      </w:r>
      <w:r w:rsidR="001B6EC9">
        <w:rPr>
          <w:b w:val="0"/>
          <w:sz w:val="22"/>
          <w:szCs w:val="22"/>
        </w:rPr>
        <w:t xml:space="preserve">  </w:t>
      </w:r>
    </w:p>
    <w:tbl>
      <w:tblPr>
        <w:tblW w:w="9808"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466"/>
        <w:gridCol w:w="2342"/>
      </w:tblGrid>
      <w:tr w:rsidR="00821781" w:rsidRPr="00D0776B" w:rsidTr="000259BB">
        <w:trPr>
          <w:jc w:val="center"/>
        </w:trPr>
        <w:tc>
          <w:tcPr>
            <w:tcW w:w="7466" w:type="dxa"/>
            <w:shd w:val="clear" w:color="auto" w:fill="auto"/>
          </w:tcPr>
          <w:p w:rsidR="00821781" w:rsidRPr="007F1621" w:rsidRDefault="00821781" w:rsidP="00C13E7F">
            <w:pPr>
              <w:rPr>
                <w:b/>
                <w:szCs w:val="22"/>
              </w:rPr>
            </w:pPr>
            <w:r w:rsidRPr="007F1621">
              <w:rPr>
                <w:b/>
                <w:szCs w:val="22"/>
              </w:rPr>
              <w:t xml:space="preserve">List </w:t>
            </w:r>
            <w:r w:rsidR="00863FE5">
              <w:rPr>
                <w:b/>
                <w:szCs w:val="22"/>
              </w:rPr>
              <w:t xml:space="preserve">of </w:t>
            </w:r>
            <w:r w:rsidRPr="007F1621">
              <w:rPr>
                <w:b/>
                <w:szCs w:val="22"/>
              </w:rPr>
              <w:t>Deliverables from Work</w:t>
            </w:r>
            <w:r w:rsidR="00863FE5">
              <w:rPr>
                <w:b/>
                <w:szCs w:val="22"/>
              </w:rPr>
              <w:t xml:space="preserve"> P</w:t>
            </w:r>
            <w:r w:rsidRPr="007F1621">
              <w:rPr>
                <w:b/>
                <w:szCs w:val="22"/>
              </w:rPr>
              <w:t>lan</w:t>
            </w:r>
          </w:p>
        </w:tc>
        <w:tc>
          <w:tcPr>
            <w:tcW w:w="2342" w:type="dxa"/>
            <w:shd w:val="clear" w:color="auto" w:fill="auto"/>
          </w:tcPr>
          <w:p w:rsidR="00821781" w:rsidRPr="007F1621" w:rsidRDefault="00821781" w:rsidP="00C13E7F">
            <w:pPr>
              <w:rPr>
                <w:b/>
                <w:szCs w:val="22"/>
                <w:u w:val="single"/>
              </w:rPr>
            </w:pPr>
            <w:r w:rsidRPr="007F1621">
              <w:rPr>
                <w:b/>
                <w:szCs w:val="22"/>
              </w:rPr>
              <w:t>Date Deliverable submitted to DEP</w:t>
            </w:r>
          </w:p>
        </w:tc>
      </w:tr>
      <w:tr w:rsidR="00821781" w:rsidRPr="00D0776B" w:rsidTr="000259BB">
        <w:trPr>
          <w:trHeight w:val="432"/>
          <w:jc w:val="center"/>
        </w:trPr>
        <w:tc>
          <w:tcPr>
            <w:tcW w:w="7466" w:type="dxa"/>
            <w:shd w:val="clear" w:color="auto" w:fill="auto"/>
          </w:tcPr>
          <w:p w:rsidR="00821781" w:rsidRDefault="00821781" w:rsidP="00C13E7F">
            <w:pPr>
              <w:rPr>
                <w:szCs w:val="22"/>
              </w:rPr>
            </w:pPr>
            <w:r w:rsidRPr="00D0776B">
              <w:rPr>
                <w:szCs w:val="22"/>
              </w:rPr>
              <w:t xml:space="preserve">1. </w:t>
            </w:r>
            <w:r w:rsidR="007B5011">
              <w:rPr>
                <w:szCs w:val="22"/>
              </w:rPr>
              <w:t>Grant Agreement</w:t>
            </w:r>
            <w:r>
              <w:rPr>
                <w:szCs w:val="22"/>
              </w:rPr>
              <w:t xml:space="preserve">, </w:t>
            </w:r>
            <w:proofErr w:type="spellStart"/>
            <w:r>
              <w:rPr>
                <w:szCs w:val="22"/>
              </w:rPr>
              <w:t>Subagreement</w:t>
            </w:r>
            <w:proofErr w:type="spellEnd"/>
            <w:r>
              <w:rPr>
                <w:szCs w:val="22"/>
              </w:rPr>
              <w:t xml:space="preserve"> with Town</w:t>
            </w:r>
          </w:p>
          <w:p w:rsidR="00821781" w:rsidRDefault="00821781" w:rsidP="00C13E7F">
            <w:pPr>
              <w:rPr>
                <w:szCs w:val="22"/>
              </w:rPr>
            </w:pPr>
            <w:r>
              <w:rPr>
                <w:szCs w:val="22"/>
              </w:rPr>
              <w:t xml:space="preserve">    Progress Reports</w:t>
            </w:r>
          </w:p>
          <w:p w:rsidR="00821781" w:rsidRPr="00D0776B" w:rsidRDefault="00821781" w:rsidP="00C13E7F">
            <w:pPr>
              <w:rPr>
                <w:szCs w:val="22"/>
              </w:rPr>
            </w:pPr>
            <w:r>
              <w:rPr>
                <w:szCs w:val="22"/>
              </w:rPr>
              <w:t xml:space="preserve">    Final Progress Report</w:t>
            </w:r>
          </w:p>
        </w:tc>
        <w:tc>
          <w:tcPr>
            <w:tcW w:w="2342" w:type="dxa"/>
            <w:shd w:val="clear" w:color="auto" w:fill="auto"/>
          </w:tcPr>
          <w:p w:rsidR="00821781" w:rsidRDefault="00821781" w:rsidP="00C13E7F">
            <w:pPr>
              <w:rPr>
                <w:szCs w:val="22"/>
              </w:rPr>
            </w:pPr>
            <w:r>
              <w:rPr>
                <w:szCs w:val="22"/>
              </w:rPr>
              <w:t>1/15/15</w:t>
            </w:r>
          </w:p>
          <w:p w:rsidR="00821781" w:rsidRDefault="00821781" w:rsidP="00C13E7F">
            <w:pPr>
              <w:rPr>
                <w:szCs w:val="22"/>
              </w:rPr>
            </w:pPr>
            <w:r>
              <w:rPr>
                <w:szCs w:val="22"/>
              </w:rPr>
              <w:t>2/15/15</w:t>
            </w:r>
          </w:p>
          <w:p w:rsidR="00821781" w:rsidRPr="00D0776B" w:rsidRDefault="00821781" w:rsidP="00C13E7F">
            <w:pPr>
              <w:rPr>
                <w:szCs w:val="22"/>
              </w:rPr>
            </w:pPr>
            <w:r>
              <w:rPr>
                <w:szCs w:val="22"/>
              </w:rPr>
              <w:t>4/30/15, 11/1/15</w:t>
            </w:r>
          </w:p>
        </w:tc>
      </w:tr>
      <w:tr w:rsidR="00821781" w:rsidRPr="00D0776B" w:rsidTr="000259BB">
        <w:trPr>
          <w:trHeight w:val="432"/>
          <w:jc w:val="center"/>
        </w:trPr>
        <w:tc>
          <w:tcPr>
            <w:tcW w:w="7466" w:type="dxa"/>
            <w:shd w:val="clear" w:color="auto" w:fill="auto"/>
          </w:tcPr>
          <w:p w:rsidR="00821781" w:rsidRPr="00D0776B" w:rsidRDefault="00821781" w:rsidP="00C13E7F">
            <w:pPr>
              <w:rPr>
                <w:szCs w:val="22"/>
              </w:rPr>
            </w:pPr>
            <w:r w:rsidRPr="00D0776B">
              <w:rPr>
                <w:szCs w:val="22"/>
              </w:rPr>
              <w:t xml:space="preserve">2. </w:t>
            </w:r>
            <w:r>
              <w:rPr>
                <w:szCs w:val="22"/>
              </w:rPr>
              <w:t>Summary of technical assistance visits (Task 2)</w:t>
            </w:r>
          </w:p>
        </w:tc>
        <w:tc>
          <w:tcPr>
            <w:tcW w:w="2342" w:type="dxa"/>
            <w:shd w:val="clear" w:color="auto" w:fill="auto"/>
          </w:tcPr>
          <w:p w:rsidR="00821781" w:rsidRPr="00D0776B" w:rsidRDefault="00821781" w:rsidP="00C13E7F">
            <w:pPr>
              <w:rPr>
                <w:szCs w:val="22"/>
              </w:rPr>
            </w:pPr>
            <w:r>
              <w:rPr>
                <w:szCs w:val="22"/>
              </w:rPr>
              <w:t>--</w:t>
            </w:r>
          </w:p>
        </w:tc>
      </w:tr>
      <w:tr w:rsidR="00821781" w:rsidRPr="00D0776B" w:rsidTr="000259BB">
        <w:trPr>
          <w:trHeight w:val="432"/>
          <w:jc w:val="center"/>
        </w:trPr>
        <w:tc>
          <w:tcPr>
            <w:tcW w:w="7466" w:type="dxa"/>
            <w:shd w:val="clear" w:color="auto" w:fill="auto"/>
          </w:tcPr>
          <w:p w:rsidR="00821781" w:rsidRDefault="00821781" w:rsidP="00B901E9">
            <w:pPr>
              <w:rPr>
                <w:szCs w:val="22"/>
              </w:rPr>
            </w:pPr>
            <w:r>
              <w:rPr>
                <w:szCs w:val="22"/>
              </w:rPr>
              <w:t>3. NPS Site Reports (Task 4)</w:t>
            </w:r>
          </w:p>
          <w:p w:rsidR="00821781" w:rsidRDefault="00821781" w:rsidP="007F1621">
            <w:pPr>
              <w:rPr>
                <w:szCs w:val="22"/>
              </w:rPr>
            </w:pPr>
            <w:r>
              <w:rPr>
                <w:szCs w:val="22"/>
              </w:rPr>
              <w:t xml:space="preserve">    </w:t>
            </w:r>
            <w:r w:rsidRPr="007F1621">
              <w:rPr>
                <w:szCs w:val="22"/>
              </w:rPr>
              <w:t>Lakeside Drive, Birchwood Drive</w:t>
            </w:r>
          </w:p>
          <w:p w:rsidR="00821781" w:rsidRPr="007F1621" w:rsidRDefault="00821781" w:rsidP="007F1621">
            <w:pPr>
              <w:rPr>
                <w:szCs w:val="22"/>
              </w:rPr>
            </w:pPr>
            <w:r>
              <w:rPr>
                <w:szCs w:val="22"/>
              </w:rPr>
              <w:t xml:space="preserve">    Town Beach</w:t>
            </w:r>
          </w:p>
        </w:tc>
        <w:tc>
          <w:tcPr>
            <w:tcW w:w="2342" w:type="dxa"/>
            <w:shd w:val="clear" w:color="auto" w:fill="auto"/>
          </w:tcPr>
          <w:p w:rsidR="00821781" w:rsidRDefault="00821781" w:rsidP="00C13E7F">
            <w:pPr>
              <w:rPr>
                <w:szCs w:val="22"/>
              </w:rPr>
            </w:pPr>
          </w:p>
          <w:p w:rsidR="00821781" w:rsidRDefault="00821781" w:rsidP="00C13E7F">
            <w:pPr>
              <w:rPr>
                <w:szCs w:val="22"/>
              </w:rPr>
            </w:pPr>
            <w:r>
              <w:rPr>
                <w:szCs w:val="22"/>
              </w:rPr>
              <w:t>8/15/15</w:t>
            </w:r>
          </w:p>
          <w:p w:rsidR="00821781" w:rsidRPr="00D0776B" w:rsidRDefault="00821781" w:rsidP="007F1621">
            <w:pPr>
              <w:rPr>
                <w:szCs w:val="22"/>
              </w:rPr>
            </w:pPr>
            <w:r>
              <w:rPr>
                <w:szCs w:val="22"/>
              </w:rPr>
              <w:t>10/30/15</w:t>
            </w:r>
          </w:p>
        </w:tc>
      </w:tr>
      <w:tr w:rsidR="00821781" w:rsidRPr="00D0776B" w:rsidTr="000259BB">
        <w:trPr>
          <w:trHeight w:val="432"/>
          <w:jc w:val="center"/>
        </w:trPr>
        <w:tc>
          <w:tcPr>
            <w:tcW w:w="7466" w:type="dxa"/>
            <w:shd w:val="clear" w:color="auto" w:fill="auto"/>
          </w:tcPr>
          <w:p w:rsidR="00821781" w:rsidRPr="00D0776B" w:rsidRDefault="00821781" w:rsidP="007F1621">
            <w:pPr>
              <w:ind w:left="299" w:hanging="299"/>
              <w:rPr>
                <w:szCs w:val="22"/>
              </w:rPr>
            </w:pPr>
            <w:r>
              <w:rPr>
                <w:szCs w:val="22"/>
              </w:rPr>
              <w:t>4</w:t>
            </w:r>
            <w:r w:rsidRPr="00D0776B">
              <w:rPr>
                <w:szCs w:val="22"/>
              </w:rPr>
              <w:t xml:space="preserve">. </w:t>
            </w:r>
            <w:r>
              <w:rPr>
                <w:szCs w:val="22"/>
              </w:rPr>
              <w:t>Pollutants Controlled Report each year until project completion (Task 5)</w:t>
            </w:r>
          </w:p>
        </w:tc>
        <w:tc>
          <w:tcPr>
            <w:tcW w:w="2342" w:type="dxa"/>
            <w:shd w:val="clear" w:color="auto" w:fill="auto"/>
          </w:tcPr>
          <w:p w:rsidR="00821781" w:rsidRPr="00D0776B" w:rsidRDefault="00821781" w:rsidP="00C13E7F">
            <w:pPr>
              <w:rPr>
                <w:szCs w:val="22"/>
              </w:rPr>
            </w:pPr>
            <w:r>
              <w:rPr>
                <w:szCs w:val="22"/>
              </w:rPr>
              <w:t>12/31/15</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3690"/>
        <w:gridCol w:w="2700"/>
        <w:gridCol w:w="1188"/>
      </w:tblGrid>
      <w:tr w:rsidR="008A4C8B" w:rsidTr="008A4C8B">
        <w:tc>
          <w:tcPr>
            <w:tcW w:w="1998" w:type="dxa"/>
          </w:tcPr>
          <w:p w:rsidR="008A4C8B" w:rsidRDefault="008A4C8B" w:rsidP="008A4C8B">
            <w:pPr>
              <w:pStyle w:val="Heading2"/>
              <w:spacing w:before="120" w:after="120"/>
              <w:rPr>
                <w:b w:val="0"/>
                <w:sz w:val="22"/>
              </w:rPr>
            </w:pPr>
            <w:r>
              <w:rPr>
                <w:b w:val="0"/>
                <w:sz w:val="22"/>
              </w:rPr>
              <w:t>Prepared by:</w:t>
            </w:r>
          </w:p>
        </w:tc>
        <w:tc>
          <w:tcPr>
            <w:tcW w:w="3690" w:type="dxa"/>
            <w:tcBorders>
              <w:bottom w:val="single" w:sz="4" w:space="0" w:color="auto"/>
            </w:tcBorders>
          </w:tcPr>
          <w:p w:rsidR="008A4C8B" w:rsidRDefault="008A4C8B" w:rsidP="008A4C8B">
            <w:pPr>
              <w:pStyle w:val="Heading2"/>
              <w:spacing w:before="120" w:after="120"/>
              <w:rPr>
                <w:b w:val="0"/>
                <w:sz w:val="22"/>
              </w:rPr>
            </w:pPr>
          </w:p>
        </w:tc>
        <w:tc>
          <w:tcPr>
            <w:tcW w:w="2700" w:type="dxa"/>
          </w:tcPr>
          <w:p w:rsidR="008A4C8B" w:rsidRDefault="008A4C8B" w:rsidP="008A4C8B">
            <w:pPr>
              <w:pStyle w:val="Heading2"/>
              <w:spacing w:before="120" w:after="120"/>
              <w:rPr>
                <w:b w:val="0"/>
                <w:sz w:val="22"/>
              </w:rPr>
            </w:pPr>
            <w:r>
              <w:rPr>
                <w:b w:val="0"/>
                <w:sz w:val="22"/>
              </w:rPr>
              <w:t>Date Submitted to DEP:</w:t>
            </w:r>
          </w:p>
        </w:tc>
        <w:tc>
          <w:tcPr>
            <w:tcW w:w="1188" w:type="dxa"/>
            <w:tcBorders>
              <w:bottom w:val="single" w:sz="4" w:space="0" w:color="auto"/>
            </w:tcBorders>
          </w:tcPr>
          <w:p w:rsidR="008A4C8B" w:rsidRDefault="008A4C8B" w:rsidP="008A4C8B">
            <w:pPr>
              <w:pStyle w:val="Heading2"/>
              <w:spacing w:before="120" w:after="120"/>
              <w:rPr>
                <w:b w:val="0"/>
                <w:sz w:val="22"/>
              </w:rPr>
            </w:pPr>
          </w:p>
        </w:tc>
      </w:tr>
      <w:tr w:rsidR="008A4C8B" w:rsidTr="008A4C8B">
        <w:tc>
          <w:tcPr>
            <w:tcW w:w="1998" w:type="dxa"/>
          </w:tcPr>
          <w:p w:rsidR="008A4C8B" w:rsidRDefault="008A4C8B" w:rsidP="008A4C8B">
            <w:pPr>
              <w:pStyle w:val="Heading2"/>
              <w:spacing w:before="120" w:after="120"/>
              <w:rPr>
                <w:b w:val="0"/>
                <w:sz w:val="22"/>
              </w:rPr>
            </w:pPr>
            <w:r>
              <w:rPr>
                <w:b w:val="0"/>
                <w:sz w:val="22"/>
              </w:rPr>
              <w:t>DEP Signature:</w:t>
            </w:r>
          </w:p>
        </w:tc>
        <w:tc>
          <w:tcPr>
            <w:tcW w:w="3690" w:type="dxa"/>
            <w:tcBorders>
              <w:top w:val="single" w:sz="4" w:space="0" w:color="auto"/>
              <w:bottom w:val="single" w:sz="4" w:space="0" w:color="auto"/>
            </w:tcBorders>
          </w:tcPr>
          <w:p w:rsidR="008A4C8B" w:rsidRDefault="008A4C8B" w:rsidP="008A4C8B">
            <w:pPr>
              <w:pStyle w:val="Heading2"/>
              <w:spacing w:before="120" w:after="120"/>
              <w:rPr>
                <w:b w:val="0"/>
                <w:sz w:val="22"/>
              </w:rPr>
            </w:pPr>
          </w:p>
        </w:tc>
        <w:tc>
          <w:tcPr>
            <w:tcW w:w="2700" w:type="dxa"/>
          </w:tcPr>
          <w:p w:rsidR="008A4C8B" w:rsidRDefault="008A4C8B" w:rsidP="008A4C8B">
            <w:pPr>
              <w:pStyle w:val="Heading2"/>
              <w:spacing w:before="120" w:after="120"/>
              <w:rPr>
                <w:b w:val="0"/>
                <w:sz w:val="22"/>
              </w:rPr>
            </w:pPr>
            <w:r>
              <w:rPr>
                <w:b w:val="0"/>
                <w:sz w:val="22"/>
              </w:rPr>
              <w:t>Date Accepted:</w:t>
            </w:r>
          </w:p>
        </w:tc>
        <w:tc>
          <w:tcPr>
            <w:tcW w:w="1188" w:type="dxa"/>
            <w:tcBorders>
              <w:top w:val="single" w:sz="4" w:space="0" w:color="auto"/>
              <w:bottom w:val="single" w:sz="4" w:space="0" w:color="auto"/>
            </w:tcBorders>
          </w:tcPr>
          <w:p w:rsidR="008A4C8B" w:rsidRDefault="008A4C8B" w:rsidP="008A4C8B">
            <w:pPr>
              <w:pStyle w:val="Heading2"/>
              <w:spacing w:before="120" w:after="120"/>
              <w:rPr>
                <w:b w:val="0"/>
                <w:sz w:val="22"/>
              </w:rPr>
            </w:pPr>
          </w:p>
        </w:tc>
      </w:tr>
    </w:tbl>
    <w:p w:rsidR="00146FE2" w:rsidRPr="00276931" w:rsidRDefault="00146FE2" w:rsidP="00B93B49">
      <w:pPr>
        <w:pStyle w:val="Heading2"/>
        <w:jc w:val="center"/>
        <w:rPr>
          <w:b w:val="0"/>
          <w:sz w:val="32"/>
          <w:bdr w:val="single" w:sz="4" w:space="0" w:color="auto"/>
        </w:rPr>
        <w:sectPr w:rsidR="00146FE2" w:rsidRPr="00276931" w:rsidSect="00BB5CE2">
          <w:footnotePr>
            <w:numStart w:val="4"/>
          </w:footnotePr>
          <w:pgSz w:w="12240" w:h="15840" w:code="1"/>
          <w:pgMar w:top="1440" w:right="1440" w:bottom="1350" w:left="1440" w:header="720" w:footer="720" w:gutter="0"/>
          <w:cols w:space="720"/>
          <w:docGrid w:linePitch="299"/>
        </w:sectPr>
      </w:pPr>
    </w:p>
    <w:p w:rsidR="00E634D5" w:rsidRPr="002F03A0" w:rsidRDefault="00E634D5" w:rsidP="00E634D5">
      <w:pPr>
        <w:jc w:val="center"/>
        <w:rPr>
          <w:rFonts w:ascii="Garamond" w:hAnsi="Garamond"/>
          <w:b/>
          <w:sz w:val="24"/>
          <w:u w:val="single"/>
          <w:bdr w:val="single" w:sz="4" w:space="0" w:color="auto" w:shadow="1"/>
        </w:rPr>
      </w:pPr>
      <w:proofErr w:type="gramStart"/>
      <w:r w:rsidRPr="002F03A0">
        <w:rPr>
          <w:rFonts w:ascii="Garamond" w:hAnsi="Garamond"/>
          <w:b/>
          <w:sz w:val="28"/>
          <w:szCs w:val="28"/>
          <w:u w:val="single"/>
        </w:rPr>
        <w:lastRenderedPageBreak/>
        <w:t xml:space="preserve">Appendix </w:t>
      </w:r>
      <w:r w:rsidR="00EE3A88">
        <w:rPr>
          <w:rFonts w:ascii="Garamond" w:hAnsi="Garamond"/>
          <w:b/>
          <w:sz w:val="28"/>
          <w:szCs w:val="28"/>
          <w:u w:val="single"/>
        </w:rPr>
        <w:t>H</w:t>
      </w:r>
      <w:r w:rsidRPr="002F03A0">
        <w:rPr>
          <w:rFonts w:ascii="Garamond" w:hAnsi="Garamond"/>
          <w:b/>
          <w:sz w:val="28"/>
          <w:szCs w:val="28"/>
          <w:u w:val="single"/>
        </w:rPr>
        <w:t>.</w:t>
      </w:r>
      <w:proofErr w:type="gramEnd"/>
      <w:r w:rsidRPr="002F03A0">
        <w:rPr>
          <w:rFonts w:ascii="Garamond" w:hAnsi="Garamond"/>
          <w:b/>
          <w:sz w:val="28"/>
          <w:szCs w:val="28"/>
          <w:u w:val="single"/>
        </w:rPr>
        <w:t xml:space="preserve">  </w:t>
      </w:r>
      <w:r w:rsidRPr="002F03A0">
        <w:rPr>
          <w:rFonts w:ascii="Garamond" w:hAnsi="Garamond"/>
          <w:b/>
          <w:sz w:val="28"/>
          <w:szCs w:val="28"/>
          <w:u w:val="single"/>
        </w:rPr>
        <w:tab/>
        <w:t>NPS Site Report</w:t>
      </w:r>
    </w:p>
    <w:p w:rsidR="00E634D5" w:rsidRPr="00D238B9" w:rsidRDefault="00E634D5" w:rsidP="00E634D5">
      <w:pPr>
        <w:rPr>
          <w:szCs w:val="22"/>
        </w:rPr>
      </w:pPr>
    </w:p>
    <w:p w:rsidR="00E634D5" w:rsidRPr="00C929D0" w:rsidRDefault="00E634D5" w:rsidP="00D238B9">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 w:val="28"/>
          <w:szCs w:val="28"/>
        </w:rPr>
      </w:pPr>
      <w:r>
        <w:rPr>
          <w:rFonts w:cs="Arial"/>
          <w:b/>
          <w:sz w:val="28"/>
          <w:szCs w:val="28"/>
        </w:rPr>
        <w:t>NPS Site Report</w:t>
      </w:r>
    </w:p>
    <w:p w:rsidR="00E634D5" w:rsidRPr="00C929D0" w:rsidRDefault="00E634D5" w:rsidP="00D238B9">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Cs w:val="22"/>
        </w:rPr>
      </w:pPr>
      <w:r>
        <w:rPr>
          <w:rFonts w:cs="Arial"/>
          <w:szCs w:val="22"/>
        </w:rPr>
        <w:t xml:space="preserve">NPS Grants Program, </w:t>
      </w:r>
      <w:r w:rsidRPr="00C929D0">
        <w:rPr>
          <w:rFonts w:cs="Arial"/>
          <w:szCs w:val="22"/>
        </w:rPr>
        <w:t>Maine Department of Environmental Protection</w:t>
      </w:r>
    </w:p>
    <w:p w:rsidR="00E634D5" w:rsidRPr="00BB26AE" w:rsidRDefault="00E634D5" w:rsidP="00E634D5">
      <w:pPr>
        <w:rPr>
          <w:sz w:val="24"/>
          <w:szCs w:val="28"/>
        </w:rPr>
      </w:pPr>
    </w:p>
    <w:p w:rsidR="00E634D5" w:rsidRPr="00276931" w:rsidRDefault="002D08E9" w:rsidP="00E634D5">
      <w:pPr>
        <w:rPr>
          <w:sz w:val="18"/>
        </w:rPr>
      </w:pPr>
      <w:r>
        <w:rPr>
          <w:b/>
          <w:i/>
        </w:rPr>
        <w:t xml:space="preserve">Instructions:  </w:t>
      </w:r>
      <w:r w:rsidR="00E634D5" w:rsidRPr="00276931">
        <w:t xml:space="preserve">Complete the NPS Site Report to document BMP installation / construction at a NPS site.  DEP requires the NPS Site Report when </w:t>
      </w:r>
      <w:r w:rsidR="007D6C1E">
        <w:t>grant or matching</w:t>
      </w:r>
      <w:r w:rsidR="007D6C1E" w:rsidRPr="00276931">
        <w:t xml:space="preserve"> </w:t>
      </w:r>
      <w:r w:rsidR="00E634D5" w:rsidRPr="00276931">
        <w:t xml:space="preserve">funds </w:t>
      </w:r>
      <w:proofErr w:type="gramStart"/>
      <w:r w:rsidR="00E634D5" w:rsidRPr="00276931">
        <w:t>are used</w:t>
      </w:r>
      <w:proofErr w:type="gramEnd"/>
      <w:r w:rsidR="00E634D5" w:rsidRPr="00276931">
        <w:t xml:space="preserve"> to pay for construction costs at a NPS site.  For more information, refer to </w:t>
      </w:r>
      <w:r w:rsidR="00E634D5" w:rsidRPr="00265DE4">
        <w:t xml:space="preserve">Section </w:t>
      </w:r>
      <w:r w:rsidR="009657EA" w:rsidRPr="00265DE4">
        <w:t>IV.C.</w:t>
      </w:r>
      <w:r w:rsidR="00E634D5" w:rsidRPr="00276931">
        <w:t xml:space="preserve"> </w:t>
      </w:r>
      <w:proofErr w:type="gramStart"/>
      <w:r w:rsidR="00E634D5" w:rsidRPr="00276931">
        <w:t>in</w:t>
      </w:r>
      <w:proofErr w:type="gramEnd"/>
      <w:r w:rsidR="00E634D5" w:rsidRPr="00276931">
        <w:t xml:space="preserve"> the </w:t>
      </w:r>
      <w:r w:rsidR="00E634D5" w:rsidRPr="003211C9">
        <w:rPr>
          <w:i/>
        </w:rPr>
        <w:t>NPS Grant Administrative Guidelines</w:t>
      </w:r>
      <w:r w:rsidR="00E634D5" w:rsidRPr="00276931">
        <w:t>.</w:t>
      </w:r>
    </w:p>
    <w:p w:rsidR="00E634D5" w:rsidRPr="00276931" w:rsidRDefault="00E634D5" w:rsidP="00E634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292"/>
        <w:gridCol w:w="2700"/>
        <w:gridCol w:w="2178"/>
      </w:tblGrid>
      <w:tr w:rsidR="00E634D5" w:rsidTr="00873F75">
        <w:tc>
          <w:tcPr>
            <w:tcW w:w="2406" w:type="dxa"/>
            <w:vAlign w:val="center"/>
          </w:tcPr>
          <w:p w:rsidR="00E634D5" w:rsidRDefault="00620DCC" w:rsidP="00873F75">
            <w:pPr>
              <w:spacing w:before="40" w:after="40"/>
            </w:pPr>
            <w:r>
              <w:t xml:space="preserve">Project </w:t>
            </w:r>
            <w:r w:rsidR="00E634D5">
              <w:t># and Title:</w:t>
            </w:r>
          </w:p>
        </w:tc>
        <w:tc>
          <w:tcPr>
            <w:tcW w:w="7170" w:type="dxa"/>
            <w:gridSpan w:val="3"/>
            <w:tcBorders>
              <w:left w:val="nil"/>
              <w:bottom w:val="single" w:sz="4" w:space="0" w:color="auto"/>
            </w:tcBorders>
            <w:vAlign w:val="center"/>
          </w:tcPr>
          <w:p w:rsidR="00E634D5" w:rsidRDefault="00E634D5" w:rsidP="00873F75">
            <w:pPr>
              <w:spacing w:before="40" w:after="40"/>
            </w:pPr>
          </w:p>
        </w:tc>
      </w:tr>
      <w:tr w:rsidR="00E634D5" w:rsidTr="00873F75">
        <w:tc>
          <w:tcPr>
            <w:tcW w:w="2406" w:type="dxa"/>
            <w:vAlign w:val="center"/>
          </w:tcPr>
          <w:p w:rsidR="00E634D5" w:rsidRDefault="00E634D5" w:rsidP="00873F75">
            <w:pPr>
              <w:spacing w:before="40" w:after="40"/>
            </w:pPr>
            <w:r>
              <w:t>Grantee:</w:t>
            </w:r>
          </w:p>
        </w:tc>
        <w:tc>
          <w:tcPr>
            <w:tcW w:w="7170" w:type="dxa"/>
            <w:gridSpan w:val="3"/>
            <w:tcBorders>
              <w:top w:val="single" w:sz="4" w:space="0" w:color="auto"/>
              <w:left w:val="nil"/>
              <w:bottom w:val="single" w:sz="4" w:space="0" w:color="auto"/>
            </w:tcBorders>
            <w:vAlign w:val="center"/>
          </w:tcPr>
          <w:p w:rsidR="00E634D5" w:rsidRDefault="00E634D5" w:rsidP="00873F75">
            <w:pPr>
              <w:spacing w:before="40" w:after="40"/>
            </w:pPr>
          </w:p>
        </w:tc>
      </w:tr>
      <w:tr w:rsidR="00E634D5" w:rsidTr="006C0C39">
        <w:tc>
          <w:tcPr>
            <w:tcW w:w="2406" w:type="dxa"/>
            <w:vAlign w:val="center"/>
          </w:tcPr>
          <w:p w:rsidR="00E634D5" w:rsidRDefault="00E634D5" w:rsidP="00873F75">
            <w:pPr>
              <w:spacing w:before="40" w:after="40"/>
            </w:pPr>
            <w:r>
              <w:t>Grantee Contact:</w:t>
            </w:r>
          </w:p>
        </w:tc>
        <w:tc>
          <w:tcPr>
            <w:tcW w:w="2292" w:type="dxa"/>
            <w:tcBorders>
              <w:top w:val="single" w:sz="4" w:space="0" w:color="auto"/>
              <w:left w:val="nil"/>
              <w:bottom w:val="single" w:sz="4" w:space="0" w:color="auto"/>
            </w:tcBorders>
            <w:vAlign w:val="center"/>
          </w:tcPr>
          <w:p w:rsidR="00E634D5" w:rsidRDefault="00E634D5" w:rsidP="00873F75">
            <w:pPr>
              <w:spacing w:before="40" w:after="40"/>
            </w:pPr>
          </w:p>
        </w:tc>
        <w:tc>
          <w:tcPr>
            <w:tcW w:w="2700" w:type="dxa"/>
            <w:tcBorders>
              <w:top w:val="single" w:sz="4" w:space="0" w:color="auto"/>
            </w:tcBorders>
            <w:vAlign w:val="center"/>
          </w:tcPr>
          <w:p w:rsidR="00E634D5" w:rsidRDefault="00E634D5" w:rsidP="00873F75">
            <w:pPr>
              <w:spacing w:before="40" w:after="40"/>
            </w:pPr>
            <w:r>
              <w:t>DEP Agreement Admin.:</w:t>
            </w:r>
          </w:p>
        </w:tc>
        <w:tc>
          <w:tcPr>
            <w:tcW w:w="2178" w:type="dxa"/>
            <w:tcBorders>
              <w:top w:val="single" w:sz="4" w:space="0" w:color="auto"/>
              <w:bottom w:val="single" w:sz="4" w:space="0" w:color="auto"/>
            </w:tcBorders>
            <w:vAlign w:val="center"/>
          </w:tcPr>
          <w:p w:rsidR="00E634D5" w:rsidRDefault="00E634D5" w:rsidP="00873F75">
            <w:pPr>
              <w:spacing w:before="40" w:after="40"/>
            </w:pPr>
          </w:p>
        </w:tc>
      </w:tr>
      <w:tr w:rsidR="006C0C39" w:rsidTr="006C0C39">
        <w:tc>
          <w:tcPr>
            <w:tcW w:w="2406" w:type="dxa"/>
            <w:vAlign w:val="center"/>
          </w:tcPr>
          <w:p w:rsidR="006C0C39" w:rsidRDefault="006C0C39" w:rsidP="006C0C39">
            <w:pPr>
              <w:spacing w:before="40" w:after="40"/>
            </w:pPr>
          </w:p>
        </w:tc>
        <w:tc>
          <w:tcPr>
            <w:tcW w:w="2292" w:type="dxa"/>
            <w:tcBorders>
              <w:top w:val="single" w:sz="4" w:space="0" w:color="auto"/>
              <w:left w:val="nil"/>
            </w:tcBorders>
            <w:vAlign w:val="center"/>
          </w:tcPr>
          <w:p w:rsidR="006C0C39" w:rsidRDefault="006C0C39" w:rsidP="006C0C39">
            <w:pPr>
              <w:spacing w:before="40" w:after="40"/>
            </w:pPr>
          </w:p>
        </w:tc>
        <w:tc>
          <w:tcPr>
            <w:tcW w:w="2700" w:type="dxa"/>
            <w:vAlign w:val="center"/>
          </w:tcPr>
          <w:p w:rsidR="006C0C39" w:rsidRDefault="006C0C39" w:rsidP="006C0C39">
            <w:pPr>
              <w:spacing w:before="40" w:after="40"/>
            </w:pPr>
          </w:p>
        </w:tc>
        <w:tc>
          <w:tcPr>
            <w:tcW w:w="2178" w:type="dxa"/>
            <w:vAlign w:val="center"/>
          </w:tcPr>
          <w:p w:rsidR="006C0C39" w:rsidRDefault="006C0C39" w:rsidP="006C0C39">
            <w:pPr>
              <w:spacing w:before="40" w:after="40"/>
            </w:pPr>
          </w:p>
        </w:tc>
      </w:tr>
      <w:tr w:rsidR="006C0C39" w:rsidTr="006C0C39">
        <w:tc>
          <w:tcPr>
            <w:tcW w:w="2406" w:type="dxa"/>
            <w:vAlign w:val="center"/>
          </w:tcPr>
          <w:p w:rsidR="006C0C39" w:rsidRDefault="006C0C39" w:rsidP="006C0C39">
            <w:pPr>
              <w:spacing w:before="40" w:after="40"/>
            </w:pPr>
            <w:r>
              <w:t>NPS Site Name:</w:t>
            </w:r>
          </w:p>
        </w:tc>
        <w:tc>
          <w:tcPr>
            <w:tcW w:w="2292" w:type="dxa"/>
            <w:tcBorders>
              <w:left w:val="nil"/>
              <w:bottom w:val="single" w:sz="4" w:space="0" w:color="auto"/>
            </w:tcBorders>
            <w:vAlign w:val="center"/>
          </w:tcPr>
          <w:p w:rsidR="006C0C39" w:rsidRDefault="006C0C39" w:rsidP="006C0C39">
            <w:pPr>
              <w:spacing w:before="40" w:after="40"/>
            </w:pPr>
          </w:p>
        </w:tc>
        <w:tc>
          <w:tcPr>
            <w:tcW w:w="2700" w:type="dxa"/>
            <w:vAlign w:val="center"/>
          </w:tcPr>
          <w:p w:rsidR="006C0C39" w:rsidRDefault="006C0C39" w:rsidP="006C0C39">
            <w:pPr>
              <w:spacing w:before="40" w:after="40"/>
            </w:pPr>
            <w:r>
              <w:t>Property Owner:</w:t>
            </w:r>
          </w:p>
        </w:tc>
        <w:tc>
          <w:tcPr>
            <w:tcW w:w="2178" w:type="dxa"/>
            <w:tcBorders>
              <w:bottom w:val="single" w:sz="4" w:space="0" w:color="auto"/>
            </w:tcBorders>
            <w:vAlign w:val="center"/>
          </w:tcPr>
          <w:p w:rsidR="006C0C39" w:rsidRDefault="006C0C39" w:rsidP="006C0C39">
            <w:pPr>
              <w:spacing w:before="40" w:after="40"/>
            </w:pPr>
          </w:p>
        </w:tc>
      </w:tr>
      <w:tr w:rsidR="006C0C39" w:rsidTr="00873F75">
        <w:tc>
          <w:tcPr>
            <w:tcW w:w="2406" w:type="dxa"/>
            <w:vAlign w:val="center"/>
          </w:tcPr>
          <w:p w:rsidR="006C0C39" w:rsidRDefault="006C0C39" w:rsidP="00873F75">
            <w:pPr>
              <w:spacing w:before="40" w:after="40"/>
            </w:pPr>
            <w:r>
              <w:t>Date Site Completed:</w:t>
            </w:r>
          </w:p>
        </w:tc>
        <w:tc>
          <w:tcPr>
            <w:tcW w:w="2292" w:type="dxa"/>
            <w:tcBorders>
              <w:top w:val="single" w:sz="4" w:space="0" w:color="auto"/>
              <w:left w:val="nil"/>
              <w:bottom w:val="single" w:sz="4" w:space="0" w:color="auto"/>
            </w:tcBorders>
            <w:vAlign w:val="center"/>
          </w:tcPr>
          <w:p w:rsidR="006C0C39" w:rsidRDefault="006C0C39" w:rsidP="00873F75">
            <w:pPr>
              <w:spacing w:before="40" w:after="40"/>
            </w:pPr>
          </w:p>
        </w:tc>
        <w:tc>
          <w:tcPr>
            <w:tcW w:w="2700" w:type="dxa"/>
            <w:vAlign w:val="center"/>
          </w:tcPr>
          <w:p w:rsidR="006C0C39" w:rsidRDefault="006C0C39" w:rsidP="00873F75">
            <w:pPr>
              <w:spacing w:before="40" w:after="40"/>
            </w:pPr>
            <w:r>
              <w:t>Date Report Submitted:</w:t>
            </w:r>
          </w:p>
        </w:tc>
        <w:tc>
          <w:tcPr>
            <w:tcW w:w="2178" w:type="dxa"/>
            <w:tcBorders>
              <w:top w:val="single" w:sz="4" w:space="0" w:color="auto"/>
              <w:bottom w:val="single" w:sz="4" w:space="0" w:color="auto"/>
            </w:tcBorders>
            <w:vAlign w:val="center"/>
          </w:tcPr>
          <w:p w:rsidR="006C0C39" w:rsidRDefault="006C0C39" w:rsidP="00873F75">
            <w:pPr>
              <w:spacing w:before="40" w:after="40"/>
            </w:pPr>
          </w:p>
        </w:tc>
      </w:tr>
      <w:tr w:rsidR="006C0C39" w:rsidTr="00873F75">
        <w:tc>
          <w:tcPr>
            <w:tcW w:w="2406" w:type="dxa"/>
            <w:vAlign w:val="center"/>
          </w:tcPr>
          <w:p w:rsidR="006C0C39" w:rsidRDefault="006C0C39" w:rsidP="00873F75">
            <w:pPr>
              <w:spacing w:before="40" w:after="40"/>
            </w:pPr>
            <w:r>
              <w:t>Grant Cost:</w:t>
            </w:r>
          </w:p>
        </w:tc>
        <w:tc>
          <w:tcPr>
            <w:tcW w:w="2292" w:type="dxa"/>
            <w:tcBorders>
              <w:top w:val="single" w:sz="4" w:space="0" w:color="auto"/>
              <w:left w:val="nil"/>
              <w:bottom w:val="single" w:sz="4" w:space="0" w:color="auto"/>
            </w:tcBorders>
            <w:vAlign w:val="center"/>
          </w:tcPr>
          <w:p w:rsidR="006C0C39" w:rsidRDefault="006C0C39" w:rsidP="00873F75">
            <w:pPr>
              <w:spacing w:before="40" w:after="40"/>
            </w:pPr>
            <w:r>
              <w:t>$</w:t>
            </w:r>
          </w:p>
        </w:tc>
        <w:tc>
          <w:tcPr>
            <w:tcW w:w="2700" w:type="dxa"/>
            <w:vAlign w:val="center"/>
          </w:tcPr>
          <w:p w:rsidR="006C0C39" w:rsidRDefault="006C0C39" w:rsidP="00873F75">
            <w:pPr>
              <w:spacing w:before="40" w:after="40"/>
            </w:pPr>
            <w:r>
              <w:t>Match Cost:</w:t>
            </w:r>
          </w:p>
        </w:tc>
        <w:tc>
          <w:tcPr>
            <w:tcW w:w="2178" w:type="dxa"/>
            <w:tcBorders>
              <w:top w:val="single" w:sz="4" w:space="0" w:color="auto"/>
              <w:bottom w:val="single" w:sz="4" w:space="0" w:color="auto"/>
            </w:tcBorders>
            <w:vAlign w:val="center"/>
          </w:tcPr>
          <w:p w:rsidR="006C0C39" w:rsidRDefault="006C0C39" w:rsidP="00873F75">
            <w:pPr>
              <w:spacing w:before="40" w:after="40"/>
            </w:pPr>
            <w:r>
              <w:t>$</w:t>
            </w:r>
          </w:p>
        </w:tc>
      </w:tr>
    </w:tbl>
    <w:p w:rsidR="00754B27" w:rsidRDefault="00754B27" w:rsidP="00E634D5">
      <w:pPr>
        <w:spacing w:after="60"/>
      </w:pPr>
    </w:p>
    <w:p w:rsidR="00E634D5" w:rsidRPr="00754B27" w:rsidRDefault="00E634D5" w:rsidP="00915EE1">
      <w:pPr>
        <w:pStyle w:val="ListParagraph"/>
        <w:numPr>
          <w:ilvl w:val="0"/>
          <w:numId w:val="61"/>
        </w:numPr>
        <w:spacing w:after="60"/>
        <w:rPr>
          <w:bCs/>
        </w:rPr>
      </w:pPr>
      <w:proofErr w:type="gramStart"/>
      <w:r w:rsidRPr="00754B27">
        <w:rPr>
          <w:bCs/>
          <w:u w:val="single"/>
        </w:rPr>
        <w:t>Location of Site.</w:t>
      </w:r>
      <w:proofErr w:type="gramEnd"/>
      <w:r w:rsidRPr="00754B27">
        <w:rPr>
          <w:bCs/>
        </w:rPr>
        <w:t xml:space="preserve">  Attach a map with the site clearly marked.  Use USGS topo, Maine Atlas &amp; Gazetteer, Google Earth, GIS, or other map source.</w:t>
      </w:r>
      <w:r w:rsidRPr="00276931">
        <w:t xml:space="preserve">  </w:t>
      </w:r>
      <w:r w:rsidRPr="00754B27">
        <w:rPr>
          <w:bCs/>
        </w:rPr>
        <w:t xml:space="preserve">Provide a sufficient description and/or sketch of local landmarks so that DEP can find the site. </w:t>
      </w:r>
      <w:r w:rsidR="004A4D62" w:rsidRPr="00754B27">
        <w:rPr>
          <w:bCs/>
        </w:rPr>
        <w:t xml:space="preserve"> List location coordinates below.</w:t>
      </w:r>
    </w:p>
    <w:tbl>
      <w:tblPr>
        <w:tblStyle w:val="TableGrid"/>
        <w:tblW w:w="0" w:type="auto"/>
        <w:tblInd w:w="468" w:type="dxa"/>
        <w:tblLook w:val="04A0" w:firstRow="1" w:lastRow="0" w:firstColumn="1" w:lastColumn="0" w:noHBand="0" w:noVBand="1"/>
      </w:tblPr>
      <w:tblGrid>
        <w:gridCol w:w="1440"/>
        <w:gridCol w:w="2970"/>
        <w:gridCol w:w="1620"/>
        <w:gridCol w:w="3060"/>
      </w:tblGrid>
      <w:tr w:rsidR="003E009C" w:rsidTr="00754B27">
        <w:tc>
          <w:tcPr>
            <w:tcW w:w="1440" w:type="dxa"/>
          </w:tcPr>
          <w:p w:rsidR="003E009C" w:rsidRDefault="003E009C" w:rsidP="004A4D62">
            <w:pPr>
              <w:spacing w:before="60" w:after="60"/>
              <w:rPr>
                <w:bCs/>
              </w:rPr>
            </w:pPr>
            <w:r>
              <w:rPr>
                <w:bCs/>
              </w:rPr>
              <w:t>Latitude (N)</w:t>
            </w:r>
          </w:p>
        </w:tc>
        <w:tc>
          <w:tcPr>
            <w:tcW w:w="2970" w:type="dxa"/>
          </w:tcPr>
          <w:p w:rsidR="003E009C" w:rsidRDefault="003E009C" w:rsidP="004A4D62">
            <w:pPr>
              <w:spacing w:before="60" w:after="60"/>
              <w:rPr>
                <w:bCs/>
              </w:rPr>
            </w:pPr>
          </w:p>
        </w:tc>
        <w:tc>
          <w:tcPr>
            <w:tcW w:w="1620" w:type="dxa"/>
          </w:tcPr>
          <w:p w:rsidR="003E009C" w:rsidRDefault="003E009C" w:rsidP="004A4D62">
            <w:pPr>
              <w:spacing w:before="60" w:after="60"/>
              <w:rPr>
                <w:bCs/>
              </w:rPr>
            </w:pPr>
            <w:r>
              <w:rPr>
                <w:bCs/>
              </w:rPr>
              <w:t>Longitude (W)</w:t>
            </w:r>
          </w:p>
        </w:tc>
        <w:tc>
          <w:tcPr>
            <w:tcW w:w="3060" w:type="dxa"/>
          </w:tcPr>
          <w:p w:rsidR="003E009C" w:rsidRDefault="003E009C" w:rsidP="004A4D62">
            <w:pPr>
              <w:spacing w:before="60" w:after="60"/>
              <w:rPr>
                <w:bCs/>
              </w:rPr>
            </w:pPr>
          </w:p>
        </w:tc>
      </w:tr>
    </w:tbl>
    <w:p w:rsidR="004A4D62" w:rsidRDefault="004A4D62" w:rsidP="00E634D5">
      <w:pPr>
        <w:spacing w:after="60"/>
        <w:rPr>
          <w:bCs/>
        </w:rPr>
      </w:pPr>
    </w:p>
    <w:p w:rsidR="00E634D5" w:rsidRPr="00276931" w:rsidRDefault="00E634D5" w:rsidP="00620DCC"/>
    <w:p w:rsidR="00E634D5" w:rsidRDefault="00E634D5" w:rsidP="00915EE1">
      <w:pPr>
        <w:pStyle w:val="ListParagraph"/>
        <w:numPr>
          <w:ilvl w:val="0"/>
          <w:numId w:val="38"/>
        </w:numPr>
        <w:tabs>
          <w:tab w:val="left" w:pos="360"/>
        </w:tabs>
      </w:pPr>
      <w:proofErr w:type="gramStart"/>
      <w:r w:rsidRPr="000C06D0">
        <w:rPr>
          <w:u w:val="single"/>
        </w:rPr>
        <w:t>NPS Problem.</w:t>
      </w:r>
      <w:proofErr w:type="gramEnd"/>
      <w:r>
        <w:t xml:space="preserve">  </w:t>
      </w:r>
      <w:r w:rsidR="000C06D0" w:rsidRPr="000C06D0">
        <w:t xml:space="preserve">Describe </w:t>
      </w:r>
      <w:r w:rsidR="008F7BA3">
        <w:t xml:space="preserve">NPS problem and </w:t>
      </w:r>
      <w:r w:rsidR="000C06D0" w:rsidRPr="000C06D0">
        <w:t>site conditions that cause</w:t>
      </w:r>
      <w:r w:rsidR="00B07B79">
        <w:t>d</w:t>
      </w:r>
      <w:r w:rsidR="000C06D0" w:rsidRPr="000C06D0">
        <w:t xml:space="preserve"> polluted runoff to reach sur</w:t>
      </w:r>
      <w:r w:rsidR="008F7BA3">
        <w:t xml:space="preserve">face waters via a </w:t>
      </w:r>
      <w:r w:rsidR="000C06D0" w:rsidRPr="000C06D0">
        <w:t>stream, ditch, channel, diversion or other flow</w:t>
      </w:r>
      <w:r w:rsidR="000C06D0">
        <w:t>.</w:t>
      </w:r>
      <w:r w:rsidR="000C06D0" w:rsidRPr="000C06D0">
        <w:t xml:space="preserve"> </w:t>
      </w:r>
    </w:p>
    <w:p w:rsidR="00E634D5" w:rsidRDefault="00E634D5" w:rsidP="00E634D5">
      <w:pPr>
        <w:pStyle w:val="ListParagraph"/>
        <w:ind w:left="0"/>
      </w:pPr>
    </w:p>
    <w:p w:rsidR="004649E2" w:rsidRDefault="004649E2" w:rsidP="00E634D5">
      <w:pPr>
        <w:pStyle w:val="ListParagraph"/>
        <w:ind w:left="0"/>
      </w:pPr>
    </w:p>
    <w:p w:rsidR="00E634D5" w:rsidRPr="00276931" w:rsidRDefault="00E634D5" w:rsidP="00915EE1">
      <w:pPr>
        <w:pStyle w:val="ListParagraph"/>
        <w:numPr>
          <w:ilvl w:val="0"/>
          <w:numId w:val="38"/>
        </w:numPr>
      </w:pPr>
      <w:proofErr w:type="gramStart"/>
      <w:r w:rsidRPr="002B7217">
        <w:rPr>
          <w:u w:val="single"/>
        </w:rPr>
        <w:t>BMP</w:t>
      </w:r>
      <w:r>
        <w:rPr>
          <w:u w:val="single"/>
        </w:rPr>
        <w:t>s Installation Summary</w:t>
      </w:r>
      <w:r w:rsidRPr="002B7217">
        <w:rPr>
          <w:u w:val="single"/>
        </w:rPr>
        <w:t>.</w:t>
      </w:r>
      <w:proofErr w:type="gramEnd"/>
      <w:r w:rsidRPr="00276931">
        <w:t xml:space="preserve">  Briefly describe the BMP</w:t>
      </w:r>
      <w:r>
        <w:t>s</w:t>
      </w:r>
      <w:r w:rsidRPr="00276931">
        <w:t xml:space="preserve"> install</w:t>
      </w:r>
      <w:r>
        <w:t>ed.</w:t>
      </w:r>
    </w:p>
    <w:p w:rsidR="00E634D5" w:rsidRDefault="00E634D5" w:rsidP="00E634D5"/>
    <w:p w:rsidR="00E634D5" w:rsidRDefault="00E634D5" w:rsidP="00E634D5"/>
    <w:p w:rsidR="00E634D5" w:rsidRDefault="00E634D5" w:rsidP="00915EE1">
      <w:pPr>
        <w:pStyle w:val="ListParagraph"/>
        <w:numPr>
          <w:ilvl w:val="0"/>
          <w:numId w:val="38"/>
        </w:numPr>
      </w:pPr>
      <w:proofErr w:type="gramStart"/>
      <w:r w:rsidRPr="00754B27">
        <w:rPr>
          <w:u w:val="single"/>
        </w:rPr>
        <w:t>Operation &amp; Maintenance Plan.</w:t>
      </w:r>
      <w:proofErr w:type="gramEnd"/>
      <w:r w:rsidR="00915EE1">
        <w:t xml:space="preserve">  Pursuant to the Cost S</w:t>
      </w:r>
      <w:r w:rsidRPr="00276931">
        <w:t>ha</w:t>
      </w:r>
      <w:r w:rsidR="00915EE1">
        <w:t>re A</w:t>
      </w:r>
      <w:r w:rsidRPr="00276931">
        <w:t>greement</w:t>
      </w:r>
      <w:r w:rsidR="00915EE1">
        <w:t xml:space="preserve"> or Construction Plan</w:t>
      </w:r>
      <w:r w:rsidRPr="00276931">
        <w:t xml:space="preserve">, the property owner agreed to properly operate and maintain the BMPs for its intended purpose for _______ years, the </w:t>
      </w:r>
      <w:proofErr w:type="gramStart"/>
      <w:r w:rsidRPr="00276931">
        <w:t>conservation p</w:t>
      </w:r>
      <w:r>
        <w:t>ractice service life</w:t>
      </w:r>
      <w:proofErr w:type="gramEnd"/>
      <w:r>
        <w:t>.  Summarize or attach</w:t>
      </w:r>
      <w:r w:rsidRPr="00276931">
        <w:t xml:space="preserve"> the O&amp;M Plan the landowner agreed to use to regularly inspect and maintain the</w:t>
      </w:r>
      <w:r>
        <w:t xml:space="preserve"> B</w:t>
      </w:r>
      <w:r w:rsidRPr="00276931">
        <w:t>MPs</w:t>
      </w:r>
      <w:r>
        <w:t>.</w:t>
      </w:r>
    </w:p>
    <w:p w:rsidR="00E634D5" w:rsidRDefault="00E634D5" w:rsidP="00E634D5"/>
    <w:p w:rsidR="00E634D5" w:rsidRDefault="00E634D5" w:rsidP="00E634D5"/>
    <w:p w:rsidR="00E634D5" w:rsidRPr="00620DCC" w:rsidRDefault="00E634D5" w:rsidP="00915EE1">
      <w:pPr>
        <w:pStyle w:val="ListParagraph"/>
        <w:numPr>
          <w:ilvl w:val="0"/>
          <w:numId w:val="38"/>
        </w:numPr>
      </w:pPr>
      <w:proofErr w:type="gramStart"/>
      <w:r w:rsidRPr="00754B27">
        <w:rPr>
          <w:u w:val="single"/>
        </w:rPr>
        <w:t>Site Before and After Photos.</w:t>
      </w:r>
      <w:proofErr w:type="gramEnd"/>
      <w:r>
        <w:t xml:space="preserve">  Attach labeled photos or sketches that show before and after conditions. </w:t>
      </w:r>
    </w:p>
    <w:p w:rsidR="00E634D5" w:rsidRDefault="00E634D5" w:rsidP="00E634D5">
      <w:pPr>
        <w:pStyle w:val="ListParagraph"/>
        <w:ind w:left="360"/>
        <w:rPr>
          <w:u w:val="single"/>
        </w:rPr>
      </w:pPr>
    </w:p>
    <w:p w:rsidR="00E634D5" w:rsidRPr="001D0462" w:rsidRDefault="00E634D5" w:rsidP="00E634D5">
      <w:pPr>
        <w:pStyle w:val="ListParagraph"/>
        <w:ind w:left="360"/>
        <w:rPr>
          <w:u w:val="single"/>
        </w:rPr>
      </w:pPr>
    </w:p>
    <w:p w:rsidR="00E634D5" w:rsidRDefault="00E634D5" w:rsidP="00915EE1">
      <w:pPr>
        <w:pStyle w:val="ListParagraph"/>
        <w:numPr>
          <w:ilvl w:val="0"/>
          <w:numId w:val="52"/>
        </w:numPr>
      </w:pPr>
      <w:proofErr w:type="gramStart"/>
      <w:r w:rsidRPr="00620DCC">
        <w:rPr>
          <w:u w:val="single"/>
        </w:rPr>
        <w:t>Other</w:t>
      </w:r>
      <w:r w:rsidR="007D6C1E" w:rsidRPr="00620DCC">
        <w:rPr>
          <w:u w:val="single"/>
        </w:rPr>
        <w:t xml:space="preserve"> (optional)</w:t>
      </w:r>
      <w:r w:rsidRPr="00620DCC">
        <w:rPr>
          <w:u w:val="single"/>
        </w:rPr>
        <w:t>.</w:t>
      </w:r>
      <w:proofErr w:type="gramEnd"/>
      <w:r w:rsidRPr="00276931">
        <w:t xml:space="preserve">  </w:t>
      </w:r>
      <w:r>
        <w:t>D</w:t>
      </w:r>
      <w:r w:rsidRPr="00276931">
        <w:t xml:space="preserve">escribe </w:t>
      </w:r>
      <w:r>
        <w:t>any other noteworthy project information</w:t>
      </w:r>
      <w:r w:rsidR="00D6660D">
        <w:t xml:space="preserve"> (e.g., public outreach</w:t>
      </w:r>
      <w:r>
        <w:t>)</w:t>
      </w:r>
      <w:r w:rsidR="00D6660D">
        <w:t>.</w:t>
      </w:r>
      <w:r>
        <w:br w:type="page"/>
      </w:r>
    </w:p>
    <w:p w:rsidR="00C3467F" w:rsidRDefault="00C3467F" w:rsidP="00C3467F">
      <w:pPr>
        <w:tabs>
          <w:tab w:val="center" w:pos="4320"/>
          <w:tab w:val="right" w:pos="8640"/>
        </w:tabs>
        <w:jc w:val="center"/>
        <w:rPr>
          <w:rFonts w:ascii="Garamond" w:hAnsi="Garamond"/>
          <w:b/>
          <w:sz w:val="28"/>
          <w:szCs w:val="28"/>
          <w:u w:val="single"/>
        </w:rPr>
      </w:pPr>
      <w:proofErr w:type="gramStart"/>
      <w:r w:rsidRPr="001E135E">
        <w:rPr>
          <w:rFonts w:ascii="Garamond" w:hAnsi="Garamond"/>
          <w:b/>
          <w:sz w:val="28"/>
          <w:szCs w:val="28"/>
          <w:u w:val="single"/>
        </w:rPr>
        <w:lastRenderedPageBreak/>
        <w:t xml:space="preserve">Appendix </w:t>
      </w:r>
      <w:r w:rsidR="00EE3A88">
        <w:rPr>
          <w:rFonts w:ascii="Garamond" w:hAnsi="Garamond"/>
          <w:b/>
          <w:sz w:val="28"/>
          <w:szCs w:val="28"/>
          <w:u w:val="single"/>
        </w:rPr>
        <w:t>I</w:t>
      </w:r>
      <w:r w:rsidRPr="001E135E">
        <w:rPr>
          <w:rFonts w:ascii="Garamond" w:hAnsi="Garamond"/>
          <w:b/>
          <w:sz w:val="28"/>
          <w:szCs w:val="28"/>
          <w:u w:val="single"/>
        </w:rPr>
        <w:t>.</w:t>
      </w:r>
      <w:proofErr w:type="gramEnd"/>
      <w:r w:rsidRPr="001E135E">
        <w:rPr>
          <w:rFonts w:ascii="Garamond" w:hAnsi="Garamond"/>
          <w:b/>
          <w:sz w:val="28"/>
          <w:szCs w:val="28"/>
          <w:u w:val="single"/>
        </w:rPr>
        <w:t xml:space="preserve">     Pollutants Controlled Report</w:t>
      </w:r>
    </w:p>
    <w:p w:rsidR="00CA77BE" w:rsidRPr="00CA77BE" w:rsidRDefault="00CA77BE" w:rsidP="00C3467F">
      <w:pPr>
        <w:tabs>
          <w:tab w:val="center" w:pos="4320"/>
          <w:tab w:val="right" w:pos="8640"/>
        </w:tabs>
        <w:jc w:val="center"/>
        <w:rPr>
          <w:rFonts w:ascii="Garamond" w:hAnsi="Garamond"/>
          <w:szCs w:val="28"/>
        </w:rPr>
      </w:pPr>
    </w:p>
    <w:p w:rsidR="00CA77BE" w:rsidRPr="00CA77BE" w:rsidRDefault="00CA77BE" w:rsidP="00F63D55">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 w:val="28"/>
          <w:szCs w:val="28"/>
        </w:rPr>
      </w:pPr>
      <w:r w:rsidRPr="00CA77BE">
        <w:rPr>
          <w:rFonts w:cs="Arial"/>
          <w:b/>
          <w:sz w:val="28"/>
          <w:szCs w:val="28"/>
        </w:rPr>
        <w:t>Pollutants Controlled Report</w:t>
      </w:r>
    </w:p>
    <w:p w:rsidR="00CA77BE" w:rsidRPr="00CA77BE" w:rsidRDefault="00CA77BE" w:rsidP="00F63D55">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Cs w:val="22"/>
        </w:rPr>
      </w:pPr>
      <w:r w:rsidRPr="00CA77BE">
        <w:rPr>
          <w:rFonts w:cs="Arial"/>
          <w:szCs w:val="22"/>
        </w:rPr>
        <w:t>NPS Grants Program, Maine Department of Environmental Protection</w:t>
      </w:r>
    </w:p>
    <w:p w:rsidR="00CA77BE" w:rsidRPr="00F63D55" w:rsidRDefault="00CA77BE" w:rsidP="00CA77BE">
      <w:pPr>
        <w:rPr>
          <w:rFonts w:cs="Arial"/>
          <w:b/>
          <w:sz w:val="16"/>
          <w:szCs w:val="22"/>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160"/>
        <w:gridCol w:w="1170"/>
        <w:gridCol w:w="450"/>
        <w:gridCol w:w="2250"/>
        <w:gridCol w:w="2358"/>
      </w:tblGrid>
      <w:tr w:rsidR="00CA77BE" w:rsidRPr="00CA77BE" w:rsidTr="00CA77BE">
        <w:trPr>
          <w:gridAfter w:val="4"/>
          <w:wAfter w:w="6228" w:type="dxa"/>
        </w:trPr>
        <w:tc>
          <w:tcPr>
            <w:tcW w:w="1188" w:type="dxa"/>
            <w:vAlign w:val="center"/>
          </w:tcPr>
          <w:p w:rsidR="00CA77BE" w:rsidRPr="00CA77BE" w:rsidRDefault="00CA77BE" w:rsidP="00CA77BE">
            <w:pPr>
              <w:keepNext/>
              <w:spacing w:after="60"/>
              <w:outlineLvl w:val="6"/>
              <w:rPr>
                <w:rFonts w:cs="Arial"/>
              </w:rPr>
            </w:pPr>
            <w:r w:rsidRPr="00CA77BE">
              <w:rPr>
                <w:rFonts w:cs="Arial"/>
              </w:rPr>
              <w:t>Year:</w:t>
            </w:r>
          </w:p>
        </w:tc>
        <w:tc>
          <w:tcPr>
            <w:tcW w:w="2160" w:type="dxa"/>
            <w:tcBorders>
              <w:bottom w:val="single" w:sz="4" w:space="0" w:color="auto"/>
            </w:tcBorders>
            <w:vAlign w:val="center"/>
          </w:tcPr>
          <w:p w:rsidR="00CA77BE" w:rsidRPr="00CA77BE" w:rsidRDefault="00CA77BE" w:rsidP="00CA77BE">
            <w:pPr>
              <w:keepNext/>
              <w:spacing w:after="60"/>
              <w:outlineLvl w:val="6"/>
              <w:rPr>
                <w:rFonts w:cs="Arial"/>
              </w:rPr>
            </w:pPr>
          </w:p>
        </w:tc>
      </w:tr>
      <w:tr w:rsidR="00CA77BE" w:rsidRPr="00CA77BE" w:rsidTr="00CA77BE">
        <w:tc>
          <w:tcPr>
            <w:tcW w:w="1188" w:type="dxa"/>
            <w:vAlign w:val="center"/>
          </w:tcPr>
          <w:p w:rsidR="00CA77BE" w:rsidRPr="00CA77BE" w:rsidRDefault="00CA77BE" w:rsidP="00CA77BE">
            <w:pPr>
              <w:keepNext/>
              <w:spacing w:after="60"/>
              <w:outlineLvl w:val="6"/>
              <w:rPr>
                <w:rFonts w:cs="Arial"/>
              </w:rPr>
            </w:pPr>
            <w:r w:rsidRPr="00CA77BE">
              <w:rPr>
                <w:rFonts w:cs="Arial"/>
              </w:rPr>
              <w:t>Project #:</w:t>
            </w:r>
          </w:p>
        </w:tc>
        <w:tc>
          <w:tcPr>
            <w:tcW w:w="2160" w:type="dxa"/>
            <w:tcBorders>
              <w:bottom w:val="single" w:sz="4" w:space="0" w:color="auto"/>
            </w:tcBorders>
            <w:vAlign w:val="center"/>
          </w:tcPr>
          <w:p w:rsidR="00CA77BE" w:rsidRPr="00CA77BE" w:rsidRDefault="00CA77BE" w:rsidP="00CA77BE">
            <w:pPr>
              <w:keepNext/>
              <w:spacing w:after="60"/>
              <w:outlineLvl w:val="6"/>
              <w:rPr>
                <w:rFonts w:cs="Arial"/>
              </w:rPr>
            </w:pPr>
          </w:p>
        </w:tc>
        <w:tc>
          <w:tcPr>
            <w:tcW w:w="1620" w:type="dxa"/>
            <w:gridSpan w:val="2"/>
            <w:vAlign w:val="center"/>
          </w:tcPr>
          <w:p w:rsidR="00CA77BE" w:rsidRPr="00CA77BE" w:rsidRDefault="00CA77BE" w:rsidP="00CA77BE">
            <w:pPr>
              <w:keepNext/>
              <w:spacing w:after="60"/>
              <w:outlineLvl w:val="6"/>
              <w:rPr>
                <w:rFonts w:cs="Arial"/>
              </w:rPr>
            </w:pPr>
            <w:r w:rsidRPr="00CA77BE">
              <w:rPr>
                <w:rFonts w:cs="Arial"/>
              </w:rPr>
              <w:t xml:space="preserve">  Project Title:</w:t>
            </w:r>
          </w:p>
        </w:tc>
        <w:tc>
          <w:tcPr>
            <w:tcW w:w="4608" w:type="dxa"/>
            <w:gridSpan w:val="2"/>
            <w:tcBorders>
              <w:bottom w:val="single" w:sz="4" w:space="0" w:color="auto"/>
            </w:tcBorders>
            <w:vAlign w:val="center"/>
          </w:tcPr>
          <w:p w:rsidR="00CA77BE" w:rsidRPr="00CA77BE" w:rsidRDefault="00CA77BE" w:rsidP="00CA77BE">
            <w:pPr>
              <w:keepNext/>
              <w:spacing w:after="60"/>
              <w:outlineLvl w:val="6"/>
              <w:rPr>
                <w:rFonts w:cs="Arial"/>
              </w:rPr>
            </w:pPr>
          </w:p>
        </w:tc>
      </w:tr>
      <w:tr w:rsidR="00CA77BE" w:rsidRPr="00CA77BE" w:rsidTr="00CA77BE">
        <w:tc>
          <w:tcPr>
            <w:tcW w:w="1188" w:type="dxa"/>
            <w:vAlign w:val="bottom"/>
          </w:tcPr>
          <w:p w:rsidR="00CA77BE" w:rsidRPr="00CA77BE" w:rsidRDefault="00CA77BE" w:rsidP="00CA77BE">
            <w:pPr>
              <w:keepNext/>
              <w:spacing w:after="60"/>
              <w:outlineLvl w:val="6"/>
              <w:rPr>
                <w:rFonts w:cs="Arial"/>
              </w:rPr>
            </w:pPr>
            <w:r w:rsidRPr="00CA77BE">
              <w:rPr>
                <w:rFonts w:cs="Arial"/>
              </w:rPr>
              <w:t>Grantee:</w:t>
            </w:r>
          </w:p>
        </w:tc>
        <w:tc>
          <w:tcPr>
            <w:tcW w:w="3330" w:type="dxa"/>
            <w:gridSpan w:val="2"/>
            <w:tcBorders>
              <w:bottom w:val="single" w:sz="4" w:space="0" w:color="auto"/>
            </w:tcBorders>
            <w:vAlign w:val="center"/>
          </w:tcPr>
          <w:p w:rsidR="00CA77BE" w:rsidRPr="00CA77BE" w:rsidRDefault="00CA77BE" w:rsidP="00CA77BE">
            <w:pPr>
              <w:keepNext/>
              <w:spacing w:after="60"/>
              <w:outlineLvl w:val="6"/>
              <w:rPr>
                <w:rFonts w:cs="Arial"/>
              </w:rPr>
            </w:pPr>
          </w:p>
        </w:tc>
        <w:tc>
          <w:tcPr>
            <w:tcW w:w="2700" w:type="dxa"/>
            <w:gridSpan w:val="2"/>
            <w:vAlign w:val="bottom"/>
          </w:tcPr>
          <w:p w:rsidR="00CA77BE" w:rsidRPr="00CA77BE" w:rsidRDefault="00CA77BE" w:rsidP="00CA77BE">
            <w:pPr>
              <w:keepNext/>
              <w:spacing w:after="60"/>
              <w:outlineLvl w:val="6"/>
              <w:rPr>
                <w:rFonts w:cs="Arial"/>
              </w:rPr>
            </w:pPr>
            <w:r w:rsidRPr="00CA77BE">
              <w:rPr>
                <w:rFonts w:cs="Arial"/>
              </w:rPr>
              <w:t>DEP Agreement Admin.:</w:t>
            </w:r>
          </w:p>
        </w:tc>
        <w:tc>
          <w:tcPr>
            <w:tcW w:w="2358" w:type="dxa"/>
            <w:tcBorders>
              <w:bottom w:val="single" w:sz="4" w:space="0" w:color="auto"/>
            </w:tcBorders>
            <w:vAlign w:val="center"/>
          </w:tcPr>
          <w:p w:rsidR="00CA77BE" w:rsidRPr="00CA77BE" w:rsidRDefault="00CA77BE" w:rsidP="00CA77BE">
            <w:pPr>
              <w:keepNext/>
              <w:spacing w:after="60"/>
              <w:outlineLvl w:val="6"/>
              <w:rPr>
                <w:rFonts w:cs="Arial"/>
              </w:rPr>
            </w:pPr>
          </w:p>
        </w:tc>
      </w:tr>
    </w:tbl>
    <w:p w:rsidR="00CA77BE" w:rsidRPr="00CA77BE" w:rsidRDefault="00CA77BE" w:rsidP="00CA77BE">
      <w:pPr>
        <w:keepNext/>
        <w:spacing w:line="360" w:lineRule="auto"/>
        <w:outlineLvl w:val="6"/>
        <w:rPr>
          <w:rFonts w:cs="Arial"/>
          <w:sz w:val="16"/>
          <w:szCs w:val="22"/>
        </w:rPr>
      </w:pPr>
    </w:p>
    <w:p w:rsidR="00CA77BE" w:rsidRPr="00CA77BE" w:rsidRDefault="00CA77BE" w:rsidP="00CA77BE">
      <w:pPr>
        <w:keepNext/>
        <w:spacing w:after="120"/>
        <w:outlineLvl w:val="4"/>
        <w:rPr>
          <w:rFonts w:cs="Arial"/>
          <w:b/>
          <w:szCs w:val="22"/>
        </w:rPr>
      </w:pPr>
      <w:r w:rsidRPr="00CA77BE">
        <w:rPr>
          <w:rFonts w:cs="Arial"/>
          <w:b/>
          <w:szCs w:val="22"/>
        </w:rPr>
        <w:t>1.   Pollutant Load Reduction Estimates for NPS Sites Treated with BMPs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080"/>
        <w:gridCol w:w="1350"/>
        <w:gridCol w:w="1080"/>
        <w:gridCol w:w="1350"/>
      </w:tblGrid>
      <w:tr w:rsidR="00CA77BE" w:rsidRPr="00CA77BE" w:rsidTr="00CA77BE">
        <w:tc>
          <w:tcPr>
            <w:tcW w:w="4968" w:type="dxa"/>
            <w:shd w:val="clear" w:color="auto" w:fill="E0E0E0"/>
            <w:vAlign w:val="center"/>
          </w:tcPr>
          <w:p w:rsidR="00CA77BE" w:rsidRPr="00CA77BE" w:rsidRDefault="00CA77BE" w:rsidP="00CA77BE">
            <w:pPr>
              <w:rPr>
                <w:rFonts w:cs="Arial"/>
                <w:b/>
                <w:spacing w:val="-6"/>
                <w:sz w:val="20"/>
              </w:rPr>
            </w:pPr>
            <w:r w:rsidRPr="00CA77BE">
              <w:rPr>
                <w:rFonts w:cs="Arial"/>
                <w:b/>
                <w:spacing w:val="-6"/>
                <w:sz w:val="20"/>
              </w:rPr>
              <w:t>Water Body Name</w:t>
            </w:r>
          </w:p>
        </w:tc>
        <w:tc>
          <w:tcPr>
            <w:tcW w:w="1080" w:type="dxa"/>
            <w:shd w:val="clear" w:color="auto" w:fill="E0E0E0"/>
            <w:vAlign w:val="center"/>
          </w:tcPr>
          <w:p w:rsidR="00CA77BE" w:rsidRPr="00CA77BE" w:rsidRDefault="00CA77BE" w:rsidP="00CA77BE">
            <w:pPr>
              <w:jc w:val="center"/>
              <w:rPr>
                <w:rFonts w:cs="Arial"/>
                <w:b/>
                <w:spacing w:val="-6"/>
                <w:sz w:val="20"/>
              </w:rPr>
            </w:pPr>
            <w:r w:rsidRPr="00CA77BE">
              <w:rPr>
                <w:rFonts w:cs="Arial"/>
                <w:b/>
                <w:spacing w:val="-6"/>
                <w:sz w:val="20"/>
              </w:rPr>
              <w:t>Sediment</w:t>
            </w:r>
          </w:p>
          <w:p w:rsidR="00CA77BE" w:rsidRPr="00CA77BE" w:rsidRDefault="00CA77BE" w:rsidP="00CA77BE">
            <w:pPr>
              <w:jc w:val="center"/>
              <w:rPr>
                <w:rFonts w:cs="Arial"/>
                <w:spacing w:val="-6"/>
                <w:sz w:val="20"/>
              </w:rPr>
            </w:pPr>
            <w:r w:rsidRPr="00CA77BE">
              <w:rPr>
                <w:rFonts w:cs="Arial"/>
                <w:spacing w:val="-6"/>
                <w:sz w:val="18"/>
              </w:rPr>
              <w:t>Tons/</w:t>
            </w:r>
            <w:proofErr w:type="spellStart"/>
            <w:r w:rsidRPr="00CA77BE">
              <w:rPr>
                <w:rFonts w:cs="Arial"/>
                <w:spacing w:val="-6"/>
                <w:sz w:val="18"/>
              </w:rPr>
              <w:t>Yr</w:t>
            </w:r>
            <w:proofErr w:type="spellEnd"/>
          </w:p>
        </w:tc>
        <w:tc>
          <w:tcPr>
            <w:tcW w:w="1350" w:type="dxa"/>
            <w:shd w:val="clear" w:color="auto" w:fill="E0E0E0"/>
            <w:vAlign w:val="center"/>
          </w:tcPr>
          <w:p w:rsidR="00CA77BE" w:rsidRPr="00CA77BE" w:rsidRDefault="00CA77BE" w:rsidP="00CA77BE">
            <w:pPr>
              <w:jc w:val="center"/>
              <w:rPr>
                <w:rFonts w:cs="Arial"/>
                <w:b/>
                <w:spacing w:val="-6"/>
                <w:sz w:val="20"/>
              </w:rPr>
            </w:pPr>
            <w:r w:rsidRPr="00CA77BE">
              <w:rPr>
                <w:rFonts w:cs="Arial"/>
                <w:b/>
                <w:spacing w:val="-6"/>
                <w:sz w:val="20"/>
              </w:rPr>
              <w:t>Phosphorus</w:t>
            </w:r>
          </w:p>
          <w:p w:rsidR="00CA77BE" w:rsidRPr="00CA77BE" w:rsidRDefault="00CA77BE" w:rsidP="00CA77BE">
            <w:pPr>
              <w:jc w:val="center"/>
              <w:rPr>
                <w:rFonts w:cs="Arial"/>
                <w:spacing w:val="-6"/>
                <w:sz w:val="20"/>
              </w:rPr>
            </w:pPr>
            <w:r w:rsidRPr="00CA77BE">
              <w:rPr>
                <w:rFonts w:cs="Arial"/>
                <w:spacing w:val="-6"/>
                <w:sz w:val="18"/>
              </w:rPr>
              <w:t>Pounds/</w:t>
            </w:r>
            <w:proofErr w:type="spellStart"/>
            <w:r w:rsidRPr="00CA77BE">
              <w:rPr>
                <w:rFonts w:cs="Arial"/>
                <w:spacing w:val="-6"/>
                <w:sz w:val="18"/>
              </w:rPr>
              <w:t>Yr</w:t>
            </w:r>
            <w:proofErr w:type="spellEnd"/>
          </w:p>
        </w:tc>
        <w:tc>
          <w:tcPr>
            <w:tcW w:w="1080" w:type="dxa"/>
            <w:shd w:val="clear" w:color="auto" w:fill="E0E0E0"/>
            <w:vAlign w:val="center"/>
          </w:tcPr>
          <w:p w:rsidR="00CA77BE" w:rsidRPr="00CA77BE" w:rsidRDefault="00CA77BE" w:rsidP="00CA77BE">
            <w:pPr>
              <w:jc w:val="center"/>
              <w:rPr>
                <w:rFonts w:cs="Arial"/>
                <w:b/>
                <w:spacing w:val="-6"/>
                <w:sz w:val="20"/>
              </w:rPr>
            </w:pPr>
            <w:r w:rsidRPr="00CA77BE">
              <w:rPr>
                <w:rFonts w:cs="Arial"/>
                <w:b/>
                <w:spacing w:val="-6"/>
                <w:sz w:val="20"/>
              </w:rPr>
              <w:t>Nitrogen</w:t>
            </w:r>
          </w:p>
          <w:p w:rsidR="00CA77BE" w:rsidRPr="00CA77BE" w:rsidRDefault="00CA77BE" w:rsidP="00CA77BE">
            <w:pPr>
              <w:jc w:val="center"/>
              <w:rPr>
                <w:rFonts w:cs="Arial"/>
                <w:spacing w:val="-6"/>
                <w:sz w:val="20"/>
              </w:rPr>
            </w:pPr>
            <w:r w:rsidRPr="00CA77BE">
              <w:rPr>
                <w:rFonts w:cs="Arial"/>
                <w:spacing w:val="-6"/>
                <w:sz w:val="18"/>
              </w:rPr>
              <w:t>Pounds/</w:t>
            </w:r>
            <w:proofErr w:type="spellStart"/>
            <w:r w:rsidRPr="00CA77BE">
              <w:rPr>
                <w:rFonts w:cs="Arial"/>
                <w:spacing w:val="-6"/>
                <w:sz w:val="18"/>
              </w:rPr>
              <w:t>Yr</w:t>
            </w:r>
            <w:proofErr w:type="spellEnd"/>
          </w:p>
        </w:tc>
        <w:tc>
          <w:tcPr>
            <w:tcW w:w="1350" w:type="dxa"/>
            <w:shd w:val="clear" w:color="auto" w:fill="E0E0E0"/>
            <w:vAlign w:val="center"/>
          </w:tcPr>
          <w:p w:rsidR="00CA77BE" w:rsidRPr="00CA77BE" w:rsidRDefault="00CA77BE" w:rsidP="00CA77BE">
            <w:pPr>
              <w:jc w:val="center"/>
              <w:rPr>
                <w:rFonts w:cs="Arial"/>
                <w:b/>
                <w:spacing w:val="-6"/>
                <w:sz w:val="20"/>
              </w:rPr>
            </w:pPr>
            <w:r w:rsidRPr="00CA77BE">
              <w:rPr>
                <w:rFonts w:cs="Arial"/>
                <w:b/>
                <w:spacing w:val="-6"/>
                <w:sz w:val="20"/>
              </w:rPr>
              <w:t>Streambank or Shoreline Protected</w:t>
            </w:r>
          </w:p>
          <w:p w:rsidR="00CA77BE" w:rsidRPr="00CA77BE" w:rsidRDefault="00CA77BE" w:rsidP="00CA77BE">
            <w:pPr>
              <w:jc w:val="center"/>
              <w:rPr>
                <w:rFonts w:cs="Arial"/>
                <w:spacing w:val="-6"/>
                <w:sz w:val="20"/>
              </w:rPr>
            </w:pPr>
            <w:r w:rsidRPr="00CA77BE">
              <w:rPr>
                <w:rFonts w:cs="Arial"/>
                <w:spacing w:val="-6"/>
                <w:sz w:val="18"/>
              </w:rPr>
              <w:t>Feet</w:t>
            </w:r>
          </w:p>
        </w:tc>
      </w:tr>
      <w:tr w:rsidR="00CA77BE" w:rsidRPr="00CA77BE" w:rsidTr="00CA77BE">
        <w:trPr>
          <w:trHeight w:hRule="exact" w:val="331"/>
        </w:trPr>
        <w:tc>
          <w:tcPr>
            <w:tcW w:w="4968" w:type="dxa"/>
            <w:shd w:val="clear" w:color="auto" w:fill="auto"/>
            <w:vAlign w:val="center"/>
          </w:tcPr>
          <w:p w:rsidR="00CA77BE" w:rsidRPr="00CA77BE" w:rsidRDefault="00CA77BE" w:rsidP="00CA77BE">
            <w:pPr>
              <w:rPr>
                <w:rFonts w:cs="Arial"/>
                <w:sz w:val="20"/>
                <w:szCs w:val="22"/>
              </w:rPr>
            </w:pPr>
          </w:p>
        </w:tc>
        <w:tc>
          <w:tcPr>
            <w:tcW w:w="1080" w:type="dxa"/>
            <w:shd w:val="clear" w:color="auto" w:fill="auto"/>
            <w:vAlign w:val="center"/>
          </w:tcPr>
          <w:p w:rsidR="00CA77BE" w:rsidRPr="00CA77BE" w:rsidRDefault="00CA77BE" w:rsidP="00CA77BE">
            <w:pPr>
              <w:rPr>
                <w:rFonts w:cs="Arial"/>
                <w:sz w:val="20"/>
                <w:szCs w:val="22"/>
              </w:rPr>
            </w:pPr>
          </w:p>
        </w:tc>
        <w:tc>
          <w:tcPr>
            <w:tcW w:w="1350" w:type="dxa"/>
            <w:shd w:val="clear" w:color="auto" w:fill="auto"/>
            <w:vAlign w:val="center"/>
          </w:tcPr>
          <w:p w:rsidR="00CA77BE" w:rsidRPr="00CA77BE" w:rsidRDefault="00CA77BE" w:rsidP="00CA77BE">
            <w:pPr>
              <w:rPr>
                <w:rFonts w:cs="Arial"/>
                <w:sz w:val="20"/>
                <w:szCs w:val="22"/>
              </w:rPr>
            </w:pPr>
          </w:p>
        </w:tc>
        <w:tc>
          <w:tcPr>
            <w:tcW w:w="1080" w:type="dxa"/>
            <w:shd w:val="clear" w:color="auto" w:fill="auto"/>
            <w:vAlign w:val="center"/>
          </w:tcPr>
          <w:p w:rsidR="00CA77BE" w:rsidRPr="00CA77BE" w:rsidRDefault="00CA77BE" w:rsidP="00CA77BE">
            <w:pPr>
              <w:rPr>
                <w:rFonts w:cs="Arial"/>
                <w:sz w:val="20"/>
                <w:szCs w:val="22"/>
              </w:rPr>
            </w:pPr>
          </w:p>
        </w:tc>
        <w:tc>
          <w:tcPr>
            <w:tcW w:w="1350" w:type="dxa"/>
            <w:vAlign w:val="center"/>
          </w:tcPr>
          <w:p w:rsidR="00CA77BE" w:rsidRPr="00CA77BE" w:rsidRDefault="00CA77BE" w:rsidP="00CA77BE">
            <w:pPr>
              <w:rPr>
                <w:rFonts w:cs="Arial"/>
                <w:sz w:val="20"/>
                <w:szCs w:val="22"/>
              </w:rPr>
            </w:pPr>
          </w:p>
        </w:tc>
      </w:tr>
      <w:tr w:rsidR="00CA77BE" w:rsidRPr="00CA77BE" w:rsidTr="00CA77BE">
        <w:trPr>
          <w:trHeight w:hRule="exact" w:val="331"/>
        </w:trPr>
        <w:tc>
          <w:tcPr>
            <w:tcW w:w="4968" w:type="dxa"/>
            <w:shd w:val="clear" w:color="auto" w:fill="auto"/>
            <w:vAlign w:val="center"/>
          </w:tcPr>
          <w:p w:rsidR="00CA77BE" w:rsidRPr="00CA77BE" w:rsidRDefault="00CA77BE" w:rsidP="00CA77BE">
            <w:pPr>
              <w:rPr>
                <w:rFonts w:cs="Arial"/>
                <w:sz w:val="20"/>
                <w:szCs w:val="22"/>
              </w:rPr>
            </w:pPr>
          </w:p>
        </w:tc>
        <w:tc>
          <w:tcPr>
            <w:tcW w:w="1080" w:type="dxa"/>
            <w:shd w:val="clear" w:color="auto" w:fill="auto"/>
            <w:vAlign w:val="center"/>
          </w:tcPr>
          <w:p w:rsidR="00CA77BE" w:rsidRPr="00CA77BE" w:rsidRDefault="00CA77BE" w:rsidP="00CA77BE">
            <w:pPr>
              <w:rPr>
                <w:rFonts w:cs="Arial"/>
                <w:sz w:val="20"/>
                <w:szCs w:val="22"/>
              </w:rPr>
            </w:pPr>
          </w:p>
        </w:tc>
        <w:tc>
          <w:tcPr>
            <w:tcW w:w="1350" w:type="dxa"/>
            <w:shd w:val="clear" w:color="auto" w:fill="auto"/>
            <w:vAlign w:val="center"/>
          </w:tcPr>
          <w:p w:rsidR="00CA77BE" w:rsidRPr="00CA77BE" w:rsidRDefault="00CA77BE" w:rsidP="00CA77BE">
            <w:pPr>
              <w:rPr>
                <w:rFonts w:cs="Arial"/>
                <w:sz w:val="20"/>
                <w:szCs w:val="22"/>
              </w:rPr>
            </w:pPr>
          </w:p>
        </w:tc>
        <w:tc>
          <w:tcPr>
            <w:tcW w:w="1080" w:type="dxa"/>
            <w:shd w:val="clear" w:color="auto" w:fill="auto"/>
            <w:vAlign w:val="center"/>
          </w:tcPr>
          <w:p w:rsidR="00CA77BE" w:rsidRPr="00CA77BE" w:rsidRDefault="00CA77BE" w:rsidP="00CA77BE">
            <w:pPr>
              <w:rPr>
                <w:rFonts w:cs="Arial"/>
                <w:sz w:val="20"/>
                <w:szCs w:val="22"/>
              </w:rPr>
            </w:pPr>
          </w:p>
        </w:tc>
        <w:tc>
          <w:tcPr>
            <w:tcW w:w="1350" w:type="dxa"/>
            <w:vAlign w:val="center"/>
          </w:tcPr>
          <w:p w:rsidR="00CA77BE" w:rsidRPr="00CA77BE" w:rsidRDefault="00CA77BE" w:rsidP="00CA77BE">
            <w:pPr>
              <w:rPr>
                <w:rFonts w:cs="Arial"/>
                <w:sz w:val="20"/>
                <w:szCs w:val="22"/>
              </w:rPr>
            </w:pPr>
          </w:p>
        </w:tc>
      </w:tr>
      <w:tr w:rsidR="00CA77BE" w:rsidRPr="00CA77BE" w:rsidTr="00CA77BE">
        <w:trPr>
          <w:trHeight w:hRule="exact" w:val="331"/>
        </w:trPr>
        <w:tc>
          <w:tcPr>
            <w:tcW w:w="4968" w:type="dxa"/>
            <w:shd w:val="clear" w:color="auto" w:fill="D9D9D9" w:themeFill="background1" w:themeFillShade="D9"/>
            <w:vAlign w:val="center"/>
          </w:tcPr>
          <w:p w:rsidR="00CA77BE" w:rsidRPr="00CA77BE" w:rsidRDefault="00CA77BE" w:rsidP="00CA77BE">
            <w:pPr>
              <w:rPr>
                <w:rFonts w:cs="Arial"/>
                <w:b/>
                <w:sz w:val="20"/>
                <w:szCs w:val="22"/>
              </w:rPr>
            </w:pPr>
            <w:r w:rsidRPr="00CA77BE">
              <w:rPr>
                <w:rFonts w:cs="Arial"/>
                <w:b/>
                <w:sz w:val="20"/>
                <w:szCs w:val="22"/>
              </w:rPr>
              <w:t>Totals</w:t>
            </w:r>
          </w:p>
        </w:tc>
        <w:tc>
          <w:tcPr>
            <w:tcW w:w="1080" w:type="dxa"/>
            <w:shd w:val="clear" w:color="auto" w:fill="D9D9D9" w:themeFill="background1" w:themeFillShade="D9"/>
            <w:vAlign w:val="center"/>
          </w:tcPr>
          <w:p w:rsidR="00CA77BE" w:rsidRPr="00CA77BE" w:rsidRDefault="00CA77BE" w:rsidP="00CA77BE">
            <w:pPr>
              <w:rPr>
                <w:rFonts w:cs="Arial"/>
                <w:b/>
                <w:sz w:val="20"/>
                <w:szCs w:val="22"/>
              </w:rPr>
            </w:pPr>
          </w:p>
        </w:tc>
        <w:tc>
          <w:tcPr>
            <w:tcW w:w="1350" w:type="dxa"/>
            <w:shd w:val="clear" w:color="auto" w:fill="D9D9D9" w:themeFill="background1" w:themeFillShade="D9"/>
            <w:vAlign w:val="center"/>
          </w:tcPr>
          <w:p w:rsidR="00CA77BE" w:rsidRPr="00CA77BE" w:rsidRDefault="00CA77BE" w:rsidP="00CA77BE">
            <w:pPr>
              <w:rPr>
                <w:rFonts w:cs="Arial"/>
                <w:b/>
                <w:sz w:val="20"/>
                <w:szCs w:val="22"/>
              </w:rPr>
            </w:pPr>
          </w:p>
        </w:tc>
        <w:tc>
          <w:tcPr>
            <w:tcW w:w="1080" w:type="dxa"/>
            <w:shd w:val="clear" w:color="auto" w:fill="D9D9D9" w:themeFill="background1" w:themeFillShade="D9"/>
            <w:vAlign w:val="center"/>
          </w:tcPr>
          <w:p w:rsidR="00CA77BE" w:rsidRPr="00CA77BE" w:rsidRDefault="00CA77BE" w:rsidP="00CA77BE">
            <w:pPr>
              <w:rPr>
                <w:rFonts w:cs="Arial"/>
                <w:b/>
                <w:sz w:val="20"/>
                <w:szCs w:val="22"/>
              </w:rPr>
            </w:pPr>
          </w:p>
        </w:tc>
        <w:tc>
          <w:tcPr>
            <w:tcW w:w="1350" w:type="dxa"/>
            <w:shd w:val="clear" w:color="auto" w:fill="D9D9D9" w:themeFill="background1" w:themeFillShade="D9"/>
            <w:vAlign w:val="center"/>
          </w:tcPr>
          <w:p w:rsidR="00CA77BE" w:rsidRPr="00CA77BE" w:rsidRDefault="00CA77BE" w:rsidP="00CA77BE">
            <w:pPr>
              <w:rPr>
                <w:rFonts w:cs="Arial"/>
                <w:b/>
                <w:sz w:val="20"/>
                <w:szCs w:val="22"/>
              </w:rPr>
            </w:pPr>
          </w:p>
        </w:tc>
      </w:tr>
    </w:tbl>
    <w:p w:rsidR="00CA77BE" w:rsidRPr="00CA77BE" w:rsidRDefault="00CA77BE" w:rsidP="00CA77BE">
      <w:pPr>
        <w:rPr>
          <w:rFonts w:cs="Arial"/>
          <w:szCs w:val="22"/>
        </w:rPr>
      </w:pPr>
    </w:p>
    <w:p w:rsidR="00CA77BE" w:rsidRPr="00CA77BE" w:rsidRDefault="00CA77BE" w:rsidP="00CA77BE">
      <w:pPr>
        <w:spacing w:after="120"/>
        <w:rPr>
          <w:rFonts w:cs="Arial"/>
          <w:b/>
          <w:szCs w:val="22"/>
        </w:rPr>
      </w:pPr>
      <w:r w:rsidRPr="00CA77BE">
        <w:rPr>
          <w:rFonts w:cs="Arial"/>
          <w:b/>
          <w:szCs w:val="22"/>
        </w:rPr>
        <w:t>2.  NPS Sites, Methods Used, and Pollutants Controlled</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157"/>
        <w:gridCol w:w="902"/>
        <w:gridCol w:w="1079"/>
        <w:gridCol w:w="1351"/>
        <w:gridCol w:w="1079"/>
        <w:gridCol w:w="1351"/>
      </w:tblGrid>
      <w:tr w:rsidR="00CA77BE" w:rsidRPr="00CA77BE" w:rsidTr="00CA77BE">
        <w:trPr>
          <w:cantSplit/>
          <w:trHeight w:val="1000"/>
        </w:trPr>
        <w:tc>
          <w:tcPr>
            <w:tcW w:w="463" w:type="pct"/>
            <w:tcBorders>
              <w:bottom w:val="single" w:sz="4" w:space="0" w:color="auto"/>
            </w:tcBorders>
            <w:shd w:val="clear" w:color="auto" w:fill="E0E0E0"/>
            <w:vAlign w:val="center"/>
          </w:tcPr>
          <w:p w:rsidR="00CA77BE" w:rsidRPr="00CA77BE" w:rsidRDefault="00CA77BE" w:rsidP="00CA77BE">
            <w:pPr>
              <w:rPr>
                <w:rFonts w:cs="Arial"/>
                <w:b/>
                <w:spacing w:val="-6"/>
                <w:sz w:val="20"/>
                <w:szCs w:val="22"/>
              </w:rPr>
            </w:pPr>
            <w:r w:rsidRPr="00CA77BE">
              <w:rPr>
                <w:rFonts w:cs="Arial"/>
                <w:b/>
                <w:spacing w:val="-6"/>
                <w:sz w:val="20"/>
                <w:szCs w:val="22"/>
              </w:rPr>
              <w:t>Site ID</w:t>
            </w:r>
          </w:p>
        </w:tc>
        <w:tc>
          <w:tcPr>
            <w:tcW w:w="1606" w:type="pct"/>
            <w:tcBorders>
              <w:bottom w:val="single" w:sz="4" w:space="0" w:color="auto"/>
            </w:tcBorders>
            <w:shd w:val="clear" w:color="auto" w:fill="E0E0E0"/>
            <w:vAlign w:val="center"/>
          </w:tcPr>
          <w:p w:rsidR="00CA77BE" w:rsidRPr="00CA77BE" w:rsidRDefault="00CA77BE" w:rsidP="00CA77BE">
            <w:pPr>
              <w:rPr>
                <w:rFonts w:cs="Arial"/>
                <w:b/>
                <w:spacing w:val="-6"/>
                <w:sz w:val="20"/>
                <w:szCs w:val="22"/>
              </w:rPr>
            </w:pPr>
            <w:r w:rsidRPr="00CA77BE">
              <w:rPr>
                <w:rFonts w:cs="Arial"/>
                <w:b/>
                <w:spacing w:val="-6"/>
                <w:sz w:val="20"/>
                <w:szCs w:val="22"/>
              </w:rPr>
              <w:t xml:space="preserve">Brief NPS Site Description </w:t>
            </w:r>
          </w:p>
        </w:tc>
        <w:tc>
          <w:tcPr>
            <w:tcW w:w="458" w:type="pct"/>
            <w:tcBorders>
              <w:bottom w:val="single" w:sz="4" w:space="0" w:color="auto"/>
            </w:tcBorders>
            <w:shd w:val="clear" w:color="auto" w:fill="E0E0E0"/>
            <w:vAlign w:val="center"/>
          </w:tcPr>
          <w:p w:rsidR="00CA77BE" w:rsidRPr="00CA77BE" w:rsidRDefault="00CA77BE" w:rsidP="00CA77BE">
            <w:pPr>
              <w:jc w:val="center"/>
              <w:rPr>
                <w:rFonts w:cs="Arial"/>
                <w:spacing w:val="-6"/>
                <w:sz w:val="20"/>
                <w:szCs w:val="22"/>
              </w:rPr>
            </w:pPr>
            <w:r w:rsidRPr="00CA77BE">
              <w:rPr>
                <w:rFonts w:cs="Arial"/>
                <w:b/>
                <w:spacing w:val="-6"/>
                <w:sz w:val="20"/>
                <w:szCs w:val="22"/>
              </w:rPr>
              <w:t xml:space="preserve">Method </w:t>
            </w:r>
            <w:r w:rsidRPr="00CA77BE">
              <w:rPr>
                <w:rFonts w:cs="Arial"/>
                <w:spacing w:val="-6"/>
                <w:sz w:val="18"/>
                <w:szCs w:val="22"/>
              </w:rPr>
              <w:t>(See list below)</w:t>
            </w:r>
          </w:p>
        </w:tc>
        <w:tc>
          <w:tcPr>
            <w:tcW w:w="549" w:type="pct"/>
            <w:tcBorders>
              <w:bottom w:val="single" w:sz="4" w:space="0" w:color="auto"/>
            </w:tcBorders>
            <w:shd w:val="clear" w:color="auto" w:fill="E0E0E0"/>
            <w:vAlign w:val="center"/>
          </w:tcPr>
          <w:p w:rsidR="00CA77BE" w:rsidRPr="00CA77BE" w:rsidRDefault="00CA77BE" w:rsidP="00CA77BE">
            <w:pPr>
              <w:jc w:val="center"/>
              <w:rPr>
                <w:rFonts w:cs="Arial"/>
                <w:b/>
                <w:spacing w:val="-6"/>
                <w:sz w:val="20"/>
              </w:rPr>
            </w:pPr>
            <w:r w:rsidRPr="00CA77BE">
              <w:rPr>
                <w:rFonts w:cs="Arial"/>
                <w:b/>
                <w:spacing w:val="-6"/>
                <w:sz w:val="20"/>
              </w:rPr>
              <w:t>Sediment</w:t>
            </w:r>
          </w:p>
          <w:p w:rsidR="00CA77BE" w:rsidRPr="00CA77BE" w:rsidRDefault="00CA77BE" w:rsidP="00CA77BE">
            <w:pPr>
              <w:jc w:val="center"/>
              <w:rPr>
                <w:rFonts w:cs="Arial"/>
                <w:spacing w:val="-6"/>
                <w:sz w:val="20"/>
              </w:rPr>
            </w:pPr>
            <w:r w:rsidRPr="00CA77BE">
              <w:rPr>
                <w:rFonts w:cs="Arial"/>
                <w:spacing w:val="-6"/>
                <w:sz w:val="18"/>
              </w:rPr>
              <w:t>Tons/</w:t>
            </w:r>
            <w:proofErr w:type="spellStart"/>
            <w:r w:rsidRPr="00CA77BE">
              <w:rPr>
                <w:rFonts w:cs="Arial"/>
                <w:spacing w:val="-6"/>
                <w:sz w:val="18"/>
              </w:rPr>
              <w:t>Yr</w:t>
            </w:r>
            <w:proofErr w:type="spellEnd"/>
          </w:p>
        </w:tc>
        <w:tc>
          <w:tcPr>
            <w:tcW w:w="687" w:type="pct"/>
            <w:tcBorders>
              <w:bottom w:val="single" w:sz="4" w:space="0" w:color="auto"/>
            </w:tcBorders>
            <w:shd w:val="clear" w:color="auto" w:fill="E0E0E0"/>
            <w:vAlign w:val="center"/>
          </w:tcPr>
          <w:p w:rsidR="00CA77BE" w:rsidRPr="00CA77BE" w:rsidRDefault="00CA77BE" w:rsidP="00CA77BE">
            <w:pPr>
              <w:jc w:val="center"/>
              <w:rPr>
                <w:rFonts w:cs="Arial"/>
                <w:b/>
                <w:spacing w:val="-6"/>
                <w:sz w:val="20"/>
              </w:rPr>
            </w:pPr>
            <w:r w:rsidRPr="00CA77BE">
              <w:rPr>
                <w:rFonts w:cs="Arial"/>
                <w:b/>
                <w:spacing w:val="-6"/>
                <w:sz w:val="20"/>
              </w:rPr>
              <w:t>Phosphorus</w:t>
            </w:r>
          </w:p>
          <w:p w:rsidR="00CA77BE" w:rsidRPr="00CA77BE" w:rsidRDefault="00CA77BE" w:rsidP="00CA77BE">
            <w:pPr>
              <w:jc w:val="center"/>
              <w:rPr>
                <w:rFonts w:cs="Arial"/>
                <w:spacing w:val="-6"/>
                <w:sz w:val="20"/>
              </w:rPr>
            </w:pPr>
            <w:r w:rsidRPr="00CA77BE">
              <w:rPr>
                <w:rFonts w:cs="Arial"/>
                <w:spacing w:val="-6"/>
                <w:sz w:val="18"/>
              </w:rPr>
              <w:t>Pounds/</w:t>
            </w:r>
            <w:proofErr w:type="spellStart"/>
            <w:r w:rsidRPr="00CA77BE">
              <w:rPr>
                <w:rFonts w:cs="Arial"/>
                <w:spacing w:val="-6"/>
                <w:sz w:val="18"/>
              </w:rPr>
              <w:t>Yr</w:t>
            </w:r>
            <w:proofErr w:type="spellEnd"/>
          </w:p>
        </w:tc>
        <w:tc>
          <w:tcPr>
            <w:tcW w:w="549" w:type="pct"/>
            <w:tcBorders>
              <w:bottom w:val="single" w:sz="4" w:space="0" w:color="auto"/>
            </w:tcBorders>
            <w:shd w:val="clear" w:color="auto" w:fill="E0E0E0"/>
            <w:vAlign w:val="center"/>
          </w:tcPr>
          <w:p w:rsidR="00CA77BE" w:rsidRPr="00CA77BE" w:rsidRDefault="00CA77BE" w:rsidP="00CA77BE">
            <w:pPr>
              <w:jc w:val="center"/>
              <w:rPr>
                <w:rFonts w:cs="Arial"/>
                <w:b/>
                <w:spacing w:val="-6"/>
                <w:sz w:val="20"/>
              </w:rPr>
            </w:pPr>
            <w:r w:rsidRPr="00CA77BE">
              <w:rPr>
                <w:rFonts w:cs="Arial"/>
                <w:b/>
                <w:spacing w:val="-6"/>
                <w:sz w:val="20"/>
              </w:rPr>
              <w:t>Nitrogen</w:t>
            </w:r>
          </w:p>
          <w:p w:rsidR="00CA77BE" w:rsidRPr="00CA77BE" w:rsidRDefault="00CA77BE" w:rsidP="00CA77BE">
            <w:pPr>
              <w:jc w:val="center"/>
              <w:rPr>
                <w:rFonts w:cs="Arial"/>
                <w:spacing w:val="-6"/>
                <w:sz w:val="20"/>
              </w:rPr>
            </w:pPr>
            <w:r w:rsidRPr="00CA77BE">
              <w:rPr>
                <w:rFonts w:cs="Arial"/>
                <w:spacing w:val="-6"/>
                <w:sz w:val="18"/>
              </w:rPr>
              <w:t>Pounds/</w:t>
            </w:r>
            <w:proofErr w:type="spellStart"/>
            <w:r w:rsidRPr="00CA77BE">
              <w:rPr>
                <w:rFonts w:cs="Arial"/>
                <w:spacing w:val="-6"/>
                <w:sz w:val="18"/>
              </w:rPr>
              <w:t>Yr</w:t>
            </w:r>
            <w:proofErr w:type="spellEnd"/>
          </w:p>
        </w:tc>
        <w:tc>
          <w:tcPr>
            <w:tcW w:w="687" w:type="pct"/>
            <w:tcBorders>
              <w:bottom w:val="single" w:sz="4" w:space="0" w:color="auto"/>
            </w:tcBorders>
            <w:shd w:val="clear" w:color="auto" w:fill="E0E0E0"/>
            <w:vAlign w:val="center"/>
          </w:tcPr>
          <w:p w:rsidR="00CA77BE" w:rsidRPr="00CA77BE" w:rsidRDefault="00CA77BE" w:rsidP="00CA77BE">
            <w:pPr>
              <w:jc w:val="center"/>
              <w:rPr>
                <w:rFonts w:cs="Arial"/>
                <w:b/>
                <w:spacing w:val="-6"/>
                <w:sz w:val="20"/>
              </w:rPr>
            </w:pPr>
            <w:r w:rsidRPr="00CA77BE">
              <w:rPr>
                <w:rFonts w:cs="Arial"/>
                <w:b/>
                <w:spacing w:val="-6"/>
                <w:sz w:val="20"/>
              </w:rPr>
              <w:t>Streambank or Shoreline Protected</w:t>
            </w:r>
          </w:p>
          <w:p w:rsidR="00CA77BE" w:rsidRPr="00CA77BE" w:rsidRDefault="00CA77BE" w:rsidP="00CA77BE">
            <w:pPr>
              <w:jc w:val="center"/>
              <w:rPr>
                <w:rFonts w:cs="Arial"/>
                <w:spacing w:val="-6"/>
                <w:sz w:val="20"/>
              </w:rPr>
            </w:pPr>
            <w:r w:rsidRPr="00CA77BE">
              <w:rPr>
                <w:rFonts w:cs="Arial"/>
                <w:spacing w:val="-6"/>
                <w:sz w:val="18"/>
              </w:rPr>
              <w:t>Feet</w:t>
            </w:r>
          </w:p>
        </w:tc>
      </w:tr>
      <w:tr w:rsidR="00CA77BE" w:rsidRPr="00CA77BE" w:rsidTr="00CA77BE">
        <w:trPr>
          <w:trHeight w:hRule="exact" w:val="317"/>
        </w:trPr>
        <w:tc>
          <w:tcPr>
            <w:tcW w:w="463" w:type="pct"/>
            <w:shd w:val="clear" w:color="auto" w:fill="auto"/>
            <w:vAlign w:val="center"/>
          </w:tcPr>
          <w:p w:rsidR="00CA77BE" w:rsidRPr="00CA77BE" w:rsidRDefault="00CA77BE" w:rsidP="00CA77BE">
            <w:pPr>
              <w:rPr>
                <w:rFonts w:cs="Arial"/>
                <w:sz w:val="20"/>
                <w:szCs w:val="22"/>
              </w:rPr>
            </w:pPr>
          </w:p>
        </w:tc>
        <w:tc>
          <w:tcPr>
            <w:tcW w:w="1606" w:type="pct"/>
            <w:shd w:val="clear" w:color="auto" w:fill="auto"/>
            <w:vAlign w:val="center"/>
          </w:tcPr>
          <w:p w:rsidR="00CA77BE" w:rsidRPr="00CA77BE" w:rsidRDefault="00CA77BE" w:rsidP="00CA77BE">
            <w:pPr>
              <w:rPr>
                <w:rFonts w:cs="Arial"/>
                <w:sz w:val="20"/>
                <w:szCs w:val="22"/>
              </w:rPr>
            </w:pPr>
          </w:p>
        </w:tc>
        <w:tc>
          <w:tcPr>
            <w:tcW w:w="458" w:type="pct"/>
            <w:shd w:val="clear" w:color="auto" w:fill="auto"/>
            <w:vAlign w:val="center"/>
          </w:tcPr>
          <w:p w:rsidR="00CA77BE" w:rsidRPr="00CA77BE" w:rsidRDefault="00CA77BE" w:rsidP="00CA77BE">
            <w:pPr>
              <w:rPr>
                <w:rFonts w:cs="Arial"/>
                <w:sz w:val="20"/>
                <w:szCs w:val="22"/>
              </w:rPr>
            </w:pPr>
          </w:p>
        </w:tc>
        <w:tc>
          <w:tcPr>
            <w:tcW w:w="549" w:type="pct"/>
            <w:shd w:val="clear" w:color="auto" w:fill="auto"/>
            <w:vAlign w:val="center"/>
          </w:tcPr>
          <w:p w:rsidR="00CA77BE" w:rsidRPr="00CA77BE" w:rsidRDefault="00CA77BE" w:rsidP="00CA77BE">
            <w:pPr>
              <w:rPr>
                <w:rFonts w:cs="Arial"/>
                <w:sz w:val="20"/>
                <w:szCs w:val="22"/>
              </w:rPr>
            </w:pPr>
          </w:p>
        </w:tc>
        <w:tc>
          <w:tcPr>
            <w:tcW w:w="687" w:type="pct"/>
            <w:shd w:val="clear" w:color="auto" w:fill="auto"/>
            <w:vAlign w:val="center"/>
          </w:tcPr>
          <w:p w:rsidR="00CA77BE" w:rsidRPr="00CA77BE" w:rsidRDefault="00CA77BE" w:rsidP="00CA77BE">
            <w:pPr>
              <w:rPr>
                <w:rFonts w:cs="Arial"/>
                <w:sz w:val="20"/>
                <w:szCs w:val="22"/>
              </w:rPr>
            </w:pPr>
          </w:p>
        </w:tc>
        <w:tc>
          <w:tcPr>
            <w:tcW w:w="549" w:type="pct"/>
            <w:shd w:val="clear" w:color="auto" w:fill="auto"/>
            <w:vAlign w:val="center"/>
          </w:tcPr>
          <w:p w:rsidR="00CA77BE" w:rsidRPr="00CA77BE" w:rsidRDefault="00CA77BE" w:rsidP="00CA77BE">
            <w:pPr>
              <w:rPr>
                <w:rFonts w:cs="Arial"/>
                <w:sz w:val="20"/>
                <w:szCs w:val="22"/>
              </w:rPr>
            </w:pPr>
          </w:p>
        </w:tc>
        <w:tc>
          <w:tcPr>
            <w:tcW w:w="687" w:type="pct"/>
            <w:vAlign w:val="center"/>
          </w:tcPr>
          <w:p w:rsidR="00CA77BE" w:rsidRPr="00CA77BE" w:rsidRDefault="00CA77BE" w:rsidP="00CA77BE">
            <w:pPr>
              <w:rPr>
                <w:rFonts w:cs="Arial"/>
                <w:sz w:val="20"/>
                <w:szCs w:val="22"/>
              </w:rPr>
            </w:pPr>
          </w:p>
        </w:tc>
      </w:tr>
      <w:tr w:rsidR="00CA77BE" w:rsidRPr="00CA77BE" w:rsidTr="00CA77BE">
        <w:trPr>
          <w:trHeight w:hRule="exact" w:val="317"/>
        </w:trPr>
        <w:tc>
          <w:tcPr>
            <w:tcW w:w="463" w:type="pct"/>
            <w:shd w:val="clear" w:color="auto" w:fill="auto"/>
            <w:vAlign w:val="center"/>
          </w:tcPr>
          <w:p w:rsidR="00CA77BE" w:rsidRPr="00CA77BE" w:rsidRDefault="00CA77BE" w:rsidP="00CA77BE">
            <w:pPr>
              <w:rPr>
                <w:rFonts w:cs="Arial"/>
                <w:sz w:val="20"/>
                <w:szCs w:val="22"/>
              </w:rPr>
            </w:pPr>
          </w:p>
        </w:tc>
        <w:tc>
          <w:tcPr>
            <w:tcW w:w="1606" w:type="pct"/>
            <w:shd w:val="clear" w:color="auto" w:fill="auto"/>
            <w:vAlign w:val="center"/>
          </w:tcPr>
          <w:p w:rsidR="00CA77BE" w:rsidRPr="00CA77BE" w:rsidRDefault="00CA77BE" w:rsidP="00CA77BE">
            <w:pPr>
              <w:rPr>
                <w:rFonts w:cs="Arial"/>
                <w:sz w:val="20"/>
                <w:szCs w:val="22"/>
              </w:rPr>
            </w:pPr>
          </w:p>
        </w:tc>
        <w:tc>
          <w:tcPr>
            <w:tcW w:w="458" w:type="pct"/>
            <w:shd w:val="clear" w:color="auto" w:fill="auto"/>
            <w:vAlign w:val="center"/>
          </w:tcPr>
          <w:p w:rsidR="00CA77BE" w:rsidRPr="00CA77BE" w:rsidRDefault="00CA77BE" w:rsidP="00CA77BE">
            <w:pPr>
              <w:rPr>
                <w:rFonts w:cs="Arial"/>
                <w:sz w:val="20"/>
                <w:szCs w:val="22"/>
              </w:rPr>
            </w:pPr>
          </w:p>
        </w:tc>
        <w:tc>
          <w:tcPr>
            <w:tcW w:w="549" w:type="pct"/>
            <w:shd w:val="clear" w:color="auto" w:fill="auto"/>
            <w:vAlign w:val="center"/>
          </w:tcPr>
          <w:p w:rsidR="00CA77BE" w:rsidRPr="00CA77BE" w:rsidRDefault="00CA77BE" w:rsidP="00CA77BE">
            <w:pPr>
              <w:rPr>
                <w:rFonts w:cs="Arial"/>
                <w:sz w:val="20"/>
                <w:szCs w:val="22"/>
              </w:rPr>
            </w:pPr>
          </w:p>
        </w:tc>
        <w:tc>
          <w:tcPr>
            <w:tcW w:w="687" w:type="pct"/>
            <w:shd w:val="clear" w:color="auto" w:fill="auto"/>
            <w:vAlign w:val="center"/>
          </w:tcPr>
          <w:p w:rsidR="00CA77BE" w:rsidRPr="00CA77BE" w:rsidRDefault="00CA77BE" w:rsidP="00CA77BE">
            <w:pPr>
              <w:rPr>
                <w:rFonts w:cs="Arial"/>
                <w:sz w:val="20"/>
                <w:szCs w:val="22"/>
              </w:rPr>
            </w:pPr>
          </w:p>
        </w:tc>
        <w:tc>
          <w:tcPr>
            <w:tcW w:w="549" w:type="pct"/>
            <w:shd w:val="clear" w:color="auto" w:fill="auto"/>
            <w:vAlign w:val="center"/>
          </w:tcPr>
          <w:p w:rsidR="00CA77BE" w:rsidRPr="00CA77BE" w:rsidRDefault="00CA77BE" w:rsidP="00CA77BE">
            <w:pPr>
              <w:rPr>
                <w:rFonts w:cs="Arial"/>
                <w:sz w:val="20"/>
                <w:szCs w:val="22"/>
              </w:rPr>
            </w:pPr>
          </w:p>
        </w:tc>
        <w:tc>
          <w:tcPr>
            <w:tcW w:w="687" w:type="pct"/>
            <w:vAlign w:val="center"/>
          </w:tcPr>
          <w:p w:rsidR="00CA77BE" w:rsidRPr="00CA77BE" w:rsidRDefault="00CA77BE" w:rsidP="00CA77BE">
            <w:pPr>
              <w:rPr>
                <w:rFonts w:cs="Arial"/>
                <w:sz w:val="20"/>
                <w:szCs w:val="22"/>
              </w:rPr>
            </w:pPr>
          </w:p>
        </w:tc>
      </w:tr>
      <w:tr w:rsidR="00CA77BE" w:rsidRPr="00CA77BE" w:rsidTr="00CA77BE">
        <w:trPr>
          <w:trHeight w:hRule="exact" w:val="317"/>
        </w:trPr>
        <w:tc>
          <w:tcPr>
            <w:tcW w:w="463" w:type="pct"/>
            <w:shd w:val="clear" w:color="auto" w:fill="FFFFFF"/>
            <w:vAlign w:val="center"/>
          </w:tcPr>
          <w:p w:rsidR="00CA77BE" w:rsidRPr="00CA77BE" w:rsidRDefault="00CA77BE" w:rsidP="00CA77BE">
            <w:pPr>
              <w:rPr>
                <w:rFonts w:cs="Arial"/>
                <w:sz w:val="20"/>
                <w:szCs w:val="22"/>
              </w:rPr>
            </w:pPr>
          </w:p>
        </w:tc>
        <w:tc>
          <w:tcPr>
            <w:tcW w:w="1606" w:type="pct"/>
            <w:shd w:val="clear" w:color="auto" w:fill="FFFFFF"/>
            <w:vAlign w:val="center"/>
          </w:tcPr>
          <w:p w:rsidR="00CA77BE" w:rsidRPr="00CA77BE" w:rsidRDefault="00CA77BE" w:rsidP="00CA77BE">
            <w:pPr>
              <w:rPr>
                <w:rFonts w:cs="Arial"/>
                <w:sz w:val="20"/>
                <w:szCs w:val="22"/>
              </w:rPr>
            </w:pPr>
          </w:p>
        </w:tc>
        <w:tc>
          <w:tcPr>
            <w:tcW w:w="458" w:type="pct"/>
            <w:shd w:val="clear" w:color="auto" w:fill="FFFFFF"/>
            <w:vAlign w:val="center"/>
          </w:tcPr>
          <w:p w:rsidR="00CA77BE" w:rsidRPr="00CA77BE" w:rsidRDefault="00CA77BE" w:rsidP="00CA77BE">
            <w:pPr>
              <w:rPr>
                <w:rFonts w:cs="Arial"/>
                <w:sz w:val="20"/>
                <w:szCs w:val="22"/>
              </w:rPr>
            </w:pPr>
          </w:p>
        </w:tc>
        <w:tc>
          <w:tcPr>
            <w:tcW w:w="549" w:type="pct"/>
            <w:shd w:val="clear" w:color="auto" w:fill="FFFFFF"/>
            <w:vAlign w:val="center"/>
          </w:tcPr>
          <w:p w:rsidR="00CA77BE" w:rsidRPr="00CA77BE" w:rsidRDefault="00CA77BE" w:rsidP="00CA77BE">
            <w:pPr>
              <w:rPr>
                <w:rFonts w:cs="Arial"/>
                <w:sz w:val="20"/>
                <w:szCs w:val="22"/>
              </w:rPr>
            </w:pPr>
          </w:p>
        </w:tc>
        <w:tc>
          <w:tcPr>
            <w:tcW w:w="687" w:type="pct"/>
            <w:shd w:val="clear" w:color="auto" w:fill="FFFFFF"/>
            <w:vAlign w:val="center"/>
          </w:tcPr>
          <w:p w:rsidR="00CA77BE" w:rsidRPr="00CA77BE" w:rsidRDefault="00CA77BE" w:rsidP="00CA77BE">
            <w:pPr>
              <w:rPr>
                <w:rFonts w:cs="Arial"/>
                <w:sz w:val="20"/>
                <w:szCs w:val="22"/>
              </w:rPr>
            </w:pPr>
          </w:p>
        </w:tc>
        <w:tc>
          <w:tcPr>
            <w:tcW w:w="549" w:type="pct"/>
            <w:shd w:val="clear" w:color="auto" w:fill="FFFFFF"/>
            <w:vAlign w:val="center"/>
          </w:tcPr>
          <w:p w:rsidR="00CA77BE" w:rsidRPr="00CA77BE" w:rsidRDefault="00CA77BE" w:rsidP="00CA77BE">
            <w:pPr>
              <w:rPr>
                <w:rFonts w:cs="Arial"/>
                <w:sz w:val="20"/>
                <w:szCs w:val="22"/>
              </w:rPr>
            </w:pPr>
          </w:p>
        </w:tc>
        <w:tc>
          <w:tcPr>
            <w:tcW w:w="687" w:type="pct"/>
            <w:shd w:val="clear" w:color="auto" w:fill="FFFFFF"/>
            <w:vAlign w:val="center"/>
          </w:tcPr>
          <w:p w:rsidR="00CA77BE" w:rsidRPr="00CA77BE" w:rsidRDefault="00CA77BE" w:rsidP="00CA77BE">
            <w:pPr>
              <w:rPr>
                <w:rFonts w:cs="Arial"/>
                <w:sz w:val="20"/>
                <w:szCs w:val="22"/>
              </w:rPr>
            </w:pPr>
          </w:p>
        </w:tc>
      </w:tr>
      <w:tr w:rsidR="00CA77BE" w:rsidRPr="00CA77BE" w:rsidTr="00CA77BE">
        <w:trPr>
          <w:trHeight w:hRule="exact" w:val="317"/>
        </w:trPr>
        <w:tc>
          <w:tcPr>
            <w:tcW w:w="463" w:type="pct"/>
            <w:shd w:val="clear" w:color="auto" w:fill="FFFFFF"/>
            <w:vAlign w:val="center"/>
          </w:tcPr>
          <w:p w:rsidR="00CA77BE" w:rsidRPr="00CA77BE" w:rsidRDefault="00CA77BE" w:rsidP="00CA77BE">
            <w:pPr>
              <w:rPr>
                <w:rFonts w:cs="Arial"/>
                <w:sz w:val="20"/>
                <w:szCs w:val="22"/>
              </w:rPr>
            </w:pPr>
          </w:p>
        </w:tc>
        <w:tc>
          <w:tcPr>
            <w:tcW w:w="1606" w:type="pct"/>
            <w:shd w:val="clear" w:color="auto" w:fill="FFFFFF"/>
            <w:vAlign w:val="center"/>
          </w:tcPr>
          <w:p w:rsidR="00CA77BE" w:rsidRPr="00CA77BE" w:rsidRDefault="00CA77BE" w:rsidP="00CA77BE">
            <w:pPr>
              <w:rPr>
                <w:rFonts w:cs="Arial"/>
                <w:sz w:val="20"/>
                <w:szCs w:val="22"/>
              </w:rPr>
            </w:pPr>
          </w:p>
        </w:tc>
        <w:tc>
          <w:tcPr>
            <w:tcW w:w="458" w:type="pct"/>
            <w:shd w:val="clear" w:color="auto" w:fill="FFFFFF"/>
            <w:vAlign w:val="center"/>
          </w:tcPr>
          <w:p w:rsidR="00CA77BE" w:rsidRPr="00CA77BE" w:rsidRDefault="00CA77BE" w:rsidP="00CA77BE">
            <w:pPr>
              <w:rPr>
                <w:rFonts w:cs="Arial"/>
                <w:sz w:val="20"/>
                <w:szCs w:val="22"/>
              </w:rPr>
            </w:pPr>
          </w:p>
        </w:tc>
        <w:tc>
          <w:tcPr>
            <w:tcW w:w="549" w:type="pct"/>
            <w:shd w:val="clear" w:color="auto" w:fill="FFFFFF"/>
            <w:vAlign w:val="center"/>
          </w:tcPr>
          <w:p w:rsidR="00CA77BE" w:rsidRPr="00CA77BE" w:rsidRDefault="00CA77BE" w:rsidP="00CA77BE">
            <w:pPr>
              <w:rPr>
                <w:rFonts w:cs="Arial"/>
                <w:sz w:val="20"/>
                <w:szCs w:val="22"/>
              </w:rPr>
            </w:pPr>
          </w:p>
        </w:tc>
        <w:tc>
          <w:tcPr>
            <w:tcW w:w="687" w:type="pct"/>
            <w:shd w:val="clear" w:color="auto" w:fill="FFFFFF"/>
            <w:vAlign w:val="center"/>
          </w:tcPr>
          <w:p w:rsidR="00CA77BE" w:rsidRPr="00CA77BE" w:rsidRDefault="00CA77BE" w:rsidP="00CA77BE">
            <w:pPr>
              <w:rPr>
                <w:rFonts w:cs="Arial"/>
                <w:sz w:val="20"/>
                <w:szCs w:val="22"/>
              </w:rPr>
            </w:pPr>
          </w:p>
        </w:tc>
        <w:tc>
          <w:tcPr>
            <w:tcW w:w="549" w:type="pct"/>
            <w:shd w:val="clear" w:color="auto" w:fill="FFFFFF"/>
            <w:vAlign w:val="center"/>
          </w:tcPr>
          <w:p w:rsidR="00CA77BE" w:rsidRPr="00CA77BE" w:rsidRDefault="00CA77BE" w:rsidP="00CA77BE">
            <w:pPr>
              <w:rPr>
                <w:rFonts w:cs="Arial"/>
                <w:sz w:val="20"/>
                <w:szCs w:val="22"/>
              </w:rPr>
            </w:pPr>
          </w:p>
        </w:tc>
        <w:tc>
          <w:tcPr>
            <w:tcW w:w="687" w:type="pct"/>
            <w:shd w:val="clear" w:color="auto" w:fill="FFFFFF"/>
            <w:vAlign w:val="center"/>
          </w:tcPr>
          <w:p w:rsidR="00CA77BE" w:rsidRPr="00CA77BE" w:rsidRDefault="00CA77BE" w:rsidP="00CA77BE">
            <w:pPr>
              <w:rPr>
                <w:rFonts w:cs="Arial"/>
                <w:sz w:val="20"/>
                <w:szCs w:val="22"/>
              </w:rPr>
            </w:pPr>
          </w:p>
        </w:tc>
      </w:tr>
      <w:tr w:rsidR="00CA77BE" w:rsidRPr="00CA77BE" w:rsidTr="00CA77BE">
        <w:trPr>
          <w:trHeight w:hRule="exact" w:val="317"/>
        </w:trPr>
        <w:tc>
          <w:tcPr>
            <w:tcW w:w="463" w:type="pct"/>
            <w:shd w:val="clear" w:color="auto" w:fill="FFFFFF"/>
            <w:vAlign w:val="center"/>
          </w:tcPr>
          <w:p w:rsidR="00CA77BE" w:rsidRPr="00CA77BE" w:rsidRDefault="00CA77BE" w:rsidP="00CA77BE">
            <w:pPr>
              <w:rPr>
                <w:rFonts w:cs="Arial"/>
                <w:sz w:val="20"/>
                <w:szCs w:val="22"/>
              </w:rPr>
            </w:pPr>
          </w:p>
        </w:tc>
        <w:tc>
          <w:tcPr>
            <w:tcW w:w="1606" w:type="pct"/>
            <w:shd w:val="clear" w:color="auto" w:fill="FFFFFF"/>
            <w:vAlign w:val="center"/>
          </w:tcPr>
          <w:p w:rsidR="00CA77BE" w:rsidRPr="00CA77BE" w:rsidRDefault="00CA77BE" w:rsidP="00CA77BE">
            <w:pPr>
              <w:rPr>
                <w:rFonts w:cs="Arial"/>
                <w:sz w:val="20"/>
                <w:szCs w:val="22"/>
              </w:rPr>
            </w:pPr>
          </w:p>
        </w:tc>
        <w:tc>
          <w:tcPr>
            <w:tcW w:w="458" w:type="pct"/>
            <w:shd w:val="clear" w:color="auto" w:fill="FFFFFF"/>
            <w:vAlign w:val="center"/>
          </w:tcPr>
          <w:p w:rsidR="00CA77BE" w:rsidRPr="00CA77BE" w:rsidRDefault="00CA77BE" w:rsidP="00CA77BE">
            <w:pPr>
              <w:rPr>
                <w:rFonts w:cs="Arial"/>
                <w:sz w:val="20"/>
                <w:szCs w:val="22"/>
              </w:rPr>
            </w:pPr>
          </w:p>
        </w:tc>
        <w:tc>
          <w:tcPr>
            <w:tcW w:w="549" w:type="pct"/>
            <w:shd w:val="clear" w:color="auto" w:fill="FFFFFF"/>
            <w:vAlign w:val="center"/>
          </w:tcPr>
          <w:p w:rsidR="00CA77BE" w:rsidRPr="00CA77BE" w:rsidRDefault="00CA77BE" w:rsidP="00CA77BE">
            <w:pPr>
              <w:rPr>
                <w:rFonts w:cs="Arial"/>
                <w:sz w:val="20"/>
                <w:szCs w:val="22"/>
              </w:rPr>
            </w:pPr>
          </w:p>
        </w:tc>
        <w:tc>
          <w:tcPr>
            <w:tcW w:w="687" w:type="pct"/>
            <w:shd w:val="clear" w:color="auto" w:fill="FFFFFF"/>
            <w:vAlign w:val="center"/>
          </w:tcPr>
          <w:p w:rsidR="00CA77BE" w:rsidRPr="00CA77BE" w:rsidRDefault="00CA77BE" w:rsidP="00CA77BE">
            <w:pPr>
              <w:rPr>
                <w:rFonts w:cs="Arial"/>
                <w:sz w:val="20"/>
                <w:szCs w:val="22"/>
              </w:rPr>
            </w:pPr>
          </w:p>
        </w:tc>
        <w:tc>
          <w:tcPr>
            <w:tcW w:w="549" w:type="pct"/>
            <w:shd w:val="clear" w:color="auto" w:fill="FFFFFF"/>
            <w:vAlign w:val="center"/>
          </w:tcPr>
          <w:p w:rsidR="00CA77BE" w:rsidRPr="00CA77BE" w:rsidRDefault="00CA77BE" w:rsidP="00CA77BE">
            <w:pPr>
              <w:rPr>
                <w:rFonts w:cs="Arial"/>
                <w:sz w:val="20"/>
                <w:szCs w:val="22"/>
              </w:rPr>
            </w:pPr>
          </w:p>
        </w:tc>
        <w:tc>
          <w:tcPr>
            <w:tcW w:w="687" w:type="pct"/>
            <w:shd w:val="clear" w:color="auto" w:fill="FFFFFF"/>
            <w:vAlign w:val="center"/>
          </w:tcPr>
          <w:p w:rsidR="00CA77BE" w:rsidRPr="00CA77BE" w:rsidRDefault="00CA77BE" w:rsidP="00CA77BE">
            <w:pPr>
              <w:rPr>
                <w:rFonts w:cs="Arial"/>
                <w:sz w:val="20"/>
                <w:szCs w:val="22"/>
              </w:rPr>
            </w:pPr>
          </w:p>
        </w:tc>
      </w:tr>
      <w:tr w:rsidR="00CA77BE" w:rsidRPr="00CA77BE" w:rsidTr="00CA77BE">
        <w:trPr>
          <w:trHeight w:hRule="exact" w:val="317"/>
        </w:trPr>
        <w:tc>
          <w:tcPr>
            <w:tcW w:w="2528" w:type="pct"/>
            <w:gridSpan w:val="3"/>
            <w:shd w:val="clear" w:color="auto" w:fill="D9D9D9" w:themeFill="background1" w:themeFillShade="D9"/>
            <w:vAlign w:val="center"/>
          </w:tcPr>
          <w:p w:rsidR="00CA77BE" w:rsidRPr="00CA77BE" w:rsidRDefault="00CA77BE" w:rsidP="00CA77BE">
            <w:pPr>
              <w:rPr>
                <w:rFonts w:cs="Arial"/>
                <w:sz w:val="20"/>
                <w:szCs w:val="22"/>
              </w:rPr>
            </w:pPr>
            <w:r w:rsidRPr="00CA77BE">
              <w:rPr>
                <w:rFonts w:cs="Arial"/>
                <w:b/>
                <w:sz w:val="20"/>
                <w:szCs w:val="22"/>
              </w:rPr>
              <w:t>Totals for the Year:</w:t>
            </w:r>
          </w:p>
        </w:tc>
        <w:tc>
          <w:tcPr>
            <w:tcW w:w="549" w:type="pct"/>
            <w:shd w:val="clear" w:color="auto" w:fill="D9D9D9" w:themeFill="background1" w:themeFillShade="D9"/>
            <w:vAlign w:val="center"/>
          </w:tcPr>
          <w:p w:rsidR="00CA77BE" w:rsidRPr="00CA77BE" w:rsidRDefault="00CA77BE" w:rsidP="00CA77BE">
            <w:pPr>
              <w:jc w:val="center"/>
              <w:rPr>
                <w:rFonts w:cs="Arial"/>
                <w:sz w:val="20"/>
                <w:szCs w:val="22"/>
              </w:rPr>
            </w:pPr>
          </w:p>
        </w:tc>
        <w:tc>
          <w:tcPr>
            <w:tcW w:w="687" w:type="pct"/>
            <w:shd w:val="clear" w:color="auto" w:fill="D9D9D9" w:themeFill="background1" w:themeFillShade="D9"/>
            <w:vAlign w:val="center"/>
          </w:tcPr>
          <w:p w:rsidR="00CA77BE" w:rsidRPr="00CA77BE" w:rsidRDefault="00CA77BE" w:rsidP="00CA77BE">
            <w:pPr>
              <w:jc w:val="center"/>
              <w:rPr>
                <w:rFonts w:cs="Arial"/>
                <w:sz w:val="20"/>
                <w:szCs w:val="22"/>
              </w:rPr>
            </w:pPr>
          </w:p>
        </w:tc>
        <w:tc>
          <w:tcPr>
            <w:tcW w:w="549" w:type="pct"/>
            <w:shd w:val="clear" w:color="auto" w:fill="D9D9D9" w:themeFill="background1" w:themeFillShade="D9"/>
            <w:vAlign w:val="center"/>
          </w:tcPr>
          <w:p w:rsidR="00CA77BE" w:rsidRPr="00CA77BE" w:rsidRDefault="00CA77BE" w:rsidP="00CA77BE">
            <w:pPr>
              <w:jc w:val="center"/>
              <w:rPr>
                <w:rFonts w:cs="Arial"/>
                <w:sz w:val="20"/>
                <w:szCs w:val="22"/>
              </w:rPr>
            </w:pPr>
          </w:p>
        </w:tc>
        <w:tc>
          <w:tcPr>
            <w:tcW w:w="687" w:type="pct"/>
            <w:shd w:val="clear" w:color="auto" w:fill="D9D9D9" w:themeFill="background1" w:themeFillShade="D9"/>
            <w:vAlign w:val="center"/>
          </w:tcPr>
          <w:p w:rsidR="00CA77BE" w:rsidRPr="00CA77BE" w:rsidRDefault="00CA77BE" w:rsidP="00CA77BE">
            <w:pPr>
              <w:jc w:val="center"/>
              <w:rPr>
                <w:rFonts w:cs="Arial"/>
                <w:sz w:val="20"/>
                <w:szCs w:val="22"/>
              </w:rPr>
            </w:pPr>
          </w:p>
        </w:tc>
      </w:tr>
    </w:tbl>
    <w:p w:rsidR="00CA77BE" w:rsidRPr="00CA77BE" w:rsidRDefault="00CA77BE" w:rsidP="00CA77BE">
      <w:pPr>
        <w:rPr>
          <w:rFonts w:cs="Arial"/>
          <w:szCs w:val="22"/>
          <w:u w:val="single"/>
        </w:rPr>
      </w:pPr>
    </w:p>
    <w:p w:rsidR="00CA77BE" w:rsidRPr="00CA77BE" w:rsidRDefault="00CA77BE" w:rsidP="00CA77BE">
      <w:pPr>
        <w:spacing w:after="120"/>
        <w:rPr>
          <w:rFonts w:cs="Arial"/>
          <w:b/>
          <w:szCs w:val="22"/>
          <w:u w:val="single"/>
        </w:rPr>
      </w:pPr>
      <w:r w:rsidRPr="00CA77BE">
        <w:rPr>
          <w:rFonts w:cs="Arial"/>
          <w:b/>
          <w:szCs w:val="22"/>
          <w:u w:val="single"/>
        </w:rPr>
        <w:t>Pollutant Load Reduction Estimation Methods</w:t>
      </w:r>
    </w:p>
    <w:p w:rsidR="00CA77BE" w:rsidRPr="00CA77BE" w:rsidRDefault="00CA77BE" w:rsidP="00CA77BE">
      <w:pPr>
        <w:tabs>
          <w:tab w:val="left" w:pos="0"/>
        </w:tabs>
        <w:rPr>
          <w:rFonts w:cs="Arial"/>
          <w:szCs w:val="22"/>
        </w:rPr>
      </w:pPr>
      <w:proofErr w:type="gramStart"/>
      <w:r w:rsidRPr="00CA77BE">
        <w:rPr>
          <w:rFonts w:cs="Arial"/>
          <w:szCs w:val="22"/>
          <w:u w:val="single"/>
        </w:rPr>
        <w:t>Region 5 Model.</w:t>
      </w:r>
      <w:proofErr w:type="gramEnd"/>
      <w:r w:rsidRPr="00CA77BE">
        <w:rPr>
          <w:rFonts w:cs="Arial"/>
          <w:szCs w:val="22"/>
        </w:rPr>
        <w:t xml:space="preserve">  Region 5 Load Reduction Model Sub-methods</w:t>
      </w:r>
    </w:p>
    <w:p w:rsidR="00CA77BE" w:rsidRPr="00CA77BE" w:rsidRDefault="000D2CA1" w:rsidP="00CA77BE">
      <w:pPr>
        <w:tabs>
          <w:tab w:val="left" w:pos="360"/>
        </w:tabs>
        <w:spacing w:after="120"/>
        <w:rPr>
          <w:rFonts w:cs="Arial"/>
          <w:szCs w:val="22"/>
        </w:rPr>
      </w:pPr>
      <w:hyperlink r:id="rId34" w:history="1">
        <w:r w:rsidR="00CA77BE" w:rsidRPr="00CA77BE">
          <w:rPr>
            <w:rFonts w:cs="Arial"/>
            <w:color w:val="0000FF"/>
            <w:sz w:val="20"/>
            <w:szCs w:val="22"/>
            <w:u w:val="single"/>
          </w:rPr>
          <w:t>http://it.tetratech-ffx.com/steplweb/STEPLmain_files/Region%205%20manual05.pdf</w:t>
        </w:r>
      </w:hyperlink>
      <w:r w:rsidR="00CA77BE" w:rsidRPr="00CA77BE">
        <w:rPr>
          <w:rFonts w:cs="Arial"/>
          <w:szCs w:val="22"/>
        </w:rPr>
        <w:t xml:space="preserve">   </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8427"/>
      </w:tblGrid>
      <w:tr w:rsidR="00CA77BE" w:rsidRPr="00CA77BE" w:rsidTr="00CA77BE">
        <w:tc>
          <w:tcPr>
            <w:tcW w:w="1383" w:type="dxa"/>
            <w:shd w:val="clear" w:color="auto" w:fill="auto"/>
          </w:tcPr>
          <w:p w:rsidR="00CA77BE" w:rsidRPr="00CA77BE" w:rsidRDefault="00CA77BE" w:rsidP="00CA77BE">
            <w:pPr>
              <w:tabs>
                <w:tab w:val="left" w:pos="162"/>
              </w:tabs>
              <w:rPr>
                <w:rFonts w:cs="Arial"/>
                <w:szCs w:val="22"/>
              </w:rPr>
            </w:pPr>
            <w:r w:rsidRPr="00CA77BE">
              <w:rPr>
                <w:rFonts w:cs="Arial"/>
                <w:szCs w:val="22"/>
              </w:rPr>
              <w:t>R5/GEE</w:t>
            </w:r>
          </w:p>
        </w:tc>
        <w:tc>
          <w:tcPr>
            <w:tcW w:w="8427" w:type="dxa"/>
            <w:shd w:val="clear" w:color="auto" w:fill="auto"/>
          </w:tcPr>
          <w:p w:rsidR="00CA77BE" w:rsidRPr="00CA77BE" w:rsidRDefault="00CA77BE" w:rsidP="00CA77BE">
            <w:pPr>
              <w:rPr>
                <w:rFonts w:cs="Arial"/>
                <w:szCs w:val="22"/>
              </w:rPr>
            </w:pPr>
            <w:r w:rsidRPr="00CA77BE">
              <w:rPr>
                <w:rFonts w:cs="Arial"/>
                <w:szCs w:val="22"/>
              </w:rPr>
              <w:t>Gully Erosion Equation for Gully Stabilization</w:t>
            </w:r>
          </w:p>
        </w:tc>
      </w:tr>
      <w:tr w:rsidR="00CA77BE" w:rsidRPr="00CA77BE" w:rsidTr="00CA77BE">
        <w:tc>
          <w:tcPr>
            <w:tcW w:w="1383" w:type="dxa"/>
            <w:shd w:val="clear" w:color="auto" w:fill="auto"/>
          </w:tcPr>
          <w:p w:rsidR="00CA77BE" w:rsidRPr="00CA77BE" w:rsidRDefault="00CA77BE" w:rsidP="00CA77BE">
            <w:pPr>
              <w:rPr>
                <w:rFonts w:cs="Arial"/>
                <w:szCs w:val="22"/>
              </w:rPr>
            </w:pPr>
            <w:r w:rsidRPr="00CA77BE">
              <w:rPr>
                <w:rFonts w:cs="Arial"/>
                <w:szCs w:val="22"/>
              </w:rPr>
              <w:t>R5/CEE</w:t>
            </w:r>
          </w:p>
        </w:tc>
        <w:tc>
          <w:tcPr>
            <w:tcW w:w="8427" w:type="dxa"/>
            <w:shd w:val="clear" w:color="auto" w:fill="auto"/>
          </w:tcPr>
          <w:p w:rsidR="00CA77BE" w:rsidRPr="00CA77BE" w:rsidRDefault="00CA77BE" w:rsidP="00CA77BE">
            <w:pPr>
              <w:rPr>
                <w:rFonts w:cs="Arial"/>
                <w:szCs w:val="22"/>
              </w:rPr>
            </w:pPr>
            <w:r w:rsidRPr="00CA77BE">
              <w:rPr>
                <w:rFonts w:cs="Arial"/>
                <w:szCs w:val="22"/>
              </w:rPr>
              <w:t>Channel Erosion Equation for Streambank/</w:t>
            </w:r>
            <w:proofErr w:type="spellStart"/>
            <w:r w:rsidRPr="00CA77BE">
              <w:rPr>
                <w:rFonts w:cs="Arial"/>
                <w:szCs w:val="22"/>
              </w:rPr>
              <w:t>Ditchbank</w:t>
            </w:r>
            <w:proofErr w:type="spellEnd"/>
            <w:r w:rsidRPr="00CA77BE">
              <w:rPr>
                <w:rFonts w:cs="Arial"/>
                <w:szCs w:val="22"/>
              </w:rPr>
              <w:t>/</w:t>
            </w:r>
            <w:proofErr w:type="spellStart"/>
            <w:r w:rsidRPr="00CA77BE">
              <w:rPr>
                <w:rFonts w:cs="Arial"/>
                <w:szCs w:val="22"/>
              </w:rPr>
              <w:t>Roadbank</w:t>
            </w:r>
            <w:proofErr w:type="spellEnd"/>
            <w:r w:rsidRPr="00CA77BE">
              <w:rPr>
                <w:rFonts w:cs="Arial"/>
                <w:szCs w:val="22"/>
              </w:rPr>
              <w:t xml:space="preserve"> Stabilization</w:t>
            </w:r>
          </w:p>
        </w:tc>
      </w:tr>
      <w:tr w:rsidR="00CA77BE" w:rsidRPr="00CA77BE" w:rsidTr="00CA77BE">
        <w:tc>
          <w:tcPr>
            <w:tcW w:w="1383" w:type="dxa"/>
            <w:shd w:val="clear" w:color="auto" w:fill="auto"/>
          </w:tcPr>
          <w:p w:rsidR="00CA77BE" w:rsidRPr="00CA77BE" w:rsidRDefault="00CA77BE" w:rsidP="00CA77BE">
            <w:pPr>
              <w:rPr>
                <w:rFonts w:cs="Arial"/>
                <w:szCs w:val="22"/>
              </w:rPr>
            </w:pPr>
            <w:r w:rsidRPr="00CA77BE">
              <w:rPr>
                <w:rFonts w:cs="Arial"/>
                <w:szCs w:val="22"/>
              </w:rPr>
              <w:t>R5/Fields</w:t>
            </w:r>
          </w:p>
        </w:tc>
        <w:tc>
          <w:tcPr>
            <w:tcW w:w="8427" w:type="dxa"/>
            <w:shd w:val="clear" w:color="auto" w:fill="auto"/>
          </w:tcPr>
          <w:p w:rsidR="00CA77BE" w:rsidRPr="00CA77BE" w:rsidRDefault="00CA77BE" w:rsidP="00CA77BE">
            <w:pPr>
              <w:rPr>
                <w:rFonts w:cs="Arial"/>
                <w:szCs w:val="22"/>
              </w:rPr>
            </w:pPr>
            <w:r w:rsidRPr="00CA77BE">
              <w:rPr>
                <w:rFonts w:cs="Arial"/>
                <w:szCs w:val="22"/>
              </w:rPr>
              <w:t>Uses Revised Universal Soil Loss Equation (RUSLE), sediment delivery ratio and contributing drainage area for Agricultural Fields</w:t>
            </w:r>
          </w:p>
        </w:tc>
      </w:tr>
      <w:tr w:rsidR="00CA77BE" w:rsidRPr="00CA77BE" w:rsidTr="00CA77BE">
        <w:tc>
          <w:tcPr>
            <w:tcW w:w="1383" w:type="dxa"/>
            <w:shd w:val="clear" w:color="auto" w:fill="auto"/>
          </w:tcPr>
          <w:p w:rsidR="00CA77BE" w:rsidRPr="00CA77BE" w:rsidRDefault="00CA77BE" w:rsidP="00CA77BE">
            <w:pPr>
              <w:rPr>
                <w:rFonts w:cs="Arial"/>
                <w:szCs w:val="22"/>
              </w:rPr>
            </w:pPr>
            <w:r w:rsidRPr="00CA77BE">
              <w:rPr>
                <w:rFonts w:cs="Arial"/>
                <w:szCs w:val="22"/>
              </w:rPr>
              <w:t>R5/Filter</w:t>
            </w:r>
          </w:p>
        </w:tc>
        <w:tc>
          <w:tcPr>
            <w:tcW w:w="8427" w:type="dxa"/>
            <w:shd w:val="clear" w:color="auto" w:fill="auto"/>
          </w:tcPr>
          <w:p w:rsidR="00CA77BE" w:rsidRPr="00CA77BE" w:rsidRDefault="00CA77BE" w:rsidP="00CA77BE">
            <w:pPr>
              <w:rPr>
                <w:rFonts w:cs="Arial"/>
                <w:szCs w:val="22"/>
              </w:rPr>
            </w:pPr>
            <w:r w:rsidRPr="00CA77BE">
              <w:rPr>
                <w:rFonts w:cs="Arial"/>
                <w:szCs w:val="22"/>
              </w:rPr>
              <w:t>Uses Relative gross filter strip effectiveness Filter Strips</w:t>
            </w:r>
          </w:p>
        </w:tc>
      </w:tr>
      <w:tr w:rsidR="00CA77BE" w:rsidRPr="00CA77BE" w:rsidTr="00CA77BE">
        <w:tc>
          <w:tcPr>
            <w:tcW w:w="1383" w:type="dxa"/>
            <w:shd w:val="clear" w:color="auto" w:fill="auto"/>
          </w:tcPr>
          <w:p w:rsidR="00CA77BE" w:rsidRPr="00CA77BE" w:rsidRDefault="00CA77BE" w:rsidP="00CA77BE">
            <w:pPr>
              <w:rPr>
                <w:rFonts w:cs="Arial"/>
                <w:szCs w:val="22"/>
              </w:rPr>
            </w:pPr>
            <w:r w:rsidRPr="00CA77BE">
              <w:rPr>
                <w:rFonts w:cs="Arial"/>
                <w:szCs w:val="22"/>
              </w:rPr>
              <w:t>R5/Feedlot</w:t>
            </w:r>
          </w:p>
        </w:tc>
        <w:tc>
          <w:tcPr>
            <w:tcW w:w="8427" w:type="dxa"/>
            <w:shd w:val="clear" w:color="auto" w:fill="auto"/>
          </w:tcPr>
          <w:p w:rsidR="00CA77BE" w:rsidRPr="00CA77BE" w:rsidRDefault="00CA77BE" w:rsidP="00CA77BE">
            <w:pPr>
              <w:rPr>
                <w:rFonts w:cs="Arial"/>
                <w:szCs w:val="22"/>
              </w:rPr>
            </w:pPr>
            <w:r w:rsidRPr="00CA77BE">
              <w:rPr>
                <w:rFonts w:cs="Arial"/>
                <w:szCs w:val="22"/>
              </w:rPr>
              <w:t>12 step method for Feedlot Pollution Reduction</w:t>
            </w:r>
          </w:p>
        </w:tc>
      </w:tr>
      <w:tr w:rsidR="00CA77BE" w:rsidRPr="00CA77BE" w:rsidTr="00CA77BE">
        <w:tc>
          <w:tcPr>
            <w:tcW w:w="1383" w:type="dxa"/>
            <w:shd w:val="clear" w:color="auto" w:fill="auto"/>
          </w:tcPr>
          <w:p w:rsidR="00CA77BE" w:rsidRPr="00CA77BE" w:rsidRDefault="00CA77BE" w:rsidP="00CA77BE">
            <w:pPr>
              <w:rPr>
                <w:rFonts w:cs="Arial"/>
                <w:szCs w:val="22"/>
              </w:rPr>
            </w:pPr>
            <w:r w:rsidRPr="00CA77BE">
              <w:rPr>
                <w:rFonts w:cs="Arial"/>
                <w:szCs w:val="22"/>
              </w:rPr>
              <w:t>R5/Urban</w:t>
            </w:r>
          </w:p>
        </w:tc>
        <w:tc>
          <w:tcPr>
            <w:tcW w:w="8427" w:type="dxa"/>
            <w:shd w:val="clear" w:color="auto" w:fill="auto"/>
          </w:tcPr>
          <w:p w:rsidR="00CA77BE" w:rsidRPr="00CA77BE" w:rsidRDefault="00CA77BE" w:rsidP="00CA77BE">
            <w:pPr>
              <w:rPr>
                <w:rFonts w:cs="Arial"/>
                <w:szCs w:val="22"/>
              </w:rPr>
            </w:pPr>
            <w:r w:rsidRPr="00CA77BE">
              <w:rPr>
                <w:rFonts w:cs="Arial"/>
                <w:szCs w:val="22"/>
              </w:rPr>
              <w:t>Urban Runoff BMP Pollutant Load Reduction Worksheet</w:t>
            </w:r>
          </w:p>
        </w:tc>
      </w:tr>
    </w:tbl>
    <w:p w:rsidR="00CA77BE" w:rsidRPr="007061F3" w:rsidRDefault="00CA77BE" w:rsidP="00CA77BE">
      <w:pPr>
        <w:rPr>
          <w:rFonts w:cs="Arial"/>
          <w:sz w:val="14"/>
          <w:szCs w:val="22"/>
        </w:rPr>
      </w:pPr>
    </w:p>
    <w:p w:rsidR="00CA77BE" w:rsidRPr="00CA77BE" w:rsidRDefault="00CA77BE" w:rsidP="00CA77BE">
      <w:pPr>
        <w:rPr>
          <w:rFonts w:cs="Arial"/>
          <w:szCs w:val="22"/>
        </w:rPr>
      </w:pPr>
      <w:proofErr w:type="gramStart"/>
      <w:r w:rsidRPr="00CA77BE">
        <w:rPr>
          <w:rFonts w:cs="Arial"/>
          <w:szCs w:val="22"/>
          <w:u w:val="single"/>
        </w:rPr>
        <w:t>WEPP Model.</w:t>
      </w:r>
      <w:proofErr w:type="gramEnd"/>
      <w:r w:rsidRPr="00CA77BE">
        <w:rPr>
          <w:rFonts w:cs="Arial"/>
          <w:szCs w:val="22"/>
        </w:rPr>
        <w:t xml:space="preserve">  Water Erosion Prediction Project (WEPP) computer model </w:t>
      </w:r>
      <w:hyperlink r:id="rId35" w:history="1">
        <w:r w:rsidRPr="00CA77BE">
          <w:rPr>
            <w:rFonts w:cs="Arial"/>
            <w:color w:val="0000FF"/>
            <w:szCs w:val="22"/>
            <w:u w:val="single"/>
          </w:rPr>
          <w:t>http://forest.moscowfsl.wsu.edu/fswepp/</w:t>
        </w:r>
      </w:hyperlink>
      <w:r w:rsidRPr="00CA77BE">
        <w:rPr>
          <w:rFonts w:cs="Arial"/>
          <w:szCs w:val="22"/>
        </w:rPr>
        <w:t xml:space="preserve">  </w:t>
      </w:r>
    </w:p>
    <w:p w:rsidR="00CA77BE" w:rsidRPr="007061F3" w:rsidRDefault="00CA77BE" w:rsidP="00CA77BE">
      <w:pPr>
        <w:rPr>
          <w:rFonts w:cs="Arial"/>
          <w:sz w:val="16"/>
          <w:szCs w:val="22"/>
        </w:rPr>
      </w:pPr>
    </w:p>
    <w:p w:rsidR="00CA77BE" w:rsidRPr="00CA77BE" w:rsidRDefault="00CA77BE" w:rsidP="00CA77BE">
      <w:pPr>
        <w:tabs>
          <w:tab w:val="left" w:pos="180"/>
        </w:tabs>
        <w:rPr>
          <w:rFonts w:cs="Arial"/>
          <w:szCs w:val="22"/>
        </w:rPr>
      </w:pPr>
      <w:proofErr w:type="gramStart"/>
      <w:r w:rsidRPr="00CA77BE">
        <w:rPr>
          <w:rFonts w:cs="Arial"/>
          <w:szCs w:val="22"/>
          <w:u w:val="single"/>
        </w:rPr>
        <w:t>STEPL.</w:t>
      </w:r>
      <w:proofErr w:type="gramEnd"/>
      <w:r w:rsidRPr="00CA77BE">
        <w:t xml:space="preserve"> </w:t>
      </w:r>
      <w:r w:rsidRPr="00CA77BE">
        <w:rPr>
          <w:rFonts w:cs="Arial"/>
          <w:szCs w:val="22"/>
        </w:rPr>
        <w:t>Spreadsheet Tool for the Estimation of Pollutant Load</w:t>
      </w:r>
    </w:p>
    <w:p w:rsidR="00CA77BE" w:rsidRDefault="000D2CA1" w:rsidP="00CA77BE">
      <w:pPr>
        <w:tabs>
          <w:tab w:val="left" w:pos="180"/>
        </w:tabs>
        <w:rPr>
          <w:rFonts w:cs="Arial"/>
          <w:szCs w:val="22"/>
        </w:rPr>
      </w:pPr>
      <w:hyperlink r:id="rId36" w:history="1">
        <w:r w:rsidR="00CA77BE" w:rsidRPr="00CA77BE">
          <w:rPr>
            <w:rFonts w:cs="Arial"/>
            <w:color w:val="0000FF"/>
            <w:szCs w:val="22"/>
            <w:u w:val="single"/>
          </w:rPr>
          <w:t>http://it.tetratech-ffx.com/steplweb/STEPLmain_files/STEPLGuide310.pdf</w:t>
        </w:r>
      </w:hyperlink>
      <w:r w:rsidR="00CA77BE" w:rsidRPr="00CA77BE">
        <w:rPr>
          <w:rFonts w:cs="Arial"/>
          <w:szCs w:val="22"/>
        </w:rPr>
        <w:t xml:space="preserve"> </w:t>
      </w:r>
    </w:p>
    <w:p w:rsidR="00CA77BE" w:rsidRPr="00CA77BE" w:rsidRDefault="00CA77BE" w:rsidP="00F63D55">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 w:val="28"/>
          <w:szCs w:val="28"/>
        </w:rPr>
      </w:pPr>
      <w:r w:rsidRPr="00CA77BE">
        <w:rPr>
          <w:rFonts w:cs="Arial"/>
          <w:b/>
          <w:sz w:val="28"/>
          <w:szCs w:val="28"/>
        </w:rPr>
        <w:lastRenderedPageBreak/>
        <w:t>Pollutants Controlled Report</w:t>
      </w:r>
    </w:p>
    <w:p w:rsidR="00CA77BE" w:rsidRPr="00CA77BE" w:rsidRDefault="00CA77BE" w:rsidP="00F63D55">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Cs w:val="22"/>
        </w:rPr>
      </w:pPr>
      <w:r w:rsidRPr="00CA77BE">
        <w:rPr>
          <w:rFonts w:cs="Arial"/>
          <w:szCs w:val="22"/>
        </w:rPr>
        <w:t>NPS Grants Program, Maine Department of Environmental Protection</w:t>
      </w:r>
    </w:p>
    <w:p w:rsidR="00CA77BE" w:rsidRPr="00CA77BE" w:rsidRDefault="00CA77BE" w:rsidP="00CA77BE">
      <w:pPr>
        <w:rPr>
          <w:rFonts w:cs="Arial"/>
          <w:b/>
          <w:szCs w:val="22"/>
        </w:rPr>
      </w:pPr>
    </w:p>
    <w:p w:rsidR="00CA77BE" w:rsidRPr="00CA77BE" w:rsidRDefault="00CA77BE" w:rsidP="00CA77BE">
      <w:pPr>
        <w:spacing w:after="120"/>
        <w:rPr>
          <w:rFonts w:cs="Arial"/>
          <w:szCs w:val="22"/>
        </w:rPr>
      </w:pPr>
      <w:r w:rsidRPr="00CA77BE">
        <w:rPr>
          <w:rFonts w:cs="Arial"/>
          <w:b/>
          <w:szCs w:val="22"/>
        </w:rPr>
        <w:t>3.  BMP Types</w:t>
      </w:r>
      <w:r w:rsidRPr="00CA77BE">
        <w:rPr>
          <w:rFonts w:cs="Arial"/>
          <w:szCs w:val="22"/>
        </w:rPr>
        <w:t xml:space="preserve"> - Select BMPs from the list below that best describe those used at NPS sites.  </w:t>
      </w:r>
    </w:p>
    <w:tbl>
      <w:tblPr>
        <w:tblStyle w:val="TableGrid3"/>
        <w:tblW w:w="9581" w:type="dxa"/>
        <w:tblLayout w:type="fixed"/>
        <w:tblCellMar>
          <w:left w:w="0" w:type="dxa"/>
          <w:right w:w="115" w:type="dxa"/>
        </w:tblCellMar>
        <w:tblLook w:val="04A0" w:firstRow="1" w:lastRow="0" w:firstColumn="1" w:lastColumn="0" w:noHBand="0" w:noVBand="1"/>
      </w:tblPr>
      <w:tblGrid>
        <w:gridCol w:w="23"/>
        <w:gridCol w:w="445"/>
        <w:gridCol w:w="1355"/>
        <w:gridCol w:w="1170"/>
        <w:gridCol w:w="450"/>
        <w:gridCol w:w="272"/>
        <w:gridCol w:w="1258"/>
        <w:gridCol w:w="270"/>
        <w:gridCol w:w="90"/>
        <w:gridCol w:w="720"/>
        <w:gridCol w:w="104"/>
        <w:gridCol w:w="76"/>
        <w:gridCol w:w="190"/>
        <w:gridCol w:w="260"/>
        <w:gridCol w:w="2340"/>
        <w:gridCol w:w="540"/>
        <w:gridCol w:w="18"/>
      </w:tblGrid>
      <w:tr w:rsidR="00CA77BE" w:rsidRPr="00CA77BE" w:rsidTr="00CA77BE">
        <w:trPr>
          <w:trHeight w:val="413"/>
        </w:trPr>
        <w:tc>
          <w:tcPr>
            <w:tcW w:w="2993"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A77BE" w:rsidRPr="00CA77BE" w:rsidRDefault="00CA77BE" w:rsidP="00CA77BE">
            <w:pPr>
              <w:ind w:left="203"/>
              <w:rPr>
                <w:rFonts w:cs="Arial"/>
                <w:b/>
                <w:sz w:val="20"/>
              </w:rPr>
            </w:pPr>
            <w:r w:rsidRPr="00CA77BE">
              <w:rPr>
                <w:rFonts w:cs="Arial"/>
                <w:b/>
                <w:sz w:val="20"/>
              </w:rPr>
              <w:t>Gravel Roads &amp; Driveways:</w:t>
            </w:r>
          </w:p>
        </w:tc>
        <w:tc>
          <w:tcPr>
            <w:tcW w:w="3240" w:type="dxa"/>
            <w:gridSpan w:val="8"/>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A77BE" w:rsidRPr="00CA77BE" w:rsidRDefault="00CA77BE" w:rsidP="00CA77BE">
            <w:pPr>
              <w:ind w:firstLine="180"/>
              <w:rPr>
                <w:rFonts w:cs="Arial"/>
                <w:b/>
                <w:sz w:val="20"/>
              </w:rPr>
            </w:pPr>
            <w:r w:rsidRPr="00CA77BE">
              <w:rPr>
                <w:rFonts w:cs="Arial"/>
                <w:b/>
                <w:sz w:val="20"/>
              </w:rPr>
              <w:t>Urban, Lake, &amp; Watershed:</w:t>
            </w:r>
          </w:p>
        </w:tc>
        <w:tc>
          <w:tcPr>
            <w:tcW w:w="3348"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A77BE" w:rsidRPr="00CA77BE" w:rsidRDefault="00CA77BE" w:rsidP="00CA77BE">
            <w:pPr>
              <w:ind w:firstLine="180"/>
              <w:rPr>
                <w:rFonts w:cs="Arial"/>
                <w:b/>
                <w:sz w:val="20"/>
              </w:rPr>
            </w:pPr>
            <w:r w:rsidRPr="00CA77BE">
              <w:rPr>
                <w:rFonts w:cs="Arial"/>
                <w:b/>
                <w:sz w:val="20"/>
              </w:rPr>
              <w:t>Agricultural:</w:t>
            </w:r>
          </w:p>
        </w:tc>
      </w:tr>
      <w:tr w:rsidR="00CA77BE" w:rsidRPr="00CA77BE" w:rsidTr="00CA77BE">
        <w:trPr>
          <w:trHeight w:val="331"/>
        </w:trPr>
        <w:tc>
          <w:tcPr>
            <w:tcW w:w="468" w:type="dxa"/>
            <w:gridSpan w:val="2"/>
            <w:tcBorders>
              <w:top w:val="single" w:sz="18" w:space="0" w:color="auto"/>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top w:val="single" w:sz="18" w:space="0" w:color="auto"/>
              <w:right w:val="single" w:sz="18" w:space="0" w:color="auto"/>
            </w:tcBorders>
            <w:vAlign w:val="center"/>
          </w:tcPr>
          <w:p w:rsidR="00CA77BE" w:rsidRPr="00CA77BE" w:rsidRDefault="00CA77BE" w:rsidP="00CA77BE">
            <w:pPr>
              <w:spacing w:before="60" w:after="60"/>
              <w:ind w:left="95"/>
              <w:rPr>
                <w:rFonts w:cs="Arial"/>
                <w:sz w:val="20"/>
              </w:rPr>
            </w:pPr>
            <w:r w:rsidRPr="00CA77BE">
              <w:rPr>
                <w:rFonts w:cs="Arial"/>
                <w:sz w:val="20"/>
              </w:rPr>
              <w:t>Camp Road Crowning/Ditching</w:t>
            </w:r>
          </w:p>
        </w:tc>
        <w:tc>
          <w:tcPr>
            <w:tcW w:w="450" w:type="dxa"/>
            <w:tcBorders>
              <w:top w:val="single" w:sz="18" w:space="0" w:color="auto"/>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top w:val="single" w:sz="18" w:space="0" w:color="auto"/>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Catch Basin Treatment System Inserts</w:t>
            </w:r>
          </w:p>
        </w:tc>
        <w:tc>
          <w:tcPr>
            <w:tcW w:w="450" w:type="dxa"/>
            <w:gridSpan w:val="2"/>
            <w:tcBorders>
              <w:top w:val="single" w:sz="18" w:space="0" w:color="auto"/>
              <w:left w:val="single" w:sz="18" w:space="0" w:color="auto"/>
            </w:tcBorders>
            <w:vAlign w:val="center"/>
          </w:tcPr>
          <w:p w:rsidR="00CA77BE" w:rsidRPr="00CA77BE" w:rsidRDefault="00CA77BE" w:rsidP="00CA77BE">
            <w:pPr>
              <w:tabs>
                <w:tab w:val="left" w:pos="159"/>
              </w:tabs>
              <w:spacing w:before="60" w:after="60"/>
              <w:ind w:left="266" w:hanging="266"/>
              <w:jc w:val="center"/>
              <w:rPr>
                <w:rFonts w:cs="Arial"/>
                <w:sz w:val="20"/>
              </w:rPr>
            </w:pPr>
          </w:p>
        </w:tc>
        <w:tc>
          <w:tcPr>
            <w:tcW w:w="2898" w:type="dxa"/>
            <w:gridSpan w:val="3"/>
            <w:tcBorders>
              <w:top w:val="single" w:sz="18" w:space="0" w:color="auto"/>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Access Road</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r w:rsidRPr="00CA77BE">
              <w:rPr>
                <w:rFonts w:cs="Arial"/>
                <w:sz w:val="20"/>
              </w:rPr>
              <w:t>Check Dams</w:t>
            </w: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Filter Strip</w:t>
            </w: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Contoured Buffer Strip</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r w:rsidRPr="00CA77BE">
              <w:rPr>
                <w:rFonts w:cs="Arial"/>
                <w:sz w:val="20"/>
              </w:rPr>
              <w:t>Culvert Armoring</w:t>
            </w: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Infiltration Trench</w:t>
            </w: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Conservation Cover</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r w:rsidRPr="00CA77BE">
              <w:rPr>
                <w:rFonts w:cs="Arial"/>
                <w:sz w:val="20"/>
              </w:rPr>
              <w:t>Ditch Stabilization</w:t>
            </w: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Mulching</w:t>
            </w: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Conservation Crop Rotation</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r w:rsidRPr="00CA77BE">
              <w:rPr>
                <w:rFonts w:cs="Arial"/>
                <w:sz w:val="20"/>
              </w:rPr>
              <w:t>Road Ditch Creation / Improvement</w:t>
            </w: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 xml:space="preserve">Raingarden / </w:t>
            </w:r>
            <w:proofErr w:type="spellStart"/>
            <w:r w:rsidRPr="00CA77BE">
              <w:rPr>
                <w:rFonts w:cs="Arial"/>
                <w:sz w:val="20"/>
              </w:rPr>
              <w:t>Bioretention</w:t>
            </w:r>
            <w:proofErr w:type="spellEnd"/>
            <w:r w:rsidRPr="00CA77BE">
              <w:rPr>
                <w:rFonts w:cs="Arial"/>
                <w:sz w:val="20"/>
              </w:rPr>
              <w:t xml:space="preserve"> Basin</w:t>
            </w: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Diversion</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r w:rsidRPr="00CA77BE">
              <w:rPr>
                <w:rFonts w:cs="Arial"/>
                <w:sz w:val="20"/>
              </w:rPr>
              <w:t>Sediment Basin</w:t>
            </w: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Roof Runoff Management</w:t>
            </w: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Filter Strip</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r w:rsidRPr="00CA77BE">
              <w:rPr>
                <w:rFonts w:cs="Arial"/>
                <w:sz w:val="20"/>
              </w:rPr>
              <w:t>Water bars</w:t>
            </w: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Streambank &amp; Shoreline Protection</w:t>
            </w: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Grassed Waterway</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r w:rsidRPr="00CA77BE">
              <w:rPr>
                <w:rFonts w:cs="Arial"/>
                <w:sz w:val="20"/>
              </w:rPr>
              <w:t>Other (list below):</w:t>
            </w: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Other (list below):</w:t>
            </w: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Heavy Use Area Protection</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Lined Waterway (includes rock or grass-lined waterway)</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Sediment Basin</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Stream Crossing</w:t>
            </w:r>
          </w:p>
        </w:tc>
      </w:tr>
      <w:tr w:rsidR="00CA77BE" w:rsidRPr="00CA77BE" w:rsidTr="00CA77BE">
        <w:trPr>
          <w:trHeight w:val="331"/>
        </w:trPr>
        <w:tc>
          <w:tcPr>
            <w:tcW w:w="468" w:type="dxa"/>
            <w:gridSpan w:val="2"/>
            <w:tcBorders>
              <w:left w:val="single" w:sz="18"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right w:val="single" w:sz="18" w:space="0" w:color="auto"/>
            </w:tcBorders>
            <w:vAlign w:val="center"/>
          </w:tcPr>
          <w:p w:rsidR="00CA77BE" w:rsidRPr="00CA77BE" w:rsidRDefault="00CA77BE" w:rsidP="00CA77BE">
            <w:pPr>
              <w:spacing w:before="60" w:after="60"/>
              <w:ind w:left="95"/>
              <w:rPr>
                <w:rFonts w:cs="Arial"/>
                <w:sz w:val="20"/>
              </w:rPr>
            </w:pPr>
          </w:p>
        </w:tc>
        <w:tc>
          <w:tcPr>
            <w:tcW w:w="450" w:type="dxa"/>
            <w:tcBorders>
              <w:left w:val="single" w:sz="18"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right w:val="single" w:sz="18" w:space="0" w:color="auto"/>
            </w:tcBorders>
            <w:vAlign w:val="center"/>
          </w:tcPr>
          <w:p w:rsidR="00CA77BE" w:rsidRPr="00CA77BE" w:rsidRDefault="00CA77BE" w:rsidP="00CA77BE">
            <w:pPr>
              <w:spacing w:before="60" w:after="60"/>
              <w:ind w:left="90"/>
              <w:rPr>
                <w:rFonts w:cs="Arial"/>
                <w:sz w:val="20"/>
              </w:rPr>
            </w:pPr>
          </w:p>
        </w:tc>
        <w:tc>
          <w:tcPr>
            <w:tcW w:w="450" w:type="dxa"/>
            <w:gridSpan w:val="2"/>
            <w:tcBorders>
              <w:left w:val="single" w:sz="18"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Stream Exclusion Fencing</w:t>
            </w:r>
          </w:p>
        </w:tc>
      </w:tr>
      <w:tr w:rsidR="00CA77BE" w:rsidRPr="00CA77BE" w:rsidTr="00FB00C0">
        <w:trPr>
          <w:trHeight w:val="331"/>
        </w:trPr>
        <w:tc>
          <w:tcPr>
            <w:tcW w:w="468" w:type="dxa"/>
            <w:gridSpan w:val="2"/>
            <w:tcBorders>
              <w:left w:val="single" w:sz="18" w:space="0" w:color="auto"/>
              <w:bottom w:val="single" w:sz="4"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bottom w:val="single" w:sz="4" w:space="0" w:color="auto"/>
              <w:right w:val="single" w:sz="18" w:space="0" w:color="auto"/>
            </w:tcBorders>
            <w:vAlign w:val="center"/>
          </w:tcPr>
          <w:p w:rsidR="00CA77BE" w:rsidRPr="00CA77BE" w:rsidRDefault="00CA77BE" w:rsidP="00CA77BE">
            <w:pPr>
              <w:spacing w:before="60" w:after="60"/>
              <w:ind w:left="95"/>
              <w:rPr>
                <w:rFonts w:cs="Arial"/>
                <w:sz w:val="20"/>
              </w:rPr>
            </w:pPr>
          </w:p>
        </w:tc>
        <w:tc>
          <w:tcPr>
            <w:tcW w:w="450" w:type="dxa"/>
            <w:tcBorders>
              <w:left w:val="single" w:sz="18" w:space="0" w:color="auto"/>
              <w:bottom w:val="single" w:sz="4"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bottom w:val="single" w:sz="4" w:space="0" w:color="auto"/>
              <w:right w:val="single" w:sz="18" w:space="0" w:color="auto"/>
            </w:tcBorders>
            <w:vAlign w:val="center"/>
          </w:tcPr>
          <w:p w:rsidR="00CA77BE" w:rsidRPr="00CA77BE" w:rsidRDefault="00CA77BE" w:rsidP="00CA77BE">
            <w:pPr>
              <w:spacing w:before="60" w:after="60"/>
              <w:ind w:left="90"/>
              <w:rPr>
                <w:rFonts w:cs="Arial"/>
                <w:sz w:val="20"/>
              </w:rPr>
            </w:pPr>
          </w:p>
        </w:tc>
        <w:tc>
          <w:tcPr>
            <w:tcW w:w="450" w:type="dxa"/>
            <w:gridSpan w:val="2"/>
            <w:tcBorders>
              <w:left w:val="single" w:sz="18" w:space="0" w:color="auto"/>
              <w:bottom w:val="single" w:sz="4"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bottom w:val="single" w:sz="4" w:space="0" w:color="auto"/>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 xml:space="preserve">Waste Storage Facility </w:t>
            </w:r>
          </w:p>
        </w:tc>
      </w:tr>
      <w:tr w:rsidR="00CA77BE" w:rsidRPr="00CA77BE" w:rsidTr="00FB00C0">
        <w:trPr>
          <w:trHeight w:val="331"/>
        </w:trPr>
        <w:tc>
          <w:tcPr>
            <w:tcW w:w="468" w:type="dxa"/>
            <w:gridSpan w:val="2"/>
            <w:tcBorders>
              <w:left w:val="single" w:sz="18" w:space="0" w:color="auto"/>
              <w:bottom w:val="single" w:sz="4" w:space="0" w:color="auto"/>
            </w:tcBorders>
            <w:vAlign w:val="center"/>
          </w:tcPr>
          <w:p w:rsidR="00CA77BE" w:rsidRPr="00CA77BE" w:rsidRDefault="00CA77BE" w:rsidP="00CA77BE">
            <w:pPr>
              <w:spacing w:before="60" w:after="60"/>
              <w:ind w:left="180" w:right="-210" w:hanging="247"/>
              <w:jc w:val="center"/>
              <w:rPr>
                <w:rFonts w:cs="Arial"/>
                <w:sz w:val="20"/>
              </w:rPr>
            </w:pPr>
          </w:p>
        </w:tc>
        <w:tc>
          <w:tcPr>
            <w:tcW w:w="2525" w:type="dxa"/>
            <w:gridSpan w:val="2"/>
            <w:tcBorders>
              <w:bottom w:val="single" w:sz="4" w:space="0" w:color="auto"/>
              <w:right w:val="single" w:sz="18" w:space="0" w:color="auto"/>
            </w:tcBorders>
            <w:vAlign w:val="center"/>
          </w:tcPr>
          <w:p w:rsidR="00CA77BE" w:rsidRPr="00CA77BE" w:rsidRDefault="00CA77BE" w:rsidP="00CA77BE">
            <w:pPr>
              <w:spacing w:before="60" w:after="60"/>
              <w:ind w:left="95"/>
              <w:rPr>
                <w:rFonts w:cs="Arial"/>
                <w:sz w:val="20"/>
              </w:rPr>
            </w:pPr>
          </w:p>
        </w:tc>
        <w:tc>
          <w:tcPr>
            <w:tcW w:w="450" w:type="dxa"/>
            <w:tcBorders>
              <w:left w:val="single" w:sz="18" w:space="0" w:color="auto"/>
              <w:bottom w:val="single" w:sz="4" w:space="0" w:color="auto"/>
            </w:tcBorders>
            <w:vAlign w:val="center"/>
          </w:tcPr>
          <w:p w:rsidR="00CA77BE" w:rsidRPr="00CA77BE" w:rsidRDefault="00CA77BE" w:rsidP="00CA77BE">
            <w:pPr>
              <w:spacing w:before="60" w:after="60"/>
              <w:ind w:left="208" w:hanging="208"/>
              <w:jc w:val="center"/>
              <w:rPr>
                <w:rFonts w:cs="Arial"/>
                <w:sz w:val="20"/>
              </w:rPr>
            </w:pPr>
          </w:p>
        </w:tc>
        <w:tc>
          <w:tcPr>
            <w:tcW w:w="2790" w:type="dxa"/>
            <w:gridSpan w:val="7"/>
            <w:tcBorders>
              <w:bottom w:val="single" w:sz="4" w:space="0" w:color="auto"/>
              <w:right w:val="single" w:sz="18" w:space="0" w:color="auto"/>
            </w:tcBorders>
            <w:vAlign w:val="center"/>
          </w:tcPr>
          <w:p w:rsidR="00CA77BE" w:rsidRPr="00CA77BE" w:rsidRDefault="00CA77BE" w:rsidP="00CA77BE">
            <w:pPr>
              <w:spacing w:before="60" w:after="60"/>
              <w:ind w:left="90"/>
              <w:rPr>
                <w:rFonts w:cs="Arial"/>
                <w:sz w:val="20"/>
              </w:rPr>
            </w:pPr>
          </w:p>
        </w:tc>
        <w:tc>
          <w:tcPr>
            <w:tcW w:w="450" w:type="dxa"/>
            <w:gridSpan w:val="2"/>
            <w:tcBorders>
              <w:left w:val="single" w:sz="18" w:space="0" w:color="auto"/>
              <w:bottom w:val="single" w:sz="4" w:space="0" w:color="auto"/>
            </w:tcBorders>
            <w:vAlign w:val="center"/>
          </w:tcPr>
          <w:p w:rsidR="00CA77BE" w:rsidRPr="00CA77BE" w:rsidRDefault="00CA77BE" w:rsidP="00CA77BE">
            <w:pPr>
              <w:tabs>
                <w:tab w:val="left" w:pos="159"/>
              </w:tabs>
              <w:spacing w:before="60" w:after="60"/>
              <w:ind w:left="266"/>
              <w:jc w:val="center"/>
              <w:rPr>
                <w:rFonts w:cs="Arial"/>
                <w:sz w:val="20"/>
              </w:rPr>
            </w:pPr>
          </w:p>
        </w:tc>
        <w:tc>
          <w:tcPr>
            <w:tcW w:w="2898" w:type="dxa"/>
            <w:gridSpan w:val="3"/>
            <w:tcBorders>
              <w:bottom w:val="single" w:sz="4" w:space="0" w:color="auto"/>
              <w:right w:val="single" w:sz="18" w:space="0" w:color="auto"/>
            </w:tcBorders>
            <w:vAlign w:val="center"/>
          </w:tcPr>
          <w:p w:rsidR="00CA77BE" w:rsidRPr="00CA77BE" w:rsidRDefault="00CA77BE" w:rsidP="00CA77BE">
            <w:pPr>
              <w:spacing w:before="60" w:after="60"/>
              <w:ind w:left="90"/>
              <w:rPr>
                <w:rFonts w:cs="Arial"/>
                <w:sz w:val="20"/>
              </w:rPr>
            </w:pPr>
            <w:r w:rsidRPr="00CA77BE">
              <w:rPr>
                <w:rFonts w:cs="Arial"/>
                <w:sz w:val="20"/>
              </w:rPr>
              <w:t>Watering Facility</w:t>
            </w:r>
          </w:p>
        </w:tc>
      </w:tr>
      <w:tr w:rsidR="00556D37" w:rsidRPr="00CA77BE" w:rsidTr="00FB00C0">
        <w:trPr>
          <w:trHeight w:val="331"/>
        </w:trPr>
        <w:tc>
          <w:tcPr>
            <w:tcW w:w="468" w:type="dxa"/>
            <w:gridSpan w:val="2"/>
            <w:tcBorders>
              <w:top w:val="single" w:sz="4" w:space="0" w:color="auto"/>
              <w:left w:val="single" w:sz="18" w:space="0" w:color="auto"/>
              <w:bottom w:val="single" w:sz="4" w:space="0" w:color="auto"/>
            </w:tcBorders>
            <w:vAlign w:val="center"/>
          </w:tcPr>
          <w:p w:rsidR="00556D37" w:rsidRPr="00CA77BE" w:rsidRDefault="00556D37" w:rsidP="00CA77BE">
            <w:pPr>
              <w:spacing w:before="60" w:after="60"/>
              <w:ind w:left="180" w:right="-210" w:hanging="247"/>
              <w:jc w:val="center"/>
              <w:rPr>
                <w:rFonts w:cs="Arial"/>
                <w:sz w:val="20"/>
              </w:rPr>
            </w:pPr>
          </w:p>
        </w:tc>
        <w:tc>
          <w:tcPr>
            <w:tcW w:w="2525" w:type="dxa"/>
            <w:gridSpan w:val="2"/>
            <w:tcBorders>
              <w:top w:val="single" w:sz="4" w:space="0" w:color="auto"/>
              <w:bottom w:val="single" w:sz="4" w:space="0" w:color="auto"/>
              <w:right w:val="single" w:sz="18" w:space="0" w:color="auto"/>
            </w:tcBorders>
            <w:vAlign w:val="center"/>
          </w:tcPr>
          <w:p w:rsidR="00556D37" w:rsidRPr="00CA77BE" w:rsidRDefault="00556D37" w:rsidP="00CA77BE">
            <w:pPr>
              <w:spacing w:before="60" w:after="60"/>
              <w:ind w:left="95"/>
              <w:rPr>
                <w:rFonts w:cs="Arial"/>
                <w:sz w:val="20"/>
              </w:rPr>
            </w:pPr>
          </w:p>
        </w:tc>
        <w:tc>
          <w:tcPr>
            <w:tcW w:w="450" w:type="dxa"/>
            <w:tcBorders>
              <w:top w:val="single" w:sz="4" w:space="0" w:color="auto"/>
              <w:left w:val="single" w:sz="18" w:space="0" w:color="auto"/>
              <w:bottom w:val="single" w:sz="4" w:space="0" w:color="auto"/>
            </w:tcBorders>
            <w:vAlign w:val="center"/>
          </w:tcPr>
          <w:p w:rsidR="00556D37" w:rsidRPr="00CA77BE" w:rsidRDefault="00556D37" w:rsidP="00CA77BE">
            <w:pPr>
              <w:spacing w:before="60" w:after="60"/>
              <w:ind w:left="208" w:hanging="208"/>
              <w:jc w:val="center"/>
              <w:rPr>
                <w:rFonts w:cs="Arial"/>
                <w:sz w:val="20"/>
              </w:rPr>
            </w:pPr>
          </w:p>
        </w:tc>
        <w:tc>
          <w:tcPr>
            <w:tcW w:w="2790" w:type="dxa"/>
            <w:gridSpan w:val="7"/>
            <w:tcBorders>
              <w:top w:val="single" w:sz="4" w:space="0" w:color="auto"/>
              <w:bottom w:val="single" w:sz="4" w:space="0" w:color="auto"/>
              <w:right w:val="single" w:sz="18" w:space="0" w:color="auto"/>
            </w:tcBorders>
            <w:vAlign w:val="center"/>
          </w:tcPr>
          <w:p w:rsidR="00556D37" w:rsidRPr="00CA77BE" w:rsidRDefault="00556D37" w:rsidP="00CA77BE">
            <w:pPr>
              <w:spacing w:before="60" w:after="60"/>
              <w:ind w:left="90"/>
              <w:rPr>
                <w:rFonts w:cs="Arial"/>
                <w:sz w:val="20"/>
              </w:rPr>
            </w:pPr>
          </w:p>
        </w:tc>
        <w:tc>
          <w:tcPr>
            <w:tcW w:w="450" w:type="dxa"/>
            <w:gridSpan w:val="2"/>
            <w:tcBorders>
              <w:top w:val="single" w:sz="4" w:space="0" w:color="auto"/>
              <w:left w:val="single" w:sz="18" w:space="0" w:color="auto"/>
              <w:bottom w:val="single" w:sz="4" w:space="0" w:color="auto"/>
            </w:tcBorders>
            <w:vAlign w:val="center"/>
          </w:tcPr>
          <w:p w:rsidR="00556D37" w:rsidRPr="00CA77BE" w:rsidRDefault="00556D37" w:rsidP="00CA77BE">
            <w:pPr>
              <w:tabs>
                <w:tab w:val="left" w:pos="159"/>
              </w:tabs>
              <w:spacing w:before="60" w:after="60"/>
              <w:ind w:left="266"/>
              <w:jc w:val="center"/>
              <w:rPr>
                <w:rFonts w:cs="Arial"/>
                <w:sz w:val="20"/>
              </w:rPr>
            </w:pPr>
          </w:p>
        </w:tc>
        <w:tc>
          <w:tcPr>
            <w:tcW w:w="2898" w:type="dxa"/>
            <w:gridSpan w:val="3"/>
            <w:tcBorders>
              <w:top w:val="single" w:sz="4" w:space="0" w:color="auto"/>
              <w:bottom w:val="single" w:sz="4" w:space="0" w:color="auto"/>
              <w:right w:val="single" w:sz="18" w:space="0" w:color="auto"/>
            </w:tcBorders>
            <w:vAlign w:val="center"/>
          </w:tcPr>
          <w:p w:rsidR="00556D37" w:rsidRPr="00CA77BE" w:rsidRDefault="00556D37" w:rsidP="00CA77BE">
            <w:pPr>
              <w:spacing w:before="60" w:after="60"/>
              <w:ind w:left="90"/>
              <w:rPr>
                <w:rFonts w:cs="Arial"/>
                <w:sz w:val="20"/>
              </w:rPr>
            </w:pPr>
            <w:r>
              <w:rPr>
                <w:rFonts w:cs="Arial"/>
                <w:sz w:val="20"/>
              </w:rPr>
              <w:t>Other (list below):</w:t>
            </w:r>
          </w:p>
        </w:tc>
      </w:tr>
      <w:tr w:rsidR="00556D37" w:rsidRPr="00CA77BE" w:rsidTr="00FB00C0">
        <w:trPr>
          <w:trHeight w:val="331"/>
        </w:trPr>
        <w:tc>
          <w:tcPr>
            <w:tcW w:w="468" w:type="dxa"/>
            <w:gridSpan w:val="2"/>
            <w:tcBorders>
              <w:top w:val="single" w:sz="4" w:space="0" w:color="auto"/>
              <w:left w:val="single" w:sz="18" w:space="0" w:color="auto"/>
              <w:bottom w:val="single" w:sz="18" w:space="0" w:color="auto"/>
            </w:tcBorders>
            <w:vAlign w:val="center"/>
          </w:tcPr>
          <w:p w:rsidR="00556D37" w:rsidRPr="00CA77BE" w:rsidRDefault="00556D37" w:rsidP="00CA77BE">
            <w:pPr>
              <w:spacing w:before="60" w:after="60"/>
              <w:ind w:left="180" w:right="-210" w:hanging="247"/>
              <w:jc w:val="center"/>
              <w:rPr>
                <w:rFonts w:cs="Arial"/>
                <w:sz w:val="20"/>
              </w:rPr>
            </w:pPr>
          </w:p>
        </w:tc>
        <w:tc>
          <w:tcPr>
            <w:tcW w:w="2525" w:type="dxa"/>
            <w:gridSpan w:val="2"/>
            <w:tcBorders>
              <w:top w:val="single" w:sz="4" w:space="0" w:color="auto"/>
              <w:bottom w:val="single" w:sz="18" w:space="0" w:color="auto"/>
              <w:right w:val="single" w:sz="18" w:space="0" w:color="auto"/>
            </w:tcBorders>
            <w:vAlign w:val="center"/>
          </w:tcPr>
          <w:p w:rsidR="00556D37" w:rsidRPr="00CA77BE" w:rsidRDefault="00556D37" w:rsidP="00CA77BE">
            <w:pPr>
              <w:spacing w:before="60" w:after="60"/>
              <w:ind w:left="95"/>
              <w:rPr>
                <w:rFonts w:cs="Arial"/>
                <w:sz w:val="20"/>
              </w:rPr>
            </w:pPr>
          </w:p>
        </w:tc>
        <w:tc>
          <w:tcPr>
            <w:tcW w:w="450" w:type="dxa"/>
            <w:tcBorders>
              <w:top w:val="single" w:sz="4" w:space="0" w:color="auto"/>
              <w:left w:val="single" w:sz="18" w:space="0" w:color="auto"/>
              <w:bottom w:val="single" w:sz="18" w:space="0" w:color="auto"/>
            </w:tcBorders>
            <w:vAlign w:val="center"/>
          </w:tcPr>
          <w:p w:rsidR="00556D37" w:rsidRPr="00CA77BE" w:rsidRDefault="00556D37" w:rsidP="00CA77BE">
            <w:pPr>
              <w:spacing w:before="60" w:after="60"/>
              <w:ind w:left="208" w:hanging="208"/>
              <w:jc w:val="center"/>
              <w:rPr>
                <w:rFonts w:cs="Arial"/>
                <w:sz w:val="20"/>
              </w:rPr>
            </w:pPr>
          </w:p>
        </w:tc>
        <w:tc>
          <w:tcPr>
            <w:tcW w:w="2790" w:type="dxa"/>
            <w:gridSpan w:val="7"/>
            <w:tcBorders>
              <w:top w:val="single" w:sz="4" w:space="0" w:color="auto"/>
              <w:bottom w:val="single" w:sz="18" w:space="0" w:color="auto"/>
              <w:right w:val="single" w:sz="18" w:space="0" w:color="auto"/>
            </w:tcBorders>
            <w:vAlign w:val="center"/>
          </w:tcPr>
          <w:p w:rsidR="00556D37" w:rsidRPr="00CA77BE" w:rsidRDefault="00556D37" w:rsidP="00CA77BE">
            <w:pPr>
              <w:spacing w:before="60" w:after="60"/>
              <w:ind w:left="90"/>
              <w:rPr>
                <w:rFonts w:cs="Arial"/>
                <w:sz w:val="20"/>
              </w:rPr>
            </w:pPr>
          </w:p>
        </w:tc>
        <w:tc>
          <w:tcPr>
            <w:tcW w:w="450" w:type="dxa"/>
            <w:gridSpan w:val="2"/>
            <w:tcBorders>
              <w:top w:val="single" w:sz="4" w:space="0" w:color="auto"/>
              <w:left w:val="single" w:sz="18" w:space="0" w:color="auto"/>
              <w:bottom w:val="single" w:sz="18" w:space="0" w:color="auto"/>
            </w:tcBorders>
            <w:vAlign w:val="center"/>
          </w:tcPr>
          <w:p w:rsidR="00556D37" w:rsidRPr="00CA77BE" w:rsidRDefault="00556D37" w:rsidP="00CA77BE">
            <w:pPr>
              <w:tabs>
                <w:tab w:val="left" w:pos="159"/>
              </w:tabs>
              <w:spacing w:before="60" w:after="60"/>
              <w:ind w:left="266"/>
              <w:jc w:val="center"/>
              <w:rPr>
                <w:rFonts w:cs="Arial"/>
                <w:sz w:val="20"/>
              </w:rPr>
            </w:pPr>
          </w:p>
        </w:tc>
        <w:tc>
          <w:tcPr>
            <w:tcW w:w="2898" w:type="dxa"/>
            <w:gridSpan w:val="3"/>
            <w:tcBorders>
              <w:top w:val="single" w:sz="4" w:space="0" w:color="auto"/>
              <w:bottom w:val="single" w:sz="18" w:space="0" w:color="auto"/>
              <w:right w:val="single" w:sz="18" w:space="0" w:color="auto"/>
            </w:tcBorders>
            <w:vAlign w:val="center"/>
          </w:tcPr>
          <w:p w:rsidR="00556D37" w:rsidRPr="00CA77BE" w:rsidRDefault="00556D37" w:rsidP="00CA77BE">
            <w:pPr>
              <w:spacing w:before="60" w:after="60"/>
              <w:ind w:left="90"/>
              <w:rPr>
                <w:rFonts w:cs="Arial"/>
                <w:sz w:val="20"/>
              </w:rPr>
            </w:pPr>
          </w:p>
        </w:tc>
      </w:tr>
      <w:tr w:rsidR="00CA77BE" w:rsidRPr="00CA77BE" w:rsidTr="00CA77BE">
        <w:tblPrEx>
          <w:tblBorders>
            <w:insideH w:val="none" w:sz="0" w:space="0" w:color="auto"/>
            <w:insideV w:val="none" w:sz="0" w:space="0" w:color="auto"/>
          </w:tblBorders>
          <w:tblCellMar>
            <w:left w:w="108" w:type="dxa"/>
            <w:right w:w="108" w:type="dxa"/>
          </w:tblCellMar>
        </w:tblPrEx>
        <w:trPr>
          <w:gridBefore w:val="1"/>
          <w:gridAfter w:val="1"/>
          <w:wBefore w:w="23" w:type="dxa"/>
          <w:wAfter w:w="18" w:type="dxa"/>
          <w:trHeight w:val="490"/>
        </w:trPr>
        <w:tc>
          <w:tcPr>
            <w:tcW w:w="9540" w:type="dxa"/>
            <w:gridSpan w:val="15"/>
            <w:tcBorders>
              <w:top w:val="nil"/>
              <w:left w:val="nil"/>
              <w:bottom w:val="single" w:sz="4" w:space="0" w:color="auto"/>
              <w:right w:val="nil"/>
            </w:tcBorders>
          </w:tcPr>
          <w:p w:rsidR="00CA77BE" w:rsidRPr="007061F3" w:rsidRDefault="00CA77BE" w:rsidP="00CA77BE">
            <w:pPr>
              <w:rPr>
                <w:rFonts w:cs="Arial"/>
                <w:sz w:val="28"/>
              </w:rPr>
            </w:pPr>
          </w:p>
          <w:p w:rsidR="00CA77BE" w:rsidRPr="00CA77BE" w:rsidRDefault="00CA77BE" w:rsidP="00CA77BE">
            <w:pPr>
              <w:rPr>
                <w:rFonts w:cs="Arial"/>
              </w:rPr>
            </w:pPr>
            <w:r w:rsidRPr="00CA77BE">
              <w:rPr>
                <w:rFonts w:cs="Arial"/>
                <w:b/>
              </w:rPr>
              <w:t>4. Certification</w:t>
            </w:r>
          </w:p>
          <w:p w:rsidR="00CA77BE" w:rsidRPr="00CA77BE" w:rsidRDefault="00CA77BE" w:rsidP="00CA77BE">
            <w:pPr>
              <w:rPr>
                <w:rFonts w:cs="Arial"/>
                <w:sz w:val="20"/>
              </w:rPr>
            </w:pPr>
          </w:p>
        </w:tc>
      </w:tr>
      <w:tr w:rsidR="00CA77BE" w:rsidRPr="00CA77BE" w:rsidTr="00CA77BE">
        <w:tblPrEx>
          <w:tblBorders>
            <w:insideH w:val="none" w:sz="0" w:space="0" w:color="auto"/>
            <w:insideV w:val="none" w:sz="0" w:space="0" w:color="auto"/>
          </w:tblBorders>
          <w:tblCellMar>
            <w:left w:w="108" w:type="dxa"/>
            <w:right w:w="108" w:type="dxa"/>
          </w:tblCellMar>
        </w:tblPrEx>
        <w:trPr>
          <w:gridBefore w:val="1"/>
          <w:gridAfter w:val="1"/>
          <w:wBefore w:w="23" w:type="dxa"/>
          <w:wAfter w:w="18" w:type="dxa"/>
        </w:trPr>
        <w:tc>
          <w:tcPr>
            <w:tcW w:w="9540" w:type="dxa"/>
            <w:gridSpan w:val="15"/>
            <w:tcBorders>
              <w:top w:val="single" w:sz="4" w:space="0" w:color="auto"/>
              <w:left w:val="single" w:sz="4" w:space="0" w:color="auto"/>
              <w:bottom w:val="nil"/>
              <w:right w:val="single" w:sz="4" w:space="0" w:color="auto"/>
            </w:tcBorders>
          </w:tcPr>
          <w:p w:rsidR="00CA77BE" w:rsidRPr="00CA77BE" w:rsidRDefault="00CA77BE" w:rsidP="00CA77BE">
            <w:pPr>
              <w:pBdr>
                <w:top w:val="single" w:sz="4" w:space="1" w:color="auto"/>
                <w:right w:val="single" w:sz="4" w:space="4" w:color="auto"/>
              </w:pBdr>
              <w:rPr>
                <w:rFonts w:cs="Arial"/>
              </w:rPr>
            </w:pPr>
          </w:p>
          <w:p w:rsidR="00CA77BE" w:rsidRPr="00CA77BE" w:rsidRDefault="00CA77BE" w:rsidP="00CA77BE">
            <w:pPr>
              <w:pBdr>
                <w:top w:val="single" w:sz="4" w:space="1" w:color="auto"/>
                <w:right w:val="single" w:sz="4" w:space="4" w:color="auto"/>
              </w:pBdr>
              <w:rPr>
                <w:rFonts w:cs="Arial"/>
              </w:rPr>
            </w:pPr>
            <w:r w:rsidRPr="00CA77BE">
              <w:rPr>
                <w:rFonts w:cs="Arial"/>
              </w:rPr>
              <w:t xml:space="preserve">To the best of my knowledge, the estimates in this report are reasonable.  The estimates were determined using the appropriate model(s) and applied according to the procedures prescribed for the model(s).  </w:t>
            </w:r>
            <w:proofErr w:type="gramStart"/>
            <w:r w:rsidRPr="00CA77BE">
              <w:rPr>
                <w:rFonts w:cs="Arial"/>
              </w:rPr>
              <w:t>Documentation is attached to this PCR for review by DEP / EPA</w:t>
            </w:r>
            <w:proofErr w:type="gramEnd"/>
            <w:r w:rsidRPr="00CA77BE">
              <w:rPr>
                <w:rFonts w:cs="Arial"/>
              </w:rPr>
              <w:t>.</w:t>
            </w:r>
          </w:p>
          <w:p w:rsidR="00CA77BE" w:rsidRPr="00CA77BE" w:rsidRDefault="00CA77BE" w:rsidP="00CA77BE">
            <w:pPr>
              <w:pBdr>
                <w:top w:val="single" w:sz="4" w:space="1" w:color="auto"/>
                <w:right w:val="single" w:sz="4" w:space="4" w:color="auto"/>
              </w:pBdr>
              <w:rPr>
                <w:rFonts w:cs="Arial"/>
              </w:rPr>
            </w:pPr>
          </w:p>
        </w:tc>
      </w:tr>
      <w:tr w:rsidR="00CA77BE" w:rsidRPr="00CA77BE" w:rsidTr="00CA77BE">
        <w:tblPrEx>
          <w:tblBorders>
            <w:insideH w:val="none" w:sz="0" w:space="0" w:color="auto"/>
            <w:insideV w:val="none" w:sz="0" w:space="0" w:color="auto"/>
          </w:tblBorders>
          <w:tblCellMar>
            <w:left w:w="108" w:type="dxa"/>
            <w:right w:w="108" w:type="dxa"/>
          </w:tblCellMar>
        </w:tblPrEx>
        <w:trPr>
          <w:gridBefore w:val="1"/>
          <w:gridAfter w:val="1"/>
          <w:wBefore w:w="23" w:type="dxa"/>
          <w:wAfter w:w="18" w:type="dxa"/>
        </w:trPr>
        <w:tc>
          <w:tcPr>
            <w:tcW w:w="1800" w:type="dxa"/>
            <w:gridSpan w:val="2"/>
            <w:tcBorders>
              <w:top w:val="nil"/>
              <w:right w:val="nil"/>
            </w:tcBorders>
          </w:tcPr>
          <w:p w:rsidR="00CA77BE" w:rsidRPr="00CA77BE" w:rsidRDefault="00CA77BE" w:rsidP="00CA77BE">
            <w:pPr>
              <w:rPr>
                <w:rFonts w:cs="Arial"/>
              </w:rPr>
            </w:pPr>
            <w:r w:rsidRPr="00CA77BE">
              <w:rPr>
                <w:rFonts w:cs="Arial"/>
              </w:rPr>
              <w:t xml:space="preserve">Prepared by: </w:t>
            </w:r>
          </w:p>
        </w:tc>
        <w:tc>
          <w:tcPr>
            <w:tcW w:w="3150" w:type="dxa"/>
            <w:gridSpan w:val="4"/>
            <w:tcBorders>
              <w:top w:val="nil"/>
              <w:left w:val="nil"/>
              <w:bottom w:val="single" w:sz="4" w:space="0" w:color="auto"/>
              <w:right w:val="nil"/>
            </w:tcBorders>
          </w:tcPr>
          <w:p w:rsidR="00CA77BE" w:rsidRPr="00CA77BE" w:rsidRDefault="00CA77BE" w:rsidP="00CA77BE">
            <w:pPr>
              <w:rPr>
                <w:rFonts w:cs="Arial"/>
              </w:rPr>
            </w:pPr>
          </w:p>
        </w:tc>
        <w:tc>
          <w:tcPr>
            <w:tcW w:w="270" w:type="dxa"/>
            <w:tcBorders>
              <w:top w:val="nil"/>
              <w:left w:val="nil"/>
              <w:bottom w:val="nil"/>
              <w:right w:val="nil"/>
            </w:tcBorders>
          </w:tcPr>
          <w:p w:rsidR="00CA77BE" w:rsidRPr="00CA77BE" w:rsidRDefault="00CA77BE" w:rsidP="00CA77BE">
            <w:pPr>
              <w:rPr>
                <w:rFonts w:cs="Arial"/>
              </w:rPr>
            </w:pPr>
          </w:p>
        </w:tc>
        <w:tc>
          <w:tcPr>
            <w:tcW w:w="810" w:type="dxa"/>
            <w:gridSpan w:val="2"/>
            <w:tcBorders>
              <w:top w:val="nil"/>
              <w:left w:val="nil"/>
              <w:bottom w:val="nil"/>
              <w:right w:val="nil"/>
            </w:tcBorders>
          </w:tcPr>
          <w:p w:rsidR="00CA77BE" w:rsidRPr="00CA77BE" w:rsidRDefault="00CA77BE" w:rsidP="00CA77BE">
            <w:pPr>
              <w:rPr>
                <w:rFonts w:cs="Arial"/>
              </w:rPr>
            </w:pPr>
          </w:p>
        </w:tc>
        <w:tc>
          <w:tcPr>
            <w:tcW w:w="2970" w:type="dxa"/>
            <w:gridSpan w:val="5"/>
            <w:tcBorders>
              <w:top w:val="nil"/>
              <w:left w:val="nil"/>
              <w:bottom w:val="single" w:sz="4" w:space="0" w:color="auto"/>
              <w:right w:val="nil"/>
            </w:tcBorders>
          </w:tcPr>
          <w:p w:rsidR="00CA77BE" w:rsidRPr="00CA77BE" w:rsidRDefault="00CA77BE" w:rsidP="00CA77BE">
            <w:pPr>
              <w:rPr>
                <w:rFonts w:cs="Arial"/>
              </w:rPr>
            </w:pPr>
          </w:p>
        </w:tc>
        <w:tc>
          <w:tcPr>
            <w:tcW w:w="540" w:type="dxa"/>
            <w:tcBorders>
              <w:top w:val="nil"/>
              <w:left w:val="nil"/>
              <w:bottom w:val="nil"/>
              <w:right w:val="single" w:sz="4" w:space="0" w:color="auto"/>
            </w:tcBorders>
          </w:tcPr>
          <w:p w:rsidR="00CA77BE" w:rsidRPr="00CA77BE" w:rsidRDefault="00CA77BE" w:rsidP="00CA77BE">
            <w:pPr>
              <w:rPr>
                <w:rFonts w:cs="Arial"/>
              </w:rPr>
            </w:pPr>
          </w:p>
        </w:tc>
      </w:tr>
      <w:tr w:rsidR="00CA77BE" w:rsidRPr="00CA77BE" w:rsidTr="00CA77BE">
        <w:tblPrEx>
          <w:tblBorders>
            <w:insideH w:val="none" w:sz="0" w:space="0" w:color="auto"/>
            <w:insideV w:val="none" w:sz="0" w:space="0" w:color="auto"/>
          </w:tblBorders>
          <w:tblCellMar>
            <w:left w:w="108" w:type="dxa"/>
            <w:right w:w="108" w:type="dxa"/>
          </w:tblCellMar>
        </w:tblPrEx>
        <w:trPr>
          <w:gridBefore w:val="1"/>
          <w:gridAfter w:val="1"/>
          <w:wBefore w:w="23" w:type="dxa"/>
          <w:wAfter w:w="18" w:type="dxa"/>
        </w:trPr>
        <w:tc>
          <w:tcPr>
            <w:tcW w:w="1800" w:type="dxa"/>
            <w:gridSpan w:val="2"/>
            <w:tcBorders>
              <w:bottom w:val="nil"/>
              <w:right w:val="nil"/>
            </w:tcBorders>
          </w:tcPr>
          <w:p w:rsidR="00CA77BE" w:rsidRPr="00CA77BE" w:rsidRDefault="00CA77BE" w:rsidP="00CA77BE">
            <w:pPr>
              <w:rPr>
                <w:rFonts w:cs="Arial"/>
              </w:rPr>
            </w:pPr>
          </w:p>
        </w:tc>
        <w:tc>
          <w:tcPr>
            <w:tcW w:w="3150" w:type="dxa"/>
            <w:gridSpan w:val="4"/>
            <w:tcBorders>
              <w:top w:val="nil"/>
              <w:left w:val="nil"/>
              <w:bottom w:val="nil"/>
              <w:right w:val="nil"/>
            </w:tcBorders>
          </w:tcPr>
          <w:p w:rsidR="00CA77BE" w:rsidRPr="00CA77BE" w:rsidRDefault="00CA77BE" w:rsidP="00CA77BE">
            <w:pPr>
              <w:rPr>
                <w:rFonts w:cs="Arial"/>
              </w:rPr>
            </w:pPr>
            <w:r w:rsidRPr="00CA77BE">
              <w:rPr>
                <w:rFonts w:cs="Arial"/>
              </w:rPr>
              <w:t>Name</w:t>
            </w:r>
          </w:p>
        </w:tc>
        <w:tc>
          <w:tcPr>
            <w:tcW w:w="270" w:type="dxa"/>
            <w:tcBorders>
              <w:top w:val="nil"/>
              <w:left w:val="nil"/>
              <w:bottom w:val="nil"/>
              <w:right w:val="nil"/>
            </w:tcBorders>
          </w:tcPr>
          <w:p w:rsidR="00CA77BE" w:rsidRPr="00CA77BE" w:rsidRDefault="00CA77BE" w:rsidP="00CA77BE">
            <w:pPr>
              <w:rPr>
                <w:rFonts w:cs="Arial"/>
              </w:rPr>
            </w:pPr>
          </w:p>
        </w:tc>
        <w:tc>
          <w:tcPr>
            <w:tcW w:w="810" w:type="dxa"/>
            <w:gridSpan w:val="2"/>
            <w:tcBorders>
              <w:top w:val="nil"/>
              <w:left w:val="nil"/>
              <w:bottom w:val="nil"/>
              <w:right w:val="nil"/>
            </w:tcBorders>
          </w:tcPr>
          <w:p w:rsidR="00CA77BE" w:rsidRPr="00CA77BE" w:rsidRDefault="00CA77BE" w:rsidP="00CA77BE">
            <w:pPr>
              <w:rPr>
                <w:rFonts w:cs="Arial"/>
              </w:rPr>
            </w:pPr>
          </w:p>
        </w:tc>
        <w:tc>
          <w:tcPr>
            <w:tcW w:w="2970" w:type="dxa"/>
            <w:gridSpan w:val="5"/>
            <w:tcBorders>
              <w:top w:val="nil"/>
              <w:left w:val="nil"/>
              <w:bottom w:val="nil"/>
              <w:right w:val="nil"/>
            </w:tcBorders>
          </w:tcPr>
          <w:p w:rsidR="00CA77BE" w:rsidRPr="00CA77BE" w:rsidRDefault="00CA77BE" w:rsidP="00CA77BE">
            <w:pPr>
              <w:rPr>
                <w:rFonts w:cs="Arial"/>
              </w:rPr>
            </w:pPr>
            <w:r w:rsidRPr="00CA77BE">
              <w:rPr>
                <w:rFonts w:cs="Arial"/>
              </w:rPr>
              <w:t>Date</w:t>
            </w:r>
          </w:p>
        </w:tc>
        <w:tc>
          <w:tcPr>
            <w:tcW w:w="540" w:type="dxa"/>
            <w:tcBorders>
              <w:top w:val="nil"/>
              <w:left w:val="nil"/>
              <w:bottom w:val="nil"/>
              <w:right w:val="single" w:sz="4" w:space="0" w:color="auto"/>
            </w:tcBorders>
          </w:tcPr>
          <w:p w:rsidR="00CA77BE" w:rsidRPr="00CA77BE" w:rsidRDefault="00CA77BE" w:rsidP="00CA77BE">
            <w:pPr>
              <w:rPr>
                <w:rFonts w:cs="Arial"/>
              </w:rPr>
            </w:pPr>
          </w:p>
        </w:tc>
      </w:tr>
      <w:tr w:rsidR="00CA77BE" w:rsidRPr="00CA77BE" w:rsidTr="00CA77BE">
        <w:tblPrEx>
          <w:tblBorders>
            <w:insideH w:val="none" w:sz="0" w:space="0" w:color="auto"/>
            <w:insideV w:val="none" w:sz="0" w:space="0" w:color="auto"/>
          </w:tblBorders>
          <w:tblCellMar>
            <w:left w:w="108" w:type="dxa"/>
            <w:right w:w="108" w:type="dxa"/>
          </w:tblCellMar>
        </w:tblPrEx>
        <w:trPr>
          <w:gridBefore w:val="1"/>
          <w:gridAfter w:val="1"/>
          <w:wBefore w:w="23" w:type="dxa"/>
          <w:wAfter w:w="18" w:type="dxa"/>
          <w:trHeight w:val="162"/>
        </w:trPr>
        <w:tc>
          <w:tcPr>
            <w:tcW w:w="1800" w:type="dxa"/>
            <w:gridSpan w:val="2"/>
            <w:tcBorders>
              <w:top w:val="nil"/>
              <w:bottom w:val="single" w:sz="4" w:space="0" w:color="auto"/>
              <w:right w:val="nil"/>
            </w:tcBorders>
          </w:tcPr>
          <w:p w:rsidR="00CA77BE" w:rsidRPr="00CA77BE" w:rsidRDefault="00CA77BE" w:rsidP="00CA77BE">
            <w:pPr>
              <w:rPr>
                <w:rFonts w:cs="Arial"/>
              </w:rPr>
            </w:pPr>
          </w:p>
        </w:tc>
        <w:tc>
          <w:tcPr>
            <w:tcW w:w="1892" w:type="dxa"/>
            <w:gridSpan w:val="3"/>
            <w:tcBorders>
              <w:top w:val="nil"/>
              <w:left w:val="nil"/>
              <w:bottom w:val="single" w:sz="4" w:space="0" w:color="auto"/>
              <w:right w:val="nil"/>
            </w:tcBorders>
          </w:tcPr>
          <w:p w:rsidR="00CA77BE" w:rsidRPr="00CA77BE" w:rsidRDefault="00CA77BE" w:rsidP="00CA77BE">
            <w:pPr>
              <w:rPr>
                <w:rFonts w:cs="Arial"/>
              </w:rPr>
            </w:pPr>
          </w:p>
        </w:tc>
        <w:tc>
          <w:tcPr>
            <w:tcW w:w="1528" w:type="dxa"/>
            <w:gridSpan w:val="2"/>
            <w:tcBorders>
              <w:top w:val="nil"/>
              <w:left w:val="nil"/>
              <w:bottom w:val="single" w:sz="4" w:space="0" w:color="auto"/>
              <w:right w:val="nil"/>
            </w:tcBorders>
          </w:tcPr>
          <w:p w:rsidR="00CA77BE" w:rsidRPr="00CA77BE" w:rsidRDefault="00CA77BE" w:rsidP="00CA77BE">
            <w:pPr>
              <w:rPr>
                <w:rFonts w:cs="Arial"/>
              </w:rPr>
            </w:pPr>
          </w:p>
        </w:tc>
        <w:tc>
          <w:tcPr>
            <w:tcW w:w="914" w:type="dxa"/>
            <w:gridSpan w:val="3"/>
            <w:tcBorders>
              <w:top w:val="nil"/>
              <w:left w:val="nil"/>
              <w:bottom w:val="single" w:sz="4" w:space="0" w:color="auto"/>
              <w:right w:val="nil"/>
            </w:tcBorders>
          </w:tcPr>
          <w:p w:rsidR="00CA77BE" w:rsidRPr="00CA77BE" w:rsidRDefault="00CA77BE" w:rsidP="00CA77BE">
            <w:pPr>
              <w:rPr>
                <w:rFonts w:cs="Arial"/>
              </w:rPr>
            </w:pPr>
          </w:p>
        </w:tc>
        <w:tc>
          <w:tcPr>
            <w:tcW w:w="266" w:type="dxa"/>
            <w:gridSpan w:val="2"/>
            <w:tcBorders>
              <w:top w:val="nil"/>
              <w:left w:val="nil"/>
              <w:bottom w:val="single" w:sz="4" w:space="0" w:color="auto"/>
              <w:right w:val="nil"/>
            </w:tcBorders>
          </w:tcPr>
          <w:p w:rsidR="00CA77BE" w:rsidRPr="00CA77BE" w:rsidRDefault="00CA77BE" w:rsidP="00CA77BE">
            <w:pPr>
              <w:rPr>
                <w:rFonts w:cs="Arial"/>
              </w:rPr>
            </w:pPr>
          </w:p>
        </w:tc>
        <w:tc>
          <w:tcPr>
            <w:tcW w:w="2600" w:type="dxa"/>
            <w:gridSpan w:val="2"/>
            <w:tcBorders>
              <w:top w:val="nil"/>
              <w:left w:val="nil"/>
              <w:bottom w:val="single" w:sz="4" w:space="0" w:color="auto"/>
              <w:right w:val="nil"/>
            </w:tcBorders>
          </w:tcPr>
          <w:p w:rsidR="00CA77BE" w:rsidRPr="00CA77BE" w:rsidRDefault="00CA77BE" w:rsidP="00CA77BE">
            <w:pPr>
              <w:rPr>
                <w:rFonts w:cs="Arial"/>
              </w:rPr>
            </w:pPr>
          </w:p>
        </w:tc>
        <w:tc>
          <w:tcPr>
            <w:tcW w:w="540" w:type="dxa"/>
            <w:tcBorders>
              <w:top w:val="nil"/>
              <w:left w:val="nil"/>
              <w:bottom w:val="single" w:sz="4" w:space="0" w:color="auto"/>
              <w:right w:val="single" w:sz="4" w:space="0" w:color="auto"/>
            </w:tcBorders>
          </w:tcPr>
          <w:p w:rsidR="00CA77BE" w:rsidRPr="00CA77BE" w:rsidRDefault="00CA77BE" w:rsidP="00CA77BE">
            <w:pPr>
              <w:rPr>
                <w:rFonts w:cs="Arial"/>
              </w:rPr>
            </w:pPr>
          </w:p>
        </w:tc>
      </w:tr>
      <w:tr w:rsidR="00CA77BE" w:rsidRPr="00CA77BE" w:rsidTr="00CA77BE">
        <w:tblPrEx>
          <w:tblCellMar>
            <w:left w:w="108" w:type="dxa"/>
            <w:right w:w="108" w:type="dxa"/>
          </w:tblCellMar>
        </w:tblPrEx>
        <w:trPr>
          <w:gridBefore w:val="1"/>
          <w:gridAfter w:val="2"/>
          <w:wBefore w:w="23" w:type="dxa"/>
          <w:wAfter w:w="558" w:type="dxa"/>
        </w:trPr>
        <w:tc>
          <w:tcPr>
            <w:tcW w:w="1800" w:type="dxa"/>
            <w:gridSpan w:val="2"/>
            <w:tcBorders>
              <w:top w:val="nil"/>
              <w:left w:val="nil"/>
              <w:bottom w:val="nil"/>
              <w:right w:val="nil"/>
            </w:tcBorders>
          </w:tcPr>
          <w:p w:rsidR="00CA77BE" w:rsidRPr="00CA77BE" w:rsidRDefault="00CA77BE" w:rsidP="00CA77BE">
            <w:pPr>
              <w:rPr>
                <w:rFonts w:cs="Arial"/>
              </w:rPr>
            </w:pPr>
          </w:p>
          <w:p w:rsidR="00CA77BE" w:rsidRPr="00CA77BE" w:rsidRDefault="00CA77BE" w:rsidP="00CA77BE">
            <w:pPr>
              <w:rPr>
                <w:rFonts w:cs="Arial"/>
              </w:rPr>
            </w:pPr>
          </w:p>
          <w:p w:rsidR="00CA77BE" w:rsidRPr="00CA77BE" w:rsidRDefault="00CA77BE" w:rsidP="00CA77BE">
            <w:pPr>
              <w:rPr>
                <w:rFonts w:cs="Arial"/>
              </w:rPr>
            </w:pPr>
            <w:r w:rsidRPr="00CA77BE">
              <w:rPr>
                <w:rFonts w:cs="Arial"/>
              </w:rPr>
              <w:t>DEP Reviewer:</w:t>
            </w:r>
          </w:p>
        </w:tc>
        <w:tc>
          <w:tcPr>
            <w:tcW w:w="3150" w:type="dxa"/>
            <w:gridSpan w:val="4"/>
            <w:tcBorders>
              <w:top w:val="nil"/>
              <w:left w:val="nil"/>
              <w:bottom w:val="single" w:sz="4" w:space="0" w:color="auto"/>
              <w:right w:val="nil"/>
            </w:tcBorders>
          </w:tcPr>
          <w:p w:rsidR="00CA77BE" w:rsidRPr="00CA77BE" w:rsidRDefault="00CA77BE" w:rsidP="00CA77BE">
            <w:pPr>
              <w:rPr>
                <w:rFonts w:cs="Arial"/>
              </w:rPr>
            </w:pPr>
          </w:p>
        </w:tc>
        <w:tc>
          <w:tcPr>
            <w:tcW w:w="360" w:type="dxa"/>
            <w:gridSpan w:val="2"/>
            <w:tcBorders>
              <w:top w:val="nil"/>
              <w:left w:val="nil"/>
              <w:bottom w:val="nil"/>
              <w:right w:val="nil"/>
            </w:tcBorders>
          </w:tcPr>
          <w:p w:rsidR="00CA77BE" w:rsidRPr="00CA77BE" w:rsidRDefault="00CA77BE" w:rsidP="00CA77BE">
            <w:pPr>
              <w:rPr>
                <w:rFonts w:cs="Arial"/>
              </w:rPr>
            </w:pPr>
          </w:p>
        </w:tc>
        <w:tc>
          <w:tcPr>
            <w:tcW w:w="720" w:type="dxa"/>
            <w:tcBorders>
              <w:top w:val="nil"/>
              <w:left w:val="nil"/>
              <w:bottom w:val="nil"/>
              <w:right w:val="nil"/>
            </w:tcBorders>
          </w:tcPr>
          <w:p w:rsidR="00CA77BE" w:rsidRPr="00CA77BE" w:rsidRDefault="00CA77BE" w:rsidP="00CA77BE">
            <w:pPr>
              <w:rPr>
                <w:rFonts w:cs="Arial"/>
              </w:rPr>
            </w:pPr>
          </w:p>
        </w:tc>
        <w:tc>
          <w:tcPr>
            <w:tcW w:w="2970" w:type="dxa"/>
            <w:gridSpan w:val="5"/>
            <w:tcBorders>
              <w:top w:val="nil"/>
              <w:left w:val="nil"/>
              <w:bottom w:val="single" w:sz="4" w:space="0" w:color="auto"/>
              <w:right w:val="nil"/>
            </w:tcBorders>
          </w:tcPr>
          <w:p w:rsidR="00CA77BE" w:rsidRPr="00CA77BE" w:rsidRDefault="00CA77BE" w:rsidP="00CA77BE">
            <w:pPr>
              <w:rPr>
                <w:rFonts w:cs="Arial"/>
              </w:rPr>
            </w:pPr>
          </w:p>
        </w:tc>
      </w:tr>
      <w:tr w:rsidR="00CA77BE" w:rsidRPr="00CA77BE" w:rsidTr="00CA77BE">
        <w:tblPrEx>
          <w:tblCellMar>
            <w:left w:w="108" w:type="dxa"/>
            <w:right w:w="108" w:type="dxa"/>
          </w:tblCellMar>
        </w:tblPrEx>
        <w:trPr>
          <w:gridBefore w:val="1"/>
          <w:gridAfter w:val="2"/>
          <w:wBefore w:w="23" w:type="dxa"/>
          <w:wAfter w:w="558" w:type="dxa"/>
        </w:trPr>
        <w:tc>
          <w:tcPr>
            <w:tcW w:w="1800" w:type="dxa"/>
            <w:gridSpan w:val="2"/>
            <w:tcBorders>
              <w:top w:val="nil"/>
              <w:left w:val="nil"/>
              <w:bottom w:val="nil"/>
              <w:right w:val="nil"/>
            </w:tcBorders>
          </w:tcPr>
          <w:p w:rsidR="00CA77BE" w:rsidRPr="00CA77BE" w:rsidRDefault="00CA77BE" w:rsidP="00CA77BE">
            <w:pPr>
              <w:rPr>
                <w:rFonts w:cs="Arial"/>
              </w:rPr>
            </w:pPr>
          </w:p>
        </w:tc>
        <w:tc>
          <w:tcPr>
            <w:tcW w:w="3150" w:type="dxa"/>
            <w:gridSpan w:val="4"/>
            <w:tcBorders>
              <w:top w:val="single" w:sz="4" w:space="0" w:color="auto"/>
              <w:left w:val="nil"/>
              <w:bottom w:val="nil"/>
              <w:right w:val="nil"/>
            </w:tcBorders>
          </w:tcPr>
          <w:p w:rsidR="00CA77BE" w:rsidRPr="00CA77BE" w:rsidRDefault="00CA77BE" w:rsidP="00CA77BE">
            <w:pPr>
              <w:rPr>
                <w:rFonts w:cs="Arial"/>
              </w:rPr>
            </w:pPr>
            <w:r w:rsidRPr="00CA77BE">
              <w:rPr>
                <w:rFonts w:cs="Arial"/>
              </w:rPr>
              <w:t>Name</w:t>
            </w:r>
          </w:p>
        </w:tc>
        <w:tc>
          <w:tcPr>
            <w:tcW w:w="360" w:type="dxa"/>
            <w:gridSpan w:val="2"/>
            <w:tcBorders>
              <w:top w:val="nil"/>
              <w:left w:val="nil"/>
              <w:bottom w:val="nil"/>
              <w:right w:val="nil"/>
            </w:tcBorders>
          </w:tcPr>
          <w:p w:rsidR="00CA77BE" w:rsidRPr="00CA77BE" w:rsidRDefault="00CA77BE" w:rsidP="00CA77BE">
            <w:pPr>
              <w:rPr>
                <w:rFonts w:cs="Arial"/>
              </w:rPr>
            </w:pPr>
          </w:p>
        </w:tc>
        <w:tc>
          <w:tcPr>
            <w:tcW w:w="720" w:type="dxa"/>
            <w:tcBorders>
              <w:top w:val="nil"/>
              <w:left w:val="nil"/>
              <w:bottom w:val="nil"/>
              <w:right w:val="nil"/>
            </w:tcBorders>
          </w:tcPr>
          <w:p w:rsidR="00CA77BE" w:rsidRPr="00CA77BE" w:rsidRDefault="00CA77BE" w:rsidP="00CA77BE">
            <w:pPr>
              <w:rPr>
                <w:rFonts w:cs="Arial"/>
              </w:rPr>
            </w:pPr>
          </w:p>
        </w:tc>
        <w:tc>
          <w:tcPr>
            <w:tcW w:w="2970" w:type="dxa"/>
            <w:gridSpan w:val="5"/>
            <w:tcBorders>
              <w:top w:val="single" w:sz="4" w:space="0" w:color="auto"/>
              <w:left w:val="nil"/>
              <w:bottom w:val="nil"/>
              <w:right w:val="nil"/>
            </w:tcBorders>
          </w:tcPr>
          <w:p w:rsidR="00CA77BE" w:rsidRPr="00CA77BE" w:rsidRDefault="00CA77BE" w:rsidP="00CA77BE">
            <w:pPr>
              <w:rPr>
                <w:rFonts w:cs="Arial"/>
              </w:rPr>
            </w:pPr>
            <w:r w:rsidRPr="00CA77BE">
              <w:rPr>
                <w:rFonts w:cs="Arial"/>
              </w:rPr>
              <w:t>Date</w:t>
            </w:r>
          </w:p>
        </w:tc>
      </w:tr>
    </w:tbl>
    <w:p w:rsidR="00AE2ACB" w:rsidRDefault="00AE2ACB" w:rsidP="00C3467F">
      <w:pPr>
        <w:tabs>
          <w:tab w:val="center" w:pos="4320"/>
          <w:tab w:val="right" w:pos="8640"/>
        </w:tabs>
        <w:jc w:val="center"/>
        <w:rPr>
          <w:b/>
          <w:szCs w:val="28"/>
          <w:u w:val="single"/>
        </w:rPr>
      </w:pPr>
    </w:p>
    <w:p w:rsidR="000B57D3" w:rsidRPr="002F03A0" w:rsidRDefault="00925AD3" w:rsidP="00C3467F">
      <w:pPr>
        <w:pStyle w:val="Heading2"/>
        <w:jc w:val="center"/>
        <w:rPr>
          <w:rFonts w:ascii="Garamond" w:hAnsi="Garamond"/>
          <w:u w:val="single"/>
        </w:rPr>
      </w:pPr>
      <w:proofErr w:type="gramStart"/>
      <w:r w:rsidRPr="002F03A0">
        <w:rPr>
          <w:rFonts w:ascii="Garamond" w:hAnsi="Garamond"/>
          <w:szCs w:val="28"/>
          <w:u w:val="single"/>
        </w:rPr>
        <w:lastRenderedPageBreak/>
        <w:t>Appendix</w:t>
      </w:r>
      <w:r w:rsidR="00146FE2" w:rsidRPr="002F03A0">
        <w:rPr>
          <w:rFonts w:ascii="Garamond" w:hAnsi="Garamond"/>
          <w:szCs w:val="28"/>
          <w:u w:val="single"/>
        </w:rPr>
        <w:t xml:space="preserve"> </w:t>
      </w:r>
      <w:r w:rsidR="00EE3A88">
        <w:rPr>
          <w:rFonts w:ascii="Garamond" w:hAnsi="Garamond"/>
          <w:szCs w:val="28"/>
          <w:u w:val="single"/>
        </w:rPr>
        <w:t>J</w:t>
      </w:r>
      <w:r w:rsidR="000B57D3" w:rsidRPr="002F03A0">
        <w:rPr>
          <w:rFonts w:ascii="Garamond" w:hAnsi="Garamond"/>
          <w:szCs w:val="28"/>
          <w:u w:val="single"/>
        </w:rPr>
        <w:t>.</w:t>
      </w:r>
      <w:proofErr w:type="gramEnd"/>
      <w:r w:rsidR="000B57D3" w:rsidRPr="002F03A0">
        <w:rPr>
          <w:rFonts w:ascii="Garamond" w:hAnsi="Garamond"/>
          <w:szCs w:val="28"/>
          <w:u w:val="single"/>
        </w:rPr>
        <w:t xml:space="preserve"> </w:t>
      </w:r>
      <w:r w:rsidR="00051264" w:rsidRPr="002F03A0">
        <w:rPr>
          <w:rFonts w:ascii="Garamond" w:hAnsi="Garamond"/>
          <w:szCs w:val="28"/>
          <w:u w:val="single"/>
        </w:rPr>
        <w:t xml:space="preserve">     </w:t>
      </w:r>
      <w:r w:rsidR="000B57D3" w:rsidRPr="002F03A0">
        <w:rPr>
          <w:rFonts w:ascii="Garamond" w:hAnsi="Garamond"/>
          <w:u w:val="single"/>
        </w:rPr>
        <w:t>Final Project Report Instructions</w:t>
      </w:r>
    </w:p>
    <w:p w:rsidR="008E35E8" w:rsidRPr="008E35E8" w:rsidRDefault="008E35E8" w:rsidP="008E35E8"/>
    <w:p w:rsidR="00146FE2" w:rsidRPr="00276931" w:rsidRDefault="00146FE2">
      <w:r w:rsidRPr="00276931">
        <w:t xml:space="preserve">The Grant Agreement requires submission of a Final Project Report (FPR).  </w:t>
      </w:r>
      <w:r w:rsidR="00243EEC" w:rsidRPr="00276931">
        <w:t>The FPR should provide a stand-alone, concise</w:t>
      </w:r>
      <w:r w:rsidR="00051264">
        <w:t xml:space="preserve"> </w:t>
      </w:r>
      <w:r w:rsidR="00243EEC" w:rsidRPr="00276931">
        <w:t xml:space="preserve">reference that describes important project activities and outcomes. </w:t>
      </w:r>
      <w:r w:rsidRPr="00276931">
        <w:t>DEP acknowledge</w:t>
      </w:r>
      <w:r w:rsidR="00051264">
        <w:t>s</w:t>
      </w:r>
      <w:r w:rsidRPr="00276931">
        <w:t xml:space="preserve"> project completion once the FPR </w:t>
      </w:r>
      <w:proofErr w:type="gramStart"/>
      <w:r w:rsidR="00243EEC">
        <w:t>is reviewed and accepted</w:t>
      </w:r>
      <w:proofErr w:type="gramEnd"/>
      <w:r w:rsidRPr="00276931">
        <w:t xml:space="preserve">.   </w:t>
      </w:r>
    </w:p>
    <w:p w:rsidR="00146FE2" w:rsidRPr="00E634D5" w:rsidRDefault="00146FE2">
      <w:pPr>
        <w:rPr>
          <w:b/>
          <w:u w:val="single"/>
        </w:rPr>
      </w:pPr>
    </w:p>
    <w:p w:rsidR="00146FE2" w:rsidRPr="000B57D3" w:rsidRDefault="000B57D3">
      <w:pPr>
        <w:rPr>
          <w:b/>
          <w:u w:val="single"/>
        </w:rPr>
      </w:pPr>
      <w:r w:rsidRPr="000B57D3">
        <w:rPr>
          <w:b/>
          <w:u w:val="single"/>
        </w:rPr>
        <w:t>Title Page</w:t>
      </w:r>
      <w:r w:rsidR="00146FE2" w:rsidRPr="000B57D3">
        <w:rPr>
          <w:b/>
          <w:u w:val="single"/>
        </w:rPr>
        <w:t>:</w:t>
      </w:r>
    </w:p>
    <w:p w:rsidR="00146FE2" w:rsidRPr="00276931" w:rsidRDefault="00146FE2">
      <w:r w:rsidRPr="00276931">
        <w:t>Project Number and Title, Grantee name, Grantee Contact Person, Date Project Started, Date FPR</w:t>
      </w:r>
      <w:r w:rsidR="003E522C">
        <w:t xml:space="preserve"> submitted, and acknowledgement of DEP </w:t>
      </w:r>
      <w:r w:rsidR="00243EEC">
        <w:t>and</w:t>
      </w:r>
      <w:r w:rsidR="003E522C">
        <w:t xml:space="preserve"> EPA</w:t>
      </w:r>
      <w:r w:rsidR="00243EEC">
        <w:t xml:space="preserve"> </w:t>
      </w:r>
      <w:r w:rsidR="00243EEC" w:rsidRPr="00276931">
        <w:t>(Grant Agreement, Rider A)</w:t>
      </w:r>
      <w:r w:rsidRPr="00276931">
        <w:t>.</w:t>
      </w:r>
    </w:p>
    <w:p w:rsidR="00146FE2" w:rsidRPr="00276931" w:rsidRDefault="00146FE2">
      <w:pPr>
        <w:pStyle w:val="FootnoteText"/>
      </w:pPr>
    </w:p>
    <w:p w:rsidR="00146FE2" w:rsidRPr="00276931" w:rsidRDefault="00146FE2">
      <w:r w:rsidRPr="00276931">
        <w:rPr>
          <w:b/>
        </w:rPr>
        <w:t xml:space="preserve">I.  </w:t>
      </w:r>
      <w:r w:rsidRPr="00276931">
        <w:rPr>
          <w:b/>
          <w:u w:val="single"/>
        </w:rPr>
        <w:t>Project Overview</w:t>
      </w:r>
      <w:r w:rsidRPr="00276931">
        <w:t xml:space="preserve"> (suggested length - 1/2 to 2 pages)</w:t>
      </w:r>
    </w:p>
    <w:p w:rsidR="00146FE2" w:rsidRPr="00276931" w:rsidRDefault="00146FE2">
      <w:r w:rsidRPr="00276931">
        <w:t>In narrative format summarize the project purpose, highlights (successes, problems, key personnel, etc.), and any changes in scope of the project.  This should be a brief abstract of the project as a whole</w:t>
      </w:r>
      <w:r w:rsidR="00633571" w:rsidRPr="00276931">
        <w:t xml:space="preserve"> as it occurred</w:t>
      </w:r>
      <w:r w:rsidRPr="00276931">
        <w:t xml:space="preserve">.   </w:t>
      </w:r>
    </w:p>
    <w:p w:rsidR="00146FE2" w:rsidRPr="00276931" w:rsidRDefault="00146FE2"/>
    <w:p w:rsidR="00146FE2" w:rsidRPr="00276931" w:rsidRDefault="00146FE2">
      <w:r w:rsidRPr="00276931">
        <w:rPr>
          <w:b/>
        </w:rPr>
        <w:t>II</w:t>
      </w:r>
      <w:proofErr w:type="gramStart"/>
      <w:r w:rsidRPr="00276931">
        <w:rPr>
          <w:b/>
        </w:rPr>
        <w:t xml:space="preserve">.  </w:t>
      </w:r>
      <w:r w:rsidRPr="00276931">
        <w:rPr>
          <w:b/>
          <w:u w:val="single"/>
        </w:rPr>
        <w:t>Task</w:t>
      </w:r>
      <w:proofErr w:type="gramEnd"/>
      <w:r w:rsidRPr="00276931">
        <w:rPr>
          <w:b/>
          <w:u w:val="single"/>
        </w:rPr>
        <w:t xml:space="preserve"> Summary</w:t>
      </w:r>
      <w:r w:rsidRPr="00276931">
        <w:t xml:space="preserve">  (suggested length - 1 to 3 pages) </w:t>
      </w:r>
    </w:p>
    <w:p w:rsidR="00146FE2" w:rsidRPr="00276931" w:rsidRDefault="00146FE2">
      <w:pPr>
        <w:rPr>
          <w:b/>
        </w:rPr>
      </w:pPr>
      <w:r w:rsidRPr="00276931">
        <w:t xml:space="preserve">Summarize project efforts by respective task in the </w:t>
      </w:r>
      <w:r w:rsidR="003B0345">
        <w:t>project work plan</w:t>
      </w:r>
      <w:r w:rsidRPr="00276931">
        <w:t xml:space="preserve"> (Task #1, Task #2, etc.).  Include specific numbers and facts to explain results where possible, such as number and description of NPS sites treated with BMPs; workshops held and number of attendees at each; number of technical assistance visits conducted; amount of NPS pollutant load reduction achieved, etc.  Include pertinent descriptions of unusual or significant problems or successes.</w:t>
      </w:r>
      <w:r w:rsidR="008A5C12">
        <w:t xml:space="preserve"> </w:t>
      </w:r>
    </w:p>
    <w:p w:rsidR="00146FE2" w:rsidRPr="00276931" w:rsidRDefault="00146FE2">
      <w:pPr>
        <w:pStyle w:val="FootnoteText"/>
      </w:pPr>
    </w:p>
    <w:p w:rsidR="00146FE2" w:rsidRPr="00276931" w:rsidRDefault="00146FE2">
      <w:pPr>
        <w:pStyle w:val="Heading4"/>
        <w:rPr>
          <w:u w:val="none"/>
        </w:rPr>
      </w:pPr>
      <w:r w:rsidRPr="00276931">
        <w:rPr>
          <w:b/>
          <w:u w:val="none"/>
        </w:rPr>
        <w:t>III</w:t>
      </w:r>
      <w:proofErr w:type="gramStart"/>
      <w:r w:rsidRPr="00276931">
        <w:rPr>
          <w:b/>
          <w:u w:val="none"/>
        </w:rPr>
        <w:t xml:space="preserve">.  </w:t>
      </w:r>
      <w:r w:rsidRPr="00276931">
        <w:rPr>
          <w:b/>
        </w:rPr>
        <w:t>Deliverables</w:t>
      </w:r>
      <w:proofErr w:type="gramEnd"/>
      <w:r w:rsidRPr="00276931">
        <w:rPr>
          <w:b/>
        </w:rPr>
        <w:t xml:space="preserve"> Summary</w:t>
      </w:r>
      <w:r w:rsidRPr="00276931">
        <w:rPr>
          <w:u w:val="none"/>
        </w:rPr>
        <w:t xml:space="preserve">  (suggested length - 1/4 to 1/2 page)</w:t>
      </w:r>
    </w:p>
    <w:p w:rsidR="00146FE2" w:rsidRPr="00276931" w:rsidRDefault="00146FE2">
      <w:r w:rsidRPr="00276931">
        <w:t xml:space="preserve">List each of the deliverables as shown in the </w:t>
      </w:r>
      <w:r w:rsidR="003B0345">
        <w:t>project work plan</w:t>
      </w:r>
      <w:r w:rsidR="00243EEC">
        <w:t xml:space="preserve"> and dates submitted to DEP.</w:t>
      </w:r>
      <w:r w:rsidRPr="00276931">
        <w:t xml:space="preserve">  </w:t>
      </w:r>
    </w:p>
    <w:p w:rsidR="00146FE2" w:rsidRPr="00276931" w:rsidRDefault="00146FE2"/>
    <w:p w:rsidR="00146FE2" w:rsidRPr="00276931" w:rsidRDefault="00146FE2">
      <w:r w:rsidRPr="00915EE1">
        <w:rPr>
          <w:b/>
        </w:rPr>
        <w:t>IV</w:t>
      </w:r>
      <w:proofErr w:type="gramStart"/>
      <w:r w:rsidRPr="00915EE1">
        <w:rPr>
          <w:b/>
        </w:rPr>
        <w:t xml:space="preserve">.  </w:t>
      </w:r>
      <w:r w:rsidRPr="00276931">
        <w:rPr>
          <w:b/>
          <w:u w:val="single"/>
        </w:rPr>
        <w:t>Project</w:t>
      </w:r>
      <w:proofErr w:type="gramEnd"/>
      <w:r w:rsidRPr="00276931">
        <w:rPr>
          <w:b/>
          <w:u w:val="single"/>
        </w:rPr>
        <w:t xml:space="preserve"> Outcomes</w:t>
      </w:r>
      <w:r w:rsidRPr="00276931">
        <w:t xml:space="preserve">   (suggested length  - 1 to 3 pages)  </w:t>
      </w:r>
    </w:p>
    <w:p w:rsidR="00146FE2" w:rsidRPr="00276931" w:rsidRDefault="00146FE2">
      <w:pPr>
        <w:ind w:firstLine="720"/>
      </w:pPr>
    </w:p>
    <w:p w:rsidR="00146FE2" w:rsidRPr="00276931" w:rsidRDefault="00146FE2" w:rsidP="00051264">
      <w:pPr>
        <w:ind w:firstLine="450"/>
      </w:pPr>
      <w:r w:rsidRPr="00276931">
        <w:t>A.  List the major outcomes of the project</w:t>
      </w:r>
      <w:r w:rsidR="000F68BD">
        <w:t xml:space="preserve"> </w:t>
      </w:r>
      <w:r w:rsidRPr="00276931">
        <w:t>(</w:t>
      </w:r>
      <w:r w:rsidR="001F2C2A">
        <w:t>e.g.,</w:t>
      </w:r>
      <w:r w:rsidRPr="00276931">
        <w:t xml:space="preserve"> NPS sites treated with BMPs</w:t>
      </w:r>
      <w:r w:rsidR="001F2C2A">
        <w:t>,</w:t>
      </w:r>
      <w:r w:rsidRPr="00276931">
        <w:t xml:space="preserve"> local</w:t>
      </w:r>
    </w:p>
    <w:p w:rsidR="00146FE2" w:rsidRPr="00276931" w:rsidRDefault="00146FE2" w:rsidP="00051264">
      <w:pPr>
        <w:spacing w:after="120"/>
        <w:ind w:firstLine="450"/>
      </w:pPr>
      <w:r w:rsidRPr="00276931">
        <w:t xml:space="preserve">     NPS control accomplishments</w:t>
      </w:r>
      <w:r w:rsidR="001F2C2A">
        <w:t>,</w:t>
      </w:r>
      <w:r w:rsidRPr="00276931">
        <w:t xml:space="preserve"> report or publication, </w:t>
      </w:r>
      <w:proofErr w:type="spellStart"/>
      <w:r w:rsidRPr="00276931">
        <w:t>etc</w:t>
      </w:r>
      <w:proofErr w:type="spellEnd"/>
      <w:r w:rsidRPr="00276931">
        <w:t>).</w:t>
      </w:r>
    </w:p>
    <w:p w:rsidR="00146FE2" w:rsidRPr="00276931" w:rsidRDefault="00146FE2" w:rsidP="00051264">
      <w:pPr>
        <w:spacing w:after="120"/>
        <w:ind w:left="810" w:hanging="360"/>
      </w:pPr>
      <w:r w:rsidRPr="00276931">
        <w:t>B.  Describe environmental results of the project in terms of NPS pollutant load reductions and/or water quality improvements.</w:t>
      </w:r>
    </w:p>
    <w:p w:rsidR="00146FE2" w:rsidRPr="00276931" w:rsidRDefault="00146FE2" w:rsidP="00051264">
      <w:pPr>
        <w:ind w:left="810" w:hanging="360"/>
      </w:pPr>
      <w:r w:rsidRPr="00276931">
        <w:t>C.  Discuss any "lessons learned" based on your experience doing the project.  What made the project more effective?   What did not work well?</w:t>
      </w:r>
    </w:p>
    <w:p w:rsidR="00146FE2" w:rsidRPr="00276931" w:rsidRDefault="00146FE2"/>
    <w:p w:rsidR="00146FE2" w:rsidRPr="00276931" w:rsidRDefault="00146FE2" w:rsidP="00915EE1">
      <w:pPr>
        <w:pStyle w:val="Heading4"/>
        <w:spacing w:after="240"/>
        <w:rPr>
          <w:u w:val="none"/>
        </w:rPr>
      </w:pPr>
      <w:r w:rsidRPr="00276931">
        <w:rPr>
          <w:b/>
          <w:u w:val="none"/>
        </w:rPr>
        <w:t xml:space="preserve">V.  </w:t>
      </w:r>
      <w:r w:rsidRPr="00276931">
        <w:rPr>
          <w:b/>
        </w:rPr>
        <w:t xml:space="preserve">Summary of Total Expenditures </w:t>
      </w:r>
      <w:r w:rsidRPr="00276931">
        <w:rPr>
          <w:b/>
          <w:u w:val="none"/>
        </w:rPr>
        <w:t xml:space="preserve">   </w:t>
      </w:r>
      <w:r w:rsidRPr="00276931">
        <w:rPr>
          <w:u w:val="none"/>
        </w:rPr>
        <w:t>Summarize expenditure totals as follows:</w:t>
      </w:r>
    </w:p>
    <w:p w:rsidR="00146FE2" w:rsidRPr="00276931" w:rsidRDefault="003E522C">
      <w:r>
        <w:tab/>
      </w:r>
      <w:r>
        <w:tab/>
      </w:r>
      <w:r>
        <w:tab/>
      </w:r>
      <w:r>
        <w:tab/>
      </w:r>
      <w:r>
        <w:tab/>
        <w:t xml:space="preserve">               </w:t>
      </w:r>
      <w:r w:rsidR="000558D6">
        <w:tab/>
      </w:r>
      <w:r w:rsidR="000558D6">
        <w:tab/>
      </w:r>
      <w:r w:rsidR="000558D6">
        <w:tab/>
      </w:r>
      <w:r w:rsidR="000558D6">
        <w:tab/>
      </w:r>
      <w:r w:rsidR="00146FE2" w:rsidRPr="00276931">
        <w:rPr>
          <w:u w:val="single"/>
        </w:rPr>
        <w:t>NPS Grant</w:t>
      </w:r>
      <w:r>
        <w:tab/>
        <w:t xml:space="preserve">    </w:t>
      </w:r>
      <w:r>
        <w:rPr>
          <w:u w:val="single"/>
        </w:rPr>
        <w:t>Non-Federal</w:t>
      </w:r>
      <w:r w:rsidR="00146FE2" w:rsidRPr="00276931">
        <w:rPr>
          <w:u w:val="single"/>
        </w:rPr>
        <w:t xml:space="preserve"> Match</w:t>
      </w:r>
    </w:p>
    <w:p w:rsidR="00146FE2" w:rsidRPr="00276931" w:rsidRDefault="00146FE2">
      <w:pPr>
        <w:ind w:firstLine="720"/>
      </w:pPr>
      <w:r w:rsidRPr="00276931">
        <w:t>Grant Agreement Amount</w:t>
      </w:r>
      <w:r w:rsidRPr="00276931">
        <w:tab/>
        <w:t xml:space="preserve">            ___</w:t>
      </w:r>
      <w:r w:rsidR="003E522C">
        <w:t>______</w:t>
      </w:r>
      <w:r w:rsidR="003E522C">
        <w:tab/>
        <w:t xml:space="preserve">      ____________</w:t>
      </w:r>
    </w:p>
    <w:p w:rsidR="00146FE2" w:rsidRPr="00276931" w:rsidRDefault="00146FE2">
      <w:pPr>
        <w:ind w:firstLine="720"/>
      </w:pPr>
      <w:r w:rsidRPr="00276931">
        <w:t>Funds Expensed</w:t>
      </w:r>
      <w:r w:rsidRPr="00276931">
        <w:tab/>
      </w:r>
      <w:r w:rsidRPr="00276931">
        <w:tab/>
        <w:t xml:space="preserve">                </w:t>
      </w:r>
      <w:r w:rsidR="000558D6">
        <w:tab/>
      </w:r>
      <w:r w:rsidRPr="00276931">
        <w:t>___</w:t>
      </w:r>
      <w:r w:rsidR="003E522C">
        <w:t>______</w:t>
      </w:r>
      <w:r w:rsidR="003E522C">
        <w:tab/>
        <w:t xml:space="preserve">      ____________</w:t>
      </w:r>
    </w:p>
    <w:p w:rsidR="00146FE2" w:rsidRPr="00276931" w:rsidRDefault="00146FE2">
      <w:pPr>
        <w:ind w:firstLine="720"/>
      </w:pPr>
      <w:r w:rsidRPr="00276931">
        <w:t>Funds Balance</w:t>
      </w:r>
      <w:r w:rsidRPr="00276931">
        <w:tab/>
      </w:r>
      <w:r w:rsidRPr="00276931">
        <w:tab/>
      </w:r>
      <w:r w:rsidRPr="00276931">
        <w:tab/>
        <w:t xml:space="preserve">    </w:t>
      </w:r>
      <w:r w:rsidR="000558D6">
        <w:tab/>
      </w:r>
      <w:r w:rsidR="000558D6">
        <w:tab/>
      </w:r>
      <w:r w:rsidRPr="00276931">
        <w:t>__</w:t>
      </w:r>
      <w:r w:rsidR="003E522C">
        <w:t>_______</w:t>
      </w:r>
      <w:r w:rsidR="003E522C">
        <w:tab/>
        <w:t xml:space="preserve">      ____________</w:t>
      </w:r>
    </w:p>
    <w:p w:rsidR="00B53F31" w:rsidRDefault="00B53F31">
      <w:pPr>
        <w:rPr>
          <w:b/>
          <w:u w:val="single"/>
        </w:rPr>
      </w:pPr>
    </w:p>
    <w:p w:rsidR="00146FE2" w:rsidRPr="00276931" w:rsidRDefault="00146FE2">
      <w:pPr>
        <w:rPr>
          <w:b/>
          <w:u w:val="single"/>
        </w:rPr>
      </w:pPr>
      <w:r w:rsidRPr="00276931">
        <w:rPr>
          <w:b/>
          <w:u w:val="single"/>
        </w:rPr>
        <w:t xml:space="preserve">VI. Non-federal Match Documentation / Certification  </w:t>
      </w:r>
    </w:p>
    <w:p w:rsidR="00E634D5" w:rsidRDefault="00146FE2">
      <w:pPr>
        <w:rPr>
          <w:b/>
          <w:u w:val="single"/>
        </w:rPr>
      </w:pPr>
      <w:r w:rsidRPr="00276931">
        <w:t xml:space="preserve">The Grantee must certify that non-federal match </w:t>
      </w:r>
      <w:proofErr w:type="gramStart"/>
      <w:r w:rsidRPr="00276931">
        <w:t>has been documented</w:t>
      </w:r>
      <w:proofErr w:type="gramEnd"/>
      <w:r w:rsidRPr="00276931">
        <w:t xml:space="preserve">.  Grantees need to complete the “Non-federal Match Documentation / </w:t>
      </w:r>
      <w:r w:rsidR="000B57D3" w:rsidRPr="00276931">
        <w:t>Certification”</w:t>
      </w:r>
      <w:r w:rsidRPr="00276931">
        <w:t xml:space="preserve"> form </w:t>
      </w:r>
      <w:r w:rsidR="000F68BD">
        <w:t>and attach</w:t>
      </w:r>
      <w:r w:rsidRPr="00276931">
        <w:t xml:space="preserve"> supporting material adequate to summarize the contributions to project work (source, activity and valuation) claimed as non-federal match.  </w:t>
      </w:r>
    </w:p>
    <w:p w:rsidR="00E634D5" w:rsidRDefault="00E634D5">
      <w:pPr>
        <w:rPr>
          <w:b/>
          <w:u w:val="single"/>
        </w:rPr>
      </w:pPr>
    </w:p>
    <w:p w:rsidR="00126D7D" w:rsidRDefault="00146FE2">
      <w:pPr>
        <w:rPr>
          <w:b/>
        </w:rPr>
        <w:sectPr w:rsidR="00126D7D" w:rsidSect="00E634D5">
          <w:footerReference w:type="default" r:id="rId37"/>
          <w:pgSz w:w="12240" w:h="15840"/>
          <w:pgMar w:top="1440" w:right="1440" w:bottom="1440" w:left="1440" w:header="720" w:footer="720" w:gutter="0"/>
          <w:cols w:space="720"/>
        </w:sectPr>
      </w:pPr>
      <w:r w:rsidRPr="00276931">
        <w:rPr>
          <w:b/>
          <w:u w:val="single"/>
        </w:rPr>
        <w:t>Appendices</w:t>
      </w:r>
      <w:r w:rsidRPr="00276931">
        <w:t xml:space="preserve">   If needed</w:t>
      </w:r>
      <w:r w:rsidR="00051264">
        <w:t xml:space="preserve"> </w:t>
      </w:r>
      <w:r w:rsidRPr="00276931">
        <w:t xml:space="preserve">include pertinent information that supports the descriptions offered in the above sections </w:t>
      </w:r>
      <w:r w:rsidR="00051264">
        <w:t xml:space="preserve">(e.g., </w:t>
      </w:r>
      <w:r w:rsidRPr="00276931">
        <w:t>map</w:t>
      </w:r>
      <w:r w:rsidR="003E522C">
        <w:t>s, sketches, photos</w:t>
      </w:r>
      <w:r w:rsidR="00051264">
        <w:t>,</w:t>
      </w:r>
      <w:r w:rsidR="003E522C">
        <w:t xml:space="preserve"> figures</w:t>
      </w:r>
      <w:r w:rsidR="00051264">
        <w:t>).</w:t>
      </w:r>
      <w:r w:rsidR="001F2C2A">
        <w:t xml:space="preserve">  </w:t>
      </w:r>
      <w:r w:rsidR="000B57D3">
        <w:t xml:space="preserve">Appendices </w:t>
      </w:r>
      <w:r w:rsidR="001F2C2A">
        <w:t xml:space="preserve">should not include deliverables, which </w:t>
      </w:r>
      <w:proofErr w:type="gramStart"/>
      <w:r w:rsidR="001F2C2A">
        <w:t>should be submitted</w:t>
      </w:r>
      <w:proofErr w:type="gramEnd"/>
      <w:r w:rsidR="001F2C2A">
        <w:t xml:space="preserve"> </w:t>
      </w:r>
      <w:r w:rsidR="000B57D3">
        <w:t>separately</w:t>
      </w:r>
      <w:r w:rsidRPr="00276931">
        <w:t>.</w:t>
      </w:r>
      <w:r w:rsidRPr="00276931">
        <w:rPr>
          <w:b/>
        </w:rPr>
        <w:t xml:space="preserve"> </w:t>
      </w:r>
    </w:p>
    <w:p w:rsidR="00126D7D" w:rsidRPr="00126D7D" w:rsidRDefault="00962FB5" w:rsidP="00126D7D">
      <w:pPr>
        <w:jc w:val="center"/>
        <w:rPr>
          <w:rFonts w:ascii="Garamond" w:hAnsi="Garamond"/>
          <w:b/>
          <w:sz w:val="28"/>
          <w:szCs w:val="28"/>
          <w:u w:val="single"/>
        </w:rPr>
      </w:pPr>
      <w:proofErr w:type="gramStart"/>
      <w:r>
        <w:rPr>
          <w:rFonts w:ascii="Garamond" w:hAnsi="Garamond"/>
          <w:b/>
          <w:sz w:val="28"/>
          <w:szCs w:val="28"/>
          <w:u w:val="single"/>
        </w:rPr>
        <w:lastRenderedPageBreak/>
        <w:t>Appendix K</w:t>
      </w:r>
      <w:r w:rsidR="00126D7D" w:rsidRPr="00126D7D">
        <w:rPr>
          <w:rFonts w:ascii="Garamond" w:hAnsi="Garamond"/>
          <w:b/>
          <w:sz w:val="28"/>
          <w:szCs w:val="28"/>
          <w:u w:val="single"/>
        </w:rPr>
        <w:t>.</w:t>
      </w:r>
      <w:proofErr w:type="gramEnd"/>
      <w:r w:rsidR="00126D7D" w:rsidRPr="00126D7D">
        <w:rPr>
          <w:rFonts w:ascii="Garamond" w:hAnsi="Garamond"/>
          <w:b/>
          <w:sz w:val="28"/>
          <w:szCs w:val="28"/>
          <w:u w:val="single"/>
        </w:rPr>
        <w:t xml:space="preserve">     Office and Site Visit Forms</w:t>
      </w:r>
    </w:p>
    <w:p w:rsidR="00126D7D" w:rsidRPr="00126D7D" w:rsidRDefault="00126D7D" w:rsidP="00126D7D">
      <w:pPr>
        <w:rPr>
          <w:b/>
          <w:u w:val="single"/>
        </w:rPr>
      </w:pPr>
    </w:p>
    <w:p w:rsidR="00A169EF" w:rsidRPr="00C3467F" w:rsidRDefault="00A169EF" w:rsidP="00F63D55">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 w:val="28"/>
          <w:szCs w:val="28"/>
        </w:rPr>
      </w:pPr>
      <w:r>
        <w:rPr>
          <w:rFonts w:cs="Arial"/>
          <w:b/>
          <w:sz w:val="28"/>
          <w:szCs w:val="28"/>
        </w:rPr>
        <w:t>Grantee Office Visit Checklist</w:t>
      </w:r>
    </w:p>
    <w:p w:rsidR="00A169EF" w:rsidRPr="00C3467F" w:rsidRDefault="00A169EF" w:rsidP="00F63D55">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Cs w:val="22"/>
        </w:rPr>
      </w:pPr>
      <w:r w:rsidRPr="00C3467F">
        <w:rPr>
          <w:rFonts w:cs="Arial"/>
          <w:szCs w:val="22"/>
        </w:rPr>
        <w:t>NPS Grants Program, Maine Department of Environmental Protection</w:t>
      </w:r>
    </w:p>
    <w:p w:rsidR="00126D7D" w:rsidRPr="00126D7D" w:rsidRDefault="00126D7D" w:rsidP="00620DCC">
      <w:pPr>
        <w:spacing w:before="120"/>
      </w:pPr>
      <w:r w:rsidRPr="00126D7D">
        <w:t>Complete the Grantee office visit checklist based on interview with the Grantee, reviewing records, observing operations, and sampling information associated with active NPS Projects.</w:t>
      </w:r>
    </w:p>
    <w:p w:rsidR="00126D7D" w:rsidRPr="00126D7D" w:rsidRDefault="00126D7D" w:rsidP="00126D7D"/>
    <w:p w:rsidR="00126D7D" w:rsidRPr="00126D7D" w:rsidRDefault="00126D7D" w:rsidP="00126D7D">
      <w:r w:rsidRPr="00126D7D">
        <w:t>Grantee: ___________________________</w:t>
      </w:r>
      <w:r w:rsidRPr="00126D7D">
        <w:tab/>
        <w:t>Grantee Representative:  _______________________ Office Visit Date:  ___/___/___</w:t>
      </w:r>
    </w:p>
    <w:p w:rsidR="00126D7D" w:rsidRPr="00126D7D" w:rsidRDefault="00126D7D" w:rsidP="00126D7D"/>
    <w:p w:rsidR="00126D7D" w:rsidRPr="00126D7D" w:rsidRDefault="00126D7D" w:rsidP="00126D7D">
      <w:r w:rsidRPr="00126D7D">
        <w:t xml:space="preserve">DEP Agreement Administrator:  ________________________________  </w:t>
      </w:r>
    </w:p>
    <w:p w:rsidR="00126D7D" w:rsidRPr="00126D7D" w:rsidRDefault="00126D7D" w:rsidP="00126D7D"/>
    <w:p w:rsidR="00126D7D" w:rsidRPr="00126D7D" w:rsidRDefault="00126D7D" w:rsidP="00126D7D">
      <w:pPr>
        <w:rPr>
          <w:b/>
        </w:rPr>
      </w:pPr>
      <w:r w:rsidRPr="00126D7D">
        <w:rPr>
          <w:b/>
        </w:rPr>
        <w:t>A.</w:t>
      </w:r>
      <w:r w:rsidRPr="00126D7D">
        <w:rPr>
          <w:b/>
        </w:rPr>
        <w:tab/>
        <w:t xml:space="preserve">List Active NPS Projects the Grantee </w:t>
      </w:r>
      <w:proofErr w:type="gramStart"/>
      <w:r w:rsidRPr="00126D7D">
        <w:rPr>
          <w:b/>
        </w:rPr>
        <w:t>Administers</w:t>
      </w:r>
      <w:r w:rsidR="00F63D55">
        <w:rPr>
          <w:b/>
        </w:rPr>
        <w:t xml:space="preserve">  </w:t>
      </w:r>
      <w:r w:rsidR="00F63D55" w:rsidRPr="00126D7D">
        <w:t>(</w:t>
      </w:r>
      <w:proofErr w:type="gramEnd"/>
      <w:r w:rsidR="00F63D55" w:rsidRPr="00126D7D">
        <w:t>add more rows if necessary)</w:t>
      </w:r>
    </w:p>
    <w:tbl>
      <w:tblPr>
        <w:tblStyle w:val="TableGrid"/>
        <w:tblW w:w="13435" w:type="dxa"/>
        <w:tblLayout w:type="fixed"/>
        <w:tblCellMar>
          <w:top w:w="72" w:type="dxa"/>
          <w:left w:w="115" w:type="dxa"/>
          <w:bottom w:w="72" w:type="dxa"/>
          <w:right w:w="115" w:type="dxa"/>
        </w:tblCellMar>
        <w:tblLook w:val="01E0" w:firstRow="1" w:lastRow="1" w:firstColumn="1" w:lastColumn="1" w:noHBand="0" w:noVBand="0"/>
      </w:tblPr>
      <w:tblGrid>
        <w:gridCol w:w="5695"/>
        <w:gridCol w:w="1890"/>
        <w:gridCol w:w="1890"/>
        <w:gridCol w:w="1800"/>
        <w:gridCol w:w="2160"/>
      </w:tblGrid>
      <w:tr w:rsidR="00126D7D" w:rsidRPr="00126D7D" w:rsidTr="00620DCC">
        <w:tc>
          <w:tcPr>
            <w:tcW w:w="5695" w:type="dxa"/>
          </w:tcPr>
          <w:p w:rsidR="00126D7D" w:rsidRPr="00126D7D" w:rsidRDefault="00620DCC" w:rsidP="00620DCC">
            <w:r w:rsidRPr="00126D7D">
              <w:t xml:space="preserve">Project </w:t>
            </w:r>
            <w:r w:rsidR="00126D7D" w:rsidRPr="00126D7D">
              <w:t># and Title</w:t>
            </w:r>
          </w:p>
        </w:tc>
        <w:tc>
          <w:tcPr>
            <w:tcW w:w="1890" w:type="dxa"/>
          </w:tcPr>
          <w:p w:rsidR="00126D7D" w:rsidRPr="00126D7D" w:rsidRDefault="00126D7D" w:rsidP="00126D7D">
            <w:r w:rsidRPr="00126D7D">
              <w:t xml:space="preserve">Planned Project </w:t>
            </w:r>
          </w:p>
          <w:p w:rsidR="00126D7D" w:rsidRPr="00126D7D" w:rsidRDefault="00126D7D" w:rsidP="00126D7D">
            <w:r w:rsidRPr="00126D7D">
              <w:t>Completion Date</w:t>
            </w:r>
          </w:p>
        </w:tc>
        <w:tc>
          <w:tcPr>
            <w:tcW w:w="1890" w:type="dxa"/>
          </w:tcPr>
          <w:p w:rsidR="00126D7D" w:rsidRPr="00126D7D" w:rsidRDefault="00126D7D" w:rsidP="00126D7D">
            <w:r w:rsidRPr="00126D7D">
              <w:t>Agreement Expiration Date</w:t>
            </w:r>
          </w:p>
        </w:tc>
        <w:tc>
          <w:tcPr>
            <w:tcW w:w="1800" w:type="dxa"/>
          </w:tcPr>
          <w:p w:rsidR="00126D7D" w:rsidRPr="00126D7D" w:rsidRDefault="00126D7D" w:rsidP="00126D7D">
            <w:r w:rsidRPr="00126D7D">
              <w:t xml:space="preserve">Grant Amount </w:t>
            </w:r>
          </w:p>
        </w:tc>
        <w:tc>
          <w:tcPr>
            <w:tcW w:w="2160" w:type="dxa"/>
          </w:tcPr>
          <w:p w:rsidR="00126D7D" w:rsidRPr="00126D7D" w:rsidRDefault="00126D7D" w:rsidP="00126D7D">
            <w:r w:rsidRPr="00126D7D">
              <w:t>Total of DEP payments received</w:t>
            </w:r>
          </w:p>
        </w:tc>
      </w:tr>
      <w:tr w:rsidR="00126D7D" w:rsidRPr="00126D7D" w:rsidTr="00620DCC">
        <w:trPr>
          <w:trHeight w:val="332"/>
        </w:trPr>
        <w:tc>
          <w:tcPr>
            <w:tcW w:w="5695" w:type="dxa"/>
          </w:tcPr>
          <w:p w:rsidR="00126D7D" w:rsidRPr="00126D7D" w:rsidRDefault="00126D7D" w:rsidP="00126D7D"/>
        </w:tc>
        <w:tc>
          <w:tcPr>
            <w:tcW w:w="1890" w:type="dxa"/>
          </w:tcPr>
          <w:p w:rsidR="00126D7D" w:rsidRPr="00126D7D" w:rsidRDefault="00126D7D" w:rsidP="00126D7D"/>
        </w:tc>
        <w:tc>
          <w:tcPr>
            <w:tcW w:w="1890" w:type="dxa"/>
          </w:tcPr>
          <w:p w:rsidR="00126D7D" w:rsidRPr="00126D7D" w:rsidRDefault="00126D7D" w:rsidP="00126D7D"/>
        </w:tc>
        <w:tc>
          <w:tcPr>
            <w:tcW w:w="1800" w:type="dxa"/>
          </w:tcPr>
          <w:p w:rsidR="00126D7D" w:rsidRPr="00126D7D" w:rsidRDefault="00126D7D" w:rsidP="00126D7D"/>
        </w:tc>
        <w:tc>
          <w:tcPr>
            <w:tcW w:w="2160" w:type="dxa"/>
          </w:tcPr>
          <w:p w:rsidR="00126D7D" w:rsidRPr="00126D7D" w:rsidRDefault="00126D7D" w:rsidP="00126D7D"/>
        </w:tc>
      </w:tr>
      <w:tr w:rsidR="00126D7D" w:rsidRPr="00126D7D" w:rsidTr="00620DCC">
        <w:trPr>
          <w:trHeight w:val="377"/>
        </w:trPr>
        <w:tc>
          <w:tcPr>
            <w:tcW w:w="5695" w:type="dxa"/>
          </w:tcPr>
          <w:p w:rsidR="00126D7D" w:rsidRPr="00126D7D" w:rsidRDefault="00126D7D" w:rsidP="00126D7D"/>
        </w:tc>
        <w:tc>
          <w:tcPr>
            <w:tcW w:w="1890" w:type="dxa"/>
          </w:tcPr>
          <w:p w:rsidR="00126D7D" w:rsidRPr="00126D7D" w:rsidRDefault="00126D7D" w:rsidP="00126D7D"/>
        </w:tc>
        <w:tc>
          <w:tcPr>
            <w:tcW w:w="1890" w:type="dxa"/>
          </w:tcPr>
          <w:p w:rsidR="00126D7D" w:rsidRPr="00126D7D" w:rsidRDefault="00126D7D" w:rsidP="00126D7D"/>
        </w:tc>
        <w:tc>
          <w:tcPr>
            <w:tcW w:w="1800" w:type="dxa"/>
          </w:tcPr>
          <w:p w:rsidR="00126D7D" w:rsidRPr="00126D7D" w:rsidRDefault="00126D7D" w:rsidP="00126D7D"/>
        </w:tc>
        <w:tc>
          <w:tcPr>
            <w:tcW w:w="2160" w:type="dxa"/>
          </w:tcPr>
          <w:p w:rsidR="00126D7D" w:rsidRPr="00126D7D" w:rsidRDefault="00126D7D" w:rsidP="00126D7D"/>
        </w:tc>
      </w:tr>
    </w:tbl>
    <w:p w:rsidR="00126D7D" w:rsidRPr="00126D7D" w:rsidRDefault="00126D7D" w:rsidP="00126D7D"/>
    <w:p w:rsidR="00126D7D" w:rsidRPr="00915EE1" w:rsidRDefault="00126D7D" w:rsidP="00915EE1">
      <w:pPr>
        <w:pStyle w:val="ListParagraph"/>
        <w:numPr>
          <w:ilvl w:val="0"/>
          <w:numId w:val="62"/>
        </w:numPr>
        <w:ind w:left="360" w:hanging="360"/>
        <w:rPr>
          <w:b/>
        </w:rPr>
      </w:pPr>
      <w:r w:rsidRPr="00915EE1">
        <w:rPr>
          <w:b/>
        </w:rPr>
        <w:t>Administration - Applicable to All Active NPS Projects the Grantee Administers</w:t>
      </w:r>
    </w:p>
    <w:tbl>
      <w:tblPr>
        <w:tblStyle w:val="TableGrid"/>
        <w:tblW w:w="13435" w:type="dxa"/>
        <w:tblLayout w:type="fixed"/>
        <w:tblCellMar>
          <w:top w:w="72" w:type="dxa"/>
          <w:left w:w="115" w:type="dxa"/>
          <w:bottom w:w="72" w:type="dxa"/>
          <w:right w:w="115" w:type="dxa"/>
        </w:tblCellMar>
        <w:tblLook w:val="01E0" w:firstRow="1" w:lastRow="1" w:firstColumn="1" w:lastColumn="1" w:noHBand="0" w:noVBand="0"/>
      </w:tblPr>
      <w:tblGrid>
        <w:gridCol w:w="6305"/>
        <w:gridCol w:w="491"/>
        <w:gridCol w:w="1239"/>
        <w:gridCol w:w="5400"/>
      </w:tblGrid>
      <w:tr w:rsidR="00126D7D" w:rsidRPr="00126D7D" w:rsidTr="006C0C39">
        <w:trPr>
          <w:trHeight w:val="255"/>
        </w:trPr>
        <w:tc>
          <w:tcPr>
            <w:tcW w:w="6305" w:type="dxa"/>
            <w:vMerge w:val="restart"/>
          </w:tcPr>
          <w:p w:rsidR="00126D7D" w:rsidRPr="00126D7D" w:rsidRDefault="00126D7D" w:rsidP="00126D7D"/>
        </w:tc>
        <w:tc>
          <w:tcPr>
            <w:tcW w:w="1730" w:type="dxa"/>
            <w:gridSpan w:val="2"/>
          </w:tcPr>
          <w:p w:rsidR="00126D7D" w:rsidRPr="00126D7D" w:rsidRDefault="00126D7D" w:rsidP="00126D7D">
            <w:r w:rsidRPr="00126D7D">
              <w:t>Status</w:t>
            </w:r>
          </w:p>
        </w:tc>
        <w:tc>
          <w:tcPr>
            <w:tcW w:w="5400" w:type="dxa"/>
            <w:vMerge w:val="restart"/>
          </w:tcPr>
          <w:p w:rsidR="00126D7D" w:rsidRPr="00126D7D" w:rsidRDefault="00126D7D" w:rsidP="00126D7D">
            <w:r w:rsidRPr="00126D7D">
              <w:t>Comments</w:t>
            </w:r>
          </w:p>
          <w:p w:rsidR="00126D7D" w:rsidRPr="00126D7D" w:rsidRDefault="00126D7D" w:rsidP="00126D7D">
            <w:r w:rsidRPr="00126D7D">
              <w:t>Summarize observations; add any useful comment;</w:t>
            </w:r>
          </w:p>
          <w:p w:rsidR="00126D7D" w:rsidRPr="00126D7D" w:rsidRDefault="00126D7D" w:rsidP="00126D7D">
            <w:proofErr w:type="gramStart"/>
            <w:r w:rsidRPr="00126D7D">
              <w:t>if</w:t>
            </w:r>
            <w:proofErr w:type="gramEnd"/>
            <w:r w:rsidRPr="00126D7D">
              <w:t xml:space="preserve"> improvement is needed, summarize what is needed.</w:t>
            </w:r>
          </w:p>
        </w:tc>
      </w:tr>
      <w:tr w:rsidR="00126D7D" w:rsidRPr="00126D7D" w:rsidTr="006C0C39">
        <w:trPr>
          <w:trHeight w:val="255"/>
        </w:trPr>
        <w:tc>
          <w:tcPr>
            <w:tcW w:w="6305" w:type="dxa"/>
            <w:vMerge/>
          </w:tcPr>
          <w:p w:rsidR="00126D7D" w:rsidRPr="00126D7D" w:rsidRDefault="00126D7D" w:rsidP="00126D7D"/>
        </w:tc>
        <w:tc>
          <w:tcPr>
            <w:tcW w:w="491" w:type="dxa"/>
          </w:tcPr>
          <w:p w:rsidR="00126D7D" w:rsidRPr="00126D7D" w:rsidRDefault="00126D7D" w:rsidP="00126D7D">
            <w:r w:rsidRPr="00126D7D">
              <w:t>ok</w:t>
            </w:r>
          </w:p>
        </w:tc>
        <w:tc>
          <w:tcPr>
            <w:tcW w:w="1239" w:type="dxa"/>
          </w:tcPr>
          <w:p w:rsidR="00126D7D" w:rsidRPr="00126D7D" w:rsidRDefault="00126D7D" w:rsidP="00126D7D">
            <w:r w:rsidRPr="00126D7D">
              <w:t>Needs improving</w:t>
            </w:r>
          </w:p>
        </w:tc>
        <w:tc>
          <w:tcPr>
            <w:tcW w:w="5400" w:type="dxa"/>
            <w:vMerge/>
          </w:tcPr>
          <w:p w:rsidR="00126D7D" w:rsidRPr="00126D7D" w:rsidRDefault="00126D7D" w:rsidP="00126D7D"/>
        </w:tc>
      </w:tr>
      <w:tr w:rsidR="00126D7D" w:rsidRPr="00126D7D" w:rsidTr="006C0C39">
        <w:tc>
          <w:tcPr>
            <w:tcW w:w="6305" w:type="dxa"/>
          </w:tcPr>
          <w:p w:rsidR="00126D7D" w:rsidRPr="00126D7D" w:rsidRDefault="00126D7D" w:rsidP="00126D7D">
            <w:proofErr w:type="gramStart"/>
            <w:r w:rsidRPr="00126D7D">
              <w:t>1.   Grantee Responsibilities Interview.</w:t>
            </w:r>
            <w:proofErr w:type="gramEnd"/>
          </w:p>
          <w:p w:rsidR="00126D7D" w:rsidRPr="00126D7D" w:rsidRDefault="00126D7D" w:rsidP="00915EE1">
            <w:r w:rsidRPr="00126D7D">
              <w:t>AA interview with Grantee to review awareness and knowledge of responsibilities summarized in GAG</w:t>
            </w:r>
            <w:r w:rsidR="00915EE1" w:rsidRPr="00126D7D">
              <w:t xml:space="preserve"> </w:t>
            </w:r>
            <w:r w:rsidR="00915EE1">
              <w:t>(</w:t>
            </w:r>
            <w:r w:rsidR="00915EE1" w:rsidRPr="00126D7D">
              <w:t>Section I</w:t>
            </w:r>
            <w:r w:rsidR="00915EE1">
              <w:t>I).</w:t>
            </w:r>
          </w:p>
        </w:tc>
        <w:tc>
          <w:tcPr>
            <w:tcW w:w="491" w:type="dxa"/>
          </w:tcPr>
          <w:p w:rsidR="00126D7D" w:rsidRPr="00126D7D" w:rsidRDefault="00126D7D" w:rsidP="00126D7D"/>
        </w:tc>
        <w:tc>
          <w:tcPr>
            <w:tcW w:w="1239" w:type="dxa"/>
          </w:tcPr>
          <w:p w:rsidR="00126D7D" w:rsidRPr="00126D7D" w:rsidRDefault="00126D7D" w:rsidP="00126D7D"/>
        </w:tc>
        <w:tc>
          <w:tcPr>
            <w:tcW w:w="5400" w:type="dxa"/>
          </w:tcPr>
          <w:p w:rsidR="00126D7D" w:rsidRPr="00126D7D" w:rsidRDefault="00126D7D" w:rsidP="00126D7D"/>
        </w:tc>
      </w:tr>
      <w:tr w:rsidR="00126D7D" w:rsidRPr="00126D7D" w:rsidTr="006C0C39">
        <w:tc>
          <w:tcPr>
            <w:tcW w:w="6305" w:type="dxa"/>
          </w:tcPr>
          <w:p w:rsidR="00126D7D" w:rsidRPr="00126D7D" w:rsidRDefault="00126D7D" w:rsidP="00126D7D">
            <w:proofErr w:type="gramStart"/>
            <w:r w:rsidRPr="00126D7D">
              <w:t>2.   Recordkeeping.</w:t>
            </w:r>
            <w:proofErr w:type="gramEnd"/>
          </w:p>
          <w:p w:rsidR="00126D7D" w:rsidRPr="00126D7D" w:rsidRDefault="00126D7D" w:rsidP="00126D7D">
            <w:r w:rsidRPr="00126D7D">
              <w:t xml:space="preserve">Ask the Grantee to show you how they organize &amp; file records pertaining to the NPS project(s).  Are records reasonably organized and accessible to DEP if requested? Is there an archive system to keep for </w:t>
            </w:r>
            <w:r w:rsidRPr="004649E2">
              <w:t xml:space="preserve">five (5) </w:t>
            </w:r>
            <w:r w:rsidRPr="00AB1B6E">
              <w:t>y</w:t>
            </w:r>
            <w:r w:rsidR="009E4EE2" w:rsidRPr="00AB1B6E">
              <w:t>ea</w:t>
            </w:r>
            <w:r w:rsidRPr="00AB1B6E">
              <w:t>rs</w:t>
            </w:r>
            <w:r w:rsidRPr="00CE6697">
              <w:t>?</w:t>
            </w:r>
          </w:p>
        </w:tc>
        <w:tc>
          <w:tcPr>
            <w:tcW w:w="491" w:type="dxa"/>
          </w:tcPr>
          <w:p w:rsidR="00126D7D" w:rsidRPr="00126D7D" w:rsidRDefault="00126D7D" w:rsidP="00126D7D"/>
        </w:tc>
        <w:tc>
          <w:tcPr>
            <w:tcW w:w="1239" w:type="dxa"/>
          </w:tcPr>
          <w:p w:rsidR="00126D7D" w:rsidRPr="00126D7D" w:rsidRDefault="00126D7D" w:rsidP="00126D7D"/>
        </w:tc>
        <w:tc>
          <w:tcPr>
            <w:tcW w:w="5400" w:type="dxa"/>
          </w:tcPr>
          <w:p w:rsidR="00126D7D" w:rsidRPr="00126D7D" w:rsidRDefault="00126D7D" w:rsidP="00126D7D"/>
        </w:tc>
      </w:tr>
    </w:tbl>
    <w:p w:rsidR="00126D7D" w:rsidRPr="00126D7D" w:rsidRDefault="00126D7D" w:rsidP="00126D7D">
      <w:pPr>
        <w:rPr>
          <w:b/>
        </w:rPr>
      </w:pPr>
      <w:r w:rsidRPr="00126D7D">
        <w:rPr>
          <w:b/>
        </w:rPr>
        <w:br w:type="page"/>
      </w:r>
      <w:r w:rsidRPr="00126D7D">
        <w:rPr>
          <w:b/>
        </w:rPr>
        <w:lastRenderedPageBreak/>
        <w:t xml:space="preserve">C. </w:t>
      </w:r>
      <w:r w:rsidRPr="00126D7D">
        <w:rPr>
          <w:b/>
        </w:rPr>
        <w:tab/>
        <w:t>Review of Specific NPS Project(s)</w:t>
      </w:r>
    </w:p>
    <w:p w:rsidR="00126D7D" w:rsidRPr="00126D7D" w:rsidRDefault="00126D7D" w:rsidP="00126D7D">
      <w:r w:rsidRPr="00126D7D">
        <w:t>Complete this checklist for each NPS project reviewed during the Grantee Office Visit</w:t>
      </w:r>
    </w:p>
    <w:p w:rsidR="00126D7D" w:rsidRPr="00126D7D" w:rsidRDefault="00126D7D" w:rsidP="00126D7D"/>
    <w:p w:rsidR="00126D7D" w:rsidRPr="00126D7D" w:rsidRDefault="00C45D8F" w:rsidP="00126D7D">
      <w:r>
        <w:t xml:space="preserve">Project </w:t>
      </w:r>
      <w:r w:rsidR="00550165">
        <w:t xml:space="preserve"># and </w:t>
      </w:r>
      <w:r w:rsidR="00126D7D" w:rsidRPr="00126D7D">
        <w:t>Title: _____________________________________________________________</w:t>
      </w:r>
    </w:p>
    <w:p w:rsidR="00126D7D" w:rsidRPr="00126D7D" w:rsidRDefault="00126D7D" w:rsidP="00126D7D"/>
    <w:tbl>
      <w:tblPr>
        <w:tblStyle w:val="TableGrid"/>
        <w:tblW w:w="13345" w:type="dxa"/>
        <w:tblLayout w:type="fixed"/>
        <w:tblCellMar>
          <w:top w:w="72" w:type="dxa"/>
          <w:left w:w="115" w:type="dxa"/>
          <w:bottom w:w="72" w:type="dxa"/>
          <w:right w:w="115" w:type="dxa"/>
        </w:tblCellMar>
        <w:tblLook w:val="01E0" w:firstRow="1" w:lastRow="1" w:firstColumn="1" w:lastColumn="1" w:noHBand="0" w:noVBand="0"/>
      </w:tblPr>
      <w:tblGrid>
        <w:gridCol w:w="4435"/>
        <w:gridCol w:w="900"/>
        <w:gridCol w:w="1260"/>
        <w:gridCol w:w="6750"/>
      </w:tblGrid>
      <w:tr w:rsidR="00126D7D" w:rsidRPr="00126D7D" w:rsidTr="0038725D">
        <w:trPr>
          <w:trHeight w:val="255"/>
        </w:trPr>
        <w:tc>
          <w:tcPr>
            <w:tcW w:w="4435" w:type="dxa"/>
            <w:vMerge w:val="restart"/>
          </w:tcPr>
          <w:p w:rsidR="00126D7D" w:rsidRPr="00126D7D" w:rsidRDefault="00126D7D" w:rsidP="00126D7D"/>
        </w:tc>
        <w:tc>
          <w:tcPr>
            <w:tcW w:w="2160" w:type="dxa"/>
            <w:gridSpan w:val="2"/>
          </w:tcPr>
          <w:p w:rsidR="00126D7D" w:rsidRPr="00126D7D" w:rsidRDefault="00126D7D" w:rsidP="00126D7D">
            <w:r w:rsidRPr="00126D7D">
              <w:t>Status</w:t>
            </w:r>
          </w:p>
        </w:tc>
        <w:tc>
          <w:tcPr>
            <w:tcW w:w="6750" w:type="dxa"/>
            <w:vMerge w:val="restart"/>
          </w:tcPr>
          <w:p w:rsidR="00126D7D" w:rsidRPr="00126D7D" w:rsidRDefault="00126D7D" w:rsidP="00126D7D">
            <w:r w:rsidRPr="00126D7D">
              <w:t>Comments</w:t>
            </w:r>
          </w:p>
          <w:p w:rsidR="00126D7D" w:rsidRPr="00126D7D" w:rsidRDefault="00126D7D" w:rsidP="00126D7D">
            <w:r w:rsidRPr="00126D7D">
              <w:t>Summarize observations; add any useful comment;</w:t>
            </w:r>
          </w:p>
          <w:p w:rsidR="00126D7D" w:rsidRPr="00126D7D" w:rsidRDefault="00126D7D" w:rsidP="00126D7D">
            <w:proofErr w:type="gramStart"/>
            <w:r w:rsidRPr="00126D7D">
              <w:t>if</w:t>
            </w:r>
            <w:proofErr w:type="gramEnd"/>
            <w:r w:rsidRPr="00126D7D">
              <w:t xml:space="preserve"> improvement is needed, summarize what is needed.</w:t>
            </w:r>
          </w:p>
        </w:tc>
      </w:tr>
      <w:tr w:rsidR="00126D7D" w:rsidRPr="00126D7D" w:rsidTr="0038725D">
        <w:trPr>
          <w:trHeight w:val="255"/>
        </w:trPr>
        <w:tc>
          <w:tcPr>
            <w:tcW w:w="4435" w:type="dxa"/>
            <w:vMerge/>
          </w:tcPr>
          <w:p w:rsidR="00126D7D" w:rsidRPr="00126D7D" w:rsidRDefault="00126D7D" w:rsidP="00126D7D"/>
        </w:tc>
        <w:tc>
          <w:tcPr>
            <w:tcW w:w="900" w:type="dxa"/>
          </w:tcPr>
          <w:p w:rsidR="00126D7D" w:rsidRPr="00126D7D" w:rsidRDefault="00126D7D" w:rsidP="00126D7D">
            <w:r w:rsidRPr="00126D7D">
              <w:t>ok</w:t>
            </w:r>
          </w:p>
        </w:tc>
        <w:tc>
          <w:tcPr>
            <w:tcW w:w="1260" w:type="dxa"/>
          </w:tcPr>
          <w:p w:rsidR="00126D7D" w:rsidRPr="00126D7D" w:rsidRDefault="00126D7D" w:rsidP="00126D7D">
            <w:r w:rsidRPr="00126D7D">
              <w:t>Needs improving</w:t>
            </w:r>
          </w:p>
        </w:tc>
        <w:tc>
          <w:tcPr>
            <w:tcW w:w="6750" w:type="dxa"/>
            <w:vMerge/>
          </w:tcPr>
          <w:p w:rsidR="00126D7D" w:rsidRPr="00126D7D" w:rsidRDefault="00126D7D" w:rsidP="00126D7D"/>
        </w:tc>
      </w:tr>
      <w:tr w:rsidR="00126D7D" w:rsidRPr="00126D7D" w:rsidTr="0038725D">
        <w:tc>
          <w:tcPr>
            <w:tcW w:w="4435" w:type="dxa"/>
          </w:tcPr>
          <w:p w:rsidR="00126D7D" w:rsidRPr="00126D7D" w:rsidRDefault="00126D7D" w:rsidP="00126D7D">
            <w:proofErr w:type="gramStart"/>
            <w:r w:rsidRPr="00126D7D">
              <w:t>1.  Project Work Plan.</w:t>
            </w:r>
            <w:proofErr w:type="gramEnd"/>
          </w:p>
          <w:p w:rsidR="00126D7D" w:rsidRPr="00126D7D" w:rsidRDefault="00126D7D" w:rsidP="00126D7D"/>
          <w:p w:rsidR="00126D7D" w:rsidRPr="00126D7D" w:rsidRDefault="00126D7D" w:rsidP="00126D7D">
            <w:r w:rsidRPr="00126D7D">
              <w:t>Review work plan &amp; discuss progress to date.</w:t>
            </w:r>
          </w:p>
        </w:tc>
        <w:tc>
          <w:tcPr>
            <w:tcW w:w="900" w:type="dxa"/>
          </w:tcPr>
          <w:p w:rsidR="00126D7D" w:rsidRPr="00126D7D" w:rsidRDefault="00126D7D" w:rsidP="00126D7D"/>
        </w:tc>
        <w:tc>
          <w:tcPr>
            <w:tcW w:w="1260" w:type="dxa"/>
          </w:tcPr>
          <w:p w:rsidR="00126D7D" w:rsidRPr="00126D7D" w:rsidRDefault="00126D7D" w:rsidP="00126D7D"/>
        </w:tc>
        <w:tc>
          <w:tcPr>
            <w:tcW w:w="6750" w:type="dxa"/>
          </w:tcPr>
          <w:p w:rsidR="00126D7D" w:rsidRPr="00126D7D" w:rsidRDefault="00126D7D" w:rsidP="00126D7D"/>
        </w:tc>
      </w:tr>
      <w:tr w:rsidR="00126D7D" w:rsidRPr="00126D7D" w:rsidTr="0038725D">
        <w:tc>
          <w:tcPr>
            <w:tcW w:w="4435" w:type="dxa"/>
          </w:tcPr>
          <w:p w:rsidR="00126D7D" w:rsidRPr="00126D7D" w:rsidRDefault="00126D7D" w:rsidP="00126D7D">
            <w:r w:rsidRPr="00126D7D">
              <w:t>2.  Pace Implementing Work &amp; Planned Completion Date.</w:t>
            </w:r>
          </w:p>
          <w:p w:rsidR="00126D7D" w:rsidRPr="00126D7D" w:rsidRDefault="00126D7D" w:rsidP="00126D7D"/>
          <w:p w:rsidR="00126D7D" w:rsidRPr="00126D7D" w:rsidRDefault="00126D7D" w:rsidP="00126D7D">
            <w:r w:rsidRPr="00126D7D">
              <w:t>Is project work progressing at a pace needed to complete the project by the planned completion date?</w:t>
            </w:r>
          </w:p>
        </w:tc>
        <w:tc>
          <w:tcPr>
            <w:tcW w:w="900" w:type="dxa"/>
          </w:tcPr>
          <w:p w:rsidR="00126D7D" w:rsidRPr="00126D7D" w:rsidRDefault="00126D7D" w:rsidP="00126D7D"/>
        </w:tc>
        <w:tc>
          <w:tcPr>
            <w:tcW w:w="1260" w:type="dxa"/>
          </w:tcPr>
          <w:p w:rsidR="00126D7D" w:rsidRPr="00126D7D" w:rsidRDefault="00126D7D" w:rsidP="00126D7D"/>
        </w:tc>
        <w:tc>
          <w:tcPr>
            <w:tcW w:w="6750" w:type="dxa"/>
          </w:tcPr>
          <w:p w:rsidR="00126D7D" w:rsidRPr="00126D7D" w:rsidRDefault="00126D7D" w:rsidP="00126D7D"/>
        </w:tc>
      </w:tr>
      <w:tr w:rsidR="00126D7D" w:rsidRPr="00126D7D" w:rsidTr="0038725D">
        <w:tc>
          <w:tcPr>
            <w:tcW w:w="4435" w:type="dxa"/>
          </w:tcPr>
          <w:p w:rsidR="00126D7D" w:rsidRPr="00126D7D" w:rsidRDefault="00126D7D" w:rsidP="00126D7D">
            <w:r w:rsidRPr="00126D7D">
              <w:t>3.  AA Visits for Construction Sites.</w:t>
            </w:r>
          </w:p>
          <w:p w:rsidR="00126D7D" w:rsidRPr="00126D7D" w:rsidRDefault="00126D7D" w:rsidP="00126D7D"/>
          <w:p w:rsidR="00126D7D" w:rsidRPr="00126D7D" w:rsidRDefault="00126D7D" w:rsidP="00126D7D">
            <w:r w:rsidRPr="00126D7D">
              <w:t>Identify NPS sites that AA needs to see in the field (post-construction, &gt;$2,500 grant cost; or pre-construction, if complex or high cost)</w:t>
            </w:r>
          </w:p>
        </w:tc>
        <w:tc>
          <w:tcPr>
            <w:tcW w:w="900" w:type="dxa"/>
          </w:tcPr>
          <w:p w:rsidR="00126D7D" w:rsidRPr="00126D7D" w:rsidRDefault="00126D7D" w:rsidP="00126D7D"/>
        </w:tc>
        <w:tc>
          <w:tcPr>
            <w:tcW w:w="1260" w:type="dxa"/>
          </w:tcPr>
          <w:p w:rsidR="00126D7D" w:rsidRPr="00126D7D" w:rsidRDefault="00126D7D" w:rsidP="00126D7D"/>
        </w:tc>
        <w:tc>
          <w:tcPr>
            <w:tcW w:w="6750" w:type="dxa"/>
          </w:tcPr>
          <w:p w:rsidR="00126D7D" w:rsidRPr="00126D7D" w:rsidRDefault="00126D7D" w:rsidP="00126D7D"/>
        </w:tc>
      </w:tr>
      <w:tr w:rsidR="00126D7D" w:rsidRPr="00126D7D" w:rsidTr="0038725D">
        <w:tc>
          <w:tcPr>
            <w:tcW w:w="4435" w:type="dxa"/>
          </w:tcPr>
          <w:p w:rsidR="00126D7D" w:rsidRPr="00126D7D" w:rsidRDefault="00126D7D" w:rsidP="00126D7D">
            <w:proofErr w:type="gramStart"/>
            <w:r w:rsidRPr="00126D7D">
              <w:t>4.  Changes in the Work.</w:t>
            </w:r>
            <w:proofErr w:type="gramEnd"/>
          </w:p>
          <w:p w:rsidR="00126D7D" w:rsidRPr="00126D7D" w:rsidRDefault="00126D7D" w:rsidP="00126D7D"/>
          <w:p w:rsidR="00126D7D" w:rsidRPr="00126D7D" w:rsidRDefault="00126D7D" w:rsidP="00126D7D">
            <w:proofErr w:type="gramStart"/>
            <w:r w:rsidRPr="00126D7D">
              <w:t>Is DEP promptly notified</w:t>
            </w:r>
            <w:proofErr w:type="gramEnd"/>
            <w:r w:rsidRPr="00126D7D">
              <w:t xml:space="preserve"> if "Changes in the Work" are necessary?  Is there adequate documentation?</w:t>
            </w:r>
          </w:p>
        </w:tc>
        <w:tc>
          <w:tcPr>
            <w:tcW w:w="900" w:type="dxa"/>
          </w:tcPr>
          <w:p w:rsidR="00126D7D" w:rsidRPr="00126D7D" w:rsidRDefault="00126D7D" w:rsidP="00126D7D"/>
        </w:tc>
        <w:tc>
          <w:tcPr>
            <w:tcW w:w="1260" w:type="dxa"/>
          </w:tcPr>
          <w:p w:rsidR="00126D7D" w:rsidRPr="00126D7D" w:rsidRDefault="00126D7D" w:rsidP="00126D7D"/>
        </w:tc>
        <w:tc>
          <w:tcPr>
            <w:tcW w:w="6750" w:type="dxa"/>
          </w:tcPr>
          <w:p w:rsidR="00126D7D" w:rsidRPr="00126D7D" w:rsidRDefault="00126D7D" w:rsidP="00126D7D"/>
        </w:tc>
      </w:tr>
    </w:tbl>
    <w:p w:rsidR="00126D7D" w:rsidRPr="00126D7D" w:rsidRDefault="00126D7D" w:rsidP="00126D7D">
      <w:r w:rsidRPr="00126D7D">
        <w:br w:type="page"/>
      </w:r>
    </w:p>
    <w:tbl>
      <w:tblPr>
        <w:tblStyle w:val="TableGrid"/>
        <w:tblW w:w="13795" w:type="dxa"/>
        <w:tblLayout w:type="fixed"/>
        <w:tblCellMar>
          <w:top w:w="72" w:type="dxa"/>
          <w:left w:w="115" w:type="dxa"/>
          <w:bottom w:w="72" w:type="dxa"/>
          <w:right w:w="115" w:type="dxa"/>
        </w:tblCellMar>
        <w:tblLook w:val="01E0" w:firstRow="1" w:lastRow="1" w:firstColumn="1" w:lastColumn="1" w:noHBand="0" w:noVBand="0"/>
      </w:tblPr>
      <w:tblGrid>
        <w:gridCol w:w="4435"/>
        <w:gridCol w:w="900"/>
        <w:gridCol w:w="1350"/>
        <w:gridCol w:w="7110"/>
      </w:tblGrid>
      <w:tr w:rsidR="00126D7D" w:rsidRPr="00126D7D" w:rsidTr="0038725D">
        <w:trPr>
          <w:trHeight w:val="255"/>
        </w:trPr>
        <w:tc>
          <w:tcPr>
            <w:tcW w:w="4435" w:type="dxa"/>
            <w:vMerge w:val="restart"/>
          </w:tcPr>
          <w:p w:rsidR="00126D7D" w:rsidRPr="00126D7D" w:rsidRDefault="00126D7D" w:rsidP="00126D7D"/>
        </w:tc>
        <w:tc>
          <w:tcPr>
            <w:tcW w:w="2250" w:type="dxa"/>
            <w:gridSpan w:val="2"/>
          </w:tcPr>
          <w:p w:rsidR="00126D7D" w:rsidRPr="00126D7D" w:rsidRDefault="00126D7D" w:rsidP="00126D7D">
            <w:r w:rsidRPr="00126D7D">
              <w:t>Status</w:t>
            </w:r>
          </w:p>
        </w:tc>
        <w:tc>
          <w:tcPr>
            <w:tcW w:w="7110" w:type="dxa"/>
            <w:vMerge w:val="restart"/>
          </w:tcPr>
          <w:p w:rsidR="00126D7D" w:rsidRPr="00126D7D" w:rsidRDefault="00126D7D" w:rsidP="00126D7D">
            <w:r w:rsidRPr="00126D7D">
              <w:t>Comments</w:t>
            </w:r>
          </w:p>
          <w:p w:rsidR="00126D7D" w:rsidRPr="00126D7D" w:rsidRDefault="00126D7D" w:rsidP="00126D7D">
            <w:r w:rsidRPr="00126D7D">
              <w:t>Summarize observations; add any useful comment;</w:t>
            </w:r>
          </w:p>
          <w:p w:rsidR="00126D7D" w:rsidRPr="00126D7D" w:rsidRDefault="00126D7D" w:rsidP="00126D7D">
            <w:proofErr w:type="gramStart"/>
            <w:r w:rsidRPr="00126D7D">
              <w:t>if</w:t>
            </w:r>
            <w:proofErr w:type="gramEnd"/>
            <w:r w:rsidRPr="00126D7D">
              <w:t xml:space="preserve"> improvement is needed, summarize what is needed.</w:t>
            </w:r>
          </w:p>
        </w:tc>
      </w:tr>
      <w:tr w:rsidR="00126D7D" w:rsidRPr="00126D7D" w:rsidTr="0038725D">
        <w:trPr>
          <w:trHeight w:val="255"/>
        </w:trPr>
        <w:tc>
          <w:tcPr>
            <w:tcW w:w="4435" w:type="dxa"/>
            <w:vMerge/>
          </w:tcPr>
          <w:p w:rsidR="00126D7D" w:rsidRPr="00126D7D" w:rsidRDefault="00126D7D" w:rsidP="00126D7D"/>
        </w:tc>
        <w:tc>
          <w:tcPr>
            <w:tcW w:w="900" w:type="dxa"/>
          </w:tcPr>
          <w:p w:rsidR="00126D7D" w:rsidRPr="00126D7D" w:rsidRDefault="00126D7D" w:rsidP="00126D7D">
            <w:r w:rsidRPr="00126D7D">
              <w:t>ok</w:t>
            </w:r>
          </w:p>
        </w:tc>
        <w:tc>
          <w:tcPr>
            <w:tcW w:w="1350" w:type="dxa"/>
          </w:tcPr>
          <w:p w:rsidR="00126D7D" w:rsidRPr="00126D7D" w:rsidRDefault="00126D7D" w:rsidP="00126D7D">
            <w:r w:rsidRPr="00126D7D">
              <w:t>Needs improving</w:t>
            </w:r>
          </w:p>
        </w:tc>
        <w:tc>
          <w:tcPr>
            <w:tcW w:w="7110" w:type="dxa"/>
            <w:vMerge/>
          </w:tcPr>
          <w:p w:rsidR="00126D7D" w:rsidRPr="00126D7D" w:rsidRDefault="00126D7D" w:rsidP="00126D7D"/>
        </w:tc>
      </w:tr>
      <w:tr w:rsidR="00126D7D" w:rsidRPr="00126D7D" w:rsidTr="0038725D">
        <w:tc>
          <w:tcPr>
            <w:tcW w:w="4435" w:type="dxa"/>
          </w:tcPr>
          <w:p w:rsidR="00126D7D" w:rsidRPr="00126D7D" w:rsidRDefault="00126D7D" w:rsidP="00126D7D">
            <w:proofErr w:type="gramStart"/>
            <w:r w:rsidRPr="00126D7D">
              <w:t>5.  Deliverables.</w:t>
            </w:r>
            <w:proofErr w:type="gramEnd"/>
          </w:p>
          <w:p w:rsidR="00126D7D" w:rsidRPr="00126D7D" w:rsidRDefault="00126D7D" w:rsidP="00126D7D"/>
          <w:p w:rsidR="00126D7D" w:rsidRPr="00126D7D" w:rsidRDefault="00126D7D" w:rsidP="00126D7D">
            <w:r w:rsidRPr="00126D7D">
              <w:t>Ask to see examples of some deliverables produced to date.  Are deliverables generally satisfactory and provided to DEP when completed?</w:t>
            </w:r>
          </w:p>
        </w:tc>
        <w:tc>
          <w:tcPr>
            <w:tcW w:w="900" w:type="dxa"/>
          </w:tcPr>
          <w:p w:rsidR="00126D7D" w:rsidRPr="00126D7D" w:rsidRDefault="00126D7D" w:rsidP="00126D7D"/>
        </w:tc>
        <w:tc>
          <w:tcPr>
            <w:tcW w:w="1350" w:type="dxa"/>
          </w:tcPr>
          <w:p w:rsidR="00126D7D" w:rsidRPr="00126D7D" w:rsidRDefault="00126D7D" w:rsidP="00126D7D"/>
        </w:tc>
        <w:tc>
          <w:tcPr>
            <w:tcW w:w="7110" w:type="dxa"/>
          </w:tcPr>
          <w:p w:rsidR="00126D7D" w:rsidRPr="00126D7D" w:rsidRDefault="00126D7D" w:rsidP="00126D7D"/>
        </w:tc>
      </w:tr>
      <w:tr w:rsidR="00126D7D" w:rsidRPr="00126D7D" w:rsidTr="0038725D">
        <w:tc>
          <w:tcPr>
            <w:tcW w:w="4435" w:type="dxa"/>
          </w:tcPr>
          <w:p w:rsidR="00126D7D" w:rsidRPr="00126D7D" w:rsidRDefault="00126D7D" w:rsidP="00126D7D">
            <w:r w:rsidRPr="00126D7D">
              <w:t>6.  Pollutants Controlled Reports.</w:t>
            </w:r>
          </w:p>
          <w:p w:rsidR="00126D7D" w:rsidRPr="00126D7D" w:rsidRDefault="00126D7D" w:rsidP="00126D7D"/>
          <w:p w:rsidR="00126D7D" w:rsidRPr="00126D7D" w:rsidRDefault="00126D7D" w:rsidP="004649E2">
            <w:r w:rsidRPr="00126D7D">
              <w:t xml:space="preserve">Review documentation supporting the annual </w:t>
            </w:r>
            <w:r w:rsidR="004649E2">
              <w:t>PCR</w:t>
            </w:r>
            <w:r w:rsidRPr="00126D7D">
              <w:t xml:space="preserve"> submitted to DEP</w:t>
            </w:r>
          </w:p>
        </w:tc>
        <w:tc>
          <w:tcPr>
            <w:tcW w:w="900" w:type="dxa"/>
          </w:tcPr>
          <w:p w:rsidR="00126D7D" w:rsidRPr="00126D7D" w:rsidRDefault="00126D7D" w:rsidP="00126D7D"/>
        </w:tc>
        <w:tc>
          <w:tcPr>
            <w:tcW w:w="1350" w:type="dxa"/>
          </w:tcPr>
          <w:p w:rsidR="00126D7D" w:rsidRPr="00126D7D" w:rsidRDefault="00126D7D" w:rsidP="00126D7D"/>
        </w:tc>
        <w:tc>
          <w:tcPr>
            <w:tcW w:w="7110" w:type="dxa"/>
          </w:tcPr>
          <w:p w:rsidR="00126D7D" w:rsidRPr="00126D7D" w:rsidRDefault="00126D7D" w:rsidP="00126D7D"/>
        </w:tc>
      </w:tr>
      <w:tr w:rsidR="00126D7D" w:rsidRPr="00126D7D" w:rsidTr="0038725D">
        <w:tc>
          <w:tcPr>
            <w:tcW w:w="4435" w:type="dxa"/>
          </w:tcPr>
          <w:p w:rsidR="00126D7D" w:rsidRPr="00126D7D" w:rsidRDefault="00126D7D" w:rsidP="00126D7D">
            <w:proofErr w:type="gramStart"/>
            <w:r w:rsidRPr="00126D7D">
              <w:t>7.   Cost Share Agreements</w:t>
            </w:r>
            <w:r w:rsidR="00AB1B6E">
              <w:t xml:space="preserve"> and Construction Plans</w:t>
            </w:r>
            <w:r w:rsidRPr="00126D7D">
              <w:t>.</w:t>
            </w:r>
            <w:proofErr w:type="gramEnd"/>
          </w:p>
          <w:p w:rsidR="00126D7D" w:rsidRPr="00126D7D" w:rsidRDefault="00126D7D" w:rsidP="00126D7D"/>
          <w:p w:rsidR="00126D7D" w:rsidRPr="00126D7D" w:rsidRDefault="00126D7D" w:rsidP="0038725D">
            <w:r w:rsidRPr="00126D7D">
              <w:t xml:space="preserve">Does the Grantee operate its </w:t>
            </w:r>
            <w:proofErr w:type="gramStart"/>
            <w:r w:rsidRPr="00126D7D">
              <w:t>cost sharing</w:t>
            </w:r>
            <w:proofErr w:type="gramEnd"/>
            <w:r w:rsidRPr="00126D7D">
              <w:t xml:space="preserve"> program generally according to the GAG?  </w:t>
            </w:r>
            <w:r w:rsidR="0038725D" w:rsidRPr="004649E2">
              <w:t xml:space="preserve">Has CSA template </w:t>
            </w:r>
            <w:proofErr w:type="gramStart"/>
            <w:r w:rsidR="0038725D" w:rsidRPr="004649E2">
              <w:t>been reviewed and approved</w:t>
            </w:r>
            <w:proofErr w:type="gramEnd"/>
            <w:r w:rsidR="0038725D" w:rsidRPr="004649E2">
              <w:t xml:space="preserve">?  Are CSAs </w:t>
            </w:r>
            <w:r w:rsidR="004649E2" w:rsidRPr="004649E2">
              <w:t xml:space="preserve">and Construction Plans </w:t>
            </w:r>
            <w:r w:rsidR="0038725D" w:rsidRPr="004649E2">
              <w:t>with &gt;$5,000 grant funding submitted for DEP review?</w:t>
            </w:r>
            <w:r w:rsidRPr="004649E2">
              <w:t xml:space="preserve"> </w:t>
            </w:r>
          </w:p>
        </w:tc>
        <w:tc>
          <w:tcPr>
            <w:tcW w:w="900" w:type="dxa"/>
          </w:tcPr>
          <w:p w:rsidR="00126D7D" w:rsidRPr="00126D7D" w:rsidRDefault="00126D7D" w:rsidP="00126D7D"/>
        </w:tc>
        <w:tc>
          <w:tcPr>
            <w:tcW w:w="1350" w:type="dxa"/>
          </w:tcPr>
          <w:p w:rsidR="00126D7D" w:rsidRPr="00126D7D" w:rsidRDefault="00126D7D" w:rsidP="00126D7D"/>
        </w:tc>
        <w:tc>
          <w:tcPr>
            <w:tcW w:w="7110" w:type="dxa"/>
          </w:tcPr>
          <w:p w:rsidR="00126D7D" w:rsidRPr="00126D7D" w:rsidRDefault="00126D7D" w:rsidP="00126D7D"/>
        </w:tc>
      </w:tr>
      <w:tr w:rsidR="00126D7D" w:rsidRPr="00126D7D" w:rsidTr="0038725D">
        <w:tc>
          <w:tcPr>
            <w:tcW w:w="4435" w:type="dxa"/>
          </w:tcPr>
          <w:p w:rsidR="00126D7D" w:rsidRPr="00126D7D" w:rsidRDefault="00126D7D" w:rsidP="00126D7D">
            <w:r w:rsidRPr="00126D7D">
              <w:t xml:space="preserve"> 8.    Non-Federal Match.</w:t>
            </w:r>
          </w:p>
          <w:p w:rsidR="00126D7D" w:rsidRPr="00126D7D" w:rsidRDefault="00126D7D" w:rsidP="00126D7D"/>
          <w:p w:rsidR="00126D7D" w:rsidRPr="00126D7D" w:rsidRDefault="00126D7D" w:rsidP="00126D7D">
            <w:r w:rsidRPr="00126D7D">
              <w:t>Ask the Grantee to show you how they accumulate and document match as the project proceeds.</w:t>
            </w:r>
          </w:p>
        </w:tc>
        <w:tc>
          <w:tcPr>
            <w:tcW w:w="900" w:type="dxa"/>
          </w:tcPr>
          <w:p w:rsidR="00126D7D" w:rsidRPr="00126D7D" w:rsidRDefault="00126D7D" w:rsidP="00126D7D"/>
        </w:tc>
        <w:tc>
          <w:tcPr>
            <w:tcW w:w="1350" w:type="dxa"/>
          </w:tcPr>
          <w:p w:rsidR="00126D7D" w:rsidRPr="00126D7D" w:rsidRDefault="00126D7D" w:rsidP="00126D7D"/>
        </w:tc>
        <w:tc>
          <w:tcPr>
            <w:tcW w:w="7110" w:type="dxa"/>
          </w:tcPr>
          <w:p w:rsidR="00126D7D" w:rsidRPr="00126D7D" w:rsidRDefault="00126D7D" w:rsidP="00126D7D"/>
        </w:tc>
      </w:tr>
      <w:tr w:rsidR="00126D7D" w:rsidRPr="00126D7D" w:rsidTr="004649E2">
        <w:trPr>
          <w:trHeight w:val="809"/>
        </w:trPr>
        <w:tc>
          <w:tcPr>
            <w:tcW w:w="4435" w:type="dxa"/>
          </w:tcPr>
          <w:p w:rsidR="00126D7D" w:rsidRPr="00126D7D" w:rsidRDefault="00126D7D" w:rsidP="00126D7D">
            <w:r w:rsidRPr="00126D7D">
              <w:t>9.  Grantee Comments, Other Items.</w:t>
            </w:r>
          </w:p>
        </w:tc>
        <w:tc>
          <w:tcPr>
            <w:tcW w:w="9360" w:type="dxa"/>
            <w:gridSpan w:val="3"/>
          </w:tcPr>
          <w:p w:rsidR="00126D7D" w:rsidRPr="00126D7D" w:rsidRDefault="00126D7D" w:rsidP="00126D7D"/>
        </w:tc>
      </w:tr>
    </w:tbl>
    <w:p w:rsidR="00126D7D" w:rsidRPr="00126D7D" w:rsidRDefault="00126D7D" w:rsidP="00126D7D"/>
    <w:p w:rsidR="00126D7D" w:rsidRDefault="00126D7D" w:rsidP="00126D7D">
      <w:r w:rsidRPr="00126D7D">
        <w:t>Reviewed by DEP NPS Program Manager: ___________________________</w:t>
      </w:r>
      <w:r w:rsidR="0038725D">
        <w:tab/>
      </w:r>
      <w:r w:rsidR="0038725D">
        <w:tab/>
      </w:r>
      <w:r w:rsidRPr="00126D7D">
        <w:t>Date: _____________</w:t>
      </w:r>
    </w:p>
    <w:p w:rsidR="00620DCC" w:rsidRPr="00C3467F" w:rsidRDefault="006C0C39" w:rsidP="00F63D55">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 w:val="28"/>
          <w:szCs w:val="28"/>
        </w:rPr>
      </w:pPr>
      <w:r>
        <w:rPr>
          <w:rFonts w:cs="Arial"/>
          <w:b/>
          <w:sz w:val="28"/>
          <w:szCs w:val="28"/>
        </w:rPr>
        <w:lastRenderedPageBreak/>
        <w:t>Fieldwork Site</w:t>
      </w:r>
      <w:r w:rsidR="00620DCC">
        <w:rPr>
          <w:rFonts w:cs="Arial"/>
          <w:b/>
          <w:sz w:val="28"/>
          <w:szCs w:val="28"/>
        </w:rPr>
        <w:t xml:space="preserve"> Visit </w:t>
      </w:r>
      <w:r>
        <w:rPr>
          <w:rFonts w:cs="Arial"/>
          <w:b/>
          <w:sz w:val="28"/>
          <w:szCs w:val="28"/>
        </w:rPr>
        <w:t>Report</w:t>
      </w:r>
    </w:p>
    <w:p w:rsidR="00620DCC" w:rsidRPr="00C3467F" w:rsidRDefault="00620DCC" w:rsidP="00F63D55">
      <w:pPr>
        <w:pBdr>
          <w:top w:val="single" w:sz="18" w:space="1" w:color="auto"/>
          <w:left w:val="single" w:sz="18" w:space="4" w:color="auto"/>
          <w:bottom w:val="single" w:sz="18" w:space="1" w:color="auto"/>
          <w:right w:val="single" w:sz="18" w:space="4" w:color="auto"/>
        </w:pBdr>
        <w:tabs>
          <w:tab w:val="center" w:pos="4320"/>
          <w:tab w:val="right" w:pos="8640"/>
        </w:tabs>
        <w:jc w:val="center"/>
        <w:rPr>
          <w:rFonts w:cs="Arial"/>
          <w:szCs w:val="22"/>
        </w:rPr>
      </w:pPr>
      <w:r w:rsidRPr="00C3467F">
        <w:rPr>
          <w:rFonts w:cs="Arial"/>
          <w:szCs w:val="22"/>
        </w:rPr>
        <w:t>NPS Grants Program, Maine Department of Environmental Protection</w:t>
      </w:r>
    </w:p>
    <w:p w:rsidR="00126D7D" w:rsidRPr="00126D7D" w:rsidRDefault="00126D7D" w:rsidP="00126D7D"/>
    <w:p w:rsidR="00126D7D" w:rsidRPr="00126D7D" w:rsidRDefault="00126D7D" w:rsidP="006C0C39">
      <w:pPr>
        <w:spacing w:before="60" w:after="120"/>
      </w:pPr>
      <w:r w:rsidRPr="00126D7D">
        <w:t xml:space="preserve">Project # </w:t>
      </w:r>
      <w:r w:rsidR="0038725D">
        <w:t xml:space="preserve">and </w:t>
      </w:r>
      <w:r w:rsidRPr="00126D7D">
        <w:t>Title:</w:t>
      </w:r>
      <w:r w:rsidR="0038725D">
        <w:tab/>
      </w:r>
      <w:r w:rsidRPr="00126D7D">
        <w:t>_______________________________________________________________________________</w:t>
      </w:r>
    </w:p>
    <w:p w:rsidR="00126D7D" w:rsidRPr="00126D7D" w:rsidRDefault="00126D7D" w:rsidP="006C0C39">
      <w:pPr>
        <w:spacing w:before="60" w:after="120"/>
      </w:pPr>
      <w:r w:rsidRPr="00126D7D">
        <w:t xml:space="preserve">Grantee: </w:t>
      </w:r>
      <w:r w:rsidRPr="00126D7D">
        <w:tab/>
        <w:t xml:space="preserve">        </w:t>
      </w:r>
      <w:r w:rsidR="0038725D">
        <w:tab/>
      </w:r>
      <w:r w:rsidR="0038725D">
        <w:tab/>
      </w:r>
      <w:r w:rsidRPr="00126D7D">
        <w:t>_______________________________________________________________________________</w:t>
      </w:r>
    </w:p>
    <w:p w:rsidR="00126D7D" w:rsidRPr="0038725D" w:rsidRDefault="00126D7D" w:rsidP="006C0C39">
      <w:pPr>
        <w:spacing w:before="60" w:after="120"/>
        <w:rPr>
          <w:u w:val="single"/>
        </w:rPr>
      </w:pPr>
      <w:r>
        <w:t xml:space="preserve">AA Name: </w:t>
      </w:r>
      <w:r>
        <w:tab/>
        <w:t xml:space="preserve">             </w:t>
      </w:r>
      <w:r>
        <w:tab/>
      </w:r>
      <w:r w:rsidRPr="00126D7D">
        <w:t>____________________________________________</w:t>
      </w:r>
      <w:r w:rsidR="0038725D">
        <w:t>_____</w:t>
      </w:r>
      <w:r w:rsidR="0038725D">
        <w:tab/>
        <w:t>Date:  ________________________</w:t>
      </w:r>
    </w:p>
    <w:p w:rsidR="00126D7D" w:rsidRPr="00126D7D" w:rsidRDefault="00126D7D" w:rsidP="006C0C39">
      <w:pPr>
        <w:spacing w:before="60" w:after="60"/>
      </w:pPr>
      <w:r w:rsidRPr="00126D7D">
        <w:t>Grantee Staff Name (if present):  _______________________________________</w:t>
      </w:r>
    </w:p>
    <w:p w:rsidR="00126D7D" w:rsidRPr="00126D7D" w:rsidRDefault="00126D7D" w:rsidP="00126D7D"/>
    <w:tbl>
      <w:tblPr>
        <w:tblStyle w:val="TableGrid"/>
        <w:tblW w:w="13165" w:type="dxa"/>
        <w:tblCellMar>
          <w:top w:w="86" w:type="dxa"/>
          <w:left w:w="115" w:type="dxa"/>
          <w:bottom w:w="115" w:type="dxa"/>
          <w:right w:w="115" w:type="dxa"/>
        </w:tblCellMar>
        <w:tblLook w:val="01E0" w:firstRow="1" w:lastRow="1" w:firstColumn="1" w:lastColumn="1" w:noHBand="0" w:noVBand="0"/>
      </w:tblPr>
      <w:tblGrid>
        <w:gridCol w:w="1856"/>
        <w:gridCol w:w="2358"/>
        <w:gridCol w:w="1466"/>
        <w:gridCol w:w="7485"/>
      </w:tblGrid>
      <w:tr w:rsidR="00126D7D" w:rsidRPr="00126D7D" w:rsidTr="00DF7DE7">
        <w:tc>
          <w:tcPr>
            <w:tcW w:w="1856" w:type="dxa"/>
          </w:tcPr>
          <w:p w:rsidR="00126D7D" w:rsidRPr="00126D7D" w:rsidRDefault="00126D7D" w:rsidP="00126D7D">
            <w:r w:rsidRPr="00126D7D">
              <w:t>NPS Site Name</w:t>
            </w:r>
          </w:p>
        </w:tc>
        <w:tc>
          <w:tcPr>
            <w:tcW w:w="2358" w:type="dxa"/>
          </w:tcPr>
          <w:p w:rsidR="00126D7D" w:rsidRPr="00126D7D" w:rsidRDefault="00126D7D" w:rsidP="00126D7D">
            <w:r w:rsidRPr="00126D7D">
              <w:t>Location</w:t>
            </w:r>
          </w:p>
        </w:tc>
        <w:tc>
          <w:tcPr>
            <w:tcW w:w="1466" w:type="dxa"/>
          </w:tcPr>
          <w:p w:rsidR="00126D7D" w:rsidRPr="00126D7D" w:rsidRDefault="00126D7D" w:rsidP="00126D7D">
            <w:r w:rsidRPr="00126D7D">
              <w:t>Construction</w:t>
            </w:r>
          </w:p>
          <w:p w:rsidR="00126D7D" w:rsidRPr="00126D7D" w:rsidRDefault="00126D7D" w:rsidP="00126D7D">
            <w:r w:rsidRPr="00126D7D">
              <w:t xml:space="preserve">  B - before</w:t>
            </w:r>
          </w:p>
          <w:p w:rsidR="00126D7D" w:rsidRPr="00126D7D" w:rsidRDefault="00126D7D" w:rsidP="00126D7D">
            <w:r w:rsidRPr="00126D7D">
              <w:t xml:space="preserve">  D - during</w:t>
            </w:r>
          </w:p>
          <w:p w:rsidR="00126D7D" w:rsidRPr="00126D7D" w:rsidRDefault="00126D7D" w:rsidP="00126D7D">
            <w:r w:rsidRPr="00126D7D">
              <w:t xml:space="preserve">  A - after</w:t>
            </w:r>
          </w:p>
        </w:tc>
        <w:tc>
          <w:tcPr>
            <w:tcW w:w="7485" w:type="dxa"/>
          </w:tcPr>
          <w:p w:rsidR="00126D7D" w:rsidRPr="00126D7D" w:rsidRDefault="00126D7D" w:rsidP="00126D7D">
            <w:r w:rsidRPr="00126D7D">
              <w:t xml:space="preserve">Brief Comments: </w:t>
            </w:r>
          </w:p>
          <w:p w:rsidR="00126D7D" w:rsidRPr="00126D7D" w:rsidRDefault="00126D7D" w:rsidP="00126D7D">
            <w:r w:rsidRPr="00126D7D">
              <w:t>Site conditions observed; if pre-construction, any recommendation; if post construction, do BMPs appear to be appropriate for the site, functional and maintained; follow-up actions needed, if any; other comments</w:t>
            </w:r>
          </w:p>
        </w:tc>
      </w:tr>
      <w:tr w:rsidR="00126D7D" w:rsidRPr="00126D7D" w:rsidTr="00DF7DE7">
        <w:tc>
          <w:tcPr>
            <w:tcW w:w="1856" w:type="dxa"/>
          </w:tcPr>
          <w:p w:rsidR="00126D7D" w:rsidRPr="00126D7D" w:rsidRDefault="00126D7D" w:rsidP="00126D7D"/>
          <w:p w:rsidR="00126D7D" w:rsidRPr="00126D7D" w:rsidRDefault="00126D7D" w:rsidP="00126D7D"/>
          <w:p w:rsidR="00126D7D" w:rsidRPr="00126D7D" w:rsidRDefault="00126D7D" w:rsidP="00126D7D"/>
          <w:p w:rsidR="00126D7D" w:rsidRPr="00126D7D" w:rsidRDefault="00126D7D" w:rsidP="00126D7D"/>
          <w:p w:rsidR="00126D7D" w:rsidRPr="00126D7D" w:rsidRDefault="00126D7D" w:rsidP="00126D7D"/>
        </w:tc>
        <w:tc>
          <w:tcPr>
            <w:tcW w:w="2358" w:type="dxa"/>
          </w:tcPr>
          <w:p w:rsidR="00126D7D" w:rsidRPr="00126D7D" w:rsidRDefault="00126D7D" w:rsidP="00126D7D"/>
        </w:tc>
        <w:tc>
          <w:tcPr>
            <w:tcW w:w="1466" w:type="dxa"/>
          </w:tcPr>
          <w:p w:rsidR="00126D7D" w:rsidRPr="00126D7D" w:rsidRDefault="00126D7D" w:rsidP="00126D7D"/>
        </w:tc>
        <w:tc>
          <w:tcPr>
            <w:tcW w:w="7485" w:type="dxa"/>
          </w:tcPr>
          <w:p w:rsidR="00126D7D" w:rsidRPr="00126D7D" w:rsidRDefault="00126D7D" w:rsidP="00126D7D"/>
        </w:tc>
      </w:tr>
      <w:tr w:rsidR="00126D7D" w:rsidRPr="00126D7D" w:rsidTr="00DF7DE7">
        <w:tc>
          <w:tcPr>
            <w:tcW w:w="1856" w:type="dxa"/>
          </w:tcPr>
          <w:p w:rsidR="00126D7D" w:rsidRPr="00126D7D" w:rsidRDefault="00126D7D" w:rsidP="00126D7D"/>
          <w:p w:rsidR="00126D7D" w:rsidRPr="00126D7D" w:rsidRDefault="00126D7D" w:rsidP="00126D7D"/>
          <w:p w:rsidR="00126D7D" w:rsidRPr="00126D7D" w:rsidRDefault="00126D7D" w:rsidP="00126D7D"/>
          <w:p w:rsidR="00126D7D" w:rsidRPr="00126D7D" w:rsidRDefault="00126D7D" w:rsidP="00126D7D"/>
          <w:p w:rsidR="00126D7D" w:rsidRPr="00126D7D" w:rsidRDefault="00126D7D" w:rsidP="00126D7D"/>
        </w:tc>
        <w:tc>
          <w:tcPr>
            <w:tcW w:w="2358" w:type="dxa"/>
          </w:tcPr>
          <w:p w:rsidR="00126D7D" w:rsidRPr="00126D7D" w:rsidRDefault="00126D7D" w:rsidP="00126D7D"/>
        </w:tc>
        <w:tc>
          <w:tcPr>
            <w:tcW w:w="1466" w:type="dxa"/>
          </w:tcPr>
          <w:p w:rsidR="00126D7D" w:rsidRPr="00126D7D" w:rsidRDefault="00126D7D" w:rsidP="00126D7D"/>
        </w:tc>
        <w:tc>
          <w:tcPr>
            <w:tcW w:w="7485" w:type="dxa"/>
          </w:tcPr>
          <w:p w:rsidR="00126D7D" w:rsidRPr="00126D7D" w:rsidRDefault="00126D7D" w:rsidP="00126D7D"/>
        </w:tc>
      </w:tr>
      <w:tr w:rsidR="00126D7D" w:rsidRPr="00126D7D" w:rsidTr="00DF7DE7">
        <w:tc>
          <w:tcPr>
            <w:tcW w:w="1856" w:type="dxa"/>
          </w:tcPr>
          <w:p w:rsidR="00126D7D" w:rsidRPr="00126D7D" w:rsidRDefault="00126D7D" w:rsidP="00126D7D"/>
          <w:p w:rsidR="00126D7D" w:rsidRPr="00126D7D" w:rsidRDefault="00126D7D" w:rsidP="00126D7D"/>
          <w:p w:rsidR="00126D7D" w:rsidRPr="00126D7D" w:rsidRDefault="00126D7D" w:rsidP="00126D7D"/>
          <w:p w:rsidR="00126D7D" w:rsidRPr="00126D7D" w:rsidRDefault="00126D7D" w:rsidP="00126D7D"/>
          <w:p w:rsidR="00126D7D" w:rsidRPr="00126D7D" w:rsidRDefault="00126D7D" w:rsidP="00126D7D"/>
        </w:tc>
        <w:tc>
          <w:tcPr>
            <w:tcW w:w="2358" w:type="dxa"/>
          </w:tcPr>
          <w:p w:rsidR="00126D7D" w:rsidRPr="00126D7D" w:rsidRDefault="00126D7D" w:rsidP="00126D7D"/>
        </w:tc>
        <w:tc>
          <w:tcPr>
            <w:tcW w:w="1466" w:type="dxa"/>
          </w:tcPr>
          <w:p w:rsidR="00126D7D" w:rsidRPr="00126D7D" w:rsidRDefault="00126D7D" w:rsidP="00126D7D"/>
        </w:tc>
        <w:tc>
          <w:tcPr>
            <w:tcW w:w="7485" w:type="dxa"/>
          </w:tcPr>
          <w:p w:rsidR="00126D7D" w:rsidRPr="00126D7D" w:rsidRDefault="00126D7D" w:rsidP="00126D7D"/>
        </w:tc>
      </w:tr>
    </w:tbl>
    <w:p w:rsidR="00126D7D" w:rsidRPr="00126D7D" w:rsidRDefault="00126D7D" w:rsidP="00126D7D"/>
    <w:p w:rsidR="00126D7D" w:rsidRPr="00126D7D" w:rsidRDefault="00126D7D" w:rsidP="00126D7D">
      <w:r w:rsidRPr="00126D7D">
        <w:t>Reviewed by DEP NPS Program Manager: ___________________________</w:t>
      </w:r>
      <w:r w:rsidR="0038725D">
        <w:tab/>
      </w:r>
      <w:r w:rsidR="0038725D">
        <w:tab/>
      </w:r>
      <w:r w:rsidRPr="00126D7D">
        <w:t>Date: _____________</w:t>
      </w:r>
    </w:p>
    <w:p w:rsidR="00146FE2" w:rsidRPr="00276931" w:rsidRDefault="00146FE2"/>
    <w:p w:rsidR="00956E97" w:rsidRPr="00A65A5D" w:rsidRDefault="00956E97" w:rsidP="00E634D5">
      <w:pPr>
        <w:pStyle w:val="Header"/>
        <w:rPr>
          <w:rFonts w:cs="Arial"/>
          <w:sz w:val="4"/>
          <w:szCs w:val="4"/>
        </w:rPr>
      </w:pPr>
    </w:p>
    <w:sectPr w:rsidR="00956E97" w:rsidRPr="00A65A5D" w:rsidSect="00126D7D">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93D" w:rsidRDefault="0069293D">
      <w:r>
        <w:separator/>
      </w:r>
    </w:p>
  </w:endnote>
  <w:endnote w:type="continuationSeparator" w:id="0">
    <w:p w:rsidR="0069293D" w:rsidRDefault="0069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A1" w:rsidRDefault="000D2CA1" w:rsidP="00CE48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D2CA1" w:rsidRDefault="000D2C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A1" w:rsidRPr="00BB5CE2" w:rsidRDefault="000D2CA1" w:rsidP="00A85E3D">
    <w:pPr>
      <w:pStyle w:val="Footer"/>
      <w:framePr w:wrap="around" w:vAnchor="text" w:hAnchor="margin" w:xAlign="center" w:y="1"/>
      <w:rPr>
        <w:rStyle w:val="PageNumber"/>
        <w:rFonts w:ascii="Arial" w:hAnsi="Arial" w:cs="Arial"/>
        <w:sz w:val="20"/>
      </w:rPr>
    </w:pPr>
    <w:r w:rsidRPr="00BB5CE2">
      <w:rPr>
        <w:rStyle w:val="PageNumber"/>
        <w:rFonts w:ascii="Arial" w:hAnsi="Arial" w:cs="Arial"/>
        <w:sz w:val="22"/>
      </w:rPr>
      <w:fldChar w:fldCharType="begin"/>
    </w:r>
    <w:r w:rsidRPr="00BB5CE2">
      <w:rPr>
        <w:rStyle w:val="PageNumber"/>
        <w:rFonts w:ascii="Arial" w:hAnsi="Arial" w:cs="Arial"/>
        <w:sz w:val="22"/>
      </w:rPr>
      <w:instrText xml:space="preserve">PAGE  </w:instrText>
    </w:r>
    <w:r w:rsidRPr="00BB5CE2">
      <w:rPr>
        <w:rStyle w:val="PageNumber"/>
        <w:rFonts w:ascii="Arial" w:hAnsi="Arial" w:cs="Arial"/>
        <w:sz w:val="22"/>
      </w:rPr>
      <w:fldChar w:fldCharType="separate"/>
    </w:r>
    <w:r w:rsidR="00F94EDC">
      <w:rPr>
        <w:rStyle w:val="PageNumber"/>
        <w:rFonts w:ascii="Arial" w:hAnsi="Arial" w:cs="Arial"/>
        <w:noProof/>
        <w:sz w:val="22"/>
      </w:rPr>
      <w:t>i</w:t>
    </w:r>
    <w:r w:rsidRPr="00BB5CE2">
      <w:rPr>
        <w:rStyle w:val="PageNumber"/>
        <w:rFonts w:ascii="Arial" w:hAnsi="Arial" w:cs="Arial"/>
        <w:sz w:val="22"/>
      </w:rPr>
      <w:fldChar w:fldCharType="end"/>
    </w:r>
  </w:p>
  <w:p w:rsidR="000D2CA1" w:rsidRPr="00BB5CE2" w:rsidRDefault="000D2CA1" w:rsidP="00BB5CE2">
    <w:pPr>
      <w:pStyle w:val="Footer"/>
      <w:jc w:val="center"/>
      <w:rPr>
        <w:rFonts w:ascii="Arial" w:hAnsi="Arial" w:cs="Arial"/>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A1" w:rsidRDefault="000D2C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2CA1" w:rsidRDefault="000D2CA1">
    <w:pPr>
      <w:pStyle w:val="Footer"/>
      <w:ind w:right="360"/>
      <w:jc w:val="center"/>
      <w:rPr>
        <w:rFonts w:ascii="Arial" w:hAnsi="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538231"/>
      <w:docPartObj>
        <w:docPartGallery w:val="Page Numbers (Bottom of Page)"/>
        <w:docPartUnique/>
      </w:docPartObj>
    </w:sdtPr>
    <w:sdtEndPr>
      <w:rPr>
        <w:noProof/>
      </w:rPr>
    </w:sdtEndPr>
    <w:sdtContent>
      <w:p w:rsidR="000D2CA1" w:rsidRDefault="000D2CA1">
        <w:pPr>
          <w:pStyle w:val="Footer"/>
          <w:jc w:val="center"/>
        </w:pPr>
        <w:r w:rsidRPr="006E208F">
          <w:rPr>
            <w:rFonts w:ascii="Arial" w:hAnsi="Arial" w:cs="Arial"/>
            <w:sz w:val="22"/>
          </w:rPr>
          <w:fldChar w:fldCharType="begin"/>
        </w:r>
        <w:r w:rsidRPr="006E208F">
          <w:rPr>
            <w:rFonts w:ascii="Arial" w:hAnsi="Arial" w:cs="Arial"/>
            <w:sz w:val="22"/>
          </w:rPr>
          <w:instrText xml:space="preserve"> PAGE   \* MERGEFORMAT </w:instrText>
        </w:r>
        <w:r w:rsidRPr="006E208F">
          <w:rPr>
            <w:rFonts w:ascii="Arial" w:hAnsi="Arial" w:cs="Arial"/>
            <w:sz w:val="22"/>
          </w:rPr>
          <w:fldChar w:fldCharType="separate"/>
        </w:r>
        <w:r w:rsidR="00F94EDC">
          <w:rPr>
            <w:rFonts w:ascii="Arial" w:hAnsi="Arial" w:cs="Arial"/>
            <w:noProof/>
            <w:sz w:val="22"/>
          </w:rPr>
          <w:t>17</w:t>
        </w:r>
        <w:r w:rsidRPr="006E208F">
          <w:rPr>
            <w:rFonts w:ascii="Arial" w:hAnsi="Arial" w:cs="Arial"/>
            <w:noProof/>
            <w:sz w:val="22"/>
          </w:rPr>
          <w:fldChar w:fldCharType="end"/>
        </w:r>
      </w:p>
    </w:sdtContent>
  </w:sdt>
  <w:p w:rsidR="000D2CA1" w:rsidRDefault="000D2CA1" w:rsidP="00062EC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30230"/>
      <w:docPartObj>
        <w:docPartGallery w:val="Page Numbers (Bottom of Page)"/>
        <w:docPartUnique/>
      </w:docPartObj>
    </w:sdtPr>
    <w:sdtEndPr>
      <w:rPr>
        <w:noProof/>
      </w:rPr>
    </w:sdtEndPr>
    <w:sdtContent>
      <w:p w:rsidR="000D2CA1" w:rsidRDefault="000D2CA1" w:rsidP="000B68A8">
        <w:pPr>
          <w:pStyle w:val="Footer"/>
          <w:jc w:val="center"/>
        </w:pPr>
        <w:r w:rsidRPr="006E208F">
          <w:rPr>
            <w:rFonts w:ascii="Arial" w:hAnsi="Arial" w:cs="Arial"/>
            <w:sz w:val="22"/>
          </w:rPr>
          <w:fldChar w:fldCharType="begin"/>
        </w:r>
        <w:r w:rsidRPr="006E208F">
          <w:rPr>
            <w:rFonts w:ascii="Arial" w:hAnsi="Arial" w:cs="Arial"/>
            <w:sz w:val="22"/>
          </w:rPr>
          <w:instrText xml:space="preserve"> PAGE   \* MERGEFORMAT </w:instrText>
        </w:r>
        <w:r w:rsidRPr="006E208F">
          <w:rPr>
            <w:rFonts w:ascii="Arial" w:hAnsi="Arial" w:cs="Arial"/>
            <w:sz w:val="22"/>
          </w:rPr>
          <w:fldChar w:fldCharType="separate"/>
        </w:r>
        <w:r w:rsidR="00F94EDC">
          <w:rPr>
            <w:rFonts w:ascii="Arial" w:hAnsi="Arial" w:cs="Arial"/>
            <w:noProof/>
            <w:sz w:val="22"/>
          </w:rPr>
          <w:t>21</w:t>
        </w:r>
        <w:r w:rsidRPr="006E208F">
          <w:rPr>
            <w:rFonts w:ascii="Arial" w:hAnsi="Arial" w:cs="Arial"/>
            <w:noProof/>
            <w:sz w:val="22"/>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A1" w:rsidRDefault="000D2CA1" w:rsidP="00CE48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D2CA1" w:rsidRDefault="000D2CA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292488"/>
      <w:docPartObj>
        <w:docPartGallery w:val="Page Numbers (Bottom of Page)"/>
        <w:docPartUnique/>
      </w:docPartObj>
    </w:sdtPr>
    <w:sdtEndPr>
      <w:rPr>
        <w:noProof/>
      </w:rPr>
    </w:sdtEndPr>
    <w:sdtContent>
      <w:p w:rsidR="000D2CA1" w:rsidRDefault="000D2CA1">
        <w:pPr>
          <w:pStyle w:val="Footer"/>
          <w:jc w:val="center"/>
        </w:pPr>
        <w:r w:rsidRPr="006E208F">
          <w:rPr>
            <w:rFonts w:ascii="Arial" w:hAnsi="Arial" w:cs="Arial"/>
            <w:sz w:val="22"/>
          </w:rPr>
          <w:fldChar w:fldCharType="begin"/>
        </w:r>
        <w:r w:rsidRPr="006E208F">
          <w:rPr>
            <w:rFonts w:ascii="Arial" w:hAnsi="Arial" w:cs="Arial"/>
            <w:sz w:val="22"/>
          </w:rPr>
          <w:instrText xml:space="preserve"> PAGE   \* MERGEFORMAT </w:instrText>
        </w:r>
        <w:r w:rsidRPr="006E208F">
          <w:rPr>
            <w:rFonts w:ascii="Arial" w:hAnsi="Arial" w:cs="Arial"/>
            <w:sz w:val="22"/>
          </w:rPr>
          <w:fldChar w:fldCharType="separate"/>
        </w:r>
        <w:r w:rsidR="00F94EDC">
          <w:rPr>
            <w:rFonts w:ascii="Arial" w:hAnsi="Arial" w:cs="Arial"/>
            <w:noProof/>
            <w:sz w:val="22"/>
          </w:rPr>
          <w:t>22</w:t>
        </w:r>
        <w:r w:rsidRPr="006E208F">
          <w:rPr>
            <w:rFonts w:ascii="Arial" w:hAnsi="Arial" w:cs="Arial"/>
            <w:noProof/>
            <w:sz w:val="22"/>
          </w:rPr>
          <w:fldChar w:fldCharType="end"/>
        </w:r>
      </w:p>
    </w:sdtContent>
  </w:sdt>
  <w:p w:rsidR="000D2CA1" w:rsidRDefault="000D2CA1" w:rsidP="00062EC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998285"/>
      <w:docPartObj>
        <w:docPartGallery w:val="Page Numbers (Bottom of Page)"/>
        <w:docPartUnique/>
      </w:docPartObj>
    </w:sdtPr>
    <w:sdtEndPr>
      <w:rPr>
        <w:rFonts w:ascii="Arial" w:hAnsi="Arial" w:cs="Arial"/>
        <w:noProof/>
        <w:sz w:val="22"/>
      </w:rPr>
    </w:sdtEndPr>
    <w:sdtContent>
      <w:p w:rsidR="000D2CA1" w:rsidRPr="00BB5CE2" w:rsidRDefault="000D2CA1">
        <w:pPr>
          <w:pStyle w:val="Footer"/>
          <w:jc w:val="center"/>
          <w:rPr>
            <w:rFonts w:ascii="Arial" w:hAnsi="Arial" w:cs="Arial"/>
            <w:sz w:val="22"/>
          </w:rPr>
        </w:pPr>
        <w:r w:rsidRPr="00BB5CE2">
          <w:rPr>
            <w:rFonts w:ascii="Arial" w:hAnsi="Arial" w:cs="Arial"/>
            <w:sz w:val="22"/>
          </w:rPr>
          <w:fldChar w:fldCharType="begin"/>
        </w:r>
        <w:r w:rsidRPr="00BB5CE2">
          <w:rPr>
            <w:rFonts w:ascii="Arial" w:hAnsi="Arial" w:cs="Arial"/>
            <w:sz w:val="22"/>
          </w:rPr>
          <w:instrText xml:space="preserve"> PAGE   \* MERGEFORMAT </w:instrText>
        </w:r>
        <w:r w:rsidRPr="00BB5CE2">
          <w:rPr>
            <w:rFonts w:ascii="Arial" w:hAnsi="Arial" w:cs="Arial"/>
            <w:sz w:val="22"/>
          </w:rPr>
          <w:fldChar w:fldCharType="separate"/>
        </w:r>
        <w:r w:rsidR="00F94EDC">
          <w:rPr>
            <w:rFonts w:ascii="Arial" w:hAnsi="Arial" w:cs="Arial"/>
            <w:noProof/>
            <w:sz w:val="22"/>
          </w:rPr>
          <w:t>30</w:t>
        </w:r>
        <w:r w:rsidRPr="00BB5CE2">
          <w:rPr>
            <w:rFonts w:ascii="Arial" w:hAnsi="Arial" w:cs="Arial"/>
            <w:noProof/>
            <w:sz w:val="22"/>
          </w:rPr>
          <w:fldChar w:fldCharType="end"/>
        </w:r>
      </w:p>
    </w:sdtContent>
  </w:sdt>
  <w:p w:rsidR="000D2CA1" w:rsidRDefault="000D2CA1" w:rsidP="00062EC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779425"/>
      <w:docPartObj>
        <w:docPartGallery w:val="Page Numbers (Bottom of Page)"/>
        <w:docPartUnique/>
      </w:docPartObj>
    </w:sdtPr>
    <w:sdtEndPr>
      <w:rPr>
        <w:rFonts w:ascii="Arial" w:hAnsi="Arial" w:cs="Arial"/>
        <w:noProof/>
        <w:sz w:val="22"/>
      </w:rPr>
    </w:sdtEndPr>
    <w:sdtContent>
      <w:p w:rsidR="000D2CA1" w:rsidRPr="00265DE4" w:rsidRDefault="000D2CA1" w:rsidP="00A65A5D">
        <w:pPr>
          <w:pStyle w:val="Footer"/>
          <w:jc w:val="center"/>
          <w:rPr>
            <w:rFonts w:ascii="Arial" w:hAnsi="Arial" w:cs="Arial"/>
            <w:sz w:val="22"/>
          </w:rPr>
        </w:pPr>
        <w:r w:rsidRPr="00265DE4">
          <w:rPr>
            <w:rFonts w:ascii="Arial" w:hAnsi="Arial" w:cs="Arial"/>
            <w:sz w:val="22"/>
          </w:rPr>
          <w:fldChar w:fldCharType="begin"/>
        </w:r>
        <w:r w:rsidRPr="00265DE4">
          <w:rPr>
            <w:rFonts w:ascii="Arial" w:hAnsi="Arial" w:cs="Arial"/>
            <w:sz w:val="22"/>
          </w:rPr>
          <w:instrText xml:space="preserve"> PAGE   \* MERGEFORMAT </w:instrText>
        </w:r>
        <w:r w:rsidRPr="00265DE4">
          <w:rPr>
            <w:rFonts w:ascii="Arial" w:hAnsi="Arial" w:cs="Arial"/>
            <w:sz w:val="22"/>
          </w:rPr>
          <w:fldChar w:fldCharType="separate"/>
        </w:r>
        <w:r w:rsidR="00F94EDC">
          <w:rPr>
            <w:rFonts w:ascii="Arial" w:hAnsi="Arial" w:cs="Arial"/>
            <w:noProof/>
            <w:sz w:val="22"/>
          </w:rPr>
          <w:t>38</w:t>
        </w:r>
        <w:r w:rsidRPr="00265DE4">
          <w:rPr>
            <w:rFonts w:ascii="Arial" w:hAnsi="Arial" w:cs="Arial"/>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93D" w:rsidRDefault="0069293D">
      <w:r>
        <w:separator/>
      </w:r>
    </w:p>
  </w:footnote>
  <w:footnote w:type="continuationSeparator" w:id="0">
    <w:p w:rsidR="0069293D" w:rsidRDefault="0069293D">
      <w:r>
        <w:continuationSeparator/>
      </w:r>
    </w:p>
  </w:footnote>
  <w:footnote w:id="1">
    <w:p w:rsidR="000D2CA1" w:rsidRDefault="000D2CA1" w:rsidP="00D755D1">
      <w:pPr>
        <w:pStyle w:val="FootnoteText"/>
      </w:pPr>
      <w:r>
        <w:rPr>
          <w:rStyle w:val="FootnoteReference"/>
        </w:rPr>
        <w:footnoteRef/>
      </w:r>
      <w:r>
        <w:t xml:space="preserve"> </w:t>
      </w:r>
      <w:r w:rsidRPr="001C7D21">
        <w:rPr>
          <w:sz w:val="20"/>
        </w:rPr>
        <w:t xml:space="preserve">Refer to DEP guidance, </w:t>
      </w:r>
      <w:r w:rsidRPr="001C7D21">
        <w:rPr>
          <w:i/>
          <w:sz w:val="20"/>
        </w:rPr>
        <w:t>Using Project Funds for Construction of BMPs at Road-related Sites:  Guidance for NPS Watershed Projects</w:t>
      </w:r>
      <w:r w:rsidRPr="001C7D21">
        <w:rPr>
          <w:sz w:val="20"/>
        </w:rPr>
        <w:t xml:space="preserve"> (April 2012) at </w:t>
      </w:r>
      <w:hyperlink r:id="rId1" w:history="1">
        <w:r w:rsidRPr="001C7D21">
          <w:rPr>
            <w:rStyle w:val="Hyperlink"/>
            <w:sz w:val="20"/>
          </w:rPr>
          <w:t>http://www.maine.gov/dep/water/grants/319.html</w:t>
        </w:r>
      </w:hyperlink>
      <w:r w:rsidRPr="001C7D21">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A1" w:rsidRPr="00887F6A" w:rsidRDefault="000D2CA1">
    <w:pPr>
      <w:pStyle w:val="Header"/>
      <w:rPr>
        <w:sz w:val="20"/>
      </w:rPr>
    </w:pPr>
    <w:r w:rsidRPr="00887F6A">
      <w:rPr>
        <w:sz w:val="20"/>
      </w:rPr>
      <w:t>Maine Department of Environme</w:t>
    </w:r>
    <w:r>
      <w:rPr>
        <w:sz w:val="20"/>
      </w:rPr>
      <w:t xml:space="preserve">ntal Protection                                  </w:t>
    </w:r>
    <w:r w:rsidRPr="00887F6A">
      <w:rPr>
        <w:i/>
        <w:sz w:val="20"/>
      </w:rPr>
      <w:t>NPS Grant Administrative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6B1"/>
    <w:multiLevelType w:val="hybridMultilevel"/>
    <w:tmpl w:val="DFEAD4BE"/>
    <w:lvl w:ilvl="0" w:tplc="235E5966">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A7171"/>
    <w:multiLevelType w:val="hybridMultilevel"/>
    <w:tmpl w:val="501E24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E81E03"/>
    <w:multiLevelType w:val="hybridMultilevel"/>
    <w:tmpl w:val="46C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67BBA"/>
    <w:multiLevelType w:val="hybridMultilevel"/>
    <w:tmpl w:val="C176525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1263EE"/>
    <w:multiLevelType w:val="hybridMultilevel"/>
    <w:tmpl w:val="A9D87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D6DA5"/>
    <w:multiLevelType w:val="hybridMultilevel"/>
    <w:tmpl w:val="51300C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14DA35CB"/>
    <w:multiLevelType w:val="hybridMultilevel"/>
    <w:tmpl w:val="D988E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CA5B52"/>
    <w:multiLevelType w:val="hybridMultilevel"/>
    <w:tmpl w:val="27FC7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AE6F69"/>
    <w:multiLevelType w:val="hybridMultilevel"/>
    <w:tmpl w:val="C32020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E74AD"/>
    <w:multiLevelType w:val="hybridMultilevel"/>
    <w:tmpl w:val="E252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055F6"/>
    <w:multiLevelType w:val="hybridMultilevel"/>
    <w:tmpl w:val="16CA86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A50A0E"/>
    <w:multiLevelType w:val="hybridMultilevel"/>
    <w:tmpl w:val="C91A6DD2"/>
    <w:lvl w:ilvl="0" w:tplc="11683CC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14FB1"/>
    <w:multiLevelType w:val="hybridMultilevel"/>
    <w:tmpl w:val="52CE20EC"/>
    <w:lvl w:ilvl="0" w:tplc="EAC62EFC">
      <w:start w:val="1"/>
      <w:numFmt w:val="upperRoman"/>
      <w:lvlText w:val="%1."/>
      <w:lvlJc w:val="left"/>
      <w:pPr>
        <w:ind w:left="720" w:hanging="72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CE6EDD"/>
    <w:multiLevelType w:val="hybridMultilevel"/>
    <w:tmpl w:val="A3B4A8C6"/>
    <w:lvl w:ilvl="0" w:tplc="51549CE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940B2D"/>
    <w:multiLevelType w:val="hybridMultilevel"/>
    <w:tmpl w:val="D15C3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4059DC"/>
    <w:multiLevelType w:val="hybridMultilevel"/>
    <w:tmpl w:val="1436DEB0"/>
    <w:lvl w:ilvl="0" w:tplc="BC4C4EF4">
      <w:start w:val="6"/>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E2063"/>
    <w:multiLevelType w:val="hybridMultilevel"/>
    <w:tmpl w:val="6CF8E9C0"/>
    <w:lvl w:ilvl="0" w:tplc="0114D98C">
      <w:start w:val="1"/>
      <w:numFmt w:val="decimal"/>
      <w:lvlText w:val="%1."/>
      <w:lvlJc w:val="left"/>
      <w:pPr>
        <w:ind w:left="360" w:hanging="360"/>
      </w:pPr>
      <w:rPr>
        <w:rFonts w:hint="default"/>
      </w:rPr>
    </w:lvl>
    <w:lvl w:ilvl="1" w:tplc="126ABDA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5B775E"/>
    <w:multiLevelType w:val="hybridMultilevel"/>
    <w:tmpl w:val="4144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A74A1E"/>
    <w:multiLevelType w:val="hybridMultilevel"/>
    <w:tmpl w:val="4C9A08F4"/>
    <w:lvl w:ilvl="0" w:tplc="8AF68A5C">
      <w:start w:val="1"/>
      <w:numFmt w:val="decimal"/>
      <w:lvlText w:val="%1."/>
      <w:lvlJc w:val="left"/>
      <w:pPr>
        <w:ind w:left="360" w:hanging="360"/>
      </w:pPr>
      <w:rPr>
        <w:rFonts w:ascii="Arial" w:hAnsi="Arial" w:cs="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6401E0"/>
    <w:multiLevelType w:val="hybridMultilevel"/>
    <w:tmpl w:val="302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E60DC"/>
    <w:multiLevelType w:val="hybridMultilevel"/>
    <w:tmpl w:val="67F47B22"/>
    <w:lvl w:ilvl="0" w:tplc="4F0AA968">
      <w:start w:val="2"/>
      <w:numFmt w:val="upperLetter"/>
      <w:lvlText w:val="%1."/>
      <w:lvlJc w:val="left"/>
      <w:pPr>
        <w:ind w:left="45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35EB2643"/>
    <w:multiLevelType w:val="hybridMultilevel"/>
    <w:tmpl w:val="01D49B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954212E">
      <w:start w:val="1"/>
      <w:numFmt w:val="lowerRoman"/>
      <w:lvlText w:val="%3."/>
      <w:lvlJc w:val="right"/>
      <w:pPr>
        <w:ind w:left="2160" w:hanging="180"/>
      </w:pPr>
    </w:lvl>
    <w:lvl w:ilvl="3" w:tplc="41EA2A88">
      <w:start w:val="1"/>
      <w:numFmt w:val="decimal"/>
      <w:lvlText w:val="%4."/>
      <w:lvlJc w:val="left"/>
      <w:pPr>
        <w:ind w:left="2880" w:hanging="360"/>
      </w:pPr>
      <w:rPr>
        <w:rFonts w:hint="default"/>
        <w:b/>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B7CFE"/>
    <w:multiLevelType w:val="hybridMultilevel"/>
    <w:tmpl w:val="F2204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2514B6"/>
    <w:multiLevelType w:val="hybridMultilevel"/>
    <w:tmpl w:val="73AAB73A"/>
    <w:lvl w:ilvl="0" w:tplc="04090001">
      <w:start w:val="1"/>
      <w:numFmt w:val="bullet"/>
      <w:lvlText w:val=""/>
      <w:lvlJc w:val="left"/>
      <w:pPr>
        <w:ind w:left="3240" w:hanging="360"/>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0B11592"/>
    <w:multiLevelType w:val="hybridMultilevel"/>
    <w:tmpl w:val="6A640E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3FA19E5"/>
    <w:multiLevelType w:val="hybridMultilevel"/>
    <w:tmpl w:val="22825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5743FAE"/>
    <w:multiLevelType w:val="hybridMultilevel"/>
    <w:tmpl w:val="66D20CCE"/>
    <w:lvl w:ilvl="0" w:tplc="01CEB67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4A3344E6"/>
    <w:multiLevelType w:val="hybridMultilevel"/>
    <w:tmpl w:val="85DA8780"/>
    <w:lvl w:ilvl="0" w:tplc="2B58208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122954"/>
    <w:multiLevelType w:val="hybridMultilevel"/>
    <w:tmpl w:val="73C6EC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2A0DA9"/>
    <w:multiLevelType w:val="hybridMultilevel"/>
    <w:tmpl w:val="14B26D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F0A7601"/>
    <w:multiLevelType w:val="hybridMultilevel"/>
    <w:tmpl w:val="BDBEA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0C9652F"/>
    <w:multiLevelType w:val="hybridMultilevel"/>
    <w:tmpl w:val="8A34845C"/>
    <w:lvl w:ilvl="0" w:tplc="CFEE7638">
      <w:start w:val="1"/>
      <w:numFmt w:val="decimal"/>
      <w:lvlText w:val="%1."/>
      <w:lvlJc w:val="left"/>
      <w:pPr>
        <w:ind w:left="360" w:hanging="360"/>
      </w:pPr>
      <w:rPr>
        <w:rFonts w:ascii="Arial" w:hAnsi="Arial" w:cs="Arial" w:hint="default"/>
        <w:sz w:val="27"/>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3D12C3"/>
    <w:multiLevelType w:val="hybridMultilevel"/>
    <w:tmpl w:val="DD1CFE48"/>
    <w:lvl w:ilvl="0" w:tplc="A342A5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525903"/>
    <w:multiLevelType w:val="hybridMultilevel"/>
    <w:tmpl w:val="E27414F6"/>
    <w:lvl w:ilvl="0" w:tplc="370E8E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BBE521D"/>
    <w:multiLevelType w:val="hybridMultilevel"/>
    <w:tmpl w:val="C2D647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BC60BA0"/>
    <w:multiLevelType w:val="hybridMultilevel"/>
    <w:tmpl w:val="59B01408"/>
    <w:lvl w:ilvl="0" w:tplc="D94A76E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36">
    <w:nsid w:val="5E2C034E"/>
    <w:multiLevelType w:val="hybridMultilevel"/>
    <w:tmpl w:val="CF9899B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1344E1"/>
    <w:multiLevelType w:val="hybridMultilevel"/>
    <w:tmpl w:val="78B2BC96"/>
    <w:lvl w:ilvl="0" w:tplc="9A040BC4">
      <w:start w:val="4"/>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3C60CA"/>
    <w:multiLevelType w:val="hybridMultilevel"/>
    <w:tmpl w:val="D940EABE"/>
    <w:lvl w:ilvl="0" w:tplc="87EAA47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BB78BD"/>
    <w:multiLevelType w:val="hybridMultilevel"/>
    <w:tmpl w:val="5CF24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83F0C53"/>
    <w:multiLevelType w:val="hybridMultilevel"/>
    <w:tmpl w:val="A2565BFE"/>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8CD5F68"/>
    <w:multiLevelType w:val="hybridMultilevel"/>
    <w:tmpl w:val="E7A8A55A"/>
    <w:lvl w:ilvl="0" w:tplc="5330AF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2863DA"/>
    <w:multiLevelType w:val="hybridMultilevel"/>
    <w:tmpl w:val="A97EE1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5A6932"/>
    <w:multiLevelType w:val="hybridMultilevel"/>
    <w:tmpl w:val="6D827E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0D4DCA"/>
    <w:multiLevelType w:val="hybridMultilevel"/>
    <w:tmpl w:val="A5180744"/>
    <w:lvl w:ilvl="0" w:tplc="C71613DE">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6D9658F6"/>
    <w:multiLevelType w:val="hybridMultilevel"/>
    <w:tmpl w:val="629ED2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DA17F83"/>
    <w:multiLevelType w:val="singleLevel"/>
    <w:tmpl w:val="EDBAA43A"/>
    <w:lvl w:ilvl="0">
      <w:start w:val="2"/>
      <w:numFmt w:val="upperRoman"/>
      <w:lvlText w:val="%1."/>
      <w:lvlJc w:val="left"/>
      <w:pPr>
        <w:tabs>
          <w:tab w:val="num" w:pos="720"/>
        </w:tabs>
        <w:ind w:left="720" w:hanging="720"/>
      </w:pPr>
      <w:rPr>
        <w:rFonts w:hint="default"/>
      </w:rPr>
    </w:lvl>
  </w:abstractNum>
  <w:abstractNum w:abstractNumId="47">
    <w:nsid w:val="6DAC246C"/>
    <w:multiLevelType w:val="hybridMultilevel"/>
    <w:tmpl w:val="EB2E0716"/>
    <w:lvl w:ilvl="0" w:tplc="EDE87B54">
      <w:start w:val="3"/>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nsid w:val="6E9177B1"/>
    <w:multiLevelType w:val="hybridMultilevel"/>
    <w:tmpl w:val="D480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00E1A19"/>
    <w:multiLevelType w:val="hybridMultilevel"/>
    <w:tmpl w:val="D4FE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815A21"/>
    <w:multiLevelType w:val="hybridMultilevel"/>
    <w:tmpl w:val="CB82F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3BB2D4B"/>
    <w:multiLevelType w:val="singleLevel"/>
    <w:tmpl w:val="B534FA34"/>
    <w:lvl w:ilvl="0">
      <w:start w:val="3"/>
      <w:numFmt w:val="upperRoman"/>
      <w:lvlText w:val="%1."/>
      <w:lvlJc w:val="left"/>
      <w:pPr>
        <w:tabs>
          <w:tab w:val="num" w:pos="720"/>
        </w:tabs>
        <w:ind w:left="720" w:hanging="720"/>
      </w:pPr>
      <w:rPr>
        <w:rFonts w:hint="default"/>
      </w:rPr>
    </w:lvl>
  </w:abstractNum>
  <w:abstractNum w:abstractNumId="52">
    <w:nsid w:val="73F60578"/>
    <w:multiLevelType w:val="hybridMultilevel"/>
    <w:tmpl w:val="9258C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B46B63"/>
    <w:multiLevelType w:val="hybridMultilevel"/>
    <w:tmpl w:val="10C8304E"/>
    <w:lvl w:ilvl="0" w:tplc="6C70768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700CB7"/>
    <w:multiLevelType w:val="hybridMultilevel"/>
    <w:tmpl w:val="652E0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DF754E"/>
    <w:multiLevelType w:val="hybridMultilevel"/>
    <w:tmpl w:val="C2AE2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0B7D9D"/>
    <w:multiLevelType w:val="hybridMultilevel"/>
    <w:tmpl w:val="F272B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A5A2541"/>
    <w:multiLevelType w:val="hybridMultilevel"/>
    <w:tmpl w:val="E3C804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C9710F3"/>
    <w:multiLevelType w:val="hybridMultilevel"/>
    <w:tmpl w:val="A7C6D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CEC4260"/>
    <w:multiLevelType w:val="hybridMultilevel"/>
    <w:tmpl w:val="9F14549C"/>
    <w:lvl w:ilvl="0" w:tplc="0409000F">
      <w:start w:val="1"/>
      <w:numFmt w:val="decimal"/>
      <w:lvlText w:val="%1."/>
      <w:lvlJc w:val="left"/>
      <w:pPr>
        <w:ind w:left="360" w:hanging="360"/>
      </w:pPr>
    </w:lvl>
    <w:lvl w:ilvl="1" w:tplc="C0341A5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A2B0D58C">
      <w:start w:val="3"/>
      <w:numFmt w:val="upperLetter"/>
      <w:lvlText w:val="%4."/>
      <w:lvlJc w:val="left"/>
      <w:pPr>
        <w:ind w:left="2520" w:hanging="360"/>
      </w:pPr>
      <w:rPr>
        <w:rFonts w:hint="default"/>
      </w:rPr>
    </w:lvl>
    <w:lvl w:ilvl="4" w:tplc="026AEC8A">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D090A42"/>
    <w:multiLevelType w:val="hybridMultilevel"/>
    <w:tmpl w:val="6CC2B3C2"/>
    <w:lvl w:ilvl="0" w:tplc="00063E14">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4836C5"/>
    <w:multiLevelType w:val="hybridMultilevel"/>
    <w:tmpl w:val="C930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46"/>
  </w:num>
  <w:num w:numId="3">
    <w:abstractNumId w:val="48"/>
  </w:num>
  <w:num w:numId="4">
    <w:abstractNumId w:val="24"/>
  </w:num>
  <w:num w:numId="5">
    <w:abstractNumId w:val="26"/>
  </w:num>
  <w:num w:numId="6">
    <w:abstractNumId w:val="12"/>
  </w:num>
  <w:num w:numId="7">
    <w:abstractNumId w:val="21"/>
  </w:num>
  <w:num w:numId="8">
    <w:abstractNumId w:val="23"/>
  </w:num>
  <w:num w:numId="9">
    <w:abstractNumId w:val="5"/>
  </w:num>
  <w:num w:numId="10">
    <w:abstractNumId w:val="39"/>
  </w:num>
  <w:num w:numId="11">
    <w:abstractNumId w:val="3"/>
  </w:num>
  <w:num w:numId="12">
    <w:abstractNumId w:val="50"/>
  </w:num>
  <w:num w:numId="13">
    <w:abstractNumId w:val="13"/>
  </w:num>
  <w:num w:numId="14">
    <w:abstractNumId w:val="57"/>
  </w:num>
  <w:num w:numId="15">
    <w:abstractNumId w:val="22"/>
  </w:num>
  <w:num w:numId="16">
    <w:abstractNumId w:val="59"/>
  </w:num>
  <w:num w:numId="17">
    <w:abstractNumId w:val="25"/>
  </w:num>
  <w:num w:numId="18">
    <w:abstractNumId w:val="45"/>
  </w:num>
  <w:num w:numId="19">
    <w:abstractNumId w:val="36"/>
  </w:num>
  <w:num w:numId="20">
    <w:abstractNumId w:val="28"/>
  </w:num>
  <w:num w:numId="21">
    <w:abstractNumId w:val="16"/>
  </w:num>
  <w:num w:numId="22">
    <w:abstractNumId w:val="43"/>
  </w:num>
  <w:num w:numId="23">
    <w:abstractNumId w:val="30"/>
  </w:num>
  <w:num w:numId="24">
    <w:abstractNumId w:val="14"/>
  </w:num>
  <w:num w:numId="25">
    <w:abstractNumId w:val="58"/>
  </w:num>
  <w:num w:numId="26">
    <w:abstractNumId w:val="2"/>
  </w:num>
  <w:num w:numId="27">
    <w:abstractNumId w:val="27"/>
  </w:num>
  <w:num w:numId="28">
    <w:abstractNumId w:val="10"/>
  </w:num>
  <w:num w:numId="29">
    <w:abstractNumId w:val="61"/>
  </w:num>
  <w:num w:numId="30">
    <w:abstractNumId w:val="56"/>
  </w:num>
  <w:num w:numId="31">
    <w:abstractNumId w:val="29"/>
  </w:num>
  <w:num w:numId="32">
    <w:abstractNumId w:val="34"/>
  </w:num>
  <w:num w:numId="33">
    <w:abstractNumId w:val="40"/>
  </w:num>
  <w:num w:numId="34">
    <w:abstractNumId w:val="33"/>
  </w:num>
  <w:num w:numId="35">
    <w:abstractNumId w:val="41"/>
  </w:num>
  <w:num w:numId="36">
    <w:abstractNumId w:val="0"/>
  </w:num>
  <w:num w:numId="37">
    <w:abstractNumId w:val="55"/>
  </w:num>
  <w:num w:numId="38">
    <w:abstractNumId w:val="53"/>
  </w:num>
  <w:num w:numId="39">
    <w:abstractNumId w:val="54"/>
  </w:num>
  <w:num w:numId="40">
    <w:abstractNumId w:val="35"/>
  </w:num>
  <w:num w:numId="41">
    <w:abstractNumId w:val="44"/>
  </w:num>
  <w:num w:numId="42">
    <w:abstractNumId w:val="47"/>
  </w:num>
  <w:num w:numId="43">
    <w:abstractNumId w:val="11"/>
  </w:num>
  <w:num w:numId="44">
    <w:abstractNumId w:val="32"/>
  </w:num>
  <w:num w:numId="45">
    <w:abstractNumId w:val="31"/>
  </w:num>
  <w:num w:numId="46">
    <w:abstractNumId w:val="9"/>
  </w:num>
  <w:num w:numId="47">
    <w:abstractNumId w:val="7"/>
  </w:num>
  <w:num w:numId="48">
    <w:abstractNumId w:val="42"/>
  </w:num>
  <w:num w:numId="49">
    <w:abstractNumId w:val="49"/>
  </w:num>
  <w:num w:numId="50">
    <w:abstractNumId w:val="6"/>
  </w:num>
  <w:num w:numId="51">
    <w:abstractNumId w:val="19"/>
  </w:num>
  <w:num w:numId="52">
    <w:abstractNumId w:val="38"/>
  </w:num>
  <w:num w:numId="53">
    <w:abstractNumId w:val="1"/>
  </w:num>
  <w:num w:numId="54">
    <w:abstractNumId w:val="4"/>
  </w:num>
  <w:num w:numId="55">
    <w:abstractNumId w:val="52"/>
  </w:num>
  <w:num w:numId="56">
    <w:abstractNumId w:val="17"/>
  </w:num>
  <w:num w:numId="57">
    <w:abstractNumId w:val="8"/>
  </w:num>
  <w:num w:numId="58">
    <w:abstractNumId w:val="15"/>
  </w:num>
  <w:num w:numId="59">
    <w:abstractNumId w:val="37"/>
  </w:num>
  <w:num w:numId="60">
    <w:abstractNumId w:val="60"/>
  </w:num>
  <w:num w:numId="61">
    <w:abstractNumId w:val="18"/>
  </w:num>
  <w:num w:numId="62">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B0"/>
    <w:rsid w:val="00001DE8"/>
    <w:rsid w:val="00003782"/>
    <w:rsid w:val="00003830"/>
    <w:rsid w:val="0000402A"/>
    <w:rsid w:val="00007F9B"/>
    <w:rsid w:val="00011A7E"/>
    <w:rsid w:val="00013755"/>
    <w:rsid w:val="00013D9A"/>
    <w:rsid w:val="00015368"/>
    <w:rsid w:val="00015A1D"/>
    <w:rsid w:val="00016B47"/>
    <w:rsid w:val="000203EA"/>
    <w:rsid w:val="00023A4F"/>
    <w:rsid w:val="000258EF"/>
    <w:rsid w:val="000259BB"/>
    <w:rsid w:val="00035CA1"/>
    <w:rsid w:val="000402F4"/>
    <w:rsid w:val="00046670"/>
    <w:rsid w:val="00050B84"/>
    <w:rsid w:val="00051264"/>
    <w:rsid w:val="000516E6"/>
    <w:rsid w:val="000558D6"/>
    <w:rsid w:val="00062EC0"/>
    <w:rsid w:val="0007372A"/>
    <w:rsid w:val="0007602C"/>
    <w:rsid w:val="00076DA2"/>
    <w:rsid w:val="0007765A"/>
    <w:rsid w:val="0007778F"/>
    <w:rsid w:val="00081F58"/>
    <w:rsid w:val="00082D40"/>
    <w:rsid w:val="00083BD6"/>
    <w:rsid w:val="000869CB"/>
    <w:rsid w:val="00095134"/>
    <w:rsid w:val="0009565E"/>
    <w:rsid w:val="00097FD6"/>
    <w:rsid w:val="000A0BE1"/>
    <w:rsid w:val="000A35B4"/>
    <w:rsid w:val="000A6A5D"/>
    <w:rsid w:val="000B1988"/>
    <w:rsid w:val="000B57D3"/>
    <w:rsid w:val="000B68A8"/>
    <w:rsid w:val="000B7DDA"/>
    <w:rsid w:val="000C05BB"/>
    <w:rsid w:val="000C06D0"/>
    <w:rsid w:val="000C1155"/>
    <w:rsid w:val="000C5E62"/>
    <w:rsid w:val="000D00DC"/>
    <w:rsid w:val="000D0813"/>
    <w:rsid w:val="000D172B"/>
    <w:rsid w:val="000D2CA1"/>
    <w:rsid w:val="000D2E32"/>
    <w:rsid w:val="000D31B3"/>
    <w:rsid w:val="000E1AE6"/>
    <w:rsid w:val="000E2AC7"/>
    <w:rsid w:val="000E5548"/>
    <w:rsid w:val="000F00CB"/>
    <w:rsid w:val="000F1125"/>
    <w:rsid w:val="000F3459"/>
    <w:rsid w:val="000F3C7E"/>
    <w:rsid w:val="000F3F0C"/>
    <w:rsid w:val="000F68BD"/>
    <w:rsid w:val="000F6C14"/>
    <w:rsid w:val="00101AEE"/>
    <w:rsid w:val="00103212"/>
    <w:rsid w:val="00104922"/>
    <w:rsid w:val="00105625"/>
    <w:rsid w:val="00107F7B"/>
    <w:rsid w:val="00111032"/>
    <w:rsid w:val="00112F3E"/>
    <w:rsid w:val="00113B8D"/>
    <w:rsid w:val="00120A92"/>
    <w:rsid w:val="0012262E"/>
    <w:rsid w:val="001234F3"/>
    <w:rsid w:val="00123667"/>
    <w:rsid w:val="00126D7D"/>
    <w:rsid w:val="001324C1"/>
    <w:rsid w:val="00133D11"/>
    <w:rsid w:val="0014013D"/>
    <w:rsid w:val="00141AD2"/>
    <w:rsid w:val="0014401A"/>
    <w:rsid w:val="00144659"/>
    <w:rsid w:val="0014487F"/>
    <w:rsid w:val="00145FD7"/>
    <w:rsid w:val="0014695F"/>
    <w:rsid w:val="00146FE2"/>
    <w:rsid w:val="00151A2F"/>
    <w:rsid w:val="0015438A"/>
    <w:rsid w:val="00161996"/>
    <w:rsid w:val="00161DD7"/>
    <w:rsid w:val="0017038A"/>
    <w:rsid w:val="001741CF"/>
    <w:rsid w:val="00177E12"/>
    <w:rsid w:val="00185443"/>
    <w:rsid w:val="00187362"/>
    <w:rsid w:val="00187B1C"/>
    <w:rsid w:val="00190BEB"/>
    <w:rsid w:val="00196389"/>
    <w:rsid w:val="001A1EA2"/>
    <w:rsid w:val="001A4D06"/>
    <w:rsid w:val="001A6E2D"/>
    <w:rsid w:val="001A7351"/>
    <w:rsid w:val="001B2F2A"/>
    <w:rsid w:val="001B3AA1"/>
    <w:rsid w:val="001B5481"/>
    <w:rsid w:val="001B55C5"/>
    <w:rsid w:val="001B6EC9"/>
    <w:rsid w:val="001C07B8"/>
    <w:rsid w:val="001C2185"/>
    <w:rsid w:val="001C6511"/>
    <w:rsid w:val="001C7D21"/>
    <w:rsid w:val="001D0462"/>
    <w:rsid w:val="001D6B7F"/>
    <w:rsid w:val="001D6EA7"/>
    <w:rsid w:val="001D7149"/>
    <w:rsid w:val="001E2612"/>
    <w:rsid w:val="001E2BEA"/>
    <w:rsid w:val="001E45E0"/>
    <w:rsid w:val="001F0DC0"/>
    <w:rsid w:val="001F13AF"/>
    <w:rsid w:val="001F1D85"/>
    <w:rsid w:val="001F2C2A"/>
    <w:rsid w:val="001F6FE6"/>
    <w:rsid w:val="00204690"/>
    <w:rsid w:val="00207B87"/>
    <w:rsid w:val="0021036E"/>
    <w:rsid w:val="0021093E"/>
    <w:rsid w:val="00213764"/>
    <w:rsid w:val="0021524D"/>
    <w:rsid w:val="00221522"/>
    <w:rsid w:val="00227651"/>
    <w:rsid w:val="00227883"/>
    <w:rsid w:val="00232762"/>
    <w:rsid w:val="00232D21"/>
    <w:rsid w:val="00232F5E"/>
    <w:rsid w:val="002407F2"/>
    <w:rsid w:val="00242BE6"/>
    <w:rsid w:val="00243EEC"/>
    <w:rsid w:val="00244633"/>
    <w:rsid w:val="0025131D"/>
    <w:rsid w:val="00260C42"/>
    <w:rsid w:val="002614CA"/>
    <w:rsid w:val="00264CA8"/>
    <w:rsid w:val="00265DE4"/>
    <w:rsid w:val="00272CC0"/>
    <w:rsid w:val="00276931"/>
    <w:rsid w:val="002807A7"/>
    <w:rsid w:val="00280FF3"/>
    <w:rsid w:val="00281CAC"/>
    <w:rsid w:val="0028549C"/>
    <w:rsid w:val="00286E04"/>
    <w:rsid w:val="00287A9D"/>
    <w:rsid w:val="002904F3"/>
    <w:rsid w:val="0029195A"/>
    <w:rsid w:val="00293768"/>
    <w:rsid w:val="0029742E"/>
    <w:rsid w:val="002A029E"/>
    <w:rsid w:val="002A08FE"/>
    <w:rsid w:val="002A1434"/>
    <w:rsid w:val="002A28A6"/>
    <w:rsid w:val="002A2F48"/>
    <w:rsid w:val="002A490B"/>
    <w:rsid w:val="002A6758"/>
    <w:rsid w:val="002A694C"/>
    <w:rsid w:val="002B1CB8"/>
    <w:rsid w:val="002B2A40"/>
    <w:rsid w:val="002B4509"/>
    <w:rsid w:val="002B7217"/>
    <w:rsid w:val="002B7690"/>
    <w:rsid w:val="002C14E2"/>
    <w:rsid w:val="002C1F27"/>
    <w:rsid w:val="002C25E8"/>
    <w:rsid w:val="002C2DBF"/>
    <w:rsid w:val="002C3348"/>
    <w:rsid w:val="002C5A20"/>
    <w:rsid w:val="002C5C46"/>
    <w:rsid w:val="002D08E9"/>
    <w:rsid w:val="002D1108"/>
    <w:rsid w:val="002D1B51"/>
    <w:rsid w:val="002D3AB2"/>
    <w:rsid w:val="002D4AD2"/>
    <w:rsid w:val="002D6FF7"/>
    <w:rsid w:val="002E1C20"/>
    <w:rsid w:val="002E2B5D"/>
    <w:rsid w:val="002E7225"/>
    <w:rsid w:val="002E772F"/>
    <w:rsid w:val="002F03A0"/>
    <w:rsid w:val="002F1A0D"/>
    <w:rsid w:val="002F1CC2"/>
    <w:rsid w:val="002F7C4C"/>
    <w:rsid w:val="00302F25"/>
    <w:rsid w:val="00304DFC"/>
    <w:rsid w:val="00306866"/>
    <w:rsid w:val="00306FDE"/>
    <w:rsid w:val="0030721A"/>
    <w:rsid w:val="00310173"/>
    <w:rsid w:val="003150CB"/>
    <w:rsid w:val="00316922"/>
    <w:rsid w:val="00320DF1"/>
    <w:rsid w:val="003211C9"/>
    <w:rsid w:val="003265F7"/>
    <w:rsid w:val="00327043"/>
    <w:rsid w:val="00331C65"/>
    <w:rsid w:val="003336E3"/>
    <w:rsid w:val="003348DB"/>
    <w:rsid w:val="00334936"/>
    <w:rsid w:val="00335A8F"/>
    <w:rsid w:val="00335D9D"/>
    <w:rsid w:val="0033642A"/>
    <w:rsid w:val="00342354"/>
    <w:rsid w:val="00343FD0"/>
    <w:rsid w:val="00344D6B"/>
    <w:rsid w:val="003458CB"/>
    <w:rsid w:val="0035241F"/>
    <w:rsid w:val="00352EF7"/>
    <w:rsid w:val="00353514"/>
    <w:rsid w:val="003556D1"/>
    <w:rsid w:val="00356896"/>
    <w:rsid w:val="00356C13"/>
    <w:rsid w:val="003620DE"/>
    <w:rsid w:val="00362E5C"/>
    <w:rsid w:val="0036738D"/>
    <w:rsid w:val="00373A6C"/>
    <w:rsid w:val="00376823"/>
    <w:rsid w:val="00380B5B"/>
    <w:rsid w:val="00383240"/>
    <w:rsid w:val="003848CD"/>
    <w:rsid w:val="00384FF0"/>
    <w:rsid w:val="00385B64"/>
    <w:rsid w:val="00385D0E"/>
    <w:rsid w:val="00385F7B"/>
    <w:rsid w:val="003869E1"/>
    <w:rsid w:val="00386D02"/>
    <w:rsid w:val="0038725D"/>
    <w:rsid w:val="00387D3F"/>
    <w:rsid w:val="00390263"/>
    <w:rsid w:val="003923C0"/>
    <w:rsid w:val="003939A1"/>
    <w:rsid w:val="003942A0"/>
    <w:rsid w:val="003A2AAF"/>
    <w:rsid w:val="003A5A07"/>
    <w:rsid w:val="003A5B5B"/>
    <w:rsid w:val="003A772D"/>
    <w:rsid w:val="003A7B65"/>
    <w:rsid w:val="003B0345"/>
    <w:rsid w:val="003B33A8"/>
    <w:rsid w:val="003B5F62"/>
    <w:rsid w:val="003C05C4"/>
    <w:rsid w:val="003C166B"/>
    <w:rsid w:val="003C264B"/>
    <w:rsid w:val="003C26D4"/>
    <w:rsid w:val="003C2E3C"/>
    <w:rsid w:val="003C38A0"/>
    <w:rsid w:val="003C4046"/>
    <w:rsid w:val="003D0AF3"/>
    <w:rsid w:val="003D2F51"/>
    <w:rsid w:val="003D3B78"/>
    <w:rsid w:val="003D4A70"/>
    <w:rsid w:val="003D57D4"/>
    <w:rsid w:val="003D5B48"/>
    <w:rsid w:val="003D7FC3"/>
    <w:rsid w:val="003E009C"/>
    <w:rsid w:val="003E1D34"/>
    <w:rsid w:val="003E4506"/>
    <w:rsid w:val="003E522C"/>
    <w:rsid w:val="003E57E3"/>
    <w:rsid w:val="003E69F3"/>
    <w:rsid w:val="003F014A"/>
    <w:rsid w:val="003F2156"/>
    <w:rsid w:val="003F3B60"/>
    <w:rsid w:val="003F4A13"/>
    <w:rsid w:val="003F5D23"/>
    <w:rsid w:val="00400C25"/>
    <w:rsid w:val="0040498F"/>
    <w:rsid w:val="00407321"/>
    <w:rsid w:val="004111F4"/>
    <w:rsid w:val="00413412"/>
    <w:rsid w:val="00413E37"/>
    <w:rsid w:val="0041537A"/>
    <w:rsid w:val="00416D42"/>
    <w:rsid w:val="00420227"/>
    <w:rsid w:val="00422E69"/>
    <w:rsid w:val="004255C8"/>
    <w:rsid w:val="004267E2"/>
    <w:rsid w:val="004273A0"/>
    <w:rsid w:val="00431C7D"/>
    <w:rsid w:val="004335DB"/>
    <w:rsid w:val="00434C7A"/>
    <w:rsid w:val="00434FEF"/>
    <w:rsid w:val="00437A29"/>
    <w:rsid w:val="00441379"/>
    <w:rsid w:val="00450ADB"/>
    <w:rsid w:val="00450C8F"/>
    <w:rsid w:val="00451DEF"/>
    <w:rsid w:val="004649E2"/>
    <w:rsid w:val="00464D44"/>
    <w:rsid w:val="0046531A"/>
    <w:rsid w:val="00471BAD"/>
    <w:rsid w:val="00473F36"/>
    <w:rsid w:val="00474BB2"/>
    <w:rsid w:val="00485970"/>
    <w:rsid w:val="00491AE1"/>
    <w:rsid w:val="004937FD"/>
    <w:rsid w:val="004A2D5D"/>
    <w:rsid w:val="004A4D62"/>
    <w:rsid w:val="004A53A7"/>
    <w:rsid w:val="004A732B"/>
    <w:rsid w:val="004B68BC"/>
    <w:rsid w:val="004B6F76"/>
    <w:rsid w:val="004C108C"/>
    <w:rsid w:val="004C168D"/>
    <w:rsid w:val="004C1A75"/>
    <w:rsid w:val="004D033D"/>
    <w:rsid w:val="004D2475"/>
    <w:rsid w:val="004D32E1"/>
    <w:rsid w:val="004D3BA9"/>
    <w:rsid w:val="004D3EDA"/>
    <w:rsid w:val="004D7049"/>
    <w:rsid w:val="004E06B1"/>
    <w:rsid w:val="004E2E2D"/>
    <w:rsid w:val="004E6A21"/>
    <w:rsid w:val="004E6BE6"/>
    <w:rsid w:val="004F1F73"/>
    <w:rsid w:val="004F4903"/>
    <w:rsid w:val="004F648F"/>
    <w:rsid w:val="00500F7E"/>
    <w:rsid w:val="00502B6D"/>
    <w:rsid w:val="00502C8E"/>
    <w:rsid w:val="00505492"/>
    <w:rsid w:val="00516E09"/>
    <w:rsid w:val="005206C9"/>
    <w:rsid w:val="005220EF"/>
    <w:rsid w:val="00530C21"/>
    <w:rsid w:val="00531E64"/>
    <w:rsid w:val="005350E0"/>
    <w:rsid w:val="00537CE7"/>
    <w:rsid w:val="00537E55"/>
    <w:rsid w:val="00540DCA"/>
    <w:rsid w:val="005413EB"/>
    <w:rsid w:val="00542058"/>
    <w:rsid w:val="00544A81"/>
    <w:rsid w:val="00546A09"/>
    <w:rsid w:val="00550165"/>
    <w:rsid w:val="00551663"/>
    <w:rsid w:val="00551EAA"/>
    <w:rsid w:val="0055392C"/>
    <w:rsid w:val="005542FE"/>
    <w:rsid w:val="005552C6"/>
    <w:rsid w:val="00555A32"/>
    <w:rsid w:val="00556D37"/>
    <w:rsid w:val="0056297E"/>
    <w:rsid w:val="00567A94"/>
    <w:rsid w:val="00573FD0"/>
    <w:rsid w:val="00574D26"/>
    <w:rsid w:val="00575AC6"/>
    <w:rsid w:val="00580C2F"/>
    <w:rsid w:val="00584996"/>
    <w:rsid w:val="005866E6"/>
    <w:rsid w:val="00592113"/>
    <w:rsid w:val="00593367"/>
    <w:rsid w:val="00594E55"/>
    <w:rsid w:val="00594E77"/>
    <w:rsid w:val="005952D1"/>
    <w:rsid w:val="00595CD6"/>
    <w:rsid w:val="005A0702"/>
    <w:rsid w:val="005A518B"/>
    <w:rsid w:val="005A7948"/>
    <w:rsid w:val="005B1243"/>
    <w:rsid w:val="005B28E2"/>
    <w:rsid w:val="005B7D04"/>
    <w:rsid w:val="005C0A80"/>
    <w:rsid w:val="005C3BF6"/>
    <w:rsid w:val="005C44AD"/>
    <w:rsid w:val="005C4A69"/>
    <w:rsid w:val="005C5111"/>
    <w:rsid w:val="005C556D"/>
    <w:rsid w:val="005C657B"/>
    <w:rsid w:val="005C68EB"/>
    <w:rsid w:val="005D2780"/>
    <w:rsid w:val="005D4C94"/>
    <w:rsid w:val="005D5630"/>
    <w:rsid w:val="005D688B"/>
    <w:rsid w:val="005E0F9E"/>
    <w:rsid w:val="005E5CC3"/>
    <w:rsid w:val="005F24FC"/>
    <w:rsid w:val="005F2A03"/>
    <w:rsid w:val="005F42FA"/>
    <w:rsid w:val="005F5917"/>
    <w:rsid w:val="005F7B6A"/>
    <w:rsid w:val="00603661"/>
    <w:rsid w:val="0060403D"/>
    <w:rsid w:val="00605033"/>
    <w:rsid w:val="00605150"/>
    <w:rsid w:val="00605397"/>
    <w:rsid w:val="00605AF3"/>
    <w:rsid w:val="006170BB"/>
    <w:rsid w:val="00620DCC"/>
    <w:rsid w:val="0062184A"/>
    <w:rsid w:val="00621D7A"/>
    <w:rsid w:val="006241D2"/>
    <w:rsid w:val="006264DA"/>
    <w:rsid w:val="00626A00"/>
    <w:rsid w:val="0063100C"/>
    <w:rsid w:val="00633571"/>
    <w:rsid w:val="00642105"/>
    <w:rsid w:val="0064759E"/>
    <w:rsid w:val="006506E3"/>
    <w:rsid w:val="00650DE5"/>
    <w:rsid w:val="006528F9"/>
    <w:rsid w:val="006550A2"/>
    <w:rsid w:val="006552C3"/>
    <w:rsid w:val="00663B74"/>
    <w:rsid w:val="00665508"/>
    <w:rsid w:val="00666C1D"/>
    <w:rsid w:val="00670A91"/>
    <w:rsid w:val="006718D1"/>
    <w:rsid w:val="00672AEC"/>
    <w:rsid w:val="006776F3"/>
    <w:rsid w:val="00681B9D"/>
    <w:rsid w:val="00687DEE"/>
    <w:rsid w:val="0069068A"/>
    <w:rsid w:val="0069293D"/>
    <w:rsid w:val="00693D7C"/>
    <w:rsid w:val="006A0E80"/>
    <w:rsid w:val="006A10AB"/>
    <w:rsid w:val="006A43B3"/>
    <w:rsid w:val="006A5181"/>
    <w:rsid w:val="006B38B9"/>
    <w:rsid w:val="006B3FE3"/>
    <w:rsid w:val="006B6431"/>
    <w:rsid w:val="006B6FDA"/>
    <w:rsid w:val="006C0C39"/>
    <w:rsid w:val="006C5727"/>
    <w:rsid w:val="006C6E70"/>
    <w:rsid w:val="006C71EA"/>
    <w:rsid w:val="006D0724"/>
    <w:rsid w:val="006D0E10"/>
    <w:rsid w:val="006D1BE0"/>
    <w:rsid w:val="006D2AC5"/>
    <w:rsid w:val="006D2DBA"/>
    <w:rsid w:val="006D5D62"/>
    <w:rsid w:val="006E208F"/>
    <w:rsid w:val="006E49EE"/>
    <w:rsid w:val="006E4BD8"/>
    <w:rsid w:val="006E5058"/>
    <w:rsid w:val="006F0822"/>
    <w:rsid w:val="006F4580"/>
    <w:rsid w:val="006F5EE2"/>
    <w:rsid w:val="00700C75"/>
    <w:rsid w:val="00704490"/>
    <w:rsid w:val="00704C1B"/>
    <w:rsid w:val="007061F3"/>
    <w:rsid w:val="007066B7"/>
    <w:rsid w:val="00706D9F"/>
    <w:rsid w:val="007106D8"/>
    <w:rsid w:val="00711D7B"/>
    <w:rsid w:val="0071283F"/>
    <w:rsid w:val="0071412E"/>
    <w:rsid w:val="00716BDF"/>
    <w:rsid w:val="00717A6F"/>
    <w:rsid w:val="00721B11"/>
    <w:rsid w:val="00722870"/>
    <w:rsid w:val="00723551"/>
    <w:rsid w:val="007235CA"/>
    <w:rsid w:val="00725D5A"/>
    <w:rsid w:val="0072767F"/>
    <w:rsid w:val="00736161"/>
    <w:rsid w:val="007406AD"/>
    <w:rsid w:val="00743C90"/>
    <w:rsid w:val="00747DE6"/>
    <w:rsid w:val="007509AA"/>
    <w:rsid w:val="00750F10"/>
    <w:rsid w:val="0075432E"/>
    <w:rsid w:val="00754B27"/>
    <w:rsid w:val="0075717A"/>
    <w:rsid w:val="00760227"/>
    <w:rsid w:val="00762BDA"/>
    <w:rsid w:val="00774865"/>
    <w:rsid w:val="00776524"/>
    <w:rsid w:val="007768B8"/>
    <w:rsid w:val="007773F8"/>
    <w:rsid w:val="0078013D"/>
    <w:rsid w:val="007839BE"/>
    <w:rsid w:val="007908AE"/>
    <w:rsid w:val="007914A1"/>
    <w:rsid w:val="00791DD2"/>
    <w:rsid w:val="00792449"/>
    <w:rsid w:val="007A05DF"/>
    <w:rsid w:val="007A74F0"/>
    <w:rsid w:val="007B0032"/>
    <w:rsid w:val="007B5011"/>
    <w:rsid w:val="007D111A"/>
    <w:rsid w:val="007D53A4"/>
    <w:rsid w:val="007D6C1E"/>
    <w:rsid w:val="007E0AE3"/>
    <w:rsid w:val="007E18A2"/>
    <w:rsid w:val="007E1B0F"/>
    <w:rsid w:val="007E2810"/>
    <w:rsid w:val="007E3BF3"/>
    <w:rsid w:val="007E57DE"/>
    <w:rsid w:val="007E7601"/>
    <w:rsid w:val="007F1621"/>
    <w:rsid w:val="007F3301"/>
    <w:rsid w:val="007F6FB4"/>
    <w:rsid w:val="007F7AA1"/>
    <w:rsid w:val="00800383"/>
    <w:rsid w:val="008042F5"/>
    <w:rsid w:val="00804C46"/>
    <w:rsid w:val="008070BE"/>
    <w:rsid w:val="0080726C"/>
    <w:rsid w:val="00810ECA"/>
    <w:rsid w:val="008113F4"/>
    <w:rsid w:val="00814C0C"/>
    <w:rsid w:val="00817FB3"/>
    <w:rsid w:val="0082126B"/>
    <w:rsid w:val="00821781"/>
    <w:rsid w:val="00823BE4"/>
    <w:rsid w:val="00824F5B"/>
    <w:rsid w:val="00826385"/>
    <w:rsid w:val="00826940"/>
    <w:rsid w:val="00834B6D"/>
    <w:rsid w:val="00840305"/>
    <w:rsid w:val="00843F5A"/>
    <w:rsid w:val="00844633"/>
    <w:rsid w:val="00851416"/>
    <w:rsid w:val="008579C7"/>
    <w:rsid w:val="00861107"/>
    <w:rsid w:val="008619A1"/>
    <w:rsid w:val="00863FE5"/>
    <w:rsid w:val="008640EA"/>
    <w:rsid w:val="0086499F"/>
    <w:rsid w:val="00872052"/>
    <w:rsid w:val="00873659"/>
    <w:rsid w:val="00873F75"/>
    <w:rsid w:val="0087504A"/>
    <w:rsid w:val="00876394"/>
    <w:rsid w:val="008806AF"/>
    <w:rsid w:val="00884026"/>
    <w:rsid w:val="00884D2A"/>
    <w:rsid w:val="00886CB4"/>
    <w:rsid w:val="00887F6A"/>
    <w:rsid w:val="0089619E"/>
    <w:rsid w:val="008A4C8B"/>
    <w:rsid w:val="008A5C12"/>
    <w:rsid w:val="008A6AAA"/>
    <w:rsid w:val="008A6FEA"/>
    <w:rsid w:val="008A7294"/>
    <w:rsid w:val="008B6C5F"/>
    <w:rsid w:val="008C17A7"/>
    <w:rsid w:val="008C5701"/>
    <w:rsid w:val="008D0234"/>
    <w:rsid w:val="008D312F"/>
    <w:rsid w:val="008D392B"/>
    <w:rsid w:val="008D3DDA"/>
    <w:rsid w:val="008D79E2"/>
    <w:rsid w:val="008E1163"/>
    <w:rsid w:val="008E35E8"/>
    <w:rsid w:val="008E4DE1"/>
    <w:rsid w:val="008E570B"/>
    <w:rsid w:val="008E683F"/>
    <w:rsid w:val="008F10A0"/>
    <w:rsid w:val="008F376C"/>
    <w:rsid w:val="008F4B0B"/>
    <w:rsid w:val="008F51AD"/>
    <w:rsid w:val="008F7BA3"/>
    <w:rsid w:val="009060D3"/>
    <w:rsid w:val="0090755B"/>
    <w:rsid w:val="00911CF4"/>
    <w:rsid w:val="00912D36"/>
    <w:rsid w:val="0091408A"/>
    <w:rsid w:val="00915EE1"/>
    <w:rsid w:val="009179C7"/>
    <w:rsid w:val="00921BF5"/>
    <w:rsid w:val="00924383"/>
    <w:rsid w:val="00924639"/>
    <w:rsid w:val="00924B47"/>
    <w:rsid w:val="00925AD3"/>
    <w:rsid w:val="00931707"/>
    <w:rsid w:val="00933D2E"/>
    <w:rsid w:val="00934172"/>
    <w:rsid w:val="00934C69"/>
    <w:rsid w:val="00936904"/>
    <w:rsid w:val="009438C8"/>
    <w:rsid w:val="00943F48"/>
    <w:rsid w:val="0095459F"/>
    <w:rsid w:val="00954B53"/>
    <w:rsid w:val="009551D1"/>
    <w:rsid w:val="00956E97"/>
    <w:rsid w:val="0095787E"/>
    <w:rsid w:val="00960C80"/>
    <w:rsid w:val="00962FB5"/>
    <w:rsid w:val="00965294"/>
    <w:rsid w:val="009657EA"/>
    <w:rsid w:val="00971D48"/>
    <w:rsid w:val="00973CEC"/>
    <w:rsid w:val="00974C8E"/>
    <w:rsid w:val="009750D9"/>
    <w:rsid w:val="0097550E"/>
    <w:rsid w:val="00981FB7"/>
    <w:rsid w:val="00982BFE"/>
    <w:rsid w:val="00982F12"/>
    <w:rsid w:val="009838E9"/>
    <w:rsid w:val="00984EA4"/>
    <w:rsid w:val="009861F3"/>
    <w:rsid w:val="00994976"/>
    <w:rsid w:val="009A2932"/>
    <w:rsid w:val="009A2B8F"/>
    <w:rsid w:val="009A30DD"/>
    <w:rsid w:val="009A3A69"/>
    <w:rsid w:val="009A6818"/>
    <w:rsid w:val="009B3BB5"/>
    <w:rsid w:val="009B43FC"/>
    <w:rsid w:val="009B5041"/>
    <w:rsid w:val="009C123D"/>
    <w:rsid w:val="009C3E11"/>
    <w:rsid w:val="009C606C"/>
    <w:rsid w:val="009C7358"/>
    <w:rsid w:val="009C73C5"/>
    <w:rsid w:val="009C7532"/>
    <w:rsid w:val="009D41D6"/>
    <w:rsid w:val="009D46D1"/>
    <w:rsid w:val="009D73EE"/>
    <w:rsid w:val="009E039B"/>
    <w:rsid w:val="009E1D11"/>
    <w:rsid w:val="009E2F24"/>
    <w:rsid w:val="009E4EE2"/>
    <w:rsid w:val="009E5971"/>
    <w:rsid w:val="009E655B"/>
    <w:rsid w:val="009E6A5E"/>
    <w:rsid w:val="009F05A9"/>
    <w:rsid w:val="009F1EB0"/>
    <w:rsid w:val="009F2A81"/>
    <w:rsid w:val="009F5D98"/>
    <w:rsid w:val="00A11422"/>
    <w:rsid w:val="00A11C80"/>
    <w:rsid w:val="00A169EF"/>
    <w:rsid w:val="00A17124"/>
    <w:rsid w:val="00A20935"/>
    <w:rsid w:val="00A25E65"/>
    <w:rsid w:val="00A25F52"/>
    <w:rsid w:val="00A27BB2"/>
    <w:rsid w:val="00A33B56"/>
    <w:rsid w:val="00A34CEA"/>
    <w:rsid w:val="00A3543B"/>
    <w:rsid w:val="00A356CE"/>
    <w:rsid w:val="00A36AC2"/>
    <w:rsid w:val="00A37EBA"/>
    <w:rsid w:val="00A4426A"/>
    <w:rsid w:val="00A47E43"/>
    <w:rsid w:val="00A61689"/>
    <w:rsid w:val="00A65A5D"/>
    <w:rsid w:val="00A7460B"/>
    <w:rsid w:val="00A75012"/>
    <w:rsid w:val="00A84B4E"/>
    <w:rsid w:val="00A85E3D"/>
    <w:rsid w:val="00A8701B"/>
    <w:rsid w:val="00A87B26"/>
    <w:rsid w:val="00A952BD"/>
    <w:rsid w:val="00AA63ED"/>
    <w:rsid w:val="00AB08C1"/>
    <w:rsid w:val="00AB1B6E"/>
    <w:rsid w:val="00AB2508"/>
    <w:rsid w:val="00AB4D13"/>
    <w:rsid w:val="00AB63ED"/>
    <w:rsid w:val="00AB7440"/>
    <w:rsid w:val="00AB7721"/>
    <w:rsid w:val="00AC0BDA"/>
    <w:rsid w:val="00AC32D9"/>
    <w:rsid w:val="00AC3740"/>
    <w:rsid w:val="00AC4A7A"/>
    <w:rsid w:val="00AC50AC"/>
    <w:rsid w:val="00AC53A1"/>
    <w:rsid w:val="00AC573E"/>
    <w:rsid w:val="00AC640C"/>
    <w:rsid w:val="00AD2F88"/>
    <w:rsid w:val="00AD3E9A"/>
    <w:rsid w:val="00AD5E58"/>
    <w:rsid w:val="00AE1DCB"/>
    <w:rsid w:val="00AE20E1"/>
    <w:rsid w:val="00AE269B"/>
    <w:rsid w:val="00AE2ACB"/>
    <w:rsid w:val="00AE5C95"/>
    <w:rsid w:val="00AF2612"/>
    <w:rsid w:val="00AF45F4"/>
    <w:rsid w:val="00AF6B83"/>
    <w:rsid w:val="00AF7C40"/>
    <w:rsid w:val="00B001AA"/>
    <w:rsid w:val="00B00870"/>
    <w:rsid w:val="00B0261E"/>
    <w:rsid w:val="00B041C1"/>
    <w:rsid w:val="00B048EE"/>
    <w:rsid w:val="00B06FB3"/>
    <w:rsid w:val="00B07B79"/>
    <w:rsid w:val="00B1285F"/>
    <w:rsid w:val="00B12EEA"/>
    <w:rsid w:val="00B13B46"/>
    <w:rsid w:val="00B15DBF"/>
    <w:rsid w:val="00B174F1"/>
    <w:rsid w:val="00B22391"/>
    <w:rsid w:val="00B240EC"/>
    <w:rsid w:val="00B32406"/>
    <w:rsid w:val="00B34E90"/>
    <w:rsid w:val="00B36759"/>
    <w:rsid w:val="00B40F22"/>
    <w:rsid w:val="00B4102B"/>
    <w:rsid w:val="00B41E97"/>
    <w:rsid w:val="00B443FC"/>
    <w:rsid w:val="00B46749"/>
    <w:rsid w:val="00B46F37"/>
    <w:rsid w:val="00B53F31"/>
    <w:rsid w:val="00B55A17"/>
    <w:rsid w:val="00B56982"/>
    <w:rsid w:val="00B57796"/>
    <w:rsid w:val="00B57D97"/>
    <w:rsid w:val="00B63BFA"/>
    <w:rsid w:val="00B6576E"/>
    <w:rsid w:val="00B67D2C"/>
    <w:rsid w:val="00B70F1E"/>
    <w:rsid w:val="00B72557"/>
    <w:rsid w:val="00B81D39"/>
    <w:rsid w:val="00B833D9"/>
    <w:rsid w:val="00B8512A"/>
    <w:rsid w:val="00B901E9"/>
    <w:rsid w:val="00B90BB8"/>
    <w:rsid w:val="00B93B49"/>
    <w:rsid w:val="00B94E92"/>
    <w:rsid w:val="00B954E4"/>
    <w:rsid w:val="00B968B3"/>
    <w:rsid w:val="00BA035C"/>
    <w:rsid w:val="00BA60BA"/>
    <w:rsid w:val="00BA6413"/>
    <w:rsid w:val="00BB25DF"/>
    <w:rsid w:val="00BB26AE"/>
    <w:rsid w:val="00BB2B41"/>
    <w:rsid w:val="00BB5CE2"/>
    <w:rsid w:val="00BB6314"/>
    <w:rsid w:val="00BC055D"/>
    <w:rsid w:val="00BC1081"/>
    <w:rsid w:val="00BC1284"/>
    <w:rsid w:val="00BC16B7"/>
    <w:rsid w:val="00BC2E63"/>
    <w:rsid w:val="00BC34DA"/>
    <w:rsid w:val="00BC3F15"/>
    <w:rsid w:val="00BC6A20"/>
    <w:rsid w:val="00BC6D80"/>
    <w:rsid w:val="00BC7454"/>
    <w:rsid w:val="00BD153D"/>
    <w:rsid w:val="00BD2F9D"/>
    <w:rsid w:val="00BE1D9A"/>
    <w:rsid w:val="00BE43B3"/>
    <w:rsid w:val="00BE64E7"/>
    <w:rsid w:val="00BE6C06"/>
    <w:rsid w:val="00BE6C59"/>
    <w:rsid w:val="00BE7414"/>
    <w:rsid w:val="00BE74DE"/>
    <w:rsid w:val="00BF0BE3"/>
    <w:rsid w:val="00BF4A24"/>
    <w:rsid w:val="00BF4DA0"/>
    <w:rsid w:val="00BF64C7"/>
    <w:rsid w:val="00C11349"/>
    <w:rsid w:val="00C12A8A"/>
    <w:rsid w:val="00C13E7F"/>
    <w:rsid w:val="00C16667"/>
    <w:rsid w:val="00C21410"/>
    <w:rsid w:val="00C3467F"/>
    <w:rsid w:val="00C36C64"/>
    <w:rsid w:val="00C371A3"/>
    <w:rsid w:val="00C42A35"/>
    <w:rsid w:val="00C45D8F"/>
    <w:rsid w:val="00C46AF0"/>
    <w:rsid w:val="00C51CBB"/>
    <w:rsid w:val="00C52439"/>
    <w:rsid w:val="00C52A7A"/>
    <w:rsid w:val="00C52BDC"/>
    <w:rsid w:val="00C553E2"/>
    <w:rsid w:val="00C57939"/>
    <w:rsid w:val="00C60CE1"/>
    <w:rsid w:val="00C63E21"/>
    <w:rsid w:val="00C7039F"/>
    <w:rsid w:val="00C72509"/>
    <w:rsid w:val="00C73B0C"/>
    <w:rsid w:val="00C744B0"/>
    <w:rsid w:val="00C748AA"/>
    <w:rsid w:val="00C77B2D"/>
    <w:rsid w:val="00C80F5F"/>
    <w:rsid w:val="00C81936"/>
    <w:rsid w:val="00C82031"/>
    <w:rsid w:val="00C836D1"/>
    <w:rsid w:val="00C8372B"/>
    <w:rsid w:val="00C86E9D"/>
    <w:rsid w:val="00C86F95"/>
    <w:rsid w:val="00C87732"/>
    <w:rsid w:val="00C878DE"/>
    <w:rsid w:val="00C929D0"/>
    <w:rsid w:val="00C93C28"/>
    <w:rsid w:val="00C97331"/>
    <w:rsid w:val="00C97987"/>
    <w:rsid w:val="00CA02DB"/>
    <w:rsid w:val="00CA2F3B"/>
    <w:rsid w:val="00CA4EA7"/>
    <w:rsid w:val="00CA6B73"/>
    <w:rsid w:val="00CA77BE"/>
    <w:rsid w:val="00CB16B8"/>
    <w:rsid w:val="00CB36C3"/>
    <w:rsid w:val="00CB3A3F"/>
    <w:rsid w:val="00CB40CC"/>
    <w:rsid w:val="00CB42BD"/>
    <w:rsid w:val="00CB4CF2"/>
    <w:rsid w:val="00CB64FF"/>
    <w:rsid w:val="00CC2BED"/>
    <w:rsid w:val="00CC3156"/>
    <w:rsid w:val="00CC3CB5"/>
    <w:rsid w:val="00CC5A6C"/>
    <w:rsid w:val="00CC6724"/>
    <w:rsid w:val="00CC78D9"/>
    <w:rsid w:val="00CD02EE"/>
    <w:rsid w:val="00CD693F"/>
    <w:rsid w:val="00CE4818"/>
    <w:rsid w:val="00CE6697"/>
    <w:rsid w:val="00CF0D5D"/>
    <w:rsid w:val="00CF229E"/>
    <w:rsid w:val="00CF4FE5"/>
    <w:rsid w:val="00CF5743"/>
    <w:rsid w:val="00CF7B24"/>
    <w:rsid w:val="00D002AA"/>
    <w:rsid w:val="00D01591"/>
    <w:rsid w:val="00D01831"/>
    <w:rsid w:val="00D03194"/>
    <w:rsid w:val="00D04697"/>
    <w:rsid w:val="00D07435"/>
    <w:rsid w:val="00D0776B"/>
    <w:rsid w:val="00D12776"/>
    <w:rsid w:val="00D12A4A"/>
    <w:rsid w:val="00D143CA"/>
    <w:rsid w:val="00D149A1"/>
    <w:rsid w:val="00D169FD"/>
    <w:rsid w:val="00D1717E"/>
    <w:rsid w:val="00D2252D"/>
    <w:rsid w:val="00D238B9"/>
    <w:rsid w:val="00D241DC"/>
    <w:rsid w:val="00D24C4B"/>
    <w:rsid w:val="00D25143"/>
    <w:rsid w:val="00D2640D"/>
    <w:rsid w:val="00D3070F"/>
    <w:rsid w:val="00D3481F"/>
    <w:rsid w:val="00D42026"/>
    <w:rsid w:val="00D439CA"/>
    <w:rsid w:val="00D455AF"/>
    <w:rsid w:val="00D45A88"/>
    <w:rsid w:val="00D45DCB"/>
    <w:rsid w:val="00D45F75"/>
    <w:rsid w:val="00D52386"/>
    <w:rsid w:val="00D57212"/>
    <w:rsid w:val="00D609AB"/>
    <w:rsid w:val="00D62DB8"/>
    <w:rsid w:val="00D65EC6"/>
    <w:rsid w:val="00D6660D"/>
    <w:rsid w:val="00D6712B"/>
    <w:rsid w:val="00D755D1"/>
    <w:rsid w:val="00D772CC"/>
    <w:rsid w:val="00D80700"/>
    <w:rsid w:val="00D811C7"/>
    <w:rsid w:val="00D8151D"/>
    <w:rsid w:val="00D83151"/>
    <w:rsid w:val="00D84A7F"/>
    <w:rsid w:val="00D86435"/>
    <w:rsid w:val="00D865B8"/>
    <w:rsid w:val="00D87187"/>
    <w:rsid w:val="00D87DB5"/>
    <w:rsid w:val="00D87E0F"/>
    <w:rsid w:val="00D912CB"/>
    <w:rsid w:val="00D92372"/>
    <w:rsid w:val="00D96CFE"/>
    <w:rsid w:val="00DA038A"/>
    <w:rsid w:val="00DA30C6"/>
    <w:rsid w:val="00DA36E6"/>
    <w:rsid w:val="00DA37A1"/>
    <w:rsid w:val="00DA6709"/>
    <w:rsid w:val="00DA6E2B"/>
    <w:rsid w:val="00DB47AA"/>
    <w:rsid w:val="00DC30EE"/>
    <w:rsid w:val="00DC3741"/>
    <w:rsid w:val="00DC4A1D"/>
    <w:rsid w:val="00DC531D"/>
    <w:rsid w:val="00DC796F"/>
    <w:rsid w:val="00DD3F70"/>
    <w:rsid w:val="00DD4E64"/>
    <w:rsid w:val="00DD4E96"/>
    <w:rsid w:val="00DD548B"/>
    <w:rsid w:val="00DE6CBE"/>
    <w:rsid w:val="00DE6FF4"/>
    <w:rsid w:val="00DF0556"/>
    <w:rsid w:val="00DF3AAF"/>
    <w:rsid w:val="00DF452B"/>
    <w:rsid w:val="00DF4931"/>
    <w:rsid w:val="00DF4AB7"/>
    <w:rsid w:val="00DF5078"/>
    <w:rsid w:val="00DF5831"/>
    <w:rsid w:val="00DF6F91"/>
    <w:rsid w:val="00DF7DE7"/>
    <w:rsid w:val="00E02D4E"/>
    <w:rsid w:val="00E07D99"/>
    <w:rsid w:val="00E10B20"/>
    <w:rsid w:val="00E14390"/>
    <w:rsid w:val="00E16C4C"/>
    <w:rsid w:val="00E23C58"/>
    <w:rsid w:val="00E23DF4"/>
    <w:rsid w:val="00E25ECB"/>
    <w:rsid w:val="00E277AE"/>
    <w:rsid w:val="00E27A28"/>
    <w:rsid w:val="00E306FC"/>
    <w:rsid w:val="00E35D8A"/>
    <w:rsid w:val="00E408C8"/>
    <w:rsid w:val="00E409F3"/>
    <w:rsid w:val="00E419B9"/>
    <w:rsid w:val="00E41F22"/>
    <w:rsid w:val="00E44380"/>
    <w:rsid w:val="00E475A5"/>
    <w:rsid w:val="00E51909"/>
    <w:rsid w:val="00E5437C"/>
    <w:rsid w:val="00E57DD3"/>
    <w:rsid w:val="00E6124F"/>
    <w:rsid w:val="00E61F1C"/>
    <w:rsid w:val="00E62168"/>
    <w:rsid w:val="00E634D5"/>
    <w:rsid w:val="00E657FB"/>
    <w:rsid w:val="00E66A9C"/>
    <w:rsid w:val="00E70015"/>
    <w:rsid w:val="00E713E0"/>
    <w:rsid w:val="00E719CE"/>
    <w:rsid w:val="00E7356E"/>
    <w:rsid w:val="00E73FD4"/>
    <w:rsid w:val="00E74C44"/>
    <w:rsid w:val="00E75125"/>
    <w:rsid w:val="00E75DC3"/>
    <w:rsid w:val="00E77D66"/>
    <w:rsid w:val="00E81F3B"/>
    <w:rsid w:val="00E8687B"/>
    <w:rsid w:val="00E8739F"/>
    <w:rsid w:val="00E946E6"/>
    <w:rsid w:val="00E97B6F"/>
    <w:rsid w:val="00EA03BA"/>
    <w:rsid w:val="00EA3562"/>
    <w:rsid w:val="00EA4BCD"/>
    <w:rsid w:val="00EB02CA"/>
    <w:rsid w:val="00EB0776"/>
    <w:rsid w:val="00EB4DFA"/>
    <w:rsid w:val="00EB6B21"/>
    <w:rsid w:val="00EC397A"/>
    <w:rsid w:val="00EC47C3"/>
    <w:rsid w:val="00EC7E2E"/>
    <w:rsid w:val="00ED0183"/>
    <w:rsid w:val="00ED1AEF"/>
    <w:rsid w:val="00ED43B6"/>
    <w:rsid w:val="00ED4656"/>
    <w:rsid w:val="00ED6A00"/>
    <w:rsid w:val="00ED6AEC"/>
    <w:rsid w:val="00EE18F2"/>
    <w:rsid w:val="00EE2289"/>
    <w:rsid w:val="00EE3A88"/>
    <w:rsid w:val="00EE5AE4"/>
    <w:rsid w:val="00EF4D67"/>
    <w:rsid w:val="00EF7122"/>
    <w:rsid w:val="00F05B2B"/>
    <w:rsid w:val="00F064ED"/>
    <w:rsid w:val="00F06D63"/>
    <w:rsid w:val="00F109C8"/>
    <w:rsid w:val="00F12D05"/>
    <w:rsid w:val="00F12E4F"/>
    <w:rsid w:val="00F176C1"/>
    <w:rsid w:val="00F215A2"/>
    <w:rsid w:val="00F31772"/>
    <w:rsid w:val="00F370D4"/>
    <w:rsid w:val="00F41CBE"/>
    <w:rsid w:val="00F47945"/>
    <w:rsid w:val="00F518F3"/>
    <w:rsid w:val="00F538BA"/>
    <w:rsid w:val="00F54E03"/>
    <w:rsid w:val="00F54F59"/>
    <w:rsid w:val="00F554D1"/>
    <w:rsid w:val="00F57E20"/>
    <w:rsid w:val="00F63D55"/>
    <w:rsid w:val="00F64571"/>
    <w:rsid w:val="00F65CA8"/>
    <w:rsid w:val="00F6699D"/>
    <w:rsid w:val="00F67E37"/>
    <w:rsid w:val="00F704EE"/>
    <w:rsid w:val="00F70D08"/>
    <w:rsid w:val="00F71A01"/>
    <w:rsid w:val="00F761E0"/>
    <w:rsid w:val="00F76406"/>
    <w:rsid w:val="00F7702A"/>
    <w:rsid w:val="00F773DB"/>
    <w:rsid w:val="00F8165B"/>
    <w:rsid w:val="00F85897"/>
    <w:rsid w:val="00F92494"/>
    <w:rsid w:val="00F934DD"/>
    <w:rsid w:val="00F939D5"/>
    <w:rsid w:val="00F94EDC"/>
    <w:rsid w:val="00F96150"/>
    <w:rsid w:val="00F9737C"/>
    <w:rsid w:val="00F97E80"/>
    <w:rsid w:val="00FA0F08"/>
    <w:rsid w:val="00FA19E6"/>
    <w:rsid w:val="00FA368E"/>
    <w:rsid w:val="00FA43C5"/>
    <w:rsid w:val="00FA6732"/>
    <w:rsid w:val="00FA7A75"/>
    <w:rsid w:val="00FB00C0"/>
    <w:rsid w:val="00FB2B8D"/>
    <w:rsid w:val="00FB6468"/>
    <w:rsid w:val="00FC65EB"/>
    <w:rsid w:val="00FD3FCB"/>
    <w:rsid w:val="00FD6556"/>
    <w:rsid w:val="00FE1BF7"/>
    <w:rsid w:val="00FE70E9"/>
    <w:rsid w:val="00FE7D47"/>
    <w:rsid w:val="00FF2B76"/>
    <w:rsid w:val="00F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DFA"/>
    <w:rPr>
      <w:rFonts w:ascii="Arial" w:hAnsi="Arial"/>
      <w:sz w:val="22"/>
    </w:rPr>
  </w:style>
  <w:style w:type="paragraph" w:styleId="Heading1">
    <w:name w:val="heading 1"/>
    <w:basedOn w:val="Normal"/>
    <w:next w:val="Normal"/>
    <w:qFormat/>
    <w:pPr>
      <w:keepNext/>
      <w:widowControl w:val="0"/>
      <w:outlineLvl w:val="0"/>
    </w:pPr>
    <w:rPr>
      <w:b/>
      <w:snapToGrid w:val="0"/>
      <w:sz w:val="36"/>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rFonts w:ascii="Helvetica" w:hAnsi="Helvetica"/>
      <w:sz w:val="24"/>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jc w:val="center"/>
      <w:outlineLvl w:val="7"/>
    </w:pPr>
    <w:rPr>
      <w:b/>
      <w:sz w:val="32"/>
    </w:rPr>
  </w:style>
  <w:style w:type="paragraph" w:styleId="Heading9">
    <w:name w:val="heading 9"/>
    <w:basedOn w:val="Normal"/>
    <w:next w:val="Normal"/>
    <w:qFormat/>
    <w:pPr>
      <w:keepNext/>
      <w:jc w:val="center"/>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24"/>
    </w:rPr>
  </w:style>
  <w:style w:type="paragraph" w:styleId="Footer">
    <w:name w:val="footer"/>
    <w:basedOn w:val="Normal"/>
    <w:link w:val="FooterChar"/>
    <w:uiPriority w:val="99"/>
    <w:pPr>
      <w:tabs>
        <w:tab w:val="center" w:pos="4320"/>
        <w:tab w:val="right" w:pos="8640"/>
      </w:tabs>
    </w:pPr>
    <w:rPr>
      <w:rFonts w:ascii="Univers (WN)" w:hAnsi="Univers (WN)"/>
      <w:sz w:val="24"/>
    </w:rPr>
  </w:style>
  <w:style w:type="paragraph" w:styleId="BodyText">
    <w:name w:val="Body Text"/>
    <w:basedOn w:val="Normal"/>
    <w:link w:val="BodyTextCha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1">
    <w:name w:va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otusWP Icon" w:hAnsi="LotusWP Icon"/>
      <w:snapToGrid w:val="0"/>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customStyle="1" w:styleId="DefaultText">
    <w:name w:val="Default Text"/>
    <w:basedOn w:val="Normal"/>
    <w:rPr>
      <w:sz w:val="24"/>
    </w:rPr>
  </w:style>
  <w:style w:type="character" w:styleId="FollowedHyperlink">
    <w:name w:val="FollowedHyperlink"/>
    <w:rPr>
      <w:color w:val="800080"/>
      <w:u w:val="single"/>
    </w:rPr>
  </w:style>
  <w:style w:type="paragraph" w:styleId="BodyText2">
    <w:name w:val="Body Text 2"/>
    <w:basedOn w:val="Normal"/>
    <w:rPr>
      <w:b/>
    </w:rPr>
  </w:style>
  <w:style w:type="paragraph" w:styleId="Title">
    <w:name w:val="Title"/>
    <w:basedOn w:val="Normal"/>
    <w:link w:val="TitleChar"/>
    <w:qFormat/>
    <w:pPr>
      <w:jc w:val="center"/>
    </w:pPr>
    <w:rPr>
      <w:b/>
      <w:sz w:val="32"/>
      <w:u w:val="single"/>
    </w:rPr>
  </w:style>
  <w:style w:type="character" w:customStyle="1" w:styleId="InitialStyle">
    <w:name w:val="InitialStyle"/>
    <w:rPr>
      <w:rFonts w:ascii="Times New Roman" w:hAnsi="Times New Roman"/>
      <w:color w:val="auto"/>
      <w:spacing w:val="0"/>
      <w:sz w:val="24"/>
    </w:rPr>
  </w:style>
  <w:style w:type="paragraph" w:customStyle="1" w:styleId="Blockquote">
    <w:name w:val="Blockquote"/>
    <w:basedOn w:val="Normal"/>
    <w:pPr>
      <w:spacing w:before="100" w:after="100"/>
      <w:ind w:left="360" w:right="360"/>
    </w:pPr>
    <w:rPr>
      <w:snapToGrid w:val="0"/>
      <w:sz w:val="24"/>
    </w:rPr>
  </w:style>
  <w:style w:type="paragraph" w:styleId="BodyTextIndent">
    <w:name w:val="Body Text Indent"/>
    <w:basedOn w:val="Normal"/>
    <w:link w:val="BodyTextIndentChar"/>
    <w:pPr>
      <w:ind w:left="360" w:hanging="360"/>
    </w:p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D45DCB"/>
    <w:rPr>
      <w:rFonts w:ascii="Tahoma" w:hAnsi="Tahoma" w:cs="Tahoma"/>
      <w:sz w:val="16"/>
      <w:szCs w:val="16"/>
    </w:rPr>
  </w:style>
  <w:style w:type="character" w:styleId="CommentReference">
    <w:name w:val="annotation reference"/>
    <w:semiHidden/>
    <w:rsid w:val="00F773DB"/>
    <w:rPr>
      <w:sz w:val="16"/>
      <w:szCs w:val="16"/>
    </w:rPr>
  </w:style>
  <w:style w:type="paragraph" w:styleId="CommentText">
    <w:name w:val="annotation text"/>
    <w:basedOn w:val="Normal"/>
    <w:link w:val="CommentTextChar"/>
    <w:semiHidden/>
    <w:rsid w:val="00F773DB"/>
    <w:rPr>
      <w:sz w:val="20"/>
    </w:rPr>
  </w:style>
  <w:style w:type="paragraph" w:styleId="CommentSubject">
    <w:name w:val="annotation subject"/>
    <w:basedOn w:val="CommentText"/>
    <w:next w:val="CommentText"/>
    <w:semiHidden/>
    <w:rsid w:val="00F773DB"/>
    <w:rPr>
      <w:b/>
      <w:bCs/>
    </w:rPr>
  </w:style>
  <w:style w:type="table" w:styleId="TableGrid">
    <w:name w:val="Table Grid"/>
    <w:basedOn w:val="TableNormal"/>
    <w:rsid w:val="0063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D2F88"/>
    <w:rPr>
      <w:b/>
      <w:bCs/>
    </w:rPr>
  </w:style>
  <w:style w:type="character" w:customStyle="1" w:styleId="KristinFeindel">
    <w:name w:val="Kristin Feindel"/>
    <w:semiHidden/>
    <w:rsid w:val="006718D1"/>
    <w:rPr>
      <w:rFonts w:ascii="Arial" w:hAnsi="Arial" w:cs="Arial"/>
      <w:b w:val="0"/>
      <w:bCs w:val="0"/>
      <w:i w:val="0"/>
      <w:iCs w:val="0"/>
      <w:strike w:val="0"/>
      <w:color w:val="000000"/>
      <w:sz w:val="20"/>
      <w:szCs w:val="20"/>
      <w:u w:val="none"/>
    </w:rPr>
  </w:style>
  <w:style w:type="paragraph" w:styleId="ListParagraph">
    <w:name w:val="List Paragraph"/>
    <w:basedOn w:val="Normal"/>
    <w:uiPriority w:val="34"/>
    <w:qFormat/>
    <w:rsid w:val="00BE43B3"/>
    <w:pPr>
      <w:ind w:left="720"/>
    </w:pPr>
  </w:style>
  <w:style w:type="paragraph" w:styleId="Revision">
    <w:name w:val="Revision"/>
    <w:hidden/>
    <w:uiPriority w:val="99"/>
    <w:semiHidden/>
    <w:rsid w:val="00F370D4"/>
    <w:rPr>
      <w:rFonts w:ascii="Arial" w:hAnsi="Arial"/>
      <w:sz w:val="22"/>
    </w:rPr>
  </w:style>
  <w:style w:type="character" w:customStyle="1" w:styleId="CommentTextChar">
    <w:name w:val="Comment Text Char"/>
    <w:basedOn w:val="DefaultParagraphFont"/>
    <w:link w:val="CommentText"/>
    <w:semiHidden/>
    <w:rsid w:val="00362E5C"/>
    <w:rPr>
      <w:rFonts w:ascii="Arial" w:hAnsi="Arial"/>
    </w:rPr>
  </w:style>
  <w:style w:type="character" w:customStyle="1" w:styleId="TitleChar">
    <w:name w:val="Title Char"/>
    <w:basedOn w:val="DefaultParagraphFont"/>
    <w:link w:val="Title"/>
    <w:rsid w:val="00EB4DFA"/>
    <w:rPr>
      <w:rFonts w:ascii="Arial" w:hAnsi="Arial"/>
      <w:b/>
      <w:sz w:val="32"/>
      <w:u w:val="single"/>
    </w:rPr>
  </w:style>
  <w:style w:type="character" w:customStyle="1" w:styleId="FooterChar">
    <w:name w:val="Footer Char"/>
    <w:basedOn w:val="DefaultParagraphFont"/>
    <w:link w:val="Footer"/>
    <w:uiPriority w:val="99"/>
    <w:rsid w:val="00BB5CE2"/>
    <w:rPr>
      <w:rFonts w:ascii="Univers (WN)" w:hAnsi="Univers (WN)"/>
      <w:sz w:val="24"/>
    </w:rPr>
  </w:style>
  <w:style w:type="character" w:customStyle="1" w:styleId="HeaderChar">
    <w:name w:val="Header Char"/>
    <w:basedOn w:val="DefaultParagraphFont"/>
    <w:link w:val="Header"/>
    <w:rsid w:val="00E634D5"/>
    <w:rPr>
      <w:rFonts w:ascii="Arial" w:hAnsi="Arial"/>
      <w:sz w:val="22"/>
    </w:rPr>
  </w:style>
  <w:style w:type="character" w:customStyle="1" w:styleId="BodyTextChar">
    <w:name w:val="Body Text Char"/>
    <w:basedOn w:val="DefaultParagraphFont"/>
    <w:link w:val="BodyText"/>
    <w:rsid w:val="00873F75"/>
    <w:rPr>
      <w:rFonts w:ascii="Arial" w:hAnsi="Arial"/>
      <w:sz w:val="22"/>
    </w:rPr>
  </w:style>
  <w:style w:type="paragraph" w:styleId="NormalWeb">
    <w:name w:val="Normal (Web)"/>
    <w:basedOn w:val="Normal"/>
    <w:uiPriority w:val="99"/>
    <w:unhideWhenUsed/>
    <w:rsid w:val="0097550E"/>
    <w:pPr>
      <w:spacing w:before="100" w:beforeAutospacing="1" w:after="100" w:afterAutospacing="1"/>
    </w:pPr>
    <w:rPr>
      <w:rFonts w:ascii="Times New Roman" w:hAnsi="Times New Roman"/>
      <w:sz w:val="24"/>
      <w:szCs w:val="24"/>
    </w:rPr>
  </w:style>
  <w:style w:type="character" w:customStyle="1" w:styleId="BodyTextIndentChar">
    <w:name w:val="Body Text Indent Char"/>
    <w:basedOn w:val="DefaultParagraphFont"/>
    <w:link w:val="BodyTextIndent"/>
    <w:rsid w:val="00113B8D"/>
    <w:rPr>
      <w:rFonts w:ascii="Arial" w:hAnsi="Arial"/>
      <w:sz w:val="22"/>
    </w:rPr>
  </w:style>
  <w:style w:type="table" w:customStyle="1" w:styleId="TableGrid1">
    <w:name w:val="Table Grid1"/>
    <w:basedOn w:val="TableNormal"/>
    <w:next w:val="TableGrid"/>
    <w:rsid w:val="00896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2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A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DFA"/>
    <w:rPr>
      <w:rFonts w:ascii="Arial" w:hAnsi="Arial"/>
      <w:sz w:val="22"/>
    </w:rPr>
  </w:style>
  <w:style w:type="paragraph" w:styleId="Heading1">
    <w:name w:val="heading 1"/>
    <w:basedOn w:val="Normal"/>
    <w:next w:val="Normal"/>
    <w:qFormat/>
    <w:pPr>
      <w:keepNext/>
      <w:widowControl w:val="0"/>
      <w:outlineLvl w:val="0"/>
    </w:pPr>
    <w:rPr>
      <w:b/>
      <w:snapToGrid w:val="0"/>
      <w:sz w:val="36"/>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rFonts w:ascii="Helvetica" w:hAnsi="Helvetica"/>
      <w:sz w:val="24"/>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jc w:val="center"/>
      <w:outlineLvl w:val="7"/>
    </w:pPr>
    <w:rPr>
      <w:b/>
      <w:sz w:val="32"/>
    </w:rPr>
  </w:style>
  <w:style w:type="paragraph" w:styleId="Heading9">
    <w:name w:val="heading 9"/>
    <w:basedOn w:val="Normal"/>
    <w:next w:val="Normal"/>
    <w:qFormat/>
    <w:pPr>
      <w:keepNext/>
      <w:jc w:val="center"/>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24"/>
    </w:rPr>
  </w:style>
  <w:style w:type="paragraph" w:styleId="Footer">
    <w:name w:val="footer"/>
    <w:basedOn w:val="Normal"/>
    <w:link w:val="FooterChar"/>
    <w:uiPriority w:val="99"/>
    <w:pPr>
      <w:tabs>
        <w:tab w:val="center" w:pos="4320"/>
        <w:tab w:val="right" w:pos="8640"/>
      </w:tabs>
    </w:pPr>
    <w:rPr>
      <w:rFonts w:ascii="Univers (WN)" w:hAnsi="Univers (WN)"/>
      <w:sz w:val="24"/>
    </w:rPr>
  </w:style>
  <w:style w:type="paragraph" w:styleId="BodyText">
    <w:name w:val="Body Text"/>
    <w:basedOn w:val="Normal"/>
    <w:link w:val="BodyTextCha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1">
    <w:name w:va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otusWP Icon" w:hAnsi="LotusWP Icon"/>
      <w:snapToGrid w:val="0"/>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customStyle="1" w:styleId="DefaultText">
    <w:name w:val="Default Text"/>
    <w:basedOn w:val="Normal"/>
    <w:rPr>
      <w:sz w:val="24"/>
    </w:rPr>
  </w:style>
  <w:style w:type="character" w:styleId="FollowedHyperlink">
    <w:name w:val="FollowedHyperlink"/>
    <w:rPr>
      <w:color w:val="800080"/>
      <w:u w:val="single"/>
    </w:rPr>
  </w:style>
  <w:style w:type="paragraph" w:styleId="BodyText2">
    <w:name w:val="Body Text 2"/>
    <w:basedOn w:val="Normal"/>
    <w:rPr>
      <w:b/>
    </w:rPr>
  </w:style>
  <w:style w:type="paragraph" w:styleId="Title">
    <w:name w:val="Title"/>
    <w:basedOn w:val="Normal"/>
    <w:link w:val="TitleChar"/>
    <w:qFormat/>
    <w:pPr>
      <w:jc w:val="center"/>
    </w:pPr>
    <w:rPr>
      <w:b/>
      <w:sz w:val="32"/>
      <w:u w:val="single"/>
    </w:rPr>
  </w:style>
  <w:style w:type="character" w:customStyle="1" w:styleId="InitialStyle">
    <w:name w:val="InitialStyle"/>
    <w:rPr>
      <w:rFonts w:ascii="Times New Roman" w:hAnsi="Times New Roman"/>
      <w:color w:val="auto"/>
      <w:spacing w:val="0"/>
      <w:sz w:val="24"/>
    </w:rPr>
  </w:style>
  <w:style w:type="paragraph" w:customStyle="1" w:styleId="Blockquote">
    <w:name w:val="Blockquote"/>
    <w:basedOn w:val="Normal"/>
    <w:pPr>
      <w:spacing w:before="100" w:after="100"/>
      <w:ind w:left="360" w:right="360"/>
    </w:pPr>
    <w:rPr>
      <w:snapToGrid w:val="0"/>
      <w:sz w:val="24"/>
    </w:rPr>
  </w:style>
  <w:style w:type="paragraph" w:styleId="BodyTextIndent">
    <w:name w:val="Body Text Indent"/>
    <w:basedOn w:val="Normal"/>
    <w:link w:val="BodyTextIndentChar"/>
    <w:pPr>
      <w:ind w:left="360" w:hanging="360"/>
    </w:p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D45DCB"/>
    <w:rPr>
      <w:rFonts w:ascii="Tahoma" w:hAnsi="Tahoma" w:cs="Tahoma"/>
      <w:sz w:val="16"/>
      <w:szCs w:val="16"/>
    </w:rPr>
  </w:style>
  <w:style w:type="character" w:styleId="CommentReference">
    <w:name w:val="annotation reference"/>
    <w:semiHidden/>
    <w:rsid w:val="00F773DB"/>
    <w:rPr>
      <w:sz w:val="16"/>
      <w:szCs w:val="16"/>
    </w:rPr>
  </w:style>
  <w:style w:type="paragraph" w:styleId="CommentText">
    <w:name w:val="annotation text"/>
    <w:basedOn w:val="Normal"/>
    <w:link w:val="CommentTextChar"/>
    <w:semiHidden/>
    <w:rsid w:val="00F773DB"/>
    <w:rPr>
      <w:sz w:val="20"/>
    </w:rPr>
  </w:style>
  <w:style w:type="paragraph" w:styleId="CommentSubject">
    <w:name w:val="annotation subject"/>
    <w:basedOn w:val="CommentText"/>
    <w:next w:val="CommentText"/>
    <w:semiHidden/>
    <w:rsid w:val="00F773DB"/>
    <w:rPr>
      <w:b/>
      <w:bCs/>
    </w:rPr>
  </w:style>
  <w:style w:type="table" w:styleId="TableGrid">
    <w:name w:val="Table Grid"/>
    <w:basedOn w:val="TableNormal"/>
    <w:rsid w:val="0063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D2F88"/>
    <w:rPr>
      <w:b/>
      <w:bCs/>
    </w:rPr>
  </w:style>
  <w:style w:type="character" w:customStyle="1" w:styleId="KristinFeindel">
    <w:name w:val="Kristin Feindel"/>
    <w:semiHidden/>
    <w:rsid w:val="006718D1"/>
    <w:rPr>
      <w:rFonts w:ascii="Arial" w:hAnsi="Arial" w:cs="Arial"/>
      <w:b w:val="0"/>
      <w:bCs w:val="0"/>
      <w:i w:val="0"/>
      <w:iCs w:val="0"/>
      <w:strike w:val="0"/>
      <w:color w:val="000000"/>
      <w:sz w:val="20"/>
      <w:szCs w:val="20"/>
      <w:u w:val="none"/>
    </w:rPr>
  </w:style>
  <w:style w:type="paragraph" w:styleId="ListParagraph">
    <w:name w:val="List Paragraph"/>
    <w:basedOn w:val="Normal"/>
    <w:uiPriority w:val="34"/>
    <w:qFormat/>
    <w:rsid w:val="00BE43B3"/>
    <w:pPr>
      <w:ind w:left="720"/>
    </w:pPr>
  </w:style>
  <w:style w:type="paragraph" w:styleId="Revision">
    <w:name w:val="Revision"/>
    <w:hidden/>
    <w:uiPriority w:val="99"/>
    <w:semiHidden/>
    <w:rsid w:val="00F370D4"/>
    <w:rPr>
      <w:rFonts w:ascii="Arial" w:hAnsi="Arial"/>
      <w:sz w:val="22"/>
    </w:rPr>
  </w:style>
  <w:style w:type="character" w:customStyle="1" w:styleId="CommentTextChar">
    <w:name w:val="Comment Text Char"/>
    <w:basedOn w:val="DefaultParagraphFont"/>
    <w:link w:val="CommentText"/>
    <w:semiHidden/>
    <w:rsid w:val="00362E5C"/>
    <w:rPr>
      <w:rFonts w:ascii="Arial" w:hAnsi="Arial"/>
    </w:rPr>
  </w:style>
  <w:style w:type="character" w:customStyle="1" w:styleId="TitleChar">
    <w:name w:val="Title Char"/>
    <w:basedOn w:val="DefaultParagraphFont"/>
    <w:link w:val="Title"/>
    <w:rsid w:val="00EB4DFA"/>
    <w:rPr>
      <w:rFonts w:ascii="Arial" w:hAnsi="Arial"/>
      <w:b/>
      <w:sz w:val="32"/>
      <w:u w:val="single"/>
    </w:rPr>
  </w:style>
  <w:style w:type="character" w:customStyle="1" w:styleId="FooterChar">
    <w:name w:val="Footer Char"/>
    <w:basedOn w:val="DefaultParagraphFont"/>
    <w:link w:val="Footer"/>
    <w:uiPriority w:val="99"/>
    <w:rsid w:val="00BB5CE2"/>
    <w:rPr>
      <w:rFonts w:ascii="Univers (WN)" w:hAnsi="Univers (WN)"/>
      <w:sz w:val="24"/>
    </w:rPr>
  </w:style>
  <w:style w:type="character" w:customStyle="1" w:styleId="HeaderChar">
    <w:name w:val="Header Char"/>
    <w:basedOn w:val="DefaultParagraphFont"/>
    <w:link w:val="Header"/>
    <w:rsid w:val="00E634D5"/>
    <w:rPr>
      <w:rFonts w:ascii="Arial" w:hAnsi="Arial"/>
      <w:sz w:val="22"/>
    </w:rPr>
  </w:style>
  <w:style w:type="character" w:customStyle="1" w:styleId="BodyTextChar">
    <w:name w:val="Body Text Char"/>
    <w:basedOn w:val="DefaultParagraphFont"/>
    <w:link w:val="BodyText"/>
    <w:rsid w:val="00873F75"/>
    <w:rPr>
      <w:rFonts w:ascii="Arial" w:hAnsi="Arial"/>
      <w:sz w:val="22"/>
    </w:rPr>
  </w:style>
  <w:style w:type="paragraph" w:styleId="NormalWeb">
    <w:name w:val="Normal (Web)"/>
    <w:basedOn w:val="Normal"/>
    <w:uiPriority w:val="99"/>
    <w:unhideWhenUsed/>
    <w:rsid w:val="0097550E"/>
    <w:pPr>
      <w:spacing w:before="100" w:beforeAutospacing="1" w:after="100" w:afterAutospacing="1"/>
    </w:pPr>
    <w:rPr>
      <w:rFonts w:ascii="Times New Roman" w:hAnsi="Times New Roman"/>
      <w:sz w:val="24"/>
      <w:szCs w:val="24"/>
    </w:rPr>
  </w:style>
  <w:style w:type="character" w:customStyle="1" w:styleId="BodyTextIndentChar">
    <w:name w:val="Body Text Indent Char"/>
    <w:basedOn w:val="DefaultParagraphFont"/>
    <w:link w:val="BodyTextIndent"/>
    <w:rsid w:val="00113B8D"/>
    <w:rPr>
      <w:rFonts w:ascii="Arial" w:hAnsi="Arial"/>
      <w:sz w:val="22"/>
    </w:rPr>
  </w:style>
  <w:style w:type="table" w:customStyle="1" w:styleId="TableGrid1">
    <w:name w:val="Table Grid1"/>
    <w:basedOn w:val="TableNormal"/>
    <w:next w:val="TableGrid"/>
    <w:rsid w:val="00896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2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A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64852">
      <w:bodyDiv w:val="1"/>
      <w:marLeft w:val="0"/>
      <w:marRight w:val="0"/>
      <w:marTop w:val="0"/>
      <w:marBottom w:val="0"/>
      <w:divBdr>
        <w:top w:val="none" w:sz="0" w:space="0" w:color="auto"/>
        <w:left w:val="none" w:sz="0" w:space="0" w:color="auto"/>
        <w:bottom w:val="none" w:sz="0" w:space="0" w:color="auto"/>
        <w:right w:val="none" w:sz="0" w:space="0" w:color="auto"/>
      </w:divBdr>
    </w:div>
    <w:div w:id="1081486257">
      <w:bodyDiv w:val="1"/>
      <w:marLeft w:val="0"/>
      <w:marRight w:val="0"/>
      <w:marTop w:val="0"/>
      <w:marBottom w:val="0"/>
      <w:divBdr>
        <w:top w:val="none" w:sz="0" w:space="0" w:color="auto"/>
        <w:left w:val="none" w:sz="0" w:space="0" w:color="auto"/>
        <w:bottom w:val="none" w:sz="0" w:space="0" w:color="auto"/>
        <w:right w:val="none" w:sz="0" w:space="0" w:color="auto"/>
      </w:divBdr>
    </w:div>
    <w:div w:id="20477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bls.gov/oes/current/oes_me.htm" TargetMode="External"/><Relationship Id="rId26" Type="http://schemas.openxmlformats.org/officeDocument/2006/relationships/hyperlink" Target="http://www.maine.gov/dep/water/grants/319-documents/FinalStreamCorridorSurveyQAPP1-4-13.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ine.gov/osc/accounting/ddeft.shtml" TargetMode="External"/><Relationship Id="rId34" Type="http://schemas.openxmlformats.org/officeDocument/2006/relationships/hyperlink" Target="http://it.tetratech-ffx.com/steplweb/STEPLmain_files/Region%205%20manual05.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cfr.gov/cgi-bin/text-idx?SID=6214841a79953f26c5c230d72d6b70a1&amp;tpl=/ecfrbrowse/Title02/2cfr200_main_02.tpl" TargetMode="External"/><Relationship Id="rId25" Type="http://schemas.openxmlformats.org/officeDocument/2006/relationships/hyperlink" Target="http://www.maine.gov/dep/water/grants/319-documents/quapp.pdf"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fr.gov/cgi-bin/text-idx?tpl=/ecfrbrowse/Title02/2cfr200_main_02.tpl" TargetMode="External"/><Relationship Id="rId20" Type="http://schemas.openxmlformats.org/officeDocument/2006/relationships/hyperlink" Target="http://www.maine.gov/osc/travel/addtltravelinfo.s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pa.gov/quality/qs-docs/r5-final.pdf" TargetMode="External"/><Relationship Id="rId32" Type="http://schemas.openxmlformats.org/officeDocument/2006/relationships/footer" Target="footer7.xml"/><Relationship Id="rId37"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http://www.maine.gov/dep/land/training/ccec.html" TargetMode="External"/><Relationship Id="rId23" Type="http://schemas.openxmlformats.org/officeDocument/2006/relationships/hyperlink" Target="http://www.maine.gov/dep/water/grants/319.html" TargetMode="External"/><Relationship Id="rId28" Type="http://schemas.openxmlformats.org/officeDocument/2006/relationships/hyperlink" Target="http://forest.moscowfsl.wsu.edu/fswepp/" TargetMode="External"/><Relationship Id="rId36" Type="http://schemas.openxmlformats.org/officeDocument/2006/relationships/hyperlink" Target="http://it.tetratech-ffx.com/steplweb/STEPLmain_files/STEPLGuide310.pdf" TargetMode="External"/><Relationship Id="rId10" Type="http://schemas.openxmlformats.org/officeDocument/2006/relationships/header" Target="header1.xml"/><Relationship Id="rId19" Type="http://schemas.openxmlformats.org/officeDocument/2006/relationships/hyperlink" Target="http://www.independentsector.org/programs/research/volunteer_time.html"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cfr.gov/cgi-bin/text-idx?tpl=/ecfrbrowse/Title02/2cfr200_main_02.tpl" TargetMode="External"/><Relationship Id="rId22" Type="http://schemas.openxmlformats.org/officeDocument/2006/relationships/hyperlink" Target="https://efotg.sc.egov.usda.gov/treemenu.aspx" TargetMode="External"/><Relationship Id="rId27" Type="http://schemas.openxmlformats.org/officeDocument/2006/relationships/hyperlink" Target="http://it.tetratech-ffx.com/steplweb/" TargetMode="External"/><Relationship Id="rId30" Type="http://schemas.openxmlformats.org/officeDocument/2006/relationships/footer" Target="footer5.xml"/><Relationship Id="rId35" Type="http://schemas.openxmlformats.org/officeDocument/2006/relationships/hyperlink" Target="http://forest.moscowfsl.wsu.edu/fswep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aine.gov/dep/water/grants/3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A2C11-2744-47A9-8076-02D88AE0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12178</Words>
  <Characters>69420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Grant Admin. Guideline</vt:lpstr>
    </vt:vector>
  </TitlesOfParts>
  <Company>Environmental Protection, Maine</Company>
  <LinksUpToDate>false</LinksUpToDate>
  <CharactersWithSpaces>81436</CharactersWithSpaces>
  <SharedDoc>false</SharedDoc>
  <HLinks>
    <vt:vector size="84" baseType="variant">
      <vt:variant>
        <vt:i4>7077998</vt:i4>
      </vt:variant>
      <vt:variant>
        <vt:i4>39</vt:i4>
      </vt:variant>
      <vt:variant>
        <vt:i4>0</vt:i4>
      </vt:variant>
      <vt:variant>
        <vt:i4>5</vt:i4>
      </vt:variant>
      <vt:variant>
        <vt:lpwstr>http://www.somwba.state.ma.us/</vt:lpwstr>
      </vt:variant>
      <vt:variant>
        <vt:lpwstr/>
      </vt:variant>
      <vt:variant>
        <vt:i4>3604534</vt:i4>
      </vt:variant>
      <vt:variant>
        <vt:i4>36</vt:i4>
      </vt:variant>
      <vt:variant>
        <vt:i4>0</vt:i4>
      </vt:variant>
      <vt:variant>
        <vt:i4>5</vt:i4>
      </vt:variant>
      <vt:variant>
        <vt:lpwstr>http://www.maine.gov/mdot/disadvantaged-business-enterprises/pdf/directory.pdf</vt:lpwstr>
      </vt:variant>
      <vt:variant>
        <vt:lpwstr/>
      </vt:variant>
      <vt:variant>
        <vt:i4>3407999</vt:i4>
      </vt:variant>
      <vt:variant>
        <vt:i4>33</vt:i4>
      </vt:variant>
      <vt:variant>
        <vt:i4>0</vt:i4>
      </vt:variant>
      <vt:variant>
        <vt:i4>5</vt:i4>
      </vt:variant>
      <vt:variant>
        <vt:lpwstr>http://forest.moscowfsl.wsu.edu/fswepp/</vt:lpwstr>
      </vt:variant>
      <vt:variant>
        <vt:lpwstr/>
      </vt:variant>
      <vt:variant>
        <vt:i4>7667835</vt:i4>
      </vt:variant>
      <vt:variant>
        <vt:i4>30</vt:i4>
      </vt:variant>
      <vt:variant>
        <vt:i4>0</vt:i4>
      </vt:variant>
      <vt:variant>
        <vt:i4>5</vt:i4>
      </vt:variant>
      <vt:variant>
        <vt:lpwstr>http://it.trtratech-ffx.com/stepl/</vt:lpwstr>
      </vt:variant>
      <vt:variant>
        <vt:lpwstr/>
      </vt:variant>
      <vt:variant>
        <vt:i4>3407999</vt:i4>
      </vt:variant>
      <vt:variant>
        <vt:i4>27</vt:i4>
      </vt:variant>
      <vt:variant>
        <vt:i4>0</vt:i4>
      </vt:variant>
      <vt:variant>
        <vt:i4>5</vt:i4>
      </vt:variant>
      <vt:variant>
        <vt:lpwstr>http://forest.moscowfsl.wsu.edu/fswepp/</vt:lpwstr>
      </vt:variant>
      <vt:variant>
        <vt:lpwstr/>
      </vt:variant>
      <vt:variant>
        <vt:i4>7667835</vt:i4>
      </vt:variant>
      <vt:variant>
        <vt:i4>24</vt:i4>
      </vt:variant>
      <vt:variant>
        <vt:i4>0</vt:i4>
      </vt:variant>
      <vt:variant>
        <vt:i4>5</vt:i4>
      </vt:variant>
      <vt:variant>
        <vt:lpwstr>http://it.trtratech-ffx.com/stepl/</vt:lpwstr>
      </vt:variant>
      <vt:variant>
        <vt:lpwstr/>
      </vt:variant>
      <vt:variant>
        <vt:i4>2556008</vt:i4>
      </vt:variant>
      <vt:variant>
        <vt:i4>21</vt:i4>
      </vt:variant>
      <vt:variant>
        <vt:i4>0</vt:i4>
      </vt:variant>
      <vt:variant>
        <vt:i4>5</vt:i4>
      </vt:variant>
      <vt:variant>
        <vt:lpwstr>http://www.maine.gov.osc/travel</vt:lpwstr>
      </vt:variant>
      <vt:variant>
        <vt:lpwstr/>
      </vt:variant>
      <vt:variant>
        <vt:i4>3866702</vt:i4>
      </vt:variant>
      <vt:variant>
        <vt:i4>18</vt:i4>
      </vt:variant>
      <vt:variant>
        <vt:i4>0</vt:i4>
      </vt:variant>
      <vt:variant>
        <vt:i4>5</vt:i4>
      </vt:variant>
      <vt:variant>
        <vt:lpwstr>http://www.independentsector.org/programs/research/volunteer_time.html</vt:lpwstr>
      </vt:variant>
      <vt:variant>
        <vt:lpwstr/>
      </vt:variant>
      <vt:variant>
        <vt:i4>917551</vt:i4>
      </vt:variant>
      <vt:variant>
        <vt:i4>15</vt:i4>
      </vt:variant>
      <vt:variant>
        <vt:i4>0</vt:i4>
      </vt:variant>
      <vt:variant>
        <vt:i4>5</vt:i4>
      </vt:variant>
      <vt:variant>
        <vt:lpwstr>http://www.bls.gov/oes/2008/may/oes_me.htm</vt:lpwstr>
      </vt:variant>
      <vt:variant>
        <vt:lpwstr/>
      </vt:variant>
      <vt:variant>
        <vt:i4>7929956</vt:i4>
      </vt:variant>
      <vt:variant>
        <vt:i4>12</vt:i4>
      </vt:variant>
      <vt:variant>
        <vt:i4>0</vt:i4>
      </vt:variant>
      <vt:variant>
        <vt:i4>5</vt:i4>
      </vt:variant>
      <vt:variant>
        <vt:lpwstr>http://www.gpoaccess.gov/cfr/retrieve.html</vt:lpwstr>
      </vt:variant>
      <vt:variant>
        <vt:lpwstr/>
      </vt:variant>
      <vt:variant>
        <vt:i4>1376306</vt:i4>
      </vt:variant>
      <vt:variant>
        <vt:i4>9</vt:i4>
      </vt:variant>
      <vt:variant>
        <vt:i4>0</vt:i4>
      </vt:variant>
      <vt:variant>
        <vt:i4>5</vt:i4>
      </vt:variant>
      <vt:variant>
        <vt:lpwstr>http://efotg.nrcs.usda.gov/efotg_locator.aspx?map=ME</vt:lpwstr>
      </vt:variant>
      <vt:variant>
        <vt:lpwstr/>
      </vt:variant>
      <vt:variant>
        <vt:i4>7929956</vt:i4>
      </vt:variant>
      <vt:variant>
        <vt:i4>6</vt:i4>
      </vt:variant>
      <vt:variant>
        <vt:i4>0</vt:i4>
      </vt:variant>
      <vt:variant>
        <vt:i4>5</vt:i4>
      </vt:variant>
      <vt:variant>
        <vt:lpwstr>http://www.gpoaccess.gov/cfr/retrieve.html</vt:lpwstr>
      </vt:variant>
      <vt:variant>
        <vt:lpwstr/>
      </vt:variant>
      <vt:variant>
        <vt:i4>7602221</vt:i4>
      </vt:variant>
      <vt:variant>
        <vt:i4>3</vt:i4>
      </vt:variant>
      <vt:variant>
        <vt:i4>0</vt:i4>
      </vt:variant>
      <vt:variant>
        <vt:i4>5</vt:i4>
      </vt:variant>
      <vt:variant>
        <vt:lpwstr>http://www.whitehouse.gov/omb/circulars</vt:lpwstr>
      </vt:variant>
      <vt:variant>
        <vt:lpwstr/>
      </vt:variant>
      <vt:variant>
        <vt:i4>1900581</vt:i4>
      </vt:variant>
      <vt:variant>
        <vt:i4>0</vt:i4>
      </vt:variant>
      <vt:variant>
        <vt:i4>0</vt:i4>
      </vt:variant>
      <vt:variant>
        <vt:i4>5</vt:i4>
      </vt:variant>
      <vt:variant>
        <vt:lpwstr>mailto:norm.g.marcotte@maine.gov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Admin. Guideline</dc:title>
  <dc:creator>Norm Marcotee</dc:creator>
  <cp:lastModifiedBy>Marianne Senechal</cp:lastModifiedBy>
  <cp:revision>3</cp:revision>
  <cp:lastPrinted>2016-11-28T15:00:00Z</cp:lastPrinted>
  <dcterms:created xsi:type="dcterms:W3CDTF">2016-12-09T20:18:00Z</dcterms:created>
  <dcterms:modified xsi:type="dcterms:W3CDTF">2016-12-09T20:26:00Z</dcterms:modified>
</cp:coreProperties>
</file>