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2AD8" w14:textId="77777777" w:rsidR="006E4B95" w:rsidRPr="00C51799" w:rsidRDefault="006E4B95" w:rsidP="006E4B95">
      <w:pPr>
        <w:pStyle w:val="NoSpacing"/>
        <w:rPr>
          <w:color w:val="FF0000"/>
          <w:sz w:val="24"/>
          <w:szCs w:val="24"/>
        </w:rPr>
      </w:pPr>
      <w:r w:rsidRPr="00C51799">
        <w:rPr>
          <w:color w:val="FF0000"/>
          <w:sz w:val="24"/>
          <w:szCs w:val="24"/>
        </w:rPr>
        <w:t>&lt;&lt;Date&gt;&gt;</w:t>
      </w:r>
    </w:p>
    <w:p w14:paraId="2F2F60FC" w14:textId="77777777" w:rsidR="006E4B95" w:rsidRPr="00C51799" w:rsidRDefault="006E4B95" w:rsidP="006E4B95">
      <w:pPr>
        <w:pStyle w:val="NoSpacing"/>
        <w:rPr>
          <w:color w:val="FF0000"/>
          <w:sz w:val="24"/>
          <w:szCs w:val="24"/>
        </w:rPr>
      </w:pPr>
      <w:r w:rsidRPr="00C51799">
        <w:rPr>
          <w:color w:val="FF0000"/>
          <w:sz w:val="24"/>
          <w:szCs w:val="24"/>
        </w:rPr>
        <w:t>&lt;&lt;Name&gt;&gt;</w:t>
      </w:r>
    </w:p>
    <w:p w14:paraId="47A86615" w14:textId="77777777" w:rsidR="006E4B95" w:rsidRPr="00C51799" w:rsidRDefault="006E4B95" w:rsidP="006E4B95">
      <w:pPr>
        <w:pStyle w:val="NoSpacing"/>
        <w:rPr>
          <w:color w:val="FF0000"/>
          <w:sz w:val="24"/>
          <w:szCs w:val="24"/>
        </w:rPr>
      </w:pPr>
      <w:r w:rsidRPr="00C51799">
        <w:rPr>
          <w:color w:val="FF0000"/>
          <w:sz w:val="24"/>
          <w:szCs w:val="24"/>
        </w:rPr>
        <w:t>&lt;&lt;Town ME ZIPCODE&gt;&gt;</w:t>
      </w:r>
    </w:p>
    <w:p w14:paraId="226118DC" w14:textId="77777777" w:rsidR="006E4B95" w:rsidRPr="00806FB2" w:rsidRDefault="006E4B95" w:rsidP="006E4B95">
      <w:pPr>
        <w:pStyle w:val="NoSpacing"/>
        <w:rPr>
          <w:sz w:val="24"/>
          <w:szCs w:val="24"/>
        </w:rPr>
      </w:pPr>
    </w:p>
    <w:p w14:paraId="59509779" w14:textId="1CEE74A4" w:rsidR="006E4B95" w:rsidRPr="00806FB2" w:rsidRDefault="006E4B95" w:rsidP="006E4B95">
      <w:pPr>
        <w:pStyle w:val="NoSpacing"/>
        <w:rPr>
          <w:sz w:val="24"/>
          <w:szCs w:val="24"/>
        </w:rPr>
      </w:pPr>
      <w:r w:rsidRPr="00806FB2">
        <w:rPr>
          <w:sz w:val="24"/>
          <w:szCs w:val="24"/>
        </w:rPr>
        <w:t xml:space="preserve">RE: </w:t>
      </w:r>
      <w:r w:rsidR="00006649">
        <w:rPr>
          <w:sz w:val="24"/>
          <w:szCs w:val="24"/>
        </w:rPr>
        <w:t>Drinking Water</w:t>
      </w:r>
      <w:r w:rsidRPr="00806FB2">
        <w:rPr>
          <w:sz w:val="24"/>
          <w:szCs w:val="24"/>
        </w:rPr>
        <w:t xml:space="preserve"> Test Results for </w:t>
      </w:r>
      <w:r w:rsidRPr="00C51799">
        <w:rPr>
          <w:color w:val="FF0000"/>
          <w:sz w:val="24"/>
          <w:szCs w:val="24"/>
        </w:rPr>
        <w:t>&lt;&lt;ADDRESS, TOWN, STATE&gt;&gt;</w:t>
      </w:r>
    </w:p>
    <w:p w14:paraId="0D75E047" w14:textId="7028326E" w:rsidR="00AA2886" w:rsidRPr="00806FB2" w:rsidRDefault="00AA2886" w:rsidP="006E4B95">
      <w:pPr>
        <w:pStyle w:val="NoSpacing"/>
        <w:rPr>
          <w:sz w:val="24"/>
          <w:szCs w:val="24"/>
        </w:rPr>
      </w:pPr>
    </w:p>
    <w:p w14:paraId="78F7E9AA" w14:textId="605A4AEE" w:rsidR="006E4B95" w:rsidRPr="00806FB2" w:rsidRDefault="006E4B95" w:rsidP="006E4B95">
      <w:pPr>
        <w:pStyle w:val="NoSpacing"/>
        <w:rPr>
          <w:sz w:val="24"/>
          <w:szCs w:val="24"/>
        </w:rPr>
      </w:pPr>
      <w:r w:rsidRPr="00806FB2">
        <w:rPr>
          <w:sz w:val="24"/>
          <w:szCs w:val="24"/>
        </w:rPr>
        <w:t xml:space="preserve">Dear </w:t>
      </w:r>
      <w:r w:rsidRPr="00C51799">
        <w:rPr>
          <w:color w:val="FF0000"/>
          <w:sz w:val="24"/>
          <w:szCs w:val="24"/>
        </w:rPr>
        <w:t>&lt;&lt;HOMEOWNER&gt;&gt;</w:t>
      </w:r>
      <w:r w:rsidRPr="00806FB2">
        <w:rPr>
          <w:sz w:val="24"/>
          <w:szCs w:val="24"/>
        </w:rPr>
        <w:t xml:space="preserve">, </w:t>
      </w:r>
    </w:p>
    <w:p w14:paraId="59CC1CB6" w14:textId="77777777" w:rsidR="006E4B95" w:rsidRPr="00806FB2" w:rsidRDefault="006E4B95" w:rsidP="006E4B95">
      <w:pPr>
        <w:pStyle w:val="NoSpacing"/>
        <w:rPr>
          <w:sz w:val="24"/>
          <w:szCs w:val="24"/>
        </w:rPr>
      </w:pPr>
    </w:p>
    <w:p w14:paraId="0540F12D" w14:textId="21F6E614" w:rsidR="006E4B95" w:rsidRPr="00806FB2" w:rsidRDefault="006E4B95" w:rsidP="006E4B95">
      <w:pPr>
        <w:pStyle w:val="NoSpacing"/>
        <w:rPr>
          <w:rFonts w:cstheme="minorHAnsi"/>
          <w:sz w:val="24"/>
          <w:szCs w:val="24"/>
        </w:rPr>
      </w:pPr>
      <w:r w:rsidRPr="00806FB2">
        <w:rPr>
          <w:rFonts w:cstheme="minorHAnsi"/>
          <w:sz w:val="24"/>
          <w:szCs w:val="24"/>
        </w:rPr>
        <w:t xml:space="preserve">Thank you for granting </w:t>
      </w:r>
      <w:r w:rsidR="00EF2666" w:rsidRPr="00806FB2">
        <w:rPr>
          <w:rFonts w:cstheme="minorHAnsi"/>
          <w:sz w:val="24"/>
          <w:szCs w:val="24"/>
        </w:rPr>
        <w:t>the Department of Environmental Protection (DEP)</w:t>
      </w:r>
      <w:r w:rsidRPr="00806FB2">
        <w:rPr>
          <w:rFonts w:cstheme="minorHAnsi"/>
          <w:sz w:val="24"/>
          <w:szCs w:val="24"/>
        </w:rPr>
        <w:t xml:space="preserve"> and their representative </w:t>
      </w:r>
      <w:r w:rsidRPr="00C51799">
        <w:rPr>
          <w:rFonts w:cstheme="minorHAnsi"/>
          <w:color w:val="FF0000"/>
          <w:sz w:val="24"/>
          <w:szCs w:val="24"/>
        </w:rPr>
        <w:t xml:space="preserve">&lt;&lt;CONSULTANT NAME&gt;&gt; </w:t>
      </w:r>
      <w:r w:rsidRPr="00806FB2">
        <w:rPr>
          <w:rFonts w:cstheme="minorHAnsi"/>
          <w:sz w:val="24"/>
          <w:szCs w:val="24"/>
        </w:rPr>
        <w:t xml:space="preserve">permission to </w:t>
      </w:r>
      <w:r w:rsidR="00EF2666" w:rsidRPr="00806FB2">
        <w:rPr>
          <w:rFonts w:cstheme="minorHAnsi"/>
          <w:sz w:val="24"/>
          <w:szCs w:val="24"/>
        </w:rPr>
        <w:t xml:space="preserve">collect a drinking water sample from your property on </w:t>
      </w:r>
      <w:r w:rsidR="00EF2666" w:rsidRPr="00C51799">
        <w:rPr>
          <w:rFonts w:cstheme="minorHAnsi"/>
          <w:color w:val="FF0000"/>
          <w:sz w:val="24"/>
          <w:szCs w:val="24"/>
        </w:rPr>
        <w:t>&lt;&lt;DATE&gt;&gt;</w:t>
      </w:r>
      <w:r w:rsidR="00EF2666" w:rsidRPr="00806FB2">
        <w:rPr>
          <w:rFonts w:cstheme="minorHAnsi"/>
          <w:sz w:val="24"/>
          <w:szCs w:val="24"/>
        </w:rPr>
        <w:t xml:space="preserve">. </w:t>
      </w:r>
      <w:r w:rsidRPr="00806FB2">
        <w:rPr>
          <w:rFonts w:cstheme="minorHAnsi"/>
          <w:sz w:val="24"/>
          <w:szCs w:val="24"/>
        </w:rPr>
        <w:t>The test results for per- or polyfluoroalkyl substances (PFAS) are attached.</w:t>
      </w:r>
    </w:p>
    <w:p w14:paraId="0038EE34" w14:textId="77777777" w:rsidR="006E4B95" w:rsidRPr="00806FB2" w:rsidRDefault="006E4B95" w:rsidP="006E4B95">
      <w:pPr>
        <w:pStyle w:val="NoSpacing"/>
        <w:rPr>
          <w:sz w:val="24"/>
          <w:szCs w:val="24"/>
        </w:rPr>
      </w:pPr>
    </w:p>
    <w:p w14:paraId="27710A37" w14:textId="2D21C23A" w:rsidR="006E4B95" w:rsidRPr="00806FB2" w:rsidRDefault="006E4B95" w:rsidP="006E4B95">
      <w:pPr>
        <w:pStyle w:val="NoSpacing"/>
        <w:rPr>
          <w:sz w:val="24"/>
          <w:szCs w:val="24"/>
        </w:rPr>
      </w:pPr>
      <w:r w:rsidRPr="00806FB2">
        <w:rPr>
          <w:sz w:val="24"/>
          <w:szCs w:val="24"/>
        </w:rPr>
        <w:t xml:space="preserve">The </w:t>
      </w:r>
      <w:r w:rsidR="00AA2886">
        <w:rPr>
          <w:sz w:val="24"/>
          <w:szCs w:val="24"/>
        </w:rPr>
        <w:t xml:space="preserve">Maine </w:t>
      </w:r>
      <w:r w:rsidRPr="00806FB2">
        <w:rPr>
          <w:sz w:val="24"/>
          <w:szCs w:val="24"/>
        </w:rPr>
        <w:t xml:space="preserve">Department of Health and Human Services has established an Interim Drinking Water Standard of 20 nanograms per liter (ng/L) for the sum of six PFAS compounds: PFOA, PFOS, PFNA, </w:t>
      </w:r>
      <w:proofErr w:type="spellStart"/>
      <w:r w:rsidRPr="00806FB2">
        <w:rPr>
          <w:sz w:val="24"/>
          <w:szCs w:val="24"/>
        </w:rPr>
        <w:t>PFHpA</w:t>
      </w:r>
      <w:proofErr w:type="spellEnd"/>
      <w:r w:rsidRPr="00806FB2">
        <w:rPr>
          <w:sz w:val="24"/>
          <w:szCs w:val="24"/>
        </w:rPr>
        <w:t xml:space="preserve">, </w:t>
      </w:r>
      <w:proofErr w:type="spellStart"/>
      <w:r w:rsidRPr="00806FB2">
        <w:rPr>
          <w:sz w:val="24"/>
          <w:szCs w:val="24"/>
        </w:rPr>
        <w:t>PFHxS</w:t>
      </w:r>
      <w:proofErr w:type="spellEnd"/>
      <w:r w:rsidRPr="00806FB2">
        <w:rPr>
          <w:sz w:val="24"/>
          <w:szCs w:val="24"/>
        </w:rPr>
        <w:t xml:space="preserve"> and PFDA. The D</w:t>
      </w:r>
      <w:r w:rsidR="00EF2666" w:rsidRPr="00806FB2">
        <w:rPr>
          <w:sz w:val="24"/>
          <w:szCs w:val="24"/>
        </w:rPr>
        <w:t>EP</w:t>
      </w:r>
      <w:r w:rsidRPr="00806FB2">
        <w:rPr>
          <w:sz w:val="24"/>
          <w:szCs w:val="24"/>
        </w:rPr>
        <w:t xml:space="preserve"> is</w:t>
      </w:r>
      <w:r w:rsidR="00AA2886">
        <w:rPr>
          <w:sz w:val="24"/>
          <w:szCs w:val="24"/>
        </w:rPr>
        <w:t xml:space="preserve"> currently</w:t>
      </w:r>
      <w:r w:rsidRPr="00806FB2">
        <w:rPr>
          <w:sz w:val="24"/>
          <w:szCs w:val="24"/>
        </w:rPr>
        <w:t xml:space="preserve"> applying these criteria for evaluation of PFAS compounds in private drinking water.</w:t>
      </w:r>
    </w:p>
    <w:p w14:paraId="36A1A2AB" w14:textId="77777777" w:rsidR="006E4B95" w:rsidRPr="00806FB2" w:rsidRDefault="006E4B95" w:rsidP="006E4B95">
      <w:pPr>
        <w:pStyle w:val="NoSpacing"/>
        <w:rPr>
          <w:sz w:val="24"/>
          <w:szCs w:val="24"/>
        </w:rPr>
      </w:pPr>
    </w:p>
    <w:p w14:paraId="43AFAC8B" w14:textId="3E273FE4" w:rsidR="006E4B95" w:rsidRDefault="006E4B95" w:rsidP="006E4B95">
      <w:pPr>
        <w:pStyle w:val="NoSpacing"/>
        <w:rPr>
          <w:sz w:val="24"/>
          <w:szCs w:val="24"/>
        </w:rPr>
      </w:pPr>
      <w:r w:rsidRPr="00806FB2">
        <w:rPr>
          <w:noProof/>
          <w:sz w:val="24"/>
          <w:szCs w:val="24"/>
        </w:rPr>
        <w:t>The results for the sample collected from your private well are below the Interim Drinking Water Standard of 20 ng/L; therefore, the D</w:t>
      </w:r>
      <w:r w:rsidR="00EF2666" w:rsidRPr="00806FB2">
        <w:rPr>
          <w:noProof/>
          <w:sz w:val="24"/>
          <w:szCs w:val="24"/>
        </w:rPr>
        <w:t>EP</w:t>
      </w:r>
      <w:r w:rsidRPr="00806FB2">
        <w:rPr>
          <w:noProof/>
          <w:sz w:val="24"/>
          <w:szCs w:val="24"/>
        </w:rPr>
        <w:t xml:space="preserve"> does not recommend treatment at this time. </w:t>
      </w:r>
      <w:r w:rsidRPr="00806FB2">
        <w:rPr>
          <w:sz w:val="24"/>
          <w:szCs w:val="24"/>
        </w:rPr>
        <w:t xml:space="preserve">The laboratory report, which includes the analysis results for your well water, is attached. </w:t>
      </w:r>
      <w:r w:rsidR="002268E6" w:rsidRPr="002268E6">
        <w:rPr>
          <w:sz w:val="24"/>
          <w:szCs w:val="24"/>
        </w:rPr>
        <w:t xml:space="preserve">While </w:t>
      </w:r>
      <w:r w:rsidR="00DA0AF8">
        <w:rPr>
          <w:sz w:val="24"/>
          <w:szCs w:val="24"/>
        </w:rPr>
        <w:t xml:space="preserve">we have </w:t>
      </w:r>
      <w:r w:rsidR="002268E6" w:rsidRPr="002268E6">
        <w:rPr>
          <w:sz w:val="24"/>
          <w:szCs w:val="24"/>
        </w:rPr>
        <w:t>completed an initial review of your results, the DEP has not yet run the data through their quality assurance process. DEP will contact you if their review impacts your results.</w:t>
      </w:r>
    </w:p>
    <w:p w14:paraId="22292E02" w14:textId="77777777" w:rsidR="002268E6" w:rsidRPr="00806FB2" w:rsidRDefault="002268E6" w:rsidP="006E4B95">
      <w:pPr>
        <w:pStyle w:val="NoSpacing"/>
        <w:rPr>
          <w:sz w:val="24"/>
          <w:szCs w:val="24"/>
        </w:rPr>
      </w:pPr>
    </w:p>
    <w:p w14:paraId="457B1E0C" w14:textId="13A709DA" w:rsidR="006E4B95" w:rsidRPr="00806FB2" w:rsidRDefault="006E4B95" w:rsidP="006E4B95">
      <w:pPr>
        <w:pStyle w:val="NoSpacing"/>
        <w:rPr>
          <w:rFonts w:cstheme="minorHAnsi"/>
          <w:sz w:val="24"/>
          <w:szCs w:val="24"/>
        </w:rPr>
      </w:pPr>
      <w:r w:rsidRPr="00806FB2">
        <w:rPr>
          <w:sz w:val="24"/>
          <w:szCs w:val="24"/>
        </w:rPr>
        <w:t xml:space="preserve">We appreciate your cooperation in the matter and want you to understand that the </w:t>
      </w:r>
      <w:r w:rsidR="00EF2666" w:rsidRPr="00806FB2">
        <w:rPr>
          <w:sz w:val="24"/>
          <w:szCs w:val="24"/>
        </w:rPr>
        <w:t>DEP</w:t>
      </w:r>
      <w:r w:rsidRPr="00806FB2">
        <w:rPr>
          <w:sz w:val="24"/>
          <w:szCs w:val="24"/>
        </w:rPr>
        <w:t xml:space="preserve">’s investigation </w:t>
      </w:r>
      <w:r w:rsidR="007543DA" w:rsidRPr="00806FB2">
        <w:rPr>
          <w:sz w:val="24"/>
          <w:szCs w:val="24"/>
        </w:rPr>
        <w:t>into</w:t>
      </w:r>
      <w:r w:rsidRPr="00806FB2">
        <w:rPr>
          <w:sz w:val="24"/>
          <w:szCs w:val="24"/>
        </w:rPr>
        <w:t xml:space="preserve"> this </w:t>
      </w:r>
      <w:r w:rsidRPr="00806FB2">
        <w:rPr>
          <w:rFonts w:cstheme="minorHAnsi"/>
          <w:sz w:val="24"/>
          <w:szCs w:val="24"/>
        </w:rPr>
        <w:t>topic is ongoing. The D</w:t>
      </w:r>
      <w:r w:rsidR="00EF2666" w:rsidRPr="00806FB2">
        <w:rPr>
          <w:rFonts w:cstheme="minorHAnsi"/>
          <w:sz w:val="24"/>
          <w:szCs w:val="24"/>
        </w:rPr>
        <w:t>EP</w:t>
      </w:r>
      <w:r w:rsidRPr="00806FB2">
        <w:rPr>
          <w:rFonts w:cstheme="minorHAnsi"/>
          <w:sz w:val="24"/>
          <w:szCs w:val="24"/>
        </w:rPr>
        <w:t xml:space="preserve"> may contact you to request permission for a follow-up sample from your well. If you are interested in additional information about these chemical compounds or the investigation, please feel free to visit the DEP webpage located at:</w:t>
      </w:r>
      <w:r w:rsidRPr="00806FB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D11AF1" wp14:editId="5F0370F5">
                <wp:simplePos x="0" y="0"/>
                <wp:positionH relativeFrom="page">
                  <wp:posOffset>4270375</wp:posOffset>
                </wp:positionH>
                <wp:positionV relativeFrom="paragraph">
                  <wp:posOffset>214630</wp:posOffset>
                </wp:positionV>
                <wp:extent cx="42545" cy="6350"/>
                <wp:effectExtent l="3175" t="4445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041F" id="Rectangle 2" o:spid="_x0000_s1026" style="position:absolute;margin-left:336.25pt;margin-top:16.9pt;width:3.3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" fillcolor="blue" stroked="f">
                <w10:wrap anchorx="page"/>
              </v:rect>
            </w:pict>
          </mc:Fallback>
        </mc:AlternateContent>
      </w:r>
      <w:r w:rsidRPr="00806FB2">
        <w:rPr>
          <w:rFonts w:cstheme="minorHAnsi"/>
          <w:sz w:val="24"/>
          <w:szCs w:val="24"/>
        </w:rPr>
        <w:t xml:space="preserve"> </w:t>
      </w:r>
      <w:hyperlink r:id="rId4" w:history="1">
        <w:r w:rsidRPr="00806FB2">
          <w:rPr>
            <w:rStyle w:val="Hyperlink"/>
            <w:rFonts w:cstheme="minorHAnsi"/>
            <w:sz w:val="24"/>
            <w:szCs w:val="24"/>
          </w:rPr>
          <w:t>http://www.maine.gov/dep/spills/topics/pfas/index.html</w:t>
        </w:r>
      </w:hyperlink>
      <w:r w:rsidRPr="00806FB2">
        <w:rPr>
          <w:rFonts w:cstheme="minorHAnsi"/>
          <w:sz w:val="24"/>
          <w:szCs w:val="24"/>
        </w:rPr>
        <w:t xml:space="preserve">. </w:t>
      </w:r>
    </w:p>
    <w:p w14:paraId="1F3C8C20" w14:textId="77777777" w:rsidR="006E4B95" w:rsidRPr="00806FB2" w:rsidRDefault="006E4B95" w:rsidP="006E4B95">
      <w:pPr>
        <w:pStyle w:val="NoSpacing"/>
        <w:rPr>
          <w:rFonts w:cstheme="minorHAnsi"/>
          <w:sz w:val="24"/>
          <w:szCs w:val="24"/>
        </w:rPr>
      </w:pPr>
    </w:p>
    <w:p w14:paraId="6A106912" w14:textId="7E778550" w:rsidR="006E4B95" w:rsidRPr="00A129AC" w:rsidRDefault="006E4B95" w:rsidP="006E4B95">
      <w:pPr>
        <w:pStyle w:val="NoSpacing"/>
        <w:rPr>
          <w:color w:val="FF0000"/>
          <w:sz w:val="24"/>
          <w:szCs w:val="24"/>
        </w:rPr>
      </w:pPr>
      <w:r w:rsidRPr="00806FB2">
        <w:rPr>
          <w:rFonts w:cstheme="minorHAnsi"/>
          <w:sz w:val="24"/>
          <w:szCs w:val="24"/>
        </w:rPr>
        <w:t>If you have questions regarding this report</w:t>
      </w:r>
      <w:r w:rsidR="00A129AC">
        <w:rPr>
          <w:rFonts w:cstheme="minorHAnsi"/>
          <w:sz w:val="24"/>
          <w:szCs w:val="24"/>
        </w:rPr>
        <w:t xml:space="preserve"> </w:t>
      </w:r>
      <w:r w:rsidR="00A129AC" w:rsidRPr="00806FB2">
        <w:rPr>
          <w:color w:val="FF0000"/>
          <w:sz w:val="24"/>
          <w:szCs w:val="24"/>
        </w:rPr>
        <w:t>*ATTACH ANALYTICAL*</w:t>
      </w:r>
      <w:r w:rsidRPr="00806FB2">
        <w:rPr>
          <w:rFonts w:cstheme="minorHAnsi"/>
          <w:sz w:val="24"/>
          <w:szCs w:val="24"/>
        </w:rPr>
        <w:t xml:space="preserve">, please feel free to contact me at </w:t>
      </w:r>
      <w:r w:rsidRPr="00C51799">
        <w:rPr>
          <w:rFonts w:cstheme="minorHAnsi"/>
          <w:color w:val="FF0000"/>
          <w:sz w:val="24"/>
          <w:szCs w:val="24"/>
        </w:rPr>
        <w:t xml:space="preserve">[TELEPHONE] </w:t>
      </w:r>
      <w:r w:rsidRPr="00806FB2">
        <w:rPr>
          <w:rFonts w:cstheme="minorHAnsi"/>
          <w:sz w:val="24"/>
          <w:szCs w:val="24"/>
        </w:rPr>
        <w:t xml:space="preserve">or </w:t>
      </w:r>
      <w:r w:rsidRPr="00C51799">
        <w:rPr>
          <w:rFonts w:cstheme="minorHAnsi"/>
          <w:color w:val="FF0000"/>
          <w:sz w:val="24"/>
          <w:szCs w:val="24"/>
        </w:rPr>
        <w:t>[EMAIL]</w:t>
      </w:r>
      <w:r w:rsidRPr="00806FB2">
        <w:rPr>
          <w:rFonts w:cstheme="minorHAnsi"/>
          <w:sz w:val="24"/>
          <w:szCs w:val="24"/>
        </w:rPr>
        <w:t>.</w:t>
      </w:r>
    </w:p>
    <w:p w14:paraId="129BBDAB" w14:textId="77777777" w:rsidR="006E4B95" w:rsidRPr="00806FB2" w:rsidRDefault="006E4B95" w:rsidP="006E4B95">
      <w:pPr>
        <w:pStyle w:val="NoSpacing"/>
        <w:rPr>
          <w:rFonts w:cstheme="minorHAnsi"/>
          <w:sz w:val="24"/>
          <w:szCs w:val="24"/>
        </w:rPr>
      </w:pPr>
    </w:p>
    <w:p w14:paraId="6394FE21" w14:textId="60C89E2C" w:rsidR="00EF2666" w:rsidRPr="00806FB2" w:rsidRDefault="00EF2666" w:rsidP="00EF2666">
      <w:pPr>
        <w:pStyle w:val="BodyTex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806FB2">
        <w:rPr>
          <w:rFonts w:asciiTheme="minorHAnsi" w:hAnsiTheme="minorHAnsi" w:cstheme="minorHAnsi"/>
          <w:sz w:val="24"/>
          <w:szCs w:val="24"/>
        </w:rPr>
        <w:t xml:space="preserve">If you have health-based questions about exposure to PFAS, please ask to speak with a toxicologist at the Department of Health and Human Services, Center for Disease Control and Prevention, at 866-292-3424 (toll-free) in Maine, or 207-287-4311. </w:t>
      </w:r>
    </w:p>
    <w:p w14:paraId="65E621A3" w14:textId="77777777" w:rsidR="00EF2666" w:rsidRPr="00806FB2" w:rsidRDefault="00EF2666" w:rsidP="00EF2666">
      <w:pPr>
        <w:pStyle w:val="BodyText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48A54866" w14:textId="4496A551" w:rsidR="00EF2666" w:rsidRPr="00806FB2" w:rsidRDefault="00EF2666" w:rsidP="00EF2666">
      <w:pPr>
        <w:pStyle w:val="BodyText"/>
        <w:spacing w:after="0"/>
        <w:ind w:left="0"/>
        <w:rPr>
          <w:rStyle w:val="Hyperlink"/>
          <w:rFonts w:asciiTheme="minorHAnsi" w:hAnsiTheme="minorHAnsi" w:cstheme="minorHAnsi"/>
          <w:sz w:val="24"/>
          <w:szCs w:val="24"/>
        </w:rPr>
      </w:pPr>
      <w:r w:rsidRPr="00806FB2">
        <w:rPr>
          <w:rFonts w:asciiTheme="minorHAnsi" w:hAnsiTheme="minorHAnsi" w:cstheme="minorHAnsi"/>
          <w:sz w:val="24"/>
          <w:szCs w:val="24"/>
        </w:rPr>
        <w:t xml:space="preserve">If you have general questions about the DEP investigation, please contact </w:t>
      </w:r>
      <w:r w:rsidR="00AA2886">
        <w:rPr>
          <w:rFonts w:asciiTheme="minorHAnsi" w:hAnsiTheme="minorHAnsi" w:cstheme="minorHAnsi"/>
          <w:sz w:val="24"/>
          <w:szCs w:val="24"/>
        </w:rPr>
        <w:t>Stephen Morin</w:t>
      </w:r>
      <w:r w:rsidRPr="00806FB2">
        <w:rPr>
          <w:rFonts w:asciiTheme="minorHAnsi" w:hAnsiTheme="minorHAnsi" w:cstheme="minorHAnsi"/>
          <w:sz w:val="24"/>
          <w:szCs w:val="24"/>
        </w:rPr>
        <w:t xml:space="preserve"> at </w:t>
      </w:r>
      <w:hyperlink r:id="rId5" w:history="1">
        <w:r w:rsidR="00AA2886">
          <w:rPr>
            <w:rStyle w:val="Hyperlink"/>
            <w:rFonts w:asciiTheme="minorHAnsi" w:hAnsiTheme="minorHAnsi" w:cstheme="minorHAnsi"/>
            <w:sz w:val="24"/>
            <w:szCs w:val="24"/>
          </w:rPr>
          <w:t>Stephen.Morin</w:t>
        </w:r>
        <w:r w:rsidRPr="00806FB2">
          <w:rPr>
            <w:rStyle w:val="Hyperlink"/>
            <w:rFonts w:asciiTheme="minorHAnsi" w:hAnsiTheme="minorHAnsi" w:cstheme="minorHAnsi"/>
            <w:sz w:val="24"/>
            <w:szCs w:val="24"/>
          </w:rPr>
          <w:t>@maine.gov</w:t>
        </w:r>
      </w:hyperlink>
      <w:r w:rsidRPr="00806FB2">
        <w:rPr>
          <w:rFonts w:asciiTheme="minorHAnsi" w:hAnsiTheme="minorHAnsi" w:cstheme="minorHAnsi"/>
          <w:sz w:val="24"/>
          <w:szCs w:val="24"/>
        </w:rPr>
        <w:t>, 207-</w:t>
      </w:r>
      <w:r w:rsidR="00AA2886">
        <w:rPr>
          <w:rFonts w:asciiTheme="minorHAnsi" w:hAnsiTheme="minorHAnsi" w:cstheme="minorHAnsi"/>
          <w:sz w:val="24"/>
          <w:szCs w:val="24"/>
        </w:rPr>
        <w:t>252-1841</w:t>
      </w:r>
      <w:r w:rsidRPr="00806FB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7D75743" w14:textId="77777777" w:rsidR="00EF2666" w:rsidRPr="00806FB2" w:rsidRDefault="00EF2666" w:rsidP="00EF2666">
      <w:pPr>
        <w:pStyle w:val="BodyText"/>
        <w:spacing w:after="0"/>
        <w:ind w:left="0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5D66ABA2" w14:textId="31146E86" w:rsidR="00EF2666" w:rsidRDefault="00EF2666" w:rsidP="00A129AC">
      <w:pPr>
        <w:pStyle w:val="BodyTex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06FB2">
        <w:rPr>
          <w:rFonts w:asciiTheme="minorHAnsi" w:hAnsiTheme="minorHAnsi" w:cstheme="minorHAnsi"/>
          <w:sz w:val="24"/>
          <w:szCs w:val="24"/>
        </w:rPr>
        <w:t>Sincerely,</w:t>
      </w:r>
    </w:p>
    <w:p w14:paraId="77E0C5B8" w14:textId="050E2925" w:rsidR="00A129AC" w:rsidRDefault="00A129AC" w:rsidP="00A129AC">
      <w:pPr>
        <w:pStyle w:val="BodyTex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B4D2951" w14:textId="77777777" w:rsidR="00A129AC" w:rsidRPr="00806FB2" w:rsidRDefault="00A129AC" w:rsidP="00A129AC">
      <w:pPr>
        <w:pStyle w:val="BodyTex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123942E" w14:textId="28F36A2F" w:rsidR="006E4B95" w:rsidRPr="00C51799" w:rsidRDefault="00C51799" w:rsidP="00EF2666">
      <w:pPr>
        <w:pStyle w:val="NoSpacing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&lt;&lt;</w:t>
      </w:r>
      <w:proofErr w:type="gramStart"/>
      <w:r>
        <w:rPr>
          <w:rFonts w:cstheme="minorHAnsi"/>
          <w:color w:val="FF0000"/>
          <w:sz w:val="24"/>
          <w:szCs w:val="24"/>
        </w:rPr>
        <w:t>Consultant</w:t>
      </w:r>
      <w:proofErr w:type="gramEnd"/>
      <w:r>
        <w:rPr>
          <w:rFonts w:cstheme="minorHAnsi"/>
          <w:color w:val="FF0000"/>
          <w:sz w:val="24"/>
          <w:szCs w:val="24"/>
        </w:rPr>
        <w:t xml:space="preserve"> point of contact&gt;&gt;</w:t>
      </w:r>
    </w:p>
    <w:sectPr w:rsidR="006E4B95" w:rsidRPr="00C51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95"/>
    <w:rsid w:val="00006649"/>
    <w:rsid w:val="00077A01"/>
    <w:rsid w:val="001951FD"/>
    <w:rsid w:val="002268E6"/>
    <w:rsid w:val="006E4B95"/>
    <w:rsid w:val="007543DA"/>
    <w:rsid w:val="00806FB2"/>
    <w:rsid w:val="00A129AC"/>
    <w:rsid w:val="00AA2886"/>
    <w:rsid w:val="00C51799"/>
    <w:rsid w:val="00DA0AF8"/>
    <w:rsid w:val="00EF2666"/>
    <w:rsid w:val="00E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2DD0"/>
  <w15:chartTrackingRefBased/>
  <w15:docId w15:val="{C83BB5C6-A0A4-4B5D-8FED-A4B2F004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4B95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4B9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4B9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E4B95"/>
    <w:pPr>
      <w:spacing w:after="0" w:line="240" w:lineRule="auto"/>
    </w:pPr>
  </w:style>
  <w:style w:type="paragraph" w:styleId="Revision">
    <w:name w:val="Revision"/>
    <w:hidden/>
    <w:uiPriority w:val="99"/>
    <w:semiHidden/>
    <w:rsid w:val="00AA2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Jakubowski@maine.gov" TargetMode="External"/><Relationship Id="rId4" Type="http://schemas.openxmlformats.org/officeDocument/2006/relationships/hyperlink" Target="http://www.maine.gov/dep/spills/topics/pfa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Tracy</dc:creator>
  <cp:keywords/>
  <dc:description/>
  <cp:lastModifiedBy>Morin, Stephen</cp:lastModifiedBy>
  <cp:revision>3</cp:revision>
  <dcterms:created xsi:type="dcterms:W3CDTF">2024-04-22T18:40:00Z</dcterms:created>
  <dcterms:modified xsi:type="dcterms:W3CDTF">2024-04-23T15:34:00Z</dcterms:modified>
</cp:coreProperties>
</file>