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F7C" w:rsidRPr="00FB3F7C" w:rsidRDefault="00FB3F7C" w:rsidP="00FB3F7C">
      <w:pPr>
        <w:rPr>
          <w:rFonts w:ascii="Times New Roman" w:hAnsi="Times New Roman"/>
          <w:sz w:val="20"/>
        </w:rPr>
      </w:pPr>
      <w:r w:rsidRPr="00FB3F7C">
        <w:rPr>
          <w:rFonts w:ascii="Times New Roman" w:hAnsi="Times New Roman"/>
          <w:sz w:val="20"/>
        </w:rPr>
        <w:t>Instructions</w:t>
      </w:r>
    </w:p>
    <w:p w:rsidR="00FB3F7C" w:rsidRPr="00FB3F7C" w:rsidRDefault="00FB3F7C" w:rsidP="00FB3F7C">
      <w:pPr>
        <w:numPr>
          <w:ilvl w:val="0"/>
          <w:numId w:val="12"/>
        </w:numPr>
        <w:ind w:left="360"/>
        <w:contextualSpacing/>
        <w:rPr>
          <w:rFonts w:ascii="Times New Roman" w:hAnsi="Times New Roman"/>
          <w:szCs w:val="24"/>
        </w:rPr>
      </w:pPr>
      <w:r w:rsidRPr="00FB3F7C">
        <w:rPr>
          <w:rFonts w:ascii="Times New Roman" w:hAnsi="Times New Roman"/>
          <w:szCs w:val="24"/>
        </w:rPr>
        <w:t xml:space="preserve">Provide the project-specific information in the </w:t>
      </w:r>
      <w:r w:rsidRPr="00FB3F7C">
        <w:rPr>
          <w:rFonts w:ascii="Times New Roman" w:hAnsi="Times New Roman"/>
          <w:szCs w:val="24"/>
          <w:highlight w:val="lightGray"/>
        </w:rPr>
        <w:t>highlighted</w:t>
      </w:r>
      <w:r w:rsidRPr="00FB3F7C">
        <w:rPr>
          <w:rFonts w:ascii="Times New Roman" w:hAnsi="Times New Roman"/>
          <w:szCs w:val="24"/>
        </w:rPr>
        <w:t xml:space="preserve"> text below and other text revisions as required.</w:t>
      </w:r>
    </w:p>
    <w:p w:rsidR="00FB3F7C" w:rsidRPr="00FB3F7C" w:rsidRDefault="00FB3F7C" w:rsidP="00FB3F7C">
      <w:pPr>
        <w:numPr>
          <w:ilvl w:val="0"/>
          <w:numId w:val="12"/>
        </w:numPr>
        <w:ind w:left="360"/>
        <w:contextualSpacing/>
        <w:rPr>
          <w:rFonts w:ascii="Times New Roman" w:hAnsi="Times New Roman"/>
          <w:szCs w:val="24"/>
        </w:rPr>
      </w:pPr>
      <w:r w:rsidRPr="00FB3F7C">
        <w:rPr>
          <w:rFonts w:ascii="Times New Roman" w:hAnsi="Times New Roman"/>
          <w:szCs w:val="24"/>
        </w:rPr>
        <w:t>Indicate the delivery address for the entity meant to receive and manage the responses to this RFQ (this is not necessarily BREM).</w:t>
      </w:r>
    </w:p>
    <w:p w:rsidR="00FB3F7C" w:rsidRPr="00FB3F7C" w:rsidRDefault="00FB3F7C" w:rsidP="00FB3F7C">
      <w:pPr>
        <w:numPr>
          <w:ilvl w:val="0"/>
          <w:numId w:val="12"/>
        </w:numPr>
        <w:ind w:left="360"/>
        <w:contextualSpacing/>
        <w:rPr>
          <w:rFonts w:ascii="Times New Roman" w:hAnsi="Times New Roman"/>
          <w:szCs w:val="24"/>
        </w:rPr>
      </w:pPr>
      <w:r w:rsidRPr="00FB3F7C">
        <w:rPr>
          <w:rFonts w:ascii="Times New Roman" w:hAnsi="Times New Roman"/>
          <w:szCs w:val="24"/>
        </w:rPr>
        <w:t xml:space="preserve">Provide a </w:t>
      </w:r>
      <w:r w:rsidR="00041791">
        <w:rPr>
          <w:rFonts w:ascii="Times New Roman" w:hAnsi="Times New Roman"/>
          <w:szCs w:val="24"/>
        </w:rPr>
        <w:t>complete</w:t>
      </w:r>
      <w:r w:rsidRPr="00FB3F7C">
        <w:rPr>
          <w:rFonts w:ascii="Times New Roman" w:hAnsi="Times New Roman"/>
          <w:szCs w:val="24"/>
        </w:rPr>
        <w:t xml:space="preserve"> </w:t>
      </w:r>
      <w:r w:rsidR="00041791">
        <w:rPr>
          <w:rFonts w:ascii="Times New Roman" w:hAnsi="Times New Roman"/>
          <w:szCs w:val="24"/>
        </w:rPr>
        <w:t xml:space="preserve">description of the </w:t>
      </w:r>
      <w:r w:rsidRPr="00FB3F7C">
        <w:rPr>
          <w:rFonts w:ascii="Times New Roman" w:hAnsi="Times New Roman"/>
          <w:szCs w:val="24"/>
        </w:rPr>
        <w:t xml:space="preserve">scope of services in this </w:t>
      </w:r>
      <w:r w:rsidR="00041791">
        <w:rPr>
          <w:rFonts w:ascii="Times New Roman" w:hAnsi="Times New Roman"/>
          <w:szCs w:val="24"/>
        </w:rPr>
        <w:t>RFQ document</w:t>
      </w:r>
      <w:r w:rsidRPr="00FB3F7C">
        <w:rPr>
          <w:rFonts w:ascii="Times New Roman" w:hAnsi="Times New Roman"/>
          <w:szCs w:val="24"/>
        </w:rPr>
        <w:t>.</w:t>
      </w:r>
    </w:p>
    <w:p w:rsidR="00FB3F7C" w:rsidRDefault="00FB3F7C" w:rsidP="00FB3F7C">
      <w:pPr>
        <w:numPr>
          <w:ilvl w:val="0"/>
          <w:numId w:val="12"/>
        </w:numPr>
        <w:ind w:left="360"/>
        <w:contextualSpacing/>
        <w:rPr>
          <w:rFonts w:ascii="Times New Roman" w:hAnsi="Times New Roman"/>
          <w:szCs w:val="24"/>
        </w:rPr>
      </w:pPr>
      <w:r w:rsidRPr="00FB3F7C">
        <w:rPr>
          <w:rFonts w:ascii="Times New Roman" w:hAnsi="Times New Roman"/>
          <w:szCs w:val="24"/>
        </w:rPr>
        <w:t>Remove the highlighted color on the text when editing is complete.</w:t>
      </w:r>
    </w:p>
    <w:p w:rsidR="00041791" w:rsidRPr="00FB3F7C" w:rsidRDefault="00041791" w:rsidP="00FB3F7C">
      <w:pPr>
        <w:numPr>
          <w:ilvl w:val="0"/>
          <w:numId w:val="12"/>
        </w:numPr>
        <w:ind w:left="360"/>
        <w:contextualSpacing/>
        <w:rPr>
          <w:rFonts w:ascii="Times New Roman" w:hAnsi="Times New Roman"/>
          <w:szCs w:val="24"/>
        </w:rPr>
      </w:pPr>
      <w:r>
        <w:rPr>
          <w:rFonts w:ascii="Times New Roman" w:hAnsi="Times New Roman"/>
          <w:szCs w:val="24"/>
        </w:rPr>
        <w:t xml:space="preserve">Delete this list of </w:t>
      </w:r>
      <w:r w:rsidRPr="00041791">
        <w:rPr>
          <w:rFonts w:ascii="Times New Roman" w:hAnsi="Times New Roman"/>
          <w:i/>
          <w:szCs w:val="24"/>
        </w:rPr>
        <w:t>Instructions</w:t>
      </w:r>
      <w:r>
        <w:rPr>
          <w:rFonts w:ascii="Times New Roman" w:hAnsi="Times New Roman"/>
          <w:szCs w:val="24"/>
        </w:rPr>
        <w:t xml:space="preserve"> from the final draft of this </w:t>
      </w:r>
      <w:bookmarkStart w:id="0" w:name="_Hlk7092679"/>
      <w:r>
        <w:rPr>
          <w:rFonts w:ascii="Times New Roman" w:hAnsi="Times New Roman"/>
          <w:szCs w:val="24"/>
        </w:rPr>
        <w:t>RFQ document</w:t>
      </w:r>
      <w:bookmarkEnd w:id="0"/>
      <w:r>
        <w:rPr>
          <w:rFonts w:ascii="Times New Roman" w:hAnsi="Times New Roman"/>
          <w:szCs w:val="24"/>
        </w:rPr>
        <w:t>.</w:t>
      </w:r>
    </w:p>
    <w:p w:rsidR="00FB3F7C" w:rsidRPr="00FB3F7C" w:rsidRDefault="00FB3F7C" w:rsidP="00FB3F7C">
      <w:pPr>
        <w:numPr>
          <w:ilvl w:val="0"/>
          <w:numId w:val="12"/>
        </w:numPr>
        <w:ind w:left="360"/>
        <w:contextualSpacing/>
        <w:rPr>
          <w:rFonts w:ascii="Times New Roman" w:hAnsi="Times New Roman"/>
          <w:szCs w:val="24"/>
        </w:rPr>
      </w:pPr>
      <w:r w:rsidRPr="00FB3F7C">
        <w:rPr>
          <w:rFonts w:ascii="Times New Roman" w:hAnsi="Times New Roman"/>
          <w:szCs w:val="24"/>
        </w:rPr>
        <w:t xml:space="preserve">Arrange with BREM to post this </w:t>
      </w:r>
      <w:r w:rsidR="00041791">
        <w:rPr>
          <w:rFonts w:ascii="Times New Roman" w:hAnsi="Times New Roman"/>
          <w:szCs w:val="24"/>
        </w:rPr>
        <w:t>RFQ document</w:t>
      </w:r>
      <w:r w:rsidRPr="00FB3F7C">
        <w:rPr>
          <w:rFonts w:ascii="Times New Roman" w:hAnsi="Times New Roman"/>
          <w:szCs w:val="24"/>
        </w:rPr>
        <w:t xml:space="preserve">, on the date </w:t>
      </w:r>
      <w:r w:rsidR="00041791">
        <w:rPr>
          <w:rFonts w:ascii="Times New Roman" w:hAnsi="Times New Roman"/>
          <w:szCs w:val="24"/>
        </w:rPr>
        <w:t xml:space="preserve">the legal ad is </w:t>
      </w:r>
      <w:r w:rsidRPr="00FB3F7C">
        <w:rPr>
          <w:rFonts w:ascii="Times New Roman" w:hAnsi="Times New Roman"/>
          <w:szCs w:val="24"/>
        </w:rPr>
        <w:t>first published in the newspaper, on your website, the BREM website, or both websites.</w:t>
      </w:r>
    </w:p>
    <w:p w:rsidR="00FB3F7C" w:rsidRPr="00FB3F7C" w:rsidRDefault="00FB3F7C" w:rsidP="00FB3F7C">
      <w:pPr>
        <w:numPr>
          <w:ilvl w:val="0"/>
          <w:numId w:val="12"/>
        </w:numPr>
        <w:ind w:left="360"/>
        <w:contextualSpacing/>
        <w:rPr>
          <w:rFonts w:ascii="Times New Roman" w:hAnsi="Times New Roman"/>
          <w:szCs w:val="24"/>
        </w:rPr>
      </w:pPr>
      <w:r w:rsidRPr="00FB3F7C">
        <w:rPr>
          <w:rFonts w:ascii="Times New Roman" w:hAnsi="Times New Roman"/>
          <w:szCs w:val="24"/>
        </w:rPr>
        <w:t>Document receipt of RFQ responses by the stated deadline.  Post the names of the responding firms, short-listed firms and ultimate selection on the website.  The opening of RFQ responses is not a public access event.</w:t>
      </w:r>
    </w:p>
    <w:p w:rsidR="00FB3F7C" w:rsidRPr="00FB3F7C" w:rsidRDefault="00DE6C94" w:rsidP="00FB3F7C">
      <w:pPr>
        <w:rPr>
          <w:rFonts w:ascii="Times New Roman" w:hAnsi="Times New Roman"/>
          <w:szCs w:val="24"/>
        </w:rPr>
      </w:pPr>
      <w:r>
        <w:rPr>
          <w:rFonts w:ascii="Times New Roman" w:hAnsi="Times New Roman"/>
          <w:szCs w:val="24"/>
        </w:rPr>
        <w:pict>
          <v:rect id="_x0000_i1025" style="width:0;height:1.5pt" o:hrstd="t" o:hr="t" fillcolor="#a0a0a0" stroked="f"/>
        </w:pict>
      </w:r>
    </w:p>
    <w:p w:rsidR="00FB3F7C" w:rsidRPr="00FB3F7C" w:rsidRDefault="00FB3F7C" w:rsidP="00FB3F7C">
      <w:pPr>
        <w:rPr>
          <w:rFonts w:ascii="Times New Roman" w:hAnsi="Times New Roman"/>
          <w:szCs w:val="24"/>
        </w:rPr>
      </w:pPr>
    </w:p>
    <w:p w:rsidR="00FB3F7C" w:rsidRPr="00FB3F7C" w:rsidRDefault="00FB3F7C" w:rsidP="00FB3F7C">
      <w:pPr>
        <w:rPr>
          <w:rFonts w:ascii="Times New Roman" w:hAnsi="Times New Roman"/>
          <w:szCs w:val="24"/>
        </w:rPr>
      </w:pPr>
    </w:p>
    <w:p w:rsidR="00FB3F7C" w:rsidRPr="00FB3F7C" w:rsidRDefault="00FB3F7C" w:rsidP="00FB3F7C">
      <w:pPr>
        <w:rPr>
          <w:rFonts w:ascii="Times New Roman" w:hAnsi="Times New Roman"/>
          <w:szCs w:val="24"/>
        </w:rPr>
      </w:pPr>
      <w:bookmarkStart w:id="1" w:name="_GoBack"/>
      <w:bookmarkEnd w:id="1"/>
    </w:p>
    <w:p w:rsidR="00033DBE" w:rsidRPr="008D7FF3" w:rsidRDefault="00033DBE" w:rsidP="00033DBE">
      <w:pPr>
        <w:jc w:val="center"/>
        <w:rPr>
          <w:rFonts w:ascii="Times New Roman" w:hAnsi="Times New Roman"/>
          <w:b/>
          <w:szCs w:val="24"/>
        </w:rPr>
      </w:pPr>
      <w:r w:rsidRPr="008D7FF3">
        <w:rPr>
          <w:rFonts w:ascii="Times New Roman" w:hAnsi="Times New Roman"/>
          <w:b/>
          <w:szCs w:val="24"/>
        </w:rPr>
        <w:t>Request for Qualifications</w:t>
      </w:r>
    </w:p>
    <w:p w:rsidR="00430EA8" w:rsidRPr="008D7FF3" w:rsidRDefault="004232D1" w:rsidP="00430EA8">
      <w:pPr>
        <w:jc w:val="center"/>
        <w:rPr>
          <w:rFonts w:ascii="Times New Roman" w:hAnsi="Times New Roman"/>
          <w:b/>
          <w:spacing w:val="40"/>
          <w:szCs w:val="24"/>
        </w:rPr>
      </w:pPr>
      <w:r w:rsidRPr="008D7FF3">
        <w:rPr>
          <w:rFonts w:ascii="Times New Roman" w:hAnsi="Times New Roman"/>
          <w:b/>
          <w:szCs w:val="24"/>
        </w:rPr>
        <w:t>Information for Architects and Engineers</w:t>
      </w:r>
    </w:p>
    <w:p w:rsidR="002E5E6B" w:rsidRPr="00033DBE" w:rsidRDefault="002E5E6B" w:rsidP="00430EA8">
      <w:pPr>
        <w:pStyle w:val="Heading1"/>
        <w:tabs>
          <w:tab w:val="left" w:pos="720"/>
        </w:tabs>
        <w:rPr>
          <w:rFonts w:ascii="Times New Roman" w:hAnsi="Times New Roman"/>
          <w:sz w:val="20"/>
        </w:rPr>
      </w:pPr>
    </w:p>
    <w:p w:rsidR="00343267" w:rsidRPr="00033DBE" w:rsidRDefault="00343267" w:rsidP="00343267">
      <w:pPr>
        <w:rPr>
          <w:rFonts w:ascii="Times New Roman" w:hAnsi="Times New Roman"/>
        </w:rPr>
      </w:pPr>
    </w:p>
    <w:p w:rsidR="001F3344" w:rsidRPr="001F3344" w:rsidRDefault="005172E9" w:rsidP="00561A03">
      <w:pPr>
        <w:spacing w:line="276" w:lineRule="auto"/>
        <w:ind w:firstLine="720"/>
        <w:rPr>
          <w:rFonts w:ascii="Times New Roman" w:hAnsi="Times New Roman"/>
          <w:szCs w:val="24"/>
        </w:rPr>
      </w:pPr>
      <w:r w:rsidRPr="001F3344">
        <w:rPr>
          <w:rFonts w:ascii="Times New Roman" w:hAnsi="Times New Roman"/>
          <w:szCs w:val="24"/>
        </w:rPr>
        <w:t xml:space="preserve">The </w:t>
      </w:r>
      <w:r w:rsidRPr="001F3344">
        <w:rPr>
          <w:rFonts w:ascii="Times New Roman" w:hAnsi="Times New Roman"/>
          <w:szCs w:val="24"/>
          <w:highlight w:val="lightGray"/>
        </w:rPr>
        <w:t>insert the name of the Owner- state agency, college or school administrative unit</w:t>
      </w:r>
      <w:r w:rsidRPr="001F3344">
        <w:rPr>
          <w:rFonts w:ascii="Times New Roman" w:hAnsi="Times New Roman"/>
          <w:szCs w:val="24"/>
        </w:rPr>
        <w:t xml:space="preserve"> wishes to procure architectural/engineering services for the </w:t>
      </w:r>
      <w:r w:rsidRPr="001F3344">
        <w:rPr>
          <w:rFonts w:ascii="Times New Roman" w:hAnsi="Times New Roman"/>
          <w:b/>
          <w:szCs w:val="24"/>
          <w:highlight w:val="lightGray"/>
        </w:rPr>
        <w:t>insert the title of the project</w:t>
      </w:r>
      <w:r w:rsidRPr="001F3344">
        <w:rPr>
          <w:rFonts w:ascii="Times New Roman" w:hAnsi="Times New Roman"/>
          <w:szCs w:val="24"/>
        </w:rPr>
        <w:t xml:space="preserve"> at </w:t>
      </w:r>
      <w:bookmarkStart w:id="2" w:name="Text3"/>
      <w:r w:rsidRPr="001F3344">
        <w:rPr>
          <w:rFonts w:ascii="Times New Roman" w:hAnsi="Times New Roman"/>
          <w:szCs w:val="24"/>
          <w:highlight w:val="lightGray"/>
        </w:rPr>
        <w:t>insert the name of the facility</w:t>
      </w:r>
      <w:r w:rsidRPr="001F3344">
        <w:rPr>
          <w:rFonts w:ascii="Times New Roman" w:hAnsi="Times New Roman"/>
          <w:szCs w:val="24"/>
        </w:rPr>
        <w:t xml:space="preserve"> </w:t>
      </w:r>
      <w:bookmarkEnd w:id="2"/>
      <w:r w:rsidRPr="001F3344">
        <w:rPr>
          <w:rFonts w:ascii="Times New Roman" w:hAnsi="Times New Roman"/>
          <w:szCs w:val="24"/>
        </w:rPr>
        <w:t xml:space="preserve">in </w:t>
      </w:r>
      <w:bookmarkStart w:id="3" w:name="Text4"/>
      <w:r w:rsidRPr="001F3344">
        <w:rPr>
          <w:rFonts w:ascii="Times New Roman" w:hAnsi="Times New Roman"/>
          <w:szCs w:val="24"/>
          <w:highlight w:val="lightGray"/>
        </w:rPr>
        <w:t>insert the name of the municipality</w:t>
      </w:r>
      <w:bookmarkEnd w:id="3"/>
      <w:r w:rsidRPr="001F3344">
        <w:rPr>
          <w:rFonts w:ascii="Times New Roman" w:hAnsi="Times New Roman"/>
          <w:szCs w:val="24"/>
        </w:rPr>
        <w:t xml:space="preserve">, </w:t>
      </w:r>
      <w:r w:rsidR="001F3344" w:rsidRPr="001F3344">
        <w:rPr>
          <w:rFonts w:ascii="Times New Roman" w:hAnsi="Times New Roman"/>
          <w:szCs w:val="24"/>
        </w:rPr>
        <w:t>Maine.</w:t>
      </w:r>
    </w:p>
    <w:p w:rsidR="002E5E6B" w:rsidRPr="001F3344" w:rsidRDefault="002E5E6B" w:rsidP="00561A03">
      <w:pPr>
        <w:spacing w:line="276" w:lineRule="auto"/>
        <w:ind w:right="14" w:hanging="4"/>
        <w:rPr>
          <w:rFonts w:ascii="Times New Roman" w:hAnsi="Times New Roman"/>
          <w:szCs w:val="24"/>
        </w:rPr>
      </w:pPr>
      <w:bookmarkStart w:id="4" w:name="_Hlk7090524"/>
    </w:p>
    <w:p w:rsidR="002E5E6B" w:rsidRDefault="00561A03" w:rsidP="00561A03">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5172E9" w:rsidRPr="001F3344">
        <w:rPr>
          <w:rFonts w:ascii="Times New Roman" w:hAnsi="Times New Roman"/>
          <w:szCs w:val="24"/>
        </w:rPr>
        <w:t>The scope of this project includes, but is not limited to,</w:t>
      </w:r>
      <w:r w:rsidR="005172E9">
        <w:rPr>
          <w:rFonts w:ascii="Times New Roman" w:hAnsi="Times New Roman"/>
          <w:szCs w:val="24"/>
        </w:rPr>
        <w:t xml:space="preserve"> </w:t>
      </w:r>
      <w:r w:rsidR="005172E9" w:rsidRPr="00316592">
        <w:rPr>
          <w:rFonts w:ascii="Times New Roman" w:hAnsi="Times New Roman"/>
          <w:szCs w:val="24"/>
          <w:highlight w:val="lightGray"/>
        </w:rPr>
        <w:t xml:space="preserve">insert services such as schedule </w:t>
      </w:r>
      <w:bookmarkEnd w:id="4"/>
      <w:r w:rsidR="005172E9" w:rsidRPr="00316592">
        <w:rPr>
          <w:rFonts w:ascii="Times New Roman" w:hAnsi="Times New Roman"/>
          <w:szCs w:val="24"/>
          <w:highlight w:val="lightGray"/>
        </w:rPr>
        <w:t xml:space="preserve">and </w:t>
      </w:r>
      <w:r w:rsidR="005172E9">
        <w:rPr>
          <w:rFonts w:ascii="Times New Roman" w:hAnsi="Times New Roman"/>
          <w:szCs w:val="24"/>
          <w:highlight w:val="lightGray"/>
        </w:rPr>
        <w:t>cost</w:t>
      </w:r>
      <w:r w:rsidR="005172E9" w:rsidRPr="00316592">
        <w:rPr>
          <w:rFonts w:ascii="Times New Roman" w:hAnsi="Times New Roman"/>
          <w:szCs w:val="24"/>
          <w:highlight w:val="lightGray"/>
        </w:rPr>
        <w:t xml:space="preserve"> estimating, </w:t>
      </w:r>
      <w:r w:rsidR="005172E9">
        <w:rPr>
          <w:rFonts w:ascii="Times New Roman" w:hAnsi="Times New Roman"/>
          <w:szCs w:val="24"/>
          <w:highlight w:val="lightGray"/>
        </w:rPr>
        <w:t xml:space="preserve">preliminary design, </w:t>
      </w:r>
      <w:r w:rsidR="005172E9" w:rsidRPr="00316592">
        <w:rPr>
          <w:rFonts w:ascii="Times New Roman" w:hAnsi="Times New Roman"/>
          <w:szCs w:val="24"/>
          <w:highlight w:val="lightGray"/>
        </w:rPr>
        <w:t>design development, contract documents, and construction administration</w:t>
      </w:r>
      <w:r w:rsidR="005172E9" w:rsidRPr="001F3344">
        <w:rPr>
          <w:rFonts w:ascii="Times New Roman" w:hAnsi="Times New Roman"/>
          <w:szCs w:val="24"/>
        </w:rPr>
        <w:t xml:space="preserve">.  The firm may be required to coordinate this work or additional work with other consultants contracted by the </w:t>
      </w:r>
      <w:r w:rsidR="002E5E6B" w:rsidRPr="001F3344">
        <w:rPr>
          <w:rFonts w:ascii="Times New Roman" w:hAnsi="Times New Roman"/>
          <w:szCs w:val="24"/>
        </w:rPr>
        <w:t>Owner.</w:t>
      </w:r>
    </w:p>
    <w:p w:rsidR="00F01E66" w:rsidRPr="001F3344" w:rsidRDefault="00F01E66" w:rsidP="00F01E66">
      <w:pPr>
        <w:spacing w:line="276" w:lineRule="auto"/>
        <w:ind w:right="14" w:hanging="4"/>
        <w:rPr>
          <w:rFonts w:ascii="Times New Roman" w:hAnsi="Times New Roman"/>
          <w:szCs w:val="24"/>
        </w:rPr>
      </w:pPr>
    </w:p>
    <w:p w:rsidR="00561A03" w:rsidRPr="001F3344" w:rsidRDefault="00F01E66" w:rsidP="00F01E66">
      <w:pPr>
        <w:spacing w:line="276" w:lineRule="auto"/>
        <w:ind w:right="14"/>
        <w:rPr>
          <w:rFonts w:ascii="Times New Roman" w:hAnsi="Times New Roman"/>
          <w:szCs w:val="24"/>
        </w:rPr>
      </w:pPr>
      <w:r>
        <w:rPr>
          <w:rFonts w:ascii="Times New Roman" w:hAnsi="Times New Roman"/>
          <w:szCs w:val="24"/>
        </w:rPr>
        <w:tab/>
      </w:r>
      <w:r w:rsidR="00CE34B7">
        <w:rPr>
          <w:rFonts w:ascii="Times New Roman" w:hAnsi="Times New Roman"/>
          <w:szCs w:val="24"/>
          <w:highlight w:val="lightGray"/>
        </w:rPr>
        <w:t>I</w:t>
      </w:r>
      <w:r w:rsidRPr="00316592">
        <w:rPr>
          <w:rFonts w:ascii="Times New Roman" w:hAnsi="Times New Roman"/>
          <w:szCs w:val="24"/>
          <w:highlight w:val="lightGray"/>
        </w:rPr>
        <w:t xml:space="preserve">nsert </w:t>
      </w:r>
      <w:r w:rsidR="00CE34B7">
        <w:rPr>
          <w:rFonts w:ascii="Times New Roman" w:hAnsi="Times New Roman"/>
          <w:szCs w:val="24"/>
          <w:highlight w:val="lightGray"/>
        </w:rPr>
        <w:t xml:space="preserve">text describing the project </w:t>
      </w:r>
      <w:r w:rsidR="0070734A">
        <w:rPr>
          <w:rFonts w:ascii="Times New Roman" w:hAnsi="Times New Roman"/>
          <w:szCs w:val="24"/>
          <w:highlight w:val="lightGray"/>
        </w:rPr>
        <w:t>general</w:t>
      </w:r>
      <w:r w:rsidR="00CE34B7">
        <w:rPr>
          <w:rFonts w:ascii="Times New Roman" w:hAnsi="Times New Roman"/>
          <w:szCs w:val="24"/>
          <w:highlight w:val="lightGray"/>
        </w:rPr>
        <w:t>ly</w:t>
      </w:r>
      <w:r w:rsidR="007F684D">
        <w:rPr>
          <w:rFonts w:ascii="Times New Roman" w:hAnsi="Times New Roman"/>
          <w:szCs w:val="24"/>
          <w:highlight w:val="lightGray"/>
        </w:rPr>
        <w:t xml:space="preserve"> -</w:t>
      </w:r>
      <w:r w:rsidR="00CE34B7">
        <w:rPr>
          <w:rFonts w:ascii="Times New Roman" w:hAnsi="Times New Roman"/>
          <w:szCs w:val="24"/>
          <w:highlight w:val="lightGray"/>
        </w:rPr>
        <w:t xml:space="preserve"> physical requirements, functional goals, </w:t>
      </w:r>
      <w:r w:rsidR="00CE34B7" w:rsidRPr="009B0A0B">
        <w:rPr>
          <w:rFonts w:ascii="Times New Roman" w:hAnsi="Times New Roman"/>
          <w:szCs w:val="24"/>
          <w:highlight w:val="lightGray"/>
        </w:rPr>
        <w:t>environment, budget, or schedule</w:t>
      </w:r>
      <w:r w:rsidR="009B0A0B">
        <w:rPr>
          <w:rFonts w:ascii="Times New Roman" w:hAnsi="Times New Roman"/>
          <w:szCs w:val="24"/>
          <w:highlight w:val="lightGray"/>
        </w:rPr>
        <w:t xml:space="preserve"> - </w:t>
      </w:r>
      <w:r w:rsidR="00CE34B7" w:rsidRPr="009B0A0B">
        <w:rPr>
          <w:rFonts w:ascii="Times New Roman" w:hAnsi="Times New Roman"/>
          <w:szCs w:val="24"/>
          <w:highlight w:val="lightGray"/>
        </w:rPr>
        <w:t>to the extent they are relevant to the desired architectural and engineering services</w:t>
      </w:r>
      <w:r w:rsidR="00CE34B7" w:rsidRPr="007F684D">
        <w:rPr>
          <w:rFonts w:ascii="Times New Roman" w:hAnsi="Times New Roman"/>
          <w:szCs w:val="24"/>
          <w:highlight w:val="lightGray"/>
        </w:rPr>
        <w:t xml:space="preserve">.  </w:t>
      </w:r>
      <w:r w:rsidR="009B0A0B" w:rsidRPr="007F684D">
        <w:rPr>
          <w:rFonts w:ascii="Times New Roman" w:hAnsi="Times New Roman"/>
          <w:szCs w:val="24"/>
          <w:highlight w:val="lightGray"/>
        </w:rPr>
        <w:t xml:space="preserve">There is no need to provide specific details </w:t>
      </w:r>
      <w:r w:rsidR="007F684D" w:rsidRPr="007F684D">
        <w:rPr>
          <w:rFonts w:ascii="Times New Roman" w:hAnsi="Times New Roman"/>
          <w:szCs w:val="24"/>
          <w:highlight w:val="lightGray"/>
        </w:rPr>
        <w:t xml:space="preserve">such as a </w:t>
      </w:r>
      <w:r w:rsidR="009B0A0B" w:rsidRPr="007F684D">
        <w:rPr>
          <w:rFonts w:ascii="Times New Roman" w:hAnsi="Times New Roman"/>
          <w:szCs w:val="24"/>
          <w:highlight w:val="lightGray"/>
        </w:rPr>
        <w:t xml:space="preserve">space program because the evaluation of RFQ responses and subsequent interviews is not based on solutions to specific </w:t>
      </w:r>
      <w:r w:rsidR="007F684D" w:rsidRPr="007F684D">
        <w:rPr>
          <w:rFonts w:ascii="Times New Roman" w:hAnsi="Times New Roman"/>
          <w:szCs w:val="24"/>
          <w:highlight w:val="lightGray"/>
        </w:rPr>
        <w:t>project issues</w:t>
      </w:r>
      <w:r w:rsidR="009B0A0B" w:rsidRPr="007F684D">
        <w:rPr>
          <w:rFonts w:ascii="Times New Roman" w:hAnsi="Times New Roman"/>
          <w:szCs w:val="24"/>
          <w:highlight w:val="lightGray"/>
        </w:rPr>
        <w:t>.</w:t>
      </w:r>
    </w:p>
    <w:p w:rsidR="002E5E6B" w:rsidRPr="001F3344" w:rsidRDefault="002E5E6B" w:rsidP="00561A03">
      <w:pPr>
        <w:spacing w:line="276" w:lineRule="auto"/>
        <w:ind w:right="14" w:hanging="4"/>
        <w:rPr>
          <w:rFonts w:ascii="Times New Roman" w:hAnsi="Times New Roman"/>
          <w:szCs w:val="24"/>
        </w:rPr>
      </w:pPr>
    </w:p>
    <w:p w:rsidR="002E5E6B" w:rsidRPr="001F3344" w:rsidRDefault="005172E9" w:rsidP="005172E9">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2E5E6B" w:rsidRPr="001F3344">
        <w:rPr>
          <w:rFonts w:ascii="Times New Roman" w:hAnsi="Times New Roman"/>
          <w:szCs w:val="24"/>
        </w:rPr>
        <w:t xml:space="preserve">Interested firms should submit </w:t>
      </w:r>
      <w:r w:rsidR="00D96D41" w:rsidRPr="001F3344">
        <w:rPr>
          <w:rFonts w:ascii="Times New Roman" w:hAnsi="Times New Roman"/>
          <w:i/>
          <w:szCs w:val="24"/>
          <w:highlight w:val="lightGray"/>
        </w:rPr>
        <w:t>one paper copy</w:t>
      </w:r>
      <w:r w:rsidR="00D96D41" w:rsidRPr="001F3344">
        <w:rPr>
          <w:rFonts w:ascii="Times New Roman" w:hAnsi="Times New Roman"/>
          <w:szCs w:val="24"/>
          <w:highlight w:val="lightGray"/>
        </w:rPr>
        <w:t xml:space="preserve"> </w:t>
      </w:r>
      <w:r w:rsidR="00B62609" w:rsidRPr="001F3344">
        <w:rPr>
          <w:rFonts w:ascii="Times New Roman" w:hAnsi="Times New Roman"/>
          <w:szCs w:val="24"/>
          <w:highlight w:val="lightGray"/>
        </w:rPr>
        <w:t xml:space="preserve">and </w:t>
      </w:r>
      <w:r w:rsidR="00B62609" w:rsidRPr="001F3344">
        <w:rPr>
          <w:rFonts w:ascii="Times New Roman" w:hAnsi="Times New Roman"/>
          <w:i/>
          <w:szCs w:val="24"/>
          <w:highlight w:val="lightGray"/>
        </w:rPr>
        <w:t>one electronic copy</w:t>
      </w:r>
      <w:r w:rsidR="00B62609" w:rsidRPr="001F3344">
        <w:rPr>
          <w:rFonts w:ascii="Times New Roman" w:hAnsi="Times New Roman"/>
          <w:szCs w:val="24"/>
        </w:rPr>
        <w:t xml:space="preserve"> </w:t>
      </w:r>
      <w:r w:rsidR="002E5E6B" w:rsidRPr="001F3344">
        <w:rPr>
          <w:rFonts w:ascii="Times New Roman" w:hAnsi="Times New Roman"/>
          <w:szCs w:val="24"/>
        </w:rPr>
        <w:t>o</w:t>
      </w:r>
      <w:r w:rsidR="002E5E6B" w:rsidRPr="00F01E66">
        <w:rPr>
          <w:rFonts w:ascii="Times New Roman" w:hAnsi="Times New Roman"/>
          <w:szCs w:val="24"/>
        </w:rPr>
        <w:t xml:space="preserve">f a </w:t>
      </w:r>
      <w:r w:rsidR="00CE7A3C" w:rsidRPr="00F01E66">
        <w:rPr>
          <w:rFonts w:ascii="Times New Roman" w:hAnsi="Times New Roman"/>
          <w:szCs w:val="24"/>
        </w:rPr>
        <w:t>L</w:t>
      </w:r>
      <w:r w:rsidR="002E5E6B" w:rsidRPr="00F01E66">
        <w:rPr>
          <w:rFonts w:ascii="Times New Roman" w:hAnsi="Times New Roman"/>
          <w:szCs w:val="24"/>
        </w:rPr>
        <w:t xml:space="preserve">etter of </w:t>
      </w:r>
      <w:r w:rsidR="00CE7A3C" w:rsidRPr="00F01E66">
        <w:rPr>
          <w:rFonts w:ascii="Times New Roman" w:hAnsi="Times New Roman"/>
          <w:szCs w:val="24"/>
        </w:rPr>
        <w:t>I</w:t>
      </w:r>
      <w:r w:rsidR="00D96D41" w:rsidRPr="00F01E66">
        <w:rPr>
          <w:rFonts w:ascii="Times New Roman" w:hAnsi="Times New Roman"/>
          <w:szCs w:val="24"/>
        </w:rPr>
        <w:t xml:space="preserve">nterest </w:t>
      </w:r>
      <w:r w:rsidR="002E5E6B" w:rsidRPr="00F01E66">
        <w:rPr>
          <w:rFonts w:ascii="Times New Roman" w:hAnsi="Times New Roman"/>
          <w:szCs w:val="24"/>
        </w:rPr>
        <w:t>with a Statement of Qualifications</w:t>
      </w:r>
      <w:r w:rsidR="002E5E6B" w:rsidRPr="001F3344">
        <w:rPr>
          <w:rFonts w:ascii="Times New Roman" w:hAnsi="Times New Roman"/>
          <w:szCs w:val="24"/>
        </w:rPr>
        <w:t xml:space="preserve"> which includes the firm's</w:t>
      </w:r>
      <w:r w:rsidR="009B0A0B">
        <w:rPr>
          <w:rFonts w:ascii="Times New Roman" w:hAnsi="Times New Roman"/>
          <w:szCs w:val="24"/>
        </w:rPr>
        <w:t xml:space="preserve"> response to each of the following criteria.</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qualifications to undertake this project;</w:t>
      </w:r>
    </w:p>
    <w:p w:rsidR="002E5E6B" w:rsidRPr="001F3344" w:rsidRDefault="00CB2397" w:rsidP="00710B15">
      <w:pPr>
        <w:numPr>
          <w:ilvl w:val="0"/>
          <w:numId w:val="8"/>
        </w:numPr>
        <w:tabs>
          <w:tab w:val="clear" w:pos="716"/>
          <w:tab w:val="num" w:pos="513"/>
        </w:tabs>
        <w:spacing w:line="276" w:lineRule="auto"/>
        <w:ind w:left="513" w:right="14" w:hanging="342"/>
        <w:rPr>
          <w:rFonts w:ascii="Times New Roman" w:hAnsi="Times New Roman"/>
          <w:szCs w:val="24"/>
        </w:rPr>
      </w:pPr>
      <w:r>
        <w:rPr>
          <w:rFonts w:ascii="Times New Roman" w:hAnsi="Times New Roman"/>
          <w:szCs w:val="24"/>
        </w:rPr>
        <w:t xml:space="preserve">documented </w:t>
      </w:r>
      <w:r w:rsidR="002E5E6B" w:rsidRPr="001F3344">
        <w:rPr>
          <w:rFonts w:ascii="Times New Roman" w:hAnsi="Times New Roman"/>
          <w:szCs w:val="24"/>
        </w:rPr>
        <w:t>experience with budget</w:t>
      </w:r>
      <w:r w:rsidR="00BE2CF2" w:rsidRPr="001F3344">
        <w:rPr>
          <w:rFonts w:ascii="Times New Roman" w:hAnsi="Times New Roman"/>
          <w:szCs w:val="24"/>
        </w:rPr>
        <w:t>s</w:t>
      </w:r>
      <w:r>
        <w:rPr>
          <w:rFonts w:ascii="Times New Roman" w:hAnsi="Times New Roman"/>
          <w:szCs w:val="24"/>
        </w:rPr>
        <w:t>, estimating,</w:t>
      </w:r>
      <w:r w:rsidR="002E5E6B" w:rsidRPr="001F3344">
        <w:rPr>
          <w:rFonts w:ascii="Times New Roman" w:hAnsi="Times New Roman"/>
          <w:szCs w:val="24"/>
        </w:rPr>
        <w:t xml:space="preserve"> and </w:t>
      </w:r>
      <w:r w:rsidR="00BE2CF2" w:rsidRPr="001F3344">
        <w:rPr>
          <w:rFonts w:ascii="Times New Roman" w:hAnsi="Times New Roman"/>
          <w:szCs w:val="24"/>
        </w:rPr>
        <w:t>project cost control</w:t>
      </w:r>
      <w:r w:rsidR="002E5E6B" w:rsidRPr="001F3344">
        <w:rPr>
          <w:rFonts w:ascii="Times New Roman" w:hAnsi="Times New Roman"/>
          <w:szCs w:val="24"/>
        </w:rPr>
        <w:t>;</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projects that demonstrate the firm's capabilities;</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lastRenderedPageBreak/>
        <w:t>list of recently completed work of similar type and size projects</w:t>
      </w:r>
      <w:r w:rsidR="000D087B" w:rsidRPr="001F3344">
        <w:rPr>
          <w:rFonts w:ascii="Times New Roman" w:hAnsi="Times New Roman"/>
          <w:szCs w:val="24"/>
        </w:rPr>
        <w:t xml:space="preserve">, with </w:t>
      </w:r>
      <w:r w:rsidRPr="001F3344">
        <w:rPr>
          <w:rFonts w:ascii="Times New Roman" w:hAnsi="Times New Roman"/>
          <w:szCs w:val="24"/>
        </w:rPr>
        <w:t>client contact information for each project;</w:t>
      </w:r>
    </w:p>
    <w:p w:rsidR="002E5E6B" w:rsidRPr="001F3344" w:rsidRDefault="007F684D" w:rsidP="00710B15">
      <w:pPr>
        <w:numPr>
          <w:ilvl w:val="0"/>
          <w:numId w:val="8"/>
        </w:numPr>
        <w:tabs>
          <w:tab w:val="clear" w:pos="716"/>
          <w:tab w:val="num" w:pos="513"/>
        </w:tabs>
        <w:spacing w:line="276" w:lineRule="auto"/>
        <w:ind w:left="513" w:right="14" w:hanging="342"/>
        <w:rPr>
          <w:rFonts w:ascii="Times New Roman" w:hAnsi="Times New Roman"/>
          <w:szCs w:val="24"/>
        </w:rPr>
      </w:pPr>
      <w:r w:rsidRPr="00DE6C94">
        <w:rPr>
          <w:rFonts w:ascii="Times New Roman" w:hAnsi="Times New Roman"/>
          <w:szCs w:val="24"/>
        </w:rPr>
        <w:t>organization of team and</w:t>
      </w:r>
      <w:r>
        <w:rPr>
          <w:rFonts w:ascii="Times New Roman" w:hAnsi="Times New Roman"/>
          <w:szCs w:val="24"/>
        </w:rPr>
        <w:t xml:space="preserve"> </w:t>
      </w:r>
      <w:r w:rsidR="002E5E6B" w:rsidRPr="001F3344">
        <w:rPr>
          <w:rFonts w:ascii="Times New Roman" w:hAnsi="Times New Roman"/>
          <w:szCs w:val="24"/>
        </w:rPr>
        <w:t>profiles of key personnel who w</w:t>
      </w:r>
      <w:r w:rsidR="00CB2397">
        <w:rPr>
          <w:rFonts w:ascii="Times New Roman" w:hAnsi="Times New Roman"/>
          <w:szCs w:val="24"/>
        </w:rPr>
        <w:t>ould</w:t>
      </w:r>
      <w:r w:rsidR="002E5E6B" w:rsidRPr="001F3344">
        <w:rPr>
          <w:rFonts w:ascii="Times New Roman" w:hAnsi="Times New Roman"/>
          <w:szCs w:val="24"/>
        </w:rPr>
        <w:t xml:space="preserve"> be involved in the project;</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statement of current workload</w:t>
      </w:r>
      <w:r w:rsidR="00DC253E" w:rsidRPr="001F3344">
        <w:rPr>
          <w:rFonts w:ascii="Times New Roman" w:hAnsi="Times New Roman"/>
          <w:szCs w:val="24"/>
        </w:rPr>
        <w:t xml:space="preserve"> and ability to absorb the project</w:t>
      </w:r>
      <w:r w:rsidRPr="001F3344">
        <w:rPr>
          <w:rFonts w:ascii="Times New Roman" w:hAnsi="Times New Roman"/>
          <w:szCs w:val="24"/>
        </w:rPr>
        <w:t>; and</w:t>
      </w:r>
    </w:p>
    <w:p w:rsidR="00CE7A3C"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business references other than those listed above, including contact informati</w:t>
      </w:r>
      <w:r w:rsidR="00CE7A3C" w:rsidRPr="001F3344">
        <w:rPr>
          <w:rFonts w:ascii="Times New Roman" w:hAnsi="Times New Roman"/>
          <w:szCs w:val="24"/>
        </w:rPr>
        <w:t>on.</w:t>
      </w:r>
    </w:p>
    <w:p w:rsidR="00CE7A3C" w:rsidRPr="001F3344" w:rsidRDefault="00CE7A3C" w:rsidP="00710B15">
      <w:pPr>
        <w:spacing w:line="276" w:lineRule="auto"/>
        <w:ind w:right="14"/>
        <w:rPr>
          <w:rFonts w:ascii="Times New Roman" w:hAnsi="Times New Roman"/>
          <w:szCs w:val="24"/>
        </w:rPr>
      </w:pPr>
    </w:p>
    <w:p w:rsidR="002E5E6B" w:rsidRPr="001F3344" w:rsidRDefault="005172E9" w:rsidP="005172E9">
      <w:pPr>
        <w:spacing w:line="276" w:lineRule="auto"/>
        <w:ind w:right="14"/>
        <w:rPr>
          <w:rFonts w:ascii="Times New Roman" w:hAnsi="Times New Roman"/>
          <w:szCs w:val="24"/>
        </w:rPr>
      </w:pPr>
      <w:r>
        <w:rPr>
          <w:rFonts w:ascii="Times New Roman" w:hAnsi="Times New Roman"/>
          <w:szCs w:val="24"/>
        </w:rPr>
        <w:tab/>
      </w:r>
      <w:r w:rsidRPr="001F3344">
        <w:rPr>
          <w:rFonts w:ascii="Times New Roman" w:hAnsi="Times New Roman"/>
          <w:szCs w:val="24"/>
        </w:rPr>
        <w:t xml:space="preserve">The </w:t>
      </w:r>
      <w:r w:rsidRPr="001F3344">
        <w:rPr>
          <w:rFonts w:ascii="Times New Roman" w:hAnsi="Times New Roman"/>
          <w:i/>
          <w:szCs w:val="24"/>
        </w:rPr>
        <w:t>paper copy</w:t>
      </w:r>
      <w:r w:rsidRPr="001F3344">
        <w:rPr>
          <w:rFonts w:ascii="Times New Roman" w:hAnsi="Times New Roman"/>
          <w:szCs w:val="24"/>
        </w:rPr>
        <w:t xml:space="preserve"> of the </w:t>
      </w:r>
      <w:r w:rsidRPr="00F01E66">
        <w:rPr>
          <w:rFonts w:ascii="Times New Roman" w:hAnsi="Times New Roman"/>
          <w:szCs w:val="24"/>
        </w:rPr>
        <w:t>Letter of Interest and Statement of Qualifications should</w:t>
      </w:r>
      <w:r w:rsidRPr="001F3344">
        <w:rPr>
          <w:rFonts w:ascii="Times New Roman" w:hAnsi="Times New Roman"/>
          <w:szCs w:val="24"/>
        </w:rPr>
        <w:t xml:space="preserve"> be sent to</w:t>
      </w:r>
      <w:r>
        <w:rPr>
          <w:rFonts w:ascii="Times New Roman" w:hAnsi="Times New Roman"/>
          <w:szCs w:val="24"/>
        </w:rPr>
        <w:t xml:space="preserve"> </w:t>
      </w:r>
      <w:r w:rsidRPr="00710B15">
        <w:rPr>
          <w:rFonts w:ascii="Times New Roman" w:hAnsi="Times New Roman"/>
          <w:szCs w:val="24"/>
          <w:highlight w:val="lightGray"/>
        </w:rPr>
        <w:t>insert name and title of contact person</w:t>
      </w:r>
      <w:r w:rsidRPr="001F3344">
        <w:rPr>
          <w:rFonts w:ascii="Times New Roman" w:hAnsi="Times New Roman"/>
          <w:szCs w:val="24"/>
        </w:rPr>
        <w:t xml:space="preserve">, </w:t>
      </w:r>
      <w:r w:rsidRPr="00710B15">
        <w:rPr>
          <w:rFonts w:ascii="Times New Roman" w:hAnsi="Times New Roman"/>
          <w:szCs w:val="24"/>
          <w:highlight w:val="lightGray"/>
        </w:rPr>
        <w:t xml:space="preserve">insert mailing address, city and zip code of </w:t>
      </w:r>
      <w:r>
        <w:rPr>
          <w:rFonts w:ascii="Times New Roman" w:hAnsi="Times New Roman"/>
          <w:szCs w:val="24"/>
          <w:highlight w:val="lightGray"/>
        </w:rPr>
        <w:t xml:space="preserve">the </w:t>
      </w:r>
      <w:r w:rsidRPr="00710B15">
        <w:rPr>
          <w:rFonts w:ascii="Times New Roman" w:hAnsi="Times New Roman"/>
          <w:szCs w:val="24"/>
          <w:highlight w:val="lightGray"/>
        </w:rPr>
        <w:t>entity administering the procurement</w:t>
      </w:r>
      <w:r>
        <w:rPr>
          <w:rFonts w:ascii="Times New Roman" w:hAnsi="Times New Roman"/>
          <w:szCs w:val="24"/>
        </w:rPr>
        <w:t xml:space="preserve"> </w:t>
      </w:r>
      <w:proofErr w:type="gramStart"/>
      <w:r w:rsidRPr="001F3344">
        <w:rPr>
          <w:rFonts w:ascii="Times New Roman" w:hAnsi="Times New Roman"/>
          <w:szCs w:val="24"/>
        </w:rPr>
        <w:t>so as to</w:t>
      </w:r>
      <w:proofErr w:type="gramEnd"/>
      <w:r w:rsidRPr="001F3344">
        <w:rPr>
          <w:rFonts w:ascii="Times New Roman" w:hAnsi="Times New Roman"/>
          <w:szCs w:val="24"/>
        </w:rPr>
        <w:t xml:space="preserve"> be received not later than </w:t>
      </w:r>
      <w:r w:rsidRPr="001F3344">
        <w:rPr>
          <w:rFonts w:ascii="Times New Roman" w:hAnsi="Times New Roman"/>
          <w:b/>
          <w:szCs w:val="24"/>
        </w:rPr>
        <w:t>1:00</w:t>
      </w:r>
      <w:r w:rsidRPr="001F3344">
        <w:rPr>
          <w:rFonts w:ascii="Times New Roman" w:hAnsi="Times New Roman"/>
          <w:szCs w:val="24"/>
        </w:rPr>
        <w:t xml:space="preserve"> PM on</w:t>
      </w:r>
      <w:r>
        <w:rPr>
          <w:rFonts w:ascii="Times New Roman" w:hAnsi="Times New Roman"/>
          <w:szCs w:val="24"/>
        </w:rPr>
        <w:t xml:space="preserve"> </w:t>
      </w:r>
      <w:r w:rsidRPr="00710B15">
        <w:rPr>
          <w:rFonts w:ascii="Times New Roman" w:hAnsi="Times New Roman"/>
          <w:b/>
          <w:szCs w:val="24"/>
          <w:highlight w:val="lightGray"/>
        </w:rPr>
        <w:t>insert due date</w:t>
      </w:r>
      <w:r w:rsidR="00E03EE3" w:rsidRPr="001F3344">
        <w:rPr>
          <w:rFonts w:ascii="Times New Roman" w:hAnsi="Times New Roman"/>
          <w:szCs w:val="24"/>
        </w:rPr>
        <w:t xml:space="preserve">. The </w:t>
      </w:r>
      <w:r w:rsidR="00E03EE3" w:rsidRPr="001F3344">
        <w:rPr>
          <w:rFonts w:ascii="Times New Roman" w:hAnsi="Times New Roman"/>
          <w:i/>
          <w:szCs w:val="24"/>
        </w:rPr>
        <w:t>electronic copy</w:t>
      </w:r>
      <w:r w:rsidR="00E03EE3" w:rsidRPr="001F3344">
        <w:rPr>
          <w:rFonts w:ascii="Times New Roman" w:hAnsi="Times New Roman"/>
          <w:szCs w:val="24"/>
        </w:rPr>
        <w:t xml:space="preserve"> of the Letter of Interest and Statement of Qualifications should be sent as an attachment to an email addressed to </w:t>
      </w:r>
      <w:hyperlink r:id="rId7" w:history="1">
        <w:r w:rsidR="00E03EE3" w:rsidRPr="001F3344">
          <w:rPr>
            <w:rStyle w:val="Hyperlink"/>
            <w:rFonts w:ascii="Times New Roman" w:hAnsi="Times New Roman"/>
            <w:szCs w:val="24"/>
          </w:rPr>
          <w:t>BGS.Architect@Maine.gov</w:t>
        </w:r>
      </w:hyperlink>
      <w:r w:rsidR="00E03EE3" w:rsidRPr="001F3344">
        <w:rPr>
          <w:rFonts w:ascii="Times New Roman" w:hAnsi="Times New Roman"/>
          <w:szCs w:val="24"/>
        </w:rPr>
        <w:t xml:space="preserve"> so as to meet the deadline noted above.</w:t>
      </w:r>
    </w:p>
    <w:p w:rsidR="002E5E6B" w:rsidRPr="001F3344" w:rsidRDefault="002E5E6B" w:rsidP="00710B15">
      <w:pPr>
        <w:spacing w:line="276" w:lineRule="auto"/>
        <w:ind w:right="14"/>
        <w:rPr>
          <w:rFonts w:ascii="Times New Roman" w:hAnsi="Times New Roman"/>
          <w:szCs w:val="24"/>
        </w:rPr>
      </w:pPr>
    </w:p>
    <w:p w:rsidR="004232D1" w:rsidRPr="001F3344" w:rsidRDefault="002E5E6B" w:rsidP="005172E9">
      <w:pPr>
        <w:spacing w:line="276" w:lineRule="auto"/>
        <w:ind w:right="14" w:firstLine="720"/>
        <w:rPr>
          <w:rFonts w:ascii="Times New Roman" w:hAnsi="Times New Roman"/>
          <w:szCs w:val="24"/>
        </w:rPr>
      </w:pPr>
      <w:r w:rsidRPr="001F3344">
        <w:rPr>
          <w:rFonts w:ascii="Times New Roman" w:hAnsi="Times New Roman"/>
          <w:szCs w:val="24"/>
        </w:rPr>
        <w:t xml:space="preserve">Firms responding will be screened and interviewed on the basis of qualifications only.  Project fees and specific design solutions for this project will not be discussed at the interview.  Specific program information will not be available before </w:t>
      </w:r>
      <w:r w:rsidR="00B62609" w:rsidRPr="001F3344">
        <w:rPr>
          <w:rFonts w:ascii="Times New Roman" w:hAnsi="Times New Roman"/>
          <w:szCs w:val="24"/>
        </w:rPr>
        <w:t xml:space="preserve">the </w:t>
      </w:r>
      <w:r w:rsidRPr="001F3344">
        <w:rPr>
          <w:rFonts w:ascii="Times New Roman" w:hAnsi="Times New Roman"/>
          <w:szCs w:val="24"/>
        </w:rPr>
        <w:t>screening</w:t>
      </w:r>
      <w:r w:rsidR="0064309D" w:rsidRPr="001F3344">
        <w:rPr>
          <w:rFonts w:ascii="Times New Roman" w:hAnsi="Times New Roman"/>
          <w:szCs w:val="24"/>
        </w:rPr>
        <w:t xml:space="preserve"> of qualification packages</w:t>
      </w:r>
      <w:r w:rsidRPr="001F3344">
        <w:rPr>
          <w:rFonts w:ascii="Times New Roman" w:hAnsi="Times New Roman"/>
          <w:szCs w:val="24"/>
        </w:rPr>
        <w:t xml:space="preserve">.  </w:t>
      </w:r>
      <w:r w:rsidR="00B62609" w:rsidRPr="001F3344">
        <w:rPr>
          <w:rFonts w:ascii="Times New Roman" w:hAnsi="Times New Roman"/>
          <w:szCs w:val="24"/>
        </w:rPr>
        <w:t xml:space="preserve">The selection committee </w:t>
      </w:r>
      <w:r w:rsidRPr="001F3344">
        <w:rPr>
          <w:rFonts w:ascii="Times New Roman" w:hAnsi="Times New Roman"/>
          <w:szCs w:val="24"/>
        </w:rPr>
        <w:t xml:space="preserve">will </w:t>
      </w:r>
      <w:r w:rsidR="00B62609" w:rsidRPr="001F3344">
        <w:rPr>
          <w:rFonts w:ascii="Times New Roman" w:hAnsi="Times New Roman"/>
          <w:szCs w:val="24"/>
        </w:rPr>
        <w:t>rank all firms and negotiate</w:t>
      </w:r>
      <w:r w:rsidRPr="001F3344">
        <w:rPr>
          <w:rFonts w:ascii="Times New Roman" w:hAnsi="Times New Roman"/>
          <w:szCs w:val="24"/>
        </w:rPr>
        <w:t xml:space="preserve"> </w:t>
      </w:r>
      <w:r w:rsidR="00B62609" w:rsidRPr="001F3344">
        <w:rPr>
          <w:rFonts w:ascii="Times New Roman" w:hAnsi="Times New Roman"/>
          <w:szCs w:val="24"/>
        </w:rPr>
        <w:t xml:space="preserve">fees </w:t>
      </w:r>
      <w:r w:rsidRPr="001F3344">
        <w:rPr>
          <w:rFonts w:ascii="Times New Roman" w:hAnsi="Times New Roman"/>
          <w:szCs w:val="24"/>
        </w:rPr>
        <w:t xml:space="preserve">with the </w:t>
      </w:r>
      <w:r w:rsidR="0064309D" w:rsidRPr="001F3344">
        <w:rPr>
          <w:rFonts w:ascii="Times New Roman" w:hAnsi="Times New Roman"/>
          <w:szCs w:val="24"/>
        </w:rPr>
        <w:t>highest ranked firm</w:t>
      </w:r>
      <w:r w:rsidRPr="001F3344">
        <w:rPr>
          <w:rFonts w:ascii="Times New Roman" w:hAnsi="Times New Roman"/>
          <w:szCs w:val="24"/>
        </w:rPr>
        <w:t>.</w:t>
      </w:r>
    </w:p>
    <w:p w:rsidR="004232D1" w:rsidRPr="001F3344" w:rsidRDefault="004232D1">
      <w:pPr>
        <w:rPr>
          <w:rFonts w:ascii="Times New Roman" w:hAnsi="Times New Roman"/>
          <w:szCs w:val="24"/>
        </w:rPr>
      </w:pPr>
      <w:r w:rsidRPr="001F3344">
        <w:rPr>
          <w:rFonts w:ascii="Times New Roman" w:hAnsi="Times New Roman"/>
          <w:szCs w:val="24"/>
        </w:rPr>
        <w:br w:type="page"/>
      </w:r>
    </w:p>
    <w:p w:rsidR="004232D1" w:rsidRDefault="004232D1" w:rsidP="008D7FF3">
      <w:pPr>
        <w:ind w:right="14"/>
        <w:rPr>
          <w:rFonts w:ascii="Times New Roman" w:hAnsi="Times New Roman"/>
          <w:b/>
          <w:szCs w:val="24"/>
        </w:rPr>
      </w:pPr>
      <w:r w:rsidRPr="008D7FF3">
        <w:rPr>
          <w:rFonts w:ascii="Times New Roman" w:hAnsi="Times New Roman"/>
          <w:b/>
          <w:szCs w:val="24"/>
        </w:rPr>
        <w:lastRenderedPageBreak/>
        <w:t xml:space="preserve"> Architect</w:t>
      </w:r>
      <w:r w:rsidR="00F06C08">
        <w:rPr>
          <w:rFonts w:ascii="Times New Roman" w:hAnsi="Times New Roman"/>
          <w:b/>
          <w:szCs w:val="24"/>
        </w:rPr>
        <w:t>-</w:t>
      </w:r>
      <w:r w:rsidRPr="008D7FF3">
        <w:rPr>
          <w:rFonts w:ascii="Times New Roman" w:hAnsi="Times New Roman"/>
          <w:b/>
          <w:szCs w:val="24"/>
        </w:rPr>
        <w:t>Engineer</w:t>
      </w:r>
      <w:r w:rsidR="00710B15" w:rsidRPr="008D7FF3">
        <w:rPr>
          <w:rFonts w:ascii="Times New Roman" w:hAnsi="Times New Roman"/>
          <w:b/>
          <w:szCs w:val="24"/>
        </w:rPr>
        <w:t xml:space="preserve"> </w:t>
      </w:r>
      <w:r w:rsidRPr="008D7FF3">
        <w:rPr>
          <w:rFonts w:ascii="Times New Roman" w:hAnsi="Times New Roman"/>
          <w:b/>
          <w:szCs w:val="24"/>
        </w:rPr>
        <w:t>Procurement Process</w:t>
      </w:r>
    </w:p>
    <w:p w:rsidR="008D7FF3" w:rsidRPr="008D7FF3" w:rsidRDefault="008D7FF3" w:rsidP="008D7FF3">
      <w:pPr>
        <w:ind w:right="14"/>
        <w:rPr>
          <w:rFonts w:ascii="Times New Roman" w:hAnsi="Times New Roman"/>
          <w:b/>
          <w:szCs w:val="24"/>
        </w:rPr>
      </w:pPr>
    </w:p>
    <w:p w:rsidR="004232D1" w:rsidRPr="008D7FF3" w:rsidRDefault="004232D1" w:rsidP="008D7FF3">
      <w:pPr>
        <w:ind w:right="14" w:firstLine="720"/>
        <w:rPr>
          <w:rFonts w:ascii="Times New Roman" w:hAnsi="Times New Roman"/>
          <w:szCs w:val="24"/>
        </w:rPr>
      </w:pPr>
      <w:r w:rsidRPr="001F3344">
        <w:rPr>
          <w:rFonts w:ascii="Times New Roman" w:hAnsi="Times New Roman"/>
          <w:szCs w:val="24"/>
        </w:rPr>
        <w:t xml:space="preserve">The standard procurement process of Architect and Engineer design services for public </w:t>
      </w:r>
      <w:r w:rsidRPr="008D7FF3">
        <w:rPr>
          <w:rFonts w:ascii="Times New Roman" w:hAnsi="Times New Roman"/>
          <w:szCs w:val="24"/>
        </w:rPr>
        <w:t>improvements is a Qualification Based Selection (QBS) process per statute (Title 5, §1742 subs</w:t>
      </w:r>
      <w:r w:rsidR="008D7FF3">
        <w:rPr>
          <w:rFonts w:ascii="Times New Roman" w:hAnsi="Times New Roman"/>
          <w:szCs w:val="24"/>
        </w:rPr>
        <w:t>ection</w:t>
      </w:r>
      <w:r w:rsidRPr="008D7FF3">
        <w:rPr>
          <w:rFonts w:ascii="Times New Roman" w:hAnsi="Times New Roman"/>
          <w:szCs w:val="24"/>
        </w:rPr>
        <w:t xml:space="preserve"> 6), described briefly here.</w:t>
      </w:r>
    </w:p>
    <w:p w:rsidR="004232D1" w:rsidRPr="008D7FF3" w:rsidRDefault="004232D1" w:rsidP="008D7FF3">
      <w:pPr>
        <w:ind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The advertisement of this Request for Qualifications is the initial step in the process after the Agency assures that the project itself </w:t>
      </w:r>
      <w:r w:rsidR="00F01E66">
        <w:rPr>
          <w:rFonts w:ascii="Times New Roman" w:hAnsi="Times New Roman"/>
          <w:szCs w:val="24"/>
        </w:rPr>
        <w:t xml:space="preserve">is </w:t>
      </w:r>
      <w:r w:rsidRPr="008D7FF3">
        <w:rPr>
          <w:rFonts w:ascii="Times New Roman" w:hAnsi="Times New Roman"/>
          <w:szCs w:val="24"/>
        </w:rPr>
        <w:t>approved and funded.  A clear scope of services statement is an essential component of the advertisement.</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Interested firms respond to the Request for Qualifications (RFQ) as described below, submitting the Letter of Interest and Statement of Qualifications to the Selection Committee.</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screens all submissions and invites the most qualified firms to interview for the project, typically three to five firms.</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interviews the firms.</w:t>
      </w:r>
      <w:r w:rsidR="00F06C08">
        <w:rPr>
          <w:rFonts w:ascii="Times New Roman" w:hAnsi="Times New Roman"/>
          <w:szCs w:val="24"/>
        </w:rPr>
        <w:t xml:space="preserve">  Second interviews may be scheduled.  References are checked.</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ranks all of the interviewed firms.  The Committee negotiates an agreement with the highest ranked firm based on the scope of professional services identified in the RFQ and interview.</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A B</w:t>
      </w:r>
      <w:r w:rsidR="005172E9">
        <w:rPr>
          <w:rFonts w:ascii="Times New Roman" w:hAnsi="Times New Roman"/>
          <w:szCs w:val="24"/>
        </w:rPr>
        <w:t>REM</w:t>
      </w:r>
      <w:r w:rsidRPr="008D7FF3">
        <w:rPr>
          <w:rFonts w:ascii="Times New Roman" w:hAnsi="Times New Roman"/>
          <w:szCs w:val="24"/>
        </w:rPr>
        <w:t xml:space="preserve"> </w:t>
      </w:r>
      <w:r w:rsidR="005172E9">
        <w:rPr>
          <w:rFonts w:ascii="Times New Roman" w:hAnsi="Times New Roman"/>
          <w:szCs w:val="24"/>
        </w:rPr>
        <w:t>Architect/</w:t>
      </w:r>
      <w:r w:rsidR="00F06C08">
        <w:rPr>
          <w:rFonts w:ascii="Times New Roman" w:hAnsi="Times New Roman"/>
          <w:szCs w:val="24"/>
        </w:rPr>
        <w:t>Engineer</w:t>
      </w:r>
      <w:r w:rsidRPr="008D7FF3">
        <w:rPr>
          <w:rFonts w:ascii="Times New Roman" w:hAnsi="Times New Roman"/>
          <w:szCs w:val="24"/>
        </w:rPr>
        <w:t xml:space="preserve"> Agreement is drafted.</w:t>
      </w:r>
    </w:p>
    <w:p w:rsidR="004232D1" w:rsidRPr="008D7FF3" w:rsidRDefault="004232D1" w:rsidP="008D7FF3">
      <w:pPr>
        <w:ind w:left="720" w:right="14" w:firstLine="720"/>
        <w:rPr>
          <w:rFonts w:ascii="Times New Roman" w:hAnsi="Times New Roman"/>
          <w:szCs w:val="24"/>
        </w:rPr>
      </w:pPr>
    </w:p>
    <w:p w:rsidR="004232D1" w:rsidRPr="008D7FF3" w:rsidRDefault="00E97D16" w:rsidP="008D7FF3">
      <w:pPr>
        <w:pStyle w:val="ListParagraph"/>
        <w:numPr>
          <w:ilvl w:val="0"/>
          <w:numId w:val="10"/>
        </w:numPr>
        <w:ind w:left="720" w:right="14"/>
        <w:rPr>
          <w:rFonts w:ascii="Times New Roman" w:hAnsi="Times New Roman"/>
          <w:szCs w:val="24"/>
        </w:rPr>
      </w:pPr>
      <w:r>
        <w:rPr>
          <w:rFonts w:ascii="Times New Roman" w:hAnsi="Times New Roman"/>
          <w:szCs w:val="24"/>
        </w:rPr>
        <w:t>The</w:t>
      </w:r>
      <w:r w:rsidR="004232D1" w:rsidRPr="008D7FF3">
        <w:rPr>
          <w:rFonts w:ascii="Times New Roman" w:hAnsi="Times New Roman"/>
          <w:szCs w:val="24"/>
        </w:rPr>
        <w:t xml:space="preserve"> </w:t>
      </w:r>
      <w:r w:rsidRPr="008D7FF3">
        <w:rPr>
          <w:rFonts w:ascii="Times New Roman" w:hAnsi="Times New Roman"/>
          <w:szCs w:val="24"/>
        </w:rPr>
        <w:t xml:space="preserve">agreement </w:t>
      </w:r>
      <w:r>
        <w:rPr>
          <w:rFonts w:ascii="Times New Roman" w:hAnsi="Times New Roman"/>
          <w:szCs w:val="24"/>
        </w:rPr>
        <w:t xml:space="preserve">must be </w:t>
      </w:r>
      <w:r w:rsidR="004232D1" w:rsidRPr="008D7FF3">
        <w:rPr>
          <w:rFonts w:ascii="Times New Roman" w:hAnsi="Times New Roman"/>
          <w:szCs w:val="24"/>
        </w:rPr>
        <w:t>approved</w:t>
      </w:r>
      <w:r>
        <w:rPr>
          <w:rFonts w:ascii="Times New Roman" w:hAnsi="Times New Roman"/>
          <w:szCs w:val="24"/>
        </w:rPr>
        <w:t xml:space="preserve"> by B</w:t>
      </w:r>
      <w:r w:rsidR="005172E9">
        <w:rPr>
          <w:rFonts w:ascii="Times New Roman" w:hAnsi="Times New Roman"/>
          <w:szCs w:val="24"/>
        </w:rPr>
        <w:t>REM</w:t>
      </w:r>
      <w:r w:rsidR="004232D1" w:rsidRPr="008D7FF3">
        <w:rPr>
          <w:rFonts w:ascii="Times New Roman" w:hAnsi="Times New Roman"/>
          <w:szCs w:val="24"/>
        </w:rPr>
        <w:t xml:space="preserve"> before work commences.</w:t>
      </w:r>
    </w:p>
    <w:p w:rsidR="002E5E6B" w:rsidRPr="001F3344" w:rsidRDefault="002E5E6B" w:rsidP="008D7FF3">
      <w:pPr>
        <w:spacing w:line="360" w:lineRule="auto"/>
        <w:ind w:right="14"/>
        <w:rPr>
          <w:rFonts w:ascii="Times New Roman" w:hAnsi="Times New Roman"/>
          <w:szCs w:val="24"/>
        </w:rPr>
      </w:pPr>
    </w:p>
    <w:sectPr w:rsidR="002E5E6B" w:rsidRPr="001F3344" w:rsidSect="0062672D">
      <w:headerReference w:type="default" r:id="rId8"/>
      <w:footerReference w:type="default" r:id="rId9"/>
      <w:headerReference w:type="first" r:id="rId10"/>
      <w:footerReference w:type="first" r:id="rId11"/>
      <w:pgSz w:w="12240" w:h="15840" w:code="1"/>
      <w:pgMar w:top="2160" w:right="1440" w:bottom="10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700" w:rsidRDefault="002F1700">
      <w:r>
        <w:separator/>
      </w:r>
    </w:p>
  </w:endnote>
  <w:endnote w:type="continuationSeparator" w:id="0">
    <w:p w:rsidR="002F1700" w:rsidRDefault="002F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2C" w:rsidRPr="00BB32E6" w:rsidRDefault="00B7142C" w:rsidP="00AC44CA">
    <w:pPr>
      <w:pStyle w:val="Footer"/>
      <w:tabs>
        <w:tab w:val="clear" w:pos="4320"/>
        <w:tab w:val="clear" w:pos="8640"/>
        <w:tab w:val="right" w:pos="9348"/>
      </w:tabs>
      <w:rPr>
        <w:rStyle w:val="PageNumbe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sidR="00DE6C94">
      <w:rPr>
        <w:rStyle w:val="PageNumber"/>
        <w:noProof/>
        <w:sz w:val="16"/>
        <w:szCs w:val="16"/>
      </w:rPr>
      <w:t>Sample RFQ Information Sheet for design services 21 May 2019.docx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sidR="00DE6C94">
      <w:rPr>
        <w:rStyle w:val="PageNumber"/>
        <w:noProof/>
        <w:sz w:val="16"/>
        <w:szCs w:val="16"/>
      </w:rPr>
      <w:t>1</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sidR="00DE6C94">
      <w:rPr>
        <w:rStyle w:val="PageNumber"/>
        <w:noProof/>
        <w:sz w:val="16"/>
        <w:szCs w:val="16"/>
      </w:rPr>
      <w:t>3</w:t>
    </w:r>
    <w:r w:rsidRPr="00BB32E6">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10" w:rsidRPr="00373810" w:rsidRDefault="00373810" w:rsidP="00373810">
    <w:pPr>
      <w:pStyle w:val="Footer"/>
      <w:tabs>
        <w:tab w:val="clear" w:pos="4320"/>
        <w:tab w:val="clear" w:pos="8640"/>
        <w:tab w:val="right" w:pos="9348"/>
      </w:tabs>
      <w:rP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Pr>
        <w:rStyle w:val="PageNumber"/>
        <w:noProof/>
        <w:sz w:val="16"/>
        <w:szCs w:val="16"/>
      </w:rPr>
      <w:t>Sample RFQ Information Sheet for design services 28 Mar 2018.docx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Pr>
        <w:rStyle w:val="PageNumber"/>
        <w:noProof/>
        <w:sz w:val="16"/>
        <w:szCs w:val="16"/>
      </w:rPr>
      <w:t>1</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Pr>
        <w:rStyle w:val="PageNumber"/>
        <w:noProof/>
        <w:sz w:val="16"/>
        <w:szCs w:val="16"/>
      </w:rPr>
      <w:t>2</w:t>
    </w:r>
    <w:r w:rsidRPr="00BB32E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700" w:rsidRDefault="002F1700">
      <w:r>
        <w:separator/>
      </w:r>
    </w:p>
  </w:footnote>
  <w:footnote w:type="continuationSeparator" w:id="0">
    <w:p w:rsidR="002F1700" w:rsidRDefault="002F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8F" w:rsidRPr="0043358F" w:rsidRDefault="00DE6C94" w:rsidP="0043358F">
    <w:pPr>
      <w:tabs>
        <w:tab w:val="center" w:pos="4320"/>
        <w:tab w:val="right" w:pos="8640"/>
      </w:tabs>
      <w:jc w:val="center"/>
      <w:rPr>
        <w:b/>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8.15pt;width:46.8pt;height:56.65pt;z-index:-251657216" fillcolor="window">
          <v:imagedata r:id="rId1" o:title="" croptop="-3060f" cropbottom="-3060f" cropleft="-3701f" cropright="-5089f"/>
        </v:shape>
        <o:OLEObject Type="Embed" ProgID="Word.Picture.8" ShapeID="_x0000_s2054" DrawAspect="Content" ObjectID="_1619947043" r:id="rId2"/>
      </w:object>
    </w:r>
    <w:r w:rsidR="0043358F" w:rsidRPr="0043358F">
      <w:rPr>
        <w:b/>
        <w:szCs w:val="24"/>
      </w:rPr>
      <w:t>State of Maine</w:t>
    </w:r>
  </w:p>
  <w:p w:rsidR="0043358F" w:rsidRPr="0043358F" w:rsidRDefault="0043358F" w:rsidP="0043358F">
    <w:pPr>
      <w:keepNext/>
      <w:keepLines/>
      <w:jc w:val="center"/>
      <w:outlineLvl w:val="1"/>
      <w:rPr>
        <w:rFonts w:ascii="Arial Narrow" w:hAnsi="Arial Narrow"/>
        <w:b/>
        <w:bCs/>
        <w:noProof/>
        <w:szCs w:val="24"/>
      </w:rPr>
    </w:pPr>
    <w:r w:rsidRPr="0043358F">
      <w:rPr>
        <w:rFonts w:ascii="Arial Narrow" w:hAnsi="Arial Narrow"/>
        <w:b/>
        <w:bCs/>
        <w:noProof/>
        <w:szCs w:val="24"/>
      </w:rPr>
      <w:t>Bureau of Real Estate Management</w:t>
    </w:r>
  </w:p>
  <w:p w:rsidR="0043358F" w:rsidRPr="0043358F" w:rsidRDefault="0043358F" w:rsidP="0043358F">
    <w:pPr>
      <w:keepNext/>
      <w:keepLines/>
      <w:jc w:val="center"/>
      <w:outlineLvl w:val="1"/>
      <w:rPr>
        <w:rFonts w:ascii="Arial Narrow" w:hAnsi="Arial Narrow"/>
        <w:b/>
        <w:bCs/>
        <w:noProof/>
        <w:szCs w:val="24"/>
      </w:rPr>
    </w:pPr>
    <w:r w:rsidRPr="0043358F">
      <w:rPr>
        <w:rFonts w:ascii="Arial Narrow" w:hAnsi="Arial Narrow"/>
        <w:b/>
        <w:bCs/>
        <w:noProof/>
        <w:szCs w:val="24"/>
      </w:rPr>
      <w:t>Division of Planning, Design &amp; Construction</w:t>
    </w:r>
  </w:p>
  <w:p w:rsidR="0043358F" w:rsidRPr="0043358F" w:rsidRDefault="0043358F" w:rsidP="0043358F">
    <w:pPr>
      <w:jc w:val="center"/>
      <w:rPr>
        <w:rFonts w:ascii="Arial Narrow" w:hAnsi="Arial Narrow"/>
        <w:b/>
        <w:szCs w:val="24"/>
      </w:rPr>
    </w:pPr>
  </w:p>
  <w:p w:rsidR="00B7142C" w:rsidRPr="0043358F" w:rsidRDefault="00DE6C94" w:rsidP="0043358F">
    <w:pPr>
      <w:keepNext/>
      <w:keepLines/>
      <w:jc w:val="center"/>
      <w:outlineLvl w:val="1"/>
      <w:rPr>
        <w:rFonts w:ascii="Arial Narrow" w:hAnsi="Arial Narrow"/>
        <w:b/>
        <w:bCs/>
        <w:noProof/>
        <w:szCs w:val="24"/>
      </w:rPr>
    </w:pPr>
    <w:r>
      <w:rPr>
        <w:rFonts w:ascii="Arial Narrow" w:hAnsi="Arial Narrow" w:cs="Arial"/>
        <w:b/>
        <w:bCs/>
        <w:noProof/>
        <w:szCs w:val="24"/>
      </w:rPr>
      <w:pict>
        <v:rect id="_x0000_i1027"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10" w:rsidRPr="00373810" w:rsidRDefault="00DE6C94" w:rsidP="00373810">
    <w:pPr>
      <w:tabs>
        <w:tab w:val="center" w:pos="4320"/>
        <w:tab w:val="right" w:pos="8640"/>
      </w:tabs>
      <w:jc w:val="center"/>
      <w:rPr>
        <w:b/>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pt;margin-top:-8.15pt;width:46.8pt;height:56.65pt;z-index:-251655168" fillcolor="window">
          <v:imagedata r:id="rId1" o:title="" croptop="-3060f" cropbottom="-3060f" cropleft="-3701f" cropright="-5089f"/>
        </v:shape>
        <o:OLEObject Type="Embed" ProgID="Word.Picture.8" ShapeID="_x0000_s2055" DrawAspect="Content" ObjectID="_1619947044" r:id="rId2"/>
      </w:object>
    </w:r>
    <w:r w:rsidR="00373810" w:rsidRPr="00373810">
      <w:rPr>
        <w:b/>
        <w:szCs w:val="24"/>
      </w:rPr>
      <w:t>State of Maine</w:t>
    </w:r>
  </w:p>
  <w:p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Bureau of Real Estate Management</w:t>
    </w:r>
  </w:p>
  <w:p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Division of Planning, Design &amp; Construction</w:t>
    </w:r>
  </w:p>
  <w:p w:rsidR="00373810" w:rsidRPr="00373810" w:rsidRDefault="00373810" w:rsidP="00373810">
    <w:pPr>
      <w:jc w:val="center"/>
      <w:rPr>
        <w:rFonts w:ascii="Arial Narrow" w:hAnsi="Arial Narrow"/>
        <w:b/>
        <w:szCs w:val="24"/>
      </w:rPr>
    </w:pPr>
  </w:p>
  <w:p w:rsidR="00373810" w:rsidRPr="00373810" w:rsidRDefault="00DE6C94" w:rsidP="00373810">
    <w:pPr>
      <w:keepNext/>
      <w:keepLines/>
      <w:jc w:val="center"/>
      <w:outlineLvl w:val="1"/>
      <w:rPr>
        <w:rFonts w:ascii="Arial Narrow" w:hAnsi="Arial Narrow"/>
        <w:b/>
        <w:bCs/>
        <w:noProof/>
        <w:szCs w:val="24"/>
      </w:rPr>
    </w:pPr>
    <w:r>
      <w:rPr>
        <w:rFonts w:ascii="Arial Narrow" w:hAnsi="Arial Narrow" w:cs="Arial"/>
        <w:b/>
        <w:bCs/>
        <w:noProof/>
        <w:szCs w:val="24"/>
      </w:rPr>
      <w:pict>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AC9"/>
    <w:multiLevelType w:val="hybridMultilevel"/>
    <w:tmpl w:val="D9C8919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33C99"/>
    <w:multiLevelType w:val="hybridMultilevel"/>
    <w:tmpl w:val="03DC5A10"/>
    <w:lvl w:ilvl="0" w:tplc="04090003">
      <w:start w:val="1"/>
      <w:numFmt w:val="bullet"/>
      <w:lvlText w:val="o"/>
      <w:lvlJc w:val="left"/>
      <w:pPr>
        <w:tabs>
          <w:tab w:val="num" w:pos="1062"/>
        </w:tabs>
        <w:ind w:left="1062" w:hanging="360"/>
      </w:pPr>
      <w:rPr>
        <w:rFonts w:ascii="Courier New" w:hAnsi="Courier New" w:cs="Courier New"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2EB47ADE"/>
    <w:multiLevelType w:val="hybridMultilevel"/>
    <w:tmpl w:val="DE6457AC"/>
    <w:lvl w:ilvl="0" w:tplc="2332899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A12D7E"/>
    <w:multiLevelType w:val="multilevel"/>
    <w:tmpl w:val="03DC5A10"/>
    <w:lvl w:ilvl="0">
      <w:start w:val="1"/>
      <w:numFmt w:val="bullet"/>
      <w:lvlText w:val="o"/>
      <w:lvlJc w:val="left"/>
      <w:pPr>
        <w:tabs>
          <w:tab w:val="num" w:pos="1062"/>
        </w:tabs>
        <w:ind w:left="1062" w:hanging="360"/>
      </w:pPr>
      <w:rPr>
        <w:rFonts w:ascii="Courier New" w:hAnsi="Courier New" w:cs="Courier New" w:hint="default"/>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45FF7AD8"/>
    <w:multiLevelType w:val="hybridMultilevel"/>
    <w:tmpl w:val="28EC5618"/>
    <w:lvl w:ilvl="0" w:tplc="58B20A8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2055E2"/>
    <w:multiLevelType w:val="hybridMultilevel"/>
    <w:tmpl w:val="9EC09A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066DCB"/>
    <w:multiLevelType w:val="hybridMultilevel"/>
    <w:tmpl w:val="A712F580"/>
    <w:lvl w:ilvl="0" w:tplc="04090015">
      <w:start w:val="1"/>
      <w:numFmt w:val="upperLetter"/>
      <w:lvlText w:val="%1."/>
      <w:lvlJc w:val="left"/>
      <w:pPr>
        <w:tabs>
          <w:tab w:val="num" w:pos="716"/>
        </w:tabs>
        <w:ind w:left="716" w:hanging="360"/>
      </w:p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7" w15:restartNumberingAfterBreak="0">
    <w:nsid w:val="562E718E"/>
    <w:multiLevelType w:val="hybridMultilevel"/>
    <w:tmpl w:val="F1C49F6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9DD301B"/>
    <w:multiLevelType w:val="hybridMultilevel"/>
    <w:tmpl w:val="7796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F122A8"/>
    <w:multiLevelType w:val="hybridMultilevel"/>
    <w:tmpl w:val="F41C7C1E"/>
    <w:lvl w:ilvl="0" w:tplc="66C034C6">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0"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D402B"/>
    <w:multiLevelType w:val="hybridMultilevel"/>
    <w:tmpl w:val="5BCE8AE4"/>
    <w:lvl w:ilvl="0" w:tplc="DB969F3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7"/>
  </w:num>
  <w:num w:numId="2">
    <w:abstractNumId w:val="5"/>
  </w:num>
  <w:num w:numId="3">
    <w:abstractNumId w:val="11"/>
  </w:num>
  <w:num w:numId="4">
    <w:abstractNumId w:val="1"/>
  </w:num>
  <w:num w:numId="5">
    <w:abstractNumId w:val="3"/>
  </w:num>
  <w:num w:numId="6">
    <w:abstractNumId w:val="2"/>
  </w:num>
  <w:num w:numId="7">
    <w:abstractNumId w:val="0"/>
  </w:num>
  <w:num w:numId="8">
    <w:abstractNumId w:val="6"/>
  </w:num>
  <w:num w:numId="9">
    <w:abstractNumId w:val="9"/>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5"/>
    <w:rsid w:val="00001C28"/>
    <w:rsid w:val="00002CC6"/>
    <w:rsid w:val="000201EF"/>
    <w:rsid w:val="000251A8"/>
    <w:rsid w:val="00025A53"/>
    <w:rsid w:val="000263EF"/>
    <w:rsid w:val="00033DBE"/>
    <w:rsid w:val="000345BB"/>
    <w:rsid w:val="00041791"/>
    <w:rsid w:val="00043EC9"/>
    <w:rsid w:val="0005422D"/>
    <w:rsid w:val="00076D26"/>
    <w:rsid w:val="000A315F"/>
    <w:rsid w:val="000C34B7"/>
    <w:rsid w:val="000D087B"/>
    <w:rsid w:val="000D0E42"/>
    <w:rsid w:val="000E2C43"/>
    <w:rsid w:val="00112949"/>
    <w:rsid w:val="00134E6E"/>
    <w:rsid w:val="001421B9"/>
    <w:rsid w:val="00166765"/>
    <w:rsid w:val="00191C69"/>
    <w:rsid w:val="001B024D"/>
    <w:rsid w:val="001B0F21"/>
    <w:rsid w:val="001B19D4"/>
    <w:rsid w:val="001C069E"/>
    <w:rsid w:val="001D3F33"/>
    <w:rsid w:val="001D4C32"/>
    <w:rsid w:val="001E1FEF"/>
    <w:rsid w:val="001F3344"/>
    <w:rsid w:val="00214AEF"/>
    <w:rsid w:val="00217243"/>
    <w:rsid w:val="002256C3"/>
    <w:rsid w:val="0026232F"/>
    <w:rsid w:val="00262A9F"/>
    <w:rsid w:val="00265DCC"/>
    <w:rsid w:val="00284C87"/>
    <w:rsid w:val="00294500"/>
    <w:rsid w:val="002C7B03"/>
    <w:rsid w:val="002E03BC"/>
    <w:rsid w:val="002E5E6B"/>
    <w:rsid w:val="002F1700"/>
    <w:rsid w:val="002F5F27"/>
    <w:rsid w:val="00301A04"/>
    <w:rsid w:val="00310797"/>
    <w:rsid w:val="00314F8B"/>
    <w:rsid w:val="00316592"/>
    <w:rsid w:val="00343267"/>
    <w:rsid w:val="00364D8D"/>
    <w:rsid w:val="00373810"/>
    <w:rsid w:val="00374A23"/>
    <w:rsid w:val="00376D95"/>
    <w:rsid w:val="00381DC5"/>
    <w:rsid w:val="00385E13"/>
    <w:rsid w:val="003A0B07"/>
    <w:rsid w:val="003C2639"/>
    <w:rsid w:val="003D3B64"/>
    <w:rsid w:val="004232D1"/>
    <w:rsid w:val="004267DF"/>
    <w:rsid w:val="00430EA8"/>
    <w:rsid w:val="004322A9"/>
    <w:rsid w:val="0043358F"/>
    <w:rsid w:val="00453D8F"/>
    <w:rsid w:val="004676B9"/>
    <w:rsid w:val="00496E52"/>
    <w:rsid w:val="00497316"/>
    <w:rsid w:val="004D0405"/>
    <w:rsid w:val="004D1DA0"/>
    <w:rsid w:val="004D28B4"/>
    <w:rsid w:val="004F0BB5"/>
    <w:rsid w:val="004F52B5"/>
    <w:rsid w:val="00501E9C"/>
    <w:rsid w:val="00502918"/>
    <w:rsid w:val="0051416C"/>
    <w:rsid w:val="005172E9"/>
    <w:rsid w:val="00530833"/>
    <w:rsid w:val="00533DD1"/>
    <w:rsid w:val="00537E05"/>
    <w:rsid w:val="00560B22"/>
    <w:rsid w:val="00561A03"/>
    <w:rsid w:val="00565B8C"/>
    <w:rsid w:val="00573DA6"/>
    <w:rsid w:val="005D02A2"/>
    <w:rsid w:val="005E77F4"/>
    <w:rsid w:val="005F7B15"/>
    <w:rsid w:val="00611330"/>
    <w:rsid w:val="0062672D"/>
    <w:rsid w:val="00635611"/>
    <w:rsid w:val="006429D3"/>
    <w:rsid w:val="0064309D"/>
    <w:rsid w:val="006432B2"/>
    <w:rsid w:val="0065324F"/>
    <w:rsid w:val="0066489C"/>
    <w:rsid w:val="006A18C2"/>
    <w:rsid w:val="006C65C1"/>
    <w:rsid w:val="0070734A"/>
    <w:rsid w:val="00710B15"/>
    <w:rsid w:val="00727902"/>
    <w:rsid w:val="007417B9"/>
    <w:rsid w:val="00773405"/>
    <w:rsid w:val="00776CD9"/>
    <w:rsid w:val="00786ADF"/>
    <w:rsid w:val="007D2249"/>
    <w:rsid w:val="007D3D3B"/>
    <w:rsid w:val="007F2D3C"/>
    <w:rsid w:val="007F684D"/>
    <w:rsid w:val="008024EE"/>
    <w:rsid w:val="00863908"/>
    <w:rsid w:val="00867ADB"/>
    <w:rsid w:val="00871E61"/>
    <w:rsid w:val="008722E8"/>
    <w:rsid w:val="00872622"/>
    <w:rsid w:val="008D0487"/>
    <w:rsid w:val="008D0A0C"/>
    <w:rsid w:val="008D1919"/>
    <w:rsid w:val="008D4878"/>
    <w:rsid w:val="008D7FF3"/>
    <w:rsid w:val="008E1774"/>
    <w:rsid w:val="008F160C"/>
    <w:rsid w:val="009045B1"/>
    <w:rsid w:val="00921F72"/>
    <w:rsid w:val="009251EC"/>
    <w:rsid w:val="00953704"/>
    <w:rsid w:val="009571EC"/>
    <w:rsid w:val="00961E70"/>
    <w:rsid w:val="00963540"/>
    <w:rsid w:val="00975351"/>
    <w:rsid w:val="00975728"/>
    <w:rsid w:val="0098370F"/>
    <w:rsid w:val="00995BE9"/>
    <w:rsid w:val="00997E65"/>
    <w:rsid w:val="009A144D"/>
    <w:rsid w:val="009A153B"/>
    <w:rsid w:val="009A21B2"/>
    <w:rsid w:val="009A252C"/>
    <w:rsid w:val="009A7D46"/>
    <w:rsid w:val="009B0A0B"/>
    <w:rsid w:val="009D5343"/>
    <w:rsid w:val="009F1ECB"/>
    <w:rsid w:val="00A054D7"/>
    <w:rsid w:val="00A068DC"/>
    <w:rsid w:val="00A309DC"/>
    <w:rsid w:val="00A374CF"/>
    <w:rsid w:val="00A92074"/>
    <w:rsid w:val="00AC44CA"/>
    <w:rsid w:val="00AE5FB6"/>
    <w:rsid w:val="00B2541E"/>
    <w:rsid w:val="00B62609"/>
    <w:rsid w:val="00B6601A"/>
    <w:rsid w:val="00B7142C"/>
    <w:rsid w:val="00B77683"/>
    <w:rsid w:val="00BA2699"/>
    <w:rsid w:val="00BA3D40"/>
    <w:rsid w:val="00BA6228"/>
    <w:rsid w:val="00BB189D"/>
    <w:rsid w:val="00BB32E6"/>
    <w:rsid w:val="00BB5BA9"/>
    <w:rsid w:val="00BC17B6"/>
    <w:rsid w:val="00BC68F4"/>
    <w:rsid w:val="00BE2CF2"/>
    <w:rsid w:val="00BE3967"/>
    <w:rsid w:val="00C05962"/>
    <w:rsid w:val="00C21364"/>
    <w:rsid w:val="00C47107"/>
    <w:rsid w:val="00C5442A"/>
    <w:rsid w:val="00C629C5"/>
    <w:rsid w:val="00C71FF7"/>
    <w:rsid w:val="00C734A2"/>
    <w:rsid w:val="00C75F4D"/>
    <w:rsid w:val="00C9216A"/>
    <w:rsid w:val="00C94A55"/>
    <w:rsid w:val="00CB2397"/>
    <w:rsid w:val="00CB6C64"/>
    <w:rsid w:val="00CC6266"/>
    <w:rsid w:val="00CE1E4A"/>
    <w:rsid w:val="00CE34B7"/>
    <w:rsid w:val="00CE72F1"/>
    <w:rsid w:val="00CE7A3C"/>
    <w:rsid w:val="00CF318C"/>
    <w:rsid w:val="00D175CA"/>
    <w:rsid w:val="00D2717D"/>
    <w:rsid w:val="00D36089"/>
    <w:rsid w:val="00D45DCA"/>
    <w:rsid w:val="00D526AF"/>
    <w:rsid w:val="00D571B4"/>
    <w:rsid w:val="00D62660"/>
    <w:rsid w:val="00D7443D"/>
    <w:rsid w:val="00D96D41"/>
    <w:rsid w:val="00DA1A01"/>
    <w:rsid w:val="00DC253E"/>
    <w:rsid w:val="00DC57B4"/>
    <w:rsid w:val="00DE289B"/>
    <w:rsid w:val="00DE2FA6"/>
    <w:rsid w:val="00DE6C94"/>
    <w:rsid w:val="00DF3275"/>
    <w:rsid w:val="00E03EE3"/>
    <w:rsid w:val="00E05E24"/>
    <w:rsid w:val="00E17CAB"/>
    <w:rsid w:val="00E20DB7"/>
    <w:rsid w:val="00E37F9F"/>
    <w:rsid w:val="00E42618"/>
    <w:rsid w:val="00E50846"/>
    <w:rsid w:val="00E54580"/>
    <w:rsid w:val="00E832A3"/>
    <w:rsid w:val="00E90C8A"/>
    <w:rsid w:val="00E92FB1"/>
    <w:rsid w:val="00E97D16"/>
    <w:rsid w:val="00EB2DBF"/>
    <w:rsid w:val="00EC4D8C"/>
    <w:rsid w:val="00F01E66"/>
    <w:rsid w:val="00F04162"/>
    <w:rsid w:val="00F06C08"/>
    <w:rsid w:val="00F146C2"/>
    <w:rsid w:val="00F20672"/>
    <w:rsid w:val="00F41C0A"/>
    <w:rsid w:val="00F774BE"/>
    <w:rsid w:val="00F967AA"/>
    <w:rsid w:val="00FA1EBC"/>
    <w:rsid w:val="00FA7D30"/>
    <w:rsid w:val="00FB3F7C"/>
    <w:rsid w:val="00FC725B"/>
    <w:rsid w:val="00FD33C5"/>
    <w:rsid w:val="00FE0FEA"/>
    <w:rsid w:val="00FE538D"/>
    <w:rsid w:val="00FE7C82"/>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0EA3BF0F-1E08-40E0-AB99-7FDB1973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1E66"/>
    <w:rPr>
      <w:rFonts w:ascii="Arial" w:hAnsi="Arial"/>
      <w:sz w:val="24"/>
    </w:rPr>
  </w:style>
  <w:style w:type="paragraph" w:styleId="Heading1">
    <w:name w:val="heading 1"/>
    <w:basedOn w:val="Normal"/>
    <w:next w:val="Normal"/>
    <w:qFormat/>
    <w:rsid w:val="00C94A55"/>
    <w:pPr>
      <w:keepNext/>
      <w:outlineLvl w:val="0"/>
    </w:pPr>
    <w:rPr>
      <w:b/>
      <w:u w:val="single"/>
    </w:rPr>
  </w:style>
  <w:style w:type="paragraph" w:styleId="Heading2">
    <w:name w:val="heading 2"/>
    <w:basedOn w:val="Normal"/>
    <w:next w:val="Normal"/>
    <w:link w:val="Heading2Char"/>
    <w:semiHidden/>
    <w:unhideWhenUsed/>
    <w:qFormat/>
    <w:rsid w:val="00B776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C94A55"/>
    <w:pPr>
      <w:pBdr>
        <w:left w:val="single" w:sz="18" w:space="1" w:color="auto"/>
      </w:pBdr>
    </w:pPr>
  </w:style>
  <w:style w:type="paragraph" w:styleId="Header">
    <w:name w:val="header"/>
    <w:basedOn w:val="Normal"/>
    <w:rsid w:val="00C94A55"/>
    <w:pPr>
      <w:tabs>
        <w:tab w:val="center" w:pos="4320"/>
        <w:tab w:val="right" w:pos="8640"/>
      </w:tabs>
    </w:pPr>
  </w:style>
  <w:style w:type="paragraph" w:styleId="Footer">
    <w:name w:val="footer"/>
    <w:basedOn w:val="Normal"/>
    <w:rsid w:val="00C94A55"/>
    <w:pPr>
      <w:tabs>
        <w:tab w:val="center" w:pos="4320"/>
        <w:tab w:val="right" w:pos="8640"/>
      </w:tabs>
    </w:pPr>
  </w:style>
  <w:style w:type="character" w:styleId="PageNumber">
    <w:name w:val="page number"/>
    <w:basedOn w:val="DefaultParagraphFont"/>
    <w:rsid w:val="00C94A55"/>
  </w:style>
  <w:style w:type="character" w:styleId="Hyperlink">
    <w:name w:val="Hyperlink"/>
    <w:rsid w:val="00B2541E"/>
    <w:rPr>
      <w:color w:val="0000FF"/>
      <w:u w:val="single"/>
    </w:rPr>
  </w:style>
  <w:style w:type="table" w:styleId="TableGrid">
    <w:name w:val="Table Grid"/>
    <w:basedOn w:val="TableNormal"/>
    <w:rsid w:val="00B7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B776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0023">
      <w:bodyDiv w:val="1"/>
      <w:marLeft w:val="0"/>
      <w:marRight w:val="0"/>
      <w:marTop w:val="0"/>
      <w:marBottom w:val="0"/>
      <w:divBdr>
        <w:top w:val="none" w:sz="0" w:space="0" w:color="auto"/>
        <w:left w:val="none" w:sz="0" w:space="0" w:color="auto"/>
        <w:bottom w:val="none" w:sz="0" w:space="0" w:color="auto"/>
        <w:right w:val="none" w:sz="0" w:space="0" w:color="auto"/>
      </w:divBdr>
    </w:div>
    <w:div w:id="73745339">
      <w:bodyDiv w:val="1"/>
      <w:marLeft w:val="0"/>
      <w:marRight w:val="0"/>
      <w:marTop w:val="0"/>
      <w:marBottom w:val="0"/>
      <w:divBdr>
        <w:top w:val="none" w:sz="0" w:space="0" w:color="auto"/>
        <w:left w:val="none" w:sz="0" w:space="0" w:color="auto"/>
        <w:bottom w:val="none" w:sz="0" w:space="0" w:color="auto"/>
        <w:right w:val="none" w:sz="0" w:space="0" w:color="auto"/>
      </w:divBdr>
    </w:div>
    <w:div w:id="276447456">
      <w:bodyDiv w:val="1"/>
      <w:marLeft w:val="0"/>
      <w:marRight w:val="0"/>
      <w:marTop w:val="0"/>
      <w:marBottom w:val="0"/>
      <w:divBdr>
        <w:top w:val="none" w:sz="0" w:space="0" w:color="auto"/>
        <w:left w:val="none" w:sz="0" w:space="0" w:color="auto"/>
        <w:bottom w:val="none" w:sz="0" w:space="0" w:color="auto"/>
        <w:right w:val="none" w:sz="0" w:space="0" w:color="auto"/>
      </w:divBdr>
    </w:div>
    <w:div w:id="1023557999">
      <w:bodyDiv w:val="1"/>
      <w:marLeft w:val="0"/>
      <w:marRight w:val="0"/>
      <w:marTop w:val="0"/>
      <w:marBottom w:val="0"/>
      <w:divBdr>
        <w:top w:val="none" w:sz="0" w:space="0" w:color="auto"/>
        <w:left w:val="none" w:sz="0" w:space="0" w:color="auto"/>
        <w:bottom w:val="none" w:sz="0" w:space="0" w:color="auto"/>
        <w:right w:val="none" w:sz="0" w:space="0" w:color="auto"/>
      </w:divBdr>
    </w:div>
    <w:div w:id="12416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GS.Architect@Main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Alternative Project Delivery Method</vt:lpstr>
    </vt:vector>
  </TitlesOfParts>
  <Company>State of Maine, DAFS</Company>
  <LinksUpToDate>false</LinksUpToDate>
  <CharactersWithSpaces>4825</CharactersWithSpaces>
  <SharedDoc>false</SharedDoc>
  <HLinks>
    <vt:vector size="6" baseType="variant">
      <vt:variant>
        <vt:i4>7929856</vt:i4>
      </vt:variant>
      <vt:variant>
        <vt:i4>24</vt:i4>
      </vt:variant>
      <vt:variant>
        <vt:i4>0</vt:i4>
      </vt:variant>
      <vt:variant>
        <vt:i4>5</vt:i4>
      </vt:variant>
      <vt:variant>
        <vt:lpwstr>mailto:BGS.Architect@Maine.gov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Alternative Project Delivery Method</dc:title>
  <dc:creator>Joseph Ostwald</dc:creator>
  <cp:lastModifiedBy>Ostwald, Joseph</cp:lastModifiedBy>
  <cp:revision>3</cp:revision>
  <cp:lastPrinted>2006-06-21T16:13:00Z</cp:lastPrinted>
  <dcterms:created xsi:type="dcterms:W3CDTF">2019-05-21T16:29:00Z</dcterms:created>
  <dcterms:modified xsi:type="dcterms:W3CDTF">2019-05-21T16:31:00Z</dcterms:modified>
</cp:coreProperties>
</file>