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06" w:rsidRPr="006F0406" w:rsidRDefault="006F0406" w:rsidP="006F0406"/>
    <w:p w:rsidR="006F0406" w:rsidRPr="003A6EDF" w:rsidRDefault="006F0406" w:rsidP="004B6A2F">
      <w:pPr>
        <w:ind w:left="1080" w:right="1080"/>
        <w:jc w:val="center"/>
        <w:rPr>
          <w:smallCaps/>
        </w:rPr>
      </w:pPr>
      <w:r w:rsidRPr="003A6EDF">
        <w:rPr>
          <w:smallCaps/>
        </w:rPr>
        <w:t>N</w:t>
      </w:r>
      <w:r>
        <w:rPr>
          <w:smallCaps/>
        </w:rPr>
        <w:t>otice</w:t>
      </w:r>
      <w:r w:rsidRPr="003A6EDF">
        <w:rPr>
          <w:smallCaps/>
        </w:rPr>
        <w:t xml:space="preserve"> </w:t>
      </w:r>
      <w:r>
        <w:rPr>
          <w:smallCaps/>
        </w:rPr>
        <w:t>to</w:t>
      </w:r>
      <w:r w:rsidR="00FB7138">
        <w:rPr>
          <w:smallCaps/>
        </w:rPr>
        <w:t xml:space="preserve"> Contracto</w:t>
      </w:r>
      <w:r>
        <w:rPr>
          <w:smallCaps/>
        </w:rPr>
        <w:t>rs</w:t>
      </w:r>
    </w:p>
    <w:p w:rsidR="006F0406" w:rsidRDefault="00FB7138" w:rsidP="004B6A2F">
      <w:pPr>
        <w:ind w:left="1080" w:right="1080"/>
        <w:jc w:val="center"/>
      </w:pPr>
      <w:r w:rsidRPr="00FB7138">
        <w:rPr>
          <w:smallCaps/>
        </w:rPr>
        <w:t>Invitation for Bid</w:t>
      </w:r>
      <w:r w:rsidR="00841E0B">
        <w:rPr>
          <w:smallCaps/>
        </w:rPr>
        <w:t>s</w:t>
      </w:r>
    </w:p>
    <w:p w:rsidR="006F0406" w:rsidRPr="00B6081F" w:rsidRDefault="006F0406" w:rsidP="004B6A2F">
      <w:pPr>
        <w:ind w:left="1080" w:right="1080"/>
        <w:jc w:val="both"/>
      </w:pPr>
    </w:p>
    <w:p w:rsidR="00C46726" w:rsidRPr="00B6081F" w:rsidRDefault="00C46726" w:rsidP="001A2BDB">
      <w:pPr>
        <w:spacing w:line="360" w:lineRule="auto"/>
        <w:ind w:left="1080" w:right="1080"/>
        <w:jc w:val="both"/>
      </w:pPr>
      <w:r w:rsidRPr="00B6081F">
        <w:t>The</w:t>
      </w:r>
      <w:r w:rsidR="00F34A7D" w:rsidRPr="00B6081F">
        <w:t xml:space="preserve"> </w:t>
      </w:r>
      <w:r w:rsidR="00FA0DE5">
        <w:t>Bureau of Real Estate Management</w:t>
      </w:r>
      <w:r w:rsidR="004F6F2B" w:rsidRPr="00B6081F">
        <w:t xml:space="preserve"> </w:t>
      </w:r>
      <w:r w:rsidR="00D65275" w:rsidRPr="00D65275">
        <w:t>is conducting a competitive bid process for the</w:t>
      </w:r>
      <w:r w:rsidR="00DD1A1D" w:rsidRPr="00B6081F">
        <w:t xml:space="preserve"> </w:t>
      </w:r>
      <w:r w:rsidR="00FA0DE5">
        <w:t>Dorothea Dix Psychiatric Center F-</w:t>
      </w:r>
      <w:r w:rsidR="00F80814">
        <w:t xml:space="preserve">Building </w:t>
      </w:r>
      <w:r w:rsidR="00FA0DE5">
        <w:t>Hydronic</w:t>
      </w:r>
      <w:r w:rsidR="001A2BDB">
        <w:t xml:space="preserve"> System Conversion </w:t>
      </w:r>
      <w:r w:rsidR="00412CC3" w:rsidRPr="00B6081F">
        <w:t xml:space="preserve">at </w:t>
      </w:r>
      <w:bookmarkStart w:id="0" w:name="Text3"/>
      <w:r w:rsidR="00F80814">
        <w:t>the Dorothea Dix Psychiatric Center</w:t>
      </w:r>
      <w:r w:rsidR="00F70098" w:rsidRPr="00B6081F">
        <w:t xml:space="preserve"> </w:t>
      </w:r>
      <w:bookmarkEnd w:id="0"/>
      <w:r w:rsidR="00D8409E" w:rsidRPr="00B6081F">
        <w:t xml:space="preserve">in </w:t>
      </w:r>
      <w:r w:rsidR="00F80814">
        <w:t>Bangor</w:t>
      </w:r>
      <w:r w:rsidR="00D8409E" w:rsidRPr="00B6081F">
        <w:t>, Maine.</w:t>
      </w:r>
      <w:r w:rsidR="00654A11" w:rsidRPr="00B6081F">
        <w:t xml:space="preserve">  </w:t>
      </w:r>
      <w:r w:rsidR="00D65275" w:rsidRPr="00D65275">
        <w:t>Bids will be opened and read aloud at the</w:t>
      </w:r>
      <w:r w:rsidR="001A2BDB">
        <w:t xml:space="preserve"> 77 State House Station, 111 Sewall Street, 4</w:t>
      </w:r>
      <w:r w:rsidR="001A2BDB" w:rsidRPr="001A2BDB">
        <w:rPr>
          <w:vertAlign w:val="superscript"/>
        </w:rPr>
        <w:t>th</w:t>
      </w:r>
      <w:r w:rsidR="001A2BDB">
        <w:t xml:space="preserve"> Floor, Augusta, Maine conference r</w:t>
      </w:r>
      <w:r w:rsidR="00F80814">
        <w:t>oom</w:t>
      </w:r>
      <w:r w:rsidR="00D65275" w:rsidRPr="00D65275">
        <w:t xml:space="preserve"> at 2:00 p.m. </w:t>
      </w:r>
      <w:r w:rsidR="001A2BDB">
        <w:t>on May 24</w:t>
      </w:r>
      <w:r w:rsidR="00F80814">
        <w:t>, 2019</w:t>
      </w:r>
      <w:r w:rsidR="00F70098" w:rsidRPr="00B6081F">
        <w:t>.</w:t>
      </w:r>
    </w:p>
    <w:p w:rsidR="00F80814" w:rsidRPr="00F47E28" w:rsidRDefault="001A2BDB" w:rsidP="004B6A2F">
      <w:pPr>
        <w:spacing w:line="360" w:lineRule="auto"/>
        <w:ind w:left="1080" w:right="1080"/>
        <w:jc w:val="both"/>
      </w:pPr>
      <w:r w:rsidRPr="005A67DF">
        <w:t xml:space="preserve">The Project consists of </w:t>
      </w:r>
      <w:r>
        <w:t>removal of existing steam and condensate piping along with existing domestic hot water heat exchanger and cast iron steam radiators located on the basement, first, second and third floors of F-Building. Existing steam baseboard radiation on the first, second and third floors of F-Building</w:t>
      </w:r>
      <w:r w:rsidRPr="005A67DF" w:rsidDel="00E74FB4">
        <w:t xml:space="preserve"> </w:t>
      </w:r>
      <w:r>
        <w:t>will remain as indicated in the project documents. Existing high pressure steam piping from E-Building will be replaced with new high pressure steam piping to serve a redundant pair of steam-HW heat exchangers for building heating. The new high pressure steam piping will also serve one steam-DHW heat exchanger for domestic hot water. New hot water piping mains will rise up from the basement to serve the first, second and third floors. The basement will be heated with new hydronic unit heaters in lieu of the existing steam radiators. Existing pneumatic thermostats and control valves will be removed and replaced with new equipment tied into the existing pneumatic lines. New baseboard radiation will be provided to replace the steam cast iron radiators that will be removed.</w:t>
      </w:r>
    </w:p>
    <w:p w:rsidR="00841E0B" w:rsidRDefault="00841E0B" w:rsidP="00F80814">
      <w:pPr>
        <w:spacing w:line="360" w:lineRule="auto"/>
        <w:ind w:left="1080" w:right="1080"/>
      </w:pPr>
      <w:r>
        <w:t xml:space="preserve">The detailed </w:t>
      </w:r>
      <w:r w:rsidRPr="00035E75">
        <w:rPr>
          <w:i/>
        </w:rPr>
        <w:t>Notice to Contractors</w:t>
      </w:r>
      <w:r>
        <w:t xml:space="preserve"> is on the </w:t>
      </w:r>
      <w:r w:rsidR="007475D1" w:rsidRPr="00F80814">
        <w:t xml:space="preserve">Bureau of </w:t>
      </w:r>
      <w:r w:rsidR="00554F13" w:rsidRPr="00F80814">
        <w:t>Real Estate Management</w:t>
      </w:r>
      <w:r w:rsidR="00554F13" w:rsidRPr="00554F13">
        <w:t xml:space="preserve"> </w:t>
      </w:r>
      <w:r>
        <w:t>website:</w:t>
      </w:r>
      <w:r w:rsidR="00F80028">
        <w:t xml:space="preserve"> </w:t>
      </w:r>
      <w:r w:rsidR="00A654C9" w:rsidRPr="00F80814">
        <w:t>http://www.maine.gov/dafs/brem/business-opportunities</w:t>
      </w:r>
      <w:r w:rsidR="002F38EA">
        <w:t>.</w:t>
      </w:r>
      <w:bookmarkStart w:id="1" w:name="_GoBack"/>
      <w:bookmarkEnd w:id="1"/>
    </w:p>
    <w:sectPr w:rsidR="00841E0B" w:rsidSect="00A92C78">
      <w:headerReference w:type="default" r:id="rId7"/>
      <w:footerReference w:type="default" r:id="rId8"/>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6E" w:rsidRDefault="00212A6E">
      <w:r>
        <w:separator/>
      </w:r>
    </w:p>
  </w:endnote>
  <w:endnote w:type="continuationSeparator" w:id="0">
    <w:p w:rsidR="00212A6E" w:rsidRDefault="0021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Tahoma"/>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8" w:rsidRPr="00A94C30" w:rsidRDefault="005E2B18">
    <w:pPr>
      <w:pStyle w:val="Footer"/>
      <w:rPr>
        <w:rFonts w:ascii="Arial" w:hAnsi="Arial" w:cs="Arial"/>
        <w:sz w:val="16"/>
        <w:szCs w:val="16"/>
      </w:rPr>
    </w:pPr>
    <w:r w:rsidRPr="00A94C30">
      <w:rPr>
        <w:rFonts w:ascii="Arial" w:hAnsi="Arial" w:cs="Arial"/>
        <w:sz w:val="16"/>
        <w:szCs w:val="16"/>
      </w:rPr>
      <w:fldChar w:fldCharType="begin"/>
    </w:r>
    <w:r w:rsidRPr="00A94C30">
      <w:rPr>
        <w:rFonts w:ascii="Arial" w:hAnsi="Arial" w:cs="Arial"/>
        <w:sz w:val="16"/>
        <w:szCs w:val="16"/>
      </w:rPr>
      <w:instrText xml:space="preserve"> FILENAME </w:instrText>
    </w:r>
    <w:r w:rsidRPr="00A94C30">
      <w:rPr>
        <w:rFonts w:ascii="Arial" w:hAnsi="Arial" w:cs="Arial"/>
        <w:sz w:val="16"/>
        <w:szCs w:val="16"/>
      </w:rPr>
      <w:fldChar w:fldCharType="separate"/>
    </w:r>
    <w:r w:rsidR="00A654C9">
      <w:rPr>
        <w:rFonts w:ascii="Arial" w:hAnsi="Arial" w:cs="Arial"/>
        <w:noProof/>
        <w:sz w:val="16"/>
        <w:szCs w:val="16"/>
      </w:rPr>
      <w:t>Sample IFB Ad for construction services 19 Oct 2018.docx</w:t>
    </w:r>
    <w:r w:rsidRPr="00A94C3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6E" w:rsidRDefault="00212A6E">
      <w:r>
        <w:separator/>
      </w:r>
    </w:p>
  </w:footnote>
  <w:footnote w:type="continuationSeparator" w:id="0">
    <w:p w:rsidR="00212A6E" w:rsidRDefault="0021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06" w:rsidRPr="006F0406" w:rsidRDefault="006F0406" w:rsidP="006F0406">
    <w:pPr>
      <w:keepNext/>
      <w:keepLines/>
      <w:jc w:val="center"/>
      <w:outlineLvl w:val="0"/>
      <w:rPr>
        <w:rFonts w:ascii="Arial Narrow" w:hAnsi="Arial Narrow"/>
        <w:b/>
        <w:bCs/>
        <w:noProof/>
      </w:rPr>
    </w:pPr>
    <w:r w:rsidRPr="006F0406">
      <w:rPr>
        <w:rFonts w:ascii="Arial Narrow" w:hAnsi="Arial Narrow"/>
        <w:b/>
        <w:bCs/>
        <w:noProof/>
      </w:rPr>
      <w:t xml:space="preserve">Bureau of </w:t>
    </w:r>
    <w:r w:rsidR="000703DC" w:rsidRPr="000703DC">
      <w:rPr>
        <w:rFonts w:ascii="Arial Narrow" w:hAnsi="Arial Narrow"/>
        <w:b/>
        <w:bCs/>
        <w:noProof/>
      </w:rPr>
      <w:t>Real Estate Management</w:t>
    </w:r>
  </w:p>
  <w:p w:rsidR="006F0406" w:rsidRPr="006F0406" w:rsidRDefault="000703DC" w:rsidP="006F0406">
    <w:pPr>
      <w:keepNext/>
      <w:keepLines/>
      <w:jc w:val="center"/>
      <w:outlineLvl w:val="1"/>
      <w:rPr>
        <w:rFonts w:ascii="Arial Narrow" w:hAnsi="Arial Narrow"/>
        <w:b/>
        <w:bCs/>
        <w:noProof/>
      </w:rPr>
    </w:pPr>
    <w:r w:rsidRPr="006F0406">
      <w:rPr>
        <w:rFonts w:ascii="Arial Narrow" w:hAnsi="Arial Narrow"/>
        <w:b/>
        <w:bCs/>
        <w:noProof/>
      </w:rPr>
      <w:t xml:space="preserve">Division </w:t>
    </w:r>
    <w:r>
      <w:rPr>
        <w:rFonts w:ascii="Arial Narrow" w:hAnsi="Arial Narrow"/>
        <w:b/>
        <w:bCs/>
        <w:noProof/>
      </w:rPr>
      <w:t>of Planning, Design &amp; Construction</w:t>
    </w:r>
  </w:p>
  <w:p w:rsidR="006F0406" w:rsidRPr="006F0406" w:rsidRDefault="006F0406" w:rsidP="006F0406">
    <w:pPr>
      <w:keepNext/>
      <w:keepLines/>
      <w:jc w:val="center"/>
      <w:outlineLvl w:val="1"/>
      <w:rPr>
        <w:rFonts w:ascii="Arial Narrow" w:hAnsi="Arial Narrow"/>
        <w:b/>
        <w:bCs/>
        <w:noProof/>
      </w:rPr>
    </w:pPr>
  </w:p>
  <w:p w:rsidR="006F0406" w:rsidRPr="006F0406" w:rsidRDefault="006F0406" w:rsidP="006F0406">
    <w:pPr>
      <w:keepNext/>
      <w:keepLines/>
      <w:jc w:val="center"/>
      <w:outlineLvl w:val="1"/>
      <w:rPr>
        <w:rFonts w:ascii="Arial Narrow" w:hAnsi="Arial Narrow"/>
        <w:b/>
        <w:bCs/>
        <w:smallCaps/>
        <w:noProof/>
        <w:spacing w:val="40"/>
      </w:rPr>
    </w:pPr>
    <w:r>
      <w:rPr>
        <w:rFonts w:ascii="Arial Narrow" w:hAnsi="Arial Narrow"/>
        <w:b/>
        <w:bCs/>
        <w:smallCaps/>
        <w:noProof/>
        <w:spacing w:val="40"/>
      </w:rPr>
      <w:t>Leg</w:t>
    </w:r>
    <w:r w:rsidRPr="006F0406">
      <w:rPr>
        <w:rFonts w:ascii="Arial Narrow" w:hAnsi="Arial Narrow"/>
        <w:b/>
        <w:bCs/>
        <w:smallCaps/>
        <w:noProof/>
        <w:spacing w:val="40"/>
      </w:rPr>
      <w:t>al</w:t>
    </w:r>
    <w:r>
      <w:rPr>
        <w:rFonts w:ascii="Arial Narrow" w:hAnsi="Arial Narrow"/>
        <w:b/>
        <w:bCs/>
        <w:smallCaps/>
        <w:noProof/>
        <w:spacing w:val="40"/>
      </w:rPr>
      <w:t xml:space="preserve"> Advertisement - </w:t>
    </w:r>
    <w:r w:rsidR="00FB7138">
      <w:rPr>
        <w:rFonts w:ascii="Arial Narrow" w:hAnsi="Arial Narrow"/>
        <w:b/>
        <w:bCs/>
        <w:smallCaps/>
        <w:noProof/>
        <w:spacing w:val="40"/>
      </w:rPr>
      <w:t>IFB</w:t>
    </w:r>
  </w:p>
  <w:p w:rsidR="006F0406" w:rsidRPr="006F0406" w:rsidRDefault="002F38EA" w:rsidP="006F0406">
    <w:pPr>
      <w:keepNext/>
      <w:jc w:val="center"/>
      <w:outlineLvl w:val="0"/>
      <w:rPr>
        <w:rFonts w:ascii="Arial Narrow" w:hAnsi="Arial Narrow" w:cs="Arial"/>
        <w:b/>
        <w:bCs/>
      </w:rPr>
    </w:pPr>
    <w:r>
      <w:rPr>
        <w:rFonts w:ascii="Arial Narrow" w:hAnsi="Arial Narrow" w:cs="Arial"/>
        <w:b/>
        <w:bCs/>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01"/>
    <w:rsid w:val="00020FDA"/>
    <w:rsid w:val="00031BBF"/>
    <w:rsid w:val="00035E75"/>
    <w:rsid w:val="000703DC"/>
    <w:rsid w:val="000B7988"/>
    <w:rsid w:val="000E7280"/>
    <w:rsid w:val="000F22B4"/>
    <w:rsid w:val="000F4033"/>
    <w:rsid w:val="000F5827"/>
    <w:rsid w:val="00110617"/>
    <w:rsid w:val="00161646"/>
    <w:rsid w:val="001776EE"/>
    <w:rsid w:val="0017799E"/>
    <w:rsid w:val="001A2BDB"/>
    <w:rsid w:val="001A6299"/>
    <w:rsid w:val="00212A6E"/>
    <w:rsid w:val="00231CCE"/>
    <w:rsid w:val="0023284C"/>
    <w:rsid w:val="00262A92"/>
    <w:rsid w:val="0029063E"/>
    <w:rsid w:val="002A6486"/>
    <w:rsid w:val="002F38EA"/>
    <w:rsid w:val="003523D4"/>
    <w:rsid w:val="003917F5"/>
    <w:rsid w:val="003950CA"/>
    <w:rsid w:val="003A6EDF"/>
    <w:rsid w:val="003F4781"/>
    <w:rsid w:val="00412CC3"/>
    <w:rsid w:val="00427B09"/>
    <w:rsid w:val="00445B5E"/>
    <w:rsid w:val="00486FC0"/>
    <w:rsid w:val="004B278B"/>
    <w:rsid w:val="004B448C"/>
    <w:rsid w:val="004B6A2F"/>
    <w:rsid w:val="004B748B"/>
    <w:rsid w:val="004C0F5A"/>
    <w:rsid w:val="004D61FE"/>
    <w:rsid w:val="004F6F2B"/>
    <w:rsid w:val="00536114"/>
    <w:rsid w:val="005439FF"/>
    <w:rsid w:val="00554F13"/>
    <w:rsid w:val="005655D0"/>
    <w:rsid w:val="005A126C"/>
    <w:rsid w:val="005B628F"/>
    <w:rsid w:val="005C1485"/>
    <w:rsid w:val="005E2B18"/>
    <w:rsid w:val="0062309D"/>
    <w:rsid w:val="006329F2"/>
    <w:rsid w:val="0064301E"/>
    <w:rsid w:val="0065378D"/>
    <w:rsid w:val="00654A11"/>
    <w:rsid w:val="00676BAE"/>
    <w:rsid w:val="0068340C"/>
    <w:rsid w:val="00686185"/>
    <w:rsid w:val="006E19C9"/>
    <w:rsid w:val="006F0406"/>
    <w:rsid w:val="0070769D"/>
    <w:rsid w:val="00732678"/>
    <w:rsid w:val="007475D1"/>
    <w:rsid w:val="0082159E"/>
    <w:rsid w:val="00830D2B"/>
    <w:rsid w:val="00841E0B"/>
    <w:rsid w:val="00854B5E"/>
    <w:rsid w:val="00856264"/>
    <w:rsid w:val="00892ECA"/>
    <w:rsid w:val="00893D4C"/>
    <w:rsid w:val="00945B5D"/>
    <w:rsid w:val="009B02E7"/>
    <w:rsid w:val="009E36F0"/>
    <w:rsid w:val="009F02AE"/>
    <w:rsid w:val="00A32FCC"/>
    <w:rsid w:val="00A57929"/>
    <w:rsid w:val="00A654C9"/>
    <w:rsid w:val="00A90E16"/>
    <w:rsid w:val="00A92C78"/>
    <w:rsid w:val="00A94C30"/>
    <w:rsid w:val="00A95A98"/>
    <w:rsid w:val="00AB2E26"/>
    <w:rsid w:val="00AB6F62"/>
    <w:rsid w:val="00AC15E6"/>
    <w:rsid w:val="00AC7C5C"/>
    <w:rsid w:val="00AD06DE"/>
    <w:rsid w:val="00AE30C4"/>
    <w:rsid w:val="00AF3B78"/>
    <w:rsid w:val="00B47EFE"/>
    <w:rsid w:val="00B6081F"/>
    <w:rsid w:val="00B632E5"/>
    <w:rsid w:val="00BA6B01"/>
    <w:rsid w:val="00BF45D3"/>
    <w:rsid w:val="00C344CB"/>
    <w:rsid w:val="00C46726"/>
    <w:rsid w:val="00C67257"/>
    <w:rsid w:val="00C767DC"/>
    <w:rsid w:val="00CC2882"/>
    <w:rsid w:val="00CD5674"/>
    <w:rsid w:val="00CE2AB0"/>
    <w:rsid w:val="00CF306D"/>
    <w:rsid w:val="00D17788"/>
    <w:rsid w:val="00D450B6"/>
    <w:rsid w:val="00D65275"/>
    <w:rsid w:val="00D8409E"/>
    <w:rsid w:val="00D8575B"/>
    <w:rsid w:val="00DA166B"/>
    <w:rsid w:val="00DB043F"/>
    <w:rsid w:val="00DD04EE"/>
    <w:rsid w:val="00DD1A1D"/>
    <w:rsid w:val="00DE5094"/>
    <w:rsid w:val="00DF217A"/>
    <w:rsid w:val="00E04646"/>
    <w:rsid w:val="00E279B8"/>
    <w:rsid w:val="00E40B80"/>
    <w:rsid w:val="00F211F5"/>
    <w:rsid w:val="00F34A7D"/>
    <w:rsid w:val="00F70098"/>
    <w:rsid w:val="00F80028"/>
    <w:rsid w:val="00F80814"/>
    <w:rsid w:val="00F91AE6"/>
    <w:rsid w:val="00FA0DE5"/>
    <w:rsid w:val="00FB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5:docId w15:val="{09735E1A-A6A0-4B82-B317-A79B7ED1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6F04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99"/>
    </w:rPr>
  </w:style>
  <w:style w:type="character" w:customStyle="1" w:styleId="fixed8">
    <w:name w:val="fixed8"/>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344CB"/>
    <w:rPr>
      <w:color w:val="0000FF"/>
      <w:u w:val="single"/>
    </w:rPr>
  </w:style>
  <w:style w:type="character" w:customStyle="1" w:styleId="Heading2Char">
    <w:name w:val="Heading 2 Char"/>
    <w:basedOn w:val="DefaultParagraphFont"/>
    <w:link w:val="Heading2"/>
    <w:semiHidden/>
    <w:rsid w:val="006F04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255</Words>
  <Characters>1396</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The insert name of State agency or SAU here wishes to procure architectural/engineering services for the insert name of project here at insert name of facility in insert name of municipality, Maine</vt:lpstr>
    </vt:vector>
  </TitlesOfParts>
  <Company>State of Maine</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insert name of State agency or SAU here wishes to procure architectural/engineering services for the insert name of project here at insert name of facility in insert name of municipality, Maine</dc:title>
  <dc:subject/>
  <dc:creator>State of Maine</dc:creator>
  <cp:keywords/>
  <cp:lastModifiedBy>Kathrine S. Flint</cp:lastModifiedBy>
  <cp:revision>5</cp:revision>
  <cp:lastPrinted>2005-10-24T17:58:00Z</cp:lastPrinted>
  <dcterms:created xsi:type="dcterms:W3CDTF">2019-04-18T14:26:00Z</dcterms:created>
  <dcterms:modified xsi:type="dcterms:W3CDTF">2019-04-24T19:03:00Z</dcterms:modified>
</cp:coreProperties>
</file>