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A4E7" w14:textId="77777777" w:rsidR="00C05948" w:rsidRPr="00A865F3" w:rsidRDefault="00A7177D" w:rsidP="00C05948">
      <w:r w:rsidRPr="00A865F3">
        <w:t>Instructions</w:t>
      </w:r>
    </w:p>
    <w:p w14:paraId="09862BAE" w14:textId="77777777" w:rsidR="006E3933" w:rsidRDefault="006E3933" w:rsidP="006A67DE">
      <w:pPr>
        <w:pStyle w:val="ListParagraph"/>
        <w:numPr>
          <w:ilvl w:val="0"/>
          <w:numId w:val="2"/>
        </w:numPr>
      </w:pPr>
      <w:r w:rsidRPr="006F0406">
        <w:t>Provide the</w:t>
      </w:r>
      <w:r>
        <w:t xml:space="preserve"> project-specific</w:t>
      </w:r>
      <w:r w:rsidRPr="006F0406">
        <w:t xml:space="preserve"> information in the </w:t>
      </w:r>
      <w:r w:rsidRPr="00056A28">
        <w:rPr>
          <w:highlight w:val="cyan"/>
        </w:rPr>
        <w:t>highlighted</w:t>
      </w:r>
      <w:r w:rsidRPr="006F0406">
        <w:t xml:space="preserve"> text</w:t>
      </w:r>
      <w:r>
        <w:t xml:space="preserve"> b</w:t>
      </w:r>
      <w:r w:rsidRPr="00AB2E26">
        <w:t xml:space="preserve">elow and other text revisions </w:t>
      </w:r>
      <w:r>
        <w:t>as required.</w:t>
      </w:r>
    </w:p>
    <w:p w14:paraId="7B466C0D" w14:textId="77777777" w:rsidR="00C05948" w:rsidRDefault="0039657B" w:rsidP="006A67DE">
      <w:pPr>
        <w:pStyle w:val="ListParagraph"/>
        <w:numPr>
          <w:ilvl w:val="0"/>
          <w:numId w:val="2"/>
        </w:numPr>
      </w:pPr>
      <w:r>
        <w:t>Indicate t</w:t>
      </w:r>
      <w:r w:rsidR="00C05948">
        <w:t xml:space="preserve">he delivery address in the first paragraph </w:t>
      </w:r>
      <w:r>
        <w:t>for</w:t>
      </w:r>
      <w:r w:rsidR="00C05948">
        <w:t xml:space="preserve"> the entity meant to receive and manage the responses to this RFQ</w:t>
      </w:r>
      <w:r>
        <w:t xml:space="preserve"> (</w:t>
      </w:r>
      <w:r w:rsidR="006E3933">
        <w:t xml:space="preserve">this </w:t>
      </w:r>
      <w:r w:rsidR="00FB5E74">
        <w:t xml:space="preserve">address </w:t>
      </w:r>
      <w:r w:rsidR="006E3933">
        <w:t xml:space="preserve">is </w:t>
      </w:r>
      <w:r>
        <w:t>not necessarily</w:t>
      </w:r>
      <w:r w:rsidR="00C05948">
        <w:t xml:space="preserve"> </w:t>
      </w:r>
      <w:r w:rsidR="00FB5E74">
        <w:t>the BGS address</w:t>
      </w:r>
      <w:r>
        <w:t>)</w:t>
      </w:r>
      <w:r w:rsidR="00C05948">
        <w:t>.</w:t>
      </w:r>
    </w:p>
    <w:p w14:paraId="57AC379E" w14:textId="10B99A8B" w:rsidR="00C05948" w:rsidRDefault="00C05948" w:rsidP="006A67DE">
      <w:pPr>
        <w:pStyle w:val="ListParagraph"/>
        <w:numPr>
          <w:ilvl w:val="0"/>
          <w:numId w:val="2"/>
        </w:numPr>
      </w:pPr>
      <w:r w:rsidRPr="00AB2E26">
        <w:t xml:space="preserve">Provide a very </w:t>
      </w:r>
      <w:r w:rsidRPr="006F0406">
        <w:t xml:space="preserve">brief </w:t>
      </w:r>
      <w:r>
        <w:t xml:space="preserve">scope of services, or </w:t>
      </w:r>
      <w:r w:rsidR="001F4A73">
        <w:t>project description</w:t>
      </w:r>
      <w:r w:rsidR="001F4A73" w:rsidRPr="001F4A73">
        <w:t xml:space="preserve"> </w:t>
      </w:r>
      <w:r w:rsidR="001F4A73" w:rsidRPr="00AB2E26">
        <w:t>in this advertisement</w:t>
      </w:r>
      <w:r w:rsidR="001F4A73">
        <w:t xml:space="preserve">, or </w:t>
      </w:r>
      <w:r>
        <w:t>no</w:t>
      </w:r>
      <w:r w:rsidR="001F4A73">
        <w:t>thing</w:t>
      </w:r>
      <w:r>
        <w:t xml:space="preserve"> if the project title and other resources suffice.</w:t>
      </w:r>
    </w:p>
    <w:p w14:paraId="04DE7CD9" w14:textId="77777777" w:rsidR="0039657B" w:rsidRDefault="0039657B" w:rsidP="006A67DE">
      <w:pPr>
        <w:pStyle w:val="ListParagraph"/>
        <w:numPr>
          <w:ilvl w:val="0"/>
          <w:numId w:val="2"/>
        </w:numPr>
      </w:pPr>
      <w:r>
        <w:t>Remove the highlighted color on the text</w:t>
      </w:r>
      <w:r w:rsidR="000F06D7">
        <w:t xml:space="preserve"> </w:t>
      </w:r>
      <w:r>
        <w:t>when editing is complete.</w:t>
      </w:r>
    </w:p>
    <w:p w14:paraId="66683924" w14:textId="69464852" w:rsidR="00FB5E74" w:rsidRDefault="00FB5E74" w:rsidP="006A67DE">
      <w:pPr>
        <w:pStyle w:val="ListParagraph"/>
        <w:numPr>
          <w:ilvl w:val="0"/>
          <w:numId w:val="2"/>
        </w:numPr>
      </w:pPr>
      <w:r>
        <w:t xml:space="preserve">Copy and paste the </w:t>
      </w:r>
      <w:r w:rsidR="006A67DE" w:rsidRPr="006A67DE">
        <w:t xml:space="preserve">edited </w:t>
      </w:r>
      <w:r>
        <w:t>ad text into another Word document</w:t>
      </w:r>
      <w:r w:rsidR="00A865F3">
        <w:t xml:space="preserve">, so as to exclude the header and </w:t>
      </w:r>
      <w:r w:rsidR="001C484A" w:rsidRPr="001C484A">
        <w:rPr>
          <w:i/>
          <w:iCs/>
        </w:rPr>
        <w:t>I</w:t>
      </w:r>
      <w:r w:rsidR="00A865F3" w:rsidRPr="001C484A">
        <w:rPr>
          <w:i/>
          <w:iCs/>
        </w:rPr>
        <w:t>nstructions</w:t>
      </w:r>
      <w:r w:rsidR="00A865F3">
        <w:t xml:space="preserve"> text</w:t>
      </w:r>
      <w:r>
        <w:t>.</w:t>
      </w:r>
    </w:p>
    <w:p w14:paraId="47650FA4" w14:textId="77777777" w:rsidR="00C05948" w:rsidRPr="006F0406" w:rsidRDefault="00C05948" w:rsidP="006A67DE">
      <w:pPr>
        <w:pStyle w:val="ListParagraph"/>
        <w:numPr>
          <w:ilvl w:val="0"/>
          <w:numId w:val="2"/>
        </w:numPr>
      </w:pPr>
      <w:r>
        <w:t xml:space="preserve">Arrange </w:t>
      </w:r>
      <w:r w:rsidR="001D5B9A">
        <w:t xml:space="preserve">with </w:t>
      </w:r>
      <w:r w:rsidR="00FB5E74">
        <w:t>BGS</w:t>
      </w:r>
      <w:r w:rsidR="001D5B9A">
        <w:t xml:space="preserve"> </w:t>
      </w:r>
      <w:r>
        <w:t>to post</w:t>
      </w:r>
      <w:r w:rsidRPr="006F0406">
        <w:t xml:space="preserve"> </w:t>
      </w:r>
      <w:r>
        <w:t>this ad</w:t>
      </w:r>
      <w:r w:rsidR="0039657B">
        <w:t>,</w:t>
      </w:r>
      <w:r w:rsidRPr="00AB2E26">
        <w:t xml:space="preserve"> on the date first published in the newspaper,</w:t>
      </w:r>
      <w:r w:rsidR="0039657B">
        <w:t xml:space="preserve"> plus a </w:t>
      </w:r>
      <w:r w:rsidR="0039657B" w:rsidRPr="006F0406">
        <w:t>detailed information</w:t>
      </w:r>
      <w:r w:rsidR="0039657B">
        <w:t xml:space="preserve"> sheet</w:t>
      </w:r>
      <w:r w:rsidR="0039657B" w:rsidRPr="006F0406">
        <w:t xml:space="preserve"> </w:t>
      </w:r>
      <w:r w:rsidR="0039657B">
        <w:t>about the services solicited</w:t>
      </w:r>
      <w:r w:rsidR="00941587">
        <w:t>,</w:t>
      </w:r>
      <w:r w:rsidR="0039657B">
        <w:t xml:space="preserve"> </w:t>
      </w:r>
      <w:r>
        <w:t xml:space="preserve">on your </w:t>
      </w:r>
      <w:r w:rsidRPr="006F0406">
        <w:t>website</w:t>
      </w:r>
      <w:r>
        <w:t>,</w:t>
      </w:r>
      <w:r w:rsidRPr="00396F19">
        <w:t xml:space="preserve"> </w:t>
      </w:r>
      <w:r w:rsidRPr="006F0406">
        <w:t xml:space="preserve">the </w:t>
      </w:r>
      <w:r w:rsidR="00FB5E74">
        <w:t>BGS</w:t>
      </w:r>
      <w:r>
        <w:t xml:space="preserve"> </w:t>
      </w:r>
      <w:r w:rsidRPr="006F0406">
        <w:t>website</w:t>
      </w:r>
      <w:r>
        <w:t>, or both</w:t>
      </w:r>
      <w:r w:rsidR="00053513">
        <w:t xml:space="preserve"> </w:t>
      </w:r>
      <w:r w:rsidR="00053513" w:rsidRPr="006F0406">
        <w:t>website</w:t>
      </w:r>
      <w:r w:rsidR="00053513">
        <w:t>s</w:t>
      </w:r>
      <w:r>
        <w:t>.</w:t>
      </w:r>
    </w:p>
    <w:p w14:paraId="0B15E032" w14:textId="77777777" w:rsidR="006F0406" w:rsidRPr="006F0406" w:rsidRDefault="00053513" w:rsidP="006A67DE">
      <w:pPr>
        <w:pStyle w:val="ListParagraph"/>
        <w:numPr>
          <w:ilvl w:val="0"/>
          <w:numId w:val="2"/>
        </w:numPr>
      </w:pPr>
      <w:r>
        <w:t>Document</w:t>
      </w:r>
      <w:r w:rsidR="0039657B">
        <w:t xml:space="preserve"> receipt </w:t>
      </w:r>
      <w:r>
        <w:t xml:space="preserve">of RFQ responses </w:t>
      </w:r>
      <w:r w:rsidR="0039657B">
        <w:t xml:space="preserve">by the </w:t>
      </w:r>
      <w:r>
        <w:t xml:space="preserve">stated </w:t>
      </w:r>
      <w:r w:rsidR="0039657B">
        <w:t xml:space="preserve">deadline.  </w:t>
      </w:r>
      <w:r>
        <w:t>Post the</w:t>
      </w:r>
      <w:r w:rsidR="0039657B">
        <w:t xml:space="preserve"> names of the responding firms</w:t>
      </w:r>
      <w:r>
        <w:t>, short-listed firms</w:t>
      </w:r>
      <w:r w:rsidR="0039657B">
        <w:t xml:space="preserve"> </w:t>
      </w:r>
      <w:r>
        <w:t>and ultimate selection</w:t>
      </w:r>
      <w:r w:rsidR="00C62083">
        <w:t xml:space="preserve"> on the website</w:t>
      </w:r>
      <w:r w:rsidR="0039657B">
        <w:t xml:space="preserve">.  </w:t>
      </w:r>
      <w:r w:rsidR="00C62083">
        <w:t>The o</w:t>
      </w:r>
      <w:r w:rsidR="0039657B">
        <w:t xml:space="preserve">pening of </w:t>
      </w:r>
      <w:r>
        <w:t xml:space="preserve">RFQ </w:t>
      </w:r>
      <w:r w:rsidR="0039657B">
        <w:t xml:space="preserve">responses is not a public </w:t>
      </w:r>
      <w:r w:rsidR="0039657B" w:rsidRPr="00053513">
        <w:t>access event.</w:t>
      </w:r>
    </w:p>
    <w:p w14:paraId="61469AEE" w14:textId="77777777" w:rsidR="006F0406" w:rsidRPr="006F0406" w:rsidRDefault="0053769D" w:rsidP="006F0406">
      <w:r>
        <w:pict w14:anchorId="4C9FA292">
          <v:rect id="_x0000_i1025" style="width:0;height:1.5pt" o:hrstd="t" o:hr="t" fillcolor="#a0a0a0" stroked="f"/>
        </w:pict>
      </w:r>
    </w:p>
    <w:p w14:paraId="6CB28236" w14:textId="77777777" w:rsidR="006F0406" w:rsidRPr="006F0406" w:rsidRDefault="006F0406" w:rsidP="006F0406"/>
    <w:p w14:paraId="173A4516" w14:textId="77777777" w:rsidR="006F0406" w:rsidRPr="006F0406" w:rsidRDefault="006F0406" w:rsidP="006F0406"/>
    <w:p w14:paraId="31790D06" w14:textId="77777777" w:rsidR="006F0406" w:rsidRPr="006F0406" w:rsidRDefault="006F0406" w:rsidP="006F0406"/>
    <w:p w14:paraId="0BF56338" w14:textId="77777777"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Pr="003A6EDF">
        <w:rPr>
          <w:smallCaps/>
        </w:rPr>
        <w:t xml:space="preserve"> A</w:t>
      </w:r>
      <w:r>
        <w:rPr>
          <w:smallCaps/>
        </w:rPr>
        <w:t xml:space="preserve">rchitects and </w:t>
      </w:r>
      <w:r w:rsidRPr="003A6EDF">
        <w:rPr>
          <w:smallCaps/>
        </w:rPr>
        <w:t>E</w:t>
      </w:r>
      <w:r>
        <w:rPr>
          <w:smallCaps/>
        </w:rPr>
        <w:t>ngineers</w:t>
      </w:r>
    </w:p>
    <w:p w14:paraId="5FEC0C1F" w14:textId="77777777"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R</w:t>
      </w:r>
      <w:r>
        <w:rPr>
          <w:smallCaps/>
        </w:rPr>
        <w:t>equest</w:t>
      </w:r>
      <w:r w:rsidRPr="003A6EDF">
        <w:rPr>
          <w:smallCaps/>
        </w:rPr>
        <w:t xml:space="preserve"> </w:t>
      </w:r>
      <w:r>
        <w:rPr>
          <w:smallCaps/>
        </w:rPr>
        <w:t>for</w:t>
      </w:r>
      <w:r w:rsidRPr="003A6EDF">
        <w:rPr>
          <w:smallCaps/>
        </w:rPr>
        <w:t xml:space="preserve"> Q</w:t>
      </w:r>
      <w:r>
        <w:rPr>
          <w:smallCaps/>
        </w:rPr>
        <w:t>ualifications</w:t>
      </w:r>
    </w:p>
    <w:p w14:paraId="7D99E49D" w14:textId="77777777" w:rsidR="006F0406" w:rsidRDefault="006F0406" w:rsidP="00A32FCC">
      <w:pPr>
        <w:ind w:left="1260" w:right="1260"/>
        <w:jc w:val="both"/>
      </w:pPr>
    </w:p>
    <w:p w14:paraId="13E455B2" w14:textId="77777777" w:rsidR="006F0406" w:rsidRPr="00B6081F" w:rsidRDefault="006F0406" w:rsidP="00A32FCC">
      <w:pPr>
        <w:ind w:left="1260" w:right="1260"/>
        <w:jc w:val="both"/>
      </w:pPr>
    </w:p>
    <w:p w14:paraId="39B84E7A" w14:textId="4F81EBA8" w:rsidR="00C46726" w:rsidRPr="00B6081F" w:rsidRDefault="00C46726" w:rsidP="002A6486">
      <w:pPr>
        <w:spacing w:line="360" w:lineRule="auto"/>
        <w:ind w:left="1267" w:right="1267"/>
        <w:jc w:val="both"/>
      </w:pPr>
      <w:r w:rsidRPr="00B6081F">
        <w:t>The</w:t>
      </w:r>
      <w:r w:rsidR="00F34A7D" w:rsidRPr="00B6081F">
        <w:t xml:space="preserve"> </w:t>
      </w:r>
      <w:r w:rsidR="00F34A7D" w:rsidRPr="00AC4A07">
        <w:rPr>
          <w:highlight w:val="cyan"/>
        </w:rPr>
        <w:t>insert the name of the Owner- state agency, college or school administrative unit</w:t>
      </w:r>
      <w:r w:rsidR="004F6F2B" w:rsidRPr="00B6081F">
        <w:t xml:space="preserve"> </w:t>
      </w:r>
      <w:r w:rsidRPr="00B6081F">
        <w:t>wishes to procure</w:t>
      </w:r>
      <w:r w:rsidR="00412CC3" w:rsidRPr="00B6081F">
        <w:t xml:space="preserve"> architectural/</w:t>
      </w:r>
      <w:r w:rsidRPr="00B6081F">
        <w:t xml:space="preserve">engineering services for </w:t>
      </w:r>
      <w:r w:rsidR="00412CC3" w:rsidRPr="00B6081F">
        <w:t>the</w:t>
      </w:r>
      <w:r w:rsidR="00DD1A1D" w:rsidRPr="00B6081F">
        <w:t xml:space="preserve"> </w:t>
      </w:r>
      <w:r w:rsidR="00DD1A1D" w:rsidRPr="00AC4A07">
        <w:rPr>
          <w:highlight w:val="cyan"/>
        </w:rPr>
        <w:t>insert the title of the project</w:t>
      </w:r>
      <w:r w:rsidRPr="00B6081F">
        <w:t xml:space="preserve"> </w:t>
      </w:r>
      <w:r w:rsidR="00412CC3" w:rsidRPr="00B6081F">
        <w:t xml:space="preserve">at </w:t>
      </w:r>
      <w:bookmarkStart w:id="0" w:name="Text3"/>
      <w:r w:rsidR="00F70098" w:rsidRPr="00AC4A07">
        <w:rPr>
          <w:highlight w:val="cyan"/>
        </w:rPr>
        <w:t>insert the name of the facility</w:t>
      </w:r>
      <w:r w:rsidR="00F70098" w:rsidRPr="00B6081F">
        <w:t xml:space="preserve"> </w:t>
      </w:r>
      <w:bookmarkEnd w:id="0"/>
      <w:r w:rsidR="00D8409E" w:rsidRPr="00B6081F">
        <w:t xml:space="preserve">in </w:t>
      </w:r>
      <w:bookmarkStart w:id="1" w:name="Text4"/>
      <w:r w:rsidR="00F70098" w:rsidRPr="00AC4A07">
        <w:rPr>
          <w:highlight w:val="cyan"/>
        </w:rPr>
        <w:t>insert the name of the municipality</w:t>
      </w:r>
      <w:bookmarkEnd w:id="1"/>
      <w:r w:rsidR="00D8409E" w:rsidRPr="00B6081F">
        <w:t>, Maine.</w:t>
      </w:r>
      <w:r w:rsidR="00654A11" w:rsidRPr="00B6081F">
        <w:t xml:space="preserve">  Qualifications packages are due at 1:00 p.m. on </w:t>
      </w:r>
      <w:bookmarkStart w:id="2" w:name="Text5"/>
      <w:r w:rsidR="00F70098" w:rsidRPr="00AC4A07">
        <w:rPr>
          <w:highlight w:val="cyan"/>
        </w:rPr>
        <w:t xml:space="preserve">insert the </w:t>
      </w:r>
      <w:r w:rsidR="0064301E" w:rsidRPr="00AC4A07">
        <w:rPr>
          <w:highlight w:val="cyan"/>
        </w:rPr>
        <w:t xml:space="preserve">due </w:t>
      </w:r>
      <w:r w:rsidR="00F70098" w:rsidRPr="00AC4A07">
        <w:rPr>
          <w:highlight w:val="cyan"/>
        </w:rPr>
        <w:t>date</w:t>
      </w:r>
      <w:bookmarkEnd w:id="2"/>
      <w:r w:rsidR="001F4A73" w:rsidRPr="001F4A73">
        <w:t>, as stated in the RFQ</w:t>
      </w:r>
      <w:r w:rsidR="00F70098" w:rsidRPr="00B6081F">
        <w:t>.</w:t>
      </w:r>
    </w:p>
    <w:p w14:paraId="6EA77CBA" w14:textId="77777777" w:rsidR="00C46726" w:rsidRPr="00B6081F" w:rsidRDefault="00C46726" w:rsidP="002A6486">
      <w:pPr>
        <w:spacing w:line="360" w:lineRule="auto"/>
        <w:ind w:left="1267" w:right="1267"/>
        <w:jc w:val="both"/>
      </w:pPr>
    </w:p>
    <w:p w14:paraId="2A68E6AE" w14:textId="75DC1FFB" w:rsidR="00C46726" w:rsidRPr="00F47E28" w:rsidRDefault="00F70098" w:rsidP="002A6486">
      <w:pPr>
        <w:spacing w:line="360" w:lineRule="auto"/>
        <w:ind w:left="1267" w:right="1267"/>
        <w:jc w:val="both"/>
      </w:pPr>
      <w:bookmarkStart w:id="3" w:name="Text7"/>
      <w:r w:rsidRPr="00AC4A07">
        <w:rPr>
          <w:highlight w:val="cyan"/>
        </w:rPr>
        <w:t>Insert a brief scope of services</w:t>
      </w:r>
      <w:r w:rsidR="001F4A73">
        <w:rPr>
          <w:highlight w:val="cyan"/>
        </w:rPr>
        <w:t>,</w:t>
      </w:r>
      <w:r w:rsidRPr="00AC4A07">
        <w:rPr>
          <w:highlight w:val="cyan"/>
        </w:rPr>
        <w:t xml:space="preserve"> or</w:t>
      </w:r>
      <w:r w:rsidR="001F4A73">
        <w:rPr>
          <w:highlight w:val="cyan"/>
        </w:rPr>
        <w:t xml:space="preserve"> general project description, or</w:t>
      </w:r>
      <w:r w:rsidRPr="00AC4A07">
        <w:rPr>
          <w:highlight w:val="cyan"/>
        </w:rPr>
        <w:t xml:space="preserve"> delete this section.</w:t>
      </w:r>
      <w:bookmarkEnd w:id="3"/>
    </w:p>
    <w:p w14:paraId="15666579" w14:textId="77777777" w:rsidR="00C46726" w:rsidRPr="00F47E28" w:rsidRDefault="00C46726" w:rsidP="002A6486">
      <w:pPr>
        <w:spacing w:line="360" w:lineRule="auto"/>
        <w:ind w:left="1267" w:right="1267"/>
        <w:jc w:val="both"/>
      </w:pPr>
    </w:p>
    <w:p w14:paraId="144F98A5" w14:textId="77777777" w:rsidR="00F211F5" w:rsidRPr="00F211F5" w:rsidRDefault="00AF3B78" w:rsidP="002A6486">
      <w:pPr>
        <w:spacing w:line="360" w:lineRule="auto"/>
        <w:ind w:left="1267" w:right="1267"/>
        <w:jc w:val="both"/>
      </w:pPr>
      <w:r>
        <w:t>Responding firms must c</w:t>
      </w:r>
      <w:r w:rsidR="000B7988">
        <w:t>omply with t</w:t>
      </w:r>
      <w:r w:rsidR="00C344CB">
        <w:t xml:space="preserve">he detailed </w:t>
      </w:r>
      <w:r w:rsidR="00A32FCC" w:rsidRPr="00A06A68">
        <w:rPr>
          <w:i/>
        </w:rPr>
        <w:t>RFQ Information for</w:t>
      </w:r>
      <w:r w:rsidR="00C344CB" w:rsidRPr="00A06A68">
        <w:rPr>
          <w:i/>
        </w:rPr>
        <w:t xml:space="preserve"> Architects and Engineers </w:t>
      </w:r>
      <w:r w:rsidR="00C344CB">
        <w:t>on the</w:t>
      </w:r>
      <w:r w:rsidR="00B6081F" w:rsidRPr="00B6081F">
        <w:t xml:space="preserve"> </w:t>
      </w:r>
      <w:r w:rsidR="00856249" w:rsidRPr="00AC4A07">
        <w:rPr>
          <w:highlight w:val="cyan"/>
        </w:rPr>
        <w:t xml:space="preserve">insert Owner’s name or </w:t>
      </w:r>
      <w:r w:rsidR="00B6081F" w:rsidRPr="00AC4A07">
        <w:rPr>
          <w:highlight w:val="cyan"/>
        </w:rPr>
        <w:t xml:space="preserve">Bureau of </w:t>
      </w:r>
      <w:r w:rsidR="000940B5">
        <w:rPr>
          <w:highlight w:val="cyan"/>
        </w:rPr>
        <w:t>General Services</w:t>
      </w:r>
      <w:r w:rsidR="00B6081F" w:rsidRPr="00B6081F">
        <w:t xml:space="preserve"> </w:t>
      </w:r>
      <w:r w:rsidR="00C344CB">
        <w:t>website:</w:t>
      </w:r>
      <w:r w:rsidR="00AD06DE">
        <w:t xml:space="preserve"> </w:t>
      </w:r>
      <w:r w:rsidR="00856249" w:rsidRPr="00AC4A07">
        <w:rPr>
          <w:highlight w:val="cyan"/>
        </w:rPr>
        <w:t xml:space="preserve">insert Owner’s website or </w:t>
      </w:r>
      <w:r w:rsidR="00941587" w:rsidRPr="00941587">
        <w:rPr>
          <w:highlight w:val="cyan"/>
        </w:rPr>
        <w:t>https://www.maine.gov/dafs/bgs/business-opportunities</w:t>
      </w:r>
    </w:p>
    <w:sectPr w:rsidR="00F211F5" w:rsidRPr="00F211F5" w:rsidSect="00753C82">
      <w:headerReference w:type="default" r:id="rId7"/>
      <w:footerReference w:type="default" r:id="rId8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7E6F" w14:textId="77777777" w:rsidR="00212A6E" w:rsidRDefault="00212A6E">
      <w:r>
        <w:separator/>
      </w:r>
    </w:p>
  </w:endnote>
  <w:endnote w:type="continuationSeparator" w:id="0">
    <w:p w14:paraId="10202368" w14:textId="77777777" w:rsidR="00212A6E" w:rsidRDefault="0021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7F2E" w14:textId="13FBCBE1" w:rsidR="005E2B18" w:rsidRPr="00FB012E" w:rsidRDefault="005E2B18">
    <w:pPr>
      <w:pStyle w:val="Footer"/>
      <w:rPr>
        <w:rFonts w:ascii="Arial" w:hAnsi="Arial" w:cs="Arial"/>
        <w:sz w:val="16"/>
        <w:szCs w:val="16"/>
      </w:rPr>
    </w:pPr>
    <w:r w:rsidRPr="00FB012E">
      <w:rPr>
        <w:rFonts w:ascii="Arial" w:hAnsi="Arial" w:cs="Arial"/>
        <w:sz w:val="16"/>
        <w:szCs w:val="16"/>
      </w:rPr>
      <w:fldChar w:fldCharType="begin"/>
    </w:r>
    <w:r w:rsidRPr="00FB012E">
      <w:rPr>
        <w:rFonts w:ascii="Arial" w:hAnsi="Arial" w:cs="Arial"/>
        <w:sz w:val="16"/>
        <w:szCs w:val="16"/>
      </w:rPr>
      <w:instrText xml:space="preserve"> FILENAME </w:instrText>
    </w:r>
    <w:r w:rsidRPr="00FB012E">
      <w:rPr>
        <w:rFonts w:ascii="Arial" w:hAnsi="Arial" w:cs="Arial"/>
        <w:sz w:val="16"/>
        <w:szCs w:val="16"/>
      </w:rPr>
      <w:fldChar w:fldCharType="separate"/>
    </w:r>
    <w:r w:rsidR="008C0577">
      <w:rPr>
        <w:rFonts w:ascii="Arial" w:hAnsi="Arial" w:cs="Arial"/>
        <w:noProof/>
        <w:sz w:val="16"/>
        <w:szCs w:val="16"/>
      </w:rPr>
      <w:t>Sample RFQ Ad for Architect Engineer design services 02 December 2022.docx</w:t>
    </w:r>
    <w:r w:rsidRPr="00FB01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9076" w14:textId="77777777" w:rsidR="00212A6E" w:rsidRDefault="00212A6E">
      <w:r>
        <w:separator/>
      </w:r>
    </w:p>
  </w:footnote>
  <w:footnote w:type="continuationSeparator" w:id="0">
    <w:p w14:paraId="6C6426FC" w14:textId="77777777" w:rsidR="00212A6E" w:rsidRDefault="0021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A50A" w14:textId="77777777" w:rsidR="002C2804" w:rsidRPr="006F0406" w:rsidRDefault="002C2804" w:rsidP="002C2804">
    <w:pPr>
      <w:keepNext/>
      <w:keepLines/>
      <w:jc w:val="center"/>
      <w:outlineLvl w:val="0"/>
      <w:rPr>
        <w:rFonts w:ascii="Arial Narrow" w:hAnsi="Arial Narrow"/>
        <w:b/>
        <w:bCs/>
        <w:noProof/>
      </w:rPr>
    </w:pPr>
    <w:r w:rsidRPr="006F0406">
      <w:rPr>
        <w:rFonts w:ascii="Arial Narrow" w:hAnsi="Arial Narrow"/>
        <w:b/>
        <w:bCs/>
        <w:noProof/>
      </w:rPr>
      <w:t xml:space="preserve">Bureau of </w:t>
    </w:r>
    <w:r w:rsidR="00FB5E74">
      <w:rPr>
        <w:rFonts w:ascii="Arial Narrow" w:hAnsi="Arial Narrow"/>
        <w:b/>
        <w:bCs/>
        <w:noProof/>
      </w:rPr>
      <w:t>General Services</w:t>
    </w:r>
  </w:p>
  <w:p w14:paraId="759B41B4" w14:textId="77777777" w:rsidR="002C2804" w:rsidRPr="006F0406" w:rsidRDefault="002C2804" w:rsidP="002C2804">
    <w:pPr>
      <w:keepNext/>
      <w:keepLines/>
      <w:jc w:val="center"/>
      <w:outlineLvl w:val="1"/>
      <w:rPr>
        <w:rFonts w:ascii="Arial Narrow" w:hAnsi="Arial Narrow"/>
        <w:b/>
        <w:bCs/>
        <w:noProof/>
      </w:rPr>
    </w:pPr>
    <w:r w:rsidRPr="006F0406">
      <w:rPr>
        <w:rFonts w:ascii="Arial Narrow" w:hAnsi="Arial Narrow"/>
        <w:b/>
        <w:bCs/>
        <w:noProof/>
      </w:rPr>
      <w:t xml:space="preserve">Division </w:t>
    </w:r>
    <w:r>
      <w:rPr>
        <w:rFonts w:ascii="Arial Narrow" w:hAnsi="Arial Narrow"/>
        <w:b/>
        <w:bCs/>
        <w:noProof/>
      </w:rPr>
      <w:t>of Planning, Design &amp; Construction</w:t>
    </w:r>
  </w:p>
  <w:p w14:paraId="603484C2" w14:textId="77777777" w:rsidR="006F0406" w:rsidRPr="006F0406" w:rsidRDefault="006F0406" w:rsidP="006F0406">
    <w:pPr>
      <w:keepNext/>
      <w:keepLines/>
      <w:jc w:val="center"/>
      <w:outlineLvl w:val="1"/>
      <w:rPr>
        <w:rFonts w:ascii="Arial Narrow" w:hAnsi="Arial Narrow"/>
        <w:b/>
        <w:bCs/>
        <w:noProof/>
      </w:rPr>
    </w:pPr>
  </w:p>
  <w:p w14:paraId="59D5F5BE" w14:textId="77777777" w:rsidR="006F0406" w:rsidRPr="006F0406" w:rsidRDefault="006F0406" w:rsidP="006F0406">
    <w:pPr>
      <w:keepNext/>
      <w:keepLines/>
      <w:jc w:val="center"/>
      <w:outlineLvl w:val="1"/>
      <w:rPr>
        <w:rFonts w:ascii="Arial Narrow" w:hAnsi="Arial Narrow"/>
        <w:b/>
        <w:bCs/>
        <w:smallCaps/>
        <w:noProof/>
        <w:spacing w:val="40"/>
      </w:rPr>
    </w:pPr>
    <w:r>
      <w:rPr>
        <w:rFonts w:ascii="Arial Narrow" w:hAnsi="Arial Narrow"/>
        <w:b/>
        <w:bCs/>
        <w:smallCaps/>
        <w:noProof/>
        <w:spacing w:val="40"/>
      </w:rPr>
      <w:t>Sample Leg</w:t>
    </w:r>
    <w:r w:rsidRPr="006F0406">
      <w:rPr>
        <w:rFonts w:ascii="Arial Narrow" w:hAnsi="Arial Narrow"/>
        <w:b/>
        <w:bCs/>
        <w:smallCaps/>
        <w:noProof/>
        <w:spacing w:val="40"/>
      </w:rPr>
      <w:t>al</w:t>
    </w:r>
    <w:r>
      <w:rPr>
        <w:rFonts w:ascii="Arial Narrow" w:hAnsi="Arial Narrow"/>
        <w:b/>
        <w:bCs/>
        <w:smallCaps/>
        <w:noProof/>
        <w:spacing w:val="40"/>
      </w:rPr>
      <w:t xml:space="preserve"> Advertisement - RFQ</w:t>
    </w:r>
  </w:p>
  <w:p w14:paraId="0041701D" w14:textId="77777777" w:rsidR="006F0406" w:rsidRPr="006F0406" w:rsidRDefault="0053769D" w:rsidP="006F0406">
    <w:pPr>
      <w:keepNext/>
      <w:jc w:val="center"/>
      <w:outlineLvl w:val="0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</w:rPr>
      <w:pict w14:anchorId="040AD75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70A4"/>
    <w:multiLevelType w:val="hybridMultilevel"/>
    <w:tmpl w:val="40A2D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53513"/>
    <w:rsid w:val="00056A28"/>
    <w:rsid w:val="000940B5"/>
    <w:rsid w:val="000B7988"/>
    <w:rsid w:val="000F06D7"/>
    <w:rsid w:val="000F22B4"/>
    <w:rsid w:val="000F78F3"/>
    <w:rsid w:val="00154AAE"/>
    <w:rsid w:val="00161646"/>
    <w:rsid w:val="0017799E"/>
    <w:rsid w:val="001C484A"/>
    <w:rsid w:val="001D5B9A"/>
    <w:rsid w:val="001F4A73"/>
    <w:rsid w:val="00212A6E"/>
    <w:rsid w:val="00232900"/>
    <w:rsid w:val="002A6486"/>
    <w:rsid w:val="002C2804"/>
    <w:rsid w:val="002E1F0E"/>
    <w:rsid w:val="003917F5"/>
    <w:rsid w:val="003925DB"/>
    <w:rsid w:val="003950CA"/>
    <w:rsid w:val="0039657B"/>
    <w:rsid w:val="00396F19"/>
    <w:rsid w:val="003A6EDF"/>
    <w:rsid w:val="003B7D1D"/>
    <w:rsid w:val="003F4781"/>
    <w:rsid w:val="00412CC3"/>
    <w:rsid w:val="004537C4"/>
    <w:rsid w:val="00486FC0"/>
    <w:rsid w:val="004B278B"/>
    <w:rsid w:val="004B448C"/>
    <w:rsid w:val="004C0F5A"/>
    <w:rsid w:val="004F6F2B"/>
    <w:rsid w:val="005123C3"/>
    <w:rsid w:val="00536114"/>
    <w:rsid w:val="0053769D"/>
    <w:rsid w:val="005439FF"/>
    <w:rsid w:val="005A126C"/>
    <w:rsid w:val="005B628F"/>
    <w:rsid w:val="005C1485"/>
    <w:rsid w:val="005E2B18"/>
    <w:rsid w:val="0064301E"/>
    <w:rsid w:val="0065378D"/>
    <w:rsid w:val="00654A11"/>
    <w:rsid w:val="0068340C"/>
    <w:rsid w:val="00686185"/>
    <w:rsid w:val="006A67DE"/>
    <w:rsid w:val="006E19C9"/>
    <w:rsid w:val="006E3933"/>
    <w:rsid w:val="006F0406"/>
    <w:rsid w:val="00732678"/>
    <w:rsid w:val="00753C82"/>
    <w:rsid w:val="0077127C"/>
    <w:rsid w:val="007B17F7"/>
    <w:rsid w:val="007D23B9"/>
    <w:rsid w:val="0082159E"/>
    <w:rsid w:val="00854B5E"/>
    <w:rsid w:val="00856249"/>
    <w:rsid w:val="008764D8"/>
    <w:rsid w:val="00882EF3"/>
    <w:rsid w:val="00883AB2"/>
    <w:rsid w:val="008928A5"/>
    <w:rsid w:val="00893D4C"/>
    <w:rsid w:val="008C0577"/>
    <w:rsid w:val="00941587"/>
    <w:rsid w:val="009C1725"/>
    <w:rsid w:val="009E36F0"/>
    <w:rsid w:val="009F02AE"/>
    <w:rsid w:val="00A06A68"/>
    <w:rsid w:val="00A32FCC"/>
    <w:rsid w:val="00A43C5A"/>
    <w:rsid w:val="00A57929"/>
    <w:rsid w:val="00A7177D"/>
    <w:rsid w:val="00A865F3"/>
    <w:rsid w:val="00A95A98"/>
    <w:rsid w:val="00AB6F62"/>
    <w:rsid w:val="00AC15E6"/>
    <w:rsid w:val="00AC4A07"/>
    <w:rsid w:val="00AC7C5C"/>
    <w:rsid w:val="00AD06DE"/>
    <w:rsid w:val="00AF3B78"/>
    <w:rsid w:val="00B47EFE"/>
    <w:rsid w:val="00B6081F"/>
    <w:rsid w:val="00BA6B01"/>
    <w:rsid w:val="00BB422A"/>
    <w:rsid w:val="00BD7703"/>
    <w:rsid w:val="00C05948"/>
    <w:rsid w:val="00C344CB"/>
    <w:rsid w:val="00C46726"/>
    <w:rsid w:val="00C62083"/>
    <w:rsid w:val="00CE2492"/>
    <w:rsid w:val="00D3496F"/>
    <w:rsid w:val="00D8409E"/>
    <w:rsid w:val="00D8575B"/>
    <w:rsid w:val="00DA166B"/>
    <w:rsid w:val="00DD04EE"/>
    <w:rsid w:val="00DD1A1D"/>
    <w:rsid w:val="00DE5094"/>
    <w:rsid w:val="00DE64B3"/>
    <w:rsid w:val="00DF217A"/>
    <w:rsid w:val="00E04646"/>
    <w:rsid w:val="00F054B7"/>
    <w:rsid w:val="00F211F5"/>
    <w:rsid w:val="00F30CCC"/>
    <w:rsid w:val="00F34A7D"/>
    <w:rsid w:val="00F70098"/>
    <w:rsid w:val="00FB012E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  <w14:docId w14:val="5E647064"/>
  <w15:docId w15:val="{B6622212-D33A-477D-9395-782D9671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Alexander, Marsha</cp:lastModifiedBy>
  <cp:revision>2</cp:revision>
  <cp:lastPrinted>2005-10-24T17:58:00Z</cp:lastPrinted>
  <dcterms:created xsi:type="dcterms:W3CDTF">2022-12-02T21:02:00Z</dcterms:created>
  <dcterms:modified xsi:type="dcterms:W3CDTF">2022-12-02T21:02:00Z</dcterms:modified>
</cp:coreProperties>
</file>