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A0A49" w14:textId="77777777" w:rsidR="00355135" w:rsidRPr="00FE5575" w:rsidRDefault="00355135" w:rsidP="000F55FF">
      <w:pPr>
        <w:pStyle w:val="TOCHeading"/>
        <w:spacing w:before="0" w:after="120"/>
        <w:rPr>
          <w:rFonts w:eastAsiaTheme="minorHAnsi"/>
          <w:b w:val="0"/>
          <w:bCs w:val="0"/>
          <w:noProof/>
          <w:sz w:val="24"/>
          <w:szCs w:val="24"/>
          <w:lang w:eastAsia="en-US"/>
        </w:rPr>
      </w:pPr>
    </w:p>
    <w:p w14:paraId="6CB93D9A" w14:textId="77777777" w:rsidR="00E555FE" w:rsidRPr="00E555FE" w:rsidRDefault="00E555FE" w:rsidP="00E555F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mallCaps/>
          <w:spacing w:val="40"/>
          <w:sz w:val="24"/>
          <w:szCs w:val="20"/>
        </w:rPr>
      </w:pPr>
      <w:r w:rsidRPr="00E555FE">
        <w:rPr>
          <w:rFonts w:ascii="Times New Roman" w:eastAsia="Times New Roman" w:hAnsi="Times New Roman" w:cs="Times New Roman"/>
          <w:b/>
          <w:bCs/>
          <w:smallCaps/>
          <w:spacing w:val="40"/>
          <w:sz w:val="24"/>
          <w:szCs w:val="20"/>
        </w:rPr>
        <w:t>Project name</w:t>
      </w:r>
    </w:p>
    <w:p w14:paraId="197D27CC" w14:textId="77777777" w:rsidR="00E555FE" w:rsidRDefault="00E555FE" w:rsidP="00E555F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mallCaps/>
          <w:spacing w:val="4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mallCaps/>
          <w:spacing w:val="40"/>
          <w:sz w:val="24"/>
          <w:szCs w:val="20"/>
        </w:rPr>
        <w:t>Date</w:t>
      </w:r>
    </w:p>
    <w:p w14:paraId="716C717B" w14:textId="77777777" w:rsidR="00E555FE" w:rsidRPr="00E555FE" w:rsidRDefault="00E555FE" w:rsidP="00E555F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mallCaps/>
          <w:spacing w:val="4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mallCaps/>
          <w:spacing w:val="40"/>
          <w:sz w:val="24"/>
          <w:szCs w:val="20"/>
        </w:rPr>
        <w:t>L</w:t>
      </w:r>
      <w:r w:rsidRPr="00E555FE">
        <w:rPr>
          <w:rFonts w:ascii="Times New Roman" w:eastAsia="Times New Roman" w:hAnsi="Times New Roman" w:cs="Times New Roman"/>
          <w:b/>
          <w:bCs/>
          <w:smallCaps/>
          <w:spacing w:val="40"/>
          <w:sz w:val="24"/>
          <w:szCs w:val="20"/>
        </w:rPr>
        <w:t>ocation of meeting</w:t>
      </w:r>
    </w:p>
    <w:p w14:paraId="684A7A9C" w14:textId="77777777" w:rsidR="00F27D90" w:rsidRPr="00BE7D22" w:rsidRDefault="00F27D90" w:rsidP="00400ABF">
      <w:pPr>
        <w:keepNext/>
        <w:spacing w:after="0"/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0C4EA77D" w14:textId="77777777" w:rsidR="00AC3F65" w:rsidRPr="00355135" w:rsidRDefault="00E555FE" w:rsidP="00E555FE">
      <w:pPr>
        <w:pStyle w:val="ListParagraph"/>
        <w:keepNext/>
        <w:numPr>
          <w:ilvl w:val="0"/>
          <w:numId w:val="6"/>
        </w:numPr>
        <w:ind w:left="360"/>
        <w:outlineLvl w:val="0"/>
        <w:rPr>
          <w:rFonts w:eastAsiaTheme="majorEastAsia"/>
          <w:bCs/>
          <w:u w:val="single"/>
        </w:rPr>
      </w:pPr>
      <w:r w:rsidRPr="00E555FE">
        <w:rPr>
          <w:rFonts w:eastAsiaTheme="majorEastAsia"/>
          <w:bCs/>
          <w:u w:val="single"/>
        </w:rPr>
        <w:t>Participants in the Project</w:t>
      </w:r>
    </w:p>
    <w:p w14:paraId="407C20B4" w14:textId="77777777" w:rsidR="00E555FE" w:rsidRDefault="00E555FE" w:rsidP="00E555FE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E555FE">
        <w:rPr>
          <w:rFonts w:eastAsiaTheme="majorEastAsia"/>
          <w:bCs/>
        </w:rPr>
        <w:t xml:space="preserve">Owner (State </w:t>
      </w:r>
      <w:r w:rsidR="00DC71E0">
        <w:rPr>
          <w:rFonts w:eastAsiaTheme="majorEastAsia"/>
          <w:bCs/>
        </w:rPr>
        <w:t>a</w:t>
      </w:r>
      <w:r w:rsidRPr="00E555FE">
        <w:rPr>
          <w:rFonts w:eastAsiaTheme="majorEastAsia"/>
          <w:bCs/>
        </w:rPr>
        <w:t>gency</w:t>
      </w:r>
      <w:r w:rsidR="00DC71E0">
        <w:rPr>
          <w:rFonts w:eastAsiaTheme="majorEastAsia"/>
          <w:bCs/>
        </w:rPr>
        <w:t xml:space="preserve"> or other contracting entity</w:t>
      </w:r>
      <w:r w:rsidRPr="00E555FE">
        <w:rPr>
          <w:rFonts w:eastAsiaTheme="majorEastAsia"/>
          <w:bCs/>
        </w:rPr>
        <w:t>)</w:t>
      </w:r>
    </w:p>
    <w:p w14:paraId="74FF7F5D" w14:textId="77777777" w:rsidR="00EC53E1" w:rsidRPr="00E555FE" w:rsidRDefault="00EC53E1" w:rsidP="00EC53E1">
      <w:pPr>
        <w:pStyle w:val="ListParagraph"/>
        <w:keepNext/>
        <w:numPr>
          <w:ilvl w:val="0"/>
          <w:numId w:val="8"/>
        </w:numPr>
        <w:rPr>
          <w:rFonts w:eastAsiaTheme="majorEastAsia"/>
          <w:bCs/>
        </w:rPr>
      </w:pPr>
      <w:r w:rsidRPr="00E555FE">
        <w:rPr>
          <w:rFonts w:eastAsiaTheme="majorEastAsia"/>
          <w:bCs/>
        </w:rPr>
        <w:t>Owner's Representative</w:t>
      </w:r>
    </w:p>
    <w:p w14:paraId="08C61B29" w14:textId="77777777" w:rsidR="00E555FE" w:rsidRPr="00E555FE" w:rsidRDefault="00DC71E0" w:rsidP="00E555FE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>
        <w:rPr>
          <w:rFonts w:eastAsiaTheme="majorEastAsia"/>
          <w:bCs/>
        </w:rPr>
        <w:t>Consultant (</w:t>
      </w:r>
      <w:r w:rsidR="00E555FE" w:rsidRPr="00E555FE">
        <w:rPr>
          <w:rFonts w:eastAsiaTheme="majorEastAsia"/>
          <w:bCs/>
        </w:rPr>
        <w:t>Architect</w:t>
      </w:r>
      <w:r>
        <w:rPr>
          <w:rFonts w:eastAsiaTheme="majorEastAsia"/>
          <w:bCs/>
        </w:rPr>
        <w:t xml:space="preserve"> or Engineer)</w:t>
      </w:r>
    </w:p>
    <w:p w14:paraId="330C977D" w14:textId="77777777" w:rsidR="00E555FE" w:rsidRPr="00E555FE" w:rsidRDefault="00DC71E0" w:rsidP="00DC71E0">
      <w:pPr>
        <w:pStyle w:val="ListParagraph"/>
        <w:keepNext/>
        <w:numPr>
          <w:ilvl w:val="0"/>
          <w:numId w:val="8"/>
        </w:numPr>
        <w:rPr>
          <w:rFonts w:eastAsiaTheme="majorEastAsia"/>
          <w:bCs/>
        </w:rPr>
      </w:pPr>
      <w:r>
        <w:rPr>
          <w:rFonts w:eastAsiaTheme="majorEastAsia"/>
          <w:bCs/>
        </w:rPr>
        <w:t>Subc</w:t>
      </w:r>
      <w:r w:rsidR="00E555FE" w:rsidRPr="00E555FE">
        <w:rPr>
          <w:rFonts w:eastAsiaTheme="majorEastAsia"/>
          <w:bCs/>
        </w:rPr>
        <w:t>onsultants</w:t>
      </w:r>
    </w:p>
    <w:p w14:paraId="051C549B" w14:textId="77777777" w:rsidR="00E555FE" w:rsidRPr="00E555FE" w:rsidRDefault="00E555FE" w:rsidP="00DC71E0">
      <w:pPr>
        <w:pStyle w:val="ListParagraph"/>
        <w:keepNext/>
        <w:numPr>
          <w:ilvl w:val="0"/>
          <w:numId w:val="8"/>
        </w:numPr>
        <w:rPr>
          <w:rFonts w:eastAsiaTheme="majorEastAsia"/>
          <w:bCs/>
        </w:rPr>
      </w:pPr>
      <w:r w:rsidRPr="00E555FE">
        <w:rPr>
          <w:rFonts w:eastAsiaTheme="majorEastAsia"/>
          <w:bCs/>
        </w:rPr>
        <w:t>Clerk-of-the-works</w:t>
      </w:r>
    </w:p>
    <w:p w14:paraId="2AE668A5" w14:textId="77777777" w:rsidR="00E555FE" w:rsidRPr="00E555FE" w:rsidRDefault="00E555FE" w:rsidP="00E555FE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E555FE">
        <w:rPr>
          <w:rFonts w:eastAsiaTheme="majorEastAsia"/>
          <w:bCs/>
        </w:rPr>
        <w:t>General Contractor</w:t>
      </w:r>
    </w:p>
    <w:p w14:paraId="64494D78" w14:textId="77777777" w:rsidR="00E555FE" w:rsidRPr="00E555FE" w:rsidRDefault="00E555FE" w:rsidP="00DC71E0">
      <w:pPr>
        <w:pStyle w:val="ListParagraph"/>
        <w:keepNext/>
        <w:numPr>
          <w:ilvl w:val="0"/>
          <w:numId w:val="8"/>
        </w:numPr>
        <w:rPr>
          <w:rFonts w:eastAsiaTheme="majorEastAsia"/>
          <w:bCs/>
        </w:rPr>
      </w:pPr>
      <w:r w:rsidRPr="00E555FE">
        <w:rPr>
          <w:rFonts w:eastAsiaTheme="majorEastAsia"/>
          <w:bCs/>
        </w:rPr>
        <w:t>Superintendent</w:t>
      </w:r>
    </w:p>
    <w:p w14:paraId="6B2DD207" w14:textId="77777777" w:rsidR="00E555FE" w:rsidRPr="00E555FE" w:rsidRDefault="00EC53E1" w:rsidP="00DC71E0">
      <w:pPr>
        <w:pStyle w:val="ListParagraph"/>
        <w:keepNext/>
        <w:numPr>
          <w:ilvl w:val="0"/>
          <w:numId w:val="8"/>
        </w:numPr>
        <w:rPr>
          <w:rFonts w:eastAsiaTheme="majorEastAsia"/>
          <w:bCs/>
        </w:rPr>
      </w:pPr>
      <w:r>
        <w:rPr>
          <w:rFonts w:eastAsiaTheme="majorEastAsia"/>
          <w:bCs/>
        </w:rPr>
        <w:t>Sub</w:t>
      </w:r>
      <w:r w:rsidR="00E555FE" w:rsidRPr="00E555FE">
        <w:rPr>
          <w:rFonts w:eastAsiaTheme="majorEastAsia"/>
          <w:bCs/>
        </w:rPr>
        <w:t>contractors</w:t>
      </w:r>
    </w:p>
    <w:p w14:paraId="57DF43CA" w14:textId="77777777" w:rsidR="00E555FE" w:rsidRPr="00E555FE" w:rsidRDefault="00E555FE" w:rsidP="00E555FE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E555FE">
        <w:rPr>
          <w:rFonts w:eastAsiaTheme="majorEastAsia"/>
          <w:bCs/>
        </w:rPr>
        <w:t>Other State agencies</w:t>
      </w:r>
    </w:p>
    <w:p w14:paraId="2B386FEE" w14:textId="77777777" w:rsidR="00E555FE" w:rsidRPr="00E555FE" w:rsidRDefault="00E555FE" w:rsidP="00E555FE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E555FE">
        <w:rPr>
          <w:rFonts w:eastAsiaTheme="majorEastAsia"/>
          <w:bCs/>
        </w:rPr>
        <w:t xml:space="preserve">Construction </w:t>
      </w:r>
      <w:r w:rsidR="00DC71E0">
        <w:rPr>
          <w:rFonts w:eastAsiaTheme="majorEastAsia"/>
          <w:bCs/>
        </w:rPr>
        <w:t>t</w:t>
      </w:r>
      <w:r w:rsidRPr="00E555FE">
        <w:rPr>
          <w:rFonts w:eastAsiaTheme="majorEastAsia"/>
          <w:bCs/>
        </w:rPr>
        <w:t>esting company</w:t>
      </w:r>
    </w:p>
    <w:p w14:paraId="2F2AC53E" w14:textId="77777777" w:rsidR="00E555FE" w:rsidRPr="00E555FE" w:rsidRDefault="00E555FE" w:rsidP="00E555FE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E555FE">
        <w:rPr>
          <w:rFonts w:eastAsiaTheme="majorEastAsia"/>
          <w:bCs/>
        </w:rPr>
        <w:t>Commissioning agent</w:t>
      </w:r>
    </w:p>
    <w:p w14:paraId="16DDB5D1" w14:textId="77777777" w:rsidR="00AC3F65" w:rsidRPr="00E555FE" w:rsidRDefault="00E555FE" w:rsidP="00E555FE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E555FE">
        <w:rPr>
          <w:rFonts w:eastAsiaTheme="majorEastAsia"/>
          <w:bCs/>
        </w:rPr>
        <w:t>Special Inspections agent</w:t>
      </w:r>
    </w:p>
    <w:p w14:paraId="5294C1AE" w14:textId="77777777" w:rsidR="00AB5401" w:rsidRPr="00E555FE" w:rsidRDefault="00AB5401" w:rsidP="00AB5401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E555FE">
        <w:rPr>
          <w:rFonts w:eastAsiaTheme="majorEastAsia"/>
          <w:bCs/>
        </w:rPr>
        <w:t>Bureau of General Services (BGS)</w:t>
      </w:r>
    </w:p>
    <w:p w14:paraId="2FD7173D" w14:textId="77777777" w:rsidR="00DD75D2" w:rsidRPr="00744702" w:rsidRDefault="00DD75D2" w:rsidP="00DD75D2">
      <w:pPr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9A34FA2" w14:textId="77777777" w:rsidR="001F0718" w:rsidRPr="001F0718" w:rsidRDefault="001F0718" w:rsidP="001F0718">
      <w:pPr>
        <w:pStyle w:val="ListParagraph"/>
        <w:keepNext/>
        <w:numPr>
          <w:ilvl w:val="0"/>
          <w:numId w:val="6"/>
        </w:numPr>
        <w:ind w:left="360"/>
        <w:outlineLvl w:val="0"/>
        <w:rPr>
          <w:rFonts w:eastAsiaTheme="majorEastAsia"/>
          <w:bCs/>
          <w:u w:val="single"/>
        </w:rPr>
      </w:pPr>
      <w:r w:rsidRPr="001F0718">
        <w:rPr>
          <w:rFonts w:eastAsiaTheme="majorEastAsia"/>
          <w:bCs/>
          <w:u w:val="single"/>
        </w:rPr>
        <w:t>General Contractor's Role</w:t>
      </w:r>
    </w:p>
    <w:p w14:paraId="3932D6D7" w14:textId="77777777" w:rsidR="001F0718" w:rsidRPr="001F0718" w:rsidRDefault="001F0718" w:rsidP="001F0718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1F0718">
        <w:rPr>
          <w:rFonts w:eastAsiaTheme="majorEastAsia"/>
          <w:bCs/>
        </w:rPr>
        <w:t>Contracts, bonds and insurance</w:t>
      </w:r>
    </w:p>
    <w:p w14:paraId="6E68B98A" w14:textId="77777777" w:rsidR="00B00553" w:rsidRPr="001F0718" w:rsidRDefault="00B00553" w:rsidP="00B00553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1F0718">
        <w:rPr>
          <w:rFonts w:eastAsiaTheme="majorEastAsia"/>
          <w:bCs/>
        </w:rPr>
        <w:t>Pro</w:t>
      </w:r>
      <w:r>
        <w:rPr>
          <w:rFonts w:eastAsiaTheme="majorEastAsia"/>
          <w:bCs/>
        </w:rPr>
        <w:t>ject S</w:t>
      </w:r>
      <w:r w:rsidRPr="001F0718">
        <w:rPr>
          <w:rFonts w:eastAsiaTheme="majorEastAsia"/>
          <w:bCs/>
        </w:rPr>
        <w:t>chedule</w:t>
      </w:r>
    </w:p>
    <w:p w14:paraId="42A2CF41" w14:textId="77777777" w:rsidR="00B00553" w:rsidRPr="001F0718" w:rsidRDefault="00B00553" w:rsidP="00B00553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1F0718">
        <w:rPr>
          <w:rFonts w:eastAsiaTheme="majorEastAsia"/>
          <w:bCs/>
        </w:rPr>
        <w:t xml:space="preserve">Schedule of </w:t>
      </w:r>
      <w:r>
        <w:rPr>
          <w:rFonts w:eastAsiaTheme="majorEastAsia"/>
          <w:bCs/>
        </w:rPr>
        <w:t>V</w:t>
      </w:r>
      <w:r w:rsidRPr="001F0718">
        <w:rPr>
          <w:rFonts w:eastAsiaTheme="majorEastAsia"/>
          <w:bCs/>
        </w:rPr>
        <w:t>alues</w:t>
      </w:r>
    </w:p>
    <w:p w14:paraId="7AF5CEA5" w14:textId="77777777" w:rsidR="001F0718" w:rsidRPr="001F0718" w:rsidRDefault="00EC53E1" w:rsidP="001F0718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>
        <w:rPr>
          <w:rFonts w:eastAsiaTheme="majorEastAsia"/>
          <w:bCs/>
        </w:rPr>
        <w:t>List of Sub</w:t>
      </w:r>
      <w:r w:rsidR="001F0718" w:rsidRPr="001F0718">
        <w:rPr>
          <w:rFonts w:eastAsiaTheme="majorEastAsia"/>
          <w:bCs/>
        </w:rPr>
        <w:t>contractors and suppliers</w:t>
      </w:r>
    </w:p>
    <w:p w14:paraId="43058E92" w14:textId="77777777" w:rsidR="00B00553" w:rsidRPr="001F0718" w:rsidRDefault="00B00553" w:rsidP="00B00553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1F0718">
        <w:rPr>
          <w:rFonts w:eastAsiaTheme="majorEastAsia"/>
          <w:bCs/>
        </w:rPr>
        <w:t>Progress schedule</w:t>
      </w:r>
      <w:r>
        <w:rPr>
          <w:rFonts w:eastAsiaTheme="majorEastAsia"/>
          <w:bCs/>
        </w:rPr>
        <w:t>s</w:t>
      </w:r>
    </w:p>
    <w:p w14:paraId="473B4FFB" w14:textId="77777777" w:rsidR="001F0718" w:rsidRPr="001F0718" w:rsidRDefault="001F0718" w:rsidP="001F0718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1F0718">
        <w:rPr>
          <w:rFonts w:eastAsiaTheme="majorEastAsia"/>
          <w:bCs/>
        </w:rPr>
        <w:t>Submittal schedule</w:t>
      </w:r>
    </w:p>
    <w:p w14:paraId="49781AF6" w14:textId="77777777" w:rsidR="001F0718" w:rsidRPr="001F0718" w:rsidRDefault="001F0718" w:rsidP="001F0718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1F0718">
        <w:rPr>
          <w:rFonts w:eastAsiaTheme="majorEastAsia"/>
          <w:bCs/>
        </w:rPr>
        <w:t>Requests For Information</w:t>
      </w:r>
    </w:p>
    <w:p w14:paraId="1FAF33D9" w14:textId="77777777" w:rsidR="001F0718" w:rsidRPr="001F0718" w:rsidRDefault="001F0718" w:rsidP="001F0718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1F0718">
        <w:rPr>
          <w:rFonts w:eastAsiaTheme="majorEastAsia"/>
          <w:bCs/>
        </w:rPr>
        <w:t>Full time Superintendent</w:t>
      </w:r>
    </w:p>
    <w:p w14:paraId="1F64D590" w14:textId="77777777" w:rsidR="001F0718" w:rsidRPr="001F0718" w:rsidRDefault="00EC53E1" w:rsidP="001F0718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>
        <w:rPr>
          <w:rFonts w:eastAsiaTheme="majorEastAsia"/>
          <w:bCs/>
        </w:rPr>
        <w:t>Responsibility for Sub</w:t>
      </w:r>
      <w:r w:rsidR="001F0718" w:rsidRPr="001F0718">
        <w:rPr>
          <w:rFonts w:eastAsiaTheme="majorEastAsia"/>
          <w:bCs/>
        </w:rPr>
        <w:t>contractors</w:t>
      </w:r>
    </w:p>
    <w:p w14:paraId="7A61C4F5" w14:textId="77777777" w:rsidR="001F0718" w:rsidRPr="001F0718" w:rsidRDefault="001F0718" w:rsidP="001F0718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1F0718">
        <w:rPr>
          <w:rFonts w:eastAsiaTheme="majorEastAsia"/>
          <w:bCs/>
        </w:rPr>
        <w:t>Responsibility for coordination</w:t>
      </w:r>
    </w:p>
    <w:p w14:paraId="13CDEE6E" w14:textId="77777777" w:rsidR="001F0718" w:rsidRPr="001F0718" w:rsidRDefault="001F0718" w:rsidP="001F0718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1F0718">
        <w:rPr>
          <w:rFonts w:eastAsiaTheme="majorEastAsia"/>
          <w:bCs/>
        </w:rPr>
        <w:t>Record drawings</w:t>
      </w:r>
    </w:p>
    <w:p w14:paraId="5E40BC83" w14:textId="77777777" w:rsidR="001F0718" w:rsidRPr="001F0718" w:rsidRDefault="001F0718" w:rsidP="001F0718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1F0718">
        <w:rPr>
          <w:rFonts w:eastAsiaTheme="majorEastAsia"/>
          <w:bCs/>
        </w:rPr>
        <w:t>Permits</w:t>
      </w:r>
    </w:p>
    <w:p w14:paraId="748CE386" w14:textId="77777777" w:rsidR="00536996" w:rsidRPr="00744702" w:rsidRDefault="00536996" w:rsidP="00DD75D2">
      <w:pPr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5C018822" w14:textId="77777777" w:rsidR="001F0718" w:rsidRPr="001F0718" w:rsidRDefault="001F0718" w:rsidP="001F0718">
      <w:pPr>
        <w:pStyle w:val="ListParagraph"/>
        <w:keepNext/>
        <w:numPr>
          <w:ilvl w:val="0"/>
          <w:numId w:val="6"/>
        </w:numPr>
        <w:ind w:left="360"/>
        <w:outlineLvl w:val="0"/>
        <w:rPr>
          <w:rFonts w:eastAsiaTheme="majorEastAsia"/>
          <w:bCs/>
          <w:u w:val="single"/>
        </w:rPr>
      </w:pPr>
      <w:r>
        <w:rPr>
          <w:rFonts w:eastAsiaTheme="majorEastAsia"/>
          <w:bCs/>
          <w:u w:val="single"/>
        </w:rPr>
        <w:t>Consultan</w:t>
      </w:r>
      <w:r w:rsidRPr="001F0718">
        <w:rPr>
          <w:rFonts w:eastAsiaTheme="majorEastAsia"/>
          <w:bCs/>
          <w:u w:val="single"/>
        </w:rPr>
        <w:t>t's Role</w:t>
      </w:r>
    </w:p>
    <w:p w14:paraId="41D07551" w14:textId="77777777" w:rsidR="001F0718" w:rsidRPr="001F0718" w:rsidRDefault="001F0718" w:rsidP="001F0718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1F0718">
        <w:rPr>
          <w:rFonts w:eastAsiaTheme="majorEastAsia"/>
          <w:bCs/>
        </w:rPr>
        <w:t>Authorized agent of Owner</w:t>
      </w:r>
    </w:p>
    <w:p w14:paraId="75316CA7" w14:textId="77777777" w:rsidR="001F0718" w:rsidRPr="001F0718" w:rsidRDefault="001F0718" w:rsidP="001F0718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1F0718">
        <w:rPr>
          <w:rFonts w:eastAsiaTheme="majorEastAsia"/>
          <w:bCs/>
        </w:rPr>
        <w:t>Directs administration of the Contract</w:t>
      </w:r>
    </w:p>
    <w:p w14:paraId="042246C5" w14:textId="77777777" w:rsidR="001F0718" w:rsidRPr="001F0718" w:rsidRDefault="001F0718" w:rsidP="001F0718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1F0718">
        <w:rPr>
          <w:rFonts w:eastAsiaTheme="majorEastAsia"/>
          <w:bCs/>
        </w:rPr>
        <w:t>Interpreter of content of plans and specifications</w:t>
      </w:r>
    </w:p>
    <w:p w14:paraId="3201B009" w14:textId="77777777" w:rsidR="001F0718" w:rsidRPr="001F0718" w:rsidRDefault="001F0718" w:rsidP="001F0718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1F0718">
        <w:rPr>
          <w:rFonts w:eastAsiaTheme="majorEastAsia"/>
          <w:bCs/>
        </w:rPr>
        <w:t>Issues clarifications or revisions as necessary</w:t>
      </w:r>
    </w:p>
    <w:p w14:paraId="05CB1327" w14:textId="77777777" w:rsidR="001F0718" w:rsidRPr="001F0718" w:rsidRDefault="001F0718" w:rsidP="001F0718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1F0718">
        <w:rPr>
          <w:rFonts w:eastAsiaTheme="majorEastAsia"/>
          <w:bCs/>
        </w:rPr>
        <w:t>Directs Changes to the Work</w:t>
      </w:r>
    </w:p>
    <w:p w14:paraId="5AAA7664" w14:textId="77777777" w:rsidR="001F0718" w:rsidRPr="001F0718" w:rsidRDefault="001F0718" w:rsidP="001F0718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1F0718">
        <w:rPr>
          <w:rFonts w:eastAsiaTheme="majorEastAsia"/>
          <w:bCs/>
        </w:rPr>
        <w:t xml:space="preserve">Reviews test results with </w:t>
      </w:r>
      <w:r w:rsidR="00D15A07">
        <w:rPr>
          <w:rFonts w:eastAsiaTheme="majorEastAsia"/>
          <w:bCs/>
        </w:rPr>
        <w:t>Subconsultant</w:t>
      </w:r>
      <w:r w:rsidRPr="001F0718">
        <w:rPr>
          <w:rFonts w:eastAsiaTheme="majorEastAsia"/>
          <w:bCs/>
        </w:rPr>
        <w:t>s</w:t>
      </w:r>
    </w:p>
    <w:p w14:paraId="588CAF25" w14:textId="77777777" w:rsidR="001F0718" w:rsidRPr="001F0718" w:rsidRDefault="001F0718" w:rsidP="001F0718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1F0718">
        <w:rPr>
          <w:rFonts w:eastAsiaTheme="majorEastAsia"/>
          <w:bCs/>
        </w:rPr>
        <w:t>Reviews shop drawings</w:t>
      </w:r>
    </w:p>
    <w:p w14:paraId="28280FF6" w14:textId="77777777" w:rsidR="00F15BF7" w:rsidRPr="00744702" w:rsidRDefault="00F15BF7" w:rsidP="00F15BF7">
      <w:pPr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23F90AF7" w14:textId="77777777" w:rsidR="00744702" w:rsidRPr="00744702" w:rsidRDefault="001F0718" w:rsidP="001F0718">
      <w:pPr>
        <w:pStyle w:val="ListParagraph"/>
        <w:keepNext/>
        <w:numPr>
          <w:ilvl w:val="0"/>
          <w:numId w:val="6"/>
        </w:numPr>
        <w:ind w:left="360"/>
        <w:outlineLvl w:val="0"/>
        <w:rPr>
          <w:rFonts w:eastAsiaTheme="majorEastAsia"/>
          <w:bCs/>
          <w:u w:val="single"/>
        </w:rPr>
      </w:pPr>
      <w:r w:rsidRPr="001F0718">
        <w:rPr>
          <w:rFonts w:eastAsiaTheme="majorEastAsia"/>
          <w:bCs/>
          <w:u w:val="single"/>
        </w:rPr>
        <w:lastRenderedPageBreak/>
        <w:t>Clerks' Role</w:t>
      </w:r>
    </w:p>
    <w:p w14:paraId="24265ADB" w14:textId="77777777" w:rsidR="001F0718" w:rsidRPr="001F0718" w:rsidRDefault="001F0718" w:rsidP="001F0718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F0718">
        <w:rPr>
          <w:rFonts w:ascii="Times New Roman" w:eastAsiaTheme="majorEastAsia" w:hAnsi="Times New Roman" w:cs="Times New Roman"/>
          <w:bCs/>
          <w:sz w:val="24"/>
          <w:szCs w:val="24"/>
        </w:rPr>
        <w:t xml:space="preserve">Authorized agent of the </w:t>
      </w:r>
      <w:r w:rsidR="00D15A07">
        <w:rPr>
          <w:rFonts w:ascii="Times New Roman" w:eastAsiaTheme="majorEastAsia" w:hAnsi="Times New Roman" w:cs="Times New Roman"/>
          <w:bCs/>
          <w:sz w:val="24"/>
          <w:szCs w:val="24"/>
        </w:rPr>
        <w:t>Consultant</w:t>
      </w:r>
    </w:p>
    <w:p w14:paraId="6E785514" w14:textId="77777777" w:rsidR="001F0718" w:rsidRPr="001F0718" w:rsidRDefault="001F0718" w:rsidP="001F0718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F0718">
        <w:rPr>
          <w:rFonts w:ascii="Times New Roman" w:eastAsiaTheme="majorEastAsia" w:hAnsi="Times New Roman" w:cs="Times New Roman"/>
          <w:bCs/>
          <w:sz w:val="24"/>
          <w:szCs w:val="24"/>
        </w:rPr>
        <w:t>Observes construction of all phases of work</w:t>
      </w:r>
    </w:p>
    <w:p w14:paraId="1964D216" w14:textId="77777777" w:rsidR="001F0718" w:rsidRPr="001F0718" w:rsidRDefault="001F0718" w:rsidP="001F0718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F0718">
        <w:rPr>
          <w:rFonts w:ascii="Times New Roman" w:eastAsiaTheme="majorEastAsia" w:hAnsi="Times New Roman" w:cs="Times New Roman"/>
          <w:bCs/>
          <w:sz w:val="24"/>
          <w:szCs w:val="24"/>
        </w:rPr>
        <w:t>Monitors progress against Contractors schedule</w:t>
      </w:r>
    </w:p>
    <w:p w14:paraId="4BDC462C" w14:textId="77777777" w:rsidR="001F0718" w:rsidRPr="001F0718" w:rsidRDefault="001F0718" w:rsidP="001F0718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F0718">
        <w:rPr>
          <w:rFonts w:ascii="Times New Roman" w:eastAsiaTheme="majorEastAsia" w:hAnsi="Times New Roman" w:cs="Times New Roman"/>
          <w:bCs/>
          <w:sz w:val="24"/>
          <w:szCs w:val="24"/>
        </w:rPr>
        <w:t>Maintains project diary and daily reports of work and workforce</w:t>
      </w:r>
    </w:p>
    <w:p w14:paraId="5C7CD7F4" w14:textId="77777777" w:rsidR="001F0718" w:rsidRPr="001F0718" w:rsidRDefault="001F0718" w:rsidP="001F0718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F0718">
        <w:rPr>
          <w:rFonts w:ascii="Times New Roman" w:eastAsiaTheme="majorEastAsia" w:hAnsi="Times New Roman" w:cs="Times New Roman"/>
          <w:bCs/>
          <w:sz w:val="24"/>
          <w:szCs w:val="24"/>
        </w:rPr>
        <w:t>Maintains record of changes</w:t>
      </w:r>
    </w:p>
    <w:p w14:paraId="3C75A0E7" w14:textId="77777777" w:rsidR="00744702" w:rsidRPr="00744702" w:rsidRDefault="00744702" w:rsidP="00744702">
      <w:pPr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07AAA207" w14:textId="77777777" w:rsidR="00DB0578" w:rsidRPr="00DB0578" w:rsidRDefault="00B575FC" w:rsidP="00B575FC">
      <w:pPr>
        <w:pStyle w:val="ListParagraph"/>
        <w:keepNext/>
        <w:numPr>
          <w:ilvl w:val="0"/>
          <w:numId w:val="6"/>
        </w:numPr>
        <w:ind w:left="360"/>
        <w:outlineLvl w:val="0"/>
        <w:rPr>
          <w:rFonts w:eastAsiaTheme="majorEastAsia"/>
          <w:bCs/>
          <w:u w:val="single"/>
        </w:rPr>
      </w:pPr>
      <w:r w:rsidRPr="00B575FC">
        <w:rPr>
          <w:rFonts w:eastAsiaTheme="majorEastAsia"/>
          <w:bCs/>
          <w:u w:val="single"/>
        </w:rPr>
        <w:t>Owner's</w:t>
      </w:r>
      <w:r>
        <w:rPr>
          <w:rFonts w:eastAsiaTheme="majorEastAsia"/>
          <w:bCs/>
          <w:u w:val="single"/>
        </w:rPr>
        <w:t xml:space="preserve"> Role</w:t>
      </w:r>
    </w:p>
    <w:p w14:paraId="38168D6E" w14:textId="77777777" w:rsidR="00271109" w:rsidRPr="00271109" w:rsidRDefault="00271109" w:rsidP="00271109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71109">
        <w:rPr>
          <w:rFonts w:ascii="Times New Roman" w:eastAsiaTheme="majorEastAsia" w:hAnsi="Times New Roman" w:cs="Times New Roman"/>
          <w:bCs/>
          <w:sz w:val="24"/>
          <w:szCs w:val="24"/>
        </w:rPr>
        <w:t>Clearly communicate intent and details of project</w:t>
      </w:r>
    </w:p>
    <w:p w14:paraId="543C9937" w14:textId="77777777" w:rsidR="00271109" w:rsidRPr="00271109" w:rsidRDefault="00271109" w:rsidP="00271109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71109">
        <w:rPr>
          <w:rFonts w:ascii="Times New Roman" w:eastAsiaTheme="majorEastAsia" w:hAnsi="Times New Roman" w:cs="Times New Roman"/>
          <w:bCs/>
          <w:sz w:val="24"/>
          <w:szCs w:val="24"/>
        </w:rPr>
        <w:t>Overall responsibility and accounting of funds</w:t>
      </w:r>
    </w:p>
    <w:p w14:paraId="33CEAE2B" w14:textId="77777777" w:rsidR="00271109" w:rsidRPr="00271109" w:rsidRDefault="00271109" w:rsidP="00271109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71109">
        <w:rPr>
          <w:rFonts w:ascii="Times New Roman" w:eastAsiaTheme="majorEastAsia" w:hAnsi="Times New Roman" w:cs="Times New Roman"/>
          <w:bCs/>
          <w:sz w:val="24"/>
          <w:szCs w:val="24"/>
        </w:rPr>
        <w:t>Discuss and approve Change Orders in a timely manner</w:t>
      </w:r>
    </w:p>
    <w:p w14:paraId="1AFC83A3" w14:textId="77777777" w:rsidR="00DB0578" w:rsidRPr="00DB0578" w:rsidRDefault="00DB0578" w:rsidP="00DB0578">
      <w:pPr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452B9C9" w14:textId="77777777" w:rsidR="00B575FC" w:rsidRPr="00B575FC" w:rsidRDefault="00B575FC" w:rsidP="00B575FC">
      <w:pPr>
        <w:pStyle w:val="ListParagraph"/>
        <w:keepNext/>
        <w:numPr>
          <w:ilvl w:val="0"/>
          <w:numId w:val="6"/>
        </w:numPr>
        <w:ind w:left="360"/>
        <w:outlineLvl w:val="0"/>
        <w:rPr>
          <w:rFonts w:eastAsiaTheme="majorEastAsia"/>
          <w:bCs/>
          <w:u w:val="single"/>
        </w:rPr>
      </w:pPr>
      <w:r w:rsidRPr="00B575FC">
        <w:rPr>
          <w:rFonts w:eastAsiaTheme="majorEastAsia"/>
          <w:bCs/>
          <w:u w:val="single"/>
        </w:rPr>
        <w:t>Owner's Representative Role</w:t>
      </w:r>
    </w:p>
    <w:p w14:paraId="54AE4F5A" w14:textId="77777777" w:rsidR="00271109" w:rsidRPr="00271109" w:rsidRDefault="00271109" w:rsidP="00271109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71109">
        <w:rPr>
          <w:rFonts w:ascii="Times New Roman" w:eastAsiaTheme="majorEastAsia" w:hAnsi="Times New Roman" w:cs="Times New Roman"/>
          <w:bCs/>
          <w:sz w:val="24"/>
          <w:szCs w:val="24"/>
        </w:rPr>
        <w:t>Authorized agent of Owner</w:t>
      </w:r>
    </w:p>
    <w:p w14:paraId="3E2708C9" w14:textId="77777777" w:rsidR="00271109" w:rsidRPr="00271109" w:rsidRDefault="00271109" w:rsidP="00271109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71109">
        <w:rPr>
          <w:rFonts w:ascii="Times New Roman" w:eastAsiaTheme="majorEastAsia" w:hAnsi="Times New Roman" w:cs="Times New Roman"/>
          <w:bCs/>
          <w:sz w:val="24"/>
          <w:szCs w:val="24"/>
        </w:rPr>
        <w:t>Observes construction of all phases of work</w:t>
      </w:r>
    </w:p>
    <w:p w14:paraId="7A88DFBB" w14:textId="77777777" w:rsidR="00271109" w:rsidRPr="00271109" w:rsidRDefault="00271109" w:rsidP="00271109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71109">
        <w:rPr>
          <w:rFonts w:ascii="Times New Roman" w:eastAsiaTheme="majorEastAsia" w:hAnsi="Times New Roman" w:cs="Times New Roman"/>
          <w:bCs/>
          <w:sz w:val="24"/>
          <w:szCs w:val="24"/>
        </w:rPr>
        <w:t>Monitors progress against Contractors schedule</w:t>
      </w:r>
    </w:p>
    <w:p w14:paraId="6FFC0B88" w14:textId="77777777" w:rsidR="00271109" w:rsidRPr="00271109" w:rsidRDefault="00271109" w:rsidP="00271109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71109">
        <w:rPr>
          <w:rFonts w:ascii="Times New Roman" w:eastAsiaTheme="majorEastAsia" w:hAnsi="Times New Roman" w:cs="Times New Roman"/>
          <w:bCs/>
          <w:sz w:val="24"/>
          <w:szCs w:val="24"/>
        </w:rPr>
        <w:t>Maintains project diary and daily reports of work and workforce</w:t>
      </w:r>
    </w:p>
    <w:p w14:paraId="33535153" w14:textId="77777777" w:rsidR="00271109" w:rsidRPr="00271109" w:rsidRDefault="00271109" w:rsidP="00271109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71109">
        <w:rPr>
          <w:rFonts w:ascii="Times New Roman" w:eastAsiaTheme="majorEastAsia" w:hAnsi="Times New Roman" w:cs="Times New Roman"/>
          <w:bCs/>
          <w:sz w:val="24"/>
          <w:szCs w:val="24"/>
        </w:rPr>
        <w:t>Maintains record of changes</w:t>
      </w:r>
    </w:p>
    <w:p w14:paraId="1E63ACCE" w14:textId="77777777" w:rsidR="00271109" w:rsidRPr="00271109" w:rsidRDefault="00271109" w:rsidP="00271109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71109">
        <w:rPr>
          <w:rFonts w:ascii="Times New Roman" w:eastAsiaTheme="majorEastAsia" w:hAnsi="Times New Roman" w:cs="Times New Roman"/>
          <w:bCs/>
          <w:sz w:val="24"/>
          <w:szCs w:val="24"/>
        </w:rPr>
        <w:t xml:space="preserve">Orders and coordinates </w:t>
      </w:r>
      <w:r w:rsidR="00D15A07">
        <w:rPr>
          <w:rFonts w:ascii="Times New Roman" w:eastAsiaTheme="majorEastAsia" w:hAnsi="Times New Roman" w:cs="Times New Roman"/>
          <w:bCs/>
          <w:sz w:val="24"/>
          <w:szCs w:val="24"/>
        </w:rPr>
        <w:t>q</w:t>
      </w:r>
      <w:r w:rsidRPr="00271109">
        <w:rPr>
          <w:rFonts w:ascii="Times New Roman" w:eastAsiaTheme="majorEastAsia" w:hAnsi="Times New Roman" w:cs="Times New Roman"/>
          <w:bCs/>
          <w:sz w:val="24"/>
          <w:szCs w:val="24"/>
        </w:rPr>
        <w:t xml:space="preserve">uality </w:t>
      </w:r>
      <w:r w:rsidR="00D15A07">
        <w:rPr>
          <w:rFonts w:ascii="Times New Roman" w:eastAsiaTheme="majorEastAsia" w:hAnsi="Times New Roman" w:cs="Times New Roman"/>
          <w:bCs/>
          <w:sz w:val="24"/>
          <w:szCs w:val="24"/>
        </w:rPr>
        <w:t>c</w:t>
      </w:r>
      <w:r w:rsidRPr="00271109">
        <w:rPr>
          <w:rFonts w:ascii="Times New Roman" w:eastAsiaTheme="majorEastAsia" w:hAnsi="Times New Roman" w:cs="Times New Roman"/>
          <w:bCs/>
          <w:sz w:val="24"/>
          <w:szCs w:val="24"/>
        </w:rPr>
        <w:t xml:space="preserve">ontrol </w:t>
      </w:r>
      <w:r w:rsidR="00D15A07">
        <w:rPr>
          <w:rFonts w:ascii="Times New Roman" w:eastAsiaTheme="majorEastAsia" w:hAnsi="Times New Roman" w:cs="Times New Roman"/>
          <w:bCs/>
          <w:sz w:val="24"/>
          <w:szCs w:val="24"/>
        </w:rPr>
        <w:t>t</w:t>
      </w:r>
      <w:r w:rsidRPr="00271109">
        <w:rPr>
          <w:rFonts w:ascii="Times New Roman" w:eastAsiaTheme="majorEastAsia" w:hAnsi="Times New Roman" w:cs="Times New Roman"/>
          <w:bCs/>
          <w:sz w:val="24"/>
          <w:szCs w:val="24"/>
        </w:rPr>
        <w:t>esting</w:t>
      </w:r>
    </w:p>
    <w:p w14:paraId="70E91188" w14:textId="77777777" w:rsidR="00B575FC" w:rsidRPr="00DB0578" w:rsidRDefault="00B575FC" w:rsidP="00B575FC">
      <w:pPr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38527F2D" w14:textId="77777777" w:rsidR="00B575FC" w:rsidRPr="00B575FC" w:rsidRDefault="00B575FC" w:rsidP="00B575FC">
      <w:pPr>
        <w:pStyle w:val="ListParagraph"/>
        <w:keepNext/>
        <w:numPr>
          <w:ilvl w:val="0"/>
          <w:numId w:val="6"/>
        </w:numPr>
        <w:ind w:left="360"/>
        <w:outlineLvl w:val="0"/>
        <w:rPr>
          <w:rFonts w:eastAsiaTheme="majorEastAsia"/>
          <w:bCs/>
          <w:u w:val="single"/>
        </w:rPr>
      </w:pPr>
      <w:r>
        <w:rPr>
          <w:rFonts w:eastAsiaTheme="majorEastAsia"/>
          <w:bCs/>
          <w:u w:val="single"/>
        </w:rPr>
        <w:t>BGS</w:t>
      </w:r>
      <w:r w:rsidRPr="00B575FC">
        <w:rPr>
          <w:rFonts w:eastAsiaTheme="majorEastAsia"/>
          <w:bCs/>
          <w:u w:val="single"/>
        </w:rPr>
        <w:t xml:space="preserve"> Role</w:t>
      </w:r>
    </w:p>
    <w:p w14:paraId="4FE5A30F" w14:textId="77777777" w:rsidR="0031137D" w:rsidRPr="0031137D" w:rsidRDefault="0031137D" w:rsidP="0031137D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31137D">
        <w:rPr>
          <w:rFonts w:ascii="Times New Roman" w:eastAsiaTheme="majorEastAsia" w:hAnsi="Times New Roman" w:cs="Times New Roman"/>
          <w:bCs/>
          <w:sz w:val="24"/>
          <w:szCs w:val="24"/>
        </w:rPr>
        <w:t>Authorized agent of Owner</w:t>
      </w:r>
    </w:p>
    <w:p w14:paraId="37AD5BC1" w14:textId="77777777" w:rsidR="0031137D" w:rsidRPr="0031137D" w:rsidRDefault="0031137D" w:rsidP="0031137D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31137D">
        <w:rPr>
          <w:rFonts w:ascii="Times New Roman" w:eastAsiaTheme="majorEastAsia" w:hAnsi="Times New Roman" w:cs="Times New Roman"/>
          <w:bCs/>
          <w:sz w:val="24"/>
          <w:szCs w:val="24"/>
        </w:rPr>
        <w:t>Observes construction of all phases of work</w:t>
      </w:r>
    </w:p>
    <w:p w14:paraId="10A5C4C5" w14:textId="77777777" w:rsidR="0031137D" w:rsidRPr="0031137D" w:rsidRDefault="0031137D" w:rsidP="0031137D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31137D">
        <w:rPr>
          <w:rFonts w:ascii="Times New Roman" w:eastAsiaTheme="majorEastAsia" w:hAnsi="Times New Roman" w:cs="Times New Roman"/>
          <w:bCs/>
          <w:sz w:val="24"/>
          <w:szCs w:val="24"/>
        </w:rPr>
        <w:t>Monitors progress against Contractors schedule</w:t>
      </w:r>
    </w:p>
    <w:p w14:paraId="427A823F" w14:textId="77777777" w:rsidR="0031137D" w:rsidRPr="0031137D" w:rsidRDefault="0031137D" w:rsidP="0031137D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31137D">
        <w:rPr>
          <w:rFonts w:ascii="Times New Roman" w:eastAsiaTheme="majorEastAsia" w:hAnsi="Times New Roman" w:cs="Times New Roman"/>
          <w:bCs/>
          <w:sz w:val="24"/>
          <w:szCs w:val="24"/>
        </w:rPr>
        <w:t>Monitors project diary and daily reports of work and workforce</w:t>
      </w:r>
    </w:p>
    <w:p w14:paraId="70E38C11" w14:textId="77777777" w:rsidR="00B575FC" w:rsidRPr="00DB0578" w:rsidRDefault="00B575FC" w:rsidP="00B575FC">
      <w:pPr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4815891" w14:textId="77777777" w:rsidR="00DB0578" w:rsidRPr="00DB0578" w:rsidRDefault="00B575FC" w:rsidP="00B575FC">
      <w:pPr>
        <w:pStyle w:val="ListParagraph"/>
        <w:keepNext/>
        <w:numPr>
          <w:ilvl w:val="0"/>
          <w:numId w:val="6"/>
        </w:numPr>
        <w:ind w:left="360"/>
        <w:outlineLvl w:val="0"/>
        <w:rPr>
          <w:rFonts w:eastAsiaTheme="majorEastAsia"/>
          <w:bCs/>
          <w:u w:val="single"/>
        </w:rPr>
      </w:pPr>
      <w:r w:rsidRPr="00B575FC">
        <w:rPr>
          <w:rFonts w:eastAsiaTheme="majorEastAsia"/>
          <w:bCs/>
          <w:u w:val="single"/>
        </w:rPr>
        <w:t>General Issues</w:t>
      </w:r>
    </w:p>
    <w:p w14:paraId="512F9E32" w14:textId="77777777" w:rsidR="00A2424B" w:rsidRPr="00A2424B" w:rsidRDefault="00A2424B" w:rsidP="00A2424B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2424B">
        <w:rPr>
          <w:rFonts w:ascii="Times New Roman" w:eastAsiaTheme="majorEastAsia" w:hAnsi="Times New Roman" w:cs="Times New Roman"/>
          <w:bCs/>
          <w:sz w:val="24"/>
          <w:szCs w:val="24"/>
        </w:rPr>
        <w:t>Jobsite safety</w:t>
      </w:r>
    </w:p>
    <w:p w14:paraId="2AD4D71B" w14:textId="77777777" w:rsidR="00A2424B" w:rsidRPr="00A2424B" w:rsidRDefault="00A2424B" w:rsidP="00A2424B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2424B">
        <w:rPr>
          <w:rFonts w:ascii="Times New Roman" w:eastAsiaTheme="majorEastAsia" w:hAnsi="Times New Roman" w:cs="Times New Roman"/>
          <w:bCs/>
          <w:sz w:val="24"/>
          <w:szCs w:val="24"/>
        </w:rPr>
        <w:t>Visitors to jobsite</w:t>
      </w:r>
    </w:p>
    <w:p w14:paraId="424CF2B6" w14:textId="77777777" w:rsidR="00A2424B" w:rsidRPr="00A2424B" w:rsidRDefault="00A2424B" w:rsidP="00A2424B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2424B">
        <w:rPr>
          <w:rFonts w:ascii="Times New Roman" w:eastAsiaTheme="majorEastAsia" w:hAnsi="Times New Roman" w:cs="Times New Roman"/>
          <w:bCs/>
          <w:sz w:val="24"/>
          <w:szCs w:val="24"/>
        </w:rPr>
        <w:t>Temporary utilities</w:t>
      </w:r>
    </w:p>
    <w:p w14:paraId="1D080A09" w14:textId="77777777" w:rsidR="00A2424B" w:rsidRPr="00A2424B" w:rsidRDefault="00A2424B" w:rsidP="00A2424B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2424B">
        <w:rPr>
          <w:rFonts w:ascii="Times New Roman" w:eastAsiaTheme="majorEastAsia" w:hAnsi="Times New Roman" w:cs="Times New Roman"/>
          <w:bCs/>
          <w:sz w:val="24"/>
          <w:szCs w:val="24"/>
        </w:rPr>
        <w:t>Pre-installation and pre-construction meetings by trade</w:t>
      </w:r>
    </w:p>
    <w:p w14:paraId="5875AD8C" w14:textId="77777777" w:rsidR="00A2424B" w:rsidRPr="00A2424B" w:rsidRDefault="00A2424B" w:rsidP="00A2424B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2424B">
        <w:rPr>
          <w:rFonts w:ascii="Times New Roman" w:eastAsiaTheme="majorEastAsia" w:hAnsi="Times New Roman" w:cs="Times New Roman"/>
          <w:bCs/>
          <w:sz w:val="24"/>
          <w:szCs w:val="24"/>
        </w:rPr>
        <w:t>Testing, Commissioning and Special Inspections</w:t>
      </w:r>
    </w:p>
    <w:p w14:paraId="358FA921" w14:textId="77777777" w:rsidR="00DB0578" w:rsidRPr="007153E1" w:rsidRDefault="00DB0578" w:rsidP="007153E1">
      <w:pPr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3582596" w14:textId="77777777" w:rsidR="00B575FC" w:rsidRPr="00B575FC" w:rsidRDefault="00B575FC" w:rsidP="00B575FC">
      <w:pPr>
        <w:pStyle w:val="ListParagraph"/>
        <w:keepNext/>
        <w:numPr>
          <w:ilvl w:val="0"/>
          <w:numId w:val="6"/>
        </w:numPr>
        <w:ind w:left="360"/>
        <w:outlineLvl w:val="0"/>
        <w:rPr>
          <w:rFonts w:eastAsiaTheme="majorEastAsia"/>
          <w:bCs/>
          <w:u w:val="single"/>
        </w:rPr>
      </w:pPr>
      <w:r w:rsidRPr="00B575FC">
        <w:rPr>
          <w:rFonts w:eastAsiaTheme="majorEastAsia"/>
          <w:bCs/>
          <w:u w:val="single"/>
        </w:rPr>
        <w:t xml:space="preserve">Project-specific </w:t>
      </w:r>
      <w:r w:rsidR="00EC53E1">
        <w:rPr>
          <w:rFonts w:eastAsiaTheme="majorEastAsia"/>
          <w:bCs/>
          <w:u w:val="single"/>
        </w:rPr>
        <w:t>I</w:t>
      </w:r>
      <w:r w:rsidRPr="00B575FC">
        <w:rPr>
          <w:rFonts w:eastAsiaTheme="majorEastAsia"/>
          <w:bCs/>
          <w:u w:val="single"/>
        </w:rPr>
        <w:t>ssues</w:t>
      </w:r>
    </w:p>
    <w:p w14:paraId="47A6DA16" w14:textId="77777777" w:rsidR="00A2424B" w:rsidRPr="00A2424B" w:rsidRDefault="00A2424B" w:rsidP="00A2424B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2424B">
        <w:rPr>
          <w:rFonts w:ascii="Times New Roman" w:eastAsiaTheme="majorEastAsia" w:hAnsi="Times New Roman" w:cs="Times New Roman"/>
          <w:bCs/>
          <w:sz w:val="24"/>
          <w:szCs w:val="24"/>
        </w:rPr>
        <w:t>Scope of work</w:t>
      </w:r>
    </w:p>
    <w:p w14:paraId="67095BBA" w14:textId="77777777" w:rsidR="00A2424B" w:rsidRPr="00A2424B" w:rsidRDefault="00A2424B" w:rsidP="00A2424B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2424B">
        <w:rPr>
          <w:rFonts w:ascii="Times New Roman" w:eastAsiaTheme="majorEastAsia" w:hAnsi="Times New Roman" w:cs="Times New Roman"/>
          <w:bCs/>
          <w:sz w:val="24"/>
          <w:szCs w:val="24"/>
        </w:rPr>
        <w:t>Parking</w:t>
      </w:r>
    </w:p>
    <w:p w14:paraId="6D10D153" w14:textId="77777777" w:rsidR="00A2424B" w:rsidRPr="00A2424B" w:rsidRDefault="00A2424B" w:rsidP="00A2424B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2424B">
        <w:rPr>
          <w:rFonts w:ascii="Times New Roman" w:eastAsiaTheme="majorEastAsia" w:hAnsi="Times New Roman" w:cs="Times New Roman"/>
          <w:bCs/>
          <w:sz w:val="24"/>
          <w:szCs w:val="24"/>
        </w:rPr>
        <w:t>Access</w:t>
      </w:r>
    </w:p>
    <w:p w14:paraId="393B466D" w14:textId="77777777" w:rsidR="00A2424B" w:rsidRDefault="00A2424B" w:rsidP="00A2424B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2424B">
        <w:rPr>
          <w:rFonts w:ascii="Times New Roman" w:eastAsiaTheme="majorEastAsia" w:hAnsi="Times New Roman" w:cs="Times New Roman"/>
          <w:bCs/>
          <w:sz w:val="24"/>
          <w:szCs w:val="24"/>
        </w:rPr>
        <w:t>Lay-down areas</w:t>
      </w:r>
    </w:p>
    <w:p w14:paraId="3209A561" w14:textId="77777777" w:rsidR="00A2424B" w:rsidRPr="00A2424B" w:rsidRDefault="00A2424B" w:rsidP="00A2424B">
      <w:pPr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371A55A7" w14:textId="77777777" w:rsidR="00DB0578" w:rsidRPr="00DB0578" w:rsidRDefault="001026B2" w:rsidP="001026B2">
      <w:pPr>
        <w:pStyle w:val="ListParagraph"/>
        <w:keepNext/>
        <w:numPr>
          <w:ilvl w:val="0"/>
          <w:numId w:val="6"/>
        </w:numPr>
        <w:ind w:left="360"/>
        <w:outlineLvl w:val="0"/>
        <w:rPr>
          <w:rFonts w:eastAsiaTheme="majorEastAsia"/>
          <w:bCs/>
          <w:u w:val="single"/>
        </w:rPr>
      </w:pPr>
      <w:r w:rsidRPr="001026B2">
        <w:rPr>
          <w:rFonts w:eastAsiaTheme="majorEastAsia"/>
          <w:bCs/>
          <w:u w:val="single"/>
        </w:rPr>
        <w:lastRenderedPageBreak/>
        <w:t xml:space="preserve">Monthly </w:t>
      </w:r>
      <w:r w:rsidR="00EC53E1">
        <w:rPr>
          <w:rFonts w:eastAsiaTheme="majorEastAsia"/>
          <w:bCs/>
          <w:u w:val="single"/>
        </w:rPr>
        <w:t>M</w:t>
      </w:r>
      <w:r w:rsidRPr="001026B2">
        <w:rPr>
          <w:rFonts w:eastAsiaTheme="majorEastAsia"/>
          <w:bCs/>
          <w:u w:val="single"/>
        </w:rPr>
        <w:t>eetings</w:t>
      </w:r>
    </w:p>
    <w:p w14:paraId="0854B23A" w14:textId="77777777" w:rsidR="00DE0C92" w:rsidRPr="00DE0C92" w:rsidRDefault="00DE0C92" w:rsidP="00DE0C9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E0C92">
        <w:rPr>
          <w:rFonts w:ascii="Times New Roman" w:eastAsiaTheme="majorEastAsia" w:hAnsi="Times New Roman" w:cs="Times New Roman"/>
          <w:bCs/>
          <w:sz w:val="24"/>
          <w:szCs w:val="24"/>
        </w:rPr>
        <w:t>Establish a regular date of month, time of day, and location</w:t>
      </w:r>
    </w:p>
    <w:p w14:paraId="34460448" w14:textId="77777777" w:rsidR="00DE0C92" w:rsidRPr="00DE0C92" w:rsidRDefault="00DE0C92" w:rsidP="00DE0C9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E0C92">
        <w:rPr>
          <w:rFonts w:ascii="Times New Roman" w:eastAsiaTheme="majorEastAsia" w:hAnsi="Times New Roman" w:cs="Times New Roman"/>
          <w:bCs/>
          <w:sz w:val="24"/>
          <w:szCs w:val="24"/>
        </w:rPr>
        <w:t>Review work progress against project schedule</w:t>
      </w:r>
    </w:p>
    <w:p w14:paraId="7D1F143F" w14:textId="77777777" w:rsidR="00DE0C92" w:rsidRPr="00DE0C92" w:rsidRDefault="00DE0C92" w:rsidP="00DE0C9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E0C92">
        <w:rPr>
          <w:rFonts w:ascii="Times New Roman" w:eastAsiaTheme="majorEastAsia" w:hAnsi="Times New Roman" w:cs="Times New Roman"/>
          <w:bCs/>
          <w:sz w:val="24"/>
          <w:szCs w:val="24"/>
        </w:rPr>
        <w:t>Review Requests for Information (RFIs)</w:t>
      </w:r>
    </w:p>
    <w:p w14:paraId="2C58A9C7" w14:textId="77777777" w:rsidR="00DE0C92" w:rsidRPr="00DE0C92" w:rsidRDefault="00DE0C92" w:rsidP="00DE0C9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E0C92">
        <w:rPr>
          <w:rFonts w:ascii="Times New Roman" w:eastAsiaTheme="majorEastAsia" w:hAnsi="Times New Roman" w:cs="Times New Roman"/>
          <w:bCs/>
          <w:sz w:val="24"/>
          <w:szCs w:val="24"/>
        </w:rPr>
        <w:t xml:space="preserve">Review </w:t>
      </w:r>
      <w:r w:rsidR="00A2424B">
        <w:rPr>
          <w:rFonts w:ascii="Times New Roman" w:eastAsiaTheme="majorEastAsia" w:hAnsi="Times New Roman" w:cs="Times New Roman"/>
          <w:bCs/>
          <w:sz w:val="24"/>
          <w:szCs w:val="24"/>
        </w:rPr>
        <w:t>Change</w:t>
      </w:r>
      <w:r w:rsidRPr="00DE0C92">
        <w:rPr>
          <w:rFonts w:ascii="Times New Roman" w:eastAsiaTheme="majorEastAsia" w:hAnsi="Times New Roman" w:cs="Times New Roman"/>
          <w:bCs/>
          <w:sz w:val="24"/>
          <w:szCs w:val="24"/>
        </w:rPr>
        <w:t xml:space="preserve"> Requests</w:t>
      </w:r>
    </w:p>
    <w:p w14:paraId="6075F88E" w14:textId="77777777" w:rsidR="00DE0C92" w:rsidRPr="00DE0C92" w:rsidRDefault="00DE0C92" w:rsidP="00DE0C9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E0C92">
        <w:rPr>
          <w:rFonts w:ascii="Times New Roman" w:eastAsiaTheme="majorEastAsia" w:hAnsi="Times New Roman" w:cs="Times New Roman"/>
          <w:bCs/>
          <w:sz w:val="24"/>
          <w:szCs w:val="24"/>
        </w:rPr>
        <w:t xml:space="preserve">Review </w:t>
      </w:r>
      <w:r w:rsidR="00A2424B" w:rsidRPr="00DE0C92">
        <w:rPr>
          <w:rFonts w:ascii="Times New Roman" w:eastAsiaTheme="majorEastAsia" w:hAnsi="Times New Roman" w:cs="Times New Roman"/>
          <w:bCs/>
          <w:sz w:val="24"/>
          <w:szCs w:val="24"/>
        </w:rPr>
        <w:t xml:space="preserve">Change </w:t>
      </w:r>
      <w:r w:rsidRPr="00DE0C92">
        <w:rPr>
          <w:rFonts w:ascii="Times New Roman" w:eastAsiaTheme="majorEastAsia" w:hAnsi="Times New Roman" w:cs="Times New Roman"/>
          <w:bCs/>
          <w:sz w:val="24"/>
          <w:szCs w:val="24"/>
        </w:rPr>
        <w:t>Propos</w:t>
      </w:r>
      <w:r w:rsidR="00A2424B">
        <w:rPr>
          <w:rFonts w:ascii="Times New Roman" w:eastAsiaTheme="majorEastAsia" w:hAnsi="Times New Roman" w:cs="Times New Roman"/>
          <w:bCs/>
          <w:sz w:val="24"/>
          <w:szCs w:val="24"/>
        </w:rPr>
        <w:t>als</w:t>
      </w:r>
      <w:r w:rsidRPr="00DE0C92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14:paraId="28CD4172" w14:textId="77777777" w:rsidR="00DE0C92" w:rsidRPr="00DE0C92" w:rsidRDefault="00DE0C92" w:rsidP="00DE0C9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E0C92">
        <w:rPr>
          <w:rFonts w:ascii="Times New Roman" w:eastAsiaTheme="majorEastAsia" w:hAnsi="Times New Roman" w:cs="Times New Roman"/>
          <w:bCs/>
          <w:sz w:val="24"/>
          <w:szCs w:val="24"/>
        </w:rPr>
        <w:t>Review Change Orders</w:t>
      </w:r>
    </w:p>
    <w:p w14:paraId="65546E6E" w14:textId="77777777" w:rsidR="00DE0C92" w:rsidRDefault="00DE0C92" w:rsidP="00DE0C9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E0C92">
        <w:rPr>
          <w:rFonts w:ascii="Times New Roman" w:eastAsiaTheme="majorEastAsia" w:hAnsi="Times New Roman" w:cs="Times New Roman"/>
          <w:bCs/>
          <w:sz w:val="24"/>
          <w:szCs w:val="24"/>
        </w:rPr>
        <w:t>Review Requisition</w:t>
      </w:r>
      <w:r w:rsidR="00D15A07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</w:p>
    <w:p w14:paraId="731D5EC1" w14:textId="77777777" w:rsidR="00A2424B" w:rsidRPr="00DE0C92" w:rsidRDefault="00A2424B" w:rsidP="00DE0C9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Approve documents as needed</w:t>
      </w:r>
    </w:p>
    <w:p w14:paraId="48C9086D" w14:textId="77777777" w:rsidR="00DB0578" w:rsidRPr="007153E1" w:rsidRDefault="00DB0578" w:rsidP="007153E1">
      <w:pPr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355103E" w14:textId="77777777" w:rsidR="00DB0578" w:rsidRPr="00DB0578" w:rsidRDefault="001026B2" w:rsidP="00DB0578">
      <w:pPr>
        <w:pStyle w:val="ListParagraph"/>
        <w:keepNext/>
        <w:numPr>
          <w:ilvl w:val="0"/>
          <w:numId w:val="6"/>
        </w:numPr>
        <w:ind w:left="360"/>
        <w:outlineLvl w:val="0"/>
        <w:rPr>
          <w:rFonts w:eastAsiaTheme="majorEastAsia"/>
          <w:bCs/>
          <w:u w:val="single"/>
        </w:rPr>
      </w:pPr>
      <w:r>
        <w:rPr>
          <w:rFonts w:eastAsiaTheme="majorEastAsia"/>
          <w:bCs/>
          <w:u w:val="single"/>
        </w:rPr>
        <w:t>Submittals</w:t>
      </w:r>
    </w:p>
    <w:p w14:paraId="515D01C6" w14:textId="77777777" w:rsidR="00DE0C92" w:rsidRPr="00DE0C92" w:rsidRDefault="00DE0C92" w:rsidP="00DE0C9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E0C92">
        <w:rPr>
          <w:rFonts w:ascii="Times New Roman" w:eastAsiaTheme="majorEastAsia" w:hAnsi="Times New Roman" w:cs="Times New Roman"/>
          <w:bCs/>
          <w:sz w:val="24"/>
          <w:szCs w:val="24"/>
        </w:rPr>
        <w:t xml:space="preserve">Maximum time frame for review by </w:t>
      </w:r>
      <w:r w:rsidR="00D15A07">
        <w:rPr>
          <w:rFonts w:ascii="Times New Roman" w:eastAsiaTheme="majorEastAsia" w:hAnsi="Times New Roman" w:cs="Times New Roman"/>
          <w:bCs/>
          <w:sz w:val="24"/>
          <w:szCs w:val="24"/>
        </w:rPr>
        <w:t>Consultant</w:t>
      </w:r>
    </w:p>
    <w:p w14:paraId="7819EE4E" w14:textId="77777777" w:rsidR="00DE0C92" w:rsidRPr="00DE0C92" w:rsidRDefault="00DE0C92" w:rsidP="00DE0C9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E0C92">
        <w:rPr>
          <w:rFonts w:ascii="Times New Roman" w:eastAsiaTheme="majorEastAsia" w:hAnsi="Times New Roman" w:cs="Times New Roman"/>
          <w:bCs/>
          <w:sz w:val="24"/>
          <w:szCs w:val="24"/>
        </w:rPr>
        <w:t>Long-lead items</w:t>
      </w:r>
    </w:p>
    <w:p w14:paraId="15D81D53" w14:textId="77777777" w:rsidR="00DE0C92" w:rsidRPr="00DE0C92" w:rsidRDefault="00DE0C92" w:rsidP="00DE0C9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E0C92">
        <w:rPr>
          <w:rFonts w:ascii="Times New Roman" w:eastAsiaTheme="majorEastAsia" w:hAnsi="Times New Roman" w:cs="Times New Roman"/>
          <w:bCs/>
          <w:sz w:val="24"/>
          <w:szCs w:val="24"/>
        </w:rPr>
        <w:t>Approval of finish/color packages</w:t>
      </w:r>
    </w:p>
    <w:p w14:paraId="1EE9BDB7" w14:textId="77777777" w:rsidR="00DE0C92" w:rsidRPr="00DE0C92" w:rsidRDefault="00DE0C92" w:rsidP="00DE0C9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E0C92">
        <w:rPr>
          <w:rFonts w:ascii="Times New Roman" w:eastAsiaTheme="majorEastAsia" w:hAnsi="Times New Roman" w:cs="Times New Roman"/>
          <w:bCs/>
          <w:sz w:val="24"/>
          <w:szCs w:val="24"/>
        </w:rPr>
        <w:t>Substitutions</w:t>
      </w:r>
    </w:p>
    <w:p w14:paraId="081FD0AD" w14:textId="77777777" w:rsidR="00DB0578" w:rsidRPr="007153E1" w:rsidRDefault="00DB0578" w:rsidP="007153E1">
      <w:pPr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4795435B" w14:textId="77777777" w:rsidR="00DB0578" w:rsidRPr="00DB0578" w:rsidRDefault="001026B2" w:rsidP="00DB0578">
      <w:pPr>
        <w:pStyle w:val="ListParagraph"/>
        <w:keepNext/>
        <w:numPr>
          <w:ilvl w:val="0"/>
          <w:numId w:val="6"/>
        </w:numPr>
        <w:ind w:left="360"/>
        <w:outlineLvl w:val="0"/>
        <w:rPr>
          <w:rFonts w:eastAsiaTheme="majorEastAsia"/>
          <w:bCs/>
          <w:u w:val="single"/>
        </w:rPr>
      </w:pPr>
      <w:r>
        <w:rPr>
          <w:rFonts w:eastAsiaTheme="majorEastAsia"/>
          <w:bCs/>
          <w:u w:val="single"/>
        </w:rPr>
        <w:t>Payment</w:t>
      </w:r>
      <w:r w:rsidR="00DB0578" w:rsidRPr="00DB0578">
        <w:rPr>
          <w:rFonts w:eastAsiaTheme="majorEastAsia"/>
          <w:bCs/>
          <w:u w:val="single"/>
        </w:rPr>
        <w:t xml:space="preserve"> </w:t>
      </w:r>
      <w:r w:rsidR="00EC53E1">
        <w:rPr>
          <w:rFonts w:eastAsiaTheme="majorEastAsia"/>
          <w:bCs/>
          <w:u w:val="single"/>
        </w:rPr>
        <w:t>P</w:t>
      </w:r>
      <w:r w:rsidR="00DB0578" w:rsidRPr="00DB0578">
        <w:rPr>
          <w:rFonts w:eastAsiaTheme="majorEastAsia"/>
          <w:bCs/>
          <w:u w:val="single"/>
        </w:rPr>
        <w:t>ro</w:t>
      </w:r>
      <w:r>
        <w:rPr>
          <w:rFonts w:eastAsiaTheme="majorEastAsia"/>
          <w:bCs/>
          <w:u w:val="single"/>
        </w:rPr>
        <w:t>cess</w:t>
      </w:r>
    </w:p>
    <w:p w14:paraId="4445D0FA" w14:textId="77777777" w:rsidR="001026B2" w:rsidRPr="001026B2" w:rsidRDefault="001026B2" w:rsidP="001026B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026B2">
        <w:rPr>
          <w:rFonts w:ascii="Times New Roman" w:eastAsiaTheme="majorEastAsia" w:hAnsi="Times New Roman" w:cs="Times New Roman"/>
          <w:bCs/>
          <w:sz w:val="24"/>
          <w:szCs w:val="24"/>
        </w:rPr>
        <w:t xml:space="preserve">Cash </w:t>
      </w:r>
      <w:r w:rsidR="00AF7BAA">
        <w:rPr>
          <w:rFonts w:ascii="Times New Roman" w:eastAsiaTheme="majorEastAsia" w:hAnsi="Times New Roman" w:cs="Times New Roman"/>
          <w:bCs/>
          <w:sz w:val="24"/>
          <w:szCs w:val="24"/>
        </w:rPr>
        <w:t>f</w:t>
      </w:r>
      <w:r w:rsidRPr="001026B2">
        <w:rPr>
          <w:rFonts w:ascii="Times New Roman" w:eastAsiaTheme="majorEastAsia" w:hAnsi="Times New Roman" w:cs="Times New Roman"/>
          <w:bCs/>
          <w:sz w:val="24"/>
          <w:szCs w:val="24"/>
        </w:rPr>
        <w:t xml:space="preserve">low </w:t>
      </w:r>
      <w:r w:rsidR="00AF7BAA">
        <w:rPr>
          <w:rFonts w:ascii="Times New Roman" w:eastAsiaTheme="majorEastAsia" w:hAnsi="Times New Roman" w:cs="Times New Roman"/>
          <w:bCs/>
          <w:sz w:val="24"/>
          <w:szCs w:val="24"/>
        </w:rPr>
        <w:t>p</w:t>
      </w:r>
      <w:r w:rsidRPr="001026B2">
        <w:rPr>
          <w:rFonts w:ascii="Times New Roman" w:eastAsiaTheme="majorEastAsia" w:hAnsi="Times New Roman" w:cs="Times New Roman"/>
          <w:bCs/>
          <w:sz w:val="24"/>
          <w:szCs w:val="24"/>
        </w:rPr>
        <w:t>rojection</w:t>
      </w:r>
    </w:p>
    <w:p w14:paraId="456ED545" w14:textId="77777777" w:rsidR="001026B2" w:rsidRPr="001026B2" w:rsidRDefault="001026B2" w:rsidP="001026B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026B2">
        <w:rPr>
          <w:rFonts w:ascii="Times New Roman" w:eastAsiaTheme="majorEastAsia" w:hAnsi="Times New Roman" w:cs="Times New Roman"/>
          <w:bCs/>
          <w:sz w:val="24"/>
          <w:szCs w:val="24"/>
        </w:rPr>
        <w:t>Requisitions</w:t>
      </w:r>
    </w:p>
    <w:p w14:paraId="47F898B9" w14:textId="77777777" w:rsidR="001026B2" w:rsidRPr="001026B2" w:rsidRDefault="001026B2" w:rsidP="001026B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026B2">
        <w:rPr>
          <w:rFonts w:ascii="Times New Roman" w:eastAsiaTheme="majorEastAsia" w:hAnsi="Times New Roman" w:cs="Times New Roman"/>
          <w:bCs/>
          <w:sz w:val="24"/>
          <w:szCs w:val="24"/>
        </w:rPr>
        <w:t>Lien waivers</w:t>
      </w:r>
    </w:p>
    <w:p w14:paraId="2707D730" w14:textId="77777777" w:rsidR="001026B2" w:rsidRPr="001026B2" w:rsidRDefault="001026B2" w:rsidP="001026B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026B2">
        <w:rPr>
          <w:rFonts w:ascii="Times New Roman" w:eastAsiaTheme="majorEastAsia" w:hAnsi="Times New Roman" w:cs="Times New Roman"/>
          <w:bCs/>
          <w:sz w:val="24"/>
          <w:szCs w:val="24"/>
        </w:rPr>
        <w:t xml:space="preserve">Stored </w:t>
      </w:r>
      <w:r w:rsidR="00AF7BAA">
        <w:rPr>
          <w:rFonts w:ascii="Times New Roman" w:eastAsiaTheme="majorEastAsia" w:hAnsi="Times New Roman" w:cs="Times New Roman"/>
          <w:bCs/>
          <w:sz w:val="24"/>
          <w:szCs w:val="24"/>
        </w:rPr>
        <w:t>m</w:t>
      </w:r>
      <w:r w:rsidRPr="001026B2">
        <w:rPr>
          <w:rFonts w:ascii="Times New Roman" w:eastAsiaTheme="majorEastAsia" w:hAnsi="Times New Roman" w:cs="Times New Roman"/>
          <w:bCs/>
          <w:sz w:val="24"/>
          <w:szCs w:val="24"/>
        </w:rPr>
        <w:t>aterials</w:t>
      </w:r>
    </w:p>
    <w:p w14:paraId="72D70814" w14:textId="77777777" w:rsidR="001026B2" w:rsidRPr="001026B2" w:rsidRDefault="001026B2" w:rsidP="001026B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026B2">
        <w:rPr>
          <w:rFonts w:ascii="Times New Roman" w:eastAsiaTheme="majorEastAsia" w:hAnsi="Times New Roman" w:cs="Times New Roman"/>
          <w:bCs/>
          <w:sz w:val="24"/>
          <w:szCs w:val="24"/>
        </w:rPr>
        <w:t>Retainage</w:t>
      </w:r>
    </w:p>
    <w:p w14:paraId="3E5DD795" w14:textId="77777777" w:rsidR="00DB0578" w:rsidRPr="007153E1" w:rsidRDefault="00DB0578" w:rsidP="007153E1">
      <w:pPr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7153E1">
        <w:rPr>
          <w:rFonts w:ascii="Times New Roman" w:eastAsiaTheme="majorEastAsia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0086B" wp14:editId="341FDE6B">
                <wp:simplePos x="0" y="0"/>
                <wp:positionH relativeFrom="column">
                  <wp:posOffset>-457200</wp:posOffset>
                </wp:positionH>
                <wp:positionV relativeFrom="paragraph">
                  <wp:posOffset>13870305</wp:posOffset>
                </wp:positionV>
                <wp:extent cx="274320" cy="247650"/>
                <wp:effectExtent l="28575" t="11430" r="20955" b="17145"/>
                <wp:wrapNone/>
                <wp:docPr id="1" name="AutoShap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47650"/>
                        </a:xfrm>
                        <a:prstGeom prst="chevron">
                          <a:avLst>
                            <a:gd name="adj" fmla="val 27692"/>
                          </a:avLst>
                        </a:prstGeom>
                        <a:noFill/>
                        <a:ln w="19050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20A35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22" o:spid="_x0000_s1026" type="#_x0000_t55" style="position:absolute;margin-left:-36pt;margin-top:1092.15pt;width:21.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" filled="f" strokecolor="navy" strokeweight="1.5pt">
                <o:lock v:ext="edit" aspectratio="t"/>
              </v:shape>
            </w:pict>
          </mc:Fallback>
        </mc:AlternateContent>
      </w:r>
    </w:p>
    <w:p w14:paraId="312453C2" w14:textId="77777777" w:rsidR="00DB0578" w:rsidRPr="00DB0578" w:rsidRDefault="001026B2" w:rsidP="00DB0578">
      <w:pPr>
        <w:pStyle w:val="ListParagraph"/>
        <w:keepNext/>
        <w:numPr>
          <w:ilvl w:val="0"/>
          <w:numId w:val="6"/>
        </w:numPr>
        <w:ind w:left="360"/>
        <w:outlineLvl w:val="0"/>
        <w:rPr>
          <w:rFonts w:eastAsiaTheme="majorEastAsia"/>
          <w:bCs/>
          <w:u w:val="single"/>
        </w:rPr>
      </w:pPr>
      <w:r>
        <w:rPr>
          <w:rFonts w:eastAsiaTheme="majorEastAsia"/>
          <w:bCs/>
          <w:u w:val="single"/>
        </w:rPr>
        <w:t xml:space="preserve">Change Order </w:t>
      </w:r>
      <w:r w:rsidR="00EC53E1">
        <w:rPr>
          <w:rFonts w:eastAsiaTheme="majorEastAsia"/>
          <w:bCs/>
          <w:u w:val="single"/>
        </w:rPr>
        <w:t>P</w:t>
      </w:r>
      <w:r>
        <w:rPr>
          <w:rFonts w:eastAsiaTheme="majorEastAsia"/>
          <w:bCs/>
          <w:u w:val="single"/>
        </w:rPr>
        <w:t>rocess</w:t>
      </w:r>
    </w:p>
    <w:p w14:paraId="59AE1124" w14:textId="77777777" w:rsidR="001026B2" w:rsidRPr="001026B2" w:rsidRDefault="001026B2" w:rsidP="001026B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026B2">
        <w:rPr>
          <w:rFonts w:ascii="Times New Roman" w:eastAsiaTheme="majorEastAsia" w:hAnsi="Times New Roman" w:cs="Times New Roman"/>
          <w:bCs/>
          <w:sz w:val="24"/>
          <w:szCs w:val="24"/>
        </w:rPr>
        <w:t xml:space="preserve">Proposal Request </w:t>
      </w:r>
    </w:p>
    <w:p w14:paraId="05D47FDA" w14:textId="77777777" w:rsidR="001026B2" w:rsidRPr="001026B2" w:rsidRDefault="001026B2" w:rsidP="001026B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026B2">
        <w:rPr>
          <w:rFonts w:ascii="Times New Roman" w:eastAsiaTheme="majorEastAsia" w:hAnsi="Times New Roman" w:cs="Times New Roman"/>
          <w:bCs/>
          <w:sz w:val="24"/>
          <w:szCs w:val="24"/>
        </w:rPr>
        <w:t xml:space="preserve">Change Proposal </w:t>
      </w:r>
    </w:p>
    <w:p w14:paraId="443985A4" w14:textId="77777777" w:rsidR="001026B2" w:rsidRPr="001026B2" w:rsidRDefault="001026B2" w:rsidP="001026B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026B2">
        <w:rPr>
          <w:rFonts w:ascii="Times New Roman" w:eastAsiaTheme="majorEastAsia" w:hAnsi="Times New Roman" w:cs="Times New Roman"/>
          <w:bCs/>
          <w:sz w:val="24"/>
          <w:szCs w:val="24"/>
        </w:rPr>
        <w:t xml:space="preserve">Change Order </w:t>
      </w:r>
    </w:p>
    <w:p w14:paraId="6DC8CE4D" w14:textId="77777777" w:rsidR="001026B2" w:rsidRPr="001026B2" w:rsidRDefault="001026B2" w:rsidP="001026B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026B2">
        <w:rPr>
          <w:rFonts w:ascii="Times New Roman" w:eastAsiaTheme="majorEastAsia" w:hAnsi="Times New Roman" w:cs="Times New Roman"/>
          <w:bCs/>
          <w:sz w:val="24"/>
          <w:szCs w:val="24"/>
        </w:rPr>
        <w:t xml:space="preserve">Written authorization </w:t>
      </w:r>
      <w:r w:rsidR="00AF7BAA">
        <w:rPr>
          <w:rFonts w:ascii="Times New Roman" w:eastAsiaTheme="majorEastAsia" w:hAnsi="Times New Roman" w:cs="Times New Roman"/>
          <w:bCs/>
          <w:sz w:val="24"/>
          <w:szCs w:val="24"/>
        </w:rPr>
        <w:t>to proceed</w:t>
      </w:r>
    </w:p>
    <w:p w14:paraId="4B9F4520" w14:textId="77777777" w:rsidR="001026B2" w:rsidRPr="001026B2" w:rsidRDefault="001026B2" w:rsidP="001026B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026B2">
        <w:rPr>
          <w:rFonts w:ascii="Times New Roman" w:eastAsiaTheme="majorEastAsia" w:hAnsi="Times New Roman" w:cs="Times New Roman"/>
          <w:bCs/>
          <w:sz w:val="24"/>
          <w:szCs w:val="24"/>
        </w:rPr>
        <w:t xml:space="preserve">Delays, damages and time extensions </w:t>
      </w:r>
    </w:p>
    <w:p w14:paraId="382BBEDB" w14:textId="77777777" w:rsidR="00DB0578" w:rsidRPr="007153E1" w:rsidRDefault="00DB0578" w:rsidP="007153E1">
      <w:pPr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0145B66C" w14:textId="77777777" w:rsidR="001026B2" w:rsidRPr="00DB0578" w:rsidRDefault="001026B2" w:rsidP="001026B2">
      <w:pPr>
        <w:pStyle w:val="ListParagraph"/>
        <w:keepNext/>
        <w:numPr>
          <w:ilvl w:val="0"/>
          <w:numId w:val="6"/>
        </w:numPr>
        <w:ind w:left="360"/>
        <w:outlineLvl w:val="0"/>
        <w:rPr>
          <w:rFonts w:eastAsiaTheme="majorEastAsia"/>
          <w:bCs/>
          <w:u w:val="single"/>
        </w:rPr>
      </w:pPr>
      <w:r>
        <w:rPr>
          <w:rFonts w:eastAsiaTheme="majorEastAsia"/>
          <w:bCs/>
          <w:u w:val="single"/>
        </w:rPr>
        <w:t xml:space="preserve">Close-out </w:t>
      </w:r>
      <w:r w:rsidR="00EC53E1">
        <w:rPr>
          <w:rFonts w:eastAsiaTheme="majorEastAsia"/>
          <w:bCs/>
          <w:u w:val="single"/>
        </w:rPr>
        <w:t>P</w:t>
      </w:r>
      <w:r>
        <w:rPr>
          <w:rFonts w:eastAsiaTheme="majorEastAsia"/>
          <w:bCs/>
          <w:u w:val="single"/>
        </w:rPr>
        <w:t>rocedures</w:t>
      </w:r>
    </w:p>
    <w:p w14:paraId="6A73FF0F" w14:textId="77777777" w:rsidR="00041205" w:rsidRPr="001026B2" w:rsidRDefault="00041205" w:rsidP="00041205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026B2">
        <w:rPr>
          <w:rFonts w:ascii="Times New Roman" w:eastAsiaTheme="majorEastAsia" w:hAnsi="Times New Roman" w:cs="Times New Roman"/>
          <w:bCs/>
          <w:sz w:val="24"/>
          <w:szCs w:val="24"/>
        </w:rPr>
        <w:t>Punch list (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inspect only after work is completed!</w:t>
      </w:r>
      <w:r w:rsidRPr="001026B2">
        <w:rPr>
          <w:rFonts w:ascii="Times New Roman" w:eastAsiaTheme="majorEastAsia" w:hAnsi="Times New Roman" w:cs="Times New Roman"/>
          <w:bCs/>
          <w:sz w:val="24"/>
          <w:szCs w:val="24"/>
        </w:rPr>
        <w:t>)</w:t>
      </w:r>
    </w:p>
    <w:p w14:paraId="7F0CDAA2" w14:textId="40E38D90" w:rsidR="00041205" w:rsidRPr="001026B2" w:rsidRDefault="00041205" w:rsidP="00041205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041205">
        <w:rPr>
          <w:rFonts w:ascii="Times New Roman" w:eastAsiaTheme="majorEastAsia" w:hAnsi="Times New Roman" w:cs="Times New Roman"/>
          <w:bCs/>
          <w:sz w:val="24"/>
          <w:szCs w:val="24"/>
        </w:rPr>
        <w:t xml:space="preserve">Certificate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of </w:t>
      </w:r>
      <w:r w:rsidRPr="001026B2">
        <w:rPr>
          <w:rFonts w:ascii="Times New Roman" w:eastAsiaTheme="majorEastAsia" w:hAnsi="Times New Roman" w:cs="Times New Roman"/>
          <w:bCs/>
          <w:sz w:val="24"/>
          <w:szCs w:val="24"/>
        </w:rPr>
        <w:t>Substantial Completion</w:t>
      </w:r>
    </w:p>
    <w:p w14:paraId="2B2C6BA5" w14:textId="33EAE599" w:rsidR="00041205" w:rsidRDefault="00AF7BAA" w:rsidP="00AF7BAA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F7BAA">
        <w:rPr>
          <w:rFonts w:ascii="Times New Roman" w:eastAsiaTheme="majorEastAsia" w:hAnsi="Times New Roman" w:cs="Times New Roman"/>
          <w:bCs/>
          <w:sz w:val="24"/>
          <w:szCs w:val="24"/>
        </w:rPr>
        <w:t xml:space="preserve">O &amp; M (operations and maintenance) </w:t>
      </w:r>
      <w:r w:rsidR="00560AE3">
        <w:rPr>
          <w:rFonts w:ascii="Times New Roman" w:eastAsiaTheme="majorEastAsia" w:hAnsi="Times New Roman" w:cs="Times New Roman"/>
          <w:bCs/>
          <w:sz w:val="24"/>
          <w:szCs w:val="24"/>
        </w:rPr>
        <w:t>m</w:t>
      </w:r>
      <w:r w:rsidR="00041205">
        <w:rPr>
          <w:rFonts w:ascii="Times New Roman" w:eastAsiaTheme="majorEastAsia" w:hAnsi="Times New Roman" w:cs="Times New Roman"/>
          <w:bCs/>
          <w:sz w:val="24"/>
          <w:szCs w:val="24"/>
        </w:rPr>
        <w:t>anuals and training</w:t>
      </w:r>
    </w:p>
    <w:p w14:paraId="622A56E8" w14:textId="77777777" w:rsidR="001026B2" w:rsidRDefault="00041205" w:rsidP="001026B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C</w:t>
      </w:r>
      <w:r w:rsidR="001026B2" w:rsidRPr="001026B2">
        <w:rPr>
          <w:rFonts w:ascii="Times New Roman" w:eastAsiaTheme="majorEastAsia" w:hAnsi="Times New Roman" w:cs="Times New Roman"/>
          <w:bCs/>
          <w:sz w:val="24"/>
          <w:szCs w:val="24"/>
        </w:rPr>
        <w:t>ommissioning</w:t>
      </w:r>
      <w:r w:rsidR="00AF7BA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report</w:t>
      </w:r>
    </w:p>
    <w:p w14:paraId="0D54E471" w14:textId="77777777" w:rsidR="00AF7BAA" w:rsidRPr="001026B2" w:rsidRDefault="00AF7BAA" w:rsidP="00AF7BAA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F7BAA">
        <w:rPr>
          <w:rFonts w:ascii="Times New Roman" w:eastAsiaTheme="majorEastAsia" w:hAnsi="Times New Roman" w:cs="Times New Roman"/>
          <w:bCs/>
          <w:sz w:val="24"/>
          <w:szCs w:val="24"/>
        </w:rPr>
        <w:t>Special Inspections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report</w:t>
      </w:r>
    </w:p>
    <w:p w14:paraId="0CCC7495" w14:textId="77777777" w:rsidR="00AF7BAA" w:rsidRPr="00AF7BAA" w:rsidRDefault="00AF7BAA" w:rsidP="00AF7BAA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F7BAA">
        <w:rPr>
          <w:rFonts w:ascii="Times New Roman" w:eastAsiaTheme="majorEastAsia" w:hAnsi="Times New Roman" w:cs="Times New Roman"/>
          <w:bCs/>
          <w:sz w:val="24"/>
          <w:szCs w:val="24"/>
        </w:rPr>
        <w:t>As-built documents</w:t>
      </w:r>
    </w:p>
    <w:p w14:paraId="1AA12E14" w14:textId="77777777" w:rsidR="001026B2" w:rsidRPr="001026B2" w:rsidRDefault="00AF7BAA" w:rsidP="001026B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W</w:t>
      </w:r>
      <w:r w:rsidR="001026B2" w:rsidRPr="001026B2">
        <w:rPr>
          <w:rFonts w:ascii="Times New Roman" w:eastAsiaTheme="majorEastAsia" w:hAnsi="Times New Roman" w:cs="Times New Roman"/>
          <w:bCs/>
          <w:sz w:val="24"/>
          <w:szCs w:val="24"/>
        </w:rPr>
        <w:t xml:space="preserve">arranty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documents and claim proces</w:t>
      </w:r>
      <w:r w:rsidR="001026B2" w:rsidRPr="001026B2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</w:p>
    <w:p w14:paraId="347186B7" w14:textId="77777777" w:rsidR="001026B2" w:rsidRPr="001026B2" w:rsidRDefault="001026B2" w:rsidP="001026B2">
      <w:pPr>
        <w:keepNext/>
        <w:numPr>
          <w:ilvl w:val="0"/>
          <w:numId w:val="7"/>
        </w:numPr>
        <w:spacing w:after="0" w:line="240" w:lineRule="auto"/>
        <w:contextualSpacing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026B2">
        <w:rPr>
          <w:rFonts w:ascii="Times New Roman" w:eastAsiaTheme="majorEastAsia" w:hAnsi="Times New Roman" w:cs="Times New Roman"/>
          <w:bCs/>
          <w:sz w:val="24"/>
          <w:szCs w:val="24"/>
        </w:rPr>
        <w:t>Certificate of Occupancy</w:t>
      </w:r>
    </w:p>
    <w:p w14:paraId="0249DEF8" w14:textId="77777777" w:rsidR="00AF7BAA" w:rsidRPr="00AF7BAA" w:rsidRDefault="00AF7BAA" w:rsidP="00AF7BAA">
      <w:pPr>
        <w:pStyle w:val="ListParagraph"/>
        <w:keepNext/>
        <w:numPr>
          <w:ilvl w:val="0"/>
          <w:numId w:val="7"/>
        </w:numPr>
        <w:rPr>
          <w:rFonts w:eastAsiaTheme="majorEastAsia"/>
          <w:bCs/>
        </w:rPr>
      </w:pPr>
      <w:r w:rsidRPr="00AF7BAA">
        <w:rPr>
          <w:rFonts w:eastAsiaTheme="majorEastAsia"/>
          <w:bCs/>
        </w:rPr>
        <w:t>Lien releases, Consent of surety</w:t>
      </w:r>
    </w:p>
    <w:p w14:paraId="66FB8451" w14:textId="77777777" w:rsidR="001026B2" w:rsidRPr="00744702" w:rsidRDefault="001026B2" w:rsidP="001026B2">
      <w:pPr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</w:p>
    <w:sectPr w:rsidR="001026B2" w:rsidRPr="00744702" w:rsidSect="00B75414">
      <w:headerReference w:type="default" r:id="rId8"/>
      <w:footerReference w:type="default" r:id="rId9"/>
      <w:type w:val="continuous"/>
      <w:pgSz w:w="12240" w:h="15840" w:code="1"/>
      <w:pgMar w:top="216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B03E4" w14:textId="77777777" w:rsidR="0006116C" w:rsidRDefault="0006116C" w:rsidP="0006116C">
      <w:pPr>
        <w:spacing w:after="0" w:line="240" w:lineRule="auto"/>
      </w:pPr>
      <w:r>
        <w:separator/>
      </w:r>
    </w:p>
  </w:endnote>
  <w:endnote w:type="continuationSeparator" w:id="0">
    <w:p w14:paraId="0E349F1D" w14:textId="77777777" w:rsidR="0006116C" w:rsidRDefault="0006116C" w:rsidP="0006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5A6CA" w14:textId="0F328F13" w:rsidR="00B76A10" w:rsidRPr="00F15BF7" w:rsidRDefault="00E93E47" w:rsidP="00F15BF7">
    <w:pPr>
      <w:pStyle w:val="Footer"/>
      <w:tabs>
        <w:tab w:val="clear" w:pos="4680"/>
      </w:tabs>
      <w:rPr>
        <w:rFonts w:ascii="Arial" w:hAnsi="Arial" w:cs="Arial"/>
        <w:sz w:val="16"/>
        <w:szCs w:val="16"/>
      </w:rPr>
    </w:pPr>
    <w:r w:rsidRPr="00657355">
      <w:rPr>
        <w:rFonts w:ascii="Arial" w:hAnsi="Arial" w:cs="Arial"/>
        <w:sz w:val="16"/>
        <w:szCs w:val="16"/>
      </w:rPr>
      <w:fldChar w:fldCharType="begin"/>
    </w:r>
    <w:r w:rsidRPr="00657355">
      <w:rPr>
        <w:rFonts w:ascii="Arial" w:hAnsi="Arial" w:cs="Arial"/>
        <w:sz w:val="16"/>
        <w:szCs w:val="16"/>
      </w:rPr>
      <w:instrText xml:space="preserve"> FILENAME   \* MERGEFORMAT </w:instrText>
    </w:r>
    <w:r w:rsidRPr="00657355">
      <w:rPr>
        <w:rFonts w:ascii="Arial" w:hAnsi="Arial" w:cs="Arial"/>
        <w:sz w:val="16"/>
        <w:szCs w:val="16"/>
      </w:rPr>
      <w:fldChar w:fldCharType="separate"/>
    </w:r>
    <w:r w:rsidR="00560AE3">
      <w:rPr>
        <w:rFonts w:ascii="Arial" w:hAnsi="Arial" w:cs="Arial"/>
        <w:noProof/>
        <w:sz w:val="16"/>
        <w:szCs w:val="16"/>
      </w:rPr>
      <w:t>Sample Pre-construction Conference Agenda 21 April 2022.docx</w:t>
    </w:r>
    <w:r w:rsidRPr="00657355">
      <w:rPr>
        <w:rFonts w:ascii="Arial" w:hAnsi="Arial" w:cs="Arial"/>
        <w:noProof/>
        <w:sz w:val="16"/>
        <w:szCs w:val="16"/>
      </w:rPr>
      <w:fldChar w:fldCharType="end"/>
    </w:r>
    <w:r>
      <w:rPr>
        <w:rFonts w:ascii="Arial" w:hAnsi="Arial" w:cs="Arial"/>
        <w:noProof/>
        <w:sz w:val="16"/>
        <w:szCs w:val="16"/>
      </w:rPr>
      <w:tab/>
      <w:t xml:space="preserve">page </w:t>
    </w:r>
    <w:r>
      <w:rPr>
        <w:rFonts w:ascii="Arial" w:hAnsi="Arial" w:cs="Arial"/>
        <w:noProof/>
        <w:sz w:val="16"/>
        <w:szCs w:val="16"/>
      </w:rPr>
      <w:fldChar w:fldCharType="begin"/>
    </w:r>
    <w:r>
      <w:rPr>
        <w:rFonts w:ascii="Arial" w:hAnsi="Arial" w:cs="Arial"/>
        <w:noProof/>
        <w:sz w:val="16"/>
        <w:szCs w:val="16"/>
      </w:rPr>
      <w:instrText xml:space="preserve"> PAGE   \* MERGEFORMAT </w:instrText>
    </w:r>
    <w:r>
      <w:rPr>
        <w:rFonts w:ascii="Arial" w:hAnsi="Arial" w:cs="Arial"/>
        <w:noProof/>
        <w:sz w:val="16"/>
        <w:szCs w:val="16"/>
      </w:rPr>
      <w:fldChar w:fldCharType="separate"/>
    </w:r>
    <w:r w:rsidR="003F341D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noProof/>
        <w:sz w:val="16"/>
        <w:szCs w:val="16"/>
      </w:rPr>
      <w:fldChar w:fldCharType="end"/>
    </w:r>
    <w:r>
      <w:rPr>
        <w:rFonts w:ascii="Arial" w:hAnsi="Arial" w:cs="Arial"/>
        <w:noProof/>
        <w:sz w:val="16"/>
        <w:szCs w:val="16"/>
      </w:rPr>
      <w:t xml:space="preserve"> of </w:t>
    </w:r>
    <w:r>
      <w:rPr>
        <w:rFonts w:ascii="Arial" w:hAnsi="Arial" w:cs="Arial"/>
        <w:noProof/>
        <w:sz w:val="16"/>
        <w:szCs w:val="16"/>
      </w:rPr>
      <w:fldChar w:fldCharType="begin"/>
    </w:r>
    <w:r>
      <w:rPr>
        <w:rFonts w:ascii="Arial" w:hAnsi="Arial" w:cs="Arial"/>
        <w:noProof/>
        <w:sz w:val="16"/>
        <w:szCs w:val="16"/>
      </w:rPr>
      <w:instrText xml:space="preserve"> NUMPAGES   \* MERGEFORMAT </w:instrText>
    </w:r>
    <w:r>
      <w:rPr>
        <w:rFonts w:ascii="Arial" w:hAnsi="Arial" w:cs="Arial"/>
        <w:noProof/>
        <w:sz w:val="16"/>
        <w:szCs w:val="16"/>
      </w:rPr>
      <w:fldChar w:fldCharType="separate"/>
    </w:r>
    <w:r w:rsidR="003F341D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477C7" w14:textId="77777777" w:rsidR="0006116C" w:rsidRDefault="0006116C" w:rsidP="0006116C">
      <w:pPr>
        <w:spacing w:after="0" w:line="240" w:lineRule="auto"/>
      </w:pPr>
      <w:r>
        <w:separator/>
      </w:r>
    </w:p>
  </w:footnote>
  <w:footnote w:type="continuationSeparator" w:id="0">
    <w:p w14:paraId="3092C67C" w14:textId="77777777" w:rsidR="0006116C" w:rsidRDefault="0006116C" w:rsidP="00061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F8C19" w14:textId="26D9DB83" w:rsidR="00E93E47" w:rsidRPr="00EF4F98" w:rsidRDefault="00F13B59" w:rsidP="00F13B59">
    <w:pPr>
      <w:pStyle w:val="DefaultText"/>
      <w:tabs>
        <w:tab w:val="center" w:pos="4680"/>
      </w:tabs>
    </w:pPr>
    <w:r>
      <w:rPr>
        <w:rStyle w:val="InitialStyle"/>
        <w:rFonts w:ascii="Arial" w:hAnsi="Arial" w:cs="Arial"/>
        <w:color w:val="808080" w:themeColor="background1" w:themeShade="80"/>
        <w:sz w:val="16"/>
        <w:szCs w:val="16"/>
      </w:rPr>
      <w:t>revised 2</w:t>
    </w:r>
    <w:r w:rsidR="00560AE3">
      <w:rPr>
        <w:rStyle w:val="InitialStyle"/>
        <w:rFonts w:ascii="Arial" w:hAnsi="Arial" w:cs="Arial"/>
        <w:color w:val="808080" w:themeColor="background1" w:themeShade="80"/>
        <w:sz w:val="16"/>
        <w:szCs w:val="16"/>
      </w:rPr>
      <w:t>1</w:t>
    </w:r>
    <w:r>
      <w:rPr>
        <w:rStyle w:val="InitialStyle"/>
        <w:rFonts w:ascii="Arial" w:hAnsi="Arial" w:cs="Arial"/>
        <w:color w:val="808080" w:themeColor="background1" w:themeShade="80"/>
        <w:sz w:val="16"/>
        <w:szCs w:val="16"/>
      </w:rPr>
      <w:t xml:space="preserve"> April</w:t>
    </w:r>
    <w:r w:rsidRPr="001116F8">
      <w:rPr>
        <w:rStyle w:val="InitialStyle"/>
        <w:rFonts w:ascii="Arial" w:hAnsi="Arial" w:cs="Arial"/>
        <w:color w:val="808080" w:themeColor="background1" w:themeShade="80"/>
        <w:sz w:val="16"/>
        <w:szCs w:val="16"/>
      </w:rPr>
      <w:t xml:space="preserve"> 20</w:t>
    </w:r>
    <w:r>
      <w:rPr>
        <w:rStyle w:val="InitialStyle"/>
        <w:rFonts w:ascii="Arial" w:hAnsi="Arial" w:cs="Arial"/>
        <w:color w:val="808080" w:themeColor="background1" w:themeShade="80"/>
        <w:sz w:val="16"/>
        <w:szCs w:val="16"/>
      </w:rPr>
      <w:t>2</w:t>
    </w:r>
    <w:r w:rsidR="00560AE3">
      <w:rPr>
        <w:rStyle w:val="InitialStyle"/>
        <w:rFonts w:ascii="Arial" w:hAnsi="Arial" w:cs="Arial"/>
        <w:color w:val="808080" w:themeColor="background1" w:themeShade="80"/>
        <w:sz w:val="16"/>
        <w:szCs w:val="16"/>
      </w:rPr>
      <w:t>2</w:t>
    </w:r>
    <w:r w:rsidRPr="00F13B59">
      <w:rPr>
        <w:rFonts w:ascii="Arial Narrow" w:hAnsi="Arial Narrow"/>
        <w:b/>
        <w:bCs/>
        <w:noProof/>
        <w:szCs w:val="24"/>
      </w:rPr>
      <w:tab/>
    </w:r>
    <w:r w:rsidR="00E93E47" w:rsidRPr="00F13B59">
      <w:rPr>
        <w:rFonts w:ascii="Arial Narrow" w:hAnsi="Arial Narrow"/>
        <w:b/>
        <w:bCs/>
        <w:noProof/>
        <w:szCs w:val="24"/>
      </w:rPr>
      <w:t xml:space="preserve">Bureau of </w:t>
    </w:r>
    <w:r w:rsidRPr="00F13B59">
      <w:rPr>
        <w:rFonts w:ascii="Arial Narrow" w:hAnsi="Arial Narrow"/>
        <w:b/>
        <w:bCs/>
        <w:noProof/>
        <w:szCs w:val="24"/>
      </w:rPr>
      <w:t>General Services</w:t>
    </w:r>
  </w:p>
  <w:p w14:paraId="14CE6DF5" w14:textId="77777777" w:rsidR="00E93E47" w:rsidRPr="00EF4F98" w:rsidRDefault="00B75414" w:rsidP="00E91B93">
    <w:pPr>
      <w:pStyle w:val="Heading2"/>
    </w:pPr>
    <w:r w:rsidRPr="00EF4F98">
      <w:t>Division</w:t>
    </w:r>
    <w:r>
      <w:t xml:space="preserve"> of</w:t>
    </w:r>
    <w:r w:rsidRPr="00EF4F98">
      <w:t xml:space="preserve"> </w:t>
    </w:r>
    <w:r>
      <w:t>Planning, Design &amp; Construction</w:t>
    </w:r>
  </w:p>
  <w:p w14:paraId="4E5CFF6F" w14:textId="77777777" w:rsidR="00E93E47" w:rsidRPr="00EF4F98" w:rsidRDefault="00E93E47" w:rsidP="00EF4F98">
    <w:pPr>
      <w:pStyle w:val="Heading2"/>
    </w:pPr>
  </w:p>
  <w:p w14:paraId="60C01E56" w14:textId="77777777" w:rsidR="00E93E47" w:rsidRPr="00EF4F98" w:rsidRDefault="0053732E" w:rsidP="00EF4F98">
    <w:pPr>
      <w:pStyle w:val="Heading2"/>
      <w:rPr>
        <w:smallCaps/>
        <w:spacing w:val="40"/>
      </w:rPr>
    </w:pPr>
    <w:r w:rsidRPr="0053732E">
      <w:rPr>
        <w:smallCaps/>
        <w:spacing w:val="40"/>
      </w:rPr>
      <w:t xml:space="preserve">Pre-construction </w:t>
    </w:r>
    <w:r w:rsidR="00620834" w:rsidRPr="00620834">
      <w:rPr>
        <w:smallCaps/>
        <w:spacing w:val="40"/>
      </w:rPr>
      <w:t xml:space="preserve">Conference </w:t>
    </w:r>
    <w:r w:rsidRPr="0053732E">
      <w:rPr>
        <w:smallCaps/>
        <w:spacing w:val="40"/>
      </w:rPr>
      <w:t>Agenda</w:t>
    </w:r>
  </w:p>
  <w:p w14:paraId="4558C15A" w14:textId="77777777" w:rsidR="00E93E47" w:rsidRPr="00646A5A" w:rsidRDefault="00165CFF" w:rsidP="00646A5A">
    <w:pPr>
      <w:keepNext/>
      <w:spacing w:after="0" w:line="240" w:lineRule="auto"/>
      <w:jc w:val="center"/>
      <w:outlineLvl w:val="0"/>
      <w:rPr>
        <w:rFonts w:ascii="Arial Narrow" w:eastAsia="Times New Roman" w:hAnsi="Arial Narrow" w:cs="Arial"/>
        <w:b/>
        <w:bCs/>
        <w:sz w:val="24"/>
        <w:szCs w:val="24"/>
      </w:rPr>
    </w:pPr>
    <w:r>
      <w:rPr>
        <w:rFonts w:ascii="Arial Narrow" w:eastAsia="Times New Roman" w:hAnsi="Arial Narrow" w:cs="Arial"/>
        <w:b/>
        <w:bCs/>
        <w:sz w:val="24"/>
        <w:szCs w:val="24"/>
      </w:rPr>
      <w:pict w14:anchorId="77D3DE5B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14BF"/>
    <w:multiLevelType w:val="hybridMultilevel"/>
    <w:tmpl w:val="E8662F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71961"/>
    <w:multiLevelType w:val="hybridMultilevel"/>
    <w:tmpl w:val="E8662F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10E03"/>
    <w:multiLevelType w:val="hybridMultilevel"/>
    <w:tmpl w:val="E182C68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314D8"/>
    <w:multiLevelType w:val="hybridMultilevel"/>
    <w:tmpl w:val="A2B0D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125AE"/>
    <w:multiLevelType w:val="hybridMultilevel"/>
    <w:tmpl w:val="52A054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A028C"/>
    <w:multiLevelType w:val="hybridMultilevel"/>
    <w:tmpl w:val="DFEE6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811061"/>
    <w:multiLevelType w:val="hybridMultilevel"/>
    <w:tmpl w:val="FE8A99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E40D2"/>
    <w:multiLevelType w:val="hybridMultilevel"/>
    <w:tmpl w:val="374A6FF6"/>
    <w:lvl w:ilvl="0" w:tplc="C69C03E4">
      <w:start w:val="1"/>
      <w:numFmt w:val="bullet"/>
      <w:lvlText w:val="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B6991"/>
    <w:multiLevelType w:val="multilevel"/>
    <w:tmpl w:val="E48C64EC"/>
    <w:lvl w:ilvl="0">
      <w:start w:val="1"/>
      <w:numFmt w:val="bullet"/>
      <w:lvlText w:val="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cumentProtection w:edit="readOnly" w:enforcement="0"/>
  <w:defaultTabStop w:val="720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6C"/>
    <w:rsid w:val="0002590F"/>
    <w:rsid w:val="000318F6"/>
    <w:rsid w:val="00041205"/>
    <w:rsid w:val="0006116C"/>
    <w:rsid w:val="000772DD"/>
    <w:rsid w:val="00086EA2"/>
    <w:rsid w:val="00087F91"/>
    <w:rsid w:val="000A2EA5"/>
    <w:rsid w:val="000D7E1C"/>
    <w:rsid w:val="000E0819"/>
    <w:rsid w:val="000F55FF"/>
    <w:rsid w:val="00102102"/>
    <w:rsid w:val="001026B2"/>
    <w:rsid w:val="00103478"/>
    <w:rsid w:val="00110783"/>
    <w:rsid w:val="00146641"/>
    <w:rsid w:val="00165CFF"/>
    <w:rsid w:val="00180729"/>
    <w:rsid w:val="00187434"/>
    <w:rsid w:val="00193A09"/>
    <w:rsid w:val="001D3FBB"/>
    <w:rsid w:val="001E0049"/>
    <w:rsid w:val="001E0399"/>
    <w:rsid w:val="001E644B"/>
    <w:rsid w:val="001F0718"/>
    <w:rsid w:val="001F43FD"/>
    <w:rsid w:val="001F4F8D"/>
    <w:rsid w:val="0021191C"/>
    <w:rsid w:val="00214527"/>
    <w:rsid w:val="00215278"/>
    <w:rsid w:val="00226467"/>
    <w:rsid w:val="00271109"/>
    <w:rsid w:val="00273478"/>
    <w:rsid w:val="002815EE"/>
    <w:rsid w:val="00283DBD"/>
    <w:rsid w:val="002C5A53"/>
    <w:rsid w:val="002D3C9B"/>
    <w:rsid w:val="002E14DC"/>
    <w:rsid w:val="002E2AD4"/>
    <w:rsid w:val="00310F5A"/>
    <w:rsid w:val="0031137D"/>
    <w:rsid w:val="00355135"/>
    <w:rsid w:val="00374AA7"/>
    <w:rsid w:val="00396739"/>
    <w:rsid w:val="00396FE8"/>
    <w:rsid w:val="003D7144"/>
    <w:rsid w:val="003D751B"/>
    <w:rsid w:val="003F341D"/>
    <w:rsid w:val="00400ABF"/>
    <w:rsid w:val="00413008"/>
    <w:rsid w:val="004143D9"/>
    <w:rsid w:val="004213E2"/>
    <w:rsid w:val="004572A3"/>
    <w:rsid w:val="0046565E"/>
    <w:rsid w:val="0047574B"/>
    <w:rsid w:val="00496EE9"/>
    <w:rsid w:val="004A346D"/>
    <w:rsid w:val="004C5710"/>
    <w:rsid w:val="004D732C"/>
    <w:rsid w:val="004F4FBA"/>
    <w:rsid w:val="00505850"/>
    <w:rsid w:val="005113E1"/>
    <w:rsid w:val="005165D4"/>
    <w:rsid w:val="00536996"/>
    <w:rsid w:val="0053732E"/>
    <w:rsid w:val="0055707A"/>
    <w:rsid w:val="00560AE3"/>
    <w:rsid w:val="00585838"/>
    <w:rsid w:val="005D10B6"/>
    <w:rsid w:val="00602A79"/>
    <w:rsid w:val="00615515"/>
    <w:rsid w:val="006166C2"/>
    <w:rsid w:val="00620834"/>
    <w:rsid w:val="00620D0D"/>
    <w:rsid w:val="0062720C"/>
    <w:rsid w:val="006469DC"/>
    <w:rsid w:val="00646A5A"/>
    <w:rsid w:val="00657355"/>
    <w:rsid w:val="00657F26"/>
    <w:rsid w:val="00672E62"/>
    <w:rsid w:val="00680B1D"/>
    <w:rsid w:val="00684197"/>
    <w:rsid w:val="006A3A1E"/>
    <w:rsid w:val="006D3A81"/>
    <w:rsid w:val="006E0EDC"/>
    <w:rsid w:val="00701715"/>
    <w:rsid w:val="00705DBD"/>
    <w:rsid w:val="0071179E"/>
    <w:rsid w:val="007153E1"/>
    <w:rsid w:val="00715503"/>
    <w:rsid w:val="00744702"/>
    <w:rsid w:val="007A1A2B"/>
    <w:rsid w:val="007A316A"/>
    <w:rsid w:val="007B6904"/>
    <w:rsid w:val="007C1901"/>
    <w:rsid w:val="007E05B3"/>
    <w:rsid w:val="007E40D4"/>
    <w:rsid w:val="00897AA5"/>
    <w:rsid w:val="008A186F"/>
    <w:rsid w:val="008C5B7B"/>
    <w:rsid w:val="008E31B7"/>
    <w:rsid w:val="0095199E"/>
    <w:rsid w:val="00986514"/>
    <w:rsid w:val="009B1925"/>
    <w:rsid w:val="009C3B18"/>
    <w:rsid w:val="009E648A"/>
    <w:rsid w:val="009E7F09"/>
    <w:rsid w:val="009F5005"/>
    <w:rsid w:val="009F64A5"/>
    <w:rsid w:val="00A1296F"/>
    <w:rsid w:val="00A2148F"/>
    <w:rsid w:val="00A2424B"/>
    <w:rsid w:val="00A250EA"/>
    <w:rsid w:val="00A34153"/>
    <w:rsid w:val="00A62658"/>
    <w:rsid w:val="00AB5401"/>
    <w:rsid w:val="00AB57E4"/>
    <w:rsid w:val="00AC3F65"/>
    <w:rsid w:val="00AE1A34"/>
    <w:rsid w:val="00AE542C"/>
    <w:rsid w:val="00AF7BAA"/>
    <w:rsid w:val="00B00553"/>
    <w:rsid w:val="00B008B9"/>
    <w:rsid w:val="00B03630"/>
    <w:rsid w:val="00B0483B"/>
    <w:rsid w:val="00B10A7A"/>
    <w:rsid w:val="00B23D56"/>
    <w:rsid w:val="00B35A0A"/>
    <w:rsid w:val="00B3773B"/>
    <w:rsid w:val="00B575FC"/>
    <w:rsid w:val="00B57640"/>
    <w:rsid w:val="00B75414"/>
    <w:rsid w:val="00B76A10"/>
    <w:rsid w:val="00B90464"/>
    <w:rsid w:val="00BB753A"/>
    <w:rsid w:val="00BB7B52"/>
    <w:rsid w:val="00BD3F78"/>
    <w:rsid w:val="00BE7D22"/>
    <w:rsid w:val="00BF7601"/>
    <w:rsid w:val="00C33940"/>
    <w:rsid w:val="00C370EF"/>
    <w:rsid w:val="00CD0B11"/>
    <w:rsid w:val="00CD7640"/>
    <w:rsid w:val="00CE44CB"/>
    <w:rsid w:val="00D15A07"/>
    <w:rsid w:val="00D2058D"/>
    <w:rsid w:val="00D83DD7"/>
    <w:rsid w:val="00DB0578"/>
    <w:rsid w:val="00DB7650"/>
    <w:rsid w:val="00DC71E0"/>
    <w:rsid w:val="00DD75D2"/>
    <w:rsid w:val="00DE0C92"/>
    <w:rsid w:val="00E166D0"/>
    <w:rsid w:val="00E555FE"/>
    <w:rsid w:val="00E660C5"/>
    <w:rsid w:val="00E67EA8"/>
    <w:rsid w:val="00E91B93"/>
    <w:rsid w:val="00E93E47"/>
    <w:rsid w:val="00EA17D3"/>
    <w:rsid w:val="00EB18DD"/>
    <w:rsid w:val="00EC53E1"/>
    <w:rsid w:val="00EF4F98"/>
    <w:rsid w:val="00F13B59"/>
    <w:rsid w:val="00F152BA"/>
    <w:rsid w:val="00F15BF7"/>
    <w:rsid w:val="00F27D90"/>
    <w:rsid w:val="00F503E6"/>
    <w:rsid w:val="00F6382E"/>
    <w:rsid w:val="00FA003E"/>
    <w:rsid w:val="00FA1B9F"/>
    <w:rsid w:val="00FB6A75"/>
    <w:rsid w:val="00FC3419"/>
    <w:rsid w:val="00FD0A33"/>
    <w:rsid w:val="00FE252B"/>
    <w:rsid w:val="00F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  <w14:docId w14:val="0B4394EF"/>
  <w15:docId w15:val="{0B1D8200-E0B5-436B-B5A8-A30EA408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5FE"/>
  </w:style>
  <w:style w:type="paragraph" w:styleId="Heading1">
    <w:name w:val="heading 1"/>
    <w:basedOn w:val="Normal"/>
    <w:next w:val="Normal"/>
    <w:link w:val="Heading1Char"/>
    <w:uiPriority w:val="9"/>
    <w:qFormat/>
    <w:rsid w:val="00C33940"/>
    <w:pPr>
      <w:keepNext/>
      <w:keepLines/>
      <w:spacing w:before="480" w:after="0"/>
      <w:outlineLvl w:val="0"/>
    </w:pPr>
    <w:rPr>
      <w:rFonts w:ascii="Times New Roman" w:eastAsiaTheme="majorEastAsia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B93"/>
    <w:pPr>
      <w:keepNext/>
      <w:keepLines/>
      <w:spacing w:after="0" w:line="240" w:lineRule="auto"/>
      <w:jc w:val="center"/>
      <w:outlineLvl w:val="1"/>
    </w:pPr>
    <w:rPr>
      <w:rFonts w:ascii="Arial Narrow" w:eastAsia="Times New Roman" w:hAnsi="Arial Narrow" w:cs="Times New Roman"/>
      <w:b/>
      <w:bCs/>
      <w:noProof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99E"/>
    <w:pPr>
      <w:keepNext/>
      <w:spacing w:after="0" w:line="240" w:lineRule="auto"/>
      <w:outlineLvl w:val="2"/>
    </w:pPr>
    <w:rPr>
      <w:rFonts w:ascii="Arial Narrow" w:eastAsia="Times New Roman" w:hAnsi="Arial Narrow" w:cs="Arial"/>
      <w:b/>
      <w:bCs/>
      <w:smallCaps/>
      <w:spacing w:val="4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1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061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16C"/>
  </w:style>
  <w:style w:type="paragraph" w:styleId="Footer">
    <w:name w:val="footer"/>
    <w:basedOn w:val="Normal"/>
    <w:link w:val="FooterChar"/>
    <w:uiPriority w:val="99"/>
    <w:unhideWhenUsed/>
    <w:rsid w:val="00061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16C"/>
  </w:style>
  <w:style w:type="table" w:styleId="TableGrid">
    <w:name w:val="Table Grid"/>
    <w:basedOn w:val="TableNormal"/>
    <w:uiPriority w:val="59"/>
    <w:rsid w:val="0068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25"/>
    <w:rPr>
      <w:rFonts w:ascii="Tahoma" w:hAnsi="Tahoma" w:cs="Tahoma"/>
      <w:sz w:val="16"/>
      <w:szCs w:val="16"/>
    </w:rPr>
  </w:style>
  <w:style w:type="table" w:styleId="MediumList1-Accent4">
    <w:name w:val="Medium List 1 Accent 4"/>
    <w:basedOn w:val="TableNormal"/>
    <w:uiPriority w:val="65"/>
    <w:rsid w:val="001E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33940"/>
    <w:rPr>
      <w:rFonts w:ascii="Times New Roman" w:eastAsiaTheme="majorEastAsia" w:hAnsi="Times New Roman" w:cs="Times New Roman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E91B93"/>
    <w:pPr>
      <w:outlineLvl w:val="9"/>
    </w:pPr>
    <w:rPr>
      <w:lang w:eastAsia="ja-JP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4572A3"/>
    <w:pPr>
      <w:tabs>
        <w:tab w:val="left" w:pos="360"/>
        <w:tab w:val="right" w:leader="dot" w:pos="9350"/>
      </w:tabs>
      <w:spacing w:after="100" w:line="240" w:lineRule="auto"/>
    </w:pPr>
    <w:rPr>
      <w:rFonts w:ascii="Times New Roman" w:hAnsi="Times New Roman" w:cs="Times New Roman"/>
      <w:noProof/>
    </w:rPr>
  </w:style>
  <w:style w:type="character" w:styleId="Hyperlink">
    <w:name w:val="Hyperlink"/>
    <w:basedOn w:val="DefaultParagraphFont"/>
    <w:uiPriority w:val="99"/>
    <w:unhideWhenUsed/>
    <w:rsid w:val="00E91B9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91B93"/>
    <w:rPr>
      <w:rFonts w:ascii="Arial Narrow" w:eastAsia="Times New Roman" w:hAnsi="Arial Narrow" w:cs="Times New Roman"/>
      <w:b/>
      <w:bCs/>
      <w:noProof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7574B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7574B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TOC">
    <w:name w:val="Style1 TOC"/>
    <w:basedOn w:val="TOC1"/>
    <w:link w:val="Style1TOCChar"/>
    <w:qFormat/>
    <w:rsid w:val="004C5710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66D0"/>
    <w:pPr>
      <w:spacing w:after="0" w:line="240" w:lineRule="auto"/>
    </w:pPr>
    <w:rPr>
      <w:sz w:val="20"/>
      <w:szCs w:val="20"/>
    </w:rPr>
  </w:style>
  <w:style w:type="character" w:customStyle="1" w:styleId="TOC1Char">
    <w:name w:val="TOC 1 Char"/>
    <w:basedOn w:val="DefaultParagraphFont"/>
    <w:link w:val="TOC1"/>
    <w:uiPriority w:val="39"/>
    <w:rsid w:val="004572A3"/>
    <w:rPr>
      <w:rFonts w:ascii="Times New Roman" w:hAnsi="Times New Roman" w:cs="Times New Roman"/>
      <w:noProof/>
    </w:rPr>
  </w:style>
  <w:style w:type="character" w:customStyle="1" w:styleId="Style1TOCChar">
    <w:name w:val="Style1 TOC Char"/>
    <w:basedOn w:val="TOC1Char"/>
    <w:link w:val="Style1TOC"/>
    <w:rsid w:val="004C5710"/>
    <w:rPr>
      <w:rFonts w:ascii="Times New Roman" w:hAnsi="Times New Roman" w:cs="Times New Roman"/>
      <w:noProof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66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66D0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95199E"/>
    <w:rPr>
      <w:rFonts w:ascii="Arial Narrow" w:eastAsia="Times New Roman" w:hAnsi="Arial Narrow" w:cs="Arial"/>
      <w:b/>
      <w:bCs/>
      <w:smallCaps/>
      <w:spacing w:val="40"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05DBD"/>
    <w:pPr>
      <w:tabs>
        <w:tab w:val="right" w:leader="dot" w:pos="9350"/>
      </w:tabs>
      <w:spacing w:after="100"/>
      <w:ind w:left="360"/>
    </w:pPr>
    <w:rPr>
      <w:rFonts w:ascii="Times New Roman" w:hAnsi="Times New Roman" w:cs="Times New Roman"/>
      <w:noProof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355135"/>
    <w:pPr>
      <w:spacing w:after="100"/>
      <w:ind w:left="220"/>
    </w:pPr>
    <w:rPr>
      <w:rFonts w:eastAsiaTheme="minorEastAsia"/>
      <w:lang w:eastAsia="ja-JP"/>
    </w:rPr>
  </w:style>
  <w:style w:type="paragraph" w:customStyle="1" w:styleId="DefaultText">
    <w:name w:val="Default Text"/>
    <w:basedOn w:val="Normal"/>
    <w:rsid w:val="00F13B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itialStyle">
    <w:name w:val="InitialStyle"/>
    <w:rsid w:val="00F13B59"/>
    <w:rPr>
      <w:rFonts w:ascii="Times New Roman" w:hAnsi="Times New Roman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13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9568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99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6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7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313456">
                      <w:blockQuote w:val="1"/>
                      <w:marLeft w:val="720"/>
                      <w:marRight w:val="72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89130">
                      <w:blockQuote w:val="1"/>
                      <w:marLeft w:val="720"/>
                      <w:marRight w:val="72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69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88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5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80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8480D-6ABB-465C-80B4-660CB120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454</Words>
  <Characters>2594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Ostwald, Joseph</dc:creator>
  <cp:lastModifiedBy>Alexander, Marsha</cp:lastModifiedBy>
  <cp:revision>2</cp:revision>
  <cp:lastPrinted>2016-05-02T18:44:00Z</cp:lastPrinted>
  <dcterms:created xsi:type="dcterms:W3CDTF">2022-04-25T14:47:00Z</dcterms:created>
  <dcterms:modified xsi:type="dcterms:W3CDTF">2022-04-25T14:47:00Z</dcterms:modified>
</cp:coreProperties>
</file>