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A933" w14:textId="77777777" w:rsidR="006F0406" w:rsidRPr="006F0406" w:rsidRDefault="006F0406" w:rsidP="006F0406"/>
    <w:p w14:paraId="117BF6B4" w14:textId="77777777" w:rsidR="006F0406" w:rsidRPr="003A6EDF" w:rsidRDefault="006F0406" w:rsidP="004B6A2F">
      <w:pPr>
        <w:ind w:left="1080" w:right="1080"/>
        <w:jc w:val="center"/>
        <w:rPr>
          <w:smallCaps/>
        </w:rPr>
      </w:pPr>
      <w:r w:rsidRPr="003A6EDF">
        <w:rPr>
          <w:smallCaps/>
        </w:rPr>
        <w:t>N</w:t>
      </w:r>
      <w:r>
        <w:rPr>
          <w:smallCaps/>
        </w:rPr>
        <w:t>otice</w:t>
      </w:r>
      <w:r w:rsidRPr="003A6EDF">
        <w:rPr>
          <w:smallCaps/>
        </w:rPr>
        <w:t xml:space="preserve"> </w:t>
      </w:r>
      <w:r>
        <w:rPr>
          <w:smallCaps/>
        </w:rPr>
        <w:t>to</w:t>
      </w:r>
      <w:r w:rsidR="00FB7138">
        <w:rPr>
          <w:smallCaps/>
        </w:rPr>
        <w:t xml:space="preserve"> Contracto</w:t>
      </w:r>
      <w:r>
        <w:rPr>
          <w:smallCaps/>
        </w:rPr>
        <w:t>rs</w:t>
      </w:r>
    </w:p>
    <w:p w14:paraId="5BB41475" w14:textId="77777777" w:rsidR="006F0406" w:rsidRDefault="00FB7138" w:rsidP="004B6A2F">
      <w:pPr>
        <w:ind w:left="1080" w:right="1080"/>
        <w:jc w:val="center"/>
      </w:pPr>
      <w:r w:rsidRPr="00FB7138">
        <w:rPr>
          <w:smallCaps/>
        </w:rPr>
        <w:t>Invitation for Bid</w:t>
      </w:r>
      <w:r w:rsidR="00841E0B">
        <w:rPr>
          <w:smallCaps/>
        </w:rPr>
        <w:t>s</w:t>
      </w:r>
    </w:p>
    <w:p w14:paraId="2681A7C5" w14:textId="77777777" w:rsidR="006F0406" w:rsidRPr="00B6081F" w:rsidRDefault="006F0406" w:rsidP="004B6A2F">
      <w:pPr>
        <w:ind w:left="1080" w:right="1080"/>
        <w:jc w:val="both"/>
      </w:pPr>
    </w:p>
    <w:p w14:paraId="570DED2F" w14:textId="44A37310" w:rsidR="00C46726" w:rsidRPr="00B6081F" w:rsidRDefault="00C46726" w:rsidP="004B6A2F">
      <w:pPr>
        <w:spacing w:line="360" w:lineRule="auto"/>
        <w:ind w:left="1080" w:right="1080"/>
        <w:jc w:val="both"/>
      </w:pPr>
      <w:r w:rsidRPr="00B6081F">
        <w:t>The</w:t>
      </w:r>
      <w:r w:rsidR="00F34A7D" w:rsidRPr="00B6081F">
        <w:t xml:space="preserve"> </w:t>
      </w:r>
      <w:r w:rsidR="000A3A9B">
        <w:t>Bureau of General Services</w:t>
      </w:r>
      <w:r w:rsidR="004F6F2B" w:rsidRPr="00B6081F">
        <w:t xml:space="preserve"> </w:t>
      </w:r>
      <w:r w:rsidR="00D65275" w:rsidRPr="00D65275">
        <w:t>is conducting a competitive bid process for the</w:t>
      </w:r>
      <w:r w:rsidR="00DD1A1D" w:rsidRPr="00B6081F">
        <w:t xml:space="preserve"> </w:t>
      </w:r>
      <w:r w:rsidR="00EE206B">
        <w:t xml:space="preserve">Temporary </w:t>
      </w:r>
      <w:r w:rsidR="002E3D93">
        <w:t>Storage Renovation</w:t>
      </w:r>
      <w:r w:rsidR="00EE206B">
        <w:t>s Project</w:t>
      </w:r>
      <w:r w:rsidR="002E3D93">
        <w:t xml:space="preserve"> at</w:t>
      </w:r>
      <w:r w:rsidRPr="00B6081F">
        <w:t xml:space="preserve"> </w:t>
      </w:r>
      <w:bookmarkStart w:id="0" w:name="Text3"/>
      <w:r w:rsidR="000A3A9B">
        <w:t>the Center Building</w:t>
      </w:r>
      <w:r w:rsidR="00F70098" w:rsidRPr="00B6081F">
        <w:t xml:space="preserve"> </w:t>
      </w:r>
      <w:bookmarkEnd w:id="0"/>
      <w:r w:rsidR="00D8409E" w:rsidRPr="00B6081F">
        <w:t xml:space="preserve">in </w:t>
      </w:r>
      <w:r w:rsidR="002E3D93">
        <w:t>Augusta</w:t>
      </w:r>
      <w:r w:rsidR="00D8409E" w:rsidRPr="00B6081F">
        <w:t>, Maine.</w:t>
      </w:r>
      <w:r w:rsidR="00654A11" w:rsidRPr="00B6081F">
        <w:t xml:space="preserve">  </w:t>
      </w:r>
      <w:bookmarkStart w:id="1" w:name="_Hlk62544079"/>
      <w:r w:rsidR="00D65275" w:rsidRPr="00D65275">
        <w:t xml:space="preserve">Bids will be opened and read aloud </w:t>
      </w:r>
      <w:r w:rsidR="00A752FC">
        <w:t>by</w:t>
      </w:r>
      <w:r w:rsidR="00D65275" w:rsidRPr="00D65275">
        <w:t xml:space="preserve"> the</w:t>
      </w:r>
      <w:r w:rsidR="00654A11" w:rsidRPr="00B6081F">
        <w:t xml:space="preserve"> </w:t>
      </w:r>
      <w:r w:rsidR="002E3D93">
        <w:t>Bureau of General Services</w:t>
      </w:r>
      <w:r w:rsidR="00D65275" w:rsidRPr="00A752FC">
        <w:t xml:space="preserve"> </w:t>
      </w:r>
      <w:bookmarkEnd w:id="1"/>
      <w:r w:rsidR="00D65275" w:rsidRPr="00D65275">
        <w:t xml:space="preserve">at 2:00 p.m. </w:t>
      </w:r>
      <w:r w:rsidR="002E3D93">
        <w:t xml:space="preserve">on </w:t>
      </w:r>
      <w:r w:rsidR="005D4814">
        <w:t>November 3</w:t>
      </w:r>
      <w:r w:rsidR="005D4814" w:rsidRPr="005D4814">
        <w:rPr>
          <w:vertAlign w:val="superscript"/>
        </w:rPr>
        <w:t>rd</w:t>
      </w:r>
      <w:r w:rsidR="005D4814">
        <w:t>, 2021</w:t>
      </w:r>
      <w:r w:rsidR="00F70098" w:rsidRPr="00B6081F">
        <w:t>.</w:t>
      </w:r>
    </w:p>
    <w:p w14:paraId="4C50FBE4" w14:textId="77777777" w:rsidR="00C46726" w:rsidRPr="00B6081F" w:rsidRDefault="00C46726" w:rsidP="004B6A2F">
      <w:pPr>
        <w:spacing w:line="360" w:lineRule="auto"/>
        <w:ind w:left="1080" w:right="1080"/>
        <w:jc w:val="both"/>
      </w:pPr>
    </w:p>
    <w:p w14:paraId="3B208866" w14:textId="263B65D7" w:rsidR="00155BBE" w:rsidRPr="00155BBE" w:rsidRDefault="00155BBE" w:rsidP="00155BBE">
      <w:pPr>
        <w:spacing w:line="360" w:lineRule="auto"/>
        <w:ind w:left="1080" w:right="1080"/>
        <w:jc w:val="both"/>
      </w:pPr>
      <w:r w:rsidRPr="00A87F95">
        <w:t xml:space="preserve">The Maine State Museum (MSM) is looking for approximately 6,000 square feet of area for their agricultural collections and </w:t>
      </w:r>
      <w:r>
        <w:t>Bureau of General Service (</w:t>
      </w:r>
      <w:r w:rsidRPr="00A87F95">
        <w:t>BGS</w:t>
      </w:r>
      <w:r>
        <w:t>)</w:t>
      </w:r>
      <w:r w:rsidRPr="00A87F95">
        <w:t xml:space="preserve"> is looking to renovate approximately 4,000 square feet for general storage as well.  </w:t>
      </w:r>
      <w:r w:rsidRPr="00155BBE">
        <w:t xml:space="preserve">Exterior envelope upgrades </w:t>
      </w:r>
      <w:r w:rsidR="000C038D">
        <w:t>and a</w:t>
      </w:r>
      <w:r w:rsidRPr="00155BBE">
        <w:t>dditional scope work includes, but i</w:t>
      </w:r>
      <w:r w:rsidR="000C038D">
        <w:t>s</w:t>
      </w:r>
      <w:r w:rsidRPr="00155BBE">
        <w:t xml:space="preserve"> not limited to, roof slate replacement/repair, roof wall termination upgrades with counterflashing installation, roof drain installations with polyisocyanurate taper modifications and EPDM applications, masonry repointing, copper roof valley replacements, window replacements/modifications wood façade and trim removal/replacements.  </w:t>
      </w:r>
    </w:p>
    <w:p w14:paraId="6F0A808D" w14:textId="77777777" w:rsidR="00C46726" w:rsidRPr="00F47E28" w:rsidRDefault="00C46726" w:rsidP="004B6A2F">
      <w:pPr>
        <w:spacing w:line="360" w:lineRule="auto"/>
        <w:ind w:left="1080" w:right="1080"/>
        <w:jc w:val="both"/>
      </w:pPr>
    </w:p>
    <w:p w14:paraId="00F28BB3" w14:textId="1EC34B2F" w:rsidR="00841E0B" w:rsidRDefault="00841E0B" w:rsidP="004B6A2F">
      <w:pPr>
        <w:spacing w:line="360" w:lineRule="auto"/>
        <w:ind w:left="1080" w:right="1080"/>
        <w:jc w:val="both"/>
      </w:pPr>
      <w:r>
        <w:t xml:space="preserve">The detailed </w:t>
      </w:r>
      <w:r w:rsidRPr="00035E75">
        <w:rPr>
          <w:i/>
        </w:rPr>
        <w:t>Notice to Contractors</w:t>
      </w:r>
      <w:r>
        <w:t xml:space="preserve"> is on the </w:t>
      </w:r>
      <w:bookmarkStart w:id="2" w:name="_Hlk62543973"/>
      <w:r w:rsidR="004661B1">
        <w:t>Bureau of General Services</w:t>
      </w:r>
      <w:r w:rsidR="00554F13" w:rsidRPr="00554F13">
        <w:t xml:space="preserve"> </w:t>
      </w:r>
      <w:bookmarkEnd w:id="2"/>
      <w:r>
        <w:t>website:</w:t>
      </w:r>
      <w:r w:rsidR="00F80028">
        <w:t xml:space="preserve"> </w:t>
      </w:r>
      <w:hyperlink r:id="rId7" w:history="1">
        <w:r w:rsidR="00E52F18" w:rsidRPr="004661B1">
          <w:rPr>
            <w:rStyle w:val="Hyperlink"/>
            <w:color w:val="auto"/>
          </w:rPr>
          <w:t>https://www.maine.gov/dafs/bgs/business-opportunities</w:t>
        </w:r>
      </w:hyperlink>
      <w:r w:rsidR="00E52F18" w:rsidRPr="004661B1">
        <w:t>.</w:t>
      </w:r>
    </w:p>
    <w:p w14:paraId="45281E25" w14:textId="77777777" w:rsidR="004661B1" w:rsidRDefault="004661B1" w:rsidP="004B6A2F">
      <w:pPr>
        <w:spacing w:line="360" w:lineRule="auto"/>
        <w:ind w:left="1080" w:right="1080"/>
        <w:jc w:val="both"/>
      </w:pPr>
    </w:p>
    <w:sectPr w:rsidR="004661B1" w:rsidSect="00A92C78">
      <w:headerReference w:type="default" r:id="rId8"/>
      <w:footerReference w:type="default" r:id="rId9"/>
      <w:pgSz w:w="12240" w:h="15840" w:code="1"/>
      <w:pgMar w:top="216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79A0" w14:textId="77777777" w:rsidR="00212A6E" w:rsidRDefault="00212A6E">
      <w:r>
        <w:separator/>
      </w:r>
    </w:p>
  </w:endnote>
  <w:endnote w:type="continuationSeparator" w:id="0">
    <w:p w14:paraId="7EBC9A7B" w14:textId="77777777" w:rsidR="00212A6E" w:rsidRDefault="00212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085F3" w14:textId="67046220" w:rsidR="005E2B18" w:rsidRPr="00A94C30" w:rsidRDefault="005E2B18">
    <w:pPr>
      <w:pStyle w:val="Footer"/>
      <w:rPr>
        <w:rFonts w:ascii="Arial" w:hAnsi="Arial" w:cs="Arial"/>
        <w:sz w:val="16"/>
        <w:szCs w:val="16"/>
      </w:rPr>
    </w:pPr>
    <w:r w:rsidRPr="00A94C30">
      <w:rPr>
        <w:rFonts w:ascii="Arial" w:hAnsi="Arial" w:cs="Arial"/>
        <w:sz w:val="16"/>
        <w:szCs w:val="16"/>
      </w:rPr>
      <w:fldChar w:fldCharType="begin"/>
    </w:r>
    <w:r w:rsidRPr="00A94C30">
      <w:rPr>
        <w:rFonts w:ascii="Arial" w:hAnsi="Arial" w:cs="Arial"/>
        <w:sz w:val="16"/>
        <w:szCs w:val="16"/>
      </w:rPr>
      <w:instrText xml:space="preserve"> FILENAME </w:instrText>
    </w:r>
    <w:r w:rsidRPr="00A94C30">
      <w:rPr>
        <w:rFonts w:ascii="Arial" w:hAnsi="Arial" w:cs="Arial"/>
        <w:sz w:val="16"/>
        <w:szCs w:val="16"/>
      </w:rPr>
      <w:fldChar w:fldCharType="separate"/>
    </w:r>
    <w:r w:rsidR="009D7085">
      <w:rPr>
        <w:rFonts w:ascii="Arial" w:hAnsi="Arial" w:cs="Arial"/>
        <w:noProof/>
        <w:sz w:val="16"/>
        <w:szCs w:val="16"/>
      </w:rPr>
      <w:t>Sample IFB Ad for construction services 26 January 2021.docx</w:t>
    </w:r>
    <w:r w:rsidRPr="00A94C30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2255B" w14:textId="77777777" w:rsidR="00212A6E" w:rsidRDefault="00212A6E">
      <w:r>
        <w:separator/>
      </w:r>
    </w:p>
  </w:footnote>
  <w:footnote w:type="continuationSeparator" w:id="0">
    <w:p w14:paraId="2AC23294" w14:textId="77777777" w:rsidR="00212A6E" w:rsidRDefault="00212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DB73F" w14:textId="77777777" w:rsidR="006F0406" w:rsidRPr="006F0406" w:rsidRDefault="006F0406" w:rsidP="006F0406">
    <w:pPr>
      <w:keepNext/>
      <w:keepLines/>
      <w:jc w:val="center"/>
      <w:outlineLvl w:val="0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Bureau of </w:t>
    </w:r>
    <w:r w:rsidR="001662AC">
      <w:rPr>
        <w:rFonts w:ascii="Arial Narrow" w:hAnsi="Arial Narrow"/>
        <w:b/>
        <w:bCs/>
        <w:noProof/>
      </w:rPr>
      <w:t>General Services</w:t>
    </w:r>
  </w:p>
  <w:p w14:paraId="4E8BC6D9" w14:textId="77777777" w:rsidR="006F0406" w:rsidRPr="006F0406" w:rsidRDefault="000703DC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  <w:r w:rsidRPr="006F0406">
      <w:rPr>
        <w:rFonts w:ascii="Arial Narrow" w:hAnsi="Arial Narrow"/>
        <w:b/>
        <w:bCs/>
        <w:noProof/>
      </w:rPr>
      <w:t xml:space="preserve">Division </w:t>
    </w:r>
    <w:r>
      <w:rPr>
        <w:rFonts w:ascii="Arial Narrow" w:hAnsi="Arial Narrow"/>
        <w:b/>
        <w:bCs/>
        <w:noProof/>
      </w:rPr>
      <w:t>of Planning, Design &amp; Construction</w:t>
    </w:r>
  </w:p>
  <w:p w14:paraId="6358604D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noProof/>
      </w:rPr>
    </w:pPr>
  </w:p>
  <w:p w14:paraId="50735246" w14:textId="77777777" w:rsidR="006F0406" w:rsidRPr="006F0406" w:rsidRDefault="006F0406" w:rsidP="006F0406">
    <w:pPr>
      <w:keepNext/>
      <w:keepLines/>
      <w:jc w:val="center"/>
      <w:outlineLvl w:val="1"/>
      <w:rPr>
        <w:rFonts w:ascii="Arial Narrow" w:hAnsi="Arial Narrow"/>
        <w:b/>
        <w:bCs/>
        <w:smallCaps/>
        <w:noProof/>
        <w:spacing w:val="40"/>
      </w:rPr>
    </w:pPr>
    <w:r>
      <w:rPr>
        <w:rFonts w:ascii="Arial Narrow" w:hAnsi="Arial Narrow"/>
        <w:b/>
        <w:bCs/>
        <w:smallCaps/>
        <w:noProof/>
        <w:spacing w:val="40"/>
      </w:rPr>
      <w:t>Sample Leg</w:t>
    </w:r>
    <w:r w:rsidRPr="006F0406">
      <w:rPr>
        <w:rFonts w:ascii="Arial Narrow" w:hAnsi="Arial Narrow"/>
        <w:b/>
        <w:bCs/>
        <w:smallCaps/>
        <w:noProof/>
        <w:spacing w:val="40"/>
      </w:rPr>
      <w:t>al</w:t>
    </w:r>
    <w:r>
      <w:rPr>
        <w:rFonts w:ascii="Arial Narrow" w:hAnsi="Arial Narrow"/>
        <w:b/>
        <w:bCs/>
        <w:smallCaps/>
        <w:noProof/>
        <w:spacing w:val="40"/>
      </w:rPr>
      <w:t xml:space="preserve"> Advertisement - </w:t>
    </w:r>
    <w:r w:rsidR="00FB7138">
      <w:rPr>
        <w:rFonts w:ascii="Arial Narrow" w:hAnsi="Arial Narrow"/>
        <w:b/>
        <w:bCs/>
        <w:smallCaps/>
        <w:noProof/>
        <w:spacing w:val="40"/>
      </w:rPr>
      <w:t>IFB</w:t>
    </w:r>
  </w:p>
  <w:p w14:paraId="73281B46" w14:textId="77777777" w:rsidR="006F0406" w:rsidRPr="006F0406" w:rsidRDefault="00EE206B" w:rsidP="006F0406">
    <w:pPr>
      <w:keepNext/>
      <w:jc w:val="center"/>
      <w:outlineLvl w:val="0"/>
      <w:rPr>
        <w:rFonts w:ascii="Arial Narrow" w:hAnsi="Arial Narrow" w:cs="Arial"/>
        <w:b/>
        <w:bCs/>
      </w:rPr>
    </w:pPr>
    <w:r>
      <w:rPr>
        <w:rFonts w:ascii="Arial Narrow" w:hAnsi="Arial Narrow" w:cs="Arial"/>
        <w:b/>
        <w:bCs/>
      </w:rPr>
      <w:pict w14:anchorId="7A7B25C5"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BE6A04"/>
    <w:multiLevelType w:val="hybridMultilevel"/>
    <w:tmpl w:val="BF745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2D10F3"/>
    <w:multiLevelType w:val="hybridMultilevel"/>
    <w:tmpl w:val="CFA447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B01"/>
    <w:rsid w:val="00020FDA"/>
    <w:rsid w:val="00031BBF"/>
    <w:rsid w:val="00035E75"/>
    <w:rsid w:val="000703DC"/>
    <w:rsid w:val="000A3A9B"/>
    <w:rsid w:val="000B7988"/>
    <w:rsid w:val="000C038D"/>
    <w:rsid w:val="000E7280"/>
    <w:rsid w:val="000F22B4"/>
    <w:rsid w:val="000F4033"/>
    <w:rsid w:val="000F5827"/>
    <w:rsid w:val="00155BBE"/>
    <w:rsid w:val="00161646"/>
    <w:rsid w:val="001662AC"/>
    <w:rsid w:val="001776EE"/>
    <w:rsid w:val="0017799E"/>
    <w:rsid w:val="001A6299"/>
    <w:rsid w:val="001D4D29"/>
    <w:rsid w:val="00212A6E"/>
    <w:rsid w:val="00231CCE"/>
    <w:rsid w:val="0023284C"/>
    <w:rsid w:val="00262A92"/>
    <w:rsid w:val="0029063E"/>
    <w:rsid w:val="002A6486"/>
    <w:rsid w:val="002E3D93"/>
    <w:rsid w:val="003523D4"/>
    <w:rsid w:val="003917F5"/>
    <w:rsid w:val="003950CA"/>
    <w:rsid w:val="003A6EDF"/>
    <w:rsid w:val="003F4781"/>
    <w:rsid w:val="00412CC3"/>
    <w:rsid w:val="00427B09"/>
    <w:rsid w:val="004661B1"/>
    <w:rsid w:val="00486FC0"/>
    <w:rsid w:val="004B278B"/>
    <w:rsid w:val="004B448C"/>
    <w:rsid w:val="004B6A2F"/>
    <w:rsid w:val="004B748B"/>
    <w:rsid w:val="004C0F5A"/>
    <w:rsid w:val="004D61FE"/>
    <w:rsid w:val="004F6F2B"/>
    <w:rsid w:val="00536114"/>
    <w:rsid w:val="005439FF"/>
    <w:rsid w:val="00554F13"/>
    <w:rsid w:val="005655D0"/>
    <w:rsid w:val="005A126C"/>
    <w:rsid w:val="005B628F"/>
    <w:rsid w:val="005C1485"/>
    <w:rsid w:val="005D4814"/>
    <w:rsid w:val="005E2B18"/>
    <w:rsid w:val="0062309D"/>
    <w:rsid w:val="006329F2"/>
    <w:rsid w:val="0064301E"/>
    <w:rsid w:val="0065378D"/>
    <w:rsid w:val="0065498E"/>
    <w:rsid w:val="00654A11"/>
    <w:rsid w:val="0066013D"/>
    <w:rsid w:val="00676BAE"/>
    <w:rsid w:val="0068340C"/>
    <w:rsid w:val="00686185"/>
    <w:rsid w:val="006873B4"/>
    <w:rsid w:val="006E19C9"/>
    <w:rsid w:val="006F0406"/>
    <w:rsid w:val="0070769D"/>
    <w:rsid w:val="007218AB"/>
    <w:rsid w:val="00732678"/>
    <w:rsid w:val="007475D1"/>
    <w:rsid w:val="0082159E"/>
    <w:rsid w:val="00830D2B"/>
    <w:rsid w:val="00841E0B"/>
    <w:rsid w:val="00854B5E"/>
    <w:rsid w:val="00856264"/>
    <w:rsid w:val="00861369"/>
    <w:rsid w:val="00892ECA"/>
    <w:rsid w:val="00893D4C"/>
    <w:rsid w:val="00945B5D"/>
    <w:rsid w:val="009B02E7"/>
    <w:rsid w:val="009D7085"/>
    <w:rsid w:val="009E36F0"/>
    <w:rsid w:val="009F02AE"/>
    <w:rsid w:val="00A32FCC"/>
    <w:rsid w:val="00A57929"/>
    <w:rsid w:val="00A654C9"/>
    <w:rsid w:val="00A752FC"/>
    <w:rsid w:val="00A90E16"/>
    <w:rsid w:val="00A92C78"/>
    <w:rsid w:val="00A94C30"/>
    <w:rsid w:val="00A95A98"/>
    <w:rsid w:val="00AB2E26"/>
    <w:rsid w:val="00AB6F62"/>
    <w:rsid w:val="00AC15E6"/>
    <w:rsid w:val="00AC7C5C"/>
    <w:rsid w:val="00AD06DE"/>
    <w:rsid w:val="00AE30C4"/>
    <w:rsid w:val="00AF3B78"/>
    <w:rsid w:val="00B266A3"/>
    <w:rsid w:val="00B47EFE"/>
    <w:rsid w:val="00B6081F"/>
    <w:rsid w:val="00B632E5"/>
    <w:rsid w:val="00BA6B01"/>
    <w:rsid w:val="00C344CB"/>
    <w:rsid w:val="00C46726"/>
    <w:rsid w:val="00C67257"/>
    <w:rsid w:val="00C767DC"/>
    <w:rsid w:val="00CC2882"/>
    <w:rsid w:val="00CD5674"/>
    <w:rsid w:val="00CE2AB0"/>
    <w:rsid w:val="00CF306D"/>
    <w:rsid w:val="00D17788"/>
    <w:rsid w:val="00D450B6"/>
    <w:rsid w:val="00D65275"/>
    <w:rsid w:val="00D8409E"/>
    <w:rsid w:val="00D8575B"/>
    <w:rsid w:val="00DA166B"/>
    <w:rsid w:val="00DB043F"/>
    <w:rsid w:val="00DD04EE"/>
    <w:rsid w:val="00DD1A1D"/>
    <w:rsid w:val="00DE5094"/>
    <w:rsid w:val="00DF217A"/>
    <w:rsid w:val="00E04646"/>
    <w:rsid w:val="00E279B8"/>
    <w:rsid w:val="00E40B80"/>
    <w:rsid w:val="00E52F18"/>
    <w:rsid w:val="00E64C11"/>
    <w:rsid w:val="00EE206B"/>
    <w:rsid w:val="00F211F5"/>
    <w:rsid w:val="00F34A7D"/>
    <w:rsid w:val="00F70098"/>
    <w:rsid w:val="00F80028"/>
    <w:rsid w:val="00F91AE6"/>
    <w:rsid w:val="00FA0F27"/>
    <w:rsid w:val="00FA5F07"/>
    <w:rsid w:val="00FB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."/>
  <w:listSeparator w:val=","/>
  <w14:docId w14:val="79E5AF1A"/>
  <w15:docId w15:val="{BEBA0CAF-1DCA-4CC0-8BEE-D45CD9C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F04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3399"/>
    </w:rPr>
  </w:style>
  <w:style w:type="character" w:customStyle="1" w:styleId="fixed8">
    <w:name w:val="fixed8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C344CB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6F04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2309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52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aine.gov/dafs/bgs/business-opportuni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insert name of State agency or SAU here wishes to procure architectural/engineering services for the insert name of project here at insert name of facility in insert name of municipality, Maine</vt:lpstr>
    </vt:vector>
  </TitlesOfParts>
  <Company>State of Maine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insert name of State agency or SAU here wishes to procure architectural/engineering services for the insert name of project here at insert name of facility in insert name of municipality, Maine</dc:title>
  <dc:creator>State of Maine</dc:creator>
  <cp:lastModifiedBy>Instasi, Jill</cp:lastModifiedBy>
  <cp:revision>9</cp:revision>
  <cp:lastPrinted>2005-10-24T17:58:00Z</cp:lastPrinted>
  <dcterms:created xsi:type="dcterms:W3CDTF">2021-01-26T18:50:00Z</dcterms:created>
  <dcterms:modified xsi:type="dcterms:W3CDTF">2021-09-27T19:13:00Z</dcterms:modified>
</cp:coreProperties>
</file>