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3E6FC88C"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A844F6">
        <w:rPr>
          <w:rFonts w:ascii="Arial Narrow" w:hAnsi="Arial Narrow"/>
          <w:b/>
          <w:spacing w:val="40"/>
          <w:sz w:val="24"/>
          <w:szCs w:val="24"/>
        </w:rPr>
        <w:t xml:space="preserve"> / PROFESSIONA</w:t>
      </w:r>
      <w:r w:rsidR="003B1D3A">
        <w:rPr>
          <w:rFonts w:ascii="Arial Narrow" w:hAnsi="Arial Narrow"/>
          <w:b/>
          <w:spacing w:val="40"/>
          <w:sz w:val="24"/>
          <w:szCs w:val="24"/>
        </w:rPr>
        <w:t>L SERVICES</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77F07237" w:rsidR="00A547DD" w:rsidRPr="00703F14" w:rsidRDefault="00A547DD"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003332F4">
        <w:rPr>
          <w:iCs/>
          <w:color w:val="548DD4" w:themeColor="text2" w:themeTint="99"/>
          <w:spacing w:val="10"/>
        </w:rPr>
        <w:t xml:space="preserve">/ Professional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3BB582FA"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w:t>
      </w:r>
      <w:r w:rsidR="00A844F6">
        <w:rPr>
          <w:sz w:val="24"/>
          <w:szCs w:val="24"/>
        </w:rPr>
        <w:t>,</w:t>
      </w:r>
      <w:r w:rsidR="004D28AA" w:rsidRPr="004D28AA">
        <w:rPr>
          <w:sz w:val="24"/>
          <w:szCs w:val="24"/>
        </w:rPr>
        <w:t xml:space="preserve"> Engineer</w:t>
      </w:r>
      <w:r w:rsidR="00A844F6">
        <w:rPr>
          <w:sz w:val="24"/>
          <w:szCs w:val="24"/>
        </w:rPr>
        <w:t xml:space="preserve"> or other professional service</w:t>
      </w:r>
      <w:r w:rsidR="004D28AA" w:rsidRPr="004D28AA">
        <w:rPr>
          <w:sz w:val="24"/>
          <w:szCs w:val="24"/>
        </w:rPr>
        <w:t xml:space="preserve">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 xml:space="preserve">process </w:t>
      </w:r>
      <w:proofErr w:type="gramStart"/>
      <w:r w:rsidRPr="007477CB">
        <w:rPr>
          <w:sz w:val="24"/>
          <w:szCs w:val="24"/>
        </w:rPr>
        <w:t>used</w:t>
      </w:r>
      <w:proofErr w:type="gramEnd"/>
      <w:r w:rsidRPr="007477CB">
        <w:rPr>
          <w:sz w:val="24"/>
          <w:szCs w:val="24"/>
        </w:rPr>
        <w:t xml:space="preserve">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Pr>
          <w:b/>
          <w:i/>
          <w:sz w:val="24"/>
          <w:szCs w:val="24"/>
          <w:u w:val="single"/>
        </w:rPr>
      </w:r>
      <w:r>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6D345A01" w:rsidR="00134554" w:rsidRPr="00703F14" w:rsidRDefault="00134554" w:rsidP="00342585">
      <w:pPr>
        <w:pBdr>
          <w:top w:val="dotted" w:sz="4" w:space="1" w:color="auto"/>
          <w:left w:val="dotted" w:sz="4" w:space="4" w:color="auto"/>
          <w:bottom w:val="dotted" w:sz="4" w:space="1" w:color="auto"/>
          <w:right w:val="dotted" w:sz="4" w:space="4" w:color="auto"/>
        </w:pBdr>
        <w:overflowPunct/>
        <w:autoSpaceDE/>
        <w:autoSpaceDN/>
        <w:adjustRightInd/>
        <w:ind w:firstLine="720"/>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 xml:space="preserve">Professional Services Prequalification List direct selection process </w:t>
      </w:r>
      <w:r w:rsidR="00342585">
        <w:rPr>
          <w:iCs/>
          <w:color w:val="548DD4" w:themeColor="text2" w:themeTint="99"/>
          <w:spacing w:val="10"/>
        </w:rPr>
        <w:t>shall limit</w:t>
      </w:r>
      <w:r w:rsidRPr="00703F14">
        <w:rPr>
          <w:iCs/>
          <w:color w:val="548DD4" w:themeColor="text2" w:themeTint="99"/>
          <w:spacing w:val="10"/>
        </w:rPr>
        <w:t xml:space="preserve"> Consultant fees for the entire project to $</w:t>
      </w:r>
      <w:proofErr w:type="gramStart"/>
      <w:r w:rsidR="00EB1784">
        <w:rPr>
          <w:iCs/>
          <w:color w:val="548DD4" w:themeColor="text2" w:themeTint="99"/>
          <w:spacing w:val="10"/>
        </w:rPr>
        <w:t>50</w:t>
      </w:r>
      <w:r w:rsidRPr="00703F14">
        <w:rPr>
          <w:iCs/>
          <w:color w:val="548DD4" w:themeColor="text2" w:themeTint="99"/>
          <w:spacing w:val="10"/>
        </w:rPr>
        <w:t>,000</w:t>
      </w:r>
      <w:r>
        <w:rPr>
          <w:iCs/>
          <w:color w:val="548DD4" w:themeColor="text2" w:themeTint="99"/>
          <w:spacing w:val="10"/>
        </w:rPr>
        <w:t>,</w:t>
      </w:r>
      <w:proofErr w:type="gramEnd"/>
      <w:r>
        <w:rPr>
          <w:iCs/>
          <w:color w:val="548DD4" w:themeColor="text2" w:themeTint="99"/>
          <w:spacing w:val="10"/>
        </w:rPr>
        <w:t xml:space="preserve">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proofErr w:type="gramStart"/>
            <w:r>
              <w:rPr>
                <w:sz w:val="24"/>
                <w:szCs w:val="24"/>
              </w:rPr>
              <w:t>see</w:t>
            </w:r>
            <w:proofErr w:type="gramEnd"/>
            <w:r>
              <w:rPr>
                <w:sz w:val="24"/>
                <w:szCs w:val="24"/>
              </w:rPr>
              <w:t xml:space="preserv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36DC4660" w14:textId="4A848E77" w:rsidR="0012766C"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64679639" w:history="1">
            <w:r w:rsidR="0012766C" w:rsidRPr="00E36B34">
              <w:rPr>
                <w:rStyle w:val="Hyperlink"/>
                <w:rFonts w:ascii="Arial Narrow" w:hAnsi="Arial Narrow"/>
                <w:b/>
                <w:bCs/>
                <w:noProof/>
              </w:rPr>
              <w:t>ARTICLE 1   COMPENSATION AND PAYMENTS</w:t>
            </w:r>
            <w:r w:rsidR="0012766C">
              <w:rPr>
                <w:noProof/>
                <w:webHidden/>
              </w:rPr>
              <w:tab/>
            </w:r>
            <w:r w:rsidR="0012766C">
              <w:rPr>
                <w:noProof/>
                <w:webHidden/>
              </w:rPr>
              <w:fldChar w:fldCharType="begin"/>
            </w:r>
            <w:r w:rsidR="0012766C">
              <w:rPr>
                <w:noProof/>
                <w:webHidden/>
              </w:rPr>
              <w:instrText xml:space="preserve"> PAGEREF _Toc164679639 \h </w:instrText>
            </w:r>
            <w:r w:rsidR="0012766C">
              <w:rPr>
                <w:noProof/>
                <w:webHidden/>
              </w:rPr>
            </w:r>
            <w:r w:rsidR="0012766C">
              <w:rPr>
                <w:noProof/>
                <w:webHidden/>
              </w:rPr>
              <w:fldChar w:fldCharType="separate"/>
            </w:r>
            <w:r w:rsidR="0012766C">
              <w:rPr>
                <w:noProof/>
                <w:webHidden/>
              </w:rPr>
              <w:t>3</w:t>
            </w:r>
            <w:r w:rsidR="0012766C">
              <w:rPr>
                <w:noProof/>
                <w:webHidden/>
              </w:rPr>
              <w:fldChar w:fldCharType="end"/>
            </w:r>
          </w:hyperlink>
        </w:p>
        <w:p w14:paraId="3B848F24" w14:textId="3693B29A"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0" w:history="1">
            <w:r w:rsidRPr="00E36B34">
              <w:rPr>
                <w:rStyle w:val="Hyperlink"/>
                <w:rFonts w:ascii="Arial Narrow" w:hAnsi="Arial Narrow"/>
                <w:b/>
                <w:bCs/>
                <w:noProof/>
              </w:rPr>
              <w:t>ARTICLE 2   SCHEDULE</w:t>
            </w:r>
            <w:r>
              <w:rPr>
                <w:noProof/>
                <w:webHidden/>
              </w:rPr>
              <w:tab/>
            </w:r>
            <w:r>
              <w:rPr>
                <w:noProof/>
                <w:webHidden/>
              </w:rPr>
              <w:fldChar w:fldCharType="begin"/>
            </w:r>
            <w:r>
              <w:rPr>
                <w:noProof/>
                <w:webHidden/>
              </w:rPr>
              <w:instrText xml:space="preserve"> PAGEREF _Toc164679640 \h </w:instrText>
            </w:r>
            <w:r>
              <w:rPr>
                <w:noProof/>
                <w:webHidden/>
              </w:rPr>
            </w:r>
            <w:r>
              <w:rPr>
                <w:noProof/>
                <w:webHidden/>
              </w:rPr>
              <w:fldChar w:fldCharType="separate"/>
            </w:r>
            <w:r>
              <w:rPr>
                <w:noProof/>
                <w:webHidden/>
              </w:rPr>
              <w:t>4</w:t>
            </w:r>
            <w:r>
              <w:rPr>
                <w:noProof/>
                <w:webHidden/>
              </w:rPr>
              <w:fldChar w:fldCharType="end"/>
            </w:r>
          </w:hyperlink>
        </w:p>
        <w:p w14:paraId="67742FBE" w14:textId="711C24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1" w:history="1">
            <w:r w:rsidRPr="00E36B34">
              <w:rPr>
                <w:rStyle w:val="Hyperlink"/>
                <w:rFonts w:ascii="Arial Narrow" w:hAnsi="Arial Narrow"/>
                <w:b/>
                <w:bCs/>
                <w:noProof/>
              </w:rPr>
              <w:t>ARTICLE 3   PROJECT TEAM</w:t>
            </w:r>
            <w:r>
              <w:rPr>
                <w:noProof/>
                <w:webHidden/>
              </w:rPr>
              <w:tab/>
            </w:r>
            <w:r>
              <w:rPr>
                <w:noProof/>
                <w:webHidden/>
              </w:rPr>
              <w:fldChar w:fldCharType="begin"/>
            </w:r>
            <w:r>
              <w:rPr>
                <w:noProof/>
                <w:webHidden/>
              </w:rPr>
              <w:instrText xml:space="preserve"> PAGEREF _Toc164679641 \h </w:instrText>
            </w:r>
            <w:r>
              <w:rPr>
                <w:noProof/>
                <w:webHidden/>
              </w:rPr>
            </w:r>
            <w:r>
              <w:rPr>
                <w:noProof/>
                <w:webHidden/>
              </w:rPr>
              <w:fldChar w:fldCharType="separate"/>
            </w:r>
            <w:r>
              <w:rPr>
                <w:noProof/>
                <w:webHidden/>
              </w:rPr>
              <w:t>4</w:t>
            </w:r>
            <w:r>
              <w:rPr>
                <w:noProof/>
                <w:webHidden/>
              </w:rPr>
              <w:fldChar w:fldCharType="end"/>
            </w:r>
          </w:hyperlink>
        </w:p>
        <w:p w14:paraId="6F5879CA" w14:textId="1D1E911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2" w:history="1">
            <w:r w:rsidRPr="00E36B34">
              <w:rPr>
                <w:rStyle w:val="Hyperlink"/>
                <w:rFonts w:ascii="Arial Narrow" w:hAnsi="Arial Narrow"/>
                <w:b/>
                <w:bCs/>
                <w:noProof/>
              </w:rPr>
              <w:t>ARTICLE 4   CONSULTANT'S RESPONSIBILITIES</w:t>
            </w:r>
            <w:r>
              <w:rPr>
                <w:noProof/>
                <w:webHidden/>
              </w:rPr>
              <w:tab/>
            </w:r>
            <w:r>
              <w:rPr>
                <w:noProof/>
                <w:webHidden/>
              </w:rPr>
              <w:fldChar w:fldCharType="begin"/>
            </w:r>
            <w:r>
              <w:rPr>
                <w:noProof/>
                <w:webHidden/>
              </w:rPr>
              <w:instrText xml:space="preserve"> PAGEREF _Toc164679642 \h </w:instrText>
            </w:r>
            <w:r>
              <w:rPr>
                <w:noProof/>
                <w:webHidden/>
              </w:rPr>
            </w:r>
            <w:r>
              <w:rPr>
                <w:noProof/>
                <w:webHidden/>
              </w:rPr>
              <w:fldChar w:fldCharType="separate"/>
            </w:r>
            <w:r>
              <w:rPr>
                <w:noProof/>
                <w:webHidden/>
              </w:rPr>
              <w:t>5</w:t>
            </w:r>
            <w:r>
              <w:rPr>
                <w:noProof/>
                <w:webHidden/>
              </w:rPr>
              <w:fldChar w:fldCharType="end"/>
            </w:r>
          </w:hyperlink>
        </w:p>
        <w:p w14:paraId="30453E8F" w14:textId="1A210500"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3" w:history="1">
            <w:r w:rsidRPr="00E36B34">
              <w:rPr>
                <w:rStyle w:val="Hyperlink"/>
                <w:rFonts w:ascii="Arial Narrow" w:hAnsi="Arial Narrow"/>
                <w:b/>
                <w:bCs/>
                <w:noProof/>
              </w:rPr>
              <w:t>ARTICLE 5   OWNER'S RESPONSIBILITIES</w:t>
            </w:r>
            <w:r>
              <w:rPr>
                <w:noProof/>
                <w:webHidden/>
              </w:rPr>
              <w:tab/>
            </w:r>
            <w:r>
              <w:rPr>
                <w:noProof/>
                <w:webHidden/>
              </w:rPr>
              <w:fldChar w:fldCharType="begin"/>
            </w:r>
            <w:r>
              <w:rPr>
                <w:noProof/>
                <w:webHidden/>
              </w:rPr>
              <w:instrText xml:space="preserve"> PAGEREF _Toc164679643 \h </w:instrText>
            </w:r>
            <w:r>
              <w:rPr>
                <w:noProof/>
                <w:webHidden/>
              </w:rPr>
            </w:r>
            <w:r>
              <w:rPr>
                <w:noProof/>
                <w:webHidden/>
              </w:rPr>
              <w:fldChar w:fldCharType="separate"/>
            </w:r>
            <w:r>
              <w:rPr>
                <w:noProof/>
                <w:webHidden/>
              </w:rPr>
              <w:t>6</w:t>
            </w:r>
            <w:r>
              <w:rPr>
                <w:noProof/>
                <w:webHidden/>
              </w:rPr>
              <w:fldChar w:fldCharType="end"/>
            </w:r>
          </w:hyperlink>
        </w:p>
        <w:p w14:paraId="6B7DB74F" w14:textId="58349A98"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4" w:history="1">
            <w:r w:rsidRPr="00E36B34">
              <w:rPr>
                <w:rStyle w:val="Hyperlink"/>
                <w:rFonts w:ascii="Arial Narrow" w:hAnsi="Arial Narrow"/>
                <w:b/>
                <w:bCs/>
                <w:noProof/>
              </w:rPr>
              <w:t>ARTICLE 6   INSTRUMENTS OF SERVICE</w:t>
            </w:r>
            <w:r>
              <w:rPr>
                <w:noProof/>
                <w:webHidden/>
              </w:rPr>
              <w:tab/>
            </w:r>
            <w:r>
              <w:rPr>
                <w:noProof/>
                <w:webHidden/>
              </w:rPr>
              <w:fldChar w:fldCharType="begin"/>
            </w:r>
            <w:r>
              <w:rPr>
                <w:noProof/>
                <w:webHidden/>
              </w:rPr>
              <w:instrText xml:space="preserve"> PAGEREF _Toc164679644 \h </w:instrText>
            </w:r>
            <w:r>
              <w:rPr>
                <w:noProof/>
                <w:webHidden/>
              </w:rPr>
            </w:r>
            <w:r>
              <w:rPr>
                <w:noProof/>
                <w:webHidden/>
              </w:rPr>
              <w:fldChar w:fldCharType="separate"/>
            </w:r>
            <w:r>
              <w:rPr>
                <w:noProof/>
                <w:webHidden/>
              </w:rPr>
              <w:t>6</w:t>
            </w:r>
            <w:r>
              <w:rPr>
                <w:noProof/>
                <w:webHidden/>
              </w:rPr>
              <w:fldChar w:fldCharType="end"/>
            </w:r>
          </w:hyperlink>
        </w:p>
        <w:p w14:paraId="50EE36DA" w14:textId="4FE97AA2"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5" w:history="1">
            <w:r w:rsidRPr="00E36B34">
              <w:rPr>
                <w:rStyle w:val="Hyperlink"/>
                <w:rFonts w:ascii="Arial Narrow" w:hAnsi="Arial Narrow"/>
                <w:b/>
                <w:bCs/>
                <w:noProof/>
              </w:rPr>
              <w:t>ARTICLE 7   TERMINATION</w:t>
            </w:r>
            <w:r>
              <w:rPr>
                <w:noProof/>
                <w:webHidden/>
              </w:rPr>
              <w:tab/>
            </w:r>
            <w:r>
              <w:rPr>
                <w:noProof/>
                <w:webHidden/>
              </w:rPr>
              <w:fldChar w:fldCharType="begin"/>
            </w:r>
            <w:r>
              <w:rPr>
                <w:noProof/>
                <w:webHidden/>
              </w:rPr>
              <w:instrText xml:space="preserve"> PAGEREF _Toc164679645 \h </w:instrText>
            </w:r>
            <w:r>
              <w:rPr>
                <w:noProof/>
                <w:webHidden/>
              </w:rPr>
            </w:r>
            <w:r>
              <w:rPr>
                <w:noProof/>
                <w:webHidden/>
              </w:rPr>
              <w:fldChar w:fldCharType="separate"/>
            </w:r>
            <w:r>
              <w:rPr>
                <w:noProof/>
                <w:webHidden/>
              </w:rPr>
              <w:t>7</w:t>
            </w:r>
            <w:r>
              <w:rPr>
                <w:noProof/>
                <w:webHidden/>
              </w:rPr>
              <w:fldChar w:fldCharType="end"/>
            </w:r>
          </w:hyperlink>
        </w:p>
        <w:p w14:paraId="5DBB2B6D" w14:textId="4D47C5A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6" w:history="1">
            <w:r w:rsidRPr="00E36B34">
              <w:rPr>
                <w:rStyle w:val="Hyperlink"/>
                <w:rFonts w:ascii="Arial Narrow" w:hAnsi="Arial Narrow"/>
                <w:b/>
                <w:bCs/>
                <w:noProof/>
              </w:rPr>
              <w:t>ARTICLE 8   INDEMNIFICATION</w:t>
            </w:r>
            <w:r>
              <w:rPr>
                <w:noProof/>
                <w:webHidden/>
              </w:rPr>
              <w:tab/>
            </w:r>
            <w:r>
              <w:rPr>
                <w:noProof/>
                <w:webHidden/>
              </w:rPr>
              <w:fldChar w:fldCharType="begin"/>
            </w:r>
            <w:r>
              <w:rPr>
                <w:noProof/>
                <w:webHidden/>
              </w:rPr>
              <w:instrText xml:space="preserve"> PAGEREF _Toc164679646 \h </w:instrText>
            </w:r>
            <w:r>
              <w:rPr>
                <w:noProof/>
                <w:webHidden/>
              </w:rPr>
            </w:r>
            <w:r>
              <w:rPr>
                <w:noProof/>
                <w:webHidden/>
              </w:rPr>
              <w:fldChar w:fldCharType="separate"/>
            </w:r>
            <w:r>
              <w:rPr>
                <w:noProof/>
                <w:webHidden/>
              </w:rPr>
              <w:t>7</w:t>
            </w:r>
            <w:r>
              <w:rPr>
                <w:noProof/>
                <w:webHidden/>
              </w:rPr>
              <w:fldChar w:fldCharType="end"/>
            </w:r>
          </w:hyperlink>
        </w:p>
        <w:p w14:paraId="707DD374" w14:textId="1E7E72D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7" w:history="1">
            <w:r w:rsidRPr="00E36B34">
              <w:rPr>
                <w:rStyle w:val="Hyperlink"/>
                <w:rFonts w:ascii="Arial Narrow" w:hAnsi="Arial Narrow"/>
                <w:b/>
                <w:bCs/>
                <w:noProof/>
              </w:rPr>
              <w:t>ARTICLE 9   INSURANCE REQUIREMENTS</w:t>
            </w:r>
            <w:r>
              <w:rPr>
                <w:noProof/>
                <w:webHidden/>
              </w:rPr>
              <w:tab/>
            </w:r>
            <w:r>
              <w:rPr>
                <w:noProof/>
                <w:webHidden/>
              </w:rPr>
              <w:fldChar w:fldCharType="begin"/>
            </w:r>
            <w:r>
              <w:rPr>
                <w:noProof/>
                <w:webHidden/>
              </w:rPr>
              <w:instrText xml:space="preserve"> PAGEREF _Toc164679647 \h </w:instrText>
            </w:r>
            <w:r>
              <w:rPr>
                <w:noProof/>
                <w:webHidden/>
              </w:rPr>
            </w:r>
            <w:r>
              <w:rPr>
                <w:noProof/>
                <w:webHidden/>
              </w:rPr>
              <w:fldChar w:fldCharType="separate"/>
            </w:r>
            <w:r>
              <w:rPr>
                <w:noProof/>
                <w:webHidden/>
              </w:rPr>
              <w:t>8</w:t>
            </w:r>
            <w:r>
              <w:rPr>
                <w:noProof/>
                <w:webHidden/>
              </w:rPr>
              <w:fldChar w:fldCharType="end"/>
            </w:r>
          </w:hyperlink>
        </w:p>
        <w:p w14:paraId="262607B2" w14:textId="3E6403B7"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8" w:history="1">
            <w:r w:rsidRPr="00E36B34">
              <w:rPr>
                <w:rStyle w:val="Hyperlink"/>
                <w:rFonts w:ascii="Arial Narrow" w:hAnsi="Arial Narrow"/>
                <w:b/>
                <w:bCs/>
                <w:noProof/>
              </w:rPr>
              <w:t>ARTICLE 10   DISPUTE RESOLUTION</w:t>
            </w:r>
            <w:r>
              <w:rPr>
                <w:noProof/>
                <w:webHidden/>
              </w:rPr>
              <w:tab/>
            </w:r>
            <w:r>
              <w:rPr>
                <w:noProof/>
                <w:webHidden/>
              </w:rPr>
              <w:fldChar w:fldCharType="begin"/>
            </w:r>
            <w:r>
              <w:rPr>
                <w:noProof/>
                <w:webHidden/>
              </w:rPr>
              <w:instrText xml:space="preserve"> PAGEREF _Toc164679648 \h </w:instrText>
            </w:r>
            <w:r>
              <w:rPr>
                <w:noProof/>
                <w:webHidden/>
              </w:rPr>
            </w:r>
            <w:r>
              <w:rPr>
                <w:noProof/>
                <w:webHidden/>
              </w:rPr>
              <w:fldChar w:fldCharType="separate"/>
            </w:r>
            <w:r>
              <w:rPr>
                <w:noProof/>
                <w:webHidden/>
              </w:rPr>
              <w:t>9</w:t>
            </w:r>
            <w:r>
              <w:rPr>
                <w:noProof/>
                <w:webHidden/>
              </w:rPr>
              <w:fldChar w:fldCharType="end"/>
            </w:r>
          </w:hyperlink>
        </w:p>
        <w:p w14:paraId="1C020990" w14:textId="4529B13C"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9" w:history="1">
            <w:r w:rsidRPr="00E36B34">
              <w:rPr>
                <w:rStyle w:val="Hyperlink"/>
                <w:rFonts w:ascii="Arial Narrow" w:hAnsi="Arial Narrow"/>
                <w:b/>
                <w:bCs/>
                <w:noProof/>
              </w:rPr>
              <w:t>ARTICLE 11   MISCELLANEOUS PROVISIONS</w:t>
            </w:r>
            <w:r>
              <w:rPr>
                <w:noProof/>
                <w:webHidden/>
              </w:rPr>
              <w:tab/>
            </w:r>
            <w:r>
              <w:rPr>
                <w:noProof/>
                <w:webHidden/>
              </w:rPr>
              <w:fldChar w:fldCharType="begin"/>
            </w:r>
            <w:r>
              <w:rPr>
                <w:noProof/>
                <w:webHidden/>
              </w:rPr>
              <w:instrText xml:space="preserve"> PAGEREF _Toc164679649 \h </w:instrText>
            </w:r>
            <w:r>
              <w:rPr>
                <w:noProof/>
                <w:webHidden/>
              </w:rPr>
            </w:r>
            <w:r>
              <w:rPr>
                <w:noProof/>
                <w:webHidden/>
              </w:rPr>
              <w:fldChar w:fldCharType="separate"/>
            </w:r>
            <w:r>
              <w:rPr>
                <w:noProof/>
                <w:webHidden/>
              </w:rPr>
              <w:t>9</w:t>
            </w:r>
            <w:r>
              <w:rPr>
                <w:noProof/>
                <w:webHidden/>
              </w:rPr>
              <w:fldChar w:fldCharType="end"/>
            </w:r>
          </w:hyperlink>
        </w:p>
        <w:p w14:paraId="1535A13F" w14:textId="5F379006"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0" w:history="1">
            <w:r w:rsidRPr="00E36B34">
              <w:rPr>
                <w:rStyle w:val="Hyperlink"/>
                <w:rFonts w:ascii="Arial Narrow" w:hAnsi="Arial Narrow"/>
                <w:b/>
                <w:bCs/>
                <w:noProof/>
              </w:rPr>
              <w:t>ARTICLE 12   OTHER PROVISIONS</w:t>
            </w:r>
            <w:r>
              <w:rPr>
                <w:noProof/>
                <w:webHidden/>
              </w:rPr>
              <w:tab/>
            </w:r>
            <w:r>
              <w:rPr>
                <w:noProof/>
                <w:webHidden/>
              </w:rPr>
              <w:fldChar w:fldCharType="begin"/>
            </w:r>
            <w:r>
              <w:rPr>
                <w:noProof/>
                <w:webHidden/>
              </w:rPr>
              <w:instrText xml:space="preserve"> PAGEREF _Toc164679650 \h </w:instrText>
            </w:r>
            <w:r>
              <w:rPr>
                <w:noProof/>
                <w:webHidden/>
              </w:rPr>
            </w:r>
            <w:r>
              <w:rPr>
                <w:noProof/>
                <w:webHidden/>
              </w:rPr>
              <w:fldChar w:fldCharType="separate"/>
            </w:r>
            <w:r>
              <w:rPr>
                <w:noProof/>
                <w:webHidden/>
              </w:rPr>
              <w:t>10</w:t>
            </w:r>
            <w:r>
              <w:rPr>
                <w:noProof/>
                <w:webHidden/>
              </w:rPr>
              <w:fldChar w:fldCharType="end"/>
            </w:r>
          </w:hyperlink>
        </w:p>
        <w:p w14:paraId="4577AFC0" w14:textId="0789B26E" w:rsidR="0012766C" w:rsidRDefault="0012766C">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1" w:history="1">
            <w:r w:rsidRPr="00E36B34">
              <w:rPr>
                <w:rStyle w:val="Hyperlink"/>
                <w:noProof/>
              </w:rPr>
              <w:t>Signature Sheet</w:t>
            </w:r>
            <w:r>
              <w:rPr>
                <w:noProof/>
                <w:webHidden/>
              </w:rPr>
              <w:tab/>
            </w:r>
            <w:r>
              <w:rPr>
                <w:noProof/>
                <w:webHidden/>
              </w:rPr>
              <w:fldChar w:fldCharType="begin"/>
            </w:r>
            <w:r>
              <w:rPr>
                <w:noProof/>
                <w:webHidden/>
              </w:rPr>
              <w:instrText xml:space="preserve"> PAGEREF _Toc164679651 \h </w:instrText>
            </w:r>
            <w:r>
              <w:rPr>
                <w:noProof/>
                <w:webHidden/>
              </w:rPr>
            </w:r>
            <w:r>
              <w:rPr>
                <w:noProof/>
                <w:webHidden/>
              </w:rPr>
              <w:fldChar w:fldCharType="separate"/>
            </w:r>
            <w:r>
              <w:rPr>
                <w:noProof/>
                <w:webHidden/>
              </w:rPr>
              <w:t>11</w:t>
            </w:r>
            <w:r>
              <w:rPr>
                <w:noProof/>
                <w:webHidden/>
              </w:rPr>
              <w:fldChar w:fldCharType="end"/>
            </w:r>
          </w:hyperlink>
        </w:p>
        <w:p w14:paraId="2D7F43B4" w14:textId="1B9E25A1"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64679639"/>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w:t>
      </w:r>
      <w:proofErr w:type="gramStart"/>
      <w:r w:rsidRPr="003262E5">
        <w:rPr>
          <w:sz w:val="24"/>
          <w:szCs w:val="24"/>
        </w:rPr>
        <w:t>Services,</w:t>
      </w:r>
      <w:proofErr w:type="gramEnd"/>
      <w:r w:rsidRPr="003262E5">
        <w:rPr>
          <w:sz w:val="24"/>
          <w:szCs w:val="24"/>
        </w:rPr>
        <w:t xml:space="preserve">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0C1D1AE6"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3B1D3A">
        <w:rPr>
          <w:b/>
          <w:i/>
          <w:sz w:val="24"/>
          <w:szCs w:val="24"/>
          <w:u w:val="single"/>
        </w:rPr>
        <w:fldChar w:fldCharType="begin">
          <w:ffData>
            <w:name w:val=""/>
            <w:enabled/>
            <w:calcOnExit w:val="0"/>
            <w:ddList>
              <w:listEntry w:val="Stipulated Sum"/>
              <w:listEntry w:val="Unit rates, not-to-exceed"/>
            </w:ddList>
          </w:ffData>
        </w:fldChar>
      </w:r>
      <w:r w:rsidR="003B1D3A">
        <w:rPr>
          <w:b/>
          <w:i/>
          <w:sz w:val="24"/>
          <w:szCs w:val="24"/>
          <w:u w:val="single"/>
        </w:rPr>
        <w:instrText xml:space="preserve"> FORMDROPDOWN </w:instrText>
      </w:r>
      <w:r w:rsidR="003B1D3A">
        <w:rPr>
          <w:b/>
          <w:i/>
          <w:sz w:val="24"/>
          <w:szCs w:val="24"/>
          <w:u w:val="single"/>
        </w:rPr>
      </w:r>
      <w:r w:rsidR="003B1D3A">
        <w:rPr>
          <w:b/>
          <w:i/>
          <w:sz w:val="24"/>
          <w:szCs w:val="24"/>
          <w:u w:val="single"/>
        </w:rPr>
        <w:fldChar w:fldCharType="separate"/>
      </w:r>
      <w:r w:rsidR="003B1D3A">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67E791D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6749BD">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Inspection and Testing Services"/>
              <w:listEntry w:val="Landscape architectural"/>
              <w:listEntry w:val="Mechanical Engineering"/>
              <w:listEntry w:val="Owner's Representative services"/>
              <w:listEntry w:val="Sprinkler system design"/>
              <w:listEntry w:val="Structural engineering"/>
            </w:ddList>
          </w:ffData>
        </w:fldChar>
      </w:r>
      <w:bookmarkStart w:id="17" w:name="Dropdown2"/>
      <w:r w:rsidR="006749BD">
        <w:rPr>
          <w:b/>
          <w:i/>
          <w:sz w:val="24"/>
          <w:szCs w:val="24"/>
          <w:u w:val="single"/>
        </w:rPr>
        <w:instrText xml:space="preserve"> FORMDROPDOWN </w:instrText>
      </w:r>
      <w:r w:rsidR="006749BD">
        <w:rPr>
          <w:b/>
          <w:i/>
          <w:sz w:val="24"/>
          <w:szCs w:val="24"/>
          <w:u w:val="single"/>
        </w:rPr>
      </w:r>
      <w:r w:rsidR="006749BD">
        <w:rPr>
          <w:b/>
          <w:i/>
          <w:sz w:val="24"/>
          <w:szCs w:val="24"/>
          <w:u w:val="single"/>
        </w:rPr>
        <w:fldChar w:fldCharType="separate"/>
      </w:r>
      <w:r w:rsidR="006749BD">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w:t>
      </w:r>
      <w:proofErr w:type="gramStart"/>
      <w:r w:rsidRPr="00A95B98">
        <w:rPr>
          <w:sz w:val="24"/>
          <w:szCs w:val="24"/>
        </w:rPr>
        <w:t>actual,</w:t>
      </w:r>
      <w:proofErr w:type="gramEnd"/>
      <w:r w:rsidRPr="00A95B98">
        <w:rPr>
          <w:sz w:val="24"/>
          <w:szCs w:val="24"/>
        </w:rPr>
        <w:t xml:space="preserve"> reasonable expenses incurred by the Consultant or their Subconsultants directly related to the </w:t>
      </w:r>
      <w:r w:rsidR="00F21535">
        <w:rPr>
          <w:sz w:val="24"/>
          <w:szCs w:val="24"/>
        </w:rPr>
        <w:t>project</w:t>
      </w:r>
      <w:r w:rsidRPr="00A95B98">
        <w:rPr>
          <w:sz w:val="24"/>
          <w:szCs w:val="24"/>
        </w:rPr>
        <w:t xml:space="preserve">, not </w:t>
      </w:r>
      <w:proofErr w:type="gramStart"/>
      <w:r w:rsidRPr="00A95B98">
        <w:rPr>
          <w:sz w:val="24"/>
          <w:szCs w:val="24"/>
        </w:rPr>
        <w:t>to exceed</w:t>
      </w:r>
      <w:proofErr w:type="gramEnd"/>
      <w:r w:rsidRPr="00A95B98">
        <w:rPr>
          <w:sz w:val="24"/>
          <w:szCs w:val="24"/>
        </w:rPr>
        <w:t xml:space="preserve">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proofErr w:type="gramStart"/>
      <w:r w:rsidRPr="0089590C">
        <w:rPr>
          <w:sz w:val="24"/>
          <w:szCs w:val="24"/>
        </w:rPr>
        <w:t>Three dimensional</w:t>
      </w:r>
      <w:proofErr w:type="gramEnd"/>
      <w:r w:rsidRPr="0089590C">
        <w:rPr>
          <w:sz w:val="24"/>
          <w:szCs w:val="24"/>
        </w:rPr>
        <w:t xml:space="preserve">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lastRenderedPageBreak/>
        <w:tab/>
        <w:t>The Consultant shall be reimbursed as needed according to the following provisions:</w:t>
      </w:r>
    </w:p>
    <w:p w14:paraId="7F1690A6" w14:textId="216B5440"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 (currently $0.</w:t>
      </w:r>
      <w:r w:rsidR="001C44A1" w:rsidRPr="000504C8">
        <w:rPr>
          <w:sz w:val="24"/>
          <w:szCs w:val="24"/>
        </w:rPr>
        <w:t>5</w:t>
      </w:r>
      <w:r w:rsidR="00342585">
        <w:rPr>
          <w:sz w:val="24"/>
          <w:szCs w:val="24"/>
        </w:rPr>
        <w:t>0</w:t>
      </w:r>
      <w:r w:rsidRPr="000504C8">
        <w:rPr>
          <w:sz w:val="24"/>
          <w:szCs w:val="24"/>
        </w:rPr>
        <w:t xml:space="preserve"> per mile).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 xml:space="preserve">Payments are due and payable twenty-five working days from the date of receipt of a </w:t>
      </w:r>
      <w:proofErr w:type="gramStart"/>
      <w:r w:rsidRPr="00EE7DF7">
        <w:rPr>
          <w:sz w:val="24"/>
          <w:szCs w:val="24"/>
        </w:rPr>
        <w:t>Consultant's</w:t>
      </w:r>
      <w:proofErr w:type="gramEnd"/>
      <w:r w:rsidRPr="00EE7DF7">
        <w:rPr>
          <w:sz w:val="24"/>
          <w:szCs w:val="24"/>
        </w:rPr>
        <w:t xml:space="preserve">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164679640"/>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164679641"/>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lastRenderedPageBreak/>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1"/>
        <w:gridCol w:w="2000"/>
        <w:gridCol w:w="5269"/>
        <w:gridCol w:w="1079"/>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164679642"/>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maintain </w:t>
      </w:r>
      <w:proofErr w:type="gramStart"/>
      <w:r w:rsidRPr="001E5EAB">
        <w:rPr>
          <w:sz w:val="24"/>
          <w:szCs w:val="24"/>
        </w:rPr>
        <w:t>the confidentiality</w:t>
      </w:r>
      <w:proofErr w:type="gramEnd"/>
      <w:r w:rsidRPr="001E5EAB">
        <w:rPr>
          <w:sz w:val="24"/>
          <w:szCs w:val="24"/>
        </w:rPr>
        <w:t xml:space="preserve"> of information specifically designated as confidential by the Owner, unless withholding such information </w:t>
      </w:r>
      <w:proofErr w:type="gramStart"/>
      <w:r w:rsidRPr="001E5EAB">
        <w:rPr>
          <w:sz w:val="24"/>
          <w:szCs w:val="24"/>
        </w:rPr>
        <w:t>would violate</w:t>
      </w:r>
      <w:proofErr w:type="gramEnd"/>
      <w:r w:rsidRPr="001E5EAB">
        <w:rPr>
          <w:sz w:val="24"/>
          <w:szCs w:val="24"/>
        </w:rPr>
        <w:t xml:space="preserve"> the law or </w:t>
      </w:r>
      <w:proofErr w:type="gramStart"/>
      <w:r w:rsidRPr="001E5EAB">
        <w:rPr>
          <w:sz w:val="24"/>
          <w:szCs w:val="24"/>
        </w:rPr>
        <w:t>create</w:t>
      </w:r>
      <w:proofErr w:type="gramEnd"/>
      <w:r w:rsidRPr="001E5EAB">
        <w:rPr>
          <w:sz w:val="24"/>
          <w:szCs w:val="24"/>
        </w:rPr>
        <w:t xml:space="preserve"> the risk of significant harm to the public.  The Consultant shall require their Subconsultants to similarly maintain the </w:t>
      </w:r>
      <w:proofErr w:type="gramStart"/>
      <w:r w:rsidRPr="001E5EAB">
        <w:rPr>
          <w:sz w:val="24"/>
          <w:szCs w:val="24"/>
        </w:rPr>
        <w:t>confidentially</w:t>
      </w:r>
      <w:proofErr w:type="gramEnd"/>
      <w:r w:rsidRPr="001E5EAB">
        <w:rPr>
          <w:sz w:val="24"/>
          <w:szCs w:val="24"/>
        </w:rPr>
        <w:t xml:space="preserve">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5C231081" w14:textId="2BA3BC58" w:rsidR="00591C36" w:rsidRDefault="001E5EAB" w:rsidP="00591C36">
      <w:pPr>
        <w:keepNext/>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not </w:t>
      </w:r>
      <w:proofErr w:type="gramStart"/>
      <w:r w:rsidRPr="001E5EAB">
        <w:rPr>
          <w:sz w:val="24"/>
          <w:szCs w:val="24"/>
        </w:rPr>
        <w:t>enter into</w:t>
      </w:r>
      <w:proofErr w:type="gramEnd"/>
      <w:r w:rsidRPr="001E5EAB">
        <w:rPr>
          <w:sz w:val="24"/>
          <w:szCs w:val="24"/>
        </w:rPr>
        <w:t xml:space="preserve">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73600C57" w14:textId="77777777" w:rsidR="00591C36" w:rsidRDefault="00591C36" w:rsidP="00591C36">
      <w:pPr>
        <w:keepNext/>
        <w:overflowPunct/>
        <w:autoSpaceDE/>
        <w:autoSpaceDN/>
        <w:adjustRightInd/>
        <w:ind w:left="720"/>
        <w:contextualSpacing/>
        <w:textAlignment w:val="auto"/>
        <w:rPr>
          <w:sz w:val="24"/>
          <w:szCs w:val="24"/>
        </w:rPr>
      </w:pPr>
    </w:p>
    <w:p w14:paraId="394C2F24" w14:textId="069C7C9C" w:rsidR="00591C36" w:rsidRPr="00591C36" w:rsidRDefault="00591C36" w:rsidP="00591C36">
      <w:pPr>
        <w:keepNext/>
        <w:numPr>
          <w:ilvl w:val="1"/>
          <w:numId w:val="25"/>
        </w:numPr>
        <w:tabs>
          <w:tab w:val="clear" w:pos="6480"/>
        </w:tabs>
        <w:overflowPunct/>
        <w:autoSpaceDE/>
        <w:autoSpaceDN/>
        <w:adjustRightInd/>
        <w:ind w:left="720" w:hanging="720"/>
        <w:contextualSpacing/>
        <w:textAlignment w:val="auto"/>
        <w:rPr>
          <w:sz w:val="24"/>
          <w:szCs w:val="24"/>
        </w:rPr>
      </w:pPr>
      <w:r w:rsidRPr="002F5966">
        <w:rPr>
          <w:sz w:val="24"/>
          <w:szCs w:val="24"/>
        </w:rPr>
        <w:t xml:space="preserve">The Consultant shall submit for approval by BGS </w:t>
      </w:r>
      <w:r>
        <w:rPr>
          <w:sz w:val="24"/>
          <w:szCs w:val="24"/>
        </w:rPr>
        <w:t>any</w:t>
      </w:r>
      <w:r w:rsidRPr="002F5966">
        <w:rPr>
          <w:sz w:val="24"/>
          <w:szCs w:val="24"/>
        </w:rPr>
        <w:t xml:space="preserve"> propos</w:t>
      </w:r>
      <w:r>
        <w:rPr>
          <w:sz w:val="24"/>
          <w:szCs w:val="24"/>
        </w:rPr>
        <w:t>ed</w:t>
      </w:r>
      <w:r w:rsidRPr="002F5966">
        <w:rPr>
          <w:sz w:val="24"/>
          <w:szCs w:val="24"/>
        </w:rPr>
        <w:t xml:space="preserve"> use of delegated design</w:t>
      </w:r>
      <w:r>
        <w:rPr>
          <w:sz w:val="24"/>
          <w:szCs w:val="24"/>
        </w:rPr>
        <w:t xml:space="preserve"> for any element of the project design which will be required to be designed and sealed by </w:t>
      </w:r>
      <w:r>
        <w:rPr>
          <w:sz w:val="24"/>
          <w:szCs w:val="24"/>
        </w:rPr>
        <w:lastRenderedPageBreak/>
        <w:t>a Maine Licensed Architect, Engineer or Landscape Architect.  The Consultant shall identify each element by title, description of the element and associated services, description of the coordination with the Architect, Engineer or Landscape Architect of record, perceived benefit, projected cost impact, effect on fee, and other considerations.</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164679643"/>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advise the Consultant of any known Owner-related reviews or approval processes of third parties which the Consultant may not be </w:t>
      </w:r>
      <w:proofErr w:type="gramStart"/>
      <w:r w:rsidRPr="001E5EAB">
        <w:rPr>
          <w:sz w:val="24"/>
          <w:szCs w:val="24"/>
        </w:rPr>
        <w:t>aware, yet</w:t>
      </w:r>
      <w:proofErr w:type="gramEnd"/>
      <w:r w:rsidRPr="001E5EAB">
        <w:rPr>
          <w:sz w:val="24"/>
          <w:szCs w:val="24"/>
        </w:rPr>
        <w:t xml:space="preserve">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164679644"/>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w:t>
      </w:r>
      <w:r w:rsidRPr="003B5810">
        <w:rPr>
          <w:sz w:val="24"/>
          <w:szCs w:val="24"/>
        </w:rPr>
        <w:lastRenderedPageBreak/>
        <w:t xml:space="preserve">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Notwithstanding the provisions of this Agreement, the Owner and the Consultant may, by separate written agreement, set forth specific conditions governing the sharing of electronic data, the format of Instruments of Service, or any </w:t>
      </w:r>
      <w:proofErr w:type="gramStart"/>
      <w:r w:rsidRPr="0039536B">
        <w:rPr>
          <w:sz w:val="24"/>
          <w:szCs w:val="24"/>
        </w:rPr>
        <w:t>third party</w:t>
      </w:r>
      <w:proofErr w:type="gramEnd"/>
      <w:r w:rsidRPr="0039536B">
        <w:rPr>
          <w:sz w:val="24"/>
          <w:szCs w:val="24"/>
        </w:rPr>
        <w:t xml:space="preserve">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164679645"/>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164679646"/>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lastRenderedPageBreak/>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for any and all injuries to persons or property, including claims for violation of intellectual property rights, to the extent caused by the negligent acts or omissions of the Consultant, its employees, agents, officers or subcontractors in the performance 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164679647"/>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w:t>
      </w:r>
      <w:proofErr w:type="gramStart"/>
      <w:r w:rsidRPr="00F843A7">
        <w:rPr>
          <w:sz w:val="24"/>
          <w:szCs w:val="24"/>
        </w:rPr>
        <w:t>number, and</w:t>
      </w:r>
      <w:proofErr w:type="gramEnd"/>
      <w:r w:rsidRPr="00F843A7">
        <w:rPr>
          <w:sz w:val="24"/>
          <w:szCs w:val="24"/>
        </w:rPr>
        <w:t xml:space="preserve">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w:t>
      </w:r>
      <w:proofErr w:type="gramStart"/>
      <w:r w:rsidRPr="00F843A7">
        <w:rPr>
          <w:sz w:val="24"/>
          <w:szCs w:val="24"/>
        </w:rPr>
        <w:t>period of time</w:t>
      </w:r>
      <w:proofErr w:type="gramEnd"/>
      <w:r w:rsidRPr="00F843A7">
        <w:rPr>
          <w:sz w:val="24"/>
          <w:szCs w:val="24"/>
        </w:rPr>
        <w:t xml:space="preserv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 xml:space="preserve">$500,000 </w:t>
      </w:r>
      <w:proofErr w:type="gramStart"/>
      <w:r w:rsidRPr="00F843A7">
        <w:rPr>
          <w:bCs/>
          <w:sz w:val="24"/>
          <w:szCs w:val="24"/>
        </w:rPr>
        <w:t>Each Employee</w:t>
      </w:r>
      <w:proofErr w:type="gramEnd"/>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w:t>
      </w:r>
      <w:r w:rsidRPr="00F843A7">
        <w:rPr>
          <w:sz w:val="24"/>
          <w:szCs w:val="24"/>
        </w:rPr>
        <w:lastRenderedPageBreak/>
        <w:t>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General aggregate </w:t>
      </w:r>
      <w:proofErr w:type="gramStart"/>
      <w:r w:rsidRPr="00F843A7">
        <w:rPr>
          <w:bCs/>
          <w:sz w:val="24"/>
          <w:szCs w:val="24"/>
        </w:rPr>
        <w:t>limit</w:t>
      </w:r>
      <w:proofErr w:type="gramEnd"/>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Each occurrence </w:t>
      </w:r>
      <w:proofErr w:type="gramStart"/>
      <w:r w:rsidRPr="00F843A7">
        <w:rPr>
          <w:bCs/>
          <w:sz w:val="24"/>
          <w:szCs w:val="24"/>
        </w:rPr>
        <w:t>limit</w:t>
      </w:r>
      <w:proofErr w:type="gramEnd"/>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Personal injury </w:t>
      </w:r>
      <w:proofErr w:type="gramStart"/>
      <w:r w:rsidRPr="00F843A7">
        <w:rPr>
          <w:bCs/>
          <w:sz w:val="24"/>
          <w:szCs w:val="24"/>
        </w:rPr>
        <w:t>aggregate</w:t>
      </w:r>
      <w:proofErr w:type="gramEnd"/>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 xml:space="preserve">Aggregate </w:t>
      </w:r>
      <w:proofErr w:type="gramStart"/>
      <w:r w:rsidRPr="00F843A7">
        <w:rPr>
          <w:bCs/>
          <w:sz w:val="24"/>
          <w:szCs w:val="24"/>
        </w:rPr>
        <w:t>limit</w:t>
      </w:r>
      <w:proofErr w:type="gramEnd"/>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164679648"/>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 xml:space="preserve">The decision of the arbitrators shall be final and binding upon all parties.  The decision may be entered </w:t>
      </w:r>
      <w:proofErr w:type="gramStart"/>
      <w:r w:rsidRPr="00F843A7">
        <w:rPr>
          <w:sz w:val="24"/>
          <w:szCs w:val="24"/>
        </w:rPr>
        <w:t>in</w:t>
      </w:r>
      <w:proofErr w:type="gramEnd"/>
      <w:r w:rsidRPr="00F843A7">
        <w:rPr>
          <w:sz w:val="24"/>
          <w:szCs w:val="24"/>
        </w:rPr>
        <w:t xml:space="preserve">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 xml:space="preserve">The costs of the arbitration, including the arbitrators’ </w:t>
      </w:r>
      <w:proofErr w:type="gramStart"/>
      <w:r w:rsidRPr="00F843A7">
        <w:rPr>
          <w:sz w:val="24"/>
          <w:szCs w:val="24"/>
        </w:rPr>
        <w:t>fees</w:t>
      </w:r>
      <w:proofErr w:type="gramEnd"/>
      <w:r w:rsidRPr="00F843A7">
        <w:rPr>
          <w:sz w:val="24"/>
          <w:szCs w:val="24"/>
        </w:rPr>
        <w:t xml:space="preserve">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164679649"/>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The Owner and Consultant, respectively, bind themselves, their partners, successors, assigns and legal representatives to this Agreement.  Neither party to this Agreement shall assign </w:t>
      </w:r>
      <w:r>
        <w:rPr>
          <w:sz w:val="24"/>
          <w:szCs w:val="24"/>
        </w:rPr>
        <w:lastRenderedPageBreak/>
        <w:t xml:space="preserve">the contract </w:t>
      </w:r>
      <w:proofErr w:type="gramStart"/>
      <w:r>
        <w:rPr>
          <w:sz w:val="24"/>
          <w:szCs w:val="24"/>
        </w:rPr>
        <w:t>as a whole without</w:t>
      </w:r>
      <w:proofErr w:type="gramEnd"/>
      <w:r>
        <w:rPr>
          <w:sz w:val="24"/>
          <w:szCs w:val="24"/>
        </w:rPr>
        <w:t xml:space="preserve">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t xml:space="preserve">Suspected toxic or hazardous materials observed on the project site by the Consultant or Subconsultants </w:t>
      </w:r>
      <w:proofErr w:type="gramStart"/>
      <w:r w:rsidRPr="00543E02">
        <w:rPr>
          <w:sz w:val="24"/>
          <w:szCs w:val="24"/>
        </w:rPr>
        <w:t>requires</w:t>
      </w:r>
      <w:proofErr w:type="gramEnd"/>
      <w:r w:rsidRPr="00543E02">
        <w:rPr>
          <w:sz w:val="24"/>
          <w:szCs w:val="24"/>
        </w:rPr>
        <w:t xml:space="preserve">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 xml:space="preserve">The Consultant shall provide the Owner with drawings in Adobe Portable Document Format (PDF) and AutoCAD format for all drawings of each phase of development, in addition to the paper copies necessary to review the design.  AutoCAD drawings shall be provided </w:t>
      </w:r>
      <w:proofErr w:type="gramStart"/>
      <w:r w:rsidRPr="005F4C89">
        <w:rPr>
          <w:sz w:val="24"/>
          <w:szCs w:val="24"/>
        </w:rPr>
        <w:t>complete-</w:t>
      </w:r>
      <w:proofErr w:type="gramEnd"/>
      <w:r w:rsidRPr="005F4C89">
        <w:rPr>
          <w:sz w:val="24"/>
          <w:szCs w:val="24"/>
        </w:rPr>
        <w:t xml:space="preserve"> without X-references.  Bind AutoCAD drawings </w:t>
      </w:r>
      <w:proofErr w:type="gramStart"/>
      <w:r w:rsidRPr="005F4C89">
        <w:rPr>
          <w:sz w:val="24"/>
          <w:szCs w:val="24"/>
        </w:rPr>
        <w:t>using</w:t>
      </w:r>
      <w:proofErr w:type="gramEnd"/>
      <w:r w:rsidRPr="005F4C89">
        <w:rPr>
          <w:sz w:val="24"/>
          <w:szCs w:val="24"/>
        </w:rPr>
        <w:t xml:space="preserve">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164679650"/>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04BC8550" w:rsidR="008F0B99" w:rsidRPr="004D4A92" w:rsidRDefault="008F0B99" w:rsidP="008F0B99">
      <w:pPr>
        <w:ind w:firstLine="720"/>
        <w:rPr>
          <w:sz w:val="24"/>
        </w:rPr>
      </w:pPr>
      <w:r w:rsidRPr="004D4A92">
        <w:rPr>
          <w:sz w:val="24"/>
        </w:rPr>
        <w:t>B. Project</w:t>
      </w:r>
      <w:r w:rsidR="003B1D3A">
        <w:rPr>
          <w:sz w:val="24"/>
        </w:rPr>
        <w:t xml:space="preserve"> / Services</w:t>
      </w:r>
      <w:r w:rsidRPr="004D4A92">
        <w:rPr>
          <w:sz w:val="24"/>
        </w:rPr>
        <w:t xml:space="preserve">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lastRenderedPageBreak/>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2404CF">
        <w:rPr>
          <w:b/>
          <w:i/>
          <w:sz w:val="24"/>
          <w:u w:val="single"/>
        </w:rPr>
      </w:r>
      <w:r w:rsidR="002404CF">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Pr>
          <w:b/>
          <w:i/>
          <w:sz w:val="24"/>
          <w:u w:val="single"/>
        </w:rPr>
      </w:r>
      <w:r>
        <w:rPr>
          <w:b/>
          <w:i/>
          <w:sz w:val="24"/>
          <w:u w:val="single"/>
        </w:rPr>
        <w:fldChar w:fldCharType="separate"/>
      </w:r>
      <w:r>
        <w:rPr>
          <w:b/>
          <w:i/>
          <w:sz w:val="24"/>
          <w:u w:val="single"/>
        </w:rPr>
        <w:fldChar w:fldCharType="end"/>
      </w:r>
      <w:bookmarkEnd w:id="52"/>
    </w:p>
    <w:p w14:paraId="76D68DF0" w14:textId="7C419F4B" w:rsidR="002404CF" w:rsidRPr="004D4A92" w:rsidRDefault="002404CF" w:rsidP="002404CF">
      <w:pPr>
        <w:ind w:firstLine="720"/>
        <w:rPr>
          <w:sz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p>
    <w:bookmarkEnd w:id="51"/>
    <w:p w14:paraId="7595D6B8" w14:textId="77777777"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lastRenderedPageBreak/>
        <w:br w:type="page"/>
      </w:r>
    </w:p>
    <w:p w14:paraId="105B41B0" w14:textId="77777777" w:rsidR="00BD273C" w:rsidRPr="00BD273C" w:rsidRDefault="00BD273C" w:rsidP="00BD273C">
      <w:pPr>
        <w:pStyle w:val="Heading1"/>
        <w:rPr>
          <w:sz w:val="24"/>
          <w:szCs w:val="24"/>
        </w:rPr>
      </w:pPr>
      <w:bookmarkStart w:id="53" w:name="_Toc164679651"/>
      <w:r w:rsidRPr="00BD273C">
        <w:rPr>
          <w:sz w:val="24"/>
          <w:szCs w:val="24"/>
        </w:rPr>
        <w:lastRenderedPageBreak/>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Pr>
                <w:rFonts w:ascii="Arial Narrow" w:hAnsi="Arial Narrow"/>
                <w:b/>
                <w:i/>
                <w:sz w:val="24"/>
                <w:szCs w:val="24"/>
              </w:rPr>
            </w:r>
            <w:r>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113C44D5" w:rsidR="00CD66F3" w:rsidRPr="00D264C2" w:rsidRDefault="000538FF" w:rsidP="004C0287">
            <w:pPr>
              <w:pStyle w:val="AIAItalics"/>
              <w:keepNext/>
              <w:keepLines/>
              <w:tabs>
                <w:tab w:val="left" w:pos="2870"/>
              </w:tabs>
              <w:rPr>
                <w:sz w:val="24"/>
                <w:szCs w:val="24"/>
              </w:rPr>
            </w:pPr>
            <w:r>
              <w:rPr>
                <w:sz w:val="24"/>
                <w:szCs w:val="24"/>
              </w:rPr>
              <w:t>John Kenney</w:t>
            </w:r>
            <w:r w:rsidR="00277510">
              <w:rPr>
                <w:sz w:val="24"/>
                <w:szCs w:val="24"/>
              </w:rPr>
              <w:t xml:space="preserve">, </w:t>
            </w:r>
            <w:proofErr w:type="gramStart"/>
            <w:r w:rsidR="00277510">
              <w:rPr>
                <w:sz w:val="24"/>
                <w:szCs w:val="24"/>
              </w:rPr>
              <w:t>P.E</w:t>
            </w:r>
            <w:proofErr w:type="gramEnd"/>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037B709B" w:rsidR="00CD66F3" w:rsidRPr="00D264C2" w:rsidRDefault="00277510" w:rsidP="004C0287">
            <w:pPr>
              <w:pStyle w:val="AIAItalics"/>
              <w:keepNext/>
              <w:keepLines/>
              <w:spacing w:after="120"/>
              <w:rPr>
                <w:sz w:val="24"/>
                <w:szCs w:val="24"/>
              </w:rPr>
            </w:pPr>
            <w:r>
              <w:rPr>
                <w:sz w:val="24"/>
                <w:szCs w:val="24"/>
              </w:rPr>
              <w:t xml:space="preserve">Director, </w:t>
            </w:r>
            <w:r w:rsidR="000538FF">
              <w:rPr>
                <w:sz w:val="24"/>
                <w:szCs w:val="24"/>
              </w:rPr>
              <w:t>BGS Division of Planning, Design &amp; Construction</w:t>
            </w:r>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B1D9" w14:textId="77777777" w:rsidR="008F5094" w:rsidRDefault="008F5094">
      <w:r>
        <w:separator/>
      </w:r>
    </w:p>
  </w:endnote>
  <w:endnote w:type="continuationSeparator" w:id="0">
    <w:p w14:paraId="512FD632" w14:textId="77777777" w:rsidR="008F5094" w:rsidRDefault="008F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5DA0" w14:textId="1C5983BC"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F03035">
      <w:rPr>
        <w:rFonts w:ascii="Arial" w:hAnsi="Arial" w:cs="Arial"/>
        <w:noProof/>
        <w:sz w:val="16"/>
        <w:szCs w:val="16"/>
      </w:rPr>
      <w:t>BGS Architect Engineer Agreement - Special Consulting Services 09 March 2026</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250E" w14:textId="77777777" w:rsidR="008F5094" w:rsidRDefault="008F5094">
      <w:r>
        <w:separator/>
      </w:r>
    </w:p>
  </w:footnote>
  <w:footnote w:type="continuationSeparator" w:id="0">
    <w:p w14:paraId="4B030D6F" w14:textId="77777777" w:rsidR="008F5094" w:rsidRDefault="008F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4A86" w14:textId="5B807278" w:rsidR="002B5D3F" w:rsidRPr="00BE6946" w:rsidRDefault="00BE6946" w:rsidP="00BE6946">
    <w:pPr>
      <w:pStyle w:val="Header"/>
    </w:pPr>
    <w:r w:rsidRPr="00BE6946">
      <w:rPr>
        <w:rFonts w:ascii="Arial" w:hAnsi="Arial" w:cs="Arial"/>
        <w:noProof/>
        <w:sz w:val="16"/>
        <w:szCs w:val="16"/>
      </w:rPr>
      <w:t xml:space="preserve">Form revision date: </w:t>
    </w:r>
    <w:r w:rsidR="00F71ED6">
      <w:rPr>
        <w:rFonts w:ascii="Arial" w:hAnsi="Arial" w:cs="Arial"/>
        <w:noProof/>
        <w:sz w:val="16"/>
        <w:szCs w:val="16"/>
      </w:rPr>
      <w:t>09</w:t>
    </w:r>
    <w:r w:rsidR="00B9166E">
      <w:rPr>
        <w:rFonts w:ascii="Arial" w:hAnsi="Arial" w:cs="Arial"/>
        <w:noProof/>
        <w:sz w:val="16"/>
        <w:szCs w:val="16"/>
      </w:rPr>
      <w:t xml:space="preserve"> </w:t>
    </w:r>
    <w:r w:rsidR="00F71ED6">
      <w:rPr>
        <w:rFonts w:ascii="Arial" w:hAnsi="Arial" w:cs="Arial"/>
        <w:noProof/>
        <w:sz w:val="16"/>
        <w:szCs w:val="16"/>
      </w:rPr>
      <w:t>March</w:t>
    </w:r>
    <w:r w:rsidRPr="00BE6946">
      <w:rPr>
        <w:rFonts w:ascii="Arial" w:hAnsi="Arial" w:cs="Arial"/>
        <w:noProof/>
        <w:sz w:val="16"/>
        <w:szCs w:val="16"/>
      </w:rPr>
      <w:t xml:space="preserve"> 202</w:t>
    </w:r>
    <w:r w:rsidR="00F71ED6">
      <w:rPr>
        <w:rFonts w:ascii="Arial" w:hAnsi="Arial" w:cs="Arial"/>
        <w:noProof/>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ZWalAii70piRwEqNjrwnhVPRfnlf8wTFVyIjVB/W5vV8nGVXw1Fv6WKnGRZEaNasJF2RpkHbDeddKm9qFntnA==" w:salt="+A91G9i9Ex7MS7RKVjzgNQ=="/>
  <w:defaultTabStop w:val="720"/>
  <w:characterSpacingControl w:val="doNotCompress"/>
  <w:hdrShapeDefaults>
    <o:shapedefaults v:ext="edit" spidmax="2050">
      <o:colormru v:ext="edit" colors="#e1ffed,#e5e1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1F"/>
    <w:rsid w:val="00001B8D"/>
    <w:rsid w:val="00001E91"/>
    <w:rsid w:val="00002D57"/>
    <w:rsid w:val="000035BE"/>
    <w:rsid w:val="00004269"/>
    <w:rsid w:val="00005E04"/>
    <w:rsid w:val="00006157"/>
    <w:rsid w:val="000062D9"/>
    <w:rsid w:val="00006390"/>
    <w:rsid w:val="00007708"/>
    <w:rsid w:val="00010A64"/>
    <w:rsid w:val="00012690"/>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351"/>
    <w:rsid w:val="00052685"/>
    <w:rsid w:val="00052B7D"/>
    <w:rsid w:val="000533D3"/>
    <w:rsid w:val="000538FF"/>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165"/>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2F4"/>
    <w:rsid w:val="001C27D8"/>
    <w:rsid w:val="001C2E90"/>
    <w:rsid w:val="001C37DE"/>
    <w:rsid w:val="001C44A1"/>
    <w:rsid w:val="001C4BE3"/>
    <w:rsid w:val="001C51DB"/>
    <w:rsid w:val="001C64E8"/>
    <w:rsid w:val="001C70D4"/>
    <w:rsid w:val="001D20AD"/>
    <w:rsid w:val="001D22C9"/>
    <w:rsid w:val="001D2C72"/>
    <w:rsid w:val="001D4152"/>
    <w:rsid w:val="001D41D5"/>
    <w:rsid w:val="001D4B92"/>
    <w:rsid w:val="001D544E"/>
    <w:rsid w:val="001D5783"/>
    <w:rsid w:val="001D61BC"/>
    <w:rsid w:val="001D6A6A"/>
    <w:rsid w:val="001D6CDB"/>
    <w:rsid w:val="001D7A3D"/>
    <w:rsid w:val="001E21B1"/>
    <w:rsid w:val="001E4500"/>
    <w:rsid w:val="001E4FF1"/>
    <w:rsid w:val="001E5EAB"/>
    <w:rsid w:val="001E611D"/>
    <w:rsid w:val="001E6FD3"/>
    <w:rsid w:val="001E706F"/>
    <w:rsid w:val="001F08F8"/>
    <w:rsid w:val="001F20C6"/>
    <w:rsid w:val="001F2132"/>
    <w:rsid w:val="001F3060"/>
    <w:rsid w:val="001F3FF0"/>
    <w:rsid w:val="001F5095"/>
    <w:rsid w:val="001F5C4F"/>
    <w:rsid w:val="001F707B"/>
    <w:rsid w:val="00201032"/>
    <w:rsid w:val="00202643"/>
    <w:rsid w:val="00203320"/>
    <w:rsid w:val="00205DE1"/>
    <w:rsid w:val="00206135"/>
    <w:rsid w:val="0020645C"/>
    <w:rsid w:val="00210D33"/>
    <w:rsid w:val="002113D0"/>
    <w:rsid w:val="0021143A"/>
    <w:rsid w:val="002115F8"/>
    <w:rsid w:val="002118B4"/>
    <w:rsid w:val="00212417"/>
    <w:rsid w:val="002134BB"/>
    <w:rsid w:val="00213EA9"/>
    <w:rsid w:val="00214175"/>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77510"/>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2FA9"/>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32F4"/>
    <w:rsid w:val="00334064"/>
    <w:rsid w:val="00334B50"/>
    <w:rsid w:val="00336AB9"/>
    <w:rsid w:val="00341D2F"/>
    <w:rsid w:val="00342585"/>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6833"/>
    <w:rsid w:val="003A764A"/>
    <w:rsid w:val="003B04C6"/>
    <w:rsid w:val="003B0C1E"/>
    <w:rsid w:val="003B176A"/>
    <w:rsid w:val="003B1D3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5926"/>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20F"/>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07CF4"/>
    <w:rsid w:val="00510396"/>
    <w:rsid w:val="00511C43"/>
    <w:rsid w:val="00513074"/>
    <w:rsid w:val="00513919"/>
    <w:rsid w:val="00513B08"/>
    <w:rsid w:val="00514005"/>
    <w:rsid w:val="00515EFD"/>
    <w:rsid w:val="00516008"/>
    <w:rsid w:val="00516A43"/>
    <w:rsid w:val="005172F6"/>
    <w:rsid w:val="0051783D"/>
    <w:rsid w:val="00520C9F"/>
    <w:rsid w:val="005222E5"/>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57015"/>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824"/>
    <w:rsid w:val="00580EE9"/>
    <w:rsid w:val="0058133C"/>
    <w:rsid w:val="00581980"/>
    <w:rsid w:val="005823FE"/>
    <w:rsid w:val="00582833"/>
    <w:rsid w:val="00583913"/>
    <w:rsid w:val="00583B3E"/>
    <w:rsid w:val="00584D46"/>
    <w:rsid w:val="00584E25"/>
    <w:rsid w:val="00586EF1"/>
    <w:rsid w:val="005874BE"/>
    <w:rsid w:val="00591C36"/>
    <w:rsid w:val="005925C4"/>
    <w:rsid w:val="005935C5"/>
    <w:rsid w:val="00593900"/>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08A5"/>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C6B"/>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49BD"/>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0B28"/>
    <w:rsid w:val="006A219B"/>
    <w:rsid w:val="006A26A7"/>
    <w:rsid w:val="006A30E1"/>
    <w:rsid w:val="006A3C62"/>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4BA3"/>
    <w:rsid w:val="006F5FE4"/>
    <w:rsid w:val="006F68EA"/>
    <w:rsid w:val="006F6DE7"/>
    <w:rsid w:val="006F7B31"/>
    <w:rsid w:val="006F7DD9"/>
    <w:rsid w:val="0070049C"/>
    <w:rsid w:val="007004D9"/>
    <w:rsid w:val="00700B06"/>
    <w:rsid w:val="0070236F"/>
    <w:rsid w:val="00702414"/>
    <w:rsid w:val="00703016"/>
    <w:rsid w:val="00703154"/>
    <w:rsid w:val="00703F14"/>
    <w:rsid w:val="00704A68"/>
    <w:rsid w:val="00707F14"/>
    <w:rsid w:val="0071247D"/>
    <w:rsid w:val="00715535"/>
    <w:rsid w:val="00716098"/>
    <w:rsid w:val="00716E69"/>
    <w:rsid w:val="0071709B"/>
    <w:rsid w:val="00720836"/>
    <w:rsid w:val="00720A76"/>
    <w:rsid w:val="00720F3B"/>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0B9D"/>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3EF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0B25"/>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34F5"/>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314"/>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5094"/>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571EF"/>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4F6"/>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09F"/>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93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166E"/>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1BDB"/>
    <w:rsid w:val="00C84781"/>
    <w:rsid w:val="00C85513"/>
    <w:rsid w:val="00C86153"/>
    <w:rsid w:val="00C864B3"/>
    <w:rsid w:val="00C869AE"/>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5F6D"/>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3802"/>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E7EEE"/>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636"/>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4F3"/>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784"/>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3293"/>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8E7"/>
    <w:rsid w:val="00F02ACE"/>
    <w:rsid w:val="00F02C02"/>
    <w:rsid w:val="00F03035"/>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1ED6"/>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641F"/>
    <w:rsid w:val="00FB77A4"/>
    <w:rsid w:val="00FC1414"/>
    <w:rsid w:val="00FC18FC"/>
    <w:rsid w:val="00FC19C3"/>
    <w:rsid w:val="00FC1B95"/>
    <w:rsid w:val="00FC26DF"/>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1ffed,#e5e1d1"/>
    </o:shapedefaults>
    <o:shapelayout v:ext="edit">
      <o:idmap v:ext="edit" data="2"/>
    </o:shapelayout>
  </w:shapeDefaults>
  <w:decimalSymbol w:val="."/>
  <w:listSeparator w:val=","/>
  <w14:docId w14:val="1A7B09B8"/>
  <w15:docId w15:val="{F66950C0-154F-4902-B41C-439E48C6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4231</Words>
  <Characters>24117</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Ostwald, Joseph</dc:creator>
  <cp:keywords/>
  <dc:description/>
  <cp:lastModifiedBy>Alexander, Marsha</cp:lastModifiedBy>
  <cp:revision>2</cp:revision>
  <cp:lastPrinted>2016-06-20T17:56:00Z</cp:lastPrinted>
  <dcterms:created xsi:type="dcterms:W3CDTF">2026-03-12T14:44:00Z</dcterms:created>
  <dcterms:modified xsi:type="dcterms:W3CDTF">2026-03-12T14:44:00Z</dcterms:modified>
</cp:coreProperties>
</file>