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D2" w:rsidRPr="003A6EDF" w:rsidRDefault="00E742D2" w:rsidP="00E742D2">
      <w:pPr>
        <w:ind w:left="1080" w:right="108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 Contractors</w:t>
      </w:r>
    </w:p>
    <w:p w:rsidR="00E742D2" w:rsidRDefault="00E742D2" w:rsidP="00E742D2">
      <w:pPr>
        <w:ind w:left="1080" w:right="1080"/>
        <w:jc w:val="center"/>
      </w:pPr>
      <w:r w:rsidRPr="00FB7138">
        <w:rPr>
          <w:smallCaps/>
        </w:rPr>
        <w:t>Invitation for Bid</w:t>
      </w:r>
      <w:r>
        <w:rPr>
          <w:smallCaps/>
        </w:rPr>
        <w:t>s</w:t>
      </w:r>
    </w:p>
    <w:p w:rsidR="00E742D2" w:rsidRPr="00B6081F" w:rsidRDefault="00E742D2" w:rsidP="00E742D2">
      <w:pPr>
        <w:ind w:left="1080" w:right="1080"/>
        <w:jc w:val="both"/>
      </w:pPr>
    </w:p>
    <w:p w:rsidR="00E742D2" w:rsidRPr="00E742D2" w:rsidRDefault="00E742D2" w:rsidP="00E742D2">
      <w:pPr>
        <w:spacing w:line="360" w:lineRule="auto"/>
        <w:ind w:left="1080" w:right="1080"/>
        <w:jc w:val="both"/>
      </w:pPr>
      <w:r w:rsidRPr="00E742D2">
        <w:t>Northern Maine Community College is conducting a competitive bid process for the</w:t>
      </w:r>
      <w:r>
        <w:t xml:space="preserve"> </w:t>
      </w:r>
      <w:r w:rsidR="00DB751F">
        <w:t xml:space="preserve">Washington Hall &amp; Penobscot Hall Window </w:t>
      </w:r>
      <w:bookmarkStart w:id="0" w:name="_GoBack"/>
      <w:bookmarkEnd w:id="0"/>
      <w:r w:rsidR="00DB751F">
        <w:t>Replacement Project</w:t>
      </w:r>
      <w:r>
        <w:t xml:space="preserve"> </w:t>
      </w:r>
      <w:r w:rsidRPr="00E742D2">
        <w:t xml:space="preserve">in </w:t>
      </w:r>
      <w:bookmarkStart w:id="1" w:name="Text4"/>
      <w:r w:rsidRPr="00E742D2">
        <w:t>Presque Is</w:t>
      </w:r>
      <w:r w:rsidR="00902EF2">
        <w:t>l</w:t>
      </w:r>
      <w:r w:rsidRPr="00E742D2">
        <w:t>e</w:t>
      </w:r>
      <w:bookmarkEnd w:id="1"/>
      <w:r w:rsidRPr="00E742D2">
        <w:t xml:space="preserve">, Maine.  Bids will be opened and read aloud at the </w:t>
      </w:r>
      <w:r w:rsidR="004A329B">
        <w:t xml:space="preserve">Information Technology Office in the Christie Building and via video conferencing for contractors that have submitted bids </w:t>
      </w:r>
      <w:r w:rsidRPr="00E742D2">
        <w:t>at 2:00 p.m.</w:t>
      </w:r>
      <w:r>
        <w:t xml:space="preserve"> </w:t>
      </w:r>
      <w:r w:rsidR="006A0B1B">
        <w:t>August</w:t>
      </w:r>
      <w:r w:rsidR="00172CCD">
        <w:t xml:space="preserve"> 25</w:t>
      </w:r>
      <w:r w:rsidR="004A329B">
        <w:t>, 202</w:t>
      </w:r>
      <w:r w:rsidR="007943B1">
        <w:t>1</w:t>
      </w:r>
      <w:r w:rsidRPr="00E742D2">
        <w:t>.</w:t>
      </w:r>
      <w:r w:rsidR="00172CCD">
        <w:t xml:space="preserve">  A mandatory pre-bid conference will be conducted on </w:t>
      </w:r>
      <w:r w:rsidR="006A0B1B">
        <w:t>August 11</w:t>
      </w:r>
      <w:r w:rsidR="00172CCD">
        <w:t>, 2021 at 10:00am in the Lobby of the Christie Complex.</w:t>
      </w:r>
    </w:p>
    <w:p w:rsidR="00172CCD" w:rsidRDefault="00172CCD" w:rsidP="00E742D2">
      <w:pPr>
        <w:spacing w:line="360" w:lineRule="auto"/>
        <w:ind w:left="1080" w:right="1080"/>
        <w:jc w:val="both"/>
        <w:rPr>
          <w:rStyle w:val="InitialStyle"/>
          <w:noProof/>
          <w:sz w:val="24"/>
        </w:rPr>
      </w:pPr>
    </w:p>
    <w:p w:rsidR="006A0B1B" w:rsidRDefault="00172CCD" w:rsidP="00E742D2">
      <w:pPr>
        <w:spacing w:line="360" w:lineRule="auto"/>
        <w:ind w:left="1080" w:right="1080"/>
        <w:jc w:val="both"/>
        <w:rPr>
          <w:rStyle w:val="InitialStyle"/>
          <w:noProof/>
          <w:sz w:val="24"/>
        </w:rPr>
      </w:pPr>
      <w:r w:rsidRPr="00172CCD">
        <w:rPr>
          <w:rStyle w:val="InitialStyle"/>
          <w:noProof/>
          <w:sz w:val="24"/>
        </w:rPr>
        <w:t xml:space="preserve">Work includes but not limited to selective demolition of existing </w:t>
      </w:r>
      <w:r w:rsidR="006A0B1B">
        <w:rPr>
          <w:rStyle w:val="InitialStyle"/>
          <w:noProof/>
          <w:sz w:val="24"/>
        </w:rPr>
        <w:t>exterior windows, installation of new windows, insulation, and trim; paint finish surfaces requiring paint finish.</w:t>
      </w:r>
    </w:p>
    <w:p w:rsidR="00172CCD" w:rsidRDefault="006A0B1B" w:rsidP="00E742D2">
      <w:pPr>
        <w:spacing w:line="360" w:lineRule="auto"/>
        <w:ind w:left="1080" w:right="1080"/>
        <w:jc w:val="both"/>
      </w:pPr>
      <w:r>
        <w:t xml:space="preserve"> </w:t>
      </w:r>
    </w:p>
    <w:p w:rsidR="00E742D2" w:rsidRDefault="00E742D2" w:rsidP="00E742D2">
      <w:pPr>
        <w:spacing w:line="360" w:lineRule="auto"/>
        <w:ind w:left="1080" w:right="1080"/>
        <w:jc w:val="both"/>
      </w:pPr>
      <w:r>
        <w:t xml:space="preserve">The detailed </w:t>
      </w:r>
      <w:r w:rsidRPr="00035E75">
        <w:rPr>
          <w:i/>
        </w:rPr>
        <w:t>Notice to Contractors</w:t>
      </w:r>
      <w:r>
        <w:t xml:space="preserve"> is on the Northern Maine Community College website:  </w:t>
      </w:r>
      <w:r w:rsidR="00FB4CB5" w:rsidRPr="00E742D2">
        <w:t>https://www.nmcc.edu/about-nmcc/news-info/rfps/</w:t>
      </w:r>
      <w:r w:rsidR="00FB4CB5">
        <w:t xml:space="preserve"> and</w:t>
      </w:r>
      <w:r>
        <w:t xml:space="preserve"> at the Bureau of </w:t>
      </w:r>
      <w:r w:rsidR="00DB751F">
        <w:t xml:space="preserve">General Services </w:t>
      </w:r>
      <w:r>
        <w:t xml:space="preserve">website: </w:t>
      </w:r>
      <w:proofErr w:type="gramStart"/>
      <w:r w:rsidR="00FB4CB5" w:rsidRPr="00FB4CB5">
        <w:t>http</w:t>
      </w:r>
      <w:r w:rsidR="00DB751F">
        <w:t>s</w:t>
      </w:r>
      <w:r w:rsidR="00FB4CB5" w:rsidRPr="00FB4CB5">
        <w:t>://www.maine.gov/dafs/</w:t>
      </w:r>
      <w:r w:rsidR="00DB751F">
        <w:t>bgs</w:t>
      </w:r>
      <w:r w:rsidR="00FB4CB5" w:rsidRPr="00FB4CB5">
        <w:t>/business-opportunities</w:t>
      </w:r>
      <w:r w:rsidR="00FB4CB5">
        <w:t xml:space="preserve"> .</w:t>
      </w:r>
      <w:proofErr w:type="gramEnd"/>
    </w:p>
    <w:p w:rsidR="00466FC2" w:rsidRDefault="00466FC2" w:rsidP="00E742D2">
      <w:pPr>
        <w:spacing w:line="360" w:lineRule="auto"/>
        <w:ind w:left="1080" w:right="1080"/>
        <w:jc w:val="both"/>
      </w:pPr>
    </w:p>
    <w:p w:rsidR="00466FC2" w:rsidRPr="00EC3060" w:rsidRDefault="00466FC2" w:rsidP="00466FC2">
      <w:pPr>
        <w:pStyle w:val="NoParagraphStyle"/>
        <w:jc w:val="right"/>
      </w:pPr>
      <w:r w:rsidRPr="00EC3060">
        <w:rPr>
          <w:sz w:val="20"/>
          <w:szCs w:val="20"/>
        </w:rPr>
        <w:t>Northern Maine Community College is an Equal Opportunity/Affirmative Action</w:t>
      </w:r>
      <w:r>
        <w:rPr>
          <w:sz w:val="20"/>
          <w:szCs w:val="20"/>
        </w:rPr>
        <w:t xml:space="preserve"> </w:t>
      </w:r>
      <w:r w:rsidRPr="00EC3060">
        <w:rPr>
          <w:sz w:val="20"/>
          <w:szCs w:val="20"/>
        </w:rPr>
        <w:t>institution and employer.</w:t>
      </w:r>
    </w:p>
    <w:p w:rsidR="00292C12" w:rsidRDefault="00292C12"/>
    <w:sectPr w:rsidR="00292C12" w:rsidSect="00A92C78"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37" w:rsidRDefault="008C0F37" w:rsidP="00E742D2">
      <w:r>
        <w:separator/>
      </w:r>
    </w:p>
  </w:endnote>
  <w:endnote w:type="continuationSeparator" w:id="0">
    <w:p w:rsidR="008C0F37" w:rsidRDefault="008C0F37" w:rsidP="00E7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37" w:rsidRDefault="008C0F37" w:rsidP="00E742D2">
      <w:r>
        <w:separator/>
      </w:r>
    </w:p>
  </w:footnote>
  <w:footnote w:type="continuationSeparator" w:id="0">
    <w:p w:rsidR="008C0F37" w:rsidRDefault="008C0F37" w:rsidP="00E7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wNLewMLIwNjUzs7BU0lEKTi0uzszPAymwqAUAFGK+DCwAAAA="/>
  </w:docVars>
  <w:rsids>
    <w:rsidRoot w:val="00E742D2"/>
    <w:rsid w:val="00030A5A"/>
    <w:rsid w:val="00172CCD"/>
    <w:rsid w:val="0022411F"/>
    <w:rsid w:val="00292C12"/>
    <w:rsid w:val="004500E0"/>
    <w:rsid w:val="00466FC2"/>
    <w:rsid w:val="004A329B"/>
    <w:rsid w:val="00537D84"/>
    <w:rsid w:val="005B5E79"/>
    <w:rsid w:val="0068085C"/>
    <w:rsid w:val="006A0B1B"/>
    <w:rsid w:val="007943B1"/>
    <w:rsid w:val="007D5856"/>
    <w:rsid w:val="008C0F37"/>
    <w:rsid w:val="008F3BA4"/>
    <w:rsid w:val="00902EF2"/>
    <w:rsid w:val="009A410B"/>
    <w:rsid w:val="009D5F77"/>
    <w:rsid w:val="00C224AF"/>
    <w:rsid w:val="00CB0A40"/>
    <w:rsid w:val="00DB751F"/>
    <w:rsid w:val="00E742D2"/>
    <w:rsid w:val="00E75EB3"/>
    <w:rsid w:val="00F94791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39E0"/>
  <w15:chartTrackingRefBased/>
  <w15:docId w15:val="{499C329F-9B32-4597-B220-EAAA0003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4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42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2D2"/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466FC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FC2"/>
    <w:rPr>
      <w:color w:val="605E5C"/>
      <w:shd w:val="clear" w:color="auto" w:fill="E1DFDD"/>
    </w:rPr>
  </w:style>
  <w:style w:type="character" w:customStyle="1" w:styleId="InitialStyle">
    <w:name w:val="InitialStyle"/>
    <w:rsid w:val="00172CCD"/>
    <w:rPr>
      <w:rFonts w:ascii="Times New Roman" w:hAnsi="Times New Roman"/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Barry Ingraham</cp:lastModifiedBy>
  <cp:revision>2</cp:revision>
  <dcterms:created xsi:type="dcterms:W3CDTF">2021-07-20T11:43:00Z</dcterms:created>
  <dcterms:modified xsi:type="dcterms:W3CDTF">2021-07-20T11:43:00Z</dcterms:modified>
</cp:coreProperties>
</file>