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1F3344" w:rsidRDefault="00E043C3" w:rsidP="00561A03">
      <w:pPr>
        <w:spacing w:line="276" w:lineRule="auto"/>
        <w:ind w:firstLine="720"/>
        <w:rPr>
          <w:rFonts w:ascii="Times New Roman" w:hAnsi="Times New Roman"/>
          <w:szCs w:val="24"/>
        </w:rPr>
      </w:pPr>
      <w:r>
        <w:rPr>
          <w:rFonts w:ascii="Times New Roman" w:hAnsi="Times New Roman"/>
          <w:szCs w:val="24"/>
        </w:rPr>
        <w:t>Northern Maine Community College</w:t>
      </w:r>
      <w:r w:rsidR="005172E9" w:rsidRPr="001F3344">
        <w:rPr>
          <w:rFonts w:ascii="Times New Roman" w:hAnsi="Times New Roman"/>
          <w:szCs w:val="24"/>
        </w:rPr>
        <w:t xml:space="preserve"> wishes to procure architectural/engineering services for </w:t>
      </w:r>
      <w:r w:rsidR="001060FD">
        <w:rPr>
          <w:rFonts w:ascii="Times New Roman" w:hAnsi="Times New Roman"/>
          <w:szCs w:val="24"/>
        </w:rPr>
        <w:t xml:space="preserve">two projects, the creation of an EMS Simulation Center and </w:t>
      </w:r>
      <w:r w:rsidR="005172E9" w:rsidRPr="001F3344">
        <w:rPr>
          <w:rFonts w:ascii="Times New Roman" w:hAnsi="Times New Roman"/>
          <w:szCs w:val="24"/>
        </w:rPr>
        <w:t xml:space="preserve">the </w:t>
      </w:r>
      <w:r w:rsidR="001060FD">
        <w:rPr>
          <w:rFonts w:ascii="Times New Roman" w:hAnsi="Times New Roman"/>
          <w:szCs w:val="24"/>
        </w:rPr>
        <w:t xml:space="preserve">Christie IAQ HVAC </w:t>
      </w:r>
      <w:r>
        <w:rPr>
          <w:rFonts w:ascii="Times New Roman" w:hAnsi="Times New Roman"/>
          <w:szCs w:val="24"/>
        </w:rPr>
        <w:t>Renovation</w:t>
      </w:r>
      <w:bookmarkStart w:id="0" w:name="Text3"/>
      <w:r w:rsidR="005172E9" w:rsidRPr="001F3344">
        <w:rPr>
          <w:rFonts w:ascii="Times New Roman" w:hAnsi="Times New Roman"/>
          <w:szCs w:val="24"/>
        </w:rPr>
        <w:t xml:space="preserve"> </w:t>
      </w:r>
      <w:bookmarkEnd w:id="0"/>
      <w:r>
        <w:rPr>
          <w:rFonts w:ascii="Times New Roman" w:hAnsi="Times New Roman"/>
          <w:szCs w:val="24"/>
        </w:rPr>
        <w:t xml:space="preserve">project </w:t>
      </w:r>
      <w:r w:rsidR="005172E9" w:rsidRPr="001F3344">
        <w:rPr>
          <w:rFonts w:ascii="Times New Roman" w:hAnsi="Times New Roman"/>
          <w:szCs w:val="24"/>
        </w:rPr>
        <w:t xml:space="preserve">in </w:t>
      </w:r>
      <w:bookmarkStart w:id="1" w:name="Text4"/>
      <w:r>
        <w:rPr>
          <w:rFonts w:ascii="Times New Roman" w:hAnsi="Times New Roman"/>
          <w:szCs w:val="24"/>
        </w:rPr>
        <w:t xml:space="preserve">Presque Isle, </w:t>
      </w:r>
      <w:bookmarkEnd w:id="1"/>
      <w:r w:rsidR="001F3344" w:rsidRPr="001F3344">
        <w:rPr>
          <w:rFonts w:ascii="Times New Roman" w:hAnsi="Times New Roman"/>
          <w:szCs w:val="24"/>
        </w:rPr>
        <w:t>Maine.</w:t>
      </w:r>
      <w:r w:rsidR="00EE70E1">
        <w:rPr>
          <w:rFonts w:ascii="Times New Roman" w:hAnsi="Times New Roman"/>
          <w:szCs w:val="24"/>
        </w:rPr>
        <w:t xml:space="preserve">  The purpose of th</w:t>
      </w:r>
      <w:r w:rsidR="001060FD">
        <w:rPr>
          <w:rFonts w:ascii="Times New Roman" w:hAnsi="Times New Roman"/>
          <w:szCs w:val="24"/>
        </w:rPr>
        <w:t xml:space="preserve">e EMS Simulation Center is </w:t>
      </w:r>
      <w:r w:rsidR="00EE70E1">
        <w:rPr>
          <w:rFonts w:ascii="Times New Roman" w:hAnsi="Times New Roman"/>
          <w:szCs w:val="24"/>
        </w:rPr>
        <w:t xml:space="preserve">to renovate </w:t>
      </w:r>
      <w:r w:rsidR="00AE606C">
        <w:rPr>
          <w:rFonts w:ascii="Times New Roman" w:hAnsi="Times New Roman"/>
          <w:szCs w:val="24"/>
        </w:rPr>
        <w:t xml:space="preserve">an </w:t>
      </w:r>
      <w:r w:rsidR="00EE70E1">
        <w:rPr>
          <w:rFonts w:ascii="Times New Roman" w:hAnsi="Times New Roman"/>
          <w:szCs w:val="24"/>
        </w:rPr>
        <w:t xml:space="preserve">existing </w:t>
      </w:r>
      <w:r w:rsidR="000935A6">
        <w:rPr>
          <w:rFonts w:ascii="Times New Roman" w:hAnsi="Times New Roman"/>
          <w:szCs w:val="24"/>
        </w:rPr>
        <w:t>5,500</w:t>
      </w:r>
      <w:r w:rsidR="00EE70E1">
        <w:rPr>
          <w:rFonts w:ascii="Times New Roman" w:hAnsi="Times New Roman"/>
          <w:szCs w:val="24"/>
        </w:rPr>
        <w:t xml:space="preserve"> sq/ft </w:t>
      </w:r>
      <w:r w:rsidR="001060FD">
        <w:rPr>
          <w:rFonts w:ascii="Times New Roman" w:hAnsi="Times New Roman"/>
          <w:szCs w:val="24"/>
        </w:rPr>
        <w:t>lab and classroom into a new simulation area with simulated hospital rooms</w:t>
      </w:r>
      <w:r w:rsidR="00AE606C">
        <w:rPr>
          <w:rFonts w:ascii="Times New Roman" w:hAnsi="Times New Roman"/>
          <w:szCs w:val="24"/>
        </w:rPr>
        <w:t xml:space="preserve">, </w:t>
      </w:r>
      <w:r w:rsidR="001060FD">
        <w:rPr>
          <w:rFonts w:ascii="Times New Roman" w:hAnsi="Times New Roman"/>
          <w:szCs w:val="24"/>
        </w:rPr>
        <w:t xml:space="preserve">emergency room, ambulance wash bay, classroom space with video conferencing and lecture capture.  The purpose of the Christie IAQ HVAC </w:t>
      </w:r>
      <w:r w:rsidR="008926BA">
        <w:rPr>
          <w:rFonts w:ascii="Times New Roman" w:hAnsi="Times New Roman"/>
          <w:szCs w:val="24"/>
        </w:rPr>
        <w:t>R</w:t>
      </w:r>
      <w:r w:rsidR="001060FD">
        <w:rPr>
          <w:rFonts w:ascii="Times New Roman" w:hAnsi="Times New Roman"/>
          <w:szCs w:val="24"/>
        </w:rPr>
        <w:t xml:space="preserve">enovation is to create new </w:t>
      </w:r>
      <w:r w:rsidR="00AE606C">
        <w:rPr>
          <w:rFonts w:ascii="Times New Roman" w:hAnsi="Times New Roman"/>
          <w:szCs w:val="24"/>
        </w:rPr>
        <w:t xml:space="preserve">heating, ventilation, and air conditioning systems </w:t>
      </w:r>
      <w:r w:rsidR="001060FD">
        <w:rPr>
          <w:rFonts w:ascii="Times New Roman" w:hAnsi="Times New Roman"/>
          <w:szCs w:val="24"/>
        </w:rPr>
        <w:t xml:space="preserve">for 16,000 sq/ft which meet today’s </w:t>
      </w:r>
      <w:r w:rsidR="000935A6">
        <w:rPr>
          <w:rFonts w:ascii="Times New Roman" w:hAnsi="Times New Roman"/>
          <w:szCs w:val="24"/>
        </w:rPr>
        <w:t xml:space="preserve">pandemic </w:t>
      </w:r>
      <w:r w:rsidR="001060FD">
        <w:rPr>
          <w:rFonts w:ascii="Times New Roman" w:hAnsi="Times New Roman"/>
          <w:szCs w:val="24"/>
        </w:rPr>
        <w:t>requirements, improve IAQ, and add air conditioning.</w:t>
      </w:r>
      <w:r w:rsidR="00EE70E1">
        <w:rPr>
          <w:rFonts w:ascii="Times New Roman" w:hAnsi="Times New Roman"/>
          <w:szCs w:val="24"/>
        </w:rPr>
        <w:t xml:space="preserve"> </w:t>
      </w:r>
    </w:p>
    <w:p w:rsidR="002E5E6B" w:rsidRPr="001F3344" w:rsidRDefault="002E5E6B" w:rsidP="00561A03">
      <w:pPr>
        <w:spacing w:line="276" w:lineRule="auto"/>
        <w:ind w:right="14" w:hanging="4"/>
        <w:rPr>
          <w:rFonts w:ascii="Times New Roman" w:hAnsi="Times New Roman"/>
          <w:szCs w:val="24"/>
        </w:rPr>
      </w:pPr>
    </w:p>
    <w:p w:rsidR="00E043C3" w:rsidRDefault="00E043C3" w:rsidP="00E043C3">
      <w:pPr>
        <w:spacing w:line="276" w:lineRule="auto"/>
        <w:contextualSpacing/>
        <w:rPr>
          <w:rFonts w:ascii="Times New Roman" w:hAnsi="Times New Roman"/>
        </w:rPr>
      </w:pPr>
      <w:r>
        <w:rPr>
          <w:rFonts w:ascii="Times New Roman" w:hAnsi="Times New Roman"/>
          <w:szCs w:val="24"/>
        </w:rPr>
        <w:tab/>
      </w:r>
      <w:r>
        <w:rPr>
          <w:rFonts w:ascii="Times New Roman" w:hAnsi="Times New Roman"/>
        </w:rPr>
        <w:t xml:space="preserve">The scope of services will include, but not be limited to, field verification and documentation of existing conditions, design development, contract documents, bidding, and construction administration.  The firm may be required to coordinate this work </w:t>
      </w:r>
      <w:r w:rsidRPr="0064754F">
        <w:rPr>
          <w:rFonts w:ascii="Times New Roman" w:hAnsi="Times New Roman"/>
          <w:noProof/>
        </w:rPr>
        <w:t>and/or</w:t>
      </w:r>
      <w:r>
        <w:rPr>
          <w:rFonts w:ascii="Times New Roman" w:hAnsi="Times New Roman"/>
        </w:rPr>
        <w:t xml:space="preserve"> additional work with other consultants contracted by Northern Maine Community College.</w:t>
      </w:r>
    </w:p>
    <w:p w:rsidR="002E5E6B" w:rsidRDefault="002E5E6B" w:rsidP="00561A03">
      <w:pPr>
        <w:spacing w:line="276" w:lineRule="auto"/>
        <w:ind w:right="14" w:hanging="4"/>
        <w:rPr>
          <w:rFonts w:ascii="Times New Roman" w:hAnsi="Times New Roman"/>
          <w:szCs w:val="24"/>
        </w:rPr>
      </w:pPr>
    </w:p>
    <w:p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D96D41" w:rsidRPr="00E043C3">
        <w:rPr>
          <w:rFonts w:ascii="Times New Roman" w:hAnsi="Times New Roman"/>
          <w:i/>
          <w:szCs w:val="24"/>
        </w:rPr>
        <w:t>one paper copy</w:t>
      </w:r>
      <w:r w:rsidR="00D96D41" w:rsidRPr="00E043C3">
        <w:rPr>
          <w:rFonts w:ascii="Times New Roman" w:hAnsi="Times New Roman"/>
          <w:szCs w:val="24"/>
        </w:rPr>
        <w:t xml:space="preserve"> </w:t>
      </w:r>
      <w:r w:rsidR="00B62609" w:rsidRPr="00E043C3">
        <w:rPr>
          <w:rFonts w:ascii="Times New Roman" w:hAnsi="Times New Roman"/>
          <w:szCs w:val="24"/>
        </w:rPr>
        <w:t xml:space="preserve">and </w:t>
      </w:r>
      <w:r w:rsidR="00B62609" w:rsidRPr="00E043C3">
        <w:rPr>
          <w:rFonts w:ascii="Times New Roman" w:hAnsi="Times New Roman"/>
          <w:i/>
          <w:szCs w:val="24"/>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 xml:space="preserve">of </w:t>
      </w:r>
      <w:r w:rsidR="002E5E6B" w:rsidRPr="00E043C3">
        <w:rPr>
          <w:rFonts w:ascii="Times New Roman" w:hAnsi="Times New Roman"/>
          <w:szCs w:val="24"/>
        </w:rPr>
        <w:t xml:space="preserve">a </w:t>
      </w:r>
      <w:r w:rsidR="00CE7A3C" w:rsidRPr="00E043C3">
        <w:rPr>
          <w:rFonts w:ascii="Times New Roman" w:hAnsi="Times New Roman"/>
          <w:szCs w:val="24"/>
        </w:rPr>
        <w:t>L</w:t>
      </w:r>
      <w:r w:rsidR="002E5E6B" w:rsidRPr="00E043C3">
        <w:rPr>
          <w:rFonts w:ascii="Times New Roman" w:hAnsi="Times New Roman"/>
          <w:szCs w:val="24"/>
        </w:rPr>
        <w:t xml:space="preserve">etter of </w:t>
      </w:r>
      <w:r w:rsidR="00CE7A3C" w:rsidRPr="00E043C3">
        <w:rPr>
          <w:rFonts w:ascii="Times New Roman" w:hAnsi="Times New Roman"/>
          <w:szCs w:val="24"/>
        </w:rPr>
        <w:t>I</w:t>
      </w:r>
      <w:r w:rsidR="00D96D41" w:rsidRPr="00E043C3">
        <w:rPr>
          <w:rFonts w:ascii="Times New Roman" w:hAnsi="Times New Roman"/>
          <w:szCs w:val="24"/>
        </w:rPr>
        <w:t xml:space="preserve">nterest </w:t>
      </w:r>
      <w:r w:rsidR="002E5E6B" w:rsidRPr="00E043C3">
        <w:rPr>
          <w:rFonts w:ascii="Times New Roman" w:hAnsi="Times New Roman"/>
          <w:szCs w:val="24"/>
        </w:rPr>
        <w:t xml:space="preserve">with a Statement of Qualifications which includes the </w:t>
      </w:r>
      <w:r w:rsidR="002E5E6B" w:rsidRPr="0064754F">
        <w:rPr>
          <w:rFonts w:ascii="Times New Roman" w:hAnsi="Times New Roman"/>
          <w:noProof/>
          <w:szCs w:val="24"/>
        </w:rPr>
        <w:t>firm's</w:t>
      </w:r>
      <w:r w:rsidR="002E5E6B" w:rsidRPr="00E043C3">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64754F">
        <w:rPr>
          <w:rFonts w:ascii="Times New Roman" w:hAnsi="Times New Roman"/>
          <w:noProof/>
          <w:szCs w:val="24"/>
        </w:rPr>
        <w:t>qualifications to undertake th</w:t>
      </w:r>
      <w:r w:rsidR="008926BA">
        <w:rPr>
          <w:rFonts w:ascii="Times New Roman" w:hAnsi="Times New Roman"/>
          <w:noProof/>
          <w:szCs w:val="24"/>
        </w:rPr>
        <w:t>ese</w:t>
      </w:r>
      <w:r w:rsidRPr="0064754F">
        <w:rPr>
          <w:rFonts w:ascii="Times New Roman" w:hAnsi="Times New Roman"/>
          <w:noProof/>
          <w:szCs w:val="24"/>
        </w:rPr>
        <w:t xml:space="preserve"> project</w:t>
      </w:r>
      <w:r w:rsidR="008926BA">
        <w:rPr>
          <w:rFonts w:ascii="Times New Roman" w:hAnsi="Times New Roman"/>
          <w:noProof/>
          <w:szCs w:val="24"/>
        </w:rPr>
        <w:t>s</w:t>
      </w:r>
      <w:r w:rsidRPr="001F3344">
        <w:rPr>
          <w:rFonts w:ascii="Times New Roman" w:hAnsi="Times New Roman"/>
          <w:szCs w:val="24"/>
        </w:rPr>
        <w:t>;</w:t>
      </w:r>
    </w:p>
    <w:p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profiles of key personnel who w</w:t>
      </w:r>
      <w:r w:rsidR="00CB2397">
        <w:rPr>
          <w:rFonts w:ascii="Times New Roman" w:hAnsi="Times New Roman"/>
          <w:szCs w:val="24"/>
        </w:rPr>
        <w:t>ould</w:t>
      </w:r>
      <w:r w:rsidRPr="001F3344">
        <w:rPr>
          <w:rFonts w:ascii="Times New Roman" w:hAnsi="Times New Roman"/>
          <w:szCs w:val="24"/>
        </w:rPr>
        <w:t xml:space="preserve"> be involved in the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rsidR="00CE7A3C" w:rsidRPr="001F3344" w:rsidRDefault="00CE7A3C" w:rsidP="00710B15">
      <w:pPr>
        <w:spacing w:line="276" w:lineRule="auto"/>
        <w:ind w:right="14"/>
        <w:rPr>
          <w:rFonts w:ascii="Times New Roman" w:hAnsi="Times New Roman"/>
          <w:szCs w:val="24"/>
        </w:rPr>
      </w:pPr>
    </w:p>
    <w:p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E043C3">
        <w:rPr>
          <w:rFonts w:ascii="Times New Roman" w:hAnsi="Times New Roman"/>
          <w:szCs w:val="24"/>
        </w:rPr>
        <w:t>Letter of Interest and Statement of Qualifications</w:t>
      </w:r>
      <w:r w:rsidRPr="001F3344">
        <w:rPr>
          <w:rFonts w:ascii="Times New Roman" w:hAnsi="Times New Roman"/>
          <w:szCs w:val="24"/>
        </w:rPr>
        <w:t xml:space="preserve"> should </w:t>
      </w:r>
      <w:r w:rsidRPr="0064754F">
        <w:rPr>
          <w:rFonts w:ascii="Times New Roman" w:hAnsi="Times New Roman"/>
          <w:noProof/>
          <w:szCs w:val="24"/>
        </w:rPr>
        <w:t>be sent</w:t>
      </w:r>
      <w:r w:rsidRPr="001F3344">
        <w:rPr>
          <w:rFonts w:ascii="Times New Roman" w:hAnsi="Times New Roman"/>
          <w:szCs w:val="24"/>
        </w:rPr>
        <w:t xml:space="preserve"> to</w:t>
      </w:r>
      <w:r>
        <w:rPr>
          <w:rFonts w:ascii="Times New Roman" w:hAnsi="Times New Roman"/>
          <w:szCs w:val="24"/>
        </w:rPr>
        <w:t xml:space="preserve"> </w:t>
      </w:r>
      <w:r w:rsidR="00E043C3">
        <w:rPr>
          <w:rFonts w:ascii="Times New Roman" w:hAnsi="Times New Roman"/>
          <w:szCs w:val="24"/>
        </w:rPr>
        <w:t>Barry Ingraham, Dean of Technology &amp; Facilities</w:t>
      </w:r>
      <w:r w:rsidRPr="001F3344">
        <w:rPr>
          <w:rFonts w:ascii="Times New Roman" w:hAnsi="Times New Roman"/>
          <w:szCs w:val="24"/>
        </w:rPr>
        <w:t xml:space="preserve">, </w:t>
      </w:r>
      <w:r w:rsidR="00E043C3">
        <w:rPr>
          <w:rFonts w:ascii="Times New Roman" w:hAnsi="Times New Roman"/>
          <w:szCs w:val="24"/>
        </w:rPr>
        <w:t>33 Edgemont Drive, Presque Isle, ME 04769</w:t>
      </w:r>
      <w:r>
        <w:rPr>
          <w:rFonts w:ascii="Times New Roman" w:hAnsi="Times New Roman"/>
          <w:szCs w:val="24"/>
        </w:rPr>
        <w:t xml:space="preserve"> </w:t>
      </w:r>
      <w:r w:rsidRPr="0064754F">
        <w:rPr>
          <w:rFonts w:ascii="Times New Roman" w:hAnsi="Times New Roman"/>
          <w:noProof/>
          <w:szCs w:val="24"/>
        </w:rPr>
        <w:t>so as to</w:t>
      </w:r>
      <w:r w:rsidRPr="001F3344">
        <w:rPr>
          <w:rFonts w:ascii="Times New Roman" w:hAnsi="Times New Roman"/>
          <w:szCs w:val="24"/>
        </w:rPr>
        <w:t xml:space="preserve"> be received not later than </w:t>
      </w:r>
      <w:r w:rsidR="00E043C3">
        <w:rPr>
          <w:rFonts w:ascii="Times New Roman" w:hAnsi="Times New Roman"/>
          <w:szCs w:val="24"/>
        </w:rPr>
        <w:t>2</w:t>
      </w:r>
      <w:r w:rsidRPr="001F3344">
        <w:rPr>
          <w:rFonts w:ascii="Times New Roman" w:hAnsi="Times New Roman"/>
          <w:b/>
          <w:szCs w:val="24"/>
        </w:rPr>
        <w:t>:00</w:t>
      </w:r>
      <w:r w:rsidRPr="001F3344">
        <w:rPr>
          <w:rFonts w:ascii="Times New Roman" w:hAnsi="Times New Roman"/>
          <w:szCs w:val="24"/>
        </w:rPr>
        <w:t xml:space="preserve"> PM on</w:t>
      </w:r>
      <w:r>
        <w:rPr>
          <w:rFonts w:ascii="Times New Roman" w:hAnsi="Times New Roman"/>
          <w:szCs w:val="24"/>
        </w:rPr>
        <w:t xml:space="preserve"> </w:t>
      </w:r>
      <w:r w:rsidR="00E043C3" w:rsidRPr="00E043C3">
        <w:rPr>
          <w:rFonts w:ascii="Times New Roman" w:hAnsi="Times New Roman"/>
          <w:b/>
          <w:szCs w:val="24"/>
        </w:rPr>
        <w:t xml:space="preserve">April </w:t>
      </w:r>
      <w:r w:rsidR="00677690">
        <w:rPr>
          <w:rFonts w:ascii="Times New Roman" w:hAnsi="Times New Roman"/>
          <w:b/>
          <w:szCs w:val="24"/>
        </w:rPr>
        <w:t>23</w:t>
      </w:r>
      <w:bookmarkStart w:id="2" w:name="_GoBack"/>
      <w:bookmarkEnd w:id="2"/>
      <w:r w:rsidR="00E043C3" w:rsidRPr="00E043C3">
        <w:rPr>
          <w:rFonts w:ascii="Times New Roman" w:hAnsi="Times New Roman"/>
          <w:b/>
          <w:szCs w:val="24"/>
        </w:rPr>
        <w:t>, 20</w:t>
      </w:r>
      <w:r w:rsidR="001060FD">
        <w:rPr>
          <w:rFonts w:ascii="Times New Roman" w:hAnsi="Times New Roman"/>
          <w:b/>
          <w:szCs w:val="24"/>
        </w:rPr>
        <w:t>21</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w:t>
      </w:r>
      <w:r w:rsidR="00E03EE3" w:rsidRPr="0064754F">
        <w:rPr>
          <w:rFonts w:ascii="Times New Roman" w:hAnsi="Times New Roman"/>
          <w:noProof/>
          <w:szCs w:val="24"/>
        </w:rPr>
        <w:t>be sent</w:t>
      </w:r>
      <w:r w:rsidR="00E03EE3" w:rsidRPr="001F3344">
        <w:rPr>
          <w:rFonts w:ascii="Times New Roman" w:hAnsi="Times New Roman"/>
          <w:szCs w:val="24"/>
        </w:rPr>
        <w:t xml:space="preserve"> as an attachment to an email addressed to </w:t>
      </w:r>
      <w:r w:rsidR="00E043C3" w:rsidRPr="00E043C3">
        <w:rPr>
          <w:rStyle w:val="Hyperlink"/>
          <w:rFonts w:ascii="Times New Roman" w:hAnsi="Times New Roman"/>
          <w:szCs w:val="24"/>
        </w:rPr>
        <w:t>bingraham@nmcc.edu</w:t>
      </w:r>
      <w:r w:rsidR="00E043C3">
        <w:rPr>
          <w:rStyle w:val="Hyperlink"/>
          <w:rFonts w:ascii="Times New Roman" w:hAnsi="Times New Roman"/>
          <w:szCs w:val="24"/>
        </w:rPr>
        <w:t xml:space="preserve"> </w:t>
      </w:r>
      <w:r w:rsidR="00E03EE3" w:rsidRPr="0064754F">
        <w:rPr>
          <w:rFonts w:ascii="Times New Roman" w:hAnsi="Times New Roman"/>
          <w:noProof/>
          <w:szCs w:val="24"/>
        </w:rPr>
        <w:t>so as to</w:t>
      </w:r>
      <w:r w:rsidR="00E03EE3" w:rsidRPr="001F3344">
        <w:rPr>
          <w:rFonts w:ascii="Times New Roman" w:hAnsi="Times New Roman"/>
          <w:szCs w:val="24"/>
        </w:rPr>
        <w:t xml:space="preserve"> meet the deadline noted above.</w:t>
      </w:r>
    </w:p>
    <w:p w:rsidR="002E5E6B" w:rsidRPr="001F3344" w:rsidRDefault="002E5E6B" w:rsidP="00710B15">
      <w:pPr>
        <w:spacing w:line="276" w:lineRule="auto"/>
        <w:ind w:right="14"/>
        <w:rPr>
          <w:rFonts w:ascii="Times New Roman" w:hAnsi="Times New Roman"/>
          <w:szCs w:val="24"/>
        </w:rPr>
      </w:pPr>
    </w:p>
    <w:p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w:t>
      </w:r>
      <w:r w:rsidRPr="0064754F">
        <w:rPr>
          <w:rFonts w:ascii="Times New Roman" w:hAnsi="Times New Roman"/>
          <w:noProof/>
          <w:szCs w:val="24"/>
        </w:rPr>
        <w:t>on the basis of</w:t>
      </w:r>
      <w:r w:rsidRPr="001F3344">
        <w:rPr>
          <w:rFonts w:ascii="Times New Roman" w:hAnsi="Times New Roman"/>
          <w:szCs w:val="24"/>
        </w:rPr>
        <w:t xml:space="preserve"> qualifications only.  Project fees and specific design solutions for </w:t>
      </w:r>
      <w:r w:rsidR="008926BA">
        <w:rPr>
          <w:rFonts w:ascii="Times New Roman" w:hAnsi="Times New Roman"/>
          <w:szCs w:val="24"/>
        </w:rPr>
        <w:t>these</w:t>
      </w:r>
      <w:r w:rsidRPr="001F3344">
        <w:rPr>
          <w:rFonts w:ascii="Times New Roman" w:hAnsi="Times New Roman"/>
          <w:szCs w:val="24"/>
        </w:rPr>
        <w:t xml:space="preserve"> project</w:t>
      </w:r>
      <w:r w:rsidR="008926BA">
        <w:rPr>
          <w:rFonts w:ascii="Times New Roman" w:hAnsi="Times New Roman"/>
          <w:szCs w:val="24"/>
        </w:rPr>
        <w:t>s</w:t>
      </w:r>
      <w:r w:rsidRPr="001F3344">
        <w:rPr>
          <w:rFonts w:ascii="Times New Roman" w:hAnsi="Times New Roman"/>
          <w:szCs w:val="24"/>
        </w:rPr>
        <w:t xml:space="preserve"> will not </w:t>
      </w:r>
      <w:r w:rsidRPr="0064754F">
        <w:rPr>
          <w:rFonts w:ascii="Times New Roman" w:hAnsi="Times New Roman"/>
          <w:noProof/>
          <w:szCs w:val="24"/>
        </w:rPr>
        <w:t>be discussed</w:t>
      </w:r>
      <w:r w:rsidRPr="001F3344">
        <w:rPr>
          <w:rFonts w:ascii="Times New Roman" w:hAnsi="Times New Roman"/>
          <w:szCs w:val="24"/>
        </w:rPr>
        <w:t xml:space="preserve"> </w:t>
      </w:r>
      <w:r w:rsidRPr="0064754F">
        <w:rPr>
          <w:rFonts w:ascii="Times New Roman" w:hAnsi="Times New Roman"/>
          <w:noProof/>
          <w:szCs w:val="24"/>
        </w:rPr>
        <w:t>at</w:t>
      </w:r>
      <w:r w:rsidRPr="001F3344">
        <w:rPr>
          <w:rFonts w:ascii="Times New Roman" w:hAnsi="Times New Roman"/>
          <w:szCs w:val="24"/>
        </w:rPr>
        <w:t xml:space="preserve">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4232D1" w:rsidRDefault="004232D1" w:rsidP="008D7FF3">
      <w:pPr>
        <w:ind w:right="14"/>
        <w:rPr>
          <w:rFonts w:ascii="Times New Roman" w:hAnsi="Times New Roman"/>
          <w:b/>
          <w:szCs w:val="24"/>
        </w:rPr>
      </w:pPr>
      <w:r w:rsidRPr="008D7FF3">
        <w:rPr>
          <w:rFonts w:ascii="Times New Roman" w:hAnsi="Times New Roman"/>
          <w:b/>
          <w:szCs w:val="24"/>
        </w:rPr>
        <w:lastRenderedPageBreak/>
        <w:t>Procurement Process</w:t>
      </w:r>
    </w:p>
    <w:p w:rsidR="007C065D" w:rsidRDefault="007C065D" w:rsidP="007C065D">
      <w:pPr>
        <w:ind w:right="14"/>
        <w:rPr>
          <w:rFonts w:ascii="Times New Roman" w:hAnsi="Times New Roman"/>
          <w:szCs w:val="24"/>
        </w:rPr>
      </w:pPr>
    </w:p>
    <w:p w:rsidR="004232D1" w:rsidRDefault="004232D1" w:rsidP="000935A6">
      <w:pPr>
        <w:pStyle w:val="ListParagraph"/>
        <w:numPr>
          <w:ilvl w:val="0"/>
          <w:numId w:val="10"/>
        </w:numPr>
        <w:ind w:right="14"/>
        <w:rPr>
          <w:rFonts w:ascii="Times New Roman" w:hAnsi="Times New Roman"/>
          <w:szCs w:val="24"/>
        </w:rPr>
      </w:pPr>
      <w:r w:rsidRPr="007C065D">
        <w:rPr>
          <w:rFonts w:ascii="Times New Roman" w:hAnsi="Times New Roman"/>
          <w:szCs w:val="24"/>
        </w:rPr>
        <w:t>The advertisement of this Request for Qualifications</w:t>
      </w:r>
      <w:r w:rsidR="007C065D" w:rsidRPr="007C065D">
        <w:rPr>
          <w:rFonts w:ascii="Times New Roman" w:hAnsi="Times New Roman"/>
          <w:szCs w:val="24"/>
        </w:rPr>
        <w:t>.</w:t>
      </w:r>
    </w:p>
    <w:p w:rsidR="007C065D" w:rsidRPr="007C065D" w:rsidRDefault="007C065D" w:rsidP="007C065D">
      <w:pPr>
        <w:pStyle w:val="ListParagraph"/>
        <w:ind w:left="2160" w:right="14"/>
        <w:rPr>
          <w:rFonts w:ascii="Times New Roman" w:hAnsi="Times New Roman"/>
          <w:szCs w:val="24"/>
        </w:rPr>
      </w:pPr>
    </w:p>
    <w:p w:rsidR="004232D1" w:rsidRPr="008D7FF3" w:rsidRDefault="004232D1" w:rsidP="000935A6">
      <w:pPr>
        <w:pStyle w:val="ListParagraph"/>
        <w:numPr>
          <w:ilvl w:val="0"/>
          <w:numId w:val="10"/>
        </w:numPr>
        <w:ind w:right="14"/>
        <w:rPr>
          <w:rFonts w:ascii="Times New Roman" w:hAnsi="Times New Roman"/>
          <w:szCs w:val="24"/>
        </w:rPr>
      </w:pPr>
      <w:r w:rsidRPr="008D7FF3">
        <w:rPr>
          <w:rFonts w:ascii="Times New Roman" w:hAnsi="Times New Roman"/>
          <w:szCs w:val="24"/>
        </w:rPr>
        <w:t xml:space="preserve">Interested firms respond to the Request for Qualifications (RFQ) as </w:t>
      </w:r>
      <w:r w:rsidR="000935A6">
        <w:rPr>
          <w:rFonts w:ascii="Times New Roman" w:hAnsi="Times New Roman"/>
          <w:szCs w:val="24"/>
        </w:rPr>
        <w:t>requested.</w:t>
      </w:r>
    </w:p>
    <w:p w:rsidR="004232D1" w:rsidRPr="008D7FF3" w:rsidRDefault="004232D1" w:rsidP="008D7FF3">
      <w:pPr>
        <w:ind w:left="720" w:right="14" w:firstLine="720"/>
        <w:rPr>
          <w:rFonts w:ascii="Times New Roman" w:hAnsi="Times New Roman"/>
          <w:szCs w:val="24"/>
        </w:rPr>
      </w:pPr>
    </w:p>
    <w:p w:rsidR="004232D1" w:rsidRPr="008D7FF3" w:rsidRDefault="004232D1" w:rsidP="000935A6">
      <w:pPr>
        <w:pStyle w:val="ListParagraph"/>
        <w:numPr>
          <w:ilvl w:val="0"/>
          <w:numId w:val="10"/>
        </w:numPr>
        <w:ind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0935A6">
      <w:pPr>
        <w:pStyle w:val="ListParagraph"/>
        <w:numPr>
          <w:ilvl w:val="0"/>
          <w:numId w:val="10"/>
        </w:numPr>
        <w:ind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w:t>
      </w:r>
      <w:r w:rsidR="00F06C08" w:rsidRPr="00AB0C56">
        <w:rPr>
          <w:rFonts w:ascii="Times New Roman" w:hAnsi="Times New Roman"/>
          <w:noProof/>
          <w:szCs w:val="24"/>
        </w:rPr>
        <w:t>are checked</w:t>
      </w:r>
      <w:r w:rsidR="00F06C08">
        <w:rPr>
          <w:rFonts w:ascii="Times New Roman" w:hAnsi="Times New Roman"/>
          <w:szCs w:val="24"/>
        </w:rPr>
        <w:t>.</w:t>
      </w:r>
    </w:p>
    <w:p w:rsidR="004232D1" w:rsidRPr="008D7FF3" w:rsidRDefault="004232D1" w:rsidP="008D7FF3">
      <w:pPr>
        <w:ind w:left="720" w:right="14" w:firstLine="720"/>
        <w:rPr>
          <w:rFonts w:ascii="Times New Roman" w:hAnsi="Times New Roman"/>
          <w:szCs w:val="24"/>
        </w:rPr>
      </w:pPr>
    </w:p>
    <w:p w:rsidR="004232D1" w:rsidRPr="008D7FF3" w:rsidRDefault="004232D1" w:rsidP="000935A6">
      <w:pPr>
        <w:pStyle w:val="ListParagraph"/>
        <w:numPr>
          <w:ilvl w:val="0"/>
          <w:numId w:val="10"/>
        </w:numPr>
        <w:ind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0935A6">
      <w:pPr>
        <w:pStyle w:val="ListParagraph"/>
        <w:numPr>
          <w:ilvl w:val="0"/>
          <w:numId w:val="10"/>
        </w:numPr>
        <w:ind w:right="14"/>
        <w:rPr>
          <w:rFonts w:ascii="Times New Roman" w:hAnsi="Times New Roman"/>
          <w:szCs w:val="24"/>
        </w:rPr>
      </w:pPr>
      <w:r w:rsidRPr="008D7FF3">
        <w:rPr>
          <w:rFonts w:ascii="Times New Roman" w:hAnsi="Times New Roman"/>
          <w:szCs w:val="24"/>
        </w:rPr>
        <w:t xml:space="preserve">A </w:t>
      </w:r>
      <w:r w:rsidR="00012471">
        <w:rPr>
          <w:rFonts w:ascii="Times New Roman" w:hAnsi="Times New Roman"/>
          <w:szCs w:val="24"/>
        </w:rPr>
        <w:t>BGS</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w:t>
      </w:r>
      <w:r w:rsidRPr="00AB0C56">
        <w:rPr>
          <w:rFonts w:ascii="Times New Roman" w:hAnsi="Times New Roman"/>
          <w:noProof/>
          <w:szCs w:val="24"/>
        </w:rPr>
        <w:t>is drafted</w:t>
      </w:r>
      <w:r w:rsidRPr="008D7FF3">
        <w:rPr>
          <w:rFonts w:ascii="Times New Roman" w:hAnsi="Times New Roman"/>
          <w:szCs w:val="24"/>
        </w:rPr>
        <w:t>.</w:t>
      </w:r>
    </w:p>
    <w:p w:rsidR="004232D1" w:rsidRPr="008D7FF3" w:rsidRDefault="004232D1" w:rsidP="008D7FF3">
      <w:pPr>
        <w:ind w:left="720" w:right="14" w:firstLine="720"/>
        <w:rPr>
          <w:rFonts w:ascii="Times New Roman" w:hAnsi="Times New Roman"/>
          <w:szCs w:val="24"/>
        </w:rPr>
      </w:pPr>
    </w:p>
    <w:p w:rsidR="004232D1" w:rsidRPr="008D7FF3" w:rsidRDefault="00E97D16" w:rsidP="000935A6">
      <w:pPr>
        <w:pStyle w:val="ListParagraph"/>
        <w:numPr>
          <w:ilvl w:val="0"/>
          <w:numId w:val="10"/>
        </w:numPr>
        <w:ind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w:t>
      </w:r>
      <w:r w:rsidR="00E043C3">
        <w:rPr>
          <w:rFonts w:ascii="Times New Roman" w:hAnsi="Times New Roman"/>
          <w:szCs w:val="24"/>
        </w:rPr>
        <w:t>b</w:t>
      </w:r>
      <w:r w:rsidR="004232D1" w:rsidRPr="008D7FF3">
        <w:rPr>
          <w:rFonts w:ascii="Times New Roman" w:hAnsi="Times New Roman"/>
          <w:szCs w:val="24"/>
        </w:rPr>
        <w:t>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7"/>
      <w:footerReference w:type="default" r:id="rId8"/>
      <w:headerReference w:type="first" r:id="rId9"/>
      <w:footerReference w:type="first" r:id="rId10"/>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45A" w:rsidRDefault="0094045A">
      <w:r>
        <w:separator/>
      </w:r>
    </w:p>
  </w:endnote>
  <w:endnote w:type="continuationSeparator" w:id="0">
    <w:p w:rsidR="0094045A" w:rsidRDefault="0094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EE70E1">
      <w:rPr>
        <w:rStyle w:val="PageNumber"/>
        <w:noProof/>
        <w:sz w:val="16"/>
        <w:szCs w:val="16"/>
      </w:rPr>
      <w:t xml:space="preserve">RFQ Information Sheet for design services </w:t>
    </w:r>
    <w:r w:rsidR="001060FD">
      <w:rPr>
        <w:rStyle w:val="PageNumber"/>
        <w:noProof/>
        <w:sz w:val="16"/>
        <w:szCs w:val="16"/>
      </w:rPr>
      <w:t xml:space="preserve">EMS Simulation Center and Christie IAQ HVAC </w:t>
    </w:r>
    <w:r w:rsidR="00EE70E1">
      <w:rPr>
        <w:rStyle w:val="PageNumber"/>
        <w:noProof/>
        <w:sz w:val="16"/>
        <w:szCs w:val="16"/>
      </w:rPr>
      <w:t>Renovation</w:t>
    </w:r>
    <w:r w:rsidR="001060FD">
      <w:rPr>
        <w:rStyle w:val="PageNumber"/>
        <w:noProof/>
        <w:sz w:val="16"/>
        <w:szCs w:val="16"/>
      </w:rPr>
      <w:t>s</w:t>
    </w:r>
    <w:r w:rsidR="00EE70E1">
      <w:rPr>
        <w:rStyle w:val="PageNumber"/>
        <w:noProof/>
        <w:sz w:val="16"/>
        <w:szCs w:val="16"/>
      </w:rPr>
      <w:t xml:space="preserve"> 20</w:t>
    </w:r>
    <w:r w:rsidR="001060FD">
      <w:rPr>
        <w:rStyle w:val="PageNumber"/>
        <w:noProof/>
        <w:sz w:val="16"/>
        <w:szCs w:val="16"/>
      </w:rPr>
      <w:t>21</w:t>
    </w:r>
    <w:r w:rsidR="00EE70E1">
      <w:rPr>
        <w:rStyle w:val="PageNumber"/>
        <w:noProof/>
        <w:sz w:val="16"/>
        <w:szCs w:val="16"/>
      </w:rPr>
      <w:t>.docx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823450">
      <w:rPr>
        <w:rStyle w:val="PageNumber"/>
        <w:noProof/>
        <w:sz w:val="16"/>
        <w:szCs w:val="16"/>
      </w:rPr>
      <w:t>2</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823450">
      <w:rPr>
        <w:rStyle w:val="PageNumber"/>
        <w:noProof/>
        <w:sz w:val="16"/>
        <w:szCs w:val="16"/>
      </w:rPr>
      <w:t>2</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EE70E1">
      <w:rPr>
        <w:rStyle w:val="PageNumber"/>
        <w:noProof/>
        <w:sz w:val="16"/>
        <w:szCs w:val="16"/>
      </w:rPr>
      <w:t>RFQ Information Sheet for design services Reed Commons Renovation 2019.docx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EE70E1">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45A" w:rsidRDefault="0094045A">
      <w:r>
        <w:separator/>
      </w:r>
    </w:p>
  </w:footnote>
  <w:footnote w:type="continuationSeparator" w:id="0">
    <w:p w:rsidR="0094045A" w:rsidRDefault="0094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43358F" w:rsidP="0043358F">
    <w:pPr>
      <w:jc w:val="center"/>
      <w:rPr>
        <w:rFonts w:ascii="Arial Narrow" w:hAnsi="Arial Narrow"/>
        <w:b/>
        <w:szCs w:val="24"/>
      </w:rPr>
    </w:pPr>
  </w:p>
  <w:p w:rsidR="00B7142C" w:rsidRPr="0043358F" w:rsidRDefault="00B7142C" w:rsidP="0043358F">
    <w:pPr>
      <w:keepNext/>
      <w:keepLines/>
      <w:jc w:val="center"/>
      <w:outlineLvl w:val="1"/>
      <w:rPr>
        <w:rFonts w:ascii="Arial Narrow" w:hAnsi="Arial Narrow"/>
        <w:b/>
        <w:bCs/>
        <w:noProof/>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677690"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8752" fillcolor="window">
          <v:imagedata r:id="rId1" o:title="" croptop="-3060f" cropbottom="-3060f" cropleft="-3701f" cropright="-5089f"/>
        </v:shape>
        <o:OLEObject Type="Embed" ProgID="Word.Picture.8" ShapeID="_x0000_s2055" DrawAspect="Content" ObjectID="_1679463752"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677690"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9820CBA"/>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0"/>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tzSxNDUxNrY0NzJV0lEKTi0uzszPAymwqAUARJQqbywAAAA="/>
  </w:docVars>
  <w:rsids>
    <w:rsidRoot w:val="00C94A55"/>
    <w:rsid w:val="00001C28"/>
    <w:rsid w:val="00002CC6"/>
    <w:rsid w:val="00012471"/>
    <w:rsid w:val="00012B0C"/>
    <w:rsid w:val="000201EF"/>
    <w:rsid w:val="000251A8"/>
    <w:rsid w:val="00025A53"/>
    <w:rsid w:val="000263EF"/>
    <w:rsid w:val="00033DBE"/>
    <w:rsid w:val="000345BB"/>
    <w:rsid w:val="00043EC9"/>
    <w:rsid w:val="0005422D"/>
    <w:rsid w:val="00076D26"/>
    <w:rsid w:val="000935A6"/>
    <w:rsid w:val="000A315F"/>
    <w:rsid w:val="000C34B7"/>
    <w:rsid w:val="000D087B"/>
    <w:rsid w:val="000D0E42"/>
    <w:rsid w:val="000E2C43"/>
    <w:rsid w:val="001060FD"/>
    <w:rsid w:val="00112949"/>
    <w:rsid w:val="00134E6E"/>
    <w:rsid w:val="001421B9"/>
    <w:rsid w:val="00153621"/>
    <w:rsid w:val="00166765"/>
    <w:rsid w:val="00191C69"/>
    <w:rsid w:val="001B024D"/>
    <w:rsid w:val="001B0F21"/>
    <w:rsid w:val="001B19D4"/>
    <w:rsid w:val="001C069E"/>
    <w:rsid w:val="001D3F33"/>
    <w:rsid w:val="001D4C32"/>
    <w:rsid w:val="001E1FEF"/>
    <w:rsid w:val="001F3344"/>
    <w:rsid w:val="00214AEF"/>
    <w:rsid w:val="00217243"/>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44CC6"/>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66FA9"/>
    <w:rsid w:val="00573DA6"/>
    <w:rsid w:val="005D02A2"/>
    <w:rsid w:val="005E77F4"/>
    <w:rsid w:val="005F7B15"/>
    <w:rsid w:val="00611330"/>
    <w:rsid w:val="0062672D"/>
    <w:rsid w:val="00635611"/>
    <w:rsid w:val="006429D3"/>
    <w:rsid w:val="0064309D"/>
    <w:rsid w:val="006432B2"/>
    <w:rsid w:val="0064754F"/>
    <w:rsid w:val="0065324F"/>
    <w:rsid w:val="00677690"/>
    <w:rsid w:val="006A18C2"/>
    <w:rsid w:val="006C65C1"/>
    <w:rsid w:val="00710B15"/>
    <w:rsid w:val="00727902"/>
    <w:rsid w:val="007417B9"/>
    <w:rsid w:val="00773405"/>
    <w:rsid w:val="00776CD9"/>
    <w:rsid w:val="00786ADF"/>
    <w:rsid w:val="007C065D"/>
    <w:rsid w:val="007D2249"/>
    <w:rsid w:val="007D3D3B"/>
    <w:rsid w:val="007F2D3C"/>
    <w:rsid w:val="008024EE"/>
    <w:rsid w:val="00823450"/>
    <w:rsid w:val="00823F58"/>
    <w:rsid w:val="00863908"/>
    <w:rsid w:val="00867ADB"/>
    <w:rsid w:val="00871E61"/>
    <w:rsid w:val="008722E8"/>
    <w:rsid w:val="00872622"/>
    <w:rsid w:val="008926BA"/>
    <w:rsid w:val="008D0487"/>
    <w:rsid w:val="008D0A0C"/>
    <w:rsid w:val="008D1919"/>
    <w:rsid w:val="008D4878"/>
    <w:rsid w:val="008D7FF3"/>
    <w:rsid w:val="008E1774"/>
    <w:rsid w:val="008F160C"/>
    <w:rsid w:val="009045B1"/>
    <w:rsid w:val="00921F72"/>
    <w:rsid w:val="009251EC"/>
    <w:rsid w:val="0094045A"/>
    <w:rsid w:val="00953704"/>
    <w:rsid w:val="009571EC"/>
    <w:rsid w:val="00961E70"/>
    <w:rsid w:val="00975351"/>
    <w:rsid w:val="00975728"/>
    <w:rsid w:val="0098370F"/>
    <w:rsid w:val="00995BE9"/>
    <w:rsid w:val="00997E65"/>
    <w:rsid w:val="009A144D"/>
    <w:rsid w:val="009A153B"/>
    <w:rsid w:val="009A21B2"/>
    <w:rsid w:val="009A252C"/>
    <w:rsid w:val="009A7D46"/>
    <w:rsid w:val="009D5343"/>
    <w:rsid w:val="009F1ECB"/>
    <w:rsid w:val="00A054D7"/>
    <w:rsid w:val="00A068DC"/>
    <w:rsid w:val="00A374CF"/>
    <w:rsid w:val="00A92074"/>
    <w:rsid w:val="00AB0C56"/>
    <w:rsid w:val="00AC44CA"/>
    <w:rsid w:val="00AE5FB6"/>
    <w:rsid w:val="00AE606C"/>
    <w:rsid w:val="00B2541E"/>
    <w:rsid w:val="00B53370"/>
    <w:rsid w:val="00B62609"/>
    <w:rsid w:val="00B6601A"/>
    <w:rsid w:val="00B7142C"/>
    <w:rsid w:val="00B77683"/>
    <w:rsid w:val="00BA2699"/>
    <w:rsid w:val="00BA3D40"/>
    <w:rsid w:val="00BA6228"/>
    <w:rsid w:val="00BB189D"/>
    <w:rsid w:val="00BB32E6"/>
    <w:rsid w:val="00BB5BA9"/>
    <w:rsid w:val="00BC17B6"/>
    <w:rsid w:val="00BC68F4"/>
    <w:rsid w:val="00BE2CF2"/>
    <w:rsid w:val="00BE3967"/>
    <w:rsid w:val="00C05962"/>
    <w:rsid w:val="00C1065F"/>
    <w:rsid w:val="00C21364"/>
    <w:rsid w:val="00C47107"/>
    <w:rsid w:val="00C5442A"/>
    <w:rsid w:val="00C629C5"/>
    <w:rsid w:val="00C71FF7"/>
    <w:rsid w:val="00C734A2"/>
    <w:rsid w:val="00C75F4D"/>
    <w:rsid w:val="00C9216A"/>
    <w:rsid w:val="00C94A55"/>
    <w:rsid w:val="00CB2397"/>
    <w:rsid w:val="00CB6C64"/>
    <w:rsid w:val="00CC6266"/>
    <w:rsid w:val="00CE1E4A"/>
    <w:rsid w:val="00CE72F1"/>
    <w:rsid w:val="00CE7A3C"/>
    <w:rsid w:val="00CF318C"/>
    <w:rsid w:val="00D175CA"/>
    <w:rsid w:val="00D2717D"/>
    <w:rsid w:val="00D45DCA"/>
    <w:rsid w:val="00D526AF"/>
    <w:rsid w:val="00D571B4"/>
    <w:rsid w:val="00D62660"/>
    <w:rsid w:val="00D7443D"/>
    <w:rsid w:val="00D913C5"/>
    <w:rsid w:val="00D96D41"/>
    <w:rsid w:val="00DA1957"/>
    <w:rsid w:val="00DA1A01"/>
    <w:rsid w:val="00DC253E"/>
    <w:rsid w:val="00DC57B4"/>
    <w:rsid w:val="00DE289B"/>
    <w:rsid w:val="00DE2FA6"/>
    <w:rsid w:val="00DF3275"/>
    <w:rsid w:val="00E03EE3"/>
    <w:rsid w:val="00E043C3"/>
    <w:rsid w:val="00E05E24"/>
    <w:rsid w:val="00E17CAB"/>
    <w:rsid w:val="00E20DB7"/>
    <w:rsid w:val="00E37F9F"/>
    <w:rsid w:val="00E42618"/>
    <w:rsid w:val="00E50846"/>
    <w:rsid w:val="00E54580"/>
    <w:rsid w:val="00E832A3"/>
    <w:rsid w:val="00E92FB1"/>
    <w:rsid w:val="00E957DD"/>
    <w:rsid w:val="00E97D16"/>
    <w:rsid w:val="00EB2DBF"/>
    <w:rsid w:val="00EC4D8C"/>
    <w:rsid w:val="00EE70E1"/>
    <w:rsid w:val="00F04162"/>
    <w:rsid w:val="00F06C08"/>
    <w:rsid w:val="00F146C2"/>
    <w:rsid w:val="00F20672"/>
    <w:rsid w:val="00F41C0A"/>
    <w:rsid w:val="00F774BE"/>
    <w:rsid w:val="00F967AA"/>
    <w:rsid w:val="00FA1EBC"/>
    <w:rsid w:val="00FA7D30"/>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56263F6"/>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4A55"/>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paragraph" w:styleId="BalloonText">
    <w:name w:val="Balloon Text"/>
    <w:basedOn w:val="Normal"/>
    <w:link w:val="BalloonTextChar"/>
    <w:rsid w:val="00EE70E1"/>
    <w:rPr>
      <w:rFonts w:ascii="Segoe UI" w:hAnsi="Segoe UI" w:cs="Segoe UI"/>
      <w:sz w:val="18"/>
      <w:szCs w:val="18"/>
    </w:rPr>
  </w:style>
  <w:style w:type="character" w:customStyle="1" w:styleId="BalloonTextChar">
    <w:name w:val="Balloon Text Char"/>
    <w:basedOn w:val="DefaultParagraphFont"/>
    <w:link w:val="BalloonText"/>
    <w:rsid w:val="00EE7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504</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3323</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Greeley, Linda</cp:lastModifiedBy>
  <cp:revision>6</cp:revision>
  <cp:lastPrinted>2019-03-12T16:02:00Z</cp:lastPrinted>
  <dcterms:created xsi:type="dcterms:W3CDTF">2021-03-24T19:32:00Z</dcterms:created>
  <dcterms:modified xsi:type="dcterms:W3CDTF">2021-04-09T12:56:00Z</dcterms:modified>
</cp:coreProperties>
</file>