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06" w:rsidRPr="006F0406" w:rsidRDefault="006F0406" w:rsidP="006F0406"/>
    <w:p w:rsidR="006F0406" w:rsidRPr="003A6EDF" w:rsidRDefault="006F0406" w:rsidP="00B92A4E">
      <w:pPr>
        <w:ind w:left="720" w:right="72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="00FB7138">
        <w:rPr>
          <w:smallCaps/>
        </w:rPr>
        <w:t xml:space="preserve"> Contracto</w:t>
      </w:r>
      <w:r>
        <w:rPr>
          <w:smallCaps/>
        </w:rPr>
        <w:t>rs</w:t>
      </w:r>
    </w:p>
    <w:p w:rsidR="006F0406" w:rsidRDefault="00FB7138" w:rsidP="00B92A4E">
      <w:pPr>
        <w:ind w:left="720" w:right="720"/>
        <w:jc w:val="center"/>
      </w:pPr>
      <w:r w:rsidRPr="00FB7138">
        <w:rPr>
          <w:smallCaps/>
        </w:rPr>
        <w:t>Invitation for Bid</w:t>
      </w:r>
      <w:r w:rsidR="00841E0B">
        <w:rPr>
          <w:smallCaps/>
        </w:rPr>
        <w:t>s</w:t>
      </w:r>
    </w:p>
    <w:p w:rsidR="006F0406" w:rsidRPr="00B6081F" w:rsidRDefault="006F0406" w:rsidP="00B92A4E">
      <w:pPr>
        <w:ind w:left="720" w:right="720"/>
        <w:jc w:val="both"/>
      </w:pPr>
    </w:p>
    <w:p w:rsidR="00C46726" w:rsidRPr="00B6081F" w:rsidRDefault="00C46726" w:rsidP="00B92A4E">
      <w:pPr>
        <w:spacing w:line="360" w:lineRule="auto"/>
        <w:ind w:left="720" w:right="720"/>
        <w:jc w:val="both"/>
      </w:pPr>
      <w:r w:rsidRPr="00B6081F">
        <w:t>The</w:t>
      </w:r>
      <w:r w:rsidR="00F34A7D" w:rsidRPr="00B6081F">
        <w:t xml:space="preserve"> </w:t>
      </w:r>
      <w:r w:rsidR="0094136E">
        <w:t xml:space="preserve">Maine </w:t>
      </w:r>
      <w:r w:rsidR="004D1586">
        <w:t>Bureau of General Services</w:t>
      </w:r>
      <w:r w:rsidR="004F6F2B" w:rsidRPr="00B6081F">
        <w:t xml:space="preserve"> </w:t>
      </w:r>
      <w:r w:rsidR="00D65275" w:rsidRPr="00D65275">
        <w:t>is conducting a competitive bid process for the</w:t>
      </w:r>
      <w:r w:rsidR="00DD1A1D" w:rsidRPr="00B6081F">
        <w:t xml:space="preserve"> </w:t>
      </w:r>
      <w:r w:rsidR="0094136E">
        <w:t xml:space="preserve">reconstruction of </w:t>
      </w:r>
      <w:r w:rsidR="004D1586">
        <w:t>two</w:t>
      </w:r>
      <w:r w:rsidR="0094136E">
        <w:t xml:space="preserve"> parking lot</w:t>
      </w:r>
      <w:r w:rsidR="004D1586">
        <w:t>s</w:t>
      </w:r>
      <w:r w:rsidR="0094136E">
        <w:t xml:space="preserve"> </w:t>
      </w:r>
      <w:r w:rsidR="004D1586">
        <w:t>along Chamberlain Street</w:t>
      </w:r>
      <w:r w:rsidR="0094136E">
        <w:t xml:space="preserve"> </w:t>
      </w:r>
      <w:r w:rsidR="00D8409E" w:rsidRPr="00B6081F">
        <w:t xml:space="preserve">in </w:t>
      </w:r>
      <w:r w:rsidR="0094136E">
        <w:t>Augusta</w:t>
      </w:r>
      <w:r w:rsidR="00D8409E" w:rsidRPr="00B6081F">
        <w:t>, Maine.</w:t>
      </w:r>
      <w:r w:rsidR="00654A11" w:rsidRPr="00B6081F">
        <w:t xml:space="preserve">  </w:t>
      </w:r>
      <w:r w:rsidR="00D65275" w:rsidRPr="00D65275">
        <w:t>Bids will be opened and read aloud at the</w:t>
      </w:r>
      <w:r w:rsidR="00654A11" w:rsidRPr="00B6081F">
        <w:t xml:space="preserve"> </w:t>
      </w:r>
      <w:r w:rsidR="0094136E">
        <w:t>Bureau of Real Estate Management office (</w:t>
      </w:r>
      <w:r w:rsidR="004A6745">
        <w:t xml:space="preserve">4th floor, 111 Sewall St., </w:t>
      </w:r>
      <w:r w:rsidR="0094136E">
        <w:t>Cross</w:t>
      </w:r>
      <w:r w:rsidR="004A6745">
        <w:t xml:space="preserve"> Office</w:t>
      </w:r>
      <w:r w:rsidR="0094136E">
        <w:t xml:space="preserve"> Building at the Capitol complex) </w:t>
      </w:r>
      <w:r w:rsidR="00D65275" w:rsidRPr="00D65275">
        <w:t xml:space="preserve">at 2:00 p.m. </w:t>
      </w:r>
      <w:r w:rsidR="00FA47FE">
        <w:t>May 18, 2021</w:t>
      </w:r>
      <w:bookmarkStart w:id="0" w:name="_GoBack"/>
      <w:bookmarkEnd w:id="0"/>
      <w:r w:rsidR="00F70098" w:rsidRPr="00B6081F">
        <w:t>.</w:t>
      </w:r>
    </w:p>
    <w:p w:rsidR="00C46726" w:rsidRPr="00B6081F" w:rsidRDefault="00C46726" w:rsidP="00B92A4E">
      <w:pPr>
        <w:spacing w:line="360" w:lineRule="auto"/>
        <w:ind w:left="720" w:right="720"/>
        <w:jc w:val="both"/>
      </w:pPr>
    </w:p>
    <w:p w:rsidR="00C46726" w:rsidRDefault="0094136E" w:rsidP="00B92A4E">
      <w:pPr>
        <w:spacing w:line="360" w:lineRule="auto"/>
        <w:ind w:left="720" w:right="720"/>
        <w:jc w:val="both"/>
      </w:pPr>
      <w:r>
        <w:t>The project is to remove existing pavements and gravels and reconstruct t</w:t>
      </w:r>
      <w:r w:rsidR="004D1586">
        <w:t>wo</w:t>
      </w:r>
      <w:r>
        <w:t xml:space="preserve"> parking lot facilit</w:t>
      </w:r>
      <w:r w:rsidR="004D1586">
        <w:t>ies</w:t>
      </w:r>
      <w:r>
        <w:t xml:space="preserve">. Ancillary work includes </w:t>
      </w:r>
      <w:r w:rsidR="004D1586">
        <w:t>storm drainage improvements, lighting and electrical work, landscaping,</w:t>
      </w:r>
      <w:r>
        <w:t xml:space="preserve"> </w:t>
      </w:r>
      <w:r w:rsidR="004D1586">
        <w:t xml:space="preserve">and </w:t>
      </w:r>
      <w:r>
        <w:t xml:space="preserve">striping </w:t>
      </w:r>
      <w:r w:rsidR="004D1586">
        <w:t xml:space="preserve">of </w:t>
      </w:r>
      <w:r>
        <w:t xml:space="preserve">the </w:t>
      </w:r>
      <w:r w:rsidR="004D1586">
        <w:t>new parking lot</w:t>
      </w:r>
      <w:r>
        <w:t>.</w:t>
      </w:r>
    </w:p>
    <w:p w:rsidR="0094136E" w:rsidRPr="00F47E28" w:rsidRDefault="0094136E" w:rsidP="00B92A4E">
      <w:pPr>
        <w:spacing w:line="360" w:lineRule="auto"/>
        <w:ind w:left="720" w:right="720"/>
        <w:jc w:val="both"/>
      </w:pPr>
    </w:p>
    <w:p w:rsidR="00841E0B" w:rsidRDefault="0094136E" w:rsidP="00B92A4E">
      <w:pPr>
        <w:spacing w:line="360" w:lineRule="auto"/>
        <w:ind w:left="720" w:right="720"/>
        <w:jc w:val="both"/>
      </w:pPr>
      <w:r>
        <w:t>The</w:t>
      </w:r>
      <w:r w:rsidR="00841E0B">
        <w:t xml:space="preserve"> detailed </w:t>
      </w:r>
      <w:r w:rsidR="00841E0B" w:rsidRPr="00035E75">
        <w:rPr>
          <w:i/>
        </w:rPr>
        <w:t>Notice to Contractors</w:t>
      </w:r>
      <w:r w:rsidR="00841E0B">
        <w:t xml:space="preserve"> is on the </w:t>
      </w:r>
      <w:r w:rsidR="007475D1" w:rsidRPr="0094136E">
        <w:t xml:space="preserve">Bureau of </w:t>
      </w:r>
      <w:r w:rsidR="00554F13" w:rsidRPr="0094136E">
        <w:t>Real Estate Management</w:t>
      </w:r>
      <w:r w:rsidR="00554F13" w:rsidRPr="00554F13">
        <w:t xml:space="preserve"> </w:t>
      </w:r>
      <w:r w:rsidR="00841E0B">
        <w:t>website</w:t>
      </w:r>
      <w:r w:rsidR="00841E0B" w:rsidRPr="00B92A4E">
        <w:t>:</w:t>
      </w:r>
      <w:r w:rsidR="00F80028" w:rsidRPr="00B92A4E">
        <w:t xml:space="preserve"> </w:t>
      </w:r>
      <w:r w:rsidR="00A654C9" w:rsidRPr="00B92A4E">
        <w:t>http://www.maine.gov/dafs/brem/business-opportunities</w:t>
      </w:r>
    </w:p>
    <w:sectPr w:rsidR="00841E0B" w:rsidSect="00A92C78">
      <w:headerReference w:type="default" r:id="rId8"/>
      <w:footerReference w:type="default" r:id="rId9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3B" w:rsidRDefault="00273F3B">
      <w:r>
        <w:separator/>
      </w:r>
    </w:p>
  </w:endnote>
  <w:endnote w:type="continuationSeparator" w:id="0">
    <w:p w:rsidR="00273F3B" w:rsidRDefault="0027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18" w:rsidRPr="00A94C30" w:rsidRDefault="005E2B18">
    <w:pPr>
      <w:pStyle w:val="Footer"/>
      <w:rPr>
        <w:rFonts w:ascii="Arial" w:hAnsi="Arial" w:cs="Arial"/>
        <w:sz w:val="16"/>
        <w:szCs w:val="16"/>
      </w:rPr>
    </w:pPr>
    <w:r w:rsidRPr="00A94C30">
      <w:rPr>
        <w:rFonts w:ascii="Arial" w:hAnsi="Arial" w:cs="Arial"/>
        <w:sz w:val="16"/>
        <w:szCs w:val="16"/>
      </w:rPr>
      <w:fldChar w:fldCharType="begin"/>
    </w:r>
    <w:r w:rsidRPr="00A94C30">
      <w:rPr>
        <w:rFonts w:ascii="Arial" w:hAnsi="Arial" w:cs="Arial"/>
        <w:sz w:val="16"/>
        <w:szCs w:val="16"/>
      </w:rPr>
      <w:instrText xml:space="preserve"> FILENAME </w:instrText>
    </w:r>
    <w:r w:rsidRPr="00A94C30">
      <w:rPr>
        <w:rFonts w:ascii="Arial" w:hAnsi="Arial" w:cs="Arial"/>
        <w:sz w:val="16"/>
        <w:szCs w:val="16"/>
      </w:rPr>
      <w:fldChar w:fldCharType="separate"/>
    </w:r>
    <w:r w:rsidR="00FA47FE">
      <w:rPr>
        <w:rFonts w:ascii="Arial" w:hAnsi="Arial" w:cs="Arial"/>
        <w:noProof/>
        <w:sz w:val="16"/>
        <w:szCs w:val="16"/>
      </w:rPr>
      <w:t>IFB Ad for construction services</w:t>
    </w:r>
    <w:r w:rsidRPr="00A94C3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3B" w:rsidRDefault="00273F3B">
      <w:r>
        <w:separator/>
      </w:r>
    </w:p>
  </w:footnote>
  <w:footnote w:type="continuationSeparator" w:id="0">
    <w:p w:rsidR="00273F3B" w:rsidRDefault="00273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06" w:rsidRPr="006F0406" w:rsidRDefault="006F0406" w:rsidP="006F0406">
    <w:pPr>
      <w:keepNext/>
      <w:keepLines/>
      <w:jc w:val="center"/>
      <w:outlineLvl w:val="0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Bureau of </w:t>
    </w:r>
    <w:r w:rsidR="000703DC" w:rsidRPr="000703DC">
      <w:rPr>
        <w:rFonts w:ascii="Arial Narrow" w:hAnsi="Arial Narrow"/>
        <w:b/>
        <w:bCs/>
        <w:noProof/>
      </w:rPr>
      <w:t>Real Estate Management</w:t>
    </w:r>
  </w:p>
  <w:p w:rsidR="006F0406" w:rsidRPr="006F0406" w:rsidRDefault="000703DC" w:rsidP="006F0406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Division </w:t>
    </w:r>
    <w:r>
      <w:rPr>
        <w:rFonts w:ascii="Arial Narrow" w:hAnsi="Arial Narrow"/>
        <w:b/>
        <w:bCs/>
        <w:noProof/>
      </w:rPr>
      <w:t>of Planning, Design &amp; Construction</w:t>
    </w:r>
  </w:p>
  <w:p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</w:p>
  <w:p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smallCaps/>
        <w:noProof/>
        <w:spacing w:val="40"/>
      </w:rPr>
    </w:pPr>
    <w:r>
      <w:rPr>
        <w:rFonts w:ascii="Arial Narrow" w:hAnsi="Arial Narrow"/>
        <w:b/>
        <w:bCs/>
        <w:smallCaps/>
        <w:noProof/>
        <w:spacing w:val="40"/>
      </w:rPr>
      <w:t>Leg</w:t>
    </w:r>
    <w:r w:rsidRPr="006F0406">
      <w:rPr>
        <w:rFonts w:ascii="Arial Narrow" w:hAnsi="Arial Narrow"/>
        <w:b/>
        <w:bCs/>
        <w:smallCaps/>
        <w:noProof/>
        <w:spacing w:val="40"/>
      </w:rPr>
      <w:t>al</w:t>
    </w:r>
    <w:r>
      <w:rPr>
        <w:rFonts w:ascii="Arial Narrow" w:hAnsi="Arial Narrow"/>
        <w:b/>
        <w:bCs/>
        <w:smallCaps/>
        <w:noProof/>
        <w:spacing w:val="40"/>
      </w:rPr>
      <w:t xml:space="preserve"> Advertisement - </w:t>
    </w:r>
    <w:r w:rsidR="00FB7138">
      <w:rPr>
        <w:rFonts w:ascii="Arial Narrow" w:hAnsi="Arial Narrow"/>
        <w:b/>
        <w:bCs/>
        <w:smallCaps/>
        <w:noProof/>
        <w:spacing w:val="40"/>
      </w:rPr>
      <w:t>IFB</w:t>
    </w:r>
  </w:p>
  <w:p w:rsidR="006F0406" w:rsidRPr="006F0406" w:rsidRDefault="00273F3B" w:rsidP="006F0406">
    <w:pPr>
      <w:keepNext/>
      <w:jc w:val="center"/>
      <w:outlineLvl w:val="0"/>
      <w:rPr>
        <w:rFonts w:ascii="Arial Narrow" w:hAnsi="Arial Narrow" w:cs="Arial"/>
        <w:b/>
        <w:bCs/>
      </w:rPr>
    </w:pPr>
    <w:r>
      <w:rPr>
        <w:rFonts w:ascii="Arial Narrow" w:hAnsi="Arial Narrow" w:cs="Arial"/>
        <w:b/>
        <w:bCs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01"/>
    <w:rsid w:val="00020FDA"/>
    <w:rsid w:val="00031BBF"/>
    <w:rsid w:val="00035E75"/>
    <w:rsid w:val="000703DC"/>
    <w:rsid w:val="000B7988"/>
    <w:rsid w:val="000E7280"/>
    <w:rsid w:val="000F22B4"/>
    <w:rsid w:val="000F4033"/>
    <w:rsid w:val="000F5827"/>
    <w:rsid w:val="00161646"/>
    <w:rsid w:val="001776EE"/>
    <w:rsid w:val="0017799E"/>
    <w:rsid w:val="001A6299"/>
    <w:rsid w:val="00212A6E"/>
    <w:rsid w:val="00231CCE"/>
    <w:rsid w:val="0023284C"/>
    <w:rsid w:val="00262A92"/>
    <w:rsid w:val="00273F3B"/>
    <w:rsid w:val="0029063E"/>
    <w:rsid w:val="002A6486"/>
    <w:rsid w:val="003523D4"/>
    <w:rsid w:val="003917F5"/>
    <w:rsid w:val="003950CA"/>
    <w:rsid w:val="003A6EDF"/>
    <w:rsid w:val="003F4781"/>
    <w:rsid w:val="00412CC3"/>
    <w:rsid w:val="00427B09"/>
    <w:rsid w:val="00486FC0"/>
    <w:rsid w:val="004A6745"/>
    <w:rsid w:val="004B278B"/>
    <w:rsid w:val="004B448C"/>
    <w:rsid w:val="004B6A2F"/>
    <w:rsid w:val="004B748B"/>
    <w:rsid w:val="004C0F5A"/>
    <w:rsid w:val="004C23D2"/>
    <w:rsid w:val="004D1586"/>
    <w:rsid w:val="004D61FE"/>
    <w:rsid w:val="004F6F2B"/>
    <w:rsid w:val="00536114"/>
    <w:rsid w:val="005439FF"/>
    <w:rsid w:val="00554F13"/>
    <w:rsid w:val="005655D0"/>
    <w:rsid w:val="005A126C"/>
    <w:rsid w:val="005B628F"/>
    <w:rsid w:val="005C1485"/>
    <w:rsid w:val="005E2B18"/>
    <w:rsid w:val="0062309D"/>
    <w:rsid w:val="006329F2"/>
    <w:rsid w:val="0064301E"/>
    <w:rsid w:val="0065378D"/>
    <w:rsid w:val="0065498E"/>
    <w:rsid w:val="00654A11"/>
    <w:rsid w:val="00676BAE"/>
    <w:rsid w:val="0068340C"/>
    <w:rsid w:val="00686185"/>
    <w:rsid w:val="006E19C9"/>
    <w:rsid w:val="006F0406"/>
    <w:rsid w:val="0070769D"/>
    <w:rsid w:val="007218AB"/>
    <w:rsid w:val="00732678"/>
    <w:rsid w:val="007475D1"/>
    <w:rsid w:val="0082159E"/>
    <w:rsid w:val="00830D2B"/>
    <w:rsid w:val="00841E0B"/>
    <w:rsid w:val="00854B5E"/>
    <w:rsid w:val="00856264"/>
    <w:rsid w:val="00861369"/>
    <w:rsid w:val="00892ECA"/>
    <w:rsid w:val="00893D4C"/>
    <w:rsid w:val="0094136E"/>
    <w:rsid w:val="00945B5D"/>
    <w:rsid w:val="009B02E7"/>
    <w:rsid w:val="009E36F0"/>
    <w:rsid w:val="009F02AE"/>
    <w:rsid w:val="00A216DE"/>
    <w:rsid w:val="00A32FCC"/>
    <w:rsid w:val="00A57929"/>
    <w:rsid w:val="00A654C9"/>
    <w:rsid w:val="00A90E16"/>
    <w:rsid w:val="00A92C78"/>
    <w:rsid w:val="00A94C30"/>
    <w:rsid w:val="00A95A98"/>
    <w:rsid w:val="00AB2E26"/>
    <w:rsid w:val="00AB6F62"/>
    <w:rsid w:val="00AC15E6"/>
    <w:rsid w:val="00AC7C5C"/>
    <w:rsid w:val="00AD06DE"/>
    <w:rsid w:val="00AE30C4"/>
    <w:rsid w:val="00AF3B78"/>
    <w:rsid w:val="00B47EFE"/>
    <w:rsid w:val="00B6081F"/>
    <w:rsid w:val="00B632E5"/>
    <w:rsid w:val="00B92A4E"/>
    <w:rsid w:val="00BA5246"/>
    <w:rsid w:val="00BA6B01"/>
    <w:rsid w:val="00C344CB"/>
    <w:rsid w:val="00C46726"/>
    <w:rsid w:val="00C67257"/>
    <w:rsid w:val="00C767DC"/>
    <w:rsid w:val="00CC2882"/>
    <w:rsid w:val="00CD5674"/>
    <w:rsid w:val="00CE2AB0"/>
    <w:rsid w:val="00CF306D"/>
    <w:rsid w:val="00D17788"/>
    <w:rsid w:val="00D450B6"/>
    <w:rsid w:val="00D65275"/>
    <w:rsid w:val="00D8409E"/>
    <w:rsid w:val="00D8575B"/>
    <w:rsid w:val="00DA166B"/>
    <w:rsid w:val="00DB043F"/>
    <w:rsid w:val="00DD04EE"/>
    <w:rsid w:val="00DD1A1D"/>
    <w:rsid w:val="00DE5094"/>
    <w:rsid w:val="00DF217A"/>
    <w:rsid w:val="00E04646"/>
    <w:rsid w:val="00E279B8"/>
    <w:rsid w:val="00E40B80"/>
    <w:rsid w:val="00F211F5"/>
    <w:rsid w:val="00F34A7D"/>
    <w:rsid w:val="00F70098"/>
    <w:rsid w:val="00F80028"/>
    <w:rsid w:val="00F91AE6"/>
    <w:rsid w:val="00FA47FE"/>
    <w:rsid w:val="00FA5F07"/>
    <w:rsid w:val="00F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3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SJR</cp:lastModifiedBy>
  <cp:revision>2</cp:revision>
  <cp:lastPrinted>2021-04-12T16:56:00Z</cp:lastPrinted>
  <dcterms:created xsi:type="dcterms:W3CDTF">2021-04-12T16:56:00Z</dcterms:created>
  <dcterms:modified xsi:type="dcterms:W3CDTF">2021-04-12T16:56:00Z</dcterms:modified>
</cp:coreProperties>
</file>