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BED98" w14:textId="77777777" w:rsidR="00FB3F7C" w:rsidRPr="00FB3F7C" w:rsidRDefault="00FB3F7C" w:rsidP="00FB3F7C">
      <w:pPr>
        <w:rPr>
          <w:rFonts w:ascii="Times New Roman" w:hAnsi="Times New Roman"/>
          <w:szCs w:val="24"/>
        </w:rPr>
      </w:pPr>
    </w:p>
    <w:p w14:paraId="6D46C5E5" w14:textId="77777777" w:rsidR="00033DBE" w:rsidRPr="008D7FF3" w:rsidRDefault="00033DBE" w:rsidP="00B541F4">
      <w:pPr>
        <w:ind w:left="2160" w:firstLine="720"/>
        <w:rPr>
          <w:rFonts w:ascii="Times New Roman" w:hAnsi="Times New Roman"/>
          <w:b/>
          <w:szCs w:val="24"/>
        </w:rPr>
      </w:pPr>
      <w:r w:rsidRPr="008D7FF3">
        <w:rPr>
          <w:rFonts w:ascii="Times New Roman" w:hAnsi="Times New Roman"/>
          <w:b/>
          <w:szCs w:val="24"/>
        </w:rPr>
        <w:t>Request for Qualifications</w:t>
      </w:r>
    </w:p>
    <w:p w14:paraId="4F22CEB0" w14:textId="77777777" w:rsidR="00430EA8" w:rsidRPr="008D7FF3" w:rsidRDefault="004232D1" w:rsidP="00430EA8">
      <w:pPr>
        <w:jc w:val="center"/>
        <w:rPr>
          <w:rFonts w:ascii="Times New Roman" w:hAnsi="Times New Roman"/>
          <w:b/>
          <w:spacing w:val="40"/>
          <w:szCs w:val="24"/>
        </w:rPr>
      </w:pPr>
      <w:r w:rsidRPr="008D7FF3">
        <w:rPr>
          <w:rFonts w:ascii="Times New Roman" w:hAnsi="Times New Roman"/>
          <w:b/>
          <w:szCs w:val="24"/>
        </w:rPr>
        <w:t>Information for Architects and Engineers</w:t>
      </w:r>
    </w:p>
    <w:p w14:paraId="05601061" w14:textId="77777777" w:rsidR="002E5E6B" w:rsidRPr="00033DBE" w:rsidRDefault="002E5E6B" w:rsidP="00430EA8">
      <w:pPr>
        <w:pStyle w:val="Heading1"/>
        <w:tabs>
          <w:tab w:val="left" w:pos="720"/>
        </w:tabs>
        <w:rPr>
          <w:rFonts w:ascii="Times New Roman" w:hAnsi="Times New Roman"/>
          <w:sz w:val="20"/>
        </w:rPr>
      </w:pPr>
    </w:p>
    <w:p w14:paraId="516115EE" w14:textId="77777777" w:rsidR="00343267" w:rsidRPr="00033DBE" w:rsidRDefault="00343267" w:rsidP="00343267">
      <w:pPr>
        <w:rPr>
          <w:rFonts w:ascii="Times New Roman" w:hAnsi="Times New Roman"/>
        </w:rPr>
      </w:pPr>
    </w:p>
    <w:p w14:paraId="14932A40" w14:textId="77777777" w:rsidR="001F3344" w:rsidRPr="001F3344" w:rsidRDefault="005172E9" w:rsidP="00561A03">
      <w:pPr>
        <w:spacing w:line="276" w:lineRule="auto"/>
        <w:ind w:firstLine="720"/>
        <w:rPr>
          <w:rFonts w:ascii="Times New Roman" w:hAnsi="Times New Roman"/>
          <w:szCs w:val="24"/>
        </w:rPr>
      </w:pPr>
      <w:r w:rsidRPr="001F3344">
        <w:rPr>
          <w:rFonts w:ascii="Times New Roman" w:hAnsi="Times New Roman"/>
          <w:szCs w:val="24"/>
        </w:rPr>
        <w:t xml:space="preserve">The </w:t>
      </w:r>
      <w:r w:rsidR="00E17B4D">
        <w:rPr>
          <w:rFonts w:ascii="Times New Roman" w:hAnsi="Times New Roman"/>
          <w:szCs w:val="24"/>
        </w:rPr>
        <w:t>City of Calais School Departmen</w:t>
      </w:r>
      <w:r w:rsidR="00162556">
        <w:rPr>
          <w:rFonts w:ascii="Times New Roman" w:hAnsi="Times New Roman"/>
          <w:szCs w:val="24"/>
        </w:rPr>
        <w:t>t</w:t>
      </w:r>
      <w:r w:rsidRPr="001F3344">
        <w:rPr>
          <w:rFonts w:ascii="Times New Roman" w:hAnsi="Times New Roman"/>
          <w:szCs w:val="24"/>
        </w:rPr>
        <w:t xml:space="preserve"> wishes to procure architectural/engineering services for </w:t>
      </w:r>
      <w:r w:rsidR="00E17B4D">
        <w:rPr>
          <w:rFonts w:ascii="Times New Roman" w:hAnsi="Times New Roman"/>
          <w:szCs w:val="24"/>
        </w:rPr>
        <w:t>6 classroom addit</w:t>
      </w:r>
      <w:r w:rsidR="00162556">
        <w:rPr>
          <w:rFonts w:ascii="Times New Roman" w:hAnsi="Times New Roman"/>
          <w:szCs w:val="24"/>
        </w:rPr>
        <w:t>i</w:t>
      </w:r>
      <w:r w:rsidR="00E17B4D">
        <w:rPr>
          <w:rFonts w:ascii="Times New Roman" w:hAnsi="Times New Roman"/>
          <w:szCs w:val="24"/>
        </w:rPr>
        <w:t>ons</w:t>
      </w:r>
      <w:r w:rsidRPr="001F3344">
        <w:rPr>
          <w:rFonts w:ascii="Times New Roman" w:hAnsi="Times New Roman"/>
          <w:szCs w:val="24"/>
        </w:rPr>
        <w:t xml:space="preserve"> at </w:t>
      </w:r>
      <w:bookmarkStart w:id="0" w:name="Text3"/>
      <w:r w:rsidR="00E17B4D">
        <w:rPr>
          <w:rFonts w:ascii="Times New Roman" w:hAnsi="Times New Roman"/>
          <w:szCs w:val="24"/>
        </w:rPr>
        <w:t>Calais Elementary School</w:t>
      </w:r>
      <w:r w:rsidRPr="001F3344">
        <w:rPr>
          <w:rFonts w:ascii="Times New Roman" w:hAnsi="Times New Roman"/>
          <w:szCs w:val="24"/>
        </w:rPr>
        <w:t xml:space="preserve"> </w:t>
      </w:r>
      <w:bookmarkEnd w:id="0"/>
      <w:r w:rsidRPr="001F3344">
        <w:rPr>
          <w:rFonts w:ascii="Times New Roman" w:hAnsi="Times New Roman"/>
          <w:szCs w:val="24"/>
        </w:rPr>
        <w:t xml:space="preserve">in </w:t>
      </w:r>
      <w:r w:rsidR="00E17B4D">
        <w:rPr>
          <w:rFonts w:ascii="Times New Roman" w:hAnsi="Times New Roman"/>
          <w:szCs w:val="24"/>
        </w:rPr>
        <w:t>the City of Calais</w:t>
      </w:r>
      <w:r w:rsidRPr="001F3344">
        <w:rPr>
          <w:rFonts w:ascii="Times New Roman" w:hAnsi="Times New Roman"/>
          <w:szCs w:val="24"/>
        </w:rPr>
        <w:t xml:space="preserve">, </w:t>
      </w:r>
      <w:r w:rsidR="001F3344" w:rsidRPr="001F3344">
        <w:rPr>
          <w:rFonts w:ascii="Times New Roman" w:hAnsi="Times New Roman"/>
          <w:szCs w:val="24"/>
        </w:rPr>
        <w:t>Maine.</w:t>
      </w:r>
    </w:p>
    <w:p w14:paraId="6CC8841B" w14:textId="77777777" w:rsidR="002E5E6B" w:rsidRPr="001F3344" w:rsidRDefault="002E5E6B" w:rsidP="00561A03">
      <w:pPr>
        <w:spacing w:line="276" w:lineRule="auto"/>
        <w:ind w:right="14" w:hanging="4"/>
        <w:rPr>
          <w:rFonts w:ascii="Times New Roman" w:hAnsi="Times New Roman"/>
          <w:szCs w:val="24"/>
        </w:rPr>
      </w:pPr>
      <w:bookmarkStart w:id="1" w:name="_Hlk7090524"/>
    </w:p>
    <w:p w14:paraId="6380FC1D" w14:textId="77777777" w:rsidR="002E5E6B" w:rsidRDefault="00561A03" w:rsidP="00561A03">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r>
      <w:r w:rsidR="005172E9" w:rsidRPr="001F3344">
        <w:rPr>
          <w:rFonts w:ascii="Times New Roman" w:hAnsi="Times New Roman"/>
          <w:szCs w:val="24"/>
        </w:rPr>
        <w:t>The scope of this project includes, but is not limited to,</w:t>
      </w:r>
      <w:r w:rsidR="005172E9">
        <w:rPr>
          <w:rFonts w:ascii="Times New Roman" w:hAnsi="Times New Roman"/>
          <w:szCs w:val="24"/>
        </w:rPr>
        <w:t xml:space="preserve"> </w:t>
      </w:r>
      <w:bookmarkEnd w:id="1"/>
      <w:r w:rsidR="00E17B4D">
        <w:rPr>
          <w:rFonts w:ascii="Times New Roman" w:hAnsi="Times New Roman"/>
          <w:szCs w:val="24"/>
        </w:rPr>
        <w:t>construction start time in the spring of 2022 with a price range of 1.5 million</w:t>
      </w:r>
      <w:r w:rsidR="005172E9" w:rsidRPr="001F3344">
        <w:rPr>
          <w:rFonts w:ascii="Times New Roman" w:hAnsi="Times New Roman"/>
          <w:szCs w:val="24"/>
        </w:rPr>
        <w:t xml:space="preserve">.  The firm may be required to coordinate this work or additional work with other consultants contracted by the </w:t>
      </w:r>
      <w:r w:rsidR="002E5E6B" w:rsidRPr="001F3344">
        <w:rPr>
          <w:rFonts w:ascii="Times New Roman" w:hAnsi="Times New Roman"/>
          <w:szCs w:val="24"/>
        </w:rPr>
        <w:t>Owner.</w:t>
      </w:r>
    </w:p>
    <w:p w14:paraId="6654CB8F" w14:textId="77777777" w:rsidR="00561A03" w:rsidRDefault="00561A03" w:rsidP="00F01E66">
      <w:pPr>
        <w:spacing w:line="276" w:lineRule="auto"/>
        <w:ind w:right="14"/>
        <w:rPr>
          <w:rFonts w:ascii="Times New Roman" w:hAnsi="Times New Roman"/>
          <w:szCs w:val="24"/>
        </w:rPr>
      </w:pPr>
    </w:p>
    <w:p w14:paraId="5E1223C9" w14:textId="77777777" w:rsidR="00E656CE" w:rsidRDefault="000277B7" w:rsidP="00E656CE">
      <w:pPr>
        <w:rPr>
          <w:rFonts w:ascii="Times New Roman" w:hAnsi="Times New Roman"/>
          <w:szCs w:val="24"/>
        </w:rPr>
      </w:pPr>
      <w:r>
        <w:rPr>
          <w:rFonts w:ascii="Times New Roman" w:hAnsi="Times New Roman"/>
          <w:szCs w:val="24"/>
        </w:rPr>
        <w:t xml:space="preserve">           This project consists of a six classroom addition attached to 2 different locations of the building.  Four classrooms will be in one location and two in the other. </w:t>
      </w:r>
      <w:r w:rsidR="00AB117E">
        <w:rPr>
          <w:rFonts w:ascii="Times New Roman" w:hAnsi="Times New Roman"/>
          <w:szCs w:val="24"/>
        </w:rPr>
        <w:t>At least two of the classrooms will require bathrooms in the classroom</w:t>
      </w:r>
      <w:r w:rsidR="00B96203">
        <w:rPr>
          <w:rFonts w:ascii="Times New Roman" w:hAnsi="Times New Roman"/>
          <w:szCs w:val="24"/>
        </w:rPr>
        <w:t>.</w:t>
      </w:r>
      <w:r>
        <w:rPr>
          <w:rFonts w:ascii="Times New Roman" w:hAnsi="Times New Roman"/>
          <w:szCs w:val="24"/>
        </w:rPr>
        <w:t xml:space="preserve"> </w:t>
      </w:r>
      <w:r w:rsidR="00B96203" w:rsidRPr="00E656CE">
        <w:rPr>
          <w:rFonts w:ascii="Times New Roman" w:hAnsi="Times New Roman"/>
          <w:color w:val="222222"/>
          <w:shd w:val="clear" w:color="auto" w:fill="FFFFFF"/>
        </w:rPr>
        <w:t>The construction project will also</w:t>
      </w:r>
      <w:r w:rsidR="00B96203">
        <w:rPr>
          <w:rFonts w:cs="Arial"/>
          <w:color w:val="222222"/>
          <w:shd w:val="clear" w:color="auto" w:fill="FFFFFF"/>
        </w:rPr>
        <w:t xml:space="preserve"> </w:t>
      </w:r>
      <w:r w:rsidR="00B96203" w:rsidRPr="00E656CE">
        <w:rPr>
          <w:rFonts w:ascii="Times New Roman" w:hAnsi="Times New Roman"/>
          <w:color w:val="222222"/>
          <w:shd w:val="clear" w:color="auto" w:fill="FFFFFF"/>
        </w:rPr>
        <w:t>include redesigning our existing parking lot by making it bigger and more compatible for our current needs</w:t>
      </w:r>
      <w:r w:rsidR="00B96203">
        <w:rPr>
          <w:rFonts w:cs="Arial"/>
          <w:color w:val="222222"/>
          <w:shd w:val="clear" w:color="auto" w:fill="FFFFFF"/>
        </w:rPr>
        <w:t>.</w:t>
      </w:r>
      <w:r w:rsidR="00162556">
        <w:rPr>
          <w:rFonts w:cs="Arial"/>
          <w:color w:val="222222"/>
          <w:shd w:val="clear" w:color="auto" w:fill="FFFFFF"/>
        </w:rPr>
        <w:t xml:space="preserve"> </w:t>
      </w:r>
      <w:r>
        <w:rPr>
          <w:rFonts w:ascii="Times New Roman" w:hAnsi="Times New Roman"/>
          <w:szCs w:val="24"/>
        </w:rPr>
        <w:t xml:space="preserve">It will be either masonry block walls with a brick façade matching the existing building or a steel framed building with steel siding. </w:t>
      </w:r>
    </w:p>
    <w:p w14:paraId="78F3B301" w14:textId="77777777" w:rsidR="00E656CE" w:rsidRPr="00E656CE" w:rsidRDefault="000277B7" w:rsidP="00E656CE">
      <w:pPr>
        <w:rPr>
          <w:rFonts w:ascii="Times New Roman" w:hAnsi="Times New Roman"/>
        </w:rPr>
      </w:pPr>
      <w:r>
        <w:rPr>
          <w:rFonts w:ascii="Times New Roman" w:hAnsi="Times New Roman"/>
          <w:szCs w:val="24"/>
        </w:rPr>
        <w:t xml:space="preserve"> </w:t>
      </w:r>
      <w:r w:rsidR="00E656CE" w:rsidRPr="00E656CE">
        <w:rPr>
          <w:rFonts w:ascii="Times New Roman" w:hAnsi="Times New Roman"/>
        </w:rPr>
        <w:t>Responding firms must comply with the detailed RFQ information for Architects and Engineers on the </w:t>
      </w:r>
      <w:hyperlink r:id="rId7" w:tgtFrame="_blank" w:history="1">
        <w:r w:rsidR="00E656CE" w:rsidRPr="00E656CE">
          <w:rPr>
            <w:rStyle w:val="Hyperlink"/>
            <w:rFonts w:ascii="Times New Roman" w:hAnsi="Times New Roman"/>
            <w:color w:val="1155CC"/>
          </w:rPr>
          <w:t>http://www.maine.gov/dafs/bgs/business-opportunities</w:t>
        </w:r>
      </w:hyperlink>
      <w:r w:rsidR="00E656CE" w:rsidRPr="00E656CE">
        <w:rPr>
          <w:rFonts w:ascii="Times New Roman" w:hAnsi="Times New Roman"/>
        </w:rPr>
        <w:t> web site. </w:t>
      </w:r>
    </w:p>
    <w:p w14:paraId="3827172A" w14:textId="77777777" w:rsidR="000277B7" w:rsidRPr="001F3344" w:rsidRDefault="000277B7" w:rsidP="00F01E66">
      <w:pPr>
        <w:spacing w:line="276" w:lineRule="auto"/>
        <w:ind w:right="14"/>
        <w:rPr>
          <w:rFonts w:ascii="Times New Roman" w:hAnsi="Times New Roman"/>
          <w:szCs w:val="24"/>
        </w:rPr>
      </w:pPr>
      <w:r>
        <w:rPr>
          <w:rFonts w:ascii="Times New Roman" w:hAnsi="Times New Roman"/>
          <w:szCs w:val="24"/>
        </w:rPr>
        <w:t>All work must conform to DOE construction codes and standards.</w:t>
      </w:r>
    </w:p>
    <w:p w14:paraId="4EB06C04" w14:textId="77777777" w:rsidR="002E5E6B" w:rsidRPr="001F3344" w:rsidRDefault="002E5E6B" w:rsidP="00561A03">
      <w:pPr>
        <w:spacing w:line="276" w:lineRule="auto"/>
        <w:ind w:right="14" w:hanging="4"/>
        <w:rPr>
          <w:rFonts w:ascii="Times New Roman" w:hAnsi="Times New Roman"/>
          <w:szCs w:val="24"/>
        </w:rPr>
      </w:pPr>
    </w:p>
    <w:p w14:paraId="612CB369" w14:textId="3479AF62" w:rsidR="002E5E6B" w:rsidRDefault="005172E9" w:rsidP="005172E9">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r>
      <w:r w:rsidR="002E5E6B" w:rsidRPr="001F3344">
        <w:rPr>
          <w:rFonts w:ascii="Times New Roman" w:hAnsi="Times New Roman"/>
          <w:szCs w:val="24"/>
        </w:rPr>
        <w:t xml:space="preserve">Interested firms should submit </w:t>
      </w:r>
      <w:r w:rsidR="00D96D41" w:rsidRPr="00B541F4">
        <w:rPr>
          <w:rFonts w:ascii="Times New Roman" w:hAnsi="Times New Roman"/>
          <w:i/>
          <w:szCs w:val="24"/>
        </w:rPr>
        <w:t>one paper copy</w:t>
      </w:r>
      <w:r w:rsidR="00D96D41" w:rsidRPr="00B541F4">
        <w:rPr>
          <w:rFonts w:ascii="Times New Roman" w:hAnsi="Times New Roman"/>
          <w:szCs w:val="24"/>
        </w:rPr>
        <w:t xml:space="preserve"> </w:t>
      </w:r>
      <w:r w:rsidR="002E5E6B" w:rsidRPr="001F3344">
        <w:rPr>
          <w:rFonts w:ascii="Times New Roman" w:hAnsi="Times New Roman"/>
          <w:szCs w:val="24"/>
        </w:rPr>
        <w:t>o</w:t>
      </w:r>
      <w:r w:rsidR="002E5E6B" w:rsidRPr="00F01E66">
        <w:rPr>
          <w:rFonts w:ascii="Times New Roman" w:hAnsi="Times New Roman"/>
          <w:szCs w:val="24"/>
        </w:rPr>
        <w:t xml:space="preserve">f a </w:t>
      </w:r>
      <w:r w:rsidR="00CE7A3C" w:rsidRPr="00F01E66">
        <w:rPr>
          <w:rFonts w:ascii="Times New Roman" w:hAnsi="Times New Roman"/>
          <w:szCs w:val="24"/>
        </w:rPr>
        <w:t>L</w:t>
      </w:r>
      <w:r w:rsidR="002E5E6B" w:rsidRPr="00F01E66">
        <w:rPr>
          <w:rFonts w:ascii="Times New Roman" w:hAnsi="Times New Roman"/>
          <w:szCs w:val="24"/>
        </w:rPr>
        <w:t xml:space="preserve">etter of </w:t>
      </w:r>
      <w:r w:rsidR="00CE7A3C" w:rsidRPr="00F01E66">
        <w:rPr>
          <w:rFonts w:ascii="Times New Roman" w:hAnsi="Times New Roman"/>
          <w:szCs w:val="24"/>
        </w:rPr>
        <w:t>I</w:t>
      </w:r>
      <w:r w:rsidR="00D96D41" w:rsidRPr="00F01E66">
        <w:rPr>
          <w:rFonts w:ascii="Times New Roman" w:hAnsi="Times New Roman"/>
          <w:szCs w:val="24"/>
        </w:rPr>
        <w:t xml:space="preserve">nterest </w:t>
      </w:r>
      <w:r w:rsidR="002E5E6B" w:rsidRPr="00F01E66">
        <w:rPr>
          <w:rFonts w:ascii="Times New Roman" w:hAnsi="Times New Roman"/>
          <w:szCs w:val="24"/>
        </w:rPr>
        <w:t>with a Statement of Qualifications</w:t>
      </w:r>
      <w:r w:rsidR="002E5E6B" w:rsidRPr="001F3344">
        <w:rPr>
          <w:rFonts w:ascii="Times New Roman" w:hAnsi="Times New Roman"/>
          <w:szCs w:val="24"/>
        </w:rPr>
        <w:t xml:space="preserve"> which includes the firm's</w:t>
      </w:r>
      <w:r w:rsidR="009B0A0B">
        <w:rPr>
          <w:rFonts w:ascii="Times New Roman" w:hAnsi="Times New Roman"/>
          <w:szCs w:val="24"/>
        </w:rPr>
        <w:t xml:space="preserve"> response to each of the following criteria.</w:t>
      </w:r>
    </w:p>
    <w:p w14:paraId="3B4A0D88" w14:textId="77777777" w:rsidR="000737B1" w:rsidRPr="001F3344" w:rsidRDefault="000737B1" w:rsidP="005172E9">
      <w:pPr>
        <w:spacing w:line="276" w:lineRule="auto"/>
        <w:ind w:right="14" w:hanging="4"/>
        <w:rPr>
          <w:rFonts w:ascii="Times New Roman" w:hAnsi="Times New Roman"/>
          <w:szCs w:val="24"/>
        </w:rPr>
      </w:pPr>
    </w:p>
    <w:p w14:paraId="0AEBBACF" w14:textId="77777777"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qualifications to undertake this project;</w:t>
      </w:r>
    </w:p>
    <w:p w14:paraId="106A4DC0" w14:textId="77777777" w:rsidR="002E5E6B" w:rsidRPr="001F3344" w:rsidRDefault="00CB2397" w:rsidP="00710B15">
      <w:pPr>
        <w:numPr>
          <w:ilvl w:val="0"/>
          <w:numId w:val="8"/>
        </w:numPr>
        <w:tabs>
          <w:tab w:val="clear" w:pos="716"/>
          <w:tab w:val="num" w:pos="513"/>
        </w:tabs>
        <w:spacing w:line="276" w:lineRule="auto"/>
        <w:ind w:left="513" w:right="14" w:hanging="342"/>
        <w:rPr>
          <w:rFonts w:ascii="Times New Roman" w:hAnsi="Times New Roman"/>
          <w:szCs w:val="24"/>
        </w:rPr>
      </w:pPr>
      <w:r>
        <w:rPr>
          <w:rFonts w:ascii="Times New Roman" w:hAnsi="Times New Roman"/>
          <w:szCs w:val="24"/>
        </w:rPr>
        <w:t xml:space="preserve">documented </w:t>
      </w:r>
      <w:r w:rsidR="002E5E6B" w:rsidRPr="001F3344">
        <w:rPr>
          <w:rFonts w:ascii="Times New Roman" w:hAnsi="Times New Roman"/>
          <w:szCs w:val="24"/>
        </w:rPr>
        <w:t>experience with budget</w:t>
      </w:r>
      <w:r w:rsidR="00BE2CF2" w:rsidRPr="001F3344">
        <w:rPr>
          <w:rFonts w:ascii="Times New Roman" w:hAnsi="Times New Roman"/>
          <w:szCs w:val="24"/>
        </w:rPr>
        <w:t>s</w:t>
      </w:r>
      <w:r>
        <w:rPr>
          <w:rFonts w:ascii="Times New Roman" w:hAnsi="Times New Roman"/>
          <w:szCs w:val="24"/>
        </w:rPr>
        <w:t>, estimating,</w:t>
      </w:r>
      <w:r w:rsidR="002E5E6B" w:rsidRPr="001F3344">
        <w:rPr>
          <w:rFonts w:ascii="Times New Roman" w:hAnsi="Times New Roman"/>
          <w:szCs w:val="24"/>
        </w:rPr>
        <w:t xml:space="preserve"> and </w:t>
      </w:r>
      <w:r w:rsidR="00BE2CF2" w:rsidRPr="001F3344">
        <w:rPr>
          <w:rFonts w:ascii="Times New Roman" w:hAnsi="Times New Roman"/>
          <w:szCs w:val="24"/>
        </w:rPr>
        <w:t>project cost control</w:t>
      </w:r>
      <w:r w:rsidR="002E5E6B" w:rsidRPr="001F3344">
        <w:rPr>
          <w:rFonts w:ascii="Times New Roman" w:hAnsi="Times New Roman"/>
          <w:szCs w:val="24"/>
        </w:rPr>
        <w:t>;</w:t>
      </w:r>
    </w:p>
    <w:p w14:paraId="59357B37" w14:textId="77777777"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list of projects that demonstrate the firm's capabilities;</w:t>
      </w:r>
    </w:p>
    <w:p w14:paraId="73C4DD38" w14:textId="77777777"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list of recently completed work of similar type and size projects</w:t>
      </w:r>
      <w:r w:rsidR="000D087B" w:rsidRPr="001F3344">
        <w:rPr>
          <w:rFonts w:ascii="Times New Roman" w:hAnsi="Times New Roman"/>
          <w:szCs w:val="24"/>
        </w:rPr>
        <w:t xml:space="preserve">, with </w:t>
      </w:r>
      <w:r w:rsidRPr="001F3344">
        <w:rPr>
          <w:rFonts w:ascii="Times New Roman" w:hAnsi="Times New Roman"/>
          <w:szCs w:val="24"/>
        </w:rPr>
        <w:t>client contact information for each project;</w:t>
      </w:r>
    </w:p>
    <w:p w14:paraId="6267B14A" w14:textId="77777777" w:rsidR="002E5E6B" w:rsidRPr="001F3344" w:rsidRDefault="007F684D" w:rsidP="00710B15">
      <w:pPr>
        <w:numPr>
          <w:ilvl w:val="0"/>
          <w:numId w:val="8"/>
        </w:numPr>
        <w:tabs>
          <w:tab w:val="clear" w:pos="716"/>
          <w:tab w:val="num" w:pos="513"/>
        </w:tabs>
        <w:spacing w:line="276" w:lineRule="auto"/>
        <w:ind w:left="513" w:right="14" w:hanging="342"/>
        <w:rPr>
          <w:rFonts w:ascii="Times New Roman" w:hAnsi="Times New Roman"/>
          <w:szCs w:val="24"/>
        </w:rPr>
      </w:pPr>
      <w:r w:rsidRPr="00DE6C94">
        <w:rPr>
          <w:rFonts w:ascii="Times New Roman" w:hAnsi="Times New Roman"/>
          <w:szCs w:val="24"/>
        </w:rPr>
        <w:t>organization of team and</w:t>
      </w:r>
      <w:r>
        <w:rPr>
          <w:rFonts w:ascii="Times New Roman" w:hAnsi="Times New Roman"/>
          <w:szCs w:val="24"/>
        </w:rPr>
        <w:t xml:space="preserve"> </w:t>
      </w:r>
      <w:r w:rsidR="002E5E6B" w:rsidRPr="001F3344">
        <w:rPr>
          <w:rFonts w:ascii="Times New Roman" w:hAnsi="Times New Roman"/>
          <w:szCs w:val="24"/>
        </w:rPr>
        <w:t>profiles of key personnel who w</w:t>
      </w:r>
      <w:r w:rsidR="00CB2397">
        <w:rPr>
          <w:rFonts w:ascii="Times New Roman" w:hAnsi="Times New Roman"/>
          <w:szCs w:val="24"/>
        </w:rPr>
        <w:t>ould</w:t>
      </w:r>
      <w:r w:rsidR="002E5E6B" w:rsidRPr="001F3344">
        <w:rPr>
          <w:rFonts w:ascii="Times New Roman" w:hAnsi="Times New Roman"/>
          <w:szCs w:val="24"/>
        </w:rPr>
        <w:t xml:space="preserve"> be involved in the project;</w:t>
      </w:r>
    </w:p>
    <w:p w14:paraId="3F095F24" w14:textId="77777777"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statement of current workload</w:t>
      </w:r>
      <w:r w:rsidR="00DC253E" w:rsidRPr="001F3344">
        <w:rPr>
          <w:rFonts w:ascii="Times New Roman" w:hAnsi="Times New Roman"/>
          <w:szCs w:val="24"/>
        </w:rPr>
        <w:t xml:space="preserve"> and ability to absorb the project</w:t>
      </w:r>
      <w:r w:rsidRPr="001F3344">
        <w:rPr>
          <w:rFonts w:ascii="Times New Roman" w:hAnsi="Times New Roman"/>
          <w:szCs w:val="24"/>
        </w:rPr>
        <w:t>; and</w:t>
      </w:r>
    </w:p>
    <w:p w14:paraId="6593BA33" w14:textId="77777777" w:rsidR="00CE7A3C"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list of business references other than those listed above, including contact informati</w:t>
      </w:r>
      <w:r w:rsidR="00CE7A3C" w:rsidRPr="001F3344">
        <w:rPr>
          <w:rFonts w:ascii="Times New Roman" w:hAnsi="Times New Roman"/>
          <w:szCs w:val="24"/>
        </w:rPr>
        <w:t>on.</w:t>
      </w:r>
    </w:p>
    <w:p w14:paraId="6F5B135C" w14:textId="77777777" w:rsidR="00CE7A3C" w:rsidRPr="001F3344" w:rsidRDefault="00CE7A3C" w:rsidP="00710B15">
      <w:pPr>
        <w:spacing w:line="276" w:lineRule="auto"/>
        <w:ind w:right="14"/>
        <w:rPr>
          <w:rFonts w:ascii="Times New Roman" w:hAnsi="Times New Roman"/>
          <w:szCs w:val="24"/>
        </w:rPr>
      </w:pPr>
    </w:p>
    <w:p w14:paraId="1402B2A6" w14:textId="55F4D71F" w:rsidR="002E5E6B" w:rsidRPr="001F3344" w:rsidRDefault="005172E9" w:rsidP="005172E9">
      <w:pPr>
        <w:spacing w:line="276" w:lineRule="auto"/>
        <w:ind w:right="14"/>
        <w:rPr>
          <w:rFonts w:ascii="Times New Roman" w:hAnsi="Times New Roman"/>
          <w:szCs w:val="24"/>
        </w:rPr>
      </w:pPr>
      <w:r>
        <w:rPr>
          <w:rFonts w:ascii="Times New Roman" w:hAnsi="Times New Roman"/>
          <w:szCs w:val="24"/>
        </w:rPr>
        <w:tab/>
      </w:r>
      <w:r w:rsidRPr="001F3344">
        <w:rPr>
          <w:rFonts w:ascii="Times New Roman" w:hAnsi="Times New Roman"/>
          <w:szCs w:val="24"/>
        </w:rPr>
        <w:t xml:space="preserve">The </w:t>
      </w:r>
      <w:r w:rsidRPr="001F3344">
        <w:rPr>
          <w:rFonts w:ascii="Times New Roman" w:hAnsi="Times New Roman"/>
          <w:i/>
          <w:szCs w:val="24"/>
        </w:rPr>
        <w:t>paper copy</w:t>
      </w:r>
      <w:r w:rsidRPr="001F3344">
        <w:rPr>
          <w:rFonts w:ascii="Times New Roman" w:hAnsi="Times New Roman"/>
          <w:szCs w:val="24"/>
        </w:rPr>
        <w:t xml:space="preserve"> of the </w:t>
      </w:r>
      <w:r w:rsidRPr="00F01E66">
        <w:rPr>
          <w:rFonts w:ascii="Times New Roman" w:hAnsi="Times New Roman"/>
          <w:szCs w:val="24"/>
        </w:rPr>
        <w:t>Letter of Interest and Statement of Qualifications should</w:t>
      </w:r>
      <w:r w:rsidRPr="001F3344">
        <w:rPr>
          <w:rFonts w:ascii="Times New Roman" w:hAnsi="Times New Roman"/>
          <w:szCs w:val="24"/>
        </w:rPr>
        <w:t xml:space="preserve"> be sent to</w:t>
      </w:r>
      <w:r>
        <w:rPr>
          <w:rFonts w:ascii="Times New Roman" w:hAnsi="Times New Roman"/>
          <w:szCs w:val="24"/>
        </w:rPr>
        <w:t xml:space="preserve"> </w:t>
      </w:r>
      <w:r w:rsidR="000277B7">
        <w:rPr>
          <w:rFonts w:ascii="Times New Roman" w:hAnsi="Times New Roman"/>
          <w:szCs w:val="24"/>
        </w:rPr>
        <w:t>Ron Jenkins, Superintendent</w:t>
      </w:r>
      <w:r w:rsidRPr="001F3344">
        <w:rPr>
          <w:rFonts w:ascii="Times New Roman" w:hAnsi="Times New Roman"/>
          <w:szCs w:val="24"/>
        </w:rPr>
        <w:t xml:space="preserve">, </w:t>
      </w:r>
      <w:proofErr w:type="spellStart"/>
      <w:r w:rsidR="00084064" w:rsidRPr="00B541F4">
        <w:rPr>
          <w:rFonts w:ascii="Times New Roman" w:hAnsi="Times New Roman"/>
          <w:szCs w:val="24"/>
        </w:rPr>
        <w:t>Superintent</w:t>
      </w:r>
      <w:proofErr w:type="spellEnd"/>
      <w:r w:rsidR="00084064" w:rsidRPr="00B541F4">
        <w:rPr>
          <w:rFonts w:ascii="Times New Roman" w:hAnsi="Times New Roman"/>
          <w:szCs w:val="24"/>
        </w:rPr>
        <w:t xml:space="preserve"> of Schools, 32 Blue Devil Hill, Calais, ME, 04619</w:t>
      </w:r>
      <w:r w:rsidR="00084064">
        <w:rPr>
          <w:rFonts w:ascii="Times New Roman" w:hAnsi="Times New Roman"/>
          <w:szCs w:val="24"/>
        </w:rPr>
        <w:t xml:space="preserve"> </w:t>
      </w:r>
      <w:proofErr w:type="gramStart"/>
      <w:r w:rsidRPr="001F3344">
        <w:rPr>
          <w:rFonts w:ascii="Times New Roman" w:hAnsi="Times New Roman"/>
          <w:szCs w:val="24"/>
        </w:rPr>
        <w:t>so as to</w:t>
      </w:r>
      <w:proofErr w:type="gramEnd"/>
      <w:r w:rsidRPr="001F3344">
        <w:rPr>
          <w:rFonts w:ascii="Times New Roman" w:hAnsi="Times New Roman"/>
          <w:szCs w:val="24"/>
        </w:rPr>
        <w:t xml:space="preserve"> be received not later than </w:t>
      </w:r>
      <w:r w:rsidR="00162556">
        <w:rPr>
          <w:rFonts w:ascii="Times New Roman" w:hAnsi="Times New Roman"/>
          <w:b/>
          <w:szCs w:val="24"/>
        </w:rPr>
        <w:t>3</w:t>
      </w:r>
      <w:r w:rsidRPr="001F3344">
        <w:rPr>
          <w:rFonts w:ascii="Times New Roman" w:hAnsi="Times New Roman"/>
          <w:b/>
          <w:szCs w:val="24"/>
        </w:rPr>
        <w:t>:00</w:t>
      </w:r>
      <w:r w:rsidRPr="001F3344">
        <w:rPr>
          <w:rFonts w:ascii="Times New Roman" w:hAnsi="Times New Roman"/>
          <w:szCs w:val="24"/>
        </w:rPr>
        <w:t xml:space="preserve"> </w:t>
      </w:r>
      <w:r w:rsidRPr="00EF46A9">
        <w:rPr>
          <w:rFonts w:ascii="Times New Roman" w:hAnsi="Times New Roman"/>
          <w:b/>
          <w:szCs w:val="24"/>
        </w:rPr>
        <w:t>PM</w:t>
      </w:r>
      <w:r w:rsidRPr="001F3344">
        <w:rPr>
          <w:rFonts w:ascii="Times New Roman" w:hAnsi="Times New Roman"/>
          <w:szCs w:val="24"/>
        </w:rPr>
        <w:t xml:space="preserve"> on</w:t>
      </w:r>
      <w:r>
        <w:rPr>
          <w:rFonts w:ascii="Times New Roman" w:hAnsi="Times New Roman"/>
          <w:szCs w:val="24"/>
        </w:rPr>
        <w:t xml:space="preserve"> </w:t>
      </w:r>
      <w:r w:rsidR="00EF46A9">
        <w:rPr>
          <w:rFonts w:ascii="Times New Roman" w:hAnsi="Times New Roman"/>
          <w:b/>
          <w:szCs w:val="24"/>
        </w:rPr>
        <w:t>June 16</w:t>
      </w:r>
      <w:r w:rsidR="00E656CE">
        <w:rPr>
          <w:rFonts w:ascii="Times New Roman" w:hAnsi="Times New Roman"/>
          <w:b/>
          <w:szCs w:val="24"/>
        </w:rPr>
        <w:t>, 2021</w:t>
      </w:r>
      <w:r w:rsidR="00E03EE3" w:rsidRPr="001F3344">
        <w:rPr>
          <w:rFonts w:ascii="Times New Roman" w:hAnsi="Times New Roman"/>
          <w:szCs w:val="24"/>
        </w:rPr>
        <w:t xml:space="preserve">. </w:t>
      </w:r>
    </w:p>
    <w:p w14:paraId="468C5874" w14:textId="77777777" w:rsidR="002E5E6B" w:rsidRPr="001F3344" w:rsidRDefault="002E5E6B" w:rsidP="00710B15">
      <w:pPr>
        <w:spacing w:line="276" w:lineRule="auto"/>
        <w:ind w:right="14"/>
        <w:rPr>
          <w:rFonts w:ascii="Times New Roman" w:hAnsi="Times New Roman"/>
          <w:szCs w:val="24"/>
        </w:rPr>
      </w:pPr>
    </w:p>
    <w:p w14:paraId="112A454B" w14:textId="77777777" w:rsidR="004232D1" w:rsidRPr="001F3344" w:rsidRDefault="002E5E6B" w:rsidP="005172E9">
      <w:pPr>
        <w:spacing w:line="276" w:lineRule="auto"/>
        <w:ind w:right="14" w:firstLine="720"/>
        <w:rPr>
          <w:rFonts w:ascii="Times New Roman" w:hAnsi="Times New Roman"/>
          <w:szCs w:val="24"/>
        </w:rPr>
      </w:pPr>
      <w:r w:rsidRPr="001F3344">
        <w:rPr>
          <w:rFonts w:ascii="Times New Roman" w:hAnsi="Times New Roman"/>
          <w:szCs w:val="24"/>
        </w:rPr>
        <w:t xml:space="preserve">Firms responding will be screened and interviewed on the basis of qualifications only.  Project fees and specific design solutions for this project will not be discussed at the interview.  Specific program information will not be available before </w:t>
      </w:r>
      <w:r w:rsidR="00B62609" w:rsidRPr="001F3344">
        <w:rPr>
          <w:rFonts w:ascii="Times New Roman" w:hAnsi="Times New Roman"/>
          <w:szCs w:val="24"/>
        </w:rPr>
        <w:t xml:space="preserve">the </w:t>
      </w:r>
      <w:r w:rsidRPr="001F3344">
        <w:rPr>
          <w:rFonts w:ascii="Times New Roman" w:hAnsi="Times New Roman"/>
          <w:szCs w:val="24"/>
        </w:rPr>
        <w:t>screening</w:t>
      </w:r>
      <w:r w:rsidR="0064309D" w:rsidRPr="001F3344">
        <w:rPr>
          <w:rFonts w:ascii="Times New Roman" w:hAnsi="Times New Roman"/>
          <w:szCs w:val="24"/>
        </w:rPr>
        <w:t xml:space="preserve"> of qualification </w:t>
      </w:r>
      <w:r w:rsidR="0064309D" w:rsidRPr="001F3344">
        <w:rPr>
          <w:rFonts w:ascii="Times New Roman" w:hAnsi="Times New Roman"/>
          <w:szCs w:val="24"/>
        </w:rPr>
        <w:lastRenderedPageBreak/>
        <w:t>packages</w:t>
      </w:r>
      <w:r w:rsidRPr="001F3344">
        <w:rPr>
          <w:rFonts w:ascii="Times New Roman" w:hAnsi="Times New Roman"/>
          <w:szCs w:val="24"/>
        </w:rPr>
        <w:t xml:space="preserve">.  </w:t>
      </w:r>
      <w:r w:rsidR="00B62609" w:rsidRPr="001F3344">
        <w:rPr>
          <w:rFonts w:ascii="Times New Roman" w:hAnsi="Times New Roman"/>
          <w:szCs w:val="24"/>
        </w:rPr>
        <w:t xml:space="preserve">The selection committee </w:t>
      </w:r>
      <w:r w:rsidRPr="001F3344">
        <w:rPr>
          <w:rFonts w:ascii="Times New Roman" w:hAnsi="Times New Roman"/>
          <w:szCs w:val="24"/>
        </w:rPr>
        <w:t xml:space="preserve">will </w:t>
      </w:r>
      <w:r w:rsidR="00B62609" w:rsidRPr="001F3344">
        <w:rPr>
          <w:rFonts w:ascii="Times New Roman" w:hAnsi="Times New Roman"/>
          <w:szCs w:val="24"/>
        </w:rPr>
        <w:t>rank all firms and negotiate</w:t>
      </w:r>
      <w:r w:rsidRPr="001F3344">
        <w:rPr>
          <w:rFonts w:ascii="Times New Roman" w:hAnsi="Times New Roman"/>
          <w:szCs w:val="24"/>
        </w:rPr>
        <w:t xml:space="preserve"> </w:t>
      </w:r>
      <w:r w:rsidR="00B62609" w:rsidRPr="001F3344">
        <w:rPr>
          <w:rFonts w:ascii="Times New Roman" w:hAnsi="Times New Roman"/>
          <w:szCs w:val="24"/>
        </w:rPr>
        <w:t xml:space="preserve">fees </w:t>
      </w:r>
      <w:r w:rsidRPr="001F3344">
        <w:rPr>
          <w:rFonts w:ascii="Times New Roman" w:hAnsi="Times New Roman"/>
          <w:szCs w:val="24"/>
        </w:rPr>
        <w:t xml:space="preserve">with the </w:t>
      </w:r>
      <w:r w:rsidR="0064309D" w:rsidRPr="001F3344">
        <w:rPr>
          <w:rFonts w:ascii="Times New Roman" w:hAnsi="Times New Roman"/>
          <w:szCs w:val="24"/>
        </w:rPr>
        <w:t>highest ranked firm</w:t>
      </w:r>
      <w:r w:rsidRPr="001F3344">
        <w:rPr>
          <w:rFonts w:ascii="Times New Roman" w:hAnsi="Times New Roman"/>
          <w:szCs w:val="24"/>
        </w:rPr>
        <w:t>.</w:t>
      </w:r>
    </w:p>
    <w:p w14:paraId="1DB0F7FC" w14:textId="77777777" w:rsidR="004232D1" w:rsidRPr="001F3344" w:rsidRDefault="004232D1">
      <w:pPr>
        <w:rPr>
          <w:rFonts w:ascii="Times New Roman" w:hAnsi="Times New Roman"/>
          <w:szCs w:val="24"/>
        </w:rPr>
      </w:pPr>
      <w:r w:rsidRPr="001F3344">
        <w:rPr>
          <w:rFonts w:ascii="Times New Roman" w:hAnsi="Times New Roman"/>
          <w:szCs w:val="24"/>
        </w:rPr>
        <w:br w:type="page"/>
      </w:r>
    </w:p>
    <w:p w14:paraId="292638B1" w14:textId="77777777" w:rsidR="004232D1" w:rsidRDefault="004232D1" w:rsidP="008D7FF3">
      <w:pPr>
        <w:ind w:right="14"/>
        <w:rPr>
          <w:rFonts w:ascii="Times New Roman" w:hAnsi="Times New Roman"/>
          <w:b/>
          <w:szCs w:val="24"/>
        </w:rPr>
      </w:pPr>
      <w:r w:rsidRPr="008D7FF3">
        <w:rPr>
          <w:rFonts w:ascii="Times New Roman" w:hAnsi="Times New Roman"/>
          <w:b/>
          <w:szCs w:val="24"/>
        </w:rPr>
        <w:lastRenderedPageBreak/>
        <w:t xml:space="preserve"> Architect</w:t>
      </w:r>
      <w:r w:rsidR="00F06C08">
        <w:rPr>
          <w:rFonts w:ascii="Times New Roman" w:hAnsi="Times New Roman"/>
          <w:b/>
          <w:szCs w:val="24"/>
        </w:rPr>
        <w:t>-</w:t>
      </w:r>
      <w:r w:rsidRPr="008D7FF3">
        <w:rPr>
          <w:rFonts w:ascii="Times New Roman" w:hAnsi="Times New Roman"/>
          <w:b/>
          <w:szCs w:val="24"/>
        </w:rPr>
        <w:t>Engineer</w:t>
      </w:r>
      <w:r w:rsidR="00710B15" w:rsidRPr="008D7FF3">
        <w:rPr>
          <w:rFonts w:ascii="Times New Roman" w:hAnsi="Times New Roman"/>
          <w:b/>
          <w:szCs w:val="24"/>
        </w:rPr>
        <w:t xml:space="preserve"> </w:t>
      </w:r>
      <w:r w:rsidRPr="008D7FF3">
        <w:rPr>
          <w:rFonts w:ascii="Times New Roman" w:hAnsi="Times New Roman"/>
          <w:b/>
          <w:szCs w:val="24"/>
        </w:rPr>
        <w:t>Procurement Process</w:t>
      </w:r>
    </w:p>
    <w:p w14:paraId="3A59B658" w14:textId="77777777" w:rsidR="008D7FF3" w:rsidRPr="008D7FF3" w:rsidRDefault="008D7FF3" w:rsidP="008D7FF3">
      <w:pPr>
        <w:ind w:right="14"/>
        <w:rPr>
          <w:rFonts w:ascii="Times New Roman" w:hAnsi="Times New Roman"/>
          <w:b/>
          <w:szCs w:val="24"/>
        </w:rPr>
      </w:pPr>
    </w:p>
    <w:p w14:paraId="1EB511DB" w14:textId="77777777" w:rsidR="004232D1" w:rsidRPr="008D7FF3" w:rsidRDefault="004232D1" w:rsidP="008D7FF3">
      <w:pPr>
        <w:ind w:right="14" w:firstLine="720"/>
        <w:rPr>
          <w:rFonts w:ascii="Times New Roman" w:hAnsi="Times New Roman"/>
          <w:szCs w:val="24"/>
        </w:rPr>
      </w:pPr>
      <w:r w:rsidRPr="001F3344">
        <w:rPr>
          <w:rFonts w:ascii="Times New Roman" w:hAnsi="Times New Roman"/>
          <w:szCs w:val="24"/>
        </w:rPr>
        <w:t xml:space="preserve">The standard procurement process of Architect and Engineer design services for public </w:t>
      </w:r>
      <w:r w:rsidRPr="008D7FF3">
        <w:rPr>
          <w:rFonts w:ascii="Times New Roman" w:hAnsi="Times New Roman"/>
          <w:szCs w:val="24"/>
        </w:rPr>
        <w:t>improvements is a Qualification Based Selection (QBS) process per statute (Title 5, §1742 subs</w:t>
      </w:r>
      <w:r w:rsidR="008D7FF3">
        <w:rPr>
          <w:rFonts w:ascii="Times New Roman" w:hAnsi="Times New Roman"/>
          <w:szCs w:val="24"/>
        </w:rPr>
        <w:t>ection</w:t>
      </w:r>
      <w:r w:rsidRPr="008D7FF3">
        <w:rPr>
          <w:rFonts w:ascii="Times New Roman" w:hAnsi="Times New Roman"/>
          <w:szCs w:val="24"/>
        </w:rPr>
        <w:t xml:space="preserve"> 6), described briefly here.</w:t>
      </w:r>
    </w:p>
    <w:p w14:paraId="237AC7C4" w14:textId="77777777" w:rsidR="004232D1" w:rsidRPr="008D7FF3" w:rsidRDefault="004232D1" w:rsidP="008D7FF3">
      <w:pPr>
        <w:ind w:right="14" w:firstLine="720"/>
        <w:rPr>
          <w:rFonts w:ascii="Times New Roman" w:hAnsi="Times New Roman"/>
          <w:szCs w:val="24"/>
        </w:rPr>
      </w:pPr>
    </w:p>
    <w:p w14:paraId="384E6F70" w14:textId="77777777"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The advertisement of this Request for Qualifications is the initial step in the process after the Agency assures that the project itself </w:t>
      </w:r>
      <w:r w:rsidR="00F01E66">
        <w:rPr>
          <w:rFonts w:ascii="Times New Roman" w:hAnsi="Times New Roman"/>
          <w:szCs w:val="24"/>
        </w:rPr>
        <w:t xml:space="preserve">is </w:t>
      </w:r>
      <w:r w:rsidRPr="008D7FF3">
        <w:rPr>
          <w:rFonts w:ascii="Times New Roman" w:hAnsi="Times New Roman"/>
          <w:szCs w:val="24"/>
        </w:rPr>
        <w:t>approved and funded.  A clear scope of services statement is an essential component of the advertisement.</w:t>
      </w:r>
    </w:p>
    <w:p w14:paraId="3415EF3C" w14:textId="77777777" w:rsidR="004232D1" w:rsidRPr="008D7FF3" w:rsidRDefault="004232D1" w:rsidP="008D7FF3">
      <w:pPr>
        <w:ind w:left="720" w:right="14" w:firstLine="720"/>
        <w:rPr>
          <w:rFonts w:ascii="Times New Roman" w:hAnsi="Times New Roman"/>
          <w:szCs w:val="24"/>
        </w:rPr>
      </w:pPr>
    </w:p>
    <w:p w14:paraId="48879894" w14:textId="77777777"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Interested firms respond to the Request for Qualifications (RFQ) as described below, submitting the Letter of Interest and Statement of Qualifications to the Selection Committee.</w:t>
      </w:r>
    </w:p>
    <w:p w14:paraId="14F5400F" w14:textId="77777777" w:rsidR="004232D1" w:rsidRPr="008D7FF3" w:rsidRDefault="004232D1" w:rsidP="008D7FF3">
      <w:pPr>
        <w:ind w:left="720" w:right="14" w:firstLine="720"/>
        <w:rPr>
          <w:rFonts w:ascii="Times New Roman" w:hAnsi="Times New Roman"/>
          <w:szCs w:val="24"/>
        </w:rPr>
      </w:pPr>
    </w:p>
    <w:p w14:paraId="1FA72E35" w14:textId="77777777"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screens all submissions and invites the most qualified firms to interview for the project, typically three to five firms.</w:t>
      </w:r>
    </w:p>
    <w:p w14:paraId="6BA467EA" w14:textId="77777777" w:rsidR="004232D1" w:rsidRPr="008D7FF3" w:rsidRDefault="004232D1" w:rsidP="008D7FF3">
      <w:pPr>
        <w:ind w:left="720" w:right="14" w:firstLine="720"/>
        <w:rPr>
          <w:rFonts w:ascii="Times New Roman" w:hAnsi="Times New Roman"/>
          <w:szCs w:val="24"/>
        </w:rPr>
      </w:pPr>
    </w:p>
    <w:p w14:paraId="1D3372D9" w14:textId="77777777"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interviews the firms.</w:t>
      </w:r>
      <w:r w:rsidR="00F06C08">
        <w:rPr>
          <w:rFonts w:ascii="Times New Roman" w:hAnsi="Times New Roman"/>
          <w:szCs w:val="24"/>
        </w:rPr>
        <w:t xml:space="preserve">  Second interviews may be scheduled.  References are checked.</w:t>
      </w:r>
    </w:p>
    <w:p w14:paraId="59C9A59A" w14:textId="77777777" w:rsidR="004232D1" w:rsidRPr="008D7FF3" w:rsidRDefault="004232D1" w:rsidP="008D7FF3">
      <w:pPr>
        <w:ind w:left="720" w:right="14" w:firstLine="720"/>
        <w:rPr>
          <w:rFonts w:ascii="Times New Roman" w:hAnsi="Times New Roman"/>
          <w:szCs w:val="24"/>
        </w:rPr>
      </w:pPr>
    </w:p>
    <w:p w14:paraId="27E2FCAF" w14:textId="77777777"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ranks all of the interviewed firms.  The Committee negotiates an agreement with the highest ranked firm based on the scope of professional services identified in the RFQ and interview.</w:t>
      </w:r>
    </w:p>
    <w:p w14:paraId="4A048317" w14:textId="77777777" w:rsidR="004232D1" w:rsidRPr="008D7FF3" w:rsidRDefault="004232D1" w:rsidP="008D7FF3">
      <w:pPr>
        <w:ind w:left="720" w:right="14" w:firstLine="720"/>
        <w:rPr>
          <w:rFonts w:ascii="Times New Roman" w:hAnsi="Times New Roman"/>
          <w:szCs w:val="24"/>
        </w:rPr>
      </w:pPr>
    </w:p>
    <w:p w14:paraId="2A25E811" w14:textId="77777777"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A </w:t>
      </w:r>
      <w:r w:rsidR="00224B59">
        <w:rPr>
          <w:rFonts w:ascii="Times New Roman" w:hAnsi="Times New Roman"/>
          <w:szCs w:val="24"/>
        </w:rPr>
        <w:t>BGS</w:t>
      </w:r>
      <w:r w:rsidRPr="008D7FF3">
        <w:rPr>
          <w:rFonts w:ascii="Times New Roman" w:hAnsi="Times New Roman"/>
          <w:szCs w:val="24"/>
        </w:rPr>
        <w:t xml:space="preserve"> </w:t>
      </w:r>
      <w:r w:rsidR="005172E9">
        <w:rPr>
          <w:rFonts w:ascii="Times New Roman" w:hAnsi="Times New Roman"/>
          <w:szCs w:val="24"/>
        </w:rPr>
        <w:t>Architect/</w:t>
      </w:r>
      <w:r w:rsidR="00F06C08">
        <w:rPr>
          <w:rFonts w:ascii="Times New Roman" w:hAnsi="Times New Roman"/>
          <w:szCs w:val="24"/>
        </w:rPr>
        <w:t>Engineer</w:t>
      </w:r>
      <w:r w:rsidRPr="008D7FF3">
        <w:rPr>
          <w:rFonts w:ascii="Times New Roman" w:hAnsi="Times New Roman"/>
          <w:szCs w:val="24"/>
        </w:rPr>
        <w:t xml:space="preserve"> Agreement is drafted.</w:t>
      </w:r>
    </w:p>
    <w:p w14:paraId="0B449E6F" w14:textId="77777777" w:rsidR="004232D1" w:rsidRPr="008D7FF3" w:rsidRDefault="004232D1" w:rsidP="008D7FF3">
      <w:pPr>
        <w:ind w:left="720" w:right="14" w:firstLine="720"/>
        <w:rPr>
          <w:rFonts w:ascii="Times New Roman" w:hAnsi="Times New Roman"/>
          <w:szCs w:val="24"/>
        </w:rPr>
      </w:pPr>
    </w:p>
    <w:p w14:paraId="627EBC06" w14:textId="77777777" w:rsidR="004232D1" w:rsidRPr="008D7FF3" w:rsidRDefault="00E97D16" w:rsidP="008D7FF3">
      <w:pPr>
        <w:pStyle w:val="ListParagraph"/>
        <w:numPr>
          <w:ilvl w:val="0"/>
          <w:numId w:val="10"/>
        </w:numPr>
        <w:ind w:left="720" w:right="14"/>
        <w:rPr>
          <w:rFonts w:ascii="Times New Roman" w:hAnsi="Times New Roman"/>
          <w:szCs w:val="24"/>
        </w:rPr>
      </w:pPr>
      <w:r>
        <w:rPr>
          <w:rFonts w:ascii="Times New Roman" w:hAnsi="Times New Roman"/>
          <w:szCs w:val="24"/>
        </w:rPr>
        <w:t>The</w:t>
      </w:r>
      <w:r w:rsidR="004232D1" w:rsidRPr="008D7FF3">
        <w:rPr>
          <w:rFonts w:ascii="Times New Roman" w:hAnsi="Times New Roman"/>
          <w:szCs w:val="24"/>
        </w:rPr>
        <w:t xml:space="preserve"> </w:t>
      </w:r>
      <w:r w:rsidRPr="008D7FF3">
        <w:rPr>
          <w:rFonts w:ascii="Times New Roman" w:hAnsi="Times New Roman"/>
          <w:szCs w:val="24"/>
        </w:rPr>
        <w:t xml:space="preserve">agreement </w:t>
      </w:r>
      <w:r>
        <w:rPr>
          <w:rFonts w:ascii="Times New Roman" w:hAnsi="Times New Roman"/>
          <w:szCs w:val="24"/>
        </w:rPr>
        <w:t xml:space="preserve">must be </w:t>
      </w:r>
      <w:r w:rsidR="004232D1" w:rsidRPr="008D7FF3">
        <w:rPr>
          <w:rFonts w:ascii="Times New Roman" w:hAnsi="Times New Roman"/>
          <w:szCs w:val="24"/>
        </w:rPr>
        <w:t>approved</w:t>
      </w:r>
      <w:r>
        <w:rPr>
          <w:rFonts w:ascii="Times New Roman" w:hAnsi="Times New Roman"/>
          <w:szCs w:val="24"/>
        </w:rPr>
        <w:t xml:space="preserve"> by </w:t>
      </w:r>
      <w:r w:rsidR="00224B59">
        <w:rPr>
          <w:rFonts w:ascii="Times New Roman" w:hAnsi="Times New Roman"/>
          <w:szCs w:val="24"/>
        </w:rPr>
        <w:t>BGS</w:t>
      </w:r>
      <w:r w:rsidR="004232D1" w:rsidRPr="008D7FF3">
        <w:rPr>
          <w:rFonts w:ascii="Times New Roman" w:hAnsi="Times New Roman"/>
          <w:szCs w:val="24"/>
        </w:rPr>
        <w:t xml:space="preserve"> before work commences.</w:t>
      </w:r>
    </w:p>
    <w:p w14:paraId="330018C2" w14:textId="77777777" w:rsidR="002E5E6B" w:rsidRPr="001F3344" w:rsidRDefault="002E5E6B" w:rsidP="008D7FF3">
      <w:pPr>
        <w:spacing w:line="360" w:lineRule="auto"/>
        <w:ind w:right="14"/>
        <w:rPr>
          <w:rFonts w:ascii="Times New Roman" w:hAnsi="Times New Roman"/>
          <w:szCs w:val="24"/>
        </w:rPr>
      </w:pPr>
    </w:p>
    <w:sectPr w:rsidR="002E5E6B" w:rsidRPr="001F3344" w:rsidSect="0062672D">
      <w:headerReference w:type="default" r:id="rId8"/>
      <w:footerReference w:type="default" r:id="rId9"/>
      <w:headerReference w:type="first" r:id="rId10"/>
      <w:footerReference w:type="first" r:id="rId11"/>
      <w:pgSz w:w="12240" w:h="15840" w:code="1"/>
      <w:pgMar w:top="2160" w:right="1440" w:bottom="108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92FBB" w14:textId="77777777" w:rsidR="00B519F9" w:rsidRDefault="00B519F9">
      <w:r>
        <w:separator/>
      </w:r>
    </w:p>
  </w:endnote>
  <w:endnote w:type="continuationSeparator" w:id="0">
    <w:p w14:paraId="348F89BF" w14:textId="77777777" w:rsidR="00B519F9" w:rsidRDefault="00B5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DE9EF" w14:textId="77777777" w:rsidR="00B7142C" w:rsidRPr="00BB32E6" w:rsidRDefault="00BA733C" w:rsidP="00AC44CA">
    <w:pPr>
      <w:pStyle w:val="Footer"/>
      <w:tabs>
        <w:tab w:val="clear" w:pos="4320"/>
        <w:tab w:val="clear" w:pos="8640"/>
        <w:tab w:val="right" w:pos="9348"/>
      </w:tabs>
      <w:rPr>
        <w:rStyle w:val="PageNumber"/>
        <w:sz w:val="16"/>
        <w:szCs w:val="16"/>
      </w:rPr>
    </w:pPr>
    <w:r w:rsidRPr="00BB32E6">
      <w:rPr>
        <w:rStyle w:val="PageNumber"/>
        <w:sz w:val="16"/>
        <w:szCs w:val="16"/>
      </w:rPr>
      <w:fldChar w:fldCharType="begin"/>
    </w:r>
    <w:r w:rsidR="00B7142C" w:rsidRPr="00BB32E6">
      <w:rPr>
        <w:rStyle w:val="PageNumber"/>
        <w:sz w:val="16"/>
        <w:szCs w:val="16"/>
      </w:rPr>
      <w:instrText xml:space="preserve"> FILENAME </w:instrText>
    </w:r>
    <w:r w:rsidRPr="00BB32E6">
      <w:rPr>
        <w:rStyle w:val="PageNumber"/>
        <w:sz w:val="16"/>
        <w:szCs w:val="16"/>
      </w:rPr>
      <w:fldChar w:fldCharType="separate"/>
    </w:r>
    <w:r w:rsidR="00C51DD4">
      <w:rPr>
        <w:rStyle w:val="PageNumber"/>
        <w:noProof/>
        <w:sz w:val="16"/>
        <w:szCs w:val="16"/>
      </w:rPr>
      <w:t>School addition</w:t>
    </w:r>
    <w:r w:rsidRPr="00BB32E6">
      <w:rPr>
        <w:rStyle w:val="PageNumber"/>
        <w:sz w:val="16"/>
        <w:szCs w:val="16"/>
      </w:rPr>
      <w:fldChar w:fldCharType="end"/>
    </w:r>
    <w:r w:rsidR="00B7142C" w:rsidRPr="00BB32E6">
      <w:rPr>
        <w:rStyle w:val="PageNumber"/>
        <w:sz w:val="16"/>
        <w:szCs w:val="16"/>
      </w:rPr>
      <w:tab/>
    </w:r>
    <w:r w:rsidRPr="00BB32E6">
      <w:rPr>
        <w:rStyle w:val="PageNumber"/>
        <w:sz w:val="16"/>
        <w:szCs w:val="16"/>
      </w:rPr>
      <w:fldChar w:fldCharType="begin"/>
    </w:r>
    <w:r w:rsidR="00B7142C" w:rsidRPr="00BB32E6">
      <w:rPr>
        <w:rStyle w:val="PageNumber"/>
        <w:sz w:val="16"/>
        <w:szCs w:val="16"/>
      </w:rPr>
      <w:instrText xml:space="preserve"> PAGE </w:instrText>
    </w:r>
    <w:r w:rsidRPr="00BB32E6">
      <w:rPr>
        <w:rStyle w:val="PageNumber"/>
        <w:sz w:val="16"/>
        <w:szCs w:val="16"/>
      </w:rPr>
      <w:fldChar w:fldCharType="separate"/>
    </w:r>
    <w:r w:rsidR="00B541F4">
      <w:rPr>
        <w:rStyle w:val="PageNumber"/>
        <w:noProof/>
        <w:sz w:val="16"/>
        <w:szCs w:val="16"/>
      </w:rPr>
      <w:t>1</w:t>
    </w:r>
    <w:r w:rsidRPr="00BB32E6">
      <w:rPr>
        <w:rStyle w:val="PageNumber"/>
        <w:sz w:val="16"/>
        <w:szCs w:val="16"/>
      </w:rPr>
      <w:fldChar w:fldCharType="end"/>
    </w:r>
    <w:r w:rsidR="00B7142C" w:rsidRPr="00BB32E6">
      <w:rPr>
        <w:rStyle w:val="PageNumber"/>
        <w:sz w:val="16"/>
        <w:szCs w:val="16"/>
      </w:rPr>
      <w:t xml:space="preserve"> of </w:t>
    </w:r>
    <w:r w:rsidRPr="00BB32E6">
      <w:rPr>
        <w:rStyle w:val="PageNumber"/>
        <w:sz w:val="16"/>
        <w:szCs w:val="16"/>
      </w:rPr>
      <w:fldChar w:fldCharType="begin"/>
    </w:r>
    <w:r w:rsidR="00B7142C" w:rsidRPr="00BB32E6">
      <w:rPr>
        <w:rStyle w:val="PageNumber"/>
        <w:sz w:val="16"/>
        <w:szCs w:val="16"/>
      </w:rPr>
      <w:instrText xml:space="preserve"> NUMPAGES </w:instrText>
    </w:r>
    <w:r w:rsidRPr="00BB32E6">
      <w:rPr>
        <w:rStyle w:val="PageNumber"/>
        <w:sz w:val="16"/>
        <w:szCs w:val="16"/>
      </w:rPr>
      <w:fldChar w:fldCharType="separate"/>
    </w:r>
    <w:r w:rsidR="00B541F4">
      <w:rPr>
        <w:rStyle w:val="PageNumber"/>
        <w:noProof/>
        <w:sz w:val="16"/>
        <w:szCs w:val="16"/>
      </w:rPr>
      <w:t>3</w:t>
    </w:r>
    <w:r w:rsidRPr="00BB32E6">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276D" w14:textId="77777777" w:rsidR="00373810" w:rsidRPr="00373810" w:rsidRDefault="00BA733C" w:rsidP="00373810">
    <w:pPr>
      <w:pStyle w:val="Footer"/>
      <w:tabs>
        <w:tab w:val="clear" w:pos="4320"/>
        <w:tab w:val="clear" w:pos="8640"/>
        <w:tab w:val="right" w:pos="9348"/>
      </w:tabs>
      <w:rPr>
        <w:sz w:val="16"/>
        <w:szCs w:val="16"/>
      </w:rPr>
    </w:pPr>
    <w:r w:rsidRPr="00BB32E6">
      <w:rPr>
        <w:rStyle w:val="PageNumber"/>
        <w:sz w:val="16"/>
        <w:szCs w:val="16"/>
      </w:rPr>
      <w:fldChar w:fldCharType="begin"/>
    </w:r>
    <w:r w:rsidR="00373810" w:rsidRPr="00BB32E6">
      <w:rPr>
        <w:rStyle w:val="PageNumber"/>
        <w:sz w:val="16"/>
        <w:szCs w:val="16"/>
      </w:rPr>
      <w:instrText xml:space="preserve"> FILENAME </w:instrText>
    </w:r>
    <w:r w:rsidRPr="00BB32E6">
      <w:rPr>
        <w:rStyle w:val="PageNumber"/>
        <w:sz w:val="16"/>
        <w:szCs w:val="16"/>
      </w:rPr>
      <w:fldChar w:fldCharType="separate"/>
    </w:r>
    <w:r w:rsidR="00C51DD4">
      <w:rPr>
        <w:rStyle w:val="PageNumber"/>
        <w:noProof/>
        <w:sz w:val="16"/>
        <w:szCs w:val="16"/>
      </w:rPr>
      <w:t>School addition</w:t>
    </w:r>
    <w:r w:rsidRPr="00BB32E6">
      <w:rPr>
        <w:rStyle w:val="PageNumber"/>
        <w:sz w:val="16"/>
        <w:szCs w:val="16"/>
      </w:rPr>
      <w:fldChar w:fldCharType="end"/>
    </w:r>
    <w:r w:rsidR="00373810" w:rsidRPr="00BB32E6">
      <w:rPr>
        <w:rStyle w:val="PageNumber"/>
        <w:sz w:val="16"/>
        <w:szCs w:val="16"/>
      </w:rPr>
      <w:tab/>
    </w:r>
    <w:r w:rsidRPr="00BB32E6">
      <w:rPr>
        <w:rStyle w:val="PageNumber"/>
        <w:sz w:val="16"/>
        <w:szCs w:val="16"/>
      </w:rPr>
      <w:fldChar w:fldCharType="begin"/>
    </w:r>
    <w:r w:rsidR="00373810" w:rsidRPr="00BB32E6">
      <w:rPr>
        <w:rStyle w:val="PageNumber"/>
        <w:sz w:val="16"/>
        <w:szCs w:val="16"/>
      </w:rPr>
      <w:instrText xml:space="preserve"> PAGE </w:instrText>
    </w:r>
    <w:r w:rsidRPr="00BB32E6">
      <w:rPr>
        <w:rStyle w:val="PageNumber"/>
        <w:sz w:val="16"/>
        <w:szCs w:val="16"/>
      </w:rPr>
      <w:fldChar w:fldCharType="separate"/>
    </w:r>
    <w:r w:rsidR="00373810">
      <w:rPr>
        <w:rStyle w:val="PageNumber"/>
        <w:noProof/>
        <w:sz w:val="16"/>
        <w:szCs w:val="16"/>
      </w:rPr>
      <w:t>1</w:t>
    </w:r>
    <w:r w:rsidRPr="00BB32E6">
      <w:rPr>
        <w:rStyle w:val="PageNumber"/>
        <w:sz w:val="16"/>
        <w:szCs w:val="16"/>
      </w:rPr>
      <w:fldChar w:fldCharType="end"/>
    </w:r>
    <w:r w:rsidR="00373810" w:rsidRPr="00BB32E6">
      <w:rPr>
        <w:rStyle w:val="PageNumber"/>
        <w:sz w:val="16"/>
        <w:szCs w:val="16"/>
      </w:rPr>
      <w:t xml:space="preserve"> of </w:t>
    </w:r>
    <w:r w:rsidRPr="00BB32E6">
      <w:rPr>
        <w:rStyle w:val="PageNumber"/>
        <w:sz w:val="16"/>
        <w:szCs w:val="16"/>
      </w:rPr>
      <w:fldChar w:fldCharType="begin"/>
    </w:r>
    <w:r w:rsidR="00373810" w:rsidRPr="00BB32E6">
      <w:rPr>
        <w:rStyle w:val="PageNumber"/>
        <w:sz w:val="16"/>
        <w:szCs w:val="16"/>
      </w:rPr>
      <w:instrText xml:space="preserve"> NUMPAGES </w:instrText>
    </w:r>
    <w:r w:rsidRPr="00BB32E6">
      <w:rPr>
        <w:rStyle w:val="PageNumber"/>
        <w:sz w:val="16"/>
        <w:szCs w:val="16"/>
      </w:rPr>
      <w:fldChar w:fldCharType="separate"/>
    </w:r>
    <w:r w:rsidR="00C51DD4">
      <w:rPr>
        <w:rStyle w:val="PageNumber"/>
        <w:noProof/>
        <w:sz w:val="16"/>
        <w:szCs w:val="16"/>
      </w:rPr>
      <w:t>3</w:t>
    </w:r>
    <w:r w:rsidRPr="00BB32E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29781" w14:textId="77777777" w:rsidR="00B519F9" w:rsidRDefault="00B519F9">
      <w:r>
        <w:separator/>
      </w:r>
    </w:p>
  </w:footnote>
  <w:footnote w:type="continuationSeparator" w:id="0">
    <w:p w14:paraId="335DA22B" w14:textId="77777777" w:rsidR="00B519F9" w:rsidRDefault="00B5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3F3F1" w14:textId="77777777" w:rsidR="0043358F" w:rsidRPr="0043358F" w:rsidRDefault="000737B1" w:rsidP="0043358F">
    <w:pPr>
      <w:tabs>
        <w:tab w:val="center" w:pos="4320"/>
        <w:tab w:val="right" w:pos="8640"/>
      </w:tabs>
      <w:jc w:val="center"/>
      <w:rPr>
        <w:b/>
        <w:szCs w:val="24"/>
      </w:rPr>
    </w:pPr>
    <w:r>
      <w:rPr>
        <w:noProof/>
      </w:rPr>
      <w:object w:dxaOrig="1440" w:dyaOrig="1440" w14:anchorId="6BB34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8.15pt;width:46.8pt;height:56.65pt;z-index:-251657216" fillcolor="window">
          <v:imagedata r:id="rId1" o:title="" croptop="-3060f" cropbottom="-3060f" cropleft="-3701f" cropright="-5089f"/>
        </v:shape>
        <o:OLEObject Type="Embed" ProgID="Word.Picture.8" ShapeID="_x0000_s2054" DrawAspect="Content" ObjectID="_1683463110" r:id="rId2"/>
      </w:object>
    </w:r>
    <w:r w:rsidR="0043358F" w:rsidRPr="0043358F">
      <w:rPr>
        <w:b/>
        <w:szCs w:val="24"/>
      </w:rPr>
      <w:t>State of Maine</w:t>
    </w:r>
  </w:p>
  <w:p w14:paraId="112212F0" w14:textId="77777777" w:rsidR="0043358F" w:rsidRPr="0043358F" w:rsidRDefault="0043358F" w:rsidP="0043358F">
    <w:pPr>
      <w:keepNext/>
      <w:keepLines/>
      <w:jc w:val="center"/>
      <w:outlineLvl w:val="1"/>
      <w:rPr>
        <w:rFonts w:ascii="Arial Narrow" w:hAnsi="Arial Narrow"/>
        <w:b/>
        <w:bCs/>
        <w:noProof/>
        <w:szCs w:val="24"/>
      </w:rPr>
    </w:pPr>
    <w:r w:rsidRPr="0043358F">
      <w:rPr>
        <w:rFonts w:ascii="Arial Narrow" w:hAnsi="Arial Narrow"/>
        <w:b/>
        <w:bCs/>
        <w:noProof/>
        <w:szCs w:val="24"/>
      </w:rPr>
      <w:t xml:space="preserve">Bureau of </w:t>
    </w:r>
    <w:r w:rsidR="00EA480F">
      <w:rPr>
        <w:rFonts w:ascii="Arial Narrow" w:hAnsi="Arial Narrow"/>
        <w:b/>
        <w:bCs/>
        <w:noProof/>
        <w:szCs w:val="24"/>
      </w:rPr>
      <w:t>General Services</w:t>
    </w:r>
  </w:p>
  <w:p w14:paraId="633D2A82" w14:textId="77777777" w:rsidR="0043358F" w:rsidRPr="0043358F" w:rsidRDefault="0043358F" w:rsidP="0043358F">
    <w:pPr>
      <w:keepNext/>
      <w:keepLines/>
      <w:jc w:val="center"/>
      <w:outlineLvl w:val="1"/>
      <w:rPr>
        <w:rFonts w:ascii="Arial Narrow" w:hAnsi="Arial Narrow"/>
        <w:b/>
        <w:bCs/>
        <w:noProof/>
        <w:szCs w:val="24"/>
      </w:rPr>
    </w:pPr>
    <w:r w:rsidRPr="0043358F">
      <w:rPr>
        <w:rFonts w:ascii="Arial Narrow" w:hAnsi="Arial Narrow"/>
        <w:b/>
        <w:bCs/>
        <w:noProof/>
        <w:szCs w:val="24"/>
      </w:rPr>
      <w:t>Division of Planning, Design &amp; Construction</w:t>
    </w:r>
  </w:p>
  <w:p w14:paraId="3C94B0F4" w14:textId="77777777" w:rsidR="0043358F" w:rsidRPr="0043358F" w:rsidRDefault="0043358F" w:rsidP="0043358F">
    <w:pPr>
      <w:jc w:val="center"/>
      <w:rPr>
        <w:rFonts w:ascii="Arial Narrow" w:hAnsi="Arial Narrow"/>
        <w:b/>
        <w:szCs w:val="24"/>
      </w:rPr>
    </w:pPr>
  </w:p>
  <w:p w14:paraId="2F555C34" w14:textId="77777777" w:rsidR="00B7142C" w:rsidRPr="0043358F" w:rsidRDefault="000737B1" w:rsidP="0043358F">
    <w:pPr>
      <w:keepNext/>
      <w:keepLines/>
      <w:jc w:val="center"/>
      <w:outlineLvl w:val="1"/>
      <w:rPr>
        <w:rFonts w:ascii="Arial Narrow" w:hAnsi="Arial Narrow"/>
        <w:b/>
        <w:bCs/>
        <w:noProof/>
        <w:szCs w:val="24"/>
      </w:rPr>
    </w:pPr>
    <w:r>
      <w:rPr>
        <w:rFonts w:ascii="Arial Narrow" w:hAnsi="Arial Narrow" w:cs="Arial"/>
        <w:b/>
        <w:bCs/>
        <w:noProof/>
        <w:szCs w:val="24"/>
      </w:rPr>
      <w:pict w14:anchorId="58A50A1F">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039A" w14:textId="77777777" w:rsidR="00373810" w:rsidRPr="00373810" w:rsidRDefault="000737B1" w:rsidP="00373810">
    <w:pPr>
      <w:tabs>
        <w:tab w:val="center" w:pos="4320"/>
        <w:tab w:val="right" w:pos="8640"/>
      </w:tabs>
      <w:jc w:val="center"/>
      <w:rPr>
        <w:b/>
        <w:szCs w:val="24"/>
      </w:rPr>
    </w:pPr>
    <w:r>
      <w:rPr>
        <w:noProof/>
      </w:rPr>
      <w:object w:dxaOrig="1440" w:dyaOrig="1440" w14:anchorId="4E821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pt;margin-top:-8.15pt;width:46.8pt;height:56.65pt;z-index:-251655168" fillcolor="window">
          <v:imagedata r:id="rId1" o:title="" croptop="-3060f" cropbottom="-3060f" cropleft="-3701f" cropright="-5089f"/>
        </v:shape>
        <o:OLEObject Type="Embed" ProgID="Word.Picture.8" ShapeID="_x0000_s2055" DrawAspect="Content" ObjectID="_1683463111" r:id="rId2"/>
      </w:object>
    </w:r>
    <w:r w:rsidR="00373810" w:rsidRPr="00373810">
      <w:rPr>
        <w:b/>
        <w:szCs w:val="24"/>
      </w:rPr>
      <w:t>State of Maine</w:t>
    </w:r>
  </w:p>
  <w:p w14:paraId="199D0FBA" w14:textId="77777777"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 xml:space="preserve">Bureau of </w:t>
    </w:r>
    <w:r w:rsidR="00224B59">
      <w:rPr>
        <w:rFonts w:ascii="Arial Narrow" w:hAnsi="Arial Narrow"/>
        <w:b/>
        <w:bCs/>
        <w:noProof/>
        <w:szCs w:val="24"/>
      </w:rPr>
      <w:t>General Services</w:t>
    </w:r>
  </w:p>
  <w:p w14:paraId="397111CF" w14:textId="77777777"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Division of Planning, Design &amp; Construction</w:t>
    </w:r>
  </w:p>
  <w:p w14:paraId="41C517BA" w14:textId="77777777" w:rsidR="00373810" w:rsidRPr="00373810" w:rsidRDefault="00373810" w:rsidP="00373810">
    <w:pPr>
      <w:jc w:val="center"/>
      <w:rPr>
        <w:rFonts w:ascii="Arial Narrow" w:hAnsi="Arial Narrow"/>
        <w:b/>
        <w:szCs w:val="24"/>
      </w:rPr>
    </w:pPr>
  </w:p>
  <w:p w14:paraId="412C1921" w14:textId="77777777" w:rsidR="00373810" w:rsidRPr="00373810" w:rsidRDefault="000737B1" w:rsidP="00373810">
    <w:pPr>
      <w:keepNext/>
      <w:keepLines/>
      <w:jc w:val="center"/>
      <w:outlineLvl w:val="1"/>
      <w:rPr>
        <w:rFonts w:ascii="Arial Narrow" w:hAnsi="Arial Narrow"/>
        <w:b/>
        <w:bCs/>
        <w:noProof/>
        <w:szCs w:val="24"/>
      </w:rPr>
    </w:pPr>
    <w:r>
      <w:rPr>
        <w:rFonts w:ascii="Arial Narrow" w:hAnsi="Arial Narrow" w:cs="Arial"/>
        <w:b/>
        <w:bCs/>
        <w:noProof/>
        <w:szCs w:val="24"/>
      </w:rPr>
      <w:pict w14:anchorId="70FD76F6">
        <v:rect id="_x0000_i102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2AC9"/>
    <w:multiLevelType w:val="hybridMultilevel"/>
    <w:tmpl w:val="D9C8919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33C99"/>
    <w:multiLevelType w:val="hybridMultilevel"/>
    <w:tmpl w:val="03DC5A10"/>
    <w:lvl w:ilvl="0" w:tplc="04090003">
      <w:start w:val="1"/>
      <w:numFmt w:val="bullet"/>
      <w:lvlText w:val="o"/>
      <w:lvlJc w:val="left"/>
      <w:pPr>
        <w:tabs>
          <w:tab w:val="num" w:pos="1062"/>
        </w:tabs>
        <w:ind w:left="1062" w:hanging="360"/>
      </w:pPr>
      <w:rPr>
        <w:rFonts w:ascii="Courier New" w:hAnsi="Courier New" w:cs="Courier New"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2EB47ADE"/>
    <w:multiLevelType w:val="hybridMultilevel"/>
    <w:tmpl w:val="DE6457AC"/>
    <w:lvl w:ilvl="0" w:tplc="2332899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A12D7E"/>
    <w:multiLevelType w:val="multilevel"/>
    <w:tmpl w:val="03DC5A10"/>
    <w:lvl w:ilvl="0">
      <w:start w:val="1"/>
      <w:numFmt w:val="bullet"/>
      <w:lvlText w:val="o"/>
      <w:lvlJc w:val="left"/>
      <w:pPr>
        <w:tabs>
          <w:tab w:val="num" w:pos="1062"/>
        </w:tabs>
        <w:ind w:left="1062" w:hanging="360"/>
      </w:pPr>
      <w:rPr>
        <w:rFonts w:ascii="Courier New" w:hAnsi="Courier New" w:cs="Courier New" w:hint="default"/>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45FF7AD8"/>
    <w:multiLevelType w:val="hybridMultilevel"/>
    <w:tmpl w:val="28EC5618"/>
    <w:lvl w:ilvl="0" w:tplc="58B20A8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2055E2"/>
    <w:multiLevelType w:val="hybridMultilevel"/>
    <w:tmpl w:val="9EC09A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066DCB"/>
    <w:multiLevelType w:val="hybridMultilevel"/>
    <w:tmpl w:val="A712F580"/>
    <w:lvl w:ilvl="0" w:tplc="04090015">
      <w:start w:val="1"/>
      <w:numFmt w:val="upperLetter"/>
      <w:lvlText w:val="%1."/>
      <w:lvlJc w:val="left"/>
      <w:pPr>
        <w:tabs>
          <w:tab w:val="num" w:pos="716"/>
        </w:tabs>
        <w:ind w:left="716" w:hanging="360"/>
      </w:p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7" w15:restartNumberingAfterBreak="0">
    <w:nsid w:val="562E718E"/>
    <w:multiLevelType w:val="hybridMultilevel"/>
    <w:tmpl w:val="F1C49F6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9DD301B"/>
    <w:multiLevelType w:val="hybridMultilevel"/>
    <w:tmpl w:val="77963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F122A8"/>
    <w:multiLevelType w:val="hybridMultilevel"/>
    <w:tmpl w:val="F41C7C1E"/>
    <w:lvl w:ilvl="0" w:tplc="66C034C6">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10"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D402B"/>
    <w:multiLevelType w:val="hybridMultilevel"/>
    <w:tmpl w:val="5BCE8AE4"/>
    <w:lvl w:ilvl="0" w:tplc="DB969F36">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7"/>
  </w:num>
  <w:num w:numId="2">
    <w:abstractNumId w:val="5"/>
  </w:num>
  <w:num w:numId="3">
    <w:abstractNumId w:val="11"/>
  </w:num>
  <w:num w:numId="4">
    <w:abstractNumId w:val="1"/>
  </w:num>
  <w:num w:numId="5">
    <w:abstractNumId w:val="3"/>
  </w:num>
  <w:num w:numId="6">
    <w:abstractNumId w:val="2"/>
  </w:num>
  <w:num w:numId="7">
    <w:abstractNumId w:val="0"/>
  </w:num>
  <w:num w:numId="8">
    <w:abstractNumId w:val="6"/>
  </w:num>
  <w:num w:numId="9">
    <w:abstractNumId w:val="9"/>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55"/>
    <w:rsid w:val="00001C28"/>
    <w:rsid w:val="00002CC6"/>
    <w:rsid w:val="000201EF"/>
    <w:rsid w:val="000251A8"/>
    <w:rsid w:val="00025A53"/>
    <w:rsid w:val="000263EF"/>
    <w:rsid w:val="000277B7"/>
    <w:rsid w:val="00033DBE"/>
    <w:rsid w:val="000345BB"/>
    <w:rsid w:val="00041791"/>
    <w:rsid w:val="00043EC9"/>
    <w:rsid w:val="0005422D"/>
    <w:rsid w:val="00063D49"/>
    <w:rsid w:val="00070222"/>
    <w:rsid w:val="000737B1"/>
    <w:rsid w:val="00076D26"/>
    <w:rsid w:val="00084064"/>
    <w:rsid w:val="000A315F"/>
    <w:rsid w:val="000C34B7"/>
    <w:rsid w:val="000D087B"/>
    <w:rsid w:val="000D0E42"/>
    <w:rsid w:val="000E2C43"/>
    <w:rsid w:val="00112949"/>
    <w:rsid w:val="00134E6E"/>
    <w:rsid w:val="001421B9"/>
    <w:rsid w:val="00144B4E"/>
    <w:rsid w:val="00162556"/>
    <w:rsid w:val="00166765"/>
    <w:rsid w:val="00191C69"/>
    <w:rsid w:val="001B024D"/>
    <w:rsid w:val="001B0F21"/>
    <w:rsid w:val="001B19D4"/>
    <w:rsid w:val="001C069E"/>
    <w:rsid w:val="001D3F33"/>
    <w:rsid w:val="001D4C32"/>
    <w:rsid w:val="001E1FEF"/>
    <w:rsid w:val="001F3344"/>
    <w:rsid w:val="00214AEF"/>
    <w:rsid w:val="00217243"/>
    <w:rsid w:val="00224B59"/>
    <w:rsid w:val="002256C3"/>
    <w:rsid w:val="0026232F"/>
    <w:rsid w:val="00262A9F"/>
    <w:rsid w:val="00265DCC"/>
    <w:rsid w:val="00284C87"/>
    <w:rsid w:val="00294500"/>
    <w:rsid w:val="002C7B03"/>
    <w:rsid w:val="002E03BC"/>
    <w:rsid w:val="002E5E6B"/>
    <w:rsid w:val="002F1700"/>
    <w:rsid w:val="002F5F27"/>
    <w:rsid w:val="00301A04"/>
    <w:rsid w:val="00310797"/>
    <w:rsid w:val="00314F8B"/>
    <w:rsid w:val="00316592"/>
    <w:rsid w:val="00343267"/>
    <w:rsid w:val="00364D8D"/>
    <w:rsid w:val="00373810"/>
    <w:rsid w:val="00374A23"/>
    <w:rsid w:val="00376D95"/>
    <w:rsid w:val="00381DC5"/>
    <w:rsid w:val="00385E13"/>
    <w:rsid w:val="003A0B07"/>
    <w:rsid w:val="003C2639"/>
    <w:rsid w:val="003D3B64"/>
    <w:rsid w:val="004232D1"/>
    <w:rsid w:val="004267DF"/>
    <w:rsid w:val="00430EA8"/>
    <w:rsid w:val="004322A9"/>
    <w:rsid w:val="0043358F"/>
    <w:rsid w:val="00453D8F"/>
    <w:rsid w:val="004676B9"/>
    <w:rsid w:val="00496E52"/>
    <w:rsid w:val="00497316"/>
    <w:rsid w:val="004D0405"/>
    <w:rsid w:val="004D1DA0"/>
    <w:rsid w:val="004D28B4"/>
    <w:rsid w:val="004F0BB5"/>
    <w:rsid w:val="004F52B5"/>
    <w:rsid w:val="00501E9C"/>
    <w:rsid w:val="00502918"/>
    <w:rsid w:val="0051416C"/>
    <w:rsid w:val="005172E9"/>
    <w:rsid w:val="00530833"/>
    <w:rsid w:val="00533DD1"/>
    <w:rsid w:val="00537E05"/>
    <w:rsid w:val="00560B22"/>
    <w:rsid w:val="00561A03"/>
    <w:rsid w:val="00565B8C"/>
    <w:rsid w:val="00573DA6"/>
    <w:rsid w:val="005D02A2"/>
    <w:rsid w:val="005E77F4"/>
    <w:rsid w:val="005F7B15"/>
    <w:rsid w:val="00611330"/>
    <w:rsid w:val="0062672D"/>
    <w:rsid w:val="00635611"/>
    <w:rsid w:val="006429D3"/>
    <w:rsid w:val="0064309D"/>
    <w:rsid w:val="006432B2"/>
    <w:rsid w:val="0065324F"/>
    <w:rsid w:val="0066489C"/>
    <w:rsid w:val="006A18C2"/>
    <w:rsid w:val="006C65C1"/>
    <w:rsid w:val="0070734A"/>
    <w:rsid w:val="00710B15"/>
    <w:rsid w:val="00724A46"/>
    <w:rsid w:val="00727902"/>
    <w:rsid w:val="007417B9"/>
    <w:rsid w:val="00773405"/>
    <w:rsid w:val="00776CD9"/>
    <w:rsid w:val="00786ADF"/>
    <w:rsid w:val="007D2249"/>
    <w:rsid w:val="007D3D3B"/>
    <w:rsid w:val="007F2D3C"/>
    <w:rsid w:val="007F684D"/>
    <w:rsid w:val="00801C63"/>
    <w:rsid w:val="008024EE"/>
    <w:rsid w:val="00863908"/>
    <w:rsid w:val="00867ADB"/>
    <w:rsid w:val="00871E61"/>
    <w:rsid w:val="008722E8"/>
    <w:rsid w:val="00872622"/>
    <w:rsid w:val="008D0487"/>
    <w:rsid w:val="008D0A0C"/>
    <w:rsid w:val="008D1919"/>
    <w:rsid w:val="008D4878"/>
    <w:rsid w:val="008D7FF3"/>
    <w:rsid w:val="008E1774"/>
    <w:rsid w:val="008F160C"/>
    <w:rsid w:val="009045B1"/>
    <w:rsid w:val="00921F72"/>
    <w:rsid w:val="009251EC"/>
    <w:rsid w:val="00953704"/>
    <w:rsid w:val="009571EC"/>
    <w:rsid w:val="00961E70"/>
    <w:rsid w:val="00962F3F"/>
    <w:rsid w:val="00963540"/>
    <w:rsid w:val="00975351"/>
    <w:rsid w:val="00975728"/>
    <w:rsid w:val="0098370F"/>
    <w:rsid w:val="00995BE9"/>
    <w:rsid w:val="00997E65"/>
    <w:rsid w:val="009A144D"/>
    <w:rsid w:val="009A153B"/>
    <w:rsid w:val="009A21B2"/>
    <w:rsid w:val="009A252C"/>
    <w:rsid w:val="009A7D46"/>
    <w:rsid w:val="009B0A0B"/>
    <w:rsid w:val="009D5343"/>
    <w:rsid w:val="009F1ECB"/>
    <w:rsid w:val="00A054D7"/>
    <w:rsid w:val="00A068DC"/>
    <w:rsid w:val="00A309DC"/>
    <w:rsid w:val="00A374CF"/>
    <w:rsid w:val="00A92074"/>
    <w:rsid w:val="00AB117E"/>
    <w:rsid w:val="00AC44CA"/>
    <w:rsid w:val="00AE5FB6"/>
    <w:rsid w:val="00B018BC"/>
    <w:rsid w:val="00B2541E"/>
    <w:rsid w:val="00B519F9"/>
    <w:rsid w:val="00B541F4"/>
    <w:rsid w:val="00B62609"/>
    <w:rsid w:val="00B6601A"/>
    <w:rsid w:val="00B7142C"/>
    <w:rsid w:val="00B742F9"/>
    <w:rsid w:val="00B77683"/>
    <w:rsid w:val="00B96203"/>
    <w:rsid w:val="00BA2699"/>
    <w:rsid w:val="00BA3D40"/>
    <w:rsid w:val="00BA6228"/>
    <w:rsid w:val="00BA733C"/>
    <w:rsid w:val="00BB189D"/>
    <w:rsid w:val="00BB32E6"/>
    <w:rsid w:val="00BB5BA9"/>
    <w:rsid w:val="00BC17B6"/>
    <w:rsid w:val="00BC68F4"/>
    <w:rsid w:val="00BE2CF2"/>
    <w:rsid w:val="00BE3967"/>
    <w:rsid w:val="00C05962"/>
    <w:rsid w:val="00C21364"/>
    <w:rsid w:val="00C47107"/>
    <w:rsid w:val="00C51DD4"/>
    <w:rsid w:val="00C5442A"/>
    <w:rsid w:val="00C629C5"/>
    <w:rsid w:val="00C71FF7"/>
    <w:rsid w:val="00C734A2"/>
    <w:rsid w:val="00C75F4D"/>
    <w:rsid w:val="00C9216A"/>
    <w:rsid w:val="00C94A55"/>
    <w:rsid w:val="00CB2397"/>
    <w:rsid w:val="00CB6C64"/>
    <w:rsid w:val="00CC6266"/>
    <w:rsid w:val="00CE1E4A"/>
    <w:rsid w:val="00CE34B7"/>
    <w:rsid w:val="00CE72F1"/>
    <w:rsid w:val="00CE7A3C"/>
    <w:rsid w:val="00CF318C"/>
    <w:rsid w:val="00D175CA"/>
    <w:rsid w:val="00D2717D"/>
    <w:rsid w:val="00D36089"/>
    <w:rsid w:val="00D45DCA"/>
    <w:rsid w:val="00D526AF"/>
    <w:rsid w:val="00D571B4"/>
    <w:rsid w:val="00D62660"/>
    <w:rsid w:val="00D7443D"/>
    <w:rsid w:val="00D96D41"/>
    <w:rsid w:val="00DA1A01"/>
    <w:rsid w:val="00DC253E"/>
    <w:rsid w:val="00DC57B4"/>
    <w:rsid w:val="00DE289B"/>
    <w:rsid w:val="00DE2FA6"/>
    <w:rsid w:val="00DE6C94"/>
    <w:rsid w:val="00DF3275"/>
    <w:rsid w:val="00E03EE3"/>
    <w:rsid w:val="00E05E24"/>
    <w:rsid w:val="00E17B4D"/>
    <w:rsid w:val="00E17CAB"/>
    <w:rsid w:val="00E20DB7"/>
    <w:rsid w:val="00E37F9F"/>
    <w:rsid w:val="00E42618"/>
    <w:rsid w:val="00E50846"/>
    <w:rsid w:val="00E54580"/>
    <w:rsid w:val="00E656CE"/>
    <w:rsid w:val="00E832A3"/>
    <w:rsid w:val="00E90C8A"/>
    <w:rsid w:val="00E92FB1"/>
    <w:rsid w:val="00E97D16"/>
    <w:rsid w:val="00EA480F"/>
    <w:rsid w:val="00EB2DBF"/>
    <w:rsid w:val="00EC4D8C"/>
    <w:rsid w:val="00EF46A9"/>
    <w:rsid w:val="00F01E66"/>
    <w:rsid w:val="00F04162"/>
    <w:rsid w:val="00F06C08"/>
    <w:rsid w:val="00F146C2"/>
    <w:rsid w:val="00F20672"/>
    <w:rsid w:val="00F41C0A"/>
    <w:rsid w:val="00F774BE"/>
    <w:rsid w:val="00F967AA"/>
    <w:rsid w:val="00FA1EBC"/>
    <w:rsid w:val="00FA7D30"/>
    <w:rsid w:val="00FB3F7C"/>
    <w:rsid w:val="00FC725B"/>
    <w:rsid w:val="00FD33C5"/>
    <w:rsid w:val="00FE0FEA"/>
    <w:rsid w:val="00FE538D"/>
    <w:rsid w:val="00FE7C82"/>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DCAFD55"/>
  <w15:docId w15:val="{F49E79CD-4223-4FC1-9A4C-E7F08857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E66"/>
    <w:rPr>
      <w:rFonts w:ascii="Arial" w:hAnsi="Arial"/>
      <w:sz w:val="24"/>
    </w:rPr>
  </w:style>
  <w:style w:type="paragraph" w:styleId="Heading1">
    <w:name w:val="heading 1"/>
    <w:basedOn w:val="Normal"/>
    <w:next w:val="Normal"/>
    <w:qFormat/>
    <w:rsid w:val="00C94A55"/>
    <w:pPr>
      <w:keepNext/>
      <w:outlineLvl w:val="0"/>
    </w:pPr>
    <w:rPr>
      <w:b/>
      <w:u w:val="single"/>
    </w:rPr>
  </w:style>
  <w:style w:type="paragraph" w:styleId="Heading2">
    <w:name w:val="heading 2"/>
    <w:basedOn w:val="Normal"/>
    <w:next w:val="Normal"/>
    <w:link w:val="Heading2Char"/>
    <w:semiHidden/>
    <w:unhideWhenUsed/>
    <w:qFormat/>
    <w:rsid w:val="00B776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C94A55"/>
    <w:pPr>
      <w:pBdr>
        <w:left w:val="single" w:sz="18" w:space="1" w:color="auto"/>
      </w:pBdr>
    </w:pPr>
  </w:style>
  <w:style w:type="paragraph" w:styleId="Header">
    <w:name w:val="header"/>
    <w:basedOn w:val="Normal"/>
    <w:rsid w:val="00C94A55"/>
    <w:pPr>
      <w:tabs>
        <w:tab w:val="center" w:pos="4320"/>
        <w:tab w:val="right" w:pos="8640"/>
      </w:tabs>
    </w:pPr>
  </w:style>
  <w:style w:type="paragraph" w:styleId="Footer">
    <w:name w:val="footer"/>
    <w:basedOn w:val="Normal"/>
    <w:rsid w:val="00C94A55"/>
    <w:pPr>
      <w:tabs>
        <w:tab w:val="center" w:pos="4320"/>
        <w:tab w:val="right" w:pos="8640"/>
      </w:tabs>
    </w:pPr>
  </w:style>
  <w:style w:type="character" w:styleId="PageNumber">
    <w:name w:val="page number"/>
    <w:basedOn w:val="DefaultParagraphFont"/>
    <w:rsid w:val="00C94A55"/>
  </w:style>
  <w:style w:type="character" w:styleId="Hyperlink">
    <w:name w:val="Hyperlink"/>
    <w:rsid w:val="00B2541E"/>
    <w:rPr>
      <w:color w:val="0000FF"/>
      <w:u w:val="single"/>
    </w:rPr>
  </w:style>
  <w:style w:type="table" w:styleId="TableGrid">
    <w:name w:val="Table Grid"/>
    <w:basedOn w:val="TableNormal"/>
    <w:rsid w:val="00B7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B776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10023">
      <w:bodyDiv w:val="1"/>
      <w:marLeft w:val="0"/>
      <w:marRight w:val="0"/>
      <w:marTop w:val="0"/>
      <w:marBottom w:val="0"/>
      <w:divBdr>
        <w:top w:val="none" w:sz="0" w:space="0" w:color="auto"/>
        <w:left w:val="none" w:sz="0" w:space="0" w:color="auto"/>
        <w:bottom w:val="none" w:sz="0" w:space="0" w:color="auto"/>
        <w:right w:val="none" w:sz="0" w:space="0" w:color="auto"/>
      </w:divBdr>
    </w:div>
    <w:div w:id="73745339">
      <w:bodyDiv w:val="1"/>
      <w:marLeft w:val="0"/>
      <w:marRight w:val="0"/>
      <w:marTop w:val="0"/>
      <w:marBottom w:val="0"/>
      <w:divBdr>
        <w:top w:val="none" w:sz="0" w:space="0" w:color="auto"/>
        <w:left w:val="none" w:sz="0" w:space="0" w:color="auto"/>
        <w:bottom w:val="none" w:sz="0" w:space="0" w:color="auto"/>
        <w:right w:val="none" w:sz="0" w:space="0" w:color="auto"/>
      </w:divBdr>
    </w:div>
    <w:div w:id="276447456">
      <w:bodyDiv w:val="1"/>
      <w:marLeft w:val="0"/>
      <w:marRight w:val="0"/>
      <w:marTop w:val="0"/>
      <w:marBottom w:val="0"/>
      <w:divBdr>
        <w:top w:val="none" w:sz="0" w:space="0" w:color="auto"/>
        <w:left w:val="none" w:sz="0" w:space="0" w:color="auto"/>
        <w:bottom w:val="none" w:sz="0" w:space="0" w:color="auto"/>
        <w:right w:val="none" w:sz="0" w:space="0" w:color="auto"/>
      </w:divBdr>
    </w:div>
    <w:div w:id="1023557999">
      <w:bodyDiv w:val="1"/>
      <w:marLeft w:val="0"/>
      <w:marRight w:val="0"/>
      <w:marTop w:val="0"/>
      <w:marBottom w:val="0"/>
      <w:divBdr>
        <w:top w:val="none" w:sz="0" w:space="0" w:color="auto"/>
        <w:left w:val="none" w:sz="0" w:space="0" w:color="auto"/>
        <w:bottom w:val="none" w:sz="0" w:space="0" w:color="auto"/>
        <w:right w:val="none" w:sz="0" w:space="0" w:color="auto"/>
      </w:divBdr>
    </w:div>
    <w:div w:id="1241672502">
      <w:bodyDiv w:val="1"/>
      <w:marLeft w:val="0"/>
      <w:marRight w:val="0"/>
      <w:marTop w:val="0"/>
      <w:marBottom w:val="0"/>
      <w:divBdr>
        <w:top w:val="none" w:sz="0" w:space="0" w:color="auto"/>
        <w:left w:val="none" w:sz="0" w:space="0" w:color="auto"/>
        <w:bottom w:val="none" w:sz="0" w:space="0" w:color="auto"/>
        <w:right w:val="none" w:sz="0" w:space="0" w:color="auto"/>
      </w:divBdr>
    </w:div>
    <w:div w:id="1257713141">
      <w:bodyDiv w:val="1"/>
      <w:marLeft w:val="0"/>
      <w:marRight w:val="0"/>
      <w:marTop w:val="0"/>
      <w:marBottom w:val="0"/>
      <w:divBdr>
        <w:top w:val="none" w:sz="0" w:space="0" w:color="auto"/>
        <w:left w:val="none" w:sz="0" w:space="0" w:color="auto"/>
        <w:bottom w:val="none" w:sz="0" w:space="0" w:color="auto"/>
        <w:right w:val="none" w:sz="0" w:space="0" w:color="auto"/>
      </w:divBdr>
      <w:divsChild>
        <w:div w:id="12165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ine.gov/dafs/bgs/business-opportun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589</Words>
  <Characters>3362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Application for Alternative Project Delivery Method</vt:lpstr>
    </vt:vector>
  </TitlesOfParts>
  <Company>State of Maine, DAFS</Company>
  <LinksUpToDate>false</LinksUpToDate>
  <CharactersWithSpaces>3944</CharactersWithSpaces>
  <SharedDoc>false</SharedDoc>
  <HLinks>
    <vt:vector size="6" baseType="variant">
      <vt:variant>
        <vt:i4>7929856</vt:i4>
      </vt:variant>
      <vt:variant>
        <vt:i4>24</vt:i4>
      </vt:variant>
      <vt:variant>
        <vt:i4>0</vt:i4>
      </vt:variant>
      <vt:variant>
        <vt:i4>5</vt:i4>
      </vt:variant>
      <vt:variant>
        <vt:lpwstr>mailto:BGS.Architect@Maine.gov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Alternative Project Delivery Method</dc:title>
  <dc:creator>Joseph Ostwald</dc:creator>
  <cp:lastModifiedBy>Chiang, Valerie</cp:lastModifiedBy>
  <cp:revision>2</cp:revision>
  <cp:lastPrinted>2021-05-25T13:27:00Z</cp:lastPrinted>
  <dcterms:created xsi:type="dcterms:W3CDTF">2021-05-25T19:52:00Z</dcterms:created>
  <dcterms:modified xsi:type="dcterms:W3CDTF">2021-05-25T19:52:00Z</dcterms:modified>
</cp:coreProperties>
</file>