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B03FB" w14:textId="77777777" w:rsidR="007E094E" w:rsidRPr="007A339D" w:rsidRDefault="007E094E" w:rsidP="00A327A9">
      <w:pPr>
        <w:pStyle w:val="DefaultText"/>
        <w:widowControl/>
        <w:ind w:left="180" w:hanging="180"/>
        <w:jc w:val="center"/>
        <w:rPr>
          <w:rStyle w:val="InitialStyle"/>
          <w:rFonts w:ascii="Arial" w:hAnsi="Arial" w:cs="Arial"/>
          <w:b/>
          <w:bCs/>
          <w:sz w:val="32"/>
          <w:szCs w:val="32"/>
        </w:rPr>
      </w:pPr>
      <w:r w:rsidRPr="007A339D">
        <w:rPr>
          <w:rStyle w:val="InitialStyle"/>
          <w:rFonts w:ascii="Arial" w:hAnsi="Arial" w:cs="Arial"/>
          <w:b/>
          <w:bCs/>
          <w:sz w:val="32"/>
          <w:szCs w:val="32"/>
        </w:rPr>
        <w:t xml:space="preserve">STATE OF </w:t>
      </w:r>
      <w:r w:rsidR="00E82FB4" w:rsidRPr="007A339D">
        <w:rPr>
          <w:rStyle w:val="InitialStyle"/>
          <w:rFonts w:ascii="Arial" w:hAnsi="Arial" w:cs="Arial"/>
          <w:b/>
          <w:bCs/>
          <w:sz w:val="32"/>
          <w:szCs w:val="32"/>
        </w:rPr>
        <w:t xml:space="preserve">MAINE </w:t>
      </w:r>
    </w:p>
    <w:p w14:paraId="7B34A0D4"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r w:rsidRPr="007A339D">
        <w:rPr>
          <w:rStyle w:val="InitialStyle"/>
          <w:rFonts w:ascii="Arial" w:hAnsi="Arial" w:cs="Arial"/>
          <w:b/>
          <w:bCs/>
          <w:sz w:val="32"/>
          <w:szCs w:val="32"/>
        </w:rPr>
        <w:t>Department of Health and Human Services</w:t>
      </w:r>
    </w:p>
    <w:p w14:paraId="2D0ACD64" w14:textId="4E486046" w:rsidR="00682D1B" w:rsidRPr="007A339D" w:rsidRDefault="008D0BEE" w:rsidP="00A327A9">
      <w:pPr>
        <w:pStyle w:val="DefaultText"/>
        <w:widowControl/>
        <w:ind w:left="180" w:hanging="180"/>
        <w:jc w:val="center"/>
        <w:rPr>
          <w:rStyle w:val="InitialStyle"/>
          <w:rFonts w:ascii="Arial" w:hAnsi="Arial" w:cs="Arial"/>
          <w:bCs/>
          <w:i/>
          <w:sz w:val="28"/>
          <w:szCs w:val="28"/>
        </w:rPr>
      </w:pPr>
      <w:r>
        <w:rPr>
          <w:rStyle w:val="InitialStyle"/>
          <w:rFonts w:ascii="Arial" w:hAnsi="Arial" w:cs="Arial"/>
          <w:bCs/>
          <w:i/>
          <w:sz w:val="28"/>
          <w:szCs w:val="28"/>
        </w:rPr>
        <w:t>Maine Center for Disease Control and Prevention</w:t>
      </w:r>
    </w:p>
    <w:p w14:paraId="12765038" w14:textId="77777777" w:rsidR="0022451C" w:rsidRPr="007A339D" w:rsidRDefault="0022451C" w:rsidP="00A327A9">
      <w:pPr>
        <w:pStyle w:val="DefaultText"/>
        <w:widowControl/>
        <w:ind w:left="180" w:hanging="180"/>
        <w:jc w:val="center"/>
        <w:rPr>
          <w:rStyle w:val="InitialStyle"/>
          <w:rFonts w:ascii="Arial" w:hAnsi="Arial" w:cs="Arial"/>
          <w:b/>
          <w:bCs/>
          <w:sz w:val="28"/>
          <w:szCs w:val="28"/>
        </w:rPr>
      </w:pPr>
    </w:p>
    <w:p w14:paraId="5FF0347B" w14:textId="77777777" w:rsidR="008A66FC" w:rsidRPr="007A339D" w:rsidRDefault="008A66FC" w:rsidP="00A327A9">
      <w:pPr>
        <w:pStyle w:val="DefaultText"/>
        <w:widowControl/>
        <w:ind w:left="180" w:hanging="180"/>
        <w:jc w:val="center"/>
        <w:rPr>
          <w:rStyle w:val="InitialStyle"/>
          <w:rFonts w:ascii="Arial" w:hAnsi="Arial" w:cs="Arial"/>
          <w:b/>
          <w:bCs/>
          <w:sz w:val="28"/>
          <w:szCs w:val="28"/>
        </w:rPr>
      </w:pPr>
    </w:p>
    <w:p w14:paraId="1D1A3F1B" w14:textId="77777777" w:rsidR="00682D1B" w:rsidRPr="007A339D" w:rsidRDefault="00682D1B" w:rsidP="00A327A9">
      <w:pPr>
        <w:pStyle w:val="DefaultText"/>
        <w:widowControl/>
        <w:ind w:left="180" w:hanging="180"/>
        <w:jc w:val="center"/>
        <w:rPr>
          <w:rStyle w:val="InitialStyle"/>
          <w:rFonts w:ascii="Arial" w:hAnsi="Arial" w:cs="Arial"/>
          <w:b/>
          <w:bCs/>
          <w:sz w:val="28"/>
          <w:szCs w:val="28"/>
        </w:rPr>
      </w:pPr>
      <w:r w:rsidRPr="007A339D">
        <w:rPr>
          <w:rFonts w:ascii="Arial" w:hAnsi="Arial" w:cs="Arial"/>
          <w:noProof/>
        </w:rPr>
        <w:drawing>
          <wp:anchor distT="0" distB="0" distL="114300" distR="114300" simplePos="0" relativeHeight="251658240" behindDoc="0" locked="0" layoutInCell="1" allowOverlap="1" wp14:anchorId="616B4B42" wp14:editId="6C331863">
            <wp:simplePos x="0" y="0"/>
            <wp:positionH relativeFrom="column">
              <wp:posOffset>1958340</wp:posOffset>
            </wp:positionH>
            <wp:positionV relativeFrom="paragraph">
              <wp:posOffset>36195</wp:posOffset>
            </wp:positionV>
            <wp:extent cx="2770505" cy="353568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margin">
              <wp14:pctWidth>0</wp14:pctWidth>
            </wp14:sizeRelH>
            <wp14:sizeRelV relativeFrom="margin">
              <wp14:pctHeight>0</wp14:pctHeight>
            </wp14:sizeRelV>
          </wp:anchor>
        </w:drawing>
      </w:r>
    </w:p>
    <w:p w14:paraId="12F3C248" w14:textId="77777777" w:rsidR="00E82FB4" w:rsidRPr="007A339D" w:rsidRDefault="00E82FB4" w:rsidP="00A327A9">
      <w:pPr>
        <w:pStyle w:val="DefaultText"/>
        <w:widowControl/>
        <w:ind w:left="180" w:hanging="180"/>
        <w:jc w:val="center"/>
        <w:rPr>
          <w:rStyle w:val="InitialStyle"/>
          <w:rFonts w:ascii="Arial" w:hAnsi="Arial" w:cs="Arial"/>
          <w:bCs/>
          <w:iCs/>
        </w:rPr>
      </w:pPr>
    </w:p>
    <w:p w14:paraId="2C7104F9" w14:textId="77777777" w:rsidR="00E82FB4" w:rsidRPr="007A339D" w:rsidRDefault="00E82FB4" w:rsidP="00A327A9">
      <w:pPr>
        <w:pStyle w:val="DefaultText"/>
        <w:widowControl/>
        <w:ind w:left="180" w:hanging="180"/>
        <w:jc w:val="center"/>
        <w:rPr>
          <w:rStyle w:val="InitialStyle"/>
          <w:rFonts w:ascii="Arial" w:hAnsi="Arial" w:cs="Arial"/>
          <w:bCs/>
        </w:rPr>
      </w:pPr>
    </w:p>
    <w:p w14:paraId="06D87C82"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3A2D359C"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736E65DB"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6D4667A2"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4102B367"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1FA95282"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3DCF01C5"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4983B36A"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5C86C2F9"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38F29FA7"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4EE3914D"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0B4A0354"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316E6484"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7312DBDD" w14:textId="77777777" w:rsidR="00682D1B" w:rsidRPr="007A339D" w:rsidRDefault="00682D1B" w:rsidP="00A327A9">
      <w:pPr>
        <w:pStyle w:val="DefaultText"/>
        <w:widowControl/>
        <w:ind w:left="180" w:hanging="180"/>
        <w:jc w:val="center"/>
        <w:rPr>
          <w:rStyle w:val="InitialStyle"/>
          <w:rFonts w:ascii="Arial" w:hAnsi="Arial" w:cs="Arial"/>
          <w:b/>
          <w:bCs/>
          <w:sz w:val="32"/>
          <w:szCs w:val="32"/>
        </w:rPr>
      </w:pPr>
    </w:p>
    <w:p w14:paraId="3589AB2A" w14:textId="77777777" w:rsidR="008A66FC" w:rsidRPr="007A339D" w:rsidRDefault="008A66FC" w:rsidP="00A327A9">
      <w:pPr>
        <w:pStyle w:val="DefaultText"/>
        <w:widowControl/>
        <w:ind w:left="180" w:hanging="180"/>
        <w:jc w:val="center"/>
        <w:rPr>
          <w:rStyle w:val="InitialStyle"/>
          <w:rFonts w:ascii="Arial" w:hAnsi="Arial" w:cs="Arial"/>
          <w:b/>
        </w:rPr>
      </w:pPr>
    </w:p>
    <w:p w14:paraId="7D784A16" w14:textId="32E90243" w:rsidR="00CE638A" w:rsidRDefault="00DB548D" w:rsidP="00A327A9">
      <w:pPr>
        <w:pStyle w:val="DefaultText"/>
        <w:widowControl/>
        <w:ind w:left="180" w:hanging="180"/>
        <w:jc w:val="center"/>
        <w:rPr>
          <w:rStyle w:val="InitialStyle"/>
          <w:rFonts w:ascii="Arial" w:hAnsi="Arial" w:cs="Arial"/>
          <w:b/>
          <w:sz w:val="32"/>
          <w:szCs w:val="32"/>
        </w:rPr>
      </w:pPr>
      <w:r w:rsidRPr="00F41E4B">
        <w:rPr>
          <w:rStyle w:val="InitialStyle"/>
          <w:rFonts w:ascii="Arial" w:hAnsi="Arial" w:cs="Arial"/>
          <w:b/>
          <w:sz w:val="32"/>
          <w:szCs w:val="32"/>
        </w:rPr>
        <w:t>RF</w:t>
      </w:r>
      <w:r w:rsidR="00B701F1">
        <w:rPr>
          <w:rStyle w:val="InitialStyle"/>
          <w:rFonts w:ascii="Arial" w:hAnsi="Arial" w:cs="Arial"/>
          <w:b/>
          <w:sz w:val="32"/>
          <w:szCs w:val="32"/>
        </w:rPr>
        <w:t>Q</w:t>
      </w:r>
      <w:r w:rsidRPr="00F41E4B">
        <w:rPr>
          <w:rStyle w:val="InitialStyle"/>
          <w:rFonts w:ascii="Arial" w:hAnsi="Arial" w:cs="Arial"/>
          <w:b/>
          <w:sz w:val="32"/>
          <w:szCs w:val="32"/>
        </w:rPr>
        <w:t xml:space="preserve"># </w:t>
      </w:r>
      <w:r w:rsidR="00B23CFF">
        <w:rPr>
          <w:rStyle w:val="InitialStyle"/>
          <w:rFonts w:ascii="Arial" w:hAnsi="Arial" w:cs="Arial"/>
          <w:b/>
          <w:sz w:val="32"/>
          <w:szCs w:val="32"/>
        </w:rPr>
        <w:t>2020</w:t>
      </w:r>
      <w:r w:rsidR="00D54C90">
        <w:rPr>
          <w:rStyle w:val="InitialStyle"/>
          <w:rFonts w:ascii="Arial" w:hAnsi="Arial" w:cs="Arial"/>
          <w:b/>
          <w:sz w:val="32"/>
          <w:szCs w:val="32"/>
        </w:rPr>
        <w:t>066</w:t>
      </w:r>
    </w:p>
    <w:p w14:paraId="7EBEDFA7" w14:textId="77777777" w:rsidR="009E7635" w:rsidRPr="00F41E4B" w:rsidRDefault="009E7635" w:rsidP="00A327A9">
      <w:pPr>
        <w:pStyle w:val="DefaultText"/>
        <w:widowControl/>
        <w:ind w:left="180" w:hanging="180"/>
        <w:jc w:val="center"/>
        <w:rPr>
          <w:rStyle w:val="InitialStyle"/>
          <w:rFonts w:ascii="Arial" w:hAnsi="Arial" w:cs="Arial"/>
          <w:b/>
          <w:sz w:val="32"/>
          <w:szCs w:val="32"/>
        </w:rPr>
      </w:pPr>
    </w:p>
    <w:p w14:paraId="4842867E" w14:textId="77777777" w:rsidR="00DB548D" w:rsidRPr="007A339D" w:rsidRDefault="00DB548D" w:rsidP="00A327A9">
      <w:pPr>
        <w:pStyle w:val="DefaultText"/>
        <w:widowControl/>
        <w:ind w:left="180" w:hanging="180"/>
        <w:jc w:val="center"/>
        <w:rPr>
          <w:rStyle w:val="InitialStyle"/>
          <w:rFonts w:ascii="Arial" w:hAnsi="Arial" w:cs="Arial"/>
          <w:b/>
          <w:sz w:val="32"/>
          <w:szCs w:val="32"/>
        </w:rPr>
      </w:pPr>
    </w:p>
    <w:p w14:paraId="0ABF3A69" w14:textId="432A6D13" w:rsidR="00011898" w:rsidRPr="007A339D" w:rsidRDefault="00EC789C" w:rsidP="00956FED">
      <w:pPr>
        <w:pStyle w:val="DefaultText"/>
        <w:widowControl/>
        <w:ind w:left="180" w:hanging="180"/>
        <w:jc w:val="center"/>
        <w:rPr>
          <w:rStyle w:val="InitialStyle"/>
          <w:rFonts w:ascii="Arial" w:hAnsi="Arial" w:cs="Arial"/>
          <w:b/>
          <w:sz w:val="32"/>
          <w:szCs w:val="32"/>
          <w:u w:val="single"/>
        </w:rPr>
      </w:pPr>
      <w:bookmarkStart w:id="0" w:name="_Hlk1717848"/>
      <w:r>
        <w:rPr>
          <w:rStyle w:val="InitialStyle"/>
          <w:rFonts w:ascii="Arial" w:hAnsi="Arial" w:cs="Arial"/>
          <w:b/>
          <w:sz w:val="32"/>
          <w:szCs w:val="32"/>
          <w:u w:val="single"/>
        </w:rPr>
        <w:t>Rapid COVID-19 Testing Services</w:t>
      </w:r>
    </w:p>
    <w:bookmarkEnd w:id="0"/>
    <w:p w14:paraId="653090E7" w14:textId="77777777" w:rsidR="007C0DD6" w:rsidRPr="007A339D" w:rsidRDefault="007C0DD6" w:rsidP="00A327A9">
      <w:pPr>
        <w:pStyle w:val="DefaultText"/>
        <w:widowControl/>
        <w:ind w:left="180" w:hanging="180"/>
        <w:jc w:val="center"/>
        <w:rPr>
          <w:rStyle w:val="InitialStyle"/>
          <w:rFonts w:ascii="Arial" w:hAnsi="Arial" w:cs="Arial"/>
        </w:rPr>
      </w:pPr>
    </w:p>
    <w:p w14:paraId="1333E80E" w14:textId="77777777" w:rsidR="00045087" w:rsidRPr="007A339D" w:rsidRDefault="00045087" w:rsidP="00A327A9">
      <w:pPr>
        <w:pStyle w:val="DefaultText"/>
        <w:widowControl/>
        <w:ind w:left="180" w:hanging="180"/>
        <w:jc w:val="center"/>
        <w:rPr>
          <w:rStyle w:val="InitialStyle"/>
          <w:rFonts w:ascii="Arial" w:hAnsi="Arial" w:cs="Arial"/>
        </w:rPr>
      </w:pPr>
    </w:p>
    <w:tbl>
      <w:tblPr>
        <w:tblW w:w="10855" w:type="dxa"/>
        <w:tblInd w:w="-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6"/>
        <w:gridCol w:w="8409"/>
      </w:tblGrid>
      <w:tr w:rsidR="00682D1B" w:rsidRPr="007A339D" w14:paraId="55040A1E" w14:textId="77777777" w:rsidTr="003153BF">
        <w:trPr>
          <w:trHeight w:val="846"/>
        </w:trPr>
        <w:tc>
          <w:tcPr>
            <w:tcW w:w="2446"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5CA30A0" w14:textId="52EBBBF0" w:rsidR="005D5F6C" w:rsidRDefault="00682D1B" w:rsidP="00A327A9">
            <w:pPr>
              <w:widowControl/>
              <w:autoSpaceDE/>
              <w:ind w:left="180" w:hanging="180"/>
              <w:rPr>
                <w:rFonts w:ascii="Arial" w:eastAsia="Calibri" w:hAnsi="Arial" w:cs="Arial"/>
                <w:b/>
                <w:sz w:val="28"/>
                <w:szCs w:val="28"/>
              </w:rPr>
            </w:pPr>
            <w:r w:rsidRPr="007A339D">
              <w:rPr>
                <w:rFonts w:ascii="Arial" w:eastAsia="Calibri" w:hAnsi="Arial" w:cs="Arial"/>
                <w:b/>
                <w:sz w:val="28"/>
                <w:szCs w:val="28"/>
              </w:rPr>
              <w:t>RF</w:t>
            </w:r>
            <w:r w:rsidR="00B701F1">
              <w:rPr>
                <w:rFonts w:ascii="Arial" w:eastAsia="Calibri" w:hAnsi="Arial" w:cs="Arial"/>
                <w:b/>
                <w:sz w:val="28"/>
                <w:szCs w:val="28"/>
              </w:rPr>
              <w:t>Q</w:t>
            </w:r>
          </w:p>
          <w:p w14:paraId="495A1769" w14:textId="7B3F486B" w:rsidR="00682D1B" w:rsidRPr="007A339D" w:rsidRDefault="00682D1B" w:rsidP="00A327A9">
            <w:pPr>
              <w:widowControl/>
              <w:autoSpaceDE/>
              <w:ind w:left="180" w:hanging="180"/>
              <w:rPr>
                <w:rFonts w:ascii="Arial" w:eastAsia="Calibri" w:hAnsi="Arial" w:cs="Arial"/>
                <w:b/>
                <w:sz w:val="28"/>
                <w:szCs w:val="28"/>
              </w:rPr>
            </w:pPr>
            <w:r w:rsidRPr="007A339D">
              <w:rPr>
                <w:rFonts w:ascii="Arial" w:eastAsia="Calibri" w:hAnsi="Arial" w:cs="Arial"/>
                <w:b/>
                <w:sz w:val="28"/>
                <w:szCs w:val="28"/>
              </w:rPr>
              <w:t>Coordinator</w:t>
            </w:r>
          </w:p>
        </w:tc>
        <w:tc>
          <w:tcPr>
            <w:tcW w:w="8409" w:type="dxa"/>
            <w:tcBorders>
              <w:top w:val="double" w:sz="4" w:space="0" w:color="auto"/>
              <w:left w:val="double" w:sz="4" w:space="0" w:color="auto"/>
              <w:bottom w:val="double" w:sz="4" w:space="0" w:color="auto"/>
              <w:right w:val="double" w:sz="4" w:space="0" w:color="auto"/>
            </w:tcBorders>
            <w:vAlign w:val="center"/>
            <w:hideMark/>
          </w:tcPr>
          <w:p w14:paraId="2040E512" w14:textId="50D59EB5" w:rsidR="00682D1B" w:rsidRPr="007A339D" w:rsidRDefault="00682D1B" w:rsidP="00A327A9">
            <w:pPr>
              <w:widowControl/>
              <w:autoSpaceDE/>
              <w:ind w:left="180" w:hanging="180"/>
              <w:rPr>
                <w:rFonts w:ascii="Arial" w:eastAsia="Calibri" w:hAnsi="Arial" w:cs="Arial"/>
                <w:sz w:val="24"/>
                <w:szCs w:val="24"/>
              </w:rPr>
            </w:pPr>
            <w:r w:rsidRPr="007A339D">
              <w:rPr>
                <w:rFonts w:ascii="Arial" w:eastAsia="Calibri" w:hAnsi="Arial" w:cs="Arial"/>
                <w:b/>
                <w:sz w:val="24"/>
                <w:szCs w:val="24"/>
                <w:u w:val="single"/>
              </w:rPr>
              <w:t>Name</w:t>
            </w:r>
            <w:r w:rsidRPr="007A339D">
              <w:rPr>
                <w:rFonts w:ascii="Arial" w:eastAsia="Calibri" w:hAnsi="Arial" w:cs="Arial"/>
                <w:b/>
                <w:sz w:val="24"/>
                <w:szCs w:val="24"/>
              </w:rPr>
              <w:t>:</w:t>
            </w:r>
            <w:r w:rsidRPr="007A339D">
              <w:rPr>
                <w:rFonts w:ascii="Arial" w:eastAsia="Calibri" w:hAnsi="Arial" w:cs="Arial"/>
                <w:sz w:val="24"/>
                <w:szCs w:val="24"/>
              </w:rPr>
              <w:t xml:space="preserve"> </w:t>
            </w:r>
            <w:r w:rsidR="00E11BB7">
              <w:rPr>
                <w:rFonts w:ascii="Arial" w:eastAsia="Calibri" w:hAnsi="Arial" w:cs="Arial"/>
                <w:sz w:val="24"/>
                <w:szCs w:val="24"/>
              </w:rPr>
              <w:t xml:space="preserve">Debra Downer </w:t>
            </w:r>
            <w:r w:rsidR="00E11BB7" w:rsidRPr="00E11BB7">
              <w:rPr>
                <w:rFonts w:ascii="Arial" w:eastAsia="Calibri" w:hAnsi="Arial" w:cs="Arial"/>
                <w:b/>
                <w:sz w:val="24"/>
                <w:szCs w:val="24"/>
              </w:rPr>
              <w:t>Title</w:t>
            </w:r>
            <w:r w:rsidRPr="00E11BB7">
              <w:rPr>
                <w:rFonts w:ascii="Arial" w:eastAsia="Calibri" w:hAnsi="Arial" w:cs="Arial"/>
                <w:b/>
                <w:sz w:val="24"/>
                <w:szCs w:val="24"/>
              </w:rPr>
              <w:t>:</w:t>
            </w:r>
            <w:r w:rsidRPr="00E11BB7">
              <w:rPr>
                <w:rFonts w:ascii="Arial" w:eastAsia="Calibri" w:hAnsi="Arial" w:cs="Arial"/>
                <w:sz w:val="24"/>
                <w:szCs w:val="24"/>
              </w:rPr>
              <w:t xml:space="preserve">  </w:t>
            </w:r>
            <w:r w:rsidR="00E11BB7">
              <w:rPr>
                <w:rFonts w:ascii="Arial" w:eastAsia="Calibri" w:hAnsi="Arial" w:cs="Arial"/>
                <w:sz w:val="24"/>
                <w:szCs w:val="24"/>
              </w:rPr>
              <w:t>Deputy Director</w:t>
            </w:r>
            <w:r w:rsidR="005D5F6C">
              <w:rPr>
                <w:rFonts w:ascii="Arial" w:eastAsia="Calibri" w:hAnsi="Arial" w:cs="Arial"/>
                <w:sz w:val="24"/>
                <w:szCs w:val="24"/>
              </w:rPr>
              <w:t>, DHHS Contract Management</w:t>
            </w:r>
          </w:p>
          <w:p w14:paraId="74A0B9C7" w14:textId="6851E24B" w:rsidR="00682D1B" w:rsidRPr="007A339D" w:rsidRDefault="00682D1B" w:rsidP="00A327A9">
            <w:pPr>
              <w:widowControl/>
              <w:autoSpaceDE/>
              <w:ind w:left="180" w:hanging="180"/>
              <w:rPr>
                <w:rFonts w:ascii="Arial" w:eastAsia="Calibri" w:hAnsi="Arial" w:cs="Arial"/>
                <w:sz w:val="24"/>
                <w:szCs w:val="24"/>
              </w:rPr>
            </w:pPr>
            <w:r w:rsidRPr="007A339D">
              <w:rPr>
                <w:rFonts w:ascii="Arial" w:eastAsia="Calibri" w:hAnsi="Arial" w:cs="Arial"/>
                <w:b/>
                <w:sz w:val="24"/>
                <w:szCs w:val="24"/>
                <w:u w:val="single"/>
              </w:rPr>
              <w:t>Contact Information</w:t>
            </w:r>
            <w:r w:rsidRPr="007A339D">
              <w:rPr>
                <w:rFonts w:ascii="Arial" w:eastAsia="Calibri" w:hAnsi="Arial" w:cs="Arial"/>
                <w:b/>
                <w:sz w:val="24"/>
                <w:szCs w:val="24"/>
              </w:rPr>
              <w:t xml:space="preserve">: </w:t>
            </w:r>
            <w:r w:rsidR="009850AA" w:rsidRPr="007A339D">
              <w:rPr>
                <w:rFonts w:ascii="Arial" w:eastAsia="Calibri" w:hAnsi="Arial" w:cs="Arial"/>
                <w:b/>
                <w:sz w:val="24"/>
                <w:szCs w:val="24"/>
              </w:rPr>
              <w:t xml:space="preserve"> </w:t>
            </w:r>
            <w:hyperlink r:id="rId12" w:history="1">
              <w:r w:rsidR="00E11BB7" w:rsidRPr="00E11BB7">
                <w:rPr>
                  <w:rStyle w:val="Hyperlink"/>
                  <w:rFonts w:ascii="Arial" w:eastAsia="Calibri" w:hAnsi="Arial" w:cs="Arial"/>
                  <w:sz w:val="24"/>
                  <w:szCs w:val="24"/>
                </w:rPr>
                <w:t>debra.downer@maine.gov</w:t>
              </w:r>
            </w:hyperlink>
            <w:r w:rsidR="00E11BB7" w:rsidRPr="00E11BB7">
              <w:rPr>
                <w:rFonts w:ascii="Arial" w:eastAsia="Calibri" w:hAnsi="Arial" w:cs="Arial"/>
                <w:sz w:val="24"/>
                <w:szCs w:val="24"/>
              </w:rPr>
              <w:t xml:space="preserve"> </w:t>
            </w:r>
          </w:p>
        </w:tc>
      </w:tr>
      <w:tr w:rsidR="00682D1B" w:rsidRPr="007A339D" w14:paraId="2D9898B4" w14:textId="77777777" w:rsidTr="003153BF">
        <w:trPr>
          <w:trHeight w:val="1117"/>
        </w:trPr>
        <w:tc>
          <w:tcPr>
            <w:tcW w:w="2446"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1407A" w14:textId="4DEAA5CA" w:rsidR="005D5F6C" w:rsidRDefault="00724880" w:rsidP="00A327A9">
            <w:pPr>
              <w:widowControl/>
              <w:autoSpaceDE/>
              <w:ind w:left="180" w:hanging="180"/>
              <w:rPr>
                <w:rFonts w:ascii="Arial" w:eastAsia="Calibri" w:hAnsi="Arial" w:cs="Arial"/>
                <w:b/>
                <w:sz w:val="28"/>
                <w:szCs w:val="28"/>
              </w:rPr>
            </w:pPr>
            <w:r>
              <w:rPr>
                <w:rFonts w:ascii="Arial" w:eastAsia="Calibri" w:hAnsi="Arial" w:cs="Arial"/>
                <w:b/>
                <w:sz w:val="28"/>
                <w:szCs w:val="28"/>
              </w:rPr>
              <w:t>Quote</w:t>
            </w:r>
          </w:p>
          <w:p w14:paraId="1705006F" w14:textId="147449D6" w:rsidR="00682D1B" w:rsidRPr="007A339D" w:rsidRDefault="00682D1B" w:rsidP="00A327A9">
            <w:pPr>
              <w:widowControl/>
              <w:autoSpaceDE/>
              <w:ind w:left="180" w:hanging="180"/>
              <w:rPr>
                <w:rFonts w:ascii="Arial" w:eastAsia="Calibri" w:hAnsi="Arial" w:cs="Arial"/>
                <w:b/>
                <w:sz w:val="28"/>
                <w:szCs w:val="28"/>
              </w:rPr>
            </w:pPr>
            <w:r w:rsidRPr="007A339D">
              <w:rPr>
                <w:rFonts w:ascii="Arial" w:eastAsia="Calibri" w:hAnsi="Arial" w:cs="Arial"/>
                <w:b/>
                <w:sz w:val="28"/>
                <w:szCs w:val="28"/>
              </w:rPr>
              <w:t>Submission</w:t>
            </w:r>
          </w:p>
        </w:tc>
        <w:tc>
          <w:tcPr>
            <w:tcW w:w="8409" w:type="dxa"/>
            <w:tcBorders>
              <w:top w:val="double" w:sz="4" w:space="0" w:color="auto"/>
              <w:left w:val="double" w:sz="4" w:space="0" w:color="auto"/>
              <w:bottom w:val="double" w:sz="4" w:space="0" w:color="auto"/>
              <w:right w:val="double" w:sz="4" w:space="0" w:color="auto"/>
            </w:tcBorders>
            <w:vAlign w:val="center"/>
            <w:hideMark/>
          </w:tcPr>
          <w:p w14:paraId="35EE6C81" w14:textId="739027DF" w:rsidR="00682D1B" w:rsidRPr="007A339D" w:rsidRDefault="00682D1B" w:rsidP="00B319A4">
            <w:pPr>
              <w:widowControl/>
              <w:autoSpaceDE/>
              <w:rPr>
                <w:rFonts w:ascii="Arial" w:eastAsia="Calibri" w:hAnsi="Arial" w:cs="Arial"/>
                <w:sz w:val="24"/>
                <w:szCs w:val="24"/>
              </w:rPr>
            </w:pPr>
            <w:r w:rsidRPr="007A339D">
              <w:rPr>
                <w:rFonts w:ascii="Arial" w:eastAsia="Calibri" w:hAnsi="Arial" w:cs="Arial"/>
                <w:b/>
                <w:sz w:val="24"/>
                <w:szCs w:val="24"/>
                <w:u w:val="single"/>
              </w:rPr>
              <w:t>Submission Deadline</w:t>
            </w:r>
            <w:r w:rsidRPr="00085AB8">
              <w:rPr>
                <w:rFonts w:ascii="Arial" w:eastAsia="Calibri" w:hAnsi="Arial" w:cs="Arial"/>
                <w:b/>
                <w:sz w:val="24"/>
                <w:szCs w:val="24"/>
              </w:rPr>
              <w:t>:</w:t>
            </w:r>
            <w:r w:rsidRPr="00085AB8">
              <w:rPr>
                <w:rFonts w:ascii="Arial" w:eastAsia="Calibri" w:hAnsi="Arial" w:cs="Arial"/>
                <w:sz w:val="24"/>
                <w:szCs w:val="24"/>
              </w:rPr>
              <w:t xml:space="preserve"> </w:t>
            </w:r>
            <w:r w:rsidR="00A70E15" w:rsidRPr="003153BF">
              <w:rPr>
                <w:rFonts w:ascii="Arial" w:eastAsia="Calibri" w:hAnsi="Arial" w:cs="Arial"/>
                <w:sz w:val="24"/>
                <w:szCs w:val="24"/>
              </w:rPr>
              <w:t>October 2</w:t>
            </w:r>
            <w:r w:rsidR="009662D2" w:rsidRPr="003153BF">
              <w:rPr>
                <w:rFonts w:ascii="Arial" w:eastAsia="Calibri" w:hAnsi="Arial" w:cs="Arial"/>
                <w:sz w:val="24"/>
                <w:szCs w:val="24"/>
              </w:rPr>
              <w:t>6</w:t>
            </w:r>
            <w:r w:rsidR="00275C99" w:rsidRPr="003153BF">
              <w:rPr>
                <w:rFonts w:ascii="Arial" w:eastAsia="Calibri" w:hAnsi="Arial" w:cs="Arial"/>
                <w:sz w:val="24"/>
                <w:szCs w:val="24"/>
              </w:rPr>
              <w:t>, 2020</w:t>
            </w:r>
            <w:r w:rsidRPr="003153BF">
              <w:rPr>
                <w:rFonts w:ascii="Arial" w:eastAsia="Calibri" w:hAnsi="Arial" w:cs="Arial"/>
                <w:sz w:val="24"/>
                <w:szCs w:val="24"/>
              </w:rPr>
              <w:t xml:space="preserve">, no later than </w:t>
            </w:r>
            <w:r w:rsidR="007C75CB" w:rsidRPr="003153BF">
              <w:rPr>
                <w:rFonts w:ascii="Arial" w:eastAsia="Calibri" w:hAnsi="Arial" w:cs="Arial"/>
                <w:sz w:val="24"/>
                <w:szCs w:val="24"/>
              </w:rPr>
              <w:t>2</w:t>
            </w:r>
            <w:r w:rsidRPr="003153BF">
              <w:rPr>
                <w:rFonts w:ascii="Arial" w:eastAsia="Calibri" w:hAnsi="Arial" w:cs="Arial"/>
                <w:sz w:val="24"/>
                <w:szCs w:val="24"/>
              </w:rPr>
              <w:t xml:space="preserve">:00 p.m., </w:t>
            </w:r>
            <w:r w:rsidR="008A45D7" w:rsidRPr="003153BF">
              <w:rPr>
                <w:rFonts w:ascii="Arial" w:eastAsia="Calibri" w:hAnsi="Arial" w:cs="Arial"/>
                <w:sz w:val="24"/>
                <w:szCs w:val="24"/>
              </w:rPr>
              <w:t>local time</w:t>
            </w:r>
          </w:p>
          <w:p w14:paraId="16C563F6" w14:textId="578D0455" w:rsidR="00682D1B" w:rsidRPr="007A339D" w:rsidRDefault="00724880" w:rsidP="00B319A4">
            <w:pPr>
              <w:widowControl/>
              <w:autoSpaceDE/>
              <w:rPr>
                <w:rFonts w:ascii="Arial" w:eastAsia="Calibri" w:hAnsi="Arial" w:cs="Arial"/>
                <w:sz w:val="24"/>
                <w:szCs w:val="24"/>
              </w:rPr>
            </w:pPr>
            <w:r>
              <w:rPr>
                <w:rFonts w:ascii="Arial" w:eastAsia="Calibri" w:hAnsi="Arial" w:cs="Arial"/>
                <w:i/>
                <w:sz w:val="24"/>
                <w:szCs w:val="24"/>
              </w:rPr>
              <w:t>Quotes</w:t>
            </w:r>
            <w:r w:rsidR="00682D1B" w:rsidRPr="007A339D">
              <w:rPr>
                <w:rFonts w:ascii="Arial" w:eastAsia="Calibri" w:hAnsi="Arial" w:cs="Arial"/>
                <w:i/>
                <w:sz w:val="24"/>
                <w:szCs w:val="24"/>
              </w:rPr>
              <w:t xml:space="preserve"> must be submitted electronically to the </w:t>
            </w:r>
            <w:r w:rsidR="00B701F1">
              <w:rPr>
                <w:rFonts w:ascii="Arial" w:eastAsia="Calibri" w:hAnsi="Arial" w:cs="Arial"/>
                <w:i/>
                <w:sz w:val="24"/>
                <w:szCs w:val="24"/>
              </w:rPr>
              <w:t>RFQ</w:t>
            </w:r>
            <w:r w:rsidR="0020238A" w:rsidRPr="007A339D">
              <w:rPr>
                <w:rFonts w:ascii="Arial" w:eastAsia="Calibri" w:hAnsi="Arial" w:cs="Arial"/>
                <w:i/>
                <w:sz w:val="24"/>
                <w:szCs w:val="24"/>
              </w:rPr>
              <w:t xml:space="preserve"> Coordinator </w:t>
            </w:r>
            <w:r w:rsidR="00682D1B" w:rsidRPr="007A339D">
              <w:rPr>
                <w:rFonts w:ascii="Arial" w:eastAsia="Calibri" w:hAnsi="Arial" w:cs="Arial"/>
                <w:i/>
                <w:sz w:val="24"/>
                <w:szCs w:val="24"/>
              </w:rPr>
              <w:t>at:</w:t>
            </w:r>
            <w:r w:rsidR="00682D1B" w:rsidRPr="007A339D">
              <w:rPr>
                <w:rFonts w:ascii="Arial" w:eastAsia="Calibri" w:hAnsi="Arial" w:cs="Arial"/>
                <w:bCs/>
                <w:sz w:val="24"/>
                <w:szCs w:val="24"/>
              </w:rPr>
              <w:t xml:space="preserve"> </w:t>
            </w:r>
            <w:hyperlink r:id="rId13" w:history="1">
              <w:r w:rsidR="00E11BB7" w:rsidRPr="00E11BB7">
                <w:rPr>
                  <w:rStyle w:val="Hyperlink"/>
                  <w:rFonts w:ascii="Arial" w:eastAsia="Calibri" w:hAnsi="Arial" w:cs="Arial"/>
                  <w:sz w:val="24"/>
                  <w:szCs w:val="24"/>
                </w:rPr>
                <w:t>debra.downer@maine.gov</w:t>
              </w:r>
            </w:hyperlink>
          </w:p>
        </w:tc>
      </w:tr>
    </w:tbl>
    <w:p w14:paraId="5226FE0B" w14:textId="77777777" w:rsidR="0020238A" w:rsidRPr="007A339D" w:rsidRDefault="0020238A" w:rsidP="00A327A9">
      <w:pPr>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hanging="180"/>
        <w:rPr>
          <w:rFonts w:ascii="Arial" w:hAnsi="Arial" w:cs="Arial"/>
          <w:b/>
          <w:sz w:val="24"/>
          <w:szCs w:val="24"/>
        </w:rPr>
      </w:pPr>
    </w:p>
    <w:p w14:paraId="3CECBEDE" w14:textId="77777777" w:rsidR="0020238A" w:rsidRPr="007A339D" w:rsidRDefault="0020238A" w:rsidP="00A327A9">
      <w:pPr>
        <w:widowControl/>
        <w:autoSpaceDE/>
        <w:autoSpaceDN/>
        <w:ind w:left="180" w:hanging="180"/>
        <w:rPr>
          <w:rFonts w:ascii="Arial" w:hAnsi="Arial" w:cs="Arial"/>
          <w:b/>
          <w:sz w:val="24"/>
          <w:szCs w:val="24"/>
        </w:rPr>
      </w:pPr>
      <w:r w:rsidRPr="007A339D">
        <w:rPr>
          <w:rFonts w:ascii="Arial" w:hAnsi="Arial" w:cs="Arial"/>
          <w:b/>
          <w:sz w:val="24"/>
          <w:szCs w:val="24"/>
        </w:rPr>
        <w:br w:type="page"/>
      </w:r>
    </w:p>
    <w:p w14:paraId="3E909087" w14:textId="77777777" w:rsidR="00981EDD" w:rsidRPr="00583A7B" w:rsidRDefault="00981EDD" w:rsidP="00981EDD">
      <w:pPr>
        <w:pStyle w:val="TOCHeading"/>
        <w:spacing w:before="0" w:line="240" w:lineRule="auto"/>
        <w:jc w:val="center"/>
        <w:rPr>
          <w:rStyle w:val="InitialStyle"/>
          <w:rFonts w:ascii="Arial" w:hAnsi="Arial" w:cs="Arial"/>
          <w:bCs w:val="0"/>
          <w:color w:val="auto"/>
        </w:rPr>
      </w:pPr>
      <w:bookmarkStart w:id="1" w:name="_Toc367174723"/>
      <w:bookmarkStart w:id="2" w:name="_Toc394571591"/>
      <w:bookmarkStart w:id="3" w:name="_Toc394571589"/>
      <w:bookmarkStart w:id="4" w:name="_Toc367174722"/>
      <w:bookmarkStart w:id="5" w:name="_Hlk535497022"/>
      <w:r w:rsidRPr="00583A7B">
        <w:rPr>
          <w:rStyle w:val="InitialStyle"/>
          <w:rFonts w:ascii="Arial" w:hAnsi="Arial" w:cs="Arial"/>
          <w:color w:val="auto"/>
          <w:sz w:val="24"/>
          <w:szCs w:val="24"/>
        </w:rPr>
        <w:lastRenderedPageBreak/>
        <w:t>PUBLIC NOTICE</w:t>
      </w:r>
    </w:p>
    <w:p w14:paraId="4B05530C" w14:textId="77777777" w:rsidR="00981EDD" w:rsidRPr="00B51518" w:rsidRDefault="00981EDD" w:rsidP="00981EDD">
      <w:pPr>
        <w:pStyle w:val="DefaultText"/>
        <w:widowControl/>
        <w:jc w:val="center"/>
        <w:rPr>
          <w:rStyle w:val="InitialStyle"/>
          <w:rFonts w:ascii="Arial" w:hAnsi="Arial" w:cs="Arial"/>
          <w:b/>
          <w:bCs/>
        </w:rPr>
      </w:pPr>
    </w:p>
    <w:p w14:paraId="264FE28E" w14:textId="77777777" w:rsidR="00981EDD" w:rsidRPr="00B51518" w:rsidRDefault="00981EDD" w:rsidP="00981EDD">
      <w:pPr>
        <w:pStyle w:val="DefaultText"/>
        <w:widowControl/>
        <w:jc w:val="center"/>
        <w:rPr>
          <w:rStyle w:val="InitialStyle"/>
          <w:rFonts w:ascii="Arial" w:hAnsi="Arial" w:cs="Arial"/>
          <w:b/>
          <w:bCs/>
        </w:rPr>
      </w:pPr>
      <w:r w:rsidRPr="00B51518">
        <w:rPr>
          <w:rStyle w:val="InitialStyle"/>
          <w:rFonts w:ascii="Arial" w:hAnsi="Arial" w:cs="Arial"/>
          <w:b/>
          <w:bCs/>
        </w:rPr>
        <w:t>*************************************************</w:t>
      </w:r>
    </w:p>
    <w:p w14:paraId="61B32A57" w14:textId="77777777" w:rsidR="00981EDD" w:rsidRPr="00B51518" w:rsidRDefault="00981EDD" w:rsidP="00981EDD">
      <w:pPr>
        <w:pStyle w:val="DefaultText"/>
        <w:widowControl/>
        <w:jc w:val="center"/>
        <w:rPr>
          <w:rStyle w:val="InitialStyle"/>
          <w:rFonts w:ascii="Arial" w:hAnsi="Arial" w:cs="Arial"/>
          <w:b/>
          <w:bCs/>
        </w:rPr>
      </w:pPr>
    </w:p>
    <w:p w14:paraId="316C33C2" w14:textId="77777777" w:rsidR="00981EDD" w:rsidRPr="00B51518" w:rsidRDefault="00981EDD" w:rsidP="00981EDD">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1F0A5F63" w14:textId="77777777" w:rsidR="00981EDD" w:rsidRPr="001A0E35" w:rsidRDefault="00981EDD" w:rsidP="00981EDD">
      <w:pPr>
        <w:pStyle w:val="DefaultText"/>
        <w:widowControl/>
        <w:jc w:val="center"/>
        <w:rPr>
          <w:rStyle w:val="InitialStyle"/>
          <w:rFonts w:ascii="Arial" w:hAnsi="Arial" w:cs="Arial"/>
          <w:b/>
          <w:bCs/>
        </w:rPr>
      </w:pPr>
      <w:r w:rsidRPr="003326F9">
        <w:rPr>
          <w:rStyle w:val="InitialStyle"/>
          <w:rFonts w:ascii="Arial" w:hAnsi="Arial" w:cs="Arial"/>
          <w:b/>
          <w:bCs/>
        </w:rPr>
        <w:t>Department of Health and Human Services</w:t>
      </w:r>
    </w:p>
    <w:p w14:paraId="6BFA1E7F" w14:textId="594C686B" w:rsidR="00981EDD" w:rsidRPr="00B51518" w:rsidRDefault="00B701F1" w:rsidP="00981EDD">
      <w:pPr>
        <w:pStyle w:val="DefaultText"/>
        <w:widowControl/>
        <w:jc w:val="center"/>
        <w:rPr>
          <w:rStyle w:val="InitialStyle"/>
          <w:rFonts w:ascii="Arial" w:hAnsi="Arial" w:cs="Arial"/>
          <w:b/>
          <w:bCs/>
        </w:rPr>
      </w:pPr>
      <w:r>
        <w:rPr>
          <w:rStyle w:val="InitialStyle"/>
          <w:rFonts w:ascii="Arial" w:hAnsi="Arial" w:cs="Arial"/>
          <w:b/>
          <w:bCs/>
        </w:rPr>
        <w:t>RFQ</w:t>
      </w:r>
      <w:r w:rsidR="00981EDD" w:rsidRPr="00B51518">
        <w:rPr>
          <w:rStyle w:val="InitialStyle"/>
          <w:rFonts w:ascii="Arial" w:hAnsi="Arial" w:cs="Arial"/>
          <w:b/>
          <w:bCs/>
        </w:rPr>
        <w:t xml:space="preserve"># </w:t>
      </w:r>
      <w:r w:rsidR="001773C3">
        <w:rPr>
          <w:rStyle w:val="InitialStyle"/>
          <w:rFonts w:ascii="Arial" w:hAnsi="Arial" w:cs="Arial"/>
          <w:b/>
          <w:bCs/>
        </w:rPr>
        <w:t>2020066</w:t>
      </w:r>
    </w:p>
    <w:p w14:paraId="05F06E53" w14:textId="3527ED85" w:rsidR="00981EDD" w:rsidRPr="001773C3" w:rsidRDefault="001773C3" w:rsidP="00981EDD">
      <w:pPr>
        <w:pStyle w:val="DefaultText"/>
        <w:widowControl/>
        <w:jc w:val="center"/>
        <w:rPr>
          <w:rStyle w:val="InitialStyle"/>
          <w:rFonts w:ascii="Arial" w:hAnsi="Arial" w:cs="Arial"/>
          <w:b/>
          <w:bCs/>
        </w:rPr>
      </w:pPr>
      <w:r w:rsidRPr="001773C3">
        <w:rPr>
          <w:rStyle w:val="InitialStyle"/>
          <w:rFonts w:ascii="Arial" w:hAnsi="Arial" w:cs="Arial"/>
          <w:b/>
          <w:bCs/>
        </w:rPr>
        <w:t>Rapid COVID-19 Testing Services</w:t>
      </w:r>
    </w:p>
    <w:p w14:paraId="5B5F9FD3" w14:textId="77777777" w:rsidR="001773C3" w:rsidRPr="00B51518" w:rsidRDefault="001773C3" w:rsidP="00981EDD">
      <w:pPr>
        <w:pStyle w:val="DefaultText"/>
        <w:widowControl/>
        <w:jc w:val="center"/>
        <w:rPr>
          <w:rStyle w:val="InitialStyle"/>
          <w:rFonts w:ascii="Arial" w:hAnsi="Arial" w:cs="Arial"/>
          <w:b/>
          <w:bCs/>
        </w:rPr>
      </w:pPr>
    </w:p>
    <w:p w14:paraId="73C5229E" w14:textId="7FD8CA6E" w:rsidR="00981EDD" w:rsidRPr="00B51518" w:rsidRDefault="00981EDD" w:rsidP="00981EDD">
      <w:pPr>
        <w:pStyle w:val="DefaultText"/>
        <w:widowControl/>
        <w:rPr>
          <w:rStyle w:val="InitialStyle"/>
          <w:rFonts w:ascii="Arial" w:hAnsi="Arial" w:cs="Arial"/>
          <w:bCs/>
        </w:rPr>
      </w:pPr>
      <w:r w:rsidRPr="00B51518">
        <w:rPr>
          <w:rStyle w:val="InitialStyle"/>
          <w:rFonts w:ascii="Arial" w:hAnsi="Arial" w:cs="Arial"/>
          <w:bCs/>
        </w:rPr>
        <w:t xml:space="preserve">The State of Maine </w:t>
      </w:r>
      <w:r w:rsidRPr="00981EDD">
        <w:rPr>
          <w:rStyle w:val="InitialStyle"/>
          <w:rFonts w:ascii="Arial" w:hAnsi="Arial" w:cs="Arial"/>
          <w:bCs/>
        </w:rPr>
        <w:t xml:space="preserve">is seeking </w:t>
      </w:r>
      <w:r w:rsidR="00724880">
        <w:rPr>
          <w:rStyle w:val="InitialStyle"/>
          <w:rFonts w:ascii="Arial" w:hAnsi="Arial" w:cs="Arial"/>
          <w:bCs/>
        </w:rPr>
        <w:t>quotes</w:t>
      </w:r>
      <w:r w:rsidRPr="00981EDD">
        <w:rPr>
          <w:rStyle w:val="InitialStyle"/>
          <w:rFonts w:ascii="Arial" w:hAnsi="Arial" w:cs="Arial"/>
          <w:bCs/>
        </w:rPr>
        <w:t xml:space="preserve"> for rapid testing services to provide expanded testing for COVID-19</w:t>
      </w:r>
      <w:r w:rsidRPr="00B51518">
        <w:rPr>
          <w:rStyle w:val="InitialStyle"/>
          <w:rFonts w:ascii="Arial" w:hAnsi="Arial" w:cs="Arial"/>
          <w:bCs/>
        </w:rPr>
        <w:t>.</w:t>
      </w:r>
    </w:p>
    <w:p w14:paraId="6CCDF7A3" w14:textId="77777777" w:rsidR="00981EDD" w:rsidRPr="00B51518" w:rsidRDefault="00981EDD" w:rsidP="00981EDD">
      <w:pPr>
        <w:pStyle w:val="DefaultText"/>
        <w:widowControl/>
        <w:rPr>
          <w:rStyle w:val="InitialStyle"/>
          <w:rFonts w:ascii="Arial" w:hAnsi="Arial" w:cs="Arial"/>
          <w:bCs/>
        </w:rPr>
      </w:pPr>
    </w:p>
    <w:p w14:paraId="34A22C50" w14:textId="5D8487F1" w:rsidR="00981EDD" w:rsidRPr="00B51518" w:rsidRDefault="00981EDD" w:rsidP="00981EDD">
      <w:pPr>
        <w:pStyle w:val="DefaultText"/>
        <w:widowControl/>
        <w:rPr>
          <w:rStyle w:val="InitialStyle"/>
          <w:rFonts w:ascii="Arial" w:hAnsi="Arial" w:cs="Arial"/>
          <w:bCs/>
          <w:color w:val="0070C0"/>
        </w:rPr>
      </w:pPr>
      <w:r w:rsidRPr="00B51518">
        <w:rPr>
          <w:rStyle w:val="InitialStyle"/>
          <w:rFonts w:ascii="Arial" w:hAnsi="Arial" w:cs="Arial"/>
          <w:bCs/>
        </w:rPr>
        <w:t xml:space="preserve">A copy of the </w:t>
      </w:r>
      <w:r w:rsidR="00B701F1">
        <w:rPr>
          <w:rStyle w:val="InitialStyle"/>
          <w:rFonts w:ascii="Arial" w:hAnsi="Arial" w:cs="Arial"/>
          <w:bCs/>
        </w:rPr>
        <w:t>RFQ</w:t>
      </w:r>
      <w:r w:rsidRPr="00B51518">
        <w:rPr>
          <w:rStyle w:val="InitialStyle"/>
          <w:rFonts w:ascii="Arial" w:hAnsi="Arial" w:cs="Arial"/>
          <w:bCs/>
        </w:rPr>
        <w:t xml:space="preserve"> can be obtained at: </w:t>
      </w:r>
      <w:hyperlink r:id="rId14" w:history="1">
        <w:r w:rsidR="00365CF7" w:rsidRPr="00BB028F">
          <w:rPr>
            <w:rStyle w:val="Hyperlink"/>
            <w:rFonts w:ascii="Arial" w:hAnsi="Arial" w:cs="Arial"/>
            <w:bCs/>
          </w:rPr>
          <w:t>https://www.maine.gov/dafs/bbm/procurementservices/vendors/grants</w:t>
        </w:r>
      </w:hyperlink>
      <w:r w:rsidR="00365CF7">
        <w:rPr>
          <w:rStyle w:val="InitialStyle"/>
          <w:rFonts w:ascii="Arial" w:hAnsi="Arial" w:cs="Arial"/>
          <w:bCs/>
        </w:rPr>
        <w:t xml:space="preserve"> </w:t>
      </w:r>
    </w:p>
    <w:p w14:paraId="4C8ADBE4" w14:textId="77777777" w:rsidR="00981EDD" w:rsidRPr="00D56D63" w:rsidRDefault="00981EDD" w:rsidP="00981EDD">
      <w:pPr>
        <w:pStyle w:val="DefaultText"/>
        <w:widowControl/>
        <w:rPr>
          <w:rStyle w:val="InitialStyle"/>
          <w:rFonts w:ascii="Arial" w:hAnsi="Arial" w:cs="Arial"/>
          <w:bCs/>
        </w:rPr>
      </w:pPr>
    </w:p>
    <w:p w14:paraId="0622AA13" w14:textId="32FD2C7E" w:rsidR="00981EDD" w:rsidRPr="00B51518" w:rsidRDefault="00724880" w:rsidP="00981EDD">
      <w:pPr>
        <w:pStyle w:val="DefaultText"/>
        <w:widowControl/>
        <w:rPr>
          <w:rStyle w:val="InitialStyle"/>
          <w:rFonts w:ascii="Arial" w:hAnsi="Arial" w:cs="Arial"/>
          <w:bCs/>
        </w:rPr>
      </w:pPr>
      <w:r>
        <w:rPr>
          <w:rStyle w:val="InitialStyle"/>
          <w:rFonts w:ascii="Arial" w:hAnsi="Arial" w:cs="Arial"/>
          <w:bCs/>
        </w:rPr>
        <w:t>Quote</w:t>
      </w:r>
      <w:r w:rsidR="004B2B43" w:rsidRPr="004B2B43">
        <w:rPr>
          <w:rStyle w:val="InitialStyle"/>
          <w:rFonts w:ascii="Arial" w:hAnsi="Arial" w:cs="Arial"/>
          <w:bCs/>
        </w:rPr>
        <w:t>s</w:t>
      </w:r>
      <w:r w:rsidR="00981EDD" w:rsidRPr="00B51518">
        <w:rPr>
          <w:rStyle w:val="InitialStyle"/>
          <w:rFonts w:ascii="Arial" w:hAnsi="Arial" w:cs="Arial"/>
          <w:bCs/>
        </w:rPr>
        <w:t xml:space="preserve"> must be submitted to the </w:t>
      </w:r>
      <w:r w:rsidR="00B701F1">
        <w:rPr>
          <w:rStyle w:val="InitialStyle"/>
          <w:rFonts w:ascii="Arial" w:hAnsi="Arial" w:cs="Arial"/>
          <w:bCs/>
        </w:rPr>
        <w:t>RFQ</w:t>
      </w:r>
      <w:r w:rsidR="00CA62C4">
        <w:rPr>
          <w:rStyle w:val="InitialStyle"/>
          <w:rFonts w:ascii="Arial" w:hAnsi="Arial" w:cs="Arial"/>
          <w:bCs/>
        </w:rPr>
        <w:t xml:space="preserve"> Coordinator</w:t>
      </w:r>
      <w:r w:rsidR="00981EDD" w:rsidRPr="00B51518">
        <w:rPr>
          <w:rStyle w:val="InitialStyle"/>
          <w:rFonts w:ascii="Arial" w:hAnsi="Arial" w:cs="Arial"/>
          <w:bCs/>
        </w:rPr>
        <w:t xml:space="preserve">, </w:t>
      </w:r>
      <w:r w:rsidR="00A67866">
        <w:rPr>
          <w:rStyle w:val="InitialStyle"/>
          <w:rFonts w:ascii="Arial" w:hAnsi="Arial" w:cs="Arial"/>
          <w:bCs/>
        </w:rPr>
        <w:t xml:space="preserve">Debra Downer </w:t>
      </w:r>
      <w:r w:rsidR="00981EDD" w:rsidRPr="00B51518">
        <w:rPr>
          <w:rStyle w:val="InitialStyle"/>
          <w:rFonts w:ascii="Arial" w:hAnsi="Arial" w:cs="Arial"/>
          <w:bCs/>
        </w:rPr>
        <w:t xml:space="preserve">via e-mail, </w:t>
      </w:r>
      <w:r w:rsidR="00981EDD">
        <w:rPr>
          <w:rStyle w:val="InitialStyle"/>
          <w:rFonts w:ascii="Arial" w:hAnsi="Arial" w:cs="Arial"/>
          <w:bCs/>
        </w:rPr>
        <w:t>at</w:t>
      </w:r>
      <w:r w:rsidR="00981EDD" w:rsidRPr="00B51518">
        <w:rPr>
          <w:rStyle w:val="InitialStyle"/>
          <w:rFonts w:ascii="Arial" w:hAnsi="Arial" w:cs="Arial"/>
          <w:bCs/>
        </w:rPr>
        <w:t xml:space="preserve">: </w:t>
      </w:r>
      <w:hyperlink r:id="rId15" w:history="1">
        <w:r w:rsidR="00CA62C4" w:rsidRPr="00E2564E">
          <w:rPr>
            <w:rStyle w:val="Hyperlink"/>
            <w:rFonts w:ascii="Arial" w:hAnsi="Arial" w:cs="Arial"/>
            <w:bCs/>
          </w:rPr>
          <w:t>debra.downer@maine.gov</w:t>
        </w:r>
      </w:hyperlink>
      <w:r w:rsidR="00CA62C4">
        <w:rPr>
          <w:rStyle w:val="InitialStyle"/>
          <w:rFonts w:ascii="Arial" w:hAnsi="Arial" w:cs="Arial"/>
          <w:bCs/>
        </w:rPr>
        <w:t xml:space="preserve">.  </w:t>
      </w:r>
      <w:r w:rsidR="00981EDD" w:rsidRPr="00B51518">
        <w:rPr>
          <w:rStyle w:val="InitialStyle"/>
          <w:rFonts w:ascii="Arial" w:hAnsi="Arial" w:cs="Arial"/>
          <w:bCs/>
        </w:rPr>
        <w:t xml:space="preserve">Proposal submissions must be received </w:t>
      </w:r>
      <w:r w:rsidR="00981EDD" w:rsidRPr="003153BF">
        <w:rPr>
          <w:rStyle w:val="InitialStyle"/>
          <w:rFonts w:ascii="Arial" w:hAnsi="Arial" w:cs="Arial"/>
          <w:bCs/>
        </w:rPr>
        <w:t xml:space="preserve">no later than </w:t>
      </w:r>
      <w:r w:rsidR="00CA62C4" w:rsidRPr="003153BF">
        <w:rPr>
          <w:rStyle w:val="InitialStyle"/>
          <w:rFonts w:ascii="Arial" w:hAnsi="Arial" w:cs="Arial"/>
          <w:bCs/>
        </w:rPr>
        <w:t>2</w:t>
      </w:r>
      <w:r w:rsidR="00981EDD" w:rsidRPr="003153BF">
        <w:rPr>
          <w:rStyle w:val="InitialStyle"/>
          <w:rFonts w:ascii="Arial" w:hAnsi="Arial" w:cs="Arial"/>
          <w:bCs/>
        </w:rPr>
        <w:t>:</w:t>
      </w:r>
      <w:r w:rsidR="00BE344D" w:rsidRPr="003153BF">
        <w:rPr>
          <w:rStyle w:val="InitialStyle"/>
          <w:rFonts w:ascii="Arial" w:hAnsi="Arial" w:cs="Arial"/>
          <w:bCs/>
        </w:rPr>
        <w:t>00</w:t>
      </w:r>
      <w:r w:rsidR="00981EDD" w:rsidRPr="003153BF">
        <w:rPr>
          <w:rStyle w:val="InitialStyle"/>
          <w:rFonts w:ascii="Arial" w:hAnsi="Arial" w:cs="Arial"/>
          <w:bCs/>
        </w:rPr>
        <w:t xml:space="preserve"> p.m., local time, on</w:t>
      </w:r>
      <w:r w:rsidR="00981EDD" w:rsidRPr="003153BF">
        <w:rPr>
          <w:rStyle w:val="InitialStyle"/>
          <w:rFonts w:ascii="Arial" w:hAnsi="Arial" w:cs="Arial"/>
          <w:bCs/>
          <w:color w:val="FF0000"/>
        </w:rPr>
        <w:t xml:space="preserve"> </w:t>
      </w:r>
      <w:r w:rsidR="00BE344D" w:rsidRPr="003153BF">
        <w:rPr>
          <w:rStyle w:val="InitialStyle"/>
          <w:rFonts w:ascii="Arial" w:hAnsi="Arial" w:cs="Arial"/>
          <w:bCs/>
        </w:rPr>
        <w:t>October 26, 2020</w:t>
      </w:r>
      <w:r w:rsidR="00981EDD" w:rsidRPr="003153BF">
        <w:rPr>
          <w:rStyle w:val="InitialStyle"/>
          <w:rFonts w:ascii="Arial" w:hAnsi="Arial" w:cs="Arial"/>
          <w:bCs/>
        </w:rPr>
        <w:t>.</w:t>
      </w:r>
      <w:r w:rsidR="00981EDD" w:rsidRPr="00B51518">
        <w:rPr>
          <w:rStyle w:val="InitialStyle"/>
          <w:rFonts w:ascii="Arial" w:hAnsi="Arial" w:cs="Arial"/>
          <w:bCs/>
        </w:rPr>
        <w:t xml:space="preserve">  </w:t>
      </w:r>
    </w:p>
    <w:p w14:paraId="7AE3521F" w14:textId="77777777" w:rsidR="00981EDD" w:rsidRPr="00B51518" w:rsidRDefault="00981EDD" w:rsidP="00981EDD">
      <w:pPr>
        <w:pStyle w:val="DefaultText"/>
        <w:widowControl/>
        <w:jc w:val="center"/>
        <w:rPr>
          <w:rStyle w:val="InitialStyle"/>
          <w:rFonts w:ascii="Arial" w:hAnsi="Arial" w:cs="Arial"/>
          <w:b/>
          <w:bCs/>
        </w:rPr>
      </w:pPr>
    </w:p>
    <w:p w14:paraId="7DD26A71" w14:textId="77777777" w:rsidR="00981EDD" w:rsidRPr="00B51518" w:rsidRDefault="00981EDD" w:rsidP="00981EDD">
      <w:pPr>
        <w:pStyle w:val="DefaultText"/>
        <w:widowControl/>
        <w:jc w:val="center"/>
        <w:rPr>
          <w:rStyle w:val="InitialStyle"/>
          <w:rFonts w:ascii="Arial" w:hAnsi="Arial" w:cs="Arial"/>
          <w:b/>
          <w:bCs/>
        </w:rPr>
      </w:pPr>
      <w:r w:rsidRPr="00B51518">
        <w:rPr>
          <w:rStyle w:val="InitialStyle"/>
          <w:rFonts w:ascii="Arial" w:hAnsi="Arial" w:cs="Arial"/>
          <w:b/>
          <w:bCs/>
        </w:rPr>
        <w:t>*************************************************</w:t>
      </w:r>
    </w:p>
    <w:p w14:paraId="20447521" w14:textId="77777777" w:rsidR="00F615E7" w:rsidRDefault="00F615E7">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61632071" w14:textId="3FE79AB5" w:rsidR="008A2417" w:rsidRPr="00037F17" w:rsidRDefault="008A2417" w:rsidP="002345CF">
      <w:pPr>
        <w:pStyle w:val="DefaultText"/>
        <w:widowControl/>
        <w:jc w:val="center"/>
        <w:rPr>
          <w:rStyle w:val="InitialStyle"/>
          <w:rFonts w:ascii="Arial" w:hAnsi="Arial" w:cs="Arial"/>
          <w:b/>
          <w:bCs/>
          <w:sz w:val="28"/>
          <w:szCs w:val="28"/>
        </w:rPr>
      </w:pPr>
      <w:r w:rsidRPr="007A339D">
        <w:rPr>
          <w:rStyle w:val="InitialStyle"/>
          <w:rFonts w:ascii="Arial" w:hAnsi="Arial" w:cs="Arial"/>
          <w:b/>
          <w:bCs/>
          <w:sz w:val="28"/>
          <w:szCs w:val="28"/>
        </w:rPr>
        <w:lastRenderedPageBreak/>
        <w:t>State of Maine - Department of Health and Human Services</w:t>
      </w:r>
    </w:p>
    <w:p w14:paraId="1AA06506" w14:textId="77777777" w:rsidR="007C75CB" w:rsidRPr="007A339D" w:rsidRDefault="007C75CB" w:rsidP="007C75CB">
      <w:pPr>
        <w:pStyle w:val="DefaultText"/>
        <w:widowControl/>
        <w:ind w:left="180" w:hanging="180"/>
        <w:jc w:val="center"/>
        <w:rPr>
          <w:rStyle w:val="InitialStyle"/>
          <w:rFonts w:ascii="Arial" w:hAnsi="Arial" w:cs="Arial"/>
          <w:bCs/>
          <w:i/>
          <w:sz w:val="28"/>
          <w:szCs w:val="28"/>
        </w:rPr>
      </w:pPr>
      <w:r>
        <w:rPr>
          <w:rStyle w:val="InitialStyle"/>
          <w:rFonts w:ascii="Arial" w:hAnsi="Arial" w:cs="Arial"/>
          <w:bCs/>
          <w:i/>
          <w:sz w:val="28"/>
          <w:szCs w:val="28"/>
        </w:rPr>
        <w:t>Maine Center for Disease Control and Prevention</w:t>
      </w:r>
    </w:p>
    <w:p w14:paraId="57AAD0EE" w14:textId="5761B896" w:rsidR="005158FD" w:rsidRPr="005158FD" w:rsidRDefault="00B701F1" w:rsidP="002345CF">
      <w:pPr>
        <w:pStyle w:val="Heading2"/>
        <w:spacing w:before="0" w:after="0"/>
        <w:jc w:val="center"/>
        <w:rPr>
          <w:rStyle w:val="InitialStyle"/>
          <w:sz w:val="28"/>
          <w:szCs w:val="28"/>
        </w:rPr>
      </w:pPr>
      <w:r>
        <w:rPr>
          <w:rStyle w:val="InitialStyle"/>
          <w:sz w:val="28"/>
          <w:szCs w:val="28"/>
        </w:rPr>
        <w:t>RFQ</w:t>
      </w:r>
      <w:r w:rsidR="005158FD" w:rsidRPr="005158FD">
        <w:rPr>
          <w:rStyle w:val="InitialStyle"/>
          <w:sz w:val="28"/>
          <w:szCs w:val="28"/>
        </w:rPr>
        <w:t xml:space="preserve"># </w:t>
      </w:r>
      <w:r w:rsidR="00E96A68" w:rsidRPr="005158FD">
        <w:rPr>
          <w:rStyle w:val="InitialStyle"/>
          <w:sz w:val="28"/>
          <w:szCs w:val="28"/>
        </w:rPr>
        <w:t>20200</w:t>
      </w:r>
      <w:r w:rsidR="00E96A68">
        <w:rPr>
          <w:rStyle w:val="InitialStyle"/>
          <w:sz w:val="28"/>
          <w:szCs w:val="28"/>
        </w:rPr>
        <w:t>66</w:t>
      </w:r>
    </w:p>
    <w:p w14:paraId="2625F5D3" w14:textId="18B9C843" w:rsidR="00C53E01" w:rsidRPr="007A339D" w:rsidRDefault="00EC789C" w:rsidP="00252790">
      <w:pPr>
        <w:pStyle w:val="Heading2"/>
        <w:spacing w:before="0" w:after="0"/>
        <w:jc w:val="center"/>
        <w:rPr>
          <w:rStyle w:val="InitialStyle"/>
          <w:bCs w:val="0"/>
          <w:sz w:val="28"/>
          <w:szCs w:val="28"/>
          <w:u w:val="single"/>
        </w:rPr>
      </w:pPr>
      <w:r>
        <w:rPr>
          <w:rStyle w:val="InitialStyle"/>
          <w:bCs w:val="0"/>
          <w:sz w:val="28"/>
          <w:szCs w:val="28"/>
          <w:u w:val="single"/>
        </w:rPr>
        <w:t>Rapid COVID-19 Testing</w:t>
      </w:r>
      <w:r w:rsidR="00956FED" w:rsidRPr="00956FED">
        <w:rPr>
          <w:rStyle w:val="InitialStyle"/>
          <w:bCs w:val="0"/>
          <w:sz w:val="28"/>
          <w:szCs w:val="28"/>
          <w:u w:val="single"/>
        </w:rPr>
        <w:t xml:space="preserve"> Services</w:t>
      </w:r>
    </w:p>
    <w:p w14:paraId="21F60E3D" w14:textId="77777777" w:rsidR="002345CF" w:rsidRPr="007A339D" w:rsidRDefault="002345CF" w:rsidP="002345CF">
      <w:pPr>
        <w:pStyle w:val="Heading2"/>
        <w:rPr>
          <w:rStyle w:val="InitialStyle"/>
        </w:rPr>
      </w:pPr>
    </w:p>
    <w:p w14:paraId="19546BDB" w14:textId="77777777" w:rsidR="007C3245" w:rsidRPr="007A339D" w:rsidRDefault="007C3245" w:rsidP="00816FC9">
      <w:pPr>
        <w:pStyle w:val="Heading1"/>
        <w:spacing w:before="0" w:after="0"/>
        <w:rPr>
          <w:rStyle w:val="InitialStyle"/>
          <w:rFonts w:ascii="Arial" w:hAnsi="Arial" w:cs="Arial"/>
          <w:b/>
          <w:sz w:val="24"/>
          <w:szCs w:val="24"/>
        </w:rPr>
      </w:pPr>
      <w:bookmarkStart w:id="6" w:name="_Toc394571590"/>
      <w:r w:rsidRPr="007A339D">
        <w:rPr>
          <w:rStyle w:val="InitialStyle"/>
          <w:rFonts w:ascii="Arial" w:hAnsi="Arial" w:cs="Arial"/>
          <w:b/>
          <w:sz w:val="24"/>
          <w:szCs w:val="24"/>
        </w:rPr>
        <w:t>PART I</w:t>
      </w:r>
      <w:r w:rsidRPr="007A339D">
        <w:rPr>
          <w:rStyle w:val="InitialStyle"/>
          <w:rFonts w:ascii="Arial" w:hAnsi="Arial" w:cs="Arial"/>
          <w:b/>
          <w:sz w:val="24"/>
          <w:szCs w:val="24"/>
        </w:rPr>
        <w:tab/>
      </w:r>
      <w:bookmarkEnd w:id="6"/>
      <w:r w:rsidR="003E6AE1" w:rsidRPr="007A339D">
        <w:rPr>
          <w:rStyle w:val="InitialStyle"/>
          <w:rFonts w:ascii="Arial" w:hAnsi="Arial" w:cs="Arial"/>
          <w:b/>
          <w:sz w:val="24"/>
          <w:szCs w:val="24"/>
        </w:rPr>
        <w:t>INTRODUCTION</w:t>
      </w:r>
    </w:p>
    <w:p w14:paraId="56BA7FFB" w14:textId="77777777" w:rsidR="007C3245" w:rsidRPr="007A339D" w:rsidRDefault="007C3245" w:rsidP="007C3245">
      <w:pPr>
        <w:widowControl/>
        <w:tabs>
          <w:tab w:val="left" w:pos="540"/>
        </w:tabs>
        <w:ind w:left="180" w:hanging="180"/>
        <w:rPr>
          <w:rFonts w:ascii="Arial" w:hAnsi="Arial" w:cs="Arial"/>
          <w:sz w:val="24"/>
          <w:szCs w:val="24"/>
        </w:rPr>
      </w:pPr>
    </w:p>
    <w:p w14:paraId="4BCCAEB4" w14:textId="77777777" w:rsidR="002B3D5A" w:rsidRPr="007A339D" w:rsidRDefault="002B3D5A" w:rsidP="00FD17BF">
      <w:pPr>
        <w:pStyle w:val="Heading2"/>
        <w:numPr>
          <w:ilvl w:val="0"/>
          <w:numId w:val="6"/>
        </w:numPr>
        <w:spacing w:before="0" w:after="0"/>
        <w:ind w:left="360" w:hanging="360"/>
        <w:rPr>
          <w:rStyle w:val="InitialStyle"/>
          <w:rFonts w:ascii="Times New Roman" w:hAnsi="Times New Roman" w:cs="Times New Roman"/>
          <w:b w:val="0"/>
          <w:bCs w:val="0"/>
          <w:sz w:val="20"/>
          <w:szCs w:val="20"/>
        </w:rPr>
      </w:pPr>
      <w:bookmarkStart w:id="7" w:name="_Toc367174724"/>
      <w:bookmarkStart w:id="8" w:name="_Toc394571592"/>
      <w:r w:rsidRPr="007A339D">
        <w:rPr>
          <w:rStyle w:val="InitialStyle"/>
        </w:rPr>
        <w:t xml:space="preserve">Purpose </w:t>
      </w:r>
    </w:p>
    <w:p w14:paraId="06570629" w14:textId="77777777" w:rsidR="002B3D5A" w:rsidRPr="007A339D" w:rsidRDefault="002B3D5A" w:rsidP="002B3D5A">
      <w:pPr>
        <w:pStyle w:val="Heading2"/>
        <w:spacing w:before="0" w:after="0"/>
        <w:ind w:left="360"/>
        <w:rPr>
          <w:rStyle w:val="InitialStyle"/>
        </w:rPr>
      </w:pPr>
    </w:p>
    <w:p w14:paraId="10AF23D5" w14:textId="186A6759" w:rsidR="000A4294" w:rsidRDefault="002B3D5A" w:rsidP="003857FF">
      <w:pPr>
        <w:pStyle w:val="ListParagraph"/>
        <w:widowControl/>
        <w:ind w:left="0"/>
        <w:rPr>
          <w:rFonts w:ascii="Arial" w:hAnsi="Arial" w:cs="Arial"/>
          <w:sz w:val="24"/>
          <w:szCs w:val="24"/>
        </w:rPr>
      </w:pPr>
      <w:r w:rsidRPr="007A339D">
        <w:rPr>
          <w:rFonts w:ascii="Arial" w:hAnsi="Arial" w:cs="Arial"/>
          <w:sz w:val="24"/>
          <w:szCs w:val="24"/>
        </w:rPr>
        <w:t xml:space="preserve">The Department of Health and Human Services (Department) </w:t>
      </w:r>
      <w:bookmarkStart w:id="9" w:name="_Hlk53991336"/>
      <w:r w:rsidRPr="007A339D">
        <w:rPr>
          <w:rFonts w:ascii="Arial" w:hAnsi="Arial" w:cs="Arial"/>
          <w:sz w:val="24"/>
          <w:szCs w:val="24"/>
        </w:rPr>
        <w:t xml:space="preserve">is seeking </w:t>
      </w:r>
      <w:r w:rsidR="00EC789C">
        <w:rPr>
          <w:rFonts w:ascii="Arial" w:hAnsi="Arial" w:cs="Arial"/>
          <w:sz w:val="24"/>
          <w:szCs w:val="24"/>
        </w:rPr>
        <w:t>rapid testing</w:t>
      </w:r>
      <w:r w:rsidR="00252790">
        <w:rPr>
          <w:rFonts w:ascii="Arial" w:hAnsi="Arial" w:cs="Arial"/>
          <w:sz w:val="24"/>
          <w:szCs w:val="24"/>
        </w:rPr>
        <w:t xml:space="preserve"> services </w:t>
      </w:r>
      <w:r w:rsidR="0020747E">
        <w:rPr>
          <w:rFonts w:ascii="Arial" w:hAnsi="Arial" w:cs="Arial"/>
          <w:sz w:val="24"/>
          <w:szCs w:val="24"/>
        </w:rPr>
        <w:t xml:space="preserve">to provide expanded testing for COVID-19, </w:t>
      </w:r>
      <w:bookmarkEnd w:id="9"/>
      <w:r w:rsidRPr="007A339D">
        <w:rPr>
          <w:rFonts w:ascii="Arial" w:hAnsi="Arial" w:cs="Arial"/>
          <w:sz w:val="24"/>
          <w:szCs w:val="24"/>
        </w:rPr>
        <w:t xml:space="preserve">as defined in this Request for </w:t>
      </w:r>
      <w:r w:rsidR="00724880">
        <w:rPr>
          <w:rFonts w:ascii="Arial" w:hAnsi="Arial" w:cs="Arial"/>
          <w:sz w:val="24"/>
          <w:szCs w:val="24"/>
        </w:rPr>
        <w:t>Quote</w:t>
      </w:r>
      <w:r w:rsidR="00753897">
        <w:rPr>
          <w:rFonts w:ascii="Arial" w:hAnsi="Arial" w:cs="Arial"/>
          <w:sz w:val="24"/>
          <w:szCs w:val="24"/>
        </w:rPr>
        <w:t xml:space="preserve"> </w:t>
      </w:r>
      <w:r w:rsidRPr="007A339D">
        <w:rPr>
          <w:rFonts w:ascii="Arial" w:hAnsi="Arial" w:cs="Arial"/>
          <w:sz w:val="24"/>
          <w:szCs w:val="24"/>
        </w:rPr>
        <w:t>(</w:t>
      </w:r>
      <w:r w:rsidR="00B701F1">
        <w:rPr>
          <w:rFonts w:ascii="Arial" w:hAnsi="Arial" w:cs="Arial"/>
          <w:sz w:val="24"/>
          <w:szCs w:val="24"/>
        </w:rPr>
        <w:t>RFQ</w:t>
      </w:r>
      <w:r w:rsidRPr="007A339D">
        <w:rPr>
          <w:rFonts w:ascii="Arial" w:hAnsi="Arial" w:cs="Arial"/>
          <w:sz w:val="24"/>
          <w:szCs w:val="24"/>
        </w:rPr>
        <w:t>) document.</w:t>
      </w:r>
      <w:r w:rsidR="00036590" w:rsidRPr="007A339D">
        <w:rPr>
          <w:rFonts w:ascii="Arial" w:hAnsi="Arial" w:cs="Arial"/>
          <w:sz w:val="24"/>
          <w:szCs w:val="24"/>
        </w:rPr>
        <w:t xml:space="preserve"> </w:t>
      </w:r>
      <w:r w:rsidR="000A4294" w:rsidRPr="000A4294">
        <w:rPr>
          <w:rFonts w:ascii="Arial" w:hAnsi="Arial" w:cs="Arial"/>
          <w:sz w:val="24"/>
          <w:szCs w:val="24"/>
        </w:rPr>
        <w:t xml:space="preserve">This document provides instructions for submitting </w:t>
      </w:r>
      <w:r w:rsidR="00724880">
        <w:rPr>
          <w:rFonts w:ascii="Arial" w:hAnsi="Arial" w:cs="Arial"/>
          <w:sz w:val="24"/>
          <w:szCs w:val="24"/>
        </w:rPr>
        <w:t>quotes</w:t>
      </w:r>
      <w:r w:rsidR="000A4294" w:rsidRPr="000A4294">
        <w:rPr>
          <w:rFonts w:ascii="Arial" w:hAnsi="Arial" w:cs="Arial"/>
          <w:sz w:val="24"/>
          <w:szCs w:val="24"/>
        </w:rPr>
        <w:t xml:space="preserve">, the procedure and criteria by which the awarded </w:t>
      </w:r>
      <w:r w:rsidR="00724880">
        <w:rPr>
          <w:rFonts w:ascii="Arial" w:hAnsi="Arial" w:cs="Arial"/>
          <w:sz w:val="24"/>
          <w:szCs w:val="24"/>
        </w:rPr>
        <w:t>Respondent</w:t>
      </w:r>
      <w:r w:rsidR="000A4294" w:rsidRPr="000A4294">
        <w:rPr>
          <w:rFonts w:ascii="Arial" w:hAnsi="Arial" w:cs="Arial"/>
          <w:sz w:val="24"/>
          <w:szCs w:val="24"/>
        </w:rPr>
        <w:t xml:space="preserve"> will be selected and the contractual terms which will govern the relationship between the State of Maine (State) and the awarded </w:t>
      </w:r>
      <w:r w:rsidR="00724880">
        <w:rPr>
          <w:rFonts w:ascii="Arial" w:hAnsi="Arial" w:cs="Arial"/>
          <w:sz w:val="24"/>
          <w:szCs w:val="24"/>
        </w:rPr>
        <w:t>Respondent</w:t>
      </w:r>
      <w:r w:rsidR="000A4294" w:rsidRPr="000A4294">
        <w:rPr>
          <w:rFonts w:ascii="Arial" w:hAnsi="Arial" w:cs="Arial"/>
          <w:sz w:val="24"/>
          <w:szCs w:val="24"/>
        </w:rPr>
        <w:t>.</w:t>
      </w:r>
    </w:p>
    <w:p w14:paraId="1DCBBD40" w14:textId="77777777" w:rsidR="000A4294" w:rsidRDefault="000A4294" w:rsidP="003857FF">
      <w:pPr>
        <w:pStyle w:val="ListParagraph"/>
        <w:widowControl/>
        <w:ind w:left="0"/>
        <w:rPr>
          <w:rFonts w:ascii="Arial" w:hAnsi="Arial" w:cs="Arial"/>
          <w:sz w:val="24"/>
          <w:szCs w:val="24"/>
        </w:rPr>
      </w:pPr>
    </w:p>
    <w:p w14:paraId="4D7EA970" w14:textId="77777777" w:rsidR="007C3245" w:rsidRPr="007A339D" w:rsidRDefault="007C3245" w:rsidP="00FD17BF">
      <w:pPr>
        <w:pStyle w:val="Heading2"/>
        <w:numPr>
          <w:ilvl w:val="0"/>
          <w:numId w:val="6"/>
        </w:numPr>
        <w:spacing w:before="0" w:after="0"/>
        <w:ind w:left="360" w:hanging="360"/>
        <w:rPr>
          <w:rStyle w:val="InitialStyle"/>
        </w:rPr>
      </w:pPr>
      <w:r w:rsidRPr="007A339D">
        <w:rPr>
          <w:rStyle w:val="InitialStyle"/>
        </w:rPr>
        <w:t>General Provisions</w:t>
      </w:r>
      <w:bookmarkEnd w:id="7"/>
      <w:bookmarkEnd w:id="8"/>
    </w:p>
    <w:p w14:paraId="0F3716D1" w14:textId="77777777" w:rsidR="007C3245" w:rsidRPr="007A339D" w:rsidRDefault="007C3245" w:rsidP="007C3245">
      <w:pPr>
        <w:pStyle w:val="Heading2"/>
        <w:tabs>
          <w:tab w:val="left" w:pos="0"/>
        </w:tabs>
        <w:spacing w:before="0" w:after="0"/>
        <w:ind w:left="180" w:hanging="180"/>
        <w:rPr>
          <w:rStyle w:val="InitialStyle"/>
        </w:rPr>
      </w:pPr>
    </w:p>
    <w:p w14:paraId="0CEB04A4" w14:textId="733C7F29" w:rsidR="000A4294" w:rsidRPr="000A4294" w:rsidRDefault="000A4294" w:rsidP="000A4294">
      <w:pPr>
        <w:pStyle w:val="ListParagraph"/>
        <w:numPr>
          <w:ilvl w:val="0"/>
          <w:numId w:val="16"/>
        </w:numPr>
        <w:ind w:left="720"/>
        <w:rPr>
          <w:rFonts w:ascii="Arial" w:hAnsi="Arial" w:cs="Arial"/>
          <w:sz w:val="24"/>
          <w:szCs w:val="24"/>
        </w:rPr>
      </w:pPr>
      <w:r w:rsidRPr="000A4294">
        <w:rPr>
          <w:rFonts w:ascii="Arial" w:hAnsi="Arial" w:cs="Arial"/>
          <w:sz w:val="24"/>
          <w:szCs w:val="24"/>
        </w:rPr>
        <w:t xml:space="preserve">From the time the </w:t>
      </w:r>
      <w:r w:rsidR="00B701F1">
        <w:rPr>
          <w:rFonts w:ascii="Arial" w:hAnsi="Arial" w:cs="Arial"/>
          <w:sz w:val="24"/>
          <w:szCs w:val="24"/>
        </w:rPr>
        <w:t>RFQ</w:t>
      </w:r>
      <w:r w:rsidRPr="000A4294">
        <w:rPr>
          <w:rFonts w:ascii="Arial" w:hAnsi="Arial" w:cs="Arial"/>
          <w:sz w:val="24"/>
          <w:szCs w:val="24"/>
        </w:rPr>
        <w:t xml:space="preserve"> is issued until award notification is made, all contact with the State regarding the </w:t>
      </w:r>
      <w:r w:rsidR="00B701F1">
        <w:rPr>
          <w:rFonts w:ascii="Arial" w:hAnsi="Arial" w:cs="Arial"/>
          <w:sz w:val="24"/>
          <w:szCs w:val="24"/>
        </w:rPr>
        <w:t>RFQ</w:t>
      </w:r>
      <w:r w:rsidRPr="000A4294">
        <w:rPr>
          <w:rFonts w:ascii="Arial" w:hAnsi="Arial" w:cs="Arial"/>
          <w:sz w:val="24"/>
          <w:szCs w:val="24"/>
        </w:rPr>
        <w:t xml:space="preserve"> must be made through the </w:t>
      </w:r>
      <w:r w:rsidR="00B701F1">
        <w:rPr>
          <w:rFonts w:ascii="Arial" w:hAnsi="Arial" w:cs="Arial"/>
          <w:sz w:val="24"/>
          <w:szCs w:val="24"/>
        </w:rPr>
        <w:t>RFQ</w:t>
      </w:r>
      <w:r w:rsidRPr="000A4294">
        <w:rPr>
          <w:rFonts w:ascii="Arial" w:hAnsi="Arial" w:cs="Arial"/>
          <w:sz w:val="24"/>
          <w:szCs w:val="24"/>
        </w:rPr>
        <w:t xml:space="preserve"> Coordinator.  No other person/ State employee is empowered to make binding statements regarding the </w:t>
      </w:r>
      <w:r w:rsidR="00B701F1">
        <w:rPr>
          <w:rFonts w:ascii="Arial" w:hAnsi="Arial" w:cs="Arial"/>
          <w:sz w:val="24"/>
          <w:szCs w:val="24"/>
        </w:rPr>
        <w:t>RFQ</w:t>
      </w:r>
      <w:r w:rsidRPr="000A4294">
        <w:rPr>
          <w:rFonts w:ascii="Arial" w:hAnsi="Arial" w:cs="Arial"/>
          <w:sz w:val="24"/>
          <w:szCs w:val="24"/>
        </w:rPr>
        <w:t>.  Violation of this provision may lead to disqualification from the bidding process, at the State’s discretion.</w:t>
      </w:r>
    </w:p>
    <w:p w14:paraId="734CAF24" w14:textId="015D10B5" w:rsidR="000A4294" w:rsidRPr="000A4294" w:rsidRDefault="000A4294" w:rsidP="006C0C64">
      <w:pPr>
        <w:pStyle w:val="ListParagraph"/>
        <w:widowControl/>
        <w:numPr>
          <w:ilvl w:val="0"/>
          <w:numId w:val="16"/>
        </w:numPr>
        <w:overflowPunct w:val="0"/>
        <w:adjustRightInd w:val="0"/>
        <w:ind w:left="720"/>
        <w:textAlignment w:val="baseline"/>
        <w:rPr>
          <w:rFonts w:ascii="Arial" w:hAnsi="Arial" w:cs="Arial"/>
          <w:sz w:val="24"/>
          <w:szCs w:val="24"/>
        </w:rPr>
      </w:pPr>
      <w:r w:rsidRPr="000A4294">
        <w:rPr>
          <w:rFonts w:ascii="Arial" w:hAnsi="Arial" w:cs="Arial"/>
          <w:sz w:val="24"/>
          <w:szCs w:val="24"/>
        </w:rPr>
        <w:t xml:space="preserve">Issuance of the </w:t>
      </w:r>
      <w:r w:rsidR="00B701F1">
        <w:rPr>
          <w:rFonts w:ascii="Arial" w:hAnsi="Arial" w:cs="Arial"/>
          <w:sz w:val="24"/>
          <w:szCs w:val="24"/>
        </w:rPr>
        <w:t>RFQ</w:t>
      </w:r>
      <w:r w:rsidRPr="000A4294">
        <w:rPr>
          <w:rFonts w:ascii="Arial" w:hAnsi="Arial" w:cs="Arial"/>
          <w:sz w:val="24"/>
          <w:szCs w:val="24"/>
        </w:rPr>
        <w:t xml:space="preserve"> does not commit the Department to issue an award or to pay expenses incurred by </w:t>
      </w:r>
      <w:r w:rsidR="0049032D">
        <w:rPr>
          <w:rFonts w:ascii="Arial" w:hAnsi="Arial" w:cs="Arial"/>
          <w:sz w:val="24"/>
          <w:szCs w:val="24"/>
        </w:rPr>
        <w:t>a</w:t>
      </w:r>
      <w:r w:rsidRPr="000A4294">
        <w:rPr>
          <w:rFonts w:ascii="Arial" w:hAnsi="Arial" w:cs="Arial"/>
          <w:sz w:val="24"/>
          <w:szCs w:val="24"/>
        </w:rPr>
        <w:t xml:space="preserve"> </w:t>
      </w:r>
      <w:r w:rsidR="00724880">
        <w:rPr>
          <w:rFonts w:ascii="Arial" w:hAnsi="Arial" w:cs="Arial"/>
          <w:sz w:val="24"/>
          <w:szCs w:val="24"/>
        </w:rPr>
        <w:t>Respondent</w:t>
      </w:r>
      <w:r w:rsidRPr="000A4294">
        <w:rPr>
          <w:rFonts w:ascii="Arial" w:hAnsi="Arial" w:cs="Arial"/>
          <w:sz w:val="24"/>
          <w:szCs w:val="24"/>
        </w:rPr>
        <w:t xml:space="preserve"> in the preparation of a response to the </w:t>
      </w:r>
      <w:r w:rsidR="00B701F1">
        <w:rPr>
          <w:rFonts w:ascii="Arial" w:hAnsi="Arial" w:cs="Arial"/>
          <w:sz w:val="24"/>
          <w:szCs w:val="24"/>
        </w:rPr>
        <w:t>RFQ</w:t>
      </w:r>
      <w:r w:rsidRPr="000A4294">
        <w:rPr>
          <w:rFonts w:ascii="Arial" w:hAnsi="Arial" w:cs="Arial"/>
          <w:sz w:val="24"/>
          <w:szCs w:val="24"/>
        </w:rPr>
        <w:t xml:space="preserve">.  </w:t>
      </w:r>
    </w:p>
    <w:p w14:paraId="5BBE8D52" w14:textId="7D2B5540" w:rsidR="000A4294" w:rsidRDefault="000A4294" w:rsidP="000A4294">
      <w:pPr>
        <w:pStyle w:val="ListParagraph"/>
        <w:numPr>
          <w:ilvl w:val="0"/>
          <w:numId w:val="16"/>
        </w:numPr>
        <w:ind w:left="720"/>
        <w:rPr>
          <w:rStyle w:val="InitialStyle"/>
          <w:rFonts w:ascii="Arial" w:hAnsi="Arial" w:cs="Arial"/>
          <w:sz w:val="24"/>
          <w:szCs w:val="24"/>
        </w:rPr>
      </w:pPr>
      <w:r w:rsidRPr="000A4294">
        <w:rPr>
          <w:rStyle w:val="InitialStyle"/>
          <w:rFonts w:ascii="Arial" w:hAnsi="Arial" w:cs="Arial"/>
          <w:sz w:val="24"/>
          <w:szCs w:val="24"/>
        </w:rPr>
        <w:t xml:space="preserve">Following announcement of an award decision, all submissions in response to this </w:t>
      </w:r>
      <w:r w:rsidR="00B701F1">
        <w:rPr>
          <w:rStyle w:val="InitialStyle"/>
          <w:rFonts w:ascii="Arial" w:hAnsi="Arial" w:cs="Arial"/>
          <w:sz w:val="24"/>
          <w:szCs w:val="24"/>
        </w:rPr>
        <w:t>RFQ</w:t>
      </w:r>
      <w:r w:rsidRPr="000A4294">
        <w:rPr>
          <w:rStyle w:val="InitialStyle"/>
          <w:rFonts w:ascii="Arial" w:hAnsi="Arial" w:cs="Arial"/>
          <w:sz w:val="24"/>
          <w:szCs w:val="24"/>
        </w:rPr>
        <w:t xml:space="preserve"> will be public records, available for public inspection pursuant to the State of Maine Freedom of Access Act (FOAA) (</w:t>
      </w:r>
      <w:hyperlink r:id="rId16" w:history="1">
        <w:r w:rsidRPr="000A4294">
          <w:rPr>
            <w:rStyle w:val="Hyperlink"/>
            <w:rFonts w:ascii="Arial" w:hAnsi="Arial" w:cs="Arial"/>
            <w:sz w:val="24"/>
            <w:szCs w:val="24"/>
          </w:rPr>
          <w:t>1 M.R.S. §§ 401</w:t>
        </w:r>
      </w:hyperlink>
      <w:r w:rsidRPr="000A4294">
        <w:rPr>
          <w:rStyle w:val="Hyperlink"/>
          <w:rFonts w:ascii="Arial" w:hAnsi="Arial" w:cs="Arial"/>
          <w:sz w:val="24"/>
          <w:szCs w:val="24"/>
        </w:rPr>
        <w:t xml:space="preserve"> </w:t>
      </w:r>
      <w:r w:rsidRPr="000A4294">
        <w:rPr>
          <w:rStyle w:val="InitialStyle"/>
          <w:rFonts w:ascii="Arial" w:hAnsi="Arial" w:cs="Arial"/>
          <w:sz w:val="24"/>
          <w:szCs w:val="24"/>
        </w:rPr>
        <w:t>et seq.).</w:t>
      </w:r>
    </w:p>
    <w:p w14:paraId="2003A465" w14:textId="011B5735" w:rsidR="000A4294" w:rsidRPr="000A4294" w:rsidRDefault="000A4294" w:rsidP="000A4294">
      <w:pPr>
        <w:pStyle w:val="ListParagraph"/>
        <w:numPr>
          <w:ilvl w:val="0"/>
          <w:numId w:val="16"/>
        </w:numPr>
        <w:ind w:left="720"/>
        <w:rPr>
          <w:rStyle w:val="InitialStyle"/>
          <w:rFonts w:ascii="Arial" w:hAnsi="Arial" w:cs="Arial"/>
          <w:sz w:val="24"/>
          <w:szCs w:val="24"/>
        </w:rPr>
      </w:pPr>
      <w:r w:rsidRPr="000A4294">
        <w:rPr>
          <w:rStyle w:val="InitialStyle"/>
          <w:rFonts w:ascii="Arial" w:hAnsi="Arial" w:cs="Arial"/>
          <w:bCs/>
          <w:sz w:val="24"/>
          <w:szCs w:val="24"/>
        </w:rPr>
        <w:t xml:space="preserve">All applicable laws, </w:t>
      </w:r>
      <w:proofErr w:type="gramStart"/>
      <w:r w:rsidRPr="000A4294">
        <w:rPr>
          <w:rStyle w:val="InitialStyle"/>
          <w:rFonts w:ascii="Arial" w:hAnsi="Arial" w:cs="Arial"/>
          <w:bCs/>
          <w:sz w:val="24"/>
          <w:szCs w:val="24"/>
        </w:rPr>
        <w:t>whether or not</w:t>
      </w:r>
      <w:proofErr w:type="gramEnd"/>
      <w:r w:rsidRPr="000A4294">
        <w:rPr>
          <w:rStyle w:val="InitialStyle"/>
          <w:rFonts w:ascii="Arial" w:hAnsi="Arial" w:cs="Arial"/>
          <w:bCs/>
          <w:sz w:val="24"/>
          <w:szCs w:val="24"/>
        </w:rPr>
        <w:t xml:space="preserve"> herein contained, are included by this reference.  It is the </w:t>
      </w:r>
      <w:r w:rsidR="00724880">
        <w:rPr>
          <w:rStyle w:val="InitialStyle"/>
          <w:rFonts w:ascii="Arial" w:hAnsi="Arial" w:cs="Arial"/>
          <w:bCs/>
          <w:sz w:val="24"/>
          <w:szCs w:val="24"/>
        </w:rPr>
        <w:t>Respondent</w:t>
      </w:r>
      <w:r>
        <w:rPr>
          <w:rStyle w:val="InitialStyle"/>
          <w:rFonts w:ascii="Arial" w:hAnsi="Arial" w:cs="Arial"/>
          <w:bCs/>
          <w:sz w:val="24"/>
          <w:szCs w:val="24"/>
        </w:rPr>
        <w:t>’s</w:t>
      </w:r>
      <w:r w:rsidRPr="000A4294">
        <w:rPr>
          <w:rStyle w:val="InitialStyle"/>
          <w:rFonts w:ascii="Arial" w:hAnsi="Arial" w:cs="Arial"/>
          <w:bCs/>
          <w:sz w:val="24"/>
          <w:szCs w:val="24"/>
        </w:rPr>
        <w:t xml:space="preserve"> responsibility to determine the applicability and requirements of any such laws and to abide by them.</w:t>
      </w:r>
    </w:p>
    <w:p w14:paraId="47C440DE" w14:textId="77777777" w:rsidR="007C3245" w:rsidRPr="007A339D" w:rsidRDefault="007C3245" w:rsidP="007C3245">
      <w:pPr>
        <w:widowControl/>
        <w:adjustRightInd w:val="0"/>
        <w:ind w:left="180" w:hanging="180"/>
        <w:rPr>
          <w:rFonts w:ascii="Arial" w:hAnsi="Arial" w:cs="Arial"/>
          <w:sz w:val="24"/>
          <w:szCs w:val="24"/>
        </w:rPr>
      </w:pPr>
    </w:p>
    <w:p w14:paraId="6CD42219" w14:textId="586D2E4F" w:rsidR="008B4712" w:rsidRDefault="00F53AAE" w:rsidP="001E0B5D">
      <w:pPr>
        <w:widowControl/>
        <w:numPr>
          <w:ilvl w:val="0"/>
          <w:numId w:val="11"/>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ind w:left="360" w:hanging="360"/>
        <w:rPr>
          <w:rFonts w:ascii="Arial" w:hAnsi="Arial" w:cs="Arial"/>
          <w:b/>
          <w:sz w:val="24"/>
          <w:szCs w:val="24"/>
        </w:rPr>
      </w:pPr>
      <w:r>
        <w:rPr>
          <w:rFonts w:ascii="Arial" w:hAnsi="Arial" w:cs="Arial"/>
          <w:b/>
          <w:sz w:val="24"/>
          <w:szCs w:val="24"/>
        </w:rPr>
        <w:t xml:space="preserve">Eligibility </w:t>
      </w:r>
    </w:p>
    <w:p w14:paraId="2266E3CF" w14:textId="77777777" w:rsidR="000C1F62" w:rsidRDefault="000C1F62" w:rsidP="005D07B3">
      <w:pPr>
        <w:widowControl/>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ind w:left="360"/>
        <w:rPr>
          <w:rFonts w:ascii="Arial" w:hAnsi="Arial" w:cs="Arial"/>
          <w:b/>
          <w:sz w:val="24"/>
          <w:szCs w:val="24"/>
        </w:rPr>
      </w:pPr>
    </w:p>
    <w:p w14:paraId="1DC45878" w14:textId="5E3AF0D9" w:rsidR="000C1F62" w:rsidRPr="000C1F62" w:rsidRDefault="000C1F62" w:rsidP="000C1F62">
      <w:pPr>
        <w:rPr>
          <w:rStyle w:val="InitialStyle"/>
          <w:rFonts w:ascii="Arial" w:hAnsi="Arial" w:cs="Arial"/>
          <w:sz w:val="24"/>
          <w:szCs w:val="24"/>
        </w:rPr>
      </w:pPr>
      <w:r w:rsidRPr="000C1F62">
        <w:rPr>
          <w:rStyle w:val="InitialStyle"/>
          <w:rFonts w:ascii="Arial" w:hAnsi="Arial" w:cs="Arial"/>
          <w:sz w:val="24"/>
          <w:szCs w:val="24"/>
        </w:rPr>
        <w:t xml:space="preserve">All interested parties who </w:t>
      </w:r>
      <w:r w:rsidR="009367CB">
        <w:rPr>
          <w:rStyle w:val="InitialStyle"/>
          <w:rFonts w:ascii="Arial" w:hAnsi="Arial" w:cs="Arial"/>
          <w:sz w:val="24"/>
          <w:szCs w:val="24"/>
        </w:rPr>
        <w:t xml:space="preserve">either </w:t>
      </w:r>
      <w:r w:rsidRPr="000C1F62">
        <w:rPr>
          <w:rStyle w:val="InitialStyle"/>
          <w:rFonts w:ascii="Arial" w:hAnsi="Arial" w:cs="Arial"/>
          <w:sz w:val="24"/>
          <w:szCs w:val="24"/>
        </w:rPr>
        <w:t>have</w:t>
      </w:r>
      <w:r w:rsidR="0049032D">
        <w:rPr>
          <w:rStyle w:val="InitialStyle"/>
          <w:rFonts w:ascii="Arial" w:hAnsi="Arial" w:cs="Arial"/>
          <w:sz w:val="24"/>
          <w:szCs w:val="24"/>
        </w:rPr>
        <w:t>,</w:t>
      </w:r>
      <w:r w:rsidRPr="000C1F62">
        <w:rPr>
          <w:rStyle w:val="InitialStyle"/>
          <w:rFonts w:ascii="Arial" w:hAnsi="Arial" w:cs="Arial"/>
          <w:sz w:val="24"/>
          <w:szCs w:val="24"/>
        </w:rPr>
        <w:t xml:space="preserve"> </w:t>
      </w:r>
      <w:r w:rsidR="009367CB">
        <w:rPr>
          <w:rStyle w:val="InitialStyle"/>
          <w:rFonts w:ascii="Arial" w:hAnsi="Arial" w:cs="Arial"/>
          <w:sz w:val="24"/>
          <w:szCs w:val="24"/>
        </w:rPr>
        <w:t>or are willing and able to obtain</w:t>
      </w:r>
      <w:r w:rsidR="0049032D">
        <w:rPr>
          <w:rStyle w:val="InitialStyle"/>
          <w:rFonts w:ascii="Arial" w:hAnsi="Arial" w:cs="Arial"/>
          <w:sz w:val="24"/>
          <w:szCs w:val="24"/>
        </w:rPr>
        <w:t>,</w:t>
      </w:r>
      <w:r w:rsidR="009367CB">
        <w:rPr>
          <w:rStyle w:val="InitialStyle"/>
          <w:rFonts w:ascii="Arial" w:hAnsi="Arial" w:cs="Arial"/>
          <w:sz w:val="24"/>
          <w:szCs w:val="24"/>
        </w:rPr>
        <w:t xml:space="preserve"> </w:t>
      </w:r>
      <w:r w:rsidR="00EE0A5F">
        <w:rPr>
          <w:rStyle w:val="InitialStyle"/>
          <w:rFonts w:ascii="Arial" w:hAnsi="Arial" w:cs="Arial"/>
          <w:sz w:val="24"/>
          <w:szCs w:val="24"/>
        </w:rPr>
        <w:t>a</w:t>
      </w:r>
      <w:r w:rsidR="00B0137B">
        <w:rPr>
          <w:rStyle w:val="InitialStyle"/>
          <w:rFonts w:ascii="Arial" w:hAnsi="Arial" w:cs="Arial"/>
          <w:sz w:val="24"/>
          <w:szCs w:val="24"/>
        </w:rPr>
        <w:t xml:space="preserve"> </w:t>
      </w:r>
      <w:r w:rsidR="00B0137B" w:rsidRPr="00B0137B">
        <w:rPr>
          <w:rStyle w:val="InitialStyle"/>
          <w:rFonts w:ascii="Arial" w:hAnsi="Arial" w:cs="Arial"/>
          <w:sz w:val="24"/>
          <w:szCs w:val="24"/>
        </w:rPr>
        <w:t xml:space="preserve">CLIA license or a CLIA waiver </w:t>
      </w:r>
      <w:r w:rsidR="0052304A">
        <w:rPr>
          <w:rStyle w:val="InitialStyle"/>
          <w:rFonts w:ascii="Arial" w:hAnsi="Arial" w:cs="Arial"/>
          <w:sz w:val="24"/>
          <w:szCs w:val="24"/>
        </w:rPr>
        <w:t xml:space="preserve">(per </w:t>
      </w:r>
      <w:r w:rsidR="00E46CE8">
        <w:rPr>
          <w:rStyle w:val="InitialStyle"/>
          <w:rFonts w:ascii="Arial" w:hAnsi="Arial" w:cs="Arial"/>
          <w:sz w:val="24"/>
          <w:szCs w:val="24"/>
        </w:rPr>
        <w:t>site/location</w:t>
      </w:r>
      <w:r w:rsidR="0052304A">
        <w:rPr>
          <w:rStyle w:val="InitialStyle"/>
          <w:rFonts w:ascii="Arial" w:hAnsi="Arial" w:cs="Arial"/>
          <w:sz w:val="24"/>
          <w:szCs w:val="24"/>
        </w:rPr>
        <w:t xml:space="preserve">) </w:t>
      </w:r>
      <w:r w:rsidRPr="000C1F62">
        <w:rPr>
          <w:rStyle w:val="InitialStyle"/>
          <w:rFonts w:ascii="Arial" w:hAnsi="Arial" w:cs="Arial"/>
          <w:sz w:val="24"/>
          <w:szCs w:val="24"/>
        </w:rPr>
        <w:t xml:space="preserve">are invited to </w:t>
      </w:r>
      <w:r w:rsidR="00B0137B">
        <w:rPr>
          <w:rStyle w:val="InitialStyle"/>
          <w:rFonts w:ascii="Arial" w:hAnsi="Arial" w:cs="Arial"/>
          <w:sz w:val="24"/>
          <w:szCs w:val="24"/>
        </w:rPr>
        <w:t xml:space="preserve">submit </w:t>
      </w:r>
      <w:r w:rsidR="009708E6">
        <w:rPr>
          <w:rStyle w:val="InitialStyle"/>
          <w:rFonts w:ascii="Arial" w:hAnsi="Arial" w:cs="Arial"/>
          <w:sz w:val="24"/>
          <w:szCs w:val="24"/>
        </w:rPr>
        <w:t xml:space="preserve">a </w:t>
      </w:r>
      <w:r w:rsidR="00724880">
        <w:rPr>
          <w:rStyle w:val="InitialStyle"/>
          <w:rFonts w:ascii="Arial" w:hAnsi="Arial" w:cs="Arial"/>
          <w:sz w:val="24"/>
          <w:szCs w:val="24"/>
        </w:rPr>
        <w:t>quote</w:t>
      </w:r>
      <w:r w:rsidR="004B612E" w:rsidRPr="004B612E">
        <w:rPr>
          <w:rStyle w:val="InitialStyle"/>
          <w:rFonts w:ascii="Arial" w:hAnsi="Arial" w:cs="Arial"/>
          <w:sz w:val="24"/>
          <w:szCs w:val="24"/>
        </w:rPr>
        <w:t xml:space="preserve"> </w:t>
      </w:r>
      <w:r w:rsidR="009708E6">
        <w:rPr>
          <w:rStyle w:val="InitialStyle"/>
          <w:rFonts w:ascii="Arial" w:hAnsi="Arial" w:cs="Arial"/>
          <w:sz w:val="24"/>
          <w:szCs w:val="24"/>
        </w:rPr>
        <w:t xml:space="preserve">to this </w:t>
      </w:r>
      <w:r w:rsidR="00B701F1">
        <w:rPr>
          <w:rStyle w:val="InitialStyle"/>
          <w:rFonts w:ascii="Arial" w:hAnsi="Arial" w:cs="Arial"/>
          <w:sz w:val="24"/>
          <w:szCs w:val="24"/>
        </w:rPr>
        <w:t>RFQ</w:t>
      </w:r>
      <w:r w:rsidR="009708E6">
        <w:rPr>
          <w:rStyle w:val="InitialStyle"/>
          <w:rFonts w:ascii="Arial" w:hAnsi="Arial" w:cs="Arial"/>
          <w:sz w:val="24"/>
          <w:szCs w:val="24"/>
        </w:rPr>
        <w:t>.</w:t>
      </w:r>
      <w:r w:rsidRPr="000C1F62">
        <w:rPr>
          <w:rStyle w:val="InitialStyle"/>
          <w:rFonts w:ascii="Arial" w:hAnsi="Arial" w:cs="Arial"/>
          <w:sz w:val="24"/>
          <w:szCs w:val="24"/>
        </w:rPr>
        <w:t xml:space="preserve"> </w:t>
      </w:r>
    </w:p>
    <w:p w14:paraId="4D13CD61" w14:textId="77777777" w:rsidR="000C1F62" w:rsidRDefault="000C1F62" w:rsidP="009708E6">
      <w:pPr>
        <w:widowControl/>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ind w:left="360"/>
        <w:rPr>
          <w:rFonts w:ascii="Arial" w:hAnsi="Arial" w:cs="Arial"/>
          <w:b/>
          <w:sz w:val="24"/>
          <w:szCs w:val="24"/>
        </w:rPr>
      </w:pPr>
    </w:p>
    <w:p w14:paraId="3CE85A88" w14:textId="77777777" w:rsidR="00E70C27" w:rsidRDefault="00E70C27">
      <w:pPr>
        <w:widowControl/>
        <w:autoSpaceDE/>
        <w:autoSpaceDN/>
        <w:rPr>
          <w:rFonts w:ascii="Arial" w:hAnsi="Arial" w:cs="Arial"/>
          <w:b/>
          <w:sz w:val="24"/>
          <w:szCs w:val="24"/>
        </w:rPr>
      </w:pPr>
      <w:r>
        <w:rPr>
          <w:rFonts w:ascii="Arial" w:hAnsi="Arial" w:cs="Arial"/>
          <w:b/>
          <w:sz w:val="24"/>
          <w:szCs w:val="24"/>
        </w:rPr>
        <w:br w:type="page"/>
      </w:r>
    </w:p>
    <w:p w14:paraId="4EF96707" w14:textId="407AAA69" w:rsidR="007C3245" w:rsidRPr="007A339D" w:rsidRDefault="00FC24F6" w:rsidP="001E0B5D">
      <w:pPr>
        <w:widowControl/>
        <w:numPr>
          <w:ilvl w:val="0"/>
          <w:numId w:val="11"/>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ind w:left="360" w:hanging="360"/>
        <w:rPr>
          <w:rFonts w:ascii="Arial" w:hAnsi="Arial" w:cs="Arial"/>
          <w:b/>
          <w:sz w:val="24"/>
          <w:szCs w:val="24"/>
        </w:rPr>
      </w:pPr>
      <w:r>
        <w:rPr>
          <w:rFonts w:ascii="Arial" w:hAnsi="Arial" w:cs="Arial"/>
          <w:b/>
          <w:sz w:val="24"/>
          <w:szCs w:val="24"/>
        </w:rPr>
        <w:lastRenderedPageBreak/>
        <w:t xml:space="preserve">Contract </w:t>
      </w:r>
      <w:r w:rsidR="007C3245" w:rsidRPr="007A339D">
        <w:rPr>
          <w:rFonts w:ascii="Arial" w:hAnsi="Arial" w:cs="Arial"/>
          <w:b/>
          <w:sz w:val="24"/>
          <w:szCs w:val="24"/>
        </w:rPr>
        <w:t xml:space="preserve">Term </w:t>
      </w:r>
    </w:p>
    <w:p w14:paraId="50F26457" w14:textId="77777777" w:rsidR="00825BF2" w:rsidRPr="007A339D" w:rsidRDefault="00825BF2" w:rsidP="00825BF2">
      <w:pPr>
        <w:widowControl/>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ind w:left="360"/>
        <w:rPr>
          <w:rFonts w:ascii="Arial" w:hAnsi="Arial" w:cs="Arial"/>
          <w:b/>
          <w:sz w:val="24"/>
          <w:szCs w:val="24"/>
        </w:rPr>
      </w:pPr>
    </w:p>
    <w:p w14:paraId="7E002D8D" w14:textId="2BBB647C" w:rsidR="007C3245" w:rsidRPr="007A339D" w:rsidRDefault="007C3245" w:rsidP="00825BF2">
      <w:pPr>
        <w:widowControl/>
        <w:rPr>
          <w:rFonts w:ascii="Arial" w:hAnsi="Arial" w:cs="Arial"/>
          <w:sz w:val="24"/>
          <w:szCs w:val="24"/>
        </w:rPr>
      </w:pPr>
      <w:r w:rsidRPr="007A339D">
        <w:rPr>
          <w:rFonts w:ascii="Arial" w:hAnsi="Arial" w:cs="Arial"/>
          <w:sz w:val="24"/>
          <w:szCs w:val="24"/>
        </w:rPr>
        <w:t xml:space="preserve">The Department is seeking </w:t>
      </w:r>
      <w:r w:rsidR="00724880">
        <w:rPr>
          <w:rFonts w:ascii="Arial" w:hAnsi="Arial" w:cs="Arial"/>
          <w:sz w:val="24"/>
          <w:szCs w:val="24"/>
        </w:rPr>
        <w:t>quote</w:t>
      </w:r>
      <w:r w:rsidRPr="007A339D">
        <w:rPr>
          <w:rFonts w:ascii="Arial" w:hAnsi="Arial" w:cs="Arial"/>
          <w:sz w:val="24"/>
          <w:szCs w:val="24"/>
        </w:rPr>
        <w:t xml:space="preserve">(s) to provide </w:t>
      </w:r>
      <w:r w:rsidR="00753FBA">
        <w:rPr>
          <w:rFonts w:ascii="Arial" w:hAnsi="Arial" w:cs="Arial"/>
          <w:sz w:val="24"/>
          <w:szCs w:val="24"/>
        </w:rPr>
        <w:t xml:space="preserve">rapid </w:t>
      </w:r>
      <w:r w:rsidR="006E6130">
        <w:rPr>
          <w:rFonts w:ascii="Arial" w:hAnsi="Arial" w:cs="Arial"/>
          <w:sz w:val="24"/>
          <w:szCs w:val="24"/>
        </w:rPr>
        <w:t xml:space="preserve">COVID-19 </w:t>
      </w:r>
      <w:r w:rsidR="00753FBA">
        <w:rPr>
          <w:rFonts w:ascii="Arial" w:hAnsi="Arial" w:cs="Arial"/>
          <w:sz w:val="24"/>
          <w:szCs w:val="24"/>
        </w:rPr>
        <w:t xml:space="preserve">testing </w:t>
      </w:r>
      <w:r w:rsidRPr="00753FBA">
        <w:rPr>
          <w:rFonts w:ascii="Arial" w:hAnsi="Arial" w:cs="Arial"/>
          <w:sz w:val="24"/>
          <w:szCs w:val="24"/>
        </w:rPr>
        <w:t>services</w:t>
      </w:r>
      <w:r w:rsidRPr="007A339D">
        <w:rPr>
          <w:rFonts w:ascii="Arial" w:hAnsi="Arial" w:cs="Arial"/>
          <w:sz w:val="24"/>
          <w:szCs w:val="24"/>
        </w:rPr>
        <w:t xml:space="preserve"> for the anticipated period defined in the table below.  Please note that the dates below are estimate</w:t>
      </w:r>
      <w:r w:rsidR="00D235D9">
        <w:rPr>
          <w:rFonts w:ascii="Arial" w:hAnsi="Arial" w:cs="Arial"/>
          <w:sz w:val="24"/>
          <w:szCs w:val="24"/>
        </w:rPr>
        <w:t>s</w:t>
      </w:r>
      <w:r w:rsidRPr="007A339D">
        <w:rPr>
          <w:rFonts w:ascii="Arial" w:hAnsi="Arial" w:cs="Arial"/>
          <w:sz w:val="24"/>
          <w:szCs w:val="24"/>
        </w:rPr>
        <w:t xml:space="preserve"> and may be adjusted, as necessary, in order to comply with all procedural requirements associated the contracting process. The actual </w:t>
      </w:r>
      <w:r w:rsidR="00884E93">
        <w:rPr>
          <w:rFonts w:ascii="Arial" w:hAnsi="Arial" w:cs="Arial"/>
          <w:sz w:val="24"/>
          <w:szCs w:val="24"/>
        </w:rPr>
        <w:t xml:space="preserve">contract </w:t>
      </w:r>
      <w:r w:rsidRPr="007A339D">
        <w:rPr>
          <w:rFonts w:ascii="Arial" w:hAnsi="Arial" w:cs="Arial"/>
          <w:sz w:val="24"/>
          <w:szCs w:val="24"/>
        </w:rPr>
        <w:t xml:space="preserve">start date will be established by a completed and approved </w:t>
      </w:r>
      <w:r w:rsidR="00036590" w:rsidRPr="007A339D" w:rsidDel="00E62237">
        <w:rPr>
          <w:rFonts w:ascii="Arial" w:hAnsi="Arial" w:cs="Arial"/>
          <w:sz w:val="24"/>
          <w:szCs w:val="24"/>
        </w:rPr>
        <w:t xml:space="preserve">contract. </w:t>
      </w:r>
    </w:p>
    <w:p w14:paraId="67E07328" w14:textId="77777777" w:rsidR="007C3245" w:rsidRPr="007A339D" w:rsidRDefault="007C3245" w:rsidP="00825BF2">
      <w:pPr>
        <w:widowControl/>
        <w:tabs>
          <w:tab w:val="left" w:pos="720"/>
          <w:tab w:val="left" w:pos="1080"/>
          <w:tab w:val="left" w:pos="1440"/>
        </w:tabs>
        <w:rPr>
          <w:rFonts w:ascii="Arial" w:hAnsi="Arial" w:cs="Arial"/>
          <w:sz w:val="24"/>
          <w:szCs w:val="24"/>
        </w:rPr>
      </w:pPr>
    </w:p>
    <w:p w14:paraId="4F21C5CD" w14:textId="1F915A6A" w:rsidR="007C3245" w:rsidRPr="007A339D" w:rsidRDefault="007C3245" w:rsidP="00825BF2">
      <w:pPr>
        <w:widowControl/>
        <w:tabs>
          <w:tab w:val="left" w:pos="720"/>
          <w:tab w:val="left" w:pos="1080"/>
          <w:tab w:val="left" w:pos="1440"/>
        </w:tabs>
        <w:rPr>
          <w:rFonts w:ascii="Arial" w:hAnsi="Arial" w:cs="Arial"/>
          <w:sz w:val="24"/>
          <w:szCs w:val="24"/>
        </w:rPr>
      </w:pPr>
      <w:r w:rsidRPr="007A339D">
        <w:rPr>
          <w:rFonts w:ascii="Arial" w:hAnsi="Arial" w:cs="Arial"/>
          <w:sz w:val="24"/>
          <w:szCs w:val="24"/>
        </w:rPr>
        <w:t xml:space="preserve">The term of the anticipated contract, resulting from this </w:t>
      </w:r>
      <w:r w:rsidR="00B701F1">
        <w:rPr>
          <w:rFonts w:ascii="Arial" w:hAnsi="Arial" w:cs="Arial"/>
          <w:sz w:val="24"/>
          <w:szCs w:val="24"/>
        </w:rPr>
        <w:t>RFQ</w:t>
      </w:r>
      <w:r w:rsidRPr="007A339D">
        <w:rPr>
          <w:rFonts w:ascii="Arial" w:hAnsi="Arial" w:cs="Arial"/>
          <w:sz w:val="24"/>
          <w:szCs w:val="24"/>
        </w:rPr>
        <w:t>, is defined as follows:</w:t>
      </w:r>
    </w:p>
    <w:p w14:paraId="5DAE37D7" w14:textId="77777777" w:rsidR="007C3245" w:rsidRPr="007A339D" w:rsidRDefault="007C3245" w:rsidP="007C3245">
      <w:pPr>
        <w:widowControl/>
        <w:tabs>
          <w:tab w:val="left" w:pos="720"/>
          <w:tab w:val="left" w:pos="1080"/>
          <w:tab w:val="left" w:pos="1440"/>
        </w:tabs>
        <w:ind w:left="180" w:hanging="180"/>
        <w:rPr>
          <w:rFonts w:ascii="Arial" w:hAnsi="Arial" w:cs="Arial"/>
          <w:sz w:val="24"/>
          <w:szCs w:val="24"/>
        </w:rPr>
      </w:pPr>
      <w:r w:rsidRPr="007A339D">
        <w:rPr>
          <w:rFonts w:ascii="Arial" w:hAnsi="Arial" w:cs="Arial"/>
          <w:sz w:val="24"/>
          <w:szCs w:val="24"/>
        </w:rPr>
        <w:tab/>
      </w:r>
      <w:r w:rsidRPr="007A339D">
        <w:rPr>
          <w:rFonts w:ascii="Arial" w:hAnsi="Arial" w:cs="Arial"/>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9"/>
        <w:gridCol w:w="2104"/>
        <w:gridCol w:w="2287"/>
      </w:tblGrid>
      <w:tr w:rsidR="007C3245" w:rsidRPr="007A339D" w14:paraId="55DDB5FC" w14:textId="77777777" w:rsidTr="00FB6CB9">
        <w:trPr>
          <w:jc w:val="center"/>
        </w:trPr>
        <w:tc>
          <w:tcPr>
            <w:tcW w:w="5805" w:type="dxa"/>
            <w:shd w:val="clear" w:color="auto" w:fill="C6D9F1"/>
          </w:tcPr>
          <w:p w14:paraId="7FA1224C" w14:textId="77777777" w:rsidR="007C3245" w:rsidRPr="007A339D" w:rsidRDefault="007C3245" w:rsidP="00A05747">
            <w:pPr>
              <w:widowControl/>
              <w:tabs>
                <w:tab w:val="left" w:pos="720"/>
                <w:tab w:val="left" w:pos="1080"/>
                <w:tab w:val="left" w:pos="1440"/>
              </w:tabs>
              <w:ind w:left="180" w:hanging="180"/>
              <w:jc w:val="center"/>
              <w:rPr>
                <w:rFonts w:ascii="Arial" w:hAnsi="Arial" w:cs="Arial"/>
                <w:b/>
                <w:sz w:val="24"/>
                <w:szCs w:val="24"/>
              </w:rPr>
            </w:pPr>
            <w:r w:rsidRPr="007A339D">
              <w:rPr>
                <w:rFonts w:ascii="Arial" w:hAnsi="Arial" w:cs="Arial"/>
                <w:b/>
                <w:sz w:val="24"/>
                <w:szCs w:val="24"/>
              </w:rPr>
              <w:t>Period</w:t>
            </w:r>
          </w:p>
        </w:tc>
        <w:tc>
          <w:tcPr>
            <w:tcW w:w="2130" w:type="dxa"/>
            <w:shd w:val="clear" w:color="auto" w:fill="C6D9F1"/>
          </w:tcPr>
          <w:p w14:paraId="63ADACBA" w14:textId="77777777" w:rsidR="007C3245" w:rsidRPr="007A339D" w:rsidRDefault="007C3245" w:rsidP="00A05747">
            <w:pPr>
              <w:widowControl/>
              <w:tabs>
                <w:tab w:val="left" w:pos="720"/>
                <w:tab w:val="left" w:pos="1080"/>
                <w:tab w:val="left" w:pos="1440"/>
              </w:tabs>
              <w:ind w:left="180" w:hanging="180"/>
              <w:jc w:val="center"/>
              <w:rPr>
                <w:rFonts w:ascii="Arial" w:hAnsi="Arial" w:cs="Arial"/>
                <w:b/>
                <w:sz w:val="24"/>
                <w:szCs w:val="24"/>
              </w:rPr>
            </w:pPr>
            <w:r w:rsidRPr="007A339D">
              <w:rPr>
                <w:rFonts w:ascii="Arial" w:hAnsi="Arial" w:cs="Arial"/>
                <w:b/>
                <w:sz w:val="24"/>
                <w:szCs w:val="24"/>
              </w:rPr>
              <w:t>Start Date</w:t>
            </w:r>
          </w:p>
        </w:tc>
        <w:tc>
          <w:tcPr>
            <w:tcW w:w="2319" w:type="dxa"/>
            <w:shd w:val="clear" w:color="auto" w:fill="C6D9F1"/>
          </w:tcPr>
          <w:p w14:paraId="18C843CC" w14:textId="77777777" w:rsidR="007C3245" w:rsidRPr="007A339D" w:rsidRDefault="007C3245" w:rsidP="00A05747">
            <w:pPr>
              <w:widowControl/>
              <w:tabs>
                <w:tab w:val="left" w:pos="720"/>
                <w:tab w:val="left" w:pos="1080"/>
                <w:tab w:val="left" w:pos="1440"/>
              </w:tabs>
              <w:ind w:left="180" w:hanging="180"/>
              <w:jc w:val="center"/>
              <w:rPr>
                <w:rFonts w:ascii="Arial" w:hAnsi="Arial" w:cs="Arial"/>
                <w:b/>
                <w:sz w:val="24"/>
                <w:szCs w:val="24"/>
              </w:rPr>
            </w:pPr>
            <w:r w:rsidRPr="007A339D">
              <w:rPr>
                <w:rFonts w:ascii="Arial" w:hAnsi="Arial" w:cs="Arial"/>
                <w:b/>
                <w:sz w:val="24"/>
                <w:szCs w:val="24"/>
              </w:rPr>
              <w:t>End Date</w:t>
            </w:r>
          </w:p>
        </w:tc>
      </w:tr>
      <w:tr w:rsidR="007C3245" w:rsidRPr="003153BF" w14:paraId="18FEB140" w14:textId="77777777" w:rsidTr="00FB6CB9">
        <w:trPr>
          <w:jc w:val="center"/>
        </w:trPr>
        <w:tc>
          <w:tcPr>
            <w:tcW w:w="5805" w:type="dxa"/>
            <w:shd w:val="clear" w:color="auto" w:fill="auto"/>
          </w:tcPr>
          <w:p w14:paraId="359B6C53" w14:textId="77777777" w:rsidR="007C3245" w:rsidRPr="003153BF" w:rsidRDefault="007C3245" w:rsidP="00A05747">
            <w:pPr>
              <w:widowControl/>
              <w:tabs>
                <w:tab w:val="left" w:pos="720"/>
                <w:tab w:val="left" w:pos="1080"/>
                <w:tab w:val="left" w:pos="1440"/>
              </w:tabs>
              <w:ind w:left="180" w:hanging="180"/>
              <w:rPr>
                <w:rFonts w:ascii="Arial" w:hAnsi="Arial" w:cs="Arial"/>
                <w:sz w:val="24"/>
                <w:szCs w:val="24"/>
              </w:rPr>
            </w:pPr>
            <w:r w:rsidRPr="003153BF">
              <w:rPr>
                <w:rFonts w:ascii="Arial" w:hAnsi="Arial" w:cs="Arial"/>
                <w:sz w:val="24"/>
                <w:szCs w:val="24"/>
              </w:rPr>
              <w:t>Period of Performance</w:t>
            </w:r>
          </w:p>
        </w:tc>
        <w:tc>
          <w:tcPr>
            <w:tcW w:w="2130" w:type="dxa"/>
            <w:shd w:val="clear" w:color="auto" w:fill="auto"/>
          </w:tcPr>
          <w:p w14:paraId="26977595" w14:textId="466EEC91" w:rsidR="007C3245" w:rsidRPr="003153BF" w:rsidRDefault="009900BA" w:rsidP="00A05747">
            <w:pPr>
              <w:widowControl/>
              <w:tabs>
                <w:tab w:val="left" w:pos="720"/>
                <w:tab w:val="left" w:pos="1080"/>
                <w:tab w:val="left" w:pos="1440"/>
              </w:tabs>
              <w:ind w:left="180" w:hanging="180"/>
              <w:jc w:val="center"/>
              <w:rPr>
                <w:rFonts w:ascii="Arial" w:hAnsi="Arial" w:cs="Arial"/>
                <w:sz w:val="24"/>
                <w:szCs w:val="24"/>
              </w:rPr>
            </w:pPr>
            <w:r w:rsidRPr="003153BF">
              <w:rPr>
                <w:rFonts w:ascii="Arial" w:hAnsi="Arial" w:cs="Arial"/>
                <w:sz w:val="24"/>
                <w:szCs w:val="24"/>
              </w:rPr>
              <w:t>11</w:t>
            </w:r>
            <w:r w:rsidR="00FB2A33" w:rsidRPr="003153BF">
              <w:rPr>
                <w:rFonts w:ascii="Arial" w:hAnsi="Arial" w:cs="Arial"/>
                <w:sz w:val="24"/>
                <w:szCs w:val="24"/>
              </w:rPr>
              <w:t>/</w:t>
            </w:r>
            <w:r w:rsidR="009E1BE5" w:rsidRPr="003153BF">
              <w:rPr>
                <w:rFonts w:ascii="Arial" w:hAnsi="Arial" w:cs="Arial"/>
                <w:sz w:val="24"/>
                <w:szCs w:val="24"/>
              </w:rPr>
              <w:t>1</w:t>
            </w:r>
            <w:r w:rsidR="005E6AEC" w:rsidRPr="003153BF">
              <w:rPr>
                <w:rFonts w:ascii="Arial" w:hAnsi="Arial" w:cs="Arial"/>
                <w:sz w:val="24"/>
                <w:szCs w:val="24"/>
              </w:rPr>
              <w:t>/2020</w:t>
            </w:r>
          </w:p>
        </w:tc>
        <w:tc>
          <w:tcPr>
            <w:tcW w:w="2319" w:type="dxa"/>
            <w:shd w:val="clear" w:color="auto" w:fill="auto"/>
          </w:tcPr>
          <w:p w14:paraId="1B86AF45" w14:textId="1AD27FD1" w:rsidR="007C3245" w:rsidRPr="003153BF" w:rsidRDefault="009900BA" w:rsidP="00A05747">
            <w:pPr>
              <w:widowControl/>
              <w:tabs>
                <w:tab w:val="left" w:pos="720"/>
                <w:tab w:val="left" w:pos="1080"/>
                <w:tab w:val="left" w:pos="1440"/>
              </w:tabs>
              <w:ind w:left="180" w:hanging="180"/>
              <w:jc w:val="center"/>
              <w:rPr>
                <w:rFonts w:ascii="Arial" w:hAnsi="Arial" w:cs="Arial"/>
                <w:sz w:val="24"/>
                <w:szCs w:val="24"/>
              </w:rPr>
            </w:pPr>
            <w:r w:rsidRPr="003153BF">
              <w:rPr>
                <w:rFonts w:ascii="Arial" w:hAnsi="Arial" w:cs="Arial"/>
                <w:sz w:val="24"/>
                <w:szCs w:val="24"/>
              </w:rPr>
              <w:t>3</w:t>
            </w:r>
            <w:r w:rsidR="005E6AEC" w:rsidRPr="003153BF">
              <w:rPr>
                <w:rFonts w:ascii="Arial" w:hAnsi="Arial" w:cs="Arial"/>
                <w:sz w:val="24"/>
                <w:szCs w:val="24"/>
              </w:rPr>
              <w:t>/</w:t>
            </w:r>
            <w:r w:rsidRPr="003153BF">
              <w:rPr>
                <w:rFonts w:ascii="Arial" w:hAnsi="Arial" w:cs="Arial"/>
                <w:sz w:val="24"/>
                <w:szCs w:val="24"/>
              </w:rPr>
              <w:t>3</w:t>
            </w:r>
            <w:r w:rsidR="00BC32BA" w:rsidRPr="003153BF">
              <w:rPr>
                <w:rFonts w:ascii="Arial" w:hAnsi="Arial" w:cs="Arial"/>
                <w:sz w:val="24"/>
                <w:szCs w:val="24"/>
              </w:rPr>
              <w:t>1</w:t>
            </w:r>
            <w:r w:rsidR="005E6AEC" w:rsidRPr="003153BF">
              <w:rPr>
                <w:rFonts w:ascii="Arial" w:hAnsi="Arial" w:cs="Arial"/>
                <w:sz w:val="24"/>
                <w:szCs w:val="24"/>
              </w:rPr>
              <w:t>/2021</w:t>
            </w:r>
          </w:p>
        </w:tc>
      </w:tr>
    </w:tbl>
    <w:p w14:paraId="7DE2AD27" w14:textId="77777777" w:rsidR="007C3245" w:rsidRPr="003153BF" w:rsidRDefault="007C3245" w:rsidP="007C3245">
      <w:pPr>
        <w:widowControl/>
        <w:adjustRightInd w:val="0"/>
        <w:ind w:left="180" w:hanging="180"/>
        <w:rPr>
          <w:rFonts w:ascii="Arial" w:hAnsi="Arial" w:cs="Arial"/>
          <w:sz w:val="24"/>
          <w:szCs w:val="24"/>
        </w:rPr>
      </w:pPr>
    </w:p>
    <w:p w14:paraId="699738B6" w14:textId="18A50936" w:rsidR="0037391F" w:rsidRPr="003153BF" w:rsidRDefault="0037391F" w:rsidP="001E0B5D">
      <w:pPr>
        <w:widowControl/>
        <w:numPr>
          <w:ilvl w:val="0"/>
          <w:numId w:val="11"/>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ind w:left="360" w:hanging="360"/>
        <w:rPr>
          <w:rFonts w:ascii="Arial" w:hAnsi="Arial" w:cs="Arial"/>
          <w:b/>
          <w:sz w:val="24"/>
          <w:szCs w:val="24"/>
        </w:rPr>
      </w:pPr>
      <w:r w:rsidRPr="003153BF">
        <w:rPr>
          <w:rFonts w:ascii="Arial" w:hAnsi="Arial" w:cs="Arial"/>
          <w:b/>
          <w:sz w:val="24"/>
          <w:szCs w:val="24"/>
        </w:rPr>
        <w:t>Number of Awards</w:t>
      </w:r>
    </w:p>
    <w:p w14:paraId="609D1771" w14:textId="77777777" w:rsidR="0037391F" w:rsidRPr="003153BF" w:rsidRDefault="0037391F" w:rsidP="0037391F">
      <w:pPr>
        <w:widowControl/>
        <w:autoSpaceDE/>
        <w:autoSpaceDN/>
        <w:rPr>
          <w:rStyle w:val="InitialStyle"/>
          <w:rFonts w:ascii="Arial" w:hAnsi="Arial" w:cs="Arial"/>
        </w:rPr>
      </w:pPr>
    </w:p>
    <w:p w14:paraId="7C19A740" w14:textId="70F103F7" w:rsidR="0037391F" w:rsidRPr="007A339D" w:rsidRDefault="0037391F" w:rsidP="0037391F">
      <w:pPr>
        <w:widowControl/>
        <w:autoSpaceDE/>
        <w:autoSpaceDN/>
        <w:rPr>
          <w:rStyle w:val="InitialStyle"/>
          <w:rFonts w:ascii="Arial" w:hAnsi="Arial" w:cs="Arial"/>
          <w:sz w:val="24"/>
          <w:szCs w:val="24"/>
        </w:rPr>
      </w:pPr>
      <w:r w:rsidRPr="003153BF">
        <w:rPr>
          <w:rStyle w:val="InitialStyle"/>
          <w:rFonts w:ascii="Arial" w:hAnsi="Arial" w:cs="Arial"/>
          <w:sz w:val="24"/>
          <w:szCs w:val="24"/>
        </w:rPr>
        <w:t xml:space="preserve">The Department anticipates making one (1) award as a result of this </w:t>
      </w:r>
      <w:r w:rsidR="00B701F1">
        <w:rPr>
          <w:rStyle w:val="InitialStyle"/>
          <w:rFonts w:ascii="Arial" w:hAnsi="Arial" w:cs="Arial"/>
          <w:sz w:val="24"/>
          <w:szCs w:val="24"/>
        </w:rPr>
        <w:t>RFQ</w:t>
      </w:r>
      <w:r w:rsidRPr="007A339D">
        <w:rPr>
          <w:rStyle w:val="InitialStyle"/>
          <w:rFonts w:ascii="Arial" w:hAnsi="Arial" w:cs="Arial"/>
          <w:sz w:val="24"/>
          <w:szCs w:val="24"/>
        </w:rPr>
        <w:t xml:space="preserve"> process.  The Department reserves the right to make multiple awards based on the need.  </w:t>
      </w:r>
      <w:bookmarkStart w:id="10" w:name="_GoBack"/>
      <w:bookmarkEnd w:id="10"/>
    </w:p>
    <w:p w14:paraId="2CF9B17C" w14:textId="77777777" w:rsidR="0037391F" w:rsidRPr="007A339D" w:rsidRDefault="0037391F">
      <w:pPr>
        <w:widowControl/>
        <w:autoSpaceDE/>
        <w:autoSpaceDN/>
        <w:rPr>
          <w:rStyle w:val="InitialStyle"/>
          <w:rFonts w:ascii="Arial" w:hAnsi="Arial" w:cs="Arial"/>
          <w:sz w:val="24"/>
          <w:szCs w:val="24"/>
        </w:rPr>
      </w:pPr>
      <w:r w:rsidRPr="007A339D">
        <w:rPr>
          <w:rStyle w:val="InitialStyle"/>
          <w:rFonts w:ascii="Arial" w:hAnsi="Arial" w:cs="Arial"/>
          <w:sz w:val="24"/>
          <w:szCs w:val="24"/>
        </w:rPr>
        <w:br w:type="page"/>
      </w:r>
    </w:p>
    <w:p w14:paraId="7F324CA4" w14:textId="77777777" w:rsidR="008A2417" w:rsidRPr="007A339D" w:rsidRDefault="0076163E" w:rsidP="0076163E">
      <w:pPr>
        <w:pStyle w:val="Heading2"/>
        <w:spacing w:before="0" w:after="0"/>
        <w:rPr>
          <w:rStyle w:val="InitialStyle"/>
        </w:rPr>
      </w:pPr>
      <w:r w:rsidRPr="007A339D">
        <w:rPr>
          <w:rStyle w:val="InitialStyle"/>
        </w:rPr>
        <w:lastRenderedPageBreak/>
        <w:t>PART II</w:t>
      </w:r>
      <w:r w:rsidRPr="007A339D">
        <w:rPr>
          <w:rStyle w:val="InitialStyle"/>
        </w:rPr>
        <w:tab/>
        <w:t>SCOPE OF SERVICES TO BE PROVIDED</w:t>
      </w:r>
    </w:p>
    <w:p w14:paraId="47B31C4D" w14:textId="77777777" w:rsidR="0076163E" w:rsidRPr="007A339D" w:rsidRDefault="0076163E" w:rsidP="0076163E">
      <w:pPr>
        <w:pStyle w:val="Heading2"/>
        <w:spacing w:before="0" w:after="0"/>
        <w:rPr>
          <w:rStyle w:val="InitialStyle"/>
        </w:rPr>
      </w:pPr>
    </w:p>
    <w:bookmarkEnd w:id="1"/>
    <w:bookmarkEnd w:id="2"/>
    <w:p w14:paraId="3D517F07" w14:textId="09CE04DD" w:rsidR="00D3674D" w:rsidRPr="007A339D" w:rsidRDefault="00D3674D" w:rsidP="001C4ADA">
      <w:pPr>
        <w:pStyle w:val="ListParagraph"/>
        <w:widowControl/>
        <w:ind w:left="0"/>
        <w:rPr>
          <w:rFonts w:ascii="Arial" w:hAnsi="Arial" w:cs="Arial"/>
          <w:sz w:val="24"/>
          <w:szCs w:val="24"/>
        </w:rPr>
      </w:pPr>
      <w:r w:rsidRPr="007A339D">
        <w:rPr>
          <w:rFonts w:ascii="Arial" w:hAnsi="Arial" w:cs="Arial"/>
          <w:sz w:val="24"/>
          <w:szCs w:val="24"/>
        </w:rPr>
        <w:t xml:space="preserve">The Department of Health and Human Services (Department) is seeking </w:t>
      </w:r>
      <w:r w:rsidR="00724880">
        <w:rPr>
          <w:rFonts w:ascii="Arial" w:hAnsi="Arial" w:cs="Arial"/>
          <w:sz w:val="24"/>
          <w:szCs w:val="24"/>
        </w:rPr>
        <w:t>quote</w:t>
      </w:r>
      <w:r w:rsidR="004B612E">
        <w:rPr>
          <w:rFonts w:ascii="Arial" w:hAnsi="Arial" w:cs="Arial"/>
          <w:sz w:val="24"/>
          <w:szCs w:val="24"/>
        </w:rPr>
        <w:t>s</w:t>
      </w:r>
      <w:r w:rsidR="004B612E" w:rsidRPr="007A339D">
        <w:rPr>
          <w:rFonts w:ascii="Arial" w:hAnsi="Arial" w:cs="Arial"/>
          <w:sz w:val="24"/>
          <w:szCs w:val="24"/>
        </w:rPr>
        <w:t xml:space="preserve"> </w:t>
      </w:r>
      <w:r w:rsidRPr="007A339D">
        <w:rPr>
          <w:rFonts w:ascii="Arial" w:hAnsi="Arial" w:cs="Arial"/>
          <w:sz w:val="24"/>
          <w:szCs w:val="24"/>
        </w:rPr>
        <w:t xml:space="preserve">to provide </w:t>
      </w:r>
      <w:r w:rsidR="00EC789C">
        <w:rPr>
          <w:rFonts w:ascii="Arial" w:hAnsi="Arial" w:cs="Arial"/>
          <w:sz w:val="24"/>
          <w:szCs w:val="24"/>
        </w:rPr>
        <w:t xml:space="preserve">rapid </w:t>
      </w:r>
      <w:r w:rsidR="005E3750">
        <w:rPr>
          <w:rFonts w:ascii="Arial" w:hAnsi="Arial" w:cs="Arial"/>
          <w:sz w:val="24"/>
          <w:szCs w:val="24"/>
        </w:rPr>
        <w:t>COVID-19</w:t>
      </w:r>
      <w:r w:rsidR="00EC789C">
        <w:rPr>
          <w:rFonts w:ascii="Arial" w:hAnsi="Arial" w:cs="Arial"/>
          <w:sz w:val="24"/>
          <w:szCs w:val="24"/>
        </w:rPr>
        <w:t xml:space="preserve"> </w:t>
      </w:r>
      <w:r w:rsidR="009900BA">
        <w:rPr>
          <w:rFonts w:ascii="Arial" w:hAnsi="Arial" w:cs="Arial"/>
          <w:sz w:val="24"/>
          <w:szCs w:val="24"/>
        </w:rPr>
        <w:t xml:space="preserve">testing services, including </w:t>
      </w:r>
      <w:r w:rsidR="005E3750">
        <w:rPr>
          <w:rFonts w:ascii="Arial" w:hAnsi="Arial" w:cs="Arial"/>
          <w:sz w:val="24"/>
          <w:szCs w:val="24"/>
        </w:rPr>
        <w:t xml:space="preserve">use of </w:t>
      </w:r>
      <w:r w:rsidR="009900BA">
        <w:rPr>
          <w:rFonts w:ascii="Arial" w:hAnsi="Arial" w:cs="Arial"/>
          <w:sz w:val="24"/>
          <w:szCs w:val="24"/>
        </w:rPr>
        <w:t xml:space="preserve">BinaxNOW </w:t>
      </w:r>
      <w:r w:rsidR="001F0EDB">
        <w:rPr>
          <w:rFonts w:ascii="Arial" w:hAnsi="Arial" w:cs="Arial"/>
          <w:sz w:val="24"/>
          <w:szCs w:val="24"/>
        </w:rPr>
        <w:t xml:space="preserve">COVID-19 </w:t>
      </w:r>
      <w:r w:rsidR="00935C18">
        <w:rPr>
          <w:rFonts w:ascii="Arial" w:hAnsi="Arial" w:cs="Arial"/>
          <w:sz w:val="24"/>
          <w:szCs w:val="24"/>
        </w:rPr>
        <w:t>Ag Card</w:t>
      </w:r>
      <w:r w:rsidR="009900BA">
        <w:rPr>
          <w:rFonts w:ascii="Arial" w:hAnsi="Arial" w:cs="Arial"/>
          <w:sz w:val="24"/>
          <w:szCs w:val="24"/>
        </w:rPr>
        <w:t xml:space="preserve">, </w:t>
      </w:r>
      <w:r w:rsidR="007F5D00">
        <w:rPr>
          <w:rFonts w:ascii="Arial" w:hAnsi="Arial" w:cs="Arial"/>
          <w:sz w:val="24"/>
          <w:szCs w:val="24"/>
        </w:rPr>
        <w:t>for e</w:t>
      </w:r>
      <w:r w:rsidR="00D93213">
        <w:rPr>
          <w:rFonts w:ascii="Arial" w:hAnsi="Arial" w:cs="Arial"/>
          <w:sz w:val="24"/>
          <w:szCs w:val="24"/>
        </w:rPr>
        <w:t>xpanded testing</w:t>
      </w:r>
      <w:r w:rsidR="007F5D00">
        <w:rPr>
          <w:rFonts w:ascii="Arial" w:hAnsi="Arial" w:cs="Arial"/>
          <w:sz w:val="24"/>
          <w:szCs w:val="24"/>
        </w:rPr>
        <w:t xml:space="preserve"> of</w:t>
      </w:r>
      <w:r w:rsidR="00D93213">
        <w:rPr>
          <w:rFonts w:ascii="Arial" w:hAnsi="Arial" w:cs="Arial"/>
          <w:sz w:val="24"/>
          <w:szCs w:val="24"/>
        </w:rPr>
        <w:t xml:space="preserve"> COVID-19</w:t>
      </w:r>
      <w:r w:rsidR="009900BA">
        <w:rPr>
          <w:rFonts w:ascii="Arial" w:hAnsi="Arial" w:cs="Arial"/>
          <w:sz w:val="24"/>
          <w:szCs w:val="24"/>
        </w:rPr>
        <w:t xml:space="preserve"> across </w:t>
      </w:r>
      <w:r w:rsidRPr="007A339D">
        <w:rPr>
          <w:rFonts w:ascii="Arial" w:hAnsi="Arial" w:cs="Arial"/>
          <w:sz w:val="24"/>
          <w:szCs w:val="24"/>
        </w:rPr>
        <w:t xml:space="preserve">the </w:t>
      </w:r>
      <w:r w:rsidR="00705703">
        <w:rPr>
          <w:rFonts w:ascii="Arial" w:hAnsi="Arial" w:cs="Arial"/>
          <w:sz w:val="24"/>
          <w:szCs w:val="24"/>
        </w:rPr>
        <w:t>State</w:t>
      </w:r>
      <w:r w:rsidR="00FE294E">
        <w:rPr>
          <w:rFonts w:ascii="Arial" w:hAnsi="Arial" w:cs="Arial"/>
          <w:sz w:val="24"/>
          <w:szCs w:val="24"/>
        </w:rPr>
        <w:t xml:space="preserve"> (“testing”)</w:t>
      </w:r>
      <w:r w:rsidRPr="007A339D">
        <w:rPr>
          <w:rFonts w:ascii="Arial" w:hAnsi="Arial" w:cs="Arial"/>
          <w:sz w:val="24"/>
          <w:szCs w:val="24"/>
        </w:rPr>
        <w:t xml:space="preserve">. </w:t>
      </w:r>
    </w:p>
    <w:p w14:paraId="7A830D33" w14:textId="77777777" w:rsidR="00D3674D" w:rsidRPr="007A339D" w:rsidRDefault="00D3674D" w:rsidP="00D3674D">
      <w:pPr>
        <w:pStyle w:val="ListParagraph"/>
        <w:widowControl/>
        <w:ind w:left="0"/>
        <w:rPr>
          <w:rFonts w:ascii="Arial" w:hAnsi="Arial" w:cs="Arial"/>
          <w:sz w:val="24"/>
          <w:szCs w:val="24"/>
        </w:rPr>
      </w:pPr>
    </w:p>
    <w:p w14:paraId="109E5FAE" w14:textId="77777777" w:rsidR="00D3674D" w:rsidRPr="007A339D" w:rsidRDefault="00D3674D" w:rsidP="001E0B5D">
      <w:pPr>
        <w:pStyle w:val="ListParagraph"/>
        <w:numPr>
          <w:ilvl w:val="0"/>
          <w:numId w:val="13"/>
        </w:numPr>
        <w:ind w:left="360"/>
        <w:rPr>
          <w:rFonts w:ascii="Arial" w:hAnsi="Arial" w:cs="Arial"/>
          <w:b/>
          <w:sz w:val="24"/>
          <w:szCs w:val="24"/>
        </w:rPr>
      </w:pPr>
      <w:r w:rsidRPr="007A339D">
        <w:rPr>
          <w:rFonts w:ascii="Arial" w:hAnsi="Arial" w:cs="Arial"/>
          <w:b/>
          <w:sz w:val="24"/>
          <w:szCs w:val="24"/>
        </w:rPr>
        <w:t>Specific Requirements</w:t>
      </w:r>
    </w:p>
    <w:p w14:paraId="26C95D52" w14:textId="77777777" w:rsidR="00D3674D" w:rsidRPr="007A339D" w:rsidRDefault="00D3674D" w:rsidP="00D3674D">
      <w:pPr>
        <w:pStyle w:val="ListParagraph"/>
        <w:ind w:left="360"/>
        <w:rPr>
          <w:rFonts w:ascii="Arial" w:hAnsi="Arial" w:cs="Arial"/>
          <w:b/>
          <w:sz w:val="24"/>
          <w:szCs w:val="24"/>
        </w:rPr>
      </w:pPr>
    </w:p>
    <w:p w14:paraId="1A25CAF2" w14:textId="4CC73B60" w:rsidR="006011F6" w:rsidRPr="00813A4B" w:rsidRDefault="00412C34" w:rsidP="001E0B5D">
      <w:pPr>
        <w:pStyle w:val="ListParagraph"/>
        <w:widowControl/>
        <w:numPr>
          <w:ilvl w:val="1"/>
          <w:numId w:val="25"/>
        </w:numPr>
        <w:autoSpaceDE/>
        <w:autoSpaceDN/>
        <w:ind w:left="720"/>
        <w:contextualSpacing/>
        <w:rPr>
          <w:rFonts w:ascii="Arial" w:hAnsi="Arial" w:cs="Arial"/>
          <w:sz w:val="24"/>
          <w:szCs w:val="24"/>
        </w:rPr>
      </w:pPr>
      <w:r w:rsidRPr="00813A4B">
        <w:rPr>
          <w:rFonts w:ascii="Arial" w:hAnsi="Arial" w:cs="Arial"/>
          <w:noProof/>
          <w:sz w:val="24"/>
          <w:szCs w:val="24"/>
        </w:rPr>
        <w:t>H</w:t>
      </w:r>
      <w:r w:rsidR="006011F6" w:rsidRPr="00813A4B">
        <w:rPr>
          <w:rFonts w:ascii="Arial" w:hAnsi="Arial" w:cs="Arial"/>
          <w:noProof/>
          <w:sz w:val="24"/>
          <w:szCs w:val="24"/>
        </w:rPr>
        <w:t>ave</w:t>
      </w:r>
      <w:r w:rsidR="0049032D">
        <w:rPr>
          <w:rFonts w:ascii="Arial" w:hAnsi="Arial" w:cs="Arial"/>
          <w:noProof/>
          <w:sz w:val="24"/>
          <w:szCs w:val="24"/>
        </w:rPr>
        <w:t>,</w:t>
      </w:r>
      <w:r w:rsidR="006011F6" w:rsidRPr="00813A4B">
        <w:rPr>
          <w:rFonts w:ascii="Arial" w:hAnsi="Arial" w:cs="Arial"/>
          <w:noProof/>
          <w:sz w:val="24"/>
          <w:szCs w:val="24"/>
        </w:rPr>
        <w:t xml:space="preserve"> </w:t>
      </w:r>
      <w:r w:rsidR="008F3D46">
        <w:rPr>
          <w:rFonts w:ascii="Arial" w:hAnsi="Arial" w:cs="Arial"/>
          <w:noProof/>
          <w:sz w:val="24"/>
          <w:szCs w:val="24"/>
        </w:rPr>
        <w:t xml:space="preserve">or be able to obtain </w:t>
      </w:r>
      <w:r w:rsidR="00E46CE8">
        <w:rPr>
          <w:rFonts w:ascii="Arial" w:hAnsi="Arial" w:cs="Arial"/>
          <w:noProof/>
          <w:sz w:val="24"/>
          <w:szCs w:val="24"/>
        </w:rPr>
        <w:t>and maintain</w:t>
      </w:r>
      <w:r w:rsidR="0049032D">
        <w:rPr>
          <w:rFonts w:ascii="Arial" w:hAnsi="Arial" w:cs="Arial"/>
          <w:noProof/>
          <w:sz w:val="24"/>
          <w:szCs w:val="24"/>
        </w:rPr>
        <w:t>,</w:t>
      </w:r>
      <w:r w:rsidR="00E46CE8">
        <w:rPr>
          <w:rFonts w:ascii="Arial" w:hAnsi="Arial" w:cs="Arial"/>
          <w:noProof/>
          <w:sz w:val="24"/>
          <w:szCs w:val="24"/>
        </w:rPr>
        <w:t xml:space="preserve"> </w:t>
      </w:r>
      <w:r w:rsidR="006011F6" w:rsidRPr="00813A4B">
        <w:rPr>
          <w:rFonts w:ascii="Arial" w:hAnsi="Arial" w:cs="Arial"/>
          <w:noProof/>
          <w:sz w:val="24"/>
          <w:szCs w:val="24"/>
        </w:rPr>
        <w:t xml:space="preserve">a CLIA license or a CLIA </w:t>
      </w:r>
      <w:r w:rsidR="001F0EDB">
        <w:rPr>
          <w:rFonts w:ascii="Arial" w:hAnsi="Arial" w:cs="Arial"/>
          <w:noProof/>
          <w:sz w:val="24"/>
          <w:szCs w:val="24"/>
        </w:rPr>
        <w:t>Certificate of W</w:t>
      </w:r>
      <w:r w:rsidR="006011F6" w:rsidRPr="00813A4B">
        <w:rPr>
          <w:rFonts w:ascii="Arial" w:hAnsi="Arial" w:cs="Arial"/>
          <w:noProof/>
          <w:sz w:val="24"/>
          <w:szCs w:val="24"/>
        </w:rPr>
        <w:t>aiver</w:t>
      </w:r>
      <w:r w:rsidRPr="00813A4B">
        <w:rPr>
          <w:rFonts w:ascii="Arial" w:hAnsi="Arial" w:cs="Arial"/>
          <w:noProof/>
          <w:sz w:val="24"/>
          <w:szCs w:val="24"/>
        </w:rPr>
        <w:t xml:space="preserve"> for each </w:t>
      </w:r>
      <w:r w:rsidR="00813A4B" w:rsidRPr="00813A4B">
        <w:rPr>
          <w:rFonts w:ascii="Arial" w:hAnsi="Arial" w:cs="Arial"/>
          <w:noProof/>
          <w:sz w:val="24"/>
          <w:szCs w:val="24"/>
        </w:rPr>
        <w:t>testing site</w:t>
      </w:r>
      <w:r w:rsidR="00363498">
        <w:rPr>
          <w:rFonts w:ascii="Arial" w:hAnsi="Arial" w:cs="Arial"/>
          <w:noProof/>
          <w:sz w:val="24"/>
          <w:szCs w:val="24"/>
        </w:rPr>
        <w:t>/location</w:t>
      </w:r>
      <w:r w:rsidR="002E5F4D">
        <w:rPr>
          <w:rFonts w:ascii="Arial" w:hAnsi="Arial" w:cs="Arial"/>
          <w:noProof/>
          <w:sz w:val="24"/>
          <w:szCs w:val="24"/>
        </w:rPr>
        <w:t>.</w:t>
      </w:r>
      <w:r w:rsidR="00813A4B" w:rsidRPr="00813A4B">
        <w:rPr>
          <w:rFonts w:ascii="Arial" w:hAnsi="Arial" w:cs="Arial"/>
          <w:noProof/>
          <w:sz w:val="24"/>
          <w:szCs w:val="24"/>
        </w:rPr>
        <w:t xml:space="preserve"> </w:t>
      </w:r>
    </w:p>
    <w:p w14:paraId="288ABA5D" w14:textId="63B1F47C" w:rsidR="007B4EAA" w:rsidRDefault="007B4EAA" w:rsidP="001E0B5D">
      <w:pPr>
        <w:pStyle w:val="ListParagraph"/>
        <w:widowControl/>
        <w:numPr>
          <w:ilvl w:val="1"/>
          <w:numId w:val="25"/>
        </w:numPr>
        <w:autoSpaceDE/>
        <w:autoSpaceDN/>
        <w:ind w:left="720"/>
        <w:contextualSpacing/>
        <w:rPr>
          <w:rFonts w:ascii="Arial" w:hAnsi="Arial" w:cs="Arial"/>
          <w:sz w:val="24"/>
          <w:szCs w:val="24"/>
        </w:rPr>
      </w:pPr>
      <w:r>
        <w:rPr>
          <w:rFonts w:ascii="Arial" w:hAnsi="Arial" w:cs="Arial"/>
          <w:sz w:val="24"/>
          <w:szCs w:val="24"/>
        </w:rPr>
        <w:t xml:space="preserve">Administer </w:t>
      </w:r>
      <w:r w:rsidR="00AF6AAA">
        <w:rPr>
          <w:rFonts w:ascii="Arial" w:hAnsi="Arial" w:cs="Arial"/>
          <w:sz w:val="24"/>
          <w:szCs w:val="24"/>
        </w:rPr>
        <w:t xml:space="preserve">tests using the BinaxNOW </w:t>
      </w:r>
      <w:r w:rsidR="009B249E">
        <w:rPr>
          <w:rFonts w:ascii="Arial" w:hAnsi="Arial" w:cs="Arial"/>
          <w:sz w:val="24"/>
          <w:szCs w:val="24"/>
        </w:rPr>
        <w:t>COVID-19 Ag Cards</w:t>
      </w:r>
      <w:r w:rsidR="00327526">
        <w:rPr>
          <w:rFonts w:ascii="Arial" w:hAnsi="Arial" w:cs="Arial"/>
          <w:sz w:val="24"/>
          <w:szCs w:val="24"/>
        </w:rPr>
        <w:t xml:space="preserve"> </w:t>
      </w:r>
      <w:r w:rsidR="00557307">
        <w:rPr>
          <w:rFonts w:ascii="Arial" w:hAnsi="Arial" w:cs="Arial"/>
          <w:sz w:val="24"/>
          <w:szCs w:val="24"/>
        </w:rPr>
        <w:t>to be provided</w:t>
      </w:r>
      <w:r w:rsidR="00327526">
        <w:rPr>
          <w:rFonts w:ascii="Arial" w:hAnsi="Arial" w:cs="Arial"/>
          <w:sz w:val="24"/>
          <w:szCs w:val="24"/>
        </w:rPr>
        <w:t xml:space="preserve"> by the Department</w:t>
      </w:r>
      <w:r w:rsidR="009B60BD">
        <w:rPr>
          <w:rFonts w:ascii="Arial" w:hAnsi="Arial" w:cs="Arial"/>
          <w:sz w:val="24"/>
          <w:szCs w:val="24"/>
        </w:rPr>
        <w:t xml:space="preserve">, or other </w:t>
      </w:r>
      <w:r w:rsidR="00557307">
        <w:rPr>
          <w:rFonts w:ascii="Arial" w:hAnsi="Arial" w:cs="Arial"/>
          <w:sz w:val="24"/>
          <w:szCs w:val="24"/>
        </w:rPr>
        <w:t xml:space="preserve">rapid COVID-19 testing </w:t>
      </w:r>
      <w:r w:rsidR="009B60BD">
        <w:rPr>
          <w:rFonts w:ascii="Arial" w:hAnsi="Arial" w:cs="Arial"/>
          <w:sz w:val="24"/>
          <w:szCs w:val="24"/>
        </w:rPr>
        <w:t>devices as directed by the Department</w:t>
      </w:r>
      <w:r w:rsidR="001D498C">
        <w:rPr>
          <w:rFonts w:ascii="Arial" w:hAnsi="Arial" w:cs="Arial"/>
          <w:sz w:val="24"/>
          <w:szCs w:val="24"/>
        </w:rPr>
        <w:t>.</w:t>
      </w:r>
    </w:p>
    <w:p w14:paraId="59A74AA1" w14:textId="17727962" w:rsidR="00595E32" w:rsidRPr="00B81824" w:rsidRDefault="00AB1FF7" w:rsidP="009976CF">
      <w:pPr>
        <w:pStyle w:val="ListParagraph"/>
        <w:widowControl/>
        <w:numPr>
          <w:ilvl w:val="1"/>
          <w:numId w:val="25"/>
        </w:numPr>
        <w:autoSpaceDE/>
        <w:autoSpaceDN/>
        <w:ind w:left="720"/>
        <w:contextualSpacing/>
        <w:rPr>
          <w:rFonts w:ascii="Arial" w:hAnsi="Arial" w:cs="Arial"/>
          <w:sz w:val="24"/>
          <w:szCs w:val="24"/>
        </w:rPr>
      </w:pPr>
      <w:r w:rsidRPr="00B81824">
        <w:rPr>
          <w:rFonts w:ascii="Arial" w:hAnsi="Arial" w:cs="Arial"/>
          <w:sz w:val="24"/>
          <w:szCs w:val="24"/>
        </w:rPr>
        <w:t xml:space="preserve">Provide all </w:t>
      </w:r>
      <w:r w:rsidR="00557307" w:rsidRPr="00B81824">
        <w:rPr>
          <w:rFonts w:ascii="Arial" w:hAnsi="Arial" w:cs="Arial"/>
          <w:sz w:val="24"/>
          <w:szCs w:val="24"/>
        </w:rPr>
        <w:t>other</w:t>
      </w:r>
      <w:r w:rsidRPr="00B81824">
        <w:rPr>
          <w:rFonts w:ascii="Arial" w:hAnsi="Arial" w:cs="Arial"/>
          <w:sz w:val="24"/>
          <w:szCs w:val="24"/>
        </w:rPr>
        <w:t xml:space="preserve"> necessary supplies, including but not limited to</w:t>
      </w:r>
      <w:r w:rsidR="00AF6AAA" w:rsidRPr="00B81824">
        <w:rPr>
          <w:rFonts w:ascii="Arial" w:hAnsi="Arial" w:cs="Arial"/>
          <w:sz w:val="24"/>
          <w:szCs w:val="24"/>
        </w:rPr>
        <w:t xml:space="preserve">, all necessary and appropriate personal protective equipment (PPE) </w:t>
      </w:r>
      <w:r w:rsidR="0000552E" w:rsidRPr="00B81824">
        <w:rPr>
          <w:rFonts w:ascii="Arial" w:hAnsi="Arial" w:cs="Arial"/>
          <w:sz w:val="24"/>
          <w:szCs w:val="24"/>
        </w:rPr>
        <w:t xml:space="preserve">to ensure </w:t>
      </w:r>
      <w:r w:rsidR="00AF6AAA" w:rsidRPr="00B81824">
        <w:rPr>
          <w:rFonts w:ascii="Arial" w:hAnsi="Arial" w:cs="Arial"/>
          <w:sz w:val="24"/>
          <w:szCs w:val="24"/>
        </w:rPr>
        <w:t xml:space="preserve">safe </w:t>
      </w:r>
      <w:r w:rsidR="006F2864" w:rsidRPr="00B81824">
        <w:rPr>
          <w:rFonts w:ascii="Arial" w:hAnsi="Arial" w:cs="Arial"/>
          <w:sz w:val="24"/>
          <w:szCs w:val="24"/>
        </w:rPr>
        <w:t>testin</w:t>
      </w:r>
      <w:r w:rsidR="00DD0302" w:rsidRPr="00B81824">
        <w:rPr>
          <w:rFonts w:ascii="Arial" w:hAnsi="Arial" w:cs="Arial"/>
          <w:sz w:val="24"/>
          <w:szCs w:val="24"/>
        </w:rPr>
        <w:t>g</w:t>
      </w:r>
      <w:r w:rsidR="001D498C" w:rsidRPr="00B81824">
        <w:rPr>
          <w:rFonts w:ascii="Arial" w:hAnsi="Arial" w:cs="Arial"/>
          <w:sz w:val="24"/>
          <w:szCs w:val="24"/>
        </w:rPr>
        <w:t>.</w:t>
      </w:r>
    </w:p>
    <w:p w14:paraId="30D28904" w14:textId="46C3C685" w:rsidR="00AB1FF7" w:rsidRPr="009D7869" w:rsidRDefault="00AB1FF7" w:rsidP="001E0B5D">
      <w:pPr>
        <w:pStyle w:val="ListParagraph"/>
        <w:widowControl/>
        <w:numPr>
          <w:ilvl w:val="1"/>
          <w:numId w:val="25"/>
        </w:numPr>
        <w:autoSpaceDE/>
        <w:autoSpaceDN/>
        <w:ind w:left="720"/>
        <w:contextualSpacing/>
        <w:rPr>
          <w:rFonts w:ascii="Arial" w:hAnsi="Arial" w:cs="Arial"/>
          <w:sz w:val="24"/>
          <w:szCs w:val="24"/>
        </w:rPr>
      </w:pPr>
      <w:r w:rsidRPr="00263FA2">
        <w:rPr>
          <w:rFonts w:ascii="Arial" w:hAnsi="Arial" w:cs="Arial"/>
          <w:sz w:val="24"/>
          <w:szCs w:val="24"/>
        </w:rPr>
        <w:t xml:space="preserve">Perform </w:t>
      </w:r>
      <w:r>
        <w:rPr>
          <w:rFonts w:ascii="Arial" w:hAnsi="Arial" w:cs="Arial"/>
          <w:sz w:val="24"/>
          <w:szCs w:val="24"/>
        </w:rPr>
        <w:t xml:space="preserve">and/or oversee </w:t>
      </w:r>
      <w:r w:rsidR="00A93E49">
        <w:rPr>
          <w:rFonts w:ascii="Arial" w:hAnsi="Arial" w:cs="Arial"/>
          <w:sz w:val="24"/>
          <w:szCs w:val="24"/>
        </w:rPr>
        <w:t>testing</w:t>
      </w:r>
      <w:r w:rsidRPr="00263FA2">
        <w:rPr>
          <w:rFonts w:ascii="Arial" w:hAnsi="Arial" w:cs="Arial"/>
          <w:sz w:val="24"/>
          <w:szCs w:val="24"/>
        </w:rPr>
        <w:t xml:space="preserve"> for SARS-CoV-2, the</w:t>
      </w:r>
      <w:r>
        <w:rPr>
          <w:rFonts w:ascii="Arial" w:hAnsi="Arial" w:cs="Arial"/>
          <w:sz w:val="24"/>
          <w:szCs w:val="24"/>
        </w:rPr>
        <w:t xml:space="preserve"> virus that causes COVID-19,</w:t>
      </w:r>
      <w:r w:rsidRPr="008946C8">
        <w:rPr>
          <w:rFonts w:ascii="Arial" w:hAnsi="Arial" w:cs="Arial"/>
          <w:sz w:val="24"/>
          <w:szCs w:val="24"/>
        </w:rPr>
        <w:t xml:space="preserve"> in </w:t>
      </w:r>
      <w:r w:rsidRPr="009D7869">
        <w:rPr>
          <w:rFonts w:ascii="Arial" w:hAnsi="Arial" w:cs="Arial"/>
          <w:sz w:val="24"/>
          <w:szCs w:val="24"/>
        </w:rPr>
        <w:t>high-volume following Federal and Maine C</w:t>
      </w:r>
      <w:r w:rsidR="00521C79">
        <w:rPr>
          <w:rFonts w:ascii="Arial" w:hAnsi="Arial" w:cs="Arial"/>
          <w:sz w:val="24"/>
          <w:szCs w:val="24"/>
        </w:rPr>
        <w:t xml:space="preserve">enter for </w:t>
      </w:r>
      <w:r w:rsidRPr="009D7869">
        <w:rPr>
          <w:rFonts w:ascii="Arial" w:hAnsi="Arial" w:cs="Arial"/>
          <w:sz w:val="24"/>
          <w:szCs w:val="24"/>
        </w:rPr>
        <w:t>D</w:t>
      </w:r>
      <w:r w:rsidR="00521C79">
        <w:rPr>
          <w:rFonts w:ascii="Arial" w:hAnsi="Arial" w:cs="Arial"/>
          <w:sz w:val="24"/>
          <w:szCs w:val="24"/>
        </w:rPr>
        <w:t xml:space="preserve">isease </w:t>
      </w:r>
      <w:r w:rsidRPr="009D7869">
        <w:rPr>
          <w:rFonts w:ascii="Arial" w:hAnsi="Arial" w:cs="Arial"/>
          <w:sz w:val="24"/>
          <w:szCs w:val="24"/>
        </w:rPr>
        <w:t>C</w:t>
      </w:r>
      <w:r w:rsidR="00521C79">
        <w:rPr>
          <w:rFonts w:ascii="Arial" w:hAnsi="Arial" w:cs="Arial"/>
          <w:sz w:val="24"/>
          <w:szCs w:val="24"/>
        </w:rPr>
        <w:t>ontrol</w:t>
      </w:r>
      <w:r w:rsidR="00127EEE">
        <w:rPr>
          <w:rFonts w:ascii="Arial" w:hAnsi="Arial" w:cs="Arial"/>
          <w:sz w:val="24"/>
          <w:szCs w:val="24"/>
        </w:rPr>
        <w:t xml:space="preserve"> (Maine CDC)</w:t>
      </w:r>
      <w:r w:rsidRPr="009D7869">
        <w:rPr>
          <w:rFonts w:ascii="Arial" w:hAnsi="Arial" w:cs="Arial"/>
          <w:sz w:val="24"/>
          <w:szCs w:val="24"/>
        </w:rPr>
        <w:t xml:space="preserve"> guidelines for </w:t>
      </w:r>
      <w:r w:rsidR="00C83E5B" w:rsidRPr="009D7869">
        <w:rPr>
          <w:rFonts w:ascii="Arial" w:hAnsi="Arial" w:cs="Arial"/>
          <w:sz w:val="24"/>
          <w:szCs w:val="24"/>
        </w:rPr>
        <w:t>testing</w:t>
      </w:r>
      <w:r w:rsidRPr="009D7869">
        <w:rPr>
          <w:rFonts w:ascii="Arial" w:hAnsi="Arial" w:cs="Arial"/>
          <w:sz w:val="24"/>
          <w:szCs w:val="24"/>
        </w:rPr>
        <w:t xml:space="preserve"> and infection control procedures, ensuring</w:t>
      </w:r>
      <w:r w:rsidR="00453EF9" w:rsidRPr="00595E32">
        <w:rPr>
          <w:rFonts w:ascii="Arial" w:hAnsi="Arial" w:cs="Arial"/>
          <w:sz w:val="24"/>
          <w:szCs w:val="24"/>
        </w:rPr>
        <w:t xml:space="preserve"> that</w:t>
      </w:r>
      <w:r w:rsidR="00595E32" w:rsidRPr="00595E32">
        <w:rPr>
          <w:rFonts w:ascii="Arial" w:hAnsi="Arial" w:cs="Arial"/>
          <w:sz w:val="24"/>
          <w:szCs w:val="24"/>
        </w:rPr>
        <w:t xml:space="preserve"> </w:t>
      </w:r>
      <w:r w:rsidR="00453EF9" w:rsidRPr="00595E32">
        <w:rPr>
          <w:rFonts w:ascii="Arial" w:hAnsi="Arial" w:cs="Arial"/>
          <w:sz w:val="24"/>
          <w:szCs w:val="24"/>
        </w:rPr>
        <w:t>t</w:t>
      </w:r>
      <w:r w:rsidR="00D07178" w:rsidRPr="00595E32">
        <w:rPr>
          <w:rFonts w:ascii="Arial" w:hAnsi="Arial" w:cs="Arial"/>
          <w:sz w:val="24"/>
          <w:szCs w:val="24"/>
        </w:rPr>
        <w:t>esting</w:t>
      </w:r>
      <w:r w:rsidR="00D07178" w:rsidRPr="009D7869">
        <w:rPr>
          <w:rFonts w:ascii="Arial" w:hAnsi="Arial" w:cs="Arial"/>
          <w:sz w:val="24"/>
          <w:szCs w:val="24"/>
        </w:rPr>
        <w:t xml:space="preserve"> is administered</w:t>
      </w:r>
      <w:r w:rsidRPr="009D7869">
        <w:rPr>
          <w:rFonts w:ascii="Arial" w:hAnsi="Arial" w:cs="Arial"/>
          <w:sz w:val="24"/>
          <w:szCs w:val="24"/>
        </w:rPr>
        <w:t xml:space="preserve"> by trained medical personnel</w:t>
      </w:r>
      <w:r w:rsidR="00453EF9" w:rsidRPr="00595E32">
        <w:rPr>
          <w:rFonts w:ascii="Arial" w:hAnsi="Arial" w:cs="Arial"/>
          <w:sz w:val="24"/>
          <w:szCs w:val="24"/>
        </w:rPr>
        <w:t xml:space="preserve"> or trained operators who are proficient in performing the requested testing</w:t>
      </w:r>
      <w:r w:rsidRPr="009D7869">
        <w:rPr>
          <w:rFonts w:ascii="Arial" w:hAnsi="Arial" w:cs="Arial"/>
          <w:sz w:val="24"/>
          <w:szCs w:val="24"/>
        </w:rPr>
        <w:t>.</w:t>
      </w:r>
    </w:p>
    <w:p w14:paraId="2B152D63" w14:textId="636056F8" w:rsidR="00327526" w:rsidRDefault="000E7AEB" w:rsidP="001E0B5D">
      <w:pPr>
        <w:pStyle w:val="ListParagraph"/>
        <w:widowControl/>
        <w:numPr>
          <w:ilvl w:val="0"/>
          <w:numId w:val="26"/>
        </w:numPr>
        <w:autoSpaceDE/>
        <w:autoSpaceDN/>
        <w:contextualSpacing/>
        <w:rPr>
          <w:rStyle w:val="InitialStyle"/>
          <w:rFonts w:ascii="Arial" w:hAnsi="Arial" w:cs="Arial"/>
          <w:sz w:val="24"/>
          <w:szCs w:val="24"/>
        </w:rPr>
      </w:pPr>
      <w:r>
        <w:rPr>
          <w:rStyle w:val="InitialStyle"/>
          <w:rFonts w:ascii="Arial" w:hAnsi="Arial" w:cs="Arial"/>
          <w:sz w:val="24"/>
          <w:szCs w:val="24"/>
        </w:rPr>
        <w:t>H</w:t>
      </w:r>
      <w:r w:rsidR="00241620">
        <w:rPr>
          <w:rStyle w:val="InitialStyle"/>
          <w:rFonts w:ascii="Arial" w:hAnsi="Arial" w:cs="Arial"/>
          <w:sz w:val="24"/>
          <w:szCs w:val="24"/>
        </w:rPr>
        <w:t>ave facilities</w:t>
      </w:r>
      <w:r w:rsidR="00820F12">
        <w:rPr>
          <w:rStyle w:val="InitialStyle"/>
          <w:rFonts w:ascii="Arial" w:hAnsi="Arial" w:cs="Arial"/>
          <w:sz w:val="24"/>
          <w:szCs w:val="24"/>
        </w:rPr>
        <w:t xml:space="preserve">, sites, </w:t>
      </w:r>
      <w:r w:rsidR="003C4557">
        <w:rPr>
          <w:rStyle w:val="InitialStyle"/>
          <w:rFonts w:ascii="Arial" w:hAnsi="Arial" w:cs="Arial"/>
          <w:sz w:val="24"/>
          <w:szCs w:val="24"/>
        </w:rPr>
        <w:t>and/</w:t>
      </w:r>
      <w:r w:rsidR="00820F12">
        <w:rPr>
          <w:rStyle w:val="InitialStyle"/>
          <w:rFonts w:ascii="Arial" w:hAnsi="Arial" w:cs="Arial"/>
          <w:sz w:val="24"/>
          <w:szCs w:val="24"/>
        </w:rPr>
        <w:t xml:space="preserve">or other locations across the </w:t>
      </w:r>
      <w:r w:rsidR="004041CF">
        <w:rPr>
          <w:rStyle w:val="InitialStyle"/>
          <w:rFonts w:ascii="Arial" w:hAnsi="Arial" w:cs="Arial"/>
          <w:sz w:val="24"/>
          <w:szCs w:val="24"/>
        </w:rPr>
        <w:t xml:space="preserve">State </w:t>
      </w:r>
      <w:r w:rsidR="00820F12">
        <w:rPr>
          <w:rStyle w:val="InitialStyle"/>
          <w:rFonts w:ascii="Arial" w:hAnsi="Arial" w:cs="Arial"/>
          <w:sz w:val="24"/>
          <w:szCs w:val="24"/>
        </w:rPr>
        <w:t xml:space="preserve">that </w:t>
      </w:r>
      <w:r w:rsidR="008D78F9">
        <w:rPr>
          <w:rStyle w:val="InitialStyle"/>
          <w:rFonts w:ascii="Arial" w:hAnsi="Arial" w:cs="Arial"/>
          <w:sz w:val="24"/>
          <w:szCs w:val="24"/>
        </w:rPr>
        <w:t>facilitate</w:t>
      </w:r>
      <w:r w:rsidR="00820F12">
        <w:rPr>
          <w:rStyle w:val="InitialStyle"/>
          <w:rFonts w:ascii="Arial" w:hAnsi="Arial" w:cs="Arial"/>
          <w:sz w:val="24"/>
          <w:szCs w:val="24"/>
        </w:rPr>
        <w:t xml:space="preserve"> </w:t>
      </w:r>
      <w:r w:rsidR="007405A4">
        <w:rPr>
          <w:rStyle w:val="InitialStyle"/>
          <w:rFonts w:ascii="Arial" w:hAnsi="Arial" w:cs="Arial"/>
          <w:sz w:val="24"/>
          <w:szCs w:val="24"/>
        </w:rPr>
        <w:t xml:space="preserve">broad </w:t>
      </w:r>
      <w:r w:rsidR="00820F12">
        <w:rPr>
          <w:rStyle w:val="InitialStyle"/>
          <w:rFonts w:ascii="Arial" w:hAnsi="Arial" w:cs="Arial"/>
          <w:sz w:val="24"/>
          <w:szCs w:val="24"/>
        </w:rPr>
        <w:t xml:space="preserve">access to testing for </w:t>
      </w:r>
      <w:proofErr w:type="gramStart"/>
      <w:r w:rsidR="007405A4">
        <w:rPr>
          <w:rStyle w:val="InitialStyle"/>
          <w:rFonts w:ascii="Arial" w:hAnsi="Arial" w:cs="Arial"/>
          <w:sz w:val="24"/>
          <w:szCs w:val="24"/>
        </w:rPr>
        <w:t>the majority of</w:t>
      </w:r>
      <w:proofErr w:type="gramEnd"/>
      <w:r w:rsidR="007405A4">
        <w:rPr>
          <w:rStyle w:val="InitialStyle"/>
          <w:rFonts w:ascii="Arial" w:hAnsi="Arial" w:cs="Arial"/>
          <w:sz w:val="24"/>
          <w:szCs w:val="24"/>
        </w:rPr>
        <w:t xml:space="preserve"> </w:t>
      </w:r>
      <w:r w:rsidR="000B7DD5">
        <w:rPr>
          <w:rStyle w:val="InitialStyle"/>
          <w:rFonts w:ascii="Arial" w:hAnsi="Arial" w:cs="Arial"/>
          <w:sz w:val="24"/>
          <w:szCs w:val="24"/>
        </w:rPr>
        <w:t xml:space="preserve">individuals </w:t>
      </w:r>
      <w:r w:rsidR="007405A4">
        <w:rPr>
          <w:rStyle w:val="InitialStyle"/>
          <w:rFonts w:ascii="Arial" w:hAnsi="Arial" w:cs="Arial"/>
          <w:sz w:val="24"/>
          <w:szCs w:val="24"/>
        </w:rPr>
        <w:t>in Maine</w:t>
      </w:r>
      <w:r w:rsidR="00E8519F">
        <w:rPr>
          <w:rStyle w:val="InitialStyle"/>
          <w:rFonts w:ascii="Arial" w:hAnsi="Arial" w:cs="Arial"/>
          <w:sz w:val="24"/>
          <w:szCs w:val="24"/>
        </w:rPr>
        <w:t>.</w:t>
      </w:r>
    </w:p>
    <w:p w14:paraId="378BB2E6" w14:textId="2F2DBA63" w:rsidR="007405A4" w:rsidRDefault="007405A4" w:rsidP="001E0B5D">
      <w:pPr>
        <w:pStyle w:val="ListParagraph"/>
        <w:widowControl/>
        <w:numPr>
          <w:ilvl w:val="1"/>
          <w:numId w:val="26"/>
        </w:numPr>
        <w:autoSpaceDE/>
        <w:autoSpaceDN/>
        <w:ind w:left="1080"/>
        <w:contextualSpacing/>
        <w:rPr>
          <w:rStyle w:val="InitialStyle"/>
          <w:rFonts w:ascii="Arial" w:hAnsi="Arial" w:cs="Arial"/>
          <w:sz w:val="24"/>
          <w:szCs w:val="24"/>
        </w:rPr>
      </w:pPr>
      <w:r>
        <w:rPr>
          <w:rStyle w:val="InitialStyle"/>
          <w:rFonts w:ascii="Arial" w:hAnsi="Arial" w:cs="Arial"/>
          <w:sz w:val="24"/>
          <w:szCs w:val="24"/>
        </w:rPr>
        <w:t xml:space="preserve">Broad access </w:t>
      </w:r>
      <w:r w:rsidR="00E8519F">
        <w:rPr>
          <w:rStyle w:val="InitialStyle"/>
          <w:rFonts w:ascii="Arial" w:hAnsi="Arial" w:cs="Arial"/>
          <w:sz w:val="24"/>
          <w:szCs w:val="24"/>
        </w:rPr>
        <w:t xml:space="preserve">shall </w:t>
      </w:r>
      <w:r w:rsidR="00186AA2">
        <w:rPr>
          <w:rStyle w:val="InitialStyle"/>
          <w:rFonts w:ascii="Arial" w:hAnsi="Arial" w:cs="Arial"/>
          <w:sz w:val="24"/>
          <w:szCs w:val="24"/>
        </w:rPr>
        <w:t>comprise of</w:t>
      </w:r>
      <w:r w:rsidR="003153BF">
        <w:rPr>
          <w:rStyle w:val="InitialStyle"/>
          <w:rFonts w:ascii="Arial" w:hAnsi="Arial" w:cs="Arial"/>
          <w:sz w:val="24"/>
          <w:szCs w:val="24"/>
        </w:rPr>
        <w:t xml:space="preserve"> </w:t>
      </w:r>
      <w:r w:rsidR="003E5706">
        <w:rPr>
          <w:rStyle w:val="InitialStyle"/>
          <w:rFonts w:ascii="Arial" w:hAnsi="Arial" w:cs="Arial"/>
          <w:sz w:val="24"/>
          <w:szCs w:val="24"/>
        </w:rPr>
        <w:t xml:space="preserve">at least </w:t>
      </w:r>
      <w:r w:rsidR="00E8519F">
        <w:rPr>
          <w:rStyle w:val="InitialStyle"/>
          <w:rFonts w:ascii="Arial" w:hAnsi="Arial" w:cs="Arial"/>
          <w:sz w:val="24"/>
          <w:szCs w:val="24"/>
        </w:rPr>
        <w:t>twenty</w:t>
      </w:r>
      <w:r w:rsidR="00BD75A6">
        <w:rPr>
          <w:rStyle w:val="InitialStyle"/>
          <w:rFonts w:ascii="Arial" w:hAnsi="Arial" w:cs="Arial"/>
          <w:sz w:val="24"/>
          <w:szCs w:val="24"/>
        </w:rPr>
        <w:t>-five</w:t>
      </w:r>
      <w:r w:rsidR="00EA2F2F">
        <w:rPr>
          <w:rStyle w:val="InitialStyle"/>
          <w:rFonts w:ascii="Arial" w:hAnsi="Arial" w:cs="Arial"/>
          <w:sz w:val="24"/>
          <w:szCs w:val="24"/>
        </w:rPr>
        <w:t xml:space="preserve"> (</w:t>
      </w:r>
      <w:r w:rsidR="00BD75A6">
        <w:rPr>
          <w:rStyle w:val="InitialStyle"/>
          <w:rFonts w:ascii="Arial" w:hAnsi="Arial" w:cs="Arial"/>
          <w:sz w:val="24"/>
          <w:szCs w:val="24"/>
        </w:rPr>
        <w:t>25</w:t>
      </w:r>
      <w:r w:rsidR="00EA2F2F">
        <w:rPr>
          <w:rStyle w:val="InitialStyle"/>
          <w:rFonts w:ascii="Arial" w:hAnsi="Arial" w:cs="Arial"/>
          <w:sz w:val="24"/>
          <w:szCs w:val="24"/>
        </w:rPr>
        <w:t>)</w:t>
      </w:r>
      <w:r w:rsidR="003E5706" w:rsidDel="005F674E">
        <w:rPr>
          <w:rStyle w:val="InitialStyle"/>
          <w:rFonts w:ascii="Arial" w:hAnsi="Arial" w:cs="Arial"/>
          <w:sz w:val="24"/>
          <w:szCs w:val="24"/>
        </w:rPr>
        <w:t xml:space="preserve"> </w:t>
      </w:r>
      <w:r w:rsidR="003E5706">
        <w:rPr>
          <w:rStyle w:val="InitialStyle"/>
          <w:rFonts w:ascii="Arial" w:hAnsi="Arial" w:cs="Arial"/>
          <w:sz w:val="24"/>
          <w:szCs w:val="24"/>
        </w:rPr>
        <w:t>sites</w:t>
      </w:r>
      <w:r w:rsidR="00363498">
        <w:rPr>
          <w:rStyle w:val="InitialStyle"/>
          <w:rFonts w:ascii="Arial" w:hAnsi="Arial" w:cs="Arial"/>
          <w:sz w:val="24"/>
          <w:szCs w:val="24"/>
        </w:rPr>
        <w:t>/locations</w:t>
      </w:r>
      <w:r w:rsidR="003E5706">
        <w:rPr>
          <w:rStyle w:val="InitialStyle"/>
          <w:rFonts w:ascii="Arial" w:hAnsi="Arial" w:cs="Arial"/>
          <w:sz w:val="24"/>
          <w:szCs w:val="24"/>
        </w:rPr>
        <w:t xml:space="preserve"> </w:t>
      </w:r>
      <w:r w:rsidR="003153BF">
        <w:rPr>
          <w:rStyle w:val="InitialStyle"/>
          <w:rFonts w:ascii="Arial" w:hAnsi="Arial" w:cs="Arial"/>
          <w:sz w:val="24"/>
          <w:szCs w:val="24"/>
        </w:rPr>
        <w:t>S</w:t>
      </w:r>
      <w:r w:rsidR="00EA2F2F">
        <w:rPr>
          <w:rStyle w:val="InitialStyle"/>
          <w:rFonts w:ascii="Arial" w:hAnsi="Arial" w:cs="Arial"/>
          <w:sz w:val="24"/>
          <w:szCs w:val="24"/>
        </w:rPr>
        <w:t>tatewide</w:t>
      </w:r>
      <w:r w:rsidR="00F44263">
        <w:rPr>
          <w:rStyle w:val="InitialStyle"/>
          <w:rFonts w:ascii="Arial" w:hAnsi="Arial" w:cs="Arial"/>
          <w:sz w:val="24"/>
          <w:szCs w:val="24"/>
        </w:rPr>
        <w:t xml:space="preserve"> </w:t>
      </w:r>
      <w:r w:rsidR="003E5706">
        <w:rPr>
          <w:rStyle w:val="InitialStyle"/>
          <w:rFonts w:ascii="Arial" w:hAnsi="Arial" w:cs="Arial"/>
          <w:sz w:val="24"/>
          <w:szCs w:val="24"/>
        </w:rPr>
        <w:t xml:space="preserve">or other </w:t>
      </w:r>
      <w:r w:rsidR="009F7476">
        <w:rPr>
          <w:rStyle w:val="InitialStyle"/>
          <w:rFonts w:ascii="Arial" w:hAnsi="Arial" w:cs="Arial"/>
          <w:sz w:val="24"/>
          <w:szCs w:val="24"/>
        </w:rPr>
        <w:t xml:space="preserve">ability to reach </w:t>
      </w:r>
      <w:proofErr w:type="gramStart"/>
      <w:r w:rsidR="009F7476">
        <w:rPr>
          <w:rStyle w:val="InitialStyle"/>
          <w:rFonts w:ascii="Arial" w:hAnsi="Arial" w:cs="Arial"/>
          <w:sz w:val="24"/>
          <w:szCs w:val="24"/>
        </w:rPr>
        <w:t>the majority of</w:t>
      </w:r>
      <w:proofErr w:type="gramEnd"/>
      <w:r w:rsidR="009F7476">
        <w:rPr>
          <w:rStyle w:val="InitialStyle"/>
          <w:rFonts w:ascii="Arial" w:hAnsi="Arial" w:cs="Arial"/>
          <w:sz w:val="24"/>
          <w:szCs w:val="24"/>
        </w:rPr>
        <w:t xml:space="preserve"> </w:t>
      </w:r>
      <w:r w:rsidR="00EE3A8A">
        <w:rPr>
          <w:rStyle w:val="InitialStyle"/>
          <w:rFonts w:ascii="Arial" w:hAnsi="Arial" w:cs="Arial"/>
          <w:sz w:val="24"/>
          <w:szCs w:val="24"/>
        </w:rPr>
        <w:t>individuals</w:t>
      </w:r>
      <w:r w:rsidR="009F7476">
        <w:rPr>
          <w:rStyle w:val="InitialStyle"/>
          <w:rFonts w:ascii="Arial" w:hAnsi="Arial" w:cs="Arial"/>
          <w:sz w:val="24"/>
          <w:szCs w:val="24"/>
        </w:rPr>
        <w:t xml:space="preserve"> within a reasonable drive</w:t>
      </w:r>
      <w:r w:rsidR="00665471">
        <w:rPr>
          <w:rStyle w:val="InitialStyle"/>
          <w:rFonts w:ascii="Arial" w:hAnsi="Arial" w:cs="Arial"/>
          <w:sz w:val="24"/>
          <w:szCs w:val="24"/>
        </w:rPr>
        <w:t xml:space="preserve"> (</w:t>
      </w:r>
      <w:r w:rsidR="00110B63">
        <w:rPr>
          <w:rStyle w:val="InitialStyle"/>
          <w:rFonts w:ascii="Arial" w:hAnsi="Arial" w:cs="Arial"/>
          <w:sz w:val="24"/>
          <w:szCs w:val="24"/>
        </w:rPr>
        <w:t>sixty</w:t>
      </w:r>
      <w:r w:rsidR="00B2403E">
        <w:rPr>
          <w:rStyle w:val="InitialStyle"/>
          <w:rFonts w:ascii="Arial" w:hAnsi="Arial" w:cs="Arial"/>
          <w:sz w:val="24"/>
          <w:szCs w:val="24"/>
        </w:rPr>
        <w:t xml:space="preserve"> (</w:t>
      </w:r>
      <w:r w:rsidR="00665471">
        <w:rPr>
          <w:rStyle w:val="InitialStyle"/>
          <w:rFonts w:ascii="Arial" w:hAnsi="Arial" w:cs="Arial"/>
          <w:sz w:val="24"/>
          <w:szCs w:val="24"/>
        </w:rPr>
        <w:t>60</w:t>
      </w:r>
      <w:r w:rsidR="00B2403E">
        <w:rPr>
          <w:rStyle w:val="InitialStyle"/>
          <w:rFonts w:ascii="Arial" w:hAnsi="Arial" w:cs="Arial"/>
          <w:sz w:val="24"/>
          <w:szCs w:val="24"/>
        </w:rPr>
        <w:t>)</w:t>
      </w:r>
      <w:r w:rsidR="00194E64">
        <w:rPr>
          <w:rStyle w:val="InitialStyle"/>
          <w:rFonts w:ascii="Arial" w:hAnsi="Arial" w:cs="Arial"/>
          <w:sz w:val="24"/>
          <w:szCs w:val="24"/>
        </w:rPr>
        <w:t xml:space="preserve"> miles</w:t>
      </w:r>
      <w:r w:rsidR="00665471" w:rsidDel="00194E64">
        <w:rPr>
          <w:rStyle w:val="InitialStyle"/>
          <w:rFonts w:ascii="Arial" w:hAnsi="Arial" w:cs="Arial"/>
          <w:sz w:val="24"/>
          <w:szCs w:val="24"/>
        </w:rPr>
        <w:t xml:space="preserve"> </w:t>
      </w:r>
      <w:r w:rsidR="00665471">
        <w:rPr>
          <w:rStyle w:val="InitialStyle"/>
          <w:rFonts w:ascii="Arial" w:hAnsi="Arial" w:cs="Arial"/>
          <w:sz w:val="24"/>
          <w:szCs w:val="24"/>
        </w:rPr>
        <w:t>or less</w:t>
      </w:r>
      <w:r w:rsidR="00A441B4">
        <w:rPr>
          <w:rStyle w:val="InitialStyle"/>
          <w:rFonts w:ascii="Arial" w:hAnsi="Arial" w:cs="Arial"/>
          <w:sz w:val="24"/>
          <w:szCs w:val="24"/>
        </w:rPr>
        <w:t>)</w:t>
      </w:r>
      <w:r w:rsidR="00665471">
        <w:rPr>
          <w:rStyle w:val="InitialStyle"/>
          <w:rFonts w:ascii="Arial" w:hAnsi="Arial" w:cs="Arial"/>
          <w:sz w:val="24"/>
          <w:szCs w:val="24"/>
        </w:rPr>
        <w:t>,</w:t>
      </w:r>
      <w:r w:rsidR="00BA5748">
        <w:rPr>
          <w:rStyle w:val="InitialStyle"/>
          <w:rFonts w:ascii="Arial" w:hAnsi="Arial" w:cs="Arial"/>
          <w:sz w:val="24"/>
          <w:szCs w:val="24"/>
        </w:rPr>
        <w:t xml:space="preserve"> </w:t>
      </w:r>
      <w:r w:rsidR="00665471">
        <w:rPr>
          <w:rStyle w:val="InitialStyle"/>
          <w:rFonts w:ascii="Arial" w:hAnsi="Arial" w:cs="Arial"/>
          <w:sz w:val="24"/>
          <w:szCs w:val="24"/>
        </w:rPr>
        <w:t>or</w:t>
      </w:r>
      <w:r w:rsidR="009F7476">
        <w:rPr>
          <w:rStyle w:val="InitialStyle"/>
          <w:rFonts w:ascii="Arial" w:hAnsi="Arial" w:cs="Arial"/>
          <w:sz w:val="24"/>
          <w:szCs w:val="24"/>
        </w:rPr>
        <w:t xml:space="preserve"> as </w:t>
      </w:r>
      <w:r w:rsidR="00665471">
        <w:rPr>
          <w:rStyle w:val="InitialStyle"/>
          <w:rFonts w:ascii="Arial" w:hAnsi="Arial" w:cs="Arial"/>
          <w:sz w:val="24"/>
          <w:szCs w:val="24"/>
        </w:rPr>
        <w:t xml:space="preserve">otherwise approved </w:t>
      </w:r>
      <w:r w:rsidR="001B535E">
        <w:rPr>
          <w:rStyle w:val="InitialStyle"/>
          <w:rFonts w:ascii="Arial" w:hAnsi="Arial" w:cs="Arial"/>
          <w:sz w:val="24"/>
          <w:szCs w:val="24"/>
        </w:rPr>
        <w:t>by the Department</w:t>
      </w:r>
      <w:r w:rsidR="000073C8">
        <w:rPr>
          <w:rStyle w:val="InitialStyle"/>
          <w:rFonts w:ascii="Arial" w:hAnsi="Arial" w:cs="Arial"/>
          <w:sz w:val="24"/>
          <w:szCs w:val="24"/>
        </w:rPr>
        <w:t>.</w:t>
      </w:r>
      <w:r w:rsidR="001B535E">
        <w:rPr>
          <w:rStyle w:val="InitialStyle"/>
          <w:rFonts w:ascii="Arial" w:hAnsi="Arial" w:cs="Arial"/>
          <w:sz w:val="24"/>
          <w:szCs w:val="24"/>
        </w:rPr>
        <w:t xml:space="preserve"> </w:t>
      </w:r>
    </w:p>
    <w:p w14:paraId="5F0B334D" w14:textId="073CA371" w:rsidR="001B535E" w:rsidRDefault="001B535E" w:rsidP="001E0B5D">
      <w:pPr>
        <w:pStyle w:val="ListParagraph"/>
        <w:widowControl/>
        <w:numPr>
          <w:ilvl w:val="1"/>
          <w:numId w:val="26"/>
        </w:numPr>
        <w:autoSpaceDE/>
        <w:autoSpaceDN/>
        <w:ind w:left="1080"/>
        <w:contextualSpacing/>
        <w:rPr>
          <w:rStyle w:val="InitialStyle"/>
          <w:rFonts w:ascii="Arial" w:hAnsi="Arial" w:cs="Arial"/>
          <w:sz w:val="24"/>
          <w:szCs w:val="24"/>
        </w:rPr>
      </w:pPr>
      <w:r>
        <w:rPr>
          <w:rStyle w:val="InitialStyle"/>
          <w:rFonts w:ascii="Arial" w:hAnsi="Arial" w:cs="Arial"/>
          <w:sz w:val="24"/>
          <w:szCs w:val="24"/>
        </w:rPr>
        <w:t xml:space="preserve">The </w:t>
      </w:r>
      <w:r w:rsidR="0011653B">
        <w:rPr>
          <w:rStyle w:val="InitialStyle"/>
          <w:rFonts w:ascii="Arial" w:hAnsi="Arial" w:cs="Arial"/>
          <w:sz w:val="24"/>
          <w:szCs w:val="24"/>
        </w:rPr>
        <w:t>awarded</w:t>
      </w:r>
      <w:r w:rsidR="002F52C6">
        <w:rPr>
          <w:rStyle w:val="InitialStyle"/>
          <w:rFonts w:ascii="Arial" w:hAnsi="Arial" w:cs="Arial"/>
          <w:sz w:val="24"/>
          <w:szCs w:val="24"/>
        </w:rPr>
        <w:t xml:space="preserve"> </w:t>
      </w:r>
      <w:r w:rsidR="00724880">
        <w:rPr>
          <w:rStyle w:val="InitialStyle"/>
          <w:rFonts w:ascii="Arial" w:hAnsi="Arial" w:cs="Arial"/>
          <w:sz w:val="24"/>
          <w:szCs w:val="24"/>
        </w:rPr>
        <w:t>Respondent</w:t>
      </w:r>
      <w:r>
        <w:rPr>
          <w:rStyle w:val="InitialStyle"/>
          <w:rFonts w:ascii="Arial" w:hAnsi="Arial" w:cs="Arial"/>
          <w:sz w:val="24"/>
          <w:szCs w:val="24"/>
        </w:rPr>
        <w:t xml:space="preserve"> </w:t>
      </w:r>
      <w:r w:rsidR="00204879">
        <w:rPr>
          <w:rStyle w:val="InitialStyle"/>
          <w:rFonts w:ascii="Arial" w:hAnsi="Arial" w:cs="Arial"/>
          <w:sz w:val="24"/>
          <w:szCs w:val="24"/>
        </w:rPr>
        <w:t>may</w:t>
      </w:r>
      <w:r w:rsidDel="00980FF8">
        <w:rPr>
          <w:rStyle w:val="InitialStyle"/>
          <w:rFonts w:ascii="Arial" w:hAnsi="Arial" w:cs="Arial"/>
          <w:sz w:val="24"/>
          <w:szCs w:val="24"/>
        </w:rPr>
        <w:t xml:space="preserve"> </w:t>
      </w:r>
      <w:r>
        <w:rPr>
          <w:rStyle w:val="InitialStyle"/>
          <w:rFonts w:ascii="Arial" w:hAnsi="Arial" w:cs="Arial"/>
          <w:sz w:val="24"/>
          <w:szCs w:val="24"/>
        </w:rPr>
        <w:t>partner and/or subcontract with other organizations in order to facilitate broad access to testing sites and locations</w:t>
      </w:r>
      <w:r w:rsidR="000073C8">
        <w:rPr>
          <w:rStyle w:val="InitialStyle"/>
          <w:rFonts w:ascii="Arial" w:hAnsi="Arial" w:cs="Arial"/>
          <w:sz w:val="24"/>
          <w:szCs w:val="24"/>
        </w:rPr>
        <w:t>.</w:t>
      </w:r>
    </w:p>
    <w:p w14:paraId="2A1AB494" w14:textId="1136683F" w:rsidR="00D51013" w:rsidRPr="00D51013" w:rsidRDefault="007A2F9F" w:rsidP="001E0B5D">
      <w:pPr>
        <w:pStyle w:val="ListParagraph"/>
        <w:widowControl/>
        <w:numPr>
          <w:ilvl w:val="0"/>
          <w:numId w:val="26"/>
        </w:numPr>
        <w:autoSpaceDE/>
        <w:autoSpaceDN/>
        <w:contextualSpacing/>
        <w:rPr>
          <w:rStyle w:val="InitialStyle"/>
          <w:rFonts w:ascii="Arial" w:hAnsi="Arial" w:cs="Arial"/>
          <w:sz w:val="24"/>
          <w:szCs w:val="24"/>
        </w:rPr>
      </w:pPr>
      <w:r>
        <w:rPr>
          <w:rStyle w:val="InitialStyle"/>
          <w:rFonts w:ascii="Arial" w:hAnsi="Arial" w:cs="Arial"/>
          <w:sz w:val="24"/>
          <w:szCs w:val="24"/>
        </w:rPr>
        <w:t xml:space="preserve">Adhere to </w:t>
      </w:r>
      <w:r w:rsidR="00D51013">
        <w:rPr>
          <w:rStyle w:val="InitialStyle"/>
          <w:rFonts w:ascii="Arial" w:hAnsi="Arial" w:cs="Arial"/>
          <w:sz w:val="24"/>
          <w:szCs w:val="24"/>
        </w:rPr>
        <w:t xml:space="preserve">additional written guidance </w:t>
      </w:r>
      <w:r>
        <w:rPr>
          <w:rStyle w:val="InitialStyle"/>
          <w:rFonts w:ascii="Arial" w:hAnsi="Arial" w:cs="Arial"/>
          <w:sz w:val="24"/>
          <w:szCs w:val="24"/>
        </w:rPr>
        <w:t xml:space="preserve">provided by the Department, </w:t>
      </w:r>
      <w:r w:rsidR="00D51013">
        <w:rPr>
          <w:rStyle w:val="InitialStyle"/>
          <w:rFonts w:ascii="Arial" w:hAnsi="Arial" w:cs="Arial"/>
          <w:sz w:val="24"/>
          <w:szCs w:val="24"/>
        </w:rPr>
        <w:t xml:space="preserve">as needed, </w:t>
      </w:r>
      <w:r w:rsidR="00C56062">
        <w:rPr>
          <w:rStyle w:val="InitialStyle"/>
          <w:rFonts w:ascii="Arial" w:hAnsi="Arial" w:cs="Arial"/>
          <w:sz w:val="24"/>
          <w:szCs w:val="24"/>
        </w:rPr>
        <w:t>specifying</w:t>
      </w:r>
      <w:r w:rsidR="00D51013">
        <w:rPr>
          <w:rStyle w:val="InitialStyle"/>
          <w:rFonts w:ascii="Arial" w:hAnsi="Arial" w:cs="Arial"/>
          <w:sz w:val="24"/>
          <w:szCs w:val="24"/>
        </w:rPr>
        <w:t xml:space="preserve"> who may </w:t>
      </w:r>
      <w:r w:rsidR="00C56062">
        <w:rPr>
          <w:rStyle w:val="InitialStyle"/>
          <w:rFonts w:ascii="Arial" w:hAnsi="Arial" w:cs="Arial"/>
          <w:sz w:val="24"/>
          <w:szCs w:val="24"/>
        </w:rPr>
        <w:t>be eligible for</w:t>
      </w:r>
      <w:r w:rsidR="00D51013" w:rsidRPr="009D7869">
        <w:rPr>
          <w:rStyle w:val="InitialStyle"/>
          <w:rFonts w:ascii="Arial" w:hAnsi="Arial" w:cs="Arial"/>
          <w:sz w:val="24"/>
          <w:szCs w:val="24"/>
        </w:rPr>
        <w:t xml:space="preserve"> testing</w:t>
      </w:r>
      <w:r w:rsidR="00D51013">
        <w:rPr>
          <w:rStyle w:val="InitialStyle"/>
          <w:rFonts w:ascii="Arial" w:hAnsi="Arial" w:cs="Arial"/>
          <w:sz w:val="24"/>
          <w:szCs w:val="24"/>
        </w:rPr>
        <w:t xml:space="preserve">, </w:t>
      </w:r>
      <w:r w:rsidR="00E70ECA">
        <w:rPr>
          <w:rStyle w:val="InitialStyle"/>
          <w:rFonts w:ascii="Arial" w:hAnsi="Arial" w:cs="Arial"/>
          <w:sz w:val="24"/>
          <w:szCs w:val="24"/>
        </w:rPr>
        <w:t xml:space="preserve">how to </w:t>
      </w:r>
      <w:r w:rsidR="00D51013">
        <w:rPr>
          <w:rStyle w:val="InitialStyle"/>
          <w:rFonts w:ascii="Arial" w:hAnsi="Arial" w:cs="Arial"/>
          <w:sz w:val="24"/>
          <w:szCs w:val="24"/>
        </w:rPr>
        <w:t>report positive and negative results</w:t>
      </w:r>
      <w:r w:rsidR="00242D29">
        <w:rPr>
          <w:rStyle w:val="InitialStyle"/>
          <w:rFonts w:ascii="Arial" w:hAnsi="Arial" w:cs="Arial"/>
          <w:sz w:val="24"/>
          <w:szCs w:val="24"/>
        </w:rPr>
        <w:t xml:space="preserve"> from such testing</w:t>
      </w:r>
      <w:r w:rsidR="00D51013">
        <w:rPr>
          <w:rStyle w:val="InitialStyle"/>
          <w:rFonts w:ascii="Arial" w:hAnsi="Arial" w:cs="Arial"/>
          <w:sz w:val="24"/>
          <w:szCs w:val="24"/>
        </w:rPr>
        <w:t xml:space="preserve">, </w:t>
      </w:r>
      <w:r w:rsidR="00886AEE">
        <w:rPr>
          <w:rStyle w:val="InitialStyle"/>
          <w:rFonts w:ascii="Arial" w:hAnsi="Arial" w:cs="Arial"/>
          <w:sz w:val="24"/>
          <w:szCs w:val="24"/>
        </w:rPr>
        <w:t xml:space="preserve">use of </w:t>
      </w:r>
      <w:r w:rsidR="00C745CA">
        <w:rPr>
          <w:rStyle w:val="InitialStyle"/>
          <w:rFonts w:ascii="Arial" w:hAnsi="Arial" w:cs="Arial"/>
          <w:sz w:val="24"/>
          <w:szCs w:val="24"/>
        </w:rPr>
        <w:t xml:space="preserve">a </w:t>
      </w:r>
      <w:r w:rsidR="000174D9">
        <w:rPr>
          <w:rStyle w:val="InitialStyle"/>
          <w:rFonts w:ascii="Arial" w:hAnsi="Arial" w:cs="Arial"/>
          <w:sz w:val="24"/>
          <w:szCs w:val="24"/>
        </w:rPr>
        <w:t xml:space="preserve">Maine </w:t>
      </w:r>
      <w:r w:rsidR="00C25D2D">
        <w:rPr>
          <w:rStyle w:val="InitialStyle"/>
          <w:rFonts w:ascii="Arial" w:hAnsi="Arial" w:cs="Arial"/>
          <w:sz w:val="24"/>
          <w:szCs w:val="24"/>
        </w:rPr>
        <w:t xml:space="preserve">CDC-approved online portal or </w:t>
      </w:r>
      <w:r w:rsidR="00724880">
        <w:rPr>
          <w:rStyle w:val="InitialStyle"/>
          <w:rFonts w:ascii="Arial" w:hAnsi="Arial" w:cs="Arial"/>
          <w:sz w:val="24"/>
          <w:szCs w:val="24"/>
        </w:rPr>
        <w:t>quote</w:t>
      </w:r>
      <w:r w:rsidR="00886AEE">
        <w:rPr>
          <w:rStyle w:val="InitialStyle"/>
          <w:rFonts w:ascii="Arial" w:hAnsi="Arial" w:cs="Arial"/>
          <w:sz w:val="24"/>
          <w:szCs w:val="24"/>
        </w:rPr>
        <w:t xml:space="preserve"> for </w:t>
      </w:r>
      <w:r w:rsidR="005B43E3">
        <w:rPr>
          <w:rStyle w:val="InitialStyle"/>
          <w:rFonts w:ascii="Arial" w:hAnsi="Arial" w:cs="Arial"/>
          <w:sz w:val="24"/>
          <w:szCs w:val="24"/>
        </w:rPr>
        <w:t xml:space="preserve">submitting </w:t>
      </w:r>
      <w:r w:rsidR="00F57507">
        <w:rPr>
          <w:rStyle w:val="InitialStyle"/>
          <w:rFonts w:ascii="Arial" w:hAnsi="Arial" w:cs="Arial"/>
          <w:sz w:val="24"/>
          <w:szCs w:val="24"/>
        </w:rPr>
        <w:t>result data (such as Research Electronic Data Capture (</w:t>
      </w:r>
      <w:proofErr w:type="spellStart"/>
      <w:r w:rsidR="00F57507">
        <w:rPr>
          <w:rStyle w:val="InitialStyle"/>
          <w:rFonts w:ascii="Arial" w:hAnsi="Arial" w:cs="Arial"/>
          <w:sz w:val="24"/>
          <w:szCs w:val="24"/>
        </w:rPr>
        <w:t>REDCap</w:t>
      </w:r>
      <w:proofErr w:type="spellEnd"/>
      <w:r w:rsidR="00F57507">
        <w:rPr>
          <w:rStyle w:val="InitialStyle"/>
          <w:rFonts w:ascii="Arial" w:hAnsi="Arial" w:cs="Arial"/>
          <w:sz w:val="24"/>
          <w:szCs w:val="24"/>
        </w:rPr>
        <w:t>)</w:t>
      </w:r>
      <w:r w:rsidR="00886AEE">
        <w:rPr>
          <w:rStyle w:val="InitialStyle"/>
          <w:rFonts w:ascii="Arial" w:hAnsi="Arial" w:cs="Arial"/>
          <w:sz w:val="24"/>
          <w:szCs w:val="24"/>
        </w:rPr>
        <w:t xml:space="preserve">, </w:t>
      </w:r>
      <w:r w:rsidR="00242D29">
        <w:rPr>
          <w:rStyle w:val="InitialStyle"/>
          <w:rFonts w:ascii="Arial" w:hAnsi="Arial" w:cs="Arial"/>
          <w:sz w:val="24"/>
          <w:szCs w:val="24"/>
        </w:rPr>
        <w:t>advice to give individuals who may test positive</w:t>
      </w:r>
      <w:r w:rsidR="00D51013">
        <w:rPr>
          <w:rStyle w:val="InitialStyle"/>
          <w:rFonts w:ascii="Arial" w:hAnsi="Arial" w:cs="Arial"/>
          <w:sz w:val="24"/>
          <w:szCs w:val="24"/>
        </w:rPr>
        <w:t>, and other operational and clinical procedures</w:t>
      </w:r>
      <w:r w:rsidR="000073C8">
        <w:rPr>
          <w:rStyle w:val="InitialStyle"/>
          <w:rFonts w:ascii="Arial" w:hAnsi="Arial" w:cs="Arial"/>
          <w:sz w:val="24"/>
          <w:szCs w:val="24"/>
        </w:rPr>
        <w:t>.</w:t>
      </w:r>
      <w:r w:rsidR="00D51013">
        <w:rPr>
          <w:rStyle w:val="InitialStyle"/>
          <w:rFonts w:ascii="Arial" w:hAnsi="Arial" w:cs="Arial"/>
          <w:sz w:val="24"/>
          <w:szCs w:val="24"/>
        </w:rPr>
        <w:t xml:space="preserve"> </w:t>
      </w:r>
    </w:p>
    <w:p w14:paraId="197F29EF" w14:textId="77777777" w:rsidR="00F578C3" w:rsidRDefault="003F5C02" w:rsidP="001E0B5D">
      <w:pPr>
        <w:pStyle w:val="ListParagraph"/>
        <w:widowControl/>
        <w:numPr>
          <w:ilvl w:val="0"/>
          <w:numId w:val="26"/>
        </w:numPr>
        <w:autoSpaceDE/>
        <w:autoSpaceDN/>
        <w:contextualSpacing/>
        <w:rPr>
          <w:rFonts w:ascii="Arial" w:hAnsi="Arial" w:cs="Arial"/>
          <w:sz w:val="24"/>
          <w:szCs w:val="24"/>
        </w:rPr>
      </w:pPr>
      <w:r>
        <w:rPr>
          <w:rFonts w:ascii="Arial" w:hAnsi="Arial" w:cs="Arial"/>
          <w:sz w:val="24"/>
          <w:szCs w:val="24"/>
        </w:rPr>
        <w:t>Receive</w:t>
      </w:r>
      <w:r w:rsidR="003A554A">
        <w:rPr>
          <w:rFonts w:ascii="Arial" w:hAnsi="Arial" w:cs="Arial"/>
          <w:sz w:val="24"/>
          <w:szCs w:val="24"/>
        </w:rPr>
        <w:t xml:space="preserve"> </w:t>
      </w:r>
      <w:r w:rsidR="005C4708">
        <w:rPr>
          <w:rFonts w:ascii="Arial" w:hAnsi="Arial" w:cs="Arial"/>
          <w:sz w:val="24"/>
          <w:szCs w:val="24"/>
        </w:rPr>
        <w:t xml:space="preserve">up to </w:t>
      </w:r>
      <w:r w:rsidR="00D32492">
        <w:rPr>
          <w:rFonts w:ascii="Arial" w:hAnsi="Arial" w:cs="Arial"/>
          <w:sz w:val="24"/>
          <w:szCs w:val="24"/>
        </w:rPr>
        <w:t>and perhaps exceeding</w:t>
      </w:r>
      <w:r w:rsidR="00754401">
        <w:rPr>
          <w:rFonts w:ascii="Arial" w:hAnsi="Arial" w:cs="Arial"/>
          <w:sz w:val="24"/>
          <w:szCs w:val="24"/>
        </w:rPr>
        <w:t xml:space="preserve"> </w:t>
      </w:r>
      <w:r w:rsidR="00A13A2B">
        <w:rPr>
          <w:rFonts w:ascii="Arial" w:hAnsi="Arial" w:cs="Arial"/>
          <w:sz w:val="24"/>
          <w:szCs w:val="24"/>
        </w:rPr>
        <w:t>three hundred thousand (</w:t>
      </w:r>
      <w:r w:rsidR="00754401">
        <w:rPr>
          <w:rFonts w:ascii="Arial" w:hAnsi="Arial" w:cs="Arial"/>
          <w:sz w:val="24"/>
          <w:szCs w:val="24"/>
        </w:rPr>
        <w:t>300,000</w:t>
      </w:r>
      <w:r w:rsidR="00A13A2B">
        <w:rPr>
          <w:rFonts w:ascii="Arial" w:hAnsi="Arial" w:cs="Arial"/>
          <w:sz w:val="24"/>
          <w:szCs w:val="24"/>
        </w:rPr>
        <w:t>)</w:t>
      </w:r>
      <w:r w:rsidR="00754401">
        <w:rPr>
          <w:rFonts w:ascii="Arial" w:hAnsi="Arial" w:cs="Arial"/>
          <w:sz w:val="24"/>
          <w:szCs w:val="24"/>
        </w:rPr>
        <w:t xml:space="preserve"> </w:t>
      </w:r>
      <w:r w:rsidR="003A554A">
        <w:rPr>
          <w:rFonts w:ascii="Arial" w:hAnsi="Arial" w:cs="Arial"/>
          <w:sz w:val="24"/>
          <w:szCs w:val="24"/>
        </w:rPr>
        <w:t xml:space="preserve">testing </w:t>
      </w:r>
      <w:r w:rsidR="008761D5">
        <w:rPr>
          <w:rFonts w:ascii="Arial" w:hAnsi="Arial" w:cs="Arial"/>
          <w:sz w:val="24"/>
          <w:szCs w:val="24"/>
        </w:rPr>
        <w:t xml:space="preserve">devices </w:t>
      </w:r>
      <w:r w:rsidR="00A13A2B">
        <w:rPr>
          <w:rFonts w:ascii="Arial" w:hAnsi="Arial" w:cs="Arial"/>
          <w:sz w:val="24"/>
          <w:szCs w:val="24"/>
        </w:rPr>
        <w:t xml:space="preserve">from the Department </w:t>
      </w:r>
      <w:r w:rsidR="00C90800">
        <w:rPr>
          <w:rFonts w:ascii="Arial" w:hAnsi="Arial" w:cs="Arial"/>
          <w:sz w:val="24"/>
          <w:szCs w:val="24"/>
        </w:rPr>
        <w:t>on an agreed upon schedule</w:t>
      </w:r>
      <w:r w:rsidR="00610556">
        <w:rPr>
          <w:rFonts w:ascii="Arial" w:hAnsi="Arial" w:cs="Arial"/>
          <w:sz w:val="24"/>
          <w:szCs w:val="24"/>
        </w:rPr>
        <w:t>, subject to receipt by the Department from the Federal Government</w:t>
      </w:r>
      <w:r w:rsidR="00191EB8">
        <w:rPr>
          <w:rFonts w:ascii="Arial" w:hAnsi="Arial" w:cs="Arial"/>
          <w:sz w:val="24"/>
          <w:szCs w:val="24"/>
        </w:rPr>
        <w:t>.</w:t>
      </w:r>
    </w:p>
    <w:p w14:paraId="2F1C6CB0" w14:textId="77777777" w:rsidR="00F23389" w:rsidRDefault="00F578C3" w:rsidP="001E0B5D">
      <w:pPr>
        <w:pStyle w:val="ListParagraph"/>
        <w:widowControl/>
        <w:numPr>
          <w:ilvl w:val="1"/>
          <w:numId w:val="26"/>
        </w:numPr>
        <w:autoSpaceDE/>
        <w:autoSpaceDN/>
        <w:ind w:left="1080"/>
        <w:contextualSpacing/>
        <w:rPr>
          <w:rFonts w:ascii="Arial" w:hAnsi="Arial" w:cs="Arial"/>
          <w:sz w:val="24"/>
          <w:szCs w:val="24"/>
        </w:rPr>
      </w:pPr>
      <w:r>
        <w:rPr>
          <w:rFonts w:ascii="Arial" w:hAnsi="Arial" w:cs="Arial"/>
          <w:sz w:val="24"/>
          <w:szCs w:val="24"/>
        </w:rPr>
        <w:t>The k</w:t>
      </w:r>
      <w:r w:rsidRPr="00F578C3">
        <w:rPr>
          <w:rFonts w:ascii="Arial" w:hAnsi="Arial" w:cs="Arial"/>
          <w:sz w:val="24"/>
          <w:szCs w:val="24"/>
        </w:rPr>
        <w:t>it</w:t>
      </w:r>
      <w:r>
        <w:rPr>
          <w:rFonts w:ascii="Arial" w:hAnsi="Arial" w:cs="Arial"/>
          <w:sz w:val="24"/>
          <w:szCs w:val="24"/>
        </w:rPr>
        <w:t>s must be stored</w:t>
      </w:r>
      <w:r w:rsidRPr="00F578C3">
        <w:rPr>
          <w:rFonts w:ascii="Arial" w:hAnsi="Arial" w:cs="Arial"/>
          <w:sz w:val="24"/>
          <w:szCs w:val="24"/>
        </w:rPr>
        <w:t xml:space="preserve"> at 2-30°C. </w:t>
      </w:r>
    </w:p>
    <w:p w14:paraId="530ABD39" w14:textId="77777777" w:rsidR="00F23389" w:rsidRDefault="00F578C3" w:rsidP="001E0B5D">
      <w:pPr>
        <w:pStyle w:val="ListParagraph"/>
        <w:widowControl/>
        <w:numPr>
          <w:ilvl w:val="1"/>
          <w:numId w:val="26"/>
        </w:numPr>
        <w:autoSpaceDE/>
        <w:autoSpaceDN/>
        <w:ind w:left="1080"/>
        <w:contextualSpacing/>
        <w:rPr>
          <w:rFonts w:ascii="Arial" w:hAnsi="Arial" w:cs="Arial"/>
          <w:sz w:val="24"/>
          <w:szCs w:val="24"/>
        </w:rPr>
      </w:pPr>
      <w:r w:rsidRPr="00F578C3">
        <w:rPr>
          <w:rFonts w:ascii="Arial" w:hAnsi="Arial" w:cs="Arial"/>
          <w:sz w:val="24"/>
          <w:szCs w:val="24"/>
        </w:rPr>
        <w:t xml:space="preserve">The BinaxNOW COVID-19 Ag Card kit is stable until the expiration date marked on the outer packaging and containers. </w:t>
      </w:r>
    </w:p>
    <w:p w14:paraId="041E656F" w14:textId="7082552E" w:rsidR="00C90800" w:rsidRPr="00C90800" w:rsidRDefault="00F578C3" w:rsidP="001E0B5D">
      <w:pPr>
        <w:pStyle w:val="ListParagraph"/>
        <w:widowControl/>
        <w:numPr>
          <w:ilvl w:val="1"/>
          <w:numId w:val="26"/>
        </w:numPr>
        <w:autoSpaceDE/>
        <w:autoSpaceDN/>
        <w:ind w:left="1080"/>
        <w:contextualSpacing/>
        <w:rPr>
          <w:rFonts w:ascii="Arial" w:hAnsi="Arial" w:cs="Arial"/>
          <w:sz w:val="24"/>
          <w:szCs w:val="24"/>
        </w:rPr>
      </w:pPr>
      <w:r>
        <w:rPr>
          <w:rFonts w:ascii="Arial" w:hAnsi="Arial" w:cs="Arial"/>
          <w:sz w:val="24"/>
          <w:szCs w:val="24"/>
        </w:rPr>
        <w:t>A</w:t>
      </w:r>
      <w:r w:rsidRPr="00F578C3">
        <w:rPr>
          <w:rFonts w:ascii="Arial" w:hAnsi="Arial" w:cs="Arial"/>
          <w:sz w:val="24"/>
          <w:szCs w:val="24"/>
        </w:rPr>
        <w:t xml:space="preserve">ll test components </w:t>
      </w:r>
      <w:r>
        <w:rPr>
          <w:rFonts w:ascii="Arial" w:hAnsi="Arial" w:cs="Arial"/>
          <w:sz w:val="24"/>
          <w:szCs w:val="24"/>
        </w:rPr>
        <w:t xml:space="preserve">must be </w:t>
      </w:r>
      <w:r w:rsidRPr="00F578C3">
        <w:rPr>
          <w:rFonts w:ascii="Arial" w:hAnsi="Arial" w:cs="Arial"/>
          <w:sz w:val="24"/>
          <w:szCs w:val="24"/>
        </w:rPr>
        <w:t>at room temperature before use.</w:t>
      </w:r>
    </w:p>
    <w:p w14:paraId="74B99D20" w14:textId="42D86DA4" w:rsidR="005E2B04" w:rsidRDefault="00C455A0" w:rsidP="001E0B5D">
      <w:pPr>
        <w:pStyle w:val="ListParagraph"/>
        <w:widowControl/>
        <w:numPr>
          <w:ilvl w:val="0"/>
          <w:numId w:val="26"/>
        </w:numPr>
        <w:autoSpaceDE/>
        <w:autoSpaceDN/>
        <w:contextualSpacing/>
        <w:rPr>
          <w:rFonts w:ascii="Arial" w:hAnsi="Arial" w:cs="Arial"/>
          <w:sz w:val="24"/>
          <w:szCs w:val="24"/>
        </w:rPr>
      </w:pPr>
      <w:r>
        <w:rPr>
          <w:rFonts w:ascii="Arial" w:hAnsi="Arial" w:cs="Arial"/>
          <w:sz w:val="24"/>
          <w:szCs w:val="24"/>
        </w:rPr>
        <w:t xml:space="preserve">Ensure </w:t>
      </w:r>
      <w:r w:rsidR="00F42BEB" w:rsidDel="00C455A0">
        <w:rPr>
          <w:rFonts w:ascii="Arial" w:hAnsi="Arial" w:cs="Arial"/>
          <w:sz w:val="24"/>
          <w:szCs w:val="24"/>
        </w:rPr>
        <w:t xml:space="preserve">that </w:t>
      </w:r>
      <w:r>
        <w:rPr>
          <w:rFonts w:ascii="Arial" w:hAnsi="Arial" w:cs="Arial"/>
          <w:sz w:val="24"/>
          <w:szCs w:val="24"/>
        </w:rPr>
        <w:t>no</w:t>
      </w:r>
      <w:r w:rsidR="00AB1FF7" w:rsidRPr="009D7869" w:rsidDel="00C455A0">
        <w:rPr>
          <w:rFonts w:ascii="Arial" w:hAnsi="Arial" w:cs="Arial"/>
          <w:sz w:val="24"/>
          <w:szCs w:val="24"/>
        </w:rPr>
        <w:t xml:space="preserve"> </w:t>
      </w:r>
      <w:r w:rsidR="00AB1FF7" w:rsidRPr="009D7869">
        <w:rPr>
          <w:rFonts w:ascii="Arial" w:hAnsi="Arial" w:cs="Arial"/>
          <w:sz w:val="24"/>
          <w:szCs w:val="24"/>
        </w:rPr>
        <w:t xml:space="preserve">claims for reimbursement </w:t>
      </w:r>
      <w:r w:rsidR="005F1060">
        <w:rPr>
          <w:rFonts w:ascii="Arial" w:hAnsi="Arial" w:cs="Arial"/>
          <w:sz w:val="24"/>
          <w:szCs w:val="24"/>
        </w:rPr>
        <w:t xml:space="preserve">are submitted </w:t>
      </w:r>
      <w:r w:rsidR="00AB1FF7" w:rsidRPr="009D7869">
        <w:rPr>
          <w:rFonts w:ascii="Arial" w:hAnsi="Arial" w:cs="Arial"/>
          <w:sz w:val="24"/>
          <w:szCs w:val="24"/>
        </w:rPr>
        <w:t xml:space="preserve">to the individual’s </w:t>
      </w:r>
      <w:r w:rsidR="00362952">
        <w:rPr>
          <w:rFonts w:ascii="Arial" w:hAnsi="Arial" w:cs="Arial"/>
          <w:sz w:val="24"/>
          <w:szCs w:val="24"/>
        </w:rPr>
        <w:t xml:space="preserve">health </w:t>
      </w:r>
      <w:r w:rsidR="00AB1FF7" w:rsidRPr="009D7869">
        <w:rPr>
          <w:rFonts w:ascii="Arial" w:hAnsi="Arial" w:cs="Arial"/>
          <w:sz w:val="24"/>
          <w:szCs w:val="24"/>
        </w:rPr>
        <w:t xml:space="preserve">insurance </w:t>
      </w:r>
      <w:r w:rsidR="006074E8">
        <w:rPr>
          <w:rFonts w:ascii="Arial" w:hAnsi="Arial" w:cs="Arial"/>
          <w:sz w:val="24"/>
          <w:szCs w:val="24"/>
        </w:rPr>
        <w:t>c</w:t>
      </w:r>
      <w:r w:rsidR="00362952">
        <w:rPr>
          <w:rFonts w:ascii="Arial" w:hAnsi="Arial" w:cs="Arial"/>
          <w:sz w:val="24"/>
          <w:szCs w:val="24"/>
        </w:rPr>
        <w:t>arrier</w:t>
      </w:r>
      <w:r w:rsidR="00E15BDF">
        <w:rPr>
          <w:rFonts w:ascii="Arial" w:hAnsi="Arial" w:cs="Arial"/>
          <w:sz w:val="24"/>
          <w:szCs w:val="24"/>
        </w:rPr>
        <w:t xml:space="preserve"> </w:t>
      </w:r>
      <w:r w:rsidR="00AB1FF7" w:rsidRPr="009D7869">
        <w:rPr>
          <w:rFonts w:ascii="Arial" w:hAnsi="Arial" w:cs="Arial"/>
          <w:sz w:val="24"/>
          <w:szCs w:val="24"/>
        </w:rPr>
        <w:t xml:space="preserve">for </w:t>
      </w:r>
      <w:r w:rsidR="00241620">
        <w:rPr>
          <w:rFonts w:ascii="Arial" w:hAnsi="Arial" w:cs="Arial"/>
          <w:sz w:val="24"/>
          <w:szCs w:val="24"/>
        </w:rPr>
        <w:t xml:space="preserve">testing </w:t>
      </w:r>
      <w:r w:rsidR="00AB1FF7" w:rsidRPr="009D7869">
        <w:rPr>
          <w:rFonts w:ascii="Arial" w:hAnsi="Arial" w:cs="Arial"/>
          <w:sz w:val="24"/>
          <w:szCs w:val="24"/>
        </w:rPr>
        <w:t>services</w:t>
      </w:r>
      <w:r w:rsidR="00EB7713">
        <w:rPr>
          <w:rFonts w:ascii="Arial" w:hAnsi="Arial" w:cs="Arial"/>
          <w:sz w:val="24"/>
          <w:szCs w:val="24"/>
        </w:rPr>
        <w:t>,</w:t>
      </w:r>
      <w:r w:rsidR="00AC6149">
        <w:rPr>
          <w:rFonts w:ascii="Arial" w:hAnsi="Arial" w:cs="Arial"/>
          <w:sz w:val="24"/>
          <w:szCs w:val="24"/>
        </w:rPr>
        <w:t xml:space="preserve"> </w:t>
      </w:r>
      <w:r w:rsidR="00822124">
        <w:rPr>
          <w:rFonts w:ascii="Arial" w:hAnsi="Arial" w:cs="Arial"/>
          <w:sz w:val="24"/>
          <w:szCs w:val="24"/>
        </w:rPr>
        <w:t>and that no</w:t>
      </w:r>
      <w:r w:rsidR="00AC6149">
        <w:rPr>
          <w:rFonts w:ascii="Arial" w:hAnsi="Arial" w:cs="Arial"/>
          <w:sz w:val="24"/>
          <w:szCs w:val="24"/>
        </w:rPr>
        <w:t xml:space="preserve"> individual </w:t>
      </w:r>
      <w:r w:rsidR="00822124">
        <w:rPr>
          <w:rFonts w:ascii="Arial" w:hAnsi="Arial" w:cs="Arial"/>
          <w:sz w:val="24"/>
          <w:szCs w:val="24"/>
        </w:rPr>
        <w:t xml:space="preserve">is billed </w:t>
      </w:r>
      <w:r w:rsidR="00AC6149">
        <w:rPr>
          <w:rFonts w:ascii="Arial" w:hAnsi="Arial" w:cs="Arial"/>
          <w:sz w:val="24"/>
          <w:szCs w:val="24"/>
        </w:rPr>
        <w:t xml:space="preserve">for </w:t>
      </w:r>
      <w:r w:rsidR="00822124">
        <w:rPr>
          <w:rFonts w:ascii="Arial" w:hAnsi="Arial" w:cs="Arial"/>
          <w:sz w:val="24"/>
          <w:szCs w:val="24"/>
        </w:rPr>
        <w:t>testing</w:t>
      </w:r>
      <w:r w:rsidR="000A03E4">
        <w:rPr>
          <w:rFonts w:ascii="Arial" w:hAnsi="Arial" w:cs="Arial"/>
          <w:sz w:val="24"/>
          <w:szCs w:val="24"/>
        </w:rPr>
        <w:t xml:space="preserve"> provided under </w:t>
      </w:r>
      <w:r w:rsidR="000D41B2">
        <w:rPr>
          <w:rFonts w:ascii="Arial" w:hAnsi="Arial" w:cs="Arial"/>
          <w:sz w:val="24"/>
          <w:szCs w:val="24"/>
        </w:rPr>
        <w:t xml:space="preserve">the contract resulting from this </w:t>
      </w:r>
      <w:r w:rsidR="00B701F1">
        <w:rPr>
          <w:rFonts w:ascii="Arial" w:hAnsi="Arial" w:cs="Arial"/>
          <w:sz w:val="24"/>
          <w:szCs w:val="24"/>
        </w:rPr>
        <w:t>RFQ</w:t>
      </w:r>
      <w:r w:rsidR="00822124">
        <w:rPr>
          <w:rFonts w:ascii="Arial" w:hAnsi="Arial" w:cs="Arial"/>
          <w:sz w:val="24"/>
          <w:szCs w:val="24"/>
        </w:rPr>
        <w:t>,</w:t>
      </w:r>
      <w:r w:rsidR="00EB7713">
        <w:rPr>
          <w:rFonts w:ascii="Arial" w:hAnsi="Arial" w:cs="Arial"/>
          <w:sz w:val="24"/>
          <w:szCs w:val="24"/>
        </w:rPr>
        <w:t xml:space="preserve"> unless </w:t>
      </w:r>
      <w:r w:rsidR="00382C4A">
        <w:rPr>
          <w:rFonts w:ascii="Arial" w:hAnsi="Arial" w:cs="Arial"/>
          <w:sz w:val="24"/>
          <w:szCs w:val="24"/>
        </w:rPr>
        <w:t xml:space="preserve">pursuant to </w:t>
      </w:r>
      <w:r w:rsidR="00F9760E">
        <w:rPr>
          <w:rFonts w:ascii="Arial" w:hAnsi="Arial" w:cs="Arial"/>
          <w:sz w:val="24"/>
          <w:szCs w:val="24"/>
        </w:rPr>
        <w:t xml:space="preserve">written </w:t>
      </w:r>
      <w:r w:rsidR="00382C4A">
        <w:rPr>
          <w:rFonts w:ascii="Arial" w:hAnsi="Arial" w:cs="Arial"/>
          <w:sz w:val="24"/>
          <w:szCs w:val="24"/>
        </w:rPr>
        <w:t xml:space="preserve">prior </w:t>
      </w:r>
      <w:r w:rsidR="00F9760E">
        <w:rPr>
          <w:rFonts w:ascii="Arial" w:hAnsi="Arial" w:cs="Arial"/>
          <w:sz w:val="24"/>
          <w:szCs w:val="24"/>
        </w:rPr>
        <w:t>approval from the Department.</w:t>
      </w:r>
    </w:p>
    <w:p w14:paraId="08CDDC39" w14:textId="5FA36909" w:rsidR="00AB1FF7" w:rsidRDefault="005E2B04" w:rsidP="001E0B5D">
      <w:pPr>
        <w:pStyle w:val="ListParagraph"/>
        <w:widowControl/>
        <w:numPr>
          <w:ilvl w:val="1"/>
          <w:numId w:val="26"/>
        </w:numPr>
        <w:autoSpaceDE/>
        <w:autoSpaceDN/>
        <w:ind w:left="1080"/>
        <w:contextualSpacing/>
        <w:rPr>
          <w:rFonts w:ascii="Arial" w:hAnsi="Arial" w:cs="Arial"/>
          <w:sz w:val="24"/>
          <w:szCs w:val="24"/>
        </w:rPr>
      </w:pPr>
      <w:r>
        <w:rPr>
          <w:rFonts w:ascii="Arial" w:hAnsi="Arial" w:cs="Arial"/>
          <w:sz w:val="24"/>
          <w:szCs w:val="24"/>
        </w:rPr>
        <w:t>The Department does not an</w:t>
      </w:r>
      <w:r w:rsidR="00B75B58">
        <w:rPr>
          <w:rFonts w:ascii="Arial" w:hAnsi="Arial" w:cs="Arial"/>
          <w:sz w:val="24"/>
          <w:szCs w:val="24"/>
        </w:rPr>
        <w:t xml:space="preserve">ticipate </w:t>
      </w:r>
      <w:r w:rsidR="00C57C0B">
        <w:rPr>
          <w:rFonts w:ascii="Arial" w:hAnsi="Arial" w:cs="Arial"/>
          <w:sz w:val="24"/>
          <w:szCs w:val="24"/>
        </w:rPr>
        <w:t>allowing reimbursement for testing services</w:t>
      </w:r>
      <w:r w:rsidR="00626C1F">
        <w:rPr>
          <w:rFonts w:ascii="Arial" w:hAnsi="Arial" w:cs="Arial"/>
          <w:sz w:val="24"/>
          <w:szCs w:val="24"/>
        </w:rPr>
        <w:t xml:space="preserve"> outside of the awarded contract</w:t>
      </w:r>
      <w:r w:rsidR="00F83238">
        <w:rPr>
          <w:rFonts w:ascii="Arial" w:hAnsi="Arial" w:cs="Arial"/>
          <w:sz w:val="24"/>
          <w:szCs w:val="24"/>
        </w:rPr>
        <w:t>.</w:t>
      </w:r>
    </w:p>
    <w:p w14:paraId="41189828" w14:textId="77777777" w:rsidR="00F23389" w:rsidRDefault="00F23389">
      <w:pPr>
        <w:widowControl/>
        <w:autoSpaceDE/>
        <w:autoSpaceDN/>
        <w:rPr>
          <w:rFonts w:ascii="Arial" w:hAnsi="Arial" w:cs="Arial"/>
          <w:sz w:val="24"/>
          <w:szCs w:val="24"/>
        </w:rPr>
      </w:pPr>
      <w:r>
        <w:rPr>
          <w:rFonts w:ascii="Arial" w:hAnsi="Arial" w:cs="Arial"/>
          <w:sz w:val="24"/>
          <w:szCs w:val="24"/>
        </w:rPr>
        <w:br w:type="page"/>
      </w:r>
    </w:p>
    <w:p w14:paraId="0188EF46" w14:textId="5E0A02C1" w:rsidR="00DE5448" w:rsidRDefault="00B50145" w:rsidP="001E0B5D">
      <w:pPr>
        <w:pStyle w:val="ListParagraph"/>
        <w:widowControl/>
        <w:numPr>
          <w:ilvl w:val="0"/>
          <w:numId w:val="26"/>
        </w:numPr>
        <w:autoSpaceDE/>
        <w:autoSpaceDN/>
        <w:contextualSpacing/>
        <w:rPr>
          <w:rFonts w:ascii="Arial" w:hAnsi="Arial" w:cs="Arial"/>
          <w:sz w:val="24"/>
          <w:szCs w:val="24"/>
        </w:rPr>
      </w:pPr>
      <w:r>
        <w:rPr>
          <w:rFonts w:ascii="Arial" w:hAnsi="Arial" w:cs="Arial"/>
          <w:sz w:val="24"/>
          <w:szCs w:val="24"/>
        </w:rPr>
        <w:lastRenderedPageBreak/>
        <w:t>Ensure t</w:t>
      </w:r>
      <w:r w:rsidR="00537243">
        <w:rPr>
          <w:rFonts w:ascii="Arial" w:hAnsi="Arial" w:cs="Arial"/>
          <w:sz w:val="24"/>
          <w:szCs w:val="24"/>
        </w:rPr>
        <w:t xml:space="preserve">he </w:t>
      </w:r>
      <w:r w:rsidR="00DE5448">
        <w:rPr>
          <w:rFonts w:ascii="Arial" w:hAnsi="Arial" w:cs="Arial"/>
          <w:sz w:val="24"/>
          <w:szCs w:val="24"/>
        </w:rPr>
        <w:t xml:space="preserve">operating model of </w:t>
      </w:r>
      <w:r w:rsidR="00537243">
        <w:rPr>
          <w:rFonts w:ascii="Arial" w:hAnsi="Arial" w:cs="Arial"/>
          <w:sz w:val="24"/>
          <w:szCs w:val="24"/>
        </w:rPr>
        <w:t>each</w:t>
      </w:r>
      <w:r w:rsidR="00DE5448">
        <w:rPr>
          <w:rFonts w:ascii="Arial" w:hAnsi="Arial" w:cs="Arial"/>
          <w:sz w:val="24"/>
          <w:szCs w:val="24"/>
        </w:rPr>
        <w:t xml:space="preserve"> </w:t>
      </w:r>
      <w:r w:rsidR="00363498">
        <w:rPr>
          <w:rFonts w:ascii="Arial" w:hAnsi="Arial" w:cs="Arial"/>
          <w:sz w:val="24"/>
          <w:szCs w:val="24"/>
        </w:rPr>
        <w:t>site/location</w:t>
      </w:r>
      <w:r w:rsidR="00537243">
        <w:rPr>
          <w:rFonts w:ascii="Arial" w:hAnsi="Arial" w:cs="Arial"/>
          <w:sz w:val="24"/>
          <w:szCs w:val="24"/>
        </w:rPr>
        <w:t xml:space="preserve"> </w:t>
      </w:r>
      <w:r>
        <w:rPr>
          <w:rFonts w:ascii="Arial" w:hAnsi="Arial" w:cs="Arial"/>
          <w:sz w:val="24"/>
          <w:szCs w:val="24"/>
        </w:rPr>
        <w:t>includes</w:t>
      </w:r>
      <w:r w:rsidR="00537243">
        <w:rPr>
          <w:rFonts w:ascii="Arial" w:hAnsi="Arial" w:cs="Arial"/>
          <w:sz w:val="24"/>
          <w:szCs w:val="24"/>
        </w:rPr>
        <w:t>:</w:t>
      </w:r>
      <w:r w:rsidR="00DE5448">
        <w:rPr>
          <w:rFonts w:ascii="Arial" w:hAnsi="Arial" w:cs="Arial"/>
          <w:sz w:val="24"/>
          <w:szCs w:val="24"/>
        </w:rPr>
        <w:t xml:space="preserve"> </w:t>
      </w:r>
    </w:p>
    <w:p w14:paraId="7D5000AE" w14:textId="2512C18D" w:rsidR="00DE5448" w:rsidRDefault="00622389" w:rsidP="001E0B5D">
      <w:pPr>
        <w:pStyle w:val="ListParagraph"/>
        <w:widowControl/>
        <w:numPr>
          <w:ilvl w:val="1"/>
          <w:numId w:val="26"/>
        </w:numPr>
        <w:autoSpaceDE/>
        <w:autoSpaceDN/>
        <w:ind w:left="1080"/>
        <w:contextualSpacing/>
        <w:rPr>
          <w:rFonts w:ascii="Arial" w:hAnsi="Arial" w:cs="Arial"/>
          <w:sz w:val="24"/>
          <w:szCs w:val="24"/>
        </w:rPr>
      </w:pPr>
      <w:r w:rsidRPr="00DB40B5">
        <w:rPr>
          <w:rFonts w:ascii="Arial" w:hAnsi="Arial" w:cs="Arial"/>
          <w:sz w:val="24"/>
          <w:szCs w:val="24"/>
        </w:rPr>
        <w:t>Maintena</w:t>
      </w:r>
      <w:r>
        <w:rPr>
          <w:rFonts w:ascii="Arial" w:hAnsi="Arial" w:cs="Arial"/>
          <w:sz w:val="24"/>
          <w:szCs w:val="24"/>
        </w:rPr>
        <w:t>nce</w:t>
      </w:r>
      <w:r w:rsidR="00DE5448" w:rsidRPr="00DB40B5">
        <w:rPr>
          <w:rFonts w:ascii="Arial" w:hAnsi="Arial" w:cs="Arial"/>
          <w:sz w:val="24"/>
          <w:szCs w:val="24"/>
        </w:rPr>
        <w:t xml:space="preserve"> and operat</w:t>
      </w:r>
      <w:r>
        <w:rPr>
          <w:rFonts w:ascii="Arial" w:hAnsi="Arial" w:cs="Arial"/>
          <w:sz w:val="24"/>
          <w:szCs w:val="24"/>
        </w:rPr>
        <w:t>ion</w:t>
      </w:r>
      <w:r w:rsidR="007A0637">
        <w:rPr>
          <w:rFonts w:ascii="Arial" w:hAnsi="Arial" w:cs="Arial"/>
          <w:sz w:val="24"/>
          <w:szCs w:val="24"/>
        </w:rPr>
        <w:t xml:space="preserve"> of </w:t>
      </w:r>
      <w:r w:rsidR="00DE5448" w:rsidRPr="00DB40B5" w:rsidDel="00622389">
        <w:rPr>
          <w:rFonts w:ascii="Arial" w:hAnsi="Arial" w:cs="Arial"/>
          <w:sz w:val="24"/>
          <w:szCs w:val="24"/>
        </w:rPr>
        <w:t>a</w:t>
      </w:r>
      <w:r w:rsidR="00DE5448" w:rsidRPr="00DB40B5">
        <w:rPr>
          <w:rFonts w:ascii="Arial" w:hAnsi="Arial" w:cs="Arial"/>
          <w:sz w:val="24"/>
          <w:szCs w:val="24"/>
        </w:rPr>
        <w:t xml:space="preserve"> telephone and/or an online system to </w:t>
      </w:r>
      <w:r w:rsidR="007A0637">
        <w:rPr>
          <w:rFonts w:ascii="Arial" w:hAnsi="Arial" w:cs="Arial"/>
          <w:sz w:val="24"/>
          <w:szCs w:val="24"/>
        </w:rPr>
        <w:t xml:space="preserve">schedule individual </w:t>
      </w:r>
      <w:r w:rsidR="00DE5448" w:rsidRPr="00DB40B5">
        <w:rPr>
          <w:rFonts w:ascii="Arial" w:hAnsi="Arial" w:cs="Arial"/>
          <w:sz w:val="24"/>
          <w:szCs w:val="24"/>
        </w:rPr>
        <w:t xml:space="preserve">appointments and collect information. </w:t>
      </w:r>
    </w:p>
    <w:p w14:paraId="10E2A758" w14:textId="3C2B7F29" w:rsidR="005402B9" w:rsidRDefault="00DE5448" w:rsidP="001E0B5D">
      <w:pPr>
        <w:pStyle w:val="ListParagraph"/>
        <w:widowControl/>
        <w:numPr>
          <w:ilvl w:val="2"/>
          <w:numId w:val="26"/>
        </w:numPr>
        <w:autoSpaceDE/>
        <w:autoSpaceDN/>
        <w:ind w:left="1620"/>
        <w:contextualSpacing/>
        <w:rPr>
          <w:rFonts w:ascii="Arial" w:hAnsi="Arial" w:cs="Arial"/>
          <w:sz w:val="24"/>
          <w:szCs w:val="24"/>
        </w:rPr>
      </w:pPr>
      <w:r w:rsidRPr="00DB40B5">
        <w:rPr>
          <w:rFonts w:ascii="Arial" w:hAnsi="Arial" w:cs="Arial"/>
          <w:sz w:val="24"/>
          <w:szCs w:val="24"/>
        </w:rPr>
        <w:t xml:space="preserve">At </w:t>
      </w:r>
      <w:r w:rsidR="00FD05D9">
        <w:rPr>
          <w:rFonts w:ascii="Arial" w:hAnsi="Arial" w:cs="Arial"/>
          <w:sz w:val="24"/>
          <w:szCs w:val="24"/>
        </w:rPr>
        <w:t>each site/</w:t>
      </w:r>
      <w:r w:rsidR="007A6FC4">
        <w:rPr>
          <w:rFonts w:ascii="Arial" w:hAnsi="Arial" w:cs="Arial"/>
          <w:sz w:val="24"/>
          <w:szCs w:val="24"/>
        </w:rPr>
        <w:t>location</w:t>
      </w:r>
      <w:r w:rsidRPr="00DB40B5">
        <w:rPr>
          <w:rFonts w:ascii="Arial" w:hAnsi="Arial" w:cs="Arial"/>
          <w:sz w:val="24"/>
          <w:szCs w:val="24"/>
        </w:rPr>
        <w:t xml:space="preserve"> entrance prominently post a </w:t>
      </w:r>
      <w:r w:rsidR="000E3289">
        <w:rPr>
          <w:rFonts w:ascii="Arial" w:hAnsi="Arial" w:cs="Arial"/>
          <w:sz w:val="24"/>
          <w:szCs w:val="24"/>
        </w:rPr>
        <w:t>contact information</w:t>
      </w:r>
      <w:r w:rsidRPr="00DB40B5">
        <w:rPr>
          <w:rFonts w:ascii="Arial" w:hAnsi="Arial" w:cs="Arial"/>
          <w:sz w:val="24"/>
          <w:szCs w:val="24"/>
        </w:rPr>
        <w:t xml:space="preserve"> for </w:t>
      </w:r>
      <w:r w:rsidR="00C12344">
        <w:rPr>
          <w:rFonts w:ascii="Arial" w:hAnsi="Arial" w:cs="Arial"/>
          <w:sz w:val="24"/>
          <w:szCs w:val="24"/>
        </w:rPr>
        <w:t>appointment</w:t>
      </w:r>
      <w:r w:rsidR="00344B77">
        <w:rPr>
          <w:rFonts w:ascii="Arial" w:hAnsi="Arial" w:cs="Arial"/>
          <w:sz w:val="24"/>
          <w:szCs w:val="24"/>
        </w:rPr>
        <w:t xml:space="preserve"> scheduling</w:t>
      </w:r>
      <w:r w:rsidR="005402B9">
        <w:rPr>
          <w:rFonts w:ascii="Arial" w:hAnsi="Arial" w:cs="Arial"/>
          <w:sz w:val="24"/>
          <w:szCs w:val="24"/>
        </w:rPr>
        <w:t>;</w:t>
      </w:r>
      <w:r w:rsidR="00C12344" w:rsidRPr="00DB40B5">
        <w:rPr>
          <w:rFonts w:ascii="Arial" w:hAnsi="Arial" w:cs="Arial"/>
          <w:sz w:val="24"/>
          <w:szCs w:val="24"/>
        </w:rPr>
        <w:t xml:space="preserve"> </w:t>
      </w:r>
      <w:r w:rsidRPr="00DB40B5">
        <w:rPr>
          <w:rFonts w:ascii="Arial" w:hAnsi="Arial" w:cs="Arial"/>
          <w:sz w:val="24"/>
          <w:szCs w:val="24"/>
        </w:rPr>
        <w:t>and</w:t>
      </w:r>
      <w:r w:rsidR="00D07E17">
        <w:rPr>
          <w:rFonts w:ascii="Arial" w:hAnsi="Arial" w:cs="Arial"/>
          <w:sz w:val="24"/>
          <w:szCs w:val="24"/>
        </w:rPr>
        <w:t>/or</w:t>
      </w:r>
      <w:r w:rsidRPr="00DB40B5">
        <w:rPr>
          <w:rFonts w:ascii="Arial" w:hAnsi="Arial" w:cs="Arial"/>
          <w:sz w:val="24"/>
          <w:szCs w:val="24"/>
        </w:rPr>
        <w:t xml:space="preserve"> </w:t>
      </w:r>
    </w:p>
    <w:p w14:paraId="01371285" w14:textId="0AC2FA4D" w:rsidR="00DE5448" w:rsidRDefault="005402B9" w:rsidP="001E0B5D">
      <w:pPr>
        <w:pStyle w:val="ListParagraph"/>
        <w:widowControl/>
        <w:numPr>
          <w:ilvl w:val="2"/>
          <w:numId w:val="26"/>
        </w:numPr>
        <w:autoSpaceDE/>
        <w:autoSpaceDN/>
        <w:ind w:left="1620"/>
        <w:contextualSpacing/>
        <w:rPr>
          <w:rFonts w:ascii="Arial" w:hAnsi="Arial" w:cs="Arial"/>
          <w:sz w:val="24"/>
          <w:szCs w:val="24"/>
        </w:rPr>
      </w:pPr>
      <w:r>
        <w:rPr>
          <w:rFonts w:ascii="Arial" w:hAnsi="Arial" w:cs="Arial"/>
          <w:sz w:val="24"/>
          <w:szCs w:val="24"/>
        </w:rPr>
        <w:t>Provide</w:t>
      </w:r>
      <w:r w:rsidR="00DE5448" w:rsidRPr="00DB40B5">
        <w:rPr>
          <w:rFonts w:ascii="Arial" w:hAnsi="Arial" w:cs="Arial"/>
          <w:sz w:val="24"/>
          <w:szCs w:val="24"/>
        </w:rPr>
        <w:t xml:space="preserve"> a website </w:t>
      </w:r>
      <w:r w:rsidR="00344B77">
        <w:rPr>
          <w:rFonts w:ascii="Arial" w:hAnsi="Arial" w:cs="Arial"/>
          <w:sz w:val="24"/>
          <w:szCs w:val="24"/>
        </w:rPr>
        <w:t xml:space="preserve">for </w:t>
      </w:r>
      <w:r w:rsidR="00330151">
        <w:rPr>
          <w:rFonts w:ascii="Arial" w:hAnsi="Arial" w:cs="Arial"/>
          <w:sz w:val="24"/>
          <w:szCs w:val="24"/>
        </w:rPr>
        <w:t>appointment scheduling</w:t>
      </w:r>
      <w:r w:rsidR="00DE5448" w:rsidRPr="00DB40B5">
        <w:rPr>
          <w:rFonts w:ascii="Arial" w:hAnsi="Arial" w:cs="Arial"/>
          <w:sz w:val="24"/>
          <w:szCs w:val="24"/>
        </w:rPr>
        <w:t xml:space="preserve">.  </w:t>
      </w:r>
    </w:p>
    <w:p w14:paraId="57EEA25E" w14:textId="5D9EC720" w:rsidR="00DE5448" w:rsidRDefault="00DE5448" w:rsidP="00E56F67">
      <w:pPr>
        <w:pStyle w:val="ListParagraph"/>
        <w:widowControl/>
        <w:numPr>
          <w:ilvl w:val="1"/>
          <w:numId w:val="26"/>
        </w:numPr>
        <w:autoSpaceDE/>
        <w:autoSpaceDN/>
        <w:ind w:left="1080"/>
        <w:contextualSpacing/>
        <w:rPr>
          <w:rFonts w:ascii="Arial" w:hAnsi="Arial" w:cs="Arial"/>
          <w:sz w:val="24"/>
          <w:szCs w:val="24"/>
        </w:rPr>
      </w:pPr>
      <w:r w:rsidRPr="00DB40B5">
        <w:rPr>
          <w:rFonts w:ascii="Arial" w:hAnsi="Arial" w:cs="Arial"/>
          <w:sz w:val="24"/>
          <w:szCs w:val="24"/>
        </w:rPr>
        <w:t xml:space="preserve">Offer </w:t>
      </w:r>
      <w:r w:rsidR="00543524">
        <w:rPr>
          <w:rFonts w:ascii="Arial" w:hAnsi="Arial" w:cs="Arial"/>
          <w:sz w:val="24"/>
          <w:szCs w:val="24"/>
        </w:rPr>
        <w:t>testing services</w:t>
      </w:r>
      <w:r w:rsidRPr="00DB40B5">
        <w:rPr>
          <w:rFonts w:ascii="Arial" w:hAnsi="Arial" w:cs="Arial"/>
          <w:sz w:val="24"/>
          <w:szCs w:val="24"/>
        </w:rPr>
        <w:t xml:space="preserve"> at a minimum, Monday through Friday, </w:t>
      </w:r>
      <w:r w:rsidR="000610E8">
        <w:rPr>
          <w:rFonts w:ascii="Arial" w:hAnsi="Arial" w:cs="Arial"/>
          <w:sz w:val="24"/>
          <w:szCs w:val="24"/>
        </w:rPr>
        <w:t>8</w:t>
      </w:r>
      <w:r w:rsidRPr="00DB40B5">
        <w:rPr>
          <w:rFonts w:ascii="Arial" w:hAnsi="Arial" w:cs="Arial"/>
          <w:sz w:val="24"/>
          <w:szCs w:val="24"/>
        </w:rPr>
        <w:t xml:space="preserve">:00 a.m. to </w:t>
      </w:r>
      <w:r w:rsidR="00C610B3">
        <w:rPr>
          <w:rFonts w:ascii="Arial" w:hAnsi="Arial" w:cs="Arial"/>
          <w:sz w:val="24"/>
          <w:szCs w:val="24"/>
        </w:rPr>
        <w:t>5</w:t>
      </w:r>
      <w:r w:rsidRPr="00DB40B5">
        <w:rPr>
          <w:rFonts w:ascii="Arial" w:hAnsi="Arial" w:cs="Arial"/>
          <w:sz w:val="24"/>
          <w:szCs w:val="24"/>
        </w:rPr>
        <w:t>:00 p.m</w:t>
      </w:r>
      <w:r w:rsidRPr="00DB40B5" w:rsidDel="00E23670">
        <w:rPr>
          <w:rFonts w:ascii="Arial" w:hAnsi="Arial" w:cs="Arial"/>
          <w:sz w:val="24"/>
          <w:szCs w:val="24"/>
        </w:rPr>
        <w:t>.</w:t>
      </w:r>
      <w:r w:rsidRPr="00DB40B5">
        <w:rPr>
          <w:rFonts w:ascii="Arial" w:hAnsi="Arial" w:cs="Arial"/>
          <w:sz w:val="24"/>
          <w:szCs w:val="24"/>
        </w:rPr>
        <w:t xml:space="preserve"> </w:t>
      </w:r>
    </w:p>
    <w:p w14:paraId="43BE95E3" w14:textId="5DAEAED8" w:rsidR="00DE5448" w:rsidRDefault="00DE5448" w:rsidP="00E56F67">
      <w:pPr>
        <w:pStyle w:val="ListParagraph"/>
        <w:widowControl/>
        <w:numPr>
          <w:ilvl w:val="1"/>
          <w:numId w:val="26"/>
        </w:numPr>
        <w:autoSpaceDE/>
        <w:autoSpaceDN/>
        <w:ind w:left="1080"/>
        <w:contextualSpacing/>
        <w:rPr>
          <w:rFonts w:ascii="Arial" w:hAnsi="Arial" w:cs="Arial"/>
          <w:sz w:val="24"/>
          <w:szCs w:val="24"/>
        </w:rPr>
      </w:pPr>
      <w:r w:rsidRPr="00DB40B5">
        <w:rPr>
          <w:rFonts w:ascii="Arial" w:hAnsi="Arial" w:cs="Arial"/>
          <w:sz w:val="24"/>
          <w:szCs w:val="24"/>
        </w:rPr>
        <w:t>Provide extended hours</w:t>
      </w:r>
      <w:r w:rsidR="004F4567">
        <w:rPr>
          <w:rFonts w:ascii="Arial" w:hAnsi="Arial" w:cs="Arial"/>
          <w:sz w:val="24"/>
          <w:szCs w:val="24"/>
        </w:rPr>
        <w:t>,</w:t>
      </w:r>
      <w:r w:rsidRPr="00DB40B5">
        <w:rPr>
          <w:rFonts w:ascii="Arial" w:hAnsi="Arial" w:cs="Arial"/>
          <w:sz w:val="24"/>
          <w:szCs w:val="24"/>
        </w:rPr>
        <w:t xml:space="preserve"> </w:t>
      </w:r>
      <w:r w:rsidR="00DC6324">
        <w:rPr>
          <w:rFonts w:ascii="Arial" w:hAnsi="Arial" w:cs="Arial"/>
          <w:sz w:val="24"/>
          <w:szCs w:val="24"/>
        </w:rPr>
        <w:t>either Saturday</w:t>
      </w:r>
      <w:r w:rsidR="009C25F6">
        <w:rPr>
          <w:rFonts w:ascii="Arial" w:hAnsi="Arial" w:cs="Arial"/>
          <w:sz w:val="24"/>
          <w:szCs w:val="24"/>
        </w:rPr>
        <w:t>,</w:t>
      </w:r>
      <w:r w:rsidR="00DC6324" w:rsidDel="009C25F6">
        <w:rPr>
          <w:rFonts w:ascii="Arial" w:hAnsi="Arial" w:cs="Arial"/>
          <w:sz w:val="24"/>
          <w:szCs w:val="24"/>
        </w:rPr>
        <w:t xml:space="preserve"> </w:t>
      </w:r>
      <w:r w:rsidR="00DC6324">
        <w:rPr>
          <w:rFonts w:ascii="Arial" w:hAnsi="Arial" w:cs="Arial"/>
          <w:sz w:val="24"/>
          <w:szCs w:val="24"/>
        </w:rPr>
        <w:t>Sunday</w:t>
      </w:r>
      <w:r w:rsidR="00DC6324" w:rsidDel="009C25F6">
        <w:rPr>
          <w:rFonts w:ascii="Arial" w:hAnsi="Arial" w:cs="Arial"/>
          <w:sz w:val="24"/>
          <w:szCs w:val="24"/>
        </w:rPr>
        <w:t xml:space="preserve"> </w:t>
      </w:r>
      <w:r w:rsidR="009C25F6">
        <w:rPr>
          <w:rFonts w:ascii="Arial" w:hAnsi="Arial" w:cs="Arial"/>
          <w:sz w:val="24"/>
          <w:szCs w:val="24"/>
        </w:rPr>
        <w:t>and/</w:t>
      </w:r>
      <w:r w:rsidR="00DC6324">
        <w:rPr>
          <w:rFonts w:ascii="Arial" w:hAnsi="Arial" w:cs="Arial"/>
          <w:sz w:val="24"/>
          <w:szCs w:val="24"/>
        </w:rPr>
        <w:t xml:space="preserve">or </w:t>
      </w:r>
      <w:r w:rsidR="009C25F6">
        <w:rPr>
          <w:rFonts w:ascii="Arial" w:hAnsi="Arial" w:cs="Arial"/>
          <w:sz w:val="24"/>
          <w:szCs w:val="24"/>
        </w:rPr>
        <w:t xml:space="preserve">weekday </w:t>
      </w:r>
      <w:r w:rsidR="00DC6324">
        <w:rPr>
          <w:rFonts w:ascii="Arial" w:hAnsi="Arial" w:cs="Arial"/>
          <w:sz w:val="24"/>
          <w:szCs w:val="24"/>
        </w:rPr>
        <w:t>evenings</w:t>
      </w:r>
      <w:r w:rsidR="004F4567">
        <w:rPr>
          <w:rFonts w:ascii="Arial" w:hAnsi="Arial" w:cs="Arial"/>
          <w:sz w:val="24"/>
          <w:szCs w:val="24"/>
        </w:rPr>
        <w:t>,</w:t>
      </w:r>
      <w:r w:rsidR="00DC6324">
        <w:rPr>
          <w:rFonts w:ascii="Arial" w:hAnsi="Arial" w:cs="Arial"/>
          <w:sz w:val="24"/>
          <w:szCs w:val="24"/>
        </w:rPr>
        <w:t xml:space="preserve"> </w:t>
      </w:r>
      <w:r w:rsidRPr="00DB40B5">
        <w:rPr>
          <w:rFonts w:ascii="Arial" w:hAnsi="Arial" w:cs="Arial"/>
          <w:sz w:val="24"/>
          <w:szCs w:val="24"/>
        </w:rPr>
        <w:t xml:space="preserve">to accommodate individuals who are unable to obtain a test during the regular </w:t>
      </w:r>
      <w:r w:rsidR="00363498">
        <w:rPr>
          <w:rFonts w:ascii="Arial" w:hAnsi="Arial" w:cs="Arial"/>
          <w:sz w:val="24"/>
          <w:szCs w:val="24"/>
        </w:rPr>
        <w:t>site/location</w:t>
      </w:r>
      <w:r w:rsidRPr="00DB40B5">
        <w:rPr>
          <w:rFonts w:ascii="Arial" w:hAnsi="Arial" w:cs="Arial"/>
          <w:sz w:val="24"/>
          <w:szCs w:val="24"/>
        </w:rPr>
        <w:t xml:space="preserve"> hours</w:t>
      </w:r>
      <w:r w:rsidR="00544947">
        <w:rPr>
          <w:rFonts w:ascii="Arial" w:hAnsi="Arial" w:cs="Arial"/>
          <w:sz w:val="24"/>
          <w:szCs w:val="24"/>
        </w:rPr>
        <w:t>.</w:t>
      </w:r>
    </w:p>
    <w:bookmarkEnd w:id="3"/>
    <w:bookmarkEnd w:id="4"/>
    <w:p w14:paraId="346113E7" w14:textId="3AA4173F" w:rsidR="00AD5CE3" w:rsidRDefault="00AD5CE3">
      <w:pPr>
        <w:widowControl/>
        <w:autoSpaceDE/>
        <w:autoSpaceDN/>
        <w:rPr>
          <w:rStyle w:val="InitialStyle"/>
          <w:rFonts w:ascii="Arial" w:hAnsi="Arial" w:cs="Arial"/>
          <w:b/>
          <w:bCs/>
          <w:sz w:val="24"/>
          <w:szCs w:val="24"/>
        </w:rPr>
      </w:pPr>
    </w:p>
    <w:p w14:paraId="0BB4AB12" w14:textId="77777777" w:rsidR="00537243" w:rsidRDefault="00537243">
      <w:pPr>
        <w:widowControl/>
        <w:autoSpaceDE/>
        <w:autoSpaceDN/>
        <w:rPr>
          <w:rStyle w:val="InitialStyle"/>
          <w:rFonts w:ascii="Arial" w:hAnsi="Arial" w:cs="Arial"/>
          <w:b/>
          <w:bCs/>
          <w:sz w:val="24"/>
          <w:szCs w:val="24"/>
        </w:rPr>
      </w:pPr>
      <w:r>
        <w:rPr>
          <w:rStyle w:val="InitialStyle"/>
        </w:rPr>
        <w:br w:type="page"/>
      </w:r>
    </w:p>
    <w:p w14:paraId="33B24D2D" w14:textId="2043437E" w:rsidR="003B7AF7" w:rsidRPr="007A339D" w:rsidRDefault="003B7AF7" w:rsidP="003B7AF7">
      <w:pPr>
        <w:pStyle w:val="Heading2"/>
        <w:spacing w:before="0" w:after="0"/>
        <w:rPr>
          <w:rStyle w:val="InitialStyle"/>
        </w:rPr>
      </w:pPr>
      <w:r w:rsidRPr="007A339D">
        <w:rPr>
          <w:rStyle w:val="InitialStyle"/>
        </w:rPr>
        <w:lastRenderedPageBreak/>
        <w:t>PART I</w:t>
      </w:r>
      <w:r w:rsidR="00942E20" w:rsidRPr="007A339D">
        <w:rPr>
          <w:rStyle w:val="InitialStyle"/>
        </w:rPr>
        <w:t>V</w:t>
      </w:r>
      <w:r w:rsidRPr="007A339D">
        <w:rPr>
          <w:rStyle w:val="InitialStyle"/>
        </w:rPr>
        <w:tab/>
      </w:r>
      <w:r w:rsidR="00BD4CE3">
        <w:rPr>
          <w:rStyle w:val="InitialStyle"/>
        </w:rPr>
        <w:t>QUOTE</w:t>
      </w:r>
      <w:r w:rsidRPr="007A339D">
        <w:rPr>
          <w:rStyle w:val="InitialStyle"/>
        </w:rPr>
        <w:t xml:space="preserve"> SUBMISSION REQUIR</w:t>
      </w:r>
      <w:r w:rsidR="00BD4CE3">
        <w:rPr>
          <w:rStyle w:val="InitialStyle"/>
        </w:rPr>
        <w:t>ME</w:t>
      </w:r>
      <w:r w:rsidRPr="007A339D">
        <w:rPr>
          <w:rStyle w:val="InitialStyle"/>
        </w:rPr>
        <w:t>NTS</w:t>
      </w:r>
    </w:p>
    <w:p w14:paraId="5A47954E" w14:textId="501E3D9F" w:rsidR="003B7AF7" w:rsidRPr="00724880" w:rsidRDefault="003B7AF7" w:rsidP="003B7AF7">
      <w:pPr>
        <w:widowControl/>
        <w:autoSpaceDE/>
        <w:autoSpaceDN/>
        <w:rPr>
          <w:rStyle w:val="InitialStyle"/>
          <w:rFonts w:ascii="Arial" w:hAnsi="Arial" w:cs="Arial"/>
          <w:sz w:val="16"/>
          <w:szCs w:val="16"/>
        </w:rPr>
      </w:pPr>
    </w:p>
    <w:p w14:paraId="575AA833" w14:textId="2F09DDE6" w:rsidR="004208E4" w:rsidRDefault="00724880" w:rsidP="000A4570">
      <w:pPr>
        <w:pStyle w:val="ListParagraph"/>
        <w:numPr>
          <w:ilvl w:val="1"/>
          <w:numId w:val="12"/>
        </w:numPr>
        <w:ind w:left="360"/>
        <w:rPr>
          <w:rFonts w:ascii="Arial" w:hAnsi="Arial" w:cs="Arial"/>
          <w:sz w:val="24"/>
          <w:szCs w:val="24"/>
          <w:u w:val="single"/>
        </w:rPr>
      </w:pPr>
      <w:r>
        <w:rPr>
          <w:rFonts w:ascii="Arial" w:hAnsi="Arial" w:cs="Arial"/>
          <w:b/>
          <w:sz w:val="24"/>
          <w:szCs w:val="24"/>
        </w:rPr>
        <w:t>Quote</w:t>
      </w:r>
      <w:r w:rsidR="004208E4" w:rsidRPr="00CA6A04">
        <w:rPr>
          <w:rFonts w:ascii="Arial" w:hAnsi="Arial" w:cs="Arial"/>
          <w:b/>
          <w:sz w:val="24"/>
          <w:szCs w:val="24"/>
        </w:rPr>
        <w:t>s Due:</w:t>
      </w:r>
      <w:r w:rsidR="004208E4" w:rsidRPr="00CA6A04">
        <w:rPr>
          <w:rFonts w:ascii="Arial" w:hAnsi="Arial" w:cs="Arial"/>
          <w:sz w:val="24"/>
          <w:szCs w:val="24"/>
        </w:rPr>
        <w:t xml:space="preserve"> </w:t>
      </w:r>
      <w:r>
        <w:rPr>
          <w:rFonts w:ascii="Arial" w:hAnsi="Arial" w:cs="Arial"/>
          <w:sz w:val="24"/>
          <w:szCs w:val="24"/>
        </w:rPr>
        <w:t>Quote</w:t>
      </w:r>
      <w:r w:rsidR="00305F87">
        <w:rPr>
          <w:rFonts w:ascii="Arial" w:hAnsi="Arial" w:cs="Arial"/>
          <w:sz w:val="24"/>
          <w:szCs w:val="24"/>
        </w:rPr>
        <w:t xml:space="preserve">s </w:t>
      </w:r>
      <w:r w:rsidR="004208E4" w:rsidRPr="00CA6A04">
        <w:rPr>
          <w:rFonts w:ascii="Arial" w:hAnsi="Arial" w:cs="Arial"/>
          <w:sz w:val="24"/>
          <w:szCs w:val="24"/>
        </w:rPr>
        <w:t xml:space="preserve">must be </w:t>
      </w:r>
      <w:r w:rsidR="004208E4" w:rsidRPr="00CA6A04">
        <w:rPr>
          <w:rFonts w:ascii="Arial" w:hAnsi="Arial" w:cs="Arial"/>
          <w:sz w:val="24"/>
          <w:szCs w:val="24"/>
          <w:u w:val="single"/>
        </w:rPr>
        <w:t>received</w:t>
      </w:r>
      <w:r w:rsidR="004208E4" w:rsidRPr="00CA6A04">
        <w:rPr>
          <w:rFonts w:ascii="Arial" w:hAnsi="Arial" w:cs="Arial"/>
          <w:sz w:val="24"/>
          <w:szCs w:val="24"/>
        </w:rPr>
        <w:t xml:space="preserve"> </w:t>
      </w:r>
      <w:r w:rsidR="004208E4" w:rsidRPr="00052FE5">
        <w:rPr>
          <w:rFonts w:ascii="Arial" w:hAnsi="Arial" w:cs="Arial"/>
          <w:sz w:val="24"/>
          <w:szCs w:val="24"/>
        </w:rPr>
        <w:t xml:space="preserve">no later than </w:t>
      </w:r>
      <w:r w:rsidR="00A70E15" w:rsidRPr="00052FE5">
        <w:rPr>
          <w:rFonts w:ascii="Arial" w:hAnsi="Arial" w:cs="Arial"/>
          <w:sz w:val="24"/>
          <w:szCs w:val="24"/>
        </w:rPr>
        <w:t>2</w:t>
      </w:r>
      <w:r w:rsidR="004208E4" w:rsidRPr="00052FE5">
        <w:rPr>
          <w:rFonts w:ascii="Arial" w:hAnsi="Arial" w:cs="Arial"/>
          <w:sz w:val="24"/>
          <w:szCs w:val="24"/>
        </w:rPr>
        <w:t>:</w:t>
      </w:r>
      <w:r w:rsidR="00A70E15" w:rsidRPr="00052FE5">
        <w:rPr>
          <w:rFonts w:ascii="Arial" w:hAnsi="Arial" w:cs="Arial"/>
          <w:sz w:val="24"/>
          <w:szCs w:val="24"/>
        </w:rPr>
        <w:t>00</w:t>
      </w:r>
      <w:r w:rsidR="004208E4" w:rsidRPr="00052FE5">
        <w:rPr>
          <w:rFonts w:ascii="Arial" w:hAnsi="Arial" w:cs="Arial"/>
          <w:sz w:val="24"/>
          <w:szCs w:val="24"/>
        </w:rPr>
        <w:t xml:space="preserve"> p.m</w:t>
      </w:r>
      <w:r w:rsidR="004208E4" w:rsidRPr="00CA6A04">
        <w:rPr>
          <w:rFonts w:ascii="Arial" w:hAnsi="Arial" w:cs="Arial"/>
          <w:sz w:val="24"/>
          <w:szCs w:val="24"/>
        </w:rPr>
        <w:t xml:space="preserve">. local time, on the date listed on the cover page of the </w:t>
      </w:r>
      <w:r w:rsidR="00B701F1">
        <w:rPr>
          <w:rFonts w:ascii="Arial" w:hAnsi="Arial" w:cs="Arial"/>
          <w:sz w:val="24"/>
          <w:szCs w:val="24"/>
        </w:rPr>
        <w:t>RFQ</w:t>
      </w:r>
      <w:r w:rsidR="004208E4" w:rsidRPr="00CA6A04">
        <w:rPr>
          <w:rFonts w:ascii="Arial" w:hAnsi="Arial" w:cs="Arial"/>
          <w:sz w:val="24"/>
          <w:szCs w:val="24"/>
        </w:rPr>
        <w:t xml:space="preserve">.  </w:t>
      </w:r>
      <w:r w:rsidR="004208E4" w:rsidRPr="00CA6A04">
        <w:rPr>
          <w:rFonts w:ascii="Arial" w:hAnsi="Arial" w:cs="Arial"/>
          <w:sz w:val="24"/>
          <w:szCs w:val="24"/>
          <w:u w:val="single"/>
        </w:rPr>
        <w:t xml:space="preserve">E-mails containing original </w:t>
      </w:r>
      <w:r>
        <w:rPr>
          <w:rFonts w:ascii="Arial" w:hAnsi="Arial" w:cs="Arial"/>
          <w:sz w:val="24"/>
          <w:szCs w:val="24"/>
          <w:u w:val="single"/>
        </w:rPr>
        <w:t>quote</w:t>
      </w:r>
      <w:r w:rsidR="004208E4" w:rsidRPr="00CA6A04">
        <w:rPr>
          <w:rFonts w:ascii="Arial" w:hAnsi="Arial" w:cs="Arial"/>
          <w:sz w:val="24"/>
          <w:szCs w:val="24"/>
          <w:u w:val="single"/>
        </w:rPr>
        <w:t xml:space="preserve"> submissions, or any additional or revised </w:t>
      </w:r>
      <w:r>
        <w:rPr>
          <w:rFonts w:ascii="Arial" w:hAnsi="Arial" w:cs="Arial"/>
          <w:sz w:val="24"/>
          <w:szCs w:val="24"/>
          <w:u w:val="single"/>
        </w:rPr>
        <w:t>quote</w:t>
      </w:r>
      <w:r w:rsidR="004208E4" w:rsidRPr="00CA6A04">
        <w:rPr>
          <w:rFonts w:ascii="Arial" w:hAnsi="Arial" w:cs="Arial"/>
          <w:sz w:val="24"/>
          <w:szCs w:val="24"/>
          <w:u w:val="single"/>
        </w:rPr>
        <w:t xml:space="preserve"> files, received after the </w:t>
      </w:r>
      <w:r w:rsidR="00052FE5">
        <w:rPr>
          <w:rFonts w:ascii="Arial" w:hAnsi="Arial" w:cs="Arial"/>
          <w:sz w:val="24"/>
          <w:szCs w:val="24"/>
          <w:u w:val="single"/>
        </w:rPr>
        <w:t>2</w:t>
      </w:r>
      <w:r w:rsidR="004208E4" w:rsidRPr="00CA6A04">
        <w:rPr>
          <w:rFonts w:ascii="Arial" w:hAnsi="Arial" w:cs="Arial"/>
          <w:sz w:val="24"/>
          <w:szCs w:val="24"/>
          <w:u w:val="single"/>
        </w:rPr>
        <w:t>:</w:t>
      </w:r>
      <w:r w:rsidR="00052FE5">
        <w:rPr>
          <w:rFonts w:ascii="Arial" w:hAnsi="Arial" w:cs="Arial"/>
          <w:sz w:val="24"/>
          <w:szCs w:val="24"/>
          <w:u w:val="single"/>
        </w:rPr>
        <w:t>00</w:t>
      </w:r>
      <w:r w:rsidR="004208E4" w:rsidRPr="00CA6A04">
        <w:rPr>
          <w:rFonts w:ascii="Arial" w:hAnsi="Arial" w:cs="Arial"/>
          <w:sz w:val="24"/>
          <w:szCs w:val="24"/>
          <w:u w:val="single"/>
        </w:rPr>
        <w:t xml:space="preserve"> p.m. deadline will be rejected without exception.</w:t>
      </w:r>
    </w:p>
    <w:p w14:paraId="10645D85" w14:textId="77777777" w:rsidR="005B5B2B" w:rsidRPr="00724880" w:rsidRDefault="005B5B2B" w:rsidP="00D76E45">
      <w:pPr>
        <w:pStyle w:val="ListParagraph"/>
        <w:ind w:left="360"/>
        <w:rPr>
          <w:rFonts w:ascii="Arial" w:hAnsi="Arial" w:cs="Arial"/>
          <w:sz w:val="16"/>
          <w:szCs w:val="16"/>
          <w:u w:val="single"/>
        </w:rPr>
      </w:pPr>
    </w:p>
    <w:p w14:paraId="37C6FBEE" w14:textId="65FCB2FC" w:rsidR="008B7355" w:rsidRPr="00CA6A04" w:rsidRDefault="00724880" w:rsidP="000A4570">
      <w:pPr>
        <w:pStyle w:val="ListParagraph"/>
        <w:numPr>
          <w:ilvl w:val="2"/>
          <w:numId w:val="12"/>
        </w:numPr>
        <w:ind w:left="720" w:hanging="360"/>
        <w:rPr>
          <w:rFonts w:ascii="Arial" w:hAnsi="Arial" w:cs="Arial"/>
          <w:b/>
          <w:sz w:val="24"/>
          <w:szCs w:val="24"/>
        </w:rPr>
      </w:pPr>
      <w:r>
        <w:rPr>
          <w:rFonts w:ascii="Arial" w:hAnsi="Arial" w:cs="Arial"/>
          <w:sz w:val="24"/>
          <w:szCs w:val="24"/>
        </w:rPr>
        <w:t>Respondent</w:t>
      </w:r>
      <w:r w:rsidR="008B7355">
        <w:rPr>
          <w:rFonts w:ascii="Arial" w:hAnsi="Arial" w:cs="Arial"/>
          <w:sz w:val="24"/>
          <w:szCs w:val="24"/>
        </w:rPr>
        <w:t>s</w:t>
      </w:r>
      <w:r w:rsidR="008B7355" w:rsidRPr="00CA6A04">
        <w:rPr>
          <w:rFonts w:ascii="Arial" w:hAnsi="Arial" w:cs="Arial"/>
          <w:sz w:val="24"/>
          <w:szCs w:val="24"/>
        </w:rPr>
        <w:t xml:space="preserve"> are to insert the following into the subject line of their e-mail </w:t>
      </w:r>
      <w:r>
        <w:rPr>
          <w:rFonts w:ascii="Arial" w:hAnsi="Arial" w:cs="Arial"/>
          <w:sz w:val="24"/>
          <w:szCs w:val="24"/>
        </w:rPr>
        <w:t>quote</w:t>
      </w:r>
      <w:r w:rsidR="008B7355" w:rsidRPr="00CA6A04">
        <w:rPr>
          <w:rFonts w:ascii="Arial" w:hAnsi="Arial" w:cs="Arial"/>
          <w:sz w:val="24"/>
          <w:szCs w:val="24"/>
        </w:rPr>
        <w:t xml:space="preserve"> submission: </w:t>
      </w:r>
      <w:r w:rsidR="008B7355" w:rsidRPr="00CA6A04">
        <w:rPr>
          <w:rFonts w:ascii="Arial" w:hAnsi="Arial" w:cs="Arial"/>
          <w:b/>
          <w:sz w:val="24"/>
          <w:szCs w:val="24"/>
        </w:rPr>
        <w:t>“</w:t>
      </w:r>
      <w:r w:rsidR="00B701F1">
        <w:rPr>
          <w:rFonts w:ascii="Arial" w:hAnsi="Arial" w:cs="Arial"/>
          <w:b/>
          <w:sz w:val="24"/>
          <w:szCs w:val="24"/>
        </w:rPr>
        <w:t>RFQ</w:t>
      </w:r>
      <w:r w:rsidR="008B7355" w:rsidRPr="00CA6A04">
        <w:rPr>
          <w:rFonts w:ascii="Arial" w:hAnsi="Arial" w:cs="Arial"/>
          <w:b/>
          <w:sz w:val="24"/>
          <w:szCs w:val="24"/>
        </w:rPr>
        <w:t xml:space="preserve"># </w:t>
      </w:r>
      <w:r w:rsidR="00F634A8">
        <w:rPr>
          <w:rFonts w:ascii="Arial" w:hAnsi="Arial" w:cs="Arial"/>
          <w:b/>
          <w:sz w:val="24"/>
          <w:szCs w:val="24"/>
        </w:rPr>
        <w:t>2020066</w:t>
      </w:r>
      <w:r w:rsidR="00056EA6">
        <w:rPr>
          <w:rFonts w:ascii="Arial" w:hAnsi="Arial" w:cs="Arial"/>
          <w:b/>
          <w:sz w:val="24"/>
          <w:szCs w:val="24"/>
        </w:rPr>
        <w:t xml:space="preserve"> </w:t>
      </w:r>
      <w:r>
        <w:rPr>
          <w:rFonts w:ascii="Arial" w:hAnsi="Arial" w:cs="Arial"/>
          <w:b/>
          <w:sz w:val="24"/>
          <w:szCs w:val="24"/>
        </w:rPr>
        <w:t>Quote</w:t>
      </w:r>
      <w:r w:rsidR="008B7355" w:rsidRPr="00CA6A04">
        <w:rPr>
          <w:rFonts w:ascii="Arial" w:hAnsi="Arial" w:cs="Arial"/>
          <w:b/>
          <w:sz w:val="24"/>
          <w:szCs w:val="24"/>
        </w:rPr>
        <w:t xml:space="preserve"> Submission – [</w:t>
      </w:r>
      <w:r>
        <w:rPr>
          <w:rFonts w:ascii="Arial" w:hAnsi="Arial" w:cs="Arial"/>
          <w:b/>
          <w:sz w:val="24"/>
          <w:szCs w:val="24"/>
        </w:rPr>
        <w:t>Respondent</w:t>
      </w:r>
      <w:r w:rsidR="008B7355" w:rsidRPr="00CA6A04">
        <w:rPr>
          <w:rFonts w:ascii="Arial" w:hAnsi="Arial" w:cs="Arial"/>
          <w:b/>
          <w:sz w:val="24"/>
          <w:szCs w:val="24"/>
        </w:rPr>
        <w:t>’s Name]”</w:t>
      </w:r>
    </w:p>
    <w:p w14:paraId="13EBCDDC" w14:textId="6C0284CA" w:rsidR="00393BA7" w:rsidRPr="00724880" w:rsidRDefault="00393BA7" w:rsidP="0071502F">
      <w:pPr>
        <w:rPr>
          <w:rFonts w:ascii="Arial" w:hAnsi="Arial" w:cs="Arial"/>
          <w:sz w:val="16"/>
          <w:szCs w:val="16"/>
        </w:rPr>
      </w:pPr>
      <w:bookmarkStart w:id="11" w:name="_Toc367174739"/>
    </w:p>
    <w:p w14:paraId="5DE5AF8D" w14:textId="0956E1E9" w:rsidR="00AB193C" w:rsidRPr="00D76E45" w:rsidRDefault="00724880" w:rsidP="000A4570">
      <w:pPr>
        <w:pStyle w:val="ListParagraph"/>
        <w:numPr>
          <w:ilvl w:val="0"/>
          <w:numId w:val="12"/>
        </w:numPr>
        <w:ind w:left="360"/>
        <w:rPr>
          <w:rFonts w:ascii="Arial" w:hAnsi="Arial" w:cs="Arial"/>
          <w:b/>
          <w:sz w:val="24"/>
          <w:szCs w:val="24"/>
        </w:rPr>
      </w:pPr>
      <w:r>
        <w:rPr>
          <w:rFonts w:ascii="Arial" w:hAnsi="Arial" w:cs="Arial"/>
          <w:b/>
          <w:sz w:val="24"/>
          <w:szCs w:val="24"/>
        </w:rPr>
        <w:t>Quote</w:t>
      </w:r>
      <w:r w:rsidR="00AB193C" w:rsidRPr="00D76E45">
        <w:rPr>
          <w:rFonts w:ascii="Arial" w:hAnsi="Arial" w:cs="Arial"/>
          <w:b/>
          <w:sz w:val="24"/>
          <w:szCs w:val="24"/>
        </w:rPr>
        <w:t xml:space="preserve"> Format and Contents </w:t>
      </w:r>
    </w:p>
    <w:p w14:paraId="4F8C9BA0" w14:textId="77777777" w:rsidR="00AB193C" w:rsidRPr="00CA6A04" w:rsidRDefault="00AB193C" w:rsidP="00AB193C">
      <w:pPr>
        <w:rPr>
          <w:rFonts w:ascii="Arial" w:hAnsi="Arial" w:cs="Arial"/>
          <w:sz w:val="24"/>
          <w:szCs w:val="24"/>
        </w:rPr>
      </w:pPr>
    </w:p>
    <w:p w14:paraId="5F0D369D" w14:textId="63C12458" w:rsidR="00AB193C" w:rsidRPr="00CA6A04" w:rsidRDefault="00724880" w:rsidP="000A4570">
      <w:pPr>
        <w:pStyle w:val="ListParagraph"/>
        <w:numPr>
          <w:ilvl w:val="1"/>
          <w:numId w:val="22"/>
        </w:numPr>
        <w:rPr>
          <w:rFonts w:ascii="Arial" w:hAnsi="Arial" w:cs="Arial"/>
          <w:b/>
          <w:sz w:val="24"/>
          <w:szCs w:val="24"/>
        </w:rPr>
      </w:pPr>
      <w:r>
        <w:rPr>
          <w:rFonts w:ascii="Arial" w:hAnsi="Arial" w:cs="Arial"/>
          <w:b/>
          <w:sz w:val="24"/>
          <w:szCs w:val="24"/>
        </w:rPr>
        <w:t>Quote</w:t>
      </w:r>
      <w:r w:rsidR="00AB193C" w:rsidRPr="00CA6A04">
        <w:rPr>
          <w:rFonts w:ascii="Arial" w:hAnsi="Arial" w:cs="Arial"/>
          <w:b/>
          <w:sz w:val="24"/>
          <w:szCs w:val="24"/>
        </w:rPr>
        <w:t xml:space="preserve"> Cover Page</w:t>
      </w:r>
    </w:p>
    <w:p w14:paraId="18F4FF8D" w14:textId="37E785DB" w:rsidR="00AB193C" w:rsidRPr="00CA6A04" w:rsidRDefault="00724880" w:rsidP="00AB193C">
      <w:pPr>
        <w:pStyle w:val="ListParagraph"/>
        <w:rPr>
          <w:rFonts w:ascii="Arial" w:hAnsi="Arial" w:cs="Arial"/>
          <w:sz w:val="24"/>
          <w:szCs w:val="24"/>
        </w:rPr>
      </w:pPr>
      <w:r>
        <w:rPr>
          <w:rFonts w:ascii="Arial" w:hAnsi="Arial" w:cs="Arial"/>
          <w:sz w:val="24"/>
          <w:szCs w:val="24"/>
        </w:rPr>
        <w:t>Respondent</w:t>
      </w:r>
      <w:r w:rsidR="00F925C1">
        <w:rPr>
          <w:rFonts w:ascii="Arial" w:hAnsi="Arial" w:cs="Arial"/>
          <w:sz w:val="24"/>
          <w:szCs w:val="24"/>
        </w:rPr>
        <w:t>s</w:t>
      </w:r>
      <w:r w:rsidR="00AB193C" w:rsidRPr="00CA6A04">
        <w:rPr>
          <w:rFonts w:ascii="Arial" w:hAnsi="Arial" w:cs="Arial"/>
          <w:sz w:val="24"/>
          <w:szCs w:val="24"/>
        </w:rPr>
        <w:t xml:space="preserve"> must complete </w:t>
      </w:r>
      <w:r w:rsidR="00AB193C" w:rsidRPr="00CA6A04">
        <w:rPr>
          <w:rFonts w:ascii="Arial" w:hAnsi="Arial" w:cs="Arial"/>
          <w:b/>
          <w:sz w:val="24"/>
          <w:szCs w:val="24"/>
        </w:rPr>
        <w:t>Appendix A</w:t>
      </w:r>
      <w:r w:rsidR="00AB193C" w:rsidRPr="00CA6A04">
        <w:rPr>
          <w:rFonts w:ascii="Arial" w:hAnsi="Arial" w:cs="Arial"/>
          <w:sz w:val="24"/>
          <w:szCs w:val="24"/>
        </w:rPr>
        <w:t xml:space="preserve"> (</w:t>
      </w:r>
      <w:r>
        <w:rPr>
          <w:rFonts w:ascii="Arial" w:hAnsi="Arial" w:cs="Arial"/>
          <w:sz w:val="24"/>
          <w:szCs w:val="24"/>
        </w:rPr>
        <w:t>Quote</w:t>
      </w:r>
      <w:r w:rsidR="00AB193C" w:rsidRPr="00CA6A04">
        <w:rPr>
          <w:rFonts w:ascii="Arial" w:hAnsi="Arial" w:cs="Arial"/>
          <w:sz w:val="24"/>
          <w:szCs w:val="24"/>
        </w:rPr>
        <w:t xml:space="preserve"> Cover Page).  It is critical that the cover page show the specific information requested, including </w:t>
      </w:r>
      <w:r>
        <w:rPr>
          <w:rFonts w:ascii="Arial" w:hAnsi="Arial" w:cs="Arial"/>
          <w:sz w:val="24"/>
          <w:szCs w:val="24"/>
        </w:rPr>
        <w:t>Respondent</w:t>
      </w:r>
      <w:r w:rsidR="00AB193C" w:rsidRPr="00CA6A04">
        <w:rPr>
          <w:rFonts w:ascii="Arial" w:hAnsi="Arial" w:cs="Arial"/>
          <w:sz w:val="24"/>
          <w:szCs w:val="24"/>
        </w:rPr>
        <w:t xml:space="preserve"> address(es) and other details listed.  The </w:t>
      </w:r>
      <w:r>
        <w:rPr>
          <w:rFonts w:ascii="Arial" w:hAnsi="Arial" w:cs="Arial"/>
          <w:sz w:val="24"/>
          <w:szCs w:val="24"/>
        </w:rPr>
        <w:t>Quote</w:t>
      </w:r>
      <w:r w:rsidR="00AB193C" w:rsidRPr="00CA6A04">
        <w:rPr>
          <w:rFonts w:ascii="Arial" w:hAnsi="Arial" w:cs="Arial"/>
          <w:sz w:val="24"/>
          <w:szCs w:val="24"/>
        </w:rPr>
        <w:t xml:space="preserve"> Cover Page must be dated and signed by a person authorized to enter into contracts on behalf of the </w:t>
      </w:r>
      <w:r>
        <w:rPr>
          <w:rFonts w:ascii="Arial" w:hAnsi="Arial" w:cs="Arial"/>
          <w:sz w:val="24"/>
          <w:szCs w:val="24"/>
        </w:rPr>
        <w:t>Respondent</w:t>
      </w:r>
      <w:r w:rsidR="00AB193C" w:rsidRPr="00CA6A04">
        <w:rPr>
          <w:rFonts w:ascii="Arial" w:hAnsi="Arial" w:cs="Arial"/>
          <w:sz w:val="24"/>
          <w:szCs w:val="24"/>
        </w:rPr>
        <w:t>.</w:t>
      </w:r>
    </w:p>
    <w:p w14:paraId="09FC87E3" w14:textId="77777777" w:rsidR="00AB193C" w:rsidRPr="00CA6A04" w:rsidRDefault="00AB193C" w:rsidP="00AB193C">
      <w:pPr>
        <w:pStyle w:val="ListParagraph"/>
        <w:rPr>
          <w:rFonts w:ascii="Arial" w:hAnsi="Arial" w:cs="Arial"/>
          <w:sz w:val="24"/>
          <w:szCs w:val="24"/>
        </w:rPr>
      </w:pPr>
    </w:p>
    <w:p w14:paraId="37F5C3C4" w14:textId="77777777" w:rsidR="00AB193C" w:rsidRPr="00CA6A04" w:rsidRDefault="00AB193C" w:rsidP="000A4570">
      <w:pPr>
        <w:pStyle w:val="ListParagraph"/>
        <w:numPr>
          <w:ilvl w:val="1"/>
          <w:numId w:val="22"/>
        </w:numPr>
        <w:rPr>
          <w:rFonts w:ascii="Arial" w:hAnsi="Arial" w:cs="Arial"/>
          <w:b/>
          <w:sz w:val="24"/>
          <w:szCs w:val="24"/>
        </w:rPr>
      </w:pPr>
      <w:r w:rsidRPr="00CA6A04">
        <w:rPr>
          <w:rFonts w:ascii="Arial" w:hAnsi="Arial" w:cs="Arial"/>
          <w:b/>
          <w:sz w:val="24"/>
          <w:szCs w:val="24"/>
        </w:rPr>
        <w:t>Debarment, Performance and Non-Collusion Certification</w:t>
      </w:r>
    </w:p>
    <w:p w14:paraId="6A6407CC" w14:textId="31E97518" w:rsidR="00AB193C" w:rsidRPr="00CA6A04" w:rsidRDefault="00724880" w:rsidP="00AB193C">
      <w:pPr>
        <w:pStyle w:val="ListParagraph"/>
        <w:rPr>
          <w:rFonts w:ascii="Arial" w:hAnsi="Arial" w:cs="Arial"/>
          <w:sz w:val="24"/>
          <w:szCs w:val="24"/>
        </w:rPr>
      </w:pPr>
      <w:r>
        <w:rPr>
          <w:rFonts w:ascii="Arial" w:hAnsi="Arial" w:cs="Arial"/>
          <w:sz w:val="24"/>
          <w:szCs w:val="24"/>
        </w:rPr>
        <w:t>Respondent</w:t>
      </w:r>
      <w:r w:rsidR="00DF4C0F">
        <w:rPr>
          <w:rFonts w:ascii="Arial" w:hAnsi="Arial" w:cs="Arial"/>
          <w:sz w:val="24"/>
          <w:szCs w:val="24"/>
        </w:rPr>
        <w:t>s</w:t>
      </w:r>
      <w:r w:rsidR="00AB193C" w:rsidRPr="00CA6A04">
        <w:rPr>
          <w:rFonts w:ascii="Arial" w:hAnsi="Arial" w:cs="Arial"/>
          <w:sz w:val="24"/>
          <w:szCs w:val="24"/>
        </w:rPr>
        <w:t xml:space="preserve"> must complete </w:t>
      </w:r>
      <w:r w:rsidR="00AB193C" w:rsidRPr="00CA6A04">
        <w:rPr>
          <w:rFonts w:ascii="Arial" w:hAnsi="Arial" w:cs="Arial"/>
          <w:b/>
          <w:sz w:val="24"/>
          <w:szCs w:val="24"/>
        </w:rPr>
        <w:t xml:space="preserve">Appendix B </w:t>
      </w:r>
      <w:r w:rsidR="00AB193C" w:rsidRPr="00724880">
        <w:rPr>
          <w:rFonts w:ascii="Arial" w:hAnsi="Arial" w:cs="Arial"/>
          <w:bCs/>
          <w:sz w:val="24"/>
          <w:szCs w:val="24"/>
        </w:rPr>
        <w:t>(</w:t>
      </w:r>
      <w:r w:rsidR="00AB193C" w:rsidRPr="00CA6A04">
        <w:rPr>
          <w:rFonts w:ascii="Arial" w:hAnsi="Arial" w:cs="Arial"/>
          <w:sz w:val="24"/>
          <w:szCs w:val="24"/>
        </w:rPr>
        <w:t xml:space="preserve">Debarment, Performance and Non-Collusion Certification Form). The Debarment, Performance and Non-Collusion Certification Form must be dated and signed by a person authorized to enter into contracts on behalf of the </w:t>
      </w:r>
      <w:r>
        <w:rPr>
          <w:rFonts w:ascii="Arial" w:hAnsi="Arial" w:cs="Arial"/>
          <w:sz w:val="24"/>
          <w:szCs w:val="24"/>
        </w:rPr>
        <w:t>Respondent</w:t>
      </w:r>
      <w:r w:rsidR="00AB193C" w:rsidRPr="00CA6A04">
        <w:rPr>
          <w:rFonts w:ascii="Arial" w:hAnsi="Arial" w:cs="Arial"/>
          <w:sz w:val="24"/>
          <w:szCs w:val="24"/>
        </w:rPr>
        <w:t>.</w:t>
      </w:r>
    </w:p>
    <w:p w14:paraId="1A8C15E5" w14:textId="77777777" w:rsidR="00AB193C" w:rsidRPr="00CA6A04" w:rsidRDefault="00AB193C" w:rsidP="00AB193C">
      <w:pPr>
        <w:pStyle w:val="ListParagraph"/>
        <w:rPr>
          <w:rFonts w:ascii="Arial" w:hAnsi="Arial" w:cs="Arial"/>
          <w:sz w:val="24"/>
          <w:szCs w:val="24"/>
        </w:rPr>
      </w:pPr>
    </w:p>
    <w:p w14:paraId="0B30C48B" w14:textId="77777777" w:rsidR="00AB193C" w:rsidRPr="00CA6A04" w:rsidRDefault="00AB193C" w:rsidP="000A4570">
      <w:pPr>
        <w:pStyle w:val="ListParagraph"/>
        <w:numPr>
          <w:ilvl w:val="1"/>
          <w:numId w:val="22"/>
        </w:numPr>
        <w:rPr>
          <w:rFonts w:ascii="Arial" w:hAnsi="Arial" w:cs="Arial"/>
          <w:b/>
          <w:sz w:val="24"/>
          <w:szCs w:val="24"/>
        </w:rPr>
      </w:pPr>
      <w:bookmarkStart w:id="12" w:name="_Hlk54097032"/>
      <w:bookmarkStart w:id="13" w:name="_Hlk54096888"/>
      <w:r w:rsidRPr="00CA6A04">
        <w:rPr>
          <w:rFonts w:ascii="Arial" w:hAnsi="Arial" w:cs="Arial"/>
          <w:b/>
          <w:sz w:val="24"/>
          <w:szCs w:val="24"/>
        </w:rPr>
        <w:t>Eligibility Requirements</w:t>
      </w:r>
    </w:p>
    <w:p w14:paraId="68F0AD82" w14:textId="389B7C47" w:rsidR="00AB193C" w:rsidRDefault="00724880" w:rsidP="00AB193C">
      <w:pPr>
        <w:ind w:left="720"/>
        <w:rPr>
          <w:rFonts w:ascii="Arial" w:hAnsi="Arial" w:cs="Arial"/>
          <w:sz w:val="24"/>
          <w:szCs w:val="24"/>
        </w:rPr>
      </w:pPr>
      <w:r>
        <w:rPr>
          <w:rFonts w:ascii="Arial" w:hAnsi="Arial" w:cs="Arial"/>
          <w:sz w:val="24"/>
          <w:szCs w:val="24"/>
        </w:rPr>
        <w:t>Respondent</w:t>
      </w:r>
      <w:r w:rsidR="00DF4C0F">
        <w:rPr>
          <w:rFonts w:ascii="Arial" w:hAnsi="Arial" w:cs="Arial"/>
          <w:sz w:val="24"/>
          <w:szCs w:val="24"/>
        </w:rPr>
        <w:t>s</w:t>
      </w:r>
      <w:r w:rsidR="00AB193C" w:rsidRPr="00CA6A04">
        <w:rPr>
          <w:rFonts w:ascii="Arial" w:hAnsi="Arial" w:cs="Arial"/>
          <w:sz w:val="24"/>
          <w:szCs w:val="24"/>
        </w:rPr>
        <w:t xml:space="preserve"> must provide documentation to demonstrate meeting eligibility requirements stated in PART I, C. of the </w:t>
      </w:r>
      <w:r w:rsidR="00B701F1">
        <w:rPr>
          <w:rFonts w:ascii="Arial" w:hAnsi="Arial" w:cs="Arial"/>
          <w:sz w:val="24"/>
          <w:szCs w:val="24"/>
        </w:rPr>
        <w:t>RFQ</w:t>
      </w:r>
      <w:r w:rsidR="00AB193C" w:rsidRPr="00CA6A04">
        <w:rPr>
          <w:rFonts w:ascii="Arial" w:hAnsi="Arial" w:cs="Arial"/>
          <w:sz w:val="24"/>
          <w:szCs w:val="24"/>
        </w:rPr>
        <w:t>. This documentation includes</w:t>
      </w:r>
      <w:r w:rsidR="003153BF">
        <w:rPr>
          <w:rFonts w:ascii="Arial" w:hAnsi="Arial" w:cs="Arial"/>
          <w:sz w:val="24"/>
          <w:szCs w:val="24"/>
        </w:rPr>
        <w:t xml:space="preserve"> (per site/location)</w:t>
      </w:r>
      <w:r w:rsidR="00AB193C" w:rsidRPr="00CA6A04">
        <w:rPr>
          <w:rFonts w:ascii="Arial" w:hAnsi="Arial" w:cs="Arial"/>
          <w:sz w:val="24"/>
          <w:szCs w:val="24"/>
        </w:rPr>
        <w:t>:</w:t>
      </w:r>
    </w:p>
    <w:p w14:paraId="500604CB" w14:textId="2061652B" w:rsidR="003153BF" w:rsidRDefault="00DF4C0F" w:rsidP="000A4570">
      <w:pPr>
        <w:pStyle w:val="ListParagraph"/>
        <w:numPr>
          <w:ilvl w:val="0"/>
          <w:numId w:val="23"/>
        </w:numPr>
        <w:ind w:left="1080"/>
        <w:rPr>
          <w:rStyle w:val="InitialStyle"/>
          <w:rFonts w:ascii="Arial" w:hAnsi="Arial" w:cs="Arial"/>
          <w:sz w:val="24"/>
          <w:szCs w:val="24"/>
        </w:rPr>
      </w:pPr>
      <w:r w:rsidRPr="006F208A">
        <w:rPr>
          <w:rStyle w:val="InitialStyle"/>
          <w:rFonts w:ascii="Arial" w:hAnsi="Arial" w:cs="Arial"/>
          <w:sz w:val="24"/>
          <w:szCs w:val="24"/>
        </w:rPr>
        <w:t xml:space="preserve">A </w:t>
      </w:r>
      <w:r w:rsidRPr="00B11C84">
        <w:rPr>
          <w:rStyle w:val="InitialStyle"/>
          <w:rFonts w:ascii="Arial" w:hAnsi="Arial" w:cs="Arial"/>
          <w:sz w:val="24"/>
          <w:szCs w:val="24"/>
        </w:rPr>
        <w:t>CLIA license</w:t>
      </w:r>
      <w:r w:rsidR="003153BF">
        <w:rPr>
          <w:rStyle w:val="InitialStyle"/>
          <w:rFonts w:ascii="Arial" w:hAnsi="Arial" w:cs="Arial"/>
          <w:sz w:val="24"/>
          <w:szCs w:val="24"/>
        </w:rPr>
        <w:t>;</w:t>
      </w:r>
      <w:r w:rsidRPr="00B11C84">
        <w:rPr>
          <w:rStyle w:val="InitialStyle"/>
          <w:rFonts w:ascii="Arial" w:hAnsi="Arial" w:cs="Arial"/>
          <w:sz w:val="24"/>
          <w:szCs w:val="24"/>
        </w:rPr>
        <w:t xml:space="preserve"> </w:t>
      </w:r>
      <w:r w:rsidR="007B3F26" w:rsidRPr="00B11C84">
        <w:rPr>
          <w:rStyle w:val="InitialStyle"/>
          <w:rFonts w:ascii="Arial" w:hAnsi="Arial" w:cs="Arial"/>
          <w:sz w:val="24"/>
          <w:szCs w:val="24"/>
        </w:rPr>
        <w:t xml:space="preserve">and/or </w:t>
      </w:r>
    </w:p>
    <w:p w14:paraId="263F92C1" w14:textId="5372DBA4" w:rsidR="003153BF" w:rsidRDefault="007B3F26" w:rsidP="000A4570">
      <w:pPr>
        <w:pStyle w:val="ListParagraph"/>
        <w:numPr>
          <w:ilvl w:val="0"/>
          <w:numId w:val="23"/>
        </w:numPr>
        <w:ind w:left="1080"/>
        <w:rPr>
          <w:rStyle w:val="InitialStyle"/>
          <w:rFonts w:ascii="Arial" w:hAnsi="Arial" w:cs="Arial"/>
          <w:sz w:val="24"/>
          <w:szCs w:val="24"/>
        </w:rPr>
      </w:pPr>
      <w:r w:rsidRPr="00B11C84">
        <w:rPr>
          <w:rStyle w:val="InitialStyle"/>
          <w:rFonts w:ascii="Arial" w:hAnsi="Arial" w:cs="Arial"/>
          <w:sz w:val="24"/>
          <w:szCs w:val="24"/>
        </w:rPr>
        <w:t xml:space="preserve">CLIA </w:t>
      </w:r>
      <w:r w:rsidR="007338EC">
        <w:rPr>
          <w:rStyle w:val="InitialStyle"/>
          <w:rFonts w:ascii="Arial" w:hAnsi="Arial" w:cs="Arial"/>
          <w:sz w:val="24"/>
          <w:szCs w:val="24"/>
        </w:rPr>
        <w:t>Certificate of W</w:t>
      </w:r>
      <w:r w:rsidRPr="00B11C84">
        <w:rPr>
          <w:rStyle w:val="InitialStyle"/>
          <w:rFonts w:ascii="Arial" w:hAnsi="Arial" w:cs="Arial"/>
          <w:sz w:val="24"/>
          <w:szCs w:val="24"/>
        </w:rPr>
        <w:t>aiver</w:t>
      </w:r>
      <w:r w:rsidR="003153BF">
        <w:rPr>
          <w:rStyle w:val="InitialStyle"/>
          <w:rFonts w:ascii="Arial" w:hAnsi="Arial" w:cs="Arial"/>
          <w:sz w:val="24"/>
          <w:szCs w:val="24"/>
        </w:rPr>
        <w:t>;</w:t>
      </w:r>
      <w:r w:rsidRPr="00B11C84">
        <w:rPr>
          <w:rStyle w:val="InitialStyle"/>
          <w:rFonts w:ascii="Arial" w:hAnsi="Arial" w:cs="Arial"/>
          <w:sz w:val="24"/>
          <w:szCs w:val="24"/>
        </w:rPr>
        <w:t xml:space="preserve"> </w:t>
      </w:r>
      <w:r w:rsidR="003153BF">
        <w:rPr>
          <w:rStyle w:val="InitialStyle"/>
          <w:rFonts w:ascii="Arial" w:hAnsi="Arial" w:cs="Arial"/>
          <w:sz w:val="24"/>
          <w:szCs w:val="24"/>
        </w:rPr>
        <w:t xml:space="preserve">and/or </w:t>
      </w:r>
    </w:p>
    <w:p w14:paraId="032CEDD0" w14:textId="5D0EA207" w:rsidR="00DF4C0F" w:rsidRPr="006F208A" w:rsidRDefault="003153BF" w:rsidP="000A4570">
      <w:pPr>
        <w:pStyle w:val="ListParagraph"/>
        <w:numPr>
          <w:ilvl w:val="0"/>
          <w:numId w:val="23"/>
        </w:numPr>
        <w:ind w:left="1080"/>
        <w:rPr>
          <w:rStyle w:val="InitialStyle"/>
          <w:rFonts w:ascii="Arial" w:hAnsi="Arial" w:cs="Arial"/>
          <w:sz w:val="24"/>
          <w:szCs w:val="24"/>
        </w:rPr>
      </w:pPr>
      <w:r>
        <w:rPr>
          <w:rStyle w:val="InitialStyle"/>
          <w:rFonts w:ascii="Arial" w:hAnsi="Arial" w:cs="Arial"/>
          <w:sz w:val="24"/>
          <w:szCs w:val="24"/>
        </w:rPr>
        <w:t xml:space="preserve">Proof of a CLIA </w:t>
      </w:r>
      <w:r w:rsidR="00724880">
        <w:rPr>
          <w:rStyle w:val="InitialStyle"/>
          <w:rFonts w:ascii="Arial" w:hAnsi="Arial" w:cs="Arial"/>
          <w:sz w:val="24"/>
          <w:szCs w:val="24"/>
        </w:rPr>
        <w:t>quote</w:t>
      </w:r>
      <w:r>
        <w:rPr>
          <w:rStyle w:val="InitialStyle"/>
          <w:rFonts w:ascii="Arial" w:hAnsi="Arial" w:cs="Arial"/>
          <w:sz w:val="24"/>
          <w:szCs w:val="24"/>
        </w:rPr>
        <w:t xml:space="preserve"> submission</w:t>
      </w:r>
      <w:bookmarkEnd w:id="12"/>
      <w:r>
        <w:rPr>
          <w:rStyle w:val="InitialStyle"/>
          <w:rFonts w:ascii="Arial" w:hAnsi="Arial" w:cs="Arial"/>
          <w:sz w:val="24"/>
          <w:szCs w:val="24"/>
        </w:rPr>
        <w:t>.</w:t>
      </w:r>
    </w:p>
    <w:bookmarkEnd w:id="13"/>
    <w:p w14:paraId="16670449" w14:textId="77777777" w:rsidR="003153BF" w:rsidRPr="003153BF" w:rsidRDefault="003153BF" w:rsidP="003153BF">
      <w:pPr>
        <w:pStyle w:val="ListParagraph"/>
        <w:widowControl/>
        <w:autoSpaceDE/>
        <w:autoSpaceDN/>
        <w:rPr>
          <w:rFonts w:ascii="Arial" w:hAnsi="Arial" w:cs="Arial"/>
          <w:b/>
          <w:sz w:val="24"/>
          <w:szCs w:val="24"/>
        </w:rPr>
      </w:pPr>
    </w:p>
    <w:p w14:paraId="5B5A805E" w14:textId="4F80F5D7" w:rsidR="00410421" w:rsidRPr="00127374" w:rsidRDefault="00724880" w:rsidP="00724880">
      <w:pPr>
        <w:pStyle w:val="ListParagraph"/>
        <w:widowControl/>
        <w:numPr>
          <w:ilvl w:val="6"/>
          <w:numId w:val="12"/>
        </w:numPr>
        <w:autoSpaceDE/>
        <w:autoSpaceDN/>
        <w:ind w:left="720"/>
        <w:rPr>
          <w:rStyle w:val="InitialStyle"/>
          <w:rFonts w:ascii="Arial" w:hAnsi="Arial" w:cs="Arial"/>
          <w:sz w:val="24"/>
          <w:szCs w:val="24"/>
        </w:rPr>
      </w:pPr>
      <w:r w:rsidRPr="00127374">
        <w:rPr>
          <w:rFonts w:ascii="Arial" w:hAnsi="Arial" w:cs="Arial"/>
          <w:sz w:val="24"/>
          <w:szCs w:val="24"/>
        </w:rPr>
        <w:t>Respondent</w:t>
      </w:r>
      <w:r w:rsidR="005B5B2B" w:rsidRPr="00127374">
        <w:rPr>
          <w:rStyle w:val="InitialStyle"/>
          <w:rFonts w:ascii="Arial" w:hAnsi="Arial" w:cs="Arial"/>
          <w:sz w:val="24"/>
          <w:szCs w:val="24"/>
        </w:rPr>
        <w:t xml:space="preserve">s must </w:t>
      </w:r>
      <w:r w:rsidR="005B28F9" w:rsidRPr="00127374">
        <w:rPr>
          <w:rStyle w:val="InitialStyle"/>
          <w:rFonts w:ascii="Arial" w:hAnsi="Arial" w:cs="Arial"/>
          <w:sz w:val="24"/>
          <w:szCs w:val="24"/>
        </w:rPr>
        <w:t xml:space="preserve">provide a </w:t>
      </w:r>
      <w:r w:rsidR="005B5B2B" w:rsidRPr="00127374">
        <w:rPr>
          <w:rStyle w:val="InitialStyle"/>
          <w:rFonts w:ascii="Arial" w:hAnsi="Arial" w:cs="Arial"/>
          <w:sz w:val="24"/>
          <w:szCs w:val="24"/>
        </w:rPr>
        <w:t>respon</w:t>
      </w:r>
      <w:r w:rsidR="0049032D">
        <w:rPr>
          <w:rStyle w:val="InitialStyle"/>
          <w:rFonts w:ascii="Arial" w:hAnsi="Arial" w:cs="Arial"/>
          <w:sz w:val="24"/>
          <w:szCs w:val="24"/>
        </w:rPr>
        <w:t>se</w:t>
      </w:r>
      <w:r w:rsidR="005B5B2B" w:rsidRPr="00127374">
        <w:rPr>
          <w:rStyle w:val="InitialStyle"/>
          <w:rFonts w:ascii="Arial" w:hAnsi="Arial" w:cs="Arial"/>
          <w:sz w:val="24"/>
          <w:szCs w:val="24"/>
        </w:rPr>
        <w:t xml:space="preserve"> to the question in </w:t>
      </w:r>
      <w:r w:rsidR="005B5B2B" w:rsidRPr="0049032D">
        <w:rPr>
          <w:rStyle w:val="InitialStyle"/>
          <w:rFonts w:ascii="Arial" w:hAnsi="Arial" w:cs="Arial"/>
          <w:b/>
          <w:bCs/>
          <w:sz w:val="24"/>
          <w:szCs w:val="24"/>
        </w:rPr>
        <w:t>Appendix C</w:t>
      </w:r>
      <w:r w:rsidR="005B28F9" w:rsidRPr="00127374">
        <w:rPr>
          <w:rStyle w:val="InitialStyle"/>
          <w:rFonts w:ascii="Arial" w:hAnsi="Arial" w:cs="Arial"/>
          <w:sz w:val="24"/>
          <w:szCs w:val="24"/>
        </w:rPr>
        <w:t>, including supporting documentation</w:t>
      </w:r>
      <w:r w:rsidR="005B5B2B" w:rsidRPr="00127374">
        <w:rPr>
          <w:rStyle w:val="InitialStyle"/>
          <w:rFonts w:ascii="Arial" w:hAnsi="Arial" w:cs="Arial"/>
          <w:sz w:val="24"/>
          <w:szCs w:val="24"/>
        </w:rPr>
        <w:t>.</w:t>
      </w:r>
    </w:p>
    <w:p w14:paraId="420C6B29" w14:textId="77777777" w:rsidR="00724880" w:rsidRPr="00724880" w:rsidRDefault="00724880" w:rsidP="00724880">
      <w:pPr>
        <w:pStyle w:val="ListParagraph"/>
        <w:widowControl/>
        <w:autoSpaceDE/>
        <w:autoSpaceDN/>
        <w:rPr>
          <w:rFonts w:ascii="Arial" w:hAnsi="Arial" w:cs="Arial"/>
          <w:b/>
          <w:sz w:val="24"/>
          <w:szCs w:val="24"/>
        </w:rPr>
      </w:pPr>
    </w:p>
    <w:p w14:paraId="6690B24E" w14:textId="2248BBD4" w:rsidR="003B7AF7" w:rsidRPr="007A339D" w:rsidRDefault="003B7AF7" w:rsidP="00A531AB">
      <w:pPr>
        <w:pStyle w:val="ListParagraph"/>
        <w:numPr>
          <w:ilvl w:val="0"/>
          <w:numId w:val="24"/>
        </w:numPr>
        <w:ind w:left="720"/>
        <w:rPr>
          <w:rFonts w:ascii="Arial" w:hAnsi="Arial" w:cs="Arial"/>
          <w:b/>
          <w:sz w:val="24"/>
          <w:szCs w:val="24"/>
        </w:rPr>
      </w:pPr>
      <w:r w:rsidRPr="007A339D">
        <w:rPr>
          <w:rFonts w:ascii="Arial" w:hAnsi="Arial" w:cs="Arial"/>
          <w:b/>
          <w:sz w:val="24"/>
          <w:szCs w:val="24"/>
        </w:rPr>
        <w:t>Cost Proposal</w:t>
      </w:r>
      <w:bookmarkEnd w:id="11"/>
    </w:p>
    <w:p w14:paraId="0D52E788" w14:textId="7B2BF2CD" w:rsidR="00883D86" w:rsidRPr="00122D24" w:rsidRDefault="00724880" w:rsidP="00883D86">
      <w:pPr>
        <w:pStyle w:val="ListParagraph"/>
        <w:rPr>
          <w:rFonts w:ascii="Arial" w:hAnsi="Arial" w:cs="Arial"/>
          <w:sz w:val="24"/>
          <w:szCs w:val="24"/>
        </w:rPr>
      </w:pPr>
      <w:r>
        <w:rPr>
          <w:rFonts w:ascii="Arial" w:hAnsi="Arial" w:cs="Arial"/>
          <w:sz w:val="24"/>
          <w:szCs w:val="24"/>
        </w:rPr>
        <w:t>Respondent</w:t>
      </w:r>
      <w:r w:rsidR="00883D86">
        <w:rPr>
          <w:rFonts w:ascii="Arial" w:hAnsi="Arial" w:cs="Arial"/>
          <w:sz w:val="24"/>
          <w:szCs w:val="24"/>
        </w:rPr>
        <w:t>s</w:t>
      </w:r>
      <w:r w:rsidR="00883D86" w:rsidRPr="00122D24">
        <w:rPr>
          <w:rFonts w:ascii="Arial" w:hAnsi="Arial" w:cs="Arial"/>
          <w:sz w:val="24"/>
          <w:szCs w:val="24"/>
        </w:rPr>
        <w:t xml:space="preserve"> must fill out </w:t>
      </w:r>
      <w:r w:rsidR="00883D86" w:rsidRPr="00122D24">
        <w:rPr>
          <w:rFonts w:ascii="Arial" w:hAnsi="Arial" w:cs="Arial"/>
          <w:b/>
          <w:sz w:val="24"/>
          <w:szCs w:val="24"/>
        </w:rPr>
        <w:t xml:space="preserve">Appendix </w:t>
      </w:r>
      <w:r w:rsidR="00883D86">
        <w:rPr>
          <w:rFonts w:ascii="Arial" w:hAnsi="Arial" w:cs="Arial"/>
          <w:b/>
          <w:sz w:val="24"/>
          <w:szCs w:val="24"/>
        </w:rPr>
        <w:t>D</w:t>
      </w:r>
      <w:r w:rsidR="00883D86" w:rsidRPr="00122D24">
        <w:rPr>
          <w:rFonts w:ascii="Arial" w:hAnsi="Arial" w:cs="Arial"/>
          <w:sz w:val="24"/>
          <w:szCs w:val="24"/>
        </w:rPr>
        <w:t xml:space="preserve"> (Cost Proposal), following the instructions detailed here and in the form.  Failure to provide the requested information</w:t>
      </w:r>
      <w:r w:rsidR="005903D5">
        <w:rPr>
          <w:rFonts w:ascii="Arial" w:hAnsi="Arial" w:cs="Arial"/>
          <w:sz w:val="24"/>
          <w:szCs w:val="24"/>
        </w:rPr>
        <w:t xml:space="preserve"> will</w:t>
      </w:r>
      <w:r w:rsidR="00883D86" w:rsidRPr="00122D24">
        <w:rPr>
          <w:rFonts w:ascii="Arial" w:hAnsi="Arial" w:cs="Arial"/>
          <w:sz w:val="24"/>
          <w:szCs w:val="24"/>
        </w:rPr>
        <w:t xml:space="preserve"> result in the exclusion of the </w:t>
      </w:r>
      <w:r>
        <w:rPr>
          <w:rFonts w:ascii="Arial" w:hAnsi="Arial" w:cs="Arial"/>
          <w:sz w:val="24"/>
          <w:szCs w:val="24"/>
        </w:rPr>
        <w:t>quote</w:t>
      </w:r>
      <w:r w:rsidR="00883D86" w:rsidRPr="00122D24">
        <w:rPr>
          <w:rFonts w:ascii="Arial" w:hAnsi="Arial" w:cs="Arial"/>
          <w:sz w:val="24"/>
          <w:szCs w:val="24"/>
        </w:rPr>
        <w:t xml:space="preserve"> from consideration.</w:t>
      </w:r>
    </w:p>
    <w:p w14:paraId="6B9E1457" w14:textId="77777777" w:rsidR="00CC0CBC" w:rsidRDefault="00CC0CBC" w:rsidP="008B765D">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p>
    <w:p w14:paraId="14AD228C" w14:textId="3119807A" w:rsidR="00283020" w:rsidRPr="007A339D" w:rsidRDefault="00607D4E" w:rsidP="00724880">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rPr>
      </w:pPr>
      <w:r>
        <w:rPr>
          <w:rFonts w:ascii="Arial" w:hAnsi="Arial" w:cs="Arial"/>
        </w:rPr>
        <w:t xml:space="preserve">The </w:t>
      </w:r>
      <w:r w:rsidR="008D028A">
        <w:rPr>
          <w:rFonts w:ascii="Arial" w:hAnsi="Arial" w:cs="Arial"/>
        </w:rPr>
        <w:t xml:space="preserve">maximum </w:t>
      </w:r>
      <w:r w:rsidR="0049251B">
        <w:rPr>
          <w:rFonts w:ascii="Arial" w:hAnsi="Arial" w:cs="Arial"/>
        </w:rPr>
        <w:t xml:space="preserve">per capita rate per test administered </w:t>
      </w:r>
      <w:r w:rsidR="00D236BA">
        <w:rPr>
          <w:rFonts w:ascii="Arial" w:hAnsi="Arial" w:cs="Arial"/>
        </w:rPr>
        <w:t>will be</w:t>
      </w:r>
      <w:r w:rsidR="0049251B">
        <w:rPr>
          <w:rFonts w:ascii="Arial" w:hAnsi="Arial" w:cs="Arial"/>
        </w:rPr>
        <w:t xml:space="preserve"> </w:t>
      </w:r>
      <w:r w:rsidR="00410421">
        <w:rPr>
          <w:rFonts w:ascii="Arial" w:hAnsi="Arial" w:cs="Arial"/>
        </w:rPr>
        <w:t>twenty-five dollars (</w:t>
      </w:r>
      <w:r w:rsidR="0049251B">
        <w:rPr>
          <w:rFonts w:ascii="Arial" w:hAnsi="Arial" w:cs="Arial"/>
        </w:rPr>
        <w:t>$25</w:t>
      </w:r>
      <w:r w:rsidR="00410421">
        <w:rPr>
          <w:rFonts w:ascii="Arial" w:hAnsi="Arial" w:cs="Arial"/>
        </w:rPr>
        <w:t>.00)</w:t>
      </w:r>
      <w:r w:rsidR="00310BB3">
        <w:rPr>
          <w:rFonts w:ascii="Arial" w:hAnsi="Arial" w:cs="Arial"/>
        </w:rPr>
        <w:t xml:space="preserve">.  </w:t>
      </w:r>
      <w:r w:rsidR="00724880">
        <w:rPr>
          <w:rFonts w:ascii="Arial" w:hAnsi="Arial" w:cs="Arial"/>
        </w:rPr>
        <w:t>Respondent</w:t>
      </w:r>
      <w:r w:rsidR="00310BB3">
        <w:rPr>
          <w:rFonts w:ascii="Arial" w:hAnsi="Arial" w:cs="Arial"/>
        </w:rPr>
        <w:t>s are</w:t>
      </w:r>
      <w:r w:rsidR="008A24BC">
        <w:rPr>
          <w:rFonts w:ascii="Arial" w:hAnsi="Arial" w:cs="Arial"/>
        </w:rPr>
        <w:t xml:space="preserve"> encourage</w:t>
      </w:r>
      <w:r w:rsidR="00310BB3">
        <w:rPr>
          <w:rFonts w:ascii="Arial" w:hAnsi="Arial" w:cs="Arial"/>
        </w:rPr>
        <w:t>d</w:t>
      </w:r>
      <w:r w:rsidR="008A24BC">
        <w:rPr>
          <w:rFonts w:ascii="Arial" w:hAnsi="Arial" w:cs="Arial"/>
        </w:rPr>
        <w:t xml:space="preserve"> to </w:t>
      </w:r>
      <w:r w:rsidR="00CB60FD">
        <w:rPr>
          <w:rFonts w:ascii="Arial" w:hAnsi="Arial" w:cs="Arial"/>
        </w:rPr>
        <w:t xml:space="preserve">propose </w:t>
      </w:r>
      <w:r w:rsidR="00D93C64">
        <w:rPr>
          <w:rFonts w:ascii="Arial" w:hAnsi="Arial" w:cs="Arial"/>
        </w:rPr>
        <w:t>a</w:t>
      </w:r>
      <w:r w:rsidR="00CA3E58">
        <w:rPr>
          <w:rFonts w:ascii="Arial" w:hAnsi="Arial" w:cs="Arial"/>
        </w:rPr>
        <w:t xml:space="preserve"> competitive</w:t>
      </w:r>
      <w:r w:rsidR="00CB60FD">
        <w:rPr>
          <w:rFonts w:ascii="Arial" w:hAnsi="Arial" w:cs="Arial"/>
        </w:rPr>
        <w:t xml:space="preserve"> price per test cost</w:t>
      </w:r>
      <w:r w:rsidR="0049251B">
        <w:rPr>
          <w:rFonts w:ascii="Arial" w:hAnsi="Arial" w:cs="Arial"/>
        </w:rPr>
        <w:t xml:space="preserve">. </w:t>
      </w:r>
      <w:r w:rsidR="00E66980">
        <w:rPr>
          <w:rFonts w:ascii="Arial" w:hAnsi="Arial" w:cs="Arial"/>
        </w:rPr>
        <w:t xml:space="preserve"> Any </w:t>
      </w:r>
      <w:r w:rsidR="00724880">
        <w:rPr>
          <w:rFonts w:ascii="Arial" w:hAnsi="Arial" w:cs="Arial"/>
        </w:rPr>
        <w:t>Respondent</w:t>
      </w:r>
      <w:r w:rsidR="00E66980">
        <w:rPr>
          <w:rFonts w:ascii="Arial" w:hAnsi="Arial" w:cs="Arial"/>
        </w:rPr>
        <w:t xml:space="preserve"> who provides a cost greater than the twenty-five dollars ($25.00)</w:t>
      </w:r>
      <w:r w:rsidR="00943FD2">
        <w:rPr>
          <w:rFonts w:ascii="Arial" w:hAnsi="Arial" w:cs="Arial"/>
        </w:rPr>
        <w:t xml:space="preserve"> will not be considered for award.</w:t>
      </w:r>
    </w:p>
    <w:p w14:paraId="6DD91A83" w14:textId="77777777" w:rsidR="005903D5" w:rsidRDefault="005903D5">
      <w:pPr>
        <w:widowControl/>
        <w:autoSpaceDE/>
        <w:autoSpaceDN/>
        <w:rPr>
          <w:rStyle w:val="InitialStyle"/>
          <w:rFonts w:ascii="Arial" w:hAnsi="Arial" w:cs="Arial"/>
          <w:b/>
          <w:bCs/>
          <w:sz w:val="24"/>
          <w:szCs w:val="24"/>
        </w:rPr>
      </w:pPr>
      <w:r>
        <w:rPr>
          <w:rStyle w:val="InitialStyle"/>
        </w:rPr>
        <w:br w:type="page"/>
      </w:r>
    </w:p>
    <w:p w14:paraId="6CB6A967" w14:textId="49E98EB2" w:rsidR="000961B4" w:rsidRPr="007A339D" w:rsidRDefault="00942E20" w:rsidP="000961B4">
      <w:pPr>
        <w:pStyle w:val="Heading2"/>
        <w:spacing w:before="0" w:after="0"/>
        <w:rPr>
          <w:rStyle w:val="InitialStyle"/>
        </w:rPr>
      </w:pPr>
      <w:r w:rsidRPr="007A339D">
        <w:rPr>
          <w:rStyle w:val="InitialStyle"/>
        </w:rPr>
        <w:lastRenderedPageBreak/>
        <w:t>PART V</w:t>
      </w:r>
      <w:r w:rsidR="000961B4" w:rsidRPr="007A339D">
        <w:rPr>
          <w:rStyle w:val="InitialStyle"/>
        </w:rPr>
        <w:tab/>
      </w:r>
      <w:r w:rsidR="0021506D">
        <w:rPr>
          <w:rStyle w:val="InitialStyle"/>
        </w:rPr>
        <w:t>QUOTE</w:t>
      </w:r>
      <w:r w:rsidR="0021506D" w:rsidRPr="007A339D">
        <w:rPr>
          <w:rStyle w:val="InitialStyle"/>
        </w:rPr>
        <w:t xml:space="preserve"> </w:t>
      </w:r>
      <w:r w:rsidR="000961B4" w:rsidRPr="007A339D">
        <w:rPr>
          <w:rStyle w:val="InitialStyle"/>
        </w:rPr>
        <w:t>EVALUATION AND SELECTION</w:t>
      </w:r>
    </w:p>
    <w:p w14:paraId="368DD4B2" w14:textId="77777777" w:rsidR="000961B4" w:rsidRPr="007A339D" w:rsidRDefault="000961B4" w:rsidP="000961B4">
      <w:pPr>
        <w:widowControl/>
        <w:tabs>
          <w:tab w:val="left" w:pos="720"/>
          <w:tab w:val="left" w:pos="108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ind w:left="360"/>
        <w:rPr>
          <w:rFonts w:ascii="Arial" w:hAnsi="Arial" w:cs="Arial"/>
          <w:b/>
          <w:sz w:val="24"/>
          <w:szCs w:val="24"/>
        </w:rPr>
      </w:pPr>
    </w:p>
    <w:p w14:paraId="7A25894D" w14:textId="41341467" w:rsidR="006648F9" w:rsidRPr="007A339D" w:rsidRDefault="004E13F5" w:rsidP="00F4388B">
      <w:pPr>
        <w:widowControl/>
        <w:numPr>
          <w:ilvl w:val="0"/>
          <w:numId w:val="10"/>
        </w:numPr>
        <w:tabs>
          <w:tab w:val="left" w:pos="720"/>
          <w:tab w:val="left" w:pos="108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ind w:left="360"/>
        <w:rPr>
          <w:rFonts w:ascii="Arial" w:hAnsi="Arial" w:cs="Arial"/>
          <w:b/>
          <w:sz w:val="24"/>
          <w:szCs w:val="24"/>
        </w:rPr>
      </w:pPr>
      <w:r>
        <w:rPr>
          <w:rFonts w:ascii="Arial" w:hAnsi="Arial" w:cs="Arial"/>
          <w:b/>
          <w:sz w:val="24"/>
          <w:szCs w:val="24"/>
        </w:rPr>
        <w:t xml:space="preserve">Evaluation and </w:t>
      </w:r>
      <w:r w:rsidR="00C61AD1">
        <w:rPr>
          <w:rFonts w:ascii="Arial" w:hAnsi="Arial" w:cs="Arial"/>
          <w:b/>
          <w:sz w:val="24"/>
          <w:szCs w:val="24"/>
        </w:rPr>
        <w:t>Award</w:t>
      </w:r>
      <w:r>
        <w:rPr>
          <w:rFonts w:ascii="Arial" w:hAnsi="Arial" w:cs="Arial"/>
          <w:b/>
          <w:sz w:val="24"/>
          <w:szCs w:val="24"/>
        </w:rPr>
        <w:t xml:space="preserve"> Selection</w:t>
      </w:r>
    </w:p>
    <w:p w14:paraId="7E63FB3F" w14:textId="77777777" w:rsidR="004E13F5" w:rsidRPr="007A339D" w:rsidRDefault="004E13F5" w:rsidP="006648F9">
      <w:pPr>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7" w:hanging="187"/>
        <w:rPr>
          <w:rFonts w:ascii="Arial" w:hAnsi="Arial" w:cs="Arial"/>
          <w:sz w:val="24"/>
          <w:szCs w:val="24"/>
        </w:rPr>
      </w:pPr>
    </w:p>
    <w:p w14:paraId="2193A02A" w14:textId="05FF8BB0" w:rsidR="004E13F5" w:rsidRDefault="004E13F5" w:rsidP="004E13F5">
      <w:pPr>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rPr>
          <w:rFonts w:ascii="Arial" w:hAnsi="Arial" w:cs="Arial"/>
          <w:sz w:val="24"/>
          <w:szCs w:val="24"/>
        </w:rPr>
      </w:pPr>
      <w:r>
        <w:rPr>
          <w:rFonts w:ascii="Arial" w:hAnsi="Arial" w:cs="Arial"/>
          <w:sz w:val="24"/>
          <w:szCs w:val="24"/>
        </w:rPr>
        <w:t>The e</w:t>
      </w:r>
      <w:r w:rsidR="006648F9" w:rsidRPr="007A339D">
        <w:rPr>
          <w:rFonts w:ascii="Arial" w:hAnsi="Arial" w:cs="Arial"/>
          <w:sz w:val="24"/>
          <w:szCs w:val="24"/>
        </w:rPr>
        <w:t>valuation</w:t>
      </w:r>
      <w:r>
        <w:rPr>
          <w:rFonts w:ascii="Arial" w:hAnsi="Arial" w:cs="Arial"/>
          <w:sz w:val="24"/>
          <w:szCs w:val="24"/>
        </w:rPr>
        <w:t xml:space="preserve"> and award</w:t>
      </w:r>
      <w:r w:rsidR="006648F9" w:rsidRPr="007A339D">
        <w:rPr>
          <w:rFonts w:ascii="Arial" w:hAnsi="Arial" w:cs="Arial"/>
          <w:sz w:val="24"/>
          <w:szCs w:val="24"/>
        </w:rPr>
        <w:t xml:space="preserve"> of the submitted </w:t>
      </w:r>
      <w:r w:rsidR="00724880">
        <w:rPr>
          <w:rFonts w:ascii="Arial" w:hAnsi="Arial" w:cs="Arial"/>
          <w:sz w:val="24"/>
          <w:szCs w:val="24"/>
        </w:rPr>
        <w:t>quote</w:t>
      </w:r>
      <w:r w:rsidR="004B2B43">
        <w:rPr>
          <w:rFonts w:ascii="Arial" w:hAnsi="Arial" w:cs="Arial"/>
          <w:sz w:val="24"/>
          <w:szCs w:val="24"/>
        </w:rPr>
        <w:t>s</w:t>
      </w:r>
      <w:r w:rsidR="006648F9" w:rsidRPr="007A339D">
        <w:rPr>
          <w:rFonts w:ascii="Arial" w:hAnsi="Arial" w:cs="Arial"/>
          <w:sz w:val="24"/>
          <w:szCs w:val="24"/>
        </w:rPr>
        <w:t xml:space="preserve"> shall be accomplished as detailed below:</w:t>
      </w:r>
    </w:p>
    <w:p w14:paraId="30B74154" w14:textId="77777777" w:rsidR="004E13F5" w:rsidRDefault="004E13F5" w:rsidP="00127374">
      <w:pPr>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rPr>
          <w:rFonts w:ascii="Arial" w:hAnsi="Arial" w:cs="Arial"/>
          <w:sz w:val="24"/>
          <w:szCs w:val="24"/>
        </w:rPr>
      </w:pPr>
    </w:p>
    <w:p w14:paraId="7EFD3351" w14:textId="24678E35" w:rsidR="0021506D" w:rsidRPr="00127374" w:rsidRDefault="004E13F5" w:rsidP="00127374">
      <w:pPr>
        <w:pStyle w:val="ListParagraph"/>
        <w:widowControl/>
        <w:numPr>
          <w:ilvl w:val="2"/>
          <w:numId w:val="22"/>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ind w:left="720"/>
        <w:rPr>
          <w:rFonts w:ascii="Arial" w:hAnsi="Arial" w:cs="Arial"/>
          <w:sz w:val="24"/>
          <w:szCs w:val="24"/>
        </w:rPr>
      </w:pPr>
      <w:r w:rsidRPr="004E13F5">
        <w:rPr>
          <w:rFonts w:ascii="Arial" w:hAnsi="Arial" w:cs="Arial"/>
          <w:sz w:val="24"/>
          <w:szCs w:val="24"/>
        </w:rPr>
        <w:t xml:space="preserve">State of Maine RFQ documents are evaluated on a Best Value basis.  </w:t>
      </w:r>
    </w:p>
    <w:p w14:paraId="4C8E0792" w14:textId="1F86958F" w:rsidR="00C61AD1" w:rsidRDefault="005903D5" w:rsidP="00127374">
      <w:pPr>
        <w:pStyle w:val="ListParagraph"/>
        <w:numPr>
          <w:ilvl w:val="2"/>
          <w:numId w:val="22"/>
        </w:numPr>
        <w:ind w:left="720"/>
        <w:rPr>
          <w:rFonts w:ascii="Arial" w:hAnsi="Arial" w:cs="Arial"/>
          <w:sz w:val="24"/>
          <w:szCs w:val="24"/>
        </w:rPr>
      </w:pPr>
      <w:r w:rsidRPr="00127374">
        <w:rPr>
          <w:rFonts w:ascii="Arial" w:hAnsi="Arial" w:cs="Arial"/>
          <w:sz w:val="24"/>
          <w:szCs w:val="24"/>
        </w:rPr>
        <w:t xml:space="preserve">The award </w:t>
      </w:r>
      <w:r w:rsidR="00C61AD1" w:rsidRPr="00127374">
        <w:rPr>
          <w:rFonts w:ascii="Arial" w:hAnsi="Arial" w:cs="Arial"/>
          <w:sz w:val="24"/>
          <w:szCs w:val="24"/>
        </w:rPr>
        <w:t>will</w:t>
      </w:r>
      <w:r w:rsidRPr="00127374">
        <w:rPr>
          <w:rFonts w:ascii="Arial" w:hAnsi="Arial" w:cs="Arial"/>
          <w:sz w:val="24"/>
          <w:szCs w:val="24"/>
        </w:rPr>
        <w:t xml:space="preserve"> be </w:t>
      </w:r>
      <w:r w:rsidR="00C61AD1" w:rsidRPr="00127374">
        <w:rPr>
          <w:rFonts w:ascii="Arial" w:hAnsi="Arial" w:cs="Arial"/>
          <w:sz w:val="24"/>
          <w:szCs w:val="24"/>
        </w:rPr>
        <w:t xml:space="preserve">determined </w:t>
      </w:r>
      <w:r w:rsidRPr="00127374">
        <w:rPr>
          <w:rFonts w:ascii="Arial" w:hAnsi="Arial" w:cs="Arial"/>
          <w:sz w:val="24"/>
          <w:szCs w:val="24"/>
        </w:rPr>
        <w:t xml:space="preserve">based on those Respondents who 1) Meet the eligibility criteria, 2) Meet the </w:t>
      </w:r>
      <w:r w:rsidR="00C61AD1" w:rsidRPr="00127374">
        <w:rPr>
          <w:rFonts w:ascii="Arial" w:hAnsi="Arial" w:cs="Arial"/>
          <w:sz w:val="24"/>
          <w:szCs w:val="24"/>
        </w:rPr>
        <w:t>capacity</w:t>
      </w:r>
      <w:r w:rsidRPr="00127374">
        <w:rPr>
          <w:rFonts w:ascii="Arial" w:hAnsi="Arial" w:cs="Arial"/>
          <w:sz w:val="24"/>
          <w:szCs w:val="24"/>
        </w:rPr>
        <w:t xml:space="preserve"> needs criteria and 3) </w:t>
      </w:r>
      <w:r w:rsidR="004E13F5">
        <w:rPr>
          <w:rFonts w:ascii="Arial" w:hAnsi="Arial" w:cs="Arial"/>
          <w:sz w:val="24"/>
          <w:szCs w:val="24"/>
        </w:rPr>
        <w:t>P</w:t>
      </w:r>
      <w:r w:rsidRPr="00127374">
        <w:rPr>
          <w:rFonts w:ascii="Arial" w:hAnsi="Arial" w:cs="Arial"/>
          <w:sz w:val="24"/>
          <w:szCs w:val="24"/>
        </w:rPr>
        <w:t>rovide the lowest quote per test.</w:t>
      </w:r>
      <w:r w:rsidR="00C61AD1">
        <w:rPr>
          <w:rFonts w:ascii="Arial" w:hAnsi="Arial" w:cs="Arial"/>
          <w:sz w:val="24"/>
          <w:szCs w:val="24"/>
        </w:rPr>
        <w:t xml:space="preserve"> Quotes, for comparison and award purposes, will not be allowed for Respondents who do not meet </w:t>
      </w:r>
      <w:r w:rsidR="004E13F5">
        <w:rPr>
          <w:rFonts w:ascii="Arial" w:hAnsi="Arial" w:cs="Arial"/>
          <w:sz w:val="24"/>
          <w:szCs w:val="24"/>
        </w:rPr>
        <w:t xml:space="preserve">requirements </w:t>
      </w:r>
      <w:r w:rsidR="00C61AD1">
        <w:rPr>
          <w:rFonts w:ascii="Arial" w:hAnsi="Arial" w:cs="Arial"/>
          <w:sz w:val="24"/>
          <w:szCs w:val="24"/>
        </w:rPr>
        <w:t>1 &amp; 2 above.</w:t>
      </w:r>
      <w:r w:rsidR="006648F9" w:rsidRPr="00127374">
        <w:rPr>
          <w:rFonts w:ascii="Arial" w:hAnsi="Arial" w:cs="Arial"/>
          <w:sz w:val="24"/>
          <w:szCs w:val="24"/>
        </w:rPr>
        <w:t xml:space="preserve"> </w:t>
      </w:r>
    </w:p>
    <w:p w14:paraId="624223D9" w14:textId="5051530B" w:rsidR="00C61AD1" w:rsidRPr="00127374" w:rsidRDefault="006648F9" w:rsidP="00127374">
      <w:pPr>
        <w:pStyle w:val="ListParagraph"/>
        <w:numPr>
          <w:ilvl w:val="2"/>
          <w:numId w:val="22"/>
        </w:numPr>
        <w:ind w:left="720"/>
        <w:rPr>
          <w:rFonts w:ascii="Arial" w:hAnsi="Arial" w:cs="Arial"/>
          <w:sz w:val="24"/>
          <w:szCs w:val="24"/>
        </w:rPr>
      </w:pPr>
      <w:r w:rsidRPr="00127374">
        <w:rPr>
          <w:rFonts w:ascii="Arial" w:hAnsi="Arial" w:cs="Arial"/>
          <w:sz w:val="24"/>
          <w:szCs w:val="24"/>
        </w:rPr>
        <w:t xml:space="preserve">The State reserves the right to not make an award to the lowest </w:t>
      </w:r>
      <w:r w:rsidR="00C61AD1">
        <w:rPr>
          <w:rFonts w:ascii="Arial" w:hAnsi="Arial" w:cs="Arial"/>
          <w:sz w:val="24"/>
          <w:szCs w:val="24"/>
        </w:rPr>
        <w:t>quote</w:t>
      </w:r>
      <w:r w:rsidRPr="00127374">
        <w:rPr>
          <w:rFonts w:ascii="Arial" w:hAnsi="Arial" w:cs="Arial"/>
          <w:sz w:val="24"/>
          <w:szCs w:val="24"/>
        </w:rPr>
        <w:t xml:space="preserve"> </w:t>
      </w:r>
      <w:r w:rsidR="00724880" w:rsidRPr="00127374">
        <w:rPr>
          <w:rFonts w:ascii="Arial" w:hAnsi="Arial" w:cs="Arial"/>
          <w:sz w:val="24"/>
          <w:szCs w:val="24"/>
        </w:rPr>
        <w:t>Respondent</w:t>
      </w:r>
      <w:r w:rsidRPr="00127374">
        <w:rPr>
          <w:rFonts w:ascii="Arial" w:hAnsi="Arial" w:cs="Arial"/>
          <w:sz w:val="24"/>
          <w:szCs w:val="24"/>
        </w:rPr>
        <w:t xml:space="preserve"> when that </w:t>
      </w:r>
      <w:r w:rsidR="00724880" w:rsidRPr="00127374">
        <w:rPr>
          <w:rFonts w:ascii="Arial" w:hAnsi="Arial" w:cs="Arial"/>
          <w:sz w:val="24"/>
          <w:szCs w:val="24"/>
        </w:rPr>
        <w:t>Respondent</w:t>
      </w:r>
      <w:r w:rsidRPr="00127374">
        <w:rPr>
          <w:rFonts w:ascii="Arial" w:hAnsi="Arial" w:cs="Arial"/>
          <w:sz w:val="24"/>
          <w:szCs w:val="24"/>
        </w:rPr>
        <w:t xml:space="preserve"> has had documented poor performance and/or a contract terminated</w:t>
      </w:r>
      <w:r w:rsidR="0047571F" w:rsidRPr="00127374">
        <w:rPr>
          <w:rFonts w:ascii="Arial" w:hAnsi="Arial" w:cs="Arial"/>
          <w:sz w:val="24"/>
          <w:szCs w:val="24"/>
        </w:rPr>
        <w:t xml:space="preserve"> for poor performance</w:t>
      </w:r>
      <w:r w:rsidRPr="00127374">
        <w:rPr>
          <w:rFonts w:ascii="Arial" w:hAnsi="Arial" w:cs="Arial"/>
          <w:sz w:val="24"/>
          <w:szCs w:val="24"/>
        </w:rPr>
        <w:t xml:space="preserve"> or not renewed within the last five (5) years.</w:t>
      </w:r>
    </w:p>
    <w:p w14:paraId="64431A38" w14:textId="1E692609" w:rsidR="00C61AD1" w:rsidRPr="00127374" w:rsidRDefault="006648F9" w:rsidP="00127374">
      <w:pPr>
        <w:pStyle w:val="ListParagraph"/>
        <w:numPr>
          <w:ilvl w:val="2"/>
          <w:numId w:val="22"/>
        </w:numPr>
        <w:ind w:left="720"/>
        <w:rPr>
          <w:rFonts w:ascii="Arial" w:hAnsi="Arial" w:cs="Arial"/>
          <w:sz w:val="24"/>
          <w:szCs w:val="24"/>
        </w:rPr>
      </w:pPr>
      <w:r w:rsidRPr="00127374">
        <w:rPr>
          <w:rFonts w:ascii="Arial" w:hAnsi="Arial" w:cs="Arial"/>
          <w:sz w:val="24"/>
          <w:szCs w:val="24"/>
        </w:rPr>
        <w:t xml:space="preserve">At the discretion of the Department, if a </w:t>
      </w:r>
      <w:r w:rsidR="00724880" w:rsidRPr="00127374">
        <w:rPr>
          <w:rFonts w:ascii="Arial" w:hAnsi="Arial" w:cs="Arial"/>
          <w:sz w:val="24"/>
          <w:szCs w:val="24"/>
        </w:rPr>
        <w:t>Respondent</w:t>
      </w:r>
      <w:r w:rsidRPr="00127374">
        <w:rPr>
          <w:rFonts w:ascii="Arial" w:hAnsi="Arial" w:cs="Arial"/>
          <w:sz w:val="24"/>
          <w:szCs w:val="24"/>
        </w:rPr>
        <w:t xml:space="preserve">’s submission is deemed to not conform to the specifications listed in the </w:t>
      </w:r>
      <w:r w:rsidR="00B701F1" w:rsidRPr="00127374">
        <w:rPr>
          <w:rFonts w:ascii="Arial" w:hAnsi="Arial" w:cs="Arial"/>
          <w:sz w:val="24"/>
          <w:szCs w:val="24"/>
        </w:rPr>
        <w:t>RFQ</w:t>
      </w:r>
      <w:r w:rsidRPr="00127374">
        <w:rPr>
          <w:rFonts w:ascii="Arial" w:hAnsi="Arial" w:cs="Arial"/>
          <w:sz w:val="24"/>
          <w:szCs w:val="24"/>
        </w:rPr>
        <w:t xml:space="preserve">, or otherwise not conform to the requirements of the </w:t>
      </w:r>
      <w:r w:rsidR="00B701F1" w:rsidRPr="00127374">
        <w:rPr>
          <w:rFonts w:ascii="Arial" w:hAnsi="Arial" w:cs="Arial"/>
          <w:sz w:val="24"/>
          <w:szCs w:val="24"/>
        </w:rPr>
        <w:t>RFQ</w:t>
      </w:r>
      <w:r w:rsidRPr="00127374">
        <w:rPr>
          <w:rFonts w:ascii="Arial" w:hAnsi="Arial" w:cs="Arial"/>
          <w:sz w:val="24"/>
          <w:szCs w:val="24"/>
        </w:rPr>
        <w:t xml:space="preserve">, then that </w:t>
      </w:r>
      <w:r w:rsidR="00724880" w:rsidRPr="00127374">
        <w:rPr>
          <w:rFonts w:ascii="Arial" w:hAnsi="Arial" w:cs="Arial"/>
          <w:sz w:val="24"/>
          <w:szCs w:val="24"/>
        </w:rPr>
        <w:t>Respondent</w:t>
      </w:r>
      <w:r w:rsidRPr="00127374">
        <w:rPr>
          <w:rFonts w:ascii="Arial" w:hAnsi="Arial" w:cs="Arial"/>
          <w:sz w:val="24"/>
          <w:szCs w:val="24"/>
        </w:rPr>
        <w:t xml:space="preserve">’s submission may not be considered for </w:t>
      </w:r>
      <w:r w:rsidR="00FC351D" w:rsidRPr="00127374">
        <w:rPr>
          <w:rFonts w:ascii="Arial" w:hAnsi="Arial" w:cs="Arial"/>
          <w:sz w:val="24"/>
          <w:szCs w:val="24"/>
        </w:rPr>
        <w:t xml:space="preserve">the </w:t>
      </w:r>
      <w:r w:rsidRPr="00127374">
        <w:rPr>
          <w:rFonts w:ascii="Arial" w:hAnsi="Arial" w:cs="Arial"/>
          <w:sz w:val="24"/>
          <w:szCs w:val="24"/>
        </w:rPr>
        <w:t>award.</w:t>
      </w:r>
    </w:p>
    <w:p w14:paraId="138DDEE5" w14:textId="42E4EF47" w:rsidR="006648F9" w:rsidRPr="00127374" w:rsidRDefault="006648F9" w:rsidP="00127374">
      <w:pPr>
        <w:pStyle w:val="ListParagraph"/>
        <w:numPr>
          <w:ilvl w:val="2"/>
          <w:numId w:val="22"/>
        </w:numPr>
        <w:ind w:left="720"/>
        <w:rPr>
          <w:rFonts w:ascii="Arial" w:hAnsi="Arial" w:cs="Arial"/>
          <w:sz w:val="24"/>
          <w:szCs w:val="24"/>
        </w:rPr>
      </w:pPr>
      <w:r w:rsidRPr="00127374">
        <w:rPr>
          <w:rFonts w:ascii="Arial" w:hAnsi="Arial" w:cs="Arial"/>
          <w:sz w:val="24"/>
          <w:szCs w:val="24"/>
        </w:rPr>
        <w:t xml:space="preserve">The Department’s subject matter experts will judge the merits of the </w:t>
      </w:r>
      <w:r w:rsidR="00724880" w:rsidRPr="00127374">
        <w:rPr>
          <w:rFonts w:ascii="Arial" w:hAnsi="Arial" w:cs="Arial"/>
          <w:sz w:val="24"/>
          <w:szCs w:val="24"/>
        </w:rPr>
        <w:t>quote</w:t>
      </w:r>
      <w:r w:rsidR="004B2B43" w:rsidRPr="00127374">
        <w:rPr>
          <w:rFonts w:ascii="Arial" w:hAnsi="Arial" w:cs="Arial"/>
          <w:sz w:val="24"/>
          <w:szCs w:val="24"/>
        </w:rPr>
        <w:t xml:space="preserve">s </w:t>
      </w:r>
      <w:r w:rsidRPr="00127374">
        <w:rPr>
          <w:rFonts w:ascii="Arial" w:hAnsi="Arial" w:cs="Arial"/>
          <w:sz w:val="24"/>
          <w:szCs w:val="24"/>
        </w:rPr>
        <w:t xml:space="preserve">received in accordance with the </w:t>
      </w:r>
      <w:r w:rsidR="00C61AD1">
        <w:rPr>
          <w:rFonts w:ascii="Arial" w:hAnsi="Arial" w:cs="Arial"/>
          <w:sz w:val="24"/>
          <w:szCs w:val="24"/>
        </w:rPr>
        <w:t>eligibility</w:t>
      </w:r>
      <w:r w:rsidRPr="00127374">
        <w:rPr>
          <w:rFonts w:ascii="Arial" w:hAnsi="Arial" w:cs="Arial"/>
          <w:sz w:val="24"/>
          <w:szCs w:val="24"/>
        </w:rPr>
        <w:t xml:space="preserve"> criteria defined in the </w:t>
      </w:r>
      <w:r w:rsidR="00B701F1" w:rsidRPr="00127374">
        <w:rPr>
          <w:rFonts w:ascii="Arial" w:hAnsi="Arial" w:cs="Arial"/>
          <w:sz w:val="24"/>
          <w:szCs w:val="24"/>
        </w:rPr>
        <w:t>RFQ</w:t>
      </w:r>
      <w:r w:rsidRPr="00127374">
        <w:rPr>
          <w:rFonts w:ascii="Arial" w:hAnsi="Arial" w:cs="Arial"/>
          <w:sz w:val="24"/>
          <w:szCs w:val="24"/>
        </w:rPr>
        <w:t>.</w:t>
      </w:r>
    </w:p>
    <w:p w14:paraId="44ACB070" w14:textId="77777777" w:rsidR="00E3193E" w:rsidRPr="007A339D" w:rsidRDefault="00E3193E" w:rsidP="00E3193E">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49B2FB19" w14:textId="23F4D9DA" w:rsidR="006648F9" w:rsidRPr="007A339D" w:rsidRDefault="006648F9" w:rsidP="00B92B4F">
      <w:pPr>
        <w:widowControl/>
        <w:numPr>
          <w:ilvl w:val="0"/>
          <w:numId w:val="10"/>
        </w:numPr>
        <w:tabs>
          <w:tab w:val="left" w:pos="720"/>
          <w:tab w:val="left" w:pos="108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ind w:left="360"/>
        <w:rPr>
          <w:rFonts w:ascii="Arial" w:hAnsi="Arial" w:cs="Arial"/>
          <w:b/>
          <w:sz w:val="24"/>
          <w:szCs w:val="24"/>
        </w:rPr>
      </w:pPr>
      <w:bookmarkStart w:id="14" w:name="_Toc394571603"/>
      <w:r w:rsidRPr="007A339D">
        <w:rPr>
          <w:rFonts w:ascii="Arial" w:hAnsi="Arial" w:cs="Arial"/>
          <w:b/>
          <w:sz w:val="24"/>
          <w:szCs w:val="24"/>
        </w:rPr>
        <w:t>Negotiations</w:t>
      </w:r>
      <w:bookmarkEnd w:id="14"/>
    </w:p>
    <w:p w14:paraId="7257CCA4" w14:textId="77777777" w:rsidR="006648F9" w:rsidRPr="007A339D" w:rsidRDefault="006648F9" w:rsidP="006648F9">
      <w:pPr>
        <w:widowControl/>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autoSpaceDN/>
        <w:ind w:left="360"/>
        <w:rPr>
          <w:rFonts w:ascii="Arial" w:hAnsi="Arial" w:cs="Arial"/>
          <w:b/>
          <w:sz w:val="24"/>
          <w:szCs w:val="24"/>
        </w:rPr>
      </w:pPr>
    </w:p>
    <w:p w14:paraId="2D529243" w14:textId="0630FBE9" w:rsidR="006648F9" w:rsidRPr="007A339D" w:rsidRDefault="006648F9" w:rsidP="00E63476">
      <w:pPr>
        <w:widowControl/>
        <w:numPr>
          <w:ilvl w:val="1"/>
          <w:numId w:val="5"/>
        </w:numPr>
        <w:tabs>
          <w:tab w:val="left" w:pos="360"/>
          <w:tab w:val="left" w:pos="1440"/>
        </w:tabs>
        <w:autoSpaceDE/>
        <w:autoSpaceDN/>
        <w:ind w:left="720"/>
        <w:rPr>
          <w:rFonts w:ascii="Arial" w:hAnsi="Arial" w:cs="Arial"/>
          <w:sz w:val="24"/>
          <w:szCs w:val="24"/>
        </w:rPr>
      </w:pPr>
      <w:r w:rsidRPr="007A339D">
        <w:rPr>
          <w:rFonts w:ascii="Arial" w:hAnsi="Arial" w:cs="Arial"/>
          <w:sz w:val="24"/>
          <w:szCs w:val="24"/>
        </w:rPr>
        <w:t xml:space="preserve">The Department reserves the right to negotiate with the </w:t>
      </w:r>
      <w:r w:rsidR="003A0C49" w:rsidRPr="007A339D">
        <w:rPr>
          <w:rFonts w:ascii="Arial" w:hAnsi="Arial" w:cs="Arial"/>
          <w:sz w:val="24"/>
          <w:szCs w:val="24"/>
        </w:rPr>
        <w:t xml:space="preserve">awarded </w:t>
      </w:r>
      <w:r w:rsidR="00724880">
        <w:rPr>
          <w:rFonts w:ascii="Arial" w:hAnsi="Arial" w:cs="Arial"/>
          <w:sz w:val="24"/>
          <w:szCs w:val="24"/>
        </w:rPr>
        <w:t>Respondent</w:t>
      </w:r>
      <w:r w:rsidRPr="007A339D">
        <w:rPr>
          <w:rFonts w:ascii="Arial" w:hAnsi="Arial" w:cs="Arial"/>
          <w:sz w:val="24"/>
          <w:szCs w:val="24"/>
        </w:rPr>
        <w:t xml:space="preserve"> to finalize a </w:t>
      </w:r>
      <w:r w:rsidR="007C40EE">
        <w:rPr>
          <w:rFonts w:ascii="Arial" w:hAnsi="Arial" w:cs="Arial"/>
          <w:sz w:val="24"/>
          <w:szCs w:val="24"/>
        </w:rPr>
        <w:t>contract</w:t>
      </w:r>
      <w:r w:rsidRPr="007A339D">
        <w:rPr>
          <w:rFonts w:ascii="Arial" w:hAnsi="Arial" w:cs="Arial"/>
          <w:sz w:val="24"/>
          <w:szCs w:val="24"/>
        </w:rPr>
        <w:t xml:space="preserve"> at the same rate and services as presented in the selected </w:t>
      </w:r>
      <w:r w:rsidR="00724880">
        <w:rPr>
          <w:rFonts w:ascii="Arial" w:hAnsi="Arial" w:cs="Arial"/>
          <w:sz w:val="24"/>
          <w:szCs w:val="24"/>
        </w:rPr>
        <w:t>quote</w:t>
      </w:r>
      <w:r w:rsidRPr="007A339D">
        <w:rPr>
          <w:rFonts w:ascii="Arial" w:hAnsi="Arial" w:cs="Arial"/>
          <w:sz w:val="24"/>
          <w:szCs w:val="24"/>
        </w:rPr>
        <w:t xml:space="preserve">.  Such negotiations may not significantly vary the content, nature or requirements of the </w:t>
      </w:r>
      <w:r w:rsidR="00724880">
        <w:rPr>
          <w:rFonts w:ascii="Arial" w:hAnsi="Arial" w:cs="Arial"/>
          <w:sz w:val="24"/>
          <w:szCs w:val="24"/>
        </w:rPr>
        <w:t>quote</w:t>
      </w:r>
      <w:r w:rsidRPr="007A339D">
        <w:rPr>
          <w:rFonts w:ascii="Arial" w:hAnsi="Arial" w:cs="Arial"/>
          <w:sz w:val="24"/>
          <w:szCs w:val="24"/>
        </w:rPr>
        <w:t xml:space="preserve"> or the </w:t>
      </w:r>
      <w:r w:rsidR="00B701F1">
        <w:rPr>
          <w:rFonts w:ascii="Arial" w:hAnsi="Arial" w:cs="Arial"/>
          <w:sz w:val="24"/>
          <w:szCs w:val="24"/>
        </w:rPr>
        <w:t>RFQ</w:t>
      </w:r>
      <w:r w:rsidRPr="007A339D">
        <w:rPr>
          <w:rFonts w:ascii="Arial" w:hAnsi="Arial" w:cs="Arial"/>
          <w:sz w:val="24"/>
          <w:szCs w:val="24"/>
        </w:rPr>
        <w:t xml:space="preserve"> to an extent that may affect the </w:t>
      </w:r>
      <w:r w:rsidR="007A0C61" w:rsidRPr="007A339D">
        <w:rPr>
          <w:rFonts w:ascii="Arial" w:hAnsi="Arial" w:cs="Arial"/>
          <w:sz w:val="24"/>
          <w:szCs w:val="24"/>
        </w:rPr>
        <w:t>cost</w:t>
      </w:r>
      <w:r w:rsidRPr="007A339D">
        <w:rPr>
          <w:rFonts w:ascii="Arial" w:hAnsi="Arial" w:cs="Arial"/>
          <w:sz w:val="24"/>
          <w:szCs w:val="24"/>
        </w:rPr>
        <w:t xml:space="preserve"> of services requested.  The Department reserves the right to terminate negotiations with a selected </w:t>
      </w:r>
      <w:r w:rsidR="00724880">
        <w:rPr>
          <w:rFonts w:ascii="Arial" w:hAnsi="Arial" w:cs="Arial"/>
          <w:sz w:val="24"/>
          <w:szCs w:val="24"/>
        </w:rPr>
        <w:t>Respondent</w:t>
      </w:r>
      <w:r w:rsidRPr="007A339D">
        <w:rPr>
          <w:rFonts w:ascii="Arial" w:hAnsi="Arial" w:cs="Arial"/>
          <w:sz w:val="24"/>
          <w:szCs w:val="24"/>
        </w:rPr>
        <w:t xml:space="preserve"> who submits a proposed </w:t>
      </w:r>
      <w:r w:rsidR="00776F68">
        <w:rPr>
          <w:rFonts w:ascii="Arial" w:hAnsi="Arial" w:cs="Arial"/>
          <w:sz w:val="24"/>
          <w:szCs w:val="24"/>
        </w:rPr>
        <w:t>contract</w:t>
      </w:r>
      <w:r w:rsidRPr="007A339D">
        <w:rPr>
          <w:rFonts w:ascii="Arial" w:hAnsi="Arial" w:cs="Arial"/>
          <w:sz w:val="24"/>
          <w:szCs w:val="24"/>
        </w:rPr>
        <w:t xml:space="preserve"> significantly different from the </w:t>
      </w:r>
      <w:r w:rsidR="00724880">
        <w:rPr>
          <w:rFonts w:ascii="Arial" w:hAnsi="Arial" w:cs="Arial"/>
          <w:sz w:val="24"/>
          <w:szCs w:val="24"/>
        </w:rPr>
        <w:t>quote</w:t>
      </w:r>
      <w:r w:rsidRPr="007A339D">
        <w:rPr>
          <w:rFonts w:ascii="Arial" w:hAnsi="Arial" w:cs="Arial"/>
          <w:sz w:val="24"/>
          <w:szCs w:val="24"/>
        </w:rPr>
        <w:t xml:space="preserve"> submitted in response to the </w:t>
      </w:r>
      <w:r w:rsidR="00B701F1">
        <w:rPr>
          <w:rFonts w:ascii="Arial" w:hAnsi="Arial" w:cs="Arial"/>
          <w:sz w:val="24"/>
          <w:szCs w:val="24"/>
        </w:rPr>
        <w:t>RFQ</w:t>
      </w:r>
      <w:r w:rsidRPr="007A339D">
        <w:rPr>
          <w:rFonts w:ascii="Arial" w:hAnsi="Arial" w:cs="Arial"/>
          <w:sz w:val="24"/>
          <w:szCs w:val="24"/>
        </w:rPr>
        <w:t xml:space="preserve">.  </w:t>
      </w:r>
    </w:p>
    <w:p w14:paraId="53C1D05B" w14:textId="3AFFA1B9" w:rsidR="006648F9" w:rsidRPr="007A339D" w:rsidRDefault="006648F9" w:rsidP="00E63476">
      <w:pPr>
        <w:widowControl/>
        <w:numPr>
          <w:ilvl w:val="1"/>
          <w:numId w:val="5"/>
        </w:numPr>
        <w:tabs>
          <w:tab w:val="left" w:pos="360"/>
          <w:tab w:val="left" w:pos="1440"/>
        </w:tabs>
        <w:autoSpaceDE/>
        <w:autoSpaceDN/>
        <w:ind w:left="720"/>
        <w:rPr>
          <w:rFonts w:ascii="Arial" w:hAnsi="Arial" w:cs="Arial"/>
          <w:sz w:val="24"/>
          <w:szCs w:val="24"/>
        </w:rPr>
      </w:pPr>
      <w:proofErr w:type="gramStart"/>
      <w:r w:rsidRPr="007A339D">
        <w:rPr>
          <w:rFonts w:ascii="Arial" w:hAnsi="Arial" w:cs="Arial"/>
          <w:sz w:val="24"/>
          <w:szCs w:val="24"/>
        </w:rPr>
        <w:t>In the event that</w:t>
      </w:r>
      <w:proofErr w:type="gramEnd"/>
      <w:r w:rsidRPr="007A339D">
        <w:rPr>
          <w:rFonts w:ascii="Arial" w:hAnsi="Arial" w:cs="Arial"/>
          <w:sz w:val="24"/>
          <w:szCs w:val="24"/>
        </w:rPr>
        <w:t xml:space="preserve"> an acceptable </w:t>
      </w:r>
      <w:r w:rsidR="00842AEE">
        <w:rPr>
          <w:rFonts w:ascii="Arial" w:hAnsi="Arial" w:cs="Arial"/>
          <w:sz w:val="24"/>
          <w:szCs w:val="24"/>
        </w:rPr>
        <w:t>contract</w:t>
      </w:r>
      <w:r w:rsidRPr="007A339D">
        <w:rPr>
          <w:rFonts w:ascii="Arial" w:hAnsi="Arial" w:cs="Arial"/>
          <w:sz w:val="24"/>
          <w:szCs w:val="24"/>
        </w:rPr>
        <w:t xml:space="preserve"> cannot be negotiated with the highest ranked </w:t>
      </w:r>
      <w:r w:rsidR="00724880">
        <w:rPr>
          <w:rFonts w:ascii="Arial" w:hAnsi="Arial" w:cs="Arial"/>
          <w:sz w:val="24"/>
          <w:szCs w:val="24"/>
        </w:rPr>
        <w:t>Respondent</w:t>
      </w:r>
      <w:r w:rsidRPr="007A339D">
        <w:rPr>
          <w:rFonts w:ascii="Arial" w:hAnsi="Arial" w:cs="Arial"/>
          <w:sz w:val="24"/>
          <w:szCs w:val="24"/>
        </w:rPr>
        <w:t xml:space="preserve">, the Department may withdraw its award and negotiate with the next-highest ranked </w:t>
      </w:r>
      <w:r w:rsidR="00724880">
        <w:rPr>
          <w:rFonts w:ascii="Arial" w:hAnsi="Arial" w:cs="Arial"/>
          <w:sz w:val="24"/>
          <w:szCs w:val="24"/>
        </w:rPr>
        <w:t>Respondent</w:t>
      </w:r>
      <w:r w:rsidRPr="007A339D">
        <w:rPr>
          <w:rFonts w:ascii="Arial" w:hAnsi="Arial" w:cs="Arial"/>
          <w:sz w:val="24"/>
          <w:szCs w:val="24"/>
        </w:rPr>
        <w:t xml:space="preserve">, and so on, until an acceptable </w:t>
      </w:r>
      <w:r w:rsidR="00AC1C90">
        <w:rPr>
          <w:rFonts w:ascii="Arial" w:hAnsi="Arial" w:cs="Arial"/>
          <w:sz w:val="24"/>
          <w:szCs w:val="24"/>
        </w:rPr>
        <w:t>contract</w:t>
      </w:r>
      <w:r w:rsidR="00FC351D" w:rsidRPr="007A339D" w:rsidDel="00FC351D">
        <w:rPr>
          <w:rFonts w:ascii="Arial" w:hAnsi="Arial" w:cs="Arial"/>
          <w:sz w:val="24"/>
          <w:szCs w:val="24"/>
        </w:rPr>
        <w:t xml:space="preserve"> </w:t>
      </w:r>
      <w:r w:rsidRPr="007A339D">
        <w:rPr>
          <w:rFonts w:ascii="Arial" w:hAnsi="Arial" w:cs="Arial"/>
          <w:sz w:val="24"/>
          <w:szCs w:val="24"/>
        </w:rPr>
        <w:t xml:space="preserve">has been finalized.  Alternatively, the Department may cancel the </w:t>
      </w:r>
      <w:r w:rsidR="00B701F1">
        <w:rPr>
          <w:rFonts w:ascii="Arial" w:hAnsi="Arial" w:cs="Arial"/>
          <w:sz w:val="24"/>
          <w:szCs w:val="24"/>
        </w:rPr>
        <w:t>RFQ</w:t>
      </w:r>
      <w:r w:rsidRPr="007A339D">
        <w:rPr>
          <w:rFonts w:ascii="Arial" w:hAnsi="Arial" w:cs="Arial"/>
          <w:sz w:val="24"/>
          <w:szCs w:val="24"/>
        </w:rPr>
        <w:t>, at its sole discretion.</w:t>
      </w:r>
    </w:p>
    <w:p w14:paraId="6EC9E481" w14:textId="77777777" w:rsidR="005E44F1" w:rsidRPr="007A339D" w:rsidRDefault="005E44F1" w:rsidP="005E44F1">
      <w:pPr>
        <w:widowControl/>
        <w:tabs>
          <w:tab w:val="left" w:pos="360"/>
          <w:tab w:val="left" w:pos="1440"/>
        </w:tabs>
        <w:autoSpaceDE/>
        <w:autoSpaceDN/>
        <w:rPr>
          <w:rFonts w:ascii="Arial" w:hAnsi="Arial" w:cs="Arial"/>
          <w:sz w:val="24"/>
          <w:szCs w:val="24"/>
        </w:rPr>
      </w:pPr>
      <w:bookmarkStart w:id="15" w:name="_Toc367174742"/>
      <w:bookmarkStart w:id="16" w:name="_Toc394571601"/>
      <w:bookmarkEnd w:id="15"/>
      <w:bookmarkEnd w:id="16"/>
    </w:p>
    <w:p w14:paraId="525021CC" w14:textId="77777777" w:rsidR="00E82FB4" w:rsidRPr="007A339D" w:rsidRDefault="00E82FB4" w:rsidP="00A327A9">
      <w:pPr>
        <w:pStyle w:val="Heading1"/>
        <w:spacing w:before="0" w:after="0"/>
        <w:ind w:left="180" w:hanging="180"/>
        <w:rPr>
          <w:rStyle w:val="InitialStyle"/>
          <w:rFonts w:ascii="Arial" w:hAnsi="Arial" w:cs="Arial"/>
          <w:b/>
          <w:sz w:val="24"/>
          <w:szCs w:val="24"/>
        </w:rPr>
      </w:pPr>
      <w:r w:rsidRPr="007A339D">
        <w:rPr>
          <w:rFonts w:ascii="Arial" w:hAnsi="Arial" w:cs="Arial"/>
        </w:rPr>
        <w:br w:type="page"/>
      </w:r>
      <w:bookmarkStart w:id="17" w:name="_Toc367174747"/>
      <w:bookmarkStart w:id="18" w:name="_Toc394571606"/>
      <w:r w:rsidRPr="007A339D">
        <w:rPr>
          <w:rStyle w:val="InitialStyle"/>
          <w:rFonts w:ascii="Arial" w:hAnsi="Arial" w:cs="Arial"/>
          <w:b/>
          <w:sz w:val="24"/>
          <w:szCs w:val="24"/>
        </w:rPr>
        <w:lastRenderedPageBreak/>
        <w:t>PART</w:t>
      </w:r>
      <w:r w:rsidR="00BA5C4F" w:rsidRPr="007A339D">
        <w:rPr>
          <w:rStyle w:val="InitialStyle"/>
          <w:rFonts w:ascii="Arial" w:hAnsi="Arial" w:cs="Arial"/>
          <w:b/>
          <w:sz w:val="24"/>
          <w:szCs w:val="24"/>
        </w:rPr>
        <w:t xml:space="preserve"> V</w:t>
      </w:r>
      <w:r w:rsidR="00942E20" w:rsidRPr="007A339D">
        <w:rPr>
          <w:rStyle w:val="InitialStyle"/>
          <w:rFonts w:ascii="Arial" w:hAnsi="Arial" w:cs="Arial"/>
          <w:b/>
          <w:sz w:val="24"/>
          <w:szCs w:val="24"/>
        </w:rPr>
        <w:t>I</w:t>
      </w:r>
      <w:r w:rsidR="00124485" w:rsidRPr="007A339D">
        <w:rPr>
          <w:rStyle w:val="InitialStyle"/>
          <w:rFonts w:ascii="Arial" w:hAnsi="Arial" w:cs="Arial"/>
          <w:b/>
          <w:sz w:val="24"/>
          <w:szCs w:val="24"/>
        </w:rPr>
        <w:tab/>
      </w:r>
      <w:r w:rsidR="00C23ACD" w:rsidRPr="007A339D">
        <w:rPr>
          <w:rStyle w:val="InitialStyle"/>
          <w:rFonts w:ascii="Arial" w:hAnsi="Arial" w:cs="Arial"/>
          <w:b/>
          <w:sz w:val="24"/>
          <w:szCs w:val="24"/>
        </w:rPr>
        <w:t>CONTRACT ADMINISTRATION AND</w:t>
      </w:r>
      <w:r w:rsidRPr="007A339D">
        <w:rPr>
          <w:rStyle w:val="InitialStyle"/>
          <w:rFonts w:ascii="Arial" w:hAnsi="Arial" w:cs="Arial"/>
          <w:b/>
          <w:sz w:val="24"/>
          <w:szCs w:val="24"/>
        </w:rPr>
        <w:t xml:space="preserve"> CONDITIONS</w:t>
      </w:r>
      <w:bookmarkEnd w:id="17"/>
      <w:bookmarkEnd w:id="18"/>
    </w:p>
    <w:p w14:paraId="672D6F8A" w14:textId="77777777" w:rsidR="00AA484B" w:rsidRPr="007A339D" w:rsidRDefault="00AA484B" w:rsidP="00A327A9">
      <w:pPr>
        <w:pStyle w:val="Heading1"/>
        <w:spacing w:before="0" w:after="0"/>
        <w:ind w:left="180" w:hanging="180"/>
        <w:rPr>
          <w:rStyle w:val="InitialStyle"/>
          <w:rFonts w:ascii="Arial" w:hAnsi="Arial" w:cs="Arial"/>
          <w:b/>
          <w:sz w:val="24"/>
          <w:szCs w:val="24"/>
        </w:rPr>
      </w:pPr>
    </w:p>
    <w:p w14:paraId="551CF891" w14:textId="77777777" w:rsidR="0076081A" w:rsidRPr="007A339D" w:rsidRDefault="00E82FB4" w:rsidP="00B92AEA">
      <w:pPr>
        <w:pStyle w:val="Heading2"/>
        <w:numPr>
          <w:ilvl w:val="0"/>
          <w:numId w:val="2"/>
        </w:numPr>
        <w:spacing w:before="0" w:after="0"/>
        <w:ind w:left="360"/>
        <w:rPr>
          <w:rStyle w:val="InitialStyle"/>
        </w:rPr>
      </w:pPr>
      <w:bookmarkStart w:id="19" w:name="_Toc367174748"/>
      <w:bookmarkStart w:id="20" w:name="_Toc394571607"/>
      <w:r w:rsidRPr="007A339D">
        <w:rPr>
          <w:rStyle w:val="InitialStyle"/>
        </w:rPr>
        <w:t xml:space="preserve">Contract </w:t>
      </w:r>
      <w:r w:rsidR="004D5C6C" w:rsidRPr="007A339D">
        <w:rPr>
          <w:rStyle w:val="InitialStyle"/>
        </w:rPr>
        <w:t>Document</w:t>
      </w:r>
      <w:bookmarkEnd w:id="19"/>
      <w:bookmarkEnd w:id="20"/>
    </w:p>
    <w:p w14:paraId="5378C10B" w14:textId="77777777" w:rsidR="00AA484B" w:rsidRPr="007A339D" w:rsidRDefault="00AA484B" w:rsidP="00A327A9">
      <w:pPr>
        <w:pStyle w:val="Heading2"/>
        <w:spacing w:before="0" w:after="0"/>
        <w:ind w:left="180" w:hanging="180"/>
        <w:rPr>
          <w:rStyle w:val="InitialStyle"/>
        </w:rPr>
      </w:pPr>
    </w:p>
    <w:p w14:paraId="48CACA8E" w14:textId="2872E214" w:rsidR="00527ECF" w:rsidRPr="00576B12" w:rsidRDefault="00527ECF" w:rsidP="000A3C0B">
      <w:pPr>
        <w:pStyle w:val="ListParagraph"/>
        <w:numPr>
          <w:ilvl w:val="3"/>
          <w:numId w:val="7"/>
        </w:numPr>
        <w:tabs>
          <w:tab w:val="left" w:pos="720"/>
        </w:tabs>
        <w:ind w:left="720"/>
        <w:rPr>
          <w:rStyle w:val="InitialStyle"/>
          <w:rFonts w:ascii="Arial" w:hAnsi="Arial" w:cs="Arial"/>
          <w:b/>
          <w:bCs/>
          <w:sz w:val="24"/>
          <w:szCs w:val="24"/>
        </w:rPr>
      </w:pPr>
      <w:r w:rsidRPr="007A339D">
        <w:rPr>
          <w:rStyle w:val="InitialStyle"/>
          <w:rFonts w:ascii="Arial" w:hAnsi="Arial" w:cs="Arial"/>
          <w:sz w:val="24"/>
          <w:szCs w:val="24"/>
        </w:rPr>
        <w:t xml:space="preserve">The awarded </w:t>
      </w:r>
      <w:r w:rsidR="00724880">
        <w:rPr>
          <w:rFonts w:ascii="Arial" w:hAnsi="Arial" w:cs="Arial"/>
          <w:sz w:val="24"/>
          <w:szCs w:val="24"/>
        </w:rPr>
        <w:t>Respondent</w:t>
      </w:r>
      <w:r w:rsidRPr="007A339D">
        <w:rPr>
          <w:rStyle w:val="InitialStyle"/>
          <w:rFonts w:ascii="Arial" w:hAnsi="Arial" w:cs="Arial"/>
          <w:sz w:val="24"/>
          <w:szCs w:val="24"/>
        </w:rPr>
        <w:t xml:space="preserve"> will be required to execute a contract in the form of a State of Maine </w:t>
      </w:r>
      <w:r w:rsidR="00F92089">
        <w:rPr>
          <w:rStyle w:val="InitialStyle"/>
          <w:rFonts w:ascii="Arial" w:hAnsi="Arial" w:cs="Arial"/>
          <w:sz w:val="24"/>
          <w:szCs w:val="24"/>
        </w:rPr>
        <w:t>contract</w:t>
      </w:r>
      <w:r w:rsidR="00257380" w:rsidRPr="00257380">
        <w:rPr>
          <w:rFonts w:ascii="Arial" w:hAnsi="Arial" w:cs="Arial"/>
          <w:sz w:val="24"/>
          <w:szCs w:val="24"/>
        </w:rPr>
        <w:t xml:space="preserve"> </w:t>
      </w:r>
      <w:r w:rsidR="00257380" w:rsidRPr="00B315FA">
        <w:rPr>
          <w:rFonts w:ascii="Arial" w:hAnsi="Arial" w:cs="Arial"/>
          <w:sz w:val="24"/>
          <w:szCs w:val="24"/>
        </w:rPr>
        <w:t>with appropriate riders as determined by the issuing department</w:t>
      </w:r>
      <w:r w:rsidR="00D46EC7" w:rsidRPr="007A339D">
        <w:rPr>
          <w:rStyle w:val="InitialStyle"/>
          <w:rFonts w:ascii="Arial" w:hAnsi="Arial" w:cs="Arial"/>
          <w:sz w:val="24"/>
          <w:szCs w:val="24"/>
        </w:rPr>
        <w:t>.</w:t>
      </w:r>
      <w:r w:rsidRPr="007A339D">
        <w:rPr>
          <w:rStyle w:val="InitialStyle"/>
          <w:rFonts w:ascii="Arial" w:hAnsi="Arial" w:cs="Arial"/>
          <w:sz w:val="24"/>
          <w:szCs w:val="24"/>
        </w:rPr>
        <w:tab/>
      </w:r>
    </w:p>
    <w:p w14:paraId="50D4F1B1" w14:textId="77777777" w:rsidR="00257380" w:rsidRDefault="00257380" w:rsidP="00347958">
      <w:pPr>
        <w:tabs>
          <w:tab w:val="left" w:pos="720"/>
        </w:tabs>
        <w:rPr>
          <w:rStyle w:val="InitialStyle"/>
          <w:rFonts w:ascii="Arial" w:hAnsi="Arial" w:cs="Arial"/>
          <w:sz w:val="24"/>
          <w:szCs w:val="24"/>
        </w:rPr>
      </w:pPr>
    </w:p>
    <w:p w14:paraId="135363D2" w14:textId="77777777" w:rsidR="00257380" w:rsidRPr="00BE463E" w:rsidRDefault="00257380" w:rsidP="00257380">
      <w:pPr>
        <w:tabs>
          <w:tab w:val="left" w:pos="720"/>
        </w:tabs>
        <w:ind w:left="720"/>
        <w:rPr>
          <w:rStyle w:val="InitialStyle"/>
          <w:rFonts w:ascii="Arial" w:hAnsi="Arial" w:cs="Arial"/>
          <w:sz w:val="24"/>
          <w:szCs w:val="24"/>
        </w:rPr>
      </w:pPr>
      <w:r>
        <w:rPr>
          <w:rStyle w:val="InitialStyle"/>
          <w:rFonts w:ascii="Arial" w:hAnsi="Arial" w:cs="Arial"/>
          <w:sz w:val="24"/>
          <w:szCs w:val="24"/>
        </w:rPr>
        <w:t>F</w:t>
      </w:r>
      <w:r w:rsidRPr="003326F9">
        <w:rPr>
          <w:rStyle w:val="InitialStyle"/>
          <w:rFonts w:ascii="Arial" w:hAnsi="Arial" w:cs="Arial"/>
          <w:sz w:val="24"/>
          <w:szCs w:val="24"/>
        </w:rPr>
        <w:t>orms and contract documents commonly used by the Department can be found on the Department</w:t>
      </w:r>
      <w:r>
        <w:rPr>
          <w:rStyle w:val="InitialStyle"/>
          <w:rFonts w:ascii="Arial" w:hAnsi="Arial" w:cs="Arial"/>
          <w:sz w:val="24"/>
          <w:szCs w:val="24"/>
        </w:rPr>
        <w:t xml:space="preserve">’s </w:t>
      </w:r>
      <w:hyperlink r:id="rId17"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p w14:paraId="1681F9A8" w14:textId="77777777" w:rsidR="00257380" w:rsidRPr="00257380" w:rsidRDefault="00257380" w:rsidP="00DA090C">
      <w:pPr>
        <w:tabs>
          <w:tab w:val="left" w:pos="720"/>
        </w:tabs>
        <w:rPr>
          <w:rStyle w:val="InitialStyle"/>
          <w:rFonts w:ascii="Arial" w:hAnsi="Arial" w:cs="Arial"/>
          <w:sz w:val="24"/>
          <w:szCs w:val="24"/>
        </w:rPr>
      </w:pPr>
    </w:p>
    <w:p w14:paraId="1DE8C592" w14:textId="5C2FEB40" w:rsidR="00E41D34" w:rsidRPr="007A339D" w:rsidRDefault="00527ECF" w:rsidP="000A3C0B">
      <w:pPr>
        <w:pStyle w:val="ListParagraph"/>
        <w:numPr>
          <w:ilvl w:val="3"/>
          <w:numId w:val="7"/>
        </w:numPr>
        <w:tabs>
          <w:tab w:val="left" w:pos="720"/>
        </w:tabs>
        <w:ind w:left="720"/>
        <w:rPr>
          <w:rStyle w:val="InitialStyle"/>
          <w:rFonts w:ascii="Arial" w:hAnsi="Arial" w:cs="Arial"/>
          <w:sz w:val="24"/>
          <w:szCs w:val="24"/>
        </w:rPr>
      </w:pPr>
      <w:r w:rsidRPr="007A339D">
        <w:rPr>
          <w:rStyle w:val="InitialStyle"/>
          <w:rFonts w:ascii="Arial" w:hAnsi="Arial" w:cs="Arial"/>
          <w:sz w:val="24"/>
          <w:szCs w:val="24"/>
        </w:rPr>
        <w:t xml:space="preserve">Allocation of funds is final upon successful negotiation and execution of the </w:t>
      </w:r>
      <w:r w:rsidR="00016EFC">
        <w:rPr>
          <w:rStyle w:val="InitialStyle"/>
          <w:rFonts w:ascii="Arial" w:hAnsi="Arial" w:cs="Arial"/>
          <w:sz w:val="24"/>
          <w:szCs w:val="24"/>
        </w:rPr>
        <w:t>contract</w:t>
      </w:r>
      <w:r w:rsidRPr="007A339D">
        <w:rPr>
          <w:rStyle w:val="InitialStyle"/>
          <w:rFonts w:ascii="Arial" w:hAnsi="Arial" w:cs="Arial"/>
          <w:sz w:val="24"/>
          <w:szCs w:val="24"/>
        </w:rPr>
        <w:t xml:space="preserve">, subject to the review and approval of the State Procurement Review Committee.  Contracts are not considered fully executed and valid until approved by the State Procurement Review Committee and funds are encumbered.  </w:t>
      </w:r>
    </w:p>
    <w:p w14:paraId="2CDA252A" w14:textId="68D26343" w:rsidR="00E41D34" w:rsidRPr="007A339D" w:rsidRDefault="00527ECF" w:rsidP="000A3C0B">
      <w:pPr>
        <w:pStyle w:val="ListParagraph"/>
        <w:widowControl/>
        <w:numPr>
          <w:ilvl w:val="3"/>
          <w:numId w:val="8"/>
        </w:numPr>
        <w:tabs>
          <w:tab w:val="clear" w:pos="144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7A339D">
        <w:rPr>
          <w:rStyle w:val="InitialStyle"/>
          <w:rFonts w:ascii="Arial" w:hAnsi="Arial" w:cs="Arial"/>
          <w:sz w:val="24"/>
          <w:szCs w:val="24"/>
        </w:rPr>
        <w:t xml:space="preserve">The State recognizes that the actual contract effective date depends upon completion of the </w:t>
      </w:r>
      <w:r w:rsidR="00B701F1">
        <w:rPr>
          <w:rStyle w:val="InitialStyle"/>
          <w:rFonts w:ascii="Arial" w:hAnsi="Arial" w:cs="Arial"/>
          <w:sz w:val="24"/>
          <w:szCs w:val="24"/>
        </w:rPr>
        <w:t>RFQ</w:t>
      </w:r>
      <w:r w:rsidRPr="007A339D">
        <w:rPr>
          <w:rStyle w:val="InitialStyle"/>
          <w:rFonts w:ascii="Arial" w:hAnsi="Arial" w:cs="Arial"/>
          <w:sz w:val="24"/>
          <w:szCs w:val="24"/>
        </w:rPr>
        <w:t xml:space="preserve"> process, date of Notice of Contract Award(s), length of contract negotiation, and preparation and approval by the State Procurement Review Committee.  </w:t>
      </w:r>
    </w:p>
    <w:p w14:paraId="47D09832" w14:textId="79053C46" w:rsidR="00527ECF" w:rsidRPr="007A339D" w:rsidRDefault="00527ECF" w:rsidP="000A3C0B">
      <w:pPr>
        <w:pStyle w:val="DefaultText"/>
        <w:widowControl/>
        <w:numPr>
          <w:ilvl w:val="3"/>
          <w:numId w:val="8"/>
        </w:numPr>
        <w:tabs>
          <w:tab w:val="clear" w:pos="144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sz w:val="20"/>
          <w:szCs w:val="20"/>
        </w:rPr>
      </w:pPr>
      <w:r w:rsidRPr="007A339D">
        <w:rPr>
          <w:rStyle w:val="InitialStyle"/>
          <w:rFonts w:ascii="Arial" w:hAnsi="Arial" w:cs="Arial"/>
        </w:rPr>
        <w:t xml:space="preserve">In providing services and performing under the contract, the awarded </w:t>
      </w:r>
      <w:r w:rsidR="00724880">
        <w:rPr>
          <w:rFonts w:ascii="Arial" w:hAnsi="Arial" w:cs="Arial"/>
        </w:rPr>
        <w:t>Respondent</w:t>
      </w:r>
      <w:r w:rsidR="001175B0" w:rsidRPr="007A339D" w:rsidDel="001175B0">
        <w:rPr>
          <w:rStyle w:val="InitialStyle"/>
          <w:rFonts w:ascii="Arial" w:hAnsi="Arial" w:cs="Arial"/>
        </w:rPr>
        <w:t xml:space="preserve"> </w:t>
      </w:r>
      <w:r w:rsidRPr="007A339D">
        <w:rPr>
          <w:rStyle w:val="InitialStyle"/>
          <w:rFonts w:ascii="Arial" w:hAnsi="Arial" w:cs="Arial"/>
        </w:rPr>
        <w:t>(s) shall act as an independent provider and not as an agent of the State of Maine.</w:t>
      </w:r>
    </w:p>
    <w:p w14:paraId="286B8B22" w14:textId="77777777" w:rsidR="00527ECF" w:rsidRPr="007A339D" w:rsidRDefault="00527ECF" w:rsidP="00527ECF">
      <w:pPr>
        <w:tabs>
          <w:tab w:val="left" w:pos="540"/>
        </w:tabs>
        <w:ind w:left="540" w:hanging="540"/>
        <w:rPr>
          <w:rStyle w:val="InitialStyle"/>
          <w:rFonts w:ascii="Arial" w:hAnsi="Arial" w:cs="Arial"/>
          <w:sz w:val="24"/>
          <w:szCs w:val="24"/>
        </w:rPr>
      </w:pPr>
    </w:p>
    <w:p w14:paraId="40C57071" w14:textId="77777777" w:rsidR="00527ECF" w:rsidRPr="007A339D" w:rsidRDefault="00527ECF" w:rsidP="00B92AEA">
      <w:pPr>
        <w:pStyle w:val="Heading2"/>
        <w:numPr>
          <w:ilvl w:val="0"/>
          <w:numId w:val="2"/>
        </w:numPr>
        <w:spacing w:before="0" w:after="0"/>
        <w:ind w:left="360"/>
        <w:rPr>
          <w:rStyle w:val="InitialStyle"/>
          <w:b w:val="0"/>
          <w:bCs w:val="0"/>
          <w:sz w:val="20"/>
          <w:szCs w:val="20"/>
        </w:rPr>
      </w:pPr>
      <w:bookmarkStart w:id="21" w:name="_Toc367174749"/>
      <w:bookmarkStart w:id="22" w:name="_Toc397069213"/>
      <w:r w:rsidRPr="007A339D">
        <w:rPr>
          <w:rStyle w:val="InitialStyle"/>
        </w:rPr>
        <w:t>Standard State Contract Provisions</w:t>
      </w:r>
      <w:bookmarkEnd w:id="21"/>
      <w:bookmarkEnd w:id="22"/>
    </w:p>
    <w:p w14:paraId="717777C3" w14:textId="77777777" w:rsidR="00527ECF" w:rsidRPr="007A339D" w:rsidRDefault="00527ECF" w:rsidP="00527ECF">
      <w:pPr>
        <w:pStyle w:val="Heading2"/>
        <w:spacing w:before="0" w:after="0"/>
        <w:ind w:left="540"/>
        <w:rPr>
          <w:rStyle w:val="InitialStyle"/>
        </w:rPr>
      </w:pPr>
    </w:p>
    <w:p w14:paraId="0F3A7671" w14:textId="77777777" w:rsidR="00527ECF" w:rsidRPr="007A339D" w:rsidRDefault="00527ECF" w:rsidP="000A3C0B">
      <w:pPr>
        <w:pStyle w:val="DefaultText"/>
        <w:widowControl/>
        <w:numPr>
          <w:ilvl w:val="6"/>
          <w:numId w:val="7"/>
        </w:numPr>
        <w:ind w:left="720"/>
        <w:rPr>
          <w:rStyle w:val="InitialStyle"/>
          <w:rFonts w:ascii="Arial" w:hAnsi="Arial" w:cs="Arial"/>
          <w:b/>
          <w:bCs/>
        </w:rPr>
      </w:pPr>
      <w:r w:rsidRPr="007A339D">
        <w:rPr>
          <w:rStyle w:val="InitialStyle"/>
          <w:rFonts w:ascii="Arial" w:hAnsi="Arial" w:cs="Arial"/>
          <w:u w:val="single"/>
        </w:rPr>
        <w:t>Contract Administration</w:t>
      </w:r>
    </w:p>
    <w:p w14:paraId="502732EB" w14:textId="77777777" w:rsidR="005903D5" w:rsidRDefault="00527ECF" w:rsidP="00AF7A1D">
      <w:pPr>
        <w:pStyle w:val="DefaultText"/>
        <w:widowControl/>
        <w:ind w:left="720"/>
        <w:rPr>
          <w:rStyle w:val="InitialStyle"/>
          <w:rFonts w:ascii="Arial" w:hAnsi="Arial" w:cs="Arial"/>
        </w:rPr>
      </w:pPr>
      <w:r w:rsidRPr="007A339D">
        <w:rPr>
          <w:rStyle w:val="InitialStyle"/>
          <w:rFonts w:ascii="Arial" w:hAnsi="Arial" w:cs="Arial"/>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sidR="00724880">
        <w:rPr>
          <w:rFonts w:ascii="Arial" w:hAnsi="Arial" w:cs="Arial"/>
        </w:rPr>
        <w:t>Respondent</w:t>
      </w:r>
      <w:r w:rsidRPr="007A339D">
        <w:rPr>
          <w:rStyle w:val="InitialStyle"/>
          <w:rFonts w:ascii="Arial" w:hAnsi="Arial" w:cs="Arial"/>
        </w:rPr>
        <w:t xml:space="preserve"> in the finalization of the contract.</w:t>
      </w:r>
    </w:p>
    <w:p w14:paraId="066AE4E3" w14:textId="21FF09C9" w:rsidR="00527ECF" w:rsidRPr="007A339D" w:rsidRDefault="00527ECF" w:rsidP="00AF7A1D">
      <w:pPr>
        <w:pStyle w:val="DefaultText"/>
        <w:widowControl/>
        <w:ind w:left="720"/>
        <w:rPr>
          <w:rStyle w:val="InitialStyle"/>
          <w:rFonts w:ascii="Arial" w:hAnsi="Arial" w:cs="Arial"/>
        </w:rPr>
      </w:pPr>
      <w:r w:rsidRPr="007A339D">
        <w:rPr>
          <w:rStyle w:val="InitialStyle"/>
          <w:rFonts w:ascii="Arial" w:hAnsi="Arial" w:cs="Arial"/>
        </w:rPr>
        <w:t xml:space="preserve"> </w:t>
      </w:r>
    </w:p>
    <w:p w14:paraId="4DDB8832" w14:textId="77777777" w:rsidR="00527ECF" w:rsidRPr="007A339D" w:rsidRDefault="00527ECF" w:rsidP="000A3C0B">
      <w:pPr>
        <w:pStyle w:val="DefaultText"/>
        <w:widowControl/>
        <w:numPr>
          <w:ilvl w:val="3"/>
          <w:numId w:val="9"/>
        </w:numPr>
        <w:ind w:left="720"/>
        <w:rPr>
          <w:rStyle w:val="InitialStyle"/>
          <w:rFonts w:ascii="Arial" w:hAnsi="Arial" w:cs="Arial"/>
          <w:u w:val="single"/>
        </w:rPr>
      </w:pPr>
      <w:r w:rsidRPr="007A339D">
        <w:rPr>
          <w:rStyle w:val="InitialStyle"/>
          <w:rFonts w:ascii="Arial" w:hAnsi="Arial" w:cs="Arial"/>
          <w:u w:val="single"/>
        </w:rPr>
        <w:t>Payments and Other Provisions</w:t>
      </w:r>
    </w:p>
    <w:p w14:paraId="38912E72" w14:textId="77777777" w:rsidR="005903D5" w:rsidRPr="005903D5" w:rsidRDefault="00527ECF" w:rsidP="00CA3E58">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7A339D">
        <w:rPr>
          <w:rStyle w:val="InitialStyle"/>
          <w:rFonts w:ascii="Arial" w:hAnsi="Arial" w:cs="Arial"/>
        </w:rPr>
        <w:t xml:space="preserve">The State anticipates paying the </w:t>
      </w:r>
      <w:r w:rsidR="001175B0">
        <w:rPr>
          <w:rStyle w:val="InitialStyle"/>
          <w:rFonts w:ascii="Arial" w:hAnsi="Arial" w:cs="Arial"/>
        </w:rPr>
        <w:t xml:space="preserve">awarded </w:t>
      </w:r>
      <w:r w:rsidR="00724880">
        <w:rPr>
          <w:rFonts w:ascii="Arial" w:hAnsi="Arial" w:cs="Arial"/>
        </w:rPr>
        <w:t>Respondent</w:t>
      </w:r>
      <w:r w:rsidRPr="007A339D">
        <w:rPr>
          <w:rStyle w:val="InitialStyle"/>
          <w:rFonts w:ascii="Arial" w:hAnsi="Arial" w:cs="Arial"/>
        </w:rPr>
        <w:t xml:space="preserve"> </w:t>
      </w:r>
      <w:proofErr w:type="gramStart"/>
      <w:r w:rsidRPr="007A339D">
        <w:rPr>
          <w:rStyle w:val="InitialStyle"/>
          <w:rFonts w:ascii="Arial" w:hAnsi="Arial" w:cs="Arial"/>
        </w:rPr>
        <w:t>on the basis of</w:t>
      </w:r>
      <w:proofErr w:type="gramEnd"/>
      <w:r w:rsidRPr="007A339D">
        <w:rPr>
          <w:rStyle w:val="InitialStyle"/>
          <w:rFonts w:ascii="Arial" w:hAnsi="Arial" w:cs="Arial"/>
        </w:rPr>
        <w:t xml:space="preserve"> net thirty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w:t>
      </w:r>
      <w:r w:rsidRPr="005903D5">
        <w:rPr>
          <w:rStyle w:val="InitialStyle"/>
          <w:rFonts w:ascii="Arial" w:hAnsi="Arial" w:cs="Arial"/>
        </w:rPr>
        <w:t xml:space="preserve">agreed-upon requirements listed within the contract that results from this </w:t>
      </w:r>
      <w:r w:rsidR="00B701F1" w:rsidRPr="005903D5">
        <w:rPr>
          <w:rStyle w:val="InitialStyle"/>
          <w:rFonts w:ascii="Arial" w:hAnsi="Arial" w:cs="Arial"/>
        </w:rPr>
        <w:t>RFQ</w:t>
      </w:r>
      <w:r w:rsidRPr="005903D5">
        <w:rPr>
          <w:rStyle w:val="InitialStyle"/>
          <w:rFonts w:ascii="Arial" w:hAnsi="Arial" w:cs="Arial"/>
        </w:rPr>
        <w:t>.</w:t>
      </w:r>
      <w:bookmarkEnd w:id="5"/>
    </w:p>
    <w:p w14:paraId="50526C92" w14:textId="77777777" w:rsidR="005903D5" w:rsidRPr="005903D5" w:rsidRDefault="005903D5" w:rsidP="00CA3E58">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457CD7B0" w14:textId="66FAC7C0" w:rsidR="00BF4DFD" w:rsidRPr="00243B57" w:rsidRDefault="005903D5" w:rsidP="00CA3E58">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243B57">
        <w:rPr>
          <w:rStyle w:val="InitialStyle"/>
          <w:rFonts w:ascii="Arial" w:hAnsi="Arial" w:cs="Arial"/>
        </w:rPr>
        <w:t xml:space="preserve">Payment will be based upon accurate and timely reporting of administered tests and will be reconciled with the number of tests provided to the awarded Respondent by the Department. </w:t>
      </w:r>
      <w:r w:rsidR="00BF4DFD" w:rsidRPr="00243B57">
        <w:rPr>
          <w:rStyle w:val="InitialStyle"/>
          <w:rFonts w:ascii="Arial" w:hAnsi="Arial" w:cs="Arial"/>
        </w:rPr>
        <w:br w:type="page"/>
      </w:r>
    </w:p>
    <w:p w14:paraId="5897EC05" w14:textId="1EF7E478" w:rsidR="00EE2305" w:rsidRPr="003326F9" w:rsidRDefault="00EE2305" w:rsidP="00EE2305">
      <w:pPr>
        <w:pStyle w:val="DefaultText"/>
        <w:rPr>
          <w:rFonts w:ascii="Arial" w:hAnsi="Arial" w:cs="Arial"/>
          <w:b/>
          <w:bCs/>
        </w:rPr>
      </w:pPr>
      <w:r w:rsidRPr="003326F9">
        <w:rPr>
          <w:rFonts w:ascii="Arial" w:hAnsi="Arial" w:cs="Arial"/>
          <w:b/>
          <w:bCs/>
        </w:rPr>
        <w:lastRenderedPageBreak/>
        <w:t xml:space="preserve">APPENDIX </w:t>
      </w:r>
      <w:r>
        <w:rPr>
          <w:rFonts w:ascii="Arial" w:hAnsi="Arial" w:cs="Arial"/>
          <w:b/>
          <w:bCs/>
        </w:rPr>
        <w:t>A</w:t>
      </w:r>
    </w:p>
    <w:p w14:paraId="79710783" w14:textId="77777777" w:rsidR="00EE2305" w:rsidRDefault="00EE2305" w:rsidP="00A35D8C">
      <w:pPr>
        <w:pStyle w:val="DefaultText"/>
        <w:widowControl/>
        <w:jc w:val="center"/>
        <w:rPr>
          <w:rStyle w:val="InitialStyle"/>
          <w:rFonts w:ascii="Arial" w:hAnsi="Arial" w:cs="Arial"/>
          <w:b/>
          <w:bCs/>
          <w:sz w:val="28"/>
          <w:szCs w:val="28"/>
        </w:rPr>
      </w:pPr>
    </w:p>
    <w:p w14:paraId="3FB982FB" w14:textId="2C8B5CBA" w:rsidR="00A35D8C" w:rsidRPr="00037F17" w:rsidRDefault="00A35D8C" w:rsidP="00A35D8C">
      <w:pPr>
        <w:pStyle w:val="DefaultText"/>
        <w:widowControl/>
        <w:jc w:val="center"/>
        <w:rPr>
          <w:rStyle w:val="InitialStyle"/>
          <w:rFonts w:ascii="Arial" w:hAnsi="Arial" w:cs="Arial"/>
          <w:b/>
          <w:bCs/>
          <w:sz w:val="28"/>
          <w:szCs w:val="28"/>
        </w:rPr>
      </w:pPr>
      <w:r w:rsidRPr="007A339D">
        <w:rPr>
          <w:rStyle w:val="InitialStyle"/>
          <w:rFonts w:ascii="Arial" w:hAnsi="Arial" w:cs="Arial"/>
          <w:b/>
          <w:bCs/>
          <w:sz w:val="28"/>
          <w:szCs w:val="28"/>
        </w:rPr>
        <w:t>State of Maine - Department of Health and Human Services</w:t>
      </w:r>
    </w:p>
    <w:p w14:paraId="4AE2A33C" w14:textId="77777777" w:rsidR="00A35D8C" w:rsidRPr="007A339D" w:rsidRDefault="00A35D8C" w:rsidP="00A35D8C">
      <w:pPr>
        <w:pStyle w:val="DefaultText"/>
        <w:widowControl/>
        <w:ind w:left="180" w:hanging="180"/>
        <w:jc w:val="center"/>
        <w:rPr>
          <w:rStyle w:val="InitialStyle"/>
          <w:rFonts w:ascii="Arial" w:hAnsi="Arial" w:cs="Arial"/>
          <w:bCs/>
          <w:i/>
          <w:sz w:val="28"/>
          <w:szCs w:val="28"/>
        </w:rPr>
      </w:pPr>
      <w:r>
        <w:rPr>
          <w:rStyle w:val="InitialStyle"/>
          <w:rFonts w:ascii="Arial" w:hAnsi="Arial" w:cs="Arial"/>
          <w:bCs/>
          <w:i/>
          <w:sz w:val="28"/>
          <w:szCs w:val="28"/>
        </w:rPr>
        <w:t>Maine Center for Disease Control and Prevention</w:t>
      </w:r>
    </w:p>
    <w:p w14:paraId="739D1CA5" w14:textId="785854A7" w:rsidR="00A35D8C" w:rsidRPr="005158FD" w:rsidRDefault="00B701F1" w:rsidP="001E287C">
      <w:pPr>
        <w:pStyle w:val="Heading2"/>
        <w:spacing w:before="0" w:after="0"/>
        <w:jc w:val="center"/>
        <w:rPr>
          <w:rStyle w:val="InitialStyle"/>
          <w:sz w:val="28"/>
          <w:szCs w:val="28"/>
        </w:rPr>
      </w:pPr>
      <w:r>
        <w:rPr>
          <w:rStyle w:val="InitialStyle"/>
          <w:sz w:val="28"/>
          <w:szCs w:val="28"/>
        </w:rPr>
        <w:t>RFQ</w:t>
      </w:r>
      <w:r w:rsidR="00A35D8C" w:rsidRPr="005158FD">
        <w:rPr>
          <w:rStyle w:val="InitialStyle"/>
          <w:sz w:val="28"/>
          <w:szCs w:val="28"/>
        </w:rPr>
        <w:t># 20200</w:t>
      </w:r>
      <w:r w:rsidR="00A35D8C">
        <w:rPr>
          <w:rStyle w:val="InitialStyle"/>
          <w:sz w:val="28"/>
          <w:szCs w:val="28"/>
        </w:rPr>
        <w:t>66</w:t>
      </w:r>
    </w:p>
    <w:p w14:paraId="6D60DCB3" w14:textId="77777777" w:rsidR="00A35D8C" w:rsidRPr="007A339D" w:rsidRDefault="00A35D8C" w:rsidP="00287072">
      <w:pPr>
        <w:pStyle w:val="Heading2"/>
        <w:spacing w:before="0" w:after="0"/>
        <w:jc w:val="center"/>
        <w:rPr>
          <w:rStyle w:val="InitialStyle"/>
          <w:bCs w:val="0"/>
          <w:sz w:val="28"/>
          <w:szCs w:val="28"/>
          <w:u w:val="single"/>
        </w:rPr>
      </w:pPr>
      <w:r>
        <w:rPr>
          <w:rStyle w:val="InitialStyle"/>
          <w:bCs w:val="0"/>
          <w:sz w:val="28"/>
          <w:szCs w:val="28"/>
          <w:u w:val="single"/>
        </w:rPr>
        <w:t>Rapid COVID-19 Testing</w:t>
      </w:r>
      <w:r w:rsidRPr="00956FED">
        <w:rPr>
          <w:rStyle w:val="InitialStyle"/>
          <w:bCs w:val="0"/>
          <w:sz w:val="28"/>
          <w:szCs w:val="28"/>
          <w:u w:val="single"/>
        </w:rPr>
        <w:t xml:space="preserve"> Services</w:t>
      </w:r>
    </w:p>
    <w:p w14:paraId="4512C53B" w14:textId="77777777" w:rsidR="00360319" w:rsidRPr="00DA090C" w:rsidRDefault="00360319" w:rsidP="00287072">
      <w:pPr>
        <w:rPr>
          <w:rFonts w:ascii="Arial" w:hAnsi="Arial" w:cs="Arial"/>
          <w:sz w:val="24"/>
          <w:szCs w:val="24"/>
        </w:rPr>
      </w:pPr>
    </w:p>
    <w:p w14:paraId="7C255274" w14:textId="3F69F67A" w:rsidR="00360319" w:rsidRPr="00C515A6" w:rsidRDefault="00724880" w:rsidP="00D4765D">
      <w:pPr>
        <w:pStyle w:val="Title"/>
        <w:spacing w:after="0"/>
        <w:rPr>
          <w:rFonts w:ascii="Arial" w:hAnsi="Arial" w:cs="Arial"/>
          <w:b/>
          <w:sz w:val="28"/>
          <w:szCs w:val="28"/>
        </w:rPr>
      </w:pPr>
      <w:r>
        <w:rPr>
          <w:rFonts w:ascii="Arial" w:hAnsi="Arial" w:cs="Arial"/>
          <w:b/>
          <w:sz w:val="28"/>
          <w:szCs w:val="28"/>
        </w:rPr>
        <w:t>QUOTE</w:t>
      </w:r>
      <w:r w:rsidR="004B2B43" w:rsidRPr="004B2B43">
        <w:rPr>
          <w:rFonts w:ascii="Arial" w:hAnsi="Arial" w:cs="Arial"/>
          <w:b/>
          <w:sz w:val="28"/>
          <w:szCs w:val="28"/>
        </w:rPr>
        <w:t xml:space="preserve"> </w:t>
      </w:r>
      <w:r w:rsidR="00360319">
        <w:rPr>
          <w:rFonts w:ascii="Arial" w:hAnsi="Arial" w:cs="Arial"/>
          <w:b/>
          <w:sz w:val="28"/>
          <w:szCs w:val="28"/>
        </w:rPr>
        <w:t xml:space="preserve">- </w:t>
      </w:r>
      <w:r w:rsidR="00360319" w:rsidRPr="00C515A6">
        <w:rPr>
          <w:rFonts w:ascii="Arial" w:hAnsi="Arial" w:cs="Arial"/>
          <w:b/>
          <w:sz w:val="28"/>
          <w:szCs w:val="28"/>
        </w:rPr>
        <w:t>COVER PAGE</w:t>
      </w:r>
    </w:p>
    <w:p w14:paraId="3ED92D2B" w14:textId="77777777" w:rsidR="00360319" w:rsidRDefault="00360319" w:rsidP="00A35D8C">
      <w:pPr>
        <w:tabs>
          <w:tab w:val="left" w:pos="180"/>
          <w:tab w:val="left" w:pos="720"/>
          <w:tab w:val="left" w:pos="1080"/>
          <w:tab w:val="left" w:pos="1440"/>
        </w:tabs>
        <w:jc w:val="center"/>
        <w:rPr>
          <w:rFonts w:ascii="Arial" w:hAnsi="Arial" w:cs="Arial"/>
          <w:b/>
          <w:sz w:val="24"/>
          <w:szCs w:val="24"/>
          <w:u w:val="single"/>
        </w:rPr>
      </w:pPr>
    </w:p>
    <w:tbl>
      <w:tblPr>
        <w:tblW w:w="1016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20"/>
        <w:gridCol w:w="3475"/>
        <w:gridCol w:w="170"/>
        <w:gridCol w:w="945"/>
        <w:gridCol w:w="1080"/>
        <w:gridCol w:w="3779"/>
      </w:tblGrid>
      <w:tr w:rsidR="00D4765D" w:rsidRPr="00B51518" w14:paraId="1C8A5E24" w14:textId="77777777" w:rsidTr="00DA090C">
        <w:trPr>
          <w:cantSplit/>
          <w:trHeight w:val="402"/>
        </w:trPr>
        <w:tc>
          <w:tcPr>
            <w:tcW w:w="4195" w:type="dxa"/>
            <w:gridSpan w:val="2"/>
            <w:shd w:val="clear" w:color="auto" w:fill="C6D9F1"/>
            <w:vAlign w:val="center"/>
          </w:tcPr>
          <w:p w14:paraId="067BC97F" w14:textId="0252FD96" w:rsidR="00D4765D" w:rsidRPr="00B51518" w:rsidRDefault="00724880" w:rsidP="00A248D4">
            <w:pPr>
              <w:rPr>
                <w:rFonts w:ascii="Arial" w:hAnsi="Arial" w:cs="Arial"/>
                <w:b/>
                <w:sz w:val="24"/>
                <w:szCs w:val="24"/>
              </w:rPr>
            </w:pPr>
            <w:r>
              <w:rPr>
                <w:rFonts w:ascii="Arial" w:hAnsi="Arial" w:cs="Arial"/>
                <w:b/>
                <w:sz w:val="24"/>
                <w:szCs w:val="24"/>
              </w:rPr>
              <w:t>Respondent</w:t>
            </w:r>
            <w:r w:rsidR="00D4765D" w:rsidRPr="00B51518">
              <w:rPr>
                <w:rFonts w:ascii="Arial" w:hAnsi="Arial" w:cs="Arial"/>
                <w:b/>
                <w:sz w:val="24"/>
                <w:szCs w:val="24"/>
              </w:rPr>
              <w:t>’s Organization Name:</w:t>
            </w:r>
          </w:p>
        </w:tc>
        <w:tc>
          <w:tcPr>
            <w:tcW w:w="5974" w:type="dxa"/>
            <w:gridSpan w:val="4"/>
            <w:vAlign w:val="center"/>
          </w:tcPr>
          <w:p w14:paraId="55EDBD77" w14:textId="77777777" w:rsidR="00D4765D" w:rsidRPr="00B51518" w:rsidRDefault="00D4765D" w:rsidP="00A248D4">
            <w:pPr>
              <w:rPr>
                <w:rFonts w:ascii="Arial" w:hAnsi="Arial" w:cs="Arial"/>
                <w:sz w:val="24"/>
                <w:szCs w:val="24"/>
              </w:rPr>
            </w:pPr>
          </w:p>
        </w:tc>
      </w:tr>
      <w:tr w:rsidR="00D4765D" w:rsidRPr="00B51518" w14:paraId="73AA6460" w14:textId="77777777" w:rsidTr="00DA090C">
        <w:trPr>
          <w:cantSplit/>
          <w:trHeight w:val="399"/>
        </w:trPr>
        <w:tc>
          <w:tcPr>
            <w:tcW w:w="4195" w:type="dxa"/>
            <w:gridSpan w:val="2"/>
            <w:shd w:val="clear" w:color="auto" w:fill="C6D9F1"/>
            <w:vAlign w:val="center"/>
          </w:tcPr>
          <w:p w14:paraId="034A51BD" w14:textId="77777777" w:rsidR="00D4765D" w:rsidRPr="00B51518" w:rsidRDefault="00D4765D" w:rsidP="00A248D4">
            <w:pPr>
              <w:rPr>
                <w:rFonts w:ascii="Arial" w:hAnsi="Arial" w:cs="Arial"/>
                <w:b/>
                <w:sz w:val="24"/>
                <w:szCs w:val="24"/>
              </w:rPr>
            </w:pPr>
            <w:r w:rsidRPr="00B51518">
              <w:rPr>
                <w:rFonts w:ascii="Arial" w:hAnsi="Arial" w:cs="Arial"/>
                <w:b/>
                <w:sz w:val="24"/>
                <w:szCs w:val="24"/>
              </w:rPr>
              <w:t>Chief Executive - Name/Title:</w:t>
            </w:r>
          </w:p>
        </w:tc>
        <w:tc>
          <w:tcPr>
            <w:tcW w:w="5974" w:type="dxa"/>
            <w:gridSpan w:val="4"/>
            <w:vAlign w:val="center"/>
          </w:tcPr>
          <w:p w14:paraId="552E7E26" w14:textId="77777777" w:rsidR="00D4765D" w:rsidRPr="00B51518" w:rsidRDefault="00D4765D" w:rsidP="00A248D4">
            <w:pPr>
              <w:rPr>
                <w:rFonts w:ascii="Arial" w:hAnsi="Arial" w:cs="Arial"/>
                <w:sz w:val="24"/>
                <w:szCs w:val="24"/>
              </w:rPr>
            </w:pPr>
          </w:p>
        </w:tc>
      </w:tr>
      <w:tr w:rsidR="00D4765D" w:rsidRPr="00B51518" w14:paraId="01770DBF" w14:textId="77777777" w:rsidTr="00D4765D">
        <w:trPr>
          <w:cantSplit/>
          <w:trHeight w:val="426"/>
        </w:trPr>
        <w:tc>
          <w:tcPr>
            <w:tcW w:w="720" w:type="dxa"/>
            <w:shd w:val="clear" w:color="auto" w:fill="C6D9F1"/>
            <w:vAlign w:val="center"/>
          </w:tcPr>
          <w:p w14:paraId="6AD9AF48" w14:textId="77777777" w:rsidR="00D4765D" w:rsidRPr="00B51518" w:rsidRDefault="00D4765D" w:rsidP="00A248D4">
            <w:pPr>
              <w:rPr>
                <w:rFonts w:ascii="Arial" w:hAnsi="Arial" w:cs="Arial"/>
                <w:b/>
                <w:sz w:val="24"/>
                <w:szCs w:val="24"/>
              </w:rPr>
            </w:pPr>
            <w:r w:rsidRPr="00B51518">
              <w:rPr>
                <w:rFonts w:ascii="Arial" w:hAnsi="Arial" w:cs="Arial"/>
                <w:b/>
                <w:sz w:val="24"/>
                <w:szCs w:val="24"/>
              </w:rPr>
              <w:t>Tel:</w:t>
            </w:r>
          </w:p>
        </w:tc>
        <w:tc>
          <w:tcPr>
            <w:tcW w:w="4590" w:type="dxa"/>
            <w:gridSpan w:val="3"/>
            <w:vAlign w:val="center"/>
          </w:tcPr>
          <w:p w14:paraId="3C265976" w14:textId="77777777" w:rsidR="00D4765D" w:rsidRPr="00B51518" w:rsidRDefault="00D4765D" w:rsidP="00A248D4">
            <w:pPr>
              <w:rPr>
                <w:rFonts w:ascii="Arial" w:hAnsi="Arial" w:cs="Arial"/>
                <w:sz w:val="24"/>
                <w:szCs w:val="24"/>
              </w:rPr>
            </w:pPr>
          </w:p>
        </w:tc>
        <w:tc>
          <w:tcPr>
            <w:tcW w:w="1080" w:type="dxa"/>
            <w:shd w:val="clear" w:color="auto" w:fill="C6D9F1"/>
            <w:vAlign w:val="center"/>
          </w:tcPr>
          <w:p w14:paraId="2642EAE5" w14:textId="77777777" w:rsidR="00D4765D" w:rsidRPr="00B51518" w:rsidRDefault="00D4765D" w:rsidP="00A248D4">
            <w:pPr>
              <w:rPr>
                <w:rFonts w:ascii="Arial" w:hAnsi="Arial" w:cs="Arial"/>
                <w:b/>
                <w:sz w:val="24"/>
                <w:szCs w:val="24"/>
              </w:rPr>
            </w:pPr>
            <w:r w:rsidRPr="00B51518">
              <w:rPr>
                <w:rFonts w:ascii="Arial" w:hAnsi="Arial" w:cs="Arial"/>
                <w:b/>
                <w:sz w:val="24"/>
                <w:szCs w:val="24"/>
              </w:rPr>
              <w:t>E-mail:</w:t>
            </w:r>
          </w:p>
        </w:tc>
        <w:tc>
          <w:tcPr>
            <w:tcW w:w="3779" w:type="dxa"/>
            <w:vAlign w:val="center"/>
          </w:tcPr>
          <w:p w14:paraId="703A23A9" w14:textId="77777777" w:rsidR="00D4765D" w:rsidRPr="00B51518" w:rsidRDefault="00D4765D" w:rsidP="00A248D4">
            <w:pPr>
              <w:rPr>
                <w:rFonts w:ascii="Arial" w:hAnsi="Arial" w:cs="Arial"/>
                <w:sz w:val="24"/>
                <w:szCs w:val="24"/>
              </w:rPr>
            </w:pPr>
          </w:p>
        </w:tc>
      </w:tr>
      <w:tr w:rsidR="00D4765D" w:rsidRPr="00B51518" w14:paraId="3EAE9676" w14:textId="77777777" w:rsidTr="00DA090C">
        <w:trPr>
          <w:cantSplit/>
          <w:trHeight w:val="435"/>
        </w:trPr>
        <w:tc>
          <w:tcPr>
            <w:tcW w:w="4195" w:type="dxa"/>
            <w:gridSpan w:val="2"/>
            <w:shd w:val="clear" w:color="auto" w:fill="C6D9F1"/>
            <w:vAlign w:val="center"/>
          </w:tcPr>
          <w:p w14:paraId="4F571BE6" w14:textId="77777777" w:rsidR="00D4765D" w:rsidRPr="00B51518" w:rsidRDefault="00D4765D" w:rsidP="00A248D4">
            <w:pPr>
              <w:rPr>
                <w:rFonts w:ascii="Arial" w:hAnsi="Arial" w:cs="Arial"/>
                <w:b/>
                <w:sz w:val="24"/>
                <w:szCs w:val="24"/>
              </w:rPr>
            </w:pPr>
            <w:r w:rsidRPr="00B51518">
              <w:rPr>
                <w:rFonts w:ascii="Arial" w:hAnsi="Arial" w:cs="Arial"/>
                <w:b/>
                <w:sz w:val="24"/>
                <w:szCs w:val="24"/>
              </w:rPr>
              <w:t>Headquarters Street Address:</w:t>
            </w:r>
          </w:p>
        </w:tc>
        <w:tc>
          <w:tcPr>
            <w:tcW w:w="5974" w:type="dxa"/>
            <w:gridSpan w:val="4"/>
            <w:vAlign w:val="center"/>
          </w:tcPr>
          <w:p w14:paraId="5BD61348" w14:textId="77777777" w:rsidR="00D4765D" w:rsidRPr="00B51518" w:rsidRDefault="00D4765D" w:rsidP="00A248D4">
            <w:pPr>
              <w:rPr>
                <w:rFonts w:ascii="Arial" w:hAnsi="Arial" w:cs="Arial"/>
                <w:sz w:val="24"/>
                <w:szCs w:val="24"/>
              </w:rPr>
            </w:pPr>
          </w:p>
        </w:tc>
      </w:tr>
      <w:tr w:rsidR="00D4765D" w:rsidRPr="00B51518" w14:paraId="68F6199A" w14:textId="77777777" w:rsidTr="00DA090C">
        <w:trPr>
          <w:cantSplit/>
          <w:trHeight w:val="426"/>
        </w:trPr>
        <w:tc>
          <w:tcPr>
            <w:tcW w:w="4195" w:type="dxa"/>
            <w:gridSpan w:val="2"/>
            <w:shd w:val="clear" w:color="auto" w:fill="C6D9F1"/>
            <w:vAlign w:val="center"/>
          </w:tcPr>
          <w:p w14:paraId="4ACEF685" w14:textId="77777777" w:rsidR="00D4765D" w:rsidRPr="00B51518" w:rsidRDefault="00D4765D" w:rsidP="00A248D4">
            <w:pPr>
              <w:rPr>
                <w:rFonts w:ascii="Arial" w:hAnsi="Arial" w:cs="Arial"/>
                <w:b/>
                <w:sz w:val="24"/>
                <w:szCs w:val="24"/>
              </w:rPr>
            </w:pPr>
            <w:r w:rsidRPr="00B51518">
              <w:rPr>
                <w:rFonts w:ascii="Arial" w:hAnsi="Arial" w:cs="Arial"/>
                <w:b/>
                <w:sz w:val="24"/>
                <w:szCs w:val="24"/>
              </w:rPr>
              <w:t>Headquarters City/State/Zip:</w:t>
            </w:r>
          </w:p>
        </w:tc>
        <w:tc>
          <w:tcPr>
            <w:tcW w:w="5974" w:type="dxa"/>
            <w:gridSpan w:val="4"/>
            <w:vAlign w:val="center"/>
          </w:tcPr>
          <w:p w14:paraId="00D43B5D" w14:textId="77777777" w:rsidR="00D4765D" w:rsidRPr="00B51518" w:rsidRDefault="00D4765D" w:rsidP="00A248D4">
            <w:pPr>
              <w:rPr>
                <w:rFonts w:ascii="Arial" w:hAnsi="Arial" w:cs="Arial"/>
                <w:sz w:val="24"/>
                <w:szCs w:val="24"/>
              </w:rPr>
            </w:pPr>
          </w:p>
        </w:tc>
      </w:tr>
      <w:tr w:rsidR="00D4765D" w:rsidRPr="00B51518" w14:paraId="1075EF3B" w14:textId="77777777" w:rsidTr="00D4765D">
        <w:trPr>
          <w:cantSplit/>
          <w:trHeight w:val="339"/>
        </w:trPr>
        <w:tc>
          <w:tcPr>
            <w:tcW w:w="10169" w:type="dxa"/>
            <w:gridSpan w:val="6"/>
            <w:shd w:val="clear" w:color="auto" w:fill="C6D9F1"/>
            <w:vAlign w:val="center"/>
          </w:tcPr>
          <w:p w14:paraId="44411957" w14:textId="77777777" w:rsidR="00D4765D" w:rsidRPr="00B51518" w:rsidRDefault="00D4765D" w:rsidP="00A248D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D4765D" w:rsidRPr="00B51518" w14:paraId="5ADF9CE3" w14:textId="77777777" w:rsidTr="00D4765D">
        <w:trPr>
          <w:cantSplit/>
          <w:trHeight w:val="411"/>
        </w:trPr>
        <w:tc>
          <w:tcPr>
            <w:tcW w:w="4365" w:type="dxa"/>
            <w:gridSpan w:val="3"/>
            <w:shd w:val="clear" w:color="auto" w:fill="C6D9F1"/>
            <w:vAlign w:val="center"/>
          </w:tcPr>
          <w:p w14:paraId="17676EFF" w14:textId="23BCF0E1" w:rsidR="00D4765D" w:rsidRPr="00B51518" w:rsidRDefault="00D4765D" w:rsidP="00A248D4">
            <w:pPr>
              <w:rPr>
                <w:rFonts w:ascii="Arial" w:hAnsi="Arial" w:cs="Arial"/>
                <w:b/>
                <w:sz w:val="24"/>
                <w:szCs w:val="24"/>
              </w:rPr>
            </w:pPr>
            <w:r w:rsidRPr="00B51518">
              <w:rPr>
                <w:rFonts w:ascii="Arial" w:hAnsi="Arial" w:cs="Arial"/>
                <w:b/>
                <w:sz w:val="24"/>
                <w:szCs w:val="24"/>
              </w:rPr>
              <w:t xml:space="preserve">Lead Point of Contact for </w:t>
            </w:r>
            <w:r w:rsidR="00724880">
              <w:rPr>
                <w:rFonts w:ascii="Arial" w:hAnsi="Arial" w:cs="Arial"/>
                <w:b/>
                <w:sz w:val="24"/>
                <w:szCs w:val="24"/>
              </w:rPr>
              <w:t>Quote</w:t>
            </w:r>
            <w:r w:rsidRPr="00B51518">
              <w:rPr>
                <w:rFonts w:ascii="Arial" w:hAnsi="Arial" w:cs="Arial"/>
                <w:b/>
                <w:sz w:val="24"/>
                <w:szCs w:val="24"/>
              </w:rPr>
              <w:t xml:space="preserve"> - Name/Title:</w:t>
            </w:r>
          </w:p>
        </w:tc>
        <w:tc>
          <w:tcPr>
            <w:tcW w:w="5804" w:type="dxa"/>
            <w:gridSpan w:val="3"/>
            <w:vAlign w:val="center"/>
          </w:tcPr>
          <w:p w14:paraId="7619E7D4" w14:textId="77777777" w:rsidR="00D4765D" w:rsidRPr="00B51518" w:rsidRDefault="00D4765D" w:rsidP="00A248D4">
            <w:pPr>
              <w:rPr>
                <w:rFonts w:ascii="Arial" w:hAnsi="Arial" w:cs="Arial"/>
                <w:sz w:val="24"/>
                <w:szCs w:val="24"/>
              </w:rPr>
            </w:pPr>
          </w:p>
        </w:tc>
      </w:tr>
      <w:tr w:rsidR="00D4765D" w:rsidRPr="00B51518" w14:paraId="517CA25B" w14:textId="77777777" w:rsidTr="00D4765D">
        <w:trPr>
          <w:cantSplit/>
          <w:trHeight w:val="444"/>
        </w:trPr>
        <w:tc>
          <w:tcPr>
            <w:tcW w:w="720" w:type="dxa"/>
            <w:shd w:val="clear" w:color="auto" w:fill="C6D9F1"/>
            <w:vAlign w:val="center"/>
          </w:tcPr>
          <w:p w14:paraId="4F928775" w14:textId="77777777" w:rsidR="00D4765D" w:rsidRPr="00B51518" w:rsidRDefault="00D4765D" w:rsidP="00A248D4">
            <w:pPr>
              <w:rPr>
                <w:rFonts w:ascii="Arial" w:hAnsi="Arial" w:cs="Arial"/>
                <w:b/>
                <w:sz w:val="24"/>
                <w:szCs w:val="24"/>
              </w:rPr>
            </w:pPr>
            <w:r w:rsidRPr="00B51518">
              <w:rPr>
                <w:rFonts w:ascii="Arial" w:hAnsi="Arial" w:cs="Arial"/>
                <w:b/>
                <w:sz w:val="24"/>
                <w:szCs w:val="24"/>
              </w:rPr>
              <w:t>Tel:</w:t>
            </w:r>
          </w:p>
        </w:tc>
        <w:tc>
          <w:tcPr>
            <w:tcW w:w="4590" w:type="dxa"/>
            <w:gridSpan w:val="3"/>
            <w:vAlign w:val="center"/>
          </w:tcPr>
          <w:p w14:paraId="436368EC" w14:textId="77777777" w:rsidR="00D4765D" w:rsidRPr="00B51518" w:rsidRDefault="00D4765D" w:rsidP="00A248D4">
            <w:pPr>
              <w:rPr>
                <w:rFonts w:ascii="Arial" w:hAnsi="Arial" w:cs="Arial"/>
                <w:sz w:val="24"/>
                <w:szCs w:val="24"/>
              </w:rPr>
            </w:pPr>
          </w:p>
        </w:tc>
        <w:tc>
          <w:tcPr>
            <w:tcW w:w="1080" w:type="dxa"/>
            <w:shd w:val="clear" w:color="auto" w:fill="C6D9F1"/>
            <w:vAlign w:val="center"/>
          </w:tcPr>
          <w:p w14:paraId="57BD0245" w14:textId="77777777" w:rsidR="00D4765D" w:rsidRPr="00B51518" w:rsidRDefault="00D4765D" w:rsidP="00A248D4">
            <w:pPr>
              <w:rPr>
                <w:rFonts w:ascii="Arial" w:hAnsi="Arial" w:cs="Arial"/>
                <w:b/>
                <w:sz w:val="24"/>
                <w:szCs w:val="24"/>
              </w:rPr>
            </w:pPr>
            <w:r w:rsidRPr="00B51518">
              <w:rPr>
                <w:rFonts w:ascii="Arial" w:hAnsi="Arial" w:cs="Arial"/>
                <w:b/>
                <w:sz w:val="24"/>
                <w:szCs w:val="24"/>
              </w:rPr>
              <w:t>E-mail:</w:t>
            </w:r>
          </w:p>
        </w:tc>
        <w:tc>
          <w:tcPr>
            <w:tcW w:w="3779" w:type="dxa"/>
            <w:vAlign w:val="center"/>
          </w:tcPr>
          <w:p w14:paraId="090CF76C" w14:textId="77777777" w:rsidR="00D4765D" w:rsidRPr="00B51518" w:rsidRDefault="00D4765D" w:rsidP="00A248D4">
            <w:pPr>
              <w:rPr>
                <w:rFonts w:ascii="Arial" w:hAnsi="Arial" w:cs="Arial"/>
                <w:sz w:val="24"/>
                <w:szCs w:val="24"/>
              </w:rPr>
            </w:pPr>
          </w:p>
        </w:tc>
      </w:tr>
      <w:tr w:rsidR="00D4765D" w:rsidRPr="00B51518" w14:paraId="1A4FECBB" w14:textId="77777777" w:rsidTr="00DA090C">
        <w:trPr>
          <w:cantSplit/>
          <w:trHeight w:val="426"/>
        </w:trPr>
        <w:tc>
          <w:tcPr>
            <w:tcW w:w="4195" w:type="dxa"/>
            <w:gridSpan w:val="2"/>
            <w:shd w:val="clear" w:color="auto" w:fill="C6D9F1"/>
            <w:vAlign w:val="center"/>
          </w:tcPr>
          <w:p w14:paraId="356D58C6" w14:textId="77777777" w:rsidR="00D4765D" w:rsidRPr="00B51518" w:rsidRDefault="00D4765D" w:rsidP="00A248D4">
            <w:pPr>
              <w:rPr>
                <w:rFonts w:ascii="Arial" w:hAnsi="Arial" w:cs="Arial"/>
                <w:b/>
                <w:sz w:val="24"/>
                <w:szCs w:val="24"/>
              </w:rPr>
            </w:pPr>
            <w:r w:rsidRPr="00B51518">
              <w:rPr>
                <w:rFonts w:ascii="Arial" w:hAnsi="Arial" w:cs="Arial"/>
                <w:b/>
                <w:sz w:val="24"/>
                <w:szCs w:val="24"/>
              </w:rPr>
              <w:t>Headquarters Street Address:</w:t>
            </w:r>
          </w:p>
        </w:tc>
        <w:tc>
          <w:tcPr>
            <w:tcW w:w="5974" w:type="dxa"/>
            <w:gridSpan w:val="4"/>
            <w:vAlign w:val="center"/>
          </w:tcPr>
          <w:p w14:paraId="3EF363FE" w14:textId="77777777" w:rsidR="00D4765D" w:rsidRPr="00B51518" w:rsidRDefault="00D4765D" w:rsidP="00A248D4">
            <w:pPr>
              <w:rPr>
                <w:rFonts w:ascii="Arial" w:hAnsi="Arial" w:cs="Arial"/>
                <w:sz w:val="24"/>
                <w:szCs w:val="24"/>
              </w:rPr>
            </w:pPr>
          </w:p>
        </w:tc>
      </w:tr>
      <w:tr w:rsidR="00D4765D" w:rsidRPr="00B51518" w14:paraId="27B6D899" w14:textId="77777777" w:rsidTr="00DA090C">
        <w:trPr>
          <w:cantSplit/>
          <w:trHeight w:val="444"/>
        </w:trPr>
        <w:tc>
          <w:tcPr>
            <w:tcW w:w="4195" w:type="dxa"/>
            <w:gridSpan w:val="2"/>
            <w:shd w:val="clear" w:color="auto" w:fill="C6D9F1"/>
            <w:vAlign w:val="center"/>
          </w:tcPr>
          <w:p w14:paraId="0739732A" w14:textId="77777777" w:rsidR="00D4765D" w:rsidRPr="00B51518" w:rsidRDefault="00D4765D" w:rsidP="00A248D4">
            <w:pPr>
              <w:rPr>
                <w:rFonts w:ascii="Arial" w:hAnsi="Arial" w:cs="Arial"/>
                <w:b/>
                <w:sz w:val="24"/>
                <w:szCs w:val="24"/>
              </w:rPr>
            </w:pPr>
            <w:r w:rsidRPr="00B51518">
              <w:rPr>
                <w:rFonts w:ascii="Arial" w:hAnsi="Arial" w:cs="Arial"/>
                <w:b/>
                <w:sz w:val="24"/>
                <w:szCs w:val="24"/>
              </w:rPr>
              <w:t>Headquarters City/State/Zip:</w:t>
            </w:r>
          </w:p>
        </w:tc>
        <w:tc>
          <w:tcPr>
            <w:tcW w:w="5974" w:type="dxa"/>
            <w:gridSpan w:val="4"/>
            <w:vAlign w:val="center"/>
          </w:tcPr>
          <w:p w14:paraId="4203D2B2" w14:textId="77777777" w:rsidR="00D4765D" w:rsidRPr="00B51518" w:rsidRDefault="00D4765D" w:rsidP="00A248D4">
            <w:pPr>
              <w:rPr>
                <w:rFonts w:ascii="Arial" w:hAnsi="Arial" w:cs="Arial"/>
                <w:sz w:val="24"/>
                <w:szCs w:val="24"/>
              </w:rPr>
            </w:pPr>
          </w:p>
        </w:tc>
      </w:tr>
    </w:tbl>
    <w:p w14:paraId="097EACEB" w14:textId="77777777" w:rsidR="00360319" w:rsidRDefault="00360319" w:rsidP="00A35D8C">
      <w:pPr>
        <w:tabs>
          <w:tab w:val="left" w:pos="180"/>
          <w:tab w:val="left" w:pos="720"/>
          <w:tab w:val="left" w:pos="1080"/>
          <w:tab w:val="left" w:pos="1440"/>
        </w:tabs>
        <w:jc w:val="center"/>
        <w:rPr>
          <w:b/>
          <w:u w:val="single"/>
        </w:rPr>
      </w:pPr>
    </w:p>
    <w:p w14:paraId="5BBC7BD3" w14:textId="0779DDB9" w:rsidR="00360319" w:rsidRPr="002E1C33" w:rsidRDefault="00360319" w:rsidP="000A3C0B">
      <w:pPr>
        <w:pStyle w:val="ListParagraph"/>
        <w:widowControl/>
        <w:numPr>
          <w:ilvl w:val="0"/>
          <w:numId w:val="17"/>
        </w:numPr>
        <w:autoSpaceDE/>
        <w:autoSpaceDN/>
        <w:ind w:left="540"/>
        <w:contextualSpacing/>
        <w:rPr>
          <w:rFonts w:ascii="Arial" w:hAnsi="Arial"/>
          <w:sz w:val="24"/>
        </w:rPr>
      </w:pPr>
      <w:r w:rsidRPr="002E1C33">
        <w:rPr>
          <w:rFonts w:ascii="Arial" w:hAnsi="Arial"/>
          <w:sz w:val="24"/>
        </w:rPr>
        <w:t xml:space="preserve">No personnel currently employed by the Department or any other State agency participated, either directly or indirectly, in any activities relating to the preparation of the </w:t>
      </w:r>
      <w:r w:rsidR="00724880">
        <w:rPr>
          <w:rFonts w:ascii="Arial" w:hAnsi="Arial"/>
          <w:sz w:val="24"/>
        </w:rPr>
        <w:t>Respondent</w:t>
      </w:r>
      <w:r w:rsidR="00E43302">
        <w:rPr>
          <w:rFonts w:ascii="Arial" w:hAnsi="Arial"/>
          <w:sz w:val="24"/>
        </w:rPr>
        <w:t xml:space="preserve">’s </w:t>
      </w:r>
      <w:r w:rsidR="00724880">
        <w:rPr>
          <w:rFonts w:ascii="Arial" w:hAnsi="Arial" w:cs="Arial"/>
          <w:sz w:val="24"/>
          <w:szCs w:val="24"/>
        </w:rPr>
        <w:t>quote</w:t>
      </w:r>
      <w:r w:rsidRPr="002E1C33">
        <w:rPr>
          <w:rFonts w:ascii="Arial" w:hAnsi="Arial"/>
          <w:sz w:val="24"/>
        </w:rPr>
        <w:t>.</w:t>
      </w:r>
    </w:p>
    <w:p w14:paraId="68E7404A" w14:textId="482B7D7D" w:rsidR="00360319" w:rsidRPr="002E1C33" w:rsidRDefault="00360319" w:rsidP="000A3C0B">
      <w:pPr>
        <w:pStyle w:val="ListParagraph"/>
        <w:widowControl/>
        <w:numPr>
          <w:ilvl w:val="0"/>
          <w:numId w:val="17"/>
        </w:numPr>
        <w:autoSpaceDE/>
        <w:autoSpaceDN/>
        <w:ind w:left="540"/>
        <w:contextualSpacing/>
        <w:rPr>
          <w:rFonts w:ascii="Arial" w:hAnsi="Arial"/>
          <w:sz w:val="24"/>
        </w:rPr>
      </w:pPr>
      <w:r w:rsidRPr="002E1C33">
        <w:rPr>
          <w:rFonts w:ascii="Arial" w:hAnsi="Arial"/>
          <w:sz w:val="24"/>
        </w:rPr>
        <w:t xml:space="preserve">No attempt has been made, or will be made, by the </w:t>
      </w:r>
      <w:r w:rsidR="00724880">
        <w:rPr>
          <w:rFonts w:ascii="Arial" w:hAnsi="Arial"/>
          <w:sz w:val="24"/>
        </w:rPr>
        <w:t>Respondent</w:t>
      </w:r>
      <w:r w:rsidRPr="002E1C33">
        <w:rPr>
          <w:rFonts w:ascii="Arial" w:hAnsi="Arial"/>
          <w:sz w:val="24"/>
        </w:rPr>
        <w:t xml:space="preserve"> to induce any other person or firm to submit or not to submit a</w:t>
      </w:r>
      <w:r w:rsidR="00E43302">
        <w:rPr>
          <w:rFonts w:ascii="Arial" w:hAnsi="Arial"/>
          <w:sz w:val="24"/>
        </w:rPr>
        <w:t xml:space="preserve"> </w:t>
      </w:r>
      <w:r w:rsidR="00724880">
        <w:rPr>
          <w:rFonts w:ascii="Arial" w:hAnsi="Arial" w:cs="Arial"/>
          <w:sz w:val="24"/>
          <w:szCs w:val="24"/>
        </w:rPr>
        <w:t>quote</w:t>
      </w:r>
      <w:r w:rsidRPr="002E1C33">
        <w:rPr>
          <w:rFonts w:ascii="Arial" w:hAnsi="Arial"/>
          <w:sz w:val="24"/>
        </w:rPr>
        <w:t>.</w:t>
      </w:r>
    </w:p>
    <w:p w14:paraId="0A9A53A4" w14:textId="77777777" w:rsidR="00360319" w:rsidRPr="002E1C33" w:rsidRDefault="00360319" w:rsidP="000A3C0B">
      <w:pPr>
        <w:pStyle w:val="ListParagraph"/>
        <w:widowControl/>
        <w:numPr>
          <w:ilvl w:val="0"/>
          <w:numId w:val="17"/>
        </w:numPr>
        <w:autoSpaceDE/>
        <w:autoSpaceDN/>
        <w:ind w:left="540"/>
        <w:contextualSpacing/>
        <w:rPr>
          <w:rFonts w:ascii="Arial" w:hAnsi="Arial"/>
          <w:sz w:val="24"/>
        </w:rPr>
      </w:pPr>
      <w:r w:rsidRPr="002E1C33">
        <w:rPr>
          <w:rFonts w:ascii="Arial" w:hAnsi="Arial"/>
          <w:sz w:val="24"/>
        </w:rPr>
        <w:t>The above-named organization is the legal entity entering into the resulting agreement with the Department should they be awarded a contract.</w:t>
      </w:r>
    </w:p>
    <w:p w14:paraId="5D877E9D" w14:textId="77777777" w:rsidR="00360319" w:rsidRPr="002E1C33" w:rsidRDefault="00360319" w:rsidP="000A3C0B">
      <w:pPr>
        <w:pStyle w:val="ListParagraph"/>
        <w:widowControl/>
        <w:numPr>
          <w:ilvl w:val="0"/>
          <w:numId w:val="17"/>
        </w:numPr>
        <w:autoSpaceDE/>
        <w:autoSpaceDN/>
        <w:ind w:left="540"/>
        <w:contextualSpacing/>
        <w:rPr>
          <w:rFonts w:ascii="Arial" w:hAnsi="Arial"/>
          <w:sz w:val="24"/>
        </w:rPr>
      </w:pPr>
      <w:r w:rsidRPr="002E1C33">
        <w:rPr>
          <w:rFonts w:ascii="Arial" w:hAnsi="Arial"/>
          <w:sz w:val="24"/>
        </w:rPr>
        <w:t>The undersigned is authorized to enter contractual obligations on behalf of the above-named organization.</w:t>
      </w:r>
    </w:p>
    <w:p w14:paraId="3211242E" w14:textId="77777777" w:rsidR="00360319" w:rsidRPr="002E1C33" w:rsidRDefault="00360319" w:rsidP="00EE2305">
      <w:pPr>
        <w:rPr>
          <w:rStyle w:val="Emphasis"/>
          <w:rFonts w:ascii="Arial" w:hAnsi="Arial"/>
          <w:sz w:val="24"/>
        </w:rPr>
      </w:pPr>
    </w:p>
    <w:p w14:paraId="56A5B5B4" w14:textId="78B47A6C" w:rsidR="00360319" w:rsidRPr="002E1C33" w:rsidRDefault="00360319" w:rsidP="000A3C0B">
      <w:pPr>
        <w:ind w:left="180"/>
        <w:rPr>
          <w:rStyle w:val="Emphasis"/>
          <w:rFonts w:ascii="Arial" w:hAnsi="Arial"/>
          <w:sz w:val="24"/>
        </w:rPr>
      </w:pPr>
      <w:r w:rsidRPr="002E1C33">
        <w:rPr>
          <w:rStyle w:val="Emphasis"/>
          <w:rFonts w:ascii="Arial" w:hAnsi="Arial"/>
          <w:sz w:val="24"/>
        </w:rPr>
        <w:t xml:space="preserve">To the best of my knowledge, all information provided in the enclosed </w:t>
      </w:r>
      <w:r w:rsidR="00724880">
        <w:rPr>
          <w:rStyle w:val="Emphasis"/>
          <w:rFonts w:ascii="Arial" w:hAnsi="Arial"/>
          <w:sz w:val="24"/>
        </w:rPr>
        <w:t>quote</w:t>
      </w:r>
      <w:r w:rsidRPr="002E1C33">
        <w:rPr>
          <w:rStyle w:val="Emphasis"/>
          <w:rFonts w:ascii="Arial" w:hAnsi="Arial"/>
          <w:sz w:val="24"/>
        </w:rPr>
        <w:t>, both programmatic and financial, is complete and accurate at the time of submission.</w:t>
      </w:r>
    </w:p>
    <w:p w14:paraId="2E388EB0" w14:textId="77777777" w:rsidR="00360319" w:rsidRDefault="00360319" w:rsidP="00347958">
      <w:pPr>
        <w:rPr>
          <w:rStyle w:val="Emphasis"/>
        </w:rPr>
      </w:pPr>
    </w:p>
    <w:p w14:paraId="7B9E6A99" w14:textId="77777777" w:rsidR="00DA6553" w:rsidRDefault="00DA6553" w:rsidP="00DA6553">
      <w:pPr>
        <w:rPr>
          <w:rStyle w:val="Emphasis"/>
        </w:rPr>
      </w:pPr>
    </w:p>
    <w:tbl>
      <w:tblPr>
        <w:tblW w:w="1015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120"/>
        <w:gridCol w:w="4039"/>
      </w:tblGrid>
      <w:tr w:rsidR="00360319" w:rsidRPr="0013541C" w14:paraId="6DA809BF" w14:textId="77777777" w:rsidTr="00386ED9">
        <w:trPr>
          <w:cantSplit/>
          <w:trHeight w:val="739"/>
        </w:trPr>
        <w:tc>
          <w:tcPr>
            <w:tcW w:w="6120" w:type="dxa"/>
          </w:tcPr>
          <w:p w14:paraId="4AC6B6AD" w14:textId="77777777" w:rsidR="00360319" w:rsidRPr="0013541C" w:rsidRDefault="00360319" w:rsidP="00287072">
            <w:pPr>
              <w:rPr>
                <w:rFonts w:ascii="Arial" w:hAnsi="Arial" w:cs="Arial"/>
                <w:sz w:val="24"/>
                <w:szCs w:val="24"/>
              </w:rPr>
            </w:pPr>
            <w:r w:rsidRPr="0013541C">
              <w:rPr>
                <w:rFonts w:ascii="Arial" w:hAnsi="Arial" w:cs="Arial"/>
                <w:b/>
                <w:sz w:val="24"/>
                <w:szCs w:val="24"/>
              </w:rPr>
              <w:t>Name (Print):</w:t>
            </w:r>
          </w:p>
        </w:tc>
        <w:tc>
          <w:tcPr>
            <w:tcW w:w="4039" w:type="dxa"/>
          </w:tcPr>
          <w:p w14:paraId="445AE24A" w14:textId="77777777" w:rsidR="00360319" w:rsidRPr="0013541C" w:rsidRDefault="00360319" w:rsidP="006D2625">
            <w:pPr>
              <w:ind w:left="82"/>
              <w:rPr>
                <w:rFonts w:ascii="Arial" w:hAnsi="Arial" w:cs="Arial"/>
                <w:b/>
                <w:sz w:val="24"/>
                <w:szCs w:val="24"/>
              </w:rPr>
            </w:pPr>
            <w:r w:rsidRPr="0013541C">
              <w:rPr>
                <w:rFonts w:ascii="Arial" w:hAnsi="Arial" w:cs="Arial"/>
                <w:b/>
                <w:sz w:val="24"/>
                <w:szCs w:val="24"/>
              </w:rPr>
              <w:t>Title:</w:t>
            </w:r>
          </w:p>
        </w:tc>
      </w:tr>
      <w:tr w:rsidR="00360319" w:rsidRPr="0013541C" w14:paraId="1A73C673" w14:textId="77777777" w:rsidTr="00386ED9">
        <w:trPr>
          <w:cantSplit/>
          <w:trHeight w:val="734"/>
        </w:trPr>
        <w:tc>
          <w:tcPr>
            <w:tcW w:w="6120" w:type="dxa"/>
          </w:tcPr>
          <w:p w14:paraId="628ACE8F" w14:textId="77777777" w:rsidR="00360319" w:rsidRPr="0013541C" w:rsidRDefault="00360319" w:rsidP="00A35D8C">
            <w:pPr>
              <w:rPr>
                <w:rFonts w:ascii="Arial" w:hAnsi="Arial" w:cs="Arial"/>
                <w:sz w:val="24"/>
                <w:szCs w:val="24"/>
              </w:rPr>
            </w:pPr>
            <w:r w:rsidRPr="0013541C">
              <w:rPr>
                <w:rFonts w:ascii="Arial" w:hAnsi="Arial" w:cs="Arial"/>
                <w:b/>
                <w:sz w:val="24"/>
                <w:szCs w:val="24"/>
              </w:rPr>
              <w:t>Authorized Signature:</w:t>
            </w:r>
          </w:p>
        </w:tc>
        <w:tc>
          <w:tcPr>
            <w:tcW w:w="4039" w:type="dxa"/>
          </w:tcPr>
          <w:p w14:paraId="02232CA1" w14:textId="77777777" w:rsidR="00360319" w:rsidRPr="0013541C" w:rsidRDefault="00360319" w:rsidP="00A35D8C">
            <w:pPr>
              <w:ind w:left="82"/>
              <w:rPr>
                <w:rFonts w:ascii="Arial" w:hAnsi="Arial" w:cs="Arial"/>
                <w:b/>
                <w:sz w:val="24"/>
                <w:szCs w:val="24"/>
              </w:rPr>
            </w:pPr>
            <w:r w:rsidRPr="0013541C">
              <w:rPr>
                <w:rFonts w:ascii="Arial" w:hAnsi="Arial" w:cs="Arial"/>
                <w:b/>
                <w:sz w:val="24"/>
                <w:szCs w:val="24"/>
              </w:rPr>
              <w:t>Date:</w:t>
            </w:r>
          </w:p>
        </w:tc>
      </w:tr>
    </w:tbl>
    <w:p w14:paraId="6595BC70" w14:textId="77777777" w:rsidR="004B1154" w:rsidRDefault="004B1154" w:rsidP="004B1154">
      <w:pPr>
        <w:pStyle w:val="DefaultText"/>
        <w:rPr>
          <w:rFonts w:ascii="Arial" w:hAnsi="Arial" w:cs="Arial"/>
          <w:b/>
          <w:bCs/>
        </w:rPr>
      </w:pPr>
    </w:p>
    <w:p w14:paraId="6EC8F1A4" w14:textId="77777777" w:rsidR="004B1154" w:rsidRDefault="004B1154">
      <w:pPr>
        <w:widowControl/>
        <w:autoSpaceDE/>
        <w:autoSpaceDN/>
        <w:rPr>
          <w:rFonts w:ascii="Arial" w:hAnsi="Arial" w:cs="Arial"/>
          <w:b/>
          <w:bCs/>
          <w:sz w:val="24"/>
          <w:szCs w:val="24"/>
        </w:rPr>
      </w:pPr>
      <w:r>
        <w:rPr>
          <w:rFonts w:ascii="Arial" w:hAnsi="Arial" w:cs="Arial"/>
          <w:b/>
          <w:bCs/>
        </w:rPr>
        <w:br w:type="page"/>
      </w:r>
    </w:p>
    <w:p w14:paraId="07E7958C" w14:textId="3C6AF86B" w:rsidR="004B1154" w:rsidRPr="003326F9" w:rsidRDefault="004B1154" w:rsidP="004B1154">
      <w:pPr>
        <w:pStyle w:val="DefaultText"/>
        <w:rPr>
          <w:rFonts w:ascii="Arial" w:hAnsi="Arial" w:cs="Arial"/>
          <w:b/>
          <w:bCs/>
        </w:rPr>
      </w:pPr>
      <w:r w:rsidRPr="003326F9">
        <w:rPr>
          <w:rFonts w:ascii="Arial" w:hAnsi="Arial" w:cs="Arial"/>
          <w:b/>
          <w:bCs/>
        </w:rPr>
        <w:lastRenderedPageBreak/>
        <w:t xml:space="preserve">APPENDIX </w:t>
      </w:r>
      <w:r>
        <w:rPr>
          <w:rFonts w:ascii="Arial" w:hAnsi="Arial" w:cs="Arial"/>
          <w:b/>
          <w:bCs/>
        </w:rPr>
        <w:t>B</w:t>
      </w:r>
    </w:p>
    <w:p w14:paraId="62A6BFB2" w14:textId="04778B8B" w:rsidR="00360319" w:rsidRDefault="00360319" w:rsidP="00360319">
      <w:pPr>
        <w:rPr>
          <w:rStyle w:val="Emphasis"/>
        </w:rPr>
      </w:pPr>
    </w:p>
    <w:p w14:paraId="3214F1F9" w14:textId="77777777" w:rsidR="00360319" w:rsidRDefault="00360319" w:rsidP="00360319">
      <w:pPr>
        <w:rPr>
          <w:rStyle w:val="Emphasis"/>
        </w:rPr>
      </w:pPr>
    </w:p>
    <w:p w14:paraId="73C20F11" w14:textId="77777777" w:rsidR="0041189D" w:rsidRPr="00037F17" w:rsidRDefault="0041189D" w:rsidP="00A35D8C">
      <w:pPr>
        <w:pStyle w:val="DefaultText"/>
        <w:widowControl/>
        <w:jc w:val="center"/>
        <w:rPr>
          <w:rStyle w:val="InitialStyle"/>
          <w:rFonts w:ascii="Arial" w:hAnsi="Arial" w:cs="Arial"/>
          <w:b/>
          <w:bCs/>
          <w:sz w:val="28"/>
          <w:szCs w:val="28"/>
        </w:rPr>
      </w:pPr>
      <w:r w:rsidRPr="007A339D">
        <w:rPr>
          <w:rStyle w:val="InitialStyle"/>
          <w:rFonts w:ascii="Arial" w:hAnsi="Arial" w:cs="Arial"/>
          <w:b/>
          <w:bCs/>
          <w:sz w:val="28"/>
          <w:szCs w:val="28"/>
        </w:rPr>
        <w:t>State of Maine - Department of Health and Human Services</w:t>
      </w:r>
    </w:p>
    <w:p w14:paraId="76C8EA9F" w14:textId="77777777" w:rsidR="0041189D" w:rsidRPr="007A339D" w:rsidRDefault="0041189D" w:rsidP="00A35D8C">
      <w:pPr>
        <w:pStyle w:val="DefaultText"/>
        <w:widowControl/>
        <w:ind w:left="180" w:hanging="180"/>
        <w:jc w:val="center"/>
        <w:rPr>
          <w:rStyle w:val="InitialStyle"/>
          <w:rFonts w:ascii="Arial" w:hAnsi="Arial" w:cs="Arial"/>
          <w:bCs/>
          <w:i/>
          <w:sz w:val="28"/>
          <w:szCs w:val="28"/>
        </w:rPr>
      </w:pPr>
      <w:r>
        <w:rPr>
          <w:rStyle w:val="InitialStyle"/>
          <w:rFonts w:ascii="Arial" w:hAnsi="Arial" w:cs="Arial"/>
          <w:bCs/>
          <w:i/>
          <w:sz w:val="28"/>
          <w:szCs w:val="28"/>
        </w:rPr>
        <w:t>Maine Center for Disease Control and Prevention</w:t>
      </w:r>
    </w:p>
    <w:p w14:paraId="14DDC1E3" w14:textId="79FE98D3" w:rsidR="0041189D" w:rsidRPr="005158FD" w:rsidRDefault="00B701F1" w:rsidP="00A35D8C">
      <w:pPr>
        <w:pStyle w:val="Heading2"/>
        <w:spacing w:before="0" w:after="0"/>
        <w:jc w:val="center"/>
        <w:rPr>
          <w:rStyle w:val="InitialStyle"/>
          <w:sz w:val="28"/>
          <w:szCs w:val="28"/>
        </w:rPr>
      </w:pPr>
      <w:r>
        <w:rPr>
          <w:rStyle w:val="InitialStyle"/>
          <w:sz w:val="28"/>
          <w:szCs w:val="28"/>
        </w:rPr>
        <w:t>RFQ</w:t>
      </w:r>
      <w:r w:rsidR="0041189D" w:rsidRPr="005158FD">
        <w:rPr>
          <w:rStyle w:val="InitialStyle"/>
          <w:sz w:val="28"/>
          <w:szCs w:val="28"/>
        </w:rPr>
        <w:t># 20200</w:t>
      </w:r>
      <w:r w:rsidR="0041189D">
        <w:rPr>
          <w:rStyle w:val="InitialStyle"/>
          <w:sz w:val="28"/>
          <w:szCs w:val="28"/>
        </w:rPr>
        <w:t>66</w:t>
      </w:r>
    </w:p>
    <w:p w14:paraId="1A63D924" w14:textId="77777777" w:rsidR="0041189D" w:rsidRPr="007A339D" w:rsidRDefault="0041189D" w:rsidP="001E287C">
      <w:pPr>
        <w:pStyle w:val="Heading2"/>
        <w:spacing w:before="0" w:after="0"/>
        <w:jc w:val="center"/>
        <w:rPr>
          <w:rStyle w:val="InitialStyle"/>
          <w:bCs w:val="0"/>
          <w:sz w:val="28"/>
          <w:szCs w:val="28"/>
          <w:u w:val="single"/>
        </w:rPr>
      </w:pPr>
      <w:r>
        <w:rPr>
          <w:rStyle w:val="InitialStyle"/>
          <w:bCs w:val="0"/>
          <w:sz w:val="28"/>
          <w:szCs w:val="28"/>
          <w:u w:val="single"/>
        </w:rPr>
        <w:t>Rapid COVID-19 Testing</w:t>
      </w:r>
      <w:r w:rsidRPr="00956FED">
        <w:rPr>
          <w:rStyle w:val="InitialStyle"/>
          <w:bCs w:val="0"/>
          <w:sz w:val="28"/>
          <w:szCs w:val="28"/>
          <w:u w:val="single"/>
        </w:rPr>
        <w:t xml:space="preserve"> Services</w:t>
      </w:r>
    </w:p>
    <w:p w14:paraId="369B5BF8" w14:textId="77777777" w:rsidR="009211A6" w:rsidRDefault="009211A6" w:rsidP="00386ED9">
      <w:pPr>
        <w:pStyle w:val="Title"/>
        <w:spacing w:after="0"/>
        <w:rPr>
          <w:rStyle w:val="InitialStyle"/>
          <w:rFonts w:ascii="Arial" w:hAnsi="Arial" w:cs="Arial"/>
          <w:b/>
          <w:sz w:val="28"/>
          <w:szCs w:val="28"/>
        </w:rPr>
      </w:pPr>
    </w:p>
    <w:p w14:paraId="339274BC" w14:textId="4EDE060F" w:rsidR="00360319" w:rsidRDefault="00360319" w:rsidP="00386ED9">
      <w:pPr>
        <w:pStyle w:val="Title"/>
        <w:spacing w:after="0"/>
        <w:rPr>
          <w:rStyle w:val="InitialStyle"/>
          <w:rFonts w:ascii="Arial" w:hAnsi="Arial" w:cs="Arial"/>
          <w:b/>
          <w:sz w:val="28"/>
          <w:szCs w:val="28"/>
        </w:rPr>
      </w:pPr>
      <w:r w:rsidRPr="00E70A6D">
        <w:rPr>
          <w:rStyle w:val="InitialStyle"/>
          <w:rFonts w:ascii="Arial" w:hAnsi="Arial" w:cs="Arial"/>
          <w:b/>
          <w:sz w:val="28"/>
          <w:szCs w:val="28"/>
        </w:rPr>
        <w:t>DEBARMENT, PERFORMANCE and NON-COLLUSION CERTIFICATION</w:t>
      </w:r>
    </w:p>
    <w:p w14:paraId="4911AF18" w14:textId="77777777" w:rsidR="00386ED9" w:rsidRPr="00AF3C9B" w:rsidRDefault="00386ED9" w:rsidP="00A35D8C">
      <w:pPr>
        <w:pStyle w:val="DefaultText"/>
        <w:rPr>
          <w:rStyle w:val="InitialStyle"/>
          <w:rFonts w:ascii="Arial" w:hAnsi="Arial" w:cs="Arial"/>
          <w:i/>
        </w:rPr>
      </w:pPr>
    </w:p>
    <w:tbl>
      <w:tblPr>
        <w:tblW w:w="103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4240"/>
        <w:gridCol w:w="6065"/>
      </w:tblGrid>
      <w:tr w:rsidR="001E287C" w:rsidRPr="00B51518" w14:paraId="12F304A6" w14:textId="77777777" w:rsidTr="00386ED9">
        <w:trPr>
          <w:cantSplit/>
          <w:trHeight w:val="438"/>
        </w:trPr>
        <w:tc>
          <w:tcPr>
            <w:tcW w:w="4240" w:type="dxa"/>
            <w:shd w:val="clear" w:color="auto" w:fill="C6D9F1"/>
            <w:vAlign w:val="center"/>
          </w:tcPr>
          <w:p w14:paraId="1834F848" w14:textId="7761DEDB" w:rsidR="001E287C" w:rsidRPr="00B51518" w:rsidRDefault="00724880" w:rsidP="00A248D4">
            <w:pPr>
              <w:pStyle w:val="DefaultText"/>
              <w:rPr>
                <w:rStyle w:val="InitialStyle"/>
                <w:rFonts w:ascii="Arial" w:hAnsi="Arial" w:cs="Arial"/>
                <w:b/>
              </w:rPr>
            </w:pPr>
            <w:r>
              <w:rPr>
                <w:rStyle w:val="InitialStyle"/>
                <w:rFonts w:ascii="Arial" w:hAnsi="Arial" w:cs="Arial"/>
                <w:b/>
              </w:rPr>
              <w:t>Respondent</w:t>
            </w:r>
            <w:r w:rsidR="001E287C" w:rsidRPr="00B51518">
              <w:rPr>
                <w:rStyle w:val="InitialStyle"/>
                <w:rFonts w:ascii="Arial" w:hAnsi="Arial" w:cs="Arial"/>
                <w:b/>
              </w:rPr>
              <w:t>’s Organization Name:</w:t>
            </w:r>
          </w:p>
        </w:tc>
        <w:tc>
          <w:tcPr>
            <w:tcW w:w="6065" w:type="dxa"/>
            <w:vAlign w:val="center"/>
          </w:tcPr>
          <w:p w14:paraId="43258F30" w14:textId="77777777" w:rsidR="001E287C" w:rsidRPr="00B51518" w:rsidRDefault="001E287C" w:rsidP="00A248D4">
            <w:pPr>
              <w:pStyle w:val="DefaultText"/>
              <w:rPr>
                <w:rStyle w:val="InitialStyle"/>
                <w:rFonts w:ascii="Arial" w:hAnsi="Arial" w:cs="Arial"/>
                <w:b/>
              </w:rPr>
            </w:pPr>
          </w:p>
        </w:tc>
      </w:tr>
    </w:tbl>
    <w:p w14:paraId="5D4885B3" w14:textId="77777777" w:rsidR="00386ED9" w:rsidRDefault="00386ED9" w:rsidP="00A35D8C">
      <w:pPr>
        <w:rPr>
          <w:rFonts w:ascii="Arial" w:hAnsi="Arial"/>
          <w:sz w:val="24"/>
        </w:rPr>
      </w:pPr>
    </w:p>
    <w:p w14:paraId="399DB775" w14:textId="540A10EA" w:rsidR="00360319" w:rsidRPr="002E1C33" w:rsidRDefault="00360319" w:rsidP="00A35D8C">
      <w:pPr>
        <w:rPr>
          <w:rFonts w:ascii="Arial" w:hAnsi="Arial"/>
          <w:sz w:val="24"/>
        </w:rPr>
      </w:pPr>
      <w:r w:rsidRPr="002E1C33">
        <w:rPr>
          <w:rFonts w:ascii="Arial" w:hAnsi="Arial"/>
          <w:sz w:val="24"/>
        </w:rPr>
        <w:t xml:space="preserve">By signing this document, I certify to the best of my knowledge and belief that the </w:t>
      </w:r>
      <w:proofErr w:type="gramStart"/>
      <w:r w:rsidRPr="002E1C33">
        <w:rPr>
          <w:rFonts w:ascii="Arial" w:hAnsi="Arial"/>
          <w:sz w:val="24"/>
        </w:rPr>
        <w:t>aforementioned organization</w:t>
      </w:r>
      <w:proofErr w:type="gramEnd"/>
      <w:r w:rsidRPr="002E1C33">
        <w:rPr>
          <w:rFonts w:ascii="Arial" w:hAnsi="Arial"/>
          <w:sz w:val="24"/>
        </w:rPr>
        <w:t xml:space="preserve">, its principals and any subcontractors named in this </w:t>
      </w:r>
      <w:r w:rsidR="00724880">
        <w:rPr>
          <w:rFonts w:ascii="Arial" w:hAnsi="Arial" w:cs="Arial"/>
          <w:sz w:val="24"/>
          <w:szCs w:val="24"/>
        </w:rPr>
        <w:t>quote</w:t>
      </w:r>
      <w:r w:rsidRPr="002E1C33">
        <w:rPr>
          <w:rFonts w:ascii="Arial" w:hAnsi="Arial"/>
          <w:sz w:val="24"/>
        </w:rPr>
        <w:t>:</w:t>
      </w:r>
    </w:p>
    <w:p w14:paraId="7293D968" w14:textId="77777777" w:rsidR="00360319" w:rsidRPr="002E1C33" w:rsidRDefault="00360319" w:rsidP="00A35D8C">
      <w:pPr>
        <w:rPr>
          <w:rFonts w:ascii="Arial" w:hAnsi="Arial"/>
          <w:sz w:val="24"/>
        </w:rPr>
      </w:pPr>
    </w:p>
    <w:p w14:paraId="2D086178" w14:textId="77777777" w:rsidR="00360319" w:rsidRPr="002E1C33" w:rsidRDefault="00360319" w:rsidP="000A3C0B">
      <w:pPr>
        <w:widowControl/>
        <w:numPr>
          <w:ilvl w:val="0"/>
          <w:numId w:val="18"/>
        </w:numPr>
        <w:autoSpaceDE/>
        <w:ind w:left="540"/>
        <w:contextualSpacing/>
        <w:rPr>
          <w:rFonts w:ascii="Arial" w:hAnsi="Arial"/>
          <w:sz w:val="24"/>
        </w:rPr>
      </w:pPr>
      <w:r w:rsidRPr="002E1C33">
        <w:rPr>
          <w:rFonts w:ascii="Arial" w:hAnsi="Arial"/>
          <w:sz w:val="24"/>
        </w:rPr>
        <w:t>Are not presently debarred, suspended, proposed for debarment, and declared ineligible or voluntarily excluded from bidding or working on contracts issued by any governmental agency.</w:t>
      </w:r>
    </w:p>
    <w:p w14:paraId="359007A5" w14:textId="714D10E8" w:rsidR="00360319" w:rsidRPr="002E1C33" w:rsidRDefault="00360319" w:rsidP="000A3C0B">
      <w:pPr>
        <w:widowControl/>
        <w:numPr>
          <w:ilvl w:val="0"/>
          <w:numId w:val="18"/>
        </w:numPr>
        <w:autoSpaceDE/>
        <w:ind w:left="540"/>
        <w:contextualSpacing/>
        <w:rPr>
          <w:rFonts w:ascii="Arial" w:hAnsi="Arial"/>
          <w:sz w:val="24"/>
        </w:rPr>
      </w:pPr>
      <w:r w:rsidRPr="002E1C33">
        <w:rPr>
          <w:rFonts w:ascii="Arial" w:hAnsi="Arial"/>
          <w:sz w:val="24"/>
        </w:rPr>
        <w:t xml:space="preserve">Have not within three years of submitting the </w:t>
      </w:r>
      <w:r w:rsidR="00724880">
        <w:rPr>
          <w:rFonts w:ascii="Arial" w:hAnsi="Arial" w:cs="Arial"/>
          <w:sz w:val="24"/>
          <w:szCs w:val="24"/>
        </w:rPr>
        <w:t>quote</w:t>
      </w:r>
      <w:r w:rsidR="004B2B43">
        <w:rPr>
          <w:rFonts w:ascii="Arial" w:hAnsi="Arial" w:cs="Arial"/>
          <w:sz w:val="24"/>
          <w:szCs w:val="24"/>
        </w:rPr>
        <w:t xml:space="preserve"> </w:t>
      </w:r>
      <w:r w:rsidRPr="002E1C33">
        <w:rPr>
          <w:rFonts w:ascii="Arial" w:hAnsi="Arial"/>
          <w:sz w:val="24"/>
        </w:rPr>
        <w:t>for this contract been convicted of or had a civil judgment rendered against them for:</w:t>
      </w:r>
    </w:p>
    <w:p w14:paraId="7182109E" w14:textId="77777777" w:rsidR="00360319" w:rsidRPr="002E1C33" w:rsidRDefault="00360319" w:rsidP="000A3C0B">
      <w:pPr>
        <w:widowControl/>
        <w:numPr>
          <w:ilvl w:val="1"/>
          <w:numId w:val="19"/>
        </w:numPr>
        <w:autoSpaceDE/>
        <w:ind w:left="1080" w:hanging="180"/>
        <w:contextualSpacing/>
        <w:rPr>
          <w:rFonts w:ascii="Arial" w:hAnsi="Arial"/>
          <w:sz w:val="24"/>
        </w:rPr>
      </w:pPr>
      <w:r w:rsidRPr="002E1C33">
        <w:rPr>
          <w:rFonts w:ascii="Arial" w:hAnsi="Arial"/>
          <w:sz w:val="24"/>
        </w:rPr>
        <w:t>Fraud or a criminal offense in connection with obtaining, attempting to obtain, or performing a federal, state or local government transaction or contract.</w:t>
      </w:r>
    </w:p>
    <w:p w14:paraId="25C468C6" w14:textId="77777777" w:rsidR="00360319" w:rsidRPr="002E1C33" w:rsidRDefault="00360319" w:rsidP="000A3C0B">
      <w:pPr>
        <w:widowControl/>
        <w:numPr>
          <w:ilvl w:val="1"/>
          <w:numId w:val="19"/>
        </w:numPr>
        <w:autoSpaceDE/>
        <w:ind w:left="1080" w:hanging="180"/>
        <w:contextualSpacing/>
        <w:rPr>
          <w:rFonts w:ascii="Arial" w:hAnsi="Arial"/>
          <w:sz w:val="24"/>
        </w:rPr>
      </w:pPr>
      <w:r w:rsidRPr="002E1C33">
        <w:rPr>
          <w:rFonts w:ascii="Arial" w:hAnsi="Arial"/>
          <w:sz w:val="24"/>
        </w:rPr>
        <w:t>Violating Federal or State antitrust statutes or committing embezzlement, theft, forgery, bribery, falsification or destruction of records, making false statements, or receiving stolen property;</w:t>
      </w:r>
    </w:p>
    <w:p w14:paraId="7AF432A4" w14:textId="77777777" w:rsidR="00360319" w:rsidRPr="002E1C33" w:rsidRDefault="00360319" w:rsidP="000A3C0B">
      <w:pPr>
        <w:widowControl/>
        <w:numPr>
          <w:ilvl w:val="1"/>
          <w:numId w:val="19"/>
        </w:numPr>
        <w:autoSpaceDE/>
        <w:ind w:left="1080" w:hanging="180"/>
        <w:contextualSpacing/>
        <w:rPr>
          <w:rFonts w:ascii="Arial" w:hAnsi="Arial"/>
          <w:sz w:val="24"/>
        </w:rPr>
      </w:pPr>
      <w:r w:rsidRPr="002E1C33">
        <w:rPr>
          <w:rFonts w:ascii="Arial" w:hAnsi="Arial"/>
          <w:sz w:val="24"/>
        </w:rPr>
        <w:t>Are not presently indicted for or otherwise criminally or civilly charged by a governmental entity (Federal, State or Local) with commission of any of the offenses enumerated in paragraph (b) of this certification; and</w:t>
      </w:r>
    </w:p>
    <w:p w14:paraId="0547BF0F" w14:textId="5CB80CA8" w:rsidR="00360319" w:rsidRPr="002E1C33" w:rsidRDefault="00360319" w:rsidP="000A3C0B">
      <w:pPr>
        <w:widowControl/>
        <w:numPr>
          <w:ilvl w:val="1"/>
          <w:numId w:val="19"/>
        </w:numPr>
        <w:autoSpaceDE/>
        <w:ind w:left="1080" w:hanging="180"/>
        <w:contextualSpacing/>
        <w:rPr>
          <w:rFonts w:ascii="Arial" w:hAnsi="Arial"/>
          <w:sz w:val="24"/>
        </w:rPr>
      </w:pPr>
      <w:r w:rsidRPr="002E1C33">
        <w:rPr>
          <w:rFonts w:ascii="Arial" w:hAnsi="Arial"/>
          <w:sz w:val="24"/>
        </w:rPr>
        <w:t xml:space="preserve">Have not within a three (3) year period preceding this </w:t>
      </w:r>
      <w:r w:rsidR="00724880">
        <w:rPr>
          <w:rFonts w:ascii="Arial" w:hAnsi="Arial" w:cs="Arial"/>
          <w:sz w:val="24"/>
          <w:szCs w:val="24"/>
        </w:rPr>
        <w:t>quote</w:t>
      </w:r>
      <w:r w:rsidR="004B2B43">
        <w:rPr>
          <w:rFonts w:ascii="Arial" w:hAnsi="Arial" w:cs="Arial"/>
          <w:sz w:val="24"/>
          <w:szCs w:val="24"/>
        </w:rPr>
        <w:t xml:space="preserve"> </w:t>
      </w:r>
      <w:r w:rsidRPr="002E1C33">
        <w:rPr>
          <w:rFonts w:ascii="Arial" w:hAnsi="Arial"/>
          <w:sz w:val="24"/>
        </w:rPr>
        <w:t>had one or more federal, state or local government transactions terminated for cause or default.</w:t>
      </w:r>
    </w:p>
    <w:p w14:paraId="2C795122" w14:textId="41B24EFB" w:rsidR="00360319" w:rsidRPr="002E1C33" w:rsidRDefault="00360319" w:rsidP="000A3C0B">
      <w:pPr>
        <w:widowControl/>
        <w:numPr>
          <w:ilvl w:val="0"/>
          <w:numId w:val="18"/>
        </w:numPr>
        <w:autoSpaceDE/>
        <w:ind w:left="540"/>
        <w:contextualSpacing/>
        <w:rPr>
          <w:rFonts w:ascii="Arial" w:hAnsi="Arial"/>
          <w:sz w:val="24"/>
        </w:rPr>
      </w:pPr>
      <w:r w:rsidRPr="002E1C33">
        <w:rPr>
          <w:rFonts w:ascii="Arial" w:hAnsi="Arial"/>
          <w:sz w:val="24"/>
        </w:rPr>
        <w:t xml:space="preserve">Have not entered into a prior understanding, agreement, or connection with any corporation, firm, or person submitting a response for the same materials, supplies, equipment, or services and this </w:t>
      </w:r>
      <w:r w:rsidR="00724880">
        <w:rPr>
          <w:rFonts w:ascii="Arial" w:hAnsi="Arial" w:cs="Arial"/>
          <w:sz w:val="24"/>
          <w:szCs w:val="24"/>
        </w:rPr>
        <w:t>quote</w:t>
      </w:r>
      <w:r w:rsidR="004B2B43">
        <w:rPr>
          <w:rFonts w:ascii="Arial" w:hAnsi="Arial" w:cs="Arial"/>
          <w:sz w:val="24"/>
          <w:szCs w:val="24"/>
        </w:rPr>
        <w:t xml:space="preserve"> </w:t>
      </w:r>
      <w:r w:rsidRPr="002E1C33">
        <w:rPr>
          <w:rFonts w:ascii="Arial" w:hAnsi="Arial"/>
          <w:sz w:val="24"/>
        </w:rPr>
        <w:t>is in all respects fair and without collusion or fraud. The above-mentioned entities understand and agree that collusive bidding is a violation of state and federal law and can result in fines, prison sentences, and civil damage awards.</w:t>
      </w:r>
    </w:p>
    <w:p w14:paraId="1AF00441" w14:textId="77777777" w:rsidR="00360319" w:rsidRDefault="00360319" w:rsidP="00CC0BFA">
      <w:pPr>
        <w:pStyle w:val="DefaultText"/>
        <w:rPr>
          <w:rStyle w:val="InitialStyle"/>
          <w:rFonts w:ascii="Arial" w:hAnsi="Arial" w:cs="Arial"/>
          <w:b/>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673"/>
        <w:gridCol w:w="4294"/>
      </w:tblGrid>
      <w:tr w:rsidR="00360319" w:rsidRPr="00E70A6D" w14:paraId="1F4FDEE8" w14:textId="77777777" w:rsidTr="00386ED9">
        <w:trPr>
          <w:cantSplit/>
          <w:trHeight w:val="658"/>
          <w:jc w:val="center"/>
        </w:trPr>
        <w:tc>
          <w:tcPr>
            <w:tcW w:w="9967" w:type="dxa"/>
            <w:gridSpan w:val="2"/>
          </w:tcPr>
          <w:p w14:paraId="04DFF893" w14:textId="77777777" w:rsidR="00360319" w:rsidRPr="001628FA" w:rsidRDefault="00360319" w:rsidP="009A2DBE">
            <w:pPr>
              <w:rPr>
                <w:rFonts w:ascii="Arial" w:hAnsi="Arial" w:cs="Arial"/>
                <w:b/>
                <w:sz w:val="24"/>
                <w:szCs w:val="24"/>
              </w:rPr>
            </w:pPr>
            <w:r w:rsidRPr="001628FA">
              <w:rPr>
                <w:rFonts w:ascii="Arial" w:hAnsi="Arial" w:cs="Arial"/>
                <w:b/>
                <w:sz w:val="24"/>
                <w:szCs w:val="24"/>
              </w:rPr>
              <w:t>Organization Name:</w:t>
            </w:r>
          </w:p>
        </w:tc>
      </w:tr>
      <w:tr w:rsidR="00360319" w:rsidRPr="00E70A6D" w14:paraId="5ACD962D" w14:textId="77777777" w:rsidTr="00386ED9">
        <w:trPr>
          <w:cantSplit/>
          <w:trHeight w:val="658"/>
          <w:jc w:val="center"/>
        </w:trPr>
        <w:tc>
          <w:tcPr>
            <w:tcW w:w="5673" w:type="dxa"/>
          </w:tcPr>
          <w:p w14:paraId="56272EA7" w14:textId="77777777" w:rsidR="00360319" w:rsidRPr="001628FA" w:rsidRDefault="00360319" w:rsidP="00A35D8C">
            <w:pPr>
              <w:rPr>
                <w:rFonts w:ascii="Arial" w:hAnsi="Arial" w:cs="Arial"/>
                <w:b/>
                <w:sz w:val="24"/>
                <w:szCs w:val="24"/>
              </w:rPr>
            </w:pPr>
            <w:r w:rsidRPr="001628FA">
              <w:rPr>
                <w:rFonts w:ascii="Arial" w:hAnsi="Arial" w:cs="Arial"/>
                <w:b/>
                <w:sz w:val="24"/>
                <w:szCs w:val="24"/>
              </w:rPr>
              <w:t>Name (Print):</w:t>
            </w:r>
          </w:p>
          <w:p w14:paraId="38359FFC" w14:textId="77777777" w:rsidR="00360319" w:rsidRPr="001628FA" w:rsidRDefault="00360319" w:rsidP="00A35D8C">
            <w:pPr>
              <w:rPr>
                <w:rFonts w:ascii="Arial" w:hAnsi="Arial" w:cs="Arial"/>
                <w:b/>
                <w:sz w:val="24"/>
                <w:szCs w:val="24"/>
              </w:rPr>
            </w:pPr>
          </w:p>
        </w:tc>
        <w:tc>
          <w:tcPr>
            <w:tcW w:w="4294" w:type="dxa"/>
          </w:tcPr>
          <w:p w14:paraId="7C476A7F" w14:textId="77777777" w:rsidR="00360319" w:rsidRPr="001628FA" w:rsidRDefault="00360319" w:rsidP="001E287C">
            <w:pPr>
              <w:rPr>
                <w:rFonts w:ascii="Arial" w:hAnsi="Arial" w:cs="Arial"/>
                <w:b/>
                <w:sz w:val="24"/>
                <w:szCs w:val="24"/>
              </w:rPr>
            </w:pPr>
            <w:r w:rsidRPr="001628FA">
              <w:rPr>
                <w:rFonts w:ascii="Arial" w:hAnsi="Arial" w:cs="Arial"/>
                <w:b/>
                <w:sz w:val="24"/>
                <w:szCs w:val="24"/>
              </w:rPr>
              <w:t>Title:</w:t>
            </w:r>
          </w:p>
        </w:tc>
      </w:tr>
      <w:tr w:rsidR="00360319" w:rsidRPr="00E70A6D" w14:paraId="4159D13A" w14:textId="77777777" w:rsidTr="00386ED9">
        <w:trPr>
          <w:cantSplit/>
          <w:trHeight w:val="692"/>
          <w:jc w:val="center"/>
        </w:trPr>
        <w:tc>
          <w:tcPr>
            <w:tcW w:w="5673" w:type="dxa"/>
          </w:tcPr>
          <w:p w14:paraId="1C0728EC" w14:textId="77777777" w:rsidR="00360319" w:rsidRPr="001628FA" w:rsidRDefault="00360319" w:rsidP="00A35D8C">
            <w:pPr>
              <w:rPr>
                <w:rFonts w:ascii="Arial" w:hAnsi="Arial" w:cs="Arial"/>
                <w:b/>
                <w:sz w:val="24"/>
                <w:szCs w:val="24"/>
              </w:rPr>
            </w:pPr>
            <w:r w:rsidRPr="001628FA">
              <w:rPr>
                <w:rFonts w:ascii="Arial" w:hAnsi="Arial" w:cs="Arial"/>
                <w:b/>
                <w:sz w:val="24"/>
                <w:szCs w:val="24"/>
              </w:rPr>
              <w:t>Authorized Signature:</w:t>
            </w:r>
          </w:p>
        </w:tc>
        <w:tc>
          <w:tcPr>
            <w:tcW w:w="4294" w:type="dxa"/>
          </w:tcPr>
          <w:p w14:paraId="59B9A0C7" w14:textId="77777777" w:rsidR="00360319" w:rsidRPr="001628FA" w:rsidRDefault="00360319" w:rsidP="00A35D8C">
            <w:pPr>
              <w:rPr>
                <w:rFonts w:ascii="Arial" w:hAnsi="Arial" w:cs="Arial"/>
                <w:b/>
                <w:sz w:val="24"/>
                <w:szCs w:val="24"/>
              </w:rPr>
            </w:pPr>
            <w:r w:rsidRPr="001628FA">
              <w:rPr>
                <w:rFonts w:ascii="Arial" w:hAnsi="Arial" w:cs="Arial"/>
                <w:b/>
                <w:sz w:val="24"/>
                <w:szCs w:val="24"/>
              </w:rPr>
              <w:t>Date:</w:t>
            </w:r>
          </w:p>
        </w:tc>
      </w:tr>
    </w:tbl>
    <w:p w14:paraId="1F110E5C" w14:textId="77777777" w:rsidR="009C5614" w:rsidRDefault="009C5614">
      <w:pPr>
        <w:widowControl/>
        <w:autoSpaceDE/>
        <w:autoSpaceDN/>
        <w:rPr>
          <w:rStyle w:val="InitialStyle"/>
          <w:rFonts w:ascii="Arial" w:hAnsi="Arial" w:cs="Arial"/>
          <w:b/>
          <w:sz w:val="24"/>
          <w:szCs w:val="24"/>
        </w:rPr>
      </w:pPr>
      <w:r>
        <w:rPr>
          <w:rStyle w:val="InitialStyle"/>
          <w:rFonts w:ascii="Arial" w:hAnsi="Arial" w:cs="Arial"/>
          <w:b/>
        </w:rPr>
        <w:br w:type="page"/>
      </w:r>
    </w:p>
    <w:p w14:paraId="35D256C2" w14:textId="03D5D576" w:rsidR="009C5614" w:rsidRPr="003326F9" w:rsidRDefault="009C5614" w:rsidP="009C5614">
      <w:pPr>
        <w:pStyle w:val="DefaultText"/>
        <w:rPr>
          <w:rFonts w:ascii="Arial" w:hAnsi="Arial" w:cs="Arial"/>
          <w:b/>
          <w:bCs/>
        </w:rPr>
      </w:pPr>
      <w:r w:rsidRPr="003326F9">
        <w:rPr>
          <w:rFonts w:ascii="Arial" w:hAnsi="Arial" w:cs="Arial"/>
          <w:b/>
          <w:bCs/>
        </w:rPr>
        <w:lastRenderedPageBreak/>
        <w:t xml:space="preserve">APPENDIX </w:t>
      </w:r>
      <w:r>
        <w:rPr>
          <w:rFonts w:ascii="Arial" w:hAnsi="Arial" w:cs="Arial"/>
          <w:b/>
          <w:bCs/>
        </w:rPr>
        <w:t>C</w:t>
      </w:r>
    </w:p>
    <w:p w14:paraId="61572C43" w14:textId="77777777" w:rsidR="009C5614" w:rsidRDefault="009C5614" w:rsidP="009C5614">
      <w:pPr>
        <w:rPr>
          <w:rStyle w:val="Emphasis"/>
        </w:rPr>
      </w:pPr>
    </w:p>
    <w:p w14:paraId="6849F3BC" w14:textId="77777777" w:rsidR="009C5614" w:rsidRDefault="009C5614" w:rsidP="009C5614">
      <w:pPr>
        <w:rPr>
          <w:rStyle w:val="Emphasis"/>
        </w:rPr>
      </w:pPr>
    </w:p>
    <w:p w14:paraId="781854A0" w14:textId="77777777" w:rsidR="009C5614" w:rsidRPr="00037F17" w:rsidRDefault="009C5614" w:rsidP="009C5614">
      <w:pPr>
        <w:pStyle w:val="DefaultText"/>
        <w:widowControl/>
        <w:jc w:val="center"/>
        <w:rPr>
          <w:rStyle w:val="InitialStyle"/>
          <w:rFonts w:ascii="Arial" w:hAnsi="Arial" w:cs="Arial"/>
          <w:b/>
          <w:bCs/>
          <w:sz w:val="28"/>
          <w:szCs w:val="28"/>
        </w:rPr>
      </w:pPr>
      <w:r w:rsidRPr="007A339D">
        <w:rPr>
          <w:rStyle w:val="InitialStyle"/>
          <w:rFonts w:ascii="Arial" w:hAnsi="Arial" w:cs="Arial"/>
          <w:b/>
          <w:bCs/>
          <w:sz w:val="28"/>
          <w:szCs w:val="28"/>
        </w:rPr>
        <w:t>State of Maine - Department of Health and Human Services</w:t>
      </w:r>
    </w:p>
    <w:p w14:paraId="58737C74" w14:textId="77777777" w:rsidR="009C5614" w:rsidRPr="007A339D" w:rsidRDefault="009C5614" w:rsidP="009C5614">
      <w:pPr>
        <w:pStyle w:val="DefaultText"/>
        <w:widowControl/>
        <w:ind w:left="180" w:hanging="180"/>
        <w:jc w:val="center"/>
        <w:rPr>
          <w:rStyle w:val="InitialStyle"/>
          <w:rFonts w:ascii="Arial" w:hAnsi="Arial" w:cs="Arial"/>
          <w:bCs/>
          <w:i/>
          <w:sz w:val="28"/>
          <w:szCs w:val="28"/>
        </w:rPr>
      </w:pPr>
      <w:r>
        <w:rPr>
          <w:rStyle w:val="InitialStyle"/>
          <w:rFonts w:ascii="Arial" w:hAnsi="Arial" w:cs="Arial"/>
          <w:bCs/>
          <w:i/>
          <w:sz w:val="28"/>
          <w:szCs w:val="28"/>
        </w:rPr>
        <w:t>Maine Center for Disease Control and Prevention</w:t>
      </w:r>
    </w:p>
    <w:p w14:paraId="617A5192" w14:textId="40A3E4ED" w:rsidR="009C5614" w:rsidRPr="005158FD" w:rsidRDefault="00B701F1" w:rsidP="009C5614">
      <w:pPr>
        <w:pStyle w:val="Heading2"/>
        <w:spacing w:before="0" w:after="0"/>
        <w:jc w:val="center"/>
        <w:rPr>
          <w:rStyle w:val="InitialStyle"/>
          <w:sz w:val="28"/>
          <w:szCs w:val="28"/>
        </w:rPr>
      </w:pPr>
      <w:r>
        <w:rPr>
          <w:rStyle w:val="InitialStyle"/>
          <w:sz w:val="28"/>
          <w:szCs w:val="28"/>
        </w:rPr>
        <w:t>RFQ</w:t>
      </w:r>
      <w:r w:rsidR="009C5614" w:rsidRPr="005158FD">
        <w:rPr>
          <w:rStyle w:val="InitialStyle"/>
          <w:sz w:val="28"/>
          <w:szCs w:val="28"/>
        </w:rPr>
        <w:t># 20200</w:t>
      </w:r>
      <w:r w:rsidR="009C5614">
        <w:rPr>
          <w:rStyle w:val="InitialStyle"/>
          <w:sz w:val="28"/>
          <w:szCs w:val="28"/>
        </w:rPr>
        <w:t>66</w:t>
      </w:r>
    </w:p>
    <w:p w14:paraId="2C98294E" w14:textId="77777777" w:rsidR="009C5614" w:rsidRPr="007A339D" w:rsidRDefault="009C5614" w:rsidP="009C5614">
      <w:pPr>
        <w:pStyle w:val="Heading2"/>
        <w:spacing w:before="0" w:after="0"/>
        <w:jc w:val="center"/>
        <w:rPr>
          <w:rStyle w:val="InitialStyle"/>
          <w:bCs w:val="0"/>
          <w:sz w:val="28"/>
          <w:szCs w:val="28"/>
          <w:u w:val="single"/>
        </w:rPr>
      </w:pPr>
      <w:r>
        <w:rPr>
          <w:rStyle w:val="InitialStyle"/>
          <w:bCs w:val="0"/>
          <w:sz w:val="28"/>
          <w:szCs w:val="28"/>
          <w:u w:val="single"/>
        </w:rPr>
        <w:t>Rapid COVID-19 Testing</w:t>
      </w:r>
      <w:r w:rsidRPr="00956FED">
        <w:rPr>
          <w:rStyle w:val="InitialStyle"/>
          <w:bCs w:val="0"/>
          <w:sz w:val="28"/>
          <w:szCs w:val="28"/>
          <w:u w:val="single"/>
        </w:rPr>
        <w:t xml:space="preserve"> Services</w:t>
      </w:r>
    </w:p>
    <w:p w14:paraId="7C2E638E" w14:textId="7F0AC569" w:rsidR="0069134F" w:rsidRDefault="0069134F" w:rsidP="0069134F">
      <w:pPr>
        <w:pStyle w:val="Title"/>
        <w:spacing w:after="0"/>
        <w:rPr>
          <w:rStyle w:val="InitialStyle"/>
          <w:rFonts w:ascii="Arial" w:hAnsi="Arial" w:cs="Arial"/>
          <w:b/>
          <w:sz w:val="28"/>
          <w:szCs w:val="28"/>
        </w:rPr>
      </w:pPr>
    </w:p>
    <w:p w14:paraId="270F4605" w14:textId="77777777" w:rsidR="00D46EC7" w:rsidRDefault="00D46EC7" w:rsidP="00A35D8C">
      <w:pPr>
        <w:pStyle w:val="DefaultText"/>
        <w:rPr>
          <w:rStyle w:val="InitialStyle"/>
          <w:rFonts w:ascii="Arial" w:hAnsi="Arial" w:cs="Arial"/>
          <w:b/>
        </w:rPr>
      </w:pPr>
    </w:p>
    <w:tbl>
      <w:tblPr>
        <w:tblStyle w:val="TableGrid"/>
        <w:tblW w:w="0" w:type="auto"/>
        <w:tblLook w:val="04A0" w:firstRow="1" w:lastRow="0" w:firstColumn="1" w:lastColumn="0" w:noHBand="0" w:noVBand="1"/>
      </w:tblPr>
      <w:tblGrid>
        <w:gridCol w:w="7900"/>
        <w:gridCol w:w="2170"/>
      </w:tblGrid>
      <w:tr w:rsidR="005E65CA" w14:paraId="2D5440F9" w14:textId="4D41B7D8" w:rsidTr="009333A4">
        <w:trPr>
          <w:trHeight w:val="692"/>
        </w:trPr>
        <w:tc>
          <w:tcPr>
            <w:tcW w:w="7900" w:type="dxa"/>
            <w:shd w:val="clear" w:color="auto" w:fill="C6D9F1"/>
            <w:vAlign w:val="center"/>
          </w:tcPr>
          <w:p w14:paraId="46BCC304" w14:textId="63480B8D" w:rsidR="005E65CA" w:rsidRDefault="005E65CA" w:rsidP="00FF0020">
            <w:pPr>
              <w:pStyle w:val="ListParagraph"/>
              <w:widowControl/>
              <w:numPr>
                <w:ilvl w:val="0"/>
                <w:numId w:val="20"/>
              </w:numPr>
              <w:autoSpaceDE/>
              <w:autoSpaceDN/>
              <w:ind w:left="337"/>
              <w:rPr>
                <w:rStyle w:val="InitialStyle"/>
                <w:rFonts w:ascii="Arial" w:hAnsi="Arial" w:cs="Arial"/>
                <w:b/>
                <w:bCs/>
                <w:sz w:val="24"/>
                <w:szCs w:val="24"/>
              </w:rPr>
            </w:pPr>
            <w:r>
              <w:rPr>
                <w:rStyle w:val="InitialStyle"/>
                <w:rFonts w:ascii="Arial" w:hAnsi="Arial" w:cs="Arial"/>
                <w:b/>
                <w:bCs/>
                <w:sz w:val="24"/>
                <w:szCs w:val="24"/>
              </w:rPr>
              <w:t xml:space="preserve">Does the </w:t>
            </w:r>
            <w:r w:rsidR="00724880">
              <w:rPr>
                <w:rStyle w:val="InitialStyle"/>
                <w:rFonts w:ascii="Arial" w:hAnsi="Arial" w:cs="Arial"/>
                <w:b/>
                <w:bCs/>
                <w:sz w:val="24"/>
                <w:szCs w:val="24"/>
              </w:rPr>
              <w:t>Respondent</w:t>
            </w:r>
            <w:r>
              <w:rPr>
                <w:rStyle w:val="InitialStyle"/>
                <w:rFonts w:ascii="Arial" w:hAnsi="Arial" w:cs="Arial"/>
                <w:b/>
                <w:bCs/>
                <w:sz w:val="24"/>
                <w:szCs w:val="24"/>
              </w:rPr>
              <w:t xml:space="preserve"> have the capacity to meet </w:t>
            </w:r>
            <w:r w:rsidRPr="00FF0020">
              <w:rPr>
                <w:rStyle w:val="InitialStyle"/>
                <w:rFonts w:ascii="Arial" w:hAnsi="Arial" w:cs="Arial"/>
                <w:b/>
                <w:bCs/>
                <w:sz w:val="24"/>
                <w:szCs w:val="24"/>
              </w:rPr>
              <w:t>the Department’s need for State-wide access to rapid testing site/locations</w:t>
            </w:r>
            <w:r w:rsidR="0059562B">
              <w:rPr>
                <w:rStyle w:val="InitialStyle"/>
                <w:rFonts w:ascii="Arial" w:hAnsi="Arial" w:cs="Arial"/>
                <w:b/>
                <w:bCs/>
                <w:sz w:val="24"/>
                <w:szCs w:val="24"/>
              </w:rPr>
              <w:t xml:space="preserve"> as outlined in Part II, Section A.5</w:t>
            </w:r>
            <w:r>
              <w:rPr>
                <w:rStyle w:val="InitialStyle"/>
                <w:rFonts w:ascii="Arial" w:hAnsi="Arial" w:cs="Arial"/>
                <w:b/>
                <w:bCs/>
                <w:sz w:val="24"/>
                <w:szCs w:val="24"/>
              </w:rPr>
              <w:t>?</w:t>
            </w:r>
            <w:r w:rsidR="009333A4">
              <w:rPr>
                <w:rStyle w:val="InitialStyle"/>
                <w:rFonts w:ascii="Arial" w:hAnsi="Arial" w:cs="Arial"/>
                <w:b/>
                <w:bCs/>
                <w:sz w:val="24"/>
                <w:szCs w:val="24"/>
              </w:rPr>
              <w:t xml:space="preserve"> </w:t>
            </w:r>
          </w:p>
          <w:p w14:paraId="57608828" w14:textId="69164822" w:rsidR="000E1685" w:rsidRPr="000E1685" w:rsidRDefault="0059562B" w:rsidP="000E1685">
            <w:pPr>
              <w:pStyle w:val="ListParagraph"/>
              <w:widowControl/>
              <w:autoSpaceDE/>
              <w:autoSpaceDN/>
              <w:ind w:left="337"/>
              <w:rPr>
                <w:rStyle w:val="InitialStyle"/>
                <w:rFonts w:ascii="Arial" w:hAnsi="Arial" w:cs="Arial"/>
                <w:sz w:val="24"/>
                <w:szCs w:val="24"/>
              </w:rPr>
            </w:pPr>
            <w:r>
              <w:rPr>
                <w:rStyle w:val="InitialStyle"/>
                <w:rFonts w:ascii="Arial" w:hAnsi="Arial" w:cs="Arial"/>
                <w:sz w:val="24"/>
                <w:szCs w:val="24"/>
              </w:rPr>
              <w:t>Provide a listing of these sites and locations. Also indicate those that will be subcontracted and the subcontracting organization</w:t>
            </w:r>
            <w:r w:rsidR="000E1685" w:rsidRPr="000E1685">
              <w:rPr>
                <w:rStyle w:val="InitialStyle"/>
                <w:rFonts w:ascii="Arial" w:hAnsi="Arial" w:cs="Arial"/>
                <w:sz w:val="24"/>
                <w:szCs w:val="24"/>
              </w:rPr>
              <w:t>:</w:t>
            </w:r>
          </w:p>
        </w:tc>
        <w:tc>
          <w:tcPr>
            <w:tcW w:w="2170" w:type="dxa"/>
            <w:shd w:val="clear" w:color="auto" w:fill="auto"/>
            <w:vAlign w:val="center"/>
          </w:tcPr>
          <w:p w14:paraId="6D36BDB8" w14:textId="2CB1EECF" w:rsidR="005E65CA" w:rsidRPr="00FF0020" w:rsidRDefault="009333A4" w:rsidP="009333A4">
            <w:pPr>
              <w:pStyle w:val="ListParagraph"/>
              <w:widowControl/>
              <w:autoSpaceDE/>
              <w:autoSpaceDN/>
              <w:ind w:left="90"/>
              <w:rPr>
                <w:rStyle w:val="InitialStyle"/>
                <w:rFonts w:ascii="Arial" w:hAnsi="Arial" w:cs="Arial"/>
                <w:b/>
                <w:bCs/>
                <w:sz w:val="24"/>
                <w:szCs w:val="24"/>
              </w:rPr>
            </w:pPr>
            <w:r w:rsidRPr="00101448">
              <w:rPr>
                <w:rFonts w:ascii="Arial" w:hAnsi="Arial" w:cs="Arial"/>
                <w:sz w:val="24"/>
                <w:szCs w:val="24"/>
              </w:rPr>
              <w:t xml:space="preserve">Yes </w:t>
            </w:r>
            <w:sdt>
              <w:sdtPr>
                <w:rPr>
                  <w:rFonts w:ascii="Arial" w:hAnsi="Arial" w:cs="Arial"/>
                  <w:sz w:val="24"/>
                  <w:szCs w:val="24"/>
                </w:rPr>
                <w:id w:val="9710185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101448">
              <w:rPr>
                <w:rFonts w:ascii="Arial" w:hAnsi="Arial" w:cs="Arial"/>
                <w:sz w:val="24"/>
                <w:szCs w:val="24"/>
              </w:rPr>
              <w:t xml:space="preserve">   No </w:t>
            </w:r>
            <w:sdt>
              <w:sdtPr>
                <w:rPr>
                  <w:rFonts w:ascii="Arial" w:hAnsi="Arial" w:cs="Arial"/>
                  <w:sz w:val="24"/>
                  <w:szCs w:val="24"/>
                </w:rPr>
                <w:id w:val="-47915054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49356F6D" w14:textId="77777777" w:rsidR="00CC0BFA" w:rsidRDefault="00CC0BFA">
      <w:pPr>
        <w:widowControl/>
        <w:autoSpaceDE/>
        <w:autoSpaceDN/>
        <w:rPr>
          <w:rStyle w:val="InitialStyle"/>
          <w:rFonts w:ascii="Arial" w:hAnsi="Arial" w:cs="Arial"/>
          <w:b/>
          <w:sz w:val="24"/>
          <w:szCs w:val="24"/>
        </w:rPr>
      </w:pPr>
      <w:r>
        <w:rPr>
          <w:rStyle w:val="InitialStyle"/>
          <w:rFonts w:ascii="Arial" w:hAnsi="Arial" w:cs="Arial"/>
          <w:b/>
        </w:rPr>
        <w:br w:type="page"/>
      </w:r>
    </w:p>
    <w:p w14:paraId="7878D035" w14:textId="100673EE" w:rsidR="00CC0BFA" w:rsidRPr="003326F9" w:rsidRDefault="00CC0BFA" w:rsidP="00CC0BFA">
      <w:pPr>
        <w:pStyle w:val="DefaultText"/>
        <w:rPr>
          <w:rFonts w:ascii="Arial" w:hAnsi="Arial" w:cs="Arial"/>
          <w:b/>
          <w:bCs/>
        </w:rPr>
      </w:pPr>
      <w:r w:rsidRPr="003326F9">
        <w:rPr>
          <w:rFonts w:ascii="Arial" w:hAnsi="Arial" w:cs="Arial"/>
          <w:b/>
          <w:bCs/>
        </w:rPr>
        <w:lastRenderedPageBreak/>
        <w:t xml:space="preserve">APPENDIX </w:t>
      </w:r>
      <w:r>
        <w:rPr>
          <w:rFonts w:ascii="Arial" w:hAnsi="Arial" w:cs="Arial"/>
          <w:b/>
          <w:bCs/>
        </w:rPr>
        <w:t>D</w:t>
      </w:r>
    </w:p>
    <w:p w14:paraId="4DD87DA2" w14:textId="77777777" w:rsidR="00CC0BFA" w:rsidRDefault="00CC0BFA" w:rsidP="00CC0BFA">
      <w:pPr>
        <w:rPr>
          <w:rStyle w:val="Emphasis"/>
        </w:rPr>
      </w:pPr>
    </w:p>
    <w:p w14:paraId="05589DC6" w14:textId="77777777" w:rsidR="00CC0BFA" w:rsidRDefault="00CC0BFA" w:rsidP="00CC0BFA">
      <w:pPr>
        <w:rPr>
          <w:rStyle w:val="Emphasis"/>
        </w:rPr>
      </w:pPr>
    </w:p>
    <w:p w14:paraId="33A97A50" w14:textId="77777777" w:rsidR="00CC0BFA" w:rsidRPr="00037F17" w:rsidRDefault="00CC0BFA" w:rsidP="00CC0BFA">
      <w:pPr>
        <w:pStyle w:val="DefaultText"/>
        <w:widowControl/>
        <w:jc w:val="center"/>
        <w:rPr>
          <w:rStyle w:val="InitialStyle"/>
          <w:rFonts w:ascii="Arial" w:hAnsi="Arial" w:cs="Arial"/>
          <w:b/>
          <w:bCs/>
          <w:sz w:val="28"/>
          <w:szCs w:val="28"/>
        </w:rPr>
      </w:pPr>
      <w:r w:rsidRPr="007A339D">
        <w:rPr>
          <w:rStyle w:val="InitialStyle"/>
          <w:rFonts w:ascii="Arial" w:hAnsi="Arial" w:cs="Arial"/>
          <w:b/>
          <w:bCs/>
          <w:sz w:val="28"/>
          <w:szCs w:val="28"/>
        </w:rPr>
        <w:t>State of Maine - Department of Health and Human Services</w:t>
      </w:r>
    </w:p>
    <w:p w14:paraId="07C6308C" w14:textId="77777777" w:rsidR="00CC0BFA" w:rsidRPr="007A339D" w:rsidRDefault="00CC0BFA" w:rsidP="00CC0BFA">
      <w:pPr>
        <w:pStyle w:val="DefaultText"/>
        <w:widowControl/>
        <w:ind w:left="180" w:hanging="180"/>
        <w:jc w:val="center"/>
        <w:rPr>
          <w:rStyle w:val="InitialStyle"/>
          <w:rFonts w:ascii="Arial" w:hAnsi="Arial" w:cs="Arial"/>
          <w:bCs/>
          <w:i/>
          <w:sz w:val="28"/>
          <w:szCs w:val="28"/>
        </w:rPr>
      </w:pPr>
      <w:r>
        <w:rPr>
          <w:rStyle w:val="InitialStyle"/>
          <w:rFonts w:ascii="Arial" w:hAnsi="Arial" w:cs="Arial"/>
          <w:bCs/>
          <w:i/>
          <w:sz w:val="28"/>
          <w:szCs w:val="28"/>
        </w:rPr>
        <w:t>Maine Center for Disease Control and Prevention</w:t>
      </w:r>
    </w:p>
    <w:p w14:paraId="59412A66" w14:textId="06982A18" w:rsidR="00CC0BFA" w:rsidRPr="005158FD" w:rsidRDefault="00B701F1" w:rsidP="00CC0BFA">
      <w:pPr>
        <w:pStyle w:val="Heading2"/>
        <w:spacing w:before="0" w:after="0"/>
        <w:jc w:val="center"/>
        <w:rPr>
          <w:rStyle w:val="InitialStyle"/>
          <w:sz w:val="28"/>
          <w:szCs w:val="28"/>
        </w:rPr>
      </w:pPr>
      <w:r>
        <w:rPr>
          <w:rStyle w:val="InitialStyle"/>
          <w:sz w:val="28"/>
          <w:szCs w:val="28"/>
        </w:rPr>
        <w:t>RFQ</w:t>
      </w:r>
      <w:r w:rsidR="00CC0BFA" w:rsidRPr="005158FD">
        <w:rPr>
          <w:rStyle w:val="InitialStyle"/>
          <w:sz w:val="28"/>
          <w:szCs w:val="28"/>
        </w:rPr>
        <w:t># 20200</w:t>
      </w:r>
      <w:r w:rsidR="00CC0BFA">
        <w:rPr>
          <w:rStyle w:val="InitialStyle"/>
          <w:sz w:val="28"/>
          <w:szCs w:val="28"/>
        </w:rPr>
        <w:t>66</w:t>
      </w:r>
    </w:p>
    <w:p w14:paraId="34046618" w14:textId="77777777" w:rsidR="00CC0BFA" w:rsidRPr="007A339D" w:rsidRDefault="00CC0BFA" w:rsidP="00CC0BFA">
      <w:pPr>
        <w:pStyle w:val="Heading2"/>
        <w:spacing w:before="0" w:after="0"/>
        <w:jc w:val="center"/>
        <w:rPr>
          <w:rStyle w:val="InitialStyle"/>
          <w:bCs w:val="0"/>
          <w:sz w:val="28"/>
          <w:szCs w:val="28"/>
          <w:u w:val="single"/>
        </w:rPr>
      </w:pPr>
      <w:r>
        <w:rPr>
          <w:rStyle w:val="InitialStyle"/>
          <w:bCs w:val="0"/>
          <w:sz w:val="28"/>
          <w:szCs w:val="28"/>
          <w:u w:val="single"/>
        </w:rPr>
        <w:t>Rapid COVID-19 Testing</w:t>
      </w:r>
      <w:r w:rsidRPr="00956FED">
        <w:rPr>
          <w:rStyle w:val="InitialStyle"/>
          <w:bCs w:val="0"/>
          <w:sz w:val="28"/>
          <w:szCs w:val="28"/>
          <w:u w:val="single"/>
        </w:rPr>
        <w:t xml:space="preserve"> Services</w:t>
      </w:r>
    </w:p>
    <w:p w14:paraId="544BAF7D" w14:textId="77777777" w:rsidR="009211A6" w:rsidRDefault="009211A6" w:rsidP="00226258">
      <w:pPr>
        <w:pStyle w:val="DefaultText"/>
        <w:rPr>
          <w:rStyle w:val="InitialStyle"/>
          <w:rFonts w:ascii="Arial" w:hAnsi="Arial" w:cs="Arial"/>
          <w:b/>
        </w:rPr>
      </w:pPr>
    </w:p>
    <w:p w14:paraId="4DB0468F" w14:textId="7C0F4C8C" w:rsidR="00CC0BFA" w:rsidRDefault="00CC0BFA" w:rsidP="00CC0BFA">
      <w:pPr>
        <w:pStyle w:val="DefaultText"/>
        <w:jc w:val="center"/>
        <w:rPr>
          <w:rStyle w:val="InitialStyle"/>
          <w:rFonts w:ascii="Arial" w:hAnsi="Arial" w:cs="Arial"/>
          <w:b/>
          <w:sz w:val="28"/>
          <w:szCs w:val="28"/>
        </w:rPr>
      </w:pPr>
      <w:r w:rsidRPr="00CC0BFA">
        <w:rPr>
          <w:rStyle w:val="InitialStyle"/>
          <w:rFonts w:ascii="Arial" w:hAnsi="Arial" w:cs="Arial"/>
          <w:b/>
          <w:sz w:val="28"/>
          <w:szCs w:val="28"/>
        </w:rPr>
        <w:t>COST PROPOSAL</w:t>
      </w:r>
    </w:p>
    <w:p w14:paraId="71F88AFF" w14:textId="66F94774" w:rsidR="002E2454" w:rsidRDefault="002E2454" w:rsidP="00CC0BFA">
      <w:pPr>
        <w:pStyle w:val="DefaultText"/>
        <w:jc w:val="center"/>
        <w:rPr>
          <w:rStyle w:val="InitialStyle"/>
          <w:rFonts w:ascii="Arial" w:hAnsi="Arial" w:cs="Arial"/>
          <w:b/>
          <w:sz w:val="28"/>
          <w:szCs w:val="28"/>
        </w:rPr>
      </w:pPr>
    </w:p>
    <w:tbl>
      <w:tblPr>
        <w:tblW w:w="1035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4285"/>
        <w:gridCol w:w="6065"/>
      </w:tblGrid>
      <w:tr w:rsidR="002E2454" w:rsidRPr="00B51518" w14:paraId="348D79D2" w14:textId="77777777" w:rsidTr="00FF6A37">
        <w:trPr>
          <w:cantSplit/>
          <w:trHeight w:val="438"/>
        </w:trPr>
        <w:tc>
          <w:tcPr>
            <w:tcW w:w="4285" w:type="dxa"/>
            <w:shd w:val="clear" w:color="auto" w:fill="C6D9F1"/>
            <w:vAlign w:val="center"/>
          </w:tcPr>
          <w:p w14:paraId="51CDF1EB" w14:textId="2E237AB3" w:rsidR="002E2454" w:rsidRPr="00B51518" w:rsidRDefault="00724880" w:rsidP="00CA66E4">
            <w:pPr>
              <w:rPr>
                <w:rFonts w:ascii="Arial" w:hAnsi="Arial" w:cs="Arial"/>
                <w:b/>
                <w:sz w:val="24"/>
                <w:szCs w:val="24"/>
              </w:rPr>
            </w:pPr>
            <w:r>
              <w:rPr>
                <w:rFonts w:ascii="Arial" w:hAnsi="Arial" w:cs="Arial"/>
                <w:b/>
                <w:sz w:val="24"/>
                <w:szCs w:val="24"/>
              </w:rPr>
              <w:t>Respondent</w:t>
            </w:r>
            <w:r w:rsidR="00340523">
              <w:rPr>
                <w:rFonts w:ascii="Arial" w:hAnsi="Arial" w:cs="Arial"/>
                <w:b/>
                <w:sz w:val="24"/>
                <w:szCs w:val="24"/>
              </w:rPr>
              <w:t>’</w:t>
            </w:r>
            <w:r w:rsidR="00340523" w:rsidRPr="00B51518">
              <w:rPr>
                <w:rFonts w:ascii="Arial" w:hAnsi="Arial" w:cs="Arial"/>
                <w:b/>
                <w:sz w:val="24"/>
                <w:szCs w:val="24"/>
              </w:rPr>
              <w:t xml:space="preserve">s </w:t>
            </w:r>
            <w:r w:rsidR="002E2454" w:rsidRPr="00B51518">
              <w:rPr>
                <w:rFonts w:ascii="Arial" w:hAnsi="Arial" w:cs="Arial"/>
                <w:b/>
                <w:sz w:val="24"/>
                <w:szCs w:val="24"/>
              </w:rPr>
              <w:t>Organization Name:</w:t>
            </w:r>
          </w:p>
        </w:tc>
        <w:tc>
          <w:tcPr>
            <w:tcW w:w="6065" w:type="dxa"/>
            <w:vAlign w:val="center"/>
          </w:tcPr>
          <w:p w14:paraId="64C6AAA5" w14:textId="77777777" w:rsidR="002E2454" w:rsidRPr="00B51518" w:rsidRDefault="002E2454" w:rsidP="00CA66E4">
            <w:pPr>
              <w:rPr>
                <w:rFonts w:ascii="Arial" w:hAnsi="Arial" w:cs="Arial"/>
                <w:b/>
                <w:sz w:val="24"/>
                <w:szCs w:val="24"/>
              </w:rPr>
            </w:pPr>
          </w:p>
        </w:tc>
      </w:tr>
      <w:tr w:rsidR="002E2454" w:rsidRPr="00B51518" w14:paraId="0E2EDA0A" w14:textId="77777777" w:rsidTr="00FF6A37">
        <w:trPr>
          <w:cantSplit/>
          <w:trHeight w:val="438"/>
        </w:trPr>
        <w:tc>
          <w:tcPr>
            <w:tcW w:w="4285" w:type="dxa"/>
            <w:shd w:val="clear" w:color="auto" w:fill="C6D9F1"/>
            <w:vAlign w:val="center"/>
          </w:tcPr>
          <w:p w14:paraId="32874D20" w14:textId="52D8647E" w:rsidR="002E2454" w:rsidRPr="00B51518" w:rsidRDefault="002E2454" w:rsidP="00CA66E4">
            <w:pPr>
              <w:rPr>
                <w:rFonts w:ascii="Arial" w:hAnsi="Arial" w:cs="Arial"/>
                <w:b/>
                <w:sz w:val="24"/>
                <w:szCs w:val="24"/>
              </w:rPr>
            </w:pPr>
            <w:r w:rsidRPr="00B51518">
              <w:rPr>
                <w:rFonts w:ascii="Arial" w:hAnsi="Arial" w:cs="Arial"/>
                <w:b/>
                <w:sz w:val="24"/>
                <w:szCs w:val="24"/>
              </w:rPr>
              <w:t>Proposed Cost</w:t>
            </w:r>
            <w:r w:rsidR="00340523">
              <w:rPr>
                <w:rFonts w:ascii="Arial" w:hAnsi="Arial" w:cs="Arial"/>
                <w:b/>
                <w:sz w:val="24"/>
                <w:szCs w:val="24"/>
              </w:rPr>
              <w:t xml:space="preserve"> per Test</w:t>
            </w:r>
            <w:r w:rsidRPr="00B51518">
              <w:rPr>
                <w:rFonts w:ascii="Arial" w:hAnsi="Arial" w:cs="Arial"/>
                <w:b/>
                <w:sz w:val="24"/>
                <w:szCs w:val="24"/>
              </w:rPr>
              <w:t>:</w:t>
            </w:r>
          </w:p>
        </w:tc>
        <w:tc>
          <w:tcPr>
            <w:tcW w:w="6065" w:type="dxa"/>
            <w:vAlign w:val="center"/>
          </w:tcPr>
          <w:p w14:paraId="0BA68451" w14:textId="77777777" w:rsidR="002E2454" w:rsidRPr="00B51518" w:rsidRDefault="002E2454" w:rsidP="00CA66E4">
            <w:pPr>
              <w:rPr>
                <w:rFonts w:ascii="Arial" w:hAnsi="Arial" w:cs="Arial"/>
                <w:b/>
                <w:sz w:val="24"/>
                <w:szCs w:val="24"/>
              </w:rPr>
            </w:pPr>
            <w:r w:rsidRPr="00B51518">
              <w:rPr>
                <w:rFonts w:ascii="Arial" w:hAnsi="Arial" w:cs="Arial"/>
                <w:b/>
                <w:sz w:val="24"/>
                <w:szCs w:val="24"/>
              </w:rPr>
              <w:t xml:space="preserve">$ </w:t>
            </w:r>
          </w:p>
        </w:tc>
      </w:tr>
    </w:tbl>
    <w:p w14:paraId="5820A571" w14:textId="77777777" w:rsidR="002E2454" w:rsidRDefault="002E2454" w:rsidP="002E2454">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p>
    <w:p w14:paraId="4A6A8BBD" w14:textId="77777777" w:rsidR="002E2454" w:rsidRDefault="002E2454" w:rsidP="002E2454">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p>
    <w:p w14:paraId="072E9F71" w14:textId="332922A8" w:rsidR="007117EC" w:rsidRDefault="00345396" w:rsidP="002E2454">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sidRPr="00345396">
        <w:rPr>
          <w:rFonts w:ascii="Arial" w:hAnsi="Arial" w:cs="Arial"/>
        </w:rPr>
        <w:t xml:space="preserve">The </w:t>
      </w:r>
      <w:r w:rsidR="00724880">
        <w:rPr>
          <w:rFonts w:ascii="Arial" w:hAnsi="Arial" w:cs="Arial"/>
        </w:rPr>
        <w:t>Respondent</w:t>
      </w:r>
      <w:r w:rsidRPr="00345396">
        <w:rPr>
          <w:rFonts w:ascii="Arial" w:hAnsi="Arial" w:cs="Arial"/>
        </w:rPr>
        <w:t xml:space="preserve"> must complete and submit </w:t>
      </w:r>
      <w:r>
        <w:rPr>
          <w:rFonts w:ascii="Arial" w:hAnsi="Arial" w:cs="Arial"/>
        </w:rPr>
        <w:t xml:space="preserve">the proposed cost per test </w:t>
      </w:r>
      <w:r w:rsidR="00A14D4C">
        <w:rPr>
          <w:rFonts w:ascii="Arial" w:hAnsi="Arial" w:cs="Arial"/>
        </w:rPr>
        <w:t>for the entire</w:t>
      </w:r>
      <w:r w:rsidRPr="00345396">
        <w:rPr>
          <w:rFonts w:ascii="Arial" w:hAnsi="Arial" w:cs="Arial"/>
        </w:rPr>
        <w:t xml:space="preserve"> period of performance as described in this </w:t>
      </w:r>
      <w:r w:rsidR="00B701F1">
        <w:rPr>
          <w:rFonts w:ascii="Arial" w:hAnsi="Arial" w:cs="Arial"/>
        </w:rPr>
        <w:t>RFQ</w:t>
      </w:r>
      <w:r w:rsidRPr="00345396">
        <w:rPr>
          <w:rFonts w:ascii="Arial" w:hAnsi="Arial" w:cs="Arial"/>
        </w:rPr>
        <w:t xml:space="preserve"> and in the </w:t>
      </w:r>
      <w:r w:rsidR="00724880">
        <w:rPr>
          <w:rFonts w:ascii="Arial" w:hAnsi="Arial" w:cs="Arial"/>
        </w:rPr>
        <w:t>Respondent</w:t>
      </w:r>
      <w:r w:rsidR="00A14D4C">
        <w:rPr>
          <w:rFonts w:ascii="Arial" w:hAnsi="Arial" w:cs="Arial"/>
        </w:rPr>
        <w:t xml:space="preserve">’s </w:t>
      </w:r>
      <w:r w:rsidR="00724880">
        <w:rPr>
          <w:rFonts w:ascii="Arial" w:hAnsi="Arial" w:cs="Arial"/>
        </w:rPr>
        <w:t>quote</w:t>
      </w:r>
      <w:r w:rsidRPr="00345396">
        <w:rPr>
          <w:rFonts w:ascii="Arial" w:hAnsi="Arial" w:cs="Arial"/>
        </w:rPr>
        <w:t xml:space="preserve">. </w:t>
      </w:r>
    </w:p>
    <w:p w14:paraId="0B3C5A3A" w14:textId="77777777" w:rsidR="007117EC" w:rsidRDefault="007117EC" w:rsidP="002E2454">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4919C5F8" w14:textId="2EBAAF68" w:rsidR="00FF6A37" w:rsidRPr="008A26B5" w:rsidRDefault="00FF6A37" w:rsidP="00FF6A37">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The maximum per capita rate per test administered will be twenty-five dollars ($25.00).  </w:t>
      </w:r>
      <w:r w:rsidR="00724880">
        <w:rPr>
          <w:rFonts w:ascii="Arial" w:hAnsi="Arial" w:cs="Arial"/>
        </w:rPr>
        <w:t>Respondent</w:t>
      </w:r>
      <w:r>
        <w:rPr>
          <w:rFonts w:ascii="Arial" w:hAnsi="Arial" w:cs="Arial"/>
        </w:rPr>
        <w:t xml:space="preserve">s are encouraged to propose a competitive price per test cost. </w:t>
      </w:r>
      <w:r w:rsidR="00456687" w:rsidRPr="00456687">
        <w:rPr>
          <w:rFonts w:ascii="Arial" w:hAnsi="Arial" w:cs="Arial"/>
        </w:rPr>
        <w:t xml:space="preserve">Any </w:t>
      </w:r>
      <w:r w:rsidR="00724880">
        <w:rPr>
          <w:rFonts w:ascii="Arial" w:hAnsi="Arial" w:cs="Arial"/>
        </w:rPr>
        <w:t>Respondent</w:t>
      </w:r>
      <w:r w:rsidR="00456687" w:rsidRPr="00456687">
        <w:rPr>
          <w:rFonts w:ascii="Arial" w:hAnsi="Arial" w:cs="Arial"/>
        </w:rPr>
        <w:t xml:space="preserve"> who provides a cost greater than the twenty-five dollars ($25.00) will not be considered for award.</w:t>
      </w:r>
    </w:p>
    <w:p w14:paraId="04371FDC" w14:textId="77777777" w:rsidR="002E2454" w:rsidRPr="00CC0BFA" w:rsidRDefault="002E2454" w:rsidP="00CC0BFA">
      <w:pPr>
        <w:pStyle w:val="DefaultText"/>
        <w:jc w:val="center"/>
        <w:rPr>
          <w:rStyle w:val="InitialStyle"/>
          <w:rFonts w:ascii="Arial" w:hAnsi="Arial" w:cs="Arial"/>
          <w:b/>
          <w:sz w:val="28"/>
          <w:szCs w:val="28"/>
        </w:rPr>
      </w:pPr>
    </w:p>
    <w:sectPr w:rsidR="002E2454" w:rsidRPr="00CC0BFA" w:rsidSect="001411FB">
      <w:headerReference w:type="default" r:id="rId18"/>
      <w:footerReference w:type="default" r:id="rId19"/>
      <w:pgSz w:w="12240" w:h="15840"/>
      <w:pgMar w:top="81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6BF1C" w14:textId="77777777" w:rsidR="002D014B" w:rsidRDefault="002D014B">
      <w:r>
        <w:separator/>
      </w:r>
    </w:p>
  </w:endnote>
  <w:endnote w:type="continuationSeparator" w:id="0">
    <w:p w14:paraId="26B73869" w14:textId="77777777" w:rsidR="002D014B" w:rsidRDefault="002D014B">
      <w:r>
        <w:continuationSeparator/>
      </w:r>
    </w:p>
  </w:endnote>
  <w:endnote w:type="continuationNotice" w:id="1">
    <w:p w14:paraId="222B2DA6" w14:textId="77777777" w:rsidR="002D014B" w:rsidRDefault="002D0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F62D" w14:textId="196F14CF" w:rsidR="009900BA" w:rsidRPr="00D4179E" w:rsidRDefault="009900BA">
    <w:pPr>
      <w:pStyle w:val="Footer"/>
      <w:framePr w:wrap="around" w:vAnchor="text" w:hAnchor="margin" w:xAlign="right" w:y="1"/>
      <w:jc w:val="both"/>
      <w:rPr>
        <w:rStyle w:val="PageNumber"/>
        <w:rFonts w:ascii="Arial" w:hAnsi="Arial" w:cs="Arial"/>
      </w:rPr>
    </w:pPr>
    <w:r w:rsidRPr="00D4179E">
      <w:rPr>
        <w:rStyle w:val="PageNumber"/>
        <w:rFonts w:ascii="Arial" w:hAnsi="Arial" w:cs="Arial"/>
      </w:rPr>
      <w:fldChar w:fldCharType="begin"/>
    </w:r>
    <w:r w:rsidRPr="00D4179E">
      <w:rPr>
        <w:rStyle w:val="PageNumber"/>
        <w:rFonts w:ascii="Arial" w:hAnsi="Arial" w:cs="Arial"/>
      </w:rPr>
      <w:instrText xml:space="preserve">PAGE  </w:instrText>
    </w:r>
    <w:r w:rsidRPr="00D4179E">
      <w:rPr>
        <w:rStyle w:val="PageNumber"/>
        <w:rFonts w:ascii="Arial" w:hAnsi="Arial" w:cs="Arial"/>
      </w:rPr>
      <w:fldChar w:fldCharType="separate"/>
    </w:r>
    <w:r w:rsidRPr="00D4179E">
      <w:rPr>
        <w:rStyle w:val="PageNumber"/>
        <w:rFonts w:ascii="Arial" w:hAnsi="Arial" w:cs="Arial"/>
        <w:noProof/>
      </w:rPr>
      <w:t>9</w:t>
    </w:r>
    <w:r w:rsidRPr="00D4179E">
      <w:rPr>
        <w:rStyle w:val="PageNumber"/>
        <w:rFonts w:ascii="Arial" w:hAnsi="Arial" w:cs="Arial"/>
      </w:rPr>
      <w:fldChar w:fldCharType="end"/>
    </w:r>
  </w:p>
  <w:p w14:paraId="60E50071" w14:textId="00DA38AF" w:rsidR="009900BA" w:rsidRPr="008760A9" w:rsidDel="00446B3F" w:rsidRDefault="00652B8F" w:rsidP="00446B3F">
    <w:pPr>
      <w:pStyle w:val="DefaultText"/>
      <w:ind w:right="360"/>
      <w:rPr>
        <w:rFonts w:ascii="Arial" w:hAnsi="Arial" w:cs="Arial"/>
      </w:rPr>
    </w:pPr>
    <w:r>
      <w:rPr>
        <w:rFonts w:ascii="Arial" w:hAnsi="Arial" w:cs="Arial"/>
      </w:rPr>
      <w:t>Department of Health and Human Services</w:t>
    </w:r>
    <w:r w:rsidR="009900BA" w:rsidRPr="00C53487">
      <w:rPr>
        <w:rFonts w:ascii="Arial" w:hAnsi="Arial" w:cs="Arial"/>
      </w:rPr>
      <w:t xml:space="preserve"> </w:t>
    </w:r>
    <w:r w:rsidR="00B701F1">
      <w:rPr>
        <w:rFonts w:ascii="Arial" w:hAnsi="Arial" w:cs="Arial"/>
      </w:rPr>
      <w:t>RFQ</w:t>
    </w:r>
    <w:r w:rsidR="009900BA" w:rsidRPr="00C53487">
      <w:rPr>
        <w:rFonts w:ascii="Arial" w:hAnsi="Arial" w:cs="Arial"/>
      </w:rPr>
      <w:t>#</w:t>
    </w:r>
    <w:r w:rsidR="009900BA">
      <w:rPr>
        <w:rFonts w:ascii="Arial" w:hAnsi="Arial" w:cs="Arial"/>
      </w:rPr>
      <w:t xml:space="preserve"> </w:t>
    </w:r>
    <w:r w:rsidR="00446B3F">
      <w:rPr>
        <w:rFonts w:ascii="Arial" w:hAnsi="Arial" w:cs="Arial"/>
      </w:rPr>
      <w:t>2020066</w:t>
    </w:r>
    <w:r w:rsidRPr="00652B8F">
      <w:t xml:space="preserve"> </w:t>
    </w:r>
    <w:r w:rsidRPr="00652B8F">
      <w:rPr>
        <w:rFonts w:ascii="Arial" w:hAnsi="Arial" w:cs="Arial"/>
      </w:rPr>
      <w:t>Rapid Testing Services for Expanded COVID-19 Testing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81CA2" w14:textId="77777777" w:rsidR="002D014B" w:rsidRDefault="002D014B">
      <w:r>
        <w:separator/>
      </w:r>
    </w:p>
  </w:footnote>
  <w:footnote w:type="continuationSeparator" w:id="0">
    <w:p w14:paraId="523EE7A4" w14:textId="77777777" w:rsidR="002D014B" w:rsidRDefault="002D014B">
      <w:r>
        <w:continuationSeparator/>
      </w:r>
    </w:p>
  </w:footnote>
  <w:footnote w:type="continuationNotice" w:id="1">
    <w:p w14:paraId="62E5F1A3" w14:textId="77777777" w:rsidR="002D014B" w:rsidRDefault="002D0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C2FE3" w14:textId="77777777" w:rsidR="009900BA" w:rsidRDefault="009900BA" w:rsidP="00FE03C5">
    <w:pPr>
      <w:pStyle w:val="Header"/>
      <w:tabs>
        <w:tab w:val="clear" w:pos="4320"/>
        <w:tab w:val="clear" w:pos="8640"/>
        <w:tab w:val="left" w:pos="422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9A3838"/>
    <w:multiLevelType w:val="hybridMultilevel"/>
    <w:tmpl w:val="594C15A8"/>
    <w:lvl w:ilvl="0" w:tplc="26C2298C">
      <w:start w:val="1"/>
      <w:numFmt w:val="lowerLetter"/>
      <w:lvlText w:val="%1."/>
      <w:lvlJc w:val="left"/>
      <w:pPr>
        <w:ind w:left="1440" w:hanging="360"/>
      </w:pPr>
      <w:rPr>
        <w:rFonts w:ascii="Arial" w:hAnsi="Arial" w:cs="Arial" w:hint="default"/>
        <w:b/>
        <w:bCs/>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7B79BD"/>
    <w:multiLevelType w:val="hybridMultilevel"/>
    <w:tmpl w:val="5D0ABB7E"/>
    <w:lvl w:ilvl="0" w:tplc="794259CE">
      <w:start w:val="1"/>
      <w:numFmt w:val="decimal"/>
      <w:lvlText w:val="%1."/>
      <w:lvlJc w:val="left"/>
      <w:pPr>
        <w:ind w:left="3600" w:hanging="360"/>
      </w:pPr>
      <w:rPr>
        <w:rFonts w:hint="default"/>
        <w:b/>
        <w:sz w:val="24"/>
        <w:szCs w:val="24"/>
      </w:rPr>
    </w:lvl>
    <w:lvl w:ilvl="1" w:tplc="A8F67FA4">
      <w:start w:val="1"/>
      <w:numFmt w:val="lowerLetter"/>
      <w:lvlText w:val="%2."/>
      <w:lvlJc w:val="left"/>
      <w:pPr>
        <w:ind w:left="4320" w:hanging="360"/>
      </w:pPr>
      <w:rPr>
        <w:rFonts w:hint="default"/>
        <w:b w:val="0"/>
        <w:color w:val="auto"/>
        <w:sz w:val="24"/>
        <w:szCs w:val="24"/>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5C035DD"/>
    <w:multiLevelType w:val="hybridMultilevel"/>
    <w:tmpl w:val="C1B8220A"/>
    <w:lvl w:ilvl="0" w:tplc="58203386">
      <w:start w:val="1"/>
      <w:numFmt w:val="decimal"/>
      <w:lvlText w:val="%1."/>
      <w:lvlJc w:val="left"/>
      <w:pPr>
        <w:ind w:left="1080" w:hanging="360"/>
      </w:pPr>
      <w:rPr>
        <w:rFonts w:ascii="Arial" w:hAnsi="Arial" w:cs="Arial" w:hint="default"/>
        <w:b/>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86343F"/>
    <w:multiLevelType w:val="hybridMultilevel"/>
    <w:tmpl w:val="9D1005AE"/>
    <w:lvl w:ilvl="0" w:tplc="28D0FB96">
      <w:start w:val="3"/>
      <w:numFmt w:val="upperLetter"/>
      <w:lvlText w:val="%1."/>
      <w:lvlJc w:val="left"/>
      <w:pPr>
        <w:ind w:left="1440" w:hanging="360"/>
      </w:pPr>
      <w:rPr>
        <w:rFonts w:ascii="Arial" w:hAnsi="Arial" w:cs="Aria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A1523"/>
    <w:multiLevelType w:val="hybridMultilevel"/>
    <w:tmpl w:val="3B50C9A4"/>
    <w:lvl w:ilvl="0" w:tplc="5126B548">
      <w:start w:val="3"/>
      <w:numFmt w:val="upp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A388D"/>
    <w:multiLevelType w:val="hybridMultilevel"/>
    <w:tmpl w:val="F5B24D76"/>
    <w:lvl w:ilvl="0" w:tplc="1CD0B0DA">
      <w:start w:val="4"/>
      <w:numFmt w:val="decimal"/>
      <w:lvlText w:val="%1."/>
      <w:lvlJc w:val="left"/>
      <w:pPr>
        <w:ind w:left="720" w:hanging="360"/>
      </w:pPr>
      <w:rPr>
        <w:rFonts w:hint="default"/>
        <w:b/>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D497A"/>
    <w:multiLevelType w:val="hybridMultilevel"/>
    <w:tmpl w:val="EB64FF8E"/>
    <w:lvl w:ilvl="0" w:tplc="970E72BC">
      <w:start w:val="1"/>
      <w:numFmt w:val="upperLetter"/>
      <w:lvlText w:val="%1."/>
      <w:lvlJc w:val="left"/>
      <w:pPr>
        <w:ind w:left="540" w:hanging="360"/>
      </w:pPr>
      <w:rPr>
        <w:rFonts w:hint="default"/>
        <w:b/>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EB36DF7"/>
    <w:multiLevelType w:val="multilevel"/>
    <w:tmpl w:val="D77648D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decimal"/>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3F76C20"/>
    <w:multiLevelType w:val="multilevel"/>
    <w:tmpl w:val="C3A07E2A"/>
    <w:lvl w:ilvl="0">
      <w:start w:val="10"/>
      <w:numFmt w:val="decimal"/>
      <w:lvlText w:val="%1."/>
      <w:lvlJc w:val="left"/>
      <w:pPr>
        <w:ind w:left="720" w:hanging="360"/>
      </w:pPr>
      <w:rPr>
        <w:rFonts w:hint="default"/>
        <w:b/>
      </w:rPr>
    </w:lvl>
    <w:lvl w:ilvl="1">
      <w:start w:val="2"/>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hAnsi="Arial" w:cs="Arial"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7E2D84"/>
    <w:multiLevelType w:val="hybridMultilevel"/>
    <w:tmpl w:val="99B65416"/>
    <w:lvl w:ilvl="0" w:tplc="6F36CEA0">
      <w:start w:val="1"/>
      <w:numFmt w:val="upperLetter"/>
      <w:lvlText w:val="%1."/>
      <w:lvlJc w:val="left"/>
      <w:pPr>
        <w:ind w:left="1440" w:hanging="360"/>
      </w:pPr>
      <w:rPr>
        <w:rFonts w:ascii="Arial" w:hAnsi="Arial" w:cs="Aria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9565FA"/>
    <w:multiLevelType w:val="hybridMultilevel"/>
    <w:tmpl w:val="65BEBB16"/>
    <w:lvl w:ilvl="0" w:tplc="CCCAF9D8">
      <w:start w:val="1"/>
      <w:numFmt w:val="upperLetter"/>
      <w:lvlText w:val="%1."/>
      <w:lvlJc w:val="left"/>
      <w:pPr>
        <w:ind w:left="3240" w:hanging="360"/>
      </w:pPr>
      <w:rPr>
        <w:rFonts w:ascii="Arial" w:hAnsi="Arial" w:cs="Arial" w:hint="default"/>
        <w:b/>
        <w:sz w:val="24"/>
        <w:szCs w:val="24"/>
      </w:rPr>
    </w:lvl>
    <w:lvl w:ilvl="1" w:tplc="930A6E64">
      <w:start w:val="1"/>
      <w:numFmt w:val="upperLetter"/>
      <w:lvlText w:val="%2."/>
      <w:lvlJc w:val="left"/>
      <w:pPr>
        <w:ind w:left="1800" w:hanging="360"/>
      </w:pPr>
      <w:rPr>
        <w:b/>
        <w:bCs/>
      </w:r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E318A862">
      <w:start w:val="4"/>
      <w:numFmt w:val="decimal"/>
      <w:lvlText w:val="%7."/>
      <w:lvlJc w:val="left"/>
      <w:pPr>
        <w:ind w:left="5400" w:hanging="360"/>
      </w:pPr>
      <w:rPr>
        <w:rFonts w:hint="default"/>
        <w:b/>
        <w:bCs/>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6570D"/>
    <w:multiLevelType w:val="hybridMultilevel"/>
    <w:tmpl w:val="408E0754"/>
    <w:lvl w:ilvl="0" w:tplc="60A2A426">
      <w:start w:val="3"/>
      <w:numFmt w:val="decimal"/>
      <w:lvlText w:val="%1."/>
      <w:lvlJc w:val="left"/>
      <w:pPr>
        <w:ind w:left="360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574BA"/>
    <w:multiLevelType w:val="hybridMultilevel"/>
    <w:tmpl w:val="B428189C"/>
    <w:lvl w:ilvl="0" w:tplc="7D9663D6">
      <w:start w:val="1"/>
      <w:numFmt w:val="upperLetter"/>
      <w:lvlText w:val="%1."/>
      <w:lvlJc w:val="left"/>
      <w:pPr>
        <w:ind w:left="5220" w:hanging="180"/>
      </w:pPr>
      <w:rPr>
        <w:rFonts w:ascii="Arial" w:hAnsi="Arial" w:cs="Arial"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F3905"/>
    <w:multiLevelType w:val="hybridMultilevel"/>
    <w:tmpl w:val="65E46AE2"/>
    <w:lvl w:ilvl="0" w:tplc="6AEC7D46">
      <w:start w:val="1"/>
      <w:numFmt w:val="decimal"/>
      <w:lvlText w:val="%1."/>
      <w:lvlJc w:val="left"/>
      <w:pPr>
        <w:ind w:left="1080" w:hanging="360"/>
      </w:pPr>
      <w:rPr>
        <w:rFonts w:ascii="Arial" w:hAnsi="Arial" w:cs="Arial" w:hint="default"/>
        <w:b/>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A74EB9"/>
    <w:multiLevelType w:val="hybridMultilevel"/>
    <w:tmpl w:val="F8800646"/>
    <w:lvl w:ilvl="0" w:tplc="5920B9CE">
      <w:start w:val="5"/>
      <w:numFmt w:val="decimal"/>
      <w:lvlText w:val="%1."/>
      <w:lvlJc w:val="left"/>
      <w:pPr>
        <w:ind w:left="720" w:hanging="360"/>
      </w:pPr>
      <w:rPr>
        <w:rFonts w:hint="default"/>
        <w:b/>
        <w:color w:val="auto"/>
        <w:sz w:val="24"/>
        <w:szCs w:val="24"/>
        <w:u w:val="none"/>
      </w:rPr>
    </w:lvl>
    <w:lvl w:ilvl="1" w:tplc="9CEA3FA4">
      <w:start w:val="1"/>
      <w:numFmt w:val="lowerLetter"/>
      <w:lvlText w:val="%2."/>
      <w:lvlJc w:val="left"/>
      <w:pPr>
        <w:ind w:left="1440" w:hanging="360"/>
      </w:pPr>
      <w:rPr>
        <w:b/>
        <w:bCs/>
      </w:rPr>
    </w:lvl>
    <w:lvl w:ilvl="2" w:tplc="FB102E96">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91083"/>
    <w:multiLevelType w:val="multilevel"/>
    <w:tmpl w:val="A9025DB4"/>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3"/>
      <w:numFmt w:val="decimal"/>
      <w:lvlText w:val="%4."/>
      <w:lvlJc w:val="left"/>
      <w:pPr>
        <w:tabs>
          <w:tab w:val="num" w:pos="1440"/>
        </w:tabs>
        <w:ind w:left="1440" w:hanging="360"/>
      </w:pPr>
      <w:rPr>
        <w:rFonts w:hint="default"/>
        <w:b/>
        <w:sz w:val="24"/>
        <w:szCs w:val="24"/>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9D10D74"/>
    <w:multiLevelType w:val="hybridMultilevel"/>
    <w:tmpl w:val="CE2ACA04"/>
    <w:lvl w:ilvl="0" w:tplc="AF74964A">
      <w:start w:val="3"/>
      <w:numFmt w:val="upperLetter"/>
      <w:lvlText w:val="%1."/>
      <w:lvlJc w:val="left"/>
      <w:pPr>
        <w:ind w:left="2880" w:hanging="360"/>
      </w:pPr>
      <w:rPr>
        <w:rFonts w:ascii="Times New Roman" w:hAnsi="Times New Roman" w:cs="Times New Roman" w:hint="default"/>
        <w:b/>
      </w:rPr>
    </w:lvl>
    <w:lvl w:ilvl="1" w:tplc="8C8A287A">
      <w:start w:val="1"/>
      <w:numFmt w:val="decimal"/>
      <w:lvlText w:val="%2."/>
      <w:lvlJc w:val="left"/>
      <w:pPr>
        <w:ind w:left="24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EFA5629"/>
    <w:multiLevelType w:val="hybridMultilevel"/>
    <w:tmpl w:val="5478E5D4"/>
    <w:lvl w:ilvl="0" w:tplc="3F18C832">
      <w:start w:val="5"/>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25884"/>
    <w:multiLevelType w:val="multilevel"/>
    <w:tmpl w:val="ADB69536"/>
    <w:lvl w:ilvl="0">
      <w:start w:val="10"/>
      <w:numFmt w:val="decimal"/>
      <w:lvlText w:val="%1."/>
      <w:lvlJc w:val="left"/>
      <w:pPr>
        <w:ind w:left="720" w:hanging="360"/>
      </w:pPr>
      <w:rPr>
        <w:rFonts w:hint="default"/>
        <w:b/>
      </w:rPr>
    </w:lvl>
    <w:lvl w:ilvl="1">
      <w:start w:val="4"/>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3E635BF"/>
    <w:multiLevelType w:val="hybridMultilevel"/>
    <w:tmpl w:val="123AB6FC"/>
    <w:lvl w:ilvl="0" w:tplc="0D78229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E71E11"/>
    <w:multiLevelType w:val="hybridMultilevel"/>
    <w:tmpl w:val="474221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FEF73D5"/>
    <w:multiLevelType w:val="hybridMultilevel"/>
    <w:tmpl w:val="878A6288"/>
    <w:lvl w:ilvl="0" w:tplc="749AC31C">
      <w:start w:val="1"/>
      <w:numFmt w:val="upperLetter"/>
      <w:lvlText w:val="%1."/>
      <w:lvlJc w:val="left"/>
      <w:pPr>
        <w:ind w:left="1260" w:hanging="36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5CEE749E">
      <w:start w:val="1"/>
      <w:numFmt w:val="decimal"/>
      <w:lvlText w:val="%4."/>
      <w:lvlJc w:val="left"/>
      <w:pPr>
        <w:ind w:left="3420" w:hanging="360"/>
      </w:pPr>
      <w:rPr>
        <w:b/>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5773641"/>
    <w:multiLevelType w:val="hybridMultilevel"/>
    <w:tmpl w:val="30E634AC"/>
    <w:lvl w:ilvl="0" w:tplc="7C705B34">
      <w:start w:val="1"/>
      <w:numFmt w:val="lowerLetter"/>
      <w:lvlText w:val="%1."/>
      <w:lvlJc w:val="right"/>
      <w:pPr>
        <w:ind w:left="720" w:hanging="360"/>
      </w:pPr>
      <w:rPr>
        <w:rFonts w:hint="default"/>
      </w:rPr>
    </w:lvl>
    <w:lvl w:ilvl="1" w:tplc="12F24844">
      <w:start w:val="1"/>
      <w:numFmt w:val="lowerLetter"/>
      <w:lvlText w:val="%2."/>
      <w:lvlJc w:val="left"/>
      <w:pPr>
        <w:ind w:left="1440" w:hanging="360"/>
      </w:pPr>
      <w:rPr>
        <w:b/>
        <w:bCs/>
      </w:rPr>
    </w:lvl>
    <w:lvl w:ilvl="2" w:tplc="1C7AC5E8">
      <w:numFmt w:val="bullet"/>
      <w:lvlText w:val="-"/>
      <w:lvlJc w:val="left"/>
      <w:pPr>
        <w:ind w:left="2340" w:hanging="360"/>
      </w:pPr>
      <w:rPr>
        <w:rFonts w:ascii="Arial" w:eastAsia="Times New Roman" w:hAnsi="Arial" w:cs="Aria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F16E1A"/>
    <w:multiLevelType w:val="multilevel"/>
    <w:tmpl w:val="460494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E7B1B00"/>
    <w:multiLevelType w:val="hybridMultilevel"/>
    <w:tmpl w:val="2CA643C4"/>
    <w:lvl w:ilvl="0" w:tplc="DB107BC0">
      <w:start w:val="1"/>
      <w:numFmt w:val="decimal"/>
      <w:lvlText w:val="%1."/>
      <w:lvlJc w:val="left"/>
      <w:pPr>
        <w:ind w:left="720" w:hanging="360"/>
      </w:pPr>
      <w:rPr>
        <w:rFonts w:hint="default"/>
        <w:b/>
        <w:color w:val="auto"/>
        <w:sz w:val="24"/>
        <w:szCs w:val="24"/>
        <w:u w:val="none"/>
      </w:rPr>
    </w:lvl>
    <w:lvl w:ilvl="1" w:tplc="C1985CE8">
      <w:start w:val="1"/>
      <w:numFmt w:val="decimal"/>
      <w:lvlText w:val="%2."/>
      <w:lvlJc w:val="left"/>
      <w:pPr>
        <w:ind w:left="1440" w:hanging="360"/>
      </w:pPr>
      <w:rPr>
        <w:rFonts w:hint="default"/>
        <w:b/>
        <w:bCs/>
      </w:rPr>
    </w:lvl>
    <w:lvl w:ilvl="2" w:tplc="89C4A7A2">
      <w:start w:val="1"/>
      <w:numFmt w:val="lowerRoman"/>
      <w:lvlText w:val="%3."/>
      <w:lvlJc w:val="right"/>
      <w:pPr>
        <w:ind w:left="2160" w:hanging="180"/>
      </w:pPr>
      <w:rPr>
        <w:b/>
        <w:bCs/>
      </w:rPr>
    </w:lvl>
    <w:lvl w:ilvl="3" w:tplc="0409000F">
      <w:start w:val="1"/>
      <w:numFmt w:val="decimal"/>
      <w:lvlText w:val="%4."/>
      <w:lvlJc w:val="left"/>
      <w:pPr>
        <w:ind w:left="2880" w:hanging="360"/>
      </w:pPr>
    </w:lvl>
    <w:lvl w:ilvl="4" w:tplc="49F0D48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6"/>
  </w:num>
  <w:num w:numId="4">
    <w:abstractNumId w:val="27"/>
  </w:num>
  <w:num w:numId="5">
    <w:abstractNumId w:val="19"/>
  </w:num>
  <w:num w:numId="6">
    <w:abstractNumId w:val="15"/>
  </w:num>
  <w:num w:numId="7">
    <w:abstractNumId w:val="10"/>
  </w:num>
  <w:num w:numId="8">
    <w:abstractNumId w:val="18"/>
  </w:num>
  <w:num w:numId="9">
    <w:abstractNumId w:val="22"/>
  </w:num>
  <w:num w:numId="10">
    <w:abstractNumId w:val="11"/>
  </w:num>
  <w:num w:numId="11">
    <w:abstractNumId w:val="6"/>
  </w:num>
  <w:num w:numId="12">
    <w:abstractNumId w:val="13"/>
  </w:num>
  <w:num w:numId="13">
    <w:abstractNumId w:val="23"/>
  </w:num>
  <w:num w:numId="14">
    <w:abstractNumId w:val="4"/>
  </w:num>
  <w:num w:numId="15">
    <w:abstractNumId w:val="5"/>
  </w:num>
  <w:num w:numId="16">
    <w:abstractNumId w:val="16"/>
  </w:num>
  <w:num w:numId="17">
    <w:abstractNumId w:val="2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
  </w:num>
  <w:num w:numId="21">
    <w:abstractNumId w:val="14"/>
  </w:num>
  <w:num w:numId="22">
    <w:abstractNumId w:val="9"/>
  </w:num>
  <w:num w:numId="23">
    <w:abstractNumId w:val="2"/>
  </w:num>
  <w:num w:numId="24">
    <w:abstractNumId w:val="21"/>
  </w:num>
  <w:num w:numId="25">
    <w:abstractNumId w:val="29"/>
  </w:num>
  <w:num w:numId="26">
    <w:abstractNumId w:val="17"/>
  </w:num>
  <w:num w:numId="27">
    <w:abstractNumId w:val="7"/>
  </w:num>
  <w:num w:numId="28">
    <w:abstractNumId w:val="2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088"/>
    <w:rsid w:val="00000198"/>
    <w:rsid w:val="00001D33"/>
    <w:rsid w:val="00001D3D"/>
    <w:rsid w:val="000025D2"/>
    <w:rsid w:val="00005197"/>
    <w:rsid w:val="0000540F"/>
    <w:rsid w:val="0000552E"/>
    <w:rsid w:val="000073C8"/>
    <w:rsid w:val="00010A2B"/>
    <w:rsid w:val="00011898"/>
    <w:rsid w:val="000118B8"/>
    <w:rsid w:val="000129C3"/>
    <w:rsid w:val="000130E6"/>
    <w:rsid w:val="000152A0"/>
    <w:rsid w:val="00016EFC"/>
    <w:rsid w:val="000174D9"/>
    <w:rsid w:val="00017606"/>
    <w:rsid w:val="000177B5"/>
    <w:rsid w:val="000208EF"/>
    <w:rsid w:val="000224C6"/>
    <w:rsid w:val="000225F9"/>
    <w:rsid w:val="0002282C"/>
    <w:rsid w:val="00024252"/>
    <w:rsid w:val="000247C2"/>
    <w:rsid w:val="00025162"/>
    <w:rsid w:val="00025874"/>
    <w:rsid w:val="00027A97"/>
    <w:rsid w:val="00030A05"/>
    <w:rsid w:val="00031D77"/>
    <w:rsid w:val="00032176"/>
    <w:rsid w:val="000322EF"/>
    <w:rsid w:val="00033497"/>
    <w:rsid w:val="00033EB8"/>
    <w:rsid w:val="0003445B"/>
    <w:rsid w:val="00034A29"/>
    <w:rsid w:val="00034B3C"/>
    <w:rsid w:val="0003530B"/>
    <w:rsid w:val="00036590"/>
    <w:rsid w:val="00036FD3"/>
    <w:rsid w:val="0003727C"/>
    <w:rsid w:val="00037439"/>
    <w:rsid w:val="00037BC6"/>
    <w:rsid w:val="00037F17"/>
    <w:rsid w:val="0004203E"/>
    <w:rsid w:val="00042978"/>
    <w:rsid w:val="000434DC"/>
    <w:rsid w:val="000447A6"/>
    <w:rsid w:val="00045087"/>
    <w:rsid w:val="00045263"/>
    <w:rsid w:val="0004746B"/>
    <w:rsid w:val="00047AB8"/>
    <w:rsid w:val="0005060B"/>
    <w:rsid w:val="0005087A"/>
    <w:rsid w:val="00052766"/>
    <w:rsid w:val="00052FE5"/>
    <w:rsid w:val="00053FF3"/>
    <w:rsid w:val="00054236"/>
    <w:rsid w:val="00054B88"/>
    <w:rsid w:val="00055C78"/>
    <w:rsid w:val="00056EA6"/>
    <w:rsid w:val="00056EDB"/>
    <w:rsid w:val="00057011"/>
    <w:rsid w:val="000610E8"/>
    <w:rsid w:val="00062D0B"/>
    <w:rsid w:val="00062DA0"/>
    <w:rsid w:val="00062E9C"/>
    <w:rsid w:val="000636A9"/>
    <w:rsid w:val="00066082"/>
    <w:rsid w:val="00066757"/>
    <w:rsid w:val="00066AE7"/>
    <w:rsid w:val="00067916"/>
    <w:rsid w:val="00072DF8"/>
    <w:rsid w:val="000730F5"/>
    <w:rsid w:val="0007374C"/>
    <w:rsid w:val="00073CE4"/>
    <w:rsid w:val="000763D2"/>
    <w:rsid w:val="00077F66"/>
    <w:rsid w:val="0008064A"/>
    <w:rsid w:val="00081616"/>
    <w:rsid w:val="00081B5B"/>
    <w:rsid w:val="00081FB6"/>
    <w:rsid w:val="00082E53"/>
    <w:rsid w:val="000837DB"/>
    <w:rsid w:val="00084232"/>
    <w:rsid w:val="000842BB"/>
    <w:rsid w:val="00085871"/>
    <w:rsid w:val="00085AB8"/>
    <w:rsid w:val="00086029"/>
    <w:rsid w:val="000864EC"/>
    <w:rsid w:val="00086DCE"/>
    <w:rsid w:val="0008724F"/>
    <w:rsid w:val="00087924"/>
    <w:rsid w:val="00087DA0"/>
    <w:rsid w:val="0009142E"/>
    <w:rsid w:val="00093C56"/>
    <w:rsid w:val="00094B41"/>
    <w:rsid w:val="00095BA3"/>
    <w:rsid w:val="000961B4"/>
    <w:rsid w:val="00096EE1"/>
    <w:rsid w:val="000975EE"/>
    <w:rsid w:val="00097F1A"/>
    <w:rsid w:val="000A03E4"/>
    <w:rsid w:val="000A0B75"/>
    <w:rsid w:val="000A2C9E"/>
    <w:rsid w:val="000A3C0B"/>
    <w:rsid w:val="000A4122"/>
    <w:rsid w:val="000A4294"/>
    <w:rsid w:val="000A4483"/>
    <w:rsid w:val="000A4570"/>
    <w:rsid w:val="000A59B9"/>
    <w:rsid w:val="000A5F7C"/>
    <w:rsid w:val="000A6289"/>
    <w:rsid w:val="000A64F0"/>
    <w:rsid w:val="000A72C7"/>
    <w:rsid w:val="000A747D"/>
    <w:rsid w:val="000A7533"/>
    <w:rsid w:val="000A779F"/>
    <w:rsid w:val="000A7A59"/>
    <w:rsid w:val="000B4203"/>
    <w:rsid w:val="000B4675"/>
    <w:rsid w:val="000B52BB"/>
    <w:rsid w:val="000B5ADE"/>
    <w:rsid w:val="000B7DD5"/>
    <w:rsid w:val="000C015E"/>
    <w:rsid w:val="000C104A"/>
    <w:rsid w:val="000C1F62"/>
    <w:rsid w:val="000C4E35"/>
    <w:rsid w:val="000C59CC"/>
    <w:rsid w:val="000C5AA9"/>
    <w:rsid w:val="000D1B6D"/>
    <w:rsid w:val="000D25A8"/>
    <w:rsid w:val="000D41B2"/>
    <w:rsid w:val="000D49C9"/>
    <w:rsid w:val="000D50AE"/>
    <w:rsid w:val="000D56AE"/>
    <w:rsid w:val="000D70C2"/>
    <w:rsid w:val="000E15E3"/>
    <w:rsid w:val="000E1682"/>
    <w:rsid w:val="000E1685"/>
    <w:rsid w:val="000E1A81"/>
    <w:rsid w:val="000E2D9B"/>
    <w:rsid w:val="000E3289"/>
    <w:rsid w:val="000E4550"/>
    <w:rsid w:val="000E6403"/>
    <w:rsid w:val="000E6CC6"/>
    <w:rsid w:val="000E73C6"/>
    <w:rsid w:val="000E7616"/>
    <w:rsid w:val="000E7AEB"/>
    <w:rsid w:val="000F00C7"/>
    <w:rsid w:val="000F2075"/>
    <w:rsid w:val="000F243F"/>
    <w:rsid w:val="000F2540"/>
    <w:rsid w:val="000F28DF"/>
    <w:rsid w:val="000F4985"/>
    <w:rsid w:val="000F4C21"/>
    <w:rsid w:val="000F68A6"/>
    <w:rsid w:val="00103539"/>
    <w:rsid w:val="0010368E"/>
    <w:rsid w:val="00103E18"/>
    <w:rsid w:val="00106861"/>
    <w:rsid w:val="001071AB"/>
    <w:rsid w:val="00107452"/>
    <w:rsid w:val="00110638"/>
    <w:rsid w:val="00110B63"/>
    <w:rsid w:val="001110FC"/>
    <w:rsid w:val="001137DA"/>
    <w:rsid w:val="00113BC6"/>
    <w:rsid w:val="00114A9A"/>
    <w:rsid w:val="00115C2D"/>
    <w:rsid w:val="0011653B"/>
    <w:rsid w:val="00116EB6"/>
    <w:rsid w:val="001175B0"/>
    <w:rsid w:val="001176C5"/>
    <w:rsid w:val="00117A8D"/>
    <w:rsid w:val="0012166E"/>
    <w:rsid w:val="00124485"/>
    <w:rsid w:val="00127374"/>
    <w:rsid w:val="0012792A"/>
    <w:rsid w:val="00127EEE"/>
    <w:rsid w:val="001304A2"/>
    <w:rsid w:val="00132D6F"/>
    <w:rsid w:val="00133B26"/>
    <w:rsid w:val="00133D52"/>
    <w:rsid w:val="001349F8"/>
    <w:rsid w:val="001406CC"/>
    <w:rsid w:val="001411FB"/>
    <w:rsid w:val="00142F21"/>
    <w:rsid w:val="001437C3"/>
    <w:rsid w:val="00143A74"/>
    <w:rsid w:val="00143D30"/>
    <w:rsid w:val="0014549F"/>
    <w:rsid w:val="00145755"/>
    <w:rsid w:val="00145F6E"/>
    <w:rsid w:val="001464EB"/>
    <w:rsid w:val="00146521"/>
    <w:rsid w:val="0015002C"/>
    <w:rsid w:val="00156469"/>
    <w:rsid w:val="00156E80"/>
    <w:rsid w:val="00157242"/>
    <w:rsid w:val="0016032E"/>
    <w:rsid w:val="001603CD"/>
    <w:rsid w:val="0016461D"/>
    <w:rsid w:val="001647E9"/>
    <w:rsid w:val="00166E53"/>
    <w:rsid w:val="001679CD"/>
    <w:rsid w:val="001701B6"/>
    <w:rsid w:val="00172757"/>
    <w:rsid w:val="00173810"/>
    <w:rsid w:val="001763B2"/>
    <w:rsid w:val="00176733"/>
    <w:rsid w:val="00176BC9"/>
    <w:rsid w:val="00177278"/>
    <w:rsid w:val="001773C3"/>
    <w:rsid w:val="00177CE9"/>
    <w:rsid w:val="00180940"/>
    <w:rsid w:val="001812A2"/>
    <w:rsid w:val="001816A7"/>
    <w:rsid w:val="00181CAB"/>
    <w:rsid w:val="00182B4D"/>
    <w:rsid w:val="00182D83"/>
    <w:rsid w:val="00183521"/>
    <w:rsid w:val="00186AA2"/>
    <w:rsid w:val="00187216"/>
    <w:rsid w:val="001877A2"/>
    <w:rsid w:val="0019070A"/>
    <w:rsid w:val="001910BC"/>
    <w:rsid w:val="00191EB8"/>
    <w:rsid w:val="00194E64"/>
    <w:rsid w:val="001955A0"/>
    <w:rsid w:val="00196CF7"/>
    <w:rsid w:val="00197C2C"/>
    <w:rsid w:val="001A0F8E"/>
    <w:rsid w:val="001A1037"/>
    <w:rsid w:val="001A2420"/>
    <w:rsid w:val="001A37B6"/>
    <w:rsid w:val="001A383D"/>
    <w:rsid w:val="001A445E"/>
    <w:rsid w:val="001A644E"/>
    <w:rsid w:val="001A77C8"/>
    <w:rsid w:val="001B0713"/>
    <w:rsid w:val="001B1F6E"/>
    <w:rsid w:val="001B535E"/>
    <w:rsid w:val="001C0D55"/>
    <w:rsid w:val="001C2704"/>
    <w:rsid w:val="001C3EA4"/>
    <w:rsid w:val="001C40E7"/>
    <w:rsid w:val="001C4ADA"/>
    <w:rsid w:val="001C563A"/>
    <w:rsid w:val="001C565E"/>
    <w:rsid w:val="001D1360"/>
    <w:rsid w:val="001D45CA"/>
    <w:rsid w:val="001D498C"/>
    <w:rsid w:val="001D514A"/>
    <w:rsid w:val="001D5E1A"/>
    <w:rsid w:val="001D7954"/>
    <w:rsid w:val="001E028B"/>
    <w:rsid w:val="001E0868"/>
    <w:rsid w:val="001E0A71"/>
    <w:rsid w:val="001E0B5D"/>
    <w:rsid w:val="001E0CA0"/>
    <w:rsid w:val="001E1A36"/>
    <w:rsid w:val="001E1BBD"/>
    <w:rsid w:val="001E1F28"/>
    <w:rsid w:val="001E287C"/>
    <w:rsid w:val="001E47FE"/>
    <w:rsid w:val="001E4813"/>
    <w:rsid w:val="001E6756"/>
    <w:rsid w:val="001F07D2"/>
    <w:rsid w:val="001F0A5B"/>
    <w:rsid w:val="001F0EDB"/>
    <w:rsid w:val="001F3CC5"/>
    <w:rsid w:val="001F5C7E"/>
    <w:rsid w:val="001F6ED1"/>
    <w:rsid w:val="001F75A5"/>
    <w:rsid w:val="002001BB"/>
    <w:rsid w:val="00200A2A"/>
    <w:rsid w:val="00201F2F"/>
    <w:rsid w:val="0020201A"/>
    <w:rsid w:val="0020238A"/>
    <w:rsid w:val="00203AEE"/>
    <w:rsid w:val="00204879"/>
    <w:rsid w:val="00205DAA"/>
    <w:rsid w:val="0020626B"/>
    <w:rsid w:val="002065EA"/>
    <w:rsid w:val="0020747E"/>
    <w:rsid w:val="00207711"/>
    <w:rsid w:val="00211935"/>
    <w:rsid w:val="00211E05"/>
    <w:rsid w:val="00212618"/>
    <w:rsid w:val="00212FED"/>
    <w:rsid w:val="00213956"/>
    <w:rsid w:val="00213BFA"/>
    <w:rsid w:val="00213C3A"/>
    <w:rsid w:val="00214F9E"/>
    <w:rsid w:val="0021506D"/>
    <w:rsid w:val="00216956"/>
    <w:rsid w:val="00220432"/>
    <w:rsid w:val="00221E48"/>
    <w:rsid w:val="00221F55"/>
    <w:rsid w:val="002229FF"/>
    <w:rsid w:val="00222FA4"/>
    <w:rsid w:val="002240C1"/>
    <w:rsid w:val="0022451C"/>
    <w:rsid w:val="00224755"/>
    <w:rsid w:val="002249DE"/>
    <w:rsid w:val="00226258"/>
    <w:rsid w:val="00226A40"/>
    <w:rsid w:val="00232908"/>
    <w:rsid w:val="0023386C"/>
    <w:rsid w:val="0023438E"/>
    <w:rsid w:val="002345CF"/>
    <w:rsid w:val="00235985"/>
    <w:rsid w:val="0024066C"/>
    <w:rsid w:val="00240703"/>
    <w:rsid w:val="00240A3D"/>
    <w:rsid w:val="00240AFA"/>
    <w:rsid w:val="00241620"/>
    <w:rsid w:val="00241BCF"/>
    <w:rsid w:val="00241DE1"/>
    <w:rsid w:val="00242D29"/>
    <w:rsid w:val="00243B57"/>
    <w:rsid w:val="0024612E"/>
    <w:rsid w:val="00246E2B"/>
    <w:rsid w:val="00251D09"/>
    <w:rsid w:val="00252790"/>
    <w:rsid w:val="0025279E"/>
    <w:rsid w:val="00252FFC"/>
    <w:rsid w:val="00253023"/>
    <w:rsid w:val="00253CD5"/>
    <w:rsid w:val="00254A19"/>
    <w:rsid w:val="00254FD3"/>
    <w:rsid w:val="0025565C"/>
    <w:rsid w:val="00255A86"/>
    <w:rsid w:val="002569B6"/>
    <w:rsid w:val="00257380"/>
    <w:rsid w:val="00257BC6"/>
    <w:rsid w:val="0026041F"/>
    <w:rsid w:val="00260702"/>
    <w:rsid w:val="00261A00"/>
    <w:rsid w:val="00263B5B"/>
    <w:rsid w:val="00264731"/>
    <w:rsid w:val="0026496B"/>
    <w:rsid w:val="00266057"/>
    <w:rsid w:val="00266CDE"/>
    <w:rsid w:val="002702C1"/>
    <w:rsid w:val="002720F0"/>
    <w:rsid w:val="00272506"/>
    <w:rsid w:val="002727C0"/>
    <w:rsid w:val="00273374"/>
    <w:rsid w:val="00273C8B"/>
    <w:rsid w:val="00273D85"/>
    <w:rsid w:val="002752D0"/>
    <w:rsid w:val="00275946"/>
    <w:rsid w:val="00275C99"/>
    <w:rsid w:val="00275D7C"/>
    <w:rsid w:val="002774D5"/>
    <w:rsid w:val="002804CD"/>
    <w:rsid w:val="00281C98"/>
    <w:rsid w:val="00283020"/>
    <w:rsid w:val="002832BA"/>
    <w:rsid w:val="00283902"/>
    <w:rsid w:val="00284296"/>
    <w:rsid w:val="00287072"/>
    <w:rsid w:val="0029027E"/>
    <w:rsid w:val="0029466B"/>
    <w:rsid w:val="002958AC"/>
    <w:rsid w:val="002A08E5"/>
    <w:rsid w:val="002A2CB1"/>
    <w:rsid w:val="002A3512"/>
    <w:rsid w:val="002A3FFE"/>
    <w:rsid w:val="002A4355"/>
    <w:rsid w:val="002A53E1"/>
    <w:rsid w:val="002B0CD2"/>
    <w:rsid w:val="002B3D5A"/>
    <w:rsid w:val="002B4DBA"/>
    <w:rsid w:val="002B5290"/>
    <w:rsid w:val="002B7377"/>
    <w:rsid w:val="002C025B"/>
    <w:rsid w:val="002C0B8F"/>
    <w:rsid w:val="002C0DD0"/>
    <w:rsid w:val="002C0E26"/>
    <w:rsid w:val="002C18CA"/>
    <w:rsid w:val="002C1B5C"/>
    <w:rsid w:val="002C25AB"/>
    <w:rsid w:val="002C32D8"/>
    <w:rsid w:val="002C341E"/>
    <w:rsid w:val="002C3EAF"/>
    <w:rsid w:val="002C458A"/>
    <w:rsid w:val="002C7489"/>
    <w:rsid w:val="002D014B"/>
    <w:rsid w:val="002D0A70"/>
    <w:rsid w:val="002D0C3E"/>
    <w:rsid w:val="002D10A8"/>
    <w:rsid w:val="002D191F"/>
    <w:rsid w:val="002D2469"/>
    <w:rsid w:val="002D4770"/>
    <w:rsid w:val="002D7FE7"/>
    <w:rsid w:val="002E0360"/>
    <w:rsid w:val="002E18AA"/>
    <w:rsid w:val="002E2454"/>
    <w:rsid w:val="002E3063"/>
    <w:rsid w:val="002E313E"/>
    <w:rsid w:val="002E355D"/>
    <w:rsid w:val="002E4371"/>
    <w:rsid w:val="002E4F5B"/>
    <w:rsid w:val="002E5F4D"/>
    <w:rsid w:val="002F0869"/>
    <w:rsid w:val="002F1824"/>
    <w:rsid w:val="002F30CB"/>
    <w:rsid w:val="002F4182"/>
    <w:rsid w:val="002F52C6"/>
    <w:rsid w:val="002F5835"/>
    <w:rsid w:val="002F6E86"/>
    <w:rsid w:val="003017F7"/>
    <w:rsid w:val="003024C1"/>
    <w:rsid w:val="003025F3"/>
    <w:rsid w:val="003037C2"/>
    <w:rsid w:val="0030536C"/>
    <w:rsid w:val="00305F87"/>
    <w:rsid w:val="00305FFA"/>
    <w:rsid w:val="003060C9"/>
    <w:rsid w:val="0031030A"/>
    <w:rsid w:val="003107A5"/>
    <w:rsid w:val="00310BB3"/>
    <w:rsid w:val="003131EE"/>
    <w:rsid w:val="00313C9B"/>
    <w:rsid w:val="00313EDE"/>
    <w:rsid w:val="003150A3"/>
    <w:rsid w:val="003150F7"/>
    <w:rsid w:val="0031528E"/>
    <w:rsid w:val="003153AE"/>
    <w:rsid w:val="003153BF"/>
    <w:rsid w:val="00316D6F"/>
    <w:rsid w:val="00316E97"/>
    <w:rsid w:val="00317854"/>
    <w:rsid w:val="003178AB"/>
    <w:rsid w:val="0032035A"/>
    <w:rsid w:val="00320FB2"/>
    <w:rsid w:val="003214A4"/>
    <w:rsid w:val="00321E37"/>
    <w:rsid w:val="00322ECE"/>
    <w:rsid w:val="00324361"/>
    <w:rsid w:val="00325648"/>
    <w:rsid w:val="00325F2A"/>
    <w:rsid w:val="00327526"/>
    <w:rsid w:val="00327D84"/>
    <w:rsid w:val="00330151"/>
    <w:rsid w:val="00330719"/>
    <w:rsid w:val="00331AB5"/>
    <w:rsid w:val="00332574"/>
    <w:rsid w:val="00333D81"/>
    <w:rsid w:val="003346B0"/>
    <w:rsid w:val="00335DF1"/>
    <w:rsid w:val="00336191"/>
    <w:rsid w:val="003366A8"/>
    <w:rsid w:val="00340523"/>
    <w:rsid w:val="00343820"/>
    <w:rsid w:val="00344B77"/>
    <w:rsid w:val="00345396"/>
    <w:rsid w:val="0034665C"/>
    <w:rsid w:val="00346B7C"/>
    <w:rsid w:val="00346D91"/>
    <w:rsid w:val="003471C0"/>
    <w:rsid w:val="0034728B"/>
    <w:rsid w:val="003475D7"/>
    <w:rsid w:val="00347958"/>
    <w:rsid w:val="00347ADD"/>
    <w:rsid w:val="0035046A"/>
    <w:rsid w:val="00351845"/>
    <w:rsid w:val="0035309D"/>
    <w:rsid w:val="00354B01"/>
    <w:rsid w:val="00354F48"/>
    <w:rsid w:val="00356050"/>
    <w:rsid w:val="00356D97"/>
    <w:rsid w:val="003573D6"/>
    <w:rsid w:val="00360319"/>
    <w:rsid w:val="00360813"/>
    <w:rsid w:val="003616C3"/>
    <w:rsid w:val="0036289D"/>
    <w:rsid w:val="00362952"/>
    <w:rsid w:val="00362B3F"/>
    <w:rsid w:val="00363498"/>
    <w:rsid w:val="00363B62"/>
    <w:rsid w:val="003650DA"/>
    <w:rsid w:val="003651C8"/>
    <w:rsid w:val="00365CF7"/>
    <w:rsid w:val="0036727D"/>
    <w:rsid w:val="003702C2"/>
    <w:rsid w:val="0037042C"/>
    <w:rsid w:val="00371CA3"/>
    <w:rsid w:val="00372001"/>
    <w:rsid w:val="00372C33"/>
    <w:rsid w:val="0037391F"/>
    <w:rsid w:val="003754B3"/>
    <w:rsid w:val="00375FE5"/>
    <w:rsid w:val="0037629D"/>
    <w:rsid w:val="00376D25"/>
    <w:rsid w:val="003807B4"/>
    <w:rsid w:val="00380CD8"/>
    <w:rsid w:val="003812F4"/>
    <w:rsid w:val="00381A44"/>
    <w:rsid w:val="00381CAB"/>
    <w:rsid w:val="00382AF7"/>
    <w:rsid w:val="00382C4A"/>
    <w:rsid w:val="003837B2"/>
    <w:rsid w:val="0038507E"/>
    <w:rsid w:val="003857FF"/>
    <w:rsid w:val="00385841"/>
    <w:rsid w:val="00386ED9"/>
    <w:rsid w:val="0038707C"/>
    <w:rsid w:val="00387E48"/>
    <w:rsid w:val="00391B57"/>
    <w:rsid w:val="00392042"/>
    <w:rsid w:val="00392DF2"/>
    <w:rsid w:val="00393BA7"/>
    <w:rsid w:val="00394D1F"/>
    <w:rsid w:val="003957F5"/>
    <w:rsid w:val="0039649D"/>
    <w:rsid w:val="003A0C49"/>
    <w:rsid w:val="003A0FD7"/>
    <w:rsid w:val="003A46D4"/>
    <w:rsid w:val="003A5186"/>
    <w:rsid w:val="003A5372"/>
    <w:rsid w:val="003A554A"/>
    <w:rsid w:val="003A5BC5"/>
    <w:rsid w:val="003B25DD"/>
    <w:rsid w:val="003B4451"/>
    <w:rsid w:val="003B50A4"/>
    <w:rsid w:val="003B53E7"/>
    <w:rsid w:val="003B7A69"/>
    <w:rsid w:val="003B7AF7"/>
    <w:rsid w:val="003C0A45"/>
    <w:rsid w:val="003C0CD3"/>
    <w:rsid w:val="003C15D1"/>
    <w:rsid w:val="003C279E"/>
    <w:rsid w:val="003C3DA0"/>
    <w:rsid w:val="003C4557"/>
    <w:rsid w:val="003C4CCF"/>
    <w:rsid w:val="003C4EB3"/>
    <w:rsid w:val="003C6BEB"/>
    <w:rsid w:val="003C6EE5"/>
    <w:rsid w:val="003C72B3"/>
    <w:rsid w:val="003D0C05"/>
    <w:rsid w:val="003D2BC5"/>
    <w:rsid w:val="003D40F9"/>
    <w:rsid w:val="003D625B"/>
    <w:rsid w:val="003E17F0"/>
    <w:rsid w:val="003E2447"/>
    <w:rsid w:val="003E3316"/>
    <w:rsid w:val="003E350D"/>
    <w:rsid w:val="003E3FD0"/>
    <w:rsid w:val="003E4F1A"/>
    <w:rsid w:val="003E5706"/>
    <w:rsid w:val="003E62AD"/>
    <w:rsid w:val="003E67AB"/>
    <w:rsid w:val="003E6AE1"/>
    <w:rsid w:val="003F01F5"/>
    <w:rsid w:val="003F0636"/>
    <w:rsid w:val="003F5C02"/>
    <w:rsid w:val="003F6618"/>
    <w:rsid w:val="00401220"/>
    <w:rsid w:val="004013C4"/>
    <w:rsid w:val="0040169C"/>
    <w:rsid w:val="00401EC4"/>
    <w:rsid w:val="00402D27"/>
    <w:rsid w:val="004041CF"/>
    <w:rsid w:val="004056F2"/>
    <w:rsid w:val="00406135"/>
    <w:rsid w:val="00406A32"/>
    <w:rsid w:val="00406FB1"/>
    <w:rsid w:val="004075AE"/>
    <w:rsid w:val="00407AB5"/>
    <w:rsid w:val="00410303"/>
    <w:rsid w:val="00410421"/>
    <w:rsid w:val="00411256"/>
    <w:rsid w:val="0041189D"/>
    <w:rsid w:val="00412C34"/>
    <w:rsid w:val="00412EEC"/>
    <w:rsid w:val="004135AF"/>
    <w:rsid w:val="00413ED0"/>
    <w:rsid w:val="0041496A"/>
    <w:rsid w:val="0041566E"/>
    <w:rsid w:val="00416830"/>
    <w:rsid w:val="00420536"/>
    <w:rsid w:val="004208E4"/>
    <w:rsid w:val="00422AFD"/>
    <w:rsid w:val="00422E27"/>
    <w:rsid w:val="00422F65"/>
    <w:rsid w:val="00423625"/>
    <w:rsid w:val="00424071"/>
    <w:rsid w:val="004265B3"/>
    <w:rsid w:val="00426686"/>
    <w:rsid w:val="00427670"/>
    <w:rsid w:val="00427B77"/>
    <w:rsid w:val="00430596"/>
    <w:rsid w:val="00430D44"/>
    <w:rsid w:val="00430EE6"/>
    <w:rsid w:val="00431139"/>
    <w:rsid w:val="004311D2"/>
    <w:rsid w:val="00431A5A"/>
    <w:rsid w:val="00431E68"/>
    <w:rsid w:val="004328E9"/>
    <w:rsid w:val="004337BA"/>
    <w:rsid w:val="00433A19"/>
    <w:rsid w:val="004358FF"/>
    <w:rsid w:val="0043693A"/>
    <w:rsid w:val="004371C6"/>
    <w:rsid w:val="00437537"/>
    <w:rsid w:val="00437E63"/>
    <w:rsid w:val="00440482"/>
    <w:rsid w:val="00440FE2"/>
    <w:rsid w:val="00441CBC"/>
    <w:rsid w:val="00441CDB"/>
    <w:rsid w:val="00442115"/>
    <w:rsid w:val="00444927"/>
    <w:rsid w:val="00444B6A"/>
    <w:rsid w:val="004464D5"/>
    <w:rsid w:val="004464E5"/>
    <w:rsid w:val="00446928"/>
    <w:rsid w:val="00446B3F"/>
    <w:rsid w:val="00446F24"/>
    <w:rsid w:val="004474CF"/>
    <w:rsid w:val="0045214A"/>
    <w:rsid w:val="00452650"/>
    <w:rsid w:val="00452A2E"/>
    <w:rsid w:val="00452EFD"/>
    <w:rsid w:val="0045398E"/>
    <w:rsid w:val="00453EF9"/>
    <w:rsid w:val="004552A5"/>
    <w:rsid w:val="00455473"/>
    <w:rsid w:val="00456687"/>
    <w:rsid w:val="00456D27"/>
    <w:rsid w:val="004571D2"/>
    <w:rsid w:val="004574AB"/>
    <w:rsid w:val="00457605"/>
    <w:rsid w:val="00463B15"/>
    <w:rsid w:val="00464E4D"/>
    <w:rsid w:val="00464E51"/>
    <w:rsid w:val="00465305"/>
    <w:rsid w:val="00465C70"/>
    <w:rsid w:val="004663E9"/>
    <w:rsid w:val="00466E7F"/>
    <w:rsid w:val="00466EC7"/>
    <w:rsid w:val="0046700A"/>
    <w:rsid w:val="004675D2"/>
    <w:rsid w:val="004678A8"/>
    <w:rsid w:val="00470A26"/>
    <w:rsid w:val="004711A8"/>
    <w:rsid w:val="004725AB"/>
    <w:rsid w:val="0047571F"/>
    <w:rsid w:val="00475746"/>
    <w:rsid w:val="00475BA1"/>
    <w:rsid w:val="00475D18"/>
    <w:rsid w:val="00475DA8"/>
    <w:rsid w:val="00476592"/>
    <w:rsid w:val="00476A9B"/>
    <w:rsid w:val="0047728A"/>
    <w:rsid w:val="0047736A"/>
    <w:rsid w:val="00480488"/>
    <w:rsid w:val="004809AC"/>
    <w:rsid w:val="00480ED9"/>
    <w:rsid w:val="004812D9"/>
    <w:rsid w:val="00481657"/>
    <w:rsid w:val="00481E66"/>
    <w:rsid w:val="00483490"/>
    <w:rsid w:val="00484463"/>
    <w:rsid w:val="00486F1E"/>
    <w:rsid w:val="0048712C"/>
    <w:rsid w:val="00487B2C"/>
    <w:rsid w:val="00487B97"/>
    <w:rsid w:val="00487EC9"/>
    <w:rsid w:val="0049032D"/>
    <w:rsid w:val="0049077E"/>
    <w:rsid w:val="0049251B"/>
    <w:rsid w:val="00493EDD"/>
    <w:rsid w:val="00494277"/>
    <w:rsid w:val="00494F74"/>
    <w:rsid w:val="00495304"/>
    <w:rsid w:val="004967F0"/>
    <w:rsid w:val="0049681B"/>
    <w:rsid w:val="00496D08"/>
    <w:rsid w:val="004A1430"/>
    <w:rsid w:val="004A1919"/>
    <w:rsid w:val="004A1F37"/>
    <w:rsid w:val="004A1FBD"/>
    <w:rsid w:val="004A260A"/>
    <w:rsid w:val="004A3C6F"/>
    <w:rsid w:val="004A470C"/>
    <w:rsid w:val="004A479C"/>
    <w:rsid w:val="004A504D"/>
    <w:rsid w:val="004A5153"/>
    <w:rsid w:val="004A70B9"/>
    <w:rsid w:val="004A7EF5"/>
    <w:rsid w:val="004B101E"/>
    <w:rsid w:val="004B1154"/>
    <w:rsid w:val="004B1745"/>
    <w:rsid w:val="004B1E57"/>
    <w:rsid w:val="004B28B8"/>
    <w:rsid w:val="004B2B43"/>
    <w:rsid w:val="004B2CDA"/>
    <w:rsid w:val="004B3FCA"/>
    <w:rsid w:val="004B4341"/>
    <w:rsid w:val="004B43A8"/>
    <w:rsid w:val="004B4AB4"/>
    <w:rsid w:val="004B56E3"/>
    <w:rsid w:val="004B612E"/>
    <w:rsid w:val="004B6578"/>
    <w:rsid w:val="004B7219"/>
    <w:rsid w:val="004B7683"/>
    <w:rsid w:val="004B7A3A"/>
    <w:rsid w:val="004B7F5E"/>
    <w:rsid w:val="004C00A9"/>
    <w:rsid w:val="004C2401"/>
    <w:rsid w:val="004C2FA6"/>
    <w:rsid w:val="004C42FC"/>
    <w:rsid w:val="004C6434"/>
    <w:rsid w:val="004C6CF9"/>
    <w:rsid w:val="004D288A"/>
    <w:rsid w:val="004D2C01"/>
    <w:rsid w:val="004D3263"/>
    <w:rsid w:val="004D39AF"/>
    <w:rsid w:val="004D429C"/>
    <w:rsid w:val="004D509A"/>
    <w:rsid w:val="004D5340"/>
    <w:rsid w:val="004D5C6C"/>
    <w:rsid w:val="004D694E"/>
    <w:rsid w:val="004D7FDD"/>
    <w:rsid w:val="004E13F5"/>
    <w:rsid w:val="004E233E"/>
    <w:rsid w:val="004E432D"/>
    <w:rsid w:val="004E4AC3"/>
    <w:rsid w:val="004E630F"/>
    <w:rsid w:val="004F081E"/>
    <w:rsid w:val="004F0892"/>
    <w:rsid w:val="004F12D9"/>
    <w:rsid w:val="004F2C2C"/>
    <w:rsid w:val="004F3C1E"/>
    <w:rsid w:val="004F3D57"/>
    <w:rsid w:val="004F3F61"/>
    <w:rsid w:val="004F4567"/>
    <w:rsid w:val="004F60FC"/>
    <w:rsid w:val="004F78DD"/>
    <w:rsid w:val="004F7B20"/>
    <w:rsid w:val="005003EE"/>
    <w:rsid w:val="0050052A"/>
    <w:rsid w:val="0050103F"/>
    <w:rsid w:val="00503149"/>
    <w:rsid w:val="005034F8"/>
    <w:rsid w:val="005039F6"/>
    <w:rsid w:val="005049B0"/>
    <w:rsid w:val="005059DA"/>
    <w:rsid w:val="005075DE"/>
    <w:rsid w:val="00507C69"/>
    <w:rsid w:val="0051074D"/>
    <w:rsid w:val="00511548"/>
    <w:rsid w:val="0051198B"/>
    <w:rsid w:val="00511C32"/>
    <w:rsid w:val="00512B32"/>
    <w:rsid w:val="00512D19"/>
    <w:rsid w:val="00512F95"/>
    <w:rsid w:val="00513098"/>
    <w:rsid w:val="005139C8"/>
    <w:rsid w:val="005158FD"/>
    <w:rsid w:val="00515A68"/>
    <w:rsid w:val="005172F3"/>
    <w:rsid w:val="005172F8"/>
    <w:rsid w:val="0052134F"/>
    <w:rsid w:val="00521C79"/>
    <w:rsid w:val="00522AD2"/>
    <w:rsid w:val="0052304A"/>
    <w:rsid w:val="005243E8"/>
    <w:rsid w:val="005250F0"/>
    <w:rsid w:val="00526312"/>
    <w:rsid w:val="00527780"/>
    <w:rsid w:val="00527ECF"/>
    <w:rsid w:val="00532D62"/>
    <w:rsid w:val="00533B2A"/>
    <w:rsid w:val="00533D5C"/>
    <w:rsid w:val="00534951"/>
    <w:rsid w:val="005350D1"/>
    <w:rsid w:val="005350EC"/>
    <w:rsid w:val="005358AF"/>
    <w:rsid w:val="005369BB"/>
    <w:rsid w:val="00537243"/>
    <w:rsid w:val="005402B9"/>
    <w:rsid w:val="00540A8E"/>
    <w:rsid w:val="0054136D"/>
    <w:rsid w:val="005418A3"/>
    <w:rsid w:val="005425F2"/>
    <w:rsid w:val="00542DB6"/>
    <w:rsid w:val="00542E0E"/>
    <w:rsid w:val="00543524"/>
    <w:rsid w:val="00544947"/>
    <w:rsid w:val="00544BA1"/>
    <w:rsid w:val="00544C40"/>
    <w:rsid w:val="00545997"/>
    <w:rsid w:val="00545E47"/>
    <w:rsid w:val="0054653F"/>
    <w:rsid w:val="0054722C"/>
    <w:rsid w:val="005503E0"/>
    <w:rsid w:val="0055040B"/>
    <w:rsid w:val="00550E35"/>
    <w:rsid w:val="0055134A"/>
    <w:rsid w:val="00553707"/>
    <w:rsid w:val="00554BC0"/>
    <w:rsid w:val="005553DB"/>
    <w:rsid w:val="00555D07"/>
    <w:rsid w:val="00557307"/>
    <w:rsid w:val="00557F71"/>
    <w:rsid w:val="0056006A"/>
    <w:rsid w:val="00561251"/>
    <w:rsid w:val="00561467"/>
    <w:rsid w:val="00561551"/>
    <w:rsid w:val="00561CC8"/>
    <w:rsid w:val="005645AF"/>
    <w:rsid w:val="005647B2"/>
    <w:rsid w:val="00564E33"/>
    <w:rsid w:val="005669D1"/>
    <w:rsid w:val="00566F61"/>
    <w:rsid w:val="00567302"/>
    <w:rsid w:val="005677F4"/>
    <w:rsid w:val="00567A27"/>
    <w:rsid w:val="005731D7"/>
    <w:rsid w:val="00573A31"/>
    <w:rsid w:val="00573EDE"/>
    <w:rsid w:val="00576A14"/>
    <w:rsid w:val="00576B12"/>
    <w:rsid w:val="00576F40"/>
    <w:rsid w:val="0058045B"/>
    <w:rsid w:val="00581E6B"/>
    <w:rsid w:val="00584F19"/>
    <w:rsid w:val="00585A88"/>
    <w:rsid w:val="00585AD7"/>
    <w:rsid w:val="00585BCF"/>
    <w:rsid w:val="00585F88"/>
    <w:rsid w:val="0058757E"/>
    <w:rsid w:val="005903D5"/>
    <w:rsid w:val="005916AE"/>
    <w:rsid w:val="00592AE2"/>
    <w:rsid w:val="0059562B"/>
    <w:rsid w:val="00595E32"/>
    <w:rsid w:val="005A0418"/>
    <w:rsid w:val="005A0FDA"/>
    <w:rsid w:val="005A396A"/>
    <w:rsid w:val="005A3CD0"/>
    <w:rsid w:val="005A5485"/>
    <w:rsid w:val="005A575C"/>
    <w:rsid w:val="005A7C59"/>
    <w:rsid w:val="005A7F1E"/>
    <w:rsid w:val="005B03A6"/>
    <w:rsid w:val="005B28F9"/>
    <w:rsid w:val="005B2C04"/>
    <w:rsid w:val="005B3C02"/>
    <w:rsid w:val="005B43E3"/>
    <w:rsid w:val="005B4C93"/>
    <w:rsid w:val="005B59EE"/>
    <w:rsid w:val="005B5B2B"/>
    <w:rsid w:val="005B64DD"/>
    <w:rsid w:val="005B6890"/>
    <w:rsid w:val="005B70E1"/>
    <w:rsid w:val="005C0B31"/>
    <w:rsid w:val="005C0EB1"/>
    <w:rsid w:val="005C4708"/>
    <w:rsid w:val="005C5691"/>
    <w:rsid w:val="005D064E"/>
    <w:rsid w:val="005D07B3"/>
    <w:rsid w:val="005D0EB5"/>
    <w:rsid w:val="005D1688"/>
    <w:rsid w:val="005D3470"/>
    <w:rsid w:val="005D419D"/>
    <w:rsid w:val="005D4303"/>
    <w:rsid w:val="005D43C1"/>
    <w:rsid w:val="005D5F6C"/>
    <w:rsid w:val="005D64BF"/>
    <w:rsid w:val="005E0A5D"/>
    <w:rsid w:val="005E1630"/>
    <w:rsid w:val="005E1A90"/>
    <w:rsid w:val="005E1E90"/>
    <w:rsid w:val="005E2B04"/>
    <w:rsid w:val="005E3750"/>
    <w:rsid w:val="005E379C"/>
    <w:rsid w:val="005E44F1"/>
    <w:rsid w:val="005E52D3"/>
    <w:rsid w:val="005E54FE"/>
    <w:rsid w:val="005E6140"/>
    <w:rsid w:val="005E63E9"/>
    <w:rsid w:val="005E65CA"/>
    <w:rsid w:val="005E6ADE"/>
    <w:rsid w:val="005E6AEC"/>
    <w:rsid w:val="005F0DE4"/>
    <w:rsid w:val="005F1060"/>
    <w:rsid w:val="005F4449"/>
    <w:rsid w:val="005F5ED9"/>
    <w:rsid w:val="005F674E"/>
    <w:rsid w:val="00600330"/>
    <w:rsid w:val="0060066A"/>
    <w:rsid w:val="00600C38"/>
    <w:rsid w:val="0060100D"/>
    <w:rsid w:val="00601079"/>
    <w:rsid w:val="006011F6"/>
    <w:rsid w:val="00606D6B"/>
    <w:rsid w:val="006074E8"/>
    <w:rsid w:val="00607D4E"/>
    <w:rsid w:val="006101FB"/>
    <w:rsid w:val="00610556"/>
    <w:rsid w:val="00612A9F"/>
    <w:rsid w:val="0061321F"/>
    <w:rsid w:val="00615DD9"/>
    <w:rsid w:val="00617DB5"/>
    <w:rsid w:val="0062102D"/>
    <w:rsid w:val="0062139A"/>
    <w:rsid w:val="0062151B"/>
    <w:rsid w:val="006216FD"/>
    <w:rsid w:val="00622389"/>
    <w:rsid w:val="006230FC"/>
    <w:rsid w:val="006234B0"/>
    <w:rsid w:val="006238F9"/>
    <w:rsid w:val="0062482D"/>
    <w:rsid w:val="00626C1F"/>
    <w:rsid w:val="00626C35"/>
    <w:rsid w:val="0062711D"/>
    <w:rsid w:val="00630625"/>
    <w:rsid w:val="00631A66"/>
    <w:rsid w:val="00632A77"/>
    <w:rsid w:val="00635571"/>
    <w:rsid w:val="006402F1"/>
    <w:rsid w:val="00641098"/>
    <w:rsid w:val="00642478"/>
    <w:rsid w:val="00642700"/>
    <w:rsid w:val="0064412F"/>
    <w:rsid w:val="006451E4"/>
    <w:rsid w:val="00645AD9"/>
    <w:rsid w:val="006462D5"/>
    <w:rsid w:val="006474B2"/>
    <w:rsid w:val="00651893"/>
    <w:rsid w:val="00651E6E"/>
    <w:rsid w:val="00652244"/>
    <w:rsid w:val="00652B8F"/>
    <w:rsid w:val="00653F64"/>
    <w:rsid w:val="00656605"/>
    <w:rsid w:val="00656AF7"/>
    <w:rsid w:val="00656D00"/>
    <w:rsid w:val="00657312"/>
    <w:rsid w:val="00657855"/>
    <w:rsid w:val="00660637"/>
    <w:rsid w:val="00660BE2"/>
    <w:rsid w:val="0066145A"/>
    <w:rsid w:val="006616EE"/>
    <w:rsid w:val="006626B4"/>
    <w:rsid w:val="00662FF6"/>
    <w:rsid w:val="00663EDF"/>
    <w:rsid w:val="00664021"/>
    <w:rsid w:val="006648F9"/>
    <w:rsid w:val="006651F9"/>
    <w:rsid w:val="00665471"/>
    <w:rsid w:val="00665640"/>
    <w:rsid w:val="00665C13"/>
    <w:rsid w:val="00670943"/>
    <w:rsid w:val="00670E78"/>
    <w:rsid w:val="006716B6"/>
    <w:rsid w:val="00671759"/>
    <w:rsid w:val="006719FB"/>
    <w:rsid w:val="00671B4F"/>
    <w:rsid w:val="00675308"/>
    <w:rsid w:val="006764D4"/>
    <w:rsid w:val="0068181C"/>
    <w:rsid w:val="0068279E"/>
    <w:rsid w:val="006827C5"/>
    <w:rsid w:val="00682D1B"/>
    <w:rsid w:val="00684161"/>
    <w:rsid w:val="006846A5"/>
    <w:rsid w:val="00684AB2"/>
    <w:rsid w:val="00684D1B"/>
    <w:rsid w:val="00684F16"/>
    <w:rsid w:val="00686CAE"/>
    <w:rsid w:val="00690208"/>
    <w:rsid w:val="006908E6"/>
    <w:rsid w:val="00690AF3"/>
    <w:rsid w:val="0069134F"/>
    <w:rsid w:val="00692DB4"/>
    <w:rsid w:val="0069327C"/>
    <w:rsid w:val="006946AD"/>
    <w:rsid w:val="00695345"/>
    <w:rsid w:val="00695639"/>
    <w:rsid w:val="00695EA7"/>
    <w:rsid w:val="00696046"/>
    <w:rsid w:val="0069758B"/>
    <w:rsid w:val="00697EC4"/>
    <w:rsid w:val="006A1464"/>
    <w:rsid w:val="006A1666"/>
    <w:rsid w:val="006A1DB8"/>
    <w:rsid w:val="006A2461"/>
    <w:rsid w:val="006A3CA0"/>
    <w:rsid w:val="006A59A4"/>
    <w:rsid w:val="006A68AC"/>
    <w:rsid w:val="006B0821"/>
    <w:rsid w:val="006B1262"/>
    <w:rsid w:val="006B3855"/>
    <w:rsid w:val="006B4EA5"/>
    <w:rsid w:val="006B520A"/>
    <w:rsid w:val="006B5A62"/>
    <w:rsid w:val="006B6A42"/>
    <w:rsid w:val="006B7195"/>
    <w:rsid w:val="006B7285"/>
    <w:rsid w:val="006B796A"/>
    <w:rsid w:val="006C1113"/>
    <w:rsid w:val="006C216E"/>
    <w:rsid w:val="006C3411"/>
    <w:rsid w:val="006C42EB"/>
    <w:rsid w:val="006C702B"/>
    <w:rsid w:val="006C708D"/>
    <w:rsid w:val="006D026D"/>
    <w:rsid w:val="006D0DEE"/>
    <w:rsid w:val="006D2625"/>
    <w:rsid w:val="006D35BF"/>
    <w:rsid w:val="006D38BD"/>
    <w:rsid w:val="006D3EA9"/>
    <w:rsid w:val="006D3ED9"/>
    <w:rsid w:val="006D3F8B"/>
    <w:rsid w:val="006D43A3"/>
    <w:rsid w:val="006D51D7"/>
    <w:rsid w:val="006D623C"/>
    <w:rsid w:val="006D6745"/>
    <w:rsid w:val="006E16A2"/>
    <w:rsid w:val="006E1C80"/>
    <w:rsid w:val="006E312F"/>
    <w:rsid w:val="006E3172"/>
    <w:rsid w:val="006E31EB"/>
    <w:rsid w:val="006E38E1"/>
    <w:rsid w:val="006E4938"/>
    <w:rsid w:val="006E4991"/>
    <w:rsid w:val="006E4DAE"/>
    <w:rsid w:val="006E5311"/>
    <w:rsid w:val="006E57B0"/>
    <w:rsid w:val="006E6130"/>
    <w:rsid w:val="006E61A0"/>
    <w:rsid w:val="006E695C"/>
    <w:rsid w:val="006E6A0B"/>
    <w:rsid w:val="006E73E5"/>
    <w:rsid w:val="006F00DA"/>
    <w:rsid w:val="006F12C1"/>
    <w:rsid w:val="006F1355"/>
    <w:rsid w:val="006F208A"/>
    <w:rsid w:val="006F2864"/>
    <w:rsid w:val="00700270"/>
    <w:rsid w:val="007007CA"/>
    <w:rsid w:val="00702AA8"/>
    <w:rsid w:val="00704E89"/>
    <w:rsid w:val="00705703"/>
    <w:rsid w:val="00705800"/>
    <w:rsid w:val="007063C1"/>
    <w:rsid w:val="00706760"/>
    <w:rsid w:val="00710434"/>
    <w:rsid w:val="00710948"/>
    <w:rsid w:val="00711721"/>
    <w:rsid w:val="007117EC"/>
    <w:rsid w:val="0071254F"/>
    <w:rsid w:val="0071377E"/>
    <w:rsid w:val="00713814"/>
    <w:rsid w:val="0071502F"/>
    <w:rsid w:val="0071632C"/>
    <w:rsid w:val="00720BCD"/>
    <w:rsid w:val="007218FC"/>
    <w:rsid w:val="00723A5F"/>
    <w:rsid w:val="0072443A"/>
    <w:rsid w:val="007245F5"/>
    <w:rsid w:val="00724810"/>
    <w:rsid w:val="00724880"/>
    <w:rsid w:val="007252BD"/>
    <w:rsid w:val="00725C37"/>
    <w:rsid w:val="0072627B"/>
    <w:rsid w:val="00726414"/>
    <w:rsid w:val="0072665E"/>
    <w:rsid w:val="007268AD"/>
    <w:rsid w:val="00731D77"/>
    <w:rsid w:val="007321F5"/>
    <w:rsid w:val="007337F4"/>
    <w:rsid w:val="007338EC"/>
    <w:rsid w:val="00735BD8"/>
    <w:rsid w:val="00735C0A"/>
    <w:rsid w:val="00736370"/>
    <w:rsid w:val="00736632"/>
    <w:rsid w:val="007405A4"/>
    <w:rsid w:val="00742338"/>
    <w:rsid w:val="00742B69"/>
    <w:rsid w:val="00743E74"/>
    <w:rsid w:val="00744658"/>
    <w:rsid w:val="00744EBF"/>
    <w:rsid w:val="00744F2E"/>
    <w:rsid w:val="007456D5"/>
    <w:rsid w:val="00746647"/>
    <w:rsid w:val="00746739"/>
    <w:rsid w:val="007468FC"/>
    <w:rsid w:val="00746C42"/>
    <w:rsid w:val="00746C99"/>
    <w:rsid w:val="00746EA3"/>
    <w:rsid w:val="0075046D"/>
    <w:rsid w:val="007507BB"/>
    <w:rsid w:val="00751656"/>
    <w:rsid w:val="00751F89"/>
    <w:rsid w:val="007536BB"/>
    <w:rsid w:val="00753897"/>
    <w:rsid w:val="00753FBA"/>
    <w:rsid w:val="0075415F"/>
    <w:rsid w:val="00754401"/>
    <w:rsid w:val="007572D5"/>
    <w:rsid w:val="00757E38"/>
    <w:rsid w:val="0076081A"/>
    <w:rsid w:val="0076082D"/>
    <w:rsid w:val="007614DA"/>
    <w:rsid w:val="0076163E"/>
    <w:rsid w:val="00764460"/>
    <w:rsid w:val="007664D8"/>
    <w:rsid w:val="007665A8"/>
    <w:rsid w:val="00766FFF"/>
    <w:rsid w:val="0076700B"/>
    <w:rsid w:val="007678CD"/>
    <w:rsid w:val="00770F09"/>
    <w:rsid w:val="00772233"/>
    <w:rsid w:val="00773250"/>
    <w:rsid w:val="007732CE"/>
    <w:rsid w:val="0077368A"/>
    <w:rsid w:val="007754B1"/>
    <w:rsid w:val="00775D51"/>
    <w:rsid w:val="007766C9"/>
    <w:rsid w:val="00776F68"/>
    <w:rsid w:val="00777AC7"/>
    <w:rsid w:val="00777DB6"/>
    <w:rsid w:val="0078024D"/>
    <w:rsid w:val="0078057E"/>
    <w:rsid w:val="007810FB"/>
    <w:rsid w:val="00784013"/>
    <w:rsid w:val="0078489B"/>
    <w:rsid w:val="007900B6"/>
    <w:rsid w:val="00791DF1"/>
    <w:rsid w:val="00792C77"/>
    <w:rsid w:val="00793D06"/>
    <w:rsid w:val="00794E3C"/>
    <w:rsid w:val="00795304"/>
    <w:rsid w:val="00795DD3"/>
    <w:rsid w:val="007A0637"/>
    <w:rsid w:val="007A0C61"/>
    <w:rsid w:val="007A1A3A"/>
    <w:rsid w:val="007A2F9F"/>
    <w:rsid w:val="007A339D"/>
    <w:rsid w:val="007A36EF"/>
    <w:rsid w:val="007A488A"/>
    <w:rsid w:val="007A4C43"/>
    <w:rsid w:val="007A5449"/>
    <w:rsid w:val="007A6B00"/>
    <w:rsid w:val="007A6FC4"/>
    <w:rsid w:val="007A76D9"/>
    <w:rsid w:val="007B13CA"/>
    <w:rsid w:val="007B15EE"/>
    <w:rsid w:val="007B2686"/>
    <w:rsid w:val="007B3F26"/>
    <w:rsid w:val="007B44E3"/>
    <w:rsid w:val="007B4EAA"/>
    <w:rsid w:val="007B5C6D"/>
    <w:rsid w:val="007B5F47"/>
    <w:rsid w:val="007C017C"/>
    <w:rsid w:val="007C0DD6"/>
    <w:rsid w:val="007C19F3"/>
    <w:rsid w:val="007C22A8"/>
    <w:rsid w:val="007C3245"/>
    <w:rsid w:val="007C40EE"/>
    <w:rsid w:val="007C4564"/>
    <w:rsid w:val="007C4EAE"/>
    <w:rsid w:val="007C5544"/>
    <w:rsid w:val="007C5E95"/>
    <w:rsid w:val="007C74F9"/>
    <w:rsid w:val="007C75CB"/>
    <w:rsid w:val="007D05FD"/>
    <w:rsid w:val="007D09FE"/>
    <w:rsid w:val="007D104C"/>
    <w:rsid w:val="007D1563"/>
    <w:rsid w:val="007D4DCB"/>
    <w:rsid w:val="007D73D1"/>
    <w:rsid w:val="007E029A"/>
    <w:rsid w:val="007E0308"/>
    <w:rsid w:val="007E094E"/>
    <w:rsid w:val="007E1047"/>
    <w:rsid w:val="007E26DE"/>
    <w:rsid w:val="007E31F5"/>
    <w:rsid w:val="007E4C04"/>
    <w:rsid w:val="007E6A64"/>
    <w:rsid w:val="007F052D"/>
    <w:rsid w:val="007F164F"/>
    <w:rsid w:val="007F1662"/>
    <w:rsid w:val="007F1794"/>
    <w:rsid w:val="007F1827"/>
    <w:rsid w:val="007F1B94"/>
    <w:rsid w:val="007F3BB3"/>
    <w:rsid w:val="007F4688"/>
    <w:rsid w:val="007F48A1"/>
    <w:rsid w:val="007F4CFC"/>
    <w:rsid w:val="007F59B2"/>
    <w:rsid w:val="007F5A39"/>
    <w:rsid w:val="007F5D00"/>
    <w:rsid w:val="007F5FC0"/>
    <w:rsid w:val="007F77E0"/>
    <w:rsid w:val="007F7CB4"/>
    <w:rsid w:val="00800165"/>
    <w:rsid w:val="00803B7E"/>
    <w:rsid w:val="00804558"/>
    <w:rsid w:val="00805BFB"/>
    <w:rsid w:val="00806B17"/>
    <w:rsid w:val="00806CB1"/>
    <w:rsid w:val="00806EBF"/>
    <w:rsid w:val="00807568"/>
    <w:rsid w:val="00807855"/>
    <w:rsid w:val="00813A4B"/>
    <w:rsid w:val="00813ABE"/>
    <w:rsid w:val="00814F06"/>
    <w:rsid w:val="008154E5"/>
    <w:rsid w:val="00815B74"/>
    <w:rsid w:val="00816FC9"/>
    <w:rsid w:val="0081746A"/>
    <w:rsid w:val="0081788B"/>
    <w:rsid w:val="00817A8C"/>
    <w:rsid w:val="008200E0"/>
    <w:rsid w:val="00820F12"/>
    <w:rsid w:val="0082172D"/>
    <w:rsid w:val="00822124"/>
    <w:rsid w:val="00823AF7"/>
    <w:rsid w:val="00823F67"/>
    <w:rsid w:val="00824A67"/>
    <w:rsid w:val="00825AD4"/>
    <w:rsid w:val="00825BF2"/>
    <w:rsid w:val="008262B4"/>
    <w:rsid w:val="008262F6"/>
    <w:rsid w:val="008264D3"/>
    <w:rsid w:val="008305F8"/>
    <w:rsid w:val="00831D41"/>
    <w:rsid w:val="00832A78"/>
    <w:rsid w:val="008335C3"/>
    <w:rsid w:val="00834B15"/>
    <w:rsid w:val="00834EA5"/>
    <w:rsid w:val="0083543F"/>
    <w:rsid w:val="00836025"/>
    <w:rsid w:val="008365C3"/>
    <w:rsid w:val="00837266"/>
    <w:rsid w:val="00837500"/>
    <w:rsid w:val="0084104A"/>
    <w:rsid w:val="0084229C"/>
    <w:rsid w:val="00842AEE"/>
    <w:rsid w:val="008448E2"/>
    <w:rsid w:val="008470DE"/>
    <w:rsid w:val="008477B9"/>
    <w:rsid w:val="008515DC"/>
    <w:rsid w:val="008519A1"/>
    <w:rsid w:val="00852B12"/>
    <w:rsid w:val="00854602"/>
    <w:rsid w:val="008552B1"/>
    <w:rsid w:val="00855F4B"/>
    <w:rsid w:val="00857D88"/>
    <w:rsid w:val="0086009F"/>
    <w:rsid w:val="00862904"/>
    <w:rsid w:val="00862F15"/>
    <w:rsid w:val="008640CE"/>
    <w:rsid w:val="008648F7"/>
    <w:rsid w:val="00864D2A"/>
    <w:rsid w:val="00865DAC"/>
    <w:rsid w:val="00867470"/>
    <w:rsid w:val="0087165E"/>
    <w:rsid w:val="00871AFB"/>
    <w:rsid w:val="00871FB4"/>
    <w:rsid w:val="00872363"/>
    <w:rsid w:val="008733B8"/>
    <w:rsid w:val="00873C98"/>
    <w:rsid w:val="00874591"/>
    <w:rsid w:val="00875362"/>
    <w:rsid w:val="008761D5"/>
    <w:rsid w:val="00876452"/>
    <w:rsid w:val="00876587"/>
    <w:rsid w:val="00876812"/>
    <w:rsid w:val="008800C7"/>
    <w:rsid w:val="00880197"/>
    <w:rsid w:val="0088185E"/>
    <w:rsid w:val="00882440"/>
    <w:rsid w:val="00883D86"/>
    <w:rsid w:val="00884E93"/>
    <w:rsid w:val="0088609A"/>
    <w:rsid w:val="00886AEE"/>
    <w:rsid w:val="00886CF0"/>
    <w:rsid w:val="008870AC"/>
    <w:rsid w:val="00887EFB"/>
    <w:rsid w:val="00890025"/>
    <w:rsid w:val="00892035"/>
    <w:rsid w:val="008923CD"/>
    <w:rsid w:val="008935DD"/>
    <w:rsid w:val="00896116"/>
    <w:rsid w:val="00896911"/>
    <w:rsid w:val="008A1200"/>
    <w:rsid w:val="008A22A7"/>
    <w:rsid w:val="008A2417"/>
    <w:rsid w:val="008A24B4"/>
    <w:rsid w:val="008A24BC"/>
    <w:rsid w:val="008A26B5"/>
    <w:rsid w:val="008A3A81"/>
    <w:rsid w:val="008A45D7"/>
    <w:rsid w:val="008A4EC0"/>
    <w:rsid w:val="008A5C46"/>
    <w:rsid w:val="008A5E16"/>
    <w:rsid w:val="008A66FC"/>
    <w:rsid w:val="008A6AB6"/>
    <w:rsid w:val="008A71BB"/>
    <w:rsid w:val="008A728F"/>
    <w:rsid w:val="008A7C3B"/>
    <w:rsid w:val="008A7C6B"/>
    <w:rsid w:val="008B00D8"/>
    <w:rsid w:val="008B4712"/>
    <w:rsid w:val="008B4E4F"/>
    <w:rsid w:val="008B7355"/>
    <w:rsid w:val="008B765D"/>
    <w:rsid w:val="008C5C17"/>
    <w:rsid w:val="008C623C"/>
    <w:rsid w:val="008C6EA5"/>
    <w:rsid w:val="008C78D2"/>
    <w:rsid w:val="008C7B42"/>
    <w:rsid w:val="008D028A"/>
    <w:rsid w:val="008D0BEE"/>
    <w:rsid w:val="008D1BF2"/>
    <w:rsid w:val="008D1C42"/>
    <w:rsid w:val="008D1EF8"/>
    <w:rsid w:val="008D25D8"/>
    <w:rsid w:val="008D2DC8"/>
    <w:rsid w:val="008D4BDF"/>
    <w:rsid w:val="008D5058"/>
    <w:rsid w:val="008D78F2"/>
    <w:rsid w:val="008D78F9"/>
    <w:rsid w:val="008E0B89"/>
    <w:rsid w:val="008E2BAA"/>
    <w:rsid w:val="008E2CEB"/>
    <w:rsid w:val="008E3035"/>
    <w:rsid w:val="008E3098"/>
    <w:rsid w:val="008E379F"/>
    <w:rsid w:val="008E3896"/>
    <w:rsid w:val="008E4177"/>
    <w:rsid w:val="008E430D"/>
    <w:rsid w:val="008E5435"/>
    <w:rsid w:val="008E57AA"/>
    <w:rsid w:val="008E596F"/>
    <w:rsid w:val="008E722E"/>
    <w:rsid w:val="008F0890"/>
    <w:rsid w:val="008F0AA6"/>
    <w:rsid w:val="008F1170"/>
    <w:rsid w:val="008F1546"/>
    <w:rsid w:val="008F1738"/>
    <w:rsid w:val="008F34AF"/>
    <w:rsid w:val="008F3D46"/>
    <w:rsid w:val="008F4660"/>
    <w:rsid w:val="008F522B"/>
    <w:rsid w:val="008F5C0D"/>
    <w:rsid w:val="008F6D65"/>
    <w:rsid w:val="008F7B43"/>
    <w:rsid w:val="00900115"/>
    <w:rsid w:val="009006E0"/>
    <w:rsid w:val="00900AA8"/>
    <w:rsid w:val="00902246"/>
    <w:rsid w:val="00902C56"/>
    <w:rsid w:val="00904485"/>
    <w:rsid w:val="009046AE"/>
    <w:rsid w:val="00904B83"/>
    <w:rsid w:val="00904F5C"/>
    <w:rsid w:val="00905DF6"/>
    <w:rsid w:val="00906A6B"/>
    <w:rsid w:val="00907164"/>
    <w:rsid w:val="0090742A"/>
    <w:rsid w:val="00907DD6"/>
    <w:rsid w:val="00910478"/>
    <w:rsid w:val="00911F19"/>
    <w:rsid w:val="00913E56"/>
    <w:rsid w:val="0091422D"/>
    <w:rsid w:val="009143DB"/>
    <w:rsid w:val="009147B0"/>
    <w:rsid w:val="00915134"/>
    <w:rsid w:val="009154C3"/>
    <w:rsid w:val="009162A8"/>
    <w:rsid w:val="00917DA9"/>
    <w:rsid w:val="00920406"/>
    <w:rsid w:val="0092084E"/>
    <w:rsid w:val="009211A6"/>
    <w:rsid w:val="0092521A"/>
    <w:rsid w:val="009333A4"/>
    <w:rsid w:val="00935119"/>
    <w:rsid w:val="00935163"/>
    <w:rsid w:val="00935C18"/>
    <w:rsid w:val="009367CB"/>
    <w:rsid w:val="00936C29"/>
    <w:rsid w:val="00937BCF"/>
    <w:rsid w:val="00942E20"/>
    <w:rsid w:val="00943319"/>
    <w:rsid w:val="0094354B"/>
    <w:rsid w:val="00943684"/>
    <w:rsid w:val="00943EE0"/>
    <w:rsid w:val="00943FD2"/>
    <w:rsid w:val="00944D7C"/>
    <w:rsid w:val="0095065F"/>
    <w:rsid w:val="00950810"/>
    <w:rsid w:val="00951380"/>
    <w:rsid w:val="00951AC1"/>
    <w:rsid w:val="009527B7"/>
    <w:rsid w:val="00954F6E"/>
    <w:rsid w:val="0095584D"/>
    <w:rsid w:val="009558DD"/>
    <w:rsid w:val="009566BC"/>
    <w:rsid w:val="00956FED"/>
    <w:rsid w:val="0095718C"/>
    <w:rsid w:val="009620BC"/>
    <w:rsid w:val="00963357"/>
    <w:rsid w:val="0096350D"/>
    <w:rsid w:val="009652D0"/>
    <w:rsid w:val="00965A00"/>
    <w:rsid w:val="00965B76"/>
    <w:rsid w:val="009662D2"/>
    <w:rsid w:val="009675E2"/>
    <w:rsid w:val="0096789E"/>
    <w:rsid w:val="0096797E"/>
    <w:rsid w:val="009708E6"/>
    <w:rsid w:val="00971512"/>
    <w:rsid w:val="00971820"/>
    <w:rsid w:val="00973A6E"/>
    <w:rsid w:val="00975300"/>
    <w:rsid w:val="009776C9"/>
    <w:rsid w:val="00980785"/>
    <w:rsid w:val="00980FF8"/>
    <w:rsid w:val="00981281"/>
    <w:rsid w:val="009817BD"/>
    <w:rsid w:val="00981EDD"/>
    <w:rsid w:val="0098281A"/>
    <w:rsid w:val="0098285E"/>
    <w:rsid w:val="00984423"/>
    <w:rsid w:val="00984961"/>
    <w:rsid w:val="00984FFA"/>
    <w:rsid w:val="009850AA"/>
    <w:rsid w:val="009856FA"/>
    <w:rsid w:val="00986974"/>
    <w:rsid w:val="00986B19"/>
    <w:rsid w:val="009870DB"/>
    <w:rsid w:val="009878CC"/>
    <w:rsid w:val="009900BA"/>
    <w:rsid w:val="00990570"/>
    <w:rsid w:val="00990A42"/>
    <w:rsid w:val="009918F1"/>
    <w:rsid w:val="009950C2"/>
    <w:rsid w:val="00995444"/>
    <w:rsid w:val="009961E4"/>
    <w:rsid w:val="00996A51"/>
    <w:rsid w:val="00996FA4"/>
    <w:rsid w:val="009A1F2D"/>
    <w:rsid w:val="009A2DBE"/>
    <w:rsid w:val="009A3474"/>
    <w:rsid w:val="009A3D09"/>
    <w:rsid w:val="009A5007"/>
    <w:rsid w:val="009A55D5"/>
    <w:rsid w:val="009A5D9F"/>
    <w:rsid w:val="009A7045"/>
    <w:rsid w:val="009A743D"/>
    <w:rsid w:val="009B249E"/>
    <w:rsid w:val="009B3C26"/>
    <w:rsid w:val="009B526C"/>
    <w:rsid w:val="009B60BD"/>
    <w:rsid w:val="009B6D7F"/>
    <w:rsid w:val="009B7021"/>
    <w:rsid w:val="009B78B3"/>
    <w:rsid w:val="009B7EEB"/>
    <w:rsid w:val="009C082C"/>
    <w:rsid w:val="009C23BA"/>
    <w:rsid w:val="009C25F6"/>
    <w:rsid w:val="009C323B"/>
    <w:rsid w:val="009C3380"/>
    <w:rsid w:val="009C3458"/>
    <w:rsid w:val="009C5614"/>
    <w:rsid w:val="009C673A"/>
    <w:rsid w:val="009C6EA5"/>
    <w:rsid w:val="009C7854"/>
    <w:rsid w:val="009D05AB"/>
    <w:rsid w:val="009D1F7A"/>
    <w:rsid w:val="009D247E"/>
    <w:rsid w:val="009D278A"/>
    <w:rsid w:val="009D5A22"/>
    <w:rsid w:val="009D5D74"/>
    <w:rsid w:val="009D6826"/>
    <w:rsid w:val="009D7652"/>
    <w:rsid w:val="009D7869"/>
    <w:rsid w:val="009E0849"/>
    <w:rsid w:val="009E0B6D"/>
    <w:rsid w:val="009E1BE5"/>
    <w:rsid w:val="009E2C0E"/>
    <w:rsid w:val="009E346E"/>
    <w:rsid w:val="009E3E39"/>
    <w:rsid w:val="009E489B"/>
    <w:rsid w:val="009E4F11"/>
    <w:rsid w:val="009E5B01"/>
    <w:rsid w:val="009E5B49"/>
    <w:rsid w:val="009E74E8"/>
    <w:rsid w:val="009E7635"/>
    <w:rsid w:val="009E7823"/>
    <w:rsid w:val="009F083C"/>
    <w:rsid w:val="009F1607"/>
    <w:rsid w:val="009F2D53"/>
    <w:rsid w:val="009F37F5"/>
    <w:rsid w:val="009F483F"/>
    <w:rsid w:val="009F5842"/>
    <w:rsid w:val="009F7051"/>
    <w:rsid w:val="009F7476"/>
    <w:rsid w:val="00A00243"/>
    <w:rsid w:val="00A01621"/>
    <w:rsid w:val="00A029E2"/>
    <w:rsid w:val="00A0320A"/>
    <w:rsid w:val="00A03BBC"/>
    <w:rsid w:val="00A046B8"/>
    <w:rsid w:val="00A0512C"/>
    <w:rsid w:val="00A05321"/>
    <w:rsid w:val="00A05747"/>
    <w:rsid w:val="00A05923"/>
    <w:rsid w:val="00A05C82"/>
    <w:rsid w:val="00A06D14"/>
    <w:rsid w:val="00A07CA0"/>
    <w:rsid w:val="00A10323"/>
    <w:rsid w:val="00A10E1C"/>
    <w:rsid w:val="00A111B1"/>
    <w:rsid w:val="00A12D0A"/>
    <w:rsid w:val="00A13238"/>
    <w:rsid w:val="00A13A2B"/>
    <w:rsid w:val="00A1409E"/>
    <w:rsid w:val="00A1479C"/>
    <w:rsid w:val="00A14D4C"/>
    <w:rsid w:val="00A15463"/>
    <w:rsid w:val="00A1599F"/>
    <w:rsid w:val="00A209A6"/>
    <w:rsid w:val="00A21745"/>
    <w:rsid w:val="00A219A4"/>
    <w:rsid w:val="00A21F48"/>
    <w:rsid w:val="00A22520"/>
    <w:rsid w:val="00A22C20"/>
    <w:rsid w:val="00A248D4"/>
    <w:rsid w:val="00A25046"/>
    <w:rsid w:val="00A2648F"/>
    <w:rsid w:val="00A26D1F"/>
    <w:rsid w:val="00A27244"/>
    <w:rsid w:val="00A302EE"/>
    <w:rsid w:val="00A303A7"/>
    <w:rsid w:val="00A31556"/>
    <w:rsid w:val="00A3231E"/>
    <w:rsid w:val="00A32638"/>
    <w:rsid w:val="00A327A9"/>
    <w:rsid w:val="00A3361E"/>
    <w:rsid w:val="00A34E41"/>
    <w:rsid w:val="00A35D8C"/>
    <w:rsid w:val="00A408F2"/>
    <w:rsid w:val="00A41538"/>
    <w:rsid w:val="00A4202E"/>
    <w:rsid w:val="00A421D5"/>
    <w:rsid w:val="00A42426"/>
    <w:rsid w:val="00A441B4"/>
    <w:rsid w:val="00A447A3"/>
    <w:rsid w:val="00A46241"/>
    <w:rsid w:val="00A470A8"/>
    <w:rsid w:val="00A47588"/>
    <w:rsid w:val="00A508B4"/>
    <w:rsid w:val="00A50D19"/>
    <w:rsid w:val="00A531AB"/>
    <w:rsid w:val="00A5398B"/>
    <w:rsid w:val="00A55BBD"/>
    <w:rsid w:val="00A568E4"/>
    <w:rsid w:val="00A60BD2"/>
    <w:rsid w:val="00A618A4"/>
    <w:rsid w:val="00A61FFB"/>
    <w:rsid w:val="00A63BF4"/>
    <w:rsid w:val="00A64131"/>
    <w:rsid w:val="00A64150"/>
    <w:rsid w:val="00A64CFF"/>
    <w:rsid w:val="00A6522F"/>
    <w:rsid w:val="00A65386"/>
    <w:rsid w:val="00A662E7"/>
    <w:rsid w:val="00A665C2"/>
    <w:rsid w:val="00A6673F"/>
    <w:rsid w:val="00A66F93"/>
    <w:rsid w:val="00A67866"/>
    <w:rsid w:val="00A708C0"/>
    <w:rsid w:val="00A70CD4"/>
    <w:rsid w:val="00A70E15"/>
    <w:rsid w:val="00A7206A"/>
    <w:rsid w:val="00A721D5"/>
    <w:rsid w:val="00A72E2F"/>
    <w:rsid w:val="00A73F06"/>
    <w:rsid w:val="00A747F0"/>
    <w:rsid w:val="00A756B5"/>
    <w:rsid w:val="00A7770B"/>
    <w:rsid w:val="00A805C5"/>
    <w:rsid w:val="00A817ED"/>
    <w:rsid w:val="00A82589"/>
    <w:rsid w:val="00A83306"/>
    <w:rsid w:val="00A84E3F"/>
    <w:rsid w:val="00A86088"/>
    <w:rsid w:val="00A86281"/>
    <w:rsid w:val="00A863DE"/>
    <w:rsid w:val="00A86B58"/>
    <w:rsid w:val="00A917CB"/>
    <w:rsid w:val="00A91ABC"/>
    <w:rsid w:val="00A9281C"/>
    <w:rsid w:val="00A931A0"/>
    <w:rsid w:val="00A9357B"/>
    <w:rsid w:val="00A93E49"/>
    <w:rsid w:val="00A940DF"/>
    <w:rsid w:val="00A9453E"/>
    <w:rsid w:val="00A95B1F"/>
    <w:rsid w:val="00AA0BA8"/>
    <w:rsid w:val="00AA18B6"/>
    <w:rsid w:val="00AA2C40"/>
    <w:rsid w:val="00AA2C91"/>
    <w:rsid w:val="00AA2D59"/>
    <w:rsid w:val="00AA2F65"/>
    <w:rsid w:val="00AA38BD"/>
    <w:rsid w:val="00AA3915"/>
    <w:rsid w:val="00AA4016"/>
    <w:rsid w:val="00AA484B"/>
    <w:rsid w:val="00AA4B7B"/>
    <w:rsid w:val="00AA531C"/>
    <w:rsid w:val="00AA54FA"/>
    <w:rsid w:val="00AA75AC"/>
    <w:rsid w:val="00AA7D24"/>
    <w:rsid w:val="00AB193C"/>
    <w:rsid w:val="00AB1FF7"/>
    <w:rsid w:val="00AB3CFA"/>
    <w:rsid w:val="00AB6FEB"/>
    <w:rsid w:val="00AB7432"/>
    <w:rsid w:val="00AC1238"/>
    <w:rsid w:val="00AC1C90"/>
    <w:rsid w:val="00AC30F5"/>
    <w:rsid w:val="00AC4036"/>
    <w:rsid w:val="00AC41A8"/>
    <w:rsid w:val="00AC47B9"/>
    <w:rsid w:val="00AC4E04"/>
    <w:rsid w:val="00AC5128"/>
    <w:rsid w:val="00AC6149"/>
    <w:rsid w:val="00AC6F6F"/>
    <w:rsid w:val="00AD1156"/>
    <w:rsid w:val="00AD14CF"/>
    <w:rsid w:val="00AD2081"/>
    <w:rsid w:val="00AD284B"/>
    <w:rsid w:val="00AD30E0"/>
    <w:rsid w:val="00AD4119"/>
    <w:rsid w:val="00AD4877"/>
    <w:rsid w:val="00AD4AFD"/>
    <w:rsid w:val="00AD5CE3"/>
    <w:rsid w:val="00AD76E9"/>
    <w:rsid w:val="00AD78EF"/>
    <w:rsid w:val="00AD79CC"/>
    <w:rsid w:val="00AE1251"/>
    <w:rsid w:val="00AE290C"/>
    <w:rsid w:val="00AE554B"/>
    <w:rsid w:val="00AE5602"/>
    <w:rsid w:val="00AE59B5"/>
    <w:rsid w:val="00AE6900"/>
    <w:rsid w:val="00AE7826"/>
    <w:rsid w:val="00AE7C28"/>
    <w:rsid w:val="00AF04ED"/>
    <w:rsid w:val="00AF07DD"/>
    <w:rsid w:val="00AF54ED"/>
    <w:rsid w:val="00AF648D"/>
    <w:rsid w:val="00AF6AAA"/>
    <w:rsid w:val="00AF79D0"/>
    <w:rsid w:val="00AF7A1D"/>
    <w:rsid w:val="00AF7B41"/>
    <w:rsid w:val="00AF7BDE"/>
    <w:rsid w:val="00B01303"/>
    <w:rsid w:val="00B0137B"/>
    <w:rsid w:val="00B01C42"/>
    <w:rsid w:val="00B04021"/>
    <w:rsid w:val="00B04BAE"/>
    <w:rsid w:val="00B0617D"/>
    <w:rsid w:val="00B067F1"/>
    <w:rsid w:val="00B06933"/>
    <w:rsid w:val="00B06E9D"/>
    <w:rsid w:val="00B07E2B"/>
    <w:rsid w:val="00B10490"/>
    <w:rsid w:val="00B10D59"/>
    <w:rsid w:val="00B11C84"/>
    <w:rsid w:val="00B125D1"/>
    <w:rsid w:val="00B12678"/>
    <w:rsid w:val="00B12C49"/>
    <w:rsid w:val="00B13EA1"/>
    <w:rsid w:val="00B13F51"/>
    <w:rsid w:val="00B14DB7"/>
    <w:rsid w:val="00B15E2E"/>
    <w:rsid w:val="00B1716E"/>
    <w:rsid w:val="00B17F0E"/>
    <w:rsid w:val="00B20F85"/>
    <w:rsid w:val="00B2131D"/>
    <w:rsid w:val="00B23CFF"/>
    <w:rsid w:val="00B23E6A"/>
    <w:rsid w:val="00B2403E"/>
    <w:rsid w:val="00B24FB8"/>
    <w:rsid w:val="00B2617B"/>
    <w:rsid w:val="00B307ED"/>
    <w:rsid w:val="00B319A4"/>
    <w:rsid w:val="00B31F46"/>
    <w:rsid w:val="00B32501"/>
    <w:rsid w:val="00B32841"/>
    <w:rsid w:val="00B3492E"/>
    <w:rsid w:val="00B34B07"/>
    <w:rsid w:val="00B35E5F"/>
    <w:rsid w:val="00B40E7C"/>
    <w:rsid w:val="00B4165E"/>
    <w:rsid w:val="00B4243A"/>
    <w:rsid w:val="00B43416"/>
    <w:rsid w:val="00B442F5"/>
    <w:rsid w:val="00B44469"/>
    <w:rsid w:val="00B44E20"/>
    <w:rsid w:val="00B4547B"/>
    <w:rsid w:val="00B462A6"/>
    <w:rsid w:val="00B479AE"/>
    <w:rsid w:val="00B50145"/>
    <w:rsid w:val="00B51397"/>
    <w:rsid w:val="00B51D09"/>
    <w:rsid w:val="00B529FC"/>
    <w:rsid w:val="00B52B60"/>
    <w:rsid w:val="00B53243"/>
    <w:rsid w:val="00B5548E"/>
    <w:rsid w:val="00B6047E"/>
    <w:rsid w:val="00B61D5C"/>
    <w:rsid w:val="00B64C68"/>
    <w:rsid w:val="00B64FDE"/>
    <w:rsid w:val="00B65032"/>
    <w:rsid w:val="00B65655"/>
    <w:rsid w:val="00B66D88"/>
    <w:rsid w:val="00B701F1"/>
    <w:rsid w:val="00B70EAB"/>
    <w:rsid w:val="00B715AA"/>
    <w:rsid w:val="00B72167"/>
    <w:rsid w:val="00B73734"/>
    <w:rsid w:val="00B75249"/>
    <w:rsid w:val="00B7577A"/>
    <w:rsid w:val="00B75B58"/>
    <w:rsid w:val="00B76B8D"/>
    <w:rsid w:val="00B76E23"/>
    <w:rsid w:val="00B8043D"/>
    <w:rsid w:val="00B81824"/>
    <w:rsid w:val="00B83B37"/>
    <w:rsid w:val="00B83C3D"/>
    <w:rsid w:val="00B85904"/>
    <w:rsid w:val="00B85F67"/>
    <w:rsid w:val="00B87525"/>
    <w:rsid w:val="00B87F5B"/>
    <w:rsid w:val="00B91E49"/>
    <w:rsid w:val="00B92AEA"/>
    <w:rsid w:val="00B92B4F"/>
    <w:rsid w:val="00B92EC1"/>
    <w:rsid w:val="00B93A0A"/>
    <w:rsid w:val="00B9464B"/>
    <w:rsid w:val="00B94BD2"/>
    <w:rsid w:val="00B94D7B"/>
    <w:rsid w:val="00B9557C"/>
    <w:rsid w:val="00B9565A"/>
    <w:rsid w:val="00B95B47"/>
    <w:rsid w:val="00B95E46"/>
    <w:rsid w:val="00B95E6F"/>
    <w:rsid w:val="00B97A79"/>
    <w:rsid w:val="00BA2A50"/>
    <w:rsid w:val="00BA32AB"/>
    <w:rsid w:val="00BA49B2"/>
    <w:rsid w:val="00BA4ECC"/>
    <w:rsid w:val="00BA514F"/>
    <w:rsid w:val="00BA5748"/>
    <w:rsid w:val="00BA5C4F"/>
    <w:rsid w:val="00BA612E"/>
    <w:rsid w:val="00BA6836"/>
    <w:rsid w:val="00BA7A4E"/>
    <w:rsid w:val="00BB0B19"/>
    <w:rsid w:val="00BB147A"/>
    <w:rsid w:val="00BB2746"/>
    <w:rsid w:val="00BB3216"/>
    <w:rsid w:val="00BB3577"/>
    <w:rsid w:val="00BB44C5"/>
    <w:rsid w:val="00BB4664"/>
    <w:rsid w:val="00BB4708"/>
    <w:rsid w:val="00BB4EC7"/>
    <w:rsid w:val="00BB5857"/>
    <w:rsid w:val="00BC0F81"/>
    <w:rsid w:val="00BC16EA"/>
    <w:rsid w:val="00BC1A5A"/>
    <w:rsid w:val="00BC1F86"/>
    <w:rsid w:val="00BC2320"/>
    <w:rsid w:val="00BC32BA"/>
    <w:rsid w:val="00BC3396"/>
    <w:rsid w:val="00BC3960"/>
    <w:rsid w:val="00BC4EC4"/>
    <w:rsid w:val="00BC51A1"/>
    <w:rsid w:val="00BC67B1"/>
    <w:rsid w:val="00BC7538"/>
    <w:rsid w:val="00BD1BA2"/>
    <w:rsid w:val="00BD21A2"/>
    <w:rsid w:val="00BD4CE3"/>
    <w:rsid w:val="00BD5044"/>
    <w:rsid w:val="00BD529E"/>
    <w:rsid w:val="00BD5E4A"/>
    <w:rsid w:val="00BD6C82"/>
    <w:rsid w:val="00BD75A6"/>
    <w:rsid w:val="00BD7EA8"/>
    <w:rsid w:val="00BD7F4C"/>
    <w:rsid w:val="00BE17D7"/>
    <w:rsid w:val="00BE344D"/>
    <w:rsid w:val="00BE3F0F"/>
    <w:rsid w:val="00BE40BE"/>
    <w:rsid w:val="00BE5A5B"/>
    <w:rsid w:val="00BE75A6"/>
    <w:rsid w:val="00BF04BD"/>
    <w:rsid w:val="00BF0CEE"/>
    <w:rsid w:val="00BF1747"/>
    <w:rsid w:val="00BF1840"/>
    <w:rsid w:val="00BF4DFD"/>
    <w:rsid w:val="00C00666"/>
    <w:rsid w:val="00C01FF3"/>
    <w:rsid w:val="00C020C8"/>
    <w:rsid w:val="00C02C42"/>
    <w:rsid w:val="00C02C53"/>
    <w:rsid w:val="00C0316B"/>
    <w:rsid w:val="00C05B24"/>
    <w:rsid w:val="00C05D47"/>
    <w:rsid w:val="00C05E87"/>
    <w:rsid w:val="00C06BEA"/>
    <w:rsid w:val="00C1097A"/>
    <w:rsid w:val="00C1118B"/>
    <w:rsid w:val="00C11719"/>
    <w:rsid w:val="00C11E87"/>
    <w:rsid w:val="00C11F2A"/>
    <w:rsid w:val="00C12344"/>
    <w:rsid w:val="00C12E51"/>
    <w:rsid w:val="00C13CE1"/>
    <w:rsid w:val="00C157A6"/>
    <w:rsid w:val="00C161AD"/>
    <w:rsid w:val="00C16933"/>
    <w:rsid w:val="00C16E0C"/>
    <w:rsid w:val="00C1738F"/>
    <w:rsid w:val="00C20BE4"/>
    <w:rsid w:val="00C20EB8"/>
    <w:rsid w:val="00C2106C"/>
    <w:rsid w:val="00C217AD"/>
    <w:rsid w:val="00C218AE"/>
    <w:rsid w:val="00C219C7"/>
    <w:rsid w:val="00C21B7E"/>
    <w:rsid w:val="00C21D86"/>
    <w:rsid w:val="00C23ACD"/>
    <w:rsid w:val="00C244E8"/>
    <w:rsid w:val="00C24C05"/>
    <w:rsid w:val="00C253AB"/>
    <w:rsid w:val="00C259FC"/>
    <w:rsid w:val="00C25D2D"/>
    <w:rsid w:val="00C2604D"/>
    <w:rsid w:val="00C26203"/>
    <w:rsid w:val="00C26527"/>
    <w:rsid w:val="00C2729C"/>
    <w:rsid w:val="00C27DD8"/>
    <w:rsid w:val="00C30392"/>
    <w:rsid w:val="00C30D42"/>
    <w:rsid w:val="00C30E9B"/>
    <w:rsid w:val="00C30F77"/>
    <w:rsid w:val="00C31FF6"/>
    <w:rsid w:val="00C32855"/>
    <w:rsid w:val="00C34064"/>
    <w:rsid w:val="00C37EF5"/>
    <w:rsid w:val="00C400C6"/>
    <w:rsid w:val="00C41963"/>
    <w:rsid w:val="00C42108"/>
    <w:rsid w:val="00C42E83"/>
    <w:rsid w:val="00C434EA"/>
    <w:rsid w:val="00C445EA"/>
    <w:rsid w:val="00C44A09"/>
    <w:rsid w:val="00C44D00"/>
    <w:rsid w:val="00C45579"/>
    <w:rsid w:val="00C455A0"/>
    <w:rsid w:val="00C45BD6"/>
    <w:rsid w:val="00C463D5"/>
    <w:rsid w:val="00C47242"/>
    <w:rsid w:val="00C47294"/>
    <w:rsid w:val="00C50170"/>
    <w:rsid w:val="00C5139B"/>
    <w:rsid w:val="00C51FAE"/>
    <w:rsid w:val="00C53AE0"/>
    <w:rsid w:val="00C53E01"/>
    <w:rsid w:val="00C5413F"/>
    <w:rsid w:val="00C546C2"/>
    <w:rsid w:val="00C547E7"/>
    <w:rsid w:val="00C54C69"/>
    <w:rsid w:val="00C551F6"/>
    <w:rsid w:val="00C56062"/>
    <w:rsid w:val="00C56860"/>
    <w:rsid w:val="00C57C0B"/>
    <w:rsid w:val="00C607B0"/>
    <w:rsid w:val="00C610B3"/>
    <w:rsid w:val="00C61AD1"/>
    <w:rsid w:val="00C6450E"/>
    <w:rsid w:val="00C645BB"/>
    <w:rsid w:val="00C645DC"/>
    <w:rsid w:val="00C65B0E"/>
    <w:rsid w:val="00C660ED"/>
    <w:rsid w:val="00C66F1F"/>
    <w:rsid w:val="00C66FC9"/>
    <w:rsid w:val="00C70676"/>
    <w:rsid w:val="00C709B1"/>
    <w:rsid w:val="00C70BDC"/>
    <w:rsid w:val="00C710F1"/>
    <w:rsid w:val="00C72B6B"/>
    <w:rsid w:val="00C730F2"/>
    <w:rsid w:val="00C736FB"/>
    <w:rsid w:val="00C73CE5"/>
    <w:rsid w:val="00C745CA"/>
    <w:rsid w:val="00C74729"/>
    <w:rsid w:val="00C803F2"/>
    <w:rsid w:val="00C83E5B"/>
    <w:rsid w:val="00C8535F"/>
    <w:rsid w:val="00C86525"/>
    <w:rsid w:val="00C86C48"/>
    <w:rsid w:val="00C8717B"/>
    <w:rsid w:val="00C90800"/>
    <w:rsid w:val="00C918DF"/>
    <w:rsid w:val="00C91C83"/>
    <w:rsid w:val="00C94397"/>
    <w:rsid w:val="00C94E4F"/>
    <w:rsid w:val="00C9548E"/>
    <w:rsid w:val="00C96D30"/>
    <w:rsid w:val="00C97D1B"/>
    <w:rsid w:val="00CA14A9"/>
    <w:rsid w:val="00CA2911"/>
    <w:rsid w:val="00CA3393"/>
    <w:rsid w:val="00CA36CA"/>
    <w:rsid w:val="00CA3E58"/>
    <w:rsid w:val="00CA4151"/>
    <w:rsid w:val="00CA4487"/>
    <w:rsid w:val="00CA4EF4"/>
    <w:rsid w:val="00CA4F09"/>
    <w:rsid w:val="00CA5AE9"/>
    <w:rsid w:val="00CA62C4"/>
    <w:rsid w:val="00CA66E4"/>
    <w:rsid w:val="00CA6AA8"/>
    <w:rsid w:val="00CB1037"/>
    <w:rsid w:val="00CB125D"/>
    <w:rsid w:val="00CB1400"/>
    <w:rsid w:val="00CB1BBF"/>
    <w:rsid w:val="00CB1BD2"/>
    <w:rsid w:val="00CB2200"/>
    <w:rsid w:val="00CB2A07"/>
    <w:rsid w:val="00CB59D3"/>
    <w:rsid w:val="00CB5B43"/>
    <w:rsid w:val="00CB6076"/>
    <w:rsid w:val="00CB60FD"/>
    <w:rsid w:val="00CB7768"/>
    <w:rsid w:val="00CC0BFA"/>
    <w:rsid w:val="00CC0CBC"/>
    <w:rsid w:val="00CC11B6"/>
    <w:rsid w:val="00CC1485"/>
    <w:rsid w:val="00CC2391"/>
    <w:rsid w:val="00CC30C6"/>
    <w:rsid w:val="00CC3345"/>
    <w:rsid w:val="00CC3B70"/>
    <w:rsid w:val="00CC3C9C"/>
    <w:rsid w:val="00CC421B"/>
    <w:rsid w:val="00CC4A54"/>
    <w:rsid w:val="00CC5EE6"/>
    <w:rsid w:val="00CC679B"/>
    <w:rsid w:val="00CC710C"/>
    <w:rsid w:val="00CD19AA"/>
    <w:rsid w:val="00CD1FFF"/>
    <w:rsid w:val="00CD28EB"/>
    <w:rsid w:val="00CD3ACE"/>
    <w:rsid w:val="00CD4CC2"/>
    <w:rsid w:val="00CD4D2F"/>
    <w:rsid w:val="00CD4ED1"/>
    <w:rsid w:val="00CD5DFA"/>
    <w:rsid w:val="00CE29CB"/>
    <w:rsid w:val="00CE2AA1"/>
    <w:rsid w:val="00CE2CEA"/>
    <w:rsid w:val="00CE2DB9"/>
    <w:rsid w:val="00CE52CE"/>
    <w:rsid w:val="00CE59C1"/>
    <w:rsid w:val="00CE638A"/>
    <w:rsid w:val="00CE7401"/>
    <w:rsid w:val="00CF0BC0"/>
    <w:rsid w:val="00CF242A"/>
    <w:rsid w:val="00CF2C4F"/>
    <w:rsid w:val="00CF2D21"/>
    <w:rsid w:val="00CF389C"/>
    <w:rsid w:val="00CF3BCB"/>
    <w:rsid w:val="00CF4E06"/>
    <w:rsid w:val="00CF5377"/>
    <w:rsid w:val="00CF5713"/>
    <w:rsid w:val="00CF74E2"/>
    <w:rsid w:val="00CF78C2"/>
    <w:rsid w:val="00CF7F9C"/>
    <w:rsid w:val="00D00254"/>
    <w:rsid w:val="00D006E3"/>
    <w:rsid w:val="00D00C40"/>
    <w:rsid w:val="00D02C05"/>
    <w:rsid w:val="00D032F4"/>
    <w:rsid w:val="00D04F25"/>
    <w:rsid w:val="00D067EB"/>
    <w:rsid w:val="00D07178"/>
    <w:rsid w:val="00D07E17"/>
    <w:rsid w:val="00D117FB"/>
    <w:rsid w:val="00D13EF2"/>
    <w:rsid w:val="00D146A0"/>
    <w:rsid w:val="00D15875"/>
    <w:rsid w:val="00D1597F"/>
    <w:rsid w:val="00D16596"/>
    <w:rsid w:val="00D176AB"/>
    <w:rsid w:val="00D17E87"/>
    <w:rsid w:val="00D21A9E"/>
    <w:rsid w:val="00D220AE"/>
    <w:rsid w:val="00D225B5"/>
    <w:rsid w:val="00D235D9"/>
    <w:rsid w:val="00D236BA"/>
    <w:rsid w:val="00D26CA8"/>
    <w:rsid w:val="00D30032"/>
    <w:rsid w:val="00D30F49"/>
    <w:rsid w:val="00D31D9B"/>
    <w:rsid w:val="00D31E61"/>
    <w:rsid w:val="00D32492"/>
    <w:rsid w:val="00D33934"/>
    <w:rsid w:val="00D33C3E"/>
    <w:rsid w:val="00D34B84"/>
    <w:rsid w:val="00D362D2"/>
    <w:rsid w:val="00D3674D"/>
    <w:rsid w:val="00D3727E"/>
    <w:rsid w:val="00D37457"/>
    <w:rsid w:val="00D4109F"/>
    <w:rsid w:val="00D4179E"/>
    <w:rsid w:val="00D418A1"/>
    <w:rsid w:val="00D43565"/>
    <w:rsid w:val="00D43AA7"/>
    <w:rsid w:val="00D43D5F"/>
    <w:rsid w:val="00D4660B"/>
    <w:rsid w:val="00D46EC7"/>
    <w:rsid w:val="00D472FE"/>
    <w:rsid w:val="00D4765D"/>
    <w:rsid w:val="00D47866"/>
    <w:rsid w:val="00D47A70"/>
    <w:rsid w:val="00D51013"/>
    <w:rsid w:val="00D512EA"/>
    <w:rsid w:val="00D52E22"/>
    <w:rsid w:val="00D536FE"/>
    <w:rsid w:val="00D5437D"/>
    <w:rsid w:val="00D54500"/>
    <w:rsid w:val="00D54C90"/>
    <w:rsid w:val="00D55423"/>
    <w:rsid w:val="00D5594F"/>
    <w:rsid w:val="00D56E4A"/>
    <w:rsid w:val="00D57A9C"/>
    <w:rsid w:val="00D603F3"/>
    <w:rsid w:val="00D62DC7"/>
    <w:rsid w:val="00D633D4"/>
    <w:rsid w:val="00D6440E"/>
    <w:rsid w:val="00D644D6"/>
    <w:rsid w:val="00D656DC"/>
    <w:rsid w:val="00D67007"/>
    <w:rsid w:val="00D706B8"/>
    <w:rsid w:val="00D706CA"/>
    <w:rsid w:val="00D70BC5"/>
    <w:rsid w:val="00D735EC"/>
    <w:rsid w:val="00D74E08"/>
    <w:rsid w:val="00D75DE9"/>
    <w:rsid w:val="00D76E45"/>
    <w:rsid w:val="00D808C1"/>
    <w:rsid w:val="00D814CE"/>
    <w:rsid w:val="00D82715"/>
    <w:rsid w:val="00D82AA7"/>
    <w:rsid w:val="00D82E37"/>
    <w:rsid w:val="00D84D0A"/>
    <w:rsid w:val="00D87763"/>
    <w:rsid w:val="00D8795A"/>
    <w:rsid w:val="00D92E7B"/>
    <w:rsid w:val="00D93213"/>
    <w:rsid w:val="00D93C64"/>
    <w:rsid w:val="00D95238"/>
    <w:rsid w:val="00D9615D"/>
    <w:rsid w:val="00D96463"/>
    <w:rsid w:val="00D96B50"/>
    <w:rsid w:val="00DA0126"/>
    <w:rsid w:val="00DA090C"/>
    <w:rsid w:val="00DA0EDD"/>
    <w:rsid w:val="00DA1667"/>
    <w:rsid w:val="00DA16AF"/>
    <w:rsid w:val="00DA17B2"/>
    <w:rsid w:val="00DA1C40"/>
    <w:rsid w:val="00DA1FC9"/>
    <w:rsid w:val="00DA2A49"/>
    <w:rsid w:val="00DA2B57"/>
    <w:rsid w:val="00DA3F2F"/>
    <w:rsid w:val="00DA6553"/>
    <w:rsid w:val="00DB0AD9"/>
    <w:rsid w:val="00DB2372"/>
    <w:rsid w:val="00DB2C02"/>
    <w:rsid w:val="00DB5093"/>
    <w:rsid w:val="00DB5147"/>
    <w:rsid w:val="00DB548D"/>
    <w:rsid w:val="00DB5647"/>
    <w:rsid w:val="00DB625E"/>
    <w:rsid w:val="00DB7078"/>
    <w:rsid w:val="00DC00FC"/>
    <w:rsid w:val="00DC04B4"/>
    <w:rsid w:val="00DC05A5"/>
    <w:rsid w:val="00DC1D78"/>
    <w:rsid w:val="00DC32F4"/>
    <w:rsid w:val="00DC364A"/>
    <w:rsid w:val="00DC3774"/>
    <w:rsid w:val="00DC48F8"/>
    <w:rsid w:val="00DC60DC"/>
    <w:rsid w:val="00DC6324"/>
    <w:rsid w:val="00DC7801"/>
    <w:rsid w:val="00DD0302"/>
    <w:rsid w:val="00DD2092"/>
    <w:rsid w:val="00DD22FF"/>
    <w:rsid w:val="00DD4142"/>
    <w:rsid w:val="00DD4432"/>
    <w:rsid w:val="00DD4A36"/>
    <w:rsid w:val="00DD663F"/>
    <w:rsid w:val="00DD7E27"/>
    <w:rsid w:val="00DE132E"/>
    <w:rsid w:val="00DE1C83"/>
    <w:rsid w:val="00DE2302"/>
    <w:rsid w:val="00DE3B2D"/>
    <w:rsid w:val="00DE3E8E"/>
    <w:rsid w:val="00DE5448"/>
    <w:rsid w:val="00DE5EDC"/>
    <w:rsid w:val="00DE6455"/>
    <w:rsid w:val="00DE683F"/>
    <w:rsid w:val="00DE7603"/>
    <w:rsid w:val="00DE7D66"/>
    <w:rsid w:val="00DE7F5A"/>
    <w:rsid w:val="00DF082D"/>
    <w:rsid w:val="00DF09AC"/>
    <w:rsid w:val="00DF19A4"/>
    <w:rsid w:val="00DF2022"/>
    <w:rsid w:val="00DF2D7F"/>
    <w:rsid w:val="00DF3046"/>
    <w:rsid w:val="00DF4AC5"/>
    <w:rsid w:val="00DF4C0F"/>
    <w:rsid w:val="00E00147"/>
    <w:rsid w:val="00E001C8"/>
    <w:rsid w:val="00E00C30"/>
    <w:rsid w:val="00E0110C"/>
    <w:rsid w:val="00E0544D"/>
    <w:rsid w:val="00E05E0D"/>
    <w:rsid w:val="00E06557"/>
    <w:rsid w:val="00E07050"/>
    <w:rsid w:val="00E071D1"/>
    <w:rsid w:val="00E073E0"/>
    <w:rsid w:val="00E076CA"/>
    <w:rsid w:val="00E1035F"/>
    <w:rsid w:val="00E117DB"/>
    <w:rsid w:val="00E11887"/>
    <w:rsid w:val="00E11BB7"/>
    <w:rsid w:val="00E11DE8"/>
    <w:rsid w:val="00E12FB7"/>
    <w:rsid w:val="00E148A4"/>
    <w:rsid w:val="00E14A59"/>
    <w:rsid w:val="00E15BDF"/>
    <w:rsid w:val="00E173E8"/>
    <w:rsid w:val="00E22281"/>
    <w:rsid w:val="00E22C4B"/>
    <w:rsid w:val="00E23670"/>
    <w:rsid w:val="00E23AA3"/>
    <w:rsid w:val="00E24175"/>
    <w:rsid w:val="00E2683C"/>
    <w:rsid w:val="00E26D9A"/>
    <w:rsid w:val="00E271A7"/>
    <w:rsid w:val="00E277CB"/>
    <w:rsid w:val="00E309E5"/>
    <w:rsid w:val="00E3193E"/>
    <w:rsid w:val="00E3279F"/>
    <w:rsid w:val="00E3289A"/>
    <w:rsid w:val="00E32D46"/>
    <w:rsid w:val="00E3589A"/>
    <w:rsid w:val="00E36A4B"/>
    <w:rsid w:val="00E40DEB"/>
    <w:rsid w:val="00E41CD3"/>
    <w:rsid w:val="00E41D34"/>
    <w:rsid w:val="00E41DA4"/>
    <w:rsid w:val="00E43302"/>
    <w:rsid w:val="00E4332F"/>
    <w:rsid w:val="00E452A2"/>
    <w:rsid w:val="00E455B0"/>
    <w:rsid w:val="00E461E4"/>
    <w:rsid w:val="00E46CE8"/>
    <w:rsid w:val="00E47B15"/>
    <w:rsid w:val="00E50704"/>
    <w:rsid w:val="00E516FE"/>
    <w:rsid w:val="00E5202A"/>
    <w:rsid w:val="00E53EF0"/>
    <w:rsid w:val="00E542CD"/>
    <w:rsid w:val="00E55FF4"/>
    <w:rsid w:val="00E56640"/>
    <w:rsid w:val="00E566B2"/>
    <w:rsid w:val="00E56F67"/>
    <w:rsid w:val="00E600B5"/>
    <w:rsid w:val="00E61EEB"/>
    <w:rsid w:val="00E6215B"/>
    <w:rsid w:val="00E62237"/>
    <w:rsid w:val="00E63476"/>
    <w:rsid w:val="00E63F2D"/>
    <w:rsid w:val="00E64560"/>
    <w:rsid w:val="00E659D2"/>
    <w:rsid w:val="00E66980"/>
    <w:rsid w:val="00E67311"/>
    <w:rsid w:val="00E6785F"/>
    <w:rsid w:val="00E67E01"/>
    <w:rsid w:val="00E67FC1"/>
    <w:rsid w:val="00E70C27"/>
    <w:rsid w:val="00E70ECA"/>
    <w:rsid w:val="00E73588"/>
    <w:rsid w:val="00E74CA7"/>
    <w:rsid w:val="00E755B9"/>
    <w:rsid w:val="00E75F36"/>
    <w:rsid w:val="00E770A8"/>
    <w:rsid w:val="00E77178"/>
    <w:rsid w:val="00E777C7"/>
    <w:rsid w:val="00E80840"/>
    <w:rsid w:val="00E80D78"/>
    <w:rsid w:val="00E81352"/>
    <w:rsid w:val="00E8221B"/>
    <w:rsid w:val="00E82899"/>
    <w:rsid w:val="00E82FB4"/>
    <w:rsid w:val="00E8331D"/>
    <w:rsid w:val="00E83C87"/>
    <w:rsid w:val="00E8519F"/>
    <w:rsid w:val="00E85AB3"/>
    <w:rsid w:val="00E860C5"/>
    <w:rsid w:val="00E86936"/>
    <w:rsid w:val="00E87F65"/>
    <w:rsid w:val="00E903A1"/>
    <w:rsid w:val="00E9296C"/>
    <w:rsid w:val="00E92AAE"/>
    <w:rsid w:val="00E92E68"/>
    <w:rsid w:val="00E93BFD"/>
    <w:rsid w:val="00E94331"/>
    <w:rsid w:val="00E9589D"/>
    <w:rsid w:val="00E9672A"/>
    <w:rsid w:val="00E96A68"/>
    <w:rsid w:val="00E96E24"/>
    <w:rsid w:val="00EA03ED"/>
    <w:rsid w:val="00EA2ECC"/>
    <w:rsid w:val="00EA2F2F"/>
    <w:rsid w:val="00EA30F5"/>
    <w:rsid w:val="00EA3309"/>
    <w:rsid w:val="00EA3943"/>
    <w:rsid w:val="00EA46F3"/>
    <w:rsid w:val="00EA75A1"/>
    <w:rsid w:val="00EB0C65"/>
    <w:rsid w:val="00EB2A24"/>
    <w:rsid w:val="00EB2C3B"/>
    <w:rsid w:val="00EB4D97"/>
    <w:rsid w:val="00EB5A96"/>
    <w:rsid w:val="00EB5F16"/>
    <w:rsid w:val="00EB6334"/>
    <w:rsid w:val="00EB661F"/>
    <w:rsid w:val="00EB72CF"/>
    <w:rsid w:val="00EB7713"/>
    <w:rsid w:val="00EB7CE7"/>
    <w:rsid w:val="00EC0258"/>
    <w:rsid w:val="00EC2126"/>
    <w:rsid w:val="00EC2664"/>
    <w:rsid w:val="00EC47D5"/>
    <w:rsid w:val="00EC5FDF"/>
    <w:rsid w:val="00EC702D"/>
    <w:rsid w:val="00EC73F9"/>
    <w:rsid w:val="00EC789C"/>
    <w:rsid w:val="00ED06D1"/>
    <w:rsid w:val="00ED0E08"/>
    <w:rsid w:val="00ED2135"/>
    <w:rsid w:val="00ED3D5B"/>
    <w:rsid w:val="00ED6CFA"/>
    <w:rsid w:val="00ED70FD"/>
    <w:rsid w:val="00ED7D4F"/>
    <w:rsid w:val="00EE0A5F"/>
    <w:rsid w:val="00EE2305"/>
    <w:rsid w:val="00EE3584"/>
    <w:rsid w:val="00EE3A8A"/>
    <w:rsid w:val="00EE5467"/>
    <w:rsid w:val="00EE5546"/>
    <w:rsid w:val="00EE6596"/>
    <w:rsid w:val="00EE6AA6"/>
    <w:rsid w:val="00EE768F"/>
    <w:rsid w:val="00EE779C"/>
    <w:rsid w:val="00EE7F8B"/>
    <w:rsid w:val="00EE7FA4"/>
    <w:rsid w:val="00EF135B"/>
    <w:rsid w:val="00EF13C3"/>
    <w:rsid w:val="00EF297A"/>
    <w:rsid w:val="00EF5F29"/>
    <w:rsid w:val="00EF68D8"/>
    <w:rsid w:val="00EF7911"/>
    <w:rsid w:val="00EF7D70"/>
    <w:rsid w:val="00F0449B"/>
    <w:rsid w:val="00F0463F"/>
    <w:rsid w:val="00F064B8"/>
    <w:rsid w:val="00F1094A"/>
    <w:rsid w:val="00F10E8F"/>
    <w:rsid w:val="00F11134"/>
    <w:rsid w:val="00F14A30"/>
    <w:rsid w:val="00F15D56"/>
    <w:rsid w:val="00F16582"/>
    <w:rsid w:val="00F16B06"/>
    <w:rsid w:val="00F16FA8"/>
    <w:rsid w:val="00F16FB3"/>
    <w:rsid w:val="00F175ED"/>
    <w:rsid w:val="00F17F1C"/>
    <w:rsid w:val="00F20873"/>
    <w:rsid w:val="00F2177B"/>
    <w:rsid w:val="00F21C29"/>
    <w:rsid w:val="00F22E50"/>
    <w:rsid w:val="00F231EC"/>
    <w:rsid w:val="00F23389"/>
    <w:rsid w:val="00F247BE"/>
    <w:rsid w:val="00F30001"/>
    <w:rsid w:val="00F3129E"/>
    <w:rsid w:val="00F32212"/>
    <w:rsid w:val="00F33000"/>
    <w:rsid w:val="00F360C7"/>
    <w:rsid w:val="00F36BF1"/>
    <w:rsid w:val="00F4046D"/>
    <w:rsid w:val="00F40973"/>
    <w:rsid w:val="00F41E4B"/>
    <w:rsid w:val="00F42BEB"/>
    <w:rsid w:val="00F4388B"/>
    <w:rsid w:val="00F44263"/>
    <w:rsid w:val="00F4433B"/>
    <w:rsid w:val="00F45C95"/>
    <w:rsid w:val="00F46233"/>
    <w:rsid w:val="00F479FD"/>
    <w:rsid w:val="00F50039"/>
    <w:rsid w:val="00F50398"/>
    <w:rsid w:val="00F50E78"/>
    <w:rsid w:val="00F51D3E"/>
    <w:rsid w:val="00F525FE"/>
    <w:rsid w:val="00F52AA6"/>
    <w:rsid w:val="00F52BCE"/>
    <w:rsid w:val="00F52D2A"/>
    <w:rsid w:val="00F53AAE"/>
    <w:rsid w:val="00F5573C"/>
    <w:rsid w:val="00F563DA"/>
    <w:rsid w:val="00F57507"/>
    <w:rsid w:val="00F57672"/>
    <w:rsid w:val="00F578C3"/>
    <w:rsid w:val="00F60657"/>
    <w:rsid w:val="00F615E7"/>
    <w:rsid w:val="00F61B6D"/>
    <w:rsid w:val="00F61B7B"/>
    <w:rsid w:val="00F634A8"/>
    <w:rsid w:val="00F6389A"/>
    <w:rsid w:val="00F63A3A"/>
    <w:rsid w:val="00F64A4C"/>
    <w:rsid w:val="00F64ADB"/>
    <w:rsid w:val="00F71953"/>
    <w:rsid w:val="00F7199B"/>
    <w:rsid w:val="00F72559"/>
    <w:rsid w:val="00F75122"/>
    <w:rsid w:val="00F75D23"/>
    <w:rsid w:val="00F7627B"/>
    <w:rsid w:val="00F762E4"/>
    <w:rsid w:val="00F76C6F"/>
    <w:rsid w:val="00F778B8"/>
    <w:rsid w:val="00F779FD"/>
    <w:rsid w:val="00F8017B"/>
    <w:rsid w:val="00F819A5"/>
    <w:rsid w:val="00F82643"/>
    <w:rsid w:val="00F8294C"/>
    <w:rsid w:val="00F83238"/>
    <w:rsid w:val="00F83BC8"/>
    <w:rsid w:val="00F847C3"/>
    <w:rsid w:val="00F858D0"/>
    <w:rsid w:val="00F86EF6"/>
    <w:rsid w:val="00F871CB"/>
    <w:rsid w:val="00F92089"/>
    <w:rsid w:val="00F923CC"/>
    <w:rsid w:val="00F925C1"/>
    <w:rsid w:val="00F9263D"/>
    <w:rsid w:val="00F930EC"/>
    <w:rsid w:val="00F934A0"/>
    <w:rsid w:val="00F934A4"/>
    <w:rsid w:val="00F936DB"/>
    <w:rsid w:val="00F93D0E"/>
    <w:rsid w:val="00F94E22"/>
    <w:rsid w:val="00F94F24"/>
    <w:rsid w:val="00F96DA7"/>
    <w:rsid w:val="00F9760E"/>
    <w:rsid w:val="00F97C48"/>
    <w:rsid w:val="00FA00D5"/>
    <w:rsid w:val="00FA045C"/>
    <w:rsid w:val="00FA0635"/>
    <w:rsid w:val="00FA08EC"/>
    <w:rsid w:val="00FA0BA5"/>
    <w:rsid w:val="00FA23CC"/>
    <w:rsid w:val="00FA2A8E"/>
    <w:rsid w:val="00FA2CD7"/>
    <w:rsid w:val="00FA51D0"/>
    <w:rsid w:val="00FA51E4"/>
    <w:rsid w:val="00FA5D86"/>
    <w:rsid w:val="00FA6CBF"/>
    <w:rsid w:val="00FA7B14"/>
    <w:rsid w:val="00FA7C79"/>
    <w:rsid w:val="00FB0BA3"/>
    <w:rsid w:val="00FB1A7C"/>
    <w:rsid w:val="00FB1B19"/>
    <w:rsid w:val="00FB2A33"/>
    <w:rsid w:val="00FB3A57"/>
    <w:rsid w:val="00FB3C29"/>
    <w:rsid w:val="00FB55A6"/>
    <w:rsid w:val="00FB63B3"/>
    <w:rsid w:val="00FB6640"/>
    <w:rsid w:val="00FB6CB9"/>
    <w:rsid w:val="00FB7533"/>
    <w:rsid w:val="00FC0300"/>
    <w:rsid w:val="00FC0564"/>
    <w:rsid w:val="00FC24F6"/>
    <w:rsid w:val="00FC351D"/>
    <w:rsid w:val="00FC38F7"/>
    <w:rsid w:val="00FC4764"/>
    <w:rsid w:val="00FC62A5"/>
    <w:rsid w:val="00FC77D2"/>
    <w:rsid w:val="00FC7DB8"/>
    <w:rsid w:val="00FC7EB8"/>
    <w:rsid w:val="00FD05D9"/>
    <w:rsid w:val="00FD0C4A"/>
    <w:rsid w:val="00FD17BF"/>
    <w:rsid w:val="00FD1CE2"/>
    <w:rsid w:val="00FD2B57"/>
    <w:rsid w:val="00FD35B3"/>
    <w:rsid w:val="00FD4FA4"/>
    <w:rsid w:val="00FD52D7"/>
    <w:rsid w:val="00FD7E43"/>
    <w:rsid w:val="00FD7EBF"/>
    <w:rsid w:val="00FE03C5"/>
    <w:rsid w:val="00FE2114"/>
    <w:rsid w:val="00FE294E"/>
    <w:rsid w:val="00FE4831"/>
    <w:rsid w:val="00FE4E06"/>
    <w:rsid w:val="00FE6474"/>
    <w:rsid w:val="00FE6EDB"/>
    <w:rsid w:val="00FE6F12"/>
    <w:rsid w:val="00FE7A74"/>
    <w:rsid w:val="00FF0020"/>
    <w:rsid w:val="00FF188F"/>
    <w:rsid w:val="00FF3910"/>
    <w:rsid w:val="00FF4502"/>
    <w:rsid w:val="00FF544D"/>
    <w:rsid w:val="00FF5CB3"/>
    <w:rsid w:val="00FF6469"/>
    <w:rsid w:val="00FF6A37"/>
    <w:rsid w:val="00FF72DE"/>
    <w:rsid w:val="00FF769A"/>
    <w:rsid w:val="01063FEE"/>
    <w:rsid w:val="03A73ABA"/>
    <w:rsid w:val="03C15778"/>
    <w:rsid w:val="0440D720"/>
    <w:rsid w:val="06EF1004"/>
    <w:rsid w:val="07401534"/>
    <w:rsid w:val="0824F19B"/>
    <w:rsid w:val="095F586E"/>
    <w:rsid w:val="0A6A0933"/>
    <w:rsid w:val="0B86CFB4"/>
    <w:rsid w:val="0C6B7568"/>
    <w:rsid w:val="0C898513"/>
    <w:rsid w:val="0D8AAF3F"/>
    <w:rsid w:val="0DBBB575"/>
    <w:rsid w:val="0DBC5987"/>
    <w:rsid w:val="1177C109"/>
    <w:rsid w:val="14AFBF04"/>
    <w:rsid w:val="15B6237F"/>
    <w:rsid w:val="18C2FEE4"/>
    <w:rsid w:val="1C285EE8"/>
    <w:rsid w:val="1CED9850"/>
    <w:rsid w:val="1CFA8CE9"/>
    <w:rsid w:val="1E7CE0C2"/>
    <w:rsid w:val="200BDC6E"/>
    <w:rsid w:val="201F199A"/>
    <w:rsid w:val="20582251"/>
    <w:rsid w:val="223DB76A"/>
    <w:rsid w:val="23312598"/>
    <w:rsid w:val="238136C2"/>
    <w:rsid w:val="23936771"/>
    <w:rsid w:val="24BF5E24"/>
    <w:rsid w:val="258DAEB6"/>
    <w:rsid w:val="2595B6AB"/>
    <w:rsid w:val="26089F01"/>
    <w:rsid w:val="288665AA"/>
    <w:rsid w:val="2A23295C"/>
    <w:rsid w:val="2B4EE653"/>
    <w:rsid w:val="2B868542"/>
    <w:rsid w:val="2F8B3012"/>
    <w:rsid w:val="322D11BB"/>
    <w:rsid w:val="3730A97E"/>
    <w:rsid w:val="3872CC14"/>
    <w:rsid w:val="39127D2E"/>
    <w:rsid w:val="3AE49F5E"/>
    <w:rsid w:val="3AF218E8"/>
    <w:rsid w:val="3AFC6D87"/>
    <w:rsid w:val="403DEA50"/>
    <w:rsid w:val="408CF2B3"/>
    <w:rsid w:val="40B82D9A"/>
    <w:rsid w:val="43529286"/>
    <w:rsid w:val="446784C2"/>
    <w:rsid w:val="4507C4A0"/>
    <w:rsid w:val="451074F5"/>
    <w:rsid w:val="4510F86D"/>
    <w:rsid w:val="454A3591"/>
    <w:rsid w:val="45EC780F"/>
    <w:rsid w:val="4830A796"/>
    <w:rsid w:val="4920729D"/>
    <w:rsid w:val="4A451F63"/>
    <w:rsid w:val="4A6BA614"/>
    <w:rsid w:val="4AA623AD"/>
    <w:rsid w:val="4B128906"/>
    <w:rsid w:val="4B867CCD"/>
    <w:rsid w:val="4C3876FA"/>
    <w:rsid w:val="4CC13D2F"/>
    <w:rsid w:val="4CE2CA8B"/>
    <w:rsid w:val="4D898B86"/>
    <w:rsid w:val="4E075FB8"/>
    <w:rsid w:val="4F8D6C7F"/>
    <w:rsid w:val="504888C1"/>
    <w:rsid w:val="5092745E"/>
    <w:rsid w:val="50DE0EB9"/>
    <w:rsid w:val="5222D84B"/>
    <w:rsid w:val="5381306A"/>
    <w:rsid w:val="53A81BDD"/>
    <w:rsid w:val="5535A07C"/>
    <w:rsid w:val="56368361"/>
    <w:rsid w:val="5831534E"/>
    <w:rsid w:val="5836D8DF"/>
    <w:rsid w:val="58406C1E"/>
    <w:rsid w:val="590B2BFE"/>
    <w:rsid w:val="59488CE7"/>
    <w:rsid w:val="5981A073"/>
    <w:rsid w:val="5AD98AF1"/>
    <w:rsid w:val="5BCE1DFF"/>
    <w:rsid w:val="5C47C510"/>
    <w:rsid w:val="5C756850"/>
    <w:rsid w:val="5D7245CA"/>
    <w:rsid w:val="5FF44A9A"/>
    <w:rsid w:val="619A6562"/>
    <w:rsid w:val="61A6D1F0"/>
    <w:rsid w:val="62ACF883"/>
    <w:rsid w:val="658214D2"/>
    <w:rsid w:val="676DD924"/>
    <w:rsid w:val="67A3761C"/>
    <w:rsid w:val="67BE1D9A"/>
    <w:rsid w:val="681023CC"/>
    <w:rsid w:val="6B391AE7"/>
    <w:rsid w:val="6B61F7E9"/>
    <w:rsid w:val="6F00F36A"/>
    <w:rsid w:val="710D7CF4"/>
    <w:rsid w:val="736DE55A"/>
    <w:rsid w:val="73BACA6C"/>
    <w:rsid w:val="744AF0CE"/>
    <w:rsid w:val="74EB0E71"/>
    <w:rsid w:val="7764E13F"/>
    <w:rsid w:val="784CFA65"/>
    <w:rsid w:val="79CD56DC"/>
    <w:rsid w:val="7AD3558B"/>
    <w:rsid w:val="7C385C97"/>
    <w:rsid w:val="7D968D06"/>
    <w:rsid w:val="7DD2F634"/>
    <w:rsid w:val="7DEA55C8"/>
    <w:rsid w:val="7E393C90"/>
    <w:rsid w:val="7FA74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96EC542"/>
  <w15:docId w15:val="{9355835B-1662-4A35-B821-E507CC6A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uiPriority w:val="10"/>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uiPriority w:val="99"/>
    <w:semiHidden/>
    <w:rPr>
      <w:rFonts w:ascii="Tahoma" w:hAnsi="Tahoma" w:cs="Tahoma"/>
      <w:sz w:val="16"/>
      <w:szCs w:val="16"/>
    </w:rPr>
  </w:style>
  <w:style w:type="paragraph" w:styleId="Index2">
    <w:name w:val="index 2"/>
    <w:basedOn w:val="Normal"/>
    <w:next w:val="Normal"/>
    <w:autoRedefine/>
    <w:semiHidden/>
    <w:rsid w:val="00700270"/>
    <w:pPr>
      <w:widowControl/>
      <w:tabs>
        <w:tab w:val="left" w:pos="900"/>
      </w:tabs>
      <w:autoSpaceDE/>
      <w:autoSpaceDN/>
      <w:ind w:left="900"/>
    </w:pPr>
    <w:rPr>
      <w:snapToGrid w:val="0"/>
      <w:color w:val="FF000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F15D56"/>
    <w:pPr>
      <w:spacing w:before="120" w:after="120"/>
    </w:pPr>
    <w:rPr>
      <w:rFonts w:ascii="Calibri" w:hAnsi="Calibri" w:cs="Calibri"/>
      <w:b/>
      <w:bCs/>
      <w:caps/>
    </w:rPr>
  </w:style>
  <w:style w:type="paragraph" w:styleId="TOC2">
    <w:name w:val="toc 2"/>
    <w:basedOn w:val="Normal"/>
    <w:next w:val="Normal"/>
    <w:autoRedefine/>
    <w:uiPriority w:val="39"/>
    <w:unhideWhenUsed/>
    <w:qFormat/>
    <w:rsid w:val="004B2CDA"/>
    <w:pPr>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character" w:customStyle="1" w:styleId="Heading1Char">
    <w:name w:val="Heading 1 Char"/>
    <w:link w:val="Heading1"/>
    <w:rsid w:val="003153AE"/>
    <w:rPr>
      <w:rFonts w:ascii="Arial Black" w:hAnsi="Arial Black"/>
      <w:sz w:val="28"/>
      <w:szCs w:val="28"/>
    </w:rPr>
  </w:style>
  <w:style w:type="character" w:customStyle="1" w:styleId="Heading2Char">
    <w:name w:val="Heading 2 Char"/>
    <w:link w:val="Heading2"/>
    <w:rsid w:val="003153AE"/>
    <w:rPr>
      <w:rFonts w:ascii="Arial" w:hAnsi="Arial" w:cs="Arial"/>
      <w:b/>
      <w:bCs/>
      <w:sz w:val="24"/>
      <w:szCs w:val="24"/>
    </w:rPr>
  </w:style>
  <w:style w:type="character" w:customStyle="1" w:styleId="Heading3Char">
    <w:name w:val="Heading 3 Char"/>
    <w:link w:val="Heading3"/>
    <w:rsid w:val="003153AE"/>
    <w:rPr>
      <w:b/>
      <w:bCs/>
      <w:sz w:val="24"/>
      <w:szCs w:val="24"/>
    </w:rPr>
  </w:style>
  <w:style w:type="character" w:customStyle="1" w:styleId="advpubsodata">
    <w:name w:val="advpubsodata"/>
    <w:rsid w:val="007C017C"/>
    <w:rPr>
      <w:b w:val="0"/>
      <w:bCs w:val="0"/>
      <w:color w:val="FF0000"/>
    </w:rPr>
  </w:style>
  <w:style w:type="character" w:styleId="Strong">
    <w:name w:val="Strong"/>
    <w:uiPriority w:val="22"/>
    <w:qFormat/>
    <w:rsid w:val="0037629D"/>
    <w:rPr>
      <w:b/>
      <w:bCs/>
    </w:rPr>
  </w:style>
  <w:style w:type="numbering" w:customStyle="1" w:styleId="NoList1">
    <w:name w:val="No List1"/>
    <w:next w:val="NoList"/>
    <w:uiPriority w:val="99"/>
    <w:semiHidden/>
    <w:unhideWhenUsed/>
    <w:rsid w:val="00B6047E"/>
  </w:style>
  <w:style w:type="character" w:customStyle="1" w:styleId="BodyTextChar">
    <w:name w:val="Body Text Char"/>
    <w:link w:val="BodyText"/>
    <w:rsid w:val="00B6047E"/>
    <w:rPr>
      <w:rFonts w:ascii="Times New" w:hAnsi="Times New"/>
      <w:sz w:val="24"/>
      <w:szCs w:val="24"/>
    </w:rPr>
  </w:style>
  <w:style w:type="paragraph" w:styleId="NoSpacing">
    <w:name w:val="No Spacing"/>
    <w:uiPriority w:val="1"/>
    <w:qFormat/>
    <w:rsid w:val="00B6047E"/>
    <w:rPr>
      <w:sz w:val="24"/>
    </w:rPr>
  </w:style>
  <w:style w:type="table" w:customStyle="1" w:styleId="TableGrid1">
    <w:name w:val="Table Grid1"/>
    <w:basedOn w:val="TableNormal"/>
    <w:next w:val="TableGrid"/>
    <w:rsid w:val="00B60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6047E"/>
  </w:style>
  <w:style w:type="character" w:customStyle="1" w:styleId="BalloonTextChar">
    <w:name w:val="Balloon Text Char"/>
    <w:link w:val="BalloonText"/>
    <w:uiPriority w:val="99"/>
    <w:semiHidden/>
    <w:rsid w:val="00B6047E"/>
    <w:rPr>
      <w:rFonts w:ascii="Tahoma" w:hAnsi="Tahoma" w:cs="Tahoma"/>
      <w:sz w:val="16"/>
      <w:szCs w:val="16"/>
    </w:rPr>
  </w:style>
  <w:style w:type="paragraph" w:styleId="PlainText">
    <w:name w:val="Plain Text"/>
    <w:basedOn w:val="Normal"/>
    <w:link w:val="PlainTextChar"/>
    <w:uiPriority w:val="99"/>
    <w:unhideWhenUsed/>
    <w:rsid w:val="007B5F47"/>
    <w:pPr>
      <w:widowControl/>
      <w:autoSpaceDE/>
      <w:autoSpaceDN/>
    </w:pPr>
    <w:rPr>
      <w:rFonts w:ascii="Calibri" w:eastAsia="Calibri" w:hAnsi="Calibri"/>
      <w:sz w:val="22"/>
      <w:szCs w:val="21"/>
    </w:rPr>
  </w:style>
  <w:style w:type="character" w:customStyle="1" w:styleId="PlainTextChar">
    <w:name w:val="Plain Text Char"/>
    <w:link w:val="PlainText"/>
    <w:uiPriority w:val="99"/>
    <w:rsid w:val="007B5F47"/>
    <w:rPr>
      <w:rFonts w:ascii="Calibri" w:eastAsia="Calibri" w:hAnsi="Calibri"/>
      <w:sz w:val="22"/>
      <w:szCs w:val="21"/>
    </w:rPr>
  </w:style>
  <w:style w:type="character" w:customStyle="1" w:styleId="CommentTextChar">
    <w:name w:val="Comment Text Char"/>
    <w:link w:val="CommentText"/>
    <w:rsid w:val="00682D1B"/>
  </w:style>
  <w:style w:type="character" w:customStyle="1" w:styleId="DefaultTextChar">
    <w:name w:val="Default Text Char"/>
    <w:link w:val="DefaultText"/>
    <w:rsid w:val="00682D1B"/>
    <w:rPr>
      <w:sz w:val="24"/>
      <w:szCs w:val="24"/>
    </w:rPr>
  </w:style>
  <w:style w:type="character" w:customStyle="1" w:styleId="ListParagraphChar">
    <w:name w:val="List Paragraph Char"/>
    <w:link w:val="ListParagraph"/>
    <w:uiPriority w:val="34"/>
    <w:locked/>
    <w:rsid w:val="0045214A"/>
  </w:style>
  <w:style w:type="character" w:styleId="UnresolvedMention">
    <w:name w:val="Unresolved Mention"/>
    <w:basedOn w:val="DefaultParagraphFont"/>
    <w:uiPriority w:val="99"/>
    <w:semiHidden/>
    <w:unhideWhenUsed/>
    <w:rsid w:val="006D43A3"/>
    <w:rPr>
      <w:color w:val="808080"/>
      <w:shd w:val="clear" w:color="auto" w:fill="E6E6E6"/>
    </w:rPr>
  </w:style>
  <w:style w:type="character" w:customStyle="1" w:styleId="spelle">
    <w:name w:val="spelle"/>
    <w:basedOn w:val="DefaultParagraphFont"/>
    <w:rsid w:val="008A3A81"/>
  </w:style>
  <w:style w:type="character" w:customStyle="1" w:styleId="grame">
    <w:name w:val="grame"/>
    <w:basedOn w:val="DefaultParagraphFont"/>
    <w:rsid w:val="00030A05"/>
  </w:style>
  <w:style w:type="character" w:customStyle="1" w:styleId="TitleChar">
    <w:name w:val="Title Char"/>
    <w:basedOn w:val="DefaultParagraphFont"/>
    <w:link w:val="Title"/>
    <w:uiPriority w:val="10"/>
    <w:rsid w:val="00360319"/>
    <w:rPr>
      <w:rFonts w:ascii="Arial Black" w:hAnsi="Arial Black"/>
      <w:sz w:val="48"/>
      <w:szCs w:val="48"/>
    </w:rPr>
  </w:style>
  <w:style w:type="character" w:styleId="Emphasis">
    <w:name w:val="Emphasis"/>
    <w:basedOn w:val="DefaultParagraphFont"/>
    <w:uiPriority w:val="20"/>
    <w:qFormat/>
    <w:rsid w:val="00360319"/>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27426730">
      <w:bodyDiv w:val="1"/>
      <w:marLeft w:val="0"/>
      <w:marRight w:val="0"/>
      <w:marTop w:val="0"/>
      <w:marBottom w:val="0"/>
      <w:divBdr>
        <w:top w:val="none" w:sz="0" w:space="0" w:color="auto"/>
        <w:left w:val="none" w:sz="0" w:space="0" w:color="auto"/>
        <w:bottom w:val="none" w:sz="0" w:space="0" w:color="auto"/>
        <w:right w:val="none" w:sz="0" w:space="0" w:color="auto"/>
      </w:divBdr>
    </w:div>
    <w:div w:id="478229254">
      <w:bodyDiv w:val="1"/>
      <w:marLeft w:val="0"/>
      <w:marRight w:val="0"/>
      <w:marTop w:val="0"/>
      <w:marBottom w:val="0"/>
      <w:divBdr>
        <w:top w:val="none" w:sz="0" w:space="0" w:color="auto"/>
        <w:left w:val="none" w:sz="0" w:space="0" w:color="auto"/>
        <w:bottom w:val="none" w:sz="0" w:space="0" w:color="auto"/>
        <w:right w:val="none" w:sz="0" w:space="0" w:color="auto"/>
      </w:divBdr>
    </w:div>
    <w:div w:id="57319828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33606897">
      <w:bodyDiv w:val="1"/>
      <w:marLeft w:val="0"/>
      <w:marRight w:val="0"/>
      <w:marTop w:val="0"/>
      <w:marBottom w:val="0"/>
      <w:divBdr>
        <w:top w:val="none" w:sz="0" w:space="0" w:color="auto"/>
        <w:left w:val="none" w:sz="0" w:space="0" w:color="auto"/>
        <w:bottom w:val="none" w:sz="0" w:space="0" w:color="auto"/>
        <w:right w:val="none" w:sz="0" w:space="0" w:color="auto"/>
      </w:divBdr>
    </w:div>
    <w:div w:id="659694818">
      <w:bodyDiv w:val="1"/>
      <w:marLeft w:val="0"/>
      <w:marRight w:val="0"/>
      <w:marTop w:val="0"/>
      <w:marBottom w:val="0"/>
      <w:divBdr>
        <w:top w:val="none" w:sz="0" w:space="0" w:color="auto"/>
        <w:left w:val="none" w:sz="0" w:space="0" w:color="auto"/>
        <w:bottom w:val="none" w:sz="0" w:space="0" w:color="auto"/>
        <w:right w:val="none" w:sz="0" w:space="0" w:color="auto"/>
      </w:divBdr>
    </w:div>
    <w:div w:id="703554785">
      <w:bodyDiv w:val="1"/>
      <w:marLeft w:val="0"/>
      <w:marRight w:val="0"/>
      <w:marTop w:val="0"/>
      <w:marBottom w:val="0"/>
      <w:divBdr>
        <w:top w:val="none" w:sz="0" w:space="0" w:color="auto"/>
        <w:left w:val="none" w:sz="0" w:space="0" w:color="auto"/>
        <w:bottom w:val="none" w:sz="0" w:space="0" w:color="auto"/>
        <w:right w:val="none" w:sz="0" w:space="0" w:color="auto"/>
      </w:divBdr>
    </w:div>
    <w:div w:id="81352636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75640423">
      <w:bodyDiv w:val="1"/>
      <w:marLeft w:val="0"/>
      <w:marRight w:val="0"/>
      <w:marTop w:val="0"/>
      <w:marBottom w:val="0"/>
      <w:divBdr>
        <w:top w:val="none" w:sz="0" w:space="0" w:color="auto"/>
        <w:left w:val="none" w:sz="0" w:space="0" w:color="auto"/>
        <w:bottom w:val="none" w:sz="0" w:space="0" w:color="auto"/>
        <w:right w:val="none" w:sz="0" w:space="0" w:color="auto"/>
      </w:divBdr>
      <w:divsChild>
        <w:div w:id="1591083830">
          <w:marLeft w:val="0"/>
          <w:marRight w:val="0"/>
          <w:marTop w:val="0"/>
          <w:marBottom w:val="0"/>
          <w:divBdr>
            <w:top w:val="none" w:sz="0" w:space="0" w:color="auto"/>
            <w:left w:val="none" w:sz="0" w:space="0" w:color="auto"/>
            <w:bottom w:val="none" w:sz="0" w:space="0" w:color="auto"/>
            <w:right w:val="none" w:sz="0" w:space="0" w:color="auto"/>
          </w:divBdr>
          <w:divsChild>
            <w:div w:id="696464193">
              <w:marLeft w:val="0"/>
              <w:marRight w:val="0"/>
              <w:marTop w:val="0"/>
              <w:marBottom w:val="0"/>
              <w:divBdr>
                <w:top w:val="none" w:sz="0" w:space="0" w:color="auto"/>
                <w:left w:val="none" w:sz="0" w:space="0" w:color="auto"/>
                <w:bottom w:val="none" w:sz="0" w:space="0" w:color="auto"/>
                <w:right w:val="none" w:sz="0" w:space="0" w:color="auto"/>
              </w:divBdr>
              <w:divsChild>
                <w:div w:id="1956909949">
                  <w:marLeft w:val="0"/>
                  <w:marRight w:val="0"/>
                  <w:marTop w:val="0"/>
                  <w:marBottom w:val="0"/>
                  <w:divBdr>
                    <w:top w:val="none" w:sz="0" w:space="0" w:color="auto"/>
                    <w:left w:val="none" w:sz="0" w:space="0" w:color="auto"/>
                    <w:bottom w:val="none" w:sz="0" w:space="0" w:color="auto"/>
                    <w:right w:val="none" w:sz="0" w:space="0" w:color="auto"/>
                  </w:divBdr>
                  <w:divsChild>
                    <w:div w:id="1906720945">
                      <w:marLeft w:val="0"/>
                      <w:marRight w:val="0"/>
                      <w:marTop w:val="0"/>
                      <w:marBottom w:val="0"/>
                      <w:divBdr>
                        <w:top w:val="none" w:sz="0" w:space="0" w:color="auto"/>
                        <w:left w:val="none" w:sz="0" w:space="0" w:color="auto"/>
                        <w:bottom w:val="none" w:sz="0" w:space="0" w:color="auto"/>
                        <w:right w:val="none" w:sz="0" w:space="0" w:color="auto"/>
                      </w:divBdr>
                      <w:divsChild>
                        <w:div w:id="422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248888">
      <w:bodyDiv w:val="1"/>
      <w:marLeft w:val="0"/>
      <w:marRight w:val="0"/>
      <w:marTop w:val="0"/>
      <w:marBottom w:val="0"/>
      <w:divBdr>
        <w:top w:val="none" w:sz="0" w:space="0" w:color="auto"/>
        <w:left w:val="none" w:sz="0" w:space="0" w:color="auto"/>
        <w:bottom w:val="none" w:sz="0" w:space="0" w:color="auto"/>
        <w:right w:val="none" w:sz="0" w:space="0" w:color="auto"/>
      </w:divBdr>
    </w:div>
    <w:div w:id="1011103743">
      <w:bodyDiv w:val="1"/>
      <w:marLeft w:val="0"/>
      <w:marRight w:val="0"/>
      <w:marTop w:val="0"/>
      <w:marBottom w:val="0"/>
      <w:divBdr>
        <w:top w:val="none" w:sz="0" w:space="0" w:color="auto"/>
        <w:left w:val="none" w:sz="0" w:space="0" w:color="auto"/>
        <w:bottom w:val="none" w:sz="0" w:space="0" w:color="auto"/>
        <w:right w:val="none" w:sz="0" w:space="0" w:color="auto"/>
      </w:divBdr>
    </w:div>
    <w:div w:id="101681394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9645913">
      <w:bodyDiv w:val="1"/>
      <w:marLeft w:val="0"/>
      <w:marRight w:val="0"/>
      <w:marTop w:val="0"/>
      <w:marBottom w:val="0"/>
      <w:divBdr>
        <w:top w:val="none" w:sz="0" w:space="0" w:color="auto"/>
        <w:left w:val="none" w:sz="0" w:space="0" w:color="auto"/>
        <w:bottom w:val="none" w:sz="0" w:space="0" w:color="auto"/>
        <w:right w:val="none" w:sz="0" w:space="0" w:color="auto"/>
      </w:divBdr>
    </w:div>
    <w:div w:id="1325621962">
      <w:bodyDiv w:val="1"/>
      <w:marLeft w:val="0"/>
      <w:marRight w:val="0"/>
      <w:marTop w:val="0"/>
      <w:marBottom w:val="0"/>
      <w:divBdr>
        <w:top w:val="none" w:sz="0" w:space="0" w:color="auto"/>
        <w:left w:val="none" w:sz="0" w:space="0" w:color="auto"/>
        <w:bottom w:val="none" w:sz="0" w:space="0" w:color="auto"/>
        <w:right w:val="none" w:sz="0" w:space="0" w:color="auto"/>
      </w:divBdr>
    </w:div>
    <w:div w:id="1433479598">
      <w:bodyDiv w:val="1"/>
      <w:marLeft w:val="0"/>
      <w:marRight w:val="0"/>
      <w:marTop w:val="0"/>
      <w:marBottom w:val="0"/>
      <w:divBdr>
        <w:top w:val="none" w:sz="0" w:space="0" w:color="auto"/>
        <w:left w:val="none" w:sz="0" w:space="0" w:color="auto"/>
        <w:bottom w:val="none" w:sz="0" w:space="0" w:color="auto"/>
        <w:right w:val="none" w:sz="0" w:space="0" w:color="auto"/>
      </w:divBdr>
    </w:div>
    <w:div w:id="1456604657">
      <w:bodyDiv w:val="1"/>
      <w:marLeft w:val="0"/>
      <w:marRight w:val="0"/>
      <w:marTop w:val="0"/>
      <w:marBottom w:val="0"/>
      <w:divBdr>
        <w:top w:val="none" w:sz="0" w:space="0" w:color="auto"/>
        <w:left w:val="none" w:sz="0" w:space="0" w:color="auto"/>
        <w:bottom w:val="none" w:sz="0" w:space="0" w:color="auto"/>
        <w:right w:val="none" w:sz="0" w:space="0" w:color="auto"/>
      </w:divBdr>
    </w:div>
    <w:div w:id="1503468334">
      <w:bodyDiv w:val="1"/>
      <w:marLeft w:val="0"/>
      <w:marRight w:val="0"/>
      <w:marTop w:val="0"/>
      <w:marBottom w:val="0"/>
      <w:divBdr>
        <w:top w:val="none" w:sz="0" w:space="0" w:color="auto"/>
        <w:left w:val="none" w:sz="0" w:space="0" w:color="auto"/>
        <w:bottom w:val="none" w:sz="0" w:space="0" w:color="auto"/>
        <w:right w:val="none" w:sz="0" w:space="0" w:color="auto"/>
      </w:divBdr>
    </w:div>
    <w:div w:id="1592199806">
      <w:bodyDiv w:val="1"/>
      <w:marLeft w:val="0"/>
      <w:marRight w:val="0"/>
      <w:marTop w:val="0"/>
      <w:marBottom w:val="0"/>
      <w:divBdr>
        <w:top w:val="none" w:sz="0" w:space="0" w:color="auto"/>
        <w:left w:val="none" w:sz="0" w:space="0" w:color="auto"/>
        <w:bottom w:val="none" w:sz="0" w:space="0" w:color="auto"/>
        <w:right w:val="none" w:sz="0" w:space="0" w:color="auto"/>
      </w:divBdr>
    </w:div>
    <w:div w:id="1709528921">
      <w:bodyDiv w:val="1"/>
      <w:marLeft w:val="0"/>
      <w:marRight w:val="0"/>
      <w:marTop w:val="0"/>
      <w:marBottom w:val="0"/>
      <w:divBdr>
        <w:top w:val="none" w:sz="0" w:space="0" w:color="auto"/>
        <w:left w:val="none" w:sz="0" w:space="0" w:color="auto"/>
        <w:bottom w:val="none" w:sz="0" w:space="0" w:color="auto"/>
        <w:right w:val="none" w:sz="0" w:space="0" w:color="auto"/>
      </w:divBdr>
    </w:div>
    <w:div w:id="194295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bra.downer@maine.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ebra.downer@maine.gov" TargetMode="External"/><Relationship Id="rId17" Type="http://schemas.openxmlformats.org/officeDocument/2006/relationships/hyperlink" Target="https://www.maine.gov/dhhs/about/financial-management/contract-management"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ebra.downer@maine.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97FB2B66C09443B97B852A6C18F87B" ma:contentTypeVersion="12" ma:contentTypeDescription="Create a new document." ma:contentTypeScope="" ma:versionID="0402492e5702bf247138beeded6a211e">
  <xsd:schema xmlns:xsd="http://www.w3.org/2001/XMLSchema" xmlns:xs="http://www.w3.org/2001/XMLSchema" xmlns:p="http://schemas.microsoft.com/office/2006/metadata/properties" xmlns:ns3="c133e0ff-ae9a-4795-b30f-5261738d8165" xmlns:ns4="9e9776d6-ad80-428e-8110-5e5d6697da65" targetNamespace="http://schemas.microsoft.com/office/2006/metadata/properties" ma:root="true" ma:fieldsID="3c35da9262309254e6293bad1b8b406b" ns3:_="" ns4:_="">
    <xsd:import namespace="c133e0ff-ae9a-4795-b30f-5261738d8165"/>
    <xsd:import namespace="9e9776d6-ad80-428e-8110-5e5d6697d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3e0ff-ae9a-4795-b30f-5261738d8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9776d6-ad80-428e-8110-5e5d6697da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8FD6B-A165-4250-BE8F-0F819DD934C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c133e0ff-ae9a-4795-b30f-5261738d8165"/>
    <ds:schemaRef ds:uri="http://purl.org/dc/dcmitype/"/>
    <ds:schemaRef ds:uri="http://schemas.microsoft.com/office/infopath/2007/PartnerControls"/>
    <ds:schemaRef ds:uri="9e9776d6-ad80-428e-8110-5e5d6697da65"/>
    <ds:schemaRef ds:uri="http://www.w3.org/XML/1998/namespace"/>
  </ds:schemaRefs>
</ds:datastoreItem>
</file>

<file path=customXml/itemProps2.xml><?xml version="1.0" encoding="utf-8"?>
<ds:datastoreItem xmlns:ds="http://schemas.openxmlformats.org/officeDocument/2006/customXml" ds:itemID="{2748CE32-148B-4B21-99BF-D9EF1B25AB63}">
  <ds:schemaRefs>
    <ds:schemaRef ds:uri="http://schemas.microsoft.com/sharepoint/v3/contenttype/forms"/>
  </ds:schemaRefs>
</ds:datastoreItem>
</file>

<file path=customXml/itemProps3.xml><?xml version="1.0" encoding="utf-8"?>
<ds:datastoreItem xmlns:ds="http://schemas.openxmlformats.org/officeDocument/2006/customXml" ds:itemID="{9DE69909-FDF6-4415-81D5-BF65CD28B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3e0ff-ae9a-4795-b30f-5261738d8165"/>
    <ds:schemaRef ds:uri="9e9776d6-ad80-428e-8110-5e5d6697d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4BD440-4829-4755-909F-2A1D0281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2725</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Lewis, Chad</cp:lastModifiedBy>
  <cp:revision>6</cp:revision>
  <cp:lastPrinted>2017-04-18T16:02:00Z</cp:lastPrinted>
  <dcterms:created xsi:type="dcterms:W3CDTF">2020-10-20T20:33:00Z</dcterms:created>
  <dcterms:modified xsi:type="dcterms:W3CDTF">2020-10-20T20:43:00Z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0x010100C997FB2B66C09443B97B852A6C18F87B</vt:lpwstr>
  </property>
</Properties>
</file>