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4AB09" w14:textId="7AD92552" w:rsidR="00131249" w:rsidRPr="003C621D" w:rsidRDefault="0079446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3C621D">
        <w:rPr>
          <w:rFonts w:ascii="Arial" w:hAnsi="Arial" w:cs="Arial"/>
          <w:noProof/>
        </w:rPr>
        <w:drawing>
          <wp:anchor distT="0" distB="0" distL="114300" distR="114300" simplePos="0" relativeHeight="251657728" behindDoc="0" locked="0" layoutInCell="1" allowOverlap="1" wp14:anchorId="3B8AD09F" wp14:editId="0B313C0B">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3C621D">
        <w:rPr>
          <w:rFonts w:ascii="Arial" w:hAnsi="Arial" w:cs="Arial"/>
          <w:b/>
          <w:snapToGrid w:val="0"/>
          <w:color w:val="000000"/>
        </w:rPr>
        <w:t>STATE OF MAINE</w:t>
      </w:r>
      <w:r w:rsidR="00AA4ED5" w:rsidRPr="003C621D">
        <w:rPr>
          <w:rFonts w:ascii="Arial" w:hAnsi="Arial" w:cs="Arial"/>
          <w:b/>
          <w:snapToGrid w:val="0"/>
          <w:color w:val="000000"/>
        </w:rPr>
        <w:t xml:space="preserve"> REQUEST FOR PROPOSALS</w:t>
      </w:r>
    </w:p>
    <w:p w14:paraId="5A589341" w14:textId="77777777" w:rsidR="003C621D" w:rsidRPr="003C621D"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3C621D">
        <w:rPr>
          <w:rFonts w:ascii="Arial" w:hAnsi="Arial" w:cs="Arial"/>
          <w:b/>
          <w:snapToGrid w:val="0"/>
          <w:color w:val="000000"/>
          <w:u w:val="single"/>
        </w:rPr>
        <w:t xml:space="preserve">RFP </w:t>
      </w:r>
      <w:r w:rsidR="003C621D" w:rsidRPr="003C621D">
        <w:rPr>
          <w:rFonts w:ascii="Arial" w:hAnsi="Arial" w:cs="Arial"/>
          <w:b/>
          <w:snapToGrid w:val="0"/>
          <w:color w:val="000000"/>
          <w:u w:val="single"/>
        </w:rPr>
        <w:t xml:space="preserve">AMENDMENT #1 AND </w:t>
      </w:r>
    </w:p>
    <w:p w14:paraId="134258EE" w14:textId="7AAD02FD" w:rsidR="00AA4ED5" w:rsidRPr="003C621D" w:rsidRDefault="004567DF"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3C621D">
        <w:rPr>
          <w:rFonts w:ascii="Arial" w:hAnsi="Arial" w:cs="Arial"/>
          <w:b/>
          <w:snapToGrid w:val="0"/>
          <w:color w:val="000000"/>
          <w:u w:val="single"/>
        </w:rPr>
        <w:t xml:space="preserve">SUBMITTED </w:t>
      </w:r>
      <w:r w:rsidR="00224849" w:rsidRPr="003C621D">
        <w:rPr>
          <w:rFonts w:ascii="Arial" w:hAnsi="Arial" w:cs="Arial"/>
          <w:b/>
          <w:snapToGrid w:val="0"/>
          <w:color w:val="000000"/>
          <w:u w:val="single"/>
        </w:rPr>
        <w:t>QUESTIONS &amp;</w:t>
      </w:r>
      <w:r w:rsidR="00AA4ED5" w:rsidRPr="003C621D">
        <w:rPr>
          <w:rFonts w:ascii="Arial" w:hAnsi="Arial" w:cs="Arial"/>
          <w:b/>
          <w:snapToGrid w:val="0"/>
          <w:color w:val="000000"/>
          <w:u w:val="single"/>
        </w:rPr>
        <w:t xml:space="preserve"> ANSWERS</w:t>
      </w:r>
      <w:r w:rsidR="00224849" w:rsidRPr="003C621D">
        <w:rPr>
          <w:rFonts w:ascii="Arial" w:hAnsi="Arial" w:cs="Arial"/>
          <w:b/>
          <w:snapToGrid w:val="0"/>
          <w:color w:val="000000"/>
          <w:u w:val="single"/>
        </w:rPr>
        <w:t xml:space="preserve"> SUMMARY</w:t>
      </w:r>
    </w:p>
    <w:p w14:paraId="735A6212" w14:textId="77777777" w:rsidR="00131249" w:rsidRPr="003C621D" w:rsidRDefault="00131249" w:rsidP="00131249">
      <w:pPr>
        <w:rPr>
          <w:rFonts w:ascii="Arial" w:hAnsi="Arial" w:cs="Arial"/>
          <w:color w:val="000000"/>
        </w:rPr>
      </w:pPr>
    </w:p>
    <w:p w14:paraId="6D7154E8" w14:textId="77777777" w:rsidR="007366D2" w:rsidRPr="003C621D"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3C621D" w14:paraId="0D733149" w14:textId="77777777" w:rsidTr="006423C3">
        <w:trPr>
          <w:jc w:val="center"/>
        </w:trPr>
        <w:tc>
          <w:tcPr>
            <w:tcW w:w="5220" w:type="dxa"/>
            <w:vAlign w:val="center"/>
          </w:tcPr>
          <w:p w14:paraId="2FD3389A" w14:textId="77777777" w:rsidR="00837848" w:rsidRPr="003C621D" w:rsidRDefault="00837848" w:rsidP="00837848">
            <w:pPr>
              <w:rPr>
                <w:rFonts w:ascii="Arial" w:hAnsi="Arial" w:cs="Arial"/>
                <w:b/>
                <w:color w:val="000000"/>
              </w:rPr>
            </w:pPr>
            <w:r w:rsidRPr="003C621D">
              <w:rPr>
                <w:rFonts w:ascii="Arial" w:hAnsi="Arial" w:cs="Arial"/>
                <w:b/>
                <w:color w:val="000000"/>
              </w:rPr>
              <w:t>RFP NUMBER AND TITLE:</w:t>
            </w:r>
          </w:p>
        </w:tc>
        <w:tc>
          <w:tcPr>
            <w:tcW w:w="5580" w:type="dxa"/>
            <w:vAlign w:val="center"/>
          </w:tcPr>
          <w:p w14:paraId="552F2A36" w14:textId="2F074513" w:rsidR="00837848" w:rsidRPr="003C621D" w:rsidRDefault="000159C4" w:rsidP="00837848">
            <w:pPr>
              <w:rPr>
                <w:rFonts w:ascii="Arial" w:hAnsi="Arial" w:cs="Arial"/>
                <w:color w:val="FF0000"/>
              </w:rPr>
            </w:pPr>
            <w:r w:rsidRPr="003C621D">
              <w:rPr>
                <w:rFonts w:ascii="Arial" w:hAnsi="Arial" w:cs="Arial"/>
              </w:rPr>
              <w:t>202402045 Energy Burden Study</w:t>
            </w:r>
          </w:p>
        </w:tc>
      </w:tr>
      <w:tr w:rsidR="008D098F" w:rsidRPr="003C621D" w14:paraId="1F6A8F02" w14:textId="77777777" w:rsidTr="006423C3">
        <w:trPr>
          <w:jc w:val="center"/>
        </w:trPr>
        <w:tc>
          <w:tcPr>
            <w:tcW w:w="5220" w:type="dxa"/>
            <w:vAlign w:val="center"/>
          </w:tcPr>
          <w:p w14:paraId="173684EE" w14:textId="77777777" w:rsidR="008D098F" w:rsidRPr="003C621D" w:rsidRDefault="008D098F" w:rsidP="008D098F">
            <w:pPr>
              <w:rPr>
                <w:rFonts w:ascii="Arial" w:hAnsi="Arial" w:cs="Arial"/>
                <w:b/>
                <w:color w:val="000000"/>
              </w:rPr>
            </w:pPr>
            <w:r w:rsidRPr="003C621D">
              <w:rPr>
                <w:rFonts w:ascii="Arial" w:hAnsi="Arial" w:cs="Arial"/>
                <w:b/>
                <w:color w:val="000000"/>
              </w:rPr>
              <w:t>RFP ISSUED BY:</w:t>
            </w:r>
          </w:p>
        </w:tc>
        <w:tc>
          <w:tcPr>
            <w:tcW w:w="5580" w:type="dxa"/>
            <w:vAlign w:val="center"/>
          </w:tcPr>
          <w:p w14:paraId="219655E9" w14:textId="1169510C" w:rsidR="008D098F" w:rsidRPr="003C621D" w:rsidRDefault="000159C4" w:rsidP="008D098F">
            <w:pPr>
              <w:rPr>
                <w:rFonts w:ascii="Arial" w:hAnsi="Arial" w:cs="Arial"/>
              </w:rPr>
            </w:pPr>
            <w:r w:rsidRPr="003C621D">
              <w:rPr>
                <w:rFonts w:ascii="Arial" w:hAnsi="Arial" w:cs="Arial"/>
              </w:rPr>
              <w:t>Maine Office of the Public Advocate</w:t>
            </w:r>
          </w:p>
        </w:tc>
      </w:tr>
      <w:tr w:rsidR="00837848" w:rsidRPr="003C621D" w14:paraId="1C515A32" w14:textId="77777777" w:rsidTr="006423C3">
        <w:trPr>
          <w:jc w:val="center"/>
        </w:trPr>
        <w:tc>
          <w:tcPr>
            <w:tcW w:w="5220" w:type="dxa"/>
            <w:vAlign w:val="center"/>
          </w:tcPr>
          <w:p w14:paraId="55FCFE84" w14:textId="77777777" w:rsidR="00837848" w:rsidRPr="003C621D" w:rsidRDefault="00837848" w:rsidP="00837848">
            <w:pPr>
              <w:rPr>
                <w:rFonts w:ascii="Arial" w:hAnsi="Arial" w:cs="Arial"/>
                <w:b/>
                <w:color w:val="000000"/>
              </w:rPr>
            </w:pPr>
            <w:r w:rsidRPr="003C621D">
              <w:rPr>
                <w:rFonts w:ascii="Arial" w:hAnsi="Arial" w:cs="Arial"/>
                <w:b/>
                <w:color w:val="000000"/>
              </w:rPr>
              <w:t>SUBMITTED QUESTIONS DUE DATE:</w:t>
            </w:r>
          </w:p>
        </w:tc>
        <w:tc>
          <w:tcPr>
            <w:tcW w:w="5580" w:type="dxa"/>
            <w:vAlign w:val="center"/>
          </w:tcPr>
          <w:p w14:paraId="65BCF008" w14:textId="1D2ABEA6" w:rsidR="00837848" w:rsidRPr="003C621D" w:rsidRDefault="000159C4" w:rsidP="00837848">
            <w:pPr>
              <w:rPr>
                <w:rFonts w:ascii="Arial" w:hAnsi="Arial" w:cs="Arial"/>
              </w:rPr>
            </w:pPr>
            <w:r w:rsidRPr="003C621D">
              <w:rPr>
                <w:rFonts w:ascii="Arial" w:hAnsi="Arial" w:cs="Arial"/>
              </w:rPr>
              <w:t>March 7, 2024</w:t>
            </w:r>
            <w:r w:rsidR="003C621D" w:rsidRPr="003C621D">
              <w:rPr>
                <w:rFonts w:ascii="Arial" w:hAnsi="Arial" w:cs="Arial"/>
              </w:rPr>
              <w:t xml:space="preserve">, </w:t>
            </w:r>
            <w:r w:rsidR="003C621D" w:rsidRPr="003C621D">
              <w:rPr>
                <w:rFonts w:ascii="Arial" w:hAnsi="Arial" w:cs="Arial"/>
              </w:rPr>
              <w:t>no later than 11:59 p.m., local time</w:t>
            </w:r>
          </w:p>
        </w:tc>
      </w:tr>
      <w:tr w:rsidR="00837848" w:rsidRPr="003C621D" w14:paraId="70CCC32A" w14:textId="77777777" w:rsidTr="006423C3">
        <w:trPr>
          <w:jc w:val="center"/>
        </w:trPr>
        <w:tc>
          <w:tcPr>
            <w:tcW w:w="5220" w:type="dxa"/>
            <w:vAlign w:val="center"/>
          </w:tcPr>
          <w:p w14:paraId="77FDEA3B" w14:textId="2E6BFEEE" w:rsidR="00837848" w:rsidRPr="003C621D" w:rsidRDefault="003C621D" w:rsidP="00837848">
            <w:pPr>
              <w:rPr>
                <w:rFonts w:ascii="Arial" w:hAnsi="Arial" w:cs="Arial"/>
                <w:b/>
                <w:color w:val="000000"/>
              </w:rPr>
            </w:pPr>
            <w:r w:rsidRPr="003C621D">
              <w:rPr>
                <w:rFonts w:ascii="Arial" w:hAnsi="Arial" w:cs="Arial"/>
                <w:b/>
                <w:color w:val="000000"/>
              </w:rPr>
              <w:t xml:space="preserve">AMENDMENT AND </w:t>
            </w:r>
            <w:r w:rsidR="00837848" w:rsidRPr="003C621D">
              <w:rPr>
                <w:rFonts w:ascii="Arial" w:hAnsi="Arial" w:cs="Arial"/>
                <w:b/>
                <w:color w:val="000000"/>
              </w:rPr>
              <w:t>QUESTION &amp; ANSWER SUMMARY ISSUED:</w:t>
            </w:r>
          </w:p>
        </w:tc>
        <w:tc>
          <w:tcPr>
            <w:tcW w:w="5580" w:type="dxa"/>
            <w:vAlign w:val="center"/>
          </w:tcPr>
          <w:p w14:paraId="630FD0DE" w14:textId="1A72926E" w:rsidR="00837848" w:rsidRPr="003C621D" w:rsidRDefault="000159C4" w:rsidP="00837848">
            <w:pPr>
              <w:rPr>
                <w:rFonts w:ascii="Arial" w:hAnsi="Arial" w:cs="Arial"/>
              </w:rPr>
            </w:pPr>
            <w:r w:rsidRPr="003C621D">
              <w:rPr>
                <w:rFonts w:ascii="Arial" w:hAnsi="Arial" w:cs="Arial"/>
              </w:rPr>
              <w:t xml:space="preserve">March </w:t>
            </w:r>
            <w:r w:rsidR="003C621D" w:rsidRPr="003C621D">
              <w:rPr>
                <w:rFonts w:ascii="Arial" w:hAnsi="Arial" w:cs="Arial"/>
              </w:rPr>
              <w:t>11</w:t>
            </w:r>
            <w:r w:rsidRPr="003C621D">
              <w:rPr>
                <w:rFonts w:ascii="Arial" w:hAnsi="Arial" w:cs="Arial"/>
              </w:rPr>
              <w:t>, 2024</w:t>
            </w:r>
          </w:p>
        </w:tc>
      </w:tr>
      <w:tr w:rsidR="00837848" w:rsidRPr="003C621D" w14:paraId="2DD183D3" w14:textId="77777777" w:rsidTr="006423C3">
        <w:trPr>
          <w:jc w:val="center"/>
        </w:trPr>
        <w:tc>
          <w:tcPr>
            <w:tcW w:w="5220" w:type="dxa"/>
            <w:vAlign w:val="center"/>
          </w:tcPr>
          <w:p w14:paraId="7A681F63" w14:textId="77777777" w:rsidR="00837848" w:rsidRPr="003C621D" w:rsidRDefault="00837848" w:rsidP="00837848">
            <w:pPr>
              <w:rPr>
                <w:rFonts w:ascii="Arial" w:hAnsi="Arial" w:cs="Arial"/>
                <w:b/>
                <w:color w:val="000000"/>
              </w:rPr>
            </w:pPr>
            <w:r w:rsidRPr="003C621D">
              <w:rPr>
                <w:rFonts w:ascii="Arial" w:hAnsi="Arial" w:cs="Arial"/>
                <w:b/>
                <w:color w:val="000000"/>
              </w:rPr>
              <w:t>PROPOSAL DUE DATE:</w:t>
            </w:r>
          </w:p>
        </w:tc>
        <w:tc>
          <w:tcPr>
            <w:tcW w:w="5580" w:type="dxa"/>
            <w:vAlign w:val="center"/>
          </w:tcPr>
          <w:p w14:paraId="0788FFFF" w14:textId="372787FE" w:rsidR="00837848" w:rsidRPr="003C621D" w:rsidRDefault="000159C4" w:rsidP="00837848">
            <w:pPr>
              <w:rPr>
                <w:rFonts w:ascii="Arial" w:hAnsi="Arial" w:cs="Arial"/>
              </w:rPr>
            </w:pPr>
            <w:r w:rsidRPr="003C621D">
              <w:rPr>
                <w:rFonts w:ascii="Arial" w:hAnsi="Arial" w:cs="Arial"/>
              </w:rPr>
              <w:t>March 1</w:t>
            </w:r>
            <w:r w:rsidR="003C621D" w:rsidRPr="003C621D">
              <w:rPr>
                <w:rFonts w:ascii="Arial" w:hAnsi="Arial" w:cs="Arial"/>
              </w:rPr>
              <w:t>9</w:t>
            </w:r>
            <w:r w:rsidRPr="003C621D">
              <w:rPr>
                <w:rFonts w:ascii="Arial" w:hAnsi="Arial" w:cs="Arial"/>
              </w:rPr>
              <w:t>, 2024</w:t>
            </w:r>
            <w:r w:rsidR="003C621D" w:rsidRPr="003C621D">
              <w:rPr>
                <w:rFonts w:ascii="Arial" w:hAnsi="Arial" w:cs="Arial"/>
              </w:rPr>
              <w:t xml:space="preserve">, no later than 11:59 p.m., local time </w:t>
            </w:r>
            <w:r w:rsidR="003C621D" w:rsidRPr="003C621D">
              <w:rPr>
                <w:rFonts w:ascii="Arial" w:hAnsi="Arial" w:cs="Arial"/>
                <w:b/>
                <w:bCs/>
                <w:i/>
                <w:iCs/>
              </w:rPr>
              <w:t>(as amended)</w:t>
            </w:r>
          </w:p>
        </w:tc>
      </w:tr>
      <w:tr w:rsidR="00837848" w:rsidRPr="003C621D" w14:paraId="0373CC07" w14:textId="77777777" w:rsidTr="006423C3">
        <w:trPr>
          <w:trHeight w:val="187"/>
          <w:jc w:val="center"/>
        </w:trPr>
        <w:tc>
          <w:tcPr>
            <w:tcW w:w="5220" w:type="dxa"/>
            <w:vAlign w:val="center"/>
          </w:tcPr>
          <w:p w14:paraId="59BAF33E" w14:textId="77777777" w:rsidR="00837848" w:rsidRPr="003C621D" w:rsidRDefault="00837848" w:rsidP="00837848">
            <w:pPr>
              <w:rPr>
                <w:rFonts w:ascii="Arial" w:hAnsi="Arial" w:cs="Arial"/>
                <w:b/>
                <w:color w:val="000000"/>
              </w:rPr>
            </w:pPr>
            <w:r w:rsidRPr="003C621D">
              <w:rPr>
                <w:rFonts w:ascii="Arial" w:hAnsi="Arial" w:cs="Arial"/>
                <w:b/>
                <w:color w:val="000000"/>
              </w:rPr>
              <w:t>PROPOSALS DUE TO:</w:t>
            </w:r>
          </w:p>
        </w:tc>
        <w:tc>
          <w:tcPr>
            <w:tcW w:w="5580" w:type="dxa"/>
            <w:vAlign w:val="center"/>
          </w:tcPr>
          <w:p w14:paraId="74127733" w14:textId="77777777" w:rsidR="00837848" w:rsidRPr="003C621D" w:rsidRDefault="007525EE" w:rsidP="00837848">
            <w:pPr>
              <w:rPr>
                <w:rFonts w:ascii="Arial" w:hAnsi="Arial" w:cs="Arial"/>
                <w:color w:val="FF0000"/>
              </w:rPr>
            </w:pPr>
            <w:hyperlink r:id="rId11" w:history="1">
              <w:r w:rsidR="00846FC5" w:rsidRPr="003C621D">
                <w:rPr>
                  <w:rStyle w:val="Hyperlink"/>
                  <w:rFonts w:ascii="Arial" w:hAnsi="Arial" w:cs="Arial"/>
                </w:rPr>
                <w:t>Proposals@maine.gov</w:t>
              </w:r>
            </w:hyperlink>
          </w:p>
        </w:tc>
      </w:tr>
    </w:tbl>
    <w:p w14:paraId="0C66DC9F" w14:textId="77777777" w:rsidR="00131249" w:rsidRPr="003C621D" w:rsidRDefault="00131249" w:rsidP="00CF3AA7">
      <w:pPr>
        <w:tabs>
          <w:tab w:val="left" w:pos="3387"/>
        </w:tabs>
        <w:jc w:val="center"/>
        <w:rPr>
          <w:rFonts w:ascii="Arial" w:hAnsi="Arial" w:cs="Arial"/>
          <w:b/>
          <w:color w:val="000000"/>
        </w:rPr>
      </w:pPr>
    </w:p>
    <w:p w14:paraId="52DCBF89" w14:textId="77777777" w:rsidR="003C621D" w:rsidRPr="003C621D" w:rsidRDefault="003C621D" w:rsidP="00F9098C">
      <w:pPr>
        <w:ind w:left="-450" w:right="-540"/>
        <w:rPr>
          <w:rFonts w:ascii="Arial" w:hAnsi="Arial" w:cs="Arial"/>
          <w:b/>
          <w:color w:val="000000"/>
        </w:rPr>
      </w:pPr>
    </w:p>
    <w:tbl>
      <w:tblPr>
        <w:tblStyle w:val="TableGrid"/>
        <w:tblW w:w="10170" w:type="dxa"/>
        <w:tblInd w:w="-162" w:type="dxa"/>
        <w:tblLook w:val="04A0" w:firstRow="1" w:lastRow="0" w:firstColumn="1" w:lastColumn="0" w:noHBand="0" w:noVBand="1"/>
      </w:tblPr>
      <w:tblGrid>
        <w:gridCol w:w="10170"/>
      </w:tblGrid>
      <w:tr w:rsidR="003C621D" w:rsidRPr="003C621D" w14:paraId="583CE545" w14:textId="77777777" w:rsidTr="00E70793">
        <w:tc>
          <w:tcPr>
            <w:tcW w:w="10170" w:type="dxa"/>
          </w:tcPr>
          <w:p w14:paraId="72D9551A" w14:textId="77777777" w:rsidR="003C621D" w:rsidRPr="003C621D" w:rsidRDefault="003C621D" w:rsidP="00E70793">
            <w:pPr>
              <w:rPr>
                <w:rFonts w:ascii="Arial" w:hAnsi="Arial" w:cs="Arial"/>
                <w:b/>
              </w:rPr>
            </w:pPr>
          </w:p>
          <w:p w14:paraId="16A2C334" w14:textId="77777777" w:rsidR="003C621D" w:rsidRPr="003C621D" w:rsidRDefault="003C621D" w:rsidP="00E70793">
            <w:pPr>
              <w:rPr>
                <w:rFonts w:ascii="Arial" w:hAnsi="Arial" w:cs="Arial"/>
              </w:rPr>
            </w:pPr>
            <w:r w:rsidRPr="003C621D">
              <w:rPr>
                <w:rFonts w:ascii="Arial" w:hAnsi="Arial" w:cs="Arial"/>
                <w:b/>
              </w:rPr>
              <w:t>DESCRIPTION OF CHANGES IN RFP (if any):</w:t>
            </w:r>
          </w:p>
          <w:p w14:paraId="7D2765FF" w14:textId="77777777" w:rsidR="003C621D" w:rsidRPr="003C621D" w:rsidRDefault="003C621D" w:rsidP="00E70793">
            <w:pPr>
              <w:rPr>
                <w:rFonts w:ascii="Arial" w:hAnsi="Arial" w:cs="Arial"/>
                <w:b/>
              </w:rPr>
            </w:pPr>
          </w:p>
          <w:p w14:paraId="6B80EC1C" w14:textId="20619516" w:rsidR="003C621D" w:rsidRPr="003C621D" w:rsidRDefault="003C621D" w:rsidP="00E70793">
            <w:pPr>
              <w:rPr>
                <w:rFonts w:ascii="Arial" w:hAnsi="Arial" w:cs="Arial"/>
              </w:rPr>
            </w:pPr>
            <w:r w:rsidRPr="003C621D">
              <w:rPr>
                <w:rFonts w:ascii="Arial" w:hAnsi="Arial" w:cs="Arial"/>
              </w:rPr>
              <w:t xml:space="preserve">All references to the </w:t>
            </w:r>
            <w:r w:rsidRPr="003C621D">
              <w:rPr>
                <w:rFonts w:ascii="Arial" w:hAnsi="Arial" w:cs="Arial"/>
              </w:rPr>
              <w:t>Proposal Due date</w:t>
            </w:r>
            <w:r w:rsidRPr="003C621D">
              <w:rPr>
                <w:rFonts w:ascii="Arial" w:hAnsi="Arial" w:cs="Arial"/>
              </w:rPr>
              <w:t xml:space="preserve"> of March 18, 2024, no later than 11:59 p.m., local time are amended</w:t>
            </w:r>
            <w:r w:rsidRPr="003C621D">
              <w:rPr>
                <w:rFonts w:ascii="Arial" w:hAnsi="Arial" w:cs="Arial"/>
              </w:rPr>
              <w:t xml:space="preserve"> to March 19, 2024</w:t>
            </w:r>
            <w:r w:rsidRPr="003C621D">
              <w:rPr>
                <w:rFonts w:ascii="Arial" w:hAnsi="Arial" w:cs="Arial"/>
              </w:rPr>
              <w:t xml:space="preserve">, </w:t>
            </w:r>
            <w:r w:rsidRPr="003C621D">
              <w:rPr>
                <w:rFonts w:ascii="Arial" w:hAnsi="Arial" w:cs="Arial"/>
              </w:rPr>
              <w:t>no later than 11:59 p.m., local time</w:t>
            </w:r>
            <w:r w:rsidRPr="003C621D">
              <w:rPr>
                <w:rFonts w:ascii="Arial" w:hAnsi="Arial" w:cs="Arial"/>
              </w:rPr>
              <w:t>.</w:t>
            </w:r>
          </w:p>
          <w:p w14:paraId="4BEECD68" w14:textId="77777777" w:rsidR="003C621D" w:rsidRPr="003C621D" w:rsidRDefault="003C621D" w:rsidP="00E70793">
            <w:pPr>
              <w:rPr>
                <w:rFonts w:ascii="Arial" w:hAnsi="Arial" w:cs="Arial"/>
              </w:rPr>
            </w:pPr>
          </w:p>
          <w:p w14:paraId="234AE387" w14:textId="77777777" w:rsidR="003C621D" w:rsidRPr="003C621D" w:rsidRDefault="003C621D" w:rsidP="00E70793">
            <w:pPr>
              <w:rPr>
                <w:rFonts w:ascii="Arial" w:hAnsi="Arial" w:cs="Arial"/>
              </w:rPr>
            </w:pPr>
          </w:p>
          <w:p w14:paraId="0B07763B" w14:textId="77777777" w:rsidR="003C621D" w:rsidRPr="003C621D" w:rsidRDefault="003C621D" w:rsidP="00E70793">
            <w:pPr>
              <w:rPr>
                <w:rFonts w:ascii="Arial" w:hAnsi="Arial" w:cs="Arial"/>
              </w:rPr>
            </w:pPr>
          </w:p>
          <w:p w14:paraId="384F7426" w14:textId="77777777" w:rsidR="003C621D" w:rsidRPr="003C621D" w:rsidRDefault="003C621D" w:rsidP="00E70793">
            <w:pPr>
              <w:rPr>
                <w:rFonts w:ascii="Arial" w:hAnsi="Arial" w:cs="Arial"/>
              </w:rPr>
            </w:pPr>
          </w:p>
          <w:p w14:paraId="5B27B0EB" w14:textId="77777777" w:rsidR="003C621D" w:rsidRPr="003C621D" w:rsidRDefault="003C621D" w:rsidP="00E70793">
            <w:pPr>
              <w:rPr>
                <w:rFonts w:ascii="Arial" w:hAnsi="Arial" w:cs="Arial"/>
              </w:rPr>
            </w:pPr>
          </w:p>
          <w:p w14:paraId="1CBAFC6B" w14:textId="77777777" w:rsidR="003C621D" w:rsidRPr="003C621D" w:rsidRDefault="003C621D" w:rsidP="00E70793">
            <w:pPr>
              <w:rPr>
                <w:rFonts w:ascii="Arial" w:hAnsi="Arial" w:cs="Arial"/>
              </w:rPr>
            </w:pPr>
          </w:p>
          <w:p w14:paraId="4C724E91" w14:textId="77777777" w:rsidR="003C621D" w:rsidRPr="003C621D" w:rsidRDefault="003C621D" w:rsidP="00E70793">
            <w:pPr>
              <w:rPr>
                <w:rFonts w:ascii="Arial" w:hAnsi="Arial" w:cs="Arial"/>
              </w:rPr>
            </w:pPr>
          </w:p>
        </w:tc>
      </w:tr>
      <w:tr w:rsidR="003C621D" w:rsidRPr="003C621D" w14:paraId="4D76C514" w14:textId="77777777" w:rsidTr="00E70793">
        <w:tc>
          <w:tcPr>
            <w:tcW w:w="10170" w:type="dxa"/>
          </w:tcPr>
          <w:p w14:paraId="333464AE" w14:textId="77777777" w:rsidR="003C621D" w:rsidRPr="003C621D" w:rsidRDefault="003C621D" w:rsidP="00E70793">
            <w:pPr>
              <w:tabs>
                <w:tab w:val="left" w:pos="1440"/>
              </w:tabs>
              <w:overflowPunct w:val="0"/>
              <w:autoSpaceDE w:val="0"/>
              <w:autoSpaceDN w:val="0"/>
              <w:adjustRightInd w:val="0"/>
              <w:textAlignment w:val="baseline"/>
              <w:rPr>
                <w:rFonts w:ascii="Arial" w:hAnsi="Arial" w:cs="Arial"/>
                <w:b/>
              </w:rPr>
            </w:pPr>
          </w:p>
          <w:p w14:paraId="7C072E2A" w14:textId="77777777" w:rsidR="003C621D" w:rsidRPr="003C621D" w:rsidRDefault="003C621D" w:rsidP="00E70793">
            <w:pPr>
              <w:tabs>
                <w:tab w:val="left" w:pos="1440"/>
              </w:tabs>
              <w:overflowPunct w:val="0"/>
              <w:autoSpaceDE w:val="0"/>
              <w:autoSpaceDN w:val="0"/>
              <w:adjustRightInd w:val="0"/>
              <w:textAlignment w:val="baseline"/>
              <w:rPr>
                <w:rFonts w:ascii="Arial" w:hAnsi="Arial" w:cs="Arial"/>
                <w:b/>
              </w:rPr>
            </w:pPr>
            <w:r w:rsidRPr="003C621D">
              <w:rPr>
                <w:rFonts w:ascii="Arial" w:hAnsi="Arial" w:cs="Arial"/>
                <w:b/>
              </w:rPr>
              <w:t>REVISED LANGUAGE IN RFP (if any):</w:t>
            </w:r>
          </w:p>
          <w:p w14:paraId="3A8301FC" w14:textId="77777777" w:rsidR="003C621D" w:rsidRPr="003C621D" w:rsidRDefault="003C621D" w:rsidP="00E70793">
            <w:pPr>
              <w:pStyle w:val="Default"/>
            </w:pP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8273"/>
            </w:tblGrid>
            <w:tr w:rsidR="003C621D" w:rsidRPr="003C621D" w14:paraId="499D7E06" w14:textId="77777777" w:rsidTr="00E70793">
              <w:trPr>
                <w:trHeight w:val="572"/>
              </w:trPr>
              <w:tc>
                <w:tcPr>
                  <w:tcW w:w="0" w:type="auto"/>
                  <w:tcBorders>
                    <w:top w:val="none" w:sz="6" w:space="0" w:color="auto"/>
                    <w:bottom w:val="none" w:sz="6" w:space="0" w:color="auto"/>
                  </w:tcBorders>
                </w:tcPr>
                <w:p w14:paraId="4EEFFCC8" w14:textId="77777777" w:rsidR="003C621D" w:rsidRPr="003C621D" w:rsidRDefault="003C621D" w:rsidP="00E70793">
                  <w:pPr>
                    <w:pStyle w:val="Default"/>
                  </w:pPr>
                  <w:r w:rsidRPr="003C621D">
                    <w:t xml:space="preserve"> </w:t>
                  </w:r>
                  <w:r w:rsidRPr="003C621D">
                    <w:rPr>
                      <w:i/>
                      <w:iCs/>
                    </w:rPr>
                    <w:t xml:space="preserve">Proposals must be received by the Division of Procurement Services by: </w:t>
                  </w:r>
                </w:p>
                <w:p w14:paraId="67C1757F" w14:textId="77777777" w:rsidR="003C621D" w:rsidRPr="003C621D" w:rsidRDefault="003C621D" w:rsidP="00E70793">
                  <w:pPr>
                    <w:pStyle w:val="Default"/>
                  </w:pPr>
                  <w:r w:rsidRPr="003C621D">
                    <w:rPr>
                      <w:b/>
                      <w:bCs/>
                    </w:rPr>
                    <w:t xml:space="preserve">Submission Deadline: </w:t>
                  </w:r>
                  <w:r w:rsidRPr="003C621D">
                    <w:t xml:space="preserve">March 19, </w:t>
                  </w:r>
                  <w:proofErr w:type="gramStart"/>
                  <w:r w:rsidRPr="003C621D">
                    <w:t>2024</w:t>
                  </w:r>
                  <w:proofErr w:type="gramEnd"/>
                  <w:r w:rsidRPr="003C621D">
                    <w:t xml:space="preserve"> no later than 11:59 p.m., local time. </w:t>
                  </w:r>
                </w:p>
                <w:p w14:paraId="03C5781C" w14:textId="77777777" w:rsidR="003C621D" w:rsidRPr="003C621D" w:rsidRDefault="003C621D" w:rsidP="00E70793">
                  <w:pPr>
                    <w:pStyle w:val="Default"/>
                    <w:rPr>
                      <w:color w:val="0000FF"/>
                    </w:rPr>
                  </w:pPr>
                  <w:r w:rsidRPr="003C621D">
                    <w:rPr>
                      <w:i/>
                      <w:iCs/>
                    </w:rPr>
                    <w:t xml:space="preserve">Proposals must be submitted electronically to: </w:t>
                  </w:r>
                  <w:r w:rsidRPr="003C621D">
                    <w:rPr>
                      <w:color w:val="0000FF"/>
                    </w:rPr>
                    <w:t xml:space="preserve">Proposals@maine.gov </w:t>
                  </w:r>
                </w:p>
              </w:tc>
            </w:tr>
          </w:tbl>
          <w:p w14:paraId="39F87A55" w14:textId="77777777" w:rsidR="003C621D" w:rsidRPr="003C621D" w:rsidRDefault="003C621D" w:rsidP="00E70793">
            <w:pPr>
              <w:tabs>
                <w:tab w:val="left" w:pos="1440"/>
              </w:tabs>
              <w:overflowPunct w:val="0"/>
              <w:autoSpaceDE w:val="0"/>
              <w:autoSpaceDN w:val="0"/>
              <w:adjustRightInd w:val="0"/>
              <w:textAlignment w:val="baseline"/>
              <w:rPr>
                <w:rFonts w:ascii="Arial" w:hAnsi="Arial" w:cs="Arial"/>
                <w:b/>
              </w:rPr>
            </w:pPr>
          </w:p>
          <w:p w14:paraId="0C79D3AB" w14:textId="77777777" w:rsidR="003C621D" w:rsidRPr="003C621D" w:rsidRDefault="003C621D" w:rsidP="00E70793">
            <w:pPr>
              <w:tabs>
                <w:tab w:val="left" w:pos="1440"/>
              </w:tabs>
              <w:overflowPunct w:val="0"/>
              <w:autoSpaceDE w:val="0"/>
              <w:autoSpaceDN w:val="0"/>
              <w:adjustRightInd w:val="0"/>
              <w:textAlignment w:val="baseline"/>
              <w:rPr>
                <w:rFonts w:ascii="Arial" w:hAnsi="Arial" w:cs="Arial"/>
                <w:b/>
              </w:rPr>
            </w:pPr>
          </w:p>
          <w:p w14:paraId="38B9F0DB" w14:textId="77777777" w:rsidR="003C621D" w:rsidRPr="003C621D" w:rsidRDefault="003C621D" w:rsidP="00E70793">
            <w:pPr>
              <w:tabs>
                <w:tab w:val="left" w:pos="1440"/>
              </w:tabs>
              <w:overflowPunct w:val="0"/>
              <w:autoSpaceDE w:val="0"/>
              <w:autoSpaceDN w:val="0"/>
              <w:adjustRightInd w:val="0"/>
              <w:textAlignment w:val="baseline"/>
              <w:rPr>
                <w:rFonts w:ascii="Arial" w:hAnsi="Arial" w:cs="Arial"/>
                <w:b/>
              </w:rPr>
            </w:pPr>
          </w:p>
          <w:p w14:paraId="5059E211" w14:textId="77777777" w:rsidR="003C621D" w:rsidRPr="003C621D" w:rsidRDefault="003C621D" w:rsidP="00E70793">
            <w:pPr>
              <w:tabs>
                <w:tab w:val="left" w:pos="1440"/>
              </w:tabs>
              <w:overflowPunct w:val="0"/>
              <w:autoSpaceDE w:val="0"/>
              <w:autoSpaceDN w:val="0"/>
              <w:adjustRightInd w:val="0"/>
              <w:textAlignment w:val="baseline"/>
              <w:rPr>
                <w:rFonts w:ascii="Arial" w:hAnsi="Arial" w:cs="Arial"/>
                <w:b/>
              </w:rPr>
            </w:pPr>
          </w:p>
          <w:p w14:paraId="23427E38" w14:textId="77777777" w:rsidR="003C621D" w:rsidRPr="003C621D" w:rsidRDefault="003C621D" w:rsidP="00E70793">
            <w:pPr>
              <w:tabs>
                <w:tab w:val="left" w:pos="1440"/>
              </w:tabs>
              <w:overflowPunct w:val="0"/>
              <w:autoSpaceDE w:val="0"/>
              <w:autoSpaceDN w:val="0"/>
              <w:adjustRightInd w:val="0"/>
              <w:textAlignment w:val="baseline"/>
              <w:rPr>
                <w:rFonts w:ascii="Arial" w:hAnsi="Arial" w:cs="Arial"/>
                <w:b/>
              </w:rPr>
            </w:pPr>
          </w:p>
          <w:p w14:paraId="48F0EE3B" w14:textId="77777777" w:rsidR="003C621D" w:rsidRPr="003C621D" w:rsidRDefault="003C621D" w:rsidP="00E70793">
            <w:pPr>
              <w:tabs>
                <w:tab w:val="left" w:pos="1440"/>
              </w:tabs>
              <w:overflowPunct w:val="0"/>
              <w:autoSpaceDE w:val="0"/>
              <w:autoSpaceDN w:val="0"/>
              <w:adjustRightInd w:val="0"/>
              <w:textAlignment w:val="baseline"/>
              <w:rPr>
                <w:rFonts w:ascii="Arial" w:hAnsi="Arial" w:cs="Arial"/>
                <w:b/>
              </w:rPr>
            </w:pPr>
          </w:p>
          <w:p w14:paraId="6E8C3D1B" w14:textId="77777777" w:rsidR="003C621D" w:rsidRPr="003C621D" w:rsidRDefault="003C621D" w:rsidP="00E70793">
            <w:pPr>
              <w:tabs>
                <w:tab w:val="left" w:pos="1440"/>
              </w:tabs>
              <w:overflowPunct w:val="0"/>
              <w:autoSpaceDE w:val="0"/>
              <w:autoSpaceDN w:val="0"/>
              <w:adjustRightInd w:val="0"/>
              <w:textAlignment w:val="baseline"/>
              <w:rPr>
                <w:rFonts w:ascii="Arial" w:hAnsi="Arial" w:cs="Arial"/>
                <w:b/>
              </w:rPr>
            </w:pPr>
          </w:p>
          <w:p w14:paraId="151122F5" w14:textId="77777777" w:rsidR="003C621D" w:rsidRPr="003C621D" w:rsidRDefault="003C621D" w:rsidP="00E70793">
            <w:pPr>
              <w:rPr>
                <w:rFonts w:ascii="Arial" w:hAnsi="Arial" w:cs="Arial"/>
              </w:rPr>
            </w:pPr>
          </w:p>
        </w:tc>
      </w:tr>
      <w:tr w:rsidR="003C621D" w:rsidRPr="003C621D" w14:paraId="313EEF12" w14:textId="77777777" w:rsidTr="00E70793">
        <w:tc>
          <w:tcPr>
            <w:tcW w:w="10170" w:type="dxa"/>
          </w:tcPr>
          <w:p w14:paraId="60737352" w14:textId="77777777" w:rsidR="003C621D" w:rsidRPr="003C621D" w:rsidRDefault="003C621D" w:rsidP="00E70793">
            <w:pPr>
              <w:jc w:val="center"/>
              <w:rPr>
                <w:rFonts w:ascii="Arial" w:hAnsi="Arial" w:cs="Arial"/>
                <w:b/>
                <w:color w:val="000000"/>
              </w:rPr>
            </w:pPr>
          </w:p>
          <w:p w14:paraId="481BEF93" w14:textId="77777777" w:rsidR="003C621D" w:rsidRPr="003C621D" w:rsidRDefault="003C621D" w:rsidP="00E70793">
            <w:pPr>
              <w:jc w:val="center"/>
              <w:rPr>
                <w:rFonts w:ascii="Arial" w:hAnsi="Arial" w:cs="Arial"/>
                <w:b/>
                <w:color w:val="000000"/>
              </w:rPr>
            </w:pPr>
            <w:r w:rsidRPr="003C621D">
              <w:rPr>
                <w:rFonts w:ascii="Arial" w:hAnsi="Arial" w:cs="Arial"/>
                <w:b/>
                <w:color w:val="000000"/>
              </w:rPr>
              <w:t>All other provisions and clauses of the RFP remain unchanged.</w:t>
            </w:r>
          </w:p>
          <w:p w14:paraId="72C2AB9F" w14:textId="77777777" w:rsidR="003C621D" w:rsidRPr="003C621D" w:rsidRDefault="003C621D" w:rsidP="00E70793">
            <w:pPr>
              <w:rPr>
                <w:rFonts w:ascii="Arial" w:hAnsi="Arial" w:cs="Arial"/>
              </w:rPr>
            </w:pPr>
          </w:p>
        </w:tc>
      </w:tr>
    </w:tbl>
    <w:p w14:paraId="740805F4" w14:textId="77777777" w:rsidR="003C621D" w:rsidRPr="003C621D" w:rsidRDefault="003C621D" w:rsidP="00F9098C">
      <w:pPr>
        <w:ind w:left="-450" w:right="-540"/>
        <w:rPr>
          <w:rFonts w:ascii="Arial" w:hAnsi="Arial" w:cs="Arial"/>
          <w:b/>
          <w:color w:val="000000"/>
        </w:rPr>
      </w:pPr>
    </w:p>
    <w:p w14:paraId="3A6140F2" w14:textId="77777777" w:rsidR="003C621D" w:rsidRDefault="003C621D" w:rsidP="00F9098C">
      <w:pPr>
        <w:ind w:left="-450" w:right="-540"/>
        <w:rPr>
          <w:rFonts w:ascii="Arial" w:hAnsi="Arial" w:cs="Arial"/>
          <w:b/>
          <w:color w:val="000000"/>
        </w:rPr>
      </w:pPr>
    </w:p>
    <w:p w14:paraId="612A7C74" w14:textId="04729240" w:rsidR="00CF3AA7" w:rsidRPr="003C621D" w:rsidRDefault="00CF3AA7" w:rsidP="00F9098C">
      <w:pPr>
        <w:ind w:left="-450" w:right="-540"/>
        <w:rPr>
          <w:rFonts w:ascii="Arial" w:hAnsi="Arial" w:cs="Arial"/>
          <w:b/>
          <w:color w:val="000000"/>
        </w:rPr>
      </w:pPr>
      <w:r w:rsidRPr="003C621D">
        <w:rPr>
          <w:rFonts w:ascii="Arial" w:hAnsi="Arial" w:cs="Arial"/>
          <w:b/>
          <w:color w:val="000000"/>
        </w:rPr>
        <w:lastRenderedPageBreak/>
        <w:t xml:space="preserve">Provided below are submitted written questions received and the Department’s </w:t>
      </w:r>
      <w:r w:rsidR="00F9098C" w:rsidRPr="003C621D">
        <w:rPr>
          <w:rFonts w:ascii="Arial" w:hAnsi="Arial" w:cs="Arial"/>
          <w:b/>
          <w:color w:val="000000"/>
        </w:rPr>
        <w:t>answer.</w:t>
      </w:r>
    </w:p>
    <w:p w14:paraId="27F631C8" w14:textId="77777777" w:rsidR="003C621D" w:rsidRPr="003C621D" w:rsidRDefault="003C621D" w:rsidP="007525EE">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7"/>
        <w:gridCol w:w="1987"/>
        <w:gridCol w:w="8026"/>
      </w:tblGrid>
      <w:tr w:rsidR="00BF5871" w:rsidRPr="003C621D" w14:paraId="17E195F9" w14:textId="77777777" w:rsidTr="00255293">
        <w:trPr>
          <w:trHeight w:val="379"/>
        </w:trPr>
        <w:tc>
          <w:tcPr>
            <w:tcW w:w="787" w:type="dxa"/>
            <w:vMerge w:val="restart"/>
            <w:shd w:val="clear" w:color="auto" w:fill="BDD6EE"/>
            <w:vAlign w:val="center"/>
          </w:tcPr>
          <w:p w14:paraId="1E94F153" w14:textId="77777777" w:rsidR="00BF5871" w:rsidRPr="003C621D"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3C621D">
              <w:rPr>
                <w:rFonts w:ascii="Arial" w:hAnsi="Arial" w:cs="Arial"/>
                <w:b/>
              </w:rPr>
              <w:t>1</w:t>
            </w:r>
          </w:p>
        </w:tc>
        <w:tc>
          <w:tcPr>
            <w:tcW w:w="1987" w:type="dxa"/>
            <w:tcBorders>
              <w:bottom w:val="single" w:sz="4" w:space="0" w:color="auto"/>
            </w:tcBorders>
            <w:shd w:val="clear" w:color="auto" w:fill="BDD6EE"/>
            <w:vAlign w:val="center"/>
          </w:tcPr>
          <w:p w14:paraId="52FAACBB" w14:textId="77777777" w:rsidR="00BF5871" w:rsidRPr="003C621D"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8026" w:type="dxa"/>
            <w:tcBorders>
              <w:bottom w:val="single" w:sz="4" w:space="0" w:color="auto"/>
            </w:tcBorders>
            <w:shd w:val="clear" w:color="auto" w:fill="BDD6EE"/>
            <w:vAlign w:val="center"/>
          </w:tcPr>
          <w:p w14:paraId="75C168E2" w14:textId="77777777" w:rsidR="00BF5871" w:rsidRPr="003C621D"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BF5871" w:rsidRPr="003C621D" w14:paraId="088B6025" w14:textId="77777777" w:rsidTr="007525EE">
        <w:trPr>
          <w:trHeight w:val="2375"/>
        </w:trPr>
        <w:tc>
          <w:tcPr>
            <w:tcW w:w="787" w:type="dxa"/>
            <w:vMerge/>
            <w:shd w:val="clear" w:color="auto" w:fill="FFFFFF"/>
          </w:tcPr>
          <w:p w14:paraId="44432C47" w14:textId="77777777" w:rsidR="00BF5871" w:rsidRPr="003C621D"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0669D2" w14:textId="2BCA1619" w:rsidR="00BF5871" w:rsidRPr="003C621D" w:rsidRDefault="008F6924"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Part II, Section A, p. 7</w:t>
            </w:r>
          </w:p>
        </w:tc>
        <w:tc>
          <w:tcPr>
            <w:tcW w:w="8026" w:type="dxa"/>
            <w:shd w:val="clear" w:color="auto" w:fill="FFFFFF"/>
            <w:vAlign w:val="center"/>
          </w:tcPr>
          <w:p w14:paraId="711688CF" w14:textId="572791FD" w:rsidR="00BF5871" w:rsidRPr="003C621D" w:rsidRDefault="008F6924"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The RFP states the bidder will “develop a plan to collect such primary data in consultation with the Department and will analyze such data once collected.”  Does the State of Maine, and will the Office of the Public Advocate be able to provide, household level energy bill spending data by fuel type, customer class, and household income that includes geographic information such as city/town or region from Maine energy utilities?</w:t>
            </w:r>
          </w:p>
        </w:tc>
      </w:tr>
      <w:tr w:rsidR="00BF5871" w:rsidRPr="003C621D" w14:paraId="030D3682" w14:textId="77777777" w:rsidTr="00255293">
        <w:trPr>
          <w:trHeight w:val="379"/>
        </w:trPr>
        <w:tc>
          <w:tcPr>
            <w:tcW w:w="787" w:type="dxa"/>
            <w:vMerge/>
            <w:shd w:val="clear" w:color="auto" w:fill="BDD6EE"/>
          </w:tcPr>
          <w:p w14:paraId="65F41121" w14:textId="77777777" w:rsidR="00BF5871" w:rsidRPr="003C621D"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3" w:type="dxa"/>
            <w:gridSpan w:val="2"/>
            <w:tcBorders>
              <w:bottom w:val="single" w:sz="4" w:space="0" w:color="auto"/>
            </w:tcBorders>
            <w:shd w:val="clear" w:color="auto" w:fill="BDD6EE"/>
            <w:vAlign w:val="center"/>
          </w:tcPr>
          <w:p w14:paraId="5F4206D6" w14:textId="77777777" w:rsidR="00BF5871" w:rsidRPr="003C621D"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BF5871" w:rsidRPr="003C621D" w14:paraId="2C4B28C8" w14:textId="77777777" w:rsidTr="003C621D">
        <w:trPr>
          <w:trHeight w:val="1475"/>
        </w:trPr>
        <w:tc>
          <w:tcPr>
            <w:tcW w:w="787" w:type="dxa"/>
            <w:vMerge/>
          </w:tcPr>
          <w:p w14:paraId="2CF0C8E2" w14:textId="77777777" w:rsidR="00BF5871" w:rsidRPr="003C621D"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3" w:type="dxa"/>
            <w:gridSpan w:val="2"/>
            <w:shd w:val="clear" w:color="auto" w:fill="auto"/>
            <w:vAlign w:val="center"/>
          </w:tcPr>
          <w:p w14:paraId="2C574DA9" w14:textId="2468805B" w:rsidR="00BF5871" w:rsidRPr="003C621D" w:rsidRDefault="008F6924" w:rsidP="003C621D">
            <w:pPr>
              <w:rPr>
                <w:rFonts w:ascii="Arial" w:hAnsi="Arial" w:cs="Arial"/>
              </w:rPr>
            </w:pPr>
            <w:r w:rsidRPr="003C621D">
              <w:rPr>
                <w:rFonts w:ascii="Arial" w:hAnsi="Arial" w:cs="Arial"/>
              </w:rPr>
              <w:t xml:space="preserve">The OPA does not currently possess the listed information.  The OPA will assist the successful bidder in identifying and, to the extent it is available, accessing data available from the listed State of Maine agencies and Maine utilities.  </w:t>
            </w:r>
          </w:p>
        </w:tc>
      </w:tr>
      <w:bookmarkEnd w:id="0"/>
    </w:tbl>
    <w:p w14:paraId="5A685912" w14:textId="77777777" w:rsidR="00F9098C" w:rsidRPr="003C621D" w:rsidRDefault="00F9098C" w:rsidP="00255293">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3C621D" w14:paraId="65650D1C" w14:textId="77777777" w:rsidTr="00255293">
        <w:trPr>
          <w:trHeight w:val="379"/>
        </w:trPr>
        <w:tc>
          <w:tcPr>
            <w:tcW w:w="691" w:type="dxa"/>
            <w:vMerge w:val="restart"/>
            <w:shd w:val="clear" w:color="auto" w:fill="BDD6EE"/>
            <w:vAlign w:val="center"/>
          </w:tcPr>
          <w:p w14:paraId="702DEE43" w14:textId="77777777" w:rsidR="00BF5871" w:rsidRPr="003C621D" w:rsidRDefault="00BF5871"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2</w:t>
            </w:r>
          </w:p>
        </w:tc>
        <w:tc>
          <w:tcPr>
            <w:tcW w:w="1987" w:type="dxa"/>
            <w:tcBorders>
              <w:bottom w:val="single" w:sz="4" w:space="0" w:color="auto"/>
            </w:tcBorders>
            <w:shd w:val="clear" w:color="auto" w:fill="BDD6EE"/>
            <w:vAlign w:val="center"/>
          </w:tcPr>
          <w:p w14:paraId="2D1A81AB" w14:textId="77777777" w:rsidR="00BF5871" w:rsidRPr="003C621D" w:rsidRDefault="00BF5871"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8122" w:type="dxa"/>
            <w:tcBorders>
              <w:bottom w:val="single" w:sz="4" w:space="0" w:color="auto"/>
            </w:tcBorders>
            <w:shd w:val="clear" w:color="auto" w:fill="BDD6EE"/>
            <w:vAlign w:val="center"/>
          </w:tcPr>
          <w:p w14:paraId="6CED4460" w14:textId="77777777" w:rsidR="00BF5871" w:rsidRPr="003C621D" w:rsidRDefault="00BF5871"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BF5871" w:rsidRPr="003C621D" w14:paraId="75B3AE18" w14:textId="77777777" w:rsidTr="007525EE">
        <w:trPr>
          <w:trHeight w:val="2402"/>
        </w:trPr>
        <w:tc>
          <w:tcPr>
            <w:tcW w:w="691" w:type="dxa"/>
            <w:vMerge/>
            <w:shd w:val="clear" w:color="auto" w:fill="FFFFFF"/>
          </w:tcPr>
          <w:p w14:paraId="70B4DD49" w14:textId="77777777" w:rsidR="00BF5871" w:rsidRPr="003C621D" w:rsidRDefault="00BF5871"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9A2BDC" w14:textId="06E48A7E" w:rsidR="00BF5871" w:rsidRPr="003C621D" w:rsidRDefault="008F6924"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Part II, Section A, p. 7</w:t>
            </w:r>
          </w:p>
        </w:tc>
        <w:tc>
          <w:tcPr>
            <w:tcW w:w="8122" w:type="dxa"/>
            <w:shd w:val="clear" w:color="auto" w:fill="FFFFFF"/>
            <w:vAlign w:val="center"/>
          </w:tcPr>
          <w:p w14:paraId="669177F4" w14:textId="52294864" w:rsidR="00BF5871" w:rsidRPr="003C621D" w:rsidRDefault="008F6924"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 xml:space="preserve">The RFP states the bidder will “address where possible the ‘cliff’ experienced by some customers who have an increase in income that is sufficient to remove their eligibility for assistance programs but insufficient to ease the energy burden to the comparable level prior to the income increase.”  Does the State of Maine, and will the Office of the Public Advocate be able to provide, household level energy bill spending data over time, including information on household income and eligibility status? </w:t>
            </w:r>
          </w:p>
        </w:tc>
      </w:tr>
      <w:tr w:rsidR="00BF5871" w:rsidRPr="003C621D" w14:paraId="1FA37632" w14:textId="77777777" w:rsidTr="00255293">
        <w:trPr>
          <w:trHeight w:val="379"/>
        </w:trPr>
        <w:tc>
          <w:tcPr>
            <w:tcW w:w="691" w:type="dxa"/>
            <w:vMerge/>
            <w:shd w:val="clear" w:color="auto" w:fill="BDD6EE"/>
          </w:tcPr>
          <w:p w14:paraId="092AC27D" w14:textId="77777777" w:rsidR="00BF5871" w:rsidRPr="003C621D" w:rsidRDefault="00BF5871"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873DAF3" w14:textId="77777777" w:rsidR="00BF5871" w:rsidRPr="003C621D" w:rsidRDefault="00BF5871"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BF5871" w:rsidRPr="003C621D" w14:paraId="6EAC4A63" w14:textId="77777777" w:rsidTr="003C621D">
        <w:trPr>
          <w:trHeight w:val="1385"/>
        </w:trPr>
        <w:tc>
          <w:tcPr>
            <w:tcW w:w="691" w:type="dxa"/>
            <w:vMerge/>
          </w:tcPr>
          <w:p w14:paraId="5CFA0E71" w14:textId="77777777" w:rsidR="00BF5871" w:rsidRPr="003C621D" w:rsidRDefault="00BF5871"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008DA53" w14:textId="5810ED29" w:rsidR="00BF5871" w:rsidRPr="003C621D" w:rsidRDefault="00FC755D" w:rsidP="003C621D">
            <w:pPr>
              <w:rPr>
                <w:rFonts w:ascii="Arial" w:hAnsi="Arial" w:cs="Arial"/>
              </w:rPr>
            </w:pPr>
            <w:r w:rsidRPr="003C621D">
              <w:rPr>
                <w:rFonts w:ascii="Arial" w:hAnsi="Arial" w:cs="Arial"/>
              </w:rPr>
              <w:t xml:space="preserve">The OPA does not currently possess the listed information.  The OPA will assist the successful bidder in identifying and, to the extent it is available, accessing data available from the listed State of Maine agencies and Maine utilities.  </w:t>
            </w:r>
          </w:p>
        </w:tc>
      </w:tr>
    </w:tbl>
    <w:p w14:paraId="4D1C3A26" w14:textId="77777777" w:rsidR="003C621D" w:rsidRPr="003C621D" w:rsidRDefault="003C621D" w:rsidP="003C621D">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3C621D" w14:paraId="6925E865" w14:textId="77777777" w:rsidTr="003C621D">
        <w:trPr>
          <w:trHeight w:val="379"/>
        </w:trPr>
        <w:tc>
          <w:tcPr>
            <w:tcW w:w="804" w:type="dxa"/>
            <w:vMerge w:val="restart"/>
            <w:shd w:val="clear" w:color="auto" w:fill="BDD6EE"/>
            <w:vAlign w:val="center"/>
          </w:tcPr>
          <w:p w14:paraId="6138A778" w14:textId="77777777" w:rsidR="00BF5871" w:rsidRPr="003C621D" w:rsidRDefault="00BF5871"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3</w:t>
            </w:r>
          </w:p>
        </w:tc>
        <w:tc>
          <w:tcPr>
            <w:tcW w:w="1987" w:type="dxa"/>
            <w:tcBorders>
              <w:bottom w:val="single" w:sz="4" w:space="0" w:color="auto"/>
            </w:tcBorders>
            <w:shd w:val="clear" w:color="auto" w:fill="BDD6EE"/>
            <w:vAlign w:val="center"/>
          </w:tcPr>
          <w:p w14:paraId="557D9988" w14:textId="77777777" w:rsidR="00BF5871" w:rsidRPr="003C621D" w:rsidRDefault="00BF5871"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8009" w:type="dxa"/>
            <w:tcBorders>
              <w:bottom w:val="single" w:sz="4" w:space="0" w:color="auto"/>
            </w:tcBorders>
            <w:shd w:val="clear" w:color="auto" w:fill="BDD6EE"/>
            <w:vAlign w:val="center"/>
          </w:tcPr>
          <w:p w14:paraId="4E77E8AC" w14:textId="77777777" w:rsidR="00BF5871" w:rsidRPr="003C621D" w:rsidRDefault="00BF5871"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C84BA9" w:rsidRPr="003C621D" w14:paraId="3B46F692" w14:textId="77777777" w:rsidTr="003C621D">
        <w:trPr>
          <w:trHeight w:val="379"/>
        </w:trPr>
        <w:tc>
          <w:tcPr>
            <w:tcW w:w="804" w:type="dxa"/>
            <w:vMerge/>
            <w:shd w:val="clear" w:color="auto" w:fill="FFFFFF"/>
          </w:tcPr>
          <w:p w14:paraId="6E5169B1" w14:textId="77777777" w:rsidR="00C84BA9" w:rsidRPr="003C621D" w:rsidRDefault="00C84BA9"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50A6EF" w14:textId="26119048" w:rsidR="00C84BA9" w:rsidRPr="003C621D" w:rsidRDefault="00C84BA9"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Part II, Section A, p. 7</w:t>
            </w:r>
          </w:p>
        </w:tc>
        <w:tc>
          <w:tcPr>
            <w:tcW w:w="8009" w:type="dxa"/>
            <w:shd w:val="clear" w:color="auto" w:fill="FFFFFF"/>
            <w:vAlign w:val="center"/>
          </w:tcPr>
          <w:p w14:paraId="6520ED92" w14:textId="3E496400" w:rsidR="00C84BA9" w:rsidRPr="003C621D" w:rsidRDefault="00C84BA9"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The RFP states that the Energy Burden Study report is to be provided by October 15, 2024. What are the expected responsibilities and tasks following this deadline for the remainder of the Initial Period of Performance (ending March 31, 2026)? Similarly, what are the expected tasks for the possible Renewal periods #1 and #2 which extend into March 2028?</w:t>
            </w:r>
          </w:p>
        </w:tc>
      </w:tr>
      <w:tr w:rsidR="00C84BA9" w:rsidRPr="003C621D" w14:paraId="798F34DF" w14:textId="77777777" w:rsidTr="003C621D">
        <w:trPr>
          <w:trHeight w:val="379"/>
        </w:trPr>
        <w:tc>
          <w:tcPr>
            <w:tcW w:w="804" w:type="dxa"/>
            <w:vMerge/>
            <w:shd w:val="clear" w:color="auto" w:fill="BDD6EE"/>
          </w:tcPr>
          <w:p w14:paraId="2C6E1489" w14:textId="77777777" w:rsidR="00C84BA9" w:rsidRPr="003C621D" w:rsidRDefault="00C84BA9"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61688EA" w14:textId="77777777" w:rsidR="00C84BA9" w:rsidRPr="003C621D" w:rsidRDefault="00C84BA9"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C84BA9" w:rsidRPr="003C621D" w14:paraId="7C56D078" w14:textId="77777777" w:rsidTr="003C621D">
        <w:trPr>
          <w:trHeight w:val="379"/>
        </w:trPr>
        <w:tc>
          <w:tcPr>
            <w:tcW w:w="804" w:type="dxa"/>
            <w:vMerge/>
          </w:tcPr>
          <w:p w14:paraId="05EC543D" w14:textId="77777777" w:rsidR="00C84BA9" w:rsidRPr="003C621D" w:rsidRDefault="00C84BA9"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6685A23" w14:textId="1C673063" w:rsidR="00C84BA9" w:rsidRPr="003C621D" w:rsidRDefault="00C84BA9" w:rsidP="003C621D">
            <w:pPr>
              <w:rPr>
                <w:rFonts w:ascii="Arial" w:hAnsi="Arial" w:cs="Arial"/>
              </w:rPr>
            </w:pPr>
            <w:r w:rsidRPr="003C621D">
              <w:rPr>
                <w:rFonts w:ascii="Arial" w:hAnsi="Arial" w:cs="Arial"/>
              </w:rPr>
              <w:t xml:space="preserve">Following the acceptance of the final report, the OPA anticipates using the study as part of its legislative and regulatory advocacy.  In these contexts, the OPA may require additional technical support </w:t>
            </w:r>
            <w:proofErr w:type="gramStart"/>
            <w:r w:rsidRPr="003C621D">
              <w:rPr>
                <w:rFonts w:ascii="Arial" w:hAnsi="Arial" w:cs="Arial"/>
              </w:rPr>
              <w:t>of</w:t>
            </w:r>
            <w:proofErr w:type="gramEnd"/>
            <w:r w:rsidRPr="003C621D">
              <w:rPr>
                <w:rFonts w:ascii="Arial" w:hAnsi="Arial" w:cs="Arial"/>
              </w:rPr>
              <w:t xml:space="preserve"> the study, e.g., responding to inquiries for backup or supplemental information.  For these tasks, it would be sufficient to provide hourly rates for such tasks.  If a bidder is inclined, the OPA would find it useful if the bidder would identify any amount of such support (e.g., included hours) included in the bid.  In either case, please be clear regarding your proposal in this regard.  For the Renewal periods, the OPA anticipates that it may request to have the Study updated. </w:t>
            </w:r>
          </w:p>
        </w:tc>
      </w:tr>
    </w:tbl>
    <w:p w14:paraId="2988910B" w14:textId="77777777" w:rsidR="00BF5871" w:rsidRPr="003C621D" w:rsidRDefault="00BF5871" w:rsidP="0025529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F5871" w:rsidRPr="003C621D" w14:paraId="4BD4B847" w14:textId="77777777" w:rsidTr="00255293">
        <w:trPr>
          <w:trHeight w:val="379"/>
        </w:trPr>
        <w:tc>
          <w:tcPr>
            <w:tcW w:w="691" w:type="dxa"/>
            <w:vMerge w:val="restart"/>
            <w:shd w:val="clear" w:color="auto" w:fill="BDD6EE"/>
            <w:vAlign w:val="center"/>
          </w:tcPr>
          <w:p w14:paraId="773119CD" w14:textId="77777777" w:rsidR="00BF5871" w:rsidRPr="003C621D" w:rsidRDefault="00BF5871"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4</w:t>
            </w:r>
          </w:p>
        </w:tc>
        <w:tc>
          <w:tcPr>
            <w:tcW w:w="1987" w:type="dxa"/>
            <w:tcBorders>
              <w:bottom w:val="single" w:sz="4" w:space="0" w:color="auto"/>
            </w:tcBorders>
            <w:shd w:val="clear" w:color="auto" w:fill="BDD6EE"/>
            <w:vAlign w:val="center"/>
          </w:tcPr>
          <w:p w14:paraId="31B7C044" w14:textId="77777777" w:rsidR="00BF5871" w:rsidRPr="003C621D" w:rsidRDefault="00BF5871"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8009" w:type="dxa"/>
            <w:tcBorders>
              <w:bottom w:val="single" w:sz="4" w:space="0" w:color="auto"/>
            </w:tcBorders>
            <w:shd w:val="clear" w:color="auto" w:fill="BDD6EE"/>
            <w:vAlign w:val="center"/>
          </w:tcPr>
          <w:p w14:paraId="7157AEAB" w14:textId="77777777" w:rsidR="00BF5871" w:rsidRPr="003C621D" w:rsidRDefault="00BF5871"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C84BA9" w:rsidRPr="003C621D" w14:paraId="0BD9F2E7" w14:textId="77777777" w:rsidTr="00255293">
        <w:trPr>
          <w:trHeight w:val="379"/>
        </w:trPr>
        <w:tc>
          <w:tcPr>
            <w:tcW w:w="691" w:type="dxa"/>
            <w:vMerge/>
            <w:shd w:val="clear" w:color="auto" w:fill="FFFFFF"/>
          </w:tcPr>
          <w:p w14:paraId="3AAE53D6" w14:textId="77777777" w:rsidR="00C84BA9" w:rsidRPr="003C621D" w:rsidRDefault="00C84BA9"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D2FCA0" w14:textId="63117666" w:rsidR="00C84BA9" w:rsidRPr="003C621D" w:rsidRDefault="00C84BA9"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Part IV, Section IV</w:t>
            </w:r>
          </w:p>
        </w:tc>
        <w:tc>
          <w:tcPr>
            <w:tcW w:w="8009" w:type="dxa"/>
            <w:shd w:val="clear" w:color="auto" w:fill="FFFFFF"/>
            <w:vAlign w:val="center"/>
          </w:tcPr>
          <w:p w14:paraId="553275B1" w14:textId="1259041B" w:rsidR="00C84BA9" w:rsidRPr="003C621D" w:rsidRDefault="00C84BA9"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Does the Office of Public Advocate have a desired total maximum budget for the total cost to perform all tasks?</w:t>
            </w:r>
          </w:p>
        </w:tc>
      </w:tr>
      <w:tr w:rsidR="00C84BA9" w:rsidRPr="003C621D" w14:paraId="17A5015D" w14:textId="77777777" w:rsidTr="00255293">
        <w:trPr>
          <w:trHeight w:val="379"/>
        </w:trPr>
        <w:tc>
          <w:tcPr>
            <w:tcW w:w="691" w:type="dxa"/>
            <w:vMerge/>
            <w:shd w:val="clear" w:color="auto" w:fill="BDD6EE"/>
          </w:tcPr>
          <w:p w14:paraId="4348351A" w14:textId="77777777" w:rsidR="00C84BA9" w:rsidRPr="003C621D" w:rsidRDefault="00C84BA9"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429EE3A" w14:textId="77777777" w:rsidR="00C84BA9" w:rsidRPr="003C621D" w:rsidRDefault="00C84BA9"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C84BA9" w:rsidRPr="003C621D" w14:paraId="74F1295D" w14:textId="77777777" w:rsidTr="00255293">
        <w:trPr>
          <w:trHeight w:val="379"/>
        </w:trPr>
        <w:tc>
          <w:tcPr>
            <w:tcW w:w="691" w:type="dxa"/>
            <w:vMerge/>
          </w:tcPr>
          <w:p w14:paraId="3031FB8B" w14:textId="77777777" w:rsidR="00C84BA9" w:rsidRPr="003C621D" w:rsidRDefault="00C84BA9"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88BC42A" w14:textId="3DB80E6C" w:rsidR="00C84BA9" w:rsidRPr="003C621D" w:rsidRDefault="00C84BA9" w:rsidP="003C621D">
            <w:pPr>
              <w:rPr>
                <w:rFonts w:ascii="Arial" w:hAnsi="Arial" w:cs="Arial"/>
              </w:rPr>
            </w:pPr>
            <w:r w:rsidRPr="003C621D">
              <w:rPr>
                <w:rFonts w:ascii="Arial" w:hAnsi="Arial" w:cs="Arial"/>
              </w:rPr>
              <w:t>In its RFP Planning document provided to the Division of Procurement Services, the OPA stated an “Expected Contract Amount” of $50,000.  This amount is an extremely rough estimate and does not represent any attempt to quantify benefits from efficiencies that bidders may be able to bring to the project or the cost of tasks necessary to fulfill the scope of work that have not been adequately anticipated.</w:t>
            </w:r>
          </w:p>
        </w:tc>
      </w:tr>
    </w:tbl>
    <w:p w14:paraId="62CCD822" w14:textId="77777777" w:rsidR="00BF5871" w:rsidRPr="003C621D" w:rsidRDefault="00BF5871" w:rsidP="0025529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3C621D" w14:paraId="799ED815" w14:textId="77777777" w:rsidTr="00255293">
        <w:trPr>
          <w:trHeight w:val="379"/>
        </w:trPr>
        <w:tc>
          <w:tcPr>
            <w:tcW w:w="691" w:type="dxa"/>
            <w:vMerge w:val="restart"/>
            <w:shd w:val="clear" w:color="auto" w:fill="BDD6EE"/>
            <w:vAlign w:val="center"/>
          </w:tcPr>
          <w:p w14:paraId="230FA1F4"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5</w:t>
            </w:r>
          </w:p>
        </w:tc>
        <w:tc>
          <w:tcPr>
            <w:tcW w:w="1987" w:type="dxa"/>
            <w:tcBorders>
              <w:bottom w:val="single" w:sz="4" w:space="0" w:color="auto"/>
            </w:tcBorders>
            <w:shd w:val="clear" w:color="auto" w:fill="BDD6EE"/>
            <w:vAlign w:val="center"/>
          </w:tcPr>
          <w:p w14:paraId="29C4C0AB"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8009" w:type="dxa"/>
            <w:tcBorders>
              <w:bottom w:val="single" w:sz="4" w:space="0" w:color="auto"/>
            </w:tcBorders>
            <w:shd w:val="clear" w:color="auto" w:fill="BDD6EE"/>
            <w:vAlign w:val="center"/>
          </w:tcPr>
          <w:p w14:paraId="7C202E58"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596582" w:rsidRPr="003C621D" w14:paraId="689E7D57" w14:textId="77777777" w:rsidTr="00255293">
        <w:trPr>
          <w:trHeight w:val="379"/>
        </w:trPr>
        <w:tc>
          <w:tcPr>
            <w:tcW w:w="691" w:type="dxa"/>
            <w:vMerge/>
            <w:shd w:val="clear" w:color="auto" w:fill="FFFFFF"/>
          </w:tcPr>
          <w:p w14:paraId="5DD4900B" w14:textId="77777777" w:rsidR="00596582"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A6DDEC" w14:textId="6E767049" w:rsidR="00596582"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RFP Part II, Section A, page 7</w:t>
            </w:r>
          </w:p>
        </w:tc>
        <w:tc>
          <w:tcPr>
            <w:tcW w:w="8009" w:type="dxa"/>
            <w:shd w:val="clear" w:color="auto" w:fill="FFFFFF"/>
            <w:vAlign w:val="center"/>
          </w:tcPr>
          <w:p w14:paraId="229C7E1A" w14:textId="63C018F0" w:rsidR="00596582"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Will the successful bidder be responsible for collecting primary data?</w:t>
            </w:r>
          </w:p>
        </w:tc>
      </w:tr>
      <w:tr w:rsidR="00596582" w:rsidRPr="003C621D" w14:paraId="22F8A889" w14:textId="77777777" w:rsidTr="00255293">
        <w:trPr>
          <w:trHeight w:val="379"/>
        </w:trPr>
        <w:tc>
          <w:tcPr>
            <w:tcW w:w="691" w:type="dxa"/>
            <w:vMerge/>
            <w:shd w:val="clear" w:color="auto" w:fill="BDD6EE"/>
          </w:tcPr>
          <w:p w14:paraId="233B60E7" w14:textId="77777777" w:rsidR="00596582"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38013FC8" w14:textId="77777777" w:rsidR="00596582"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596582" w:rsidRPr="003C621D" w14:paraId="23EECC01" w14:textId="77777777" w:rsidTr="00255293">
        <w:trPr>
          <w:trHeight w:val="379"/>
        </w:trPr>
        <w:tc>
          <w:tcPr>
            <w:tcW w:w="691" w:type="dxa"/>
            <w:vMerge/>
          </w:tcPr>
          <w:p w14:paraId="3866512F" w14:textId="77777777" w:rsidR="00596582"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8454181" w14:textId="590E1183" w:rsidR="00596582" w:rsidRPr="003C621D" w:rsidRDefault="00596582" w:rsidP="003C621D">
            <w:pPr>
              <w:rPr>
                <w:rFonts w:ascii="Arial" w:hAnsi="Arial" w:cs="Arial"/>
              </w:rPr>
            </w:pPr>
            <w:r w:rsidRPr="003C621D">
              <w:rPr>
                <w:rFonts w:ascii="Arial" w:hAnsi="Arial" w:cs="Arial"/>
              </w:rPr>
              <w:t>Yes.  To the extent that the successful bidder identifies the need to collect primary data in order to complete the scope of work, the successful bidder would be responsible for conducting or arranging for the collection of this data.</w:t>
            </w:r>
          </w:p>
        </w:tc>
      </w:tr>
    </w:tbl>
    <w:p w14:paraId="1B15098C" w14:textId="77777777" w:rsidR="009C2E0C" w:rsidRPr="003C621D" w:rsidRDefault="009C2E0C" w:rsidP="00255293">
      <w:pPr>
        <w:tabs>
          <w:tab w:val="left" w:pos="3387"/>
        </w:tabs>
        <w:jc w:val="center"/>
        <w:rPr>
          <w:rFonts w:ascii="Arial" w:hAnsi="Arial" w:cs="Arial"/>
          <w:b/>
          <w:color w:val="000000"/>
        </w:rPr>
      </w:pPr>
    </w:p>
    <w:p w14:paraId="0028C104" w14:textId="77777777" w:rsidR="005679DA" w:rsidRPr="003C621D" w:rsidRDefault="005679DA" w:rsidP="0025529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3C621D" w14:paraId="48F7C659" w14:textId="77777777" w:rsidTr="00255293">
        <w:trPr>
          <w:trHeight w:val="379"/>
        </w:trPr>
        <w:tc>
          <w:tcPr>
            <w:tcW w:w="691" w:type="dxa"/>
            <w:vMerge w:val="restart"/>
            <w:shd w:val="clear" w:color="auto" w:fill="BDD6EE"/>
            <w:vAlign w:val="center"/>
          </w:tcPr>
          <w:p w14:paraId="111C08C5"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6</w:t>
            </w:r>
          </w:p>
        </w:tc>
        <w:tc>
          <w:tcPr>
            <w:tcW w:w="1987" w:type="dxa"/>
            <w:tcBorders>
              <w:bottom w:val="single" w:sz="4" w:space="0" w:color="auto"/>
            </w:tcBorders>
            <w:shd w:val="clear" w:color="auto" w:fill="BDD6EE"/>
            <w:vAlign w:val="center"/>
          </w:tcPr>
          <w:p w14:paraId="7B8916EC"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8009" w:type="dxa"/>
            <w:tcBorders>
              <w:bottom w:val="single" w:sz="4" w:space="0" w:color="auto"/>
            </w:tcBorders>
            <w:shd w:val="clear" w:color="auto" w:fill="BDD6EE"/>
            <w:vAlign w:val="center"/>
          </w:tcPr>
          <w:p w14:paraId="55416620"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9C2E0C" w:rsidRPr="003C621D" w14:paraId="3476B4D7" w14:textId="77777777" w:rsidTr="00255293">
        <w:trPr>
          <w:trHeight w:val="379"/>
        </w:trPr>
        <w:tc>
          <w:tcPr>
            <w:tcW w:w="691" w:type="dxa"/>
            <w:vMerge/>
            <w:shd w:val="clear" w:color="auto" w:fill="FFFFFF"/>
          </w:tcPr>
          <w:p w14:paraId="64810D4F"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E88CC1" w14:textId="0509108F" w:rsidR="009C2E0C"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N/A</w:t>
            </w:r>
          </w:p>
        </w:tc>
        <w:tc>
          <w:tcPr>
            <w:tcW w:w="8009" w:type="dxa"/>
            <w:shd w:val="clear" w:color="auto" w:fill="FFFFFF"/>
            <w:vAlign w:val="center"/>
          </w:tcPr>
          <w:p w14:paraId="056CA807" w14:textId="11706240" w:rsidR="009C2E0C"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Does OPA have an estimated budget in mind for this work?</w:t>
            </w:r>
          </w:p>
        </w:tc>
      </w:tr>
      <w:tr w:rsidR="009C2E0C" w:rsidRPr="003C621D" w14:paraId="7491D7C9" w14:textId="77777777" w:rsidTr="00255293">
        <w:trPr>
          <w:trHeight w:val="379"/>
        </w:trPr>
        <w:tc>
          <w:tcPr>
            <w:tcW w:w="691" w:type="dxa"/>
            <w:vMerge/>
            <w:shd w:val="clear" w:color="auto" w:fill="BDD6EE"/>
          </w:tcPr>
          <w:p w14:paraId="49045A98"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71465CA"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9C2E0C" w:rsidRPr="003C621D" w14:paraId="1FCC5911" w14:textId="77777777" w:rsidTr="007525EE">
        <w:trPr>
          <w:trHeight w:val="1520"/>
        </w:trPr>
        <w:tc>
          <w:tcPr>
            <w:tcW w:w="691" w:type="dxa"/>
            <w:vMerge/>
          </w:tcPr>
          <w:p w14:paraId="1A103F52"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C59E5A8" w14:textId="0BC2A4FC" w:rsidR="009C2E0C" w:rsidRPr="003C621D" w:rsidRDefault="00596582" w:rsidP="003C621D">
            <w:pPr>
              <w:rPr>
                <w:rFonts w:ascii="Arial" w:hAnsi="Arial" w:cs="Arial"/>
              </w:rPr>
            </w:pPr>
            <w:r w:rsidRPr="003C621D">
              <w:rPr>
                <w:rFonts w:ascii="Arial" w:hAnsi="Arial" w:cs="Arial"/>
              </w:rPr>
              <w:t>In its RFP Planning document provided to the Division of Procurement Services, the OPA stated an “Expected Contract Amount” of $50,000.  This amount is an extremely rough estimate and does not represent any attempt to quantify benefits from efficiencies that bidders may be able to bring to the project or the cost of tasks necessary to fulfill the scope of work that have not been adequately anticipated.</w:t>
            </w:r>
          </w:p>
        </w:tc>
      </w:tr>
    </w:tbl>
    <w:p w14:paraId="7D819E8A" w14:textId="77777777" w:rsidR="009C2E0C" w:rsidRPr="003C621D" w:rsidRDefault="009C2E0C" w:rsidP="0025529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3C621D" w14:paraId="11CC9C66" w14:textId="77777777" w:rsidTr="00255293">
        <w:trPr>
          <w:trHeight w:val="379"/>
        </w:trPr>
        <w:tc>
          <w:tcPr>
            <w:tcW w:w="691" w:type="dxa"/>
            <w:vMerge w:val="restart"/>
            <w:shd w:val="clear" w:color="auto" w:fill="BDD6EE"/>
            <w:vAlign w:val="center"/>
          </w:tcPr>
          <w:p w14:paraId="70AC0B44"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lastRenderedPageBreak/>
              <w:t>7</w:t>
            </w:r>
          </w:p>
        </w:tc>
        <w:tc>
          <w:tcPr>
            <w:tcW w:w="1987" w:type="dxa"/>
            <w:tcBorders>
              <w:bottom w:val="single" w:sz="4" w:space="0" w:color="auto"/>
            </w:tcBorders>
            <w:shd w:val="clear" w:color="auto" w:fill="BDD6EE"/>
            <w:vAlign w:val="center"/>
          </w:tcPr>
          <w:p w14:paraId="133928B7"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8009" w:type="dxa"/>
            <w:tcBorders>
              <w:bottom w:val="single" w:sz="4" w:space="0" w:color="auto"/>
            </w:tcBorders>
            <w:shd w:val="clear" w:color="auto" w:fill="BDD6EE"/>
            <w:vAlign w:val="center"/>
          </w:tcPr>
          <w:p w14:paraId="12DBB572"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9C2E0C" w:rsidRPr="003C621D" w14:paraId="677B69FA" w14:textId="77777777" w:rsidTr="00255293">
        <w:trPr>
          <w:trHeight w:val="379"/>
        </w:trPr>
        <w:tc>
          <w:tcPr>
            <w:tcW w:w="691" w:type="dxa"/>
            <w:vMerge/>
            <w:shd w:val="clear" w:color="auto" w:fill="FFFFFF"/>
          </w:tcPr>
          <w:p w14:paraId="7198C18E"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464FE3" w14:textId="094654AD" w:rsidR="009C2E0C"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RFP Part II, Section A, page 7</w:t>
            </w:r>
          </w:p>
        </w:tc>
        <w:tc>
          <w:tcPr>
            <w:tcW w:w="8009" w:type="dxa"/>
            <w:shd w:val="clear" w:color="auto" w:fill="FFFFFF"/>
            <w:vAlign w:val="center"/>
          </w:tcPr>
          <w:p w14:paraId="00736F24" w14:textId="37192D0D" w:rsidR="009C2E0C"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 xml:space="preserve">Does OPA want the contractor to provide </w:t>
            </w:r>
            <w:proofErr w:type="gramStart"/>
            <w:r w:rsidRPr="003C621D">
              <w:rPr>
                <w:rFonts w:ascii="Arial" w:hAnsi="Arial" w:cs="Arial"/>
              </w:rPr>
              <w:t>data</w:t>
            </w:r>
            <w:proofErr w:type="gramEnd"/>
            <w:r w:rsidRPr="003C621D">
              <w:rPr>
                <w:rFonts w:ascii="Arial" w:hAnsi="Arial" w:cs="Arial"/>
              </w:rPr>
              <w:t xml:space="preserve"> or any results broken out by energy use (e.g., transportation)?</w:t>
            </w:r>
          </w:p>
        </w:tc>
      </w:tr>
      <w:tr w:rsidR="009C2E0C" w:rsidRPr="003C621D" w14:paraId="521C7D54" w14:textId="77777777" w:rsidTr="00255293">
        <w:trPr>
          <w:trHeight w:val="379"/>
        </w:trPr>
        <w:tc>
          <w:tcPr>
            <w:tcW w:w="691" w:type="dxa"/>
            <w:vMerge/>
            <w:shd w:val="clear" w:color="auto" w:fill="BDD6EE"/>
          </w:tcPr>
          <w:p w14:paraId="049D9AFB"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D4F3121"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9C2E0C" w:rsidRPr="003C621D" w14:paraId="7476DD53" w14:textId="77777777" w:rsidTr="007525EE">
        <w:trPr>
          <w:trHeight w:val="980"/>
        </w:trPr>
        <w:tc>
          <w:tcPr>
            <w:tcW w:w="691" w:type="dxa"/>
            <w:vMerge/>
          </w:tcPr>
          <w:p w14:paraId="2A00DE27"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E574173" w14:textId="45401B95" w:rsidR="009C2E0C" w:rsidRPr="003C621D" w:rsidRDefault="00596582" w:rsidP="003C621D">
            <w:pPr>
              <w:rPr>
                <w:rFonts w:ascii="Arial" w:hAnsi="Arial" w:cs="Arial"/>
              </w:rPr>
            </w:pPr>
            <w:r w:rsidRPr="003C621D">
              <w:rPr>
                <w:rFonts w:ascii="Arial" w:hAnsi="Arial" w:cs="Arial"/>
              </w:rPr>
              <w:t>Yes, the OPA would like the results broken out by broken out by high level usage category (e.g., domestic consumption, home heating, and transportation.)</w:t>
            </w:r>
          </w:p>
        </w:tc>
      </w:tr>
    </w:tbl>
    <w:p w14:paraId="0F159F6F" w14:textId="77777777" w:rsidR="009C2E0C" w:rsidRPr="003C621D" w:rsidRDefault="009C2E0C" w:rsidP="0025529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3C621D" w14:paraId="1D6D7986" w14:textId="77777777" w:rsidTr="00255293">
        <w:trPr>
          <w:trHeight w:val="379"/>
        </w:trPr>
        <w:tc>
          <w:tcPr>
            <w:tcW w:w="691" w:type="dxa"/>
            <w:vMerge w:val="restart"/>
            <w:shd w:val="clear" w:color="auto" w:fill="BDD6EE"/>
            <w:vAlign w:val="center"/>
          </w:tcPr>
          <w:p w14:paraId="4B92168D"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8</w:t>
            </w:r>
          </w:p>
        </w:tc>
        <w:tc>
          <w:tcPr>
            <w:tcW w:w="1987" w:type="dxa"/>
            <w:tcBorders>
              <w:bottom w:val="single" w:sz="4" w:space="0" w:color="auto"/>
            </w:tcBorders>
            <w:shd w:val="clear" w:color="auto" w:fill="BDD6EE"/>
            <w:vAlign w:val="center"/>
          </w:tcPr>
          <w:p w14:paraId="3E780606"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8009" w:type="dxa"/>
            <w:tcBorders>
              <w:bottom w:val="single" w:sz="4" w:space="0" w:color="auto"/>
            </w:tcBorders>
            <w:shd w:val="clear" w:color="auto" w:fill="BDD6EE"/>
            <w:vAlign w:val="center"/>
          </w:tcPr>
          <w:p w14:paraId="1D8BF61D"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9C2E0C" w:rsidRPr="003C621D" w14:paraId="123D3588" w14:textId="77777777" w:rsidTr="007525EE">
        <w:trPr>
          <w:trHeight w:val="953"/>
        </w:trPr>
        <w:tc>
          <w:tcPr>
            <w:tcW w:w="691" w:type="dxa"/>
            <w:vMerge/>
            <w:shd w:val="clear" w:color="auto" w:fill="FFFFFF"/>
          </w:tcPr>
          <w:p w14:paraId="0BDBCBFF"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2D9F9A" w14:textId="78558782" w:rsidR="009C2E0C"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RFP Part II, Section A, page 7</w:t>
            </w:r>
          </w:p>
        </w:tc>
        <w:tc>
          <w:tcPr>
            <w:tcW w:w="8009" w:type="dxa"/>
            <w:shd w:val="clear" w:color="auto" w:fill="FFFFFF"/>
            <w:vAlign w:val="center"/>
          </w:tcPr>
          <w:p w14:paraId="13507FA2" w14:textId="72964C93" w:rsidR="009C2E0C"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Does OPA want the contractor to provide data for costs by fuel type? What fuel types does OPA want the contractor to include?</w:t>
            </w:r>
          </w:p>
        </w:tc>
      </w:tr>
      <w:tr w:rsidR="009C2E0C" w:rsidRPr="003C621D" w14:paraId="35CD9FBC" w14:textId="77777777" w:rsidTr="00255293">
        <w:trPr>
          <w:trHeight w:val="379"/>
        </w:trPr>
        <w:tc>
          <w:tcPr>
            <w:tcW w:w="691" w:type="dxa"/>
            <w:vMerge/>
            <w:shd w:val="clear" w:color="auto" w:fill="BDD6EE"/>
          </w:tcPr>
          <w:p w14:paraId="513B676A"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EFB3282"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9C2E0C" w:rsidRPr="003C621D" w14:paraId="01B8013C" w14:textId="77777777" w:rsidTr="007525EE">
        <w:trPr>
          <w:trHeight w:val="773"/>
        </w:trPr>
        <w:tc>
          <w:tcPr>
            <w:tcW w:w="691" w:type="dxa"/>
            <w:vMerge/>
          </w:tcPr>
          <w:p w14:paraId="2C75C88A"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D9B166C" w14:textId="476EFA45" w:rsidR="009C2E0C" w:rsidRPr="003C621D" w:rsidRDefault="00596582" w:rsidP="003C621D">
            <w:pPr>
              <w:rPr>
                <w:rFonts w:ascii="Arial" w:hAnsi="Arial" w:cs="Arial"/>
              </w:rPr>
            </w:pPr>
            <w:r w:rsidRPr="003C621D">
              <w:rPr>
                <w:rFonts w:ascii="Arial" w:hAnsi="Arial" w:cs="Arial"/>
              </w:rPr>
              <w:t>Yes, the OPA is interested in seeing the data broken out by fuel type, i.e., electricity, heating oil, gasoline, natural gas.</w:t>
            </w:r>
          </w:p>
        </w:tc>
      </w:tr>
    </w:tbl>
    <w:p w14:paraId="0B13FFAA" w14:textId="77777777" w:rsidR="009C2E0C" w:rsidRPr="003C621D" w:rsidRDefault="009C2E0C" w:rsidP="0025529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3C621D" w14:paraId="5D569E1C" w14:textId="77777777" w:rsidTr="00255293">
        <w:trPr>
          <w:trHeight w:val="379"/>
        </w:trPr>
        <w:tc>
          <w:tcPr>
            <w:tcW w:w="691" w:type="dxa"/>
            <w:vMerge w:val="restart"/>
            <w:shd w:val="clear" w:color="auto" w:fill="BDD6EE"/>
            <w:vAlign w:val="center"/>
          </w:tcPr>
          <w:p w14:paraId="1943DE53"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9</w:t>
            </w:r>
          </w:p>
        </w:tc>
        <w:tc>
          <w:tcPr>
            <w:tcW w:w="1987" w:type="dxa"/>
            <w:tcBorders>
              <w:bottom w:val="single" w:sz="4" w:space="0" w:color="auto"/>
            </w:tcBorders>
            <w:shd w:val="clear" w:color="auto" w:fill="BDD6EE"/>
            <w:vAlign w:val="center"/>
          </w:tcPr>
          <w:p w14:paraId="5BB4DE26"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8009" w:type="dxa"/>
            <w:tcBorders>
              <w:bottom w:val="single" w:sz="4" w:space="0" w:color="auto"/>
            </w:tcBorders>
            <w:shd w:val="clear" w:color="auto" w:fill="BDD6EE"/>
            <w:vAlign w:val="center"/>
          </w:tcPr>
          <w:p w14:paraId="44BB37C0"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9C2E0C" w:rsidRPr="003C621D" w14:paraId="2A22CF52" w14:textId="77777777" w:rsidTr="007525EE">
        <w:trPr>
          <w:trHeight w:val="3122"/>
        </w:trPr>
        <w:tc>
          <w:tcPr>
            <w:tcW w:w="691" w:type="dxa"/>
            <w:vMerge/>
            <w:shd w:val="clear" w:color="auto" w:fill="FFFFFF"/>
          </w:tcPr>
          <w:p w14:paraId="5EFC7E73"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8BD94C" w14:textId="14459EA1" w:rsidR="009C2E0C"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RFP Part II, Section A, page 7</w:t>
            </w:r>
          </w:p>
        </w:tc>
        <w:tc>
          <w:tcPr>
            <w:tcW w:w="8009" w:type="dxa"/>
            <w:shd w:val="clear" w:color="auto" w:fill="FFFFFF"/>
            <w:vAlign w:val="center"/>
          </w:tcPr>
          <w:p w14:paraId="3F0E4672" w14:textId="77777777" w:rsidR="00596582" w:rsidRPr="003C621D" w:rsidRDefault="00596582" w:rsidP="00255293">
            <w:pPr>
              <w:pStyle w:val="NormalWeb"/>
              <w:rPr>
                <w:rFonts w:ascii="Arial" w:hAnsi="Arial" w:cs="Arial"/>
              </w:rPr>
            </w:pPr>
            <w:r w:rsidRPr="003C621D">
              <w:rPr>
                <w:rFonts w:ascii="Arial" w:hAnsi="Arial" w:cs="Arial"/>
              </w:rPr>
              <w:t>Does OPA currently have access to data from Maine state sources (including the Maine Governor’s Energy Office (GEO), the Maine Department of Health and Human Services, the Maine State Housing Authority (MSHA), the Maine Climate Council, and the Maine Community Action Partnership (</w:t>
            </w:r>
            <w:proofErr w:type="spellStart"/>
            <w:r w:rsidRPr="003C621D">
              <w:rPr>
                <w:rFonts w:ascii="Arial" w:hAnsi="Arial" w:cs="Arial"/>
              </w:rPr>
              <w:t>MeCAP</w:t>
            </w:r>
            <w:proofErr w:type="spellEnd"/>
            <w:r w:rsidRPr="003C621D">
              <w:rPr>
                <w:rFonts w:ascii="Arial" w:hAnsi="Arial" w:cs="Arial"/>
              </w:rPr>
              <w:t xml:space="preserve">))? </w:t>
            </w:r>
          </w:p>
          <w:p w14:paraId="6B1BF214" w14:textId="678E306B" w:rsidR="005679DA" w:rsidRPr="003C621D" w:rsidRDefault="00596582"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Please describe the data available from these sources. Have these data been cleaned (e.g., to correct entries with invalid data types or clearly erroneous data)? Will the contractor be responsible for contacting Maine state organizations for data?</w:t>
            </w:r>
          </w:p>
        </w:tc>
      </w:tr>
      <w:tr w:rsidR="009C2E0C" w:rsidRPr="003C621D" w14:paraId="5AAD07F5" w14:textId="77777777" w:rsidTr="00255293">
        <w:trPr>
          <w:trHeight w:val="379"/>
        </w:trPr>
        <w:tc>
          <w:tcPr>
            <w:tcW w:w="691" w:type="dxa"/>
            <w:vMerge/>
            <w:shd w:val="clear" w:color="auto" w:fill="BDD6EE"/>
          </w:tcPr>
          <w:p w14:paraId="14783F8E"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42AD7FE"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9C2E0C" w:rsidRPr="003C621D" w14:paraId="57C7E4DF" w14:textId="77777777" w:rsidTr="007525EE">
        <w:trPr>
          <w:trHeight w:val="2267"/>
        </w:trPr>
        <w:tc>
          <w:tcPr>
            <w:tcW w:w="691" w:type="dxa"/>
            <w:vMerge/>
          </w:tcPr>
          <w:p w14:paraId="3B17364B"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48AB17E" w14:textId="287B4D55" w:rsidR="009C2E0C" w:rsidRPr="003C621D" w:rsidRDefault="00596582" w:rsidP="00255293">
            <w:pPr>
              <w:rPr>
                <w:rFonts w:ascii="Arial" w:hAnsi="Arial" w:cs="Arial"/>
              </w:rPr>
            </w:pPr>
            <w:r w:rsidRPr="003C621D">
              <w:rPr>
                <w:rFonts w:ascii="Arial" w:hAnsi="Arial" w:cs="Arial"/>
              </w:rPr>
              <w:t>The OPA does not have direct access to the information that may be available from the listed agencies.  The OPA will assist the successful bidder in identifying and accessing data available from the listed State of Maine agencies and Maine utilities.  The OPA does not have an opinion regarding whether data from the listed agencies will be necessary to fulfill the scope of work, only that they may possess such data.  The OPA does not have information regarding the quality of the data available from the listed agencies.</w:t>
            </w:r>
          </w:p>
        </w:tc>
      </w:tr>
    </w:tbl>
    <w:p w14:paraId="2AA41E66" w14:textId="77777777" w:rsidR="009C2E0C" w:rsidRPr="003C621D" w:rsidRDefault="009C2E0C" w:rsidP="0025529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3C621D" w14:paraId="590D6FD9" w14:textId="77777777" w:rsidTr="00255293">
        <w:trPr>
          <w:trHeight w:val="379"/>
        </w:trPr>
        <w:tc>
          <w:tcPr>
            <w:tcW w:w="691" w:type="dxa"/>
            <w:vMerge w:val="restart"/>
            <w:shd w:val="clear" w:color="auto" w:fill="BDD6EE"/>
            <w:vAlign w:val="center"/>
          </w:tcPr>
          <w:p w14:paraId="752EEB4B"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lastRenderedPageBreak/>
              <w:t>10</w:t>
            </w:r>
          </w:p>
        </w:tc>
        <w:tc>
          <w:tcPr>
            <w:tcW w:w="1987" w:type="dxa"/>
            <w:tcBorders>
              <w:bottom w:val="single" w:sz="4" w:space="0" w:color="auto"/>
            </w:tcBorders>
            <w:shd w:val="clear" w:color="auto" w:fill="BDD6EE"/>
            <w:vAlign w:val="center"/>
          </w:tcPr>
          <w:p w14:paraId="24059DF3"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8009" w:type="dxa"/>
            <w:tcBorders>
              <w:bottom w:val="single" w:sz="4" w:space="0" w:color="auto"/>
            </w:tcBorders>
            <w:shd w:val="clear" w:color="auto" w:fill="BDD6EE"/>
            <w:vAlign w:val="center"/>
          </w:tcPr>
          <w:p w14:paraId="068936F1" w14:textId="77777777" w:rsidR="009C2E0C" w:rsidRPr="003C621D" w:rsidRDefault="009C2E0C"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9C2E0C" w:rsidRPr="003C621D" w14:paraId="1141057A" w14:textId="77777777" w:rsidTr="00255293">
        <w:trPr>
          <w:trHeight w:val="379"/>
        </w:trPr>
        <w:tc>
          <w:tcPr>
            <w:tcW w:w="691" w:type="dxa"/>
            <w:vMerge/>
            <w:shd w:val="clear" w:color="auto" w:fill="FFFFFF"/>
          </w:tcPr>
          <w:p w14:paraId="7388CFCA"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298712A" w14:textId="1B98F16D" w:rsidR="009C2E0C" w:rsidRPr="003C621D" w:rsidRDefault="009103C3"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Part VI, Contract Administration and Conditions, page 15</w:t>
            </w:r>
          </w:p>
        </w:tc>
        <w:tc>
          <w:tcPr>
            <w:tcW w:w="8009" w:type="dxa"/>
            <w:shd w:val="clear" w:color="auto" w:fill="FFFFFF"/>
            <w:vAlign w:val="center"/>
          </w:tcPr>
          <w:p w14:paraId="0D3A50F9" w14:textId="722A05DB" w:rsidR="009C2E0C" w:rsidRPr="003C621D" w:rsidRDefault="009103C3"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Should proposers attach edits to the sample terms and conditions with the proposal?</w:t>
            </w:r>
          </w:p>
        </w:tc>
      </w:tr>
      <w:tr w:rsidR="009C2E0C" w:rsidRPr="003C621D" w14:paraId="2979E023" w14:textId="77777777" w:rsidTr="00255293">
        <w:trPr>
          <w:trHeight w:val="379"/>
        </w:trPr>
        <w:tc>
          <w:tcPr>
            <w:tcW w:w="691" w:type="dxa"/>
            <w:vMerge/>
            <w:shd w:val="clear" w:color="auto" w:fill="BDD6EE"/>
          </w:tcPr>
          <w:p w14:paraId="067BC276"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4DFD1A1"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9C2E0C" w:rsidRPr="003C621D" w14:paraId="3FE64CC7" w14:textId="77777777" w:rsidTr="00255293">
        <w:trPr>
          <w:trHeight w:val="379"/>
        </w:trPr>
        <w:tc>
          <w:tcPr>
            <w:tcW w:w="691" w:type="dxa"/>
            <w:vMerge/>
          </w:tcPr>
          <w:p w14:paraId="43985F9A" w14:textId="77777777" w:rsidR="009C2E0C" w:rsidRPr="003C621D" w:rsidRDefault="009C2E0C"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7987C53" w14:textId="07840C6D" w:rsidR="009C2E0C" w:rsidRPr="003C621D" w:rsidRDefault="009103C3" w:rsidP="003C621D">
            <w:pPr>
              <w:rPr>
                <w:rFonts w:ascii="Arial" w:hAnsi="Arial" w:cs="Arial"/>
              </w:rPr>
            </w:pPr>
            <w:r w:rsidRPr="003C621D">
              <w:rPr>
                <w:rFonts w:ascii="Arial" w:hAnsi="Arial" w:cs="Arial"/>
              </w:rPr>
              <w:t>Yes, please include any requested edits to the draft terms and conditions.</w:t>
            </w:r>
          </w:p>
        </w:tc>
      </w:tr>
    </w:tbl>
    <w:p w14:paraId="011C32DB" w14:textId="77777777" w:rsidR="00BF5871" w:rsidRPr="003C621D" w:rsidRDefault="00BF5871" w:rsidP="00255293">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103C3" w:rsidRPr="003C621D" w14:paraId="545767A0" w14:textId="77777777" w:rsidTr="00255293">
        <w:trPr>
          <w:trHeight w:val="379"/>
        </w:trPr>
        <w:tc>
          <w:tcPr>
            <w:tcW w:w="691" w:type="dxa"/>
            <w:vMerge w:val="restart"/>
            <w:shd w:val="clear" w:color="auto" w:fill="BDD6EE"/>
            <w:vAlign w:val="center"/>
          </w:tcPr>
          <w:p w14:paraId="1B3CB073" w14:textId="167237AB" w:rsidR="009103C3" w:rsidRPr="003C621D" w:rsidRDefault="009103C3"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11</w:t>
            </w:r>
          </w:p>
        </w:tc>
        <w:tc>
          <w:tcPr>
            <w:tcW w:w="1987" w:type="dxa"/>
            <w:tcBorders>
              <w:bottom w:val="single" w:sz="4" w:space="0" w:color="auto"/>
            </w:tcBorders>
            <w:shd w:val="clear" w:color="auto" w:fill="BDD6EE"/>
            <w:vAlign w:val="center"/>
          </w:tcPr>
          <w:p w14:paraId="0249F403" w14:textId="77777777" w:rsidR="009103C3" w:rsidRPr="003C621D" w:rsidRDefault="009103C3"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8009" w:type="dxa"/>
            <w:tcBorders>
              <w:bottom w:val="single" w:sz="4" w:space="0" w:color="auto"/>
            </w:tcBorders>
            <w:shd w:val="clear" w:color="auto" w:fill="BDD6EE"/>
            <w:vAlign w:val="center"/>
          </w:tcPr>
          <w:p w14:paraId="6A22CE76" w14:textId="77777777" w:rsidR="009103C3" w:rsidRPr="003C621D" w:rsidRDefault="009103C3"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9103C3" w:rsidRPr="003C621D" w14:paraId="552BBEA0" w14:textId="77777777" w:rsidTr="007525EE">
        <w:trPr>
          <w:trHeight w:val="1088"/>
        </w:trPr>
        <w:tc>
          <w:tcPr>
            <w:tcW w:w="691" w:type="dxa"/>
            <w:vMerge/>
            <w:shd w:val="clear" w:color="auto" w:fill="FFFFFF"/>
          </w:tcPr>
          <w:p w14:paraId="382F3F0A" w14:textId="77777777" w:rsidR="009103C3" w:rsidRPr="003C621D" w:rsidRDefault="009103C3"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923B47" w14:textId="3CF31BE6" w:rsidR="009103C3" w:rsidRPr="003C621D" w:rsidRDefault="003778F5"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Part II Scope of Services (both A and B), page 8</w:t>
            </w:r>
          </w:p>
        </w:tc>
        <w:tc>
          <w:tcPr>
            <w:tcW w:w="8009" w:type="dxa"/>
            <w:shd w:val="clear" w:color="auto" w:fill="FFFFFF"/>
            <w:vAlign w:val="center"/>
          </w:tcPr>
          <w:p w14:paraId="0FF8C1B4" w14:textId="256D2E6F" w:rsidR="009103C3" w:rsidRPr="003C621D" w:rsidRDefault="003778F5"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 xml:space="preserve">Can you explain the two dates listed? Is the draft report due on October 15, </w:t>
            </w:r>
            <w:proofErr w:type="gramStart"/>
            <w:r w:rsidRPr="003C621D">
              <w:rPr>
                <w:rFonts w:ascii="Arial" w:hAnsi="Arial" w:cs="Arial"/>
              </w:rPr>
              <w:t>2024</w:t>
            </w:r>
            <w:proofErr w:type="gramEnd"/>
            <w:r w:rsidRPr="003C621D">
              <w:rPr>
                <w:rFonts w:ascii="Arial" w:hAnsi="Arial" w:cs="Arial"/>
              </w:rPr>
              <w:t xml:space="preserve"> and final report on December 1, 2024 or do these dates indicate something else?  </w:t>
            </w:r>
          </w:p>
        </w:tc>
      </w:tr>
      <w:tr w:rsidR="009103C3" w:rsidRPr="003C621D" w14:paraId="11009E86" w14:textId="77777777" w:rsidTr="00255293">
        <w:trPr>
          <w:trHeight w:val="379"/>
        </w:trPr>
        <w:tc>
          <w:tcPr>
            <w:tcW w:w="691" w:type="dxa"/>
            <w:vMerge/>
            <w:shd w:val="clear" w:color="auto" w:fill="BDD6EE"/>
          </w:tcPr>
          <w:p w14:paraId="0A3CEEB9" w14:textId="77777777" w:rsidR="009103C3" w:rsidRPr="003C621D" w:rsidRDefault="009103C3"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E9EE694" w14:textId="77777777" w:rsidR="009103C3" w:rsidRPr="003C621D" w:rsidRDefault="009103C3"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9103C3" w:rsidRPr="003C621D" w14:paraId="3B4B87C2" w14:textId="77777777" w:rsidTr="007525EE">
        <w:trPr>
          <w:trHeight w:val="1565"/>
        </w:trPr>
        <w:tc>
          <w:tcPr>
            <w:tcW w:w="691" w:type="dxa"/>
            <w:vMerge/>
          </w:tcPr>
          <w:p w14:paraId="5FCE3D97" w14:textId="77777777" w:rsidR="009103C3" w:rsidRPr="003C621D" w:rsidRDefault="009103C3"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61DAB91" w14:textId="393A0CE0" w:rsidR="009103C3" w:rsidRPr="003C621D" w:rsidRDefault="003778F5" w:rsidP="007525EE">
            <w:pPr>
              <w:rPr>
                <w:rFonts w:ascii="Arial" w:hAnsi="Arial" w:cs="Arial"/>
              </w:rPr>
            </w:pPr>
            <w:r w:rsidRPr="003C621D">
              <w:rPr>
                <w:rFonts w:ascii="Arial" w:hAnsi="Arial" w:cs="Arial"/>
              </w:rPr>
              <w:t xml:space="preserve">Yes, we are proposing the completion of a draft report by October 15, 2024, with a final report incorporating comments by December 1, 2024.  These dates are preferred dates and represent internal deadlines established by the OPA, not by an external requirement, such as at the direction of the Legislature. </w:t>
            </w:r>
          </w:p>
        </w:tc>
      </w:tr>
    </w:tbl>
    <w:p w14:paraId="31D7B6C1" w14:textId="77777777" w:rsidR="00C54CE8" w:rsidRPr="003C621D" w:rsidRDefault="00C54CE8" w:rsidP="00255293">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103C3" w:rsidRPr="003C621D" w14:paraId="24507616" w14:textId="77777777" w:rsidTr="00255293">
        <w:trPr>
          <w:trHeight w:val="379"/>
        </w:trPr>
        <w:tc>
          <w:tcPr>
            <w:tcW w:w="691" w:type="dxa"/>
            <w:vMerge w:val="restart"/>
            <w:shd w:val="clear" w:color="auto" w:fill="BDD6EE"/>
            <w:vAlign w:val="center"/>
          </w:tcPr>
          <w:p w14:paraId="429BE6C3" w14:textId="257EA02D" w:rsidR="009103C3" w:rsidRPr="003C621D" w:rsidRDefault="009103C3"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12</w:t>
            </w:r>
          </w:p>
        </w:tc>
        <w:tc>
          <w:tcPr>
            <w:tcW w:w="1987" w:type="dxa"/>
            <w:tcBorders>
              <w:bottom w:val="single" w:sz="4" w:space="0" w:color="auto"/>
            </w:tcBorders>
            <w:shd w:val="clear" w:color="auto" w:fill="BDD6EE"/>
            <w:vAlign w:val="center"/>
          </w:tcPr>
          <w:p w14:paraId="71F0A9F8" w14:textId="77777777" w:rsidR="009103C3" w:rsidRPr="003C621D" w:rsidRDefault="009103C3"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8009" w:type="dxa"/>
            <w:tcBorders>
              <w:bottom w:val="single" w:sz="4" w:space="0" w:color="auto"/>
            </w:tcBorders>
            <w:shd w:val="clear" w:color="auto" w:fill="BDD6EE"/>
            <w:vAlign w:val="center"/>
          </w:tcPr>
          <w:p w14:paraId="38B574D9" w14:textId="77777777" w:rsidR="009103C3" w:rsidRPr="003C621D" w:rsidRDefault="009103C3"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9103C3" w:rsidRPr="003C621D" w14:paraId="1C94DB22" w14:textId="77777777" w:rsidTr="007525EE">
        <w:trPr>
          <w:trHeight w:val="1943"/>
        </w:trPr>
        <w:tc>
          <w:tcPr>
            <w:tcW w:w="691" w:type="dxa"/>
            <w:vMerge/>
            <w:shd w:val="clear" w:color="auto" w:fill="FFFFFF"/>
          </w:tcPr>
          <w:p w14:paraId="3DCEE7E2" w14:textId="77777777" w:rsidR="009103C3" w:rsidRPr="003C621D" w:rsidRDefault="009103C3"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A2A44A" w14:textId="26BB25AF" w:rsidR="009103C3" w:rsidRPr="003C621D" w:rsidRDefault="003778F5"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Contract Term – page 6</w:t>
            </w:r>
          </w:p>
        </w:tc>
        <w:tc>
          <w:tcPr>
            <w:tcW w:w="8009" w:type="dxa"/>
            <w:shd w:val="clear" w:color="auto" w:fill="FFFFFF"/>
            <w:vAlign w:val="center"/>
          </w:tcPr>
          <w:p w14:paraId="0B8586E6" w14:textId="1D479595" w:rsidR="009103C3" w:rsidRPr="003C621D" w:rsidRDefault="003778F5"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 xml:space="preserve">The Scope of Services covers tasks that will be completed in 2024.  Has the Department determined other tasks that it would like the consultant to support from December 1, 2024 – March 31, 2026? If yes, can the Department share those tasks? If not, is the Department looking for </w:t>
            </w:r>
            <w:proofErr w:type="gramStart"/>
            <w:r w:rsidRPr="003C621D">
              <w:rPr>
                <w:rFonts w:ascii="Arial" w:hAnsi="Arial" w:cs="Arial"/>
              </w:rPr>
              <w:t>the</w:t>
            </w:r>
            <w:proofErr w:type="gramEnd"/>
            <w:r w:rsidRPr="003C621D">
              <w:rPr>
                <w:rFonts w:ascii="Arial" w:hAnsi="Arial" w:cs="Arial"/>
              </w:rPr>
              <w:t xml:space="preserve"> consultant to share thoughts on other tasks that could be performed for the Department?   </w:t>
            </w:r>
          </w:p>
        </w:tc>
      </w:tr>
      <w:tr w:rsidR="009103C3" w:rsidRPr="003C621D" w14:paraId="4C947E6F" w14:textId="77777777" w:rsidTr="00255293">
        <w:trPr>
          <w:trHeight w:val="379"/>
        </w:trPr>
        <w:tc>
          <w:tcPr>
            <w:tcW w:w="691" w:type="dxa"/>
            <w:vMerge/>
            <w:shd w:val="clear" w:color="auto" w:fill="BDD6EE"/>
          </w:tcPr>
          <w:p w14:paraId="15A755F6" w14:textId="77777777" w:rsidR="009103C3" w:rsidRPr="003C621D" w:rsidRDefault="009103C3"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F997118" w14:textId="77777777" w:rsidR="009103C3" w:rsidRPr="003C621D" w:rsidRDefault="009103C3"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9103C3" w:rsidRPr="003C621D" w14:paraId="7E1FBE7F" w14:textId="77777777" w:rsidTr="007525EE">
        <w:trPr>
          <w:trHeight w:val="2402"/>
        </w:trPr>
        <w:tc>
          <w:tcPr>
            <w:tcW w:w="691" w:type="dxa"/>
            <w:vMerge/>
          </w:tcPr>
          <w:p w14:paraId="77C3448F" w14:textId="77777777" w:rsidR="009103C3" w:rsidRPr="003C621D" w:rsidRDefault="009103C3"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92A12CB" w14:textId="180032C7" w:rsidR="009103C3" w:rsidRPr="003C621D" w:rsidRDefault="003778F5" w:rsidP="007525EE">
            <w:pPr>
              <w:rPr>
                <w:rFonts w:ascii="Arial" w:hAnsi="Arial" w:cs="Arial"/>
              </w:rPr>
            </w:pPr>
            <w:r w:rsidRPr="003C621D">
              <w:rPr>
                <w:rFonts w:ascii="Arial" w:hAnsi="Arial" w:cs="Arial"/>
              </w:rPr>
              <w:t xml:space="preserve">Following the acceptance of the final report, the OPA anticipates using the study as part of its legislative and regulatory advocacy.  In these contexts, the OPA may require additional technical support </w:t>
            </w:r>
            <w:proofErr w:type="gramStart"/>
            <w:r w:rsidRPr="003C621D">
              <w:rPr>
                <w:rFonts w:ascii="Arial" w:hAnsi="Arial" w:cs="Arial"/>
              </w:rPr>
              <w:t>of</w:t>
            </w:r>
            <w:proofErr w:type="gramEnd"/>
            <w:r w:rsidRPr="003C621D">
              <w:rPr>
                <w:rFonts w:ascii="Arial" w:hAnsi="Arial" w:cs="Arial"/>
              </w:rPr>
              <w:t xml:space="preserve"> the study, e.g., responding to inquiries for backup or supplemental information.  The OPA would find it useful if the bidders would identify any amount of such support (e.g., included hours) included in the bid.  The OPA would welcome suggestions regarding other tasks that could be performed by the successful bidder beyond those identified in the Scope of Work.</w:t>
            </w:r>
          </w:p>
        </w:tc>
      </w:tr>
    </w:tbl>
    <w:p w14:paraId="13A36836" w14:textId="77777777" w:rsidR="00255293" w:rsidRPr="003C621D" w:rsidRDefault="00255293" w:rsidP="00255293">
      <w:pPr>
        <w:tabs>
          <w:tab w:val="left" w:pos="3387"/>
        </w:tabs>
        <w:rPr>
          <w:rFonts w:ascii="Arial" w:hAnsi="Arial" w:cs="Arial"/>
          <w:b/>
          <w:color w:val="000000"/>
        </w:rPr>
      </w:pPr>
    </w:p>
    <w:tbl>
      <w:tblPr>
        <w:tblW w:w="105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919"/>
      </w:tblGrid>
      <w:tr w:rsidR="009103C3" w:rsidRPr="003C621D" w14:paraId="120AA277" w14:textId="77777777" w:rsidTr="00255293">
        <w:trPr>
          <w:trHeight w:val="379"/>
        </w:trPr>
        <w:tc>
          <w:tcPr>
            <w:tcW w:w="691" w:type="dxa"/>
            <w:vMerge w:val="restart"/>
            <w:shd w:val="clear" w:color="auto" w:fill="BDD6EE"/>
            <w:vAlign w:val="center"/>
          </w:tcPr>
          <w:p w14:paraId="27DF25F6" w14:textId="234E5DA4" w:rsidR="009103C3" w:rsidRPr="003C621D" w:rsidRDefault="009103C3"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lastRenderedPageBreak/>
              <w:t>13</w:t>
            </w:r>
          </w:p>
        </w:tc>
        <w:tc>
          <w:tcPr>
            <w:tcW w:w="1987" w:type="dxa"/>
            <w:tcBorders>
              <w:bottom w:val="single" w:sz="4" w:space="0" w:color="auto"/>
            </w:tcBorders>
            <w:shd w:val="clear" w:color="auto" w:fill="BDD6EE"/>
            <w:vAlign w:val="center"/>
          </w:tcPr>
          <w:p w14:paraId="36C0145A" w14:textId="77777777" w:rsidR="009103C3" w:rsidRPr="003C621D" w:rsidRDefault="009103C3"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RFP Section &amp; Page Number</w:t>
            </w:r>
          </w:p>
        </w:tc>
        <w:tc>
          <w:tcPr>
            <w:tcW w:w="7919" w:type="dxa"/>
            <w:tcBorders>
              <w:bottom w:val="single" w:sz="4" w:space="0" w:color="auto"/>
            </w:tcBorders>
            <w:shd w:val="clear" w:color="auto" w:fill="BDD6EE"/>
            <w:vAlign w:val="center"/>
          </w:tcPr>
          <w:p w14:paraId="01D98D34" w14:textId="77777777" w:rsidR="009103C3" w:rsidRPr="003C621D" w:rsidRDefault="009103C3" w:rsidP="002552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C621D">
              <w:rPr>
                <w:rFonts w:ascii="Arial" w:hAnsi="Arial" w:cs="Arial"/>
                <w:b/>
              </w:rPr>
              <w:t>Question</w:t>
            </w:r>
          </w:p>
        </w:tc>
      </w:tr>
      <w:tr w:rsidR="003778F5" w:rsidRPr="003C621D" w14:paraId="1AC118ED" w14:textId="77777777" w:rsidTr="007525EE">
        <w:trPr>
          <w:trHeight w:val="2483"/>
        </w:trPr>
        <w:tc>
          <w:tcPr>
            <w:tcW w:w="691" w:type="dxa"/>
            <w:vMerge/>
            <w:shd w:val="clear" w:color="auto" w:fill="FFFFFF"/>
          </w:tcPr>
          <w:p w14:paraId="3D0766E8" w14:textId="77777777" w:rsidR="003778F5" w:rsidRPr="003C621D" w:rsidRDefault="003778F5"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039B2F" w14:textId="64C67B1D" w:rsidR="003778F5" w:rsidRPr="003C621D" w:rsidRDefault="003778F5"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Appendix D – page 21</w:t>
            </w:r>
          </w:p>
        </w:tc>
        <w:tc>
          <w:tcPr>
            <w:tcW w:w="7919" w:type="dxa"/>
            <w:shd w:val="clear" w:color="auto" w:fill="FFFFFF"/>
            <w:vAlign w:val="center"/>
          </w:tcPr>
          <w:p w14:paraId="0565502A" w14:textId="1B3F41C6" w:rsidR="003778F5" w:rsidRPr="003C621D" w:rsidRDefault="003778F5"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C621D">
              <w:rPr>
                <w:rFonts w:ascii="Arial" w:hAnsi="Arial" w:cs="Arial"/>
              </w:rPr>
              <w:t xml:space="preserve">Is it correct to assume the total proposed cost should include only the tasks list in Part II Scope of Services Provided, A. Description of Responsibilities section on pages 7-8? If so, given (a) that the schedule proposed these tasks will be completed in 2024 and (b) that the cost sheet mentions Total Project Cost will cover the Initial Period of Performance as described in Part 1, C., is this just indicating that proposed rates should remain the same for staff positions throughout the initial period of performance? </w:t>
            </w:r>
          </w:p>
        </w:tc>
      </w:tr>
      <w:tr w:rsidR="003778F5" w:rsidRPr="003C621D" w14:paraId="64F400EC" w14:textId="77777777" w:rsidTr="00255293">
        <w:trPr>
          <w:trHeight w:val="379"/>
        </w:trPr>
        <w:tc>
          <w:tcPr>
            <w:tcW w:w="691" w:type="dxa"/>
            <w:vMerge/>
            <w:shd w:val="clear" w:color="auto" w:fill="BDD6EE"/>
          </w:tcPr>
          <w:p w14:paraId="7CE60261" w14:textId="77777777" w:rsidR="003778F5" w:rsidRPr="003C621D" w:rsidRDefault="003778F5"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sz="4" w:space="0" w:color="auto"/>
            </w:tcBorders>
            <w:shd w:val="clear" w:color="auto" w:fill="BDD6EE"/>
            <w:vAlign w:val="center"/>
          </w:tcPr>
          <w:p w14:paraId="1EF62B9E" w14:textId="77777777" w:rsidR="003778F5" w:rsidRPr="003C621D" w:rsidRDefault="003778F5"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C621D">
              <w:rPr>
                <w:rFonts w:ascii="Arial" w:hAnsi="Arial" w:cs="Arial"/>
                <w:b/>
              </w:rPr>
              <w:t>Answer</w:t>
            </w:r>
          </w:p>
        </w:tc>
      </w:tr>
      <w:tr w:rsidR="003778F5" w:rsidRPr="003C621D" w14:paraId="02A49DE5" w14:textId="77777777" w:rsidTr="007525EE">
        <w:trPr>
          <w:trHeight w:val="2663"/>
        </w:trPr>
        <w:tc>
          <w:tcPr>
            <w:tcW w:w="691" w:type="dxa"/>
            <w:vMerge/>
          </w:tcPr>
          <w:p w14:paraId="7FD4443C" w14:textId="77777777" w:rsidR="003778F5" w:rsidRPr="003C621D" w:rsidRDefault="003778F5" w:rsidP="002552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14:paraId="0D4A9E39" w14:textId="6FDD5F87" w:rsidR="003778F5" w:rsidRPr="003C621D" w:rsidRDefault="003778F5" w:rsidP="003C621D">
            <w:pPr>
              <w:rPr>
                <w:rFonts w:ascii="Arial" w:hAnsi="Arial" w:cs="Arial"/>
              </w:rPr>
            </w:pPr>
            <w:r w:rsidRPr="003C621D">
              <w:rPr>
                <w:rFonts w:ascii="Arial" w:hAnsi="Arial" w:cs="Arial"/>
              </w:rPr>
              <w:t xml:space="preserve">Yes, it is correct to assume that the proposed cost should include only the tasks identified in the question.  Following the acceptance of the final report, the OPA anticipates using the study as part of its legislative and regulatory advocacy.  In these contexts, the OPA may require additional technical support </w:t>
            </w:r>
            <w:proofErr w:type="gramStart"/>
            <w:r w:rsidRPr="003C621D">
              <w:rPr>
                <w:rFonts w:ascii="Arial" w:hAnsi="Arial" w:cs="Arial"/>
              </w:rPr>
              <w:t>of</w:t>
            </w:r>
            <w:proofErr w:type="gramEnd"/>
            <w:r w:rsidRPr="003C621D">
              <w:rPr>
                <w:rFonts w:ascii="Arial" w:hAnsi="Arial" w:cs="Arial"/>
              </w:rPr>
              <w:t xml:space="preserve"> the study, e.g., responding to inquiries for backup or supplemental information.  For these tasks, it would be sufficient to provide hourly rates for such tasks.  If a bidder is inclined, the OPA would find it useful if the bidder would identify any amount of such support (e.g., included hours) included in the bid.  In either case, please be clear regarding your proposal in this regard.</w:t>
            </w:r>
          </w:p>
        </w:tc>
      </w:tr>
    </w:tbl>
    <w:p w14:paraId="57A9CB0A" w14:textId="77777777" w:rsidR="009103C3" w:rsidRPr="003C621D" w:rsidRDefault="009103C3" w:rsidP="00255293">
      <w:pPr>
        <w:tabs>
          <w:tab w:val="left" w:pos="3387"/>
        </w:tabs>
        <w:rPr>
          <w:rFonts w:ascii="Arial" w:hAnsi="Arial" w:cs="Arial"/>
          <w:b/>
          <w:color w:val="000000"/>
        </w:rPr>
      </w:pPr>
    </w:p>
    <w:p w14:paraId="314669F7" w14:textId="77777777" w:rsidR="009103C3" w:rsidRPr="003C621D" w:rsidRDefault="009103C3" w:rsidP="00255293">
      <w:pPr>
        <w:tabs>
          <w:tab w:val="left" w:pos="3387"/>
        </w:tabs>
        <w:rPr>
          <w:rFonts w:ascii="Arial" w:hAnsi="Arial" w:cs="Arial"/>
          <w:b/>
          <w:color w:val="000000"/>
        </w:rPr>
      </w:pPr>
    </w:p>
    <w:sectPr w:rsidR="009103C3" w:rsidRPr="003C621D"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A38A8" w14:textId="77777777" w:rsidR="0032770F" w:rsidRDefault="0032770F" w:rsidP="00131249">
      <w:r>
        <w:separator/>
      </w:r>
    </w:p>
  </w:endnote>
  <w:endnote w:type="continuationSeparator" w:id="0">
    <w:p w14:paraId="16385A69" w14:textId="77777777" w:rsidR="0032770F" w:rsidRDefault="0032770F"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01C7"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2DFC"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69E1" w14:textId="77777777" w:rsidR="0032770F" w:rsidRDefault="0032770F" w:rsidP="00131249">
      <w:r>
        <w:separator/>
      </w:r>
    </w:p>
  </w:footnote>
  <w:footnote w:type="continuationSeparator" w:id="0">
    <w:p w14:paraId="0E7495AE" w14:textId="77777777" w:rsidR="0032770F" w:rsidRDefault="0032770F"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A5AEE" w14:textId="6F42F376" w:rsidR="004567DF" w:rsidRPr="00035C50" w:rsidRDefault="00131249" w:rsidP="00131249">
    <w:pPr>
      <w:pStyle w:val="Header"/>
      <w:rPr>
        <w:rFonts w:ascii="Arial" w:hAnsi="Arial" w:cs="Arial"/>
        <w:b/>
        <w:sz w:val="20"/>
      </w:rPr>
    </w:pPr>
    <w:r w:rsidRPr="00035C50">
      <w:rPr>
        <w:rFonts w:ascii="Arial" w:hAnsi="Arial" w:cs="Arial"/>
        <w:b/>
        <w:sz w:val="20"/>
      </w:rPr>
      <w:t>RFP NUMBER</w:t>
    </w:r>
    <w:r w:rsidRPr="000159C4">
      <w:rPr>
        <w:rFonts w:ascii="Arial" w:hAnsi="Arial" w:cs="Arial"/>
        <w:b/>
        <w:sz w:val="20"/>
      </w:rPr>
      <w:t xml:space="preserve">: </w:t>
    </w:r>
    <w:r w:rsidR="000159C4">
      <w:rPr>
        <w:rFonts w:ascii="Arial" w:hAnsi="Arial" w:cs="Arial"/>
        <w:b/>
        <w:sz w:val="20"/>
      </w:rPr>
      <w:t>202402045</w:t>
    </w:r>
    <w:r w:rsidRPr="000159C4">
      <w:rPr>
        <w:rFonts w:ascii="Arial" w:hAnsi="Arial" w:cs="Arial"/>
        <w:b/>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1F8F5360"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87E477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1990"/>
    <w:multiLevelType w:val="hybridMultilevel"/>
    <w:tmpl w:val="DD98B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F067E"/>
    <w:multiLevelType w:val="hybridMultilevel"/>
    <w:tmpl w:val="D486A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6F77A6"/>
    <w:multiLevelType w:val="hybridMultilevel"/>
    <w:tmpl w:val="D7D49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926434">
    <w:abstractNumId w:val="0"/>
  </w:num>
  <w:num w:numId="2" w16cid:durableId="1515146460">
    <w:abstractNumId w:val="1"/>
  </w:num>
  <w:num w:numId="3" w16cid:durableId="760491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59C4"/>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293"/>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778F5"/>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C621D"/>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679DA"/>
    <w:rsid w:val="0058650B"/>
    <w:rsid w:val="00591F66"/>
    <w:rsid w:val="005956F1"/>
    <w:rsid w:val="00596582"/>
    <w:rsid w:val="0059686D"/>
    <w:rsid w:val="005977B6"/>
    <w:rsid w:val="005A1054"/>
    <w:rsid w:val="005B4303"/>
    <w:rsid w:val="005C2EE9"/>
    <w:rsid w:val="005C4A6C"/>
    <w:rsid w:val="005C6283"/>
    <w:rsid w:val="005C6836"/>
    <w:rsid w:val="005C6E5D"/>
    <w:rsid w:val="005C7AD4"/>
    <w:rsid w:val="005E653A"/>
    <w:rsid w:val="005F11F2"/>
    <w:rsid w:val="0060277A"/>
    <w:rsid w:val="00614B28"/>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5EE"/>
    <w:rsid w:val="00752711"/>
    <w:rsid w:val="00754219"/>
    <w:rsid w:val="00754CAB"/>
    <w:rsid w:val="0075743D"/>
    <w:rsid w:val="00763C24"/>
    <w:rsid w:val="00774A1A"/>
    <w:rsid w:val="00780046"/>
    <w:rsid w:val="0078217C"/>
    <w:rsid w:val="00783940"/>
    <w:rsid w:val="0078520C"/>
    <w:rsid w:val="00785FF2"/>
    <w:rsid w:val="0078741A"/>
    <w:rsid w:val="0079446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AB5"/>
    <w:rsid w:val="008F6924"/>
    <w:rsid w:val="0090104A"/>
    <w:rsid w:val="00903251"/>
    <w:rsid w:val="0090735C"/>
    <w:rsid w:val="009103C3"/>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84BA9"/>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4602"/>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C755D"/>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AC0E2A0"/>
  <w15:chartTrackingRefBased/>
  <w15:docId w15:val="{821ED5F4-4E37-4127-91F9-B10685EB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ListParagraph">
    <w:name w:val="List Paragraph"/>
    <w:basedOn w:val="Normal"/>
    <w:uiPriority w:val="34"/>
    <w:qFormat/>
    <w:rsid w:val="008F692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Subtitle">
    <w:name w:val="Subtitle"/>
    <w:basedOn w:val="Normal"/>
    <w:next w:val="Normal"/>
    <w:link w:val="SubtitleChar"/>
    <w:uiPriority w:val="11"/>
    <w:qFormat/>
    <w:rsid w:val="00596582"/>
    <w:pPr>
      <w:widowControl w:val="0"/>
      <w:numPr>
        <w:ilvl w:val="1"/>
      </w:numPr>
      <w:autoSpaceDE w:val="0"/>
      <w:autoSpaceDN w:val="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582"/>
    <w:rPr>
      <w:rFonts w:eastAsiaTheme="majorEastAsia" w:cstheme="majorBidi"/>
      <w:color w:val="595959" w:themeColor="text1" w:themeTint="A6"/>
      <w:spacing w:val="15"/>
      <w:sz w:val="28"/>
      <w:szCs w:val="28"/>
    </w:rPr>
  </w:style>
  <w:style w:type="paragraph" w:styleId="NormalWeb">
    <w:name w:val="Normal (Web)"/>
    <w:basedOn w:val="Normal"/>
    <w:uiPriority w:val="99"/>
    <w:unhideWhenUsed/>
    <w:rsid w:val="00596582"/>
    <w:pPr>
      <w:spacing w:before="100" w:beforeAutospacing="1" w:after="100" w:afterAutospacing="1"/>
    </w:pPr>
  </w:style>
  <w:style w:type="table" w:styleId="TableGrid">
    <w:name w:val="Table Grid"/>
    <w:basedOn w:val="TableNormal"/>
    <w:uiPriority w:val="59"/>
    <w:rsid w:val="003C621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21D"/>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73465325-8435-4236-AA9B-562DB1117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9D820447-2AC7-4D01-80E7-FE21A2C3FD07}">
  <ds:schemaRefs>
    <ds:schemaRef ds:uri="http://schemas.microsoft.com/office/2006/documentManagement/types"/>
    <ds:schemaRef ds:uri="5b76b4f6-805a-482b-9ef9-49925084e9af"/>
    <ds:schemaRef ds:uri="http://www.w3.org/XML/1998/namespace"/>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d27863b-4e69-4dff-a9ce-5df96185ebec"/>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1680</Words>
  <Characters>8662</Characters>
  <Application>Microsoft Office Word</Application>
  <DocSecurity>0</DocSecurity>
  <Lines>333</Lines>
  <Paragraphs>139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10203</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2024-03-11T17:17:00Z</dcterms:created>
  <dcterms:modified xsi:type="dcterms:W3CDTF">2024-03-11T17:17:00Z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6b9e365294f5d1063679f30f835f3bec24bbf61f057b60b49b20fd83693e1f23</vt:lpwstr>
  </property>
</Properties>
</file>