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410"/>
        <w:gridCol w:w="5380"/>
      </w:tblGrid>
      <w:tr w:rsidR="00837848" w:rsidRPr="00035C50" w14:paraId="228B9477" w14:textId="77777777" w:rsidTr="091BB912">
        <w:trPr>
          <w:jc w:val="center"/>
        </w:trPr>
        <w:tc>
          <w:tcPr>
            <w:tcW w:w="5410" w:type="dxa"/>
            <w:vAlign w:val="center"/>
          </w:tcPr>
          <w:p w14:paraId="67C93B8F" w14:textId="77777777" w:rsidR="00837848" w:rsidRPr="00715294" w:rsidRDefault="00837848" w:rsidP="00837848">
            <w:pPr>
              <w:rPr>
                <w:rFonts w:ascii="Arial" w:hAnsi="Arial" w:cs="Arial"/>
                <w:b/>
              </w:rPr>
            </w:pPr>
            <w:r w:rsidRPr="00715294">
              <w:rPr>
                <w:rFonts w:ascii="Arial" w:hAnsi="Arial" w:cs="Arial"/>
                <w:b/>
              </w:rPr>
              <w:t>RFP NUMBER AND TITLE:</w:t>
            </w:r>
          </w:p>
        </w:tc>
        <w:tc>
          <w:tcPr>
            <w:tcW w:w="5380" w:type="dxa"/>
            <w:vAlign w:val="center"/>
          </w:tcPr>
          <w:p w14:paraId="2DFEC9AC" w14:textId="01F460E6" w:rsidR="00837848" w:rsidRPr="00715294" w:rsidRDefault="0063739E" w:rsidP="0028399E">
            <w:pPr>
              <w:rPr>
                <w:rFonts w:ascii="Arial" w:hAnsi="Arial" w:cs="Arial"/>
              </w:rPr>
            </w:pPr>
            <w:r w:rsidRPr="00715294">
              <w:rPr>
                <w:rFonts w:ascii="Arial" w:eastAsia="Calibri" w:hAnsi="Arial" w:cs="Arial"/>
              </w:rPr>
              <w:t>RFP#</w:t>
            </w:r>
            <w:r w:rsidR="0028399E" w:rsidRPr="00715294">
              <w:rPr>
                <w:rFonts w:ascii="Arial" w:eastAsia="Calibri" w:hAnsi="Arial" w:cs="Arial"/>
              </w:rPr>
              <w:t xml:space="preserve"> 202503044 Research and Reporting on Aging and Disability Services </w:t>
            </w:r>
          </w:p>
        </w:tc>
      </w:tr>
      <w:tr w:rsidR="008D098F" w:rsidRPr="00035C50" w14:paraId="5D66D099" w14:textId="77777777" w:rsidTr="091BB912">
        <w:trPr>
          <w:jc w:val="center"/>
        </w:trPr>
        <w:tc>
          <w:tcPr>
            <w:tcW w:w="5410" w:type="dxa"/>
            <w:vAlign w:val="center"/>
          </w:tcPr>
          <w:p w14:paraId="5FCB6FEC" w14:textId="77777777" w:rsidR="008D098F" w:rsidRPr="00715294" w:rsidRDefault="008D098F" w:rsidP="008D098F">
            <w:pPr>
              <w:rPr>
                <w:rFonts w:ascii="Arial" w:hAnsi="Arial" w:cs="Arial"/>
                <w:b/>
              </w:rPr>
            </w:pPr>
            <w:r w:rsidRPr="00715294">
              <w:rPr>
                <w:rFonts w:ascii="Arial" w:hAnsi="Arial" w:cs="Arial"/>
                <w:b/>
              </w:rPr>
              <w:t>RFP ISSUED BY:</w:t>
            </w:r>
          </w:p>
        </w:tc>
        <w:tc>
          <w:tcPr>
            <w:tcW w:w="5380" w:type="dxa"/>
            <w:vAlign w:val="center"/>
          </w:tcPr>
          <w:p w14:paraId="1A9190A5" w14:textId="7D5FA438" w:rsidR="008D098F" w:rsidRPr="00715294" w:rsidRDefault="002067F0" w:rsidP="0028399E">
            <w:pPr>
              <w:rPr>
                <w:rFonts w:ascii="Arial" w:hAnsi="Arial" w:cs="Arial"/>
              </w:rPr>
            </w:pPr>
            <w:r w:rsidRPr="00715294">
              <w:rPr>
                <w:rFonts w:ascii="Arial" w:hAnsi="Arial" w:cs="Arial"/>
              </w:rPr>
              <w:t xml:space="preserve">Department of </w:t>
            </w:r>
            <w:r w:rsidR="0028399E" w:rsidRPr="00715294">
              <w:rPr>
                <w:rFonts w:ascii="Arial" w:hAnsi="Arial" w:cs="Arial"/>
              </w:rPr>
              <w:t xml:space="preserve">Health and Human Services, Office of Aging and Disability Services </w:t>
            </w:r>
          </w:p>
        </w:tc>
      </w:tr>
      <w:tr w:rsidR="0028399E" w:rsidRPr="00035C50" w14:paraId="5CABBA99" w14:textId="77777777" w:rsidTr="091BB912">
        <w:trPr>
          <w:trHeight w:val="349"/>
          <w:jc w:val="center"/>
        </w:trPr>
        <w:tc>
          <w:tcPr>
            <w:tcW w:w="5410" w:type="dxa"/>
            <w:vAlign w:val="center"/>
          </w:tcPr>
          <w:p w14:paraId="4C5D626F" w14:textId="77777777" w:rsidR="0028399E" w:rsidRPr="00715294" w:rsidRDefault="0028399E" w:rsidP="0028399E">
            <w:pPr>
              <w:rPr>
                <w:rFonts w:ascii="Arial" w:hAnsi="Arial" w:cs="Arial"/>
                <w:b/>
              </w:rPr>
            </w:pPr>
            <w:r w:rsidRPr="00715294">
              <w:rPr>
                <w:rFonts w:ascii="Arial" w:hAnsi="Arial" w:cs="Arial"/>
                <w:b/>
              </w:rPr>
              <w:t>SUBMITTED QUESTIONS DUE DATE:</w:t>
            </w:r>
          </w:p>
        </w:tc>
        <w:tc>
          <w:tcPr>
            <w:tcW w:w="5380" w:type="dxa"/>
            <w:vAlign w:val="center"/>
          </w:tcPr>
          <w:p w14:paraId="359628E5" w14:textId="03A6F042" w:rsidR="0028399E" w:rsidRPr="00715294" w:rsidRDefault="0028399E" w:rsidP="0028399E">
            <w:pPr>
              <w:rPr>
                <w:rFonts w:ascii="Arial" w:hAnsi="Arial" w:cs="Arial"/>
              </w:rPr>
            </w:pPr>
            <w:r w:rsidRPr="00715294">
              <w:rPr>
                <w:rFonts w:ascii="Arial" w:hAnsi="Arial" w:cs="Arial"/>
              </w:rPr>
              <w:t>April 9, 2025, no later than 11:59 p.m., local time</w:t>
            </w:r>
          </w:p>
        </w:tc>
      </w:tr>
      <w:tr w:rsidR="00837848" w:rsidRPr="00035C50" w14:paraId="06199F3D" w14:textId="77777777" w:rsidTr="091BB912">
        <w:trPr>
          <w:trHeight w:val="322"/>
          <w:jc w:val="center"/>
        </w:trPr>
        <w:tc>
          <w:tcPr>
            <w:tcW w:w="5410" w:type="dxa"/>
            <w:vAlign w:val="center"/>
          </w:tcPr>
          <w:p w14:paraId="43225E84" w14:textId="77777777" w:rsidR="00837848" w:rsidRPr="00715294" w:rsidRDefault="00837848" w:rsidP="00837848">
            <w:pPr>
              <w:rPr>
                <w:rFonts w:ascii="Arial" w:hAnsi="Arial" w:cs="Arial"/>
                <w:b/>
              </w:rPr>
            </w:pPr>
            <w:r w:rsidRPr="00715294">
              <w:rPr>
                <w:rFonts w:ascii="Arial" w:hAnsi="Arial" w:cs="Arial"/>
                <w:b/>
              </w:rPr>
              <w:t>QUESTION &amp; ANSWER SUMMARY ISSUED:</w:t>
            </w:r>
          </w:p>
        </w:tc>
        <w:tc>
          <w:tcPr>
            <w:tcW w:w="5380" w:type="dxa"/>
            <w:vAlign w:val="center"/>
          </w:tcPr>
          <w:p w14:paraId="1890CD1D" w14:textId="52FEB792" w:rsidR="00837848" w:rsidRPr="00715294" w:rsidRDefault="008B3920" w:rsidP="0028399E">
            <w:pPr>
              <w:rPr>
                <w:rFonts w:ascii="Arial" w:hAnsi="Arial" w:cs="Arial"/>
              </w:rPr>
            </w:pPr>
            <w:r w:rsidRPr="00715294">
              <w:rPr>
                <w:rFonts w:ascii="Arial" w:hAnsi="Arial" w:cs="Arial"/>
              </w:rPr>
              <w:t xml:space="preserve">April </w:t>
            </w:r>
            <w:r w:rsidR="005E3BF5">
              <w:rPr>
                <w:rFonts w:ascii="Arial" w:hAnsi="Arial" w:cs="Arial"/>
              </w:rPr>
              <w:t>2</w:t>
            </w:r>
            <w:r>
              <w:rPr>
                <w:rFonts w:ascii="Arial" w:hAnsi="Arial" w:cs="Arial"/>
              </w:rPr>
              <w:t>4</w:t>
            </w:r>
            <w:r w:rsidRPr="00715294">
              <w:rPr>
                <w:rFonts w:ascii="Arial" w:hAnsi="Arial" w:cs="Arial"/>
              </w:rPr>
              <w:t>, 2025</w:t>
            </w:r>
          </w:p>
        </w:tc>
      </w:tr>
      <w:tr w:rsidR="00837848" w:rsidRPr="00035C50" w14:paraId="2C65D3A1" w14:textId="77777777" w:rsidTr="091BB912">
        <w:trPr>
          <w:trHeight w:val="376"/>
          <w:jc w:val="center"/>
        </w:trPr>
        <w:tc>
          <w:tcPr>
            <w:tcW w:w="5410" w:type="dxa"/>
            <w:vAlign w:val="center"/>
          </w:tcPr>
          <w:p w14:paraId="1FFEA880" w14:textId="77777777" w:rsidR="00837848" w:rsidRPr="00715294" w:rsidRDefault="00837848" w:rsidP="00837848">
            <w:pPr>
              <w:rPr>
                <w:rFonts w:ascii="Arial" w:hAnsi="Arial" w:cs="Arial"/>
                <w:b/>
              </w:rPr>
            </w:pPr>
            <w:r w:rsidRPr="00715294">
              <w:rPr>
                <w:rFonts w:ascii="Arial" w:hAnsi="Arial" w:cs="Arial"/>
                <w:b/>
              </w:rPr>
              <w:t>PROPOSAL DUE DATE:</w:t>
            </w:r>
          </w:p>
        </w:tc>
        <w:tc>
          <w:tcPr>
            <w:tcW w:w="5380" w:type="dxa"/>
            <w:vAlign w:val="center"/>
          </w:tcPr>
          <w:p w14:paraId="0792F8F7" w14:textId="598625B7" w:rsidR="00837848" w:rsidRPr="00715294" w:rsidRDefault="0028399E" w:rsidP="0028399E">
            <w:pPr>
              <w:rPr>
                <w:rFonts w:ascii="Arial" w:hAnsi="Arial" w:cs="Arial"/>
              </w:rPr>
            </w:pPr>
            <w:r w:rsidRPr="00715294">
              <w:rPr>
                <w:rFonts w:ascii="Arial" w:hAnsi="Arial" w:cs="Arial"/>
              </w:rPr>
              <w:t>May 6, 2025</w:t>
            </w:r>
            <w:r w:rsidR="0063739E" w:rsidRPr="00715294">
              <w:rPr>
                <w:rFonts w:ascii="Arial" w:eastAsia="Calibri" w:hAnsi="Arial" w:cs="Arial"/>
              </w:rPr>
              <w:t>, no later than 11:59 p.m., local time</w:t>
            </w:r>
            <w:r w:rsidR="00484BC5" w:rsidRPr="00715294">
              <w:rPr>
                <w:rFonts w:ascii="Arial" w:eastAsia="Calibri" w:hAnsi="Arial" w:cs="Arial"/>
              </w:rPr>
              <w:t xml:space="preserve"> </w:t>
            </w:r>
          </w:p>
        </w:tc>
      </w:tr>
      <w:tr w:rsidR="00837848" w:rsidRPr="00035C50" w14:paraId="45512B99" w14:textId="77777777" w:rsidTr="091BB912">
        <w:trPr>
          <w:trHeight w:val="358"/>
          <w:jc w:val="center"/>
        </w:trPr>
        <w:tc>
          <w:tcPr>
            <w:tcW w:w="5410" w:type="dxa"/>
            <w:vAlign w:val="center"/>
          </w:tcPr>
          <w:p w14:paraId="59748E4B"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380" w:type="dxa"/>
            <w:vAlign w:val="center"/>
          </w:tcPr>
          <w:p w14:paraId="6783C609" w14:textId="77777777" w:rsidR="00837848" w:rsidRPr="00715294" w:rsidRDefault="00846FC5" w:rsidP="0028399E">
            <w:pPr>
              <w:rPr>
                <w:rFonts w:ascii="Arial" w:hAnsi="Arial" w:cs="Arial"/>
              </w:rPr>
            </w:pPr>
            <w:hyperlink r:id="rId10" w:history="1">
              <w:r w:rsidRPr="002649F3">
                <w:rPr>
                  <w:rStyle w:val="Hyperlink"/>
                  <w:rFonts w:ascii="Arial" w:hAnsi="Arial" w:cs="Arial"/>
                </w:rPr>
                <w:t>Proposals@maine.gov</w:t>
              </w:r>
            </w:hyperlink>
          </w:p>
        </w:tc>
      </w:tr>
      <w:tr w:rsidR="0063739E" w14:paraId="6BC12FB5" w14:textId="77777777" w:rsidTr="091BB912">
        <w:trPr>
          <w:trHeight w:val="754"/>
          <w:jc w:val="center"/>
        </w:trPr>
        <w:tc>
          <w:tcPr>
            <w:tcW w:w="10790" w:type="dxa"/>
            <w:gridSpan w:val="2"/>
            <w:vAlign w:val="center"/>
          </w:tcPr>
          <w:p w14:paraId="477EEFC5" w14:textId="03FAD494" w:rsidR="0063739E" w:rsidRPr="002029D4" w:rsidRDefault="0063739E" w:rsidP="002029D4">
            <w:pPr>
              <w:jc w:val="center"/>
              <w:rPr>
                <w:rStyle w:val="Hyperlink"/>
              </w:rPr>
            </w:pPr>
            <w:r w:rsidRPr="00176E2E">
              <w:rPr>
                <w:rFonts w:ascii="Arial" w:hAnsi="Arial" w:cs="Arial"/>
                <w:b/>
                <w:color w:val="000000"/>
              </w:rPr>
              <w:t>Unless specifically addressed below, all other provisions and clauses of the RFP remain unchanged.</w:t>
            </w:r>
          </w:p>
        </w:tc>
      </w:tr>
      <w:tr w:rsidR="0063739E" w14:paraId="7169A0F3" w14:textId="77777777" w:rsidTr="00DC3FFA">
        <w:trPr>
          <w:trHeight w:val="1402"/>
          <w:jc w:val="center"/>
        </w:trPr>
        <w:tc>
          <w:tcPr>
            <w:tcW w:w="10790" w:type="dxa"/>
            <w:gridSpan w:val="2"/>
            <w:vAlign w:val="center"/>
          </w:tcPr>
          <w:p w14:paraId="6D50161B" w14:textId="77777777" w:rsidR="0063739E" w:rsidRDefault="0063739E" w:rsidP="006517BD">
            <w:pPr>
              <w:rPr>
                <w:rFonts w:ascii="Arial" w:hAnsi="Arial" w:cs="Arial"/>
                <w:b/>
                <w:color w:val="000000"/>
              </w:rPr>
            </w:pPr>
            <w:r w:rsidRPr="00176E2E">
              <w:rPr>
                <w:rFonts w:ascii="Arial" w:hAnsi="Arial" w:cs="Arial"/>
                <w:b/>
                <w:color w:val="000000"/>
              </w:rPr>
              <w:t>DESCRIPTION OF CHANGES IN RFP:</w:t>
            </w:r>
          </w:p>
          <w:p w14:paraId="346D049E" w14:textId="77777777" w:rsidR="0063739E" w:rsidRPr="007812E1" w:rsidRDefault="0063739E" w:rsidP="006517BD">
            <w:pPr>
              <w:rPr>
                <w:rFonts w:ascii="Arial" w:hAnsi="Arial" w:cs="Arial"/>
                <w:bCs/>
                <w:color w:val="000000"/>
                <w:sz w:val="16"/>
                <w:szCs w:val="16"/>
              </w:rPr>
            </w:pPr>
          </w:p>
          <w:p w14:paraId="5EA31418" w14:textId="0D6A56A5" w:rsidR="0063739E" w:rsidRDefault="0028399E" w:rsidP="002029D4">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28399E">
              <w:rPr>
                <w:rFonts w:ascii="Arial" w:hAnsi="Arial" w:cs="Arial"/>
                <w:bCs/>
                <w:color w:val="000000"/>
              </w:rPr>
              <w:t>Part II, C. add a Reports Timeline Table</w:t>
            </w:r>
          </w:p>
          <w:p w14:paraId="0347B7FA" w14:textId="03541918" w:rsidR="00146540" w:rsidRPr="0028399E" w:rsidRDefault="00146540" w:rsidP="002029D4">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DC3FFA">
              <w:rPr>
                <w:rFonts w:ascii="Arial" w:hAnsi="Arial" w:cs="Arial"/>
                <w:b/>
                <w:color w:val="000000"/>
              </w:rPr>
              <w:t>Appendix G</w:t>
            </w:r>
            <w:r>
              <w:rPr>
                <w:rFonts w:ascii="Arial" w:hAnsi="Arial" w:cs="Arial"/>
                <w:bCs/>
                <w:color w:val="000000"/>
              </w:rPr>
              <w:t>, Cost Proposal is revised</w:t>
            </w:r>
          </w:p>
        </w:tc>
      </w:tr>
      <w:tr w:rsidR="0063739E" w:rsidRPr="00176E2E" w14:paraId="16218C23" w14:textId="77777777" w:rsidTr="00DC3FFA">
        <w:trPr>
          <w:trHeight w:val="2320"/>
          <w:jc w:val="center"/>
        </w:trPr>
        <w:tc>
          <w:tcPr>
            <w:tcW w:w="10790" w:type="dxa"/>
            <w:gridSpan w:val="2"/>
            <w:vAlign w:val="center"/>
          </w:tcPr>
          <w:p w14:paraId="7C506DC8" w14:textId="77777777" w:rsidR="0063739E" w:rsidRDefault="0063739E" w:rsidP="006517BD">
            <w:pPr>
              <w:rPr>
                <w:rFonts w:ascii="Arial" w:hAnsi="Arial" w:cs="Arial"/>
                <w:b/>
                <w:color w:val="000000"/>
              </w:rPr>
            </w:pPr>
            <w:r w:rsidRPr="00176E2E">
              <w:rPr>
                <w:rFonts w:ascii="Arial" w:hAnsi="Arial" w:cs="Arial"/>
                <w:b/>
                <w:color w:val="000000"/>
              </w:rPr>
              <w:t>REVISED LANGUAGE IN RFP:</w:t>
            </w:r>
          </w:p>
          <w:p w14:paraId="34908AF7" w14:textId="77777777" w:rsidR="0063739E" w:rsidRPr="007812E1" w:rsidRDefault="0063739E" w:rsidP="006517BD">
            <w:pPr>
              <w:rPr>
                <w:rFonts w:ascii="Arial" w:hAnsi="Arial" w:cs="Arial"/>
                <w:bCs/>
                <w:color w:val="000000"/>
                <w:sz w:val="16"/>
                <w:szCs w:val="16"/>
              </w:rPr>
            </w:pPr>
          </w:p>
          <w:p w14:paraId="32E634C0" w14:textId="0D899901" w:rsidR="0063739E" w:rsidRDefault="0028399E" w:rsidP="002029D4">
            <w:pPr>
              <w:pStyle w:val="DefaultText"/>
              <w:numPr>
                <w:ilvl w:val="0"/>
                <w:numId w:val="11"/>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Cs/>
                <w:i/>
                <w:iCs/>
                <w:color w:val="000000"/>
              </w:rPr>
            </w:pPr>
            <w:r w:rsidRPr="0028399E">
              <w:rPr>
                <w:rFonts w:ascii="Arial" w:hAnsi="Arial" w:cs="Arial"/>
                <w:bCs/>
                <w:i/>
                <w:iCs/>
                <w:color w:val="000000"/>
              </w:rPr>
              <w:t xml:space="preserve">Part II, C. </w:t>
            </w:r>
            <w:r>
              <w:rPr>
                <w:rFonts w:ascii="Arial" w:hAnsi="Arial" w:cs="Arial"/>
                <w:bCs/>
                <w:i/>
                <w:iCs/>
                <w:color w:val="000000"/>
              </w:rPr>
              <w:t>adds the following Reports Timeline Table</w:t>
            </w:r>
            <w:r w:rsidRPr="0028399E">
              <w:rPr>
                <w:rFonts w:ascii="Arial" w:hAnsi="Arial" w:cs="Arial"/>
                <w:bCs/>
                <w:i/>
                <w:iCs/>
                <w:color w:val="000000"/>
              </w:rPr>
              <w:t>:</w:t>
            </w:r>
          </w:p>
          <w:p w14:paraId="10A76D99" w14:textId="77777777" w:rsidR="00237FB7" w:rsidRPr="007812E1"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i/>
                <w:iCs/>
                <w:color w:val="000000"/>
                <w:sz w:val="16"/>
                <w:szCs w:val="16"/>
              </w:rPr>
            </w:pPr>
          </w:p>
          <w:tbl>
            <w:tblPr>
              <w:tblStyle w:val="TableGrid"/>
              <w:tblW w:w="0" w:type="auto"/>
              <w:tblInd w:w="685" w:type="dxa"/>
              <w:tblLook w:val="04A0" w:firstRow="1" w:lastRow="0" w:firstColumn="1" w:lastColumn="0" w:noHBand="0" w:noVBand="1"/>
            </w:tblPr>
            <w:tblGrid>
              <w:gridCol w:w="1980"/>
              <w:gridCol w:w="3600"/>
              <w:gridCol w:w="3594"/>
            </w:tblGrid>
            <w:tr w:rsidR="00237FB7" w14:paraId="09CCFCC0" w14:textId="77777777" w:rsidTr="091BB912">
              <w:tc>
                <w:tcPr>
                  <w:tcW w:w="9174" w:type="dxa"/>
                  <w:gridSpan w:val="3"/>
                  <w:shd w:val="clear" w:color="auto" w:fill="153D63" w:themeFill="text2" w:themeFillTint="E6"/>
                  <w:vAlign w:val="center"/>
                </w:tcPr>
                <w:p w14:paraId="1A3BF905" w14:textId="34F6CC82"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Cs/>
                      <w:color w:val="000000"/>
                    </w:rPr>
                  </w:pPr>
                  <w:bookmarkStart w:id="0" w:name="_Hlk195782532"/>
                  <w:r w:rsidRPr="00A07F22">
                    <w:rPr>
                      <w:rFonts w:ascii="Arial" w:hAnsi="Arial" w:cs="Arial"/>
                      <w:b/>
                      <w:color w:val="FFFFFF" w:themeColor="background1"/>
                    </w:rPr>
                    <w:t>Reports Timeline Table</w:t>
                  </w:r>
                </w:p>
              </w:tc>
            </w:tr>
            <w:tr w:rsidR="00237FB7" w14:paraId="4000BD0B" w14:textId="77777777" w:rsidTr="091BB912">
              <w:tc>
                <w:tcPr>
                  <w:tcW w:w="1980" w:type="dxa"/>
                  <w:shd w:val="clear" w:color="auto" w:fill="C6D9F1"/>
                  <w:vAlign w:val="center"/>
                </w:tcPr>
                <w:p w14:paraId="58F0BE5D" w14:textId="0D18643D" w:rsidR="00237FB7" w:rsidRP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237FB7">
                    <w:rPr>
                      <w:rFonts w:ascii="Arial" w:hAnsi="Arial" w:cs="Arial"/>
                      <w:b/>
                      <w:color w:val="000000"/>
                    </w:rPr>
                    <w:t>Tab/Line on Cost Form</w:t>
                  </w:r>
                </w:p>
              </w:tc>
              <w:tc>
                <w:tcPr>
                  <w:tcW w:w="3600" w:type="dxa"/>
                  <w:shd w:val="clear" w:color="auto" w:fill="C6D9F1"/>
                  <w:vAlign w:val="center"/>
                </w:tcPr>
                <w:p w14:paraId="26C3EB59" w14:textId="79EFFFE6"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Cs/>
                      <w:color w:val="000000"/>
                    </w:rPr>
                  </w:pPr>
                  <w:r w:rsidRPr="00A07F22">
                    <w:rPr>
                      <w:rFonts w:ascii="Arial" w:hAnsi="Arial" w:cs="Arial"/>
                      <w:b/>
                      <w:bCs/>
                      <w:color w:val="000000"/>
                    </w:rPr>
                    <w:t>Report Titles</w:t>
                  </w:r>
                </w:p>
              </w:tc>
              <w:tc>
                <w:tcPr>
                  <w:tcW w:w="3594" w:type="dxa"/>
                  <w:shd w:val="clear" w:color="auto" w:fill="C6D9F1"/>
                  <w:vAlign w:val="center"/>
                </w:tcPr>
                <w:p w14:paraId="45288EF2" w14:textId="43E8BB72"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Cs/>
                      <w:color w:val="000000"/>
                    </w:rPr>
                  </w:pPr>
                  <w:r w:rsidRPr="00A07F22">
                    <w:rPr>
                      <w:rFonts w:ascii="Arial" w:hAnsi="Arial" w:cs="Arial"/>
                      <w:b/>
                      <w:bCs/>
                      <w:color w:val="000000" w:themeColor="text1"/>
                    </w:rPr>
                    <w:t xml:space="preserve">Expected </w:t>
                  </w:r>
                  <w:r w:rsidRPr="00A07F22">
                    <w:rPr>
                      <w:rFonts w:ascii="Arial" w:hAnsi="Arial" w:cs="Arial"/>
                      <w:b/>
                      <w:color w:val="000000" w:themeColor="text1"/>
                    </w:rPr>
                    <w:t>Due Dates</w:t>
                  </w:r>
                </w:p>
              </w:tc>
            </w:tr>
            <w:tr w:rsidR="00237FB7" w14:paraId="5A79CCAA" w14:textId="77777777" w:rsidTr="091BB912">
              <w:tc>
                <w:tcPr>
                  <w:tcW w:w="1980" w:type="dxa"/>
                  <w:vAlign w:val="center"/>
                </w:tcPr>
                <w:p w14:paraId="0AA7A80D" w14:textId="78CC3594"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1 – Line 1</w:t>
                  </w:r>
                </w:p>
                <w:p w14:paraId="1811A9C5" w14:textId="77777777"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3 – Line 1</w:t>
                  </w:r>
                </w:p>
                <w:p w14:paraId="1809139D" w14:textId="730EE009"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5 – Line 1</w:t>
                  </w:r>
                </w:p>
              </w:tc>
              <w:tc>
                <w:tcPr>
                  <w:tcW w:w="3600" w:type="dxa"/>
                  <w:vAlign w:val="center"/>
                </w:tcPr>
                <w:p w14:paraId="2F423AEA" w14:textId="14FAA623"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804F3F">
                    <w:rPr>
                      <w:rFonts w:ascii="Arial" w:hAnsi="Arial" w:cs="Arial"/>
                      <w:color w:val="000000"/>
                    </w:rPr>
                    <w:t xml:space="preserve">LTSS Residential Setting Characteristics Comparison </w:t>
                  </w:r>
                  <w:r w:rsidR="00680C6B">
                    <w:rPr>
                      <w:rFonts w:ascii="Arial" w:hAnsi="Arial" w:cs="Arial"/>
                      <w:color w:val="000000"/>
                    </w:rPr>
                    <w:t xml:space="preserve">Biennial </w:t>
                  </w:r>
                  <w:r w:rsidRPr="00804F3F">
                    <w:rPr>
                      <w:rFonts w:ascii="Arial" w:hAnsi="Arial" w:cs="Arial"/>
                      <w:color w:val="000000"/>
                    </w:rPr>
                    <w:t xml:space="preserve">Report </w:t>
                  </w:r>
                </w:p>
              </w:tc>
              <w:tc>
                <w:tcPr>
                  <w:tcW w:w="3594" w:type="dxa"/>
                  <w:vAlign w:val="center"/>
                </w:tcPr>
                <w:p w14:paraId="1ADAE46C" w14:textId="424B0D17" w:rsidR="00237FB7" w:rsidRDefault="00DC3FFA"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color w:val="000000"/>
                    </w:rPr>
                    <w:t xml:space="preserve">Biennially, </w:t>
                  </w:r>
                  <w:r w:rsidR="00237FB7" w:rsidRPr="004B62A9">
                    <w:rPr>
                      <w:rFonts w:ascii="Arial" w:hAnsi="Arial" w:cs="Arial"/>
                      <w:color w:val="000000"/>
                    </w:rPr>
                    <w:t xml:space="preserve">June 2026, 2028, </w:t>
                  </w:r>
                  <w:r w:rsidR="00237FB7">
                    <w:rPr>
                      <w:rFonts w:ascii="Arial" w:hAnsi="Arial" w:cs="Arial"/>
                      <w:color w:val="000000"/>
                    </w:rPr>
                    <w:t>and</w:t>
                  </w:r>
                  <w:r w:rsidR="00237FB7" w:rsidRPr="004B62A9">
                    <w:rPr>
                      <w:rFonts w:ascii="Arial" w:hAnsi="Arial" w:cs="Arial"/>
                      <w:color w:val="000000"/>
                    </w:rPr>
                    <w:t xml:space="preserve"> 2030</w:t>
                  </w:r>
                </w:p>
              </w:tc>
            </w:tr>
            <w:tr w:rsidR="00237FB7" w14:paraId="4E0C3266" w14:textId="77777777" w:rsidTr="091BB912">
              <w:tc>
                <w:tcPr>
                  <w:tcW w:w="1980" w:type="dxa"/>
                  <w:vAlign w:val="center"/>
                </w:tcPr>
                <w:p w14:paraId="4FC451EA" w14:textId="50D2634C"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1 – Line 2</w:t>
                  </w:r>
                </w:p>
                <w:p w14:paraId="398753D7" w14:textId="741EA2B8"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2 – Line 3</w:t>
                  </w:r>
                </w:p>
                <w:p w14:paraId="50B79E35" w14:textId="77777777"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3 – Line 2</w:t>
                  </w:r>
                </w:p>
                <w:p w14:paraId="0B4967F2" w14:textId="77550F76"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4 – Line 3</w:t>
                  </w:r>
                </w:p>
                <w:p w14:paraId="0DAD6FE6" w14:textId="35BDF3C4"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5 – Line 2</w:t>
                  </w:r>
                </w:p>
              </w:tc>
              <w:tc>
                <w:tcPr>
                  <w:tcW w:w="3600" w:type="dxa"/>
                  <w:vAlign w:val="center"/>
                </w:tcPr>
                <w:p w14:paraId="51AA91BC" w14:textId="7D301511"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396F38">
                    <w:rPr>
                      <w:rFonts w:ascii="Arial" w:hAnsi="Arial" w:cs="Arial"/>
                      <w:color w:val="000000"/>
                    </w:rPr>
                    <w:t xml:space="preserve">Developmental Disability Annual Report </w:t>
                  </w:r>
                </w:p>
              </w:tc>
              <w:tc>
                <w:tcPr>
                  <w:tcW w:w="3594" w:type="dxa"/>
                  <w:vAlign w:val="center"/>
                </w:tcPr>
                <w:p w14:paraId="17A5C891" w14:textId="36E1BDB7"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396F38">
                    <w:rPr>
                      <w:rFonts w:ascii="Arial" w:hAnsi="Arial" w:cs="Arial"/>
                      <w:color w:val="000000"/>
                    </w:rPr>
                    <w:t>Annually, January 2026, 2027, 2028, 2029, and 2030</w:t>
                  </w:r>
                </w:p>
              </w:tc>
            </w:tr>
            <w:tr w:rsidR="00237FB7" w14:paraId="78593FA5" w14:textId="77777777" w:rsidTr="091BB912">
              <w:tc>
                <w:tcPr>
                  <w:tcW w:w="1980" w:type="dxa"/>
                  <w:vAlign w:val="center"/>
                </w:tcPr>
                <w:p w14:paraId="40FA3BFC" w14:textId="3472A952"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1 – Line 3</w:t>
                  </w:r>
                </w:p>
                <w:p w14:paraId="5ADC0E42" w14:textId="68F637FE"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2 – Line 5</w:t>
                  </w:r>
                </w:p>
                <w:p w14:paraId="471BE067" w14:textId="48CEFD9D"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3 – Line 3</w:t>
                  </w:r>
                </w:p>
                <w:p w14:paraId="137CB4E0" w14:textId="47E450EB"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4 – Line 6</w:t>
                  </w:r>
                </w:p>
                <w:p w14:paraId="44F65715" w14:textId="1D011BE5"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5 – Line 3</w:t>
                  </w:r>
                </w:p>
              </w:tc>
              <w:tc>
                <w:tcPr>
                  <w:tcW w:w="3600" w:type="dxa"/>
                  <w:vAlign w:val="center"/>
                </w:tcPr>
                <w:p w14:paraId="3977AD47" w14:textId="38A53AA4"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804F3F">
                    <w:rPr>
                      <w:rFonts w:ascii="Arial" w:hAnsi="Arial" w:cs="Arial"/>
                      <w:color w:val="000000"/>
                    </w:rPr>
                    <w:t xml:space="preserve">APS State Plan Annual Summary </w:t>
                  </w:r>
                </w:p>
              </w:tc>
              <w:tc>
                <w:tcPr>
                  <w:tcW w:w="3594" w:type="dxa"/>
                  <w:vAlign w:val="center"/>
                </w:tcPr>
                <w:p w14:paraId="3F3F3ECE" w14:textId="0D37E92E"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color w:val="000000"/>
                    </w:rPr>
                    <w:t xml:space="preserve">Annually, </w:t>
                  </w:r>
                  <w:r w:rsidRPr="004B62A9">
                    <w:rPr>
                      <w:rFonts w:ascii="Arial" w:hAnsi="Arial" w:cs="Arial"/>
                      <w:color w:val="000000"/>
                    </w:rPr>
                    <w:t>May 2026, 2027, 2028, 2029, 2030</w:t>
                  </w:r>
                </w:p>
              </w:tc>
            </w:tr>
            <w:tr w:rsidR="00237FB7" w14:paraId="71F96EC5" w14:textId="77777777" w:rsidTr="091BB912">
              <w:tc>
                <w:tcPr>
                  <w:tcW w:w="1980" w:type="dxa"/>
                  <w:vAlign w:val="center"/>
                </w:tcPr>
                <w:p w14:paraId="73C87BBD" w14:textId="0E30195C"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2 – Line 1</w:t>
                  </w:r>
                </w:p>
                <w:p w14:paraId="12EBA2D7" w14:textId="54DD6C08"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 xml:space="preserve">Year 4 – Line </w:t>
                  </w:r>
                  <w:r w:rsidR="00986D0F">
                    <w:rPr>
                      <w:rFonts w:ascii="Arial" w:hAnsi="Arial" w:cs="Arial"/>
                      <w:bCs/>
                      <w:color w:val="000000"/>
                    </w:rPr>
                    <w:t>1</w:t>
                  </w:r>
                </w:p>
              </w:tc>
              <w:tc>
                <w:tcPr>
                  <w:tcW w:w="3600" w:type="dxa"/>
                  <w:vAlign w:val="center"/>
                </w:tcPr>
                <w:p w14:paraId="74D2DC5B" w14:textId="4082BAEE" w:rsidR="00237FB7" w:rsidRDefault="00237FB7" w:rsidP="091BB912">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91BB912">
                    <w:rPr>
                      <w:rFonts w:ascii="Arial" w:hAnsi="Arial" w:cs="Arial"/>
                      <w:color w:val="000000" w:themeColor="text1"/>
                    </w:rPr>
                    <w:t xml:space="preserve">LTSS Capacity and Needs </w:t>
                  </w:r>
                  <w:r w:rsidR="00680C6B">
                    <w:rPr>
                      <w:rFonts w:ascii="Arial" w:hAnsi="Arial" w:cs="Arial"/>
                      <w:color w:val="000000" w:themeColor="text1"/>
                    </w:rPr>
                    <w:t xml:space="preserve">Biennial </w:t>
                  </w:r>
                  <w:r w:rsidR="001E6A6B">
                    <w:rPr>
                      <w:rFonts w:ascii="Arial" w:hAnsi="Arial" w:cs="Arial"/>
                      <w:color w:val="000000" w:themeColor="text1"/>
                    </w:rPr>
                    <w:t>Report</w:t>
                  </w:r>
                </w:p>
              </w:tc>
              <w:tc>
                <w:tcPr>
                  <w:tcW w:w="3594" w:type="dxa"/>
                  <w:vAlign w:val="center"/>
                </w:tcPr>
                <w:p w14:paraId="585C8F7C" w14:textId="44556F9B" w:rsidR="00237FB7" w:rsidRDefault="00DC3FFA"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color w:val="000000"/>
                    </w:rPr>
                    <w:t xml:space="preserve">Biennially, </w:t>
                  </w:r>
                  <w:r w:rsidR="00237FB7" w:rsidRPr="004B62A9">
                    <w:rPr>
                      <w:rFonts w:ascii="Arial" w:hAnsi="Arial" w:cs="Arial"/>
                      <w:color w:val="000000"/>
                    </w:rPr>
                    <w:t>June 2027</w:t>
                  </w:r>
                  <w:r w:rsidR="00237FB7">
                    <w:rPr>
                      <w:rFonts w:ascii="Arial" w:hAnsi="Arial" w:cs="Arial"/>
                      <w:color w:val="000000"/>
                    </w:rPr>
                    <w:t xml:space="preserve"> and</w:t>
                  </w:r>
                  <w:r w:rsidR="00237FB7" w:rsidRPr="004B62A9">
                    <w:rPr>
                      <w:rFonts w:ascii="Arial" w:hAnsi="Arial" w:cs="Arial"/>
                      <w:color w:val="000000"/>
                    </w:rPr>
                    <w:t xml:space="preserve"> 2029</w:t>
                  </w:r>
                </w:p>
              </w:tc>
            </w:tr>
            <w:tr w:rsidR="00237FB7" w14:paraId="49CD156C" w14:textId="77777777" w:rsidTr="091BB912">
              <w:tc>
                <w:tcPr>
                  <w:tcW w:w="1980" w:type="dxa"/>
                  <w:vAlign w:val="center"/>
                </w:tcPr>
                <w:p w14:paraId="6A73E5DD" w14:textId="69A6A45A" w:rsidR="00986D0F" w:rsidRDefault="00986D0F" w:rsidP="00986D0F">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2 – Line 2</w:t>
                  </w:r>
                </w:p>
                <w:p w14:paraId="091B7CE5" w14:textId="386641A2" w:rsidR="00237FB7" w:rsidRDefault="00986D0F" w:rsidP="00986D0F">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4 – Line 4</w:t>
                  </w:r>
                </w:p>
              </w:tc>
              <w:tc>
                <w:tcPr>
                  <w:tcW w:w="3600" w:type="dxa"/>
                  <w:vAlign w:val="center"/>
                </w:tcPr>
                <w:p w14:paraId="7E932472" w14:textId="411401AE" w:rsidR="00237FB7" w:rsidRPr="0021604E"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21604E">
                    <w:rPr>
                      <w:rFonts w:ascii="Arial" w:hAnsi="Arial" w:cs="Arial"/>
                      <w:color w:val="000000"/>
                    </w:rPr>
                    <w:t xml:space="preserve">Developmental Disability Biennial Report </w:t>
                  </w:r>
                </w:p>
              </w:tc>
              <w:tc>
                <w:tcPr>
                  <w:tcW w:w="3594" w:type="dxa"/>
                  <w:vAlign w:val="center"/>
                </w:tcPr>
                <w:p w14:paraId="6DEA1FA6" w14:textId="4BF9ECF6" w:rsidR="00237FB7" w:rsidRDefault="00DC3FFA"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color w:val="000000"/>
                    </w:rPr>
                    <w:t xml:space="preserve">Biennially, </w:t>
                  </w:r>
                  <w:r w:rsidR="00237FB7" w:rsidRPr="004B62A9">
                    <w:rPr>
                      <w:rFonts w:ascii="Arial" w:hAnsi="Arial" w:cs="Arial"/>
                      <w:color w:val="000000"/>
                    </w:rPr>
                    <w:t>January 2027</w:t>
                  </w:r>
                  <w:r w:rsidR="00146540">
                    <w:rPr>
                      <w:rFonts w:ascii="Arial" w:hAnsi="Arial" w:cs="Arial"/>
                      <w:color w:val="000000"/>
                    </w:rPr>
                    <w:t xml:space="preserve"> </w:t>
                  </w:r>
                  <w:r w:rsidR="00237FB7">
                    <w:rPr>
                      <w:rFonts w:ascii="Arial" w:hAnsi="Arial" w:cs="Arial"/>
                      <w:color w:val="000000"/>
                    </w:rPr>
                    <w:t>and</w:t>
                  </w:r>
                  <w:r w:rsidR="00237FB7" w:rsidRPr="004B62A9">
                    <w:rPr>
                      <w:rFonts w:ascii="Arial" w:hAnsi="Arial" w:cs="Arial"/>
                      <w:color w:val="000000"/>
                    </w:rPr>
                    <w:t xml:space="preserve"> 2029</w:t>
                  </w:r>
                </w:p>
              </w:tc>
            </w:tr>
            <w:tr w:rsidR="00237FB7" w14:paraId="060B120C" w14:textId="77777777" w:rsidTr="091BB912">
              <w:tc>
                <w:tcPr>
                  <w:tcW w:w="1980" w:type="dxa"/>
                  <w:vAlign w:val="center"/>
                </w:tcPr>
                <w:p w14:paraId="3B7D8504" w14:textId="00A59484" w:rsidR="00986D0F" w:rsidRDefault="00986D0F" w:rsidP="00986D0F">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2 – Line 4</w:t>
                  </w:r>
                </w:p>
                <w:p w14:paraId="69EE023A" w14:textId="731B2005" w:rsidR="00237FB7" w:rsidRDefault="00986D0F" w:rsidP="00986D0F">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4 – Line 5</w:t>
                  </w:r>
                </w:p>
              </w:tc>
              <w:tc>
                <w:tcPr>
                  <w:tcW w:w="3600" w:type="dxa"/>
                  <w:vAlign w:val="center"/>
                </w:tcPr>
                <w:p w14:paraId="6AD85E28" w14:textId="722652D2"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396F38">
                    <w:rPr>
                      <w:rFonts w:ascii="Arial" w:hAnsi="Arial" w:cs="Arial"/>
                      <w:color w:val="000000"/>
                    </w:rPr>
                    <w:t>Autism Spectrum Disorder</w:t>
                  </w:r>
                  <w:r w:rsidR="00680C6B">
                    <w:rPr>
                      <w:rFonts w:ascii="Arial" w:hAnsi="Arial" w:cs="Arial"/>
                      <w:color w:val="000000"/>
                    </w:rPr>
                    <w:t xml:space="preserve"> Biennial</w:t>
                  </w:r>
                  <w:r w:rsidRPr="00396F38">
                    <w:rPr>
                      <w:rFonts w:ascii="Arial" w:hAnsi="Arial" w:cs="Arial"/>
                      <w:color w:val="000000"/>
                    </w:rPr>
                    <w:t xml:space="preserve"> Report </w:t>
                  </w:r>
                </w:p>
              </w:tc>
              <w:tc>
                <w:tcPr>
                  <w:tcW w:w="3594" w:type="dxa"/>
                  <w:vAlign w:val="center"/>
                </w:tcPr>
                <w:p w14:paraId="09A124BD" w14:textId="7BB3194D" w:rsidR="00237FB7" w:rsidRDefault="00DC3FFA"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color w:val="000000"/>
                    </w:rPr>
                    <w:t xml:space="preserve">Biennially, </w:t>
                  </w:r>
                  <w:r w:rsidR="00237FB7" w:rsidRPr="004B62A9">
                    <w:rPr>
                      <w:rFonts w:ascii="Arial" w:hAnsi="Arial" w:cs="Arial"/>
                      <w:color w:val="000000" w:themeColor="text1"/>
                    </w:rPr>
                    <w:t>January 2027</w:t>
                  </w:r>
                  <w:r w:rsidR="00237FB7">
                    <w:rPr>
                      <w:rFonts w:ascii="Arial" w:hAnsi="Arial" w:cs="Arial"/>
                      <w:color w:val="000000" w:themeColor="text1"/>
                    </w:rPr>
                    <w:t xml:space="preserve"> and</w:t>
                  </w:r>
                  <w:r w:rsidR="00237FB7" w:rsidRPr="004B62A9">
                    <w:rPr>
                      <w:rFonts w:ascii="Arial" w:hAnsi="Arial" w:cs="Arial"/>
                      <w:color w:val="000000" w:themeColor="text1"/>
                    </w:rPr>
                    <w:t xml:space="preserve"> 2029</w:t>
                  </w:r>
                </w:p>
              </w:tc>
            </w:tr>
            <w:tr w:rsidR="00237FB7" w14:paraId="0071D838" w14:textId="77777777" w:rsidTr="091BB912">
              <w:tc>
                <w:tcPr>
                  <w:tcW w:w="1980" w:type="dxa"/>
                  <w:vAlign w:val="center"/>
                </w:tcPr>
                <w:p w14:paraId="66FD263D" w14:textId="6A21B9EE" w:rsidR="00237FB7" w:rsidRDefault="00986D0F"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Year 3 – Line 4</w:t>
                  </w:r>
                </w:p>
              </w:tc>
              <w:tc>
                <w:tcPr>
                  <w:tcW w:w="3600" w:type="dxa"/>
                  <w:vAlign w:val="center"/>
                </w:tcPr>
                <w:p w14:paraId="18B0E3C1" w14:textId="7FC1311F" w:rsidR="00237FB7" w:rsidRPr="00396F38"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0B2F6F">
                    <w:rPr>
                      <w:rFonts w:ascii="Arial" w:hAnsi="Arial" w:cs="Arial"/>
                      <w:color w:val="000000"/>
                    </w:rPr>
                    <w:t xml:space="preserve">APS 5-year State Plan </w:t>
                  </w:r>
                </w:p>
              </w:tc>
              <w:tc>
                <w:tcPr>
                  <w:tcW w:w="3594" w:type="dxa"/>
                  <w:vAlign w:val="center"/>
                </w:tcPr>
                <w:p w14:paraId="551E24AD" w14:textId="1003B264"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color w:val="000000" w:themeColor="text1"/>
                    </w:rPr>
                    <w:t>May 2028</w:t>
                  </w:r>
                </w:p>
              </w:tc>
            </w:tr>
            <w:tr w:rsidR="00237FB7" w14:paraId="230C1194" w14:textId="77777777" w:rsidTr="091BB912">
              <w:tc>
                <w:tcPr>
                  <w:tcW w:w="1980" w:type="dxa"/>
                  <w:vAlign w:val="center"/>
                </w:tcPr>
                <w:p w14:paraId="2142215C" w14:textId="7D023B38" w:rsidR="00237FB7" w:rsidRDefault="00986D0F"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 xml:space="preserve">Year </w:t>
                  </w:r>
                  <w:r w:rsidR="0021604E">
                    <w:rPr>
                      <w:rFonts w:ascii="Arial" w:hAnsi="Arial" w:cs="Arial"/>
                      <w:bCs/>
                      <w:color w:val="000000"/>
                    </w:rPr>
                    <w:t>4</w:t>
                  </w:r>
                  <w:r>
                    <w:rPr>
                      <w:rFonts w:ascii="Arial" w:hAnsi="Arial" w:cs="Arial"/>
                      <w:bCs/>
                      <w:color w:val="000000"/>
                    </w:rPr>
                    <w:t xml:space="preserve"> – Line 2</w:t>
                  </w:r>
                </w:p>
              </w:tc>
              <w:tc>
                <w:tcPr>
                  <w:tcW w:w="3600" w:type="dxa"/>
                  <w:vAlign w:val="center"/>
                </w:tcPr>
                <w:p w14:paraId="01068837" w14:textId="31867071" w:rsidR="00237FB7" w:rsidRPr="00396F38"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0B2F6F">
                    <w:rPr>
                      <w:rFonts w:ascii="Arial" w:hAnsi="Arial" w:cs="Arial"/>
                      <w:color w:val="000000"/>
                    </w:rPr>
                    <w:t>LTSS Four (4) Year Report</w:t>
                  </w:r>
                </w:p>
              </w:tc>
              <w:tc>
                <w:tcPr>
                  <w:tcW w:w="3594" w:type="dxa"/>
                  <w:vAlign w:val="center"/>
                </w:tcPr>
                <w:p w14:paraId="72A44586" w14:textId="78DF4D96" w:rsidR="00237FB7" w:rsidRDefault="00237FB7" w:rsidP="00237FB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color w:val="000000" w:themeColor="text1"/>
                    </w:rPr>
                    <w:t>January 2029</w:t>
                  </w:r>
                </w:p>
              </w:tc>
            </w:tr>
            <w:bookmarkEnd w:id="0"/>
          </w:tbl>
          <w:p w14:paraId="3ABD3564" w14:textId="77777777" w:rsidR="0028399E" w:rsidRDefault="0028399E" w:rsidP="000B2F6F">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p>
          <w:p w14:paraId="0E45E45F" w14:textId="720F81D4" w:rsidR="00146540" w:rsidRDefault="00146540" w:rsidP="00146540">
            <w:pPr>
              <w:pStyle w:val="DefaultText"/>
              <w:numPr>
                <w:ilvl w:val="0"/>
                <w:numId w:val="11"/>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80"/>
              <w:rPr>
                <w:rFonts w:ascii="Arial" w:hAnsi="Arial" w:cs="Arial"/>
                <w:bCs/>
                <w:color w:val="000000"/>
              </w:rPr>
            </w:pPr>
            <w:r w:rsidRPr="00DC3FFA">
              <w:rPr>
                <w:rFonts w:ascii="Arial" w:hAnsi="Arial" w:cs="Arial"/>
                <w:b/>
                <w:color w:val="000000"/>
              </w:rPr>
              <w:t>Appendix G</w:t>
            </w:r>
            <w:r>
              <w:rPr>
                <w:rFonts w:ascii="Arial" w:hAnsi="Arial" w:cs="Arial"/>
                <w:bCs/>
                <w:color w:val="000000"/>
              </w:rPr>
              <w:t xml:space="preserve">, Cost Proposal form is replaced in its entirety. </w:t>
            </w:r>
          </w:p>
          <w:p w14:paraId="72C063AD" w14:textId="77777777" w:rsidR="00146540" w:rsidRDefault="00146540" w:rsidP="00DC3FFA">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80"/>
              <w:rPr>
                <w:rFonts w:ascii="Arial" w:hAnsi="Arial" w:cs="Arial"/>
                <w:bCs/>
                <w:color w:val="000000"/>
              </w:rPr>
            </w:pPr>
          </w:p>
          <w:bookmarkStart w:id="1" w:name="_MON_1806822825"/>
          <w:bookmarkEnd w:id="1"/>
          <w:p w14:paraId="54DF5089" w14:textId="1B3A6E0D" w:rsidR="00146540" w:rsidRPr="0028399E" w:rsidRDefault="008B3920" w:rsidP="00DC3FFA">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Cs/>
                <w:color w:val="000000"/>
              </w:rPr>
            </w:pPr>
            <w:r>
              <w:rPr>
                <w:rFonts w:ascii="Arial" w:hAnsi="Arial" w:cs="Arial"/>
                <w:color w:val="000000"/>
              </w:rPr>
              <w:object w:dxaOrig="1814" w:dyaOrig="1174" w14:anchorId="6D289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4pt;height:59.5pt" o:ole="">
                  <v:imagedata r:id="rId11" o:title=""/>
                </v:shape>
                <o:OLEObject Type="Embed" ProgID="Excel.Sheet.12" ShapeID="_x0000_i1025" DrawAspect="Icon" ObjectID="_1807016998" r:id="rId12"/>
              </w:object>
            </w:r>
          </w:p>
        </w:tc>
      </w:tr>
      <w:tr w:rsidR="00A07F22" w:rsidRPr="00176E2E" w14:paraId="3B72CE5E" w14:textId="77777777" w:rsidTr="091BB912">
        <w:trPr>
          <w:trHeight w:val="430"/>
          <w:jc w:val="center"/>
        </w:trPr>
        <w:tc>
          <w:tcPr>
            <w:tcW w:w="10790" w:type="dxa"/>
            <w:gridSpan w:val="2"/>
            <w:vAlign w:val="center"/>
          </w:tcPr>
          <w:p w14:paraId="439B64B2" w14:textId="028D0FE1" w:rsidR="00A07F22" w:rsidRPr="00176E2E" w:rsidRDefault="00A07F22" w:rsidP="00A07F22">
            <w:pPr>
              <w:jc w:val="center"/>
              <w:rPr>
                <w:rFonts w:ascii="Arial" w:hAnsi="Arial" w:cs="Arial"/>
                <w:b/>
                <w:color w:val="000000"/>
              </w:rPr>
            </w:pPr>
            <w:r w:rsidRPr="00C118CB">
              <w:rPr>
                <w:rFonts w:ascii="Arial" w:hAnsi="Arial" w:cs="Arial"/>
                <w:b/>
                <w:color w:val="000000"/>
              </w:rPr>
              <w:lastRenderedPageBreak/>
              <w:t>All other provisions and clauses of the RFP remain unchanged.</w:t>
            </w:r>
          </w:p>
        </w:tc>
      </w:tr>
    </w:tbl>
    <w:p w14:paraId="34FE1C28" w14:textId="77777777" w:rsidR="00146540" w:rsidRDefault="00146540" w:rsidP="00F9098C">
      <w:pPr>
        <w:ind w:left="-450" w:right="-540"/>
        <w:rPr>
          <w:rFonts w:ascii="Arial" w:hAnsi="Arial" w:cs="Arial"/>
          <w:b/>
          <w:color w:val="000000"/>
        </w:rPr>
      </w:pPr>
    </w:p>
    <w:p w14:paraId="54A9DF69" w14:textId="77777777" w:rsidR="00146540" w:rsidRDefault="00146540">
      <w:pPr>
        <w:rPr>
          <w:rFonts w:ascii="Arial" w:hAnsi="Arial" w:cs="Arial"/>
          <w:b/>
          <w:color w:val="000000"/>
        </w:rPr>
      </w:pPr>
      <w:r>
        <w:rPr>
          <w:rFonts w:ascii="Arial" w:hAnsi="Arial" w:cs="Arial"/>
          <w:b/>
          <w:color w:val="000000"/>
        </w:rPr>
        <w:br w:type="page"/>
      </w:r>
    </w:p>
    <w:p w14:paraId="365F208D" w14:textId="138AF371" w:rsidR="00CF3AA7" w:rsidRDefault="00CF3AA7" w:rsidP="00F9098C">
      <w:pPr>
        <w:ind w:left="-450" w:right="-540"/>
        <w:rPr>
          <w:rFonts w:ascii="Arial" w:hAnsi="Arial" w:cs="Arial"/>
          <w:b/>
          <w:color w:val="000000"/>
        </w:rPr>
      </w:pPr>
      <w:r w:rsidRPr="00035C50">
        <w:rPr>
          <w:rFonts w:ascii="Arial" w:hAnsi="Arial" w:cs="Arial"/>
          <w:b/>
          <w:color w:val="000000"/>
        </w:rPr>
        <w:lastRenderedPageBreak/>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7EE50774" w14:textId="77777777" w:rsidR="00715294" w:rsidRDefault="00715294" w:rsidP="008566F2">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36FB7EA5" w14:textId="77777777" w:rsidTr="002B066C">
        <w:trPr>
          <w:trHeight w:val="379"/>
        </w:trPr>
        <w:tc>
          <w:tcPr>
            <w:tcW w:w="691" w:type="dxa"/>
            <w:vMerge w:val="restart"/>
            <w:shd w:val="clear" w:color="auto" w:fill="BDD6EE"/>
            <w:vAlign w:val="center"/>
          </w:tcPr>
          <w:p w14:paraId="23EB79E1" w14:textId="77777777" w:rsidR="00715294" w:rsidRPr="00715BC2"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2"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1BAF6F94" w14:textId="77777777" w:rsidR="00715294" w:rsidRPr="00715BC2"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4583524" w14:textId="77777777" w:rsidR="00715294" w:rsidRPr="00715BC2"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715294" w:rsidRPr="00F9098C" w14:paraId="6F07B391" w14:textId="77777777" w:rsidTr="002B066C">
        <w:trPr>
          <w:trHeight w:val="379"/>
        </w:trPr>
        <w:tc>
          <w:tcPr>
            <w:tcW w:w="691" w:type="dxa"/>
            <w:vMerge/>
          </w:tcPr>
          <w:p w14:paraId="69364E3D"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364733E"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4F42">
              <w:rPr>
                <w:rFonts w:ascii="Arial" w:hAnsi="Arial" w:cs="Arial"/>
              </w:rPr>
              <w:t xml:space="preserve">Part </w:t>
            </w:r>
            <w:r>
              <w:rPr>
                <w:rFonts w:ascii="Arial" w:hAnsi="Arial" w:cs="Arial"/>
              </w:rPr>
              <w:t>VI,</w:t>
            </w:r>
          </w:p>
          <w:p w14:paraId="1FA5FFBF"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Pr="004C4F42">
              <w:rPr>
                <w:rFonts w:ascii="Arial" w:hAnsi="Arial" w:cs="Arial"/>
              </w:rPr>
              <w:t>17</w:t>
            </w:r>
          </w:p>
        </w:tc>
        <w:tc>
          <w:tcPr>
            <w:tcW w:w="8122" w:type="dxa"/>
            <w:shd w:val="clear" w:color="auto" w:fill="FFFFFF" w:themeFill="background1"/>
            <w:vAlign w:val="center"/>
          </w:tcPr>
          <w:p w14:paraId="44118427" w14:textId="7D5EDEF3"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44F7">
              <w:rPr>
                <w:rFonts w:ascii="Arial" w:hAnsi="Arial" w:cs="Arial"/>
              </w:rPr>
              <w:t>Is a Maine business license required to submit a proposal? Will it be required if a contract is awarded?</w:t>
            </w:r>
          </w:p>
        </w:tc>
      </w:tr>
      <w:tr w:rsidR="00715294" w:rsidRPr="00F9098C" w14:paraId="3BA29E36" w14:textId="77777777" w:rsidTr="002B066C">
        <w:trPr>
          <w:trHeight w:val="379"/>
        </w:trPr>
        <w:tc>
          <w:tcPr>
            <w:tcW w:w="691" w:type="dxa"/>
            <w:vMerge/>
          </w:tcPr>
          <w:p w14:paraId="1580B4FE"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AC3CBC"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F9098C" w14:paraId="7F46EF8E" w14:textId="77777777" w:rsidTr="002B066C">
        <w:trPr>
          <w:trHeight w:val="379"/>
        </w:trPr>
        <w:tc>
          <w:tcPr>
            <w:tcW w:w="691" w:type="dxa"/>
            <w:vMerge/>
          </w:tcPr>
          <w:p w14:paraId="689C5402"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DCA91C5" w14:textId="6C46BFDF" w:rsidR="00715294" w:rsidRPr="00B51518" w:rsidRDefault="00715294" w:rsidP="008566F2">
            <w:pPr>
              <w:pStyle w:val="DefaultText"/>
              <w:widowControl/>
              <w:rPr>
                <w:rFonts w:ascii="Arial" w:hAnsi="Arial" w:cs="Arial"/>
              </w:rPr>
            </w:pPr>
            <w:r>
              <w:rPr>
                <w:rFonts w:ascii="Arial" w:hAnsi="Arial" w:cs="Arial"/>
              </w:rPr>
              <w:t xml:space="preserve">Bidders should seek legal counsel regarding any required business requirements for Maine.  In addition, Bidder may refer to the State of Maine, </w:t>
            </w:r>
            <w:hyperlink r:id="rId13" w:history="1">
              <w:r w:rsidRPr="00026796">
                <w:rPr>
                  <w:rStyle w:val="Hyperlink"/>
                  <w:rFonts w:ascii="Arial" w:hAnsi="Arial" w:cs="Arial"/>
                </w:rPr>
                <w:t>Business webpage</w:t>
              </w:r>
            </w:hyperlink>
            <w:r>
              <w:rPr>
                <w:rFonts w:ascii="Arial" w:hAnsi="Arial" w:cs="Arial"/>
              </w:rPr>
              <w:t xml:space="preserve">. </w:t>
            </w:r>
          </w:p>
        </w:tc>
      </w:tr>
      <w:bookmarkEnd w:id="2"/>
    </w:tbl>
    <w:p w14:paraId="5F61153E" w14:textId="77777777" w:rsidR="00715294" w:rsidRDefault="00715294" w:rsidP="008566F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270"/>
        <w:gridCol w:w="7853"/>
      </w:tblGrid>
      <w:tr w:rsidR="00715294" w:rsidRPr="00F9098C" w14:paraId="57708295" w14:textId="77777777" w:rsidTr="002B066C">
        <w:trPr>
          <w:trHeight w:val="379"/>
        </w:trPr>
        <w:tc>
          <w:tcPr>
            <w:tcW w:w="677" w:type="dxa"/>
            <w:vMerge w:val="restart"/>
            <w:shd w:val="clear" w:color="auto" w:fill="BDD6EE"/>
            <w:vAlign w:val="center"/>
          </w:tcPr>
          <w:p w14:paraId="2A78D2B4"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2270" w:type="dxa"/>
            <w:tcBorders>
              <w:bottom w:val="single" w:sz="4" w:space="0" w:color="auto"/>
            </w:tcBorders>
            <w:shd w:val="clear" w:color="auto" w:fill="BDD6EE"/>
            <w:vAlign w:val="center"/>
          </w:tcPr>
          <w:p w14:paraId="7837FB6F"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7853" w:type="dxa"/>
            <w:tcBorders>
              <w:bottom w:val="single" w:sz="4" w:space="0" w:color="auto"/>
            </w:tcBorders>
            <w:shd w:val="clear" w:color="auto" w:fill="BDD6EE"/>
            <w:vAlign w:val="center"/>
          </w:tcPr>
          <w:p w14:paraId="16B5CC6F"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F9098C" w14:paraId="23D866D6" w14:textId="77777777" w:rsidTr="002B066C">
        <w:trPr>
          <w:trHeight w:val="379"/>
        </w:trPr>
        <w:tc>
          <w:tcPr>
            <w:tcW w:w="677" w:type="dxa"/>
            <w:vMerge/>
          </w:tcPr>
          <w:p w14:paraId="124E7A2E"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70" w:type="dxa"/>
            <w:shd w:val="clear" w:color="auto" w:fill="FFFFFF" w:themeFill="background1"/>
            <w:vAlign w:val="center"/>
          </w:tcPr>
          <w:p w14:paraId="67B1E756"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4F42">
              <w:rPr>
                <w:rFonts w:ascii="Arial" w:hAnsi="Arial" w:cs="Arial"/>
              </w:rPr>
              <w:t xml:space="preserve">Part </w:t>
            </w:r>
            <w:r>
              <w:rPr>
                <w:rFonts w:ascii="Arial" w:hAnsi="Arial" w:cs="Arial"/>
              </w:rPr>
              <w:t>VI,</w:t>
            </w:r>
          </w:p>
          <w:p w14:paraId="2F04CA06"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Pr="004C4F42">
              <w:rPr>
                <w:rFonts w:ascii="Arial" w:hAnsi="Arial" w:cs="Arial"/>
              </w:rPr>
              <w:t>17</w:t>
            </w:r>
          </w:p>
        </w:tc>
        <w:tc>
          <w:tcPr>
            <w:tcW w:w="7853" w:type="dxa"/>
            <w:shd w:val="clear" w:color="auto" w:fill="FFFFFF" w:themeFill="background1"/>
            <w:vAlign w:val="center"/>
          </w:tcPr>
          <w:p w14:paraId="65C724B7"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44F7">
              <w:rPr>
                <w:rFonts w:ascii="Arial" w:hAnsi="Arial" w:cs="Arial"/>
              </w:rPr>
              <w:t>Are there any restrictions on the use of funds?</w:t>
            </w:r>
          </w:p>
        </w:tc>
      </w:tr>
      <w:tr w:rsidR="00715294" w:rsidRPr="00F9098C" w14:paraId="00556111" w14:textId="77777777" w:rsidTr="002B066C">
        <w:trPr>
          <w:trHeight w:val="379"/>
        </w:trPr>
        <w:tc>
          <w:tcPr>
            <w:tcW w:w="677" w:type="dxa"/>
            <w:vMerge/>
          </w:tcPr>
          <w:p w14:paraId="3FEDD7DD"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23" w:type="dxa"/>
            <w:gridSpan w:val="2"/>
            <w:tcBorders>
              <w:bottom w:val="single" w:sz="4" w:space="0" w:color="auto"/>
            </w:tcBorders>
            <w:shd w:val="clear" w:color="auto" w:fill="BDD6EE"/>
            <w:vAlign w:val="center"/>
          </w:tcPr>
          <w:p w14:paraId="227F1500"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F9098C" w14:paraId="0479E270" w14:textId="77777777" w:rsidTr="002B066C">
        <w:trPr>
          <w:trHeight w:val="379"/>
        </w:trPr>
        <w:tc>
          <w:tcPr>
            <w:tcW w:w="677" w:type="dxa"/>
            <w:vMerge/>
          </w:tcPr>
          <w:p w14:paraId="66798843"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23" w:type="dxa"/>
            <w:gridSpan w:val="2"/>
            <w:shd w:val="clear" w:color="auto" w:fill="auto"/>
            <w:vAlign w:val="center"/>
          </w:tcPr>
          <w:p w14:paraId="5F6D704B" w14:textId="6DF0EF9C"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Use of funds must be related to the delivery of services outlined in this RFP.</w:t>
            </w:r>
          </w:p>
        </w:tc>
      </w:tr>
    </w:tbl>
    <w:p w14:paraId="52F09976" w14:textId="77777777" w:rsidR="00715294" w:rsidRDefault="00715294" w:rsidP="008566F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8"/>
        <w:gridCol w:w="2270"/>
        <w:gridCol w:w="7852"/>
      </w:tblGrid>
      <w:tr w:rsidR="00715294" w:rsidRPr="00F9098C" w14:paraId="1111B119" w14:textId="77777777" w:rsidTr="002B066C">
        <w:trPr>
          <w:trHeight w:val="379"/>
        </w:trPr>
        <w:tc>
          <w:tcPr>
            <w:tcW w:w="678" w:type="dxa"/>
            <w:vMerge w:val="restart"/>
            <w:shd w:val="clear" w:color="auto" w:fill="BDD6EE"/>
            <w:vAlign w:val="center"/>
          </w:tcPr>
          <w:p w14:paraId="733C153D"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2270" w:type="dxa"/>
            <w:tcBorders>
              <w:bottom w:val="single" w:sz="4" w:space="0" w:color="auto"/>
            </w:tcBorders>
            <w:shd w:val="clear" w:color="auto" w:fill="BDD6EE"/>
            <w:vAlign w:val="center"/>
          </w:tcPr>
          <w:p w14:paraId="6307A90A"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7852" w:type="dxa"/>
            <w:tcBorders>
              <w:bottom w:val="single" w:sz="4" w:space="0" w:color="auto"/>
            </w:tcBorders>
            <w:shd w:val="clear" w:color="auto" w:fill="BDD6EE"/>
            <w:vAlign w:val="center"/>
          </w:tcPr>
          <w:p w14:paraId="37ECC36B"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F9098C" w14:paraId="75775009" w14:textId="77777777" w:rsidTr="002B066C">
        <w:trPr>
          <w:trHeight w:val="379"/>
        </w:trPr>
        <w:tc>
          <w:tcPr>
            <w:tcW w:w="678" w:type="dxa"/>
            <w:vMerge/>
            <w:shd w:val="clear" w:color="auto" w:fill="FFFFFF"/>
          </w:tcPr>
          <w:p w14:paraId="6EC3BBA9"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70" w:type="dxa"/>
            <w:shd w:val="clear" w:color="auto" w:fill="FFFFFF"/>
            <w:vAlign w:val="center"/>
          </w:tcPr>
          <w:p w14:paraId="66032958"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4F42">
              <w:rPr>
                <w:rFonts w:ascii="Arial" w:hAnsi="Arial" w:cs="Arial"/>
              </w:rPr>
              <w:t xml:space="preserve">Part </w:t>
            </w:r>
            <w:r>
              <w:rPr>
                <w:rFonts w:ascii="Arial" w:hAnsi="Arial" w:cs="Arial"/>
              </w:rPr>
              <w:t>VI,</w:t>
            </w:r>
          </w:p>
          <w:p w14:paraId="225604FD"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Pr="004C4F42">
              <w:rPr>
                <w:rFonts w:ascii="Arial" w:hAnsi="Arial" w:cs="Arial"/>
              </w:rPr>
              <w:t>17</w:t>
            </w:r>
          </w:p>
        </w:tc>
        <w:tc>
          <w:tcPr>
            <w:tcW w:w="7852" w:type="dxa"/>
            <w:shd w:val="clear" w:color="auto" w:fill="FFFFFF"/>
            <w:vAlign w:val="center"/>
          </w:tcPr>
          <w:p w14:paraId="590A2697"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44F7">
              <w:rPr>
                <w:rFonts w:ascii="Arial" w:hAnsi="Arial" w:cs="Arial"/>
              </w:rPr>
              <w:t>Can you share which riders will be included in an eventual contract?</w:t>
            </w:r>
          </w:p>
        </w:tc>
      </w:tr>
      <w:tr w:rsidR="00715294" w:rsidRPr="00F9098C" w14:paraId="58396B06" w14:textId="77777777" w:rsidTr="00F04C3C">
        <w:trPr>
          <w:trHeight w:val="395"/>
        </w:trPr>
        <w:tc>
          <w:tcPr>
            <w:tcW w:w="678" w:type="dxa"/>
            <w:vMerge/>
            <w:shd w:val="clear" w:color="auto" w:fill="BDD6EE"/>
          </w:tcPr>
          <w:p w14:paraId="7D4659A9"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22" w:type="dxa"/>
            <w:gridSpan w:val="2"/>
            <w:tcBorders>
              <w:bottom w:val="single" w:sz="4" w:space="0" w:color="auto"/>
            </w:tcBorders>
            <w:shd w:val="clear" w:color="auto" w:fill="BDD6EE"/>
            <w:vAlign w:val="center"/>
          </w:tcPr>
          <w:p w14:paraId="0EEA93EC"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F9098C" w14:paraId="69C91BD7" w14:textId="77777777" w:rsidTr="002B066C">
        <w:trPr>
          <w:trHeight w:val="379"/>
        </w:trPr>
        <w:tc>
          <w:tcPr>
            <w:tcW w:w="678" w:type="dxa"/>
            <w:vMerge/>
          </w:tcPr>
          <w:p w14:paraId="2DCB980D"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22" w:type="dxa"/>
            <w:gridSpan w:val="2"/>
            <w:shd w:val="clear" w:color="auto" w:fill="auto"/>
            <w:vAlign w:val="center"/>
          </w:tcPr>
          <w:p w14:paraId="4D41A0F8" w14:textId="42DAAD85"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65763">
              <w:rPr>
                <w:rFonts w:ascii="Arial" w:hAnsi="Arial" w:cs="Arial"/>
              </w:rPr>
              <w:t xml:space="preserve">The full list of contract </w:t>
            </w:r>
            <w:r w:rsidR="00981726" w:rsidRPr="00A65763">
              <w:rPr>
                <w:rFonts w:ascii="Arial" w:hAnsi="Arial" w:cs="Arial"/>
              </w:rPr>
              <w:t>documents,</w:t>
            </w:r>
            <w:r w:rsidRPr="00A65763">
              <w:rPr>
                <w:rFonts w:ascii="Arial" w:hAnsi="Arial" w:cs="Arial"/>
              </w:rPr>
              <w:t xml:space="preserve"> including </w:t>
            </w:r>
            <w:proofErr w:type="gramStart"/>
            <w:r w:rsidRPr="00A65763">
              <w:rPr>
                <w:rFonts w:ascii="Arial" w:hAnsi="Arial" w:cs="Arial"/>
              </w:rPr>
              <w:t>riders</w:t>
            </w:r>
            <w:proofErr w:type="gramEnd"/>
            <w:r w:rsidRPr="00A65763">
              <w:rPr>
                <w:rFonts w:ascii="Arial" w:hAnsi="Arial" w:cs="Arial"/>
              </w:rPr>
              <w:t xml:space="preserve"> will be negotiated between the Department and the awarded Bidder.  Bidder may obtain the State of Maine contract documents on the Division of Procurement Services </w:t>
            </w:r>
            <w:hyperlink r:id="rId14" w:history="1">
              <w:r w:rsidRPr="00A65763">
                <w:rPr>
                  <w:rStyle w:val="Hyperlink"/>
                  <w:rFonts w:ascii="Arial" w:hAnsi="Arial" w:cs="Arial"/>
                </w:rPr>
                <w:t>Forms webpage</w:t>
              </w:r>
            </w:hyperlink>
            <w:r w:rsidRPr="00A65763">
              <w:rPr>
                <w:rFonts w:ascii="Arial" w:hAnsi="Arial" w:cs="Arial"/>
              </w:rPr>
              <w:t xml:space="preserve"> and the Department of Health and Human Services specific contract documents at the Division of Contract Management’s </w:t>
            </w:r>
            <w:hyperlink r:id="rId15" w:history="1">
              <w:r w:rsidRPr="00A65763">
                <w:rPr>
                  <w:rStyle w:val="Hyperlink"/>
                  <w:rFonts w:ascii="Arial" w:hAnsi="Arial" w:cs="Arial"/>
                </w:rPr>
                <w:t>Contract Document webpage</w:t>
              </w:r>
            </w:hyperlink>
            <w:r w:rsidRPr="00A65763">
              <w:rPr>
                <w:rFonts w:ascii="Arial" w:hAnsi="Arial" w:cs="Arial"/>
              </w:rPr>
              <w:t>.</w:t>
            </w:r>
          </w:p>
        </w:tc>
      </w:tr>
    </w:tbl>
    <w:p w14:paraId="633DE776" w14:textId="77777777" w:rsidR="00715294" w:rsidRDefault="00715294" w:rsidP="008566F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981726" w14:paraId="13438373" w14:textId="77777777" w:rsidTr="002B066C">
        <w:trPr>
          <w:trHeight w:val="379"/>
        </w:trPr>
        <w:tc>
          <w:tcPr>
            <w:tcW w:w="691" w:type="dxa"/>
            <w:vMerge w:val="restart"/>
            <w:shd w:val="clear" w:color="auto" w:fill="BDD6EE"/>
            <w:vAlign w:val="center"/>
          </w:tcPr>
          <w:p w14:paraId="58E58A55" w14:textId="77777777" w:rsidR="00715294" w:rsidRPr="00981726"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81726">
              <w:rPr>
                <w:rFonts w:ascii="Arial" w:hAnsi="Arial" w:cs="Arial"/>
                <w:b/>
              </w:rPr>
              <w:t>4</w:t>
            </w:r>
          </w:p>
        </w:tc>
        <w:tc>
          <w:tcPr>
            <w:tcW w:w="1987" w:type="dxa"/>
            <w:tcBorders>
              <w:bottom w:val="single" w:sz="4" w:space="0" w:color="auto"/>
            </w:tcBorders>
            <w:shd w:val="clear" w:color="auto" w:fill="BDD6EE"/>
            <w:vAlign w:val="center"/>
          </w:tcPr>
          <w:p w14:paraId="78F8D15E" w14:textId="77777777" w:rsidR="00715294" w:rsidRPr="00981726"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81726">
              <w:rPr>
                <w:rFonts w:ascii="Arial" w:hAnsi="Arial" w:cs="Arial"/>
                <w:b/>
              </w:rPr>
              <w:t>RFP Section &amp; Page Number</w:t>
            </w:r>
          </w:p>
        </w:tc>
        <w:tc>
          <w:tcPr>
            <w:tcW w:w="8122" w:type="dxa"/>
            <w:tcBorders>
              <w:bottom w:val="single" w:sz="4" w:space="0" w:color="auto"/>
            </w:tcBorders>
            <w:shd w:val="clear" w:color="auto" w:fill="BDD6EE"/>
            <w:vAlign w:val="center"/>
          </w:tcPr>
          <w:p w14:paraId="7C84F1F7" w14:textId="77777777" w:rsidR="00715294" w:rsidRPr="00981726"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81726">
              <w:rPr>
                <w:rFonts w:ascii="Arial" w:hAnsi="Arial" w:cs="Arial"/>
                <w:b/>
              </w:rPr>
              <w:t>Question</w:t>
            </w:r>
          </w:p>
        </w:tc>
      </w:tr>
      <w:tr w:rsidR="00715294" w:rsidRPr="00981726" w14:paraId="2184727A" w14:textId="77777777" w:rsidTr="002B066C">
        <w:trPr>
          <w:trHeight w:val="379"/>
        </w:trPr>
        <w:tc>
          <w:tcPr>
            <w:tcW w:w="691" w:type="dxa"/>
            <w:vMerge/>
            <w:shd w:val="clear" w:color="auto" w:fill="FFFFFF"/>
          </w:tcPr>
          <w:p w14:paraId="201689DA" w14:textId="77777777" w:rsidR="00715294" w:rsidRPr="00981726"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B33714" w14:textId="77777777" w:rsidR="00715294" w:rsidRPr="00981726"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981726">
              <w:rPr>
                <w:rFonts w:ascii="Arial" w:eastAsia="Arial" w:hAnsi="Arial" w:cs="Arial"/>
              </w:rPr>
              <w:t>Part II,</w:t>
            </w:r>
          </w:p>
          <w:p w14:paraId="4554CDA9" w14:textId="77777777" w:rsidR="00715294" w:rsidRPr="00981726"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81726">
              <w:rPr>
                <w:rFonts w:ascii="Arial" w:eastAsia="Arial" w:hAnsi="Arial" w:cs="Arial"/>
              </w:rPr>
              <w:t>Page 8-9</w:t>
            </w:r>
          </w:p>
        </w:tc>
        <w:tc>
          <w:tcPr>
            <w:tcW w:w="8122" w:type="dxa"/>
            <w:shd w:val="clear" w:color="auto" w:fill="FFFFFF"/>
            <w:vAlign w:val="center"/>
          </w:tcPr>
          <w:p w14:paraId="6162AC9A" w14:textId="77777777" w:rsidR="00715294" w:rsidRPr="00981726"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81726">
              <w:rPr>
                <w:rFonts w:ascii="Arial" w:eastAsia="Arial" w:hAnsi="Arial" w:cs="Arial"/>
              </w:rPr>
              <w:t>Can you confirm whether only one cumulative annual report is required for Adult Protective Services over the full contract period, or if a separate report is required for each contract year (2025, 2026, and 2027)?</w:t>
            </w:r>
          </w:p>
        </w:tc>
      </w:tr>
      <w:tr w:rsidR="00715294" w:rsidRPr="00981726" w14:paraId="4EDC3B20" w14:textId="77777777" w:rsidTr="002B066C">
        <w:trPr>
          <w:trHeight w:val="379"/>
        </w:trPr>
        <w:tc>
          <w:tcPr>
            <w:tcW w:w="691" w:type="dxa"/>
            <w:vMerge/>
            <w:shd w:val="clear" w:color="auto" w:fill="BDD6EE"/>
          </w:tcPr>
          <w:p w14:paraId="712886B0" w14:textId="77777777" w:rsidR="00715294" w:rsidRPr="00981726"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A830178" w14:textId="66F18B0A" w:rsidR="00981726" w:rsidRPr="00981726"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rsidRPr="00981726">
              <w:rPr>
                <w:rFonts w:ascii="Arial" w:hAnsi="Arial" w:cs="Arial"/>
                <w:b/>
              </w:rPr>
              <w:t>Answer</w:t>
            </w:r>
          </w:p>
        </w:tc>
      </w:tr>
      <w:tr w:rsidR="00715294" w:rsidRPr="00981726" w14:paraId="2BF2475E" w14:textId="77777777" w:rsidTr="002B066C">
        <w:trPr>
          <w:trHeight w:val="379"/>
        </w:trPr>
        <w:tc>
          <w:tcPr>
            <w:tcW w:w="691" w:type="dxa"/>
            <w:vMerge/>
          </w:tcPr>
          <w:p w14:paraId="71D50EFE" w14:textId="77777777" w:rsidR="00715294" w:rsidRPr="00981726"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5AD1459" w14:textId="593C84B1" w:rsidR="00715294" w:rsidRPr="00981726" w:rsidRDefault="00981726"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3" w:name="_Hlk195707888"/>
            <w:r>
              <w:rPr>
                <w:rFonts w:ascii="Arial" w:hAnsi="Arial" w:cs="Arial"/>
              </w:rPr>
              <w:t>The APS State Plan Annual Summary is due annually</w:t>
            </w:r>
            <w:r w:rsidR="005A5655">
              <w:rPr>
                <w:rFonts w:ascii="Arial" w:hAnsi="Arial" w:cs="Arial"/>
              </w:rPr>
              <w:t>. R</w:t>
            </w:r>
            <w:r w:rsidR="00715294" w:rsidRPr="00981726">
              <w:rPr>
                <w:rFonts w:ascii="Arial" w:hAnsi="Arial" w:cs="Arial"/>
              </w:rPr>
              <w:t>efer to the</w:t>
            </w:r>
            <w:r>
              <w:rPr>
                <w:rFonts w:ascii="Arial" w:hAnsi="Arial" w:cs="Arial"/>
              </w:rPr>
              <w:t xml:space="preserve"> added</w:t>
            </w:r>
            <w:r w:rsidR="00715294" w:rsidRPr="00981726">
              <w:rPr>
                <w:rFonts w:ascii="Arial" w:hAnsi="Arial" w:cs="Arial"/>
              </w:rPr>
              <w:t xml:space="preserve"> Reports Timeline Table at the beginning of this document.</w:t>
            </w:r>
            <w:bookmarkEnd w:id="3"/>
          </w:p>
        </w:tc>
      </w:tr>
    </w:tbl>
    <w:p w14:paraId="08A89AFF" w14:textId="77777777" w:rsidR="00715294" w:rsidRPr="00981726" w:rsidRDefault="00715294" w:rsidP="008566F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981726" w14:paraId="1D2987B1" w14:textId="77777777" w:rsidTr="002B066C">
        <w:trPr>
          <w:trHeight w:val="379"/>
        </w:trPr>
        <w:tc>
          <w:tcPr>
            <w:tcW w:w="691" w:type="dxa"/>
            <w:vMerge w:val="restart"/>
            <w:shd w:val="clear" w:color="auto" w:fill="BDD6EE"/>
            <w:vAlign w:val="center"/>
          </w:tcPr>
          <w:p w14:paraId="474EE4CE" w14:textId="77777777" w:rsidR="00715294" w:rsidRPr="00981726"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81726">
              <w:rPr>
                <w:rFonts w:ascii="Arial" w:hAnsi="Arial" w:cs="Arial"/>
                <w:b/>
              </w:rPr>
              <w:t>5</w:t>
            </w:r>
          </w:p>
        </w:tc>
        <w:tc>
          <w:tcPr>
            <w:tcW w:w="1987" w:type="dxa"/>
            <w:tcBorders>
              <w:bottom w:val="single" w:sz="4" w:space="0" w:color="auto"/>
            </w:tcBorders>
            <w:shd w:val="clear" w:color="auto" w:fill="BDD6EE"/>
            <w:vAlign w:val="center"/>
          </w:tcPr>
          <w:p w14:paraId="38AC8735" w14:textId="77777777" w:rsidR="00715294" w:rsidRPr="00981726"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81726">
              <w:rPr>
                <w:rFonts w:ascii="Arial" w:hAnsi="Arial" w:cs="Arial"/>
                <w:b/>
              </w:rPr>
              <w:t>RFP Section &amp; Page Number</w:t>
            </w:r>
          </w:p>
        </w:tc>
        <w:tc>
          <w:tcPr>
            <w:tcW w:w="8122" w:type="dxa"/>
            <w:tcBorders>
              <w:bottom w:val="single" w:sz="4" w:space="0" w:color="auto"/>
            </w:tcBorders>
            <w:shd w:val="clear" w:color="auto" w:fill="BDD6EE"/>
            <w:vAlign w:val="center"/>
          </w:tcPr>
          <w:p w14:paraId="4DCBC3F6" w14:textId="77777777" w:rsidR="00715294" w:rsidRPr="00981726"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81726">
              <w:rPr>
                <w:rFonts w:ascii="Arial" w:hAnsi="Arial" w:cs="Arial"/>
                <w:b/>
              </w:rPr>
              <w:t>Question</w:t>
            </w:r>
          </w:p>
        </w:tc>
      </w:tr>
      <w:tr w:rsidR="00715294" w:rsidRPr="00981726" w14:paraId="6388CB35" w14:textId="77777777" w:rsidTr="002B066C">
        <w:trPr>
          <w:trHeight w:val="379"/>
        </w:trPr>
        <w:tc>
          <w:tcPr>
            <w:tcW w:w="691" w:type="dxa"/>
            <w:vMerge/>
            <w:shd w:val="clear" w:color="auto" w:fill="FFFFFF"/>
          </w:tcPr>
          <w:p w14:paraId="5D47442D" w14:textId="77777777" w:rsidR="00715294" w:rsidRPr="00981726"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20F5901" w14:textId="77777777" w:rsidR="00715294" w:rsidRPr="00981726"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981726">
              <w:rPr>
                <w:rFonts w:ascii="Arial" w:eastAsia="Arial" w:hAnsi="Arial" w:cs="Arial"/>
              </w:rPr>
              <w:t>Part II,</w:t>
            </w:r>
          </w:p>
          <w:p w14:paraId="71D628FE" w14:textId="77777777" w:rsidR="00715294" w:rsidRPr="00981726"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81726">
              <w:rPr>
                <w:rFonts w:ascii="Arial" w:eastAsia="Arial" w:hAnsi="Arial" w:cs="Arial"/>
              </w:rPr>
              <w:t>Page 8-9</w:t>
            </w:r>
          </w:p>
        </w:tc>
        <w:tc>
          <w:tcPr>
            <w:tcW w:w="8122" w:type="dxa"/>
            <w:shd w:val="clear" w:color="auto" w:fill="FFFFFF"/>
            <w:vAlign w:val="center"/>
          </w:tcPr>
          <w:p w14:paraId="3FEF89DD" w14:textId="77777777" w:rsidR="00715294" w:rsidRPr="00981726"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81726">
              <w:rPr>
                <w:rFonts w:ascii="Arial" w:eastAsia="Arial" w:hAnsi="Arial" w:cs="Arial"/>
              </w:rPr>
              <w:t>Can you confirm whether only one cumulative annual report is required for Developmental Disability and Brain Injury over the full contract period, or if a separate report is required for each contract year (2025, 2026, and 2027)?</w:t>
            </w:r>
          </w:p>
        </w:tc>
      </w:tr>
      <w:tr w:rsidR="00715294" w:rsidRPr="00981726" w14:paraId="6904D358" w14:textId="77777777" w:rsidTr="002B066C">
        <w:trPr>
          <w:trHeight w:val="379"/>
        </w:trPr>
        <w:tc>
          <w:tcPr>
            <w:tcW w:w="691" w:type="dxa"/>
            <w:vMerge/>
            <w:shd w:val="clear" w:color="auto" w:fill="BDD6EE"/>
          </w:tcPr>
          <w:p w14:paraId="11E8ADFD" w14:textId="77777777" w:rsidR="00715294" w:rsidRPr="00981726"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6676E72" w14:textId="77777777" w:rsidR="00715294" w:rsidRPr="00981726"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81726">
              <w:rPr>
                <w:rFonts w:ascii="Arial" w:hAnsi="Arial" w:cs="Arial"/>
                <w:b/>
              </w:rPr>
              <w:t>Answer</w:t>
            </w:r>
          </w:p>
        </w:tc>
      </w:tr>
      <w:tr w:rsidR="00715294" w:rsidRPr="00F9098C" w14:paraId="060D4E52" w14:textId="77777777" w:rsidTr="002B066C">
        <w:trPr>
          <w:trHeight w:val="379"/>
        </w:trPr>
        <w:tc>
          <w:tcPr>
            <w:tcW w:w="691" w:type="dxa"/>
            <w:vMerge/>
          </w:tcPr>
          <w:p w14:paraId="792CBF31" w14:textId="77777777" w:rsidR="00715294" w:rsidRPr="00981726"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2B49D8F" w14:textId="27A30E2C" w:rsidR="00715294" w:rsidRPr="00981726" w:rsidRDefault="00981726"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Developmental Disability Annual Report is due annually</w:t>
            </w:r>
            <w:r w:rsidR="005A5655">
              <w:rPr>
                <w:rFonts w:ascii="Arial" w:hAnsi="Arial" w:cs="Arial"/>
              </w:rPr>
              <w:t>. R</w:t>
            </w:r>
            <w:r w:rsidR="00715294" w:rsidRPr="00981726">
              <w:rPr>
                <w:rFonts w:ascii="Arial" w:hAnsi="Arial" w:cs="Arial"/>
              </w:rPr>
              <w:t xml:space="preserve">efer to the </w:t>
            </w:r>
            <w:r>
              <w:rPr>
                <w:rFonts w:ascii="Arial" w:hAnsi="Arial" w:cs="Arial"/>
              </w:rPr>
              <w:t xml:space="preserve">added </w:t>
            </w:r>
            <w:r w:rsidR="00715294" w:rsidRPr="00981726">
              <w:rPr>
                <w:rFonts w:ascii="Arial" w:hAnsi="Arial" w:cs="Arial"/>
              </w:rPr>
              <w:t>Reports Timeline Table at the beginning of this document.</w:t>
            </w:r>
          </w:p>
        </w:tc>
      </w:tr>
    </w:tbl>
    <w:p w14:paraId="47824B53" w14:textId="77777777" w:rsidR="00715294" w:rsidRDefault="00715294" w:rsidP="008566F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1D24580C" w14:textId="77777777" w:rsidTr="002B066C">
        <w:trPr>
          <w:trHeight w:val="379"/>
        </w:trPr>
        <w:tc>
          <w:tcPr>
            <w:tcW w:w="691" w:type="dxa"/>
            <w:vMerge w:val="restart"/>
            <w:shd w:val="clear" w:color="auto" w:fill="BDD6EE"/>
            <w:vAlign w:val="center"/>
          </w:tcPr>
          <w:p w14:paraId="6C907715" w14:textId="77777777" w:rsidR="00715294" w:rsidRPr="003238B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38B8">
              <w:rPr>
                <w:rFonts w:ascii="Arial" w:hAnsi="Arial" w:cs="Arial"/>
                <w:b/>
              </w:rPr>
              <w:t>6</w:t>
            </w:r>
          </w:p>
        </w:tc>
        <w:tc>
          <w:tcPr>
            <w:tcW w:w="1987" w:type="dxa"/>
            <w:tcBorders>
              <w:bottom w:val="single" w:sz="4" w:space="0" w:color="auto"/>
            </w:tcBorders>
            <w:shd w:val="clear" w:color="auto" w:fill="BDD6EE"/>
            <w:vAlign w:val="center"/>
          </w:tcPr>
          <w:p w14:paraId="7D3548DA" w14:textId="77777777" w:rsidR="00715294" w:rsidRPr="003238B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38B8">
              <w:rPr>
                <w:rFonts w:ascii="Arial" w:hAnsi="Arial" w:cs="Arial"/>
                <w:b/>
              </w:rPr>
              <w:t>RFP Section &amp; Page Number</w:t>
            </w:r>
          </w:p>
        </w:tc>
        <w:tc>
          <w:tcPr>
            <w:tcW w:w="8122" w:type="dxa"/>
            <w:tcBorders>
              <w:bottom w:val="single" w:sz="4" w:space="0" w:color="auto"/>
            </w:tcBorders>
            <w:shd w:val="clear" w:color="auto" w:fill="BDD6EE"/>
            <w:vAlign w:val="center"/>
          </w:tcPr>
          <w:p w14:paraId="0038C684" w14:textId="77777777" w:rsidR="00715294" w:rsidRPr="003238B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38B8">
              <w:rPr>
                <w:rFonts w:ascii="Arial" w:hAnsi="Arial" w:cs="Arial"/>
                <w:b/>
              </w:rPr>
              <w:t>Question</w:t>
            </w:r>
          </w:p>
        </w:tc>
      </w:tr>
      <w:tr w:rsidR="00715294" w:rsidRPr="00F9098C" w14:paraId="08D1DC8E" w14:textId="77777777" w:rsidTr="002B066C">
        <w:trPr>
          <w:trHeight w:val="379"/>
        </w:trPr>
        <w:tc>
          <w:tcPr>
            <w:tcW w:w="691" w:type="dxa"/>
            <w:vMerge/>
          </w:tcPr>
          <w:p w14:paraId="165290A4" w14:textId="77777777" w:rsidR="00715294" w:rsidRPr="003238B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883A1FE" w14:textId="77777777" w:rsidR="00715294" w:rsidRPr="003238B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3238B8">
              <w:rPr>
                <w:rFonts w:ascii="Arial" w:eastAsia="Arial" w:hAnsi="Arial" w:cs="Arial"/>
              </w:rPr>
              <w:t>Part II,</w:t>
            </w:r>
          </w:p>
          <w:p w14:paraId="6CEA72E0" w14:textId="77777777" w:rsidR="00715294" w:rsidRPr="003238B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38B8">
              <w:rPr>
                <w:rFonts w:ascii="Arial" w:eastAsia="Arial" w:hAnsi="Arial" w:cs="Arial"/>
              </w:rPr>
              <w:t>Page 8-9</w:t>
            </w:r>
          </w:p>
        </w:tc>
        <w:tc>
          <w:tcPr>
            <w:tcW w:w="8122" w:type="dxa"/>
            <w:shd w:val="clear" w:color="auto" w:fill="FFFFFF" w:themeFill="background1"/>
            <w:vAlign w:val="center"/>
          </w:tcPr>
          <w:p w14:paraId="7945E0E6" w14:textId="77777777" w:rsidR="00715294" w:rsidRPr="003238B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38B8">
              <w:rPr>
                <w:rFonts w:ascii="Arial" w:eastAsia="Arial" w:hAnsi="Arial" w:cs="Arial"/>
              </w:rPr>
              <w:t>Are there any predefined deadlines for submitting the required reports, or is submission expected at any point within the contract period (July 1, 2025 – June 30, 2027)?</w:t>
            </w:r>
          </w:p>
        </w:tc>
      </w:tr>
      <w:tr w:rsidR="00715294" w:rsidRPr="00F9098C" w14:paraId="21167969" w14:textId="77777777" w:rsidTr="002B066C">
        <w:trPr>
          <w:trHeight w:val="379"/>
        </w:trPr>
        <w:tc>
          <w:tcPr>
            <w:tcW w:w="691" w:type="dxa"/>
            <w:vMerge/>
          </w:tcPr>
          <w:p w14:paraId="7606F6F2" w14:textId="77777777" w:rsidR="00715294" w:rsidRPr="003238B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43C8712" w14:textId="77777777" w:rsidR="00715294" w:rsidRPr="003238B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238B8">
              <w:rPr>
                <w:rFonts w:ascii="Arial" w:hAnsi="Arial" w:cs="Arial"/>
                <w:b/>
              </w:rPr>
              <w:t>Answer</w:t>
            </w:r>
          </w:p>
        </w:tc>
      </w:tr>
      <w:tr w:rsidR="00715294" w:rsidRPr="00F9098C" w14:paraId="4B97A776" w14:textId="77777777" w:rsidTr="002B066C">
        <w:trPr>
          <w:trHeight w:val="379"/>
        </w:trPr>
        <w:tc>
          <w:tcPr>
            <w:tcW w:w="691" w:type="dxa"/>
            <w:vMerge/>
          </w:tcPr>
          <w:p w14:paraId="763C69A3" w14:textId="77777777" w:rsidR="00715294" w:rsidRPr="003238B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6AD90C6" w14:textId="140BE79B" w:rsidR="00715294" w:rsidRPr="003238B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38B8">
              <w:rPr>
                <w:rFonts w:ascii="Arial" w:hAnsi="Arial" w:cs="Arial"/>
              </w:rPr>
              <w:t xml:space="preserve">Refer to the </w:t>
            </w:r>
            <w:r w:rsidR="003238B8">
              <w:rPr>
                <w:rFonts w:ascii="Arial" w:hAnsi="Arial" w:cs="Arial"/>
              </w:rPr>
              <w:t xml:space="preserve">added </w:t>
            </w:r>
            <w:r w:rsidRPr="003238B8">
              <w:rPr>
                <w:rFonts w:ascii="Arial" w:hAnsi="Arial" w:cs="Arial"/>
              </w:rPr>
              <w:t xml:space="preserve">Reports Timeline Table at the beginning of this document. </w:t>
            </w:r>
          </w:p>
        </w:tc>
      </w:tr>
    </w:tbl>
    <w:p w14:paraId="1400482A" w14:textId="77777777" w:rsidR="00715294" w:rsidRDefault="00715294" w:rsidP="008566F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63F20434" w14:textId="77777777" w:rsidTr="091BB912">
        <w:trPr>
          <w:trHeight w:val="379"/>
        </w:trPr>
        <w:tc>
          <w:tcPr>
            <w:tcW w:w="691" w:type="dxa"/>
            <w:vMerge w:val="restart"/>
            <w:shd w:val="clear" w:color="auto" w:fill="BDD6EE"/>
            <w:vAlign w:val="center"/>
          </w:tcPr>
          <w:p w14:paraId="69DD351E"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664BB323"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1242D7F" w14:textId="77777777" w:rsidR="00715294" w:rsidRPr="00F9098C" w:rsidRDefault="00715294" w:rsidP="091BB9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91BB912">
              <w:rPr>
                <w:rFonts w:ascii="Arial" w:hAnsi="Arial" w:cs="Arial"/>
                <w:b/>
                <w:bCs/>
              </w:rPr>
              <w:t>Question</w:t>
            </w:r>
          </w:p>
        </w:tc>
      </w:tr>
      <w:tr w:rsidR="00715294" w:rsidRPr="00F9098C" w14:paraId="147308F1" w14:textId="77777777" w:rsidTr="091BB912">
        <w:trPr>
          <w:trHeight w:val="379"/>
        </w:trPr>
        <w:tc>
          <w:tcPr>
            <w:tcW w:w="691" w:type="dxa"/>
            <w:vMerge/>
          </w:tcPr>
          <w:p w14:paraId="56981908"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4051A8E" w14:textId="77777777" w:rsidR="00715294" w:rsidRPr="00DC3FFA"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3FFA">
              <w:rPr>
                <w:rFonts w:ascii="Arial" w:hAnsi="Arial" w:cs="Arial"/>
              </w:rPr>
              <w:t>Part I, A.</w:t>
            </w:r>
          </w:p>
          <w:p w14:paraId="72D87A79" w14:textId="77777777" w:rsidR="00715294" w:rsidRPr="00DC3FFA"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3FFA">
              <w:rPr>
                <w:rFonts w:ascii="Arial" w:hAnsi="Arial" w:cs="Arial"/>
              </w:rPr>
              <w:t>Page 5</w:t>
            </w:r>
          </w:p>
        </w:tc>
        <w:tc>
          <w:tcPr>
            <w:tcW w:w="8122" w:type="dxa"/>
            <w:shd w:val="clear" w:color="auto" w:fill="FFFFFF" w:themeFill="background1"/>
            <w:vAlign w:val="center"/>
          </w:tcPr>
          <w:p w14:paraId="40EB7FA8" w14:textId="77777777" w:rsidR="003238B8" w:rsidRPr="00DC3FFA" w:rsidRDefault="00715294" w:rsidP="008566F2">
            <w:pPr>
              <w:pStyle w:val="DefaultText"/>
              <w:widowControl/>
              <w:numPr>
                <w:ilvl w:val="0"/>
                <w:numId w:val="32"/>
              </w:numPr>
              <w:ind w:left="339"/>
              <w:rPr>
                <w:rFonts w:ascii="Arial" w:hAnsi="Arial" w:cs="Arial"/>
              </w:rPr>
            </w:pPr>
            <w:r w:rsidRPr="00DC3FFA">
              <w:rPr>
                <w:rFonts w:ascii="Arial" w:hAnsi="Arial" w:cs="Arial"/>
              </w:rPr>
              <w:t xml:space="preserve">Could you clarify what is meant by “facilitating communications and meetings with department-identified stakeholders”? </w:t>
            </w:r>
          </w:p>
          <w:p w14:paraId="413F59FB" w14:textId="4965D32F" w:rsidR="00DC3FFA" w:rsidRPr="00DC3FFA" w:rsidRDefault="00715294" w:rsidP="008566F2">
            <w:pPr>
              <w:pStyle w:val="DefaultText"/>
              <w:widowControl/>
              <w:numPr>
                <w:ilvl w:val="0"/>
                <w:numId w:val="32"/>
              </w:numPr>
              <w:ind w:left="339"/>
              <w:rPr>
                <w:rFonts w:ascii="Arial" w:hAnsi="Arial" w:cs="Arial"/>
              </w:rPr>
            </w:pPr>
            <w:r w:rsidRPr="00DC3FFA">
              <w:rPr>
                <w:rFonts w:ascii="Arial" w:hAnsi="Arial" w:cs="Arial"/>
              </w:rPr>
              <w:t>Specifically, do you already have a list of these stakeholders</w:t>
            </w:r>
            <w:r w:rsidR="00DC3FFA" w:rsidRPr="00C00426">
              <w:rPr>
                <w:rFonts w:ascii="Arial" w:hAnsi="Arial" w:cs="Arial"/>
              </w:rPr>
              <w:t>?</w:t>
            </w:r>
          </w:p>
          <w:p w14:paraId="75DF5955" w14:textId="17D04108" w:rsidR="00715294" w:rsidRPr="00DC3FFA" w:rsidRDefault="00DC3FFA" w:rsidP="008566F2">
            <w:pPr>
              <w:pStyle w:val="DefaultText"/>
              <w:widowControl/>
              <w:numPr>
                <w:ilvl w:val="0"/>
                <w:numId w:val="32"/>
              </w:numPr>
              <w:ind w:left="339"/>
              <w:rPr>
                <w:rFonts w:ascii="Arial" w:hAnsi="Arial" w:cs="Arial"/>
              </w:rPr>
            </w:pPr>
            <w:r w:rsidRPr="00DC3FFA">
              <w:rPr>
                <w:rFonts w:ascii="Arial" w:hAnsi="Arial" w:cs="Arial"/>
              </w:rPr>
              <w:t>W</w:t>
            </w:r>
            <w:r w:rsidR="00715294" w:rsidRPr="00DC3FFA">
              <w:rPr>
                <w:rFonts w:ascii="Arial" w:hAnsi="Arial" w:cs="Arial"/>
              </w:rPr>
              <w:t>hat is the intended scope or purpose of this engagement? For example, is the goal to gather data, feedback, or something else?</w:t>
            </w:r>
          </w:p>
        </w:tc>
      </w:tr>
      <w:tr w:rsidR="00715294" w:rsidRPr="00F9098C" w14:paraId="61C42F29" w14:textId="77777777" w:rsidTr="091BB912">
        <w:trPr>
          <w:trHeight w:val="379"/>
        </w:trPr>
        <w:tc>
          <w:tcPr>
            <w:tcW w:w="691" w:type="dxa"/>
            <w:vMerge/>
          </w:tcPr>
          <w:p w14:paraId="1C2AD128"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1A6A993" w14:textId="77777777" w:rsidR="00715294" w:rsidRPr="00DC3FFA"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C3FFA">
              <w:rPr>
                <w:rFonts w:ascii="Arial" w:hAnsi="Arial" w:cs="Arial"/>
                <w:b/>
              </w:rPr>
              <w:t>Answer</w:t>
            </w:r>
          </w:p>
        </w:tc>
      </w:tr>
      <w:tr w:rsidR="00715294" w:rsidRPr="00F9098C" w14:paraId="6B2C8C5B" w14:textId="77777777" w:rsidTr="091BB912">
        <w:trPr>
          <w:trHeight w:val="314"/>
        </w:trPr>
        <w:tc>
          <w:tcPr>
            <w:tcW w:w="691" w:type="dxa"/>
            <w:vMerge/>
          </w:tcPr>
          <w:p w14:paraId="3E523207"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CAE5E45" w14:textId="61695F7E" w:rsidR="00715294" w:rsidRPr="00DC3FFA" w:rsidRDefault="00DC3FFA" w:rsidP="008566F2">
            <w:pPr>
              <w:pStyle w:val="ListParagraph"/>
              <w:numPr>
                <w:ilvl w:val="0"/>
                <w:numId w:val="33"/>
              </w:numPr>
              <w:ind w:left="352"/>
              <w:rPr>
                <w:rFonts w:ascii="Arial" w:hAnsi="Arial" w:cs="Arial"/>
                <w:sz w:val="24"/>
                <w:szCs w:val="24"/>
              </w:rPr>
            </w:pPr>
            <w:r w:rsidRPr="00DC3FFA">
              <w:rPr>
                <w:rFonts w:ascii="Arial" w:eastAsia="Segoe UI" w:hAnsi="Arial" w:cs="Arial"/>
                <w:color w:val="333333"/>
                <w:sz w:val="24"/>
                <w:szCs w:val="24"/>
              </w:rPr>
              <w:t xml:space="preserve">The awarded </w:t>
            </w:r>
            <w:r w:rsidR="00715294" w:rsidRPr="00DC3FFA">
              <w:rPr>
                <w:rFonts w:ascii="Arial" w:eastAsia="Segoe UI" w:hAnsi="Arial" w:cs="Arial"/>
                <w:color w:val="333333"/>
                <w:sz w:val="24"/>
                <w:szCs w:val="24"/>
              </w:rPr>
              <w:t xml:space="preserve">Bidder </w:t>
            </w:r>
            <w:r w:rsidR="00F43F07" w:rsidRPr="00DC3FFA">
              <w:rPr>
                <w:rFonts w:ascii="Arial" w:eastAsia="Segoe UI" w:hAnsi="Arial" w:cs="Arial"/>
                <w:color w:val="333333"/>
                <w:sz w:val="24"/>
                <w:szCs w:val="24"/>
              </w:rPr>
              <w:t>will be required to</w:t>
            </w:r>
            <w:r w:rsidR="00715294" w:rsidRPr="00DC3FFA">
              <w:rPr>
                <w:rFonts w:ascii="Arial" w:eastAsia="Segoe UI" w:hAnsi="Arial" w:cs="Arial"/>
                <w:color w:val="333333"/>
                <w:sz w:val="24"/>
                <w:szCs w:val="24"/>
              </w:rPr>
              <w:t xml:space="preserve"> facilitat</w:t>
            </w:r>
            <w:r w:rsidR="00F43F07" w:rsidRPr="00DC3FFA">
              <w:rPr>
                <w:rFonts w:ascii="Arial" w:eastAsia="Segoe UI" w:hAnsi="Arial" w:cs="Arial"/>
                <w:color w:val="333333"/>
                <w:sz w:val="24"/>
                <w:szCs w:val="24"/>
              </w:rPr>
              <w:t>e</w:t>
            </w:r>
            <w:r w:rsidR="00715294" w:rsidRPr="00DC3FFA">
              <w:rPr>
                <w:rFonts w:ascii="Arial" w:eastAsia="Segoe UI" w:hAnsi="Arial" w:cs="Arial"/>
                <w:color w:val="333333"/>
                <w:sz w:val="24"/>
                <w:szCs w:val="24"/>
              </w:rPr>
              <w:t xml:space="preserve"> events and/or meetings with stakeholders, community organizations</w:t>
            </w:r>
            <w:r w:rsidRPr="00DC3FFA">
              <w:rPr>
                <w:rFonts w:ascii="Arial" w:eastAsia="Segoe UI" w:hAnsi="Arial" w:cs="Arial"/>
                <w:color w:val="333333"/>
                <w:sz w:val="24"/>
                <w:szCs w:val="24"/>
              </w:rPr>
              <w:t>,</w:t>
            </w:r>
            <w:r w:rsidR="00715294" w:rsidRPr="00DC3FFA">
              <w:rPr>
                <w:rFonts w:ascii="Arial" w:eastAsia="Segoe UI" w:hAnsi="Arial" w:cs="Arial"/>
                <w:color w:val="333333"/>
                <w:sz w:val="24"/>
                <w:szCs w:val="24"/>
              </w:rPr>
              <w:t xml:space="preserve"> and/or the public </w:t>
            </w:r>
            <w:proofErr w:type="gramStart"/>
            <w:r w:rsidR="00F43F07" w:rsidRPr="00DC3FFA">
              <w:rPr>
                <w:rFonts w:ascii="Arial" w:eastAsia="Segoe UI" w:hAnsi="Arial" w:cs="Arial"/>
                <w:color w:val="333333"/>
                <w:sz w:val="24"/>
                <w:szCs w:val="24"/>
              </w:rPr>
              <w:t>in order to</w:t>
            </w:r>
            <w:proofErr w:type="gramEnd"/>
            <w:r w:rsidR="00F43F07" w:rsidRPr="00DC3FFA">
              <w:rPr>
                <w:rFonts w:ascii="Arial" w:eastAsia="Segoe UI" w:hAnsi="Arial" w:cs="Arial"/>
                <w:color w:val="333333"/>
                <w:sz w:val="24"/>
                <w:szCs w:val="24"/>
              </w:rPr>
              <w:t xml:space="preserve"> collect data needed </w:t>
            </w:r>
            <w:r w:rsidR="00715294" w:rsidRPr="00DC3FFA">
              <w:rPr>
                <w:rFonts w:ascii="Arial" w:eastAsia="Segoe UI" w:hAnsi="Arial" w:cs="Arial"/>
                <w:color w:val="333333"/>
                <w:sz w:val="24"/>
                <w:szCs w:val="24"/>
              </w:rPr>
              <w:t xml:space="preserve">for </w:t>
            </w:r>
            <w:r w:rsidR="00093EE7" w:rsidRPr="00DC3FFA">
              <w:rPr>
                <w:rFonts w:ascii="Arial" w:eastAsia="Segoe UI" w:hAnsi="Arial" w:cs="Arial"/>
                <w:color w:val="333333"/>
                <w:sz w:val="24"/>
                <w:szCs w:val="24"/>
              </w:rPr>
              <w:t xml:space="preserve">the </w:t>
            </w:r>
            <w:proofErr w:type="gramStart"/>
            <w:r w:rsidR="00093EE7" w:rsidRPr="00DC3FFA">
              <w:rPr>
                <w:rFonts w:ascii="Arial" w:eastAsia="Segoe UI" w:hAnsi="Arial" w:cs="Arial"/>
                <w:color w:val="333333"/>
                <w:sz w:val="24"/>
                <w:szCs w:val="24"/>
              </w:rPr>
              <w:t>development</w:t>
            </w:r>
            <w:proofErr w:type="gramEnd"/>
            <w:r w:rsidR="00093EE7" w:rsidRPr="00DC3FFA">
              <w:rPr>
                <w:rFonts w:ascii="Arial" w:eastAsia="Segoe UI" w:hAnsi="Arial" w:cs="Arial"/>
                <w:color w:val="333333"/>
                <w:sz w:val="24"/>
                <w:szCs w:val="24"/>
              </w:rPr>
              <w:t xml:space="preserve"> </w:t>
            </w:r>
            <w:r w:rsidR="00715294" w:rsidRPr="00DC3FFA">
              <w:rPr>
                <w:rFonts w:ascii="Arial" w:eastAsia="Segoe UI" w:hAnsi="Arial" w:cs="Arial"/>
                <w:color w:val="333333"/>
                <w:sz w:val="24"/>
                <w:szCs w:val="24"/>
              </w:rPr>
              <w:t>each report listed in the RFP.</w:t>
            </w:r>
          </w:p>
          <w:p w14:paraId="52DEAA8C" w14:textId="77777777" w:rsidR="00DC3FFA" w:rsidRPr="00DC3FFA" w:rsidRDefault="54194774" w:rsidP="008566F2">
            <w:pPr>
              <w:pStyle w:val="ListParagraph"/>
              <w:numPr>
                <w:ilvl w:val="0"/>
                <w:numId w:val="33"/>
              </w:numPr>
              <w:ind w:left="352"/>
              <w:rPr>
                <w:rFonts w:ascii="Arial" w:hAnsi="Arial" w:cs="Arial"/>
                <w:sz w:val="24"/>
                <w:szCs w:val="24"/>
              </w:rPr>
            </w:pPr>
            <w:r w:rsidRPr="00DC3FFA">
              <w:rPr>
                <w:rFonts w:ascii="Arial" w:hAnsi="Arial" w:cs="Arial"/>
                <w:sz w:val="24"/>
                <w:szCs w:val="24"/>
              </w:rPr>
              <w:t xml:space="preserve">Stakeholders may include individuals receiving services, family members, service providers, community organizations, advocacy organizations, and other state agency partners.  </w:t>
            </w:r>
          </w:p>
          <w:p w14:paraId="7256133A" w14:textId="405AF66C" w:rsidR="008566F2" w:rsidRPr="00DC3FFA" w:rsidRDefault="54194774" w:rsidP="008566F2">
            <w:pPr>
              <w:pStyle w:val="ListParagraph"/>
              <w:numPr>
                <w:ilvl w:val="0"/>
                <w:numId w:val="33"/>
              </w:numPr>
              <w:ind w:left="352"/>
              <w:rPr>
                <w:rFonts w:ascii="Arial" w:hAnsi="Arial" w:cs="Arial"/>
                <w:sz w:val="24"/>
                <w:szCs w:val="24"/>
              </w:rPr>
            </w:pPr>
            <w:r w:rsidRPr="00DC3FFA">
              <w:rPr>
                <w:rFonts w:ascii="Arial" w:hAnsi="Arial" w:cs="Arial"/>
                <w:sz w:val="24"/>
                <w:szCs w:val="24"/>
              </w:rPr>
              <w:t>The intended scope/purpose is t</w:t>
            </w:r>
            <w:r w:rsidR="1E344822" w:rsidRPr="00DC3FFA">
              <w:rPr>
                <w:rFonts w:ascii="Arial" w:hAnsi="Arial" w:cs="Arial"/>
                <w:sz w:val="24"/>
                <w:szCs w:val="24"/>
              </w:rPr>
              <w:t>o gather data.</w:t>
            </w:r>
          </w:p>
        </w:tc>
      </w:tr>
    </w:tbl>
    <w:p w14:paraId="27117BAB" w14:textId="77777777" w:rsidR="00715294" w:rsidRDefault="00715294" w:rsidP="008566F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26D517E4" w14:textId="77777777" w:rsidTr="091BB912">
        <w:trPr>
          <w:trHeight w:val="379"/>
        </w:trPr>
        <w:tc>
          <w:tcPr>
            <w:tcW w:w="691" w:type="dxa"/>
            <w:vMerge w:val="restart"/>
            <w:shd w:val="clear" w:color="auto" w:fill="BDD6EE"/>
            <w:vAlign w:val="center"/>
          </w:tcPr>
          <w:p w14:paraId="64C2054B" w14:textId="77777777" w:rsidR="00715294" w:rsidRPr="0093522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35228">
              <w:rPr>
                <w:rFonts w:ascii="Arial" w:hAnsi="Arial" w:cs="Arial"/>
                <w:b/>
              </w:rPr>
              <w:t>8</w:t>
            </w:r>
          </w:p>
        </w:tc>
        <w:tc>
          <w:tcPr>
            <w:tcW w:w="1987" w:type="dxa"/>
            <w:tcBorders>
              <w:bottom w:val="single" w:sz="4" w:space="0" w:color="auto"/>
            </w:tcBorders>
            <w:shd w:val="clear" w:color="auto" w:fill="BDD6EE"/>
            <w:vAlign w:val="center"/>
          </w:tcPr>
          <w:p w14:paraId="0251F49A" w14:textId="77777777" w:rsidR="00715294" w:rsidRPr="0093522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35228">
              <w:rPr>
                <w:rFonts w:ascii="Arial" w:hAnsi="Arial" w:cs="Arial"/>
                <w:b/>
              </w:rPr>
              <w:t>RFP Section &amp; Page Number</w:t>
            </w:r>
          </w:p>
        </w:tc>
        <w:tc>
          <w:tcPr>
            <w:tcW w:w="8122" w:type="dxa"/>
            <w:tcBorders>
              <w:bottom w:val="single" w:sz="4" w:space="0" w:color="auto"/>
            </w:tcBorders>
            <w:shd w:val="clear" w:color="auto" w:fill="BDD6EE"/>
            <w:vAlign w:val="center"/>
          </w:tcPr>
          <w:p w14:paraId="1D217012" w14:textId="77777777" w:rsidR="00715294" w:rsidRPr="0093522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35228">
              <w:rPr>
                <w:rFonts w:ascii="Arial" w:hAnsi="Arial" w:cs="Arial"/>
                <w:b/>
              </w:rPr>
              <w:t>Question</w:t>
            </w:r>
          </w:p>
        </w:tc>
      </w:tr>
      <w:tr w:rsidR="00715294" w:rsidRPr="00F9098C" w14:paraId="4C6315BA" w14:textId="77777777" w:rsidTr="091BB912">
        <w:trPr>
          <w:trHeight w:val="379"/>
        </w:trPr>
        <w:tc>
          <w:tcPr>
            <w:tcW w:w="691" w:type="dxa"/>
            <w:vMerge/>
          </w:tcPr>
          <w:p w14:paraId="58025CE5" w14:textId="77777777" w:rsidR="00715294" w:rsidRPr="008404B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DB29993" w14:textId="77777777" w:rsidR="00715294" w:rsidRPr="008404B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404BC">
              <w:rPr>
                <w:rFonts w:ascii="Arial" w:hAnsi="Arial" w:cs="Arial"/>
              </w:rPr>
              <w:t>Part II, A.</w:t>
            </w:r>
          </w:p>
          <w:p w14:paraId="77BA9B2E" w14:textId="77777777" w:rsidR="00715294" w:rsidRPr="008404B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404BC">
              <w:rPr>
                <w:rFonts w:ascii="Arial" w:hAnsi="Arial" w:cs="Arial"/>
              </w:rPr>
              <w:t>Page 8</w:t>
            </w:r>
          </w:p>
        </w:tc>
        <w:tc>
          <w:tcPr>
            <w:tcW w:w="8122" w:type="dxa"/>
            <w:shd w:val="clear" w:color="auto" w:fill="FFFFFF" w:themeFill="background1"/>
            <w:vAlign w:val="center"/>
          </w:tcPr>
          <w:p w14:paraId="4CE01A70" w14:textId="77777777" w:rsidR="00715294" w:rsidRPr="0093522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404BC">
              <w:rPr>
                <w:rFonts w:ascii="Arial" w:hAnsi="Arial" w:cs="Arial"/>
              </w:rPr>
              <w:t>Can you provide an estimate of the number of data points or records that will be analyzed as part of this project?</w:t>
            </w:r>
          </w:p>
        </w:tc>
      </w:tr>
      <w:tr w:rsidR="00715294" w:rsidRPr="00F9098C" w14:paraId="30301D7B" w14:textId="77777777" w:rsidTr="091BB912">
        <w:trPr>
          <w:trHeight w:val="379"/>
        </w:trPr>
        <w:tc>
          <w:tcPr>
            <w:tcW w:w="691" w:type="dxa"/>
            <w:vMerge/>
          </w:tcPr>
          <w:p w14:paraId="10454EA6" w14:textId="77777777" w:rsidR="00715294" w:rsidRPr="008404B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DE6F41F" w14:textId="77777777" w:rsidR="00715294" w:rsidRPr="008404B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404BC">
              <w:rPr>
                <w:rFonts w:ascii="Arial" w:hAnsi="Arial" w:cs="Arial"/>
                <w:b/>
              </w:rPr>
              <w:t>Answer</w:t>
            </w:r>
          </w:p>
        </w:tc>
      </w:tr>
      <w:tr w:rsidR="00715294" w:rsidRPr="00F9098C" w14:paraId="44E15440" w14:textId="77777777" w:rsidTr="091BB912">
        <w:trPr>
          <w:trHeight w:val="379"/>
        </w:trPr>
        <w:tc>
          <w:tcPr>
            <w:tcW w:w="691" w:type="dxa"/>
            <w:vMerge/>
          </w:tcPr>
          <w:p w14:paraId="40E7D7D1" w14:textId="77777777" w:rsidR="00715294" w:rsidRPr="00ED42A9"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563AD60" w14:textId="08E45DD1" w:rsidR="00DC3FFA" w:rsidRDefault="0D1F2AB5"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91BB912">
              <w:rPr>
                <w:rFonts w:ascii="Arial" w:hAnsi="Arial" w:cs="Arial"/>
              </w:rPr>
              <w:t xml:space="preserve">Each report </w:t>
            </w:r>
            <w:r w:rsidR="00C92DB0" w:rsidRPr="091BB912">
              <w:rPr>
                <w:rFonts w:ascii="Arial" w:hAnsi="Arial" w:cs="Arial"/>
              </w:rPr>
              <w:t>cont</w:t>
            </w:r>
            <w:r w:rsidR="00C92DB0">
              <w:rPr>
                <w:rFonts w:ascii="Arial" w:hAnsi="Arial" w:cs="Arial"/>
              </w:rPr>
              <w:t>ains</w:t>
            </w:r>
            <w:r w:rsidR="00C92DB0" w:rsidRPr="091BB912">
              <w:rPr>
                <w:rFonts w:ascii="Arial" w:hAnsi="Arial" w:cs="Arial"/>
              </w:rPr>
              <w:t xml:space="preserve"> </w:t>
            </w:r>
            <w:r w:rsidRPr="091BB912">
              <w:rPr>
                <w:rFonts w:ascii="Arial" w:hAnsi="Arial" w:cs="Arial"/>
              </w:rPr>
              <w:t xml:space="preserve">unique data elements which is </w:t>
            </w:r>
            <w:r w:rsidR="000C55BC">
              <w:rPr>
                <w:rFonts w:ascii="Arial" w:hAnsi="Arial" w:cs="Arial"/>
              </w:rPr>
              <w:t xml:space="preserve">a </w:t>
            </w:r>
            <w:r w:rsidRPr="091BB912">
              <w:rPr>
                <w:rFonts w:ascii="Arial" w:hAnsi="Arial" w:cs="Arial"/>
              </w:rPr>
              <w:t>combination of records sourced from publicly available statistics,</w:t>
            </w:r>
            <w:r w:rsidR="5BA31A78" w:rsidRPr="091BB912">
              <w:rPr>
                <w:rFonts w:ascii="Arial" w:hAnsi="Arial" w:cs="Arial"/>
              </w:rPr>
              <w:t xml:space="preserve"> Centers for Medicaid and Medicare Services data files,</w:t>
            </w:r>
            <w:r w:rsidRPr="091BB912">
              <w:rPr>
                <w:rFonts w:ascii="Arial" w:hAnsi="Arial" w:cs="Arial"/>
              </w:rPr>
              <w:t xml:space="preserve"> </w:t>
            </w:r>
            <w:r w:rsidR="00DC3FFA">
              <w:rPr>
                <w:rFonts w:ascii="Arial" w:hAnsi="Arial" w:cs="Arial"/>
              </w:rPr>
              <w:t>D</w:t>
            </w:r>
            <w:r w:rsidR="00DC3FFA" w:rsidRPr="091BB912">
              <w:rPr>
                <w:rFonts w:ascii="Arial" w:hAnsi="Arial" w:cs="Arial"/>
              </w:rPr>
              <w:t xml:space="preserve">epartment </w:t>
            </w:r>
            <w:r w:rsidRPr="091BB912">
              <w:rPr>
                <w:rFonts w:ascii="Arial" w:hAnsi="Arial" w:cs="Arial"/>
              </w:rPr>
              <w:t>provided fi</w:t>
            </w:r>
            <w:r w:rsidR="2E507B13" w:rsidRPr="091BB912">
              <w:rPr>
                <w:rFonts w:ascii="Arial" w:hAnsi="Arial" w:cs="Arial"/>
              </w:rPr>
              <w:t xml:space="preserve">gures, tables, charts and survey data that is collected for a specific reporting purpose. </w:t>
            </w:r>
          </w:p>
          <w:p w14:paraId="71C22036" w14:textId="77777777" w:rsidR="00DC3FFA" w:rsidRDefault="00DC3FFA"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19CBBE7" w14:textId="7A9883AC" w:rsidR="00715294" w:rsidRPr="00935228" w:rsidRDefault="2E507B13" w:rsidP="006C5D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91BB912">
              <w:rPr>
                <w:rFonts w:ascii="Arial" w:hAnsi="Arial" w:cs="Arial"/>
              </w:rPr>
              <w:t>Examples of past reports</w:t>
            </w:r>
            <w:r w:rsidR="006C5D38">
              <w:rPr>
                <w:rFonts w:ascii="Arial" w:hAnsi="Arial" w:cs="Arial"/>
              </w:rPr>
              <w:t>,</w:t>
            </w:r>
            <w:r w:rsidRPr="091BB912">
              <w:rPr>
                <w:rFonts w:ascii="Arial" w:hAnsi="Arial" w:cs="Arial"/>
              </w:rPr>
              <w:t xml:space="preserve"> </w:t>
            </w:r>
            <w:r w:rsidR="00DC3FFA" w:rsidRPr="00021461">
              <w:rPr>
                <w:rFonts w:ascii="Arial" w:hAnsi="Arial" w:cs="Arial"/>
              </w:rPr>
              <w:t xml:space="preserve">available on the Department’s Office of Aging and Disability Services (OADS) </w:t>
            </w:r>
            <w:hyperlink r:id="rId16">
              <w:r w:rsidR="00DC3FFA" w:rsidRPr="091BB912">
                <w:rPr>
                  <w:rStyle w:val="Hyperlink"/>
                  <w:rFonts w:ascii="Arial" w:hAnsi="Arial" w:cs="Arial"/>
                </w:rPr>
                <w:t>Policy &amp; Planning</w:t>
              </w:r>
            </w:hyperlink>
            <w:r w:rsidR="00DC3FFA" w:rsidRPr="091BB912">
              <w:rPr>
                <w:rFonts w:ascii="Arial" w:hAnsi="Arial" w:cs="Arial"/>
              </w:rPr>
              <w:t xml:space="preserve"> and </w:t>
            </w:r>
            <w:hyperlink r:id="rId17">
              <w:r w:rsidR="00DC3FFA" w:rsidRPr="091BB912">
                <w:rPr>
                  <w:rStyle w:val="Hyperlink"/>
                  <w:rFonts w:ascii="Arial" w:hAnsi="Arial" w:cs="Arial"/>
                </w:rPr>
                <w:t>Data &amp; Reports</w:t>
              </w:r>
            </w:hyperlink>
            <w:r w:rsidR="00DC3FFA" w:rsidRPr="091BB912">
              <w:rPr>
                <w:rFonts w:ascii="Arial" w:hAnsi="Arial" w:cs="Arial"/>
              </w:rPr>
              <w:t xml:space="preserve"> webpages</w:t>
            </w:r>
            <w:r w:rsidR="006C5D38">
              <w:rPr>
                <w:rFonts w:ascii="Arial" w:hAnsi="Arial" w:cs="Arial"/>
              </w:rPr>
              <w:t>,</w:t>
            </w:r>
            <w:r w:rsidR="00DC3FFA">
              <w:rPr>
                <w:rFonts w:ascii="Arial" w:hAnsi="Arial" w:cs="Arial"/>
              </w:rPr>
              <w:t xml:space="preserve"> which </w:t>
            </w:r>
            <w:r w:rsidRPr="091BB912">
              <w:rPr>
                <w:rFonts w:ascii="Arial" w:hAnsi="Arial" w:cs="Arial"/>
              </w:rPr>
              <w:t>illustrate th</w:t>
            </w:r>
            <w:r w:rsidR="000C55BC">
              <w:rPr>
                <w:rFonts w:ascii="Arial" w:hAnsi="Arial" w:cs="Arial"/>
              </w:rPr>
              <w:t>e</w:t>
            </w:r>
            <w:r w:rsidRPr="091BB912">
              <w:rPr>
                <w:rFonts w:ascii="Arial" w:hAnsi="Arial" w:cs="Arial"/>
              </w:rPr>
              <w:t xml:space="preserve"> various elements contained in each report.</w:t>
            </w:r>
            <w:r w:rsidR="00DC3FFA" w:rsidRPr="00021461">
              <w:rPr>
                <w:rFonts w:ascii="Arial" w:hAnsi="Arial" w:cs="Arial"/>
              </w:rPr>
              <w:t xml:space="preserve"> </w:t>
            </w:r>
            <w:r w:rsidR="00DC3FFA" w:rsidRPr="091BB912">
              <w:rPr>
                <w:rFonts w:ascii="Arial" w:hAnsi="Arial" w:cs="Arial"/>
              </w:rPr>
              <w:t>However, these reports are not necessarily representative of the future work products sought through this RFP</w:t>
            </w:r>
            <w:r w:rsidR="00DC3FFA">
              <w:rPr>
                <w:rFonts w:ascii="Arial" w:hAnsi="Arial" w:cs="Arial"/>
              </w:rPr>
              <w:t>.</w:t>
            </w:r>
          </w:p>
        </w:tc>
      </w:tr>
    </w:tbl>
    <w:p w14:paraId="1369F218" w14:textId="77777777" w:rsidR="00715294" w:rsidRDefault="00715294" w:rsidP="008566F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68B000B7" w14:textId="77777777" w:rsidTr="091BB912">
        <w:trPr>
          <w:trHeight w:val="379"/>
        </w:trPr>
        <w:tc>
          <w:tcPr>
            <w:tcW w:w="691" w:type="dxa"/>
            <w:vMerge w:val="restart"/>
            <w:shd w:val="clear" w:color="auto" w:fill="BDD6EE"/>
            <w:vAlign w:val="center"/>
          </w:tcPr>
          <w:p w14:paraId="62794A33"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9</w:t>
            </w:r>
          </w:p>
        </w:tc>
        <w:tc>
          <w:tcPr>
            <w:tcW w:w="1987" w:type="dxa"/>
            <w:tcBorders>
              <w:bottom w:val="single" w:sz="4" w:space="0" w:color="auto"/>
            </w:tcBorders>
            <w:shd w:val="clear" w:color="auto" w:fill="BDD6EE"/>
            <w:vAlign w:val="center"/>
          </w:tcPr>
          <w:p w14:paraId="62206B4E"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0C174F1"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F9098C" w14:paraId="7045B5E3" w14:textId="77777777" w:rsidTr="091BB912">
        <w:trPr>
          <w:trHeight w:val="379"/>
        </w:trPr>
        <w:tc>
          <w:tcPr>
            <w:tcW w:w="691" w:type="dxa"/>
            <w:vMerge/>
          </w:tcPr>
          <w:p w14:paraId="43184B0A"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603A151"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C.</w:t>
            </w:r>
          </w:p>
          <w:p w14:paraId="24505C5F"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9</w:t>
            </w:r>
          </w:p>
        </w:tc>
        <w:tc>
          <w:tcPr>
            <w:tcW w:w="8122" w:type="dxa"/>
            <w:shd w:val="clear" w:color="auto" w:fill="FFFFFF" w:themeFill="background1"/>
            <w:vAlign w:val="center"/>
          </w:tcPr>
          <w:p w14:paraId="39F467FA" w14:textId="77777777" w:rsidR="00715294" w:rsidRPr="00103F85" w:rsidRDefault="00715294" w:rsidP="008566F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kern w:val="2"/>
              </w:rPr>
            </w:pPr>
            <w:r w:rsidRPr="00103F85">
              <w:rPr>
                <w:rFonts w:ascii="Arial" w:hAnsi="Arial" w:cs="Arial"/>
                <w:kern w:val="2"/>
              </w:rPr>
              <w:t xml:space="preserve">Regarding the requirement to “collect related data and input from Department partners and stakeholders, community organizations, and the public” — can you offer more detail on the expected level of difficulty in accessing this data? </w:t>
            </w:r>
          </w:p>
        </w:tc>
      </w:tr>
      <w:tr w:rsidR="00715294" w:rsidRPr="00F9098C" w14:paraId="1C7FAE29" w14:textId="77777777" w:rsidTr="091BB912">
        <w:trPr>
          <w:trHeight w:val="379"/>
        </w:trPr>
        <w:tc>
          <w:tcPr>
            <w:tcW w:w="691" w:type="dxa"/>
            <w:vMerge/>
          </w:tcPr>
          <w:p w14:paraId="3D5FBE06"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D09D010"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F9098C" w14:paraId="774BB739" w14:textId="77777777" w:rsidTr="091BB912">
        <w:trPr>
          <w:trHeight w:val="379"/>
        </w:trPr>
        <w:tc>
          <w:tcPr>
            <w:tcW w:w="691" w:type="dxa"/>
            <w:vMerge/>
          </w:tcPr>
          <w:p w14:paraId="69492525"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622FCDF" w14:textId="28249996" w:rsidR="00715294" w:rsidRPr="00B5176B" w:rsidRDefault="2D10A6B1" w:rsidP="008566F2">
            <w:pPr>
              <w:rPr>
                <w:rFonts w:ascii="Arial" w:hAnsi="Arial" w:cs="Arial"/>
              </w:rPr>
            </w:pPr>
            <w:r w:rsidRPr="091BB912">
              <w:rPr>
                <w:rFonts w:ascii="Arial" w:hAnsi="Arial" w:cs="Arial"/>
              </w:rPr>
              <w:t xml:space="preserve">The level of difficulty is expected to be </w:t>
            </w:r>
            <w:r w:rsidR="6A1F9F09" w:rsidRPr="091BB912">
              <w:rPr>
                <w:rFonts w:ascii="Arial" w:hAnsi="Arial" w:cs="Arial"/>
              </w:rPr>
              <w:t>consistent with any data collection efforts associated with conducting a remote survey. The repo</w:t>
            </w:r>
            <w:r w:rsidR="1C3E80F6" w:rsidRPr="091BB912">
              <w:rPr>
                <w:rFonts w:ascii="Arial" w:hAnsi="Arial" w:cs="Arial"/>
              </w:rPr>
              <w:t xml:space="preserve">rts primarily rely on existing data with some stakeholder or interested party engaged to gather feedback. </w:t>
            </w:r>
          </w:p>
        </w:tc>
      </w:tr>
    </w:tbl>
    <w:p w14:paraId="2EC0F919" w14:textId="77777777" w:rsidR="00715294" w:rsidRDefault="00715294" w:rsidP="008566F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117B04D3" w14:textId="77777777" w:rsidTr="002B066C">
        <w:trPr>
          <w:trHeight w:val="379"/>
        </w:trPr>
        <w:tc>
          <w:tcPr>
            <w:tcW w:w="691" w:type="dxa"/>
            <w:vMerge w:val="restart"/>
            <w:shd w:val="clear" w:color="auto" w:fill="BDD6EE"/>
            <w:vAlign w:val="center"/>
          </w:tcPr>
          <w:p w14:paraId="3C21036F"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598D7A83"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3A1CE7B"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F9098C" w14:paraId="3AD1FA27" w14:textId="77777777" w:rsidTr="002B066C">
        <w:trPr>
          <w:trHeight w:val="379"/>
        </w:trPr>
        <w:tc>
          <w:tcPr>
            <w:tcW w:w="691" w:type="dxa"/>
            <w:vMerge/>
          </w:tcPr>
          <w:p w14:paraId="3774D8B6"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8AA9197"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C.</w:t>
            </w:r>
          </w:p>
          <w:p w14:paraId="62A00EAB"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9</w:t>
            </w:r>
          </w:p>
        </w:tc>
        <w:tc>
          <w:tcPr>
            <w:tcW w:w="8122" w:type="dxa"/>
            <w:shd w:val="clear" w:color="auto" w:fill="FFFFFF" w:themeFill="background1"/>
            <w:vAlign w:val="center"/>
          </w:tcPr>
          <w:p w14:paraId="315F9488" w14:textId="77777777" w:rsidR="00715294" w:rsidRPr="00103F85" w:rsidRDefault="00715294" w:rsidP="008566F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kern w:val="2"/>
              </w:rPr>
            </w:pPr>
            <w:r w:rsidRPr="00103F85">
              <w:rPr>
                <w:rFonts w:ascii="Arial" w:hAnsi="Arial" w:cs="Arial"/>
                <w:kern w:val="2"/>
              </w:rPr>
              <w:t>Will any part of the work need to be conducted on-site or in person? For instance, the RFP mentions “facilitating events and meetings for collecting data and input” — will any of these be in-person, and if so, approximately how many?</w:t>
            </w:r>
          </w:p>
        </w:tc>
      </w:tr>
      <w:tr w:rsidR="00715294" w:rsidRPr="00F9098C" w14:paraId="0058220C" w14:textId="77777777" w:rsidTr="002B066C">
        <w:trPr>
          <w:trHeight w:val="379"/>
        </w:trPr>
        <w:tc>
          <w:tcPr>
            <w:tcW w:w="691" w:type="dxa"/>
            <w:vMerge/>
          </w:tcPr>
          <w:p w14:paraId="24766E5B"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E7457C5"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F9098C" w14:paraId="27F02948" w14:textId="77777777" w:rsidTr="002B066C">
        <w:trPr>
          <w:trHeight w:val="379"/>
        </w:trPr>
        <w:tc>
          <w:tcPr>
            <w:tcW w:w="691" w:type="dxa"/>
            <w:vMerge/>
          </w:tcPr>
          <w:p w14:paraId="501ED50A"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9DFC0B1" w14:textId="0738003D" w:rsidR="00715294" w:rsidRPr="00B51518" w:rsidRDefault="008566F2"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w:t>
            </w:r>
            <w:r w:rsidR="00452232">
              <w:rPr>
                <w:rFonts w:ascii="Arial" w:hAnsi="Arial" w:cs="Arial"/>
              </w:rPr>
              <w:t>’</w:t>
            </w:r>
            <w:r>
              <w:rPr>
                <w:rFonts w:ascii="Arial" w:hAnsi="Arial" w:cs="Arial"/>
              </w:rPr>
              <w:t xml:space="preserve"> discretion.</w:t>
            </w:r>
          </w:p>
        </w:tc>
      </w:tr>
    </w:tbl>
    <w:p w14:paraId="436C86F9" w14:textId="77777777" w:rsidR="00715294" w:rsidRDefault="00715294" w:rsidP="008566F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2B7808FF" w14:textId="77777777" w:rsidTr="002B066C">
        <w:trPr>
          <w:trHeight w:val="379"/>
        </w:trPr>
        <w:tc>
          <w:tcPr>
            <w:tcW w:w="691" w:type="dxa"/>
            <w:vMerge w:val="restart"/>
            <w:shd w:val="clear" w:color="auto" w:fill="BDD6EE"/>
            <w:vAlign w:val="center"/>
          </w:tcPr>
          <w:p w14:paraId="3582D3CD"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7704350A"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773AB1A"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F9098C" w14:paraId="62ABFFD3" w14:textId="77777777" w:rsidTr="002B066C">
        <w:trPr>
          <w:trHeight w:val="379"/>
        </w:trPr>
        <w:tc>
          <w:tcPr>
            <w:tcW w:w="691" w:type="dxa"/>
            <w:vMerge/>
            <w:shd w:val="clear" w:color="auto" w:fill="FFFFFF"/>
          </w:tcPr>
          <w:p w14:paraId="36FDDE8D"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44F9EBD"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3D89987E" w14:textId="77777777" w:rsidR="00715294" w:rsidRPr="00103F85" w:rsidRDefault="00715294" w:rsidP="008566F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kern w:val="2"/>
              </w:rPr>
            </w:pPr>
            <w:r w:rsidRPr="00103F85">
              <w:rPr>
                <w:rFonts w:ascii="Arial" w:hAnsi="Arial" w:cs="Arial"/>
                <w:kern w:val="2"/>
              </w:rPr>
              <w:t xml:space="preserve">Are you willing to share the NTE budget per year for this project? </w:t>
            </w:r>
          </w:p>
        </w:tc>
      </w:tr>
      <w:tr w:rsidR="00715294" w:rsidRPr="00F9098C" w14:paraId="59D9B6B7" w14:textId="77777777" w:rsidTr="002B066C">
        <w:trPr>
          <w:trHeight w:val="379"/>
        </w:trPr>
        <w:tc>
          <w:tcPr>
            <w:tcW w:w="691" w:type="dxa"/>
            <w:vMerge/>
            <w:shd w:val="clear" w:color="auto" w:fill="BDD6EE"/>
          </w:tcPr>
          <w:p w14:paraId="7B822AA0"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BAA2852"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F9098C" w14:paraId="0F54BBC2" w14:textId="77777777" w:rsidTr="002B066C">
        <w:trPr>
          <w:trHeight w:val="379"/>
        </w:trPr>
        <w:tc>
          <w:tcPr>
            <w:tcW w:w="691" w:type="dxa"/>
            <w:vMerge/>
          </w:tcPr>
          <w:p w14:paraId="10437E06"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846631B" w14:textId="22727AC1" w:rsidR="00715294" w:rsidRPr="00B51518" w:rsidRDefault="008566F2"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w:t>
            </w:r>
            <w:r w:rsidR="00715294">
              <w:rPr>
                <w:rFonts w:ascii="Arial" w:hAnsi="Arial" w:cs="Arial"/>
              </w:rPr>
              <w:t>he Department declines to answer.</w:t>
            </w:r>
          </w:p>
        </w:tc>
      </w:tr>
    </w:tbl>
    <w:p w14:paraId="40B3B6C0" w14:textId="77777777" w:rsidR="00715294" w:rsidRDefault="00715294" w:rsidP="008566F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586D66C1" w14:textId="77777777" w:rsidTr="002B066C">
        <w:trPr>
          <w:trHeight w:val="379"/>
        </w:trPr>
        <w:tc>
          <w:tcPr>
            <w:tcW w:w="691" w:type="dxa"/>
            <w:vMerge w:val="restart"/>
            <w:shd w:val="clear" w:color="auto" w:fill="BDD6EE"/>
            <w:vAlign w:val="center"/>
          </w:tcPr>
          <w:p w14:paraId="4976C335"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6C2BB1D3"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351E93B"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5AA1803F" w14:textId="77777777" w:rsidTr="002B066C">
        <w:trPr>
          <w:trHeight w:val="379"/>
        </w:trPr>
        <w:tc>
          <w:tcPr>
            <w:tcW w:w="691" w:type="dxa"/>
            <w:vMerge/>
          </w:tcPr>
          <w:p w14:paraId="780BF0A6"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D1BF7C7" w14:textId="77777777" w:rsidR="00715294" w:rsidRDefault="00715294" w:rsidP="008566F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A. </w:t>
            </w:r>
          </w:p>
          <w:p w14:paraId="34FD87A7" w14:textId="77777777" w:rsidR="00715294" w:rsidRDefault="00715294" w:rsidP="008566F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5</w:t>
            </w:r>
          </w:p>
          <w:p w14:paraId="7D49DCF8"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themeFill="background1"/>
            <w:vAlign w:val="center"/>
          </w:tcPr>
          <w:p w14:paraId="15AF04FE"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At least one of the RFP-required reports was developed by the Catherine Cutler Institute, Muskie School of Public Service, University of Southern Maine (i.e., Maine APS Data Trends FY21-FY23, available at </w:t>
            </w:r>
            <w:hyperlink r:id="rId18" w:history="1">
              <w:r>
                <w:rPr>
                  <w:rStyle w:val="Hyperlink"/>
                  <w:rFonts w:ascii="Arial" w:hAnsi="Arial" w:cs="Arial"/>
                </w:rPr>
                <w:t>https://www.maine.gov/dhhs/sites/maine.gov.dhhs/files/inline-files/FY21-23-APS-Report.pdf</w:t>
              </w:r>
            </w:hyperlink>
            <w:r>
              <w:rPr>
                <w:rFonts w:ascii="Arial" w:hAnsi="Arial" w:cs="Arial"/>
              </w:rPr>
              <w:t xml:space="preserve">). </w:t>
            </w:r>
          </w:p>
          <w:p w14:paraId="765F3127"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CED9DCE" w14:textId="4049E1E1" w:rsidR="00715294" w:rsidRPr="00A13548" w:rsidRDefault="00715294" w:rsidP="00A13548">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13548">
              <w:rPr>
                <w:rFonts w:ascii="Arial" w:hAnsi="Arial" w:cs="Arial"/>
              </w:rPr>
              <w:t>Was the University also responsible for the other RFP-required reports? If yes, what is the value of their contract for services?</w:t>
            </w:r>
          </w:p>
          <w:p w14:paraId="02CBAC66" w14:textId="77777777" w:rsidR="00715294" w:rsidRPr="001D714B" w:rsidRDefault="00715294" w:rsidP="008566F2">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D714B">
              <w:rPr>
                <w:rFonts w:ascii="Arial" w:hAnsi="Arial" w:cs="Arial"/>
              </w:rPr>
              <w:t>If the University was not responsible, does the State currently contract with another vendor to develop the RFP-required reports? If yes, what is the value of that contract?</w:t>
            </w:r>
          </w:p>
        </w:tc>
      </w:tr>
      <w:tr w:rsidR="00715294" w:rsidRPr="00F9098C" w14:paraId="50BD9370" w14:textId="77777777" w:rsidTr="002B066C">
        <w:trPr>
          <w:trHeight w:val="379"/>
        </w:trPr>
        <w:tc>
          <w:tcPr>
            <w:tcW w:w="691" w:type="dxa"/>
            <w:vMerge/>
          </w:tcPr>
          <w:p w14:paraId="00C1DDC4"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8654966"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20B723FE" w14:textId="77777777" w:rsidTr="002B066C">
        <w:trPr>
          <w:trHeight w:val="379"/>
        </w:trPr>
        <w:tc>
          <w:tcPr>
            <w:tcW w:w="691" w:type="dxa"/>
            <w:vMerge/>
          </w:tcPr>
          <w:p w14:paraId="13CE1CAC"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52EC0B5" w14:textId="52197969" w:rsidR="00715294" w:rsidRPr="00A13548" w:rsidRDefault="00715294" w:rsidP="00A13548">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13548">
              <w:rPr>
                <w:rFonts w:ascii="Arial" w:hAnsi="Arial" w:cs="Arial"/>
              </w:rPr>
              <w:t xml:space="preserve">Yes. </w:t>
            </w:r>
            <w:r w:rsidR="00DC37BB">
              <w:rPr>
                <w:rFonts w:ascii="Arial" w:hAnsi="Arial" w:cs="Arial"/>
              </w:rPr>
              <w:t xml:space="preserve">State contracts are public information and may be obtained at the </w:t>
            </w:r>
            <w:r w:rsidR="008566F2" w:rsidRPr="00A13548">
              <w:rPr>
                <w:rFonts w:ascii="Arial" w:hAnsi="Arial" w:cs="Arial"/>
              </w:rPr>
              <w:t xml:space="preserve">Office of State Procurement Services, </w:t>
            </w:r>
            <w:hyperlink r:id="rId19" w:history="1">
              <w:r w:rsidR="008566F2" w:rsidRPr="00285327">
                <w:rPr>
                  <w:rStyle w:val="Hyperlink"/>
                  <w:rFonts w:ascii="Arial" w:hAnsi="Arial" w:cs="Arial"/>
                </w:rPr>
                <w:t>Service Contract Search</w:t>
              </w:r>
            </w:hyperlink>
            <w:r w:rsidR="008566F2" w:rsidRPr="00A13548">
              <w:rPr>
                <w:rFonts w:ascii="Arial" w:hAnsi="Arial" w:cs="Arial"/>
              </w:rPr>
              <w:t xml:space="preserve"> webpage. </w:t>
            </w:r>
          </w:p>
          <w:p w14:paraId="4DA3D1DF" w14:textId="0D7C7D02" w:rsidR="00715294" w:rsidRPr="00B51518" w:rsidRDefault="00A13548" w:rsidP="008566F2">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r w:rsidR="00715294" w:rsidRPr="2BE14E1E">
              <w:rPr>
                <w:rFonts w:ascii="Arial" w:hAnsi="Arial" w:cs="Arial"/>
              </w:rPr>
              <w:t>.</w:t>
            </w:r>
          </w:p>
        </w:tc>
      </w:tr>
    </w:tbl>
    <w:p w14:paraId="2CEC81CB" w14:textId="77777777" w:rsidR="00715294" w:rsidRDefault="00715294" w:rsidP="008566F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19D6DA23" w14:textId="77777777" w:rsidTr="002B066C">
        <w:trPr>
          <w:trHeight w:val="379"/>
        </w:trPr>
        <w:tc>
          <w:tcPr>
            <w:tcW w:w="691" w:type="dxa"/>
            <w:vMerge w:val="restart"/>
            <w:shd w:val="clear" w:color="auto" w:fill="BDD6EE"/>
            <w:vAlign w:val="center"/>
          </w:tcPr>
          <w:p w14:paraId="083C1D45"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053B8F5A"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8F71469"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1532582C" w14:textId="77777777" w:rsidTr="002B066C">
        <w:trPr>
          <w:trHeight w:val="379"/>
        </w:trPr>
        <w:tc>
          <w:tcPr>
            <w:tcW w:w="691" w:type="dxa"/>
            <w:vMerge/>
            <w:shd w:val="clear" w:color="auto" w:fill="FFFFFF"/>
          </w:tcPr>
          <w:p w14:paraId="627B29F5"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059384" w14:textId="77777777" w:rsidR="00715294" w:rsidRPr="001E5886"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E5886">
              <w:rPr>
                <w:rFonts w:ascii="Arial" w:hAnsi="Arial" w:cs="Arial"/>
              </w:rPr>
              <w:t>Not Provided</w:t>
            </w:r>
          </w:p>
        </w:tc>
        <w:tc>
          <w:tcPr>
            <w:tcW w:w="8122" w:type="dxa"/>
            <w:shd w:val="clear" w:color="auto" w:fill="FFFFFF"/>
            <w:vAlign w:val="center"/>
          </w:tcPr>
          <w:p w14:paraId="043429E8" w14:textId="77777777" w:rsidR="00140D0C" w:rsidRDefault="00715294" w:rsidP="00140D0C">
            <w:pPr>
              <w:pStyle w:val="DefaultText"/>
              <w:widowControl/>
              <w:numPr>
                <w:ilvl w:val="0"/>
                <w:numId w:val="34"/>
              </w:numPr>
              <w:ind w:left="341"/>
              <w:rPr>
                <w:rStyle w:val="normaltextrun"/>
                <w:rFonts w:ascii="Arial" w:hAnsi="Arial" w:cs="Arial"/>
                <w:color w:val="000000"/>
                <w:shd w:val="clear" w:color="auto" w:fill="FFFFFF"/>
              </w:rPr>
            </w:pPr>
            <w:r w:rsidRPr="001E5886">
              <w:rPr>
                <w:rStyle w:val="normaltextrun"/>
                <w:rFonts w:ascii="Arial" w:hAnsi="Arial" w:cs="Arial"/>
                <w:color w:val="000000"/>
                <w:shd w:val="clear" w:color="auto" w:fill="FFFFFF"/>
              </w:rPr>
              <w:t xml:space="preserve">Is there an incumbent or current vendor doing this work? </w:t>
            </w:r>
          </w:p>
          <w:p w14:paraId="32F8FDEE" w14:textId="4112AAED" w:rsidR="00715294" w:rsidRPr="00606C22" w:rsidRDefault="00715294" w:rsidP="00140D0C">
            <w:pPr>
              <w:pStyle w:val="DefaultText"/>
              <w:widowControl/>
              <w:numPr>
                <w:ilvl w:val="0"/>
                <w:numId w:val="34"/>
              </w:numPr>
              <w:ind w:left="341"/>
              <w:rPr>
                <w:rFonts w:ascii="Arial" w:hAnsi="Arial" w:cs="Arial"/>
              </w:rPr>
            </w:pPr>
            <w:r w:rsidRPr="00606C22">
              <w:rPr>
                <w:rStyle w:val="normaltextrun"/>
                <w:rFonts w:ascii="Arial" w:hAnsi="Arial" w:cs="Arial"/>
                <w:color w:val="000000"/>
                <w:shd w:val="clear" w:color="auto" w:fill="FFFFFF"/>
              </w:rPr>
              <w:t>If yes, why are you launching this RFP?</w:t>
            </w:r>
            <w:r w:rsidRPr="00606C22">
              <w:rPr>
                <w:rStyle w:val="eop"/>
                <w:rFonts w:ascii="Arial" w:hAnsi="Arial" w:cs="Arial"/>
                <w:color w:val="000000"/>
                <w:shd w:val="clear" w:color="auto" w:fill="FFFFFF"/>
              </w:rPr>
              <w:t> </w:t>
            </w:r>
          </w:p>
        </w:tc>
      </w:tr>
      <w:tr w:rsidR="00715294" w:rsidRPr="00F9098C" w14:paraId="35F42CED" w14:textId="77777777" w:rsidTr="004A7512">
        <w:trPr>
          <w:trHeight w:val="422"/>
        </w:trPr>
        <w:tc>
          <w:tcPr>
            <w:tcW w:w="691" w:type="dxa"/>
            <w:vMerge/>
            <w:shd w:val="clear" w:color="auto" w:fill="BDD6EE"/>
          </w:tcPr>
          <w:p w14:paraId="476D591D"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900922A"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46B39935" w14:textId="77777777" w:rsidTr="002B066C">
        <w:trPr>
          <w:trHeight w:val="379"/>
        </w:trPr>
        <w:tc>
          <w:tcPr>
            <w:tcW w:w="691" w:type="dxa"/>
            <w:vMerge/>
          </w:tcPr>
          <w:p w14:paraId="736C4780"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E17F5CF" w14:textId="77777777" w:rsidR="005F2EB6" w:rsidRDefault="00715294" w:rsidP="005F2EB6">
            <w:pPr>
              <w:pStyle w:val="DefaultText"/>
              <w:widowControl/>
              <w:numPr>
                <w:ilvl w:val="0"/>
                <w:numId w:val="35"/>
              </w:numPr>
              <w:ind w:left="353"/>
              <w:rPr>
                <w:rFonts w:ascii="Arial" w:hAnsi="Arial" w:cs="Arial"/>
              </w:rPr>
            </w:pPr>
            <w:r>
              <w:rPr>
                <w:rFonts w:ascii="Arial" w:hAnsi="Arial" w:cs="Arial"/>
              </w:rPr>
              <w:t>Yes</w:t>
            </w:r>
            <w:r w:rsidR="005F2EB6">
              <w:rPr>
                <w:rFonts w:ascii="Arial" w:hAnsi="Arial" w:cs="Arial"/>
              </w:rPr>
              <w:t>.</w:t>
            </w:r>
          </w:p>
          <w:p w14:paraId="1BFFFDAD" w14:textId="11733362" w:rsidR="00715294" w:rsidRPr="00B51518" w:rsidRDefault="005F2EB6" w:rsidP="005F2EB6">
            <w:pPr>
              <w:pStyle w:val="DefaultText"/>
              <w:widowControl/>
              <w:numPr>
                <w:ilvl w:val="0"/>
                <w:numId w:val="35"/>
              </w:numPr>
              <w:ind w:left="353"/>
              <w:rPr>
                <w:rFonts w:ascii="Arial" w:hAnsi="Arial" w:cs="Arial"/>
              </w:rPr>
            </w:pPr>
            <w:r>
              <w:rPr>
                <w:rFonts w:ascii="Arial" w:hAnsi="Arial" w:cs="Arial"/>
              </w:rPr>
              <w:t xml:space="preserve">5 M.R.S. </w:t>
            </w:r>
            <w:r w:rsidRPr="005F2EB6">
              <w:rPr>
                <w:rFonts w:ascii="Arial" w:hAnsi="Arial" w:cs="Arial"/>
              </w:rPr>
              <w:t>§1825-B</w:t>
            </w:r>
            <w:r w:rsidR="00715294">
              <w:rPr>
                <w:rFonts w:ascii="Arial" w:hAnsi="Arial" w:cs="Arial"/>
              </w:rPr>
              <w:t>,</w:t>
            </w:r>
            <w:r>
              <w:rPr>
                <w:rFonts w:ascii="Arial" w:hAnsi="Arial" w:cs="Arial"/>
              </w:rPr>
              <w:t xml:space="preserve"> requires the Department to</w:t>
            </w:r>
            <w:r w:rsidR="00715294">
              <w:rPr>
                <w:rFonts w:ascii="Arial" w:hAnsi="Arial" w:cs="Arial"/>
              </w:rPr>
              <w:t xml:space="preserve"> competitive</w:t>
            </w:r>
            <w:r>
              <w:rPr>
                <w:rFonts w:ascii="Arial" w:hAnsi="Arial" w:cs="Arial"/>
              </w:rPr>
              <w:t>ly</w:t>
            </w:r>
            <w:r w:rsidR="00715294">
              <w:rPr>
                <w:rFonts w:ascii="Arial" w:hAnsi="Arial" w:cs="Arial"/>
              </w:rPr>
              <w:t xml:space="preserve"> procure</w:t>
            </w:r>
            <w:r>
              <w:rPr>
                <w:rFonts w:ascii="Arial" w:hAnsi="Arial" w:cs="Arial"/>
              </w:rPr>
              <w:t xml:space="preserve"> services</w:t>
            </w:r>
            <w:r w:rsidR="00715294">
              <w:rPr>
                <w:rFonts w:ascii="Arial" w:hAnsi="Arial" w:cs="Arial"/>
              </w:rPr>
              <w:t>.</w:t>
            </w:r>
            <w:r>
              <w:rPr>
                <w:rFonts w:ascii="Arial" w:hAnsi="Arial" w:cs="Arial"/>
              </w:rPr>
              <w:t xml:space="preserve"> The previous </w:t>
            </w:r>
            <w:r w:rsidR="004A7512">
              <w:rPr>
                <w:rFonts w:ascii="Arial" w:hAnsi="Arial" w:cs="Arial"/>
              </w:rPr>
              <w:t xml:space="preserve">competitive </w:t>
            </w:r>
            <w:r>
              <w:rPr>
                <w:rFonts w:ascii="Arial" w:hAnsi="Arial" w:cs="Arial"/>
              </w:rPr>
              <w:t>procurement under RFP 202006106 ends on 6/30/2025.</w:t>
            </w:r>
            <w:r w:rsidR="00715294">
              <w:rPr>
                <w:rFonts w:ascii="Arial" w:hAnsi="Arial" w:cs="Arial"/>
              </w:rPr>
              <w:t xml:space="preserve"> </w:t>
            </w:r>
          </w:p>
        </w:tc>
      </w:tr>
    </w:tbl>
    <w:p w14:paraId="73096B68" w14:textId="77777777" w:rsidR="00715294" w:rsidRDefault="00715294" w:rsidP="008566F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76CADCE6" w14:textId="77777777" w:rsidTr="002B066C">
        <w:trPr>
          <w:trHeight w:val="379"/>
        </w:trPr>
        <w:tc>
          <w:tcPr>
            <w:tcW w:w="691" w:type="dxa"/>
            <w:vMerge w:val="restart"/>
            <w:shd w:val="clear" w:color="auto" w:fill="BDD6EE"/>
            <w:vAlign w:val="center"/>
          </w:tcPr>
          <w:p w14:paraId="4B6A56DD"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49932D48"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E3D0A8F"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36C992ED" w14:textId="77777777" w:rsidTr="002B066C">
        <w:trPr>
          <w:trHeight w:val="379"/>
        </w:trPr>
        <w:tc>
          <w:tcPr>
            <w:tcW w:w="691" w:type="dxa"/>
            <w:vMerge/>
            <w:shd w:val="clear" w:color="auto" w:fill="FFFFFF"/>
          </w:tcPr>
          <w:p w14:paraId="5F89524C"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27196F" w14:textId="77777777" w:rsidR="00715294" w:rsidRPr="00DC75AE"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75AE">
              <w:rPr>
                <w:rFonts w:ascii="Arial" w:hAnsi="Arial" w:cs="Arial"/>
              </w:rPr>
              <w:t>Not Provided</w:t>
            </w:r>
          </w:p>
        </w:tc>
        <w:tc>
          <w:tcPr>
            <w:tcW w:w="8122" w:type="dxa"/>
            <w:shd w:val="clear" w:color="auto" w:fill="FFFFFF"/>
            <w:vAlign w:val="center"/>
          </w:tcPr>
          <w:p w14:paraId="2107796A" w14:textId="77777777" w:rsidR="00715294" w:rsidRPr="00DC75AE" w:rsidRDefault="00715294" w:rsidP="008566F2">
            <w:pPr>
              <w:textAlignment w:val="baseline"/>
              <w:rPr>
                <w:rFonts w:ascii="Arial" w:hAnsi="Arial" w:cs="Arial"/>
              </w:rPr>
            </w:pPr>
            <w:r w:rsidRPr="00DC75AE">
              <w:rPr>
                <w:rFonts w:ascii="Arial" w:hAnsi="Arial" w:cs="Arial"/>
              </w:rPr>
              <w:t> </w:t>
            </w:r>
            <w:r w:rsidRPr="00DC75AE">
              <w:rPr>
                <w:rStyle w:val="normaltextrun"/>
                <w:rFonts w:ascii="Arial" w:hAnsi="Arial" w:cs="Arial"/>
                <w:shd w:val="clear" w:color="auto" w:fill="FFFFFF"/>
              </w:rPr>
              <w:t>Could you please provide the budget range allocated for this project? </w:t>
            </w:r>
            <w:r w:rsidRPr="00DC75AE">
              <w:rPr>
                <w:rStyle w:val="eop"/>
                <w:rFonts w:ascii="Arial" w:hAnsi="Arial" w:cs="Arial"/>
                <w:shd w:val="clear" w:color="auto" w:fill="FFFFFF"/>
              </w:rPr>
              <w:t> </w:t>
            </w:r>
          </w:p>
        </w:tc>
      </w:tr>
      <w:tr w:rsidR="00715294" w:rsidRPr="00F9098C" w14:paraId="17FF0818" w14:textId="77777777" w:rsidTr="002B066C">
        <w:trPr>
          <w:trHeight w:val="379"/>
        </w:trPr>
        <w:tc>
          <w:tcPr>
            <w:tcW w:w="691" w:type="dxa"/>
            <w:vMerge/>
            <w:shd w:val="clear" w:color="auto" w:fill="BDD6EE"/>
          </w:tcPr>
          <w:p w14:paraId="6E166982"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CDA9124"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3384A552" w14:textId="77777777" w:rsidTr="002B066C">
        <w:trPr>
          <w:trHeight w:val="379"/>
        </w:trPr>
        <w:tc>
          <w:tcPr>
            <w:tcW w:w="691" w:type="dxa"/>
            <w:vMerge/>
          </w:tcPr>
          <w:p w14:paraId="2DE6377E"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3EBAE25" w14:textId="1F224F8E" w:rsidR="00715294" w:rsidRPr="00B51518" w:rsidRDefault="00965236"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w:t>
            </w:r>
            <w:r w:rsidR="00715294">
              <w:rPr>
                <w:rFonts w:ascii="Arial" w:hAnsi="Arial" w:cs="Arial"/>
              </w:rPr>
              <w:t>he Department declines to answer.</w:t>
            </w:r>
          </w:p>
        </w:tc>
      </w:tr>
    </w:tbl>
    <w:p w14:paraId="02C71994" w14:textId="77777777" w:rsidR="00715294" w:rsidRDefault="00715294" w:rsidP="008566F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33B2EBDE" w14:textId="77777777" w:rsidTr="002B066C">
        <w:trPr>
          <w:trHeight w:val="379"/>
        </w:trPr>
        <w:tc>
          <w:tcPr>
            <w:tcW w:w="691" w:type="dxa"/>
            <w:vMerge w:val="restart"/>
            <w:shd w:val="clear" w:color="auto" w:fill="BDD6EE"/>
            <w:vAlign w:val="center"/>
          </w:tcPr>
          <w:p w14:paraId="2B2CEDA0"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75A4E911"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28E2F21"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0177D309" w14:textId="77777777" w:rsidTr="002B066C">
        <w:trPr>
          <w:trHeight w:val="379"/>
        </w:trPr>
        <w:tc>
          <w:tcPr>
            <w:tcW w:w="691" w:type="dxa"/>
            <w:vMerge/>
          </w:tcPr>
          <w:p w14:paraId="720F662F"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3CFFE4D"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p>
          <w:p w14:paraId="6D5BB918"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8</w:t>
            </w:r>
          </w:p>
        </w:tc>
        <w:tc>
          <w:tcPr>
            <w:tcW w:w="8122" w:type="dxa"/>
            <w:shd w:val="clear" w:color="auto" w:fill="FFFFFF" w:themeFill="background1"/>
            <w:vAlign w:val="center"/>
          </w:tcPr>
          <w:p w14:paraId="72D8C7D9"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For budgeting purposes, can the state clarify the approximate due dates for the first biennial LTSS summary and biennial developmental disability and brain injury plan to be delivered under this contract (e.g., June 2026 or June 2027)?</w:t>
            </w:r>
          </w:p>
        </w:tc>
      </w:tr>
      <w:tr w:rsidR="00715294" w:rsidRPr="00F9098C" w14:paraId="4DA95151" w14:textId="77777777" w:rsidTr="00645FE0">
        <w:trPr>
          <w:trHeight w:val="395"/>
        </w:trPr>
        <w:tc>
          <w:tcPr>
            <w:tcW w:w="691" w:type="dxa"/>
            <w:vMerge/>
          </w:tcPr>
          <w:p w14:paraId="6CE7B5D7"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037F471"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69C73182" w14:textId="77777777" w:rsidTr="002B066C">
        <w:trPr>
          <w:trHeight w:val="379"/>
        </w:trPr>
        <w:tc>
          <w:tcPr>
            <w:tcW w:w="691" w:type="dxa"/>
            <w:vMerge/>
          </w:tcPr>
          <w:p w14:paraId="73A16817"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2232821" w14:textId="3964C44A" w:rsidR="00715294" w:rsidRPr="00571F43" w:rsidRDefault="00965236"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w:t>
            </w:r>
            <w:r w:rsidR="00715294" w:rsidRPr="00571F43">
              <w:rPr>
                <w:rFonts w:ascii="Arial" w:hAnsi="Arial" w:cs="Arial"/>
              </w:rPr>
              <w:t xml:space="preserve">efer to the </w:t>
            </w:r>
            <w:r>
              <w:rPr>
                <w:rFonts w:ascii="Arial" w:hAnsi="Arial" w:cs="Arial"/>
              </w:rPr>
              <w:t xml:space="preserve">added </w:t>
            </w:r>
            <w:r w:rsidRPr="003238B8">
              <w:rPr>
                <w:rFonts w:ascii="Arial" w:hAnsi="Arial" w:cs="Arial"/>
              </w:rPr>
              <w:t>Reports Timeline Table at the beginning of this document</w:t>
            </w:r>
            <w:r w:rsidR="00715294" w:rsidRPr="00571F43">
              <w:rPr>
                <w:rFonts w:ascii="Arial" w:hAnsi="Arial" w:cs="Arial"/>
              </w:rPr>
              <w:t>.</w:t>
            </w:r>
          </w:p>
        </w:tc>
      </w:tr>
    </w:tbl>
    <w:p w14:paraId="19C338EC" w14:textId="77777777" w:rsidR="00715294" w:rsidRDefault="00715294" w:rsidP="008566F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739E4CDC" w14:textId="77777777" w:rsidTr="002B066C">
        <w:trPr>
          <w:trHeight w:val="379"/>
        </w:trPr>
        <w:tc>
          <w:tcPr>
            <w:tcW w:w="691" w:type="dxa"/>
            <w:vMerge w:val="restart"/>
            <w:shd w:val="clear" w:color="auto" w:fill="BDD6EE"/>
            <w:vAlign w:val="center"/>
          </w:tcPr>
          <w:p w14:paraId="716B7067" w14:textId="77777777" w:rsidR="00715294" w:rsidRPr="001A12E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A12E8">
              <w:rPr>
                <w:rFonts w:ascii="Arial" w:hAnsi="Arial" w:cs="Arial"/>
                <w:b/>
              </w:rPr>
              <w:t>16</w:t>
            </w:r>
          </w:p>
        </w:tc>
        <w:tc>
          <w:tcPr>
            <w:tcW w:w="1987" w:type="dxa"/>
            <w:tcBorders>
              <w:bottom w:val="single" w:sz="4" w:space="0" w:color="auto"/>
            </w:tcBorders>
            <w:shd w:val="clear" w:color="auto" w:fill="BDD6EE"/>
            <w:vAlign w:val="center"/>
          </w:tcPr>
          <w:p w14:paraId="41C401E0" w14:textId="77777777" w:rsidR="00715294" w:rsidRPr="001A12E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A12E8">
              <w:rPr>
                <w:rFonts w:ascii="Arial" w:hAnsi="Arial" w:cs="Arial"/>
                <w:b/>
              </w:rPr>
              <w:t>RFP Section &amp; Page Number</w:t>
            </w:r>
          </w:p>
        </w:tc>
        <w:tc>
          <w:tcPr>
            <w:tcW w:w="8122" w:type="dxa"/>
            <w:tcBorders>
              <w:bottom w:val="single" w:sz="4" w:space="0" w:color="auto"/>
            </w:tcBorders>
            <w:shd w:val="clear" w:color="auto" w:fill="BDD6EE"/>
            <w:vAlign w:val="center"/>
          </w:tcPr>
          <w:p w14:paraId="1788BBEE" w14:textId="77777777" w:rsidR="00715294" w:rsidRPr="001A12E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A12E8">
              <w:rPr>
                <w:rFonts w:ascii="Arial" w:hAnsi="Arial" w:cs="Arial"/>
                <w:b/>
              </w:rPr>
              <w:t>Question</w:t>
            </w:r>
          </w:p>
        </w:tc>
      </w:tr>
      <w:tr w:rsidR="00715294" w:rsidRPr="00B51518" w14:paraId="332B4128" w14:textId="77777777" w:rsidTr="002B066C">
        <w:trPr>
          <w:trHeight w:val="379"/>
        </w:trPr>
        <w:tc>
          <w:tcPr>
            <w:tcW w:w="691" w:type="dxa"/>
            <w:vMerge/>
            <w:shd w:val="clear" w:color="auto" w:fill="FFFFFF"/>
          </w:tcPr>
          <w:p w14:paraId="1AF784FE" w14:textId="77777777" w:rsidR="00715294" w:rsidRPr="001A12E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4B5BB7F" w14:textId="77777777" w:rsidR="00715294" w:rsidRPr="001A12E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A12E8">
              <w:rPr>
                <w:rFonts w:ascii="Arial" w:hAnsi="Arial" w:cs="Arial"/>
              </w:rPr>
              <w:t>Appendix F, Page 25</w:t>
            </w:r>
          </w:p>
        </w:tc>
        <w:tc>
          <w:tcPr>
            <w:tcW w:w="8122" w:type="dxa"/>
            <w:shd w:val="clear" w:color="auto" w:fill="FFFFFF"/>
            <w:vAlign w:val="center"/>
          </w:tcPr>
          <w:p w14:paraId="6AE6CBF4" w14:textId="77777777" w:rsidR="00715294" w:rsidRPr="001A12E8" w:rsidRDefault="00715294" w:rsidP="008566F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A12E8">
              <w:rPr>
                <w:rFonts w:ascii="Arial" w:hAnsi="Arial" w:cs="Arial"/>
              </w:rPr>
              <w:t>Should bidders only present the work plan as a timeline chart, or is a narrative summary also expected?</w:t>
            </w:r>
          </w:p>
        </w:tc>
      </w:tr>
      <w:tr w:rsidR="00715294" w:rsidRPr="00F9098C" w14:paraId="03478CF9" w14:textId="77777777" w:rsidTr="002B066C">
        <w:trPr>
          <w:trHeight w:val="379"/>
        </w:trPr>
        <w:tc>
          <w:tcPr>
            <w:tcW w:w="691" w:type="dxa"/>
            <w:vMerge/>
            <w:shd w:val="clear" w:color="auto" w:fill="BDD6EE"/>
          </w:tcPr>
          <w:p w14:paraId="1D6F7C91" w14:textId="77777777" w:rsidR="00715294" w:rsidRPr="001A12E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90A82C4" w14:textId="77777777" w:rsidR="00715294" w:rsidRPr="001A12E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1A12E8">
              <w:rPr>
                <w:rFonts w:ascii="Arial" w:hAnsi="Arial" w:cs="Arial"/>
                <w:b/>
              </w:rPr>
              <w:t>Answer</w:t>
            </w:r>
          </w:p>
        </w:tc>
      </w:tr>
      <w:tr w:rsidR="00715294" w:rsidRPr="00B51518" w14:paraId="03A88FFB" w14:textId="77777777" w:rsidTr="002B066C">
        <w:trPr>
          <w:trHeight w:val="323"/>
        </w:trPr>
        <w:tc>
          <w:tcPr>
            <w:tcW w:w="691" w:type="dxa"/>
            <w:vMerge/>
          </w:tcPr>
          <w:p w14:paraId="6AF7D1EB" w14:textId="77777777" w:rsidR="00715294" w:rsidRPr="001A12E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32B2D25" w14:textId="77777777" w:rsidR="001A12E8" w:rsidRDefault="001A12E8"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A12E8">
              <w:rPr>
                <w:rFonts w:ascii="Arial" w:hAnsi="Arial" w:cs="Arial"/>
              </w:rPr>
              <w:t xml:space="preserve">The Implementation – Work Plan must be provided in a timeline chart, concisely describing each program development and implementation task, the month it will be carried out and the person or position responsible for each task, and if applicable, make note of all tasks to be delegated to subcontractors. </w:t>
            </w:r>
            <w:r>
              <w:rPr>
                <w:rFonts w:ascii="Arial" w:hAnsi="Arial" w:cs="Arial"/>
              </w:rPr>
              <w:t xml:space="preserve"> </w:t>
            </w:r>
          </w:p>
          <w:p w14:paraId="0B83B9EA" w14:textId="77777777" w:rsidR="001A12E8" w:rsidRDefault="001A12E8"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03D1DAF" w14:textId="6DEB1DBE" w:rsidR="00715294" w:rsidRPr="001A12E8" w:rsidRDefault="001A12E8"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Per Part IV, </w:t>
            </w:r>
            <w:r w:rsidRPr="00C97934">
              <w:rPr>
                <w:rFonts w:ascii="Arial" w:hAnsi="Arial" w:cs="Arial"/>
              </w:rPr>
              <w:t>Bidders are not to provide additional attachments beyond those specified in the RFP for the purpose of extending their response.  Additional materials not requested will not be considered part of the proposal and will not be evaluated.</w:t>
            </w:r>
          </w:p>
        </w:tc>
      </w:tr>
    </w:tbl>
    <w:p w14:paraId="74A835A5"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4958826E" w14:textId="77777777" w:rsidTr="002B066C">
        <w:trPr>
          <w:trHeight w:val="379"/>
        </w:trPr>
        <w:tc>
          <w:tcPr>
            <w:tcW w:w="691" w:type="dxa"/>
            <w:vMerge w:val="restart"/>
            <w:shd w:val="clear" w:color="auto" w:fill="BDD6EE"/>
            <w:vAlign w:val="center"/>
          </w:tcPr>
          <w:p w14:paraId="741EF43F"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628D1816"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9E1DFEE"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39541094" w14:textId="77777777" w:rsidTr="002B066C">
        <w:trPr>
          <w:trHeight w:val="379"/>
        </w:trPr>
        <w:tc>
          <w:tcPr>
            <w:tcW w:w="691" w:type="dxa"/>
            <w:vMerge/>
            <w:shd w:val="clear" w:color="auto" w:fill="FFFFFF"/>
          </w:tcPr>
          <w:p w14:paraId="63908F0D"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BCCBE70"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38B2AAED"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Does the state have an anticipated level of effort or cost limit for this project?</w:t>
            </w:r>
          </w:p>
        </w:tc>
      </w:tr>
      <w:tr w:rsidR="00715294" w:rsidRPr="00F9098C" w14:paraId="1C7921B9" w14:textId="77777777" w:rsidTr="002B066C">
        <w:trPr>
          <w:trHeight w:val="379"/>
        </w:trPr>
        <w:tc>
          <w:tcPr>
            <w:tcW w:w="691" w:type="dxa"/>
            <w:vMerge/>
            <w:shd w:val="clear" w:color="auto" w:fill="BDD6EE"/>
          </w:tcPr>
          <w:p w14:paraId="690CC65E"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A2304BA"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670F4718" w14:textId="77777777" w:rsidTr="002B066C">
        <w:trPr>
          <w:trHeight w:val="379"/>
        </w:trPr>
        <w:tc>
          <w:tcPr>
            <w:tcW w:w="691" w:type="dxa"/>
            <w:vMerge/>
          </w:tcPr>
          <w:p w14:paraId="6E0F7AFD"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2EE325F" w14:textId="0BEDE606" w:rsidR="00715294" w:rsidRPr="00B51518" w:rsidRDefault="00ED73AF"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w:t>
            </w:r>
            <w:r w:rsidR="00715294">
              <w:rPr>
                <w:rFonts w:ascii="Arial" w:hAnsi="Arial" w:cs="Arial"/>
              </w:rPr>
              <w:t>he Department declines to answer.</w:t>
            </w:r>
          </w:p>
        </w:tc>
      </w:tr>
    </w:tbl>
    <w:p w14:paraId="502742BA"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04DC25E9" w14:textId="77777777" w:rsidTr="002B066C">
        <w:trPr>
          <w:trHeight w:val="379"/>
        </w:trPr>
        <w:tc>
          <w:tcPr>
            <w:tcW w:w="691" w:type="dxa"/>
            <w:vMerge w:val="restart"/>
            <w:shd w:val="clear" w:color="auto" w:fill="BDD6EE"/>
            <w:vAlign w:val="center"/>
          </w:tcPr>
          <w:p w14:paraId="0D37BFB3"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2EC1FF9C"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377C562"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3B6A137C" w14:textId="77777777" w:rsidTr="002B066C">
        <w:trPr>
          <w:trHeight w:val="379"/>
        </w:trPr>
        <w:tc>
          <w:tcPr>
            <w:tcW w:w="691" w:type="dxa"/>
            <w:vMerge/>
            <w:shd w:val="clear" w:color="auto" w:fill="FFFFFF"/>
          </w:tcPr>
          <w:p w14:paraId="0CA6FEF0"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D8F05DD"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G, Page 30</w:t>
            </w:r>
          </w:p>
        </w:tc>
        <w:tc>
          <w:tcPr>
            <w:tcW w:w="8122" w:type="dxa"/>
            <w:shd w:val="clear" w:color="auto" w:fill="FFFFFF"/>
            <w:vAlign w:val="center"/>
          </w:tcPr>
          <w:p w14:paraId="72E0F6D4"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is the expected budget range for this work?</w:t>
            </w:r>
          </w:p>
        </w:tc>
      </w:tr>
      <w:tr w:rsidR="00715294" w:rsidRPr="00F9098C" w14:paraId="4B984B01" w14:textId="77777777" w:rsidTr="002B066C">
        <w:trPr>
          <w:trHeight w:val="379"/>
        </w:trPr>
        <w:tc>
          <w:tcPr>
            <w:tcW w:w="691" w:type="dxa"/>
            <w:vMerge/>
            <w:shd w:val="clear" w:color="auto" w:fill="BDD6EE"/>
          </w:tcPr>
          <w:p w14:paraId="6F7A483F"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1328EAD"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73469B2F" w14:textId="77777777" w:rsidTr="002B066C">
        <w:trPr>
          <w:trHeight w:val="379"/>
        </w:trPr>
        <w:tc>
          <w:tcPr>
            <w:tcW w:w="691" w:type="dxa"/>
            <w:vMerge/>
          </w:tcPr>
          <w:p w14:paraId="2C823C22"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B49A4DE" w14:textId="7C87A553" w:rsidR="00715294" w:rsidRPr="00B51518" w:rsidRDefault="00ED73AF"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w:t>
            </w:r>
            <w:r w:rsidR="00715294">
              <w:rPr>
                <w:rFonts w:ascii="Arial" w:hAnsi="Arial" w:cs="Arial"/>
              </w:rPr>
              <w:t>he Department declines to answer.</w:t>
            </w:r>
          </w:p>
        </w:tc>
      </w:tr>
    </w:tbl>
    <w:p w14:paraId="76BC3F4D"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0C3070EC" w14:textId="77777777" w:rsidTr="002B066C">
        <w:trPr>
          <w:trHeight w:val="379"/>
        </w:trPr>
        <w:tc>
          <w:tcPr>
            <w:tcW w:w="691" w:type="dxa"/>
            <w:vMerge w:val="restart"/>
            <w:shd w:val="clear" w:color="auto" w:fill="BDD6EE"/>
            <w:vAlign w:val="center"/>
          </w:tcPr>
          <w:p w14:paraId="2ED55619"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4954D0ED"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5DFF7C0"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5952AFEB" w14:textId="77777777" w:rsidTr="002B066C">
        <w:trPr>
          <w:trHeight w:val="379"/>
        </w:trPr>
        <w:tc>
          <w:tcPr>
            <w:tcW w:w="691" w:type="dxa"/>
            <w:vMerge/>
            <w:shd w:val="clear" w:color="auto" w:fill="FFFFFF"/>
          </w:tcPr>
          <w:p w14:paraId="3968BDFD"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4D6BDB"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w:t>
            </w:r>
          </w:p>
          <w:p w14:paraId="6F2F54F9"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14</w:t>
            </w:r>
          </w:p>
        </w:tc>
        <w:tc>
          <w:tcPr>
            <w:tcW w:w="8122" w:type="dxa"/>
            <w:shd w:val="clear" w:color="auto" w:fill="FFFFFF"/>
            <w:vAlign w:val="center"/>
          </w:tcPr>
          <w:p w14:paraId="05DBB8F1"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there an anticipated budget/funding amount for this effort that can be provided?</w:t>
            </w:r>
          </w:p>
        </w:tc>
      </w:tr>
      <w:tr w:rsidR="00715294" w:rsidRPr="00F9098C" w14:paraId="7D09D363" w14:textId="77777777" w:rsidTr="002B066C">
        <w:trPr>
          <w:trHeight w:val="379"/>
        </w:trPr>
        <w:tc>
          <w:tcPr>
            <w:tcW w:w="691" w:type="dxa"/>
            <w:vMerge/>
            <w:shd w:val="clear" w:color="auto" w:fill="BDD6EE"/>
          </w:tcPr>
          <w:p w14:paraId="5433B751"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F0C7C4F"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2E562816" w14:textId="77777777" w:rsidTr="002B066C">
        <w:trPr>
          <w:trHeight w:val="379"/>
        </w:trPr>
        <w:tc>
          <w:tcPr>
            <w:tcW w:w="691" w:type="dxa"/>
            <w:vMerge/>
          </w:tcPr>
          <w:p w14:paraId="7CFF845B"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1859FF3" w14:textId="71A2CD47" w:rsidR="00715294" w:rsidRPr="00B51518" w:rsidRDefault="00ED73AF"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w:t>
            </w:r>
            <w:r w:rsidR="00715294">
              <w:rPr>
                <w:rFonts w:ascii="Arial" w:hAnsi="Arial" w:cs="Arial"/>
              </w:rPr>
              <w:t>he Department declines to answer.</w:t>
            </w:r>
          </w:p>
        </w:tc>
      </w:tr>
    </w:tbl>
    <w:p w14:paraId="3A4CA2BE"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5B0269FB" w14:textId="77777777" w:rsidTr="002B066C">
        <w:trPr>
          <w:trHeight w:val="379"/>
        </w:trPr>
        <w:tc>
          <w:tcPr>
            <w:tcW w:w="691" w:type="dxa"/>
            <w:vMerge w:val="restart"/>
            <w:shd w:val="clear" w:color="auto" w:fill="BDD6EE"/>
            <w:vAlign w:val="center"/>
          </w:tcPr>
          <w:p w14:paraId="290C2931"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5295124B"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BEBAAC0"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369A7765" w14:textId="77777777" w:rsidTr="002B066C">
        <w:trPr>
          <w:trHeight w:val="379"/>
        </w:trPr>
        <w:tc>
          <w:tcPr>
            <w:tcW w:w="691" w:type="dxa"/>
            <w:vMerge/>
          </w:tcPr>
          <w:p w14:paraId="06A8A10C"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E36FB31" w14:textId="5C96E496"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A.2</w:t>
            </w:r>
            <w:r w:rsidR="00BA0FE5">
              <w:rPr>
                <w:rFonts w:ascii="Arial" w:hAnsi="Arial" w:cs="Arial"/>
              </w:rPr>
              <w:t>.</w:t>
            </w:r>
            <w:r>
              <w:rPr>
                <w:rFonts w:ascii="Arial" w:hAnsi="Arial" w:cs="Arial"/>
              </w:rPr>
              <w:t xml:space="preserve"> </w:t>
            </w:r>
          </w:p>
          <w:p w14:paraId="6E4F3242"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8</w:t>
            </w:r>
          </w:p>
        </w:tc>
        <w:tc>
          <w:tcPr>
            <w:tcW w:w="8122" w:type="dxa"/>
            <w:shd w:val="clear" w:color="auto" w:fill="FFFFFF" w:themeFill="background1"/>
            <w:vAlign w:val="center"/>
          </w:tcPr>
          <w:p w14:paraId="6F47F54D"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requires the vendor to “Coordinate and facilitate communications and meetings with Department-identified stakeholders as needed…” Does the state anticipate the coordination or facilitation of meetings conducted in person, remotely, or as a combination of both (i.e., hybrid)?</w:t>
            </w:r>
          </w:p>
        </w:tc>
      </w:tr>
      <w:tr w:rsidR="00715294" w:rsidRPr="00F9098C" w14:paraId="7D97CFD6" w14:textId="77777777" w:rsidTr="002B066C">
        <w:trPr>
          <w:trHeight w:val="379"/>
        </w:trPr>
        <w:tc>
          <w:tcPr>
            <w:tcW w:w="691" w:type="dxa"/>
            <w:vMerge/>
          </w:tcPr>
          <w:p w14:paraId="5EE3313C"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CE4B8F1"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176049C6" w14:textId="77777777" w:rsidTr="00645FE0">
        <w:trPr>
          <w:trHeight w:val="359"/>
        </w:trPr>
        <w:tc>
          <w:tcPr>
            <w:tcW w:w="691" w:type="dxa"/>
            <w:vMerge/>
          </w:tcPr>
          <w:p w14:paraId="440D4039"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B65B1BC" w14:textId="2AE2E9DA" w:rsidR="00715294" w:rsidRPr="00B51518" w:rsidRDefault="00ED73AF"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w:t>
            </w:r>
            <w:r w:rsidR="00452232">
              <w:rPr>
                <w:rFonts w:ascii="Arial" w:hAnsi="Arial" w:cs="Arial"/>
              </w:rPr>
              <w:t>’</w:t>
            </w:r>
            <w:r>
              <w:rPr>
                <w:rFonts w:ascii="Arial" w:hAnsi="Arial" w:cs="Arial"/>
              </w:rPr>
              <w:t xml:space="preserve"> discretion.</w:t>
            </w:r>
          </w:p>
        </w:tc>
      </w:tr>
    </w:tbl>
    <w:p w14:paraId="63FAE78D"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4971F51A" w14:textId="77777777" w:rsidTr="002B066C">
        <w:trPr>
          <w:trHeight w:val="379"/>
        </w:trPr>
        <w:tc>
          <w:tcPr>
            <w:tcW w:w="691" w:type="dxa"/>
            <w:vMerge w:val="restart"/>
            <w:shd w:val="clear" w:color="auto" w:fill="BDD6EE"/>
            <w:vAlign w:val="center"/>
          </w:tcPr>
          <w:p w14:paraId="2B91F606"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vAlign w:val="center"/>
          </w:tcPr>
          <w:p w14:paraId="199809F1"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8C21A25"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31EC8EA9" w14:textId="77777777" w:rsidTr="002B066C">
        <w:trPr>
          <w:trHeight w:val="379"/>
        </w:trPr>
        <w:tc>
          <w:tcPr>
            <w:tcW w:w="691" w:type="dxa"/>
            <w:vMerge/>
          </w:tcPr>
          <w:p w14:paraId="33D4C36F"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45A3CC3" w14:textId="6ED1416E"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C.3.a</w:t>
            </w:r>
            <w:r w:rsidR="00BA0FE5">
              <w:rPr>
                <w:rFonts w:ascii="Arial" w:hAnsi="Arial" w:cs="Arial"/>
              </w:rPr>
              <w:t>.</w:t>
            </w:r>
            <w:r>
              <w:rPr>
                <w:rFonts w:ascii="Arial" w:hAnsi="Arial" w:cs="Arial"/>
              </w:rPr>
              <w:t xml:space="preserve"> Page 9</w:t>
            </w:r>
          </w:p>
        </w:tc>
        <w:tc>
          <w:tcPr>
            <w:tcW w:w="8122" w:type="dxa"/>
            <w:shd w:val="clear" w:color="auto" w:fill="FFFFFF" w:themeFill="background1"/>
            <w:vAlign w:val="center"/>
          </w:tcPr>
          <w:p w14:paraId="14D9CA9A" w14:textId="77777777" w:rsidR="00715294" w:rsidRDefault="00715294" w:rsidP="008566F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RFP states that the vendor will “Schedule and facilitate events and meetings for collecting data and input.” </w:t>
            </w:r>
          </w:p>
          <w:p w14:paraId="023E2D8C" w14:textId="77777777" w:rsidR="00715294" w:rsidRDefault="00715294" w:rsidP="008566F2">
            <w:pPr>
              <w:pStyle w:val="DefaultText"/>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Approximately how many events and meetings will the vendor facilitate per report or per contract year? </w:t>
            </w:r>
          </w:p>
          <w:p w14:paraId="2665FECC" w14:textId="77777777" w:rsidR="00715294" w:rsidRPr="00B51518" w:rsidRDefault="00715294" w:rsidP="008566F2">
            <w:pPr>
              <w:pStyle w:val="DefaultText"/>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Could the state provide information about where the events and meetings will be held (e.g., remote, Augusta) and the approximate numbers of attendees?</w:t>
            </w:r>
          </w:p>
        </w:tc>
      </w:tr>
      <w:tr w:rsidR="00715294" w:rsidRPr="00F9098C" w14:paraId="7724FA46" w14:textId="77777777" w:rsidTr="002B066C">
        <w:trPr>
          <w:trHeight w:val="379"/>
        </w:trPr>
        <w:tc>
          <w:tcPr>
            <w:tcW w:w="691" w:type="dxa"/>
            <w:vMerge/>
          </w:tcPr>
          <w:p w14:paraId="5B29BCDD"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B3F5176"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501675DE" w14:textId="77777777" w:rsidTr="002B066C">
        <w:trPr>
          <w:trHeight w:val="379"/>
        </w:trPr>
        <w:tc>
          <w:tcPr>
            <w:tcW w:w="691" w:type="dxa"/>
            <w:vMerge/>
          </w:tcPr>
          <w:p w14:paraId="60A24A89"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D125464" w14:textId="04A69B52" w:rsidR="00715294" w:rsidRDefault="000F0FA8" w:rsidP="008566F2">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themeColor="text1"/>
              </w:rPr>
            </w:pPr>
            <w:r w:rsidRPr="3DA7E8D3">
              <w:rPr>
                <w:rFonts w:ascii="Arial" w:hAnsi="Arial" w:cs="Arial"/>
              </w:rPr>
              <w:t>Meetings</w:t>
            </w:r>
            <w:r w:rsidR="00715294" w:rsidRPr="3DA7E8D3">
              <w:rPr>
                <w:rFonts w:ascii="Arial" w:hAnsi="Arial" w:cs="Arial"/>
              </w:rPr>
              <w:t xml:space="preserve"> and event frequency </w:t>
            </w:r>
            <w:r>
              <w:rPr>
                <w:rFonts w:ascii="Arial" w:hAnsi="Arial" w:cs="Arial"/>
              </w:rPr>
              <w:t>are</w:t>
            </w:r>
            <w:r w:rsidRPr="3DA7E8D3">
              <w:rPr>
                <w:rFonts w:ascii="Arial" w:hAnsi="Arial" w:cs="Arial"/>
              </w:rPr>
              <w:t xml:space="preserve"> </w:t>
            </w:r>
            <w:r w:rsidR="00715294" w:rsidRPr="3DA7E8D3">
              <w:rPr>
                <w:rFonts w:ascii="Arial" w:hAnsi="Arial" w:cs="Arial"/>
              </w:rPr>
              <w:t xml:space="preserve">based on report type and is expected to be scheduled as needed to accomplish </w:t>
            </w:r>
            <w:r w:rsidR="00715294" w:rsidRPr="3DA7E8D3">
              <w:rPr>
                <w:rFonts w:ascii="Arial" w:eastAsia="Arial" w:hAnsi="Arial" w:cs="Arial"/>
                <w:color w:val="000000" w:themeColor="text1"/>
              </w:rPr>
              <w:t xml:space="preserve">research, analysis, and report development activities. </w:t>
            </w:r>
          </w:p>
          <w:p w14:paraId="533C6C60" w14:textId="59E82440" w:rsidR="00715294" w:rsidRPr="00B51518" w:rsidRDefault="000F0FA8" w:rsidP="00A03BA4">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 to determine how/where meetings and events will occur</w:t>
            </w:r>
            <w:r w:rsidR="00A03BA4">
              <w:rPr>
                <w:rFonts w:ascii="Arial" w:hAnsi="Arial" w:cs="Arial"/>
              </w:rPr>
              <w:t xml:space="preserve">.  </w:t>
            </w:r>
            <w:r w:rsidR="00715294" w:rsidRPr="0E2241AB">
              <w:rPr>
                <w:rFonts w:ascii="Arial" w:hAnsi="Arial" w:cs="Arial"/>
              </w:rPr>
              <w:t>Meeting</w:t>
            </w:r>
            <w:r w:rsidR="00A03BA4">
              <w:rPr>
                <w:rFonts w:ascii="Arial" w:hAnsi="Arial" w:cs="Arial"/>
              </w:rPr>
              <w:t>s/events</w:t>
            </w:r>
            <w:r w:rsidR="00715294" w:rsidRPr="0E2241AB">
              <w:rPr>
                <w:rFonts w:ascii="Arial" w:hAnsi="Arial" w:cs="Arial"/>
              </w:rPr>
              <w:t xml:space="preserve"> size varies based on the meeting’s purpose and since some meetings are open to the public, an approximate number cannot be specified.</w:t>
            </w:r>
          </w:p>
        </w:tc>
      </w:tr>
    </w:tbl>
    <w:p w14:paraId="08B49B12"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47042BFA" w14:textId="77777777" w:rsidTr="002B066C">
        <w:trPr>
          <w:trHeight w:val="379"/>
        </w:trPr>
        <w:tc>
          <w:tcPr>
            <w:tcW w:w="691" w:type="dxa"/>
            <w:vMerge w:val="restart"/>
            <w:shd w:val="clear" w:color="auto" w:fill="BDD6EE"/>
            <w:vAlign w:val="center"/>
          </w:tcPr>
          <w:p w14:paraId="13ADB7B7"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22</w:t>
            </w:r>
          </w:p>
        </w:tc>
        <w:tc>
          <w:tcPr>
            <w:tcW w:w="1987" w:type="dxa"/>
            <w:tcBorders>
              <w:bottom w:val="single" w:sz="4" w:space="0" w:color="auto"/>
            </w:tcBorders>
            <w:shd w:val="clear" w:color="auto" w:fill="BDD6EE"/>
            <w:vAlign w:val="center"/>
          </w:tcPr>
          <w:p w14:paraId="0A6DA779"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BBE8514"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2B4DD9B3" w14:textId="77777777" w:rsidTr="002B066C">
        <w:trPr>
          <w:trHeight w:val="379"/>
        </w:trPr>
        <w:tc>
          <w:tcPr>
            <w:tcW w:w="691" w:type="dxa"/>
            <w:vMerge/>
            <w:shd w:val="clear" w:color="auto" w:fill="FFFFFF"/>
          </w:tcPr>
          <w:p w14:paraId="0617FC40"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134E257"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IV, 1, </w:t>
            </w:r>
          </w:p>
          <w:p w14:paraId="44DBFB32"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12</w:t>
            </w:r>
          </w:p>
        </w:tc>
        <w:tc>
          <w:tcPr>
            <w:tcW w:w="8122" w:type="dxa"/>
            <w:shd w:val="clear" w:color="auto" w:fill="FFFFFF"/>
            <w:vAlign w:val="center"/>
          </w:tcPr>
          <w:p w14:paraId="464093F7"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RFP requests that bidders include “three (3) examples of projects within the last five (5) years” to demonstrate experience and expertise. </w:t>
            </w:r>
          </w:p>
          <w:p w14:paraId="36794CAA"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7ED8BE"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Would the Department permit bidders to substitute relevant past performance from consultants or subcontractors in place of corporate past performance for these examples?</w:t>
            </w:r>
          </w:p>
        </w:tc>
      </w:tr>
      <w:tr w:rsidR="00715294" w:rsidRPr="00F9098C" w14:paraId="125BE211" w14:textId="77777777" w:rsidTr="002B066C">
        <w:trPr>
          <w:trHeight w:val="379"/>
        </w:trPr>
        <w:tc>
          <w:tcPr>
            <w:tcW w:w="691" w:type="dxa"/>
            <w:vMerge/>
            <w:shd w:val="clear" w:color="auto" w:fill="BDD6EE"/>
          </w:tcPr>
          <w:p w14:paraId="64A57859"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B06E3BF"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4E1D0669" w14:textId="77777777" w:rsidTr="002B066C">
        <w:trPr>
          <w:trHeight w:val="379"/>
        </w:trPr>
        <w:tc>
          <w:tcPr>
            <w:tcW w:w="691" w:type="dxa"/>
            <w:vMerge/>
          </w:tcPr>
          <w:p w14:paraId="69FC6B2F"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3A8CF15" w14:textId="556ACB1E"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t>
            </w:r>
          </w:p>
        </w:tc>
      </w:tr>
    </w:tbl>
    <w:p w14:paraId="4A8BC34F" w14:textId="77777777" w:rsidR="00715294" w:rsidRPr="009B2704" w:rsidRDefault="00715294" w:rsidP="008566F2">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1A22211D" w14:textId="77777777" w:rsidTr="002B066C">
        <w:trPr>
          <w:trHeight w:val="379"/>
        </w:trPr>
        <w:tc>
          <w:tcPr>
            <w:tcW w:w="691" w:type="dxa"/>
            <w:vMerge w:val="restart"/>
            <w:shd w:val="clear" w:color="auto" w:fill="BDD6EE"/>
            <w:vAlign w:val="center"/>
          </w:tcPr>
          <w:p w14:paraId="6ED08D61"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vAlign w:val="center"/>
          </w:tcPr>
          <w:p w14:paraId="51CCC0B7"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70A1DB3"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52D47671" w14:textId="77777777" w:rsidTr="002B066C">
        <w:trPr>
          <w:trHeight w:val="379"/>
        </w:trPr>
        <w:tc>
          <w:tcPr>
            <w:tcW w:w="691" w:type="dxa"/>
            <w:vMerge/>
            <w:shd w:val="clear" w:color="auto" w:fill="FFFFFF"/>
          </w:tcPr>
          <w:p w14:paraId="2A5D1B25"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E72A77"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4F54F0C5" w14:textId="77777777" w:rsidR="00715294" w:rsidRDefault="00715294" w:rsidP="008566F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RFP requires signed forms such as the Proposal Cover Page (Appendix A) and the Responsible Bidder Certification (Appendix B). </w:t>
            </w:r>
          </w:p>
          <w:p w14:paraId="08A591BB" w14:textId="77777777" w:rsidR="00715294" w:rsidRPr="00B51518" w:rsidRDefault="00715294" w:rsidP="008566F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the Department accept digital signatures for these forms and any other required attachments?</w:t>
            </w:r>
          </w:p>
        </w:tc>
      </w:tr>
      <w:tr w:rsidR="00715294" w:rsidRPr="00F9098C" w14:paraId="7AAB4F0A" w14:textId="77777777" w:rsidTr="002B066C">
        <w:trPr>
          <w:trHeight w:val="379"/>
        </w:trPr>
        <w:tc>
          <w:tcPr>
            <w:tcW w:w="691" w:type="dxa"/>
            <w:vMerge/>
            <w:shd w:val="clear" w:color="auto" w:fill="BDD6EE"/>
          </w:tcPr>
          <w:p w14:paraId="3BD0C024"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267FEEB"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C47947" w14:paraId="19AED96D" w14:textId="77777777" w:rsidTr="002B066C">
        <w:trPr>
          <w:trHeight w:val="379"/>
        </w:trPr>
        <w:tc>
          <w:tcPr>
            <w:tcW w:w="691" w:type="dxa"/>
            <w:vMerge/>
          </w:tcPr>
          <w:p w14:paraId="19043263"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10DCE44" w14:textId="231C7F3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BA0FE5">
              <w:rPr>
                <w:rFonts w:ascii="Arial" w:hAnsi="Arial" w:cs="Arial"/>
              </w:rPr>
              <w:t xml:space="preserve">, </w:t>
            </w:r>
            <w:r w:rsidR="00BA0FE5">
              <w:rPr>
                <w:rFonts w:ascii="Arial" w:hAnsi="Arial" w:cs="Arial"/>
                <w:color w:val="000000"/>
              </w:rPr>
              <w:t>t</w:t>
            </w:r>
            <w:r w:rsidR="00BA0FE5" w:rsidRPr="00A65763">
              <w:rPr>
                <w:rFonts w:ascii="Arial" w:hAnsi="Arial" w:cs="Arial"/>
                <w:color w:val="000000"/>
              </w:rPr>
              <w:t>he Department accepts electronic signature</w:t>
            </w:r>
            <w:r w:rsidR="00685EC5">
              <w:rPr>
                <w:rFonts w:ascii="Arial" w:hAnsi="Arial" w:cs="Arial"/>
                <w:color w:val="000000"/>
              </w:rPr>
              <w:t>s</w:t>
            </w:r>
            <w:r w:rsidR="00BA0FE5" w:rsidRPr="00A65763">
              <w:rPr>
                <w:rFonts w:ascii="Arial" w:hAnsi="Arial" w:cs="Arial"/>
                <w:color w:val="000000"/>
              </w:rPr>
              <w:t xml:space="preserve"> from DocuSign or Adobe Sign</w:t>
            </w:r>
            <w:r>
              <w:rPr>
                <w:rFonts w:ascii="Arial" w:hAnsi="Arial" w:cs="Arial"/>
              </w:rPr>
              <w:t>.</w:t>
            </w:r>
          </w:p>
        </w:tc>
      </w:tr>
    </w:tbl>
    <w:p w14:paraId="63D7F274"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1CB1F573" w14:textId="77777777" w:rsidTr="091BB912">
        <w:trPr>
          <w:trHeight w:val="379"/>
        </w:trPr>
        <w:tc>
          <w:tcPr>
            <w:tcW w:w="691" w:type="dxa"/>
            <w:vMerge w:val="restart"/>
            <w:shd w:val="clear" w:color="auto" w:fill="BDD6EE"/>
            <w:vAlign w:val="center"/>
          </w:tcPr>
          <w:p w14:paraId="6E7D2D65" w14:textId="77777777" w:rsidR="00715294" w:rsidRPr="00E55FD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5FD4">
              <w:rPr>
                <w:rFonts w:ascii="Arial" w:hAnsi="Arial" w:cs="Arial"/>
                <w:b/>
              </w:rPr>
              <w:t>24</w:t>
            </w:r>
          </w:p>
        </w:tc>
        <w:tc>
          <w:tcPr>
            <w:tcW w:w="1987" w:type="dxa"/>
            <w:tcBorders>
              <w:bottom w:val="single" w:sz="4" w:space="0" w:color="auto"/>
            </w:tcBorders>
            <w:shd w:val="clear" w:color="auto" w:fill="BDD6EE"/>
            <w:vAlign w:val="center"/>
          </w:tcPr>
          <w:p w14:paraId="5343730D" w14:textId="77777777" w:rsidR="00715294" w:rsidRPr="00E55FD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5FD4">
              <w:rPr>
                <w:rFonts w:ascii="Arial" w:hAnsi="Arial" w:cs="Arial"/>
                <w:b/>
              </w:rPr>
              <w:t>RFP Section &amp; Page Number</w:t>
            </w:r>
          </w:p>
        </w:tc>
        <w:tc>
          <w:tcPr>
            <w:tcW w:w="8122" w:type="dxa"/>
            <w:tcBorders>
              <w:bottom w:val="single" w:sz="4" w:space="0" w:color="auto"/>
            </w:tcBorders>
            <w:shd w:val="clear" w:color="auto" w:fill="BDD6EE"/>
            <w:vAlign w:val="center"/>
          </w:tcPr>
          <w:p w14:paraId="5DA1A132" w14:textId="77777777" w:rsidR="00715294" w:rsidRPr="00E55FD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5FD4">
              <w:rPr>
                <w:rFonts w:ascii="Arial" w:hAnsi="Arial" w:cs="Arial"/>
                <w:b/>
              </w:rPr>
              <w:t>Question</w:t>
            </w:r>
          </w:p>
        </w:tc>
      </w:tr>
      <w:tr w:rsidR="00715294" w:rsidRPr="00C47947" w14:paraId="41871FEE" w14:textId="77777777" w:rsidTr="091BB912">
        <w:trPr>
          <w:trHeight w:val="379"/>
        </w:trPr>
        <w:tc>
          <w:tcPr>
            <w:tcW w:w="691" w:type="dxa"/>
            <w:vMerge/>
          </w:tcPr>
          <w:p w14:paraId="72220109" w14:textId="77777777" w:rsidR="00715294" w:rsidRPr="00E55FD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D8EA252" w14:textId="77777777" w:rsidR="00715294" w:rsidRPr="00E55FD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5FD4">
              <w:rPr>
                <w:rFonts w:ascii="Arial" w:hAnsi="Arial" w:cs="Arial"/>
              </w:rPr>
              <w:t>Part II, A.1.a</w:t>
            </w:r>
          </w:p>
          <w:p w14:paraId="03F5D492" w14:textId="77777777" w:rsidR="00715294" w:rsidRPr="00E55FD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5FD4">
              <w:rPr>
                <w:rFonts w:ascii="Arial" w:hAnsi="Arial" w:cs="Arial"/>
              </w:rPr>
              <w:t xml:space="preserve">Page 8 and </w:t>
            </w:r>
          </w:p>
          <w:p w14:paraId="08E8A209" w14:textId="77777777" w:rsidR="00715294" w:rsidRPr="00E55FD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5FD4">
              <w:rPr>
                <w:rFonts w:ascii="Arial" w:hAnsi="Arial" w:cs="Arial"/>
              </w:rPr>
              <w:t>Part II, B.1.a</w:t>
            </w:r>
          </w:p>
          <w:p w14:paraId="5F9CE133" w14:textId="77777777" w:rsidR="00715294" w:rsidRPr="00E55FD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5FD4">
              <w:rPr>
                <w:rFonts w:ascii="Arial" w:hAnsi="Arial" w:cs="Arial"/>
              </w:rPr>
              <w:t>Page 9</w:t>
            </w:r>
          </w:p>
        </w:tc>
        <w:tc>
          <w:tcPr>
            <w:tcW w:w="8122" w:type="dxa"/>
            <w:shd w:val="clear" w:color="auto" w:fill="FFFFFF" w:themeFill="background1"/>
            <w:vAlign w:val="center"/>
          </w:tcPr>
          <w:p w14:paraId="6D745F20" w14:textId="77777777" w:rsidR="00BA0FE5" w:rsidRPr="00E55FD4" w:rsidRDefault="00715294" w:rsidP="00BA0FE5">
            <w:pPr>
              <w:pStyle w:val="DefaultText"/>
              <w:numPr>
                <w:ilvl w:val="0"/>
                <w:numId w:val="36"/>
              </w:numPr>
              <w:ind w:left="341"/>
              <w:rPr>
                <w:rFonts w:ascii="Arial" w:hAnsi="Arial" w:cs="Arial"/>
                <w:kern w:val="2"/>
              </w:rPr>
            </w:pPr>
            <w:r w:rsidRPr="00E55FD4">
              <w:rPr>
                <w:rFonts w:ascii="Arial" w:hAnsi="Arial" w:cs="Arial"/>
                <w:kern w:val="2"/>
              </w:rPr>
              <w:t xml:space="preserve">Will the Department be providing access to the data necessary to complete all the reports described in the RFP, similar to data provided for current reporting, including the LTSS system capacity and needs assessment report? </w:t>
            </w:r>
          </w:p>
          <w:p w14:paraId="207848A2" w14:textId="3C49920A" w:rsidR="00715294" w:rsidRPr="00E55FD4" w:rsidRDefault="00715294" w:rsidP="00BA0FE5">
            <w:pPr>
              <w:pStyle w:val="DefaultText"/>
              <w:numPr>
                <w:ilvl w:val="0"/>
                <w:numId w:val="36"/>
              </w:numPr>
              <w:ind w:left="341"/>
              <w:rPr>
                <w:rFonts w:ascii="Arial" w:hAnsi="Arial" w:cs="Arial"/>
                <w:kern w:val="2"/>
              </w:rPr>
            </w:pPr>
            <w:r w:rsidRPr="00E55FD4">
              <w:rPr>
                <w:rFonts w:ascii="Arial" w:hAnsi="Arial" w:cs="Arial"/>
                <w:kern w:val="2"/>
              </w:rPr>
              <w:t>If so, how will that access be provided?</w:t>
            </w:r>
          </w:p>
        </w:tc>
      </w:tr>
      <w:tr w:rsidR="00715294" w:rsidRPr="00C47947" w14:paraId="025480D5" w14:textId="77777777" w:rsidTr="091BB912">
        <w:trPr>
          <w:trHeight w:val="379"/>
        </w:trPr>
        <w:tc>
          <w:tcPr>
            <w:tcW w:w="691" w:type="dxa"/>
            <w:vMerge/>
          </w:tcPr>
          <w:p w14:paraId="77E0C653" w14:textId="77777777" w:rsidR="00715294" w:rsidRPr="00E55FD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254854" w14:textId="77777777" w:rsidR="00715294" w:rsidRPr="00E55FD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5FD4">
              <w:rPr>
                <w:rFonts w:ascii="Arial" w:hAnsi="Arial" w:cs="Arial"/>
                <w:b/>
              </w:rPr>
              <w:t>Answer</w:t>
            </w:r>
          </w:p>
        </w:tc>
      </w:tr>
      <w:tr w:rsidR="00715294" w:rsidRPr="00C47947" w14:paraId="444204B6" w14:textId="77777777" w:rsidTr="091BB912">
        <w:trPr>
          <w:trHeight w:val="379"/>
        </w:trPr>
        <w:tc>
          <w:tcPr>
            <w:tcW w:w="691" w:type="dxa"/>
            <w:vMerge/>
          </w:tcPr>
          <w:p w14:paraId="7EDF1556" w14:textId="77777777" w:rsidR="00715294" w:rsidRPr="00E55FD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B655645" w14:textId="77777777" w:rsidR="00BA0FE5" w:rsidRPr="00E55FD4" w:rsidRDefault="00715294" w:rsidP="00BA0FE5">
            <w:pPr>
              <w:pStyle w:val="DefaultText"/>
              <w:widowControl/>
              <w:numPr>
                <w:ilvl w:val="0"/>
                <w:numId w:val="37"/>
              </w:numPr>
              <w:ind w:left="353"/>
              <w:rPr>
                <w:rFonts w:ascii="Arial" w:hAnsi="Arial" w:cs="Arial"/>
              </w:rPr>
            </w:pPr>
            <w:r w:rsidRPr="00E55FD4">
              <w:rPr>
                <w:rFonts w:ascii="Arial" w:hAnsi="Arial" w:cs="Arial"/>
              </w:rPr>
              <w:t>Yes</w:t>
            </w:r>
            <w:r w:rsidR="00BA0FE5" w:rsidRPr="00E55FD4">
              <w:rPr>
                <w:rFonts w:ascii="Arial" w:hAnsi="Arial" w:cs="Arial"/>
              </w:rPr>
              <w:t xml:space="preserve">.  </w:t>
            </w:r>
          </w:p>
          <w:p w14:paraId="4F4279A8" w14:textId="35F670B3" w:rsidR="00715294" w:rsidRPr="00E55FD4" w:rsidRDefault="00267C34" w:rsidP="00BA0FE5">
            <w:pPr>
              <w:pStyle w:val="DefaultText"/>
              <w:widowControl/>
              <w:numPr>
                <w:ilvl w:val="0"/>
                <w:numId w:val="37"/>
              </w:numPr>
              <w:ind w:left="353"/>
              <w:rPr>
                <w:rFonts w:ascii="Arial" w:hAnsi="Arial" w:cs="Arial"/>
              </w:rPr>
            </w:pPr>
            <w:r w:rsidRPr="00E55FD4">
              <w:rPr>
                <w:rFonts w:ascii="Arial" w:hAnsi="Arial" w:cs="Arial"/>
              </w:rPr>
              <w:t xml:space="preserve">For some reports, the Department will provide data via an Excel spreadsheet. It is at the awarded Bidder’s discretion how to collect any additional data required for research, data analysis, and report development. </w:t>
            </w:r>
          </w:p>
        </w:tc>
      </w:tr>
    </w:tbl>
    <w:p w14:paraId="33BB9C6D"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331EBD6A" w14:textId="77777777" w:rsidTr="002B066C">
        <w:trPr>
          <w:trHeight w:val="379"/>
        </w:trPr>
        <w:tc>
          <w:tcPr>
            <w:tcW w:w="691" w:type="dxa"/>
            <w:vMerge w:val="restart"/>
            <w:shd w:val="clear" w:color="auto" w:fill="BDD6EE"/>
            <w:vAlign w:val="center"/>
          </w:tcPr>
          <w:p w14:paraId="3F6CC110"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25</w:t>
            </w:r>
          </w:p>
        </w:tc>
        <w:tc>
          <w:tcPr>
            <w:tcW w:w="1987" w:type="dxa"/>
            <w:tcBorders>
              <w:bottom w:val="single" w:sz="4" w:space="0" w:color="auto"/>
            </w:tcBorders>
            <w:shd w:val="clear" w:color="auto" w:fill="BDD6EE"/>
            <w:vAlign w:val="center"/>
          </w:tcPr>
          <w:p w14:paraId="4A3756E2"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480CEE4C"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04DB4D08" w14:textId="77777777" w:rsidTr="002B066C">
        <w:trPr>
          <w:trHeight w:val="379"/>
        </w:trPr>
        <w:tc>
          <w:tcPr>
            <w:tcW w:w="691" w:type="dxa"/>
            <w:vMerge/>
            <w:shd w:val="clear" w:color="auto" w:fill="FFFFFF"/>
          </w:tcPr>
          <w:p w14:paraId="3D556340"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CD5CA1"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Part II.</w:t>
            </w:r>
            <w:r>
              <w:rPr>
                <w:rFonts w:ascii="Arial" w:hAnsi="Arial" w:cs="Arial"/>
              </w:rPr>
              <w:t xml:space="preserve">, </w:t>
            </w:r>
            <w:r w:rsidRPr="00C47947">
              <w:rPr>
                <w:rFonts w:ascii="Arial" w:hAnsi="Arial" w:cs="Arial"/>
              </w:rPr>
              <w:t>B.3.a</w:t>
            </w:r>
          </w:p>
          <w:p w14:paraId="54673FD0"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Page 9</w:t>
            </w:r>
          </w:p>
        </w:tc>
        <w:tc>
          <w:tcPr>
            <w:tcW w:w="8122" w:type="dxa"/>
            <w:shd w:val="clear" w:color="auto" w:fill="FFFFFF"/>
            <w:vAlign w:val="center"/>
          </w:tcPr>
          <w:p w14:paraId="1807F8AA" w14:textId="77777777" w:rsidR="00715294" w:rsidRPr="006915F9" w:rsidRDefault="00715294" w:rsidP="008566F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kern w:val="2"/>
              </w:rPr>
            </w:pPr>
            <w:r w:rsidRPr="00C47947">
              <w:rPr>
                <w:rFonts w:ascii="Arial" w:hAnsi="Arial" w:cs="Arial"/>
                <w:kern w:val="2"/>
              </w:rPr>
              <w:t>Is the APS 5-year plan due in the first or second year of the first contract period?</w:t>
            </w:r>
          </w:p>
        </w:tc>
      </w:tr>
      <w:tr w:rsidR="00715294" w:rsidRPr="00C47947" w14:paraId="74010AEF" w14:textId="77777777" w:rsidTr="002B066C">
        <w:trPr>
          <w:trHeight w:val="379"/>
        </w:trPr>
        <w:tc>
          <w:tcPr>
            <w:tcW w:w="691" w:type="dxa"/>
            <w:vMerge/>
            <w:shd w:val="clear" w:color="auto" w:fill="BDD6EE"/>
          </w:tcPr>
          <w:p w14:paraId="6C26D304"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87A399D"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1963EB60" w14:textId="77777777" w:rsidTr="002B066C">
        <w:trPr>
          <w:trHeight w:val="379"/>
        </w:trPr>
        <w:tc>
          <w:tcPr>
            <w:tcW w:w="691" w:type="dxa"/>
            <w:vMerge/>
          </w:tcPr>
          <w:p w14:paraId="670D56ED"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5CCB5B7" w14:textId="01E8CB25" w:rsidR="00715294" w:rsidRPr="00C47947" w:rsidRDefault="00190321"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APS 5-year State Plan is </w:t>
            </w:r>
            <w:proofErr w:type="gramStart"/>
            <w:r>
              <w:rPr>
                <w:rFonts w:ascii="Arial" w:hAnsi="Arial" w:cs="Arial"/>
              </w:rPr>
              <w:t>due</w:t>
            </w:r>
            <w:proofErr w:type="gramEnd"/>
            <w:r>
              <w:rPr>
                <w:rFonts w:ascii="Arial" w:hAnsi="Arial" w:cs="Arial"/>
              </w:rPr>
              <w:t xml:space="preserve"> May 2028</w:t>
            </w:r>
            <w:r w:rsidR="00645FE0">
              <w:rPr>
                <w:rFonts w:ascii="Arial" w:hAnsi="Arial" w:cs="Arial"/>
              </w:rPr>
              <w:t>. R</w:t>
            </w:r>
            <w:r w:rsidR="00715294">
              <w:rPr>
                <w:rFonts w:ascii="Arial" w:hAnsi="Arial" w:cs="Arial"/>
              </w:rPr>
              <w:t xml:space="preserve">efer to the </w:t>
            </w:r>
            <w:r>
              <w:rPr>
                <w:rFonts w:ascii="Arial" w:hAnsi="Arial" w:cs="Arial"/>
              </w:rPr>
              <w:t xml:space="preserve">added </w:t>
            </w:r>
            <w:r w:rsidR="00715294">
              <w:rPr>
                <w:rFonts w:ascii="Arial" w:hAnsi="Arial" w:cs="Arial"/>
              </w:rPr>
              <w:t>Reports Timeline Table at the beginning of this document.</w:t>
            </w:r>
          </w:p>
        </w:tc>
      </w:tr>
    </w:tbl>
    <w:p w14:paraId="294976B3" w14:textId="77777777" w:rsidR="00715294" w:rsidRDefault="00715294" w:rsidP="008566F2">
      <w:pPr>
        <w:tabs>
          <w:tab w:val="left" w:pos="3387"/>
        </w:tabs>
        <w:jc w:val="center"/>
        <w:rPr>
          <w:rFonts w:ascii="Arial" w:hAnsi="Arial" w:cs="Arial"/>
          <w:color w:val="000000"/>
        </w:rPr>
      </w:pPr>
      <w:r w:rsidRPr="00C47947">
        <w:rPr>
          <w:rFonts w:ascii="Arial" w:hAnsi="Arial" w:cs="Arial"/>
          <w:color w:val="000000"/>
        </w:rPr>
        <w:tab/>
      </w:r>
    </w:p>
    <w:p w14:paraId="2C7599D0" w14:textId="77777777" w:rsidR="00870141" w:rsidRPr="00C47947" w:rsidRDefault="00870141"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23138ED0" w14:textId="77777777" w:rsidTr="002B066C">
        <w:trPr>
          <w:trHeight w:val="379"/>
        </w:trPr>
        <w:tc>
          <w:tcPr>
            <w:tcW w:w="691" w:type="dxa"/>
            <w:vMerge w:val="restart"/>
            <w:shd w:val="clear" w:color="auto" w:fill="BDD6EE"/>
            <w:vAlign w:val="center"/>
          </w:tcPr>
          <w:p w14:paraId="025B8D0B"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lastRenderedPageBreak/>
              <w:t>26</w:t>
            </w:r>
          </w:p>
        </w:tc>
        <w:tc>
          <w:tcPr>
            <w:tcW w:w="1987" w:type="dxa"/>
            <w:tcBorders>
              <w:bottom w:val="single" w:sz="4" w:space="0" w:color="auto"/>
            </w:tcBorders>
            <w:shd w:val="clear" w:color="auto" w:fill="BDD6EE"/>
            <w:vAlign w:val="center"/>
          </w:tcPr>
          <w:p w14:paraId="0D3E9493"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34D67A03"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540EF5C6" w14:textId="77777777" w:rsidTr="002B066C">
        <w:trPr>
          <w:trHeight w:val="379"/>
        </w:trPr>
        <w:tc>
          <w:tcPr>
            <w:tcW w:w="691" w:type="dxa"/>
            <w:vMerge/>
          </w:tcPr>
          <w:p w14:paraId="405A81F7"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B38ABFE"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Part II.</w:t>
            </w:r>
            <w:r>
              <w:rPr>
                <w:rFonts w:ascii="Arial" w:hAnsi="Arial" w:cs="Arial"/>
              </w:rPr>
              <w:t xml:space="preserve">, </w:t>
            </w:r>
            <w:r w:rsidRPr="00C47947">
              <w:rPr>
                <w:rFonts w:ascii="Arial" w:hAnsi="Arial" w:cs="Arial"/>
              </w:rPr>
              <w:t>B.3.a</w:t>
            </w:r>
          </w:p>
          <w:p w14:paraId="782B2DE6"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Page 9</w:t>
            </w:r>
          </w:p>
        </w:tc>
        <w:tc>
          <w:tcPr>
            <w:tcW w:w="8122" w:type="dxa"/>
            <w:shd w:val="clear" w:color="auto" w:fill="FFFFFF" w:themeFill="background1"/>
            <w:vAlign w:val="center"/>
          </w:tcPr>
          <w:p w14:paraId="2B8CCFDC"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Does the Department envision a stakeholder engagement process to inform the development of the APS 5-year State plan?</w:t>
            </w:r>
          </w:p>
        </w:tc>
      </w:tr>
      <w:tr w:rsidR="00715294" w:rsidRPr="00C47947" w14:paraId="334B02DB" w14:textId="77777777" w:rsidTr="002B066C">
        <w:trPr>
          <w:trHeight w:val="379"/>
        </w:trPr>
        <w:tc>
          <w:tcPr>
            <w:tcW w:w="691" w:type="dxa"/>
            <w:vMerge/>
          </w:tcPr>
          <w:p w14:paraId="5CF79860"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19D86D9"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4A41D066" w14:textId="77777777" w:rsidTr="002B066C">
        <w:trPr>
          <w:trHeight w:val="379"/>
        </w:trPr>
        <w:tc>
          <w:tcPr>
            <w:tcW w:w="691" w:type="dxa"/>
            <w:vMerge/>
          </w:tcPr>
          <w:p w14:paraId="5FB96519"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6684C3E"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DA7E8D3">
              <w:rPr>
                <w:rFonts w:ascii="Arial" w:hAnsi="Arial" w:cs="Arial"/>
              </w:rPr>
              <w:t>Yes</w:t>
            </w:r>
            <w:r>
              <w:rPr>
                <w:rFonts w:ascii="Arial" w:hAnsi="Arial" w:cs="Arial"/>
              </w:rPr>
              <w:t>.</w:t>
            </w:r>
          </w:p>
        </w:tc>
      </w:tr>
    </w:tbl>
    <w:p w14:paraId="59E4A5C8"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47314515" w14:textId="77777777" w:rsidTr="002B066C">
        <w:trPr>
          <w:trHeight w:val="379"/>
        </w:trPr>
        <w:tc>
          <w:tcPr>
            <w:tcW w:w="691" w:type="dxa"/>
            <w:vMerge w:val="restart"/>
            <w:shd w:val="clear" w:color="auto" w:fill="BDD6EE"/>
            <w:vAlign w:val="center"/>
          </w:tcPr>
          <w:p w14:paraId="33B8C37F" w14:textId="77777777" w:rsidR="00715294" w:rsidRPr="00E55FD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5FD4">
              <w:rPr>
                <w:rFonts w:ascii="Arial" w:hAnsi="Arial" w:cs="Arial"/>
                <w:b/>
              </w:rPr>
              <w:t>27</w:t>
            </w:r>
          </w:p>
        </w:tc>
        <w:tc>
          <w:tcPr>
            <w:tcW w:w="1987" w:type="dxa"/>
            <w:tcBorders>
              <w:bottom w:val="single" w:sz="4" w:space="0" w:color="auto"/>
            </w:tcBorders>
            <w:shd w:val="clear" w:color="auto" w:fill="BDD6EE"/>
            <w:vAlign w:val="center"/>
          </w:tcPr>
          <w:p w14:paraId="5230B0CF" w14:textId="77777777" w:rsidR="00715294" w:rsidRPr="00E55FD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5FD4">
              <w:rPr>
                <w:rFonts w:ascii="Arial" w:hAnsi="Arial" w:cs="Arial"/>
                <w:b/>
              </w:rPr>
              <w:t>RFP Section &amp; Page Number</w:t>
            </w:r>
          </w:p>
        </w:tc>
        <w:tc>
          <w:tcPr>
            <w:tcW w:w="8122" w:type="dxa"/>
            <w:tcBorders>
              <w:bottom w:val="single" w:sz="4" w:space="0" w:color="auto"/>
            </w:tcBorders>
            <w:shd w:val="clear" w:color="auto" w:fill="BDD6EE"/>
            <w:vAlign w:val="center"/>
          </w:tcPr>
          <w:p w14:paraId="30FBCE97" w14:textId="77777777" w:rsidR="00715294" w:rsidRPr="00E55FD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5FD4">
              <w:rPr>
                <w:rFonts w:ascii="Arial" w:hAnsi="Arial" w:cs="Arial"/>
                <w:b/>
              </w:rPr>
              <w:t>Question</w:t>
            </w:r>
          </w:p>
        </w:tc>
      </w:tr>
      <w:tr w:rsidR="00715294" w:rsidRPr="00C47947" w14:paraId="3257DF4C" w14:textId="77777777" w:rsidTr="002B066C">
        <w:trPr>
          <w:trHeight w:val="379"/>
        </w:trPr>
        <w:tc>
          <w:tcPr>
            <w:tcW w:w="691" w:type="dxa"/>
            <w:vMerge/>
          </w:tcPr>
          <w:p w14:paraId="48340262" w14:textId="77777777" w:rsidR="00715294" w:rsidRPr="00E55FD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E4C3595" w14:textId="77777777" w:rsidR="00715294" w:rsidRPr="00E55FD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5FD4">
              <w:rPr>
                <w:rFonts w:ascii="Arial" w:hAnsi="Arial" w:cs="Arial"/>
              </w:rPr>
              <w:t xml:space="preserve">Part I, </w:t>
            </w:r>
          </w:p>
          <w:p w14:paraId="1CB04FA6" w14:textId="77777777" w:rsidR="00715294" w:rsidRPr="00E55FD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5FD4">
              <w:rPr>
                <w:rFonts w:ascii="Arial" w:hAnsi="Arial" w:cs="Arial"/>
              </w:rPr>
              <w:t>Page 5</w:t>
            </w:r>
          </w:p>
        </w:tc>
        <w:tc>
          <w:tcPr>
            <w:tcW w:w="8122" w:type="dxa"/>
            <w:shd w:val="clear" w:color="auto" w:fill="FFFFFF" w:themeFill="background1"/>
            <w:vAlign w:val="center"/>
          </w:tcPr>
          <w:p w14:paraId="32EC67D3" w14:textId="77777777" w:rsidR="00715294" w:rsidRPr="00E55FD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5FD4">
              <w:rPr>
                <w:rFonts w:ascii="Arial" w:hAnsi="Arial" w:cs="Arial"/>
              </w:rPr>
              <w:t>In addition to external comparison research and the past data reports available on the website, what current data is available to the vendor and in what format?</w:t>
            </w:r>
          </w:p>
        </w:tc>
      </w:tr>
      <w:tr w:rsidR="00715294" w:rsidRPr="00C47947" w14:paraId="2BC791C8" w14:textId="77777777" w:rsidTr="002B066C">
        <w:trPr>
          <w:trHeight w:val="379"/>
        </w:trPr>
        <w:tc>
          <w:tcPr>
            <w:tcW w:w="691" w:type="dxa"/>
            <w:vMerge/>
          </w:tcPr>
          <w:p w14:paraId="701E31AF" w14:textId="77777777" w:rsidR="00715294" w:rsidRPr="00E55FD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16506ED" w14:textId="77777777" w:rsidR="00715294" w:rsidRPr="00E55FD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5FD4">
              <w:rPr>
                <w:rFonts w:ascii="Arial" w:hAnsi="Arial" w:cs="Arial"/>
                <w:b/>
              </w:rPr>
              <w:t>Answer</w:t>
            </w:r>
          </w:p>
        </w:tc>
      </w:tr>
      <w:tr w:rsidR="00715294" w:rsidRPr="00C47947" w14:paraId="2E76E71B" w14:textId="77777777" w:rsidTr="002B066C">
        <w:trPr>
          <w:trHeight w:val="379"/>
        </w:trPr>
        <w:tc>
          <w:tcPr>
            <w:tcW w:w="691" w:type="dxa"/>
            <w:vMerge/>
          </w:tcPr>
          <w:p w14:paraId="22307DC6" w14:textId="77777777" w:rsidR="00715294" w:rsidRPr="00E55FD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955DFC9" w14:textId="64536152" w:rsidR="00715294" w:rsidRPr="00E55FD4" w:rsidRDefault="00267C34" w:rsidP="009352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in question 24</w:t>
            </w:r>
            <w:r w:rsidR="00033935">
              <w:rPr>
                <w:rFonts w:ascii="Arial" w:hAnsi="Arial" w:cs="Arial"/>
              </w:rPr>
              <w:t xml:space="preserve"> of this document</w:t>
            </w:r>
            <w:r>
              <w:rPr>
                <w:rFonts w:ascii="Arial" w:hAnsi="Arial" w:cs="Arial"/>
              </w:rPr>
              <w:t>.</w:t>
            </w:r>
            <w:r w:rsidR="00935228" w:rsidRPr="00E55FD4">
              <w:rPr>
                <w:rFonts w:ascii="Arial" w:hAnsi="Arial" w:cs="Arial"/>
              </w:rPr>
              <w:t xml:space="preserve"> </w:t>
            </w:r>
          </w:p>
        </w:tc>
      </w:tr>
    </w:tbl>
    <w:p w14:paraId="228CBC6B"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775A4A97" w14:textId="77777777" w:rsidTr="002B066C">
        <w:trPr>
          <w:trHeight w:val="379"/>
        </w:trPr>
        <w:tc>
          <w:tcPr>
            <w:tcW w:w="691" w:type="dxa"/>
            <w:vMerge w:val="restart"/>
            <w:shd w:val="clear" w:color="auto" w:fill="BDD6EE"/>
            <w:vAlign w:val="center"/>
          </w:tcPr>
          <w:p w14:paraId="0C2524E6"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28</w:t>
            </w:r>
          </w:p>
        </w:tc>
        <w:tc>
          <w:tcPr>
            <w:tcW w:w="1987" w:type="dxa"/>
            <w:tcBorders>
              <w:bottom w:val="single" w:sz="4" w:space="0" w:color="auto"/>
            </w:tcBorders>
            <w:shd w:val="clear" w:color="auto" w:fill="BDD6EE"/>
            <w:vAlign w:val="center"/>
          </w:tcPr>
          <w:p w14:paraId="08053EBC"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4C446818"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40931D5F" w14:textId="77777777" w:rsidTr="002B066C">
        <w:trPr>
          <w:trHeight w:val="379"/>
        </w:trPr>
        <w:tc>
          <w:tcPr>
            <w:tcW w:w="691" w:type="dxa"/>
            <w:vMerge/>
          </w:tcPr>
          <w:p w14:paraId="5DEC75F2"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3759EC1"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Part I,</w:t>
            </w:r>
          </w:p>
          <w:p w14:paraId="625823C9"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Page 5</w:t>
            </w:r>
          </w:p>
        </w:tc>
        <w:tc>
          <w:tcPr>
            <w:tcW w:w="8122" w:type="dxa"/>
            <w:shd w:val="clear" w:color="auto" w:fill="FFFFFF" w:themeFill="background1"/>
            <w:vAlign w:val="center"/>
          </w:tcPr>
          <w:p w14:paraId="6A61AF68"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What is the role of the Maine Department of Health and Human Services and its DD, BI, and LTSS programs as it relates to the services covered under this RFP?</w:t>
            </w:r>
          </w:p>
        </w:tc>
      </w:tr>
      <w:tr w:rsidR="00715294" w:rsidRPr="00C47947" w14:paraId="29915918" w14:textId="77777777" w:rsidTr="002B066C">
        <w:trPr>
          <w:trHeight w:val="379"/>
        </w:trPr>
        <w:tc>
          <w:tcPr>
            <w:tcW w:w="691" w:type="dxa"/>
            <w:vMerge/>
          </w:tcPr>
          <w:p w14:paraId="66DA9143"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A03A9AE"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20DA70EB" w14:textId="77777777" w:rsidTr="002B066C">
        <w:trPr>
          <w:trHeight w:val="379"/>
        </w:trPr>
        <w:tc>
          <w:tcPr>
            <w:tcW w:w="691" w:type="dxa"/>
            <w:vMerge/>
          </w:tcPr>
          <w:p w14:paraId="4813C23D"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90F73CE" w14:textId="51D0E6BA"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AB30F81">
              <w:rPr>
                <w:rFonts w:ascii="Arial" w:hAnsi="Arial" w:cs="Arial"/>
              </w:rPr>
              <w:t xml:space="preserve">The </w:t>
            </w:r>
            <w:r w:rsidR="00685EC5">
              <w:rPr>
                <w:rFonts w:ascii="Arial" w:hAnsi="Arial" w:cs="Arial"/>
              </w:rPr>
              <w:t>Department’s OADS</w:t>
            </w:r>
            <w:r w:rsidRPr="7AB30F81">
              <w:rPr>
                <w:rFonts w:ascii="Arial" w:hAnsi="Arial" w:cs="Arial"/>
              </w:rPr>
              <w:t xml:space="preserve"> is the operating agency</w:t>
            </w:r>
            <w:r w:rsidR="00685EC5">
              <w:rPr>
                <w:rFonts w:ascii="Arial" w:hAnsi="Arial" w:cs="Arial"/>
              </w:rPr>
              <w:t xml:space="preserve"> for DD, BI, and LTSS programs and is required to report to the Maine State Legislature</w:t>
            </w:r>
            <w:r w:rsidRPr="7AB30F81">
              <w:rPr>
                <w:rFonts w:ascii="Arial" w:hAnsi="Arial" w:cs="Arial"/>
              </w:rPr>
              <w:t>.</w:t>
            </w:r>
          </w:p>
        </w:tc>
      </w:tr>
    </w:tbl>
    <w:p w14:paraId="1EA007AA" w14:textId="77777777" w:rsidR="00CF2AE2" w:rsidRDefault="00CF2AE2"/>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466F6A3E" w14:textId="77777777" w:rsidTr="002B066C">
        <w:trPr>
          <w:trHeight w:val="379"/>
        </w:trPr>
        <w:tc>
          <w:tcPr>
            <w:tcW w:w="691" w:type="dxa"/>
            <w:vMerge w:val="restart"/>
            <w:shd w:val="clear" w:color="auto" w:fill="BDD6EE"/>
            <w:vAlign w:val="center"/>
          </w:tcPr>
          <w:p w14:paraId="772A9AFE" w14:textId="691CCB94"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29</w:t>
            </w:r>
          </w:p>
        </w:tc>
        <w:tc>
          <w:tcPr>
            <w:tcW w:w="1987" w:type="dxa"/>
            <w:tcBorders>
              <w:bottom w:val="single" w:sz="4" w:space="0" w:color="auto"/>
            </w:tcBorders>
            <w:shd w:val="clear" w:color="auto" w:fill="BDD6EE"/>
            <w:vAlign w:val="center"/>
          </w:tcPr>
          <w:p w14:paraId="3889083F"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7C0E2A08"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2CE9B93B" w14:textId="77777777" w:rsidTr="002B066C">
        <w:trPr>
          <w:trHeight w:val="379"/>
        </w:trPr>
        <w:tc>
          <w:tcPr>
            <w:tcW w:w="691" w:type="dxa"/>
            <w:vMerge/>
          </w:tcPr>
          <w:p w14:paraId="3B4BB7BF"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2D4F174"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 xml:space="preserve">Part I, </w:t>
            </w:r>
          </w:p>
          <w:p w14:paraId="1E3FCB88"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Page 5</w:t>
            </w:r>
          </w:p>
        </w:tc>
        <w:tc>
          <w:tcPr>
            <w:tcW w:w="8122" w:type="dxa"/>
            <w:shd w:val="clear" w:color="auto" w:fill="FFFFFF" w:themeFill="background1"/>
            <w:vAlign w:val="center"/>
          </w:tcPr>
          <w:p w14:paraId="106FD276"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Does the Department currently provide any research or will this be solely the responsibility of the awarded contractor?</w:t>
            </w:r>
          </w:p>
        </w:tc>
      </w:tr>
      <w:tr w:rsidR="00715294" w:rsidRPr="00C47947" w14:paraId="29303C32" w14:textId="77777777" w:rsidTr="002B066C">
        <w:trPr>
          <w:trHeight w:val="379"/>
        </w:trPr>
        <w:tc>
          <w:tcPr>
            <w:tcW w:w="691" w:type="dxa"/>
            <w:vMerge/>
          </w:tcPr>
          <w:p w14:paraId="1D73E766"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280FB2A"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49C7EFB4" w14:textId="77777777" w:rsidTr="002B066C">
        <w:trPr>
          <w:trHeight w:val="379"/>
        </w:trPr>
        <w:tc>
          <w:tcPr>
            <w:tcW w:w="691" w:type="dxa"/>
            <w:vMerge/>
          </w:tcPr>
          <w:p w14:paraId="3A821E03"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CC62D63" w14:textId="4135B2AD"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AB30F81">
              <w:rPr>
                <w:rFonts w:ascii="Arial" w:hAnsi="Arial" w:cs="Arial"/>
              </w:rPr>
              <w:t xml:space="preserve">The </w:t>
            </w:r>
            <w:r w:rsidR="00AB4E6E">
              <w:rPr>
                <w:rFonts w:ascii="Arial" w:hAnsi="Arial" w:cs="Arial"/>
              </w:rPr>
              <w:t>awarded Bidder is responsible for providing research related to the requirements outlined in the RFP</w:t>
            </w:r>
            <w:r>
              <w:rPr>
                <w:rFonts w:ascii="Arial" w:hAnsi="Arial" w:cs="Arial"/>
              </w:rPr>
              <w:t>.</w:t>
            </w:r>
          </w:p>
        </w:tc>
      </w:tr>
    </w:tbl>
    <w:p w14:paraId="1643A3D6"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1E35D60F" w14:textId="77777777" w:rsidTr="091BB912">
        <w:trPr>
          <w:trHeight w:val="379"/>
        </w:trPr>
        <w:tc>
          <w:tcPr>
            <w:tcW w:w="691" w:type="dxa"/>
            <w:vMerge w:val="restart"/>
            <w:shd w:val="clear" w:color="auto" w:fill="BDD6EE"/>
            <w:vAlign w:val="center"/>
          </w:tcPr>
          <w:p w14:paraId="3BF0FB3F"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30</w:t>
            </w:r>
          </w:p>
        </w:tc>
        <w:tc>
          <w:tcPr>
            <w:tcW w:w="1987" w:type="dxa"/>
            <w:tcBorders>
              <w:bottom w:val="single" w:sz="4" w:space="0" w:color="auto"/>
            </w:tcBorders>
            <w:shd w:val="clear" w:color="auto" w:fill="BDD6EE"/>
            <w:vAlign w:val="center"/>
          </w:tcPr>
          <w:p w14:paraId="26E363B3"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7C748C43"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36C9CFA4" w14:textId="77777777" w:rsidTr="091BB912">
        <w:trPr>
          <w:trHeight w:val="379"/>
        </w:trPr>
        <w:tc>
          <w:tcPr>
            <w:tcW w:w="691" w:type="dxa"/>
            <w:vMerge/>
          </w:tcPr>
          <w:p w14:paraId="1261D0B3"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D900EEF"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 xml:space="preserve">Part I, </w:t>
            </w:r>
          </w:p>
          <w:p w14:paraId="2A99D199"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Page 5</w:t>
            </w:r>
          </w:p>
        </w:tc>
        <w:tc>
          <w:tcPr>
            <w:tcW w:w="8122" w:type="dxa"/>
            <w:shd w:val="clear" w:color="auto" w:fill="FFFFFF" w:themeFill="background1"/>
            <w:vAlign w:val="center"/>
          </w:tcPr>
          <w:p w14:paraId="6A0AAE33"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 xml:space="preserve">How many Maine Department of Health and Human Services staff and contracted staff are currently supporting research and reporting </w:t>
            </w:r>
            <w:proofErr w:type="gramStart"/>
            <w:r w:rsidRPr="00C47947">
              <w:rPr>
                <w:rFonts w:ascii="Arial" w:hAnsi="Arial" w:cs="Arial"/>
              </w:rPr>
              <w:t>for</w:t>
            </w:r>
            <w:proofErr w:type="gramEnd"/>
            <w:r w:rsidRPr="00C47947">
              <w:rPr>
                <w:rFonts w:ascii="Arial" w:hAnsi="Arial" w:cs="Arial"/>
              </w:rPr>
              <w:t xml:space="preserve"> the services covered under this RFP?</w:t>
            </w:r>
          </w:p>
        </w:tc>
      </w:tr>
      <w:tr w:rsidR="00715294" w:rsidRPr="00C47947" w14:paraId="3F033B52" w14:textId="77777777" w:rsidTr="091BB912">
        <w:trPr>
          <w:trHeight w:val="379"/>
        </w:trPr>
        <w:tc>
          <w:tcPr>
            <w:tcW w:w="691" w:type="dxa"/>
            <w:vMerge/>
          </w:tcPr>
          <w:p w14:paraId="772F9CBE"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89D20E0"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77FBF7BD" w14:textId="77777777" w:rsidTr="091BB912">
        <w:trPr>
          <w:trHeight w:val="379"/>
        </w:trPr>
        <w:tc>
          <w:tcPr>
            <w:tcW w:w="691" w:type="dxa"/>
            <w:vMerge/>
          </w:tcPr>
          <w:p w14:paraId="7A077BB2"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C2163BD" w14:textId="08A1F7FF" w:rsidR="00267C34" w:rsidRPr="00C47947" w:rsidRDefault="00AD1C96" w:rsidP="00AD1C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Due to the multiple reports being due at different timeframes, the Department does not have past information on the number of </w:t>
            </w:r>
            <w:r w:rsidR="00857370">
              <w:rPr>
                <w:rFonts w:ascii="Arial" w:hAnsi="Arial" w:cs="Arial"/>
              </w:rPr>
              <w:t>S</w:t>
            </w:r>
            <w:r>
              <w:rPr>
                <w:rFonts w:ascii="Arial" w:hAnsi="Arial" w:cs="Arial"/>
              </w:rPr>
              <w:t>tate or contracted staff supporting the research and reporting for the</w:t>
            </w:r>
            <w:r w:rsidR="00A02879">
              <w:rPr>
                <w:rFonts w:ascii="Arial" w:hAnsi="Arial" w:cs="Arial"/>
              </w:rPr>
              <w:t>se</w:t>
            </w:r>
            <w:r>
              <w:rPr>
                <w:rFonts w:ascii="Arial" w:hAnsi="Arial" w:cs="Arial"/>
              </w:rPr>
              <w:t xml:space="preserve"> services. </w:t>
            </w:r>
          </w:p>
        </w:tc>
      </w:tr>
    </w:tbl>
    <w:p w14:paraId="185C02B3"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1A2AD18D" w14:textId="77777777" w:rsidTr="002B066C">
        <w:trPr>
          <w:trHeight w:val="379"/>
        </w:trPr>
        <w:tc>
          <w:tcPr>
            <w:tcW w:w="691" w:type="dxa"/>
            <w:vMerge w:val="restart"/>
            <w:shd w:val="clear" w:color="auto" w:fill="BDD6EE"/>
            <w:vAlign w:val="center"/>
          </w:tcPr>
          <w:p w14:paraId="1CE05C61"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lastRenderedPageBreak/>
              <w:t>31</w:t>
            </w:r>
          </w:p>
        </w:tc>
        <w:tc>
          <w:tcPr>
            <w:tcW w:w="1987" w:type="dxa"/>
            <w:tcBorders>
              <w:bottom w:val="single" w:sz="4" w:space="0" w:color="auto"/>
            </w:tcBorders>
            <w:shd w:val="clear" w:color="auto" w:fill="BDD6EE"/>
            <w:vAlign w:val="center"/>
          </w:tcPr>
          <w:p w14:paraId="6644B66D"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75174E7C"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688A4E1F" w14:textId="77777777" w:rsidTr="002B066C">
        <w:trPr>
          <w:trHeight w:val="379"/>
        </w:trPr>
        <w:tc>
          <w:tcPr>
            <w:tcW w:w="691" w:type="dxa"/>
            <w:vMerge/>
            <w:shd w:val="clear" w:color="auto" w:fill="FFFFFF"/>
          </w:tcPr>
          <w:p w14:paraId="77B5D447"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9DA1A1"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Not Provided</w:t>
            </w:r>
          </w:p>
        </w:tc>
        <w:tc>
          <w:tcPr>
            <w:tcW w:w="8122" w:type="dxa"/>
            <w:shd w:val="clear" w:color="auto" w:fill="FFFFFF"/>
            <w:vAlign w:val="center"/>
          </w:tcPr>
          <w:p w14:paraId="5B4E5E73" w14:textId="4BE253CC"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 xml:space="preserve">Are there any specific education and/or background requirements </w:t>
            </w:r>
            <w:r w:rsidR="00C65678">
              <w:rPr>
                <w:rFonts w:ascii="Arial" w:hAnsi="Arial" w:cs="Arial"/>
              </w:rPr>
              <w:t xml:space="preserve">for </w:t>
            </w:r>
            <w:r w:rsidRPr="00C47947">
              <w:rPr>
                <w:rFonts w:ascii="Arial" w:hAnsi="Arial" w:cs="Arial"/>
              </w:rPr>
              <w:t>the staff?</w:t>
            </w:r>
          </w:p>
        </w:tc>
      </w:tr>
      <w:tr w:rsidR="00715294" w:rsidRPr="00C47947" w14:paraId="194F37C6" w14:textId="77777777" w:rsidTr="002B066C">
        <w:trPr>
          <w:trHeight w:val="379"/>
        </w:trPr>
        <w:tc>
          <w:tcPr>
            <w:tcW w:w="691" w:type="dxa"/>
            <w:vMerge/>
            <w:shd w:val="clear" w:color="auto" w:fill="BDD6EE"/>
          </w:tcPr>
          <w:p w14:paraId="1CE3EE21"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F332CEB"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42250AB8" w14:textId="77777777" w:rsidTr="002B066C">
        <w:trPr>
          <w:trHeight w:val="379"/>
        </w:trPr>
        <w:tc>
          <w:tcPr>
            <w:tcW w:w="691" w:type="dxa"/>
            <w:vMerge/>
          </w:tcPr>
          <w:p w14:paraId="0F1B58E9"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72E9C0B"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B4E6E">
              <w:rPr>
                <w:rFonts w:ascii="Arial" w:hAnsi="Arial" w:cs="Arial"/>
              </w:rPr>
              <w:t>No.</w:t>
            </w:r>
          </w:p>
        </w:tc>
      </w:tr>
    </w:tbl>
    <w:p w14:paraId="2218FB94"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06DB2D7B" w14:textId="77777777" w:rsidTr="002B066C">
        <w:trPr>
          <w:trHeight w:val="379"/>
        </w:trPr>
        <w:tc>
          <w:tcPr>
            <w:tcW w:w="691" w:type="dxa"/>
            <w:vMerge w:val="restart"/>
            <w:shd w:val="clear" w:color="auto" w:fill="BDD6EE"/>
            <w:vAlign w:val="center"/>
          </w:tcPr>
          <w:p w14:paraId="3378223A"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32</w:t>
            </w:r>
          </w:p>
        </w:tc>
        <w:tc>
          <w:tcPr>
            <w:tcW w:w="1987" w:type="dxa"/>
            <w:tcBorders>
              <w:bottom w:val="single" w:sz="4" w:space="0" w:color="auto"/>
            </w:tcBorders>
            <w:shd w:val="clear" w:color="auto" w:fill="BDD6EE"/>
            <w:vAlign w:val="center"/>
          </w:tcPr>
          <w:p w14:paraId="22C5CD29"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195C5951"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18E6BAE6" w14:textId="77777777" w:rsidTr="002B066C">
        <w:trPr>
          <w:trHeight w:val="379"/>
        </w:trPr>
        <w:tc>
          <w:tcPr>
            <w:tcW w:w="691" w:type="dxa"/>
            <w:vMerge/>
            <w:shd w:val="clear" w:color="auto" w:fill="FFFFFF"/>
          </w:tcPr>
          <w:p w14:paraId="216C6BE0"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733FF3"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 xml:space="preserve">Part II, </w:t>
            </w:r>
          </w:p>
          <w:p w14:paraId="7B69235E"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Pages 8-9</w:t>
            </w:r>
          </w:p>
        </w:tc>
        <w:tc>
          <w:tcPr>
            <w:tcW w:w="8122" w:type="dxa"/>
            <w:shd w:val="clear" w:color="auto" w:fill="FFFFFF"/>
            <w:vAlign w:val="center"/>
          </w:tcPr>
          <w:p w14:paraId="0B7EC20A"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What was the estimated total amount of hours used in the past year for each report requested in the “Scope of Services to be Provided”?</w:t>
            </w:r>
          </w:p>
        </w:tc>
      </w:tr>
      <w:tr w:rsidR="00715294" w:rsidRPr="00C47947" w14:paraId="66DA2274" w14:textId="77777777" w:rsidTr="002B066C">
        <w:trPr>
          <w:trHeight w:val="379"/>
        </w:trPr>
        <w:tc>
          <w:tcPr>
            <w:tcW w:w="691" w:type="dxa"/>
            <w:vMerge/>
            <w:shd w:val="clear" w:color="auto" w:fill="BDD6EE"/>
          </w:tcPr>
          <w:p w14:paraId="669CC50C"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7403FBE"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3D76CC67" w14:textId="77777777" w:rsidTr="002B066C">
        <w:trPr>
          <w:trHeight w:val="379"/>
        </w:trPr>
        <w:tc>
          <w:tcPr>
            <w:tcW w:w="691" w:type="dxa"/>
            <w:vMerge/>
          </w:tcPr>
          <w:p w14:paraId="5968B273"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092DEB7" w14:textId="7AF38B0D" w:rsidR="00715294" w:rsidRPr="00C47947" w:rsidRDefault="00715294" w:rsidP="008566F2">
            <w:pPr>
              <w:rPr>
                <w:rFonts w:ascii="Arial" w:hAnsi="Arial" w:cs="Arial"/>
              </w:rPr>
            </w:pPr>
            <w:r>
              <w:rPr>
                <w:rFonts w:ascii="Arial" w:hAnsi="Arial" w:cs="Arial"/>
              </w:rPr>
              <w:t>The Department does not have an estimated number of hours</w:t>
            </w:r>
            <w:r w:rsidR="00E44B70">
              <w:rPr>
                <w:rFonts w:ascii="Arial" w:hAnsi="Arial" w:cs="Arial"/>
              </w:rPr>
              <w:t xml:space="preserve"> used in the past year for each report</w:t>
            </w:r>
            <w:r>
              <w:rPr>
                <w:rFonts w:ascii="Arial" w:hAnsi="Arial" w:cs="Arial"/>
              </w:rPr>
              <w:t xml:space="preserve">. </w:t>
            </w:r>
          </w:p>
        </w:tc>
      </w:tr>
    </w:tbl>
    <w:p w14:paraId="118C4E8F"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11919EC7" w14:textId="77777777" w:rsidTr="002B066C">
        <w:trPr>
          <w:trHeight w:val="379"/>
        </w:trPr>
        <w:tc>
          <w:tcPr>
            <w:tcW w:w="691" w:type="dxa"/>
            <w:vMerge w:val="restart"/>
            <w:shd w:val="clear" w:color="auto" w:fill="BDD6EE"/>
            <w:vAlign w:val="center"/>
          </w:tcPr>
          <w:p w14:paraId="4EAE6DD5"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33</w:t>
            </w:r>
          </w:p>
        </w:tc>
        <w:tc>
          <w:tcPr>
            <w:tcW w:w="1987" w:type="dxa"/>
            <w:tcBorders>
              <w:bottom w:val="single" w:sz="4" w:space="0" w:color="auto"/>
            </w:tcBorders>
            <w:shd w:val="clear" w:color="auto" w:fill="BDD6EE"/>
            <w:vAlign w:val="center"/>
          </w:tcPr>
          <w:p w14:paraId="14B872D4"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0319D874"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1C7E202E" w14:textId="77777777" w:rsidTr="002B066C">
        <w:trPr>
          <w:trHeight w:val="379"/>
        </w:trPr>
        <w:tc>
          <w:tcPr>
            <w:tcW w:w="691" w:type="dxa"/>
            <w:vMerge/>
          </w:tcPr>
          <w:p w14:paraId="1A84FA76"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A8933E4"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 xml:space="preserve">Part II, </w:t>
            </w:r>
          </w:p>
          <w:p w14:paraId="7C98A66A"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Pages 8-9</w:t>
            </w:r>
          </w:p>
        </w:tc>
        <w:tc>
          <w:tcPr>
            <w:tcW w:w="8122" w:type="dxa"/>
            <w:shd w:val="clear" w:color="auto" w:fill="FFFFFF" w:themeFill="background1"/>
            <w:vAlign w:val="center"/>
          </w:tcPr>
          <w:p w14:paraId="073522A1"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What percent of time is currently being completed onsite vs. offsite for research and data reporting?</w:t>
            </w:r>
          </w:p>
        </w:tc>
      </w:tr>
      <w:tr w:rsidR="00715294" w:rsidRPr="00C47947" w14:paraId="1048741E" w14:textId="77777777" w:rsidTr="002B066C">
        <w:trPr>
          <w:trHeight w:val="379"/>
        </w:trPr>
        <w:tc>
          <w:tcPr>
            <w:tcW w:w="691" w:type="dxa"/>
            <w:vMerge/>
          </w:tcPr>
          <w:p w14:paraId="2DA54633"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882E2ED"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37E718F3" w14:textId="77777777" w:rsidTr="002B066C">
        <w:trPr>
          <w:trHeight w:val="58"/>
        </w:trPr>
        <w:tc>
          <w:tcPr>
            <w:tcW w:w="691" w:type="dxa"/>
            <w:vMerge/>
          </w:tcPr>
          <w:p w14:paraId="469B6A74"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34FCFE3" w14:textId="27A99CCA" w:rsidR="00715294" w:rsidRPr="00C47947" w:rsidRDefault="001F76EC"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does not have this data.  </w:t>
            </w:r>
          </w:p>
        </w:tc>
      </w:tr>
    </w:tbl>
    <w:p w14:paraId="37B4E1D1"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38BEEAAC" w14:textId="77777777" w:rsidTr="002B066C">
        <w:trPr>
          <w:trHeight w:val="379"/>
        </w:trPr>
        <w:tc>
          <w:tcPr>
            <w:tcW w:w="691" w:type="dxa"/>
            <w:vMerge w:val="restart"/>
            <w:shd w:val="clear" w:color="auto" w:fill="BDD6EE"/>
            <w:vAlign w:val="center"/>
          </w:tcPr>
          <w:p w14:paraId="3147E9F7"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34</w:t>
            </w:r>
          </w:p>
        </w:tc>
        <w:tc>
          <w:tcPr>
            <w:tcW w:w="1987" w:type="dxa"/>
            <w:tcBorders>
              <w:bottom w:val="single" w:sz="4" w:space="0" w:color="auto"/>
            </w:tcBorders>
            <w:shd w:val="clear" w:color="auto" w:fill="BDD6EE"/>
            <w:vAlign w:val="center"/>
          </w:tcPr>
          <w:p w14:paraId="2EE776CF"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00C5A105"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5BB8DB71" w14:textId="77777777" w:rsidTr="002B066C">
        <w:trPr>
          <w:trHeight w:val="379"/>
        </w:trPr>
        <w:tc>
          <w:tcPr>
            <w:tcW w:w="691" w:type="dxa"/>
            <w:vMerge/>
            <w:shd w:val="clear" w:color="auto" w:fill="FFFFFF"/>
          </w:tcPr>
          <w:p w14:paraId="0F3DA89F"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7A9C6D"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 xml:space="preserve">Part I, </w:t>
            </w:r>
          </w:p>
          <w:p w14:paraId="39CFD212"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Page 5</w:t>
            </w:r>
          </w:p>
        </w:tc>
        <w:tc>
          <w:tcPr>
            <w:tcW w:w="8122" w:type="dxa"/>
            <w:shd w:val="clear" w:color="auto" w:fill="FFFFFF"/>
            <w:vAlign w:val="center"/>
          </w:tcPr>
          <w:p w14:paraId="74BAD986" w14:textId="77777777" w:rsidR="00715294" w:rsidRPr="00C47947" w:rsidRDefault="00715294" w:rsidP="008566F2">
            <w:pPr>
              <w:pStyle w:val="TableParagraph"/>
              <w:rPr>
                <w:sz w:val="24"/>
                <w:szCs w:val="24"/>
              </w:rPr>
            </w:pPr>
            <w:r w:rsidRPr="00C47947">
              <w:rPr>
                <w:sz w:val="24"/>
                <w:szCs w:val="24"/>
              </w:rPr>
              <w:t xml:space="preserve">The RFP states “The awarded Bidder shall assist the Department in the development of materials, through 2. Facilitating communications and meetings with Department-identified stakeholders, as needed in the reporting process.” </w:t>
            </w:r>
          </w:p>
          <w:p w14:paraId="3F37D37B"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Can a list of Department-identified stakeholders be provided by report?</w:t>
            </w:r>
          </w:p>
        </w:tc>
      </w:tr>
      <w:tr w:rsidR="00715294" w:rsidRPr="00C47947" w14:paraId="5B78A2E0" w14:textId="77777777" w:rsidTr="002B066C">
        <w:trPr>
          <w:trHeight w:val="379"/>
        </w:trPr>
        <w:tc>
          <w:tcPr>
            <w:tcW w:w="691" w:type="dxa"/>
            <w:vMerge/>
            <w:shd w:val="clear" w:color="auto" w:fill="BDD6EE"/>
          </w:tcPr>
          <w:p w14:paraId="5DC75C02"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421B063"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169D2602" w14:textId="77777777" w:rsidTr="002B066C">
        <w:trPr>
          <w:trHeight w:val="971"/>
        </w:trPr>
        <w:tc>
          <w:tcPr>
            <w:tcW w:w="691" w:type="dxa"/>
            <w:vMerge/>
          </w:tcPr>
          <w:p w14:paraId="3E0D4E35"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26422F0" w14:textId="2BBE7034" w:rsidR="00715294" w:rsidRPr="00C47947" w:rsidRDefault="00DB195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00715294" w:rsidRPr="00982A85">
              <w:rPr>
                <w:rFonts w:ascii="Arial" w:hAnsi="Arial" w:cs="Arial"/>
              </w:rPr>
              <w:t xml:space="preserve">events are open to the </w:t>
            </w:r>
            <w:r w:rsidR="005E63B4" w:rsidRPr="00982A85">
              <w:rPr>
                <w:rFonts w:ascii="Arial" w:hAnsi="Arial" w:cs="Arial"/>
              </w:rPr>
              <w:t>public;</w:t>
            </w:r>
            <w:r w:rsidR="00715294" w:rsidRPr="00982A85">
              <w:rPr>
                <w:rFonts w:ascii="Arial" w:hAnsi="Arial" w:cs="Arial"/>
              </w:rPr>
              <w:t xml:space="preserve"> therefore</w:t>
            </w:r>
            <w:r w:rsidR="005E63B4">
              <w:rPr>
                <w:rFonts w:ascii="Arial" w:hAnsi="Arial" w:cs="Arial"/>
              </w:rPr>
              <w:t>,</w:t>
            </w:r>
            <w:r w:rsidR="00715294" w:rsidRPr="00982A85">
              <w:rPr>
                <w:rFonts w:ascii="Arial" w:hAnsi="Arial" w:cs="Arial"/>
              </w:rPr>
              <w:t xml:space="preserve"> </w:t>
            </w:r>
            <w:r>
              <w:rPr>
                <w:rFonts w:ascii="Arial" w:hAnsi="Arial" w:cs="Arial"/>
              </w:rPr>
              <w:t xml:space="preserve">the Department cannot predict the </w:t>
            </w:r>
            <w:r w:rsidR="00715294" w:rsidRPr="00982A85">
              <w:rPr>
                <w:rFonts w:ascii="Arial" w:hAnsi="Arial" w:cs="Arial"/>
              </w:rPr>
              <w:t xml:space="preserve">numbers of </w:t>
            </w:r>
            <w:r w:rsidR="005E63B4">
              <w:rPr>
                <w:rFonts w:ascii="Arial" w:hAnsi="Arial" w:cs="Arial"/>
              </w:rPr>
              <w:t>stakeholders/</w:t>
            </w:r>
            <w:r w:rsidR="00715294" w:rsidRPr="00982A85">
              <w:rPr>
                <w:rFonts w:ascii="Arial" w:hAnsi="Arial" w:cs="Arial"/>
              </w:rPr>
              <w:t>attendees.</w:t>
            </w:r>
            <w:r w:rsidR="005E63B4">
              <w:rPr>
                <w:rFonts w:ascii="Arial" w:hAnsi="Arial" w:cs="Arial"/>
              </w:rPr>
              <w:t xml:space="preserve">  Refer to the answer to question 7.b. for a list of potential stakeholders.</w:t>
            </w:r>
            <w:r w:rsidR="00715294" w:rsidRPr="00982A85">
              <w:rPr>
                <w:rFonts w:ascii="Arial" w:hAnsi="Arial" w:cs="Arial"/>
              </w:rPr>
              <w:t xml:space="preserve">  </w:t>
            </w:r>
          </w:p>
        </w:tc>
      </w:tr>
    </w:tbl>
    <w:p w14:paraId="25C7E5E2"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4B74774B" w14:textId="77777777" w:rsidTr="002B066C">
        <w:trPr>
          <w:trHeight w:val="379"/>
        </w:trPr>
        <w:tc>
          <w:tcPr>
            <w:tcW w:w="691" w:type="dxa"/>
            <w:vMerge w:val="restart"/>
            <w:shd w:val="clear" w:color="auto" w:fill="BDD6EE"/>
            <w:vAlign w:val="center"/>
          </w:tcPr>
          <w:p w14:paraId="00CAC9B3"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35</w:t>
            </w:r>
          </w:p>
        </w:tc>
        <w:tc>
          <w:tcPr>
            <w:tcW w:w="1987" w:type="dxa"/>
            <w:tcBorders>
              <w:bottom w:val="single" w:sz="4" w:space="0" w:color="auto"/>
            </w:tcBorders>
            <w:shd w:val="clear" w:color="auto" w:fill="BDD6EE"/>
            <w:vAlign w:val="center"/>
          </w:tcPr>
          <w:p w14:paraId="7EA88D26"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233BE2B1"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0D0FAFE5" w14:textId="77777777" w:rsidTr="002B066C">
        <w:trPr>
          <w:trHeight w:val="379"/>
        </w:trPr>
        <w:tc>
          <w:tcPr>
            <w:tcW w:w="691" w:type="dxa"/>
            <w:vMerge/>
          </w:tcPr>
          <w:p w14:paraId="4E114DAA"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8DD4F4C"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 xml:space="preserve">Part I, </w:t>
            </w:r>
          </w:p>
          <w:p w14:paraId="2D37D69A"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Page 5</w:t>
            </w:r>
          </w:p>
        </w:tc>
        <w:tc>
          <w:tcPr>
            <w:tcW w:w="8122" w:type="dxa"/>
            <w:shd w:val="clear" w:color="auto" w:fill="FFFFFF" w:themeFill="background1"/>
            <w:vAlign w:val="center"/>
          </w:tcPr>
          <w:p w14:paraId="52308A11" w14:textId="77777777" w:rsidR="00715294" w:rsidRPr="00C47947" w:rsidRDefault="00715294" w:rsidP="008566F2">
            <w:pPr>
              <w:pStyle w:val="TableParagraph"/>
              <w:rPr>
                <w:sz w:val="24"/>
                <w:szCs w:val="24"/>
              </w:rPr>
            </w:pPr>
            <w:r w:rsidRPr="00C47947">
              <w:rPr>
                <w:sz w:val="24"/>
                <w:szCs w:val="24"/>
              </w:rPr>
              <w:t xml:space="preserve">The RFP states “The awarded Bidder shall assist the Department in the development of materials, through 2. Facilitating communications and meetings with Department-identified stakeholders, as needed in the reporting process.” </w:t>
            </w:r>
            <w:r w:rsidRPr="00C47947">
              <w:rPr>
                <w:sz w:val="24"/>
                <w:szCs w:val="24"/>
              </w:rPr>
              <w:br/>
            </w:r>
          </w:p>
          <w:p w14:paraId="2B2D89E4"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Please confirm if the communications and meetings are in-person or virtual listening sessions, etc.</w:t>
            </w:r>
          </w:p>
        </w:tc>
      </w:tr>
      <w:tr w:rsidR="00715294" w:rsidRPr="00C47947" w14:paraId="3A6EFE30" w14:textId="77777777" w:rsidTr="002B066C">
        <w:trPr>
          <w:trHeight w:val="379"/>
        </w:trPr>
        <w:tc>
          <w:tcPr>
            <w:tcW w:w="691" w:type="dxa"/>
            <w:vMerge/>
          </w:tcPr>
          <w:p w14:paraId="2DDBA348"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E13D8BF"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6C2D74CF" w14:textId="77777777" w:rsidTr="002B066C">
        <w:trPr>
          <w:trHeight w:val="379"/>
        </w:trPr>
        <w:tc>
          <w:tcPr>
            <w:tcW w:w="691" w:type="dxa"/>
            <w:vMerge/>
          </w:tcPr>
          <w:p w14:paraId="4F1A595E"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0E3547F" w14:textId="5CE549C6" w:rsidR="00715294" w:rsidRPr="00C47947" w:rsidRDefault="005E63B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w:t>
            </w:r>
            <w:r w:rsidR="00452232">
              <w:rPr>
                <w:rFonts w:ascii="Arial" w:hAnsi="Arial" w:cs="Arial"/>
              </w:rPr>
              <w:t>’</w:t>
            </w:r>
            <w:r>
              <w:rPr>
                <w:rFonts w:ascii="Arial" w:hAnsi="Arial" w:cs="Arial"/>
              </w:rPr>
              <w:t xml:space="preserve"> discretion.</w:t>
            </w:r>
          </w:p>
        </w:tc>
      </w:tr>
    </w:tbl>
    <w:p w14:paraId="26E71FE3"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234AB4ED" w14:textId="77777777" w:rsidTr="091BB912">
        <w:trPr>
          <w:trHeight w:val="379"/>
        </w:trPr>
        <w:tc>
          <w:tcPr>
            <w:tcW w:w="691" w:type="dxa"/>
            <w:vMerge w:val="restart"/>
            <w:shd w:val="clear" w:color="auto" w:fill="BDD6EE"/>
            <w:vAlign w:val="center"/>
          </w:tcPr>
          <w:p w14:paraId="0BBF1685"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36</w:t>
            </w:r>
          </w:p>
        </w:tc>
        <w:tc>
          <w:tcPr>
            <w:tcW w:w="1987" w:type="dxa"/>
            <w:tcBorders>
              <w:bottom w:val="single" w:sz="4" w:space="0" w:color="auto"/>
            </w:tcBorders>
            <w:shd w:val="clear" w:color="auto" w:fill="BDD6EE"/>
            <w:vAlign w:val="center"/>
          </w:tcPr>
          <w:p w14:paraId="3CCF91A2"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0212B8DD"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68BAE8F6" w14:textId="77777777" w:rsidTr="091BB912">
        <w:trPr>
          <w:trHeight w:val="379"/>
        </w:trPr>
        <w:tc>
          <w:tcPr>
            <w:tcW w:w="691" w:type="dxa"/>
            <w:vMerge/>
          </w:tcPr>
          <w:p w14:paraId="040BBC40"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14186B1"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 xml:space="preserve">Part II, </w:t>
            </w:r>
          </w:p>
          <w:p w14:paraId="59D90AEB"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Page 9</w:t>
            </w:r>
          </w:p>
        </w:tc>
        <w:tc>
          <w:tcPr>
            <w:tcW w:w="8122" w:type="dxa"/>
            <w:shd w:val="clear" w:color="auto" w:fill="FFFFFF" w:themeFill="background1"/>
            <w:vAlign w:val="center"/>
          </w:tcPr>
          <w:p w14:paraId="7684B24F" w14:textId="77777777" w:rsidR="00715294" w:rsidRPr="00C47947" w:rsidRDefault="00715294" w:rsidP="008566F2">
            <w:pPr>
              <w:pStyle w:val="TableParagraph"/>
              <w:rPr>
                <w:sz w:val="24"/>
                <w:szCs w:val="24"/>
              </w:rPr>
            </w:pPr>
            <w:r w:rsidRPr="00C47947">
              <w:rPr>
                <w:sz w:val="24"/>
                <w:szCs w:val="24"/>
              </w:rPr>
              <w:t xml:space="preserve">The RFP states the contractor must “Collect related data and input from Department partners and stakeholders, community organizations, and the public. Schedule and facilitate events and meetings for collecting data and input.” </w:t>
            </w:r>
          </w:p>
          <w:p w14:paraId="5BB971D7" w14:textId="77777777" w:rsidR="00715294" w:rsidRPr="00C47947" w:rsidRDefault="00715294" w:rsidP="008566F2">
            <w:pPr>
              <w:pStyle w:val="TableParagraph"/>
              <w:rPr>
                <w:sz w:val="24"/>
                <w:szCs w:val="24"/>
              </w:rPr>
            </w:pPr>
          </w:p>
          <w:p w14:paraId="745129BB"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Can the Department provide an estimate of how many stakeholder events  on average from division identified stakeholders?</w:t>
            </w:r>
          </w:p>
        </w:tc>
      </w:tr>
      <w:tr w:rsidR="00715294" w:rsidRPr="00C47947" w14:paraId="5847E92F" w14:textId="77777777" w:rsidTr="091BB912">
        <w:trPr>
          <w:trHeight w:val="379"/>
        </w:trPr>
        <w:tc>
          <w:tcPr>
            <w:tcW w:w="691" w:type="dxa"/>
            <w:vMerge/>
          </w:tcPr>
          <w:p w14:paraId="65881349"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058C345"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71C22FFF" w14:textId="77777777" w:rsidTr="091BB912">
        <w:trPr>
          <w:trHeight w:val="379"/>
        </w:trPr>
        <w:tc>
          <w:tcPr>
            <w:tcW w:w="691" w:type="dxa"/>
            <w:vMerge/>
          </w:tcPr>
          <w:p w14:paraId="59C995FA"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58B72DC" w14:textId="48C2F00D" w:rsidR="00715294" w:rsidRPr="00C47947" w:rsidRDefault="73B8208B"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91BB912">
              <w:rPr>
                <w:rFonts w:ascii="Arial" w:hAnsi="Arial" w:cs="Arial"/>
              </w:rPr>
              <w:t>The Department anticipates a</w:t>
            </w:r>
            <w:r w:rsidR="00715294" w:rsidRPr="091BB912">
              <w:rPr>
                <w:rFonts w:ascii="Arial" w:hAnsi="Arial" w:cs="Arial"/>
              </w:rPr>
              <w:t xml:space="preserve">t least one (1) event per </w:t>
            </w:r>
            <w:r w:rsidRPr="091BB912">
              <w:rPr>
                <w:rFonts w:ascii="Arial" w:hAnsi="Arial" w:cs="Arial"/>
              </w:rPr>
              <w:t xml:space="preserve">program </w:t>
            </w:r>
            <w:r w:rsidR="00715294" w:rsidRPr="091BB912">
              <w:rPr>
                <w:rFonts w:ascii="Arial" w:hAnsi="Arial" w:cs="Arial"/>
              </w:rPr>
              <w:t xml:space="preserve">(DD, APS, LTSS) </w:t>
            </w:r>
            <w:proofErr w:type="gramStart"/>
            <w:r w:rsidR="00715294" w:rsidRPr="091BB912">
              <w:rPr>
                <w:rFonts w:ascii="Arial" w:hAnsi="Arial" w:cs="Arial"/>
              </w:rPr>
              <w:t>should</w:t>
            </w:r>
            <w:proofErr w:type="gramEnd"/>
            <w:r w:rsidR="00715294" w:rsidRPr="091BB912">
              <w:rPr>
                <w:rFonts w:ascii="Arial" w:hAnsi="Arial" w:cs="Arial"/>
              </w:rPr>
              <w:t xml:space="preserve"> be anticipated.</w:t>
            </w:r>
          </w:p>
        </w:tc>
      </w:tr>
    </w:tbl>
    <w:p w14:paraId="41B82DD1"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102FC46D" w14:textId="77777777" w:rsidTr="002B066C">
        <w:trPr>
          <w:trHeight w:val="379"/>
        </w:trPr>
        <w:tc>
          <w:tcPr>
            <w:tcW w:w="691" w:type="dxa"/>
            <w:vMerge w:val="restart"/>
            <w:shd w:val="clear" w:color="auto" w:fill="BDD6EE"/>
            <w:vAlign w:val="center"/>
          </w:tcPr>
          <w:p w14:paraId="51C27F38"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37</w:t>
            </w:r>
          </w:p>
        </w:tc>
        <w:tc>
          <w:tcPr>
            <w:tcW w:w="1987" w:type="dxa"/>
            <w:tcBorders>
              <w:bottom w:val="single" w:sz="4" w:space="0" w:color="auto"/>
            </w:tcBorders>
            <w:shd w:val="clear" w:color="auto" w:fill="BDD6EE"/>
            <w:vAlign w:val="center"/>
          </w:tcPr>
          <w:p w14:paraId="2D976E72"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2574E2DB"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29559140" w14:textId="77777777" w:rsidTr="002B066C">
        <w:trPr>
          <w:trHeight w:val="379"/>
        </w:trPr>
        <w:tc>
          <w:tcPr>
            <w:tcW w:w="691" w:type="dxa"/>
            <w:vMerge/>
            <w:shd w:val="clear" w:color="auto" w:fill="FFFFFF"/>
          </w:tcPr>
          <w:p w14:paraId="138F4D69"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B997761"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Not Provided</w:t>
            </w:r>
          </w:p>
        </w:tc>
        <w:tc>
          <w:tcPr>
            <w:tcW w:w="8122" w:type="dxa"/>
            <w:shd w:val="clear" w:color="auto" w:fill="FFFFFF"/>
            <w:vAlign w:val="center"/>
          </w:tcPr>
          <w:p w14:paraId="4985B3F5" w14:textId="77777777" w:rsidR="00715294" w:rsidRPr="00C47947" w:rsidRDefault="00715294" w:rsidP="008566F2">
            <w:pPr>
              <w:pStyle w:val="TableParagraph"/>
              <w:rPr>
                <w:sz w:val="24"/>
                <w:szCs w:val="24"/>
              </w:rPr>
            </w:pPr>
            <w:r w:rsidRPr="00C47947">
              <w:rPr>
                <w:sz w:val="24"/>
                <w:szCs w:val="24"/>
              </w:rPr>
              <w:t xml:space="preserve">Is there an anticipated annual </w:t>
            </w:r>
            <w:proofErr w:type="gramStart"/>
            <w:r w:rsidRPr="00C47947">
              <w:rPr>
                <w:sz w:val="24"/>
                <w:szCs w:val="24"/>
              </w:rPr>
              <w:t>spend</w:t>
            </w:r>
            <w:proofErr w:type="gramEnd"/>
            <w:r w:rsidRPr="00C47947">
              <w:rPr>
                <w:sz w:val="24"/>
                <w:szCs w:val="24"/>
              </w:rPr>
              <w:t xml:space="preserve"> for this contract?</w:t>
            </w:r>
          </w:p>
        </w:tc>
      </w:tr>
      <w:tr w:rsidR="00715294" w:rsidRPr="00C47947" w14:paraId="284660FA" w14:textId="77777777" w:rsidTr="002B066C">
        <w:trPr>
          <w:trHeight w:val="379"/>
        </w:trPr>
        <w:tc>
          <w:tcPr>
            <w:tcW w:w="691" w:type="dxa"/>
            <w:vMerge/>
            <w:shd w:val="clear" w:color="auto" w:fill="BDD6EE"/>
          </w:tcPr>
          <w:p w14:paraId="52B21685"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516D718"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74A44EBF" w14:textId="77777777" w:rsidTr="002B066C">
        <w:trPr>
          <w:trHeight w:val="379"/>
        </w:trPr>
        <w:tc>
          <w:tcPr>
            <w:tcW w:w="691" w:type="dxa"/>
            <w:vMerge/>
          </w:tcPr>
          <w:p w14:paraId="2F032592"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6C52835" w14:textId="2F32F3AE" w:rsidR="00715294" w:rsidRPr="00C47947" w:rsidRDefault="00061DE5"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w:t>
            </w:r>
            <w:r w:rsidR="00715294">
              <w:rPr>
                <w:rFonts w:ascii="Arial" w:hAnsi="Arial" w:cs="Arial"/>
              </w:rPr>
              <w:t>he Department declines to answer.</w:t>
            </w:r>
          </w:p>
        </w:tc>
      </w:tr>
    </w:tbl>
    <w:p w14:paraId="5E6DD8E4"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31A759A7" w14:textId="77777777" w:rsidTr="002B066C">
        <w:trPr>
          <w:trHeight w:val="379"/>
        </w:trPr>
        <w:tc>
          <w:tcPr>
            <w:tcW w:w="691" w:type="dxa"/>
            <w:vMerge w:val="restart"/>
            <w:shd w:val="clear" w:color="auto" w:fill="BDD6EE"/>
            <w:vAlign w:val="center"/>
          </w:tcPr>
          <w:p w14:paraId="3726850F"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38</w:t>
            </w:r>
          </w:p>
        </w:tc>
        <w:tc>
          <w:tcPr>
            <w:tcW w:w="1987" w:type="dxa"/>
            <w:tcBorders>
              <w:bottom w:val="single" w:sz="4" w:space="0" w:color="auto"/>
            </w:tcBorders>
            <w:shd w:val="clear" w:color="auto" w:fill="BDD6EE"/>
            <w:vAlign w:val="center"/>
          </w:tcPr>
          <w:p w14:paraId="5BCB6F4F"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267A01E4"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2813D11B" w14:textId="77777777" w:rsidTr="002B066C">
        <w:trPr>
          <w:trHeight w:val="379"/>
        </w:trPr>
        <w:tc>
          <w:tcPr>
            <w:tcW w:w="691" w:type="dxa"/>
            <w:vMerge/>
            <w:shd w:val="clear" w:color="auto" w:fill="FFFFFF"/>
          </w:tcPr>
          <w:p w14:paraId="7C271CA1"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38238D7"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Part I, B.</w:t>
            </w:r>
          </w:p>
          <w:p w14:paraId="35CB3665"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Page 6</w:t>
            </w:r>
          </w:p>
        </w:tc>
        <w:tc>
          <w:tcPr>
            <w:tcW w:w="8122" w:type="dxa"/>
            <w:shd w:val="clear" w:color="auto" w:fill="FFFFFF"/>
            <w:vAlign w:val="center"/>
          </w:tcPr>
          <w:p w14:paraId="4FF29390"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 xml:space="preserve">The RFP states “5. The proposal must be signed by a person authorized to legally bind the Bidder and must contain a statement that the proposal and the pricing contained therein will remain valid and binding for a period of 180 days from the date and time of the bid opening.” </w:t>
            </w:r>
            <w:r w:rsidRPr="00C47947">
              <w:rPr>
                <w:rFonts w:ascii="Arial" w:hAnsi="Arial" w:cs="Arial"/>
              </w:rPr>
              <w:br/>
            </w:r>
            <w:r w:rsidRPr="00C47947">
              <w:rPr>
                <w:rFonts w:ascii="Arial" w:hAnsi="Arial" w:cs="Arial"/>
              </w:rPr>
              <w:br/>
              <w:t>Please confirm if the State will accept secure, electronic signatures in lieu of original signatures on all required forms.</w:t>
            </w:r>
          </w:p>
        </w:tc>
      </w:tr>
      <w:tr w:rsidR="00715294" w:rsidRPr="00C47947" w14:paraId="6E22F269" w14:textId="77777777" w:rsidTr="002B066C">
        <w:trPr>
          <w:trHeight w:val="395"/>
        </w:trPr>
        <w:tc>
          <w:tcPr>
            <w:tcW w:w="691" w:type="dxa"/>
            <w:vMerge/>
            <w:shd w:val="clear" w:color="auto" w:fill="BDD6EE"/>
          </w:tcPr>
          <w:p w14:paraId="1B49D1D3"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A035D65"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6A64B45D" w14:textId="77777777" w:rsidTr="002B066C">
        <w:trPr>
          <w:trHeight w:val="379"/>
        </w:trPr>
        <w:tc>
          <w:tcPr>
            <w:tcW w:w="691" w:type="dxa"/>
            <w:vMerge/>
          </w:tcPr>
          <w:p w14:paraId="4DBA96C3"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A3690FB" w14:textId="25F915FD" w:rsidR="00715294" w:rsidRPr="00C47947" w:rsidRDefault="00BC1BD8"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color w:val="000000"/>
              </w:rPr>
              <w:t>Yes, t</w:t>
            </w:r>
            <w:r w:rsidR="00715294" w:rsidRPr="00A65763">
              <w:rPr>
                <w:rFonts w:ascii="Arial" w:hAnsi="Arial" w:cs="Arial"/>
                <w:color w:val="000000"/>
              </w:rPr>
              <w:t>he Department accepts electronic signature</w:t>
            </w:r>
            <w:r w:rsidR="00715294">
              <w:rPr>
                <w:rFonts w:ascii="Arial" w:hAnsi="Arial" w:cs="Arial"/>
                <w:color w:val="000000"/>
              </w:rPr>
              <w:t>s</w:t>
            </w:r>
            <w:r w:rsidR="00715294" w:rsidRPr="00A65763">
              <w:rPr>
                <w:rFonts w:ascii="Arial" w:hAnsi="Arial" w:cs="Arial"/>
                <w:color w:val="000000"/>
              </w:rPr>
              <w:t xml:space="preserve"> from DocuSign or Adobe Sign.</w:t>
            </w:r>
          </w:p>
        </w:tc>
      </w:tr>
    </w:tbl>
    <w:p w14:paraId="3468430E"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3F6D89DB" w14:textId="77777777" w:rsidTr="002B066C">
        <w:trPr>
          <w:trHeight w:val="379"/>
        </w:trPr>
        <w:tc>
          <w:tcPr>
            <w:tcW w:w="691" w:type="dxa"/>
            <w:vMerge w:val="restart"/>
            <w:shd w:val="clear" w:color="auto" w:fill="BDD6EE"/>
            <w:vAlign w:val="center"/>
          </w:tcPr>
          <w:p w14:paraId="1EE13FD0"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39</w:t>
            </w:r>
          </w:p>
        </w:tc>
        <w:tc>
          <w:tcPr>
            <w:tcW w:w="1987" w:type="dxa"/>
            <w:tcBorders>
              <w:bottom w:val="single" w:sz="4" w:space="0" w:color="auto"/>
            </w:tcBorders>
            <w:shd w:val="clear" w:color="auto" w:fill="BDD6EE"/>
            <w:vAlign w:val="center"/>
          </w:tcPr>
          <w:p w14:paraId="4259CC3B"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09FCB9B8"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7D820BC4" w14:textId="77777777" w:rsidTr="002B066C">
        <w:trPr>
          <w:trHeight w:val="379"/>
        </w:trPr>
        <w:tc>
          <w:tcPr>
            <w:tcW w:w="691" w:type="dxa"/>
            <w:vMerge/>
            <w:shd w:val="clear" w:color="auto" w:fill="FFFFFF"/>
          </w:tcPr>
          <w:p w14:paraId="684E715F"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460290C"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Part IV,</w:t>
            </w:r>
          </w:p>
          <w:p w14:paraId="18137B8B"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Page 12</w:t>
            </w:r>
          </w:p>
        </w:tc>
        <w:tc>
          <w:tcPr>
            <w:tcW w:w="8122" w:type="dxa"/>
            <w:shd w:val="clear" w:color="auto" w:fill="FFFFFF"/>
            <w:vAlign w:val="center"/>
          </w:tcPr>
          <w:p w14:paraId="3E77303B"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If the bidder does not intend to use subcontractors or consultants, please confirm if Appendix D should be submitted.</w:t>
            </w:r>
          </w:p>
        </w:tc>
      </w:tr>
      <w:tr w:rsidR="00715294" w:rsidRPr="00C47947" w14:paraId="75DD87A4" w14:textId="77777777" w:rsidTr="002B066C">
        <w:trPr>
          <w:trHeight w:val="379"/>
        </w:trPr>
        <w:tc>
          <w:tcPr>
            <w:tcW w:w="691" w:type="dxa"/>
            <w:vMerge/>
            <w:shd w:val="clear" w:color="auto" w:fill="BDD6EE"/>
          </w:tcPr>
          <w:p w14:paraId="010A5139"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3DAA44B"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5CA4708C" w14:textId="77777777" w:rsidTr="002B066C">
        <w:trPr>
          <w:trHeight w:val="379"/>
        </w:trPr>
        <w:tc>
          <w:tcPr>
            <w:tcW w:w="691" w:type="dxa"/>
            <w:vMerge/>
          </w:tcPr>
          <w:p w14:paraId="4EA9A555"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D38871E" w14:textId="7B86A046"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Bidders </w:t>
            </w:r>
            <w:r w:rsidR="00BC1BD8">
              <w:rPr>
                <w:rFonts w:ascii="Arial" w:hAnsi="Arial" w:cs="Arial"/>
              </w:rPr>
              <w:t>must indicate on</w:t>
            </w:r>
            <w:r>
              <w:rPr>
                <w:rFonts w:ascii="Arial" w:hAnsi="Arial" w:cs="Arial"/>
              </w:rPr>
              <w:t xml:space="preserve"> </w:t>
            </w:r>
            <w:r w:rsidRPr="00BC1BD8">
              <w:rPr>
                <w:rFonts w:ascii="Arial" w:hAnsi="Arial" w:cs="Arial"/>
                <w:b/>
                <w:bCs/>
              </w:rPr>
              <w:t>Appendix D</w:t>
            </w:r>
            <w:r w:rsidR="00BC1BD8">
              <w:rPr>
                <w:rFonts w:ascii="Arial" w:hAnsi="Arial" w:cs="Arial"/>
              </w:rPr>
              <w:t xml:space="preserve"> </w:t>
            </w:r>
            <w:r w:rsidR="00645FE0">
              <w:rPr>
                <w:rFonts w:ascii="Arial" w:hAnsi="Arial" w:cs="Arial"/>
              </w:rPr>
              <w:t>if</w:t>
            </w:r>
            <w:r w:rsidR="00BC1BD8">
              <w:rPr>
                <w:rFonts w:ascii="Arial" w:hAnsi="Arial" w:cs="Arial"/>
              </w:rPr>
              <w:t xml:space="preserve"> subcontractors </w:t>
            </w:r>
            <w:r w:rsidR="00760FB5">
              <w:rPr>
                <w:rFonts w:ascii="Arial" w:hAnsi="Arial" w:cs="Arial"/>
              </w:rPr>
              <w:t xml:space="preserve">are not </w:t>
            </w:r>
            <w:r w:rsidR="00DD3CCA">
              <w:rPr>
                <w:rFonts w:ascii="Arial" w:hAnsi="Arial" w:cs="Arial"/>
              </w:rPr>
              <w:t xml:space="preserve">being </w:t>
            </w:r>
            <w:r w:rsidR="00760FB5">
              <w:rPr>
                <w:rFonts w:ascii="Arial" w:hAnsi="Arial" w:cs="Arial"/>
              </w:rPr>
              <w:t>utilized</w:t>
            </w:r>
            <w:r>
              <w:rPr>
                <w:rFonts w:ascii="Arial" w:hAnsi="Arial" w:cs="Arial"/>
              </w:rPr>
              <w:t xml:space="preserve">. </w:t>
            </w:r>
          </w:p>
        </w:tc>
      </w:tr>
    </w:tbl>
    <w:p w14:paraId="2B7EA538"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7E8FC7FA" w14:textId="77777777" w:rsidTr="002B066C">
        <w:trPr>
          <w:trHeight w:val="379"/>
        </w:trPr>
        <w:tc>
          <w:tcPr>
            <w:tcW w:w="691" w:type="dxa"/>
            <w:vMerge w:val="restart"/>
            <w:shd w:val="clear" w:color="auto" w:fill="BDD6EE"/>
            <w:vAlign w:val="center"/>
          </w:tcPr>
          <w:p w14:paraId="34952093"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lastRenderedPageBreak/>
              <w:t>40</w:t>
            </w:r>
          </w:p>
        </w:tc>
        <w:tc>
          <w:tcPr>
            <w:tcW w:w="1987" w:type="dxa"/>
            <w:tcBorders>
              <w:bottom w:val="single" w:sz="4" w:space="0" w:color="auto"/>
            </w:tcBorders>
            <w:shd w:val="clear" w:color="auto" w:fill="BDD6EE"/>
            <w:vAlign w:val="center"/>
          </w:tcPr>
          <w:p w14:paraId="580F68F7"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623AA318"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578A582B" w14:textId="77777777" w:rsidTr="002B066C">
        <w:trPr>
          <w:trHeight w:val="379"/>
        </w:trPr>
        <w:tc>
          <w:tcPr>
            <w:tcW w:w="691" w:type="dxa"/>
            <w:vMerge/>
            <w:shd w:val="clear" w:color="auto" w:fill="FFFFFF"/>
          </w:tcPr>
          <w:p w14:paraId="6CF7B01D"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52C30C2"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 xml:space="preserve">Part IV, </w:t>
            </w:r>
          </w:p>
          <w:p w14:paraId="3B5775CB"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Page 13</w:t>
            </w:r>
          </w:p>
        </w:tc>
        <w:tc>
          <w:tcPr>
            <w:tcW w:w="8122" w:type="dxa"/>
            <w:shd w:val="clear" w:color="auto" w:fill="FFFFFF"/>
            <w:vAlign w:val="center"/>
          </w:tcPr>
          <w:p w14:paraId="254EB534"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 xml:space="preserve">The RFP states “Bidders must provide a valid certificate of insurance on a standard ACORD form (or the equivalent) evidencing the Bidder’s general liability, professional liability and any other relevant liability insurance policies that might be associated with the proposed services.” </w:t>
            </w:r>
            <w:r w:rsidRPr="00C47947">
              <w:rPr>
                <w:rFonts w:ascii="Arial" w:hAnsi="Arial" w:cs="Arial"/>
              </w:rPr>
              <w:br/>
            </w:r>
            <w:r w:rsidRPr="00C47947">
              <w:rPr>
                <w:rFonts w:ascii="Arial" w:hAnsi="Arial" w:cs="Arial"/>
              </w:rPr>
              <w:br/>
              <w:t>Please confirm if bidders can submit evidence of insurance with their bid or if the Certificate of Insurance must name the Maine Department of Health and Human Services as the Certificate Holder.</w:t>
            </w:r>
          </w:p>
        </w:tc>
      </w:tr>
      <w:tr w:rsidR="00715294" w:rsidRPr="00C47947" w14:paraId="73879B8D" w14:textId="77777777" w:rsidTr="002B066C">
        <w:trPr>
          <w:trHeight w:val="379"/>
        </w:trPr>
        <w:tc>
          <w:tcPr>
            <w:tcW w:w="691" w:type="dxa"/>
            <w:vMerge/>
            <w:shd w:val="clear" w:color="auto" w:fill="BDD6EE"/>
          </w:tcPr>
          <w:p w14:paraId="71654003"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4559D7D"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037FCB4C" w14:textId="77777777" w:rsidTr="002B066C">
        <w:trPr>
          <w:trHeight w:val="379"/>
        </w:trPr>
        <w:tc>
          <w:tcPr>
            <w:tcW w:w="691" w:type="dxa"/>
            <w:vMerge/>
          </w:tcPr>
          <w:p w14:paraId="34675394"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AFE2935" w14:textId="2DC522E5" w:rsidR="00715294" w:rsidRPr="00C47947" w:rsidRDefault="00BB47D1"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Evidence of insurance must be submitted with the Bidders</w:t>
            </w:r>
            <w:r w:rsidR="00452232">
              <w:rPr>
                <w:rFonts w:ascii="Arial" w:hAnsi="Arial" w:cs="Arial"/>
              </w:rPr>
              <w:t>’</w:t>
            </w:r>
            <w:r>
              <w:rPr>
                <w:rFonts w:ascii="Arial" w:hAnsi="Arial" w:cs="Arial"/>
              </w:rPr>
              <w:t xml:space="preserve"> proposal. </w:t>
            </w:r>
          </w:p>
        </w:tc>
      </w:tr>
    </w:tbl>
    <w:p w14:paraId="58A6CB98"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5E7628FF" w14:textId="77777777" w:rsidTr="002B066C">
        <w:trPr>
          <w:trHeight w:val="379"/>
        </w:trPr>
        <w:tc>
          <w:tcPr>
            <w:tcW w:w="691" w:type="dxa"/>
            <w:vMerge w:val="restart"/>
            <w:shd w:val="clear" w:color="auto" w:fill="BDD6EE"/>
            <w:vAlign w:val="center"/>
          </w:tcPr>
          <w:p w14:paraId="11DD6DC6"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41</w:t>
            </w:r>
          </w:p>
        </w:tc>
        <w:tc>
          <w:tcPr>
            <w:tcW w:w="1987" w:type="dxa"/>
            <w:tcBorders>
              <w:bottom w:val="single" w:sz="4" w:space="0" w:color="auto"/>
            </w:tcBorders>
            <w:shd w:val="clear" w:color="auto" w:fill="BDD6EE"/>
            <w:vAlign w:val="center"/>
          </w:tcPr>
          <w:p w14:paraId="76C8F974"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1716BDA5"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023684C1" w14:textId="77777777" w:rsidTr="002B066C">
        <w:trPr>
          <w:trHeight w:val="379"/>
        </w:trPr>
        <w:tc>
          <w:tcPr>
            <w:tcW w:w="691" w:type="dxa"/>
            <w:vMerge/>
            <w:shd w:val="clear" w:color="auto" w:fill="FFFFFF"/>
          </w:tcPr>
          <w:p w14:paraId="760FB878"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424BAC5"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 xml:space="preserve">Part IV, </w:t>
            </w:r>
          </w:p>
          <w:p w14:paraId="201DF60E"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Page 13</w:t>
            </w:r>
          </w:p>
        </w:tc>
        <w:tc>
          <w:tcPr>
            <w:tcW w:w="8122" w:type="dxa"/>
            <w:shd w:val="clear" w:color="auto" w:fill="FFFFFF"/>
            <w:vAlign w:val="center"/>
          </w:tcPr>
          <w:p w14:paraId="38752C70"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 xml:space="preserve">The RFP states “Bidders must provide a valid certificate of insurance on a standard ACORD form (or the equivalent) evidencing the Bidder’s general liability, professional liability and any other relevant liability insurance policies that might be associated with the proposed services.” </w:t>
            </w:r>
            <w:r w:rsidRPr="00C47947">
              <w:rPr>
                <w:rFonts w:ascii="Arial" w:hAnsi="Arial" w:cs="Arial"/>
              </w:rPr>
              <w:br/>
            </w:r>
            <w:r w:rsidRPr="00C47947">
              <w:rPr>
                <w:rFonts w:ascii="Arial" w:hAnsi="Arial" w:cs="Arial"/>
              </w:rPr>
              <w:br/>
              <w:t>Please provide the detailed limits for all required insurance policies for this contract (e.g., Commercial General Liability Insurance, Workers Compensation).</w:t>
            </w:r>
          </w:p>
        </w:tc>
      </w:tr>
      <w:tr w:rsidR="00715294" w:rsidRPr="00C47947" w14:paraId="1BD11D7C" w14:textId="77777777" w:rsidTr="002B066C">
        <w:trPr>
          <w:trHeight w:val="379"/>
        </w:trPr>
        <w:tc>
          <w:tcPr>
            <w:tcW w:w="691" w:type="dxa"/>
            <w:vMerge/>
            <w:shd w:val="clear" w:color="auto" w:fill="BDD6EE"/>
          </w:tcPr>
          <w:p w14:paraId="008F9F35"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0DB657D"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28A0B56D" w14:textId="77777777" w:rsidTr="002B066C">
        <w:trPr>
          <w:trHeight w:val="379"/>
        </w:trPr>
        <w:tc>
          <w:tcPr>
            <w:tcW w:w="691" w:type="dxa"/>
            <w:vMerge/>
          </w:tcPr>
          <w:p w14:paraId="4064E3C5"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982C3DC"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65763">
              <w:rPr>
                <w:rFonts w:ascii="Arial" w:hAnsi="Arial" w:cs="Arial"/>
              </w:rPr>
              <w:t>Bidders should consult with their insurance agency to determine</w:t>
            </w:r>
            <w:r>
              <w:rPr>
                <w:rFonts w:ascii="Arial" w:hAnsi="Arial" w:cs="Arial"/>
              </w:rPr>
              <w:t xml:space="preserve"> the</w:t>
            </w:r>
            <w:r w:rsidRPr="00A65763">
              <w:rPr>
                <w:rFonts w:ascii="Arial" w:hAnsi="Arial" w:cs="Arial"/>
              </w:rPr>
              <w:t xml:space="preserve"> appropriate levels of insurance.</w:t>
            </w:r>
          </w:p>
        </w:tc>
      </w:tr>
    </w:tbl>
    <w:p w14:paraId="385CDCA8"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791390B8" w14:textId="77777777" w:rsidTr="002B066C">
        <w:trPr>
          <w:trHeight w:val="379"/>
        </w:trPr>
        <w:tc>
          <w:tcPr>
            <w:tcW w:w="691" w:type="dxa"/>
            <w:vMerge w:val="restart"/>
            <w:shd w:val="clear" w:color="auto" w:fill="BDD6EE"/>
            <w:vAlign w:val="center"/>
          </w:tcPr>
          <w:p w14:paraId="5D89EC80"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42</w:t>
            </w:r>
          </w:p>
        </w:tc>
        <w:tc>
          <w:tcPr>
            <w:tcW w:w="1987" w:type="dxa"/>
            <w:tcBorders>
              <w:bottom w:val="single" w:sz="4" w:space="0" w:color="auto"/>
            </w:tcBorders>
            <w:shd w:val="clear" w:color="auto" w:fill="BDD6EE"/>
            <w:vAlign w:val="center"/>
          </w:tcPr>
          <w:p w14:paraId="0F42D1AE"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1172B843"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2F0F33F7" w14:textId="77777777" w:rsidTr="002B066C">
        <w:trPr>
          <w:trHeight w:val="379"/>
        </w:trPr>
        <w:tc>
          <w:tcPr>
            <w:tcW w:w="691" w:type="dxa"/>
            <w:vMerge/>
            <w:shd w:val="clear" w:color="auto" w:fill="FFFFFF"/>
          </w:tcPr>
          <w:p w14:paraId="7EA3CD63"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D0B5A8E"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Not Provided</w:t>
            </w:r>
          </w:p>
        </w:tc>
        <w:tc>
          <w:tcPr>
            <w:tcW w:w="8122" w:type="dxa"/>
            <w:shd w:val="clear" w:color="auto" w:fill="FFFFFF"/>
            <w:vAlign w:val="center"/>
          </w:tcPr>
          <w:p w14:paraId="679DE2B5"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What is the estimated award date?</w:t>
            </w:r>
          </w:p>
        </w:tc>
      </w:tr>
      <w:tr w:rsidR="00715294" w:rsidRPr="00C47947" w14:paraId="5FD6B53D" w14:textId="77777777" w:rsidTr="002B066C">
        <w:trPr>
          <w:trHeight w:val="379"/>
        </w:trPr>
        <w:tc>
          <w:tcPr>
            <w:tcW w:w="691" w:type="dxa"/>
            <w:vMerge/>
            <w:shd w:val="clear" w:color="auto" w:fill="BDD6EE"/>
          </w:tcPr>
          <w:p w14:paraId="75494805"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75CD7FD"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08800505" w14:textId="77777777" w:rsidTr="002B066C">
        <w:trPr>
          <w:trHeight w:val="379"/>
        </w:trPr>
        <w:tc>
          <w:tcPr>
            <w:tcW w:w="691" w:type="dxa"/>
            <w:vMerge/>
          </w:tcPr>
          <w:p w14:paraId="4AF3C511"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4DC0A33" w14:textId="08BD345E"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w:t>
            </w:r>
            <w:r w:rsidR="00F36DAB">
              <w:rPr>
                <w:rFonts w:ascii="Arial" w:hAnsi="Arial" w:cs="Arial"/>
              </w:rPr>
              <w:t xml:space="preserve">anticipates </w:t>
            </w:r>
            <w:r>
              <w:rPr>
                <w:rFonts w:ascii="Arial" w:hAnsi="Arial" w:cs="Arial"/>
              </w:rPr>
              <w:t>a</w:t>
            </w:r>
            <w:r w:rsidR="00F36DAB">
              <w:rPr>
                <w:rFonts w:ascii="Arial" w:hAnsi="Arial" w:cs="Arial"/>
              </w:rPr>
              <w:t xml:space="preserve"> co</w:t>
            </w:r>
            <w:r>
              <w:rPr>
                <w:rFonts w:ascii="Arial" w:hAnsi="Arial" w:cs="Arial"/>
              </w:rPr>
              <w:t>n</w:t>
            </w:r>
            <w:r w:rsidR="00F36DAB">
              <w:rPr>
                <w:rFonts w:ascii="Arial" w:hAnsi="Arial" w:cs="Arial"/>
              </w:rPr>
              <w:t>ditional</w:t>
            </w:r>
            <w:r>
              <w:rPr>
                <w:rFonts w:ascii="Arial" w:hAnsi="Arial" w:cs="Arial"/>
              </w:rPr>
              <w:t xml:space="preserve"> award notification to </w:t>
            </w:r>
            <w:r w:rsidR="001B6296">
              <w:rPr>
                <w:rFonts w:ascii="Arial" w:hAnsi="Arial" w:cs="Arial"/>
              </w:rPr>
              <w:t>be issued</w:t>
            </w:r>
            <w:r>
              <w:rPr>
                <w:rFonts w:ascii="Arial" w:hAnsi="Arial" w:cs="Arial"/>
              </w:rPr>
              <w:t xml:space="preserve"> late </w:t>
            </w:r>
            <w:r w:rsidRPr="00571F43">
              <w:rPr>
                <w:rFonts w:ascii="Arial" w:hAnsi="Arial" w:cs="Arial"/>
              </w:rPr>
              <w:t>May</w:t>
            </w:r>
            <w:r w:rsidR="00F36DAB">
              <w:rPr>
                <w:rFonts w:ascii="Arial" w:hAnsi="Arial" w:cs="Arial"/>
              </w:rPr>
              <w:t>/</w:t>
            </w:r>
            <w:r w:rsidRPr="00571F43">
              <w:rPr>
                <w:rFonts w:ascii="Arial" w:hAnsi="Arial" w:cs="Arial"/>
              </w:rPr>
              <w:t>early June</w:t>
            </w:r>
            <w:r w:rsidR="00F36DAB">
              <w:rPr>
                <w:rFonts w:ascii="Arial" w:hAnsi="Arial" w:cs="Arial"/>
              </w:rPr>
              <w:t xml:space="preserve"> 2025</w:t>
            </w:r>
            <w:r w:rsidRPr="00571F43">
              <w:rPr>
                <w:rFonts w:ascii="Arial" w:hAnsi="Arial" w:cs="Arial"/>
              </w:rPr>
              <w:t>.</w:t>
            </w:r>
          </w:p>
        </w:tc>
      </w:tr>
    </w:tbl>
    <w:p w14:paraId="324D5706"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77D58F53" w14:textId="77777777" w:rsidTr="002B066C">
        <w:trPr>
          <w:trHeight w:val="379"/>
        </w:trPr>
        <w:tc>
          <w:tcPr>
            <w:tcW w:w="691" w:type="dxa"/>
            <w:vMerge w:val="restart"/>
            <w:shd w:val="clear" w:color="auto" w:fill="BDD6EE"/>
            <w:vAlign w:val="center"/>
          </w:tcPr>
          <w:p w14:paraId="5C106296"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43</w:t>
            </w:r>
          </w:p>
        </w:tc>
        <w:tc>
          <w:tcPr>
            <w:tcW w:w="1987" w:type="dxa"/>
            <w:tcBorders>
              <w:bottom w:val="single" w:sz="4" w:space="0" w:color="auto"/>
            </w:tcBorders>
            <w:shd w:val="clear" w:color="auto" w:fill="BDD6EE"/>
            <w:vAlign w:val="center"/>
          </w:tcPr>
          <w:p w14:paraId="7BA2F36C"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35617BC2"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14E90A5F" w14:textId="77777777" w:rsidTr="002B066C">
        <w:trPr>
          <w:trHeight w:val="379"/>
        </w:trPr>
        <w:tc>
          <w:tcPr>
            <w:tcW w:w="691" w:type="dxa"/>
            <w:vMerge/>
          </w:tcPr>
          <w:p w14:paraId="56E858CA"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AA31E1E"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w:t>
            </w:r>
            <w:r w:rsidRPr="00C47947">
              <w:rPr>
                <w:rFonts w:ascii="Arial" w:hAnsi="Arial" w:cs="Arial"/>
              </w:rPr>
              <w:t xml:space="preserve"> IV, </w:t>
            </w:r>
          </w:p>
          <w:p w14:paraId="4EC72B7B"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Page 14</w:t>
            </w:r>
          </w:p>
        </w:tc>
        <w:tc>
          <w:tcPr>
            <w:tcW w:w="8122" w:type="dxa"/>
            <w:shd w:val="clear" w:color="auto" w:fill="FFFFFF" w:themeFill="background1"/>
            <w:vAlign w:val="center"/>
          </w:tcPr>
          <w:p w14:paraId="49DBEB92"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E2241AB">
              <w:rPr>
                <w:rFonts w:ascii="Arial" w:hAnsi="Arial" w:cs="Arial"/>
              </w:rPr>
              <w:t>Does the Department believe there would be any conflict of interest if the awarded vendor for this solicitation is also an awarded vendor for the Maine Department of Health and Human Services Office of Behavioral Health, Request for Proposal # 202502024, entitled “Independent Reviewer”?</w:t>
            </w:r>
          </w:p>
        </w:tc>
      </w:tr>
      <w:tr w:rsidR="00715294" w:rsidRPr="00C47947" w14:paraId="10B0AB06" w14:textId="77777777" w:rsidTr="002B066C">
        <w:trPr>
          <w:trHeight w:val="458"/>
        </w:trPr>
        <w:tc>
          <w:tcPr>
            <w:tcW w:w="691" w:type="dxa"/>
            <w:vMerge/>
          </w:tcPr>
          <w:p w14:paraId="4B3F992E"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1E45C2A"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1B6296">
              <w:rPr>
                <w:rFonts w:ascii="Arial" w:hAnsi="Arial" w:cs="Arial"/>
                <w:b/>
              </w:rPr>
              <w:t>Answer</w:t>
            </w:r>
          </w:p>
        </w:tc>
      </w:tr>
      <w:tr w:rsidR="00715294" w:rsidRPr="00C47947" w14:paraId="53BAFF3F" w14:textId="77777777" w:rsidTr="002B066C">
        <w:trPr>
          <w:trHeight w:val="379"/>
        </w:trPr>
        <w:tc>
          <w:tcPr>
            <w:tcW w:w="691" w:type="dxa"/>
            <w:vMerge/>
          </w:tcPr>
          <w:p w14:paraId="649DD101"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5680CAD" w14:textId="76F325AD" w:rsidR="00715294" w:rsidRPr="00C47947" w:rsidRDefault="009E6342"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the Department does not foresee a conflict of interest. </w:t>
            </w:r>
          </w:p>
        </w:tc>
      </w:tr>
    </w:tbl>
    <w:p w14:paraId="47DEE8C8" w14:textId="77777777" w:rsidR="00715294" w:rsidRPr="00C47947" w:rsidRDefault="00715294" w:rsidP="008566F2">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4DC2B358" w14:textId="77777777" w:rsidTr="002B066C">
        <w:trPr>
          <w:trHeight w:val="379"/>
        </w:trPr>
        <w:tc>
          <w:tcPr>
            <w:tcW w:w="691" w:type="dxa"/>
            <w:vMerge w:val="restart"/>
            <w:shd w:val="clear" w:color="auto" w:fill="BDD6EE"/>
            <w:vAlign w:val="center"/>
          </w:tcPr>
          <w:p w14:paraId="4D9512C7"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44</w:t>
            </w:r>
          </w:p>
        </w:tc>
        <w:tc>
          <w:tcPr>
            <w:tcW w:w="1987" w:type="dxa"/>
            <w:tcBorders>
              <w:bottom w:val="single" w:sz="4" w:space="0" w:color="auto"/>
            </w:tcBorders>
            <w:shd w:val="clear" w:color="auto" w:fill="BDD6EE"/>
            <w:vAlign w:val="center"/>
          </w:tcPr>
          <w:p w14:paraId="6AFE3920"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35E282DA"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2ACBA67C" w14:textId="77777777" w:rsidTr="002B066C">
        <w:trPr>
          <w:trHeight w:val="379"/>
        </w:trPr>
        <w:tc>
          <w:tcPr>
            <w:tcW w:w="691" w:type="dxa"/>
            <w:vMerge/>
            <w:shd w:val="clear" w:color="auto" w:fill="FFFFFF"/>
          </w:tcPr>
          <w:p w14:paraId="4167221E"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C94A900"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Not Provided</w:t>
            </w:r>
          </w:p>
        </w:tc>
        <w:tc>
          <w:tcPr>
            <w:tcW w:w="8122" w:type="dxa"/>
            <w:shd w:val="clear" w:color="auto" w:fill="FFFFFF"/>
            <w:vAlign w:val="center"/>
          </w:tcPr>
          <w:p w14:paraId="5E241F25"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Have your current vendor(s) been able to meet all of your existing service needs for this contract? If not, which of your needs are not being met?</w:t>
            </w:r>
          </w:p>
        </w:tc>
      </w:tr>
      <w:tr w:rsidR="00715294" w:rsidRPr="00C47947" w14:paraId="0BD04025" w14:textId="77777777" w:rsidTr="002B066C">
        <w:trPr>
          <w:trHeight w:val="379"/>
        </w:trPr>
        <w:tc>
          <w:tcPr>
            <w:tcW w:w="691" w:type="dxa"/>
            <w:vMerge/>
            <w:shd w:val="clear" w:color="auto" w:fill="BDD6EE"/>
          </w:tcPr>
          <w:p w14:paraId="61BEA6EE"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A16E807"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7947">
              <w:rPr>
                <w:rFonts w:ascii="Arial" w:hAnsi="Arial" w:cs="Arial"/>
                <w:b/>
              </w:rPr>
              <w:t>Answer</w:t>
            </w:r>
          </w:p>
        </w:tc>
      </w:tr>
      <w:tr w:rsidR="00715294" w:rsidRPr="00C47947" w14:paraId="15E6F393" w14:textId="77777777" w:rsidTr="002B066C">
        <w:trPr>
          <w:trHeight w:val="379"/>
        </w:trPr>
        <w:tc>
          <w:tcPr>
            <w:tcW w:w="691" w:type="dxa"/>
            <w:vMerge/>
          </w:tcPr>
          <w:p w14:paraId="4F39789F"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AD559E7" w14:textId="620DDE0B" w:rsidR="00715294" w:rsidRPr="00C47947" w:rsidRDefault="001B6296"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question is outside the scope of the RFP, t</w:t>
            </w:r>
            <w:r w:rsidR="00715294">
              <w:rPr>
                <w:rFonts w:ascii="Arial" w:hAnsi="Arial" w:cs="Arial"/>
              </w:rPr>
              <w:t>he Department declines to answer.</w:t>
            </w:r>
          </w:p>
        </w:tc>
      </w:tr>
    </w:tbl>
    <w:p w14:paraId="581AFD3B" w14:textId="77777777" w:rsidR="00715294" w:rsidRPr="00C47947"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C47947" w14:paraId="15CE3584" w14:textId="77777777" w:rsidTr="002B066C">
        <w:trPr>
          <w:trHeight w:val="379"/>
        </w:trPr>
        <w:tc>
          <w:tcPr>
            <w:tcW w:w="691" w:type="dxa"/>
            <w:vMerge w:val="restart"/>
            <w:shd w:val="clear" w:color="auto" w:fill="BDD6EE"/>
            <w:vAlign w:val="center"/>
          </w:tcPr>
          <w:p w14:paraId="1E71AE6E"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45</w:t>
            </w:r>
          </w:p>
        </w:tc>
        <w:tc>
          <w:tcPr>
            <w:tcW w:w="1987" w:type="dxa"/>
            <w:tcBorders>
              <w:bottom w:val="single" w:sz="4" w:space="0" w:color="auto"/>
            </w:tcBorders>
            <w:shd w:val="clear" w:color="auto" w:fill="BDD6EE"/>
            <w:vAlign w:val="center"/>
          </w:tcPr>
          <w:p w14:paraId="0A3D7E51"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RFP Section &amp; Page Number</w:t>
            </w:r>
          </w:p>
        </w:tc>
        <w:tc>
          <w:tcPr>
            <w:tcW w:w="8122" w:type="dxa"/>
            <w:tcBorders>
              <w:bottom w:val="single" w:sz="4" w:space="0" w:color="auto"/>
            </w:tcBorders>
            <w:shd w:val="clear" w:color="auto" w:fill="BDD6EE"/>
            <w:vAlign w:val="center"/>
          </w:tcPr>
          <w:p w14:paraId="7423A06C" w14:textId="77777777" w:rsidR="00715294" w:rsidRPr="00C47947"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7947">
              <w:rPr>
                <w:rFonts w:ascii="Arial" w:hAnsi="Arial" w:cs="Arial"/>
                <w:b/>
              </w:rPr>
              <w:t>Question</w:t>
            </w:r>
          </w:p>
        </w:tc>
      </w:tr>
      <w:tr w:rsidR="00715294" w:rsidRPr="00C47947" w14:paraId="23A273AB" w14:textId="77777777" w:rsidTr="002B066C">
        <w:trPr>
          <w:trHeight w:val="379"/>
        </w:trPr>
        <w:tc>
          <w:tcPr>
            <w:tcW w:w="691" w:type="dxa"/>
            <w:vMerge/>
            <w:shd w:val="clear" w:color="auto" w:fill="FFFFFF"/>
          </w:tcPr>
          <w:p w14:paraId="22E7BA2F"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DE5D84"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Not Provided</w:t>
            </w:r>
          </w:p>
        </w:tc>
        <w:tc>
          <w:tcPr>
            <w:tcW w:w="8122" w:type="dxa"/>
            <w:shd w:val="clear" w:color="auto" w:fill="FFFFFF"/>
            <w:vAlign w:val="center"/>
          </w:tcPr>
          <w:p w14:paraId="23B64C86" w14:textId="77777777" w:rsidR="00715294" w:rsidRPr="00C47947"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7947">
              <w:rPr>
                <w:rFonts w:ascii="Arial" w:hAnsi="Arial" w:cs="Arial"/>
              </w:rPr>
              <w:t>Can the Department provide any details or copies of current contract(s) for incumbent vendor(s) providing research and reporting services?</w:t>
            </w:r>
          </w:p>
        </w:tc>
      </w:tr>
      <w:tr w:rsidR="00715294" w:rsidRPr="00F9098C" w14:paraId="7E454A5A" w14:textId="77777777" w:rsidTr="002B066C">
        <w:trPr>
          <w:trHeight w:val="379"/>
        </w:trPr>
        <w:tc>
          <w:tcPr>
            <w:tcW w:w="691" w:type="dxa"/>
            <w:vMerge/>
            <w:shd w:val="clear" w:color="auto" w:fill="BDD6EE"/>
          </w:tcPr>
          <w:p w14:paraId="2A3C296F"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10E57A5"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06A46FDF" w14:textId="77777777" w:rsidTr="002B066C">
        <w:trPr>
          <w:trHeight w:val="379"/>
        </w:trPr>
        <w:tc>
          <w:tcPr>
            <w:tcW w:w="691" w:type="dxa"/>
            <w:vMerge/>
          </w:tcPr>
          <w:p w14:paraId="434250BC"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22027D1" w14:textId="10846FE9" w:rsidR="00715294" w:rsidRPr="00B51518" w:rsidRDefault="003F3EB6"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current contract may be obtained at the </w:t>
            </w:r>
            <w:r w:rsidRPr="00A13548">
              <w:rPr>
                <w:rFonts w:ascii="Arial" w:hAnsi="Arial" w:cs="Arial"/>
              </w:rPr>
              <w:t xml:space="preserve">Office of State Procurement Services, </w:t>
            </w:r>
            <w:hyperlink r:id="rId20" w:history="1">
              <w:r w:rsidRPr="00285327">
                <w:rPr>
                  <w:rStyle w:val="Hyperlink"/>
                  <w:rFonts w:ascii="Arial" w:hAnsi="Arial" w:cs="Arial"/>
                </w:rPr>
                <w:t>Service Contract Search</w:t>
              </w:r>
            </w:hyperlink>
            <w:r w:rsidRPr="00A13548">
              <w:rPr>
                <w:rFonts w:ascii="Arial" w:hAnsi="Arial" w:cs="Arial"/>
              </w:rPr>
              <w:t xml:space="preserve"> webpage</w:t>
            </w:r>
            <w:r>
              <w:rPr>
                <w:rFonts w:ascii="Arial" w:hAnsi="Arial" w:cs="Arial"/>
              </w:rPr>
              <w:t xml:space="preserve"> by clicking Vendor Self Service Portal, Public Access, and selecting the Service Contract Search tab, and search by </w:t>
            </w:r>
            <w:r w:rsidR="00715294">
              <w:rPr>
                <w:rFonts w:ascii="Arial" w:hAnsi="Arial" w:cs="Arial"/>
              </w:rPr>
              <w:t xml:space="preserve">contract number </w:t>
            </w:r>
            <w:r w:rsidR="00715294" w:rsidRPr="00571F43">
              <w:rPr>
                <w:rFonts w:ascii="Arial" w:hAnsi="Arial" w:cs="Arial"/>
              </w:rPr>
              <w:t>20240627000ADS259813</w:t>
            </w:r>
            <w:r w:rsidR="00715294">
              <w:rPr>
                <w:rFonts w:ascii="Arial" w:hAnsi="Arial" w:cs="Arial"/>
              </w:rPr>
              <w:t>.</w:t>
            </w:r>
          </w:p>
        </w:tc>
      </w:tr>
    </w:tbl>
    <w:p w14:paraId="6D64638C"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2E41C61E" w14:textId="77777777" w:rsidTr="002B066C">
        <w:trPr>
          <w:trHeight w:val="379"/>
        </w:trPr>
        <w:tc>
          <w:tcPr>
            <w:tcW w:w="691" w:type="dxa"/>
            <w:vMerge w:val="restart"/>
            <w:shd w:val="clear" w:color="auto" w:fill="BDD6EE"/>
            <w:vAlign w:val="center"/>
          </w:tcPr>
          <w:p w14:paraId="3F4BF223"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46</w:t>
            </w:r>
          </w:p>
        </w:tc>
        <w:tc>
          <w:tcPr>
            <w:tcW w:w="1987" w:type="dxa"/>
            <w:tcBorders>
              <w:bottom w:val="single" w:sz="4" w:space="0" w:color="auto"/>
            </w:tcBorders>
            <w:shd w:val="clear" w:color="auto" w:fill="BDD6EE"/>
            <w:vAlign w:val="center"/>
          </w:tcPr>
          <w:p w14:paraId="5F95015A"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261D553"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6139F5D8" w14:textId="77777777" w:rsidTr="002B066C">
        <w:trPr>
          <w:trHeight w:val="379"/>
        </w:trPr>
        <w:tc>
          <w:tcPr>
            <w:tcW w:w="691" w:type="dxa"/>
            <w:vMerge/>
            <w:shd w:val="clear" w:color="auto" w:fill="FFFFFF"/>
          </w:tcPr>
          <w:p w14:paraId="2C5A3535"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B7F099"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7A95D5DA"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3CE1">
              <w:rPr>
                <w:rFonts w:ascii="Arial" w:hAnsi="Arial" w:cs="Arial"/>
              </w:rPr>
              <w:t>Is there an incumbent currently conducting this work?</w:t>
            </w:r>
          </w:p>
        </w:tc>
      </w:tr>
      <w:tr w:rsidR="00715294" w:rsidRPr="00F9098C" w14:paraId="11E3B058" w14:textId="77777777" w:rsidTr="002B066C">
        <w:trPr>
          <w:trHeight w:val="379"/>
        </w:trPr>
        <w:tc>
          <w:tcPr>
            <w:tcW w:w="691" w:type="dxa"/>
            <w:vMerge/>
            <w:shd w:val="clear" w:color="auto" w:fill="BDD6EE"/>
          </w:tcPr>
          <w:p w14:paraId="07993DCF"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CE4D59D"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66F5B587" w14:textId="77777777" w:rsidTr="002B066C">
        <w:trPr>
          <w:trHeight w:val="379"/>
        </w:trPr>
        <w:tc>
          <w:tcPr>
            <w:tcW w:w="691" w:type="dxa"/>
            <w:vMerge/>
          </w:tcPr>
          <w:p w14:paraId="66F0DE4F"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18D5B55" w14:textId="35A6C5D1"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5439C0">
              <w:rPr>
                <w:rFonts w:ascii="Arial" w:hAnsi="Arial" w:cs="Arial"/>
              </w:rPr>
              <w:t>.</w:t>
            </w:r>
          </w:p>
        </w:tc>
      </w:tr>
    </w:tbl>
    <w:p w14:paraId="7B41DA39"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1BD2A59C" w14:textId="77777777" w:rsidTr="002B066C">
        <w:trPr>
          <w:trHeight w:val="379"/>
        </w:trPr>
        <w:tc>
          <w:tcPr>
            <w:tcW w:w="691" w:type="dxa"/>
            <w:vMerge w:val="restart"/>
            <w:shd w:val="clear" w:color="auto" w:fill="BDD6EE"/>
            <w:vAlign w:val="center"/>
          </w:tcPr>
          <w:p w14:paraId="285DC946"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47</w:t>
            </w:r>
          </w:p>
        </w:tc>
        <w:tc>
          <w:tcPr>
            <w:tcW w:w="1987" w:type="dxa"/>
            <w:tcBorders>
              <w:bottom w:val="single" w:sz="4" w:space="0" w:color="auto"/>
            </w:tcBorders>
            <w:shd w:val="clear" w:color="auto" w:fill="BDD6EE"/>
            <w:vAlign w:val="center"/>
          </w:tcPr>
          <w:p w14:paraId="30FF52FB"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E1F24C6"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3A3CE1" w14:paraId="3D89E7B4" w14:textId="77777777" w:rsidTr="002B066C">
        <w:trPr>
          <w:trHeight w:val="379"/>
        </w:trPr>
        <w:tc>
          <w:tcPr>
            <w:tcW w:w="691" w:type="dxa"/>
            <w:vMerge/>
            <w:shd w:val="clear" w:color="auto" w:fill="FFFFFF"/>
          </w:tcPr>
          <w:p w14:paraId="7B2817CD" w14:textId="77777777" w:rsidR="00715294" w:rsidRPr="003A3CE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261446" w14:textId="77777777" w:rsidR="00715294" w:rsidRPr="003A3CE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3CE1">
              <w:rPr>
                <w:rFonts w:ascii="Arial" w:hAnsi="Arial" w:cs="Arial"/>
              </w:rPr>
              <w:t>Not Provided</w:t>
            </w:r>
          </w:p>
        </w:tc>
        <w:tc>
          <w:tcPr>
            <w:tcW w:w="8122" w:type="dxa"/>
            <w:shd w:val="clear" w:color="auto" w:fill="FFFFFF"/>
            <w:vAlign w:val="center"/>
          </w:tcPr>
          <w:p w14:paraId="6BE4A48F" w14:textId="77777777" w:rsidR="00715294" w:rsidRPr="003A3CE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3CE1">
              <w:rPr>
                <w:rFonts w:ascii="Arial" w:hAnsi="Arial" w:cs="Arial"/>
              </w:rPr>
              <w:t xml:space="preserve">Does the state have a maximum budget guideline for this project?  </w:t>
            </w:r>
          </w:p>
        </w:tc>
      </w:tr>
      <w:tr w:rsidR="00715294" w:rsidRPr="003A3CE1" w14:paraId="4604FAB7" w14:textId="77777777" w:rsidTr="002B066C">
        <w:trPr>
          <w:trHeight w:val="379"/>
        </w:trPr>
        <w:tc>
          <w:tcPr>
            <w:tcW w:w="691" w:type="dxa"/>
            <w:vMerge/>
            <w:shd w:val="clear" w:color="auto" w:fill="BDD6EE"/>
          </w:tcPr>
          <w:p w14:paraId="6E8AB1A4" w14:textId="77777777" w:rsidR="00715294" w:rsidRPr="003A3CE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9CDC4D5" w14:textId="77777777" w:rsidR="00715294" w:rsidRPr="003A3CE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A3CE1">
              <w:rPr>
                <w:rFonts w:ascii="Arial" w:hAnsi="Arial" w:cs="Arial"/>
                <w:b/>
              </w:rPr>
              <w:t>Answer</w:t>
            </w:r>
          </w:p>
        </w:tc>
      </w:tr>
      <w:tr w:rsidR="00715294" w:rsidRPr="003A3CE1" w14:paraId="62181DBF" w14:textId="77777777" w:rsidTr="002B066C">
        <w:trPr>
          <w:trHeight w:val="379"/>
        </w:trPr>
        <w:tc>
          <w:tcPr>
            <w:tcW w:w="691" w:type="dxa"/>
            <w:vMerge/>
          </w:tcPr>
          <w:p w14:paraId="4813286E" w14:textId="77777777" w:rsidR="00715294" w:rsidRPr="003A3CE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202D7A8" w14:textId="2790B9C1" w:rsidR="00715294" w:rsidRPr="003A3CE1" w:rsidRDefault="005439C0"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w:t>
            </w:r>
            <w:r w:rsidR="00715294">
              <w:rPr>
                <w:rFonts w:ascii="Arial" w:hAnsi="Arial" w:cs="Arial"/>
              </w:rPr>
              <w:t>he Department declines to answer.</w:t>
            </w:r>
          </w:p>
        </w:tc>
      </w:tr>
    </w:tbl>
    <w:p w14:paraId="523A20CC" w14:textId="77777777" w:rsidR="00715294" w:rsidRPr="003A3CE1"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3A3CE1" w14:paraId="7D2CB499" w14:textId="77777777" w:rsidTr="002B066C">
        <w:trPr>
          <w:trHeight w:val="379"/>
        </w:trPr>
        <w:tc>
          <w:tcPr>
            <w:tcW w:w="691" w:type="dxa"/>
            <w:vMerge w:val="restart"/>
            <w:shd w:val="clear" w:color="auto" w:fill="BDD6EE"/>
            <w:vAlign w:val="center"/>
          </w:tcPr>
          <w:p w14:paraId="1B0907FB" w14:textId="77777777" w:rsidR="00715294" w:rsidRPr="003A3CE1"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A3CE1">
              <w:rPr>
                <w:rFonts w:ascii="Arial" w:hAnsi="Arial" w:cs="Arial"/>
                <w:b/>
              </w:rPr>
              <w:t>48</w:t>
            </w:r>
          </w:p>
        </w:tc>
        <w:tc>
          <w:tcPr>
            <w:tcW w:w="1987" w:type="dxa"/>
            <w:tcBorders>
              <w:bottom w:val="single" w:sz="4" w:space="0" w:color="auto"/>
            </w:tcBorders>
            <w:shd w:val="clear" w:color="auto" w:fill="BDD6EE"/>
            <w:vAlign w:val="center"/>
          </w:tcPr>
          <w:p w14:paraId="4483E1CE" w14:textId="77777777" w:rsidR="00715294" w:rsidRPr="003A3CE1"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A3CE1">
              <w:rPr>
                <w:rFonts w:ascii="Arial" w:hAnsi="Arial" w:cs="Arial"/>
                <w:b/>
              </w:rPr>
              <w:t>RFP Section &amp; Page Number</w:t>
            </w:r>
          </w:p>
        </w:tc>
        <w:tc>
          <w:tcPr>
            <w:tcW w:w="8122" w:type="dxa"/>
            <w:tcBorders>
              <w:bottom w:val="single" w:sz="4" w:space="0" w:color="auto"/>
            </w:tcBorders>
            <w:shd w:val="clear" w:color="auto" w:fill="BDD6EE"/>
            <w:vAlign w:val="center"/>
          </w:tcPr>
          <w:p w14:paraId="127A6977" w14:textId="77777777" w:rsidR="00715294" w:rsidRPr="003A3CE1"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A3CE1">
              <w:rPr>
                <w:rFonts w:ascii="Arial" w:hAnsi="Arial" w:cs="Arial"/>
                <w:b/>
              </w:rPr>
              <w:t>Question</w:t>
            </w:r>
          </w:p>
        </w:tc>
      </w:tr>
      <w:tr w:rsidR="00715294" w:rsidRPr="003A3CE1" w14:paraId="132C2C33" w14:textId="77777777" w:rsidTr="002B066C">
        <w:trPr>
          <w:trHeight w:val="379"/>
        </w:trPr>
        <w:tc>
          <w:tcPr>
            <w:tcW w:w="691" w:type="dxa"/>
            <w:vMerge/>
          </w:tcPr>
          <w:p w14:paraId="37193E87" w14:textId="77777777" w:rsidR="00715294" w:rsidRPr="003A3CE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E809F14" w14:textId="77777777" w:rsidR="00715294" w:rsidRPr="003A3CE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3CE1">
              <w:rPr>
                <w:rFonts w:ascii="Arial" w:hAnsi="Arial" w:cs="Arial"/>
              </w:rPr>
              <w:t>Not Provided</w:t>
            </w:r>
          </w:p>
        </w:tc>
        <w:tc>
          <w:tcPr>
            <w:tcW w:w="8122" w:type="dxa"/>
            <w:shd w:val="clear" w:color="auto" w:fill="FFFFFF" w:themeFill="background1"/>
            <w:vAlign w:val="center"/>
          </w:tcPr>
          <w:p w14:paraId="07639A89" w14:textId="77777777" w:rsidR="00715294" w:rsidRPr="003A3CE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3CE1">
              <w:rPr>
                <w:rFonts w:ascii="Arial" w:hAnsi="Arial" w:cs="Arial"/>
              </w:rPr>
              <w:t>Does DHHS have specific requirements for engaging community members? For example, does DHHS imagine these sessions will be held in-person, virtually, or both?</w:t>
            </w:r>
          </w:p>
        </w:tc>
      </w:tr>
      <w:tr w:rsidR="00715294" w:rsidRPr="003A3CE1" w14:paraId="4A23F2FE" w14:textId="77777777" w:rsidTr="002B066C">
        <w:trPr>
          <w:trHeight w:val="379"/>
        </w:trPr>
        <w:tc>
          <w:tcPr>
            <w:tcW w:w="691" w:type="dxa"/>
            <w:vMerge/>
          </w:tcPr>
          <w:p w14:paraId="20A85D5F" w14:textId="77777777" w:rsidR="00715294" w:rsidRPr="003A3CE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612CBDE" w14:textId="77777777" w:rsidR="00715294" w:rsidRPr="003A3CE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A3CE1">
              <w:rPr>
                <w:rFonts w:ascii="Arial" w:hAnsi="Arial" w:cs="Arial"/>
                <w:b/>
              </w:rPr>
              <w:t>Answer</w:t>
            </w:r>
          </w:p>
        </w:tc>
      </w:tr>
      <w:tr w:rsidR="00715294" w:rsidRPr="003A3CE1" w14:paraId="470BF504" w14:textId="77777777" w:rsidTr="002B066C">
        <w:trPr>
          <w:trHeight w:val="379"/>
        </w:trPr>
        <w:tc>
          <w:tcPr>
            <w:tcW w:w="691" w:type="dxa"/>
            <w:vMerge/>
          </w:tcPr>
          <w:p w14:paraId="602DD11D" w14:textId="77777777" w:rsidR="00715294" w:rsidRPr="003A3CE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8BC3361" w14:textId="6CB91882" w:rsidR="00715294" w:rsidRPr="003A3CE1" w:rsidRDefault="0019078B"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w:t>
            </w:r>
            <w:r w:rsidR="00452232">
              <w:rPr>
                <w:rFonts w:ascii="Arial" w:hAnsi="Arial" w:cs="Arial"/>
              </w:rPr>
              <w:t>’</w:t>
            </w:r>
            <w:r>
              <w:rPr>
                <w:rFonts w:ascii="Arial" w:hAnsi="Arial" w:cs="Arial"/>
              </w:rPr>
              <w:t xml:space="preserve"> discretion.</w:t>
            </w:r>
          </w:p>
        </w:tc>
      </w:tr>
    </w:tbl>
    <w:p w14:paraId="30C3800F" w14:textId="77777777" w:rsidR="00715294" w:rsidRDefault="00715294" w:rsidP="008566F2">
      <w:pPr>
        <w:tabs>
          <w:tab w:val="left" w:pos="3387"/>
        </w:tabs>
        <w:jc w:val="center"/>
        <w:rPr>
          <w:rFonts w:ascii="Arial" w:hAnsi="Arial" w:cs="Arial"/>
          <w:color w:val="000000"/>
        </w:rPr>
      </w:pPr>
    </w:p>
    <w:p w14:paraId="52D1B41B" w14:textId="77777777" w:rsidR="00E2027B" w:rsidRDefault="00E2027B" w:rsidP="008566F2">
      <w:pPr>
        <w:tabs>
          <w:tab w:val="left" w:pos="3387"/>
        </w:tabs>
        <w:jc w:val="center"/>
        <w:rPr>
          <w:rFonts w:ascii="Arial" w:hAnsi="Arial" w:cs="Arial"/>
          <w:color w:val="000000"/>
        </w:rPr>
      </w:pPr>
    </w:p>
    <w:p w14:paraId="16D6F6B9" w14:textId="77777777" w:rsidR="00E2027B" w:rsidRPr="003A3CE1" w:rsidRDefault="00E2027B"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3A3CE1" w14:paraId="5B3481DC" w14:textId="77777777" w:rsidTr="002B066C">
        <w:trPr>
          <w:trHeight w:val="379"/>
        </w:trPr>
        <w:tc>
          <w:tcPr>
            <w:tcW w:w="691" w:type="dxa"/>
            <w:vMerge w:val="restart"/>
            <w:shd w:val="clear" w:color="auto" w:fill="BDD6EE"/>
            <w:vAlign w:val="center"/>
          </w:tcPr>
          <w:p w14:paraId="57147E9D" w14:textId="77777777" w:rsidR="00715294" w:rsidRPr="003A3CE1"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A3CE1">
              <w:rPr>
                <w:rFonts w:ascii="Arial" w:hAnsi="Arial" w:cs="Arial"/>
                <w:b/>
              </w:rPr>
              <w:lastRenderedPageBreak/>
              <w:t>49</w:t>
            </w:r>
          </w:p>
        </w:tc>
        <w:tc>
          <w:tcPr>
            <w:tcW w:w="1987" w:type="dxa"/>
            <w:tcBorders>
              <w:bottom w:val="single" w:sz="4" w:space="0" w:color="auto"/>
            </w:tcBorders>
            <w:shd w:val="clear" w:color="auto" w:fill="BDD6EE"/>
            <w:vAlign w:val="center"/>
          </w:tcPr>
          <w:p w14:paraId="484A2B98" w14:textId="77777777" w:rsidR="00715294" w:rsidRPr="003A3CE1"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A3CE1">
              <w:rPr>
                <w:rFonts w:ascii="Arial" w:hAnsi="Arial" w:cs="Arial"/>
                <w:b/>
              </w:rPr>
              <w:t>RFP Section &amp; Page Number</w:t>
            </w:r>
          </w:p>
        </w:tc>
        <w:tc>
          <w:tcPr>
            <w:tcW w:w="8122" w:type="dxa"/>
            <w:tcBorders>
              <w:bottom w:val="single" w:sz="4" w:space="0" w:color="auto"/>
            </w:tcBorders>
            <w:shd w:val="clear" w:color="auto" w:fill="BDD6EE"/>
            <w:vAlign w:val="center"/>
          </w:tcPr>
          <w:p w14:paraId="607748E6" w14:textId="77777777" w:rsidR="00715294" w:rsidRPr="003A3CE1"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A3CE1">
              <w:rPr>
                <w:rFonts w:ascii="Arial" w:hAnsi="Arial" w:cs="Arial"/>
                <w:b/>
              </w:rPr>
              <w:t>Question</w:t>
            </w:r>
          </w:p>
        </w:tc>
      </w:tr>
      <w:tr w:rsidR="00715294" w:rsidRPr="003A3CE1" w14:paraId="77221DD9" w14:textId="77777777" w:rsidTr="002B066C">
        <w:trPr>
          <w:trHeight w:val="379"/>
        </w:trPr>
        <w:tc>
          <w:tcPr>
            <w:tcW w:w="691" w:type="dxa"/>
            <w:vMerge/>
            <w:shd w:val="clear" w:color="auto" w:fill="FFFFFF"/>
          </w:tcPr>
          <w:p w14:paraId="0866BAC1" w14:textId="77777777" w:rsidR="00715294" w:rsidRPr="003A3CE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8172BD1" w14:textId="77777777" w:rsidR="00715294" w:rsidRPr="003A3CE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3CE1">
              <w:rPr>
                <w:rFonts w:ascii="Arial" w:hAnsi="Arial" w:cs="Arial"/>
              </w:rPr>
              <w:t>Not Provided</w:t>
            </w:r>
          </w:p>
        </w:tc>
        <w:tc>
          <w:tcPr>
            <w:tcW w:w="8122" w:type="dxa"/>
            <w:shd w:val="clear" w:color="auto" w:fill="FFFFFF"/>
            <w:vAlign w:val="center"/>
          </w:tcPr>
          <w:p w14:paraId="5BF8E97C" w14:textId="77777777" w:rsidR="00715294" w:rsidRPr="003A3CE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3CE1">
              <w:rPr>
                <w:rFonts w:ascii="Arial" w:hAnsi="Arial" w:cs="Arial"/>
              </w:rPr>
              <w:t>If the release of the Q and A is delayed for any reason, would the State consider extending the proposal due date to allow for at least five business days between the posting of the Q/A and the proposal submittal deadline?</w:t>
            </w:r>
          </w:p>
        </w:tc>
      </w:tr>
      <w:tr w:rsidR="00715294" w:rsidRPr="00F9098C" w14:paraId="082281F3" w14:textId="77777777" w:rsidTr="002B066C">
        <w:trPr>
          <w:trHeight w:val="379"/>
        </w:trPr>
        <w:tc>
          <w:tcPr>
            <w:tcW w:w="691" w:type="dxa"/>
            <w:vMerge/>
            <w:shd w:val="clear" w:color="auto" w:fill="BDD6EE"/>
          </w:tcPr>
          <w:p w14:paraId="72E00BEF"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836C4A4"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32F36587" w14:textId="77777777" w:rsidTr="002B066C">
        <w:trPr>
          <w:trHeight w:val="379"/>
        </w:trPr>
        <w:tc>
          <w:tcPr>
            <w:tcW w:w="691" w:type="dxa"/>
            <w:vMerge/>
          </w:tcPr>
          <w:p w14:paraId="2EE00DDC"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4808ECE" w14:textId="3FCBB8E2" w:rsidR="00715294" w:rsidRPr="00B51518" w:rsidRDefault="00A128F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Per Part III, A.2. r</w:t>
            </w:r>
            <w:r w:rsidRPr="00C97934">
              <w:rPr>
                <w:rFonts w:ascii="Arial" w:hAnsi="Arial" w:cs="Arial"/>
              </w:rPr>
              <w:t>esponses to all questions will be compiled in writing and posted on the following website no later than seven (7) calendar days prior to the proposal due date</w:t>
            </w:r>
            <w:r>
              <w:rPr>
                <w:rFonts w:ascii="Arial" w:hAnsi="Arial" w:cs="Arial"/>
              </w:rPr>
              <w:t>.</w:t>
            </w:r>
          </w:p>
        </w:tc>
      </w:tr>
    </w:tbl>
    <w:p w14:paraId="3E8ACD13"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5ED16D80" w14:textId="77777777" w:rsidTr="091BB912">
        <w:trPr>
          <w:trHeight w:val="379"/>
        </w:trPr>
        <w:tc>
          <w:tcPr>
            <w:tcW w:w="691" w:type="dxa"/>
            <w:vMerge w:val="restart"/>
            <w:shd w:val="clear" w:color="auto" w:fill="BDD6EE"/>
            <w:vAlign w:val="center"/>
          </w:tcPr>
          <w:p w14:paraId="6DEA345B"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50</w:t>
            </w:r>
          </w:p>
        </w:tc>
        <w:tc>
          <w:tcPr>
            <w:tcW w:w="1987" w:type="dxa"/>
            <w:tcBorders>
              <w:bottom w:val="single" w:sz="4" w:space="0" w:color="auto"/>
            </w:tcBorders>
            <w:shd w:val="clear" w:color="auto" w:fill="BDD6EE"/>
            <w:vAlign w:val="center"/>
          </w:tcPr>
          <w:p w14:paraId="4CE77AD3"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75FBC8D"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6F16570D" w14:textId="77777777" w:rsidTr="091BB912">
        <w:trPr>
          <w:trHeight w:val="379"/>
        </w:trPr>
        <w:tc>
          <w:tcPr>
            <w:tcW w:w="691" w:type="dxa"/>
            <w:vMerge/>
          </w:tcPr>
          <w:p w14:paraId="2362A024"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9A65A59"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w:t>
            </w:r>
            <w:r w:rsidRPr="003A3CE1">
              <w:rPr>
                <w:rFonts w:ascii="Arial" w:hAnsi="Arial" w:cs="Arial"/>
              </w:rPr>
              <w:t>ot Provided</w:t>
            </w:r>
          </w:p>
        </w:tc>
        <w:tc>
          <w:tcPr>
            <w:tcW w:w="8122" w:type="dxa"/>
            <w:shd w:val="clear" w:color="auto" w:fill="FFFFFF" w:themeFill="background1"/>
            <w:vAlign w:val="center"/>
          </w:tcPr>
          <w:p w14:paraId="1DE4D6EF" w14:textId="77777777" w:rsidR="00715294" w:rsidRPr="00B51518" w:rsidRDefault="00715294" w:rsidP="008566F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the Department offer any guidance on the expected level of effort for each year of the project?</w:t>
            </w:r>
          </w:p>
        </w:tc>
      </w:tr>
      <w:tr w:rsidR="00715294" w:rsidRPr="00F9098C" w14:paraId="38755724" w14:textId="77777777" w:rsidTr="091BB912">
        <w:trPr>
          <w:trHeight w:val="379"/>
        </w:trPr>
        <w:tc>
          <w:tcPr>
            <w:tcW w:w="691" w:type="dxa"/>
            <w:vMerge/>
          </w:tcPr>
          <w:p w14:paraId="471691D2"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7E5081F"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1CF3D3EC" w14:textId="77777777" w:rsidTr="091BB912">
        <w:trPr>
          <w:trHeight w:val="379"/>
        </w:trPr>
        <w:tc>
          <w:tcPr>
            <w:tcW w:w="691" w:type="dxa"/>
            <w:vMerge/>
          </w:tcPr>
          <w:p w14:paraId="089CDDAB"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4F09795" w14:textId="512D1E71" w:rsidR="00715294" w:rsidRPr="00B51518" w:rsidRDefault="63BB8479"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91BB912">
              <w:rPr>
                <w:rFonts w:ascii="Arial" w:hAnsi="Arial" w:cs="Arial"/>
              </w:rPr>
              <w:t>The level of effort varies by report. Minimally</w:t>
            </w:r>
            <w:r w:rsidR="00A508D2">
              <w:rPr>
                <w:rFonts w:ascii="Arial" w:hAnsi="Arial" w:cs="Arial"/>
              </w:rPr>
              <w:t>,</w:t>
            </w:r>
            <w:r w:rsidRPr="091BB912">
              <w:rPr>
                <w:rFonts w:ascii="Arial" w:hAnsi="Arial" w:cs="Arial"/>
              </w:rPr>
              <w:t xml:space="preserve"> the </w:t>
            </w:r>
            <w:r w:rsidR="00A508D2">
              <w:rPr>
                <w:rFonts w:ascii="Arial" w:hAnsi="Arial" w:cs="Arial"/>
              </w:rPr>
              <w:t xml:space="preserve">awarded Bidder </w:t>
            </w:r>
            <w:r w:rsidRPr="091BB912">
              <w:rPr>
                <w:rFonts w:ascii="Arial" w:hAnsi="Arial" w:cs="Arial"/>
              </w:rPr>
              <w:t xml:space="preserve">should plan for time to meet with state staff to plan each report, meetings with state staff for the purposes of gathering </w:t>
            </w:r>
            <w:r w:rsidR="162E5249" w:rsidRPr="091BB912">
              <w:rPr>
                <w:rFonts w:ascii="Arial" w:hAnsi="Arial" w:cs="Arial"/>
              </w:rPr>
              <w:t>information and data for each report, adequate time for conducting external research, analyzing all information collected, writing a report and obtaining department feedback.</w:t>
            </w:r>
          </w:p>
        </w:tc>
      </w:tr>
    </w:tbl>
    <w:p w14:paraId="5115BF54"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379D58EA" w14:textId="77777777" w:rsidTr="091BB912">
        <w:trPr>
          <w:trHeight w:val="379"/>
        </w:trPr>
        <w:tc>
          <w:tcPr>
            <w:tcW w:w="691" w:type="dxa"/>
            <w:vMerge w:val="restart"/>
            <w:shd w:val="clear" w:color="auto" w:fill="BDD6EE"/>
            <w:vAlign w:val="center"/>
          </w:tcPr>
          <w:p w14:paraId="4A59D501" w14:textId="77777777" w:rsidR="00715294" w:rsidRPr="00F610C9"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610C9">
              <w:rPr>
                <w:rFonts w:ascii="Arial" w:hAnsi="Arial" w:cs="Arial"/>
                <w:b/>
              </w:rPr>
              <w:t>51</w:t>
            </w:r>
          </w:p>
        </w:tc>
        <w:tc>
          <w:tcPr>
            <w:tcW w:w="1987" w:type="dxa"/>
            <w:tcBorders>
              <w:bottom w:val="single" w:sz="4" w:space="0" w:color="auto"/>
            </w:tcBorders>
            <w:shd w:val="clear" w:color="auto" w:fill="BDD6EE"/>
            <w:vAlign w:val="center"/>
          </w:tcPr>
          <w:p w14:paraId="734D58E2" w14:textId="77777777" w:rsidR="00715294" w:rsidRPr="00F610C9"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610C9">
              <w:rPr>
                <w:rFonts w:ascii="Arial" w:hAnsi="Arial" w:cs="Arial"/>
                <w:b/>
              </w:rPr>
              <w:t>RFP Section &amp; Page Number</w:t>
            </w:r>
          </w:p>
        </w:tc>
        <w:tc>
          <w:tcPr>
            <w:tcW w:w="8122" w:type="dxa"/>
            <w:tcBorders>
              <w:bottom w:val="single" w:sz="4" w:space="0" w:color="auto"/>
            </w:tcBorders>
            <w:shd w:val="clear" w:color="auto" w:fill="BDD6EE"/>
            <w:vAlign w:val="center"/>
          </w:tcPr>
          <w:p w14:paraId="7957C7EA" w14:textId="77777777" w:rsidR="00715294" w:rsidRPr="00F610C9"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610C9">
              <w:rPr>
                <w:rFonts w:ascii="Arial" w:hAnsi="Arial" w:cs="Arial"/>
                <w:b/>
              </w:rPr>
              <w:t>Question</w:t>
            </w:r>
          </w:p>
        </w:tc>
      </w:tr>
      <w:tr w:rsidR="00715294" w:rsidRPr="00B51518" w14:paraId="6183527B" w14:textId="77777777" w:rsidTr="091BB912">
        <w:trPr>
          <w:trHeight w:val="379"/>
        </w:trPr>
        <w:tc>
          <w:tcPr>
            <w:tcW w:w="691" w:type="dxa"/>
            <w:vMerge/>
          </w:tcPr>
          <w:p w14:paraId="2A68DB0E" w14:textId="77777777" w:rsidR="00715294" w:rsidRPr="00F610C9"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3A87DF5" w14:textId="77777777" w:rsidR="00715294" w:rsidRPr="00F610C9"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610C9">
              <w:rPr>
                <w:rFonts w:ascii="Arial" w:hAnsi="Arial" w:cs="Arial"/>
              </w:rPr>
              <w:t>Part II, C.3.</w:t>
            </w:r>
          </w:p>
          <w:p w14:paraId="41F4D9A0" w14:textId="77777777" w:rsidR="00715294" w:rsidRPr="00F610C9"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610C9">
              <w:rPr>
                <w:rFonts w:ascii="Arial" w:hAnsi="Arial" w:cs="Arial"/>
              </w:rPr>
              <w:t>Page 9</w:t>
            </w:r>
          </w:p>
        </w:tc>
        <w:tc>
          <w:tcPr>
            <w:tcW w:w="8122" w:type="dxa"/>
            <w:shd w:val="clear" w:color="auto" w:fill="FFFFFF" w:themeFill="background1"/>
            <w:vAlign w:val="center"/>
          </w:tcPr>
          <w:p w14:paraId="694D9CC0" w14:textId="77777777" w:rsidR="00715294" w:rsidRPr="00F610C9"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610C9">
              <w:rPr>
                <w:rFonts w:ascii="Arial" w:hAnsi="Arial" w:cs="Arial"/>
              </w:rPr>
              <w:t xml:space="preserve">This item instructs the contractor to “collect related data and input from Department partners and stakeholders, community organizations, and the public.” Can the Department offer any guidance on the number of surveys, interviews, and focus groups that we should budget for?  </w:t>
            </w:r>
          </w:p>
        </w:tc>
      </w:tr>
      <w:tr w:rsidR="00715294" w:rsidRPr="00F9098C" w14:paraId="61AD8034" w14:textId="77777777" w:rsidTr="091BB912">
        <w:trPr>
          <w:trHeight w:val="379"/>
        </w:trPr>
        <w:tc>
          <w:tcPr>
            <w:tcW w:w="691" w:type="dxa"/>
            <w:vMerge/>
          </w:tcPr>
          <w:p w14:paraId="060025A2" w14:textId="77777777" w:rsidR="00715294" w:rsidRPr="00F610C9"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EB06F5F" w14:textId="77777777" w:rsidR="00715294" w:rsidRPr="00F610C9"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610C9">
              <w:rPr>
                <w:rFonts w:ascii="Arial" w:hAnsi="Arial" w:cs="Arial"/>
                <w:b/>
              </w:rPr>
              <w:t>Answer</w:t>
            </w:r>
          </w:p>
        </w:tc>
      </w:tr>
      <w:tr w:rsidR="00715294" w:rsidRPr="00B51518" w14:paraId="33F82834" w14:textId="77777777" w:rsidTr="091BB912">
        <w:trPr>
          <w:trHeight w:val="379"/>
        </w:trPr>
        <w:tc>
          <w:tcPr>
            <w:tcW w:w="691" w:type="dxa"/>
            <w:vMerge/>
          </w:tcPr>
          <w:p w14:paraId="581C2BEC" w14:textId="77777777" w:rsidR="00715294" w:rsidRPr="00F610C9"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BCDDF31" w14:textId="074736B6" w:rsidR="00715294" w:rsidRPr="00F610C9" w:rsidRDefault="00A02879"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w:t>
            </w:r>
            <w:r w:rsidRPr="00021461">
              <w:rPr>
                <w:rFonts w:ascii="Arial" w:hAnsi="Arial" w:cs="Arial"/>
              </w:rPr>
              <w:t xml:space="preserve">the </w:t>
            </w:r>
            <w:r>
              <w:rPr>
                <w:rFonts w:ascii="Arial" w:hAnsi="Arial" w:cs="Arial"/>
              </w:rPr>
              <w:t xml:space="preserve">existing reports at the </w:t>
            </w:r>
            <w:r w:rsidRPr="00021461">
              <w:rPr>
                <w:rFonts w:ascii="Arial" w:hAnsi="Arial" w:cs="Arial"/>
              </w:rPr>
              <w:t xml:space="preserve">Department’s Office of Aging and Disability Services (OADS) </w:t>
            </w:r>
            <w:hyperlink r:id="rId21">
              <w:r w:rsidR="00715294" w:rsidRPr="091BB912">
                <w:rPr>
                  <w:rStyle w:val="Hyperlink"/>
                  <w:rFonts w:ascii="Arial" w:hAnsi="Arial" w:cs="Arial"/>
                </w:rPr>
                <w:t>Policy &amp; Planning</w:t>
              </w:r>
            </w:hyperlink>
            <w:r w:rsidR="00715294" w:rsidRPr="091BB912">
              <w:rPr>
                <w:rFonts w:ascii="Arial" w:hAnsi="Arial" w:cs="Arial"/>
              </w:rPr>
              <w:t xml:space="preserve"> and</w:t>
            </w:r>
            <w:r w:rsidR="00715294">
              <w:t xml:space="preserve"> </w:t>
            </w:r>
            <w:hyperlink r:id="rId22">
              <w:r w:rsidR="00715294" w:rsidRPr="091BB912">
                <w:rPr>
                  <w:rStyle w:val="Hyperlink"/>
                  <w:rFonts w:ascii="Arial" w:hAnsi="Arial" w:cs="Arial"/>
                </w:rPr>
                <w:t>Data &amp; Reports</w:t>
              </w:r>
            </w:hyperlink>
            <w:r w:rsidRPr="00A02879">
              <w:rPr>
                <w:rFonts w:ascii="Arial" w:hAnsi="Arial" w:cs="Arial"/>
              </w:rPr>
              <w:t xml:space="preserve"> webpages</w:t>
            </w:r>
            <w:r w:rsidR="00715294" w:rsidRPr="00A02879">
              <w:rPr>
                <w:rFonts w:ascii="Arial" w:hAnsi="Arial" w:cs="Arial"/>
              </w:rPr>
              <w:t>.</w:t>
            </w:r>
            <w:r w:rsidR="00715294" w:rsidRPr="091BB912">
              <w:rPr>
                <w:rFonts w:ascii="Arial" w:hAnsi="Arial" w:cs="Arial"/>
              </w:rPr>
              <w:t xml:space="preserve"> </w:t>
            </w:r>
          </w:p>
        </w:tc>
      </w:tr>
    </w:tbl>
    <w:p w14:paraId="522B1EB8" w14:textId="77777777" w:rsidR="00715294" w:rsidRPr="009B270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39F5BE5D" w14:textId="77777777" w:rsidTr="002B066C">
        <w:trPr>
          <w:trHeight w:val="379"/>
        </w:trPr>
        <w:tc>
          <w:tcPr>
            <w:tcW w:w="691" w:type="dxa"/>
            <w:vMerge w:val="restart"/>
            <w:shd w:val="clear" w:color="auto" w:fill="BDD6EE"/>
            <w:vAlign w:val="center"/>
          </w:tcPr>
          <w:p w14:paraId="5B464BCA"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52</w:t>
            </w:r>
          </w:p>
        </w:tc>
        <w:tc>
          <w:tcPr>
            <w:tcW w:w="1987" w:type="dxa"/>
            <w:tcBorders>
              <w:bottom w:val="single" w:sz="4" w:space="0" w:color="auto"/>
            </w:tcBorders>
            <w:shd w:val="clear" w:color="auto" w:fill="BDD6EE"/>
            <w:vAlign w:val="center"/>
          </w:tcPr>
          <w:p w14:paraId="32D66125"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5599D55"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6F16D1D5" w14:textId="77777777" w:rsidTr="002B066C">
        <w:trPr>
          <w:trHeight w:val="379"/>
        </w:trPr>
        <w:tc>
          <w:tcPr>
            <w:tcW w:w="691" w:type="dxa"/>
            <w:vMerge/>
          </w:tcPr>
          <w:p w14:paraId="2394D2A0"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F60F9A0"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66553D20" w14:textId="77777777" w:rsidR="00715294" w:rsidRPr="00B51518" w:rsidRDefault="00715294" w:rsidP="008566F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In addition to the required reports, is the bidder expected to be available to conduct additional research, data analysis, or reporting?</w:t>
            </w:r>
          </w:p>
        </w:tc>
      </w:tr>
      <w:tr w:rsidR="00715294" w:rsidRPr="00F9098C" w14:paraId="276E34EC" w14:textId="77777777" w:rsidTr="002B066C">
        <w:trPr>
          <w:trHeight w:val="379"/>
        </w:trPr>
        <w:tc>
          <w:tcPr>
            <w:tcW w:w="691" w:type="dxa"/>
            <w:vMerge/>
          </w:tcPr>
          <w:p w14:paraId="597CD715"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5542077"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4DE78030" w14:textId="77777777" w:rsidTr="002B066C">
        <w:trPr>
          <w:trHeight w:val="379"/>
        </w:trPr>
        <w:tc>
          <w:tcPr>
            <w:tcW w:w="691" w:type="dxa"/>
            <w:vMerge/>
          </w:tcPr>
          <w:p w14:paraId="49F10458"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E40902A"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E2241AB">
              <w:rPr>
                <w:rFonts w:ascii="Arial" w:hAnsi="Arial" w:cs="Arial"/>
              </w:rPr>
              <w:t>No</w:t>
            </w:r>
            <w:r>
              <w:rPr>
                <w:rFonts w:ascii="Arial" w:hAnsi="Arial" w:cs="Arial"/>
              </w:rPr>
              <w:t>.</w:t>
            </w:r>
          </w:p>
        </w:tc>
      </w:tr>
    </w:tbl>
    <w:p w14:paraId="452D7E9D" w14:textId="77777777" w:rsidR="00715294" w:rsidRPr="009B2704" w:rsidRDefault="00715294" w:rsidP="008566F2">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41BE674D" w14:textId="77777777" w:rsidTr="091BB912">
        <w:trPr>
          <w:trHeight w:val="379"/>
        </w:trPr>
        <w:tc>
          <w:tcPr>
            <w:tcW w:w="691" w:type="dxa"/>
            <w:vMerge w:val="restart"/>
            <w:shd w:val="clear" w:color="auto" w:fill="BDD6EE"/>
            <w:vAlign w:val="center"/>
          </w:tcPr>
          <w:p w14:paraId="7D5F2A51"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53</w:t>
            </w:r>
          </w:p>
        </w:tc>
        <w:tc>
          <w:tcPr>
            <w:tcW w:w="1987" w:type="dxa"/>
            <w:tcBorders>
              <w:bottom w:val="single" w:sz="4" w:space="0" w:color="auto"/>
            </w:tcBorders>
            <w:shd w:val="clear" w:color="auto" w:fill="BDD6EE"/>
            <w:vAlign w:val="center"/>
          </w:tcPr>
          <w:p w14:paraId="46E76B19"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70479B8"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09C80DEC" w14:textId="77777777" w:rsidTr="091BB912">
        <w:trPr>
          <w:trHeight w:val="379"/>
        </w:trPr>
        <w:tc>
          <w:tcPr>
            <w:tcW w:w="691" w:type="dxa"/>
            <w:vMerge/>
          </w:tcPr>
          <w:p w14:paraId="408DDE8C"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D9F7814" w14:textId="5A2C10F4"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F </w:t>
            </w:r>
          </w:p>
          <w:p w14:paraId="09CE5B3B" w14:textId="77777777"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C.1.</w:t>
            </w:r>
          </w:p>
          <w:p w14:paraId="4C8E903E"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2</w:t>
            </w:r>
          </w:p>
        </w:tc>
        <w:tc>
          <w:tcPr>
            <w:tcW w:w="8122" w:type="dxa"/>
            <w:shd w:val="clear" w:color="auto" w:fill="FFFFFF" w:themeFill="background1"/>
            <w:vAlign w:val="center"/>
          </w:tcPr>
          <w:p w14:paraId="14408201" w14:textId="3DAC0766"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91BB912">
              <w:rPr>
                <w:rFonts w:ascii="Arial" w:hAnsi="Arial" w:cs="Arial"/>
              </w:rPr>
              <w:t>It is not clear how this requested Gantt chart differs from the requested Gantt chart under Sec. 3</w:t>
            </w:r>
            <w:r w:rsidR="51A895B9" w:rsidRPr="091BB912">
              <w:rPr>
                <w:rFonts w:ascii="Arial" w:hAnsi="Arial" w:cs="Arial"/>
              </w:rPr>
              <w:t>.</w:t>
            </w:r>
            <w:r w:rsidRPr="091BB912">
              <w:rPr>
                <w:rFonts w:ascii="Arial" w:hAnsi="Arial" w:cs="Arial"/>
              </w:rPr>
              <w:t>a</w:t>
            </w:r>
            <w:r w:rsidR="51A895B9" w:rsidRPr="091BB912">
              <w:rPr>
                <w:rFonts w:ascii="Arial" w:hAnsi="Arial" w:cs="Arial"/>
              </w:rPr>
              <w:t>.</w:t>
            </w:r>
            <w:r w:rsidRPr="091BB912">
              <w:rPr>
                <w:rFonts w:ascii="Arial" w:hAnsi="Arial" w:cs="Arial"/>
              </w:rPr>
              <w:t xml:space="preserve"> on p. 4</w:t>
            </w:r>
          </w:p>
        </w:tc>
      </w:tr>
      <w:tr w:rsidR="00715294" w:rsidRPr="00F9098C" w14:paraId="403DD6C8" w14:textId="77777777" w:rsidTr="091BB912">
        <w:trPr>
          <w:trHeight w:val="379"/>
        </w:trPr>
        <w:tc>
          <w:tcPr>
            <w:tcW w:w="691" w:type="dxa"/>
            <w:vMerge/>
          </w:tcPr>
          <w:p w14:paraId="5ACADAFE"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3402E52"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57C75C0A" w14:textId="77777777" w:rsidTr="091BB912">
        <w:trPr>
          <w:trHeight w:val="379"/>
        </w:trPr>
        <w:tc>
          <w:tcPr>
            <w:tcW w:w="691" w:type="dxa"/>
            <w:vMerge/>
          </w:tcPr>
          <w:p w14:paraId="1F658C14"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9AA1D5C" w14:textId="1405134B" w:rsidR="00B54028" w:rsidRDefault="00A90E98"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F, Part IV, Section III, Part II, C.1. is for the ongoing report development throughout each contract period, Bidders should describe how they intend to meet the requirements of the </w:t>
            </w:r>
            <w:r w:rsidR="00B54028">
              <w:rPr>
                <w:rFonts w:ascii="Arial" w:hAnsi="Arial" w:cs="Arial"/>
              </w:rPr>
              <w:t>ongoing work plan by providing a clearly organized format (such as a Gantt chart), for completing reports, throughout each contract period to include deadlines set by Legislature, the Department, and by identifying specific tasks, task owners, and task deadlines</w:t>
            </w:r>
            <w:r>
              <w:rPr>
                <w:rFonts w:ascii="Arial" w:hAnsi="Arial" w:cs="Arial"/>
              </w:rPr>
              <w:t xml:space="preserve">.  </w:t>
            </w:r>
            <w:r w:rsidR="00B54028">
              <w:rPr>
                <w:rFonts w:ascii="Arial" w:hAnsi="Arial" w:cs="Arial"/>
              </w:rPr>
              <w:t>This work plan will be an ongoing effort.</w:t>
            </w:r>
          </w:p>
          <w:p w14:paraId="6A1815CC" w14:textId="77777777" w:rsidR="00B54028" w:rsidRDefault="00B54028"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5BB9171" w14:textId="12488D6F" w:rsidR="00715294" w:rsidRPr="00B51518" w:rsidRDefault="00A90E98"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F, Part IV, Section III, C. is for the implementation – work plan for the initial period of performance. </w:t>
            </w:r>
          </w:p>
        </w:tc>
      </w:tr>
    </w:tbl>
    <w:p w14:paraId="1622CA1F"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0EBF5E5D" w14:textId="77777777" w:rsidTr="091BB912">
        <w:trPr>
          <w:trHeight w:val="379"/>
        </w:trPr>
        <w:tc>
          <w:tcPr>
            <w:tcW w:w="691" w:type="dxa"/>
            <w:vMerge w:val="restart"/>
            <w:shd w:val="clear" w:color="auto" w:fill="BDD6EE"/>
            <w:vAlign w:val="center"/>
          </w:tcPr>
          <w:p w14:paraId="4FB0BC9C"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54</w:t>
            </w:r>
          </w:p>
        </w:tc>
        <w:tc>
          <w:tcPr>
            <w:tcW w:w="1987" w:type="dxa"/>
            <w:tcBorders>
              <w:bottom w:val="single" w:sz="4" w:space="0" w:color="auto"/>
            </w:tcBorders>
            <w:shd w:val="clear" w:color="auto" w:fill="BDD6EE"/>
            <w:vAlign w:val="center"/>
          </w:tcPr>
          <w:p w14:paraId="4A409319"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A580B89"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6517B4FC" w14:textId="77777777" w:rsidTr="091BB912">
        <w:trPr>
          <w:trHeight w:val="379"/>
        </w:trPr>
        <w:tc>
          <w:tcPr>
            <w:tcW w:w="691" w:type="dxa"/>
            <w:vMerge/>
          </w:tcPr>
          <w:p w14:paraId="5E93D639"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88E2AA3"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31069891"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the Department be issuing a fixed price contract? If not, what type of contract is anticipated?</w:t>
            </w:r>
          </w:p>
        </w:tc>
      </w:tr>
      <w:tr w:rsidR="00715294" w:rsidRPr="00F9098C" w14:paraId="1C9CFA83" w14:textId="77777777" w:rsidTr="091BB912">
        <w:trPr>
          <w:trHeight w:val="379"/>
        </w:trPr>
        <w:tc>
          <w:tcPr>
            <w:tcW w:w="691" w:type="dxa"/>
            <w:vMerge/>
          </w:tcPr>
          <w:p w14:paraId="59871E3B"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F9FB2D9"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5A7190A3" w14:textId="77777777" w:rsidTr="091BB912">
        <w:trPr>
          <w:trHeight w:val="379"/>
        </w:trPr>
        <w:tc>
          <w:tcPr>
            <w:tcW w:w="691" w:type="dxa"/>
            <w:vMerge/>
          </w:tcPr>
          <w:p w14:paraId="4D433899"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6DF2A96" w14:textId="597FD0A9" w:rsidR="00715294" w:rsidRPr="00B51518" w:rsidRDefault="6216695A"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91BB912">
              <w:rPr>
                <w:rFonts w:ascii="Arial" w:hAnsi="Arial" w:cs="Arial"/>
              </w:rPr>
              <w:t>T</w:t>
            </w:r>
            <w:r w:rsidR="4434A40A" w:rsidRPr="091BB912">
              <w:rPr>
                <w:rFonts w:ascii="Arial" w:hAnsi="Arial" w:cs="Arial"/>
              </w:rPr>
              <w:t xml:space="preserve">he </w:t>
            </w:r>
            <w:r w:rsidRPr="091BB912">
              <w:rPr>
                <w:rFonts w:ascii="Arial" w:hAnsi="Arial" w:cs="Arial"/>
              </w:rPr>
              <w:t xml:space="preserve">resulting contract will be a </w:t>
            </w:r>
            <w:r w:rsidR="4434A40A" w:rsidRPr="091BB912">
              <w:rPr>
                <w:rFonts w:ascii="Arial" w:hAnsi="Arial" w:cs="Arial"/>
              </w:rPr>
              <w:t>total fixed price per report</w:t>
            </w:r>
            <w:r w:rsidRPr="091BB912">
              <w:rPr>
                <w:rFonts w:ascii="Arial" w:hAnsi="Arial" w:cs="Arial"/>
              </w:rPr>
              <w:t>.  Once each report is received by the Department, the awarded Bidder will submit an invoice to the Department for payment</w:t>
            </w:r>
            <w:r w:rsidR="4434A40A" w:rsidRPr="091BB912">
              <w:rPr>
                <w:rFonts w:ascii="Arial" w:hAnsi="Arial" w:cs="Arial"/>
              </w:rPr>
              <w:t xml:space="preserve">. </w:t>
            </w:r>
          </w:p>
        </w:tc>
      </w:tr>
    </w:tbl>
    <w:p w14:paraId="51C69661"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4754B0CE" w14:textId="77777777" w:rsidTr="002B066C">
        <w:trPr>
          <w:trHeight w:val="379"/>
        </w:trPr>
        <w:tc>
          <w:tcPr>
            <w:tcW w:w="691" w:type="dxa"/>
            <w:vMerge w:val="restart"/>
            <w:shd w:val="clear" w:color="auto" w:fill="BDD6EE"/>
            <w:vAlign w:val="center"/>
          </w:tcPr>
          <w:p w14:paraId="4A83E6EC"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55</w:t>
            </w:r>
          </w:p>
        </w:tc>
        <w:tc>
          <w:tcPr>
            <w:tcW w:w="1987" w:type="dxa"/>
            <w:tcBorders>
              <w:bottom w:val="single" w:sz="4" w:space="0" w:color="auto"/>
            </w:tcBorders>
            <w:shd w:val="clear" w:color="auto" w:fill="BDD6EE"/>
            <w:vAlign w:val="center"/>
          </w:tcPr>
          <w:p w14:paraId="413EC3DA"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FEC4D0D"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29263662" w14:textId="77777777" w:rsidTr="002B066C">
        <w:trPr>
          <w:trHeight w:val="379"/>
        </w:trPr>
        <w:tc>
          <w:tcPr>
            <w:tcW w:w="691" w:type="dxa"/>
            <w:vMerge/>
            <w:shd w:val="clear" w:color="auto" w:fill="FFFFFF"/>
          </w:tcPr>
          <w:p w14:paraId="170FBACF"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7E6739" w14:textId="02E4DDDF"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G </w:t>
            </w:r>
          </w:p>
          <w:p w14:paraId="794ACF3E"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26</w:t>
            </w:r>
          </w:p>
        </w:tc>
        <w:tc>
          <w:tcPr>
            <w:tcW w:w="8122" w:type="dxa"/>
            <w:shd w:val="clear" w:color="auto" w:fill="FFFFFF"/>
            <w:vAlign w:val="center"/>
          </w:tcPr>
          <w:p w14:paraId="45FD800C"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the Department advise if there is a specific method the Department would like bidders to utilize to calculate the Blended Hourly Rate requested in Column E of Tabs 2 onward?</w:t>
            </w:r>
          </w:p>
        </w:tc>
      </w:tr>
      <w:tr w:rsidR="00715294" w:rsidRPr="00F9098C" w14:paraId="1A307E65" w14:textId="77777777" w:rsidTr="002B066C">
        <w:trPr>
          <w:trHeight w:val="379"/>
        </w:trPr>
        <w:tc>
          <w:tcPr>
            <w:tcW w:w="691" w:type="dxa"/>
            <w:vMerge/>
            <w:shd w:val="clear" w:color="auto" w:fill="BDD6EE"/>
          </w:tcPr>
          <w:p w14:paraId="3A012844"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9728A4C"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05975498" w14:textId="77777777" w:rsidTr="002B066C">
        <w:trPr>
          <w:trHeight w:val="379"/>
        </w:trPr>
        <w:tc>
          <w:tcPr>
            <w:tcW w:w="691" w:type="dxa"/>
            <w:vMerge/>
          </w:tcPr>
          <w:p w14:paraId="516DBB09"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9AD3A02" w14:textId="0C53064A" w:rsidR="00715294" w:rsidRPr="00B51518" w:rsidRDefault="008E7E4E"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expects the Blended Hourly Rate for each report to include all costs associated with the requirements outlined in the RFP, including general requirements.</w:t>
            </w:r>
          </w:p>
        </w:tc>
      </w:tr>
    </w:tbl>
    <w:p w14:paraId="1994F40F"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277A7CA0" w14:textId="77777777" w:rsidTr="002B066C">
        <w:trPr>
          <w:trHeight w:val="379"/>
        </w:trPr>
        <w:tc>
          <w:tcPr>
            <w:tcW w:w="691" w:type="dxa"/>
            <w:vMerge w:val="restart"/>
            <w:shd w:val="clear" w:color="auto" w:fill="BDD6EE"/>
            <w:vAlign w:val="center"/>
          </w:tcPr>
          <w:p w14:paraId="026396B4"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56</w:t>
            </w:r>
          </w:p>
        </w:tc>
        <w:tc>
          <w:tcPr>
            <w:tcW w:w="1987" w:type="dxa"/>
            <w:tcBorders>
              <w:bottom w:val="single" w:sz="4" w:space="0" w:color="auto"/>
            </w:tcBorders>
            <w:shd w:val="clear" w:color="auto" w:fill="BDD6EE"/>
            <w:vAlign w:val="center"/>
          </w:tcPr>
          <w:p w14:paraId="41993428"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D72C84A"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2AF5325C" w14:textId="77777777" w:rsidTr="002B066C">
        <w:trPr>
          <w:trHeight w:val="379"/>
        </w:trPr>
        <w:tc>
          <w:tcPr>
            <w:tcW w:w="691" w:type="dxa"/>
            <w:vMerge/>
            <w:shd w:val="clear" w:color="auto" w:fill="FFFFFF"/>
          </w:tcPr>
          <w:p w14:paraId="210BD361"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B8EE21" w14:textId="0A4F3E12"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IV </w:t>
            </w:r>
          </w:p>
          <w:p w14:paraId="1A94432E"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14</w:t>
            </w:r>
          </w:p>
        </w:tc>
        <w:tc>
          <w:tcPr>
            <w:tcW w:w="8122" w:type="dxa"/>
            <w:shd w:val="clear" w:color="auto" w:fill="FFFFFF"/>
            <w:vAlign w:val="center"/>
          </w:tcPr>
          <w:p w14:paraId="44E1F15C" w14:textId="77777777" w:rsidR="00715294" w:rsidRPr="00E61599" w:rsidRDefault="00715294" w:rsidP="008566F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Does the State of Maine have an estimated budget for the requested activities outlined in the RFP?</w:t>
            </w:r>
          </w:p>
        </w:tc>
      </w:tr>
      <w:tr w:rsidR="00715294" w:rsidRPr="00F9098C" w14:paraId="023D4A97" w14:textId="77777777" w:rsidTr="002B066C">
        <w:trPr>
          <w:trHeight w:val="379"/>
        </w:trPr>
        <w:tc>
          <w:tcPr>
            <w:tcW w:w="691" w:type="dxa"/>
            <w:vMerge/>
            <w:shd w:val="clear" w:color="auto" w:fill="BDD6EE"/>
          </w:tcPr>
          <w:p w14:paraId="1B99C865"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5A97D6A"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020F4A1C" w14:textId="77777777" w:rsidTr="002B066C">
        <w:trPr>
          <w:trHeight w:val="379"/>
        </w:trPr>
        <w:tc>
          <w:tcPr>
            <w:tcW w:w="691" w:type="dxa"/>
            <w:vMerge/>
          </w:tcPr>
          <w:p w14:paraId="046338BC"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D84286A" w14:textId="445B09CE" w:rsidR="00715294" w:rsidRPr="00B51518" w:rsidRDefault="00452232"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w:t>
            </w:r>
            <w:r w:rsidR="00715294">
              <w:rPr>
                <w:rFonts w:ascii="Arial" w:hAnsi="Arial" w:cs="Arial"/>
              </w:rPr>
              <w:t xml:space="preserve">he Department declines to answer. </w:t>
            </w:r>
          </w:p>
        </w:tc>
      </w:tr>
    </w:tbl>
    <w:p w14:paraId="1F9AD630"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5019493D" w14:textId="77777777" w:rsidTr="002B066C">
        <w:trPr>
          <w:trHeight w:val="379"/>
        </w:trPr>
        <w:tc>
          <w:tcPr>
            <w:tcW w:w="691" w:type="dxa"/>
            <w:vMerge w:val="restart"/>
            <w:shd w:val="clear" w:color="auto" w:fill="BDD6EE"/>
            <w:vAlign w:val="center"/>
          </w:tcPr>
          <w:p w14:paraId="1217A3E5"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57</w:t>
            </w:r>
          </w:p>
        </w:tc>
        <w:tc>
          <w:tcPr>
            <w:tcW w:w="1987" w:type="dxa"/>
            <w:tcBorders>
              <w:bottom w:val="single" w:sz="4" w:space="0" w:color="auto"/>
            </w:tcBorders>
            <w:shd w:val="clear" w:color="auto" w:fill="BDD6EE"/>
            <w:vAlign w:val="center"/>
          </w:tcPr>
          <w:p w14:paraId="2FF73201"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946117A"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79DAB7C2" w14:textId="77777777" w:rsidTr="002B066C">
        <w:trPr>
          <w:trHeight w:val="379"/>
        </w:trPr>
        <w:tc>
          <w:tcPr>
            <w:tcW w:w="691" w:type="dxa"/>
            <w:vMerge/>
            <w:shd w:val="clear" w:color="auto" w:fill="FFFFFF"/>
          </w:tcPr>
          <w:p w14:paraId="751B93C8"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E014BB4" w14:textId="2AAE5C45"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E Page 28</w:t>
            </w:r>
          </w:p>
        </w:tc>
        <w:tc>
          <w:tcPr>
            <w:tcW w:w="8122" w:type="dxa"/>
            <w:shd w:val="clear" w:color="auto" w:fill="FFFFFF"/>
            <w:vAlign w:val="center"/>
          </w:tcPr>
          <w:p w14:paraId="52C20F88"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 State requesting that bidders respond with litigation in courts in the State of Maine, or out of state litigation as well?</w:t>
            </w:r>
          </w:p>
        </w:tc>
      </w:tr>
      <w:tr w:rsidR="00715294" w:rsidRPr="00F9098C" w14:paraId="445F8474" w14:textId="77777777" w:rsidTr="002B066C">
        <w:trPr>
          <w:trHeight w:val="379"/>
        </w:trPr>
        <w:tc>
          <w:tcPr>
            <w:tcW w:w="691" w:type="dxa"/>
            <w:vMerge/>
            <w:shd w:val="clear" w:color="auto" w:fill="BDD6EE"/>
          </w:tcPr>
          <w:p w14:paraId="56C88822"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61B6787"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10686763" w14:textId="77777777" w:rsidTr="002B066C">
        <w:trPr>
          <w:trHeight w:val="379"/>
        </w:trPr>
        <w:tc>
          <w:tcPr>
            <w:tcW w:w="691" w:type="dxa"/>
            <w:vMerge/>
          </w:tcPr>
          <w:p w14:paraId="1F692AE3"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09F0AA7" w14:textId="1BB3A555" w:rsidR="00715294" w:rsidRPr="00B51518" w:rsidRDefault="00452232"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Bidders must p</w:t>
            </w:r>
            <w:r w:rsidRPr="009455B2">
              <w:rPr>
                <w:rFonts w:ascii="Arial" w:hAnsi="Arial" w:cs="Arial"/>
              </w:rPr>
              <w:t xml:space="preserve">rovide a list of </w:t>
            </w:r>
            <w:r w:rsidRPr="009455B2">
              <w:rPr>
                <w:rFonts w:ascii="Arial" w:hAnsi="Arial" w:cs="Arial"/>
                <w:u w:val="single"/>
              </w:rPr>
              <w:t>all</w:t>
            </w:r>
            <w:r w:rsidRPr="009455B2">
              <w:rPr>
                <w:rFonts w:ascii="Arial" w:hAnsi="Arial" w:cs="Arial"/>
              </w:rPr>
              <w:t xml:space="preserve"> current litigation in which the Bidder is named and a list of all closed cases that have closed within the past five (5) years in which the Bidder paid the </w:t>
            </w:r>
            <w:r w:rsidRPr="009455B2">
              <w:rPr>
                <w:rFonts w:ascii="Arial" w:hAnsi="Arial" w:cs="Arial"/>
              </w:rPr>
              <w:lastRenderedPageBreak/>
              <w:t>claimant either as part of a settlement or by decree.  For each, list the entity bringing suit, the complaint, the accusation, amount, and outcome.</w:t>
            </w:r>
          </w:p>
        </w:tc>
      </w:tr>
    </w:tbl>
    <w:p w14:paraId="1052F5B8"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23B5A33A" w14:textId="77777777" w:rsidTr="002B066C">
        <w:trPr>
          <w:trHeight w:val="379"/>
        </w:trPr>
        <w:tc>
          <w:tcPr>
            <w:tcW w:w="691" w:type="dxa"/>
            <w:vMerge w:val="restart"/>
            <w:shd w:val="clear" w:color="auto" w:fill="BDD6EE"/>
            <w:vAlign w:val="center"/>
          </w:tcPr>
          <w:p w14:paraId="59A94286"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58</w:t>
            </w:r>
          </w:p>
        </w:tc>
        <w:tc>
          <w:tcPr>
            <w:tcW w:w="1987" w:type="dxa"/>
            <w:tcBorders>
              <w:bottom w:val="single" w:sz="4" w:space="0" w:color="auto"/>
            </w:tcBorders>
            <w:shd w:val="clear" w:color="auto" w:fill="BDD6EE"/>
            <w:vAlign w:val="center"/>
          </w:tcPr>
          <w:p w14:paraId="4D69EEBD"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3F89D40"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78EA1A0D" w14:textId="77777777" w:rsidTr="002B066C">
        <w:trPr>
          <w:trHeight w:val="379"/>
        </w:trPr>
        <w:tc>
          <w:tcPr>
            <w:tcW w:w="691" w:type="dxa"/>
            <w:vMerge/>
            <w:shd w:val="clear" w:color="auto" w:fill="FFFFFF"/>
          </w:tcPr>
          <w:p w14:paraId="0A43AF08"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19E79E8" w14:textId="4AE6B998"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E Page 28</w:t>
            </w:r>
          </w:p>
        </w:tc>
        <w:tc>
          <w:tcPr>
            <w:tcW w:w="8122" w:type="dxa"/>
            <w:shd w:val="clear" w:color="auto" w:fill="FFFFFF"/>
            <w:vAlign w:val="center"/>
          </w:tcPr>
          <w:p w14:paraId="17B7955F" w14:textId="3AD05241"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In many cases information about the disposition of litigation may be legally forbidden to be provided due to non-disclosure obligations. Should bidders limit </w:t>
            </w:r>
            <w:r w:rsidR="00452232">
              <w:rPr>
                <w:rFonts w:ascii="Arial" w:hAnsi="Arial" w:cs="Arial"/>
              </w:rPr>
              <w:t>their</w:t>
            </w:r>
            <w:r>
              <w:rPr>
                <w:rFonts w:ascii="Arial" w:hAnsi="Arial" w:cs="Arial"/>
              </w:rPr>
              <w:t xml:space="preserve"> disclosure only to litigation where the requested outcome and amount information is legally permitted to be provided?</w:t>
            </w:r>
          </w:p>
        </w:tc>
      </w:tr>
      <w:tr w:rsidR="00715294" w:rsidRPr="00F9098C" w14:paraId="7BA100F2" w14:textId="77777777" w:rsidTr="002B066C">
        <w:trPr>
          <w:trHeight w:val="379"/>
        </w:trPr>
        <w:tc>
          <w:tcPr>
            <w:tcW w:w="691" w:type="dxa"/>
            <w:vMerge/>
            <w:shd w:val="clear" w:color="auto" w:fill="BDD6EE"/>
          </w:tcPr>
          <w:p w14:paraId="47F65BEF"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131B95D"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4B5FCAE2" w14:textId="77777777" w:rsidTr="002B066C">
        <w:trPr>
          <w:trHeight w:val="379"/>
        </w:trPr>
        <w:tc>
          <w:tcPr>
            <w:tcW w:w="691" w:type="dxa"/>
            <w:vMerge/>
          </w:tcPr>
          <w:p w14:paraId="6AAE2DC9"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71F6B2F" w14:textId="03C23ED3" w:rsidR="00715294" w:rsidRPr="00524634" w:rsidRDefault="00387F2C" w:rsidP="00BC2E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Bidders should seek legal counsel on the disclosure/non-disclosure of specifics within its litigation.  </w:t>
            </w:r>
          </w:p>
        </w:tc>
      </w:tr>
    </w:tbl>
    <w:p w14:paraId="34F70DA7"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59167AEF" w14:textId="77777777" w:rsidTr="002B066C">
        <w:trPr>
          <w:trHeight w:val="379"/>
        </w:trPr>
        <w:tc>
          <w:tcPr>
            <w:tcW w:w="691" w:type="dxa"/>
            <w:vMerge w:val="restart"/>
            <w:shd w:val="clear" w:color="auto" w:fill="BDD6EE"/>
            <w:vAlign w:val="center"/>
          </w:tcPr>
          <w:p w14:paraId="04D39970" w14:textId="77777777" w:rsidR="00715294" w:rsidRPr="00D8686E"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8686E">
              <w:rPr>
                <w:rFonts w:ascii="Arial" w:hAnsi="Arial" w:cs="Arial"/>
                <w:b/>
              </w:rPr>
              <w:t>59</w:t>
            </w:r>
          </w:p>
        </w:tc>
        <w:tc>
          <w:tcPr>
            <w:tcW w:w="1987" w:type="dxa"/>
            <w:tcBorders>
              <w:bottom w:val="single" w:sz="4" w:space="0" w:color="auto"/>
            </w:tcBorders>
            <w:shd w:val="clear" w:color="auto" w:fill="BDD6EE"/>
            <w:vAlign w:val="center"/>
          </w:tcPr>
          <w:p w14:paraId="44B20207" w14:textId="77777777" w:rsidR="00715294" w:rsidRPr="00D8686E"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8686E">
              <w:rPr>
                <w:rFonts w:ascii="Arial" w:hAnsi="Arial" w:cs="Arial"/>
                <w:b/>
              </w:rPr>
              <w:t>RFP Section &amp; Page Number</w:t>
            </w:r>
          </w:p>
        </w:tc>
        <w:tc>
          <w:tcPr>
            <w:tcW w:w="8122" w:type="dxa"/>
            <w:tcBorders>
              <w:bottom w:val="single" w:sz="4" w:space="0" w:color="auto"/>
            </w:tcBorders>
            <w:shd w:val="clear" w:color="auto" w:fill="BDD6EE"/>
            <w:vAlign w:val="center"/>
          </w:tcPr>
          <w:p w14:paraId="7C04A40D" w14:textId="35B062CC" w:rsidR="00715294" w:rsidRPr="00D8686E"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8686E">
              <w:rPr>
                <w:rFonts w:ascii="Arial" w:hAnsi="Arial" w:cs="Arial"/>
                <w:b/>
              </w:rPr>
              <w:t>Question</w:t>
            </w:r>
          </w:p>
        </w:tc>
      </w:tr>
      <w:tr w:rsidR="00715294" w:rsidRPr="00B51518" w14:paraId="0B19F0C2" w14:textId="77777777" w:rsidTr="002B066C">
        <w:trPr>
          <w:trHeight w:val="379"/>
        </w:trPr>
        <w:tc>
          <w:tcPr>
            <w:tcW w:w="691" w:type="dxa"/>
            <w:vMerge/>
          </w:tcPr>
          <w:p w14:paraId="4E771889" w14:textId="77777777" w:rsidR="00715294" w:rsidRPr="00D8686E"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9F52752" w14:textId="7A5D78C5" w:rsidR="00715294" w:rsidRPr="00D8686E"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00D8686E">
              <w:rPr>
                <w:rFonts w:ascii="Arial" w:hAnsi="Arial" w:cs="Arial"/>
              </w:rPr>
              <w:t xml:space="preserve">Part </w:t>
            </w:r>
            <w:r w:rsidR="00A83F29" w:rsidRPr="00D8686E">
              <w:rPr>
                <w:rFonts w:ascii="Arial" w:hAnsi="Arial" w:cs="Arial"/>
              </w:rPr>
              <w:t>I</w:t>
            </w:r>
            <w:r w:rsidRPr="00D8686E">
              <w:rPr>
                <w:rFonts w:ascii="Arial" w:hAnsi="Arial" w:cs="Arial"/>
              </w:rPr>
              <w:t>, A.</w:t>
            </w:r>
          </w:p>
          <w:p w14:paraId="5CF24FAD" w14:textId="77777777" w:rsidR="00715294" w:rsidRPr="00D8686E"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8686E">
              <w:rPr>
                <w:rFonts w:ascii="Arial" w:hAnsi="Arial" w:cs="Arial"/>
              </w:rPr>
              <w:t>Page 5</w:t>
            </w:r>
          </w:p>
        </w:tc>
        <w:tc>
          <w:tcPr>
            <w:tcW w:w="8122" w:type="dxa"/>
            <w:shd w:val="clear" w:color="auto" w:fill="FFFFFF" w:themeFill="background1"/>
            <w:vAlign w:val="center"/>
          </w:tcPr>
          <w:p w14:paraId="56E78659" w14:textId="77777777" w:rsidR="00715294" w:rsidRPr="00D8686E"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8686E">
              <w:rPr>
                <w:rFonts w:ascii="Arial" w:hAnsi="Arial" w:cs="Arial"/>
              </w:rPr>
              <w:t>Where the RFP says that “</w:t>
            </w:r>
            <w:r w:rsidRPr="00D8686E">
              <w:rPr>
                <w:rFonts w:ascii="Arial" w:hAnsi="Arial" w:cs="Arial"/>
                <w:bCs/>
                <w:color w:val="000000"/>
              </w:rPr>
              <w:t>These reports are not necessarily representative of the future work products sought through this RFP.” Does this mean that there are additional reports above and beyond those listed in Part II, B or that the ones that are available at those links are not necessarily what you anticipate wanting the future reports to look like?</w:t>
            </w:r>
          </w:p>
        </w:tc>
      </w:tr>
      <w:tr w:rsidR="00715294" w:rsidRPr="00F9098C" w14:paraId="2372A4D3" w14:textId="77777777" w:rsidTr="002B066C">
        <w:trPr>
          <w:trHeight w:val="379"/>
        </w:trPr>
        <w:tc>
          <w:tcPr>
            <w:tcW w:w="691" w:type="dxa"/>
            <w:vMerge/>
          </w:tcPr>
          <w:p w14:paraId="7D35EF94" w14:textId="77777777" w:rsidR="00715294" w:rsidRPr="00D8686E"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9350E4F" w14:textId="77777777" w:rsidR="00715294" w:rsidRPr="00D8686E"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8686E">
              <w:rPr>
                <w:rFonts w:ascii="Arial" w:hAnsi="Arial" w:cs="Arial"/>
                <w:b/>
              </w:rPr>
              <w:t>Answer</w:t>
            </w:r>
          </w:p>
        </w:tc>
      </w:tr>
      <w:tr w:rsidR="00715294" w:rsidRPr="00B51518" w14:paraId="021FF10E" w14:textId="77777777" w:rsidTr="002B066C">
        <w:trPr>
          <w:trHeight w:val="379"/>
        </w:trPr>
        <w:tc>
          <w:tcPr>
            <w:tcW w:w="691" w:type="dxa"/>
            <w:vMerge/>
          </w:tcPr>
          <w:p w14:paraId="0029E801" w14:textId="77777777" w:rsidR="00715294" w:rsidRPr="00D8686E"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2B62E6D" w14:textId="13251427" w:rsidR="00715294" w:rsidRPr="00D8686E" w:rsidRDefault="00200D16"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8686E">
              <w:rPr>
                <w:rFonts w:ascii="Arial" w:hAnsi="Arial" w:cs="Arial"/>
              </w:rPr>
              <w:t xml:space="preserve">The Department does not anticipate additional reports beyond what is listed in the RFP.  </w:t>
            </w:r>
            <w:r w:rsidR="00715294" w:rsidRPr="00D8686E">
              <w:rPr>
                <w:rFonts w:ascii="Arial" w:hAnsi="Arial" w:cs="Arial"/>
              </w:rPr>
              <w:t xml:space="preserve">The </w:t>
            </w:r>
            <w:r w:rsidR="008D421C" w:rsidRPr="00D8686E">
              <w:rPr>
                <w:rFonts w:ascii="Arial" w:hAnsi="Arial" w:cs="Arial"/>
              </w:rPr>
              <w:t xml:space="preserve">current </w:t>
            </w:r>
            <w:r w:rsidR="00715294" w:rsidRPr="00D8686E">
              <w:rPr>
                <w:rFonts w:ascii="Arial" w:hAnsi="Arial" w:cs="Arial"/>
              </w:rPr>
              <w:t xml:space="preserve">reports available </w:t>
            </w:r>
            <w:r w:rsidR="008D421C" w:rsidRPr="00D8686E">
              <w:rPr>
                <w:rFonts w:ascii="Arial" w:hAnsi="Arial" w:cs="Arial"/>
              </w:rPr>
              <w:t xml:space="preserve">at the Department’s Office of Aging and Disability Services (OADS) </w:t>
            </w:r>
            <w:hyperlink r:id="rId23" w:history="1">
              <w:r w:rsidR="008D421C" w:rsidRPr="00D8686E">
                <w:rPr>
                  <w:rStyle w:val="Hyperlink"/>
                  <w:rFonts w:ascii="Arial" w:hAnsi="Arial" w:cs="Arial"/>
                </w:rPr>
                <w:t>Policy &amp; Planning</w:t>
              </w:r>
            </w:hyperlink>
            <w:r w:rsidR="008D421C" w:rsidRPr="00D8686E">
              <w:rPr>
                <w:rFonts w:ascii="Arial" w:hAnsi="Arial" w:cs="Arial"/>
              </w:rPr>
              <w:t xml:space="preserve"> and </w:t>
            </w:r>
            <w:hyperlink r:id="rId24" w:history="1">
              <w:r w:rsidR="008D421C" w:rsidRPr="00D8686E">
                <w:rPr>
                  <w:rStyle w:val="Hyperlink"/>
                  <w:rFonts w:ascii="Arial" w:hAnsi="Arial" w:cs="Arial"/>
                </w:rPr>
                <w:t>Data &amp; Reports</w:t>
              </w:r>
            </w:hyperlink>
            <w:r w:rsidR="008D421C" w:rsidRPr="00D8686E">
              <w:rPr>
                <w:rFonts w:ascii="Arial" w:hAnsi="Arial" w:cs="Arial"/>
              </w:rPr>
              <w:t xml:space="preserve"> webpages </w:t>
            </w:r>
            <w:r w:rsidR="00715294" w:rsidRPr="00D8686E">
              <w:rPr>
                <w:rFonts w:ascii="Arial" w:hAnsi="Arial" w:cs="Arial"/>
              </w:rPr>
              <w:t xml:space="preserve">are </w:t>
            </w:r>
            <w:r w:rsidR="008D421C" w:rsidRPr="00D8686E">
              <w:rPr>
                <w:rFonts w:ascii="Arial" w:hAnsi="Arial" w:cs="Arial"/>
              </w:rPr>
              <w:t xml:space="preserve">only examples of previous reports provided and </w:t>
            </w:r>
            <w:r w:rsidR="00715294" w:rsidRPr="00D8686E">
              <w:rPr>
                <w:rFonts w:ascii="Arial" w:hAnsi="Arial" w:cs="Arial"/>
              </w:rPr>
              <w:t xml:space="preserve">not necessarily </w:t>
            </w:r>
            <w:r w:rsidR="008D421C" w:rsidRPr="00D8686E">
              <w:rPr>
                <w:rFonts w:ascii="Arial" w:hAnsi="Arial" w:cs="Arial"/>
              </w:rPr>
              <w:t xml:space="preserve">the required format/contents of </w:t>
            </w:r>
            <w:r w:rsidR="00715294" w:rsidRPr="00D8686E">
              <w:rPr>
                <w:rFonts w:ascii="Arial" w:hAnsi="Arial" w:cs="Arial"/>
              </w:rPr>
              <w:t xml:space="preserve">what </w:t>
            </w:r>
            <w:r w:rsidR="008D421C" w:rsidRPr="00D8686E">
              <w:rPr>
                <w:rFonts w:ascii="Arial" w:hAnsi="Arial" w:cs="Arial"/>
              </w:rPr>
              <w:t xml:space="preserve">future reports may look like.  </w:t>
            </w:r>
          </w:p>
        </w:tc>
      </w:tr>
    </w:tbl>
    <w:p w14:paraId="1E6F65B4"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307EA379" w14:textId="77777777" w:rsidTr="091BB912">
        <w:trPr>
          <w:trHeight w:val="379"/>
        </w:trPr>
        <w:tc>
          <w:tcPr>
            <w:tcW w:w="691" w:type="dxa"/>
            <w:vMerge w:val="restart"/>
            <w:shd w:val="clear" w:color="auto" w:fill="BDD6EE"/>
            <w:vAlign w:val="center"/>
          </w:tcPr>
          <w:p w14:paraId="329D6609"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60</w:t>
            </w:r>
          </w:p>
        </w:tc>
        <w:tc>
          <w:tcPr>
            <w:tcW w:w="1987" w:type="dxa"/>
            <w:tcBorders>
              <w:bottom w:val="single" w:sz="4" w:space="0" w:color="auto"/>
            </w:tcBorders>
            <w:shd w:val="clear" w:color="auto" w:fill="BDD6EE"/>
            <w:vAlign w:val="center"/>
          </w:tcPr>
          <w:p w14:paraId="5B60483A"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7BFB48F"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71BE5465" w14:textId="77777777" w:rsidTr="091BB912">
        <w:trPr>
          <w:trHeight w:val="379"/>
        </w:trPr>
        <w:tc>
          <w:tcPr>
            <w:tcW w:w="691" w:type="dxa"/>
            <w:vMerge/>
          </w:tcPr>
          <w:p w14:paraId="0552246A"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B4BA69D" w14:textId="796286A1" w:rsidR="0071529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Pr>
                <w:rFonts w:ascii="Arial" w:hAnsi="Arial" w:cs="Arial"/>
              </w:rPr>
              <w:t>Part I, A</w:t>
            </w:r>
            <w:r w:rsidR="00A83F29">
              <w:rPr>
                <w:rFonts w:ascii="Arial" w:hAnsi="Arial" w:cs="Arial"/>
              </w:rPr>
              <w:t>.</w:t>
            </w:r>
            <w:r>
              <w:rPr>
                <w:rFonts w:ascii="Arial" w:hAnsi="Arial" w:cs="Arial"/>
              </w:rPr>
              <w:t>3.</w:t>
            </w:r>
          </w:p>
          <w:p w14:paraId="6043A009"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5</w:t>
            </w:r>
          </w:p>
        </w:tc>
        <w:tc>
          <w:tcPr>
            <w:tcW w:w="8122" w:type="dxa"/>
            <w:shd w:val="clear" w:color="auto" w:fill="FFFFFF" w:themeFill="background1"/>
            <w:vAlign w:val="center"/>
          </w:tcPr>
          <w:p w14:paraId="1D5F72A8"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E2241AB">
              <w:rPr>
                <w:rFonts w:ascii="Arial" w:hAnsi="Arial" w:cs="Arial"/>
              </w:rPr>
              <w:t>Where the state req</w:t>
            </w:r>
            <w:r w:rsidRPr="00857370">
              <w:rPr>
                <w:rFonts w:ascii="Arial" w:hAnsi="Arial" w:cs="Arial"/>
              </w:rPr>
              <w:t>uires a “scientific basis” for findings, does the data mean that the findings are based on evidence and properly cited sources and reflective of quantitative and qualitative analysis?  Or does the state have another meaning of “scientific basis” in mind?</w:t>
            </w:r>
          </w:p>
        </w:tc>
      </w:tr>
      <w:tr w:rsidR="00715294" w:rsidRPr="00F9098C" w14:paraId="6D9F5AA5" w14:textId="77777777" w:rsidTr="091BB912">
        <w:trPr>
          <w:trHeight w:val="379"/>
        </w:trPr>
        <w:tc>
          <w:tcPr>
            <w:tcW w:w="691" w:type="dxa"/>
            <w:vMerge/>
          </w:tcPr>
          <w:p w14:paraId="2DB89DD4"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E8BA0AA"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357391F0" w14:textId="77777777" w:rsidTr="091BB912">
        <w:trPr>
          <w:trHeight w:val="379"/>
        </w:trPr>
        <w:tc>
          <w:tcPr>
            <w:tcW w:w="691" w:type="dxa"/>
            <w:vMerge/>
          </w:tcPr>
          <w:p w14:paraId="15655153"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AED877C" w14:textId="4FC73CBD"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91BB912">
              <w:rPr>
                <w:rFonts w:ascii="Arial" w:hAnsi="Arial" w:cs="Arial"/>
              </w:rPr>
              <w:t>Yes. Properly cited sources should come from peer-reviewed and/or credible sources.</w:t>
            </w:r>
            <w:r w:rsidR="00A02879">
              <w:rPr>
                <w:rFonts w:ascii="Arial" w:hAnsi="Arial" w:cs="Arial"/>
              </w:rPr>
              <w:t xml:space="preserve">  T</w:t>
            </w:r>
            <w:r w:rsidR="3D25829F" w:rsidRPr="091BB912">
              <w:rPr>
                <w:rFonts w:ascii="Arial" w:hAnsi="Arial" w:cs="Arial"/>
              </w:rPr>
              <w:t xml:space="preserve">he </w:t>
            </w:r>
            <w:r w:rsidR="00857370">
              <w:rPr>
                <w:rFonts w:ascii="Arial" w:hAnsi="Arial" w:cs="Arial"/>
              </w:rPr>
              <w:t xml:space="preserve">Department </w:t>
            </w:r>
            <w:r w:rsidR="3D25829F" w:rsidRPr="091BB912">
              <w:rPr>
                <w:rFonts w:ascii="Arial" w:hAnsi="Arial" w:cs="Arial"/>
              </w:rPr>
              <w:t>does not have another meaning of scientific basis.</w:t>
            </w:r>
          </w:p>
        </w:tc>
      </w:tr>
    </w:tbl>
    <w:p w14:paraId="2DB281A0"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6A4A651F" w14:textId="77777777" w:rsidTr="002B066C">
        <w:trPr>
          <w:trHeight w:val="379"/>
        </w:trPr>
        <w:tc>
          <w:tcPr>
            <w:tcW w:w="691" w:type="dxa"/>
            <w:vMerge w:val="restart"/>
            <w:shd w:val="clear" w:color="auto" w:fill="BDD6EE"/>
            <w:vAlign w:val="center"/>
          </w:tcPr>
          <w:p w14:paraId="34239E02"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61</w:t>
            </w:r>
          </w:p>
        </w:tc>
        <w:tc>
          <w:tcPr>
            <w:tcW w:w="1987" w:type="dxa"/>
            <w:tcBorders>
              <w:bottom w:val="single" w:sz="4" w:space="0" w:color="auto"/>
            </w:tcBorders>
            <w:shd w:val="clear" w:color="auto" w:fill="BDD6EE"/>
            <w:vAlign w:val="center"/>
          </w:tcPr>
          <w:p w14:paraId="5571861F"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F333377"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377E3449" w14:textId="77777777" w:rsidTr="002B066C">
        <w:trPr>
          <w:trHeight w:val="379"/>
        </w:trPr>
        <w:tc>
          <w:tcPr>
            <w:tcW w:w="691" w:type="dxa"/>
            <w:vMerge/>
            <w:shd w:val="clear" w:color="auto" w:fill="FFFFFF"/>
          </w:tcPr>
          <w:p w14:paraId="43165112"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A30EE37" w14:textId="77777777" w:rsidR="0071529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Pr>
                <w:rFonts w:ascii="Arial" w:hAnsi="Arial" w:cs="Arial"/>
              </w:rPr>
              <w:t>Part II, B.</w:t>
            </w:r>
          </w:p>
          <w:p w14:paraId="522F832E"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8</w:t>
            </w:r>
          </w:p>
        </w:tc>
        <w:tc>
          <w:tcPr>
            <w:tcW w:w="8122" w:type="dxa"/>
            <w:shd w:val="clear" w:color="auto" w:fill="FFFFFF"/>
            <w:vAlign w:val="center"/>
          </w:tcPr>
          <w:p w14:paraId="03C85554" w14:textId="3B2E4602" w:rsidR="00715294" w:rsidRPr="00B5151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Pr>
                <w:rFonts w:ascii="Arial" w:hAnsi="Arial" w:cs="Arial"/>
              </w:rPr>
              <w:t xml:space="preserve">How many and which of the standard reports </w:t>
            </w:r>
            <w:r w:rsidR="00A23565">
              <w:rPr>
                <w:rFonts w:ascii="Arial" w:hAnsi="Arial" w:cs="Arial"/>
              </w:rPr>
              <w:t xml:space="preserve">to be </w:t>
            </w:r>
            <w:r>
              <w:rPr>
                <w:rFonts w:ascii="Arial" w:hAnsi="Arial" w:cs="Arial"/>
              </w:rPr>
              <w:t>developed as part of the execution of this RFP will be due within the first six months of the contract following execution?</w:t>
            </w:r>
          </w:p>
        </w:tc>
      </w:tr>
      <w:tr w:rsidR="00715294" w:rsidRPr="00F9098C" w14:paraId="6D8B5BC7" w14:textId="77777777" w:rsidTr="002B066C">
        <w:trPr>
          <w:trHeight w:val="379"/>
        </w:trPr>
        <w:tc>
          <w:tcPr>
            <w:tcW w:w="691" w:type="dxa"/>
            <w:vMerge/>
            <w:shd w:val="clear" w:color="auto" w:fill="BDD6EE"/>
          </w:tcPr>
          <w:p w14:paraId="7FA893E8"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13F1EC0"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7B1DAA7C" w14:textId="77777777" w:rsidTr="002B066C">
        <w:trPr>
          <w:trHeight w:val="379"/>
        </w:trPr>
        <w:tc>
          <w:tcPr>
            <w:tcW w:w="691" w:type="dxa"/>
            <w:vMerge/>
          </w:tcPr>
          <w:p w14:paraId="164CCBB2"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B2F27FC" w14:textId="719B11B1" w:rsidR="00715294" w:rsidRPr="00B51518" w:rsidRDefault="00715294" w:rsidP="009455B2">
            <w:pPr>
              <w:tabs>
                <w:tab w:val="left" w:pos="3387"/>
              </w:tabs>
              <w:rPr>
                <w:rFonts w:ascii="Arial" w:hAnsi="Arial" w:cs="Arial"/>
              </w:rPr>
            </w:pPr>
            <w:r>
              <w:rPr>
                <w:rFonts w:ascii="Arial" w:hAnsi="Arial" w:cs="Arial"/>
              </w:rPr>
              <w:t xml:space="preserve">Refer to the </w:t>
            </w:r>
            <w:r w:rsidR="005A5655">
              <w:rPr>
                <w:rFonts w:ascii="Arial" w:hAnsi="Arial" w:cs="Arial"/>
              </w:rPr>
              <w:t xml:space="preserve">added </w:t>
            </w:r>
            <w:r>
              <w:rPr>
                <w:rFonts w:ascii="Arial" w:hAnsi="Arial" w:cs="Arial"/>
              </w:rPr>
              <w:t>Reports Timeline Table at the beginning of this document.</w:t>
            </w:r>
          </w:p>
        </w:tc>
      </w:tr>
    </w:tbl>
    <w:p w14:paraId="3C22633D"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394B3531" w14:textId="77777777" w:rsidTr="091BB912">
        <w:trPr>
          <w:trHeight w:val="379"/>
        </w:trPr>
        <w:tc>
          <w:tcPr>
            <w:tcW w:w="691" w:type="dxa"/>
            <w:vMerge w:val="restart"/>
            <w:shd w:val="clear" w:color="auto" w:fill="BDD6EE"/>
            <w:vAlign w:val="center"/>
          </w:tcPr>
          <w:p w14:paraId="0E45EF4F"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62</w:t>
            </w:r>
          </w:p>
        </w:tc>
        <w:tc>
          <w:tcPr>
            <w:tcW w:w="1987" w:type="dxa"/>
            <w:tcBorders>
              <w:bottom w:val="single" w:sz="4" w:space="0" w:color="auto"/>
            </w:tcBorders>
            <w:shd w:val="clear" w:color="auto" w:fill="BDD6EE"/>
            <w:vAlign w:val="center"/>
          </w:tcPr>
          <w:p w14:paraId="2BFA5C81"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EBB7A2F"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603080A9" w14:textId="77777777" w:rsidTr="091BB912">
        <w:trPr>
          <w:trHeight w:val="379"/>
        </w:trPr>
        <w:tc>
          <w:tcPr>
            <w:tcW w:w="691" w:type="dxa"/>
            <w:vMerge/>
          </w:tcPr>
          <w:p w14:paraId="154463A8"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BAFE91D" w14:textId="77777777" w:rsidR="0071529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Pr>
                <w:rFonts w:ascii="Arial" w:hAnsi="Arial" w:cs="Arial"/>
              </w:rPr>
              <w:t>Part II, B.</w:t>
            </w:r>
          </w:p>
          <w:p w14:paraId="268EE982"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8</w:t>
            </w:r>
          </w:p>
        </w:tc>
        <w:tc>
          <w:tcPr>
            <w:tcW w:w="8122" w:type="dxa"/>
            <w:shd w:val="clear" w:color="auto" w:fill="FFFFFF" w:themeFill="background1"/>
            <w:vAlign w:val="center"/>
          </w:tcPr>
          <w:p w14:paraId="53A0F053"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any of the reports past due or may be considered past due at the time of the contract’s execution?</w:t>
            </w:r>
          </w:p>
        </w:tc>
      </w:tr>
      <w:tr w:rsidR="00715294" w:rsidRPr="00F9098C" w14:paraId="304FEF9C" w14:textId="77777777" w:rsidTr="091BB912">
        <w:trPr>
          <w:trHeight w:val="379"/>
        </w:trPr>
        <w:tc>
          <w:tcPr>
            <w:tcW w:w="691" w:type="dxa"/>
            <w:vMerge/>
          </w:tcPr>
          <w:p w14:paraId="3FC4AB70"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6F1AB92"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752089AF" w14:textId="77777777" w:rsidTr="091BB912">
        <w:trPr>
          <w:trHeight w:val="379"/>
        </w:trPr>
        <w:tc>
          <w:tcPr>
            <w:tcW w:w="691" w:type="dxa"/>
            <w:vMerge/>
          </w:tcPr>
          <w:p w14:paraId="05A7F8FC"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8078FB3" w14:textId="007FF499" w:rsidR="004B0D68" w:rsidRPr="00B51518" w:rsidRDefault="00B8363C"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7C4EFF99"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077F8B78" w14:textId="77777777" w:rsidTr="002B066C">
        <w:trPr>
          <w:trHeight w:val="379"/>
        </w:trPr>
        <w:tc>
          <w:tcPr>
            <w:tcW w:w="691" w:type="dxa"/>
            <w:vMerge w:val="restart"/>
            <w:shd w:val="clear" w:color="auto" w:fill="BDD6EE"/>
            <w:vAlign w:val="center"/>
          </w:tcPr>
          <w:p w14:paraId="7DB088B0"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63</w:t>
            </w:r>
          </w:p>
        </w:tc>
        <w:tc>
          <w:tcPr>
            <w:tcW w:w="1987" w:type="dxa"/>
            <w:tcBorders>
              <w:bottom w:val="single" w:sz="4" w:space="0" w:color="auto"/>
            </w:tcBorders>
            <w:shd w:val="clear" w:color="auto" w:fill="BDD6EE"/>
            <w:vAlign w:val="center"/>
          </w:tcPr>
          <w:p w14:paraId="7878CEBB"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D9FD372"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687A28A7" w14:textId="77777777" w:rsidTr="002B066C">
        <w:trPr>
          <w:trHeight w:val="379"/>
        </w:trPr>
        <w:tc>
          <w:tcPr>
            <w:tcW w:w="691" w:type="dxa"/>
            <w:vMerge/>
            <w:shd w:val="clear" w:color="auto" w:fill="FFFFFF"/>
          </w:tcPr>
          <w:p w14:paraId="43161FE8"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D2F2A7" w14:textId="77777777" w:rsidR="0071529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Pr>
                <w:rFonts w:ascii="Arial" w:hAnsi="Arial" w:cs="Arial"/>
              </w:rPr>
              <w:t>Part II, C.</w:t>
            </w:r>
          </w:p>
          <w:p w14:paraId="31B3D5AC"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9</w:t>
            </w:r>
          </w:p>
        </w:tc>
        <w:tc>
          <w:tcPr>
            <w:tcW w:w="8122" w:type="dxa"/>
            <w:shd w:val="clear" w:color="auto" w:fill="FFFFFF"/>
            <w:vAlign w:val="center"/>
          </w:tcPr>
          <w:p w14:paraId="5B18FBA1"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there any required start and end dates for any of the reports and/or any critical milestones or deadlines within the project timeline that bidders should be aware of that are not listed in the RFP, itself?  If so, can the state provide these or direct bidders to where to find these?</w:t>
            </w:r>
          </w:p>
        </w:tc>
      </w:tr>
      <w:tr w:rsidR="00715294" w:rsidRPr="00F9098C" w14:paraId="3366D86B" w14:textId="77777777" w:rsidTr="002B066C">
        <w:trPr>
          <w:trHeight w:val="379"/>
        </w:trPr>
        <w:tc>
          <w:tcPr>
            <w:tcW w:w="691" w:type="dxa"/>
            <w:vMerge/>
            <w:shd w:val="clear" w:color="auto" w:fill="BDD6EE"/>
          </w:tcPr>
          <w:p w14:paraId="31766E5A"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7744AD0"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363E900F" w14:textId="77777777" w:rsidTr="002B066C">
        <w:trPr>
          <w:trHeight w:val="379"/>
        </w:trPr>
        <w:tc>
          <w:tcPr>
            <w:tcW w:w="691" w:type="dxa"/>
            <w:vMerge/>
          </w:tcPr>
          <w:p w14:paraId="0B8945F5"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C4D8D9D" w14:textId="1788A222" w:rsidR="00715294" w:rsidRPr="00B51518" w:rsidRDefault="00715294" w:rsidP="00A23565">
            <w:pPr>
              <w:tabs>
                <w:tab w:val="left" w:pos="3387"/>
              </w:tabs>
              <w:rPr>
                <w:rFonts w:ascii="Arial" w:hAnsi="Arial" w:cs="Arial"/>
              </w:rPr>
            </w:pPr>
            <w:r>
              <w:rPr>
                <w:rFonts w:ascii="Arial" w:hAnsi="Arial" w:cs="Arial"/>
              </w:rPr>
              <w:t xml:space="preserve">Refer to the </w:t>
            </w:r>
            <w:r w:rsidR="00A23565">
              <w:rPr>
                <w:rFonts w:ascii="Arial" w:hAnsi="Arial" w:cs="Arial"/>
              </w:rPr>
              <w:t xml:space="preserve">added </w:t>
            </w:r>
            <w:r>
              <w:rPr>
                <w:rFonts w:ascii="Arial" w:hAnsi="Arial" w:cs="Arial"/>
              </w:rPr>
              <w:t>Reports Timeline Table at the beginning of this document.</w:t>
            </w:r>
          </w:p>
        </w:tc>
      </w:tr>
    </w:tbl>
    <w:p w14:paraId="192968FE"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783CACA2" w14:textId="77777777" w:rsidTr="091BB912">
        <w:trPr>
          <w:trHeight w:val="379"/>
        </w:trPr>
        <w:tc>
          <w:tcPr>
            <w:tcW w:w="691" w:type="dxa"/>
            <w:vMerge w:val="restart"/>
            <w:shd w:val="clear" w:color="auto" w:fill="BDD6EE"/>
            <w:vAlign w:val="center"/>
          </w:tcPr>
          <w:p w14:paraId="64AD8E12"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64</w:t>
            </w:r>
          </w:p>
        </w:tc>
        <w:tc>
          <w:tcPr>
            <w:tcW w:w="1987" w:type="dxa"/>
            <w:tcBorders>
              <w:bottom w:val="single" w:sz="4" w:space="0" w:color="auto"/>
            </w:tcBorders>
            <w:shd w:val="clear" w:color="auto" w:fill="BDD6EE"/>
            <w:vAlign w:val="center"/>
          </w:tcPr>
          <w:p w14:paraId="71303269"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10AD93C"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7CB21C4F" w14:textId="77777777" w:rsidTr="091BB912">
        <w:trPr>
          <w:trHeight w:val="379"/>
        </w:trPr>
        <w:tc>
          <w:tcPr>
            <w:tcW w:w="691" w:type="dxa"/>
            <w:vMerge/>
          </w:tcPr>
          <w:p w14:paraId="4AB7BAE3"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5897002" w14:textId="77777777" w:rsidR="0071529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Pr>
                <w:rFonts w:ascii="Arial" w:hAnsi="Arial" w:cs="Arial"/>
              </w:rPr>
              <w:t>Part II, C.</w:t>
            </w:r>
          </w:p>
          <w:p w14:paraId="049AB287"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9</w:t>
            </w:r>
          </w:p>
        </w:tc>
        <w:tc>
          <w:tcPr>
            <w:tcW w:w="8122" w:type="dxa"/>
            <w:shd w:val="clear" w:color="auto" w:fill="FFFFFF" w:themeFill="background1"/>
            <w:vAlign w:val="center"/>
          </w:tcPr>
          <w:p w14:paraId="3DBFA88E"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91BB912">
              <w:rPr>
                <w:rFonts w:ascii="Arial" w:hAnsi="Arial" w:cs="Arial"/>
              </w:rPr>
              <w:t>Are there specific data security and confidentiality compliance standards or regulations that the vendor must adhere to?  If so, what are they?</w:t>
            </w:r>
          </w:p>
        </w:tc>
      </w:tr>
      <w:tr w:rsidR="00715294" w:rsidRPr="00F9098C" w14:paraId="75B43F1D" w14:textId="77777777" w:rsidTr="091BB912">
        <w:trPr>
          <w:trHeight w:val="379"/>
        </w:trPr>
        <w:tc>
          <w:tcPr>
            <w:tcW w:w="691" w:type="dxa"/>
            <w:vMerge/>
          </w:tcPr>
          <w:p w14:paraId="57F502E7"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D7D29AA"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3C83D3E2" w14:textId="77777777" w:rsidTr="091BB912">
        <w:trPr>
          <w:trHeight w:val="379"/>
        </w:trPr>
        <w:tc>
          <w:tcPr>
            <w:tcW w:w="691" w:type="dxa"/>
            <w:vMerge/>
          </w:tcPr>
          <w:p w14:paraId="1EE62C28"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F38AE4E" w14:textId="1142A6FD" w:rsidR="00715294" w:rsidRPr="00B51518" w:rsidRDefault="008404BC"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w:t>
            </w:r>
            <w:r w:rsidRPr="091BB912">
              <w:rPr>
                <w:rFonts w:ascii="Arial" w:hAnsi="Arial" w:cs="Arial"/>
              </w:rPr>
              <w:t>ata security and confidentiality compliance standards</w:t>
            </w:r>
            <w:r>
              <w:rPr>
                <w:rFonts w:ascii="Arial" w:hAnsi="Arial" w:cs="Arial"/>
              </w:rPr>
              <w:t xml:space="preserve"> include but are not limited to the Department’s </w:t>
            </w:r>
            <w:hyperlink r:id="rId25" w:history="1">
              <w:r w:rsidR="00715294" w:rsidRPr="009D310F">
                <w:rPr>
                  <w:rStyle w:val="Hyperlink"/>
                  <w:rFonts w:ascii="Arial" w:hAnsi="Arial" w:cs="Arial"/>
                </w:rPr>
                <w:t>Privacy and Security of Health Information</w:t>
              </w:r>
            </w:hyperlink>
            <w:r w:rsidR="00715294">
              <w:t>.</w:t>
            </w:r>
          </w:p>
        </w:tc>
      </w:tr>
    </w:tbl>
    <w:p w14:paraId="28644E29"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1E5C55CD" w14:textId="77777777" w:rsidTr="002B066C">
        <w:trPr>
          <w:trHeight w:val="379"/>
        </w:trPr>
        <w:tc>
          <w:tcPr>
            <w:tcW w:w="691" w:type="dxa"/>
            <w:vMerge w:val="restart"/>
            <w:shd w:val="clear" w:color="auto" w:fill="BDD6EE"/>
            <w:vAlign w:val="center"/>
          </w:tcPr>
          <w:p w14:paraId="2B173231"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65</w:t>
            </w:r>
          </w:p>
        </w:tc>
        <w:tc>
          <w:tcPr>
            <w:tcW w:w="1987" w:type="dxa"/>
            <w:tcBorders>
              <w:bottom w:val="single" w:sz="4" w:space="0" w:color="auto"/>
            </w:tcBorders>
            <w:shd w:val="clear" w:color="auto" w:fill="BDD6EE"/>
            <w:vAlign w:val="center"/>
          </w:tcPr>
          <w:p w14:paraId="33ED5D97"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42C30E3"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1147DDDD" w14:textId="77777777" w:rsidTr="002B066C">
        <w:trPr>
          <w:trHeight w:val="379"/>
        </w:trPr>
        <w:tc>
          <w:tcPr>
            <w:tcW w:w="691" w:type="dxa"/>
            <w:vMerge/>
          </w:tcPr>
          <w:p w14:paraId="57544B13"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7D0FB2E" w14:textId="77777777" w:rsidR="0071529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Pr>
                <w:rFonts w:ascii="Arial" w:hAnsi="Arial" w:cs="Arial"/>
              </w:rPr>
              <w:t>Part II, C.</w:t>
            </w:r>
          </w:p>
          <w:p w14:paraId="07410767"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9</w:t>
            </w:r>
          </w:p>
        </w:tc>
        <w:tc>
          <w:tcPr>
            <w:tcW w:w="8122" w:type="dxa"/>
            <w:shd w:val="clear" w:color="auto" w:fill="FFFFFF" w:themeFill="background1"/>
            <w:vAlign w:val="center"/>
          </w:tcPr>
          <w:p w14:paraId="64C5BF46"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there specific data analysis or program evaluation methodologies or frameworks preferred for conducting research and reporting?</w:t>
            </w:r>
          </w:p>
        </w:tc>
      </w:tr>
      <w:tr w:rsidR="00715294" w:rsidRPr="00F9098C" w14:paraId="17919744" w14:textId="77777777" w:rsidTr="002B066C">
        <w:trPr>
          <w:trHeight w:val="379"/>
        </w:trPr>
        <w:tc>
          <w:tcPr>
            <w:tcW w:w="691" w:type="dxa"/>
            <w:vMerge/>
          </w:tcPr>
          <w:p w14:paraId="0D171D50"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ACC381D"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4485D25A" w14:textId="77777777" w:rsidTr="002B066C">
        <w:trPr>
          <w:trHeight w:val="379"/>
        </w:trPr>
        <w:tc>
          <w:tcPr>
            <w:tcW w:w="691" w:type="dxa"/>
            <w:vMerge/>
          </w:tcPr>
          <w:p w14:paraId="4764C04D"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F323770" w14:textId="556D0D82"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012D793">
              <w:rPr>
                <w:rFonts w:ascii="Arial" w:hAnsi="Arial" w:cs="Arial"/>
              </w:rPr>
              <w:t xml:space="preserve">No, each report is </w:t>
            </w:r>
            <w:r w:rsidR="00A23565" w:rsidRPr="1012D793">
              <w:rPr>
                <w:rFonts w:ascii="Arial" w:hAnsi="Arial" w:cs="Arial"/>
              </w:rPr>
              <w:t>unique,</w:t>
            </w:r>
            <w:r w:rsidRPr="1012D793">
              <w:rPr>
                <w:rFonts w:ascii="Arial" w:hAnsi="Arial" w:cs="Arial"/>
              </w:rPr>
              <w:t xml:space="preserve"> and the framework and related methodology </w:t>
            </w:r>
            <w:r w:rsidR="00A23565">
              <w:rPr>
                <w:rFonts w:ascii="Arial" w:hAnsi="Arial" w:cs="Arial"/>
              </w:rPr>
              <w:t>must</w:t>
            </w:r>
            <w:r w:rsidRPr="1012D793">
              <w:rPr>
                <w:rFonts w:ascii="Arial" w:hAnsi="Arial" w:cs="Arial"/>
              </w:rPr>
              <w:t xml:space="preserve"> align with the report’s purpose and specific legislative requirements.</w:t>
            </w:r>
          </w:p>
        </w:tc>
      </w:tr>
    </w:tbl>
    <w:p w14:paraId="5CE39A8A"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271E3007" w14:textId="77777777" w:rsidTr="091BB912">
        <w:trPr>
          <w:trHeight w:val="379"/>
        </w:trPr>
        <w:tc>
          <w:tcPr>
            <w:tcW w:w="691" w:type="dxa"/>
            <w:vMerge w:val="restart"/>
            <w:shd w:val="clear" w:color="auto" w:fill="BDD6EE"/>
            <w:vAlign w:val="center"/>
          </w:tcPr>
          <w:p w14:paraId="22AC83CA" w14:textId="77777777" w:rsidR="00715294" w:rsidRPr="00E55FD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5FD4">
              <w:rPr>
                <w:rFonts w:ascii="Arial" w:hAnsi="Arial" w:cs="Arial"/>
                <w:b/>
              </w:rPr>
              <w:t>66</w:t>
            </w:r>
          </w:p>
        </w:tc>
        <w:tc>
          <w:tcPr>
            <w:tcW w:w="1987" w:type="dxa"/>
            <w:tcBorders>
              <w:bottom w:val="single" w:sz="4" w:space="0" w:color="auto"/>
            </w:tcBorders>
            <w:shd w:val="clear" w:color="auto" w:fill="BDD6EE"/>
            <w:vAlign w:val="center"/>
          </w:tcPr>
          <w:p w14:paraId="4F48A630" w14:textId="77777777" w:rsidR="00715294" w:rsidRPr="00E55FD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5FD4">
              <w:rPr>
                <w:rFonts w:ascii="Arial" w:hAnsi="Arial" w:cs="Arial"/>
                <w:b/>
              </w:rPr>
              <w:t>RFP Section &amp; Page Number</w:t>
            </w:r>
          </w:p>
        </w:tc>
        <w:tc>
          <w:tcPr>
            <w:tcW w:w="8122" w:type="dxa"/>
            <w:tcBorders>
              <w:bottom w:val="single" w:sz="4" w:space="0" w:color="auto"/>
            </w:tcBorders>
            <w:shd w:val="clear" w:color="auto" w:fill="BDD6EE"/>
            <w:vAlign w:val="center"/>
          </w:tcPr>
          <w:p w14:paraId="311C560E" w14:textId="77777777" w:rsidR="00715294" w:rsidRPr="00E55FD4" w:rsidRDefault="00715294" w:rsidP="091BB9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91BB912">
              <w:rPr>
                <w:rFonts w:ascii="Arial" w:hAnsi="Arial" w:cs="Arial"/>
                <w:b/>
                <w:bCs/>
              </w:rPr>
              <w:t>Question</w:t>
            </w:r>
          </w:p>
        </w:tc>
      </w:tr>
      <w:tr w:rsidR="00715294" w:rsidRPr="00B51518" w14:paraId="4988299D" w14:textId="77777777" w:rsidTr="091BB912">
        <w:trPr>
          <w:trHeight w:val="379"/>
        </w:trPr>
        <w:tc>
          <w:tcPr>
            <w:tcW w:w="691" w:type="dxa"/>
            <w:vMerge/>
          </w:tcPr>
          <w:p w14:paraId="4C254752" w14:textId="77777777" w:rsidR="00715294" w:rsidRPr="00857370"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D2DF944" w14:textId="77777777" w:rsidR="00715294" w:rsidRPr="00857370"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00857370">
              <w:rPr>
                <w:rFonts w:ascii="Arial" w:hAnsi="Arial" w:cs="Arial"/>
              </w:rPr>
              <w:t>Part II, C.</w:t>
            </w:r>
          </w:p>
          <w:p w14:paraId="77C095CB" w14:textId="77777777" w:rsidR="00715294" w:rsidRPr="00857370"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57370">
              <w:rPr>
                <w:rFonts w:ascii="Arial" w:hAnsi="Arial" w:cs="Arial"/>
              </w:rPr>
              <w:t>Page 9</w:t>
            </w:r>
          </w:p>
        </w:tc>
        <w:tc>
          <w:tcPr>
            <w:tcW w:w="8122" w:type="dxa"/>
            <w:shd w:val="clear" w:color="auto" w:fill="FFFFFF" w:themeFill="background1"/>
            <w:vAlign w:val="center"/>
          </w:tcPr>
          <w:p w14:paraId="323F82C2" w14:textId="77777777" w:rsidR="00715294" w:rsidRPr="00857370"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57370">
              <w:rPr>
                <w:rFonts w:ascii="Arial" w:hAnsi="Arial" w:cs="Arial"/>
              </w:rPr>
              <w:t>Are all the data sets used in report development provided by the Department or will the vendor have both the opportunity and responsibility of collecting data and/or obtaining comparative data sets from other states relevant to the reports the vendor is developing?</w:t>
            </w:r>
          </w:p>
        </w:tc>
      </w:tr>
      <w:tr w:rsidR="00715294" w:rsidRPr="00F9098C" w14:paraId="15A60C1B" w14:textId="77777777" w:rsidTr="091BB912">
        <w:trPr>
          <w:trHeight w:val="379"/>
        </w:trPr>
        <w:tc>
          <w:tcPr>
            <w:tcW w:w="691" w:type="dxa"/>
            <w:vMerge/>
          </w:tcPr>
          <w:p w14:paraId="07B13D69" w14:textId="77777777" w:rsidR="00715294" w:rsidRPr="00857370"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58DA2A9" w14:textId="77777777" w:rsidR="00715294" w:rsidRPr="00857370"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57370">
              <w:rPr>
                <w:rFonts w:ascii="Arial" w:hAnsi="Arial" w:cs="Arial"/>
                <w:b/>
              </w:rPr>
              <w:t>Answer</w:t>
            </w:r>
          </w:p>
        </w:tc>
      </w:tr>
      <w:tr w:rsidR="00715294" w:rsidRPr="00B51518" w14:paraId="14E69CF4" w14:textId="77777777" w:rsidTr="091BB912">
        <w:trPr>
          <w:trHeight w:val="77"/>
        </w:trPr>
        <w:tc>
          <w:tcPr>
            <w:tcW w:w="691" w:type="dxa"/>
            <w:vMerge/>
          </w:tcPr>
          <w:p w14:paraId="1E2B3211" w14:textId="77777777" w:rsidR="00715294" w:rsidRPr="006F79A5"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A2C69E0" w14:textId="75F49717" w:rsidR="00715294" w:rsidRPr="006F79A5" w:rsidRDefault="00DA075F"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to question 24</w:t>
            </w:r>
            <w:r w:rsidR="00B8363C">
              <w:rPr>
                <w:rFonts w:ascii="Arial" w:hAnsi="Arial" w:cs="Arial"/>
              </w:rPr>
              <w:t xml:space="preserve"> of this document</w:t>
            </w:r>
            <w:r w:rsidR="00715294" w:rsidRPr="006F79A5">
              <w:rPr>
                <w:rFonts w:ascii="Arial" w:hAnsi="Arial" w:cs="Arial"/>
              </w:rPr>
              <w:t>.</w:t>
            </w:r>
          </w:p>
        </w:tc>
      </w:tr>
    </w:tbl>
    <w:p w14:paraId="6E2009BD"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1FA3218A" w14:textId="77777777" w:rsidTr="002B066C">
        <w:trPr>
          <w:trHeight w:val="379"/>
        </w:trPr>
        <w:tc>
          <w:tcPr>
            <w:tcW w:w="691" w:type="dxa"/>
            <w:vMerge w:val="restart"/>
            <w:shd w:val="clear" w:color="auto" w:fill="BDD6EE"/>
            <w:vAlign w:val="center"/>
          </w:tcPr>
          <w:p w14:paraId="5E229457"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67</w:t>
            </w:r>
          </w:p>
        </w:tc>
        <w:tc>
          <w:tcPr>
            <w:tcW w:w="1987" w:type="dxa"/>
            <w:tcBorders>
              <w:bottom w:val="single" w:sz="4" w:space="0" w:color="auto"/>
            </w:tcBorders>
            <w:shd w:val="clear" w:color="auto" w:fill="BDD6EE"/>
            <w:vAlign w:val="center"/>
          </w:tcPr>
          <w:p w14:paraId="6FA1B108"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9118189"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788213B9" w14:textId="77777777" w:rsidTr="002B066C">
        <w:trPr>
          <w:trHeight w:val="379"/>
        </w:trPr>
        <w:tc>
          <w:tcPr>
            <w:tcW w:w="691" w:type="dxa"/>
            <w:vMerge/>
            <w:shd w:val="clear" w:color="auto" w:fill="FFFFFF"/>
          </w:tcPr>
          <w:p w14:paraId="504A6A85"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E563C8" w14:textId="7672C3A6" w:rsidR="0071529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Pr>
                <w:rFonts w:ascii="Arial" w:hAnsi="Arial" w:cs="Arial"/>
              </w:rPr>
              <w:t xml:space="preserve">Part IV, </w:t>
            </w:r>
            <w:r w:rsidR="00A83F29">
              <w:rPr>
                <w:rFonts w:ascii="Arial" w:hAnsi="Arial" w:cs="Arial"/>
              </w:rPr>
              <w:t xml:space="preserve">Section </w:t>
            </w:r>
            <w:r>
              <w:rPr>
                <w:rFonts w:ascii="Arial" w:hAnsi="Arial" w:cs="Arial"/>
              </w:rPr>
              <w:t>IV</w:t>
            </w:r>
          </w:p>
          <w:p w14:paraId="6831C5F9"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14</w:t>
            </w:r>
          </w:p>
        </w:tc>
        <w:tc>
          <w:tcPr>
            <w:tcW w:w="8122" w:type="dxa"/>
            <w:shd w:val="clear" w:color="auto" w:fill="FFFFFF"/>
            <w:vAlign w:val="center"/>
          </w:tcPr>
          <w:p w14:paraId="5884C4E3"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is the allocated budget for this project?</w:t>
            </w:r>
          </w:p>
        </w:tc>
      </w:tr>
      <w:tr w:rsidR="00715294" w:rsidRPr="00F9098C" w14:paraId="4BFB5AD9" w14:textId="77777777" w:rsidTr="002B066C">
        <w:trPr>
          <w:trHeight w:val="379"/>
        </w:trPr>
        <w:tc>
          <w:tcPr>
            <w:tcW w:w="691" w:type="dxa"/>
            <w:vMerge/>
            <w:shd w:val="clear" w:color="auto" w:fill="BDD6EE"/>
          </w:tcPr>
          <w:p w14:paraId="313BA98D"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8E45E1D"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73174C2A" w14:textId="77777777" w:rsidTr="002B066C">
        <w:trPr>
          <w:trHeight w:val="379"/>
        </w:trPr>
        <w:tc>
          <w:tcPr>
            <w:tcW w:w="691" w:type="dxa"/>
            <w:vMerge/>
          </w:tcPr>
          <w:p w14:paraId="04D90848"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51F76A5" w14:textId="21AA6D52" w:rsidR="00715294" w:rsidRPr="00B51518" w:rsidRDefault="00983D6B"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w:t>
            </w:r>
            <w:r w:rsidR="00715294">
              <w:rPr>
                <w:rFonts w:ascii="Arial" w:hAnsi="Arial" w:cs="Arial"/>
              </w:rPr>
              <w:t xml:space="preserve">he Department declines to answer. </w:t>
            </w:r>
          </w:p>
        </w:tc>
      </w:tr>
    </w:tbl>
    <w:p w14:paraId="5FD1D840"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4707F821" w14:textId="77777777" w:rsidTr="002B066C">
        <w:trPr>
          <w:trHeight w:val="379"/>
        </w:trPr>
        <w:tc>
          <w:tcPr>
            <w:tcW w:w="691" w:type="dxa"/>
            <w:vMerge w:val="restart"/>
            <w:shd w:val="clear" w:color="auto" w:fill="BDD6EE"/>
            <w:vAlign w:val="center"/>
          </w:tcPr>
          <w:p w14:paraId="1061E5CC"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68</w:t>
            </w:r>
          </w:p>
        </w:tc>
        <w:tc>
          <w:tcPr>
            <w:tcW w:w="1987" w:type="dxa"/>
            <w:tcBorders>
              <w:bottom w:val="single" w:sz="4" w:space="0" w:color="auto"/>
            </w:tcBorders>
            <w:shd w:val="clear" w:color="auto" w:fill="BDD6EE"/>
            <w:vAlign w:val="center"/>
          </w:tcPr>
          <w:p w14:paraId="16B96EB8"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2D957BE"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7A5144C8" w14:textId="77777777" w:rsidTr="002B066C">
        <w:trPr>
          <w:trHeight w:val="379"/>
        </w:trPr>
        <w:tc>
          <w:tcPr>
            <w:tcW w:w="691" w:type="dxa"/>
            <w:vMerge/>
          </w:tcPr>
          <w:p w14:paraId="17C6D73E"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23C236A" w14:textId="18A5E30D" w:rsidR="0071529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Pr>
                <w:rFonts w:ascii="Arial" w:hAnsi="Arial" w:cs="Arial"/>
              </w:rPr>
              <w:t xml:space="preserve">Part IV, </w:t>
            </w:r>
            <w:r w:rsidR="00A83F29">
              <w:rPr>
                <w:rFonts w:ascii="Arial" w:hAnsi="Arial" w:cs="Arial"/>
              </w:rPr>
              <w:t xml:space="preserve">Section </w:t>
            </w:r>
            <w:r>
              <w:rPr>
                <w:rFonts w:ascii="Arial" w:hAnsi="Arial" w:cs="Arial"/>
              </w:rPr>
              <w:t>IV</w:t>
            </w:r>
          </w:p>
          <w:p w14:paraId="182774B3"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14</w:t>
            </w:r>
          </w:p>
        </w:tc>
        <w:tc>
          <w:tcPr>
            <w:tcW w:w="8122" w:type="dxa"/>
            <w:shd w:val="clear" w:color="auto" w:fill="FFFFFF" w:themeFill="background1"/>
            <w:vAlign w:val="center"/>
          </w:tcPr>
          <w:p w14:paraId="3CB4ACAD"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there specific funding sources or constraints that bidders should consider?</w:t>
            </w:r>
          </w:p>
        </w:tc>
      </w:tr>
      <w:tr w:rsidR="00715294" w:rsidRPr="00F9098C" w14:paraId="494B8E75" w14:textId="77777777" w:rsidTr="002B066C">
        <w:trPr>
          <w:trHeight w:val="379"/>
        </w:trPr>
        <w:tc>
          <w:tcPr>
            <w:tcW w:w="691" w:type="dxa"/>
            <w:vMerge/>
          </w:tcPr>
          <w:p w14:paraId="1AC8A7FE"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EE16E27"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83D6B" w:rsidRPr="00B51518" w14:paraId="0CE83E80" w14:textId="77777777" w:rsidTr="002B066C">
        <w:trPr>
          <w:trHeight w:val="379"/>
        </w:trPr>
        <w:tc>
          <w:tcPr>
            <w:tcW w:w="691" w:type="dxa"/>
            <w:vMerge/>
          </w:tcPr>
          <w:p w14:paraId="72A4F27F" w14:textId="77777777" w:rsidR="00983D6B" w:rsidRPr="00B51518" w:rsidRDefault="00983D6B" w:rsidP="00983D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CF7E3BB" w14:textId="0B1DF713" w:rsidR="00983D6B" w:rsidRPr="00B51518" w:rsidRDefault="00983D6B" w:rsidP="00983D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As this is a competitive process, the Department declines to answer. </w:t>
            </w:r>
          </w:p>
        </w:tc>
      </w:tr>
    </w:tbl>
    <w:p w14:paraId="44B26581"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0F5504A0" w14:textId="77777777" w:rsidTr="002B066C">
        <w:trPr>
          <w:trHeight w:val="379"/>
        </w:trPr>
        <w:tc>
          <w:tcPr>
            <w:tcW w:w="691" w:type="dxa"/>
            <w:vMerge w:val="restart"/>
            <w:shd w:val="clear" w:color="auto" w:fill="BDD6EE"/>
            <w:vAlign w:val="center"/>
          </w:tcPr>
          <w:p w14:paraId="0AECD7C3"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69</w:t>
            </w:r>
          </w:p>
        </w:tc>
        <w:tc>
          <w:tcPr>
            <w:tcW w:w="1987" w:type="dxa"/>
            <w:tcBorders>
              <w:bottom w:val="single" w:sz="4" w:space="0" w:color="auto"/>
            </w:tcBorders>
            <w:shd w:val="clear" w:color="auto" w:fill="BDD6EE"/>
            <w:vAlign w:val="center"/>
          </w:tcPr>
          <w:p w14:paraId="3B1E1BC6"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D1C3CCC"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24E02E0F" w14:textId="77777777" w:rsidTr="002B066C">
        <w:trPr>
          <w:trHeight w:val="379"/>
        </w:trPr>
        <w:tc>
          <w:tcPr>
            <w:tcW w:w="691" w:type="dxa"/>
            <w:vMerge/>
          </w:tcPr>
          <w:p w14:paraId="4B9F2F89"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4EF8A90" w14:textId="16EE8960" w:rsidR="0071529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Pr>
                <w:rFonts w:ascii="Arial" w:hAnsi="Arial" w:cs="Arial"/>
              </w:rPr>
              <w:t xml:space="preserve">Part IV, </w:t>
            </w:r>
            <w:r w:rsidR="00A83F29">
              <w:rPr>
                <w:rFonts w:ascii="Arial" w:hAnsi="Arial" w:cs="Arial"/>
              </w:rPr>
              <w:t xml:space="preserve">Section </w:t>
            </w:r>
            <w:r>
              <w:rPr>
                <w:rFonts w:ascii="Arial" w:hAnsi="Arial" w:cs="Arial"/>
              </w:rPr>
              <w:t>IV</w:t>
            </w:r>
          </w:p>
          <w:p w14:paraId="64A39073"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14</w:t>
            </w:r>
          </w:p>
        </w:tc>
        <w:tc>
          <w:tcPr>
            <w:tcW w:w="8122" w:type="dxa"/>
            <w:shd w:val="clear" w:color="auto" w:fill="FFFFFF" w:themeFill="background1"/>
            <w:vAlign w:val="center"/>
          </w:tcPr>
          <w:p w14:paraId="71E97952"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there be opportunities for budget adjustments based on project needs or findings?</w:t>
            </w:r>
          </w:p>
        </w:tc>
      </w:tr>
      <w:tr w:rsidR="00715294" w:rsidRPr="00F9098C" w14:paraId="180682A1" w14:textId="77777777" w:rsidTr="002B066C">
        <w:trPr>
          <w:trHeight w:val="379"/>
        </w:trPr>
        <w:tc>
          <w:tcPr>
            <w:tcW w:w="691" w:type="dxa"/>
            <w:vMerge/>
          </w:tcPr>
          <w:p w14:paraId="4753C53F"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3C2ECE2"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293898F1" w14:textId="77777777" w:rsidTr="002B066C">
        <w:trPr>
          <w:trHeight w:val="379"/>
        </w:trPr>
        <w:tc>
          <w:tcPr>
            <w:tcW w:w="691" w:type="dxa"/>
            <w:vMerge/>
          </w:tcPr>
          <w:p w14:paraId="4CCE1CF3"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A39748A" w14:textId="184F930D" w:rsidR="00715294" w:rsidRPr="00B51518" w:rsidRDefault="00983D6B" w:rsidP="00983D6B">
            <w:pPr>
              <w:widowControl w:val="0"/>
              <w:autoSpaceDE w:val="0"/>
              <w:autoSpaceDN w:val="0"/>
              <w:rPr>
                <w:rFonts w:ascii="Arial" w:hAnsi="Arial" w:cs="Arial"/>
              </w:rPr>
            </w:pPr>
            <w:r w:rsidRPr="00983D6B">
              <w:rPr>
                <w:rFonts w:ascii="Arial" w:hAnsi="Arial" w:cs="Arial"/>
              </w:rPr>
              <w:t>Per Part IV, Section IV, 1.b.</w:t>
            </w:r>
            <w:r>
              <w:rPr>
                <w:rFonts w:ascii="Arial" w:hAnsi="Arial" w:cs="Arial"/>
              </w:rPr>
              <w:t>, t</w:t>
            </w:r>
            <w:r w:rsidRPr="00983D6B">
              <w:rPr>
                <w:rFonts w:ascii="Arial" w:hAnsi="Arial" w:cs="Arial"/>
              </w:rPr>
              <w:t>he cost proposal must include the costs necessary for the Bidder to fully comply with the contract terms, conditions, and RFP requirements.</w:t>
            </w:r>
            <w:r w:rsidR="0039574A">
              <w:rPr>
                <w:rFonts w:ascii="Arial" w:hAnsi="Arial" w:cs="Arial"/>
              </w:rPr>
              <w:t xml:space="preserve">  </w:t>
            </w:r>
          </w:p>
        </w:tc>
      </w:tr>
    </w:tbl>
    <w:p w14:paraId="7B5021F9"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5A2C0E2D" w14:textId="77777777" w:rsidTr="002B066C">
        <w:trPr>
          <w:trHeight w:val="379"/>
        </w:trPr>
        <w:tc>
          <w:tcPr>
            <w:tcW w:w="691" w:type="dxa"/>
            <w:vMerge w:val="restart"/>
            <w:shd w:val="clear" w:color="auto" w:fill="BDD6EE"/>
            <w:vAlign w:val="center"/>
          </w:tcPr>
          <w:p w14:paraId="4C345826"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70</w:t>
            </w:r>
          </w:p>
        </w:tc>
        <w:tc>
          <w:tcPr>
            <w:tcW w:w="1987" w:type="dxa"/>
            <w:tcBorders>
              <w:bottom w:val="single" w:sz="4" w:space="0" w:color="auto"/>
            </w:tcBorders>
            <w:shd w:val="clear" w:color="auto" w:fill="BDD6EE"/>
            <w:vAlign w:val="center"/>
          </w:tcPr>
          <w:p w14:paraId="0F268C0A"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4D71421"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2B5904A9" w14:textId="77777777" w:rsidTr="002B066C">
        <w:trPr>
          <w:trHeight w:val="379"/>
        </w:trPr>
        <w:tc>
          <w:tcPr>
            <w:tcW w:w="691" w:type="dxa"/>
            <w:vMerge/>
            <w:shd w:val="clear" w:color="auto" w:fill="FFFFFF"/>
          </w:tcPr>
          <w:p w14:paraId="6728CC88"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3B64BC"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2E2C043D" w14:textId="77777777" w:rsidR="003601C4" w:rsidRDefault="00715294" w:rsidP="00F00A74">
            <w:pPr>
              <w:pStyle w:val="DefaultText"/>
              <w:widowControl/>
              <w:numPr>
                <w:ilvl w:val="0"/>
                <w:numId w:val="43"/>
              </w:numPr>
              <w:ind w:left="340"/>
              <w:rPr>
                <w:rFonts w:ascii="Arial" w:hAnsi="Arial" w:cs="Arial"/>
              </w:rPr>
            </w:pPr>
            <w:r>
              <w:rPr>
                <w:rFonts w:ascii="Arial" w:hAnsi="Arial" w:cs="Arial"/>
              </w:rPr>
              <w:t>Is there an incumbent vendor currently providing these services</w:t>
            </w:r>
            <w:r w:rsidR="003601C4">
              <w:rPr>
                <w:rFonts w:ascii="Arial" w:hAnsi="Arial" w:cs="Arial"/>
              </w:rPr>
              <w:t>?</w:t>
            </w:r>
          </w:p>
          <w:p w14:paraId="38944648" w14:textId="751F299F" w:rsidR="00715294" w:rsidRPr="00B51518" w:rsidRDefault="003601C4" w:rsidP="00F00A74">
            <w:pPr>
              <w:pStyle w:val="DefaultText"/>
              <w:widowControl/>
              <w:numPr>
                <w:ilvl w:val="0"/>
                <w:numId w:val="43"/>
              </w:numPr>
              <w:ind w:left="340"/>
              <w:rPr>
                <w:rFonts w:ascii="Arial" w:hAnsi="Arial" w:cs="Arial"/>
              </w:rPr>
            </w:pPr>
            <w:r>
              <w:rPr>
                <w:rFonts w:ascii="Arial" w:hAnsi="Arial" w:cs="Arial"/>
              </w:rPr>
              <w:t>I</w:t>
            </w:r>
            <w:r w:rsidR="00715294">
              <w:rPr>
                <w:rFonts w:ascii="Arial" w:hAnsi="Arial" w:cs="Arial"/>
              </w:rPr>
              <w:t>f so, what challenges have been identified?</w:t>
            </w:r>
          </w:p>
        </w:tc>
      </w:tr>
      <w:tr w:rsidR="00715294" w:rsidRPr="00F9098C" w14:paraId="4317097D" w14:textId="77777777" w:rsidTr="002B066C">
        <w:trPr>
          <w:trHeight w:val="379"/>
        </w:trPr>
        <w:tc>
          <w:tcPr>
            <w:tcW w:w="691" w:type="dxa"/>
            <w:vMerge/>
            <w:shd w:val="clear" w:color="auto" w:fill="BDD6EE"/>
          </w:tcPr>
          <w:p w14:paraId="11148C55"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C58508D"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3F325EA8" w14:textId="77777777" w:rsidTr="002B066C">
        <w:trPr>
          <w:trHeight w:val="379"/>
        </w:trPr>
        <w:tc>
          <w:tcPr>
            <w:tcW w:w="691" w:type="dxa"/>
            <w:vMerge/>
          </w:tcPr>
          <w:p w14:paraId="65D3D933"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B34AF42" w14:textId="77777777" w:rsidR="003601C4" w:rsidRDefault="003601C4" w:rsidP="003601C4">
            <w:pPr>
              <w:pStyle w:val="DefaultText"/>
              <w:widowControl/>
              <w:numPr>
                <w:ilvl w:val="0"/>
                <w:numId w:val="44"/>
              </w:numPr>
              <w:ind w:left="350"/>
              <w:rPr>
                <w:rFonts w:ascii="Arial" w:hAnsi="Arial" w:cs="Arial"/>
              </w:rPr>
            </w:pPr>
            <w:r>
              <w:rPr>
                <w:rFonts w:ascii="Arial" w:hAnsi="Arial" w:cs="Arial"/>
              </w:rPr>
              <w:t xml:space="preserve">Yes. </w:t>
            </w:r>
          </w:p>
          <w:p w14:paraId="0B405CBC" w14:textId="311CDC1A" w:rsidR="00715294" w:rsidRPr="00B51518" w:rsidRDefault="00715294" w:rsidP="003601C4">
            <w:pPr>
              <w:pStyle w:val="DefaultText"/>
              <w:widowControl/>
              <w:numPr>
                <w:ilvl w:val="0"/>
                <w:numId w:val="44"/>
              </w:numPr>
              <w:ind w:left="350"/>
              <w:rPr>
                <w:rFonts w:ascii="Arial" w:hAnsi="Arial" w:cs="Arial"/>
              </w:rPr>
            </w:pPr>
            <w:r>
              <w:rPr>
                <w:rFonts w:ascii="Arial" w:hAnsi="Arial" w:cs="Arial"/>
              </w:rPr>
              <w:t xml:space="preserve">As this </w:t>
            </w:r>
            <w:r w:rsidR="000A0891">
              <w:rPr>
                <w:rFonts w:ascii="Arial" w:hAnsi="Arial" w:cs="Arial"/>
              </w:rPr>
              <w:t xml:space="preserve">question </w:t>
            </w:r>
            <w:r>
              <w:rPr>
                <w:rFonts w:ascii="Arial" w:hAnsi="Arial" w:cs="Arial"/>
              </w:rPr>
              <w:t>is outside the scope of the RFP, the Department declines to answer.</w:t>
            </w:r>
          </w:p>
        </w:tc>
      </w:tr>
    </w:tbl>
    <w:p w14:paraId="0A661C04"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59CF5FBB" w14:textId="77777777" w:rsidTr="002B066C">
        <w:trPr>
          <w:trHeight w:val="379"/>
        </w:trPr>
        <w:tc>
          <w:tcPr>
            <w:tcW w:w="691" w:type="dxa"/>
            <w:vMerge w:val="restart"/>
            <w:shd w:val="clear" w:color="auto" w:fill="BDD6EE"/>
            <w:vAlign w:val="center"/>
          </w:tcPr>
          <w:p w14:paraId="0A4D75C9"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71</w:t>
            </w:r>
          </w:p>
        </w:tc>
        <w:tc>
          <w:tcPr>
            <w:tcW w:w="1987" w:type="dxa"/>
            <w:tcBorders>
              <w:bottom w:val="single" w:sz="4" w:space="0" w:color="auto"/>
            </w:tcBorders>
            <w:shd w:val="clear" w:color="auto" w:fill="BDD6EE"/>
            <w:vAlign w:val="center"/>
          </w:tcPr>
          <w:p w14:paraId="58AC5990"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6F4D655"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050308" w14:paraId="244CEE99" w14:textId="77777777" w:rsidTr="002B066C">
        <w:trPr>
          <w:trHeight w:val="379"/>
        </w:trPr>
        <w:tc>
          <w:tcPr>
            <w:tcW w:w="691" w:type="dxa"/>
            <w:vMerge/>
            <w:shd w:val="clear" w:color="auto" w:fill="FFFFFF"/>
          </w:tcPr>
          <w:p w14:paraId="03987582"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E0B746" w14:textId="008B4244" w:rsidR="00715294" w:rsidRPr="000A089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A0891">
              <w:rPr>
                <w:rFonts w:ascii="Arial" w:hAnsi="Arial" w:cs="Arial"/>
              </w:rPr>
              <w:t>Part II</w:t>
            </w:r>
            <w:r w:rsidR="000A0891">
              <w:rPr>
                <w:rFonts w:ascii="Arial" w:hAnsi="Arial" w:cs="Arial"/>
              </w:rPr>
              <w:t>,</w:t>
            </w:r>
            <w:r w:rsidRPr="000A0891">
              <w:rPr>
                <w:rFonts w:ascii="Arial" w:hAnsi="Arial" w:cs="Arial"/>
              </w:rPr>
              <w:t xml:space="preserve"> B.1.a.</w:t>
            </w:r>
            <w:r w:rsidR="000A0891">
              <w:rPr>
                <w:rFonts w:ascii="Arial" w:hAnsi="Arial" w:cs="Arial"/>
              </w:rPr>
              <w:t xml:space="preserve"> and b.</w:t>
            </w:r>
            <w:r w:rsidRPr="000A0891">
              <w:rPr>
                <w:rFonts w:ascii="Arial" w:hAnsi="Arial" w:cs="Arial"/>
              </w:rPr>
              <w:t xml:space="preserve">, B.2.a.i. </w:t>
            </w:r>
            <w:r w:rsidR="000A0891">
              <w:rPr>
                <w:rFonts w:ascii="Arial" w:hAnsi="Arial" w:cs="Arial"/>
              </w:rPr>
              <w:t xml:space="preserve">and </w:t>
            </w:r>
            <w:r w:rsidRPr="000A0891">
              <w:rPr>
                <w:rFonts w:ascii="Arial" w:hAnsi="Arial" w:cs="Arial"/>
              </w:rPr>
              <w:t>iii.</w:t>
            </w:r>
          </w:p>
          <w:p w14:paraId="69E3B100"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A0891">
              <w:rPr>
                <w:rFonts w:ascii="Arial" w:hAnsi="Arial" w:cs="Arial"/>
              </w:rPr>
              <w:t>Page 8</w:t>
            </w:r>
          </w:p>
        </w:tc>
        <w:tc>
          <w:tcPr>
            <w:tcW w:w="8122" w:type="dxa"/>
            <w:shd w:val="clear" w:color="auto" w:fill="FFFFFF"/>
            <w:vAlign w:val="center"/>
          </w:tcPr>
          <w:p w14:paraId="5F0A2C28" w14:textId="77777777" w:rsidR="00715294" w:rsidRPr="000A0891" w:rsidRDefault="00715294" w:rsidP="008566F2">
            <w:pPr>
              <w:rPr>
                <w:rFonts w:ascii="Arial" w:hAnsi="Arial" w:cs="Arial"/>
              </w:rPr>
            </w:pPr>
            <w:r w:rsidRPr="000A0891">
              <w:rPr>
                <w:rFonts w:ascii="Arial" w:hAnsi="Arial" w:cs="Arial"/>
              </w:rPr>
              <w:t>Please confirm that when the applicant sees the word “biennial” in relation to reporting that the expectation is to submit a report in June 2027 and again in June 2029.</w:t>
            </w:r>
          </w:p>
        </w:tc>
      </w:tr>
      <w:tr w:rsidR="00715294" w:rsidRPr="00050308" w14:paraId="123A406D" w14:textId="77777777" w:rsidTr="002B066C">
        <w:trPr>
          <w:trHeight w:val="379"/>
        </w:trPr>
        <w:tc>
          <w:tcPr>
            <w:tcW w:w="691" w:type="dxa"/>
            <w:vMerge/>
            <w:shd w:val="clear" w:color="auto" w:fill="BDD6EE"/>
          </w:tcPr>
          <w:p w14:paraId="366A24EC"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1173433"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50308">
              <w:rPr>
                <w:rFonts w:ascii="Arial" w:hAnsi="Arial" w:cs="Arial"/>
                <w:b/>
              </w:rPr>
              <w:t>Answer</w:t>
            </w:r>
          </w:p>
        </w:tc>
      </w:tr>
      <w:tr w:rsidR="00715294" w:rsidRPr="00050308" w14:paraId="739AAB94" w14:textId="77777777" w:rsidTr="002B066C">
        <w:trPr>
          <w:trHeight w:val="379"/>
        </w:trPr>
        <w:tc>
          <w:tcPr>
            <w:tcW w:w="691" w:type="dxa"/>
            <w:vMerge/>
          </w:tcPr>
          <w:p w14:paraId="5FC65C67"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7D3CE35" w14:textId="3FD90914"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w:t>
            </w:r>
            <w:r w:rsidR="000A0891">
              <w:rPr>
                <w:rFonts w:ascii="Arial" w:hAnsi="Arial" w:cs="Arial"/>
              </w:rPr>
              <w:t xml:space="preserve">added </w:t>
            </w:r>
            <w:r>
              <w:rPr>
                <w:rFonts w:ascii="Arial" w:hAnsi="Arial" w:cs="Arial"/>
              </w:rPr>
              <w:t>Reports Timeline Table at the beginning of this document</w:t>
            </w:r>
          </w:p>
        </w:tc>
      </w:tr>
    </w:tbl>
    <w:p w14:paraId="0FB5554A" w14:textId="77777777" w:rsidR="00715294" w:rsidRPr="00050308"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050308" w14:paraId="26A5EF88" w14:textId="77777777" w:rsidTr="002B066C">
        <w:trPr>
          <w:trHeight w:val="379"/>
        </w:trPr>
        <w:tc>
          <w:tcPr>
            <w:tcW w:w="691" w:type="dxa"/>
            <w:vMerge w:val="restart"/>
            <w:shd w:val="clear" w:color="auto" w:fill="BDD6EE"/>
            <w:vAlign w:val="center"/>
          </w:tcPr>
          <w:p w14:paraId="3A95A990"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lastRenderedPageBreak/>
              <w:t>72</w:t>
            </w:r>
          </w:p>
        </w:tc>
        <w:tc>
          <w:tcPr>
            <w:tcW w:w="1987" w:type="dxa"/>
            <w:tcBorders>
              <w:bottom w:val="single" w:sz="4" w:space="0" w:color="auto"/>
            </w:tcBorders>
            <w:shd w:val="clear" w:color="auto" w:fill="BDD6EE"/>
            <w:vAlign w:val="center"/>
          </w:tcPr>
          <w:p w14:paraId="1A96BD33"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RFP Section &amp; Page Number</w:t>
            </w:r>
          </w:p>
        </w:tc>
        <w:tc>
          <w:tcPr>
            <w:tcW w:w="8122" w:type="dxa"/>
            <w:tcBorders>
              <w:bottom w:val="single" w:sz="4" w:space="0" w:color="auto"/>
            </w:tcBorders>
            <w:shd w:val="clear" w:color="auto" w:fill="BDD6EE"/>
            <w:vAlign w:val="center"/>
          </w:tcPr>
          <w:p w14:paraId="23E516BC"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Question</w:t>
            </w:r>
          </w:p>
        </w:tc>
      </w:tr>
      <w:tr w:rsidR="00715294" w:rsidRPr="00050308" w14:paraId="7D079E22" w14:textId="77777777" w:rsidTr="002B066C">
        <w:trPr>
          <w:trHeight w:val="379"/>
        </w:trPr>
        <w:tc>
          <w:tcPr>
            <w:tcW w:w="691" w:type="dxa"/>
            <w:vMerge/>
            <w:shd w:val="clear" w:color="auto" w:fill="FFFFFF"/>
          </w:tcPr>
          <w:p w14:paraId="46E307F4"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B4E36D" w14:textId="77777777" w:rsidR="00715294" w:rsidRPr="000A089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A0891">
              <w:rPr>
                <w:rFonts w:ascii="Arial" w:hAnsi="Arial" w:cs="Arial"/>
              </w:rPr>
              <w:t>Part II, B.1.c.,</w:t>
            </w:r>
          </w:p>
          <w:p w14:paraId="4C858086"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308">
              <w:rPr>
                <w:rFonts w:ascii="Arial" w:hAnsi="Arial" w:cs="Arial"/>
              </w:rPr>
              <w:t>Part 8</w:t>
            </w:r>
          </w:p>
        </w:tc>
        <w:tc>
          <w:tcPr>
            <w:tcW w:w="8122" w:type="dxa"/>
            <w:shd w:val="clear" w:color="auto" w:fill="FFFFFF"/>
            <w:vAlign w:val="center"/>
          </w:tcPr>
          <w:p w14:paraId="38A069CD"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A0891">
              <w:rPr>
                <w:rFonts w:ascii="Arial" w:hAnsi="Arial" w:cs="Arial"/>
              </w:rPr>
              <w:t>Please clarify whether the 4-year report should be submitted in June 2029 or June 2030.</w:t>
            </w:r>
          </w:p>
        </w:tc>
      </w:tr>
      <w:tr w:rsidR="00715294" w:rsidRPr="00050308" w14:paraId="5156CBC6" w14:textId="77777777" w:rsidTr="002B066C">
        <w:trPr>
          <w:trHeight w:val="379"/>
        </w:trPr>
        <w:tc>
          <w:tcPr>
            <w:tcW w:w="691" w:type="dxa"/>
            <w:vMerge/>
            <w:shd w:val="clear" w:color="auto" w:fill="BDD6EE"/>
          </w:tcPr>
          <w:p w14:paraId="284A7531"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B7E8F93"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50308">
              <w:rPr>
                <w:rFonts w:ascii="Arial" w:hAnsi="Arial" w:cs="Arial"/>
                <w:b/>
              </w:rPr>
              <w:t>Answer</w:t>
            </w:r>
          </w:p>
        </w:tc>
      </w:tr>
      <w:tr w:rsidR="00715294" w:rsidRPr="00050308" w14:paraId="251A69E7" w14:textId="77777777" w:rsidTr="002B066C">
        <w:trPr>
          <w:trHeight w:val="379"/>
        </w:trPr>
        <w:tc>
          <w:tcPr>
            <w:tcW w:w="691" w:type="dxa"/>
            <w:vMerge/>
          </w:tcPr>
          <w:p w14:paraId="09D44ED0"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0E039E9" w14:textId="6AA287E5" w:rsidR="00715294" w:rsidRPr="00050308" w:rsidRDefault="000A0891"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LTSS Four (4) Year Report is due January 2029.  </w:t>
            </w:r>
            <w:r w:rsidR="00715294">
              <w:rPr>
                <w:rFonts w:ascii="Arial" w:hAnsi="Arial" w:cs="Arial"/>
              </w:rPr>
              <w:t xml:space="preserve">Refer to the </w:t>
            </w:r>
            <w:r>
              <w:rPr>
                <w:rFonts w:ascii="Arial" w:hAnsi="Arial" w:cs="Arial"/>
              </w:rPr>
              <w:t xml:space="preserve">added </w:t>
            </w:r>
            <w:r w:rsidR="00715294">
              <w:rPr>
                <w:rFonts w:ascii="Arial" w:hAnsi="Arial" w:cs="Arial"/>
              </w:rPr>
              <w:t>Reports Timeline Table at the beginning of this document</w:t>
            </w:r>
          </w:p>
        </w:tc>
      </w:tr>
    </w:tbl>
    <w:p w14:paraId="015D769F" w14:textId="77777777" w:rsidR="00715294" w:rsidRPr="00050308"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B339FD" w14:paraId="6501CC59" w14:textId="77777777" w:rsidTr="002B066C">
        <w:trPr>
          <w:trHeight w:val="379"/>
        </w:trPr>
        <w:tc>
          <w:tcPr>
            <w:tcW w:w="691" w:type="dxa"/>
            <w:vMerge w:val="restart"/>
            <w:shd w:val="clear" w:color="auto" w:fill="BDD6EE"/>
            <w:vAlign w:val="center"/>
          </w:tcPr>
          <w:p w14:paraId="799C71F9"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73</w:t>
            </w:r>
          </w:p>
        </w:tc>
        <w:tc>
          <w:tcPr>
            <w:tcW w:w="1987" w:type="dxa"/>
            <w:tcBorders>
              <w:bottom w:val="single" w:sz="4" w:space="0" w:color="auto"/>
            </w:tcBorders>
            <w:shd w:val="clear" w:color="auto" w:fill="BDD6EE"/>
            <w:vAlign w:val="center"/>
          </w:tcPr>
          <w:p w14:paraId="01CD50DA"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RFP Section &amp; Page Number</w:t>
            </w:r>
          </w:p>
        </w:tc>
        <w:tc>
          <w:tcPr>
            <w:tcW w:w="8122" w:type="dxa"/>
            <w:tcBorders>
              <w:bottom w:val="single" w:sz="4" w:space="0" w:color="auto"/>
            </w:tcBorders>
            <w:shd w:val="clear" w:color="auto" w:fill="BDD6EE"/>
            <w:vAlign w:val="center"/>
          </w:tcPr>
          <w:p w14:paraId="3CA36FB8" w14:textId="77777777" w:rsidR="00715294" w:rsidRPr="006C5141"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C5141">
              <w:rPr>
                <w:rFonts w:ascii="Arial" w:hAnsi="Arial" w:cs="Arial"/>
                <w:b/>
              </w:rPr>
              <w:t>Question</w:t>
            </w:r>
          </w:p>
        </w:tc>
      </w:tr>
      <w:tr w:rsidR="00715294" w:rsidRPr="00B339FD" w14:paraId="1F155F7D" w14:textId="77777777" w:rsidTr="002B066C">
        <w:trPr>
          <w:trHeight w:val="379"/>
        </w:trPr>
        <w:tc>
          <w:tcPr>
            <w:tcW w:w="691" w:type="dxa"/>
            <w:vMerge/>
          </w:tcPr>
          <w:p w14:paraId="11094F65"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D37A019" w14:textId="4154CAFF"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308">
              <w:rPr>
                <w:rFonts w:ascii="Arial" w:hAnsi="Arial" w:cs="Arial"/>
              </w:rPr>
              <w:t>Part II, B.</w:t>
            </w:r>
            <w:r w:rsidR="00FA6EFE">
              <w:rPr>
                <w:rFonts w:ascii="Arial" w:hAnsi="Arial" w:cs="Arial"/>
              </w:rPr>
              <w:t>1.</w:t>
            </w:r>
            <w:r w:rsidRPr="00050308">
              <w:rPr>
                <w:rFonts w:ascii="Arial" w:hAnsi="Arial" w:cs="Arial"/>
              </w:rPr>
              <w:t>c.i.</w:t>
            </w:r>
          </w:p>
          <w:p w14:paraId="4A05A0B8"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308">
              <w:rPr>
                <w:rFonts w:ascii="Arial" w:hAnsi="Arial" w:cs="Arial"/>
              </w:rPr>
              <w:t>Page 8</w:t>
            </w:r>
          </w:p>
        </w:tc>
        <w:tc>
          <w:tcPr>
            <w:tcW w:w="8122" w:type="dxa"/>
            <w:shd w:val="clear" w:color="auto" w:fill="FFFFFF" w:themeFill="background1"/>
            <w:vAlign w:val="center"/>
          </w:tcPr>
          <w:p w14:paraId="54F3912D" w14:textId="77777777" w:rsidR="00715294" w:rsidRPr="006C5141" w:rsidRDefault="00715294" w:rsidP="008566F2">
            <w:pPr>
              <w:rPr>
                <w:rFonts w:ascii="Arial" w:hAnsi="Arial" w:cs="Arial"/>
              </w:rPr>
            </w:pPr>
            <w:r w:rsidRPr="006C5141">
              <w:rPr>
                <w:rFonts w:ascii="Arial" w:hAnsi="Arial" w:cs="Arial"/>
              </w:rPr>
              <w:t>Please clarify what types of data are included in this state plan.</w:t>
            </w:r>
          </w:p>
        </w:tc>
      </w:tr>
      <w:tr w:rsidR="00715294" w:rsidRPr="00B339FD" w14:paraId="5BD70CB5" w14:textId="77777777" w:rsidTr="002B066C">
        <w:trPr>
          <w:trHeight w:val="379"/>
        </w:trPr>
        <w:tc>
          <w:tcPr>
            <w:tcW w:w="691" w:type="dxa"/>
            <w:vMerge/>
          </w:tcPr>
          <w:p w14:paraId="11FD06B8"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2F77F2F" w14:textId="77777777" w:rsidR="00715294" w:rsidRPr="006C514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C5141">
              <w:rPr>
                <w:rFonts w:ascii="Arial" w:hAnsi="Arial" w:cs="Arial"/>
                <w:b/>
              </w:rPr>
              <w:t>Answer</w:t>
            </w:r>
          </w:p>
        </w:tc>
      </w:tr>
      <w:tr w:rsidR="00715294" w:rsidRPr="00B339FD" w14:paraId="70814025" w14:textId="77777777" w:rsidTr="002B066C">
        <w:trPr>
          <w:trHeight w:val="379"/>
        </w:trPr>
        <w:tc>
          <w:tcPr>
            <w:tcW w:w="691" w:type="dxa"/>
            <w:vMerge/>
          </w:tcPr>
          <w:p w14:paraId="640F6567"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DB1FE9A" w14:textId="0BFF1E97" w:rsidR="00715294" w:rsidRPr="006C5141" w:rsidRDefault="006C5141"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w:t>
            </w:r>
            <w:r w:rsidR="00715294" w:rsidRPr="006C5141">
              <w:rPr>
                <w:rFonts w:ascii="Arial" w:hAnsi="Arial" w:cs="Arial"/>
              </w:rPr>
              <w:t xml:space="preserve"> </w:t>
            </w:r>
            <w:r w:rsidRPr="006C5141">
              <w:rPr>
                <w:rFonts w:ascii="Arial" w:hAnsi="Arial" w:cs="Arial"/>
              </w:rPr>
              <w:t xml:space="preserve">Advancing States, </w:t>
            </w:r>
            <w:r>
              <w:rPr>
                <w:rFonts w:ascii="Arial" w:hAnsi="Arial" w:cs="Arial"/>
              </w:rPr>
              <w:t xml:space="preserve">Tools for Planning, </w:t>
            </w:r>
            <w:hyperlink r:id="rId26" w:history="1">
              <w:r w:rsidRPr="006C5141">
                <w:rPr>
                  <w:rStyle w:val="Hyperlink"/>
                  <w:rFonts w:ascii="Arial" w:hAnsi="Arial" w:cs="Arial"/>
                </w:rPr>
                <w:t>Developing a State Plan on Aging</w:t>
              </w:r>
            </w:hyperlink>
            <w:r>
              <w:rPr>
                <w:rFonts w:ascii="Arial" w:hAnsi="Arial" w:cs="Arial"/>
              </w:rPr>
              <w:t xml:space="preserve"> webpage</w:t>
            </w:r>
            <w:r w:rsidR="00715294" w:rsidRPr="006C5141">
              <w:rPr>
                <w:rFonts w:ascii="Arial" w:hAnsi="Arial" w:cs="Arial"/>
              </w:rPr>
              <w:t xml:space="preserve">. </w:t>
            </w:r>
          </w:p>
        </w:tc>
      </w:tr>
    </w:tbl>
    <w:p w14:paraId="2986C25B" w14:textId="77777777" w:rsidR="00715294" w:rsidRPr="00050308"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050308" w14:paraId="4FD3F1DA" w14:textId="77777777" w:rsidTr="091BB912">
        <w:trPr>
          <w:trHeight w:val="379"/>
        </w:trPr>
        <w:tc>
          <w:tcPr>
            <w:tcW w:w="691" w:type="dxa"/>
            <w:vMerge w:val="restart"/>
            <w:shd w:val="clear" w:color="auto" w:fill="BDD6EE"/>
            <w:vAlign w:val="center"/>
          </w:tcPr>
          <w:p w14:paraId="31DADABA"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74</w:t>
            </w:r>
          </w:p>
        </w:tc>
        <w:tc>
          <w:tcPr>
            <w:tcW w:w="1987" w:type="dxa"/>
            <w:tcBorders>
              <w:bottom w:val="single" w:sz="4" w:space="0" w:color="auto"/>
            </w:tcBorders>
            <w:shd w:val="clear" w:color="auto" w:fill="BDD6EE"/>
            <w:vAlign w:val="center"/>
          </w:tcPr>
          <w:p w14:paraId="3405D7DB"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RFP Section &amp; Page Number</w:t>
            </w:r>
          </w:p>
        </w:tc>
        <w:tc>
          <w:tcPr>
            <w:tcW w:w="8122" w:type="dxa"/>
            <w:tcBorders>
              <w:bottom w:val="single" w:sz="4" w:space="0" w:color="auto"/>
            </w:tcBorders>
            <w:shd w:val="clear" w:color="auto" w:fill="BDD6EE"/>
            <w:vAlign w:val="center"/>
          </w:tcPr>
          <w:p w14:paraId="5F36AE92"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Question</w:t>
            </w:r>
          </w:p>
        </w:tc>
      </w:tr>
      <w:tr w:rsidR="00715294" w:rsidRPr="00050308" w14:paraId="70969716" w14:textId="77777777" w:rsidTr="091BB912">
        <w:trPr>
          <w:trHeight w:val="379"/>
        </w:trPr>
        <w:tc>
          <w:tcPr>
            <w:tcW w:w="691" w:type="dxa"/>
            <w:vMerge/>
          </w:tcPr>
          <w:p w14:paraId="10F217BB"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2852B1D" w14:textId="77777777" w:rsidR="00715294" w:rsidRPr="000A089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A0891">
              <w:rPr>
                <w:rFonts w:ascii="Arial" w:hAnsi="Arial" w:cs="Arial"/>
              </w:rPr>
              <w:t>Part II, 3.b.,</w:t>
            </w:r>
          </w:p>
          <w:p w14:paraId="39D3CAA2"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308">
              <w:rPr>
                <w:rFonts w:ascii="Arial" w:hAnsi="Arial" w:cs="Arial"/>
              </w:rPr>
              <w:t>Page 9</w:t>
            </w:r>
          </w:p>
        </w:tc>
        <w:tc>
          <w:tcPr>
            <w:tcW w:w="8122" w:type="dxa"/>
            <w:shd w:val="clear" w:color="auto" w:fill="FFFFFF" w:themeFill="background1"/>
            <w:vAlign w:val="center"/>
          </w:tcPr>
          <w:p w14:paraId="0D116D31" w14:textId="77777777" w:rsidR="00715294" w:rsidRPr="000A0891" w:rsidRDefault="00715294" w:rsidP="008566F2">
            <w:pPr>
              <w:rPr>
                <w:rFonts w:ascii="Arial" w:hAnsi="Arial" w:cs="Arial"/>
              </w:rPr>
            </w:pPr>
            <w:r w:rsidRPr="091BB912">
              <w:rPr>
                <w:rFonts w:ascii="Arial" w:hAnsi="Arial" w:cs="Arial"/>
              </w:rPr>
              <w:t>It is our understanding that the Administration for Community Living is no longer active. Please confirm whether this requirement to comply with this state plan is still in effect for this contract.</w:t>
            </w:r>
          </w:p>
        </w:tc>
      </w:tr>
      <w:tr w:rsidR="00715294" w:rsidRPr="00050308" w14:paraId="2F89850B" w14:textId="77777777" w:rsidTr="091BB912">
        <w:trPr>
          <w:trHeight w:val="379"/>
        </w:trPr>
        <w:tc>
          <w:tcPr>
            <w:tcW w:w="691" w:type="dxa"/>
            <w:vMerge/>
          </w:tcPr>
          <w:p w14:paraId="5C2F203A"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6F42704"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50308">
              <w:rPr>
                <w:rFonts w:ascii="Arial" w:hAnsi="Arial" w:cs="Arial"/>
                <w:b/>
              </w:rPr>
              <w:t>Answer</w:t>
            </w:r>
          </w:p>
        </w:tc>
      </w:tr>
      <w:tr w:rsidR="00715294" w:rsidRPr="00050308" w14:paraId="6BE356BB" w14:textId="77777777" w:rsidTr="091BB912">
        <w:trPr>
          <w:trHeight w:val="379"/>
        </w:trPr>
        <w:tc>
          <w:tcPr>
            <w:tcW w:w="691" w:type="dxa"/>
            <w:vMerge/>
          </w:tcPr>
          <w:p w14:paraId="49C1C080"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902CF9C" w14:textId="4DBB0066" w:rsidR="00715294" w:rsidRPr="00050308" w:rsidRDefault="00B8363C"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has not been made aware of any changes in the</w:t>
            </w:r>
            <w:r w:rsidR="00857370">
              <w:rPr>
                <w:rFonts w:ascii="Arial" w:hAnsi="Arial" w:cs="Arial"/>
              </w:rPr>
              <w:t xml:space="preserve"> Federal</w:t>
            </w:r>
            <w:r>
              <w:rPr>
                <w:rFonts w:ascii="Arial" w:hAnsi="Arial" w:cs="Arial"/>
              </w:rPr>
              <w:t xml:space="preserve"> Administration for Community Living</w:t>
            </w:r>
            <w:r w:rsidR="00857370">
              <w:rPr>
                <w:rFonts w:ascii="Arial" w:hAnsi="Arial" w:cs="Arial"/>
              </w:rPr>
              <w:t xml:space="preserve"> (ACL)</w:t>
            </w:r>
            <w:r w:rsidR="00782A3A">
              <w:rPr>
                <w:rFonts w:ascii="Arial" w:hAnsi="Arial" w:cs="Arial"/>
              </w:rPr>
              <w:t xml:space="preserve"> requirements</w:t>
            </w:r>
            <w:r>
              <w:rPr>
                <w:rFonts w:ascii="Arial" w:hAnsi="Arial" w:cs="Arial"/>
              </w:rPr>
              <w:t>.</w:t>
            </w:r>
            <w:r w:rsidR="00782A3A">
              <w:rPr>
                <w:rFonts w:ascii="Arial" w:hAnsi="Arial" w:cs="Arial"/>
              </w:rPr>
              <w:t xml:space="preserve"> </w:t>
            </w:r>
            <w:r>
              <w:rPr>
                <w:rFonts w:ascii="Arial" w:hAnsi="Arial" w:cs="Arial"/>
              </w:rPr>
              <w:t xml:space="preserve">However, the Department is required based on </w:t>
            </w:r>
            <w:hyperlink r:id="rId27" w:history="1">
              <w:r w:rsidRPr="00857370">
                <w:rPr>
                  <w:rStyle w:val="Hyperlink"/>
                  <w:rFonts w:ascii="Arial" w:hAnsi="Arial" w:cs="Arial"/>
                </w:rPr>
                <w:t>22 M.R.S. §50</w:t>
              </w:r>
            </w:hyperlink>
            <w:r w:rsidR="00857370">
              <w:rPr>
                <w:rFonts w:ascii="Arial" w:hAnsi="Arial" w:cs="Arial"/>
              </w:rPr>
              <w:t xml:space="preserve"> to complete a State Plan.</w:t>
            </w:r>
            <w:r w:rsidR="00715294" w:rsidRPr="00050308">
              <w:rPr>
                <w:rFonts w:ascii="Arial" w:hAnsi="Arial" w:cs="Arial"/>
              </w:rPr>
              <w:t xml:space="preserve"> </w:t>
            </w:r>
          </w:p>
        </w:tc>
      </w:tr>
    </w:tbl>
    <w:p w14:paraId="0B833395" w14:textId="77777777" w:rsidR="00715294" w:rsidRPr="00050308"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050308" w14:paraId="0287B822" w14:textId="77777777" w:rsidTr="002B066C">
        <w:trPr>
          <w:trHeight w:val="379"/>
        </w:trPr>
        <w:tc>
          <w:tcPr>
            <w:tcW w:w="691" w:type="dxa"/>
            <w:vMerge w:val="restart"/>
            <w:shd w:val="clear" w:color="auto" w:fill="BDD6EE"/>
            <w:vAlign w:val="center"/>
          </w:tcPr>
          <w:p w14:paraId="435E811E"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75</w:t>
            </w:r>
          </w:p>
        </w:tc>
        <w:tc>
          <w:tcPr>
            <w:tcW w:w="1987" w:type="dxa"/>
            <w:tcBorders>
              <w:bottom w:val="single" w:sz="4" w:space="0" w:color="auto"/>
            </w:tcBorders>
            <w:shd w:val="clear" w:color="auto" w:fill="BDD6EE"/>
            <w:vAlign w:val="center"/>
          </w:tcPr>
          <w:p w14:paraId="1B8C3943"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RFP Section &amp; Page Number</w:t>
            </w:r>
          </w:p>
        </w:tc>
        <w:tc>
          <w:tcPr>
            <w:tcW w:w="8122" w:type="dxa"/>
            <w:tcBorders>
              <w:bottom w:val="single" w:sz="4" w:space="0" w:color="auto"/>
            </w:tcBorders>
            <w:shd w:val="clear" w:color="auto" w:fill="BDD6EE"/>
            <w:vAlign w:val="center"/>
          </w:tcPr>
          <w:p w14:paraId="6D7D7F40"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Question</w:t>
            </w:r>
          </w:p>
        </w:tc>
      </w:tr>
      <w:tr w:rsidR="00715294" w:rsidRPr="00050308" w14:paraId="0DD76730" w14:textId="77777777" w:rsidTr="002B066C">
        <w:trPr>
          <w:trHeight w:val="379"/>
        </w:trPr>
        <w:tc>
          <w:tcPr>
            <w:tcW w:w="691" w:type="dxa"/>
            <w:vMerge/>
            <w:shd w:val="clear" w:color="auto" w:fill="FFFFFF"/>
          </w:tcPr>
          <w:p w14:paraId="2BAFA9D3"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D12C359" w14:textId="77777777" w:rsidR="00715294" w:rsidRPr="000A089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A0891">
              <w:rPr>
                <w:rFonts w:ascii="Arial" w:hAnsi="Arial" w:cs="Arial"/>
              </w:rPr>
              <w:t xml:space="preserve">Part III, 3. </w:t>
            </w:r>
          </w:p>
          <w:p w14:paraId="23DCE096" w14:textId="77777777" w:rsidR="00715294" w:rsidRPr="000A089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A0891">
              <w:rPr>
                <w:rFonts w:ascii="Arial" w:hAnsi="Arial" w:cs="Arial"/>
              </w:rPr>
              <w:t>Page 26, APPENDIX G</w:t>
            </w:r>
          </w:p>
          <w:p w14:paraId="6BA09742"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308">
              <w:rPr>
                <w:rFonts w:ascii="Arial" w:hAnsi="Arial" w:cs="Arial"/>
              </w:rPr>
              <w:t>Page 11</w:t>
            </w:r>
          </w:p>
        </w:tc>
        <w:tc>
          <w:tcPr>
            <w:tcW w:w="8122" w:type="dxa"/>
            <w:shd w:val="clear" w:color="auto" w:fill="FFFFFF"/>
            <w:vAlign w:val="center"/>
          </w:tcPr>
          <w:p w14:paraId="0AD7A4BC" w14:textId="77777777" w:rsidR="00715294" w:rsidRPr="000A0891" w:rsidRDefault="00715294" w:rsidP="008566F2">
            <w:pPr>
              <w:rPr>
                <w:rFonts w:ascii="Arial" w:hAnsi="Arial" w:cs="Arial"/>
              </w:rPr>
            </w:pPr>
            <w:r w:rsidRPr="000A0891">
              <w:rPr>
                <w:rFonts w:ascii="Arial" w:hAnsi="Arial" w:cs="Arial"/>
              </w:rPr>
              <w:t xml:space="preserve">RFP instructs that File 4 Cost Proposal be submitted as an Excel file.  Are we also </w:t>
            </w:r>
            <w:proofErr w:type="gramStart"/>
            <w:r w:rsidRPr="000A0891">
              <w:rPr>
                <w:rFonts w:ascii="Arial" w:hAnsi="Arial" w:cs="Arial"/>
              </w:rPr>
              <w:t>to submit</w:t>
            </w:r>
            <w:proofErr w:type="gramEnd"/>
            <w:r w:rsidRPr="000A0891">
              <w:rPr>
                <w:rFonts w:ascii="Arial" w:hAnsi="Arial" w:cs="Arial"/>
              </w:rPr>
              <w:t xml:space="preserve"> the Word version of APPENDIX G in addition to the Excel budget provided in </w:t>
            </w:r>
            <w:proofErr w:type="gramStart"/>
            <w:r w:rsidRPr="000A0891">
              <w:rPr>
                <w:rFonts w:ascii="Arial" w:hAnsi="Arial" w:cs="Arial"/>
              </w:rPr>
              <w:t>the RFP</w:t>
            </w:r>
            <w:proofErr w:type="gramEnd"/>
            <w:r w:rsidRPr="000A0891">
              <w:rPr>
                <w:rFonts w:ascii="Arial" w:hAnsi="Arial" w:cs="Arial"/>
              </w:rPr>
              <w:t>? If so, would this item be submitted as File 5?</w:t>
            </w:r>
          </w:p>
        </w:tc>
      </w:tr>
      <w:tr w:rsidR="00715294" w:rsidRPr="00050308" w14:paraId="77F28C66" w14:textId="77777777" w:rsidTr="002B066C">
        <w:trPr>
          <w:trHeight w:val="379"/>
        </w:trPr>
        <w:tc>
          <w:tcPr>
            <w:tcW w:w="691" w:type="dxa"/>
            <w:vMerge/>
            <w:shd w:val="clear" w:color="auto" w:fill="BDD6EE"/>
          </w:tcPr>
          <w:p w14:paraId="1B9E5A55"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4FC23B5"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50308">
              <w:rPr>
                <w:rFonts w:ascii="Arial" w:hAnsi="Arial" w:cs="Arial"/>
                <w:b/>
              </w:rPr>
              <w:t>Answer</w:t>
            </w:r>
          </w:p>
        </w:tc>
      </w:tr>
      <w:tr w:rsidR="00715294" w:rsidRPr="00050308" w14:paraId="3C30FC81" w14:textId="77777777" w:rsidTr="002B066C">
        <w:trPr>
          <w:trHeight w:val="379"/>
        </w:trPr>
        <w:tc>
          <w:tcPr>
            <w:tcW w:w="691" w:type="dxa"/>
            <w:vMerge/>
          </w:tcPr>
          <w:p w14:paraId="2F01275B"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A4FA31A" w14:textId="6F324E87" w:rsidR="00715294" w:rsidRPr="00050308" w:rsidRDefault="001D68B5"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D68B5">
              <w:rPr>
                <w:rFonts w:ascii="Arial" w:hAnsi="Arial" w:cs="Arial"/>
                <w:b/>
                <w:bCs/>
              </w:rPr>
              <w:t>Appendix G</w:t>
            </w:r>
            <w:r>
              <w:rPr>
                <w:rFonts w:ascii="Arial" w:hAnsi="Arial" w:cs="Arial"/>
              </w:rPr>
              <w:t xml:space="preserve"> Cost Proposal cover page should be submitted in File 4 as a PDF, in addition to the Excel Cost Proposal Form. </w:t>
            </w:r>
          </w:p>
        </w:tc>
      </w:tr>
    </w:tbl>
    <w:p w14:paraId="3E53B575" w14:textId="77777777" w:rsidR="00715294" w:rsidRPr="00050308"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050308" w14:paraId="735343D2" w14:textId="77777777" w:rsidTr="002B066C">
        <w:trPr>
          <w:trHeight w:val="379"/>
        </w:trPr>
        <w:tc>
          <w:tcPr>
            <w:tcW w:w="691" w:type="dxa"/>
            <w:vMerge w:val="restart"/>
            <w:shd w:val="clear" w:color="auto" w:fill="BDD6EE"/>
            <w:vAlign w:val="center"/>
          </w:tcPr>
          <w:p w14:paraId="2C65261E"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76</w:t>
            </w:r>
          </w:p>
        </w:tc>
        <w:tc>
          <w:tcPr>
            <w:tcW w:w="1987" w:type="dxa"/>
            <w:tcBorders>
              <w:bottom w:val="single" w:sz="4" w:space="0" w:color="auto"/>
            </w:tcBorders>
            <w:shd w:val="clear" w:color="auto" w:fill="BDD6EE"/>
            <w:vAlign w:val="center"/>
          </w:tcPr>
          <w:p w14:paraId="3F7413DB"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RFP Section &amp; Page Number</w:t>
            </w:r>
          </w:p>
        </w:tc>
        <w:tc>
          <w:tcPr>
            <w:tcW w:w="8122" w:type="dxa"/>
            <w:tcBorders>
              <w:bottom w:val="single" w:sz="4" w:space="0" w:color="auto"/>
            </w:tcBorders>
            <w:shd w:val="clear" w:color="auto" w:fill="BDD6EE"/>
            <w:vAlign w:val="center"/>
          </w:tcPr>
          <w:p w14:paraId="632A92EC"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Question</w:t>
            </w:r>
          </w:p>
        </w:tc>
      </w:tr>
      <w:tr w:rsidR="00715294" w:rsidRPr="00050308" w14:paraId="267D755D" w14:textId="77777777" w:rsidTr="002B066C">
        <w:trPr>
          <w:trHeight w:val="379"/>
        </w:trPr>
        <w:tc>
          <w:tcPr>
            <w:tcW w:w="691" w:type="dxa"/>
            <w:vMerge/>
            <w:shd w:val="clear" w:color="auto" w:fill="FFFFFF"/>
          </w:tcPr>
          <w:p w14:paraId="5C5DB231"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189F904" w14:textId="77777777" w:rsidR="00715294" w:rsidRPr="000A0891"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A0891">
              <w:rPr>
                <w:rFonts w:ascii="Arial" w:hAnsi="Arial" w:cs="Arial"/>
              </w:rPr>
              <w:t>Part IV,</w:t>
            </w:r>
          </w:p>
          <w:p w14:paraId="7522C18D"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308">
              <w:rPr>
                <w:rFonts w:ascii="Arial" w:hAnsi="Arial" w:cs="Arial"/>
              </w:rPr>
              <w:t>Page 14</w:t>
            </w:r>
          </w:p>
        </w:tc>
        <w:tc>
          <w:tcPr>
            <w:tcW w:w="8122" w:type="dxa"/>
            <w:shd w:val="clear" w:color="auto" w:fill="FFFFFF"/>
            <w:vAlign w:val="center"/>
          </w:tcPr>
          <w:p w14:paraId="516839C7"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A0891">
              <w:rPr>
                <w:rFonts w:ascii="Arial" w:hAnsi="Arial" w:cs="Arial"/>
              </w:rPr>
              <w:t>Is there a budget cap we should consider?</w:t>
            </w:r>
          </w:p>
        </w:tc>
      </w:tr>
      <w:tr w:rsidR="00715294" w:rsidRPr="00050308" w14:paraId="2C054803" w14:textId="77777777" w:rsidTr="002B066C">
        <w:trPr>
          <w:trHeight w:val="379"/>
        </w:trPr>
        <w:tc>
          <w:tcPr>
            <w:tcW w:w="691" w:type="dxa"/>
            <w:vMerge/>
            <w:shd w:val="clear" w:color="auto" w:fill="BDD6EE"/>
          </w:tcPr>
          <w:p w14:paraId="360C441B"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F9D990D"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50308">
              <w:rPr>
                <w:rFonts w:ascii="Arial" w:hAnsi="Arial" w:cs="Arial"/>
                <w:b/>
              </w:rPr>
              <w:t>Answer</w:t>
            </w:r>
          </w:p>
        </w:tc>
      </w:tr>
      <w:tr w:rsidR="00715294" w:rsidRPr="00050308" w14:paraId="2B89CE45" w14:textId="77777777" w:rsidTr="002B066C">
        <w:trPr>
          <w:trHeight w:val="379"/>
        </w:trPr>
        <w:tc>
          <w:tcPr>
            <w:tcW w:w="691" w:type="dxa"/>
            <w:vMerge/>
          </w:tcPr>
          <w:p w14:paraId="61A86F15"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5BA6A39" w14:textId="2C9CC5A6" w:rsidR="00715294" w:rsidRPr="00050308" w:rsidRDefault="001D68B5"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60BB046E" w14:textId="77777777" w:rsidR="00715294" w:rsidRPr="00050308"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050308" w14:paraId="0F109265" w14:textId="77777777" w:rsidTr="091BB912">
        <w:trPr>
          <w:trHeight w:val="379"/>
        </w:trPr>
        <w:tc>
          <w:tcPr>
            <w:tcW w:w="691" w:type="dxa"/>
            <w:vMerge w:val="restart"/>
            <w:shd w:val="clear" w:color="auto" w:fill="BDD6EE"/>
            <w:vAlign w:val="center"/>
          </w:tcPr>
          <w:p w14:paraId="01A5E83A" w14:textId="77777777" w:rsidR="00715294" w:rsidRPr="008E7E4E"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4E">
              <w:rPr>
                <w:rFonts w:ascii="Arial" w:hAnsi="Arial" w:cs="Arial"/>
                <w:b/>
              </w:rPr>
              <w:lastRenderedPageBreak/>
              <w:t>77</w:t>
            </w:r>
          </w:p>
        </w:tc>
        <w:tc>
          <w:tcPr>
            <w:tcW w:w="1987" w:type="dxa"/>
            <w:tcBorders>
              <w:bottom w:val="single" w:sz="4" w:space="0" w:color="auto"/>
            </w:tcBorders>
            <w:shd w:val="clear" w:color="auto" w:fill="BDD6EE"/>
            <w:vAlign w:val="center"/>
          </w:tcPr>
          <w:p w14:paraId="54CA9AA3" w14:textId="77777777" w:rsidR="00715294" w:rsidRPr="008E7E4E"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E7E4E">
              <w:rPr>
                <w:rFonts w:ascii="Arial" w:hAnsi="Arial" w:cs="Arial"/>
                <w:b/>
              </w:rPr>
              <w:t>RFP Section &amp; Page Number</w:t>
            </w:r>
          </w:p>
        </w:tc>
        <w:tc>
          <w:tcPr>
            <w:tcW w:w="8122" w:type="dxa"/>
            <w:tcBorders>
              <w:bottom w:val="single" w:sz="4" w:space="0" w:color="auto"/>
            </w:tcBorders>
            <w:shd w:val="clear" w:color="auto" w:fill="BDD6EE"/>
            <w:vAlign w:val="center"/>
          </w:tcPr>
          <w:p w14:paraId="7B9B4770" w14:textId="77777777" w:rsidR="00715294" w:rsidRPr="008E7E4E" w:rsidRDefault="00715294" w:rsidP="091BB9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91BB912">
              <w:rPr>
                <w:rFonts w:ascii="Arial" w:hAnsi="Arial" w:cs="Arial"/>
                <w:b/>
                <w:bCs/>
              </w:rPr>
              <w:t>Question</w:t>
            </w:r>
          </w:p>
        </w:tc>
      </w:tr>
      <w:tr w:rsidR="00715294" w:rsidRPr="00050308" w14:paraId="43EBEC53" w14:textId="77777777" w:rsidTr="091BB912">
        <w:trPr>
          <w:trHeight w:val="379"/>
        </w:trPr>
        <w:tc>
          <w:tcPr>
            <w:tcW w:w="691" w:type="dxa"/>
            <w:vMerge/>
          </w:tcPr>
          <w:p w14:paraId="09CCE62A" w14:textId="77777777" w:rsidR="00715294" w:rsidRPr="00857370"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4A698F3" w14:textId="77777777" w:rsidR="00715294" w:rsidRPr="00857370"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rPr>
            </w:pPr>
            <w:r w:rsidRPr="00857370">
              <w:rPr>
                <w:rFonts w:ascii="Arial" w:eastAsia="Calibri" w:hAnsi="Arial" w:cs="Arial"/>
              </w:rPr>
              <w:t>Part II,</w:t>
            </w:r>
          </w:p>
          <w:p w14:paraId="564664E3" w14:textId="77777777" w:rsidR="00715294" w:rsidRPr="00857370"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57370">
              <w:rPr>
                <w:rFonts w:ascii="Arial" w:eastAsia="Calibri" w:hAnsi="Arial" w:cs="Arial"/>
              </w:rPr>
              <w:t>Page 8-9</w:t>
            </w:r>
          </w:p>
        </w:tc>
        <w:tc>
          <w:tcPr>
            <w:tcW w:w="8122" w:type="dxa"/>
            <w:shd w:val="clear" w:color="auto" w:fill="FFFFFF" w:themeFill="background1"/>
            <w:vAlign w:val="center"/>
          </w:tcPr>
          <w:p w14:paraId="659944A9" w14:textId="77777777" w:rsidR="00715294" w:rsidRPr="00857370"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57370">
              <w:rPr>
                <w:rFonts w:ascii="Arial" w:eastAsia="Calibri" w:hAnsi="Arial" w:cs="Arial"/>
              </w:rPr>
              <w:t>Are all reports current with their submissions? If not, which reports are not current, and what is the timeline for getting them completed?</w:t>
            </w:r>
          </w:p>
        </w:tc>
      </w:tr>
      <w:tr w:rsidR="00715294" w:rsidRPr="00050308" w14:paraId="4E51DFC8" w14:textId="77777777" w:rsidTr="091BB912">
        <w:trPr>
          <w:trHeight w:val="379"/>
        </w:trPr>
        <w:tc>
          <w:tcPr>
            <w:tcW w:w="691" w:type="dxa"/>
            <w:vMerge/>
          </w:tcPr>
          <w:p w14:paraId="4CD5F954" w14:textId="77777777" w:rsidR="00715294" w:rsidRPr="00857370"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7CAE8CD" w14:textId="77777777" w:rsidR="00715294" w:rsidRPr="00857370"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57370">
              <w:rPr>
                <w:rFonts w:ascii="Arial" w:hAnsi="Arial" w:cs="Arial"/>
                <w:b/>
              </w:rPr>
              <w:t>Answer</w:t>
            </w:r>
          </w:p>
        </w:tc>
      </w:tr>
      <w:tr w:rsidR="00715294" w:rsidRPr="00050308" w14:paraId="7107DDF6" w14:textId="77777777" w:rsidTr="091BB912">
        <w:trPr>
          <w:trHeight w:val="379"/>
        </w:trPr>
        <w:tc>
          <w:tcPr>
            <w:tcW w:w="691" w:type="dxa"/>
            <w:vMerge/>
          </w:tcPr>
          <w:p w14:paraId="3602D74B" w14:textId="77777777" w:rsidR="00715294" w:rsidRPr="00ED42A9"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60A37B5" w14:textId="1A56B592" w:rsidR="0059404C" w:rsidRPr="00857370" w:rsidRDefault="0059404C"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in question 62</w:t>
            </w:r>
            <w:r w:rsidR="00857370">
              <w:rPr>
                <w:rFonts w:ascii="Arial" w:hAnsi="Arial" w:cs="Arial"/>
              </w:rPr>
              <w:t xml:space="preserve"> of this document</w:t>
            </w:r>
            <w:r>
              <w:rPr>
                <w:rFonts w:ascii="Arial" w:hAnsi="Arial" w:cs="Arial"/>
              </w:rPr>
              <w:t xml:space="preserve">. </w:t>
            </w:r>
          </w:p>
        </w:tc>
      </w:tr>
    </w:tbl>
    <w:p w14:paraId="55DB23F2" w14:textId="77777777" w:rsidR="00715294" w:rsidRPr="00050308"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050308" w14:paraId="480617FA" w14:textId="77777777" w:rsidTr="002B066C">
        <w:trPr>
          <w:trHeight w:val="379"/>
        </w:trPr>
        <w:tc>
          <w:tcPr>
            <w:tcW w:w="691" w:type="dxa"/>
            <w:vMerge w:val="restart"/>
            <w:shd w:val="clear" w:color="auto" w:fill="BDD6EE"/>
            <w:vAlign w:val="center"/>
          </w:tcPr>
          <w:p w14:paraId="52FEE53D"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78</w:t>
            </w:r>
          </w:p>
        </w:tc>
        <w:tc>
          <w:tcPr>
            <w:tcW w:w="1987" w:type="dxa"/>
            <w:tcBorders>
              <w:bottom w:val="single" w:sz="4" w:space="0" w:color="auto"/>
            </w:tcBorders>
            <w:shd w:val="clear" w:color="auto" w:fill="BDD6EE"/>
            <w:vAlign w:val="center"/>
          </w:tcPr>
          <w:p w14:paraId="17AD2556"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RFP Section &amp; Page Number</w:t>
            </w:r>
          </w:p>
        </w:tc>
        <w:tc>
          <w:tcPr>
            <w:tcW w:w="8122" w:type="dxa"/>
            <w:tcBorders>
              <w:bottom w:val="single" w:sz="4" w:space="0" w:color="auto"/>
            </w:tcBorders>
            <w:shd w:val="clear" w:color="auto" w:fill="BDD6EE"/>
            <w:vAlign w:val="center"/>
          </w:tcPr>
          <w:p w14:paraId="687E155A"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Question</w:t>
            </w:r>
          </w:p>
        </w:tc>
      </w:tr>
      <w:tr w:rsidR="00715294" w:rsidRPr="00050308" w14:paraId="69BFE553" w14:textId="77777777" w:rsidTr="002B066C">
        <w:trPr>
          <w:trHeight w:val="379"/>
        </w:trPr>
        <w:tc>
          <w:tcPr>
            <w:tcW w:w="691" w:type="dxa"/>
            <w:vMerge/>
            <w:shd w:val="clear" w:color="auto" w:fill="FFFFFF"/>
          </w:tcPr>
          <w:p w14:paraId="2CD2BC72"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B942719"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rPr>
            </w:pPr>
            <w:r w:rsidRPr="00050308">
              <w:rPr>
                <w:rFonts w:ascii="Arial" w:eastAsia="Calibri" w:hAnsi="Arial" w:cs="Arial"/>
              </w:rPr>
              <w:t xml:space="preserve">Appendix G, </w:t>
            </w:r>
          </w:p>
          <w:p w14:paraId="6DACC112"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308">
              <w:rPr>
                <w:rFonts w:ascii="Arial" w:eastAsia="Calibri" w:hAnsi="Arial" w:cs="Arial"/>
              </w:rPr>
              <w:t>Page 26</w:t>
            </w:r>
          </w:p>
        </w:tc>
        <w:tc>
          <w:tcPr>
            <w:tcW w:w="8122" w:type="dxa"/>
            <w:shd w:val="clear" w:color="auto" w:fill="FFFFFF"/>
            <w:vAlign w:val="center"/>
          </w:tcPr>
          <w:p w14:paraId="1777CB53"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308">
              <w:rPr>
                <w:rFonts w:ascii="Arial" w:eastAsia="Calibri" w:hAnsi="Arial" w:cs="Arial"/>
              </w:rPr>
              <w:t xml:space="preserve">In the cost proposal, should costs involved in completing the general requirements (e.g. stakeholder engagement, p. 8) be </w:t>
            </w:r>
            <w:proofErr w:type="gramStart"/>
            <w:r w:rsidRPr="00050308">
              <w:rPr>
                <w:rFonts w:ascii="Arial" w:eastAsia="Calibri" w:hAnsi="Arial" w:cs="Arial"/>
              </w:rPr>
              <w:t>entered</w:t>
            </w:r>
            <w:proofErr w:type="gramEnd"/>
            <w:r w:rsidRPr="00050308">
              <w:rPr>
                <w:rFonts w:ascii="Arial" w:eastAsia="Calibri" w:hAnsi="Arial" w:cs="Arial"/>
              </w:rPr>
              <w:t xml:space="preserve"> as separate line items or be included in the report costs for each year?</w:t>
            </w:r>
          </w:p>
        </w:tc>
      </w:tr>
      <w:tr w:rsidR="00715294" w:rsidRPr="00050308" w14:paraId="1D68B80D" w14:textId="77777777" w:rsidTr="002B066C">
        <w:trPr>
          <w:trHeight w:val="379"/>
        </w:trPr>
        <w:tc>
          <w:tcPr>
            <w:tcW w:w="691" w:type="dxa"/>
            <w:vMerge/>
            <w:shd w:val="clear" w:color="auto" w:fill="BDD6EE"/>
          </w:tcPr>
          <w:p w14:paraId="01CD8782"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4D43E59"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50308">
              <w:rPr>
                <w:rFonts w:ascii="Arial" w:hAnsi="Arial" w:cs="Arial"/>
                <w:b/>
              </w:rPr>
              <w:t>Answer</w:t>
            </w:r>
          </w:p>
        </w:tc>
      </w:tr>
      <w:tr w:rsidR="00715294" w:rsidRPr="00050308" w14:paraId="7EB3FBF5" w14:textId="77777777" w:rsidTr="002B066C">
        <w:trPr>
          <w:trHeight w:val="379"/>
        </w:trPr>
        <w:tc>
          <w:tcPr>
            <w:tcW w:w="691" w:type="dxa"/>
            <w:vMerge/>
          </w:tcPr>
          <w:p w14:paraId="55697B6D"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AB0E0FC" w14:textId="4C55C798" w:rsidR="00715294" w:rsidRPr="00050308" w:rsidRDefault="001D68B5" w:rsidP="002526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expects the Blended Hourly Rate for each report to include all costs associated with</w:t>
            </w:r>
            <w:r w:rsidR="002526F3">
              <w:rPr>
                <w:rFonts w:ascii="Arial" w:hAnsi="Arial" w:cs="Arial"/>
              </w:rPr>
              <w:t xml:space="preserve"> the requirements outlined in the RFP, </w:t>
            </w:r>
            <w:r>
              <w:rPr>
                <w:rFonts w:ascii="Arial" w:hAnsi="Arial" w:cs="Arial"/>
              </w:rPr>
              <w:t xml:space="preserve">including general requirements. </w:t>
            </w:r>
          </w:p>
        </w:tc>
      </w:tr>
    </w:tbl>
    <w:p w14:paraId="59D5F318" w14:textId="77777777" w:rsidR="00715294" w:rsidRPr="00050308"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050308" w14:paraId="58175661" w14:textId="77777777" w:rsidTr="002B066C">
        <w:trPr>
          <w:trHeight w:val="379"/>
        </w:trPr>
        <w:tc>
          <w:tcPr>
            <w:tcW w:w="691" w:type="dxa"/>
            <w:vMerge w:val="restart"/>
            <w:shd w:val="clear" w:color="auto" w:fill="BDD6EE"/>
            <w:vAlign w:val="center"/>
          </w:tcPr>
          <w:p w14:paraId="7FDBBAC1"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79</w:t>
            </w:r>
          </w:p>
        </w:tc>
        <w:tc>
          <w:tcPr>
            <w:tcW w:w="1987" w:type="dxa"/>
            <w:tcBorders>
              <w:bottom w:val="single" w:sz="4" w:space="0" w:color="auto"/>
            </w:tcBorders>
            <w:shd w:val="clear" w:color="auto" w:fill="BDD6EE"/>
            <w:vAlign w:val="center"/>
          </w:tcPr>
          <w:p w14:paraId="2B98728E"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RFP Section &amp; Page Number</w:t>
            </w:r>
          </w:p>
        </w:tc>
        <w:tc>
          <w:tcPr>
            <w:tcW w:w="8122" w:type="dxa"/>
            <w:tcBorders>
              <w:bottom w:val="single" w:sz="4" w:space="0" w:color="auto"/>
            </w:tcBorders>
            <w:shd w:val="clear" w:color="auto" w:fill="BDD6EE"/>
            <w:vAlign w:val="center"/>
          </w:tcPr>
          <w:p w14:paraId="126F6F8E"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Question</w:t>
            </w:r>
          </w:p>
        </w:tc>
      </w:tr>
      <w:tr w:rsidR="00715294" w:rsidRPr="00050308" w14:paraId="1580DBB9" w14:textId="77777777" w:rsidTr="002B066C">
        <w:trPr>
          <w:trHeight w:val="379"/>
        </w:trPr>
        <w:tc>
          <w:tcPr>
            <w:tcW w:w="691" w:type="dxa"/>
            <w:vMerge/>
          </w:tcPr>
          <w:p w14:paraId="12599F22"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33A914E"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308">
              <w:rPr>
                <w:rFonts w:ascii="Arial" w:hAnsi="Arial" w:cs="Arial"/>
              </w:rPr>
              <w:t>Not Provided</w:t>
            </w:r>
          </w:p>
        </w:tc>
        <w:tc>
          <w:tcPr>
            <w:tcW w:w="8122" w:type="dxa"/>
            <w:shd w:val="clear" w:color="auto" w:fill="FFFFFF" w:themeFill="background1"/>
            <w:vAlign w:val="center"/>
          </w:tcPr>
          <w:p w14:paraId="48E5086B"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308">
              <w:rPr>
                <w:rFonts w:ascii="Arial" w:eastAsia="Calibri" w:hAnsi="Arial" w:cs="Arial"/>
              </w:rPr>
              <w:t>Can you share information about the funding sources for this project (i.e. general and/or federal dollars?</w:t>
            </w:r>
          </w:p>
        </w:tc>
      </w:tr>
      <w:tr w:rsidR="00715294" w:rsidRPr="00050308" w14:paraId="68BC7F2E" w14:textId="77777777" w:rsidTr="002B066C">
        <w:trPr>
          <w:trHeight w:val="379"/>
        </w:trPr>
        <w:tc>
          <w:tcPr>
            <w:tcW w:w="691" w:type="dxa"/>
            <w:vMerge/>
          </w:tcPr>
          <w:p w14:paraId="0B79FC70"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1D5F8F3"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50308">
              <w:rPr>
                <w:rFonts w:ascii="Arial" w:hAnsi="Arial" w:cs="Arial"/>
                <w:b/>
              </w:rPr>
              <w:t>Answer</w:t>
            </w:r>
          </w:p>
        </w:tc>
      </w:tr>
      <w:tr w:rsidR="00715294" w:rsidRPr="00050308" w14:paraId="660F1714" w14:textId="77777777" w:rsidTr="002B066C">
        <w:trPr>
          <w:trHeight w:val="379"/>
        </w:trPr>
        <w:tc>
          <w:tcPr>
            <w:tcW w:w="691" w:type="dxa"/>
            <w:vMerge/>
          </w:tcPr>
          <w:p w14:paraId="2268000C"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AD69B43" w14:textId="3B2035A1" w:rsidR="00715294" w:rsidRPr="00050308" w:rsidRDefault="002526F3"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 State General Funds</w:t>
            </w:r>
          </w:p>
        </w:tc>
      </w:tr>
    </w:tbl>
    <w:p w14:paraId="6BF54DE1" w14:textId="77777777" w:rsidR="00715294" w:rsidRPr="00050308"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050308" w14:paraId="4908F075" w14:textId="77777777" w:rsidTr="002B066C">
        <w:trPr>
          <w:trHeight w:val="379"/>
        </w:trPr>
        <w:tc>
          <w:tcPr>
            <w:tcW w:w="691" w:type="dxa"/>
            <w:vMerge w:val="restart"/>
            <w:shd w:val="clear" w:color="auto" w:fill="BDD6EE"/>
            <w:vAlign w:val="center"/>
          </w:tcPr>
          <w:p w14:paraId="3CB994FE"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80</w:t>
            </w:r>
          </w:p>
        </w:tc>
        <w:tc>
          <w:tcPr>
            <w:tcW w:w="1987" w:type="dxa"/>
            <w:tcBorders>
              <w:bottom w:val="single" w:sz="4" w:space="0" w:color="auto"/>
            </w:tcBorders>
            <w:shd w:val="clear" w:color="auto" w:fill="BDD6EE"/>
            <w:vAlign w:val="center"/>
          </w:tcPr>
          <w:p w14:paraId="3695AF9D"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RFP Section &amp; Page Number</w:t>
            </w:r>
          </w:p>
        </w:tc>
        <w:tc>
          <w:tcPr>
            <w:tcW w:w="8122" w:type="dxa"/>
            <w:tcBorders>
              <w:bottom w:val="single" w:sz="4" w:space="0" w:color="auto"/>
            </w:tcBorders>
            <w:shd w:val="clear" w:color="auto" w:fill="BDD6EE"/>
            <w:vAlign w:val="center"/>
          </w:tcPr>
          <w:p w14:paraId="277EDD9F"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Question</w:t>
            </w:r>
          </w:p>
        </w:tc>
      </w:tr>
      <w:tr w:rsidR="00715294" w:rsidRPr="00050308" w14:paraId="03F53503" w14:textId="77777777" w:rsidTr="002B066C">
        <w:trPr>
          <w:trHeight w:val="379"/>
        </w:trPr>
        <w:tc>
          <w:tcPr>
            <w:tcW w:w="691" w:type="dxa"/>
            <w:vMerge/>
          </w:tcPr>
          <w:p w14:paraId="76FD8E38"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845F2C0"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rPr>
            </w:pPr>
            <w:r w:rsidRPr="00050308">
              <w:rPr>
                <w:rFonts w:ascii="Arial" w:eastAsia="Calibri" w:hAnsi="Arial" w:cs="Arial"/>
              </w:rPr>
              <w:t xml:space="preserve">Part II, </w:t>
            </w:r>
          </w:p>
          <w:p w14:paraId="2E7EAC0F"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308">
              <w:rPr>
                <w:rFonts w:ascii="Arial" w:eastAsia="Calibri" w:hAnsi="Arial" w:cs="Arial"/>
              </w:rPr>
              <w:t>Page 8</w:t>
            </w:r>
          </w:p>
        </w:tc>
        <w:tc>
          <w:tcPr>
            <w:tcW w:w="8122" w:type="dxa"/>
            <w:shd w:val="clear" w:color="auto" w:fill="FFFFFF" w:themeFill="background1"/>
            <w:vAlign w:val="center"/>
          </w:tcPr>
          <w:p w14:paraId="4C9B7C1D"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308">
              <w:rPr>
                <w:rFonts w:ascii="Arial" w:eastAsia="Calibri" w:hAnsi="Arial" w:cs="Arial"/>
              </w:rPr>
              <w:t>Does OADS leadership have a preference on whether any meetings with the project team/Department stakeholders should be conducted in person, virtually, or both?</w:t>
            </w:r>
          </w:p>
        </w:tc>
      </w:tr>
      <w:tr w:rsidR="00715294" w:rsidRPr="00050308" w14:paraId="4F8F4A21" w14:textId="77777777" w:rsidTr="002B066C">
        <w:trPr>
          <w:trHeight w:val="379"/>
        </w:trPr>
        <w:tc>
          <w:tcPr>
            <w:tcW w:w="691" w:type="dxa"/>
            <w:vMerge/>
          </w:tcPr>
          <w:p w14:paraId="70FF6AB6"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1ADB1EB"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50308">
              <w:rPr>
                <w:rFonts w:ascii="Arial" w:hAnsi="Arial" w:cs="Arial"/>
                <w:b/>
              </w:rPr>
              <w:t>Answer</w:t>
            </w:r>
          </w:p>
        </w:tc>
      </w:tr>
      <w:tr w:rsidR="00715294" w:rsidRPr="00050308" w14:paraId="20324C51" w14:textId="77777777" w:rsidTr="002B066C">
        <w:trPr>
          <w:trHeight w:val="379"/>
        </w:trPr>
        <w:tc>
          <w:tcPr>
            <w:tcW w:w="691" w:type="dxa"/>
            <w:vMerge/>
          </w:tcPr>
          <w:p w14:paraId="471BB1F3"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C868894" w14:textId="46E4D604" w:rsidR="00715294" w:rsidRPr="004267C6" w:rsidRDefault="002526F3"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p>
        </w:tc>
      </w:tr>
    </w:tbl>
    <w:p w14:paraId="44A67BE5" w14:textId="77777777" w:rsidR="00715294" w:rsidRPr="00050308"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050308" w14:paraId="38380291" w14:textId="77777777" w:rsidTr="002B066C">
        <w:trPr>
          <w:trHeight w:val="379"/>
        </w:trPr>
        <w:tc>
          <w:tcPr>
            <w:tcW w:w="691" w:type="dxa"/>
            <w:vMerge w:val="restart"/>
            <w:shd w:val="clear" w:color="auto" w:fill="BDD6EE"/>
            <w:vAlign w:val="center"/>
          </w:tcPr>
          <w:p w14:paraId="41EBCA12"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81</w:t>
            </w:r>
          </w:p>
        </w:tc>
        <w:tc>
          <w:tcPr>
            <w:tcW w:w="1987" w:type="dxa"/>
            <w:tcBorders>
              <w:bottom w:val="single" w:sz="4" w:space="0" w:color="auto"/>
            </w:tcBorders>
            <w:shd w:val="clear" w:color="auto" w:fill="BDD6EE"/>
            <w:vAlign w:val="center"/>
          </w:tcPr>
          <w:p w14:paraId="0DB3F221"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RFP Section &amp; Page Number</w:t>
            </w:r>
          </w:p>
        </w:tc>
        <w:tc>
          <w:tcPr>
            <w:tcW w:w="8122" w:type="dxa"/>
            <w:tcBorders>
              <w:bottom w:val="single" w:sz="4" w:space="0" w:color="auto"/>
            </w:tcBorders>
            <w:shd w:val="clear" w:color="auto" w:fill="BDD6EE"/>
            <w:vAlign w:val="center"/>
          </w:tcPr>
          <w:p w14:paraId="4B5C8A72"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Question</w:t>
            </w:r>
          </w:p>
        </w:tc>
      </w:tr>
      <w:tr w:rsidR="00715294" w:rsidRPr="00050308" w14:paraId="6286A770" w14:textId="77777777" w:rsidTr="002B066C">
        <w:trPr>
          <w:trHeight w:val="379"/>
        </w:trPr>
        <w:tc>
          <w:tcPr>
            <w:tcW w:w="691" w:type="dxa"/>
            <w:vMerge/>
            <w:shd w:val="clear" w:color="auto" w:fill="FFFFFF"/>
          </w:tcPr>
          <w:p w14:paraId="57C755A2"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2D0358"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308">
              <w:rPr>
                <w:rFonts w:ascii="Arial" w:hAnsi="Arial" w:cs="Arial"/>
              </w:rPr>
              <w:t>Not Provided</w:t>
            </w:r>
          </w:p>
        </w:tc>
        <w:tc>
          <w:tcPr>
            <w:tcW w:w="8122" w:type="dxa"/>
            <w:shd w:val="clear" w:color="auto" w:fill="FFFFFF"/>
            <w:vAlign w:val="center"/>
          </w:tcPr>
          <w:p w14:paraId="7AE5F220"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308">
              <w:rPr>
                <w:rFonts w:ascii="Arial" w:hAnsi="Arial" w:cs="Arial"/>
              </w:rPr>
              <w:t>Is there an estimated budget allotted for this work? If so, what is the estimated budget for year 1?</w:t>
            </w:r>
          </w:p>
        </w:tc>
      </w:tr>
      <w:tr w:rsidR="00715294" w:rsidRPr="00050308" w14:paraId="43A2ABB3" w14:textId="77777777" w:rsidTr="002B066C">
        <w:trPr>
          <w:trHeight w:val="368"/>
        </w:trPr>
        <w:tc>
          <w:tcPr>
            <w:tcW w:w="691" w:type="dxa"/>
            <w:vMerge/>
            <w:shd w:val="clear" w:color="auto" w:fill="BDD6EE"/>
          </w:tcPr>
          <w:p w14:paraId="62D27097"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E364931"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50308">
              <w:rPr>
                <w:rFonts w:ascii="Arial" w:hAnsi="Arial" w:cs="Arial"/>
                <w:b/>
              </w:rPr>
              <w:t>Answer</w:t>
            </w:r>
          </w:p>
        </w:tc>
      </w:tr>
      <w:tr w:rsidR="00715294" w:rsidRPr="00050308" w14:paraId="1EB12F34" w14:textId="77777777" w:rsidTr="002B066C">
        <w:trPr>
          <w:trHeight w:val="379"/>
        </w:trPr>
        <w:tc>
          <w:tcPr>
            <w:tcW w:w="691" w:type="dxa"/>
            <w:vMerge/>
          </w:tcPr>
          <w:p w14:paraId="52A1D621"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5A0A39B" w14:textId="2F34E664" w:rsidR="00715294" w:rsidRPr="00050308" w:rsidRDefault="002526F3"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0E6C92B8" w14:textId="77777777" w:rsidR="00715294" w:rsidRPr="00050308"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050308" w14:paraId="3785D2F4" w14:textId="77777777" w:rsidTr="002B066C">
        <w:trPr>
          <w:trHeight w:val="379"/>
        </w:trPr>
        <w:tc>
          <w:tcPr>
            <w:tcW w:w="691" w:type="dxa"/>
            <w:vMerge w:val="restart"/>
            <w:shd w:val="clear" w:color="auto" w:fill="BDD6EE"/>
            <w:vAlign w:val="center"/>
          </w:tcPr>
          <w:p w14:paraId="7645527D"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82</w:t>
            </w:r>
          </w:p>
        </w:tc>
        <w:tc>
          <w:tcPr>
            <w:tcW w:w="1987" w:type="dxa"/>
            <w:tcBorders>
              <w:bottom w:val="single" w:sz="4" w:space="0" w:color="auto"/>
            </w:tcBorders>
            <w:shd w:val="clear" w:color="auto" w:fill="BDD6EE"/>
            <w:vAlign w:val="center"/>
          </w:tcPr>
          <w:p w14:paraId="5C7A87B6"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RFP Section &amp; Page Number</w:t>
            </w:r>
          </w:p>
        </w:tc>
        <w:tc>
          <w:tcPr>
            <w:tcW w:w="8122" w:type="dxa"/>
            <w:tcBorders>
              <w:bottom w:val="single" w:sz="4" w:space="0" w:color="auto"/>
            </w:tcBorders>
            <w:shd w:val="clear" w:color="auto" w:fill="BDD6EE"/>
            <w:vAlign w:val="center"/>
          </w:tcPr>
          <w:p w14:paraId="63B52629" w14:textId="77777777" w:rsidR="00715294" w:rsidRPr="00050308"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50308">
              <w:rPr>
                <w:rFonts w:ascii="Arial" w:hAnsi="Arial" w:cs="Arial"/>
                <w:b/>
              </w:rPr>
              <w:t>Question</w:t>
            </w:r>
          </w:p>
        </w:tc>
      </w:tr>
      <w:tr w:rsidR="00715294" w:rsidRPr="00050308" w14:paraId="63844049" w14:textId="77777777" w:rsidTr="002B066C">
        <w:trPr>
          <w:trHeight w:val="379"/>
        </w:trPr>
        <w:tc>
          <w:tcPr>
            <w:tcW w:w="691" w:type="dxa"/>
            <w:vMerge/>
          </w:tcPr>
          <w:p w14:paraId="23FAAF3D"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3216D68" w14:textId="77777777" w:rsidR="00715294" w:rsidRPr="0005030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308">
              <w:rPr>
                <w:rFonts w:ascii="Arial" w:hAnsi="Arial" w:cs="Arial"/>
              </w:rPr>
              <w:t>Part II, B.  Pages 8-9</w:t>
            </w:r>
          </w:p>
        </w:tc>
        <w:tc>
          <w:tcPr>
            <w:tcW w:w="8122" w:type="dxa"/>
            <w:shd w:val="clear" w:color="auto" w:fill="FFFFFF" w:themeFill="background1"/>
            <w:vAlign w:val="center"/>
          </w:tcPr>
          <w:p w14:paraId="146F1C1B" w14:textId="77777777" w:rsidR="00715294" w:rsidRPr="00050308" w:rsidRDefault="00715294" w:rsidP="008566F2">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308">
              <w:rPr>
                <w:rFonts w:ascii="Arial" w:hAnsi="Arial" w:cs="Arial"/>
              </w:rPr>
              <w:t xml:space="preserve">Are any of the required reports to be presented publicly? </w:t>
            </w:r>
          </w:p>
          <w:p w14:paraId="0595EBD0" w14:textId="77777777" w:rsidR="00715294" w:rsidRPr="00050308" w:rsidRDefault="00715294" w:rsidP="008566F2">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308">
              <w:rPr>
                <w:rFonts w:ascii="Arial" w:hAnsi="Arial" w:cs="Arial"/>
              </w:rPr>
              <w:t>Should they be in pdf, dashboard, etc. format?</w:t>
            </w:r>
          </w:p>
        </w:tc>
      </w:tr>
      <w:tr w:rsidR="00715294" w:rsidRPr="00F9098C" w14:paraId="1569A7E2" w14:textId="77777777" w:rsidTr="002B066C">
        <w:trPr>
          <w:trHeight w:val="379"/>
        </w:trPr>
        <w:tc>
          <w:tcPr>
            <w:tcW w:w="691" w:type="dxa"/>
            <w:vMerge/>
          </w:tcPr>
          <w:p w14:paraId="63A3136C"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22D0D73"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7C359A59" w14:textId="77777777" w:rsidTr="002B066C">
        <w:trPr>
          <w:trHeight w:val="379"/>
        </w:trPr>
        <w:tc>
          <w:tcPr>
            <w:tcW w:w="691" w:type="dxa"/>
            <w:vMerge/>
          </w:tcPr>
          <w:p w14:paraId="115A37F0"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D20AA75" w14:textId="658F64F9" w:rsidR="00715294" w:rsidRPr="003C0BAE" w:rsidRDefault="002526F3" w:rsidP="002526F3">
            <w:pPr>
              <w:pStyle w:val="DefaultText"/>
              <w:widowControl/>
              <w:numPr>
                <w:ilvl w:val="0"/>
                <w:numId w:val="46"/>
              </w:numPr>
              <w:ind w:left="352"/>
              <w:rPr>
                <w:rFonts w:ascii="Arial" w:hAnsi="Arial" w:cs="Arial"/>
              </w:rPr>
            </w:pPr>
            <w:r>
              <w:rPr>
                <w:rFonts w:ascii="Arial" w:hAnsi="Arial" w:cs="Arial"/>
              </w:rPr>
              <w:t xml:space="preserve">Final reports are published on </w:t>
            </w:r>
            <w:r w:rsidRPr="003C0BAE">
              <w:rPr>
                <w:rFonts w:ascii="Arial" w:hAnsi="Arial" w:cs="Arial"/>
              </w:rPr>
              <w:t xml:space="preserve">the Department’s Office of Aging and Disability Services (OADS) </w:t>
            </w:r>
            <w:hyperlink r:id="rId28" w:history="1">
              <w:r w:rsidRPr="003C0BAE">
                <w:rPr>
                  <w:rStyle w:val="Hyperlink"/>
                  <w:rFonts w:ascii="Arial" w:hAnsi="Arial" w:cs="Arial"/>
                </w:rPr>
                <w:t>Policy &amp; Planning</w:t>
              </w:r>
            </w:hyperlink>
            <w:r w:rsidRPr="003C0BAE">
              <w:rPr>
                <w:rFonts w:ascii="Arial" w:hAnsi="Arial" w:cs="Arial"/>
              </w:rPr>
              <w:t xml:space="preserve"> and </w:t>
            </w:r>
            <w:hyperlink r:id="rId29" w:history="1">
              <w:r w:rsidRPr="003C0BAE">
                <w:rPr>
                  <w:rStyle w:val="Hyperlink"/>
                  <w:rFonts w:ascii="Arial" w:hAnsi="Arial" w:cs="Arial"/>
                </w:rPr>
                <w:t>Data &amp; Reports</w:t>
              </w:r>
            </w:hyperlink>
            <w:r w:rsidRPr="003C0BAE">
              <w:rPr>
                <w:rFonts w:ascii="Arial" w:hAnsi="Arial" w:cs="Arial"/>
              </w:rPr>
              <w:t xml:space="preserve"> webpages.</w:t>
            </w:r>
          </w:p>
          <w:p w14:paraId="79383426" w14:textId="6972F190" w:rsidR="00715294" w:rsidRPr="002526F3" w:rsidRDefault="00715294" w:rsidP="002526F3">
            <w:pPr>
              <w:pStyle w:val="DefaultText"/>
              <w:widowControl/>
              <w:numPr>
                <w:ilvl w:val="0"/>
                <w:numId w:val="46"/>
              </w:numPr>
              <w:ind w:left="352"/>
              <w:rPr>
                <w:rFonts w:ascii="Arial" w:hAnsi="Arial" w:cs="Arial"/>
              </w:rPr>
            </w:pPr>
            <w:r w:rsidRPr="002526F3">
              <w:rPr>
                <w:rFonts w:ascii="Arial" w:hAnsi="Arial" w:cs="Arial"/>
              </w:rPr>
              <w:t xml:space="preserve">All final reports </w:t>
            </w:r>
            <w:r w:rsidR="002526F3" w:rsidRPr="002526F3">
              <w:rPr>
                <w:rFonts w:ascii="Arial" w:hAnsi="Arial" w:cs="Arial"/>
              </w:rPr>
              <w:t>must</w:t>
            </w:r>
            <w:r w:rsidRPr="002526F3">
              <w:rPr>
                <w:rFonts w:ascii="Arial" w:hAnsi="Arial" w:cs="Arial"/>
              </w:rPr>
              <w:t xml:space="preserve"> be in </w:t>
            </w:r>
            <w:r w:rsidR="002526F3" w:rsidRPr="002526F3">
              <w:rPr>
                <w:rFonts w:ascii="Arial" w:hAnsi="Arial" w:cs="Arial"/>
              </w:rPr>
              <w:t>a PDF (.pdf)</w:t>
            </w:r>
            <w:r w:rsidRPr="002526F3">
              <w:rPr>
                <w:rFonts w:ascii="Arial" w:hAnsi="Arial" w:cs="Arial"/>
              </w:rPr>
              <w:t xml:space="preserve"> format.</w:t>
            </w:r>
          </w:p>
        </w:tc>
      </w:tr>
    </w:tbl>
    <w:p w14:paraId="2F6F54F9"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7C7E0B" w14:paraId="1D959D01" w14:textId="77777777" w:rsidTr="091BB912">
        <w:trPr>
          <w:trHeight w:val="379"/>
        </w:trPr>
        <w:tc>
          <w:tcPr>
            <w:tcW w:w="691" w:type="dxa"/>
            <w:vMerge w:val="restart"/>
            <w:shd w:val="clear" w:color="auto" w:fill="BDD6EE"/>
            <w:vAlign w:val="center"/>
          </w:tcPr>
          <w:p w14:paraId="5D1BAC0C" w14:textId="77777777" w:rsidR="00715294" w:rsidRPr="00E55FD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5FD4">
              <w:rPr>
                <w:rFonts w:ascii="Arial" w:hAnsi="Arial" w:cs="Arial"/>
                <w:b/>
              </w:rPr>
              <w:t>83</w:t>
            </w:r>
          </w:p>
        </w:tc>
        <w:tc>
          <w:tcPr>
            <w:tcW w:w="1987" w:type="dxa"/>
            <w:tcBorders>
              <w:bottom w:val="single" w:sz="4" w:space="0" w:color="auto"/>
            </w:tcBorders>
            <w:shd w:val="clear" w:color="auto" w:fill="BDD6EE"/>
            <w:vAlign w:val="center"/>
          </w:tcPr>
          <w:p w14:paraId="09A42F2A" w14:textId="77777777" w:rsidR="00715294" w:rsidRPr="00E55FD4"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5FD4">
              <w:rPr>
                <w:rFonts w:ascii="Arial" w:hAnsi="Arial" w:cs="Arial"/>
                <w:b/>
              </w:rPr>
              <w:t>RFP Section &amp; Page Number</w:t>
            </w:r>
          </w:p>
        </w:tc>
        <w:tc>
          <w:tcPr>
            <w:tcW w:w="8122" w:type="dxa"/>
            <w:tcBorders>
              <w:bottom w:val="single" w:sz="4" w:space="0" w:color="auto"/>
            </w:tcBorders>
            <w:shd w:val="clear" w:color="auto" w:fill="BDD6EE"/>
            <w:vAlign w:val="center"/>
          </w:tcPr>
          <w:p w14:paraId="7AB219D3" w14:textId="77777777" w:rsidR="00715294" w:rsidRPr="00E55FD4" w:rsidRDefault="00715294" w:rsidP="091BB9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91BB912">
              <w:rPr>
                <w:rFonts w:ascii="Arial" w:hAnsi="Arial" w:cs="Arial"/>
                <w:b/>
                <w:bCs/>
              </w:rPr>
              <w:t>Question</w:t>
            </w:r>
          </w:p>
        </w:tc>
      </w:tr>
      <w:tr w:rsidR="00715294" w:rsidRPr="007C7E0B" w14:paraId="564E4306" w14:textId="77777777" w:rsidTr="091BB912">
        <w:trPr>
          <w:trHeight w:val="379"/>
        </w:trPr>
        <w:tc>
          <w:tcPr>
            <w:tcW w:w="691" w:type="dxa"/>
            <w:vMerge/>
          </w:tcPr>
          <w:p w14:paraId="0FB4F1D4" w14:textId="77777777" w:rsidR="00715294" w:rsidRPr="00857370"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BAE09EA" w14:textId="77777777" w:rsidR="00715294" w:rsidRPr="00857370"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57370">
              <w:rPr>
                <w:rFonts w:ascii="Arial" w:hAnsi="Arial" w:cs="Arial"/>
              </w:rPr>
              <w:t>Part II, C.</w:t>
            </w:r>
          </w:p>
          <w:p w14:paraId="4EBF1CD1" w14:textId="77777777" w:rsidR="00715294" w:rsidRPr="00857370"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57370">
              <w:rPr>
                <w:rFonts w:ascii="Arial" w:hAnsi="Arial" w:cs="Arial"/>
              </w:rPr>
              <w:t>Page 9</w:t>
            </w:r>
          </w:p>
        </w:tc>
        <w:tc>
          <w:tcPr>
            <w:tcW w:w="8122" w:type="dxa"/>
            <w:shd w:val="clear" w:color="auto" w:fill="FFFFFF" w:themeFill="background1"/>
            <w:vAlign w:val="center"/>
          </w:tcPr>
          <w:p w14:paraId="14C14A5B" w14:textId="49044E91" w:rsidR="00715294" w:rsidRPr="00857370"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57370">
              <w:rPr>
                <w:rFonts w:ascii="Arial" w:hAnsi="Arial" w:cs="Arial"/>
              </w:rPr>
              <w:t xml:space="preserve">Are there any external </w:t>
            </w:r>
            <w:r w:rsidR="00B1714D" w:rsidRPr="00857370">
              <w:rPr>
                <w:rFonts w:ascii="Arial" w:hAnsi="Arial" w:cs="Arial"/>
              </w:rPr>
              <w:t>data sets</w:t>
            </w:r>
            <w:r w:rsidRPr="00857370">
              <w:rPr>
                <w:rFonts w:ascii="Arial" w:hAnsi="Arial" w:cs="Arial"/>
              </w:rPr>
              <w:t xml:space="preserve"> already available to the agency or does the Vendor need to support external data requests and ingestion? </w:t>
            </w:r>
            <w:r w:rsidRPr="00857370">
              <w:rPr>
                <w:rFonts w:ascii="Arial" w:hAnsi="Arial" w:cs="Arial"/>
                <w:i/>
                <w:iCs/>
              </w:rPr>
              <w:t>(Examples: Hospital Discharge, Census, etc.)</w:t>
            </w:r>
          </w:p>
        </w:tc>
      </w:tr>
      <w:tr w:rsidR="00715294" w:rsidRPr="007C7E0B" w14:paraId="74863AA9" w14:textId="77777777" w:rsidTr="091BB912">
        <w:trPr>
          <w:trHeight w:val="379"/>
        </w:trPr>
        <w:tc>
          <w:tcPr>
            <w:tcW w:w="691" w:type="dxa"/>
            <w:vMerge/>
          </w:tcPr>
          <w:p w14:paraId="136E1F57" w14:textId="77777777" w:rsidR="00715294" w:rsidRPr="00857370"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2B4FE23" w14:textId="77777777" w:rsidR="00715294" w:rsidRPr="00857370"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57370">
              <w:rPr>
                <w:rFonts w:ascii="Arial" w:hAnsi="Arial" w:cs="Arial"/>
                <w:b/>
              </w:rPr>
              <w:t>Answer</w:t>
            </w:r>
          </w:p>
        </w:tc>
      </w:tr>
      <w:tr w:rsidR="00715294" w:rsidRPr="007C7E0B" w14:paraId="055E6B8D" w14:textId="77777777" w:rsidTr="091BB912">
        <w:trPr>
          <w:trHeight w:val="379"/>
        </w:trPr>
        <w:tc>
          <w:tcPr>
            <w:tcW w:w="691" w:type="dxa"/>
            <w:vMerge/>
          </w:tcPr>
          <w:p w14:paraId="5C855D35" w14:textId="77777777" w:rsidR="00715294" w:rsidRPr="00ED42A9"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35595BF" w14:textId="7F1877E1" w:rsidR="00715294" w:rsidRPr="00F861AD" w:rsidRDefault="0059404C"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w:t>
            </w:r>
            <w:r w:rsidR="0062621D">
              <w:rPr>
                <w:rFonts w:ascii="Arial" w:hAnsi="Arial" w:cs="Arial"/>
              </w:rPr>
              <w:t xml:space="preserve"> </w:t>
            </w:r>
            <w:r>
              <w:rPr>
                <w:rFonts w:ascii="Arial" w:hAnsi="Arial" w:cs="Arial"/>
              </w:rPr>
              <w:t>answer in question 24</w:t>
            </w:r>
            <w:r w:rsidR="00857370">
              <w:rPr>
                <w:rFonts w:ascii="Arial" w:hAnsi="Arial" w:cs="Arial"/>
              </w:rPr>
              <w:t xml:space="preserve"> of this document</w:t>
            </w:r>
            <w:r w:rsidR="0062621D">
              <w:rPr>
                <w:rFonts w:ascii="Arial" w:hAnsi="Arial" w:cs="Arial"/>
              </w:rPr>
              <w:t xml:space="preserve">. </w:t>
            </w:r>
          </w:p>
        </w:tc>
      </w:tr>
    </w:tbl>
    <w:p w14:paraId="1250A551" w14:textId="77777777" w:rsidR="00715294" w:rsidRPr="007C7E0B" w:rsidRDefault="00715294" w:rsidP="008566F2">
      <w:pPr>
        <w:tabs>
          <w:tab w:val="left" w:pos="3387"/>
        </w:tabs>
        <w:jc w:val="center"/>
        <w:rPr>
          <w:rFonts w:ascii="Arial" w:hAnsi="Arial" w:cs="Arial"/>
          <w:color w:val="000000"/>
          <w:highlight w:val="cyan"/>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7C7E0B" w14:paraId="2BC281FD" w14:textId="77777777" w:rsidTr="002B066C">
        <w:trPr>
          <w:trHeight w:val="379"/>
        </w:trPr>
        <w:tc>
          <w:tcPr>
            <w:tcW w:w="691" w:type="dxa"/>
            <w:vMerge w:val="restart"/>
            <w:shd w:val="clear" w:color="auto" w:fill="BDD6EE"/>
            <w:vAlign w:val="center"/>
          </w:tcPr>
          <w:p w14:paraId="3AE2C488" w14:textId="77777777" w:rsidR="00715294" w:rsidRPr="00645BA2"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45BA2">
              <w:rPr>
                <w:rFonts w:ascii="Arial" w:hAnsi="Arial" w:cs="Arial"/>
                <w:b/>
              </w:rPr>
              <w:t>84</w:t>
            </w:r>
          </w:p>
        </w:tc>
        <w:tc>
          <w:tcPr>
            <w:tcW w:w="1987" w:type="dxa"/>
            <w:tcBorders>
              <w:bottom w:val="single" w:sz="4" w:space="0" w:color="auto"/>
            </w:tcBorders>
            <w:shd w:val="clear" w:color="auto" w:fill="BDD6EE"/>
            <w:vAlign w:val="center"/>
          </w:tcPr>
          <w:p w14:paraId="289A6069" w14:textId="77777777" w:rsidR="00715294" w:rsidRPr="00645BA2"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45BA2">
              <w:rPr>
                <w:rFonts w:ascii="Arial" w:hAnsi="Arial" w:cs="Arial"/>
                <w:b/>
              </w:rPr>
              <w:t>RFP Section &amp; Page Number</w:t>
            </w:r>
          </w:p>
        </w:tc>
        <w:tc>
          <w:tcPr>
            <w:tcW w:w="8122" w:type="dxa"/>
            <w:tcBorders>
              <w:bottom w:val="single" w:sz="4" w:space="0" w:color="auto"/>
            </w:tcBorders>
            <w:shd w:val="clear" w:color="auto" w:fill="BDD6EE"/>
            <w:vAlign w:val="center"/>
          </w:tcPr>
          <w:p w14:paraId="45716F2A" w14:textId="77777777" w:rsidR="00715294" w:rsidRPr="00645BA2"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45BA2">
              <w:rPr>
                <w:rFonts w:ascii="Arial" w:hAnsi="Arial" w:cs="Arial"/>
                <w:b/>
              </w:rPr>
              <w:t>Question</w:t>
            </w:r>
          </w:p>
        </w:tc>
      </w:tr>
      <w:tr w:rsidR="00715294" w:rsidRPr="007C7E0B" w14:paraId="7F4FFFDF" w14:textId="77777777" w:rsidTr="002B066C">
        <w:trPr>
          <w:trHeight w:val="379"/>
        </w:trPr>
        <w:tc>
          <w:tcPr>
            <w:tcW w:w="691" w:type="dxa"/>
            <w:vMerge/>
          </w:tcPr>
          <w:p w14:paraId="600197AE" w14:textId="77777777" w:rsidR="00715294" w:rsidRPr="00645BA2"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824E712" w14:textId="77777777" w:rsidR="00715294" w:rsidRPr="00645BA2"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45BA2">
              <w:rPr>
                <w:rFonts w:ascii="Arial" w:hAnsi="Arial" w:cs="Arial"/>
              </w:rPr>
              <w:t xml:space="preserve">Part II, C. </w:t>
            </w:r>
          </w:p>
          <w:p w14:paraId="7AC176DA" w14:textId="77777777" w:rsidR="00715294" w:rsidRPr="00645BA2"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45BA2">
              <w:rPr>
                <w:rFonts w:ascii="Arial" w:hAnsi="Arial" w:cs="Arial"/>
              </w:rPr>
              <w:t>Page 9</w:t>
            </w:r>
          </w:p>
        </w:tc>
        <w:tc>
          <w:tcPr>
            <w:tcW w:w="8122" w:type="dxa"/>
            <w:shd w:val="clear" w:color="auto" w:fill="FFFFFF" w:themeFill="background1"/>
            <w:vAlign w:val="center"/>
          </w:tcPr>
          <w:p w14:paraId="6AF976D0" w14:textId="77777777" w:rsidR="00715294" w:rsidRPr="00645BA2"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45BA2">
              <w:rPr>
                <w:rFonts w:ascii="Arial" w:hAnsi="Arial" w:cs="Arial"/>
              </w:rPr>
              <w:t>Is there currently a cloud data platform or data warehouse / lake available within the agency to conduct D&amp;A? If so, can you provide details about that solution?</w:t>
            </w:r>
          </w:p>
        </w:tc>
      </w:tr>
      <w:tr w:rsidR="00715294" w:rsidRPr="007C7E0B" w14:paraId="51DA7B6C" w14:textId="77777777" w:rsidTr="002B066C">
        <w:trPr>
          <w:trHeight w:val="379"/>
        </w:trPr>
        <w:tc>
          <w:tcPr>
            <w:tcW w:w="691" w:type="dxa"/>
            <w:vMerge/>
          </w:tcPr>
          <w:p w14:paraId="3B180706" w14:textId="77777777" w:rsidR="00715294" w:rsidRPr="00645BA2"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3D23225" w14:textId="77777777" w:rsidR="00715294" w:rsidRPr="00645BA2"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45BA2">
              <w:rPr>
                <w:rFonts w:ascii="Arial" w:hAnsi="Arial" w:cs="Arial"/>
                <w:b/>
              </w:rPr>
              <w:t>Answer</w:t>
            </w:r>
          </w:p>
        </w:tc>
      </w:tr>
      <w:tr w:rsidR="0059404C" w:rsidRPr="00B51518" w14:paraId="3DBB4246" w14:textId="77777777" w:rsidTr="002B066C">
        <w:trPr>
          <w:trHeight w:val="379"/>
        </w:trPr>
        <w:tc>
          <w:tcPr>
            <w:tcW w:w="691" w:type="dxa"/>
            <w:vMerge/>
          </w:tcPr>
          <w:p w14:paraId="45BDD119" w14:textId="77777777" w:rsidR="0059404C" w:rsidRPr="00645BA2" w:rsidRDefault="0059404C" w:rsidP="005940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E0B9762" w14:textId="6D33DA27" w:rsidR="0059404C" w:rsidRPr="00645BA2" w:rsidRDefault="00857370" w:rsidP="005940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commentRangeStart w:id="4"/>
            <w:r>
              <w:rPr>
                <w:rFonts w:ascii="Arial" w:hAnsi="Arial" w:cs="Arial"/>
              </w:rPr>
              <w:t xml:space="preserve">No, </w:t>
            </w:r>
            <w:commentRangeEnd w:id="4"/>
            <w:r>
              <w:rPr>
                <w:rStyle w:val="CommentReference"/>
              </w:rPr>
              <w:commentReference w:id="4"/>
            </w:r>
            <w:r>
              <w:rPr>
                <w:rFonts w:ascii="Arial" w:hAnsi="Arial" w:cs="Arial"/>
              </w:rPr>
              <w:t>r</w:t>
            </w:r>
            <w:r w:rsidR="0059404C">
              <w:rPr>
                <w:rFonts w:ascii="Arial" w:hAnsi="Arial" w:cs="Arial"/>
              </w:rPr>
              <w:t>efer to the answer in question 24</w:t>
            </w:r>
            <w:r>
              <w:rPr>
                <w:rFonts w:ascii="Arial" w:hAnsi="Arial" w:cs="Arial"/>
              </w:rPr>
              <w:t xml:space="preserve"> of this document</w:t>
            </w:r>
            <w:r w:rsidR="0059404C">
              <w:rPr>
                <w:rFonts w:ascii="Arial" w:hAnsi="Arial" w:cs="Arial"/>
              </w:rPr>
              <w:t xml:space="preserve">. </w:t>
            </w:r>
          </w:p>
        </w:tc>
      </w:tr>
    </w:tbl>
    <w:p w14:paraId="53EA4FB2"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2141C048" w14:textId="77777777" w:rsidTr="002B066C">
        <w:trPr>
          <w:trHeight w:val="379"/>
        </w:trPr>
        <w:tc>
          <w:tcPr>
            <w:tcW w:w="691" w:type="dxa"/>
            <w:vMerge w:val="restart"/>
            <w:shd w:val="clear" w:color="auto" w:fill="BDD6EE"/>
            <w:vAlign w:val="center"/>
          </w:tcPr>
          <w:p w14:paraId="5F003874"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85</w:t>
            </w:r>
          </w:p>
        </w:tc>
        <w:tc>
          <w:tcPr>
            <w:tcW w:w="1987" w:type="dxa"/>
            <w:tcBorders>
              <w:bottom w:val="single" w:sz="4" w:space="0" w:color="auto"/>
            </w:tcBorders>
            <w:shd w:val="clear" w:color="auto" w:fill="BDD6EE"/>
            <w:vAlign w:val="center"/>
          </w:tcPr>
          <w:p w14:paraId="26829D59"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BDB25B0"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0F46B80E" w14:textId="77777777" w:rsidTr="00B1714D">
        <w:trPr>
          <w:trHeight w:val="737"/>
        </w:trPr>
        <w:tc>
          <w:tcPr>
            <w:tcW w:w="691" w:type="dxa"/>
            <w:vMerge/>
            <w:shd w:val="clear" w:color="auto" w:fill="FFFFFF"/>
          </w:tcPr>
          <w:p w14:paraId="727A60FF"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BE8047B" w14:textId="0F7D57C4" w:rsidR="00715294"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B.1.a</w:t>
            </w:r>
            <w:r w:rsidR="00B1714D">
              <w:rPr>
                <w:rFonts w:ascii="Arial" w:hAnsi="Arial" w:cs="Arial"/>
              </w:rPr>
              <w:t>.</w:t>
            </w:r>
            <w:r>
              <w:rPr>
                <w:rFonts w:ascii="Arial" w:hAnsi="Arial" w:cs="Arial"/>
              </w:rPr>
              <w:t xml:space="preserve"> and b</w:t>
            </w:r>
            <w:r w:rsidR="00B1714D">
              <w:rPr>
                <w:rFonts w:ascii="Arial" w:hAnsi="Arial" w:cs="Arial"/>
              </w:rPr>
              <w:t>.</w:t>
            </w:r>
            <w:r>
              <w:rPr>
                <w:rFonts w:ascii="Arial" w:hAnsi="Arial" w:cs="Arial"/>
              </w:rPr>
              <w:t xml:space="preserve"> </w:t>
            </w:r>
          </w:p>
          <w:p w14:paraId="6F00C79C"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8</w:t>
            </w:r>
          </w:p>
        </w:tc>
        <w:tc>
          <w:tcPr>
            <w:tcW w:w="8122" w:type="dxa"/>
            <w:shd w:val="clear" w:color="auto" w:fill="FFFFFF"/>
            <w:vAlign w:val="center"/>
          </w:tcPr>
          <w:p w14:paraId="0BF69F37"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is the deadline for the initial biennial reports required?</w:t>
            </w:r>
          </w:p>
        </w:tc>
      </w:tr>
      <w:tr w:rsidR="00715294" w:rsidRPr="00F9098C" w14:paraId="3648339E" w14:textId="77777777" w:rsidTr="002B066C">
        <w:trPr>
          <w:trHeight w:val="379"/>
        </w:trPr>
        <w:tc>
          <w:tcPr>
            <w:tcW w:w="691" w:type="dxa"/>
            <w:vMerge/>
            <w:shd w:val="clear" w:color="auto" w:fill="BDD6EE"/>
          </w:tcPr>
          <w:p w14:paraId="270FB7F8"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111787E"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2D06BF16" w14:textId="77777777" w:rsidTr="002B066C">
        <w:trPr>
          <w:trHeight w:val="379"/>
        </w:trPr>
        <w:tc>
          <w:tcPr>
            <w:tcW w:w="691" w:type="dxa"/>
            <w:vMerge/>
          </w:tcPr>
          <w:p w14:paraId="0AF116EF"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E097CD4" w14:textId="20D5EB8A"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w:t>
            </w:r>
            <w:r w:rsidR="00B1714D">
              <w:rPr>
                <w:rFonts w:ascii="Arial" w:hAnsi="Arial" w:cs="Arial"/>
              </w:rPr>
              <w:t xml:space="preserve">added </w:t>
            </w:r>
            <w:r>
              <w:rPr>
                <w:rFonts w:ascii="Arial" w:hAnsi="Arial" w:cs="Arial"/>
              </w:rPr>
              <w:t>Reports Timeline Table at the beginning of this document.</w:t>
            </w:r>
          </w:p>
        </w:tc>
      </w:tr>
    </w:tbl>
    <w:p w14:paraId="76DD824F" w14:textId="77777777" w:rsidR="00715294" w:rsidRDefault="00715294" w:rsidP="008566F2">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15294" w:rsidRPr="00F9098C" w14:paraId="77FBF087" w14:textId="77777777" w:rsidTr="002B066C">
        <w:trPr>
          <w:trHeight w:val="379"/>
        </w:trPr>
        <w:tc>
          <w:tcPr>
            <w:tcW w:w="691" w:type="dxa"/>
            <w:vMerge w:val="restart"/>
            <w:shd w:val="clear" w:color="auto" w:fill="BDD6EE"/>
            <w:vAlign w:val="center"/>
          </w:tcPr>
          <w:p w14:paraId="2ADD104E"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86</w:t>
            </w:r>
          </w:p>
        </w:tc>
        <w:tc>
          <w:tcPr>
            <w:tcW w:w="1987" w:type="dxa"/>
            <w:tcBorders>
              <w:bottom w:val="single" w:sz="4" w:space="0" w:color="auto"/>
            </w:tcBorders>
            <w:shd w:val="clear" w:color="auto" w:fill="BDD6EE"/>
            <w:vAlign w:val="center"/>
          </w:tcPr>
          <w:p w14:paraId="7DC740B2"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009EDFD" w14:textId="77777777" w:rsidR="00715294" w:rsidRPr="00F9098C" w:rsidRDefault="00715294" w:rsidP="00856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15294" w:rsidRPr="00B51518" w14:paraId="152FB4A6" w14:textId="77777777" w:rsidTr="002B066C">
        <w:trPr>
          <w:trHeight w:val="379"/>
        </w:trPr>
        <w:tc>
          <w:tcPr>
            <w:tcW w:w="691" w:type="dxa"/>
            <w:vMerge/>
          </w:tcPr>
          <w:p w14:paraId="17476148"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86BD2E9"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lang w:val="fr-FR"/>
              </w:rPr>
              <w:t>Part II, B.1.b. Page 8</w:t>
            </w:r>
          </w:p>
        </w:tc>
        <w:tc>
          <w:tcPr>
            <w:tcW w:w="8122" w:type="dxa"/>
            <w:shd w:val="clear" w:color="auto" w:fill="FFFFFF" w:themeFill="background1"/>
            <w:vAlign w:val="center"/>
          </w:tcPr>
          <w:p w14:paraId="4B87009F"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How are LTSS Residential Settings defined for the purposes of the biennial comparison of LTSS Residential Setting Characteristics?</w:t>
            </w:r>
          </w:p>
        </w:tc>
      </w:tr>
      <w:tr w:rsidR="00715294" w:rsidRPr="00F9098C" w14:paraId="03AF62AC" w14:textId="77777777" w:rsidTr="002B066C">
        <w:trPr>
          <w:trHeight w:val="379"/>
        </w:trPr>
        <w:tc>
          <w:tcPr>
            <w:tcW w:w="691" w:type="dxa"/>
            <w:vMerge/>
          </w:tcPr>
          <w:p w14:paraId="6231F275"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12F6E83" w14:textId="77777777" w:rsidR="00715294" w:rsidRPr="00F9098C"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5294" w:rsidRPr="00B51518" w14:paraId="1528AACE" w14:textId="77777777" w:rsidTr="002B066C">
        <w:trPr>
          <w:trHeight w:val="379"/>
        </w:trPr>
        <w:tc>
          <w:tcPr>
            <w:tcW w:w="691" w:type="dxa"/>
            <w:vMerge/>
          </w:tcPr>
          <w:p w14:paraId="7A69141B" w14:textId="77777777" w:rsidR="00715294" w:rsidRPr="00B51518" w:rsidRDefault="00715294"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C3555C8" w14:textId="5347601F" w:rsidR="00715294" w:rsidRPr="00B51518" w:rsidRDefault="00FE765F" w:rsidP="008566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w:t>
            </w:r>
            <w:r w:rsidR="00715294" w:rsidRPr="00FE765F">
              <w:rPr>
                <w:rFonts w:ascii="Arial" w:hAnsi="Arial" w:cs="Arial"/>
              </w:rPr>
              <w:t xml:space="preserve">Centers for </w:t>
            </w:r>
            <w:hyperlink r:id="rId34" w:history="1">
              <w:r w:rsidR="00715294" w:rsidRPr="00F6035B">
                <w:rPr>
                  <w:rStyle w:val="Hyperlink"/>
                  <w:rFonts w:ascii="Arial" w:hAnsi="Arial" w:cs="Arial"/>
                </w:rPr>
                <w:t xml:space="preserve">Medicare and Medicaid Services </w:t>
              </w:r>
              <w:r w:rsidRPr="00F6035B">
                <w:rPr>
                  <w:rStyle w:val="Hyperlink"/>
                  <w:rFonts w:ascii="Arial" w:hAnsi="Arial" w:cs="Arial"/>
                </w:rPr>
                <w:t>Minimum Data Set (MDS) 3.0 Resident Assessment Instrument (RAI) Manual</w:t>
              </w:r>
            </w:hyperlink>
            <w:r w:rsidR="00715294" w:rsidRPr="1012D793">
              <w:rPr>
                <w:rFonts w:ascii="Arial" w:hAnsi="Arial" w:cs="Arial"/>
              </w:rPr>
              <w:t xml:space="preserve">. </w:t>
            </w:r>
          </w:p>
        </w:tc>
      </w:tr>
    </w:tbl>
    <w:p w14:paraId="6950F344" w14:textId="77777777" w:rsidR="00715294" w:rsidRDefault="00715294" w:rsidP="008566F2">
      <w:pPr>
        <w:ind w:left="-450" w:right="-540"/>
        <w:rPr>
          <w:rFonts w:ascii="Arial" w:hAnsi="Arial" w:cs="Arial"/>
          <w:b/>
          <w:color w:val="000000"/>
        </w:rPr>
      </w:pPr>
    </w:p>
    <w:sectPr w:rsidR="00715294" w:rsidSect="001A6991">
      <w:headerReference w:type="default" r:id="rId35"/>
      <w:footerReference w:type="default" r:id="rId36"/>
      <w:headerReference w:type="first" r:id="rId37"/>
      <w:footerReference w:type="first" r:id="rId38"/>
      <w:pgSz w:w="12240" w:h="15840" w:code="1"/>
      <w:pgMar w:top="1440" w:right="72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Downer, Debra" w:date="2025-04-22T13:17:00Z" w:initials="DD">
    <w:p w14:paraId="0201EC53" w14:textId="4DEEC5C5" w:rsidR="00857370" w:rsidRDefault="00857370" w:rsidP="00857370">
      <w:pPr>
        <w:pStyle w:val="CommentText"/>
      </w:pPr>
      <w:r>
        <w:rPr>
          <w:rStyle w:val="CommentReference"/>
        </w:rPr>
        <w:annotationRef/>
      </w:r>
      <w:r>
        <w:t>I’m thinking we should say no, but refer them to 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01EC5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0B1503" w16cex:dateUtc="2025-04-22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01EC53" w16cid:durableId="190B15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278D2" w14:textId="77777777" w:rsidR="00CE6EA3" w:rsidRDefault="00CE6EA3" w:rsidP="00131249">
      <w:r>
        <w:separator/>
      </w:r>
    </w:p>
  </w:endnote>
  <w:endnote w:type="continuationSeparator" w:id="0">
    <w:p w14:paraId="51FF5E16" w14:textId="77777777" w:rsidR="00CE6EA3" w:rsidRDefault="00CE6EA3" w:rsidP="00131249">
      <w:r>
        <w:continuationSeparator/>
      </w:r>
    </w:p>
  </w:endnote>
  <w:endnote w:type="continuationNotice" w:id="1">
    <w:p w14:paraId="621B744A" w14:textId="77777777" w:rsidR="00CE6EA3" w:rsidRDefault="00CE6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814D" w14:textId="13D048BB" w:rsidR="008A5A26" w:rsidRPr="00035C50" w:rsidRDefault="008A5A26" w:rsidP="001A6991">
    <w:pPr>
      <w:pStyle w:val="Header"/>
      <w:tabs>
        <w:tab w:val="clear" w:pos="9360"/>
        <w:tab w:val="right" w:pos="990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2029D4">
      <w:rPr>
        <w:rFonts w:ascii="Arial" w:hAnsi="Arial" w:cs="Arial"/>
        <w:sz w:val="22"/>
        <w:szCs w:val="22"/>
      </w:rPr>
      <w:t>4/1/202</w:t>
    </w:r>
    <w:r w:rsidR="00E143C9">
      <w:rPr>
        <w:rFonts w:ascii="Arial" w:hAnsi="Arial" w:cs="Arial"/>
        <w:sz w:val="22"/>
        <w:szCs w:val="22"/>
      </w:rPr>
      <w:t>5</w:t>
    </w:r>
    <w:r w:rsidR="00E143C9">
      <w:rPr>
        <w:rFonts w:ascii="Arial" w:hAnsi="Arial" w:cs="Arial"/>
        <w:sz w:val="22"/>
        <w:szCs w:val="22"/>
      </w:rPr>
      <w:tab/>
    </w:r>
    <w:r w:rsidR="00E143C9">
      <w:rPr>
        <w:rFonts w:ascii="Arial" w:hAnsi="Arial" w:cs="Arial"/>
        <w:sz w:val="22"/>
        <w:szCs w:val="22"/>
      </w:rPr>
      <w:tab/>
      <w:t xml:space="preserve">Page </w:t>
    </w:r>
    <w:r w:rsidR="00E143C9" w:rsidRPr="00E143C9">
      <w:rPr>
        <w:rFonts w:ascii="Arial" w:hAnsi="Arial" w:cs="Arial"/>
        <w:sz w:val="22"/>
        <w:szCs w:val="22"/>
      </w:rPr>
      <w:fldChar w:fldCharType="begin"/>
    </w:r>
    <w:r w:rsidR="00E143C9" w:rsidRPr="00E143C9">
      <w:rPr>
        <w:rFonts w:ascii="Arial" w:hAnsi="Arial" w:cs="Arial"/>
        <w:sz w:val="22"/>
        <w:szCs w:val="22"/>
      </w:rPr>
      <w:instrText xml:space="preserve"> PAGE   \* MERGEFORMAT </w:instrText>
    </w:r>
    <w:r w:rsidR="00E143C9" w:rsidRPr="00E143C9">
      <w:rPr>
        <w:rFonts w:ascii="Arial" w:hAnsi="Arial" w:cs="Arial"/>
        <w:sz w:val="22"/>
        <w:szCs w:val="22"/>
      </w:rPr>
      <w:fldChar w:fldCharType="separate"/>
    </w:r>
    <w:r w:rsidR="00E143C9" w:rsidRPr="00E143C9">
      <w:rPr>
        <w:rFonts w:ascii="Arial" w:hAnsi="Arial" w:cs="Arial"/>
        <w:noProof/>
        <w:sz w:val="22"/>
        <w:szCs w:val="22"/>
      </w:rPr>
      <w:t>1</w:t>
    </w:r>
    <w:r w:rsidR="00E143C9" w:rsidRPr="00E143C9">
      <w:rPr>
        <w:rFonts w:ascii="Arial" w:hAnsi="Arial" w:cs="Arial"/>
        <w:noProof/>
        <w:sz w:val="22"/>
        <w:szCs w:val="22"/>
      </w:rPr>
      <w:fldChar w:fldCharType="end"/>
    </w:r>
    <w:r w:rsidR="00E143C9">
      <w:rPr>
        <w:rFonts w:ascii="Arial" w:hAnsi="Arial" w:cs="Arial"/>
        <w:noProof/>
        <w:sz w:val="22"/>
        <w:szCs w:val="22"/>
      </w:rPr>
      <w:t xml:space="preserve"> of </w:t>
    </w:r>
    <w:r w:rsidR="00E143C9">
      <w:rPr>
        <w:rFonts w:ascii="Arial" w:hAnsi="Arial" w:cs="Arial"/>
        <w:noProof/>
        <w:sz w:val="22"/>
        <w:szCs w:val="22"/>
      </w:rPr>
      <w:fldChar w:fldCharType="begin"/>
    </w:r>
    <w:r w:rsidR="00E143C9">
      <w:rPr>
        <w:rFonts w:ascii="Arial" w:hAnsi="Arial" w:cs="Arial"/>
        <w:noProof/>
        <w:sz w:val="22"/>
        <w:szCs w:val="22"/>
      </w:rPr>
      <w:instrText xml:space="preserve"> NUMPAGES  \* Arabic  \* MERGEFORMAT </w:instrText>
    </w:r>
    <w:r w:rsidR="00E143C9">
      <w:rPr>
        <w:rFonts w:ascii="Arial" w:hAnsi="Arial" w:cs="Arial"/>
        <w:noProof/>
        <w:sz w:val="22"/>
        <w:szCs w:val="22"/>
      </w:rPr>
      <w:fldChar w:fldCharType="separate"/>
    </w:r>
    <w:r w:rsidR="00E143C9">
      <w:rPr>
        <w:rFonts w:ascii="Arial" w:hAnsi="Arial" w:cs="Arial"/>
        <w:noProof/>
        <w:sz w:val="22"/>
        <w:szCs w:val="22"/>
      </w:rPr>
      <w:t>2</w:t>
    </w:r>
    <w:r w:rsidR="00E143C9">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6DC" w14:textId="13333642" w:rsidR="007366D2" w:rsidRPr="001A6991" w:rsidRDefault="007366D2" w:rsidP="001A6991">
    <w:pPr>
      <w:pStyle w:val="Header"/>
      <w:tabs>
        <w:tab w:val="clear" w:pos="9360"/>
        <w:tab w:val="right" w:pos="999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E143C9">
      <w:rPr>
        <w:rFonts w:ascii="Arial" w:hAnsi="Arial" w:cs="Arial"/>
        <w:sz w:val="22"/>
        <w:szCs w:val="22"/>
      </w:rPr>
      <w:t>4/1/2025</w:t>
    </w:r>
    <w:r w:rsidR="0031148A">
      <w:rPr>
        <w:rFonts w:ascii="Arial" w:hAnsi="Arial" w:cs="Arial"/>
        <w:sz w:val="22"/>
        <w:szCs w:val="22"/>
      </w:rPr>
      <w:tab/>
    </w:r>
    <w:r w:rsidR="0031148A">
      <w:rPr>
        <w:rFonts w:ascii="Arial" w:hAnsi="Arial" w:cs="Arial"/>
        <w:sz w:val="22"/>
        <w:szCs w:val="22"/>
      </w:rPr>
      <w:tab/>
      <w:t xml:space="preserve">Page </w:t>
    </w:r>
    <w:r w:rsidR="0031148A" w:rsidRPr="0031148A">
      <w:rPr>
        <w:rFonts w:ascii="Arial" w:hAnsi="Arial" w:cs="Arial"/>
        <w:sz w:val="22"/>
        <w:szCs w:val="22"/>
      </w:rPr>
      <w:fldChar w:fldCharType="begin"/>
    </w:r>
    <w:r w:rsidR="0031148A" w:rsidRPr="0031148A">
      <w:rPr>
        <w:rFonts w:ascii="Arial" w:hAnsi="Arial" w:cs="Arial"/>
        <w:sz w:val="22"/>
        <w:szCs w:val="22"/>
      </w:rPr>
      <w:instrText xml:space="preserve"> PAGE   \* MERGEFORMAT </w:instrText>
    </w:r>
    <w:r w:rsidR="0031148A" w:rsidRPr="0031148A">
      <w:rPr>
        <w:rFonts w:ascii="Arial" w:hAnsi="Arial" w:cs="Arial"/>
        <w:sz w:val="22"/>
        <w:szCs w:val="22"/>
      </w:rPr>
      <w:fldChar w:fldCharType="separate"/>
    </w:r>
    <w:r w:rsidR="0031148A" w:rsidRPr="0031148A">
      <w:rPr>
        <w:rFonts w:ascii="Arial" w:hAnsi="Arial" w:cs="Arial"/>
        <w:noProof/>
        <w:sz w:val="22"/>
        <w:szCs w:val="22"/>
      </w:rPr>
      <w:t>1</w:t>
    </w:r>
    <w:r w:rsidR="0031148A" w:rsidRPr="0031148A">
      <w:rPr>
        <w:rFonts w:ascii="Arial" w:hAnsi="Arial" w:cs="Arial"/>
        <w:noProof/>
        <w:sz w:val="22"/>
        <w:szCs w:val="22"/>
      </w:rPr>
      <w:fldChar w:fldCharType="end"/>
    </w:r>
    <w:r w:rsidR="0031148A">
      <w:rPr>
        <w:rFonts w:ascii="Arial" w:hAnsi="Arial" w:cs="Arial"/>
        <w:noProof/>
        <w:sz w:val="22"/>
        <w:szCs w:val="22"/>
      </w:rPr>
      <w:t xml:space="preserve"> of </w:t>
    </w:r>
    <w:r w:rsidR="0031148A">
      <w:rPr>
        <w:rFonts w:ascii="Arial" w:hAnsi="Arial" w:cs="Arial"/>
        <w:noProof/>
        <w:sz w:val="22"/>
        <w:szCs w:val="22"/>
      </w:rPr>
      <w:fldChar w:fldCharType="begin"/>
    </w:r>
    <w:r w:rsidR="0031148A">
      <w:rPr>
        <w:rFonts w:ascii="Arial" w:hAnsi="Arial" w:cs="Arial"/>
        <w:noProof/>
        <w:sz w:val="22"/>
        <w:szCs w:val="22"/>
      </w:rPr>
      <w:instrText xml:space="preserve"> NUMPAGES  \* Arabic  \* MERGEFORMAT </w:instrText>
    </w:r>
    <w:r w:rsidR="0031148A">
      <w:rPr>
        <w:rFonts w:ascii="Arial" w:hAnsi="Arial" w:cs="Arial"/>
        <w:noProof/>
        <w:sz w:val="22"/>
        <w:szCs w:val="22"/>
      </w:rPr>
      <w:fldChar w:fldCharType="separate"/>
    </w:r>
    <w:r w:rsidR="0031148A">
      <w:rPr>
        <w:rFonts w:ascii="Arial" w:hAnsi="Arial" w:cs="Arial"/>
        <w:noProof/>
        <w:sz w:val="22"/>
        <w:szCs w:val="22"/>
      </w:rPr>
      <w:t>3</w:t>
    </w:r>
    <w:r w:rsidR="0031148A">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2F4BF" w14:textId="77777777" w:rsidR="00CE6EA3" w:rsidRDefault="00CE6EA3" w:rsidP="00131249">
      <w:r>
        <w:separator/>
      </w:r>
    </w:p>
  </w:footnote>
  <w:footnote w:type="continuationSeparator" w:id="0">
    <w:p w14:paraId="5AAF8D4B" w14:textId="77777777" w:rsidR="00CE6EA3" w:rsidRDefault="00CE6EA3" w:rsidP="00131249">
      <w:r>
        <w:continuationSeparator/>
      </w:r>
    </w:p>
  </w:footnote>
  <w:footnote w:type="continuationNotice" w:id="1">
    <w:p w14:paraId="09C15B4E" w14:textId="77777777" w:rsidR="00CE6EA3" w:rsidRDefault="00CE6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AE23" w14:textId="35442575" w:rsidR="00131249" w:rsidRPr="00035C50" w:rsidRDefault="00131249" w:rsidP="001A6991">
    <w:pPr>
      <w:pStyle w:val="Header"/>
      <w:ind w:left="-360"/>
      <w:rPr>
        <w:rFonts w:ascii="Arial" w:hAnsi="Arial" w:cs="Arial"/>
        <w:b/>
        <w:sz w:val="20"/>
      </w:rPr>
    </w:pPr>
    <w:r w:rsidRPr="001A6991">
      <w:rPr>
        <w:rFonts w:ascii="Arial" w:hAnsi="Arial" w:cs="Arial"/>
        <w:b/>
        <w:sz w:val="22"/>
        <w:szCs w:val="28"/>
      </w:rPr>
      <w:t>RFP NUMB</w:t>
    </w:r>
    <w:r w:rsidRPr="0028399E">
      <w:rPr>
        <w:rFonts w:ascii="Arial" w:hAnsi="Arial" w:cs="Arial"/>
        <w:b/>
        <w:sz w:val="22"/>
        <w:szCs w:val="28"/>
      </w:rPr>
      <w:t xml:space="preserve">ER: </w:t>
    </w:r>
    <w:r w:rsidR="0028399E" w:rsidRPr="0028399E">
      <w:rPr>
        <w:rFonts w:ascii="Arial" w:hAnsi="Arial" w:cs="Arial"/>
        <w:b/>
        <w:sz w:val="22"/>
        <w:szCs w:val="28"/>
      </w:rPr>
      <w:t>202503044</w:t>
    </w:r>
    <w:r w:rsidR="00E143C9" w:rsidRPr="0028399E">
      <w:rPr>
        <w:rFonts w:ascii="Arial" w:hAnsi="Arial" w:cs="Arial"/>
        <w:b/>
        <w:sz w:val="22"/>
        <w:szCs w:val="28"/>
      </w:rPr>
      <w:t xml:space="preserve"> </w:t>
    </w:r>
    <w:r w:rsidR="0028399E" w:rsidRPr="0028399E">
      <w:rPr>
        <w:rFonts w:ascii="Arial" w:hAnsi="Arial" w:cs="Arial"/>
        <w:b/>
        <w:sz w:val="22"/>
        <w:szCs w:val="28"/>
      </w:rPr>
      <w:t>–</w:t>
    </w:r>
    <w:r w:rsidR="004567DF" w:rsidRPr="0028399E">
      <w:rPr>
        <w:rFonts w:ascii="Arial" w:hAnsi="Arial" w:cs="Arial"/>
        <w:b/>
        <w:sz w:val="22"/>
        <w:szCs w:val="28"/>
      </w:rPr>
      <w:t xml:space="preserve"> </w:t>
    </w:r>
    <w:r w:rsidR="0028399E" w:rsidRPr="0028399E">
      <w:rPr>
        <w:rFonts w:ascii="Arial" w:hAnsi="Arial" w:cs="Arial"/>
        <w:b/>
        <w:sz w:val="22"/>
        <w:szCs w:val="28"/>
      </w:rPr>
      <w:t>AMEN</w:t>
    </w:r>
    <w:r w:rsidR="0028399E">
      <w:rPr>
        <w:rFonts w:ascii="Arial" w:hAnsi="Arial" w:cs="Arial"/>
        <w:b/>
        <w:sz w:val="22"/>
        <w:szCs w:val="28"/>
      </w:rPr>
      <w:t xml:space="preserve">DMENT #2 AND </w:t>
    </w:r>
    <w:r w:rsidR="004567DF" w:rsidRPr="001A6991">
      <w:rPr>
        <w:rFonts w:ascii="Arial" w:hAnsi="Arial" w:cs="Arial"/>
        <w:b/>
        <w:sz w:val="22"/>
        <w:szCs w:val="28"/>
      </w:rPr>
      <w:t>SUBMITTED Q &amp; A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A77C" w14:textId="2B31D619" w:rsidR="002029D4" w:rsidRPr="00035C50" w:rsidRDefault="002029D4" w:rsidP="001B66F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9264" behindDoc="0" locked="0" layoutInCell="1" allowOverlap="1" wp14:anchorId="0C6A7FCE" wp14:editId="295CE2A6">
          <wp:simplePos x="0" y="0"/>
          <wp:positionH relativeFrom="column">
            <wp:posOffset>-175260</wp:posOffset>
          </wp:positionH>
          <wp:positionV relativeFrom="paragraph">
            <wp:posOffset>-236220</wp:posOffset>
          </wp:positionV>
          <wp:extent cx="843915" cy="843915"/>
          <wp:effectExtent l="0" t="0" r="0" b="0"/>
          <wp:wrapNone/>
          <wp:docPr id="477934723"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Pr="00035C50">
      <w:rPr>
        <w:rFonts w:ascii="Arial" w:hAnsi="Arial" w:cs="Arial"/>
        <w:b/>
        <w:snapToGrid w:val="0"/>
        <w:color w:val="000000"/>
      </w:rPr>
      <w:t>STATE OF MAINE REQUEST FOR PROPOSALS</w:t>
    </w:r>
  </w:p>
  <w:p w14:paraId="0FE7209B" w14:textId="6FB54AAC" w:rsidR="002029D4" w:rsidRDefault="002029D4" w:rsidP="002029D4">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sidRPr="0028399E">
      <w:rPr>
        <w:rFonts w:ascii="Arial" w:hAnsi="Arial" w:cs="Arial"/>
        <w:b/>
        <w:snapToGrid w:val="0"/>
        <w:u w:val="single"/>
      </w:rPr>
      <w:t xml:space="preserve"> AMENDMENT #</w:t>
    </w:r>
    <w:r w:rsidR="0028399E" w:rsidRPr="0028399E">
      <w:rPr>
        <w:rFonts w:ascii="Arial" w:hAnsi="Arial" w:cs="Arial"/>
        <w:b/>
        <w:snapToGrid w:val="0"/>
        <w:u w:val="single"/>
      </w:rPr>
      <w:t>2</w:t>
    </w:r>
    <w:r w:rsidRPr="0028399E">
      <w:rPr>
        <w:rFonts w:ascii="Arial" w:hAnsi="Arial" w:cs="Arial"/>
        <w:b/>
        <w:snapToGrid w:val="0"/>
        <w:u w:val="single"/>
      </w:rPr>
      <w:t xml:space="preserve"> A</w:t>
    </w:r>
    <w:r>
      <w:rPr>
        <w:rFonts w:ascii="Arial" w:hAnsi="Arial" w:cs="Arial"/>
        <w:b/>
        <w:snapToGrid w:val="0"/>
        <w:color w:val="000000"/>
        <w:u w:val="single"/>
      </w:rPr>
      <w:t xml:space="preserve">ND </w:t>
    </w:r>
  </w:p>
  <w:p w14:paraId="30DA8BB0" w14:textId="77777777" w:rsidR="002029D4" w:rsidRPr="00035C50" w:rsidRDefault="002029D4" w:rsidP="001A6991">
    <w:pPr>
      <w:jc w:val="center"/>
      <w:rPr>
        <w:rFonts w:ascii="Arial" w:hAnsi="Arial" w:cs="Arial"/>
        <w:color w:val="000000"/>
      </w:rPr>
    </w:pPr>
    <w:r w:rsidRPr="7BB2EFEE">
      <w:rPr>
        <w:rFonts w:ascii="Arial" w:hAnsi="Arial" w:cs="Arial"/>
        <w:b/>
        <w:bCs/>
        <w:snapToGrid w:val="0"/>
        <w:color w:val="000000"/>
        <w:u w:val="single"/>
      </w:rPr>
      <w:t>RFP SUBMITTED QUESTIONS &amp; ANSWERS SUMMARY</w:t>
    </w:r>
  </w:p>
  <w:p w14:paraId="0196ACA9" w14:textId="77777777" w:rsidR="002029D4" w:rsidRDefault="0020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33C3"/>
    <w:multiLevelType w:val="hybridMultilevel"/>
    <w:tmpl w:val="163A1B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F7672"/>
    <w:multiLevelType w:val="hybridMultilevel"/>
    <w:tmpl w:val="8F265148"/>
    <w:lvl w:ilvl="0" w:tplc="C5607E54">
      <w:start w:val="1"/>
      <w:numFmt w:val="lowerLetter"/>
      <w:lvlText w:val="%1."/>
      <w:lvlJc w:val="left"/>
      <w:pPr>
        <w:ind w:left="1020" w:hanging="360"/>
      </w:pPr>
    </w:lvl>
    <w:lvl w:ilvl="1" w:tplc="BFCEECEA">
      <w:start w:val="1"/>
      <w:numFmt w:val="lowerLetter"/>
      <w:lvlText w:val="%2."/>
      <w:lvlJc w:val="left"/>
      <w:pPr>
        <w:ind w:left="1020" w:hanging="360"/>
      </w:pPr>
    </w:lvl>
    <w:lvl w:ilvl="2" w:tplc="4BF2FDC8">
      <w:start w:val="1"/>
      <w:numFmt w:val="lowerLetter"/>
      <w:lvlText w:val="%3."/>
      <w:lvlJc w:val="left"/>
      <w:pPr>
        <w:ind w:left="1020" w:hanging="360"/>
      </w:pPr>
    </w:lvl>
    <w:lvl w:ilvl="3" w:tplc="89CCCD64">
      <w:start w:val="1"/>
      <w:numFmt w:val="lowerLetter"/>
      <w:lvlText w:val="%4."/>
      <w:lvlJc w:val="left"/>
      <w:pPr>
        <w:ind w:left="1020" w:hanging="360"/>
      </w:pPr>
    </w:lvl>
    <w:lvl w:ilvl="4" w:tplc="19FAEDFC">
      <w:start w:val="1"/>
      <w:numFmt w:val="lowerLetter"/>
      <w:lvlText w:val="%5."/>
      <w:lvlJc w:val="left"/>
      <w:pPr>
        <w:ind w:left="1020" w:hanging="360"/>
      </w:pPr>
    </w:lvl>
    <w:lvl w:ilvl="5" w:tplc="A5646C2C">
      <w:start w:val="1"/>
      <w:numFmt w:val="lowerLetter"/>
      <w:lvlText w:val="%6."/>
      <w:lvlJc w:val="left"/>
      <w:pPr>
        <w:ind w:left="1020" w:hanging="360"/>
      </w:pPr>
    </w:lvl>
    <w:lvl w:ilvl="6" w:tplc="2F043250">
      <w:start w:val="1"/>
      <w:numFmt w:val="lowerLetter"/>
      <w:lvlText w:val="%7."/>
      <w:lvlJc w:val="left"/>
      <w:pPr>
        <w:ind w:left="1020" w:hanging="360"/>
      </w:pPr>
    </w:lvl>
    <w:lvl w:ilvl="7" w:tplc="9014FAD6">
      <w:start w:val="1"/>
      <w:numFmt w:val="lowerLetter"/>
      <w:lvlText w:val="%8."/>
      <w:lvlJc w:val="left"/>
      <w:pPr>
        <w:ind w:left="1020" w:hanging="360"/>
      </w:pPr>
    </w:lvl>
    <w:lvl w:ilvl="8" w:tplc="69266DD0">
      <w:start w:val="1"/>
      <w:numFmt w:val="lowerLetter"/>
      <w:lvlText w:val="%9."/>
      <w:lvlJc w:val="left"/>
      <w:pPr>
        <w:ind w:left="1020" w:hanging="360"/>
      </w:pPr>
    </w:lvl>
  </w:abstractNum>
  <w:abstractNum w:abstractNumId="2" w15:restartNumberingAfterBreak="0">
    <w:nsid w:val="07BA1289"/>
    <w:multiLevelType w:val="hybridMultilevel"/>
    <w:tmpl w:val="87786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4A31F6"/>
    <w:multiLevelType w:val="hybridMultilevel"/>
    <w:tmpl w:val="D62AC178"/>
    <w:lvl w:ilvl="0" w:tplc="A1D4AB6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27049"/>
    <w:multiLevelType w:val="hybridMultilevel"/>
    <w:tmpl w:val="C0086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21A04"/>
    <w:multiLevelType w:val="hybridMultilevel"/>
    <w:tmpl w:val="EB441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A69E0"/>
    <w:multiLevelType w:val="hybridMultilevel"/>
    <w:tmpl w:val="EF401A32"/>
    <w:lvl w:ilvl="0" w:tplc="555884E2">
      <w:start w:val="1"/>
      <w:numFmt w:val="lowerLetter"/>
      <w:lvlText w:val="%1."/>
      <w:lvlJc w:val="left"/>
      <w:pPr>
        <w:ind w:left="1020" w:hanging="360"/>
      </w:pPr>
    </w:lvl>
    <w:lvl w:ilvl="1" w:tplc="71A66012">
      <w:start w:val="1"/>
      <w:numFmt w:val="lowerLetter"/>
      <w:lvlText w:val="%2."/>
      <w:lvlJc w:val="left"/>
      <w:pPr>
        <w:ind w:left="1020" w:hanging="360"/>
      </w:pPr>
    </w:lvl>
    <w:lvl w:ilvl="2" w:tplc="27B819F2">
      <w:start w:val="1"/>
      <w:numFmt w:val="lowerLetter"/>
      <w:lvlText w:val="%3."/>
      <w:lvlJc w:val="left"/>
      <w:pPr>
        <w:ind w:left="1020" w:hanging="360"/>
      </w:pPr>
    </w:lvl>
    <w:lvl w:ilvl="3" w:tplc="D3ACECA0">
      <w:start w:val="1"/>
      <w:numFmt w:val="lowerLetter"/>
      <w:lvlText w:val="%4."/>
      <w:lvlJc w:val="left"/>
      <w:pPr>
        <w:ind w:left="1020" w:hanging="360"/>
      </w:pPr>
    </w:lvl>
    <w:lvl w:ilvl="4" w:tplc="4634C5F2">
      <w:start w:val="1"/>
      <w:numFmt w:val="lowerLetter"/>
      <w:lvlText w:val="%5."/>
      <w:lvlJc w:val="left"/>
      <w:pPr>
        <w:ind w:left="1020" w:hanging="360"/>
      </w:pPr>
    </w:lvl>
    <w:lvl w:ilvl="5" w:tplc="7408FA22">
      <w:start w:val="1"/>
      <w:numFmt w:val="lowerLetter"/>
      <w:lvlText w:val="%6."/>
      <w:lvlJc w:val="left"/>
      <w:pPr>
        <w:ind w:left="1020" w:hanging="360"/>
      </w:pPr>
    </w:lvl>
    <w:lvl w:ilvl="6" w:tplc="8FFE6B52">
      <w:start w:val="1"/>
      <w:numFmt w:val="lowerLetter"/>
      <w:lvlText w:val="%7."/>
      <w:lvlJc w:val="left"/>
      <w:pPr>
        <w:ind w:left="1020" w:hanging="360"/>
      </w:pPr>
    </w:lvl>
    <w:lvl w:ilvl="7" w:tplc="C4DA6466">
      <w:start w:val="1"/>
      <w:numFmt w:val="lowerLetter"/>
      <w:lvlText w:val="%8."/>
      <w:lvlJc w:val="left"/>
      <w:pPr>
        <w:ind w:left="1020" w:hanging="360"/>
      </w:pPr>
    </w:lvl>
    <w:lvl w:ilvl="8" w:tplc="F9028294">
      <w:start w:val="1"/>
      <w:numFmt w:val="lowerLetter"/>
      <w:lvlText w:val="%9."/>
      <w:lvlJc w:val="left"/>
      <w:pPr>
        <w:ind w:left="1020" w:hanging="360"/>
      </w:pPr>
    </w:lvl>
  </w:abstractNum>
  <w:abstractNum w:abstractNumId="7" w15:restartNumberingAfterBreak="0">
    <w:nsid w:val="0F8044DA"/>
    <w:multiLevelType w:val="hybridMultilevel"/>
    <w:tmpl w:val="56D24572"/>
    <w:lvl w:ilvl="0" w:tplc="108656F6">
      <w:start w:val="1"/>
      <w:numFmt w:val="lowerLetter"/>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5302E"/>
    <w:multiLevelType w:val="hybridMultilevel"/>
    <w:tmpl w:val="6E58B7C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21A19ED"/>
    <w:multiLevelType w:val="hybridMultilevel"/>
    <w:tmpl w:val="7FCC2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545B5"/>
    <w:multiLevelType w:val="hybridMultilevel"/>
    <w:tmpl w:val="91340790"/>
    <w:lvl w:ilvl="0" w:tplc="926CC43A">
      <w:start w:val="1"/>
      <w:numFmt w:val="decimal"/>
      <w:lvlText w:val="%1."/>
      <w:lvlJc w:val="left"/>
      <w:pPr>
        <w:ind w:left="675" w:hanging="360"/>
      </w:pPr>
      <w:rPr>
        <w:rFonts w:eastAsiaTheme="minorHAnsi" w:hint="default"/>
        <w:color w:val="auto"/>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1" w15:restartNumberingAfterBreak="0">
    <w:nsid w:val="146B0988"/>
    <w:multiLevelType w:val="hybridMultilevel"/>
    <w:tmpl w:val="BFA82888"/>
    <w:lvl w:ilvl="0" w:tplc="108656F6">
      <w:start w:val="1"/>
      <w:numFmt w:val="lowerLetter"/>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7B39F8"/>
    <w:multiLevelType w:val="hybridMultilevel"/>
    <w:tmpl w:val="38D491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F00ED1"/>
    <w:multiLevelType w:val="hybridMultilevel"/>
    <w:tmpl w:val="9FF4C394"/>
    <w:lvl w:ilvl="0" w:tplc="791813F6">
      <w:start w:val="1"/>
      <w:numFmt w:val="lowerLetter"/>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71372"/>
    <w:multiLevelType w:val="hybridMultilevel"/>
    <w:tmpl w:val="80C20AF8"/>
    <w:lvl w:ilvl="0" w:tplc="108656F6">
      <w:start w:val="1"/>
      <w:numFmt w:val="lowerLetter"/>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6C5EBE"/>
    <w:multiLevelType w:val="hybridMultilevel"/>
    <w:tmpl w:val="BF5EEB58"/>
    <w:lvl w:ilvl="0" w:tplc="108656F6">
      <w:start w:val="1"/>
      <w:numFmt w:val="lowerLetter"/>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B5396B"/>
    <w:multiLevelType w:val="hybridMultilevel"/>
    <w:tmpl w:val="4FCEFF3A"/>
    <w:lvl w:ilvl="0" w:tplc="A2F4D2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04E22"/>
    <w:multiLevelType w:val="hybridMultilevel"/>
    <w:tmpl w:val="6DA25590"/>
    <w:lvl w:ilvl="0" w:tplc="108656F6">
      <w:start w:val="1"/>
      <w:numFmt w:val="lowerLetter"/>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D62445"/>
    <w:multiLevelType w:val="hybridMultilevel"/>
    <w:tmpl w:val="F8A6B5B8"/>
    <w:lvl w:ilvl="0" w:tplc="E66E9022">
      <w:start w:val="1"/>
      <w:numFmt w:val="lowerLetter"/>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3E1CFE"/>
    <w:multiLevelType w:val="hybridMultilevel"/>
    <w:tmpl w:val="03FC20D6"/>
    <w:lvl w:ilvl="0" w:tplc="1DB03350">
      <w:start w:val="1"/>
      <w:numFmt w:val="lowerLetter"/>
      <w:lvlText w:val="%1."/>
      <w:lvlJc w:val="left"/>
      <w:pPr>
        <w:ind w:left="1020" w:hanging="360"/>
      </w:pPr>
    </w:lvl>
    <w:lvl w:ilvl="1" w:tplc="020A9904">
      <w:start w:val="1"/>
      <w:numFmt w:val="lowerLetter"/>
      <w:lvlText w:val="%2."/>
      <w:lvlJc w:val="left"/>
      <w:pPr>
        <w:ind w:left="1020" w:hanging="360"/>
      </w:pPr>
    </w:lvl>
    <w:lvl w:ilvl="2" w:tplc="9696A7A6">
      <w:start w:val="1"/>
      <w:numFmt w:val="lowerLetter"/>
      <w:lvlText w:val="%3."/>
      <w:lvlJc w:val="left"/>
      <w:pPr>
        <w:ind w:left="1020" w:hanging="360"/>
      </w:pPr>
    </w:lvl>
    <w:lvl w:ilvl="3" w:tplc="3732D8BE">
      <w:start w:val="1"/>
      <w:numFmt w:val="lowerLetter"/>
      <w:lvlText w:val="%4."/>
      <w:lvlJc w:val="left"/>
      <w:pPr>
        <w:ind w:left="1020" w:hanging="360"/>
      </w:pPr>
    </w:lvl>
    <w:lvl w:ilvl="4" w:tplc="6836395C">
      <w:start w:val="1"/>
      <w:numFmt w:val="lowerLetter"/>
      <w:lvlText w:val="%5."/>
      <w:lvlJc w:val="left"/>
      <w:pPr>
        <w:ind w:left="1020" w:hanging="360"/>
      </w:pPr>
    </w:lvl>
    <w:lvl w:ilvl="5" w:tplc="CB1A4334">
      <w:start w:val="1"/>
      <w:numFmt w:val="lowerLetter"/>
      <w:lvlText w:val="%6."/>
      <w:lvlJc w:val="left"/>
      <w:pPr>
        <w:ind w:left="1020" w:hanging="360"/>
      </w:pPr>
    </w:lvl>
    <w:lvl w:ilvl="6" w:tplc="A53EE03A">
      <w:start w:val="1"/>
      <w:numFmt w:val="lowerLetter"/>
      <w:lvlText w:val="%7."/>
      <w:lvlJc w:val="left"/>
      <w:pPr>
        <w:ind w:left="1020" w:hanging="360"/>
      </w:pPr>
    </w:lvl>
    <w:lvl w:ilvl="7" w:tplc="9C2CEFD6">
      <w:start w:val="1"/>
      <w:numFmt w:val="lowerLetter"/>
      <w:lvlText w:val="%8."/>
      <w:lvlJc w:val="left"/>
      <w:pPr>
        <w:ind w:left="1020" w:hanging="360"/>
      </w:pPr>
    </w:lvl>
    <w:lvl w:ilvl="8" w:tplc="8EACF6C0">
      <w:start w:val="1"/>
      <w:numFmt w:val="lowerLetter"/>
      <w:lvlText w:val="%9."/>
      <w:lvlJc w:val="left"/>
      <w:pPr>
        <w:ind w:left="1020" w:hanging="360"/>
      </w:pPr>
    </w:lvl>
  </w:abstractNum>
  <w:abstractNum w:abstractNumId="20"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580017"/>
    <w:multiLevelType w:val="hybridMultilevel"/>
    <w:tmpl w:val="91E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4E1911"/>
    <w:multiLevelType w:val="hybridMultilevel"/>
    <w:tmpl w:val="B336A4AA"/>
    <w:lvl w:ilvl="0" w:tplc="B54A56F2">
      <w:start w:val="1"/>
      <w:numFmt w:val="bullet"/>
      <w:lvlText w:val=""/>
      <w:lvlJc w:val="left"/>
      <w:pPr>
        <w:ind w:left="720" w:hanging="360"/>
      </w:pPr>
      <w:rPr>
        <w:rFonts w:ascii="Symbol" w:hAnsi="Symbol"/>
      </w:rPr>
    </w:lvl>
    <w:lvl w:ilvl="1" w:tplc="FACAD6D4">
      <w:start w:val="1"/>
      <w:numFmt w:val="bullet"/>
      <w:lvlText w:val=""/>
      <w:lvlJc w:val="left"/>
      <w:pPr>
        <w:ind w:left="720" w:hanging="360"/>
      </w:pPr>
      <w:rPr>
        <w:rFonts w:ascii="Symbol" w:hAnsi="Symbol"/>
      </w:rPr>
    </w:lvl>
    <w:lvl w:ilvl="2" w:tplc="44724ACA">
      <w:start w:val="1"/>
      <w:numFmt w:val="bullet"/>
      <w:lvlText w:val=""/>
      <w:lvlJc w:val="left"/>
      <w:pPr>
        <w:ind w:left="720" w:hanging="360"/>
      </w:pPr>
      <w:rPr>
        <w:rFonts w:ascii="Symbol" w:hAnsi="Symbol"/>
      </w:rPr>
    </w:lvl>
    <w:lvl w:ilvl="3" w:tplc="855230EC">
      <w:start w:val="1"/>
      <w:numFmt w:val="bullet"/>
      <w:lvlText w:val=""/>
      <w:lvlJc w:val="left"/>
      <w:pPr>
        <w:ind w:left="720" w:hanging="360"/>
      </w:pPr>
      <w:rPr>
        <w:rFonts w:ascii="Symbol" w:hAnsi="Symbol"/>
      </w:rPr>
    </w:lvl>
    <w:lvl w:ilvl="4" w:tplc="3BA46C50">
      <w:start w:val="1"/>
      <w:numFmt w:val="bullet"/>
      <w:lvlText w:val=""/>
      <w:lvlJc w:val="left"/>
      <w:pPr>
        <w:ind w:left="720" w:hanging="360"/>
      </w:pPr>
      <w:rPr>
        <w:rFonts w:ascii="Symbol" w:hAnsi="Symbol"/>
      </w:rPr>
    </w:lvl>
    <w:lvl w:ilvl="5" w:tplc="98B879C4">
      <w:start w:val="1"/>
      <w:numFmt w:val="bullet"/>
      <w:lvlText w:val=""/>
      <w:lvlJc w:val="left"/>
      <w:pPr>
        <w:ind w:left="720" w:hanging="360"/>
      </w:pPr>
      <w:rPr>
        <w:rFonts w:ascii="Symbol" w:hAnsi="Symbol"/>
      </w:rPr>
    </w:lvl>
    <w:lvl w:ilvl="6" w:tplc="D33E8406">
      <w:start w:val="1"/>
      <w:numFmt w:val="bullet"/>
      <w:lvlText w:val=""/>
      <w:lvlJc w:val="left"/>
      <w:pPr>
        <w:ind w:left="720" w:hanging="360"/>
      </w:pPr>
      <w:rPr>
        <w:rFonts w:ascii="Symbol" w:hAnsi="Symbol"/>
      </w:rPr>
    </w:lvl>
    <w:lvl w:ilvl="7" w:tplc="5E4C0D4A">
      <w:start w:val="1"/>
      <w:numFmt w:val="bullet"/>
      <w:lvlText w:val=""/>
      <w:lvlJc w:val="left"/>
      <w:pPr>
        <w:ind w:left="720" w:hanging="360"/>
      </w:pPr>
      <w:rPr>
        <w:rFonts w:ascii="Symbol" w:hAnsi="Symbol"/>
      </w:rPr>
    </w:lvl>
    <w:lvl w:ilvl="8" w:tplc="1598BB54">
      <w:start w:val="1"/>
      <w:numFmt w:val="bullet"/>
      <w:lvlText w:val=""/>
      <w:lvlJc w:val="left"/>
      <w:pPr>
        <w:ind w:left="720" w:hanging="360"/>
      </w:pPr>
      <w:rPr>
        <w:rFonts w:ascii="Symbol" w:hAnsi="Symbol"/>
      </w:rPr>
    </w:lvl>
  </w:abstractNum>
  <w:abstractNum w:abstractNumId="23" w15:restartNumberingAfterBreak="0">
    <w:nsid w:val="378246DB"/>
    <w:multiLevelType w:val="hybridMultilevel"/>
    <w:tmpl w:val="83086388"/>
    <w:lvl w:ilvl="0" w:tplc="A7D40008">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E3018F"/>
    <w:multiLevelType w:val="hybridMultilevel"/>
    <w:tmpl w:val="6E58B7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297236"/>
    <w:multiLevelType w:val="hybridMultilevel"/>
    <w:tmpl w:val="AAC6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01E18"/>
    <w:multiLevelType w:val="hybridMultilevel"/>
    <w:tmpl w:val="F2182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865678"/>
    <w:multiLevelType w:val="hybridMultilevel"/>
    <w:tmpl w:val="1D328DB2"/>
    <w:lvl w:ilvl="0" w:tplc="FFFFFFFF">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0A3EC7"/>
    <w:multiLevelType w:val="hybridMultilevel"/>
    <w:tmpl w:val="261EB55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9102191"/>
    <w:multiLevelType w:val="hybridMultilevel"/>
    <w:tmpl w:val="026E7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8D5962"/>
    <w:multiLevelType w:val="hybridMultilevel"/>
    <w:tmpl w:val="63448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E87C69"/>
    <w:multiLevelType w:val="hybridMultilevel"/>
    <w:tmpl w:val="F350E6F6"/>
    <w:lvl w:ilvl="0" w:tplc="F39C587C">
      <w:start w:val="1"/>
      <w:numFmt w:val="decimal"/>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07556A9"/>
    <w:multiLevelType w:val="hybridMultilevel"/>
    <w:tmpl w:val="91E0D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0D4E6B"/>
    <w:multiLevelType w:val="hybridMultilevel"/>
    <w:tmpl w:val="287ED42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4725B4B"/>
    <w:multiLevelType w:val="multilevel"/>
    <w:tmpl w:val="355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2C09F0"/>
    <w:multiLevelType w:val="multilevel"/>
    <w:tmpl w:val="F46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8A6E36"/>
    <w:multiLevelType w:val="hybridMultilevel"/>
    <w:tmpl w:val="AC2E0D10"/>
    <w:lvl w:ilvl="0" w:tplc="815E71F4">
      <w:start w:val="1"/>
      <w:numFmt w:val="lowerRoman"/>
      <w:lvlText w:val="%1."/>
      <w:lvlJc w:val="right"/>
      <w:pPr>
        <w:ind w:left="1020" w:hanging="360"/>
      </w:pPr>
    </w:lvl>
    <w:lvl w:ilvl="1" w:tplc="089A36C0">
      <w:start w:val="1"/>
      <w:numFmt w:val="lowerRoman"/>
      <w:lvlText w:val="%2."/>
      <w:lvlJc w:val="right"/>
      <w:pPr>
        <w:ind w:left="1020" w:hanging="360"/>
      </w:pPr>
    </w:lvl>
    <w:lvl w:ilvl="2" w:tplc="D70A522A">
      <w:start w:val="1"/>
      <w:numFmt w:val="lowerRoman"/>
      <w:lvlText w:val="%3."/>
      <w:lvlJc w:val="right"/>
      <w:pPr>
        <w:ind w:left="1020" w:hanging="360"/>
      </w:pPr>
    </w:lvl>
    <w:lvl w:ilvl="3" w:tplc="8B1ADCE2">
      <w:start w:val="1"/>
      <w:numFmt w:val="lowerRoman"/>
      <w:lvlText w:val="%4."/>
      <w:lvlJc w:val="right"/>
      <w:pPr>
        <w:ind w:left="1020" w:hanging="360"/>
      </w:pPr>
    </w:lvl>
    <w:lvl w:ilvl="4" w:tplc="71567454">
      <w:start w:val="1"/>
      <w:numFmt w:val="lowerRoman"/>
      <w:lvlText w:val="%5."/>
      <w:lvlJc w:val="right"/>
      <w:pPr>
        <w:ind w:left="1020" w:hanging="360"/>
      </w:pPr>
    </w:lvl>
    <w:lvl w:ilvl="5" w:tplc="4E429FB8">
      <w:start w:val="1"/>
      <w:numFmt w:val="lowerRoman"/>
      <w:lvlText w:val="%6."/>
      <w:lvlJc w:val="right"/>
      <w:pPr>
        <w:ind w:left="1020" w:hanging="360"/>
      </w:pPr>
    </w:lvl>
    <w:lvl w:ilvl="6" w:tplc="F648EC46">
      <w:start w:val="1"/>
      <w:numFmt w:val="lowerRoman"/>
      <w:lvlText w:val="%7."/>
      <w:lvlJc w:val="right"/>
      <w:pPr>
        <w:ind w:left="1020" w:hanging="360"/>
      </w:pPr>
    </w:lvl>
    <w:lvl w:ilvl="7" w:tplc="D10444E6">
      <w:start w:val="1"/>
      <w:numFmt w:val="lowerRoman"/>
      <w:lvlText w:val="%8."/>
      <w:lvlJc w:val="right"/>
      <w:pPr>
        <w:ind w:left="1020" w:hanging="360"/>
      </w:pPr>
    </w:lvl>
    <w:lvl w:ilvl="8" w:tplc="8DE050DC">
      <w:start w:val="1"/>
      <w:numFmt w:val="lowerRoman"/>
      <w:lvlText w:val="%9."/>
      <w:lvlJc w:val="right"/>
      <w:pPr>
        <w:ind w:left="1020" w:hanging="360"/>
      </w:pPr>
    </w:lvl>
  </w:abstractNum>
  <w:abstractNum w:abstractNumId="37" w15:restartNumberingAfterBreak="0">
    <w:nsid w:val="63EE6392"/>
    <w:multiLevelType w:val="hybridMultilevel"/>
    <w:tmpl w:val="2DC06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47022C"/>
    <w:multiLevelType w:val="hybridMultilevel"/>
    <w:tmpl w:val="4DC85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069A5"/>
    <w:multiLevelType w:val="hybridMultilevel"/>
    <w:tmpl w:val="5776A64E"/>
    <w:lvl w:ilvl="0" w:tplc="FFFFFFFF">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1334C"/>
    <w:multiLevelType w:val="hybridMultilevel"/>
    <w:tmpl w:val="71FC6D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256163"/>
    <w:multiLevelType w:val="hybridMultilevel"/>
    <w:tmpl w:val="A17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53388"/>
    <w:multiLevelType w:val="hybridMultilevel"/>
    <w:tmpl w:val="5B1EF286"/>
    <w:lvl w:ilvl="0" w:tplc="97A401A6">
      <w:start w:val="1"/>
      <w:numFmt w:val="decimal"/>
      <w:lvlText w:val="%1."/>
      <w:lvlJc w:val="left"/>
      <w:pPr>
        <w:ind w:left="1020" w:hanging="360"/>
      </w:pPr>
    </w:lvl>
    <w:lvl w:ilvl="1" w:tplc="757A49FC">
      <w:start w:val="1"/>
      <w:numFmt w:val="decimal"/>
      <w:lvlText w:val="%2."/>
      <w:lvlJc w:val="left"/>
      <w:pPr>
        <w:ind w:left="1020" w:hanging="360"/>
      </w:pPr>
    </w:lvl>
    <w:lvl w:ilvl="2" w:tplc="C55AC3BC">
      <w:start w:val="1"/>
      <w:numFmt w:val="decimal"/>
      <w:lvlText w:val="%3."/>
      <w:lvlJc w:val="left"/>
      <w:pPr>
        <w:ind w:left="1020" w:hanging="360"/>
      </w:pPr>
    </w:lvl>
    <w:lvl w:ilvl="3" w:tplc="AAB8C77E">
      <w:start w:val="1"/>
      <w:numFmt w:val="decimal"/>
      <w:lvlText w:val="%4."/>
      <w:lvlJc w:val="left"/>
      <w:pPr>
        <w:ind w:left="1020" w:hanging="360"/>
      </w:pPr>
    </w:lvl>
    <w:lvl w:ilvl="4" w:tplc="D13EBD82">
      <w:start w:val="1"/>
      <w:numFmt w:val="decimal"/>
      <w:lvlText w:val="%5."/>
      <w:lvlJc w:val="left"/>
      <w:pPr>
        <w:ind w:left="1020" w:hanging="360"/>
      </w:pPr>
    </w:lvl>
    <w:lvl w:ilvl="5" w:tplc="B4D863EE">
      <w:start w:val="1"/>
      <w:numFmt w:val="decimal"/>
      <w:lvlText w:val="%6."/>
      <w:lvlJc w:val="left"/>
      <w:pPr>
        <w:ind w:left="1020" w:hanging="360"/>
      </w:pPr>
    </w:lvl>
    <w:lvl w:ilvl="6" w:tplc="29564CA4">
      <w:start w:val="1"/>
      <w:numFmt w:val="decimal"/>
      <w:lvlText w:val="%7."/>
      <w:lvlJc w:val="left"/>
      <w:pPr>
        <w:ind w:left="1020" w:hanging="360"/>
      </w:pPr>
    </w:lvl>
    <w:lvl w:ilvl="7" w:tplc="A78ACEFE">
      <w:start w:val="1"/>
      <w:numFmt w:val="decimal"/>
      <w:lvlText w:val="%8."/>
      <w:lvlJc w:val="left"/>
      <w:pPr>
        <w:ind w:left="1020" w:hanging="360"/>
      </w:pPr>
    </w:lvl>
    <w:lvl w:ilvl="8" w:tplc="A58A2620">
      <w:start w:val="1"/>
      <w:numFmt w:val="decimal"/>
      <w:lvlText w:val="%9."/>
      <w:lvlJc w:val="left"/>
      <w:pPr>
        <w:ind w:left="1020" w:hanging="360"/>
      </w:pPr>
    </w:lvl>
  </w:abstractNum>
  <w:abstractNum w:abstractNumId="43" w15:restartNumberingAfterBreak="0">
    <w:nsid w:val="76DA4C3A"/>
    <w:multiLevelType w:val="hybridMultilevel"/>
    <w:tmpl w:val="197895A2"/>
    <w:lvl w:ilvl="0" w:tplc="108656F6">
      <w:start w:val="1"/>
      <w:numFmt w:val="lowerLetter"/>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E75374"/>
    <w:multiLevelType w:val="hybridMultilevel"/>
    <w:tmpl w:val="789A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4F595E"/>
    <w:multiLevelType w:val="hybridMultilevel"/>
    <w:tmpl w:val="00946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DB72324"/>
    <w:multiLevelType w:val="hybridMultilevel"/>
    <w:tmpl w:val="28C67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391928">
    <w:abstractNumId w:val="35"/>
  </w:num>
  <w:num w:numId="2" w16cid:durableId="2113354745">
    <w:abstractNumId w:val="41"/>
  </w:num>
  <w:num w:numId="3" w16cid:durableId="1096511810">
    <w:abstractNumId w:val="34"/>
  </w:num>
  <w:num w:numId="4" w16cid:durableId="1513952125">
    <w:abstractNumId w:val="21"/>
  </w:num>
  <w:num w:numId="5" w16cid:durableId="1616591657">
    <w:abstractNumId w:val="32"/>
  </w:num>
  <w:num w:numId="6" w16cid:durableId="1326788549">
    <w:abstractNumId w:val="23"/>
  </w:num>
  <w:num w:numId="7" w16cid:durableId="1476408378">
    <w:abstractNumId w:val="20"/>
  </w:num>
  <w:num w:numId="8" w16cid:durableId="423579259">
    <w:abstractNumId w:val="4"/>
  </w:num>
  <w:num w:numId="9" w16cid:durableId="385378204">
    <w:abstractNumId w:val="2"/>
  </w:num>
  <w:num w:numId="10" w16cid:durableId="1477798524">
    <w:abstractNumId w:val="44"/>
  </w:num>
  <w:num w:numId="11" w16cid:durableId="1786727340">
    <w:abstractNumId w:val="31"/>
  </w:num>
  <w:num w:numId="12" w16cid:durableId="664942549">
    <w:abstractNumId w:val="12"/>
  </w:num>
  <w:num w:numId="13" w16cid:durableId="533661847">
    <w:abstractNumId w:val="24"/>
  </w:num>
  <w:num w:numId="14" w16cid:durableId="1551840859">
    <w:abstractNumId w:val="0"/>
  </w:num>
  <w:num w:numId="15" w16cid:durableId="19088517">
    <w:abstractNumId w:val="40"/>
  </w:num>
  <w:num w:numId="16" w16cid:durableId="843324450">
    <w:abstractNumId w:val="33"/>
  </w:num>
  <w:num w:numId="17" w16cid:durableId="1539200337">
    <w:abstractNumId w:val="27"/>
  </w:num>
  <w:num w:numId="18" w16cid:durableId="179054002">
    <w:abstractNumId w:val="28"/>
  </w:num>
  <w:num w:numId="19" w16cid:durableId="250822976">
    <w:abstractNumId w:val="8"/>
  </w:num>
  <w:num w:numId="20" w16cid:durableId="1567105628">
    <w:abstractNumId w:val="39"/>
  </w:num>
  <w:num w:numId="21" w16cid:durableId="306128311">
    <w:abstractNumId w:val="47"/>
  </w:num>
  <w:num w:numId="22" w16cid:durableId="1356543436">
    <w:abstractNumId w:val="45"/>
  </w:num>
  <w:num w:numId="23" w16cid:durableId="153955514">
    <w:abstractNumId w:val="37"/>
  </w:num>
  <w:num w:numId="24" w16cid:durableId="119108251">
    <w:abstractNumId w:val="25"/>
  </w:num>
  <w:num w:numId="25" w16cid:durableId="538009234">
    <w:abstractNumId w:val="9"/>
  </w:num>
  <w:num w:numId="26" w16cid:durableId="699208884">
    <w:abstractNumId w:val="5"/>
  </w:num>
  <w:num w:numId="27" w16cid:durableId="428427102">
    <w:abstractNumId w:val="38"/>
  </w:num>
  <w:num w:numId="28" w16cid:durableId="1774206120">
    <w:abstractNumId w:val="30"/>
  </w:num>
  <w:num w:numId="29" w16cid:durableId="105852435">
    <w:abstractNumId w:val="10"/>
  </w:num>
  <w:num w:numId="30" w16cid:durableId="837309685">
    <w:abstractNumId w:val="3"/>
  </w:num>
  <w:num w:numId="31" w16cid:durableId="693576308">
    <w:abstractNumId w:val="26"/>
  </w:num>
  <w:num w:numId="32" w16cid:durableId="1804619991">
    <w:abstractNumId w:val="13"/>
  </w:num>
  <w:num w:numId="33" w16cid:durableId="1806006177">
    <w:abstractNumId w:val="18"/>
  </w:num>
  <w:num w:numId="34" w16cid:durableId="490753606">
    <w:abstractNumId w:val="17"/>
  </w:num>
  <w:num w:numId="35" w16cid:durableId="2076273201">
    <w:abstractNumId w:val="15"/>
  </w:num>
  <w:num w:numId="36" w16cid:durableId="1795632273">
    <w:abstractNumId w:val="43"/>
  </w:num>
  <w:num w:numId="37" w16cid:durableId="566719956">
    <w:abstractNumId w:val="11"/>
  </w:num>
  <w:num w:numId="38" w16cid:durableId="234291392">
    <w:abstractNumId w:val="42"/>
  </w:num>
  <w:num w:numId="39" w16cid:durableId="90132076">
    <w:abstractNumId w:val="6"/>
  </w:num>
  <w:num w:numId="40" w16cid:durableId="585919667">
    <w:abstractNumId w:val="1"/>
  </w:num>
  <w:num w:numId="41" w16cid:durableId="1032608422">
    <w:abstractNumId w:val="36"/>
  </w:num>
  <w:num w:numId="42" w16cid:durableId="590816655">
    <w:abstractNumId w:val="46"/>
  </w:num>
  <w:num w:numId="43" w16cid:durableId="1566526148">
    <w:abstractNumId w:val="7"/>
  </w:num>
  <w:num w:numId="44" w16cid:durableId="260459565">
    <w:abstractNumId w:val="14"/>
  </w:num>
  <w:num w:numId="45" w16cid:durableId="1962611037">
    <w:abstractNumId w:val="19"/>
  </w:num>
  <w:num w:numId="46" w16cid:durableId="2067297955">
    <w:abstractNumId w:val="16"/>
  </w:num>
  <w:num w:numId="47" w16cid:durableId="2044475485">
    <w:abstractNumId w:val="29"/>
  </w:num>
  <w:num w:numId="48" w16cid:durableId="26080038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wner, Debra">
    <w15:presenceInfo w15:providerId="AD" w15:userId="S::Debra.Downer@maine.gov::2eb82912-f692-441c-9694-82d814101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1DC3"/>
    <w:rsid w:val="0000248B"/>
    <w:rsid w:val="00005412"/>
    <w:rsid w:val="00005F58"/>
    <w:rsid w:val="000061A9"/>
    <w:rsid w:val="0000732C"/>
    <w:rsid w:val="00010721"/>
    <w:rsid w:val="00012882"/>
    <w:rsid w:val="00013AD6"/>
    <w:rsid w:val="00014EC5"/>
    <w:rsid w:val="000154EF"/>
    <w:rsid w:val="000163F4"/>
    <w:rsid w:val="00016DBE"/>
    <w:rsid w:val="00016E78"/>
    <w:rsid w:val="00021461"/>
    <w:rsid w:val="00021613"/>
    <w:rsid w:val="000217F5"/>
    <w:rsid w:val="00021EA3"/>
    <w:rsid w:val="000236A7"/>
    <w:rsid w:val="000248BA"/>
    <w:rsid w:val="00026815"/>
    <w:rsid w:val="00030959"/>
    <w:rsid w:val="0003226F"/>
    <w:rsid w:val="00033935"/>
    <w:rsid w:val="00033E8A"/>
    <w:rsid w:val="00034224"/>
    <w:rsid w:val="0003494C"/>
    <w:rsid w:val="00035C50"/>
    <w:rsid w:val="000410D4"/>
    <w:rsid w:val="000417F6"/>
    <w:rsid w:val="00041C6B"/>
    <w:rsid w:val="00041F1F"/>
    <w:rsid w:val="000434F5"/>
    <w:rsid w:val="000435A4"/>
    <w:rsid w:val="00043F47"/>
    <w:rsid w:val="0004606F"/>
    <w:rsid w:val="000502A5"/>
    <w:rsid w:val="00051417"/>
    <w:rsid w:val="00052407"/>
    <w:rsid w:val="00053009"/>
    <w:rsid w:val="000545FA"/>
    <w:rsid w:val="0005472F"/>
    <w:rsid w:val="000616E1"/>
    <w:rsid w:val="00061DE5"/>
    <w:rsid w:val="00061F56"/>
    <w:rsid w:val="0006257C"/>
    <w:rsid w:val="00063F1B"/>
    <w:rsid w:val="000662CB"/>
    <w:rsid w:val="00067D5F"/>
    <w:rsid w:val="00070807"/>
    <w:rsid w:val="0007392A"/>
    <w:rsid w:val="00074915"/>
    <w:rsid w:val="0007583F"/>
    <w:rsid w:val="00076BC3"/>
    <w:rsid w:val="00076FA2"/>
    <w:rsid w:val="000774DB"/>
    <w:rsid w:val="00080E97"/>
    <w:rsid w:val="00083D4A"/>
    <w:rsid w:val="00084FB7"/>
    <w:rsid w:val="00085080"/>
    <w:rsid w:val="00085D6A"/>
    <w:rsid w:val="00087118"/>
    <w:rsid w:val="00087F8D"/>
    <w:rsid w:val="0009233C"/>
    <w:rsid w:val="000934AB"/>
    <w:rsid w:val="00093EE7"/>
    <w:rsid w:val="00096B9A"/>
    <w:rsid w:val="00097295"/>
    <w:rsid w:val="000974C0"/>
    <w:rsid w:val="000A0681"/>
    <w:rsid w:val="000A0891"/>
    <w:rsid w:val="000A1DA2"/>
    <w:rsid w:val="000A22FE"/>
    <w:rsid w:val="000A4BE6"/>
    <w:rsid w:val="000A4F75"/>
    <w:rsid w:val="000A6429"/>
    <w:rsid w:val="000A7F16"/>
    <w:rsid w:val="000B1110"/>
    <w:rsid w:val="000B2318"/>
    <w:rsid w:val="000B25E4"/>
    <w:rsid w:val="000B284C"/>
    <w:rsid w:val="000B2F6F"/>
    <w:rsid w:val="000B5084"/>
    <w:rsid w:val="000B5E30"/>
    <w:rsid w:val="000B5EFC"/>
    <w:rsid w:val="000B6157"/>
    <w:rsid w:val="000B63A6"/>
    <w:rsid w:val="000B75D4"/>
    <w:rsid w:val="000B7863"/>
    <w:rsid w:val="000C0317"/>
    <w:rsid w:val="000C1D45"/>
    <w:rsid w:val="000C2AA7"/>
    <w:rsid w:val="000C2D27"/>
    <w:rsid w:val="000C35F0"/>
    <w:rsid w:val="000C4E9B"/>
    <w:rsid w:val="000C55BC"/>
    <w:rsid w:val="000C64EE"/>
    <w:rsid w:val="000C6CE0"/>
    <w:rsid w:val="000C6D4B"/>
    <w:rsid w:val="000C7290"/>
    <w:rsid w:val="000D0AA7"/>
    <w:rsid w:val="000D37F9"/>
    <w:rsid w:val="000D39CF"/>
    <w:rsid w:val="000D550B"/>
    <w:rsid w:val="000D5D92"/>
    <w:rsid w:val="000D74CA"/>
    <w:rsid w:val="000D784A"/>
    <w:rsid w:val="000E4AEC"/>
    <w:rsid w:val="000E65F7"/>
    <w:rsid w:val="000E7444"/>
    <w:rsid w:val="000F008F"/>
    <w:rsid w:val="000F042B"/>
    <w:rsid w:val="000F06C5"/>
    <w:rsid w:val="000F0FA8"/>
    <w:rsid w:val="000F199A"/>
    <w:rsid w:val="000F1F46"/>
    <w:rsid w:val="000F29AB"/>
    <w:rsid w:val="000F4A7F"/>
    <w:rsid w:val="000F4AC7"/>
    <w:rsid w:val="000F6618"/>
    <w:rsid w:val="000F693B"/>
    <w:rsid w:val="00100B29"/>
    <w:rsid w:val="00101312"/>
    <w:rsid w:val="00103296"/>
    <w:rsid w:val="001032F1"/>
    <w:rsid w:val="00103C9C"/>
    <w:rsid w:val="001057EC"/>
    <w:rsid w:val="00106CA8"/>
    <w:rsid w:val="00107CE1"/>
    <w:rsid w:val="00113EB6"/>
    <w:rsid w:val="00114446"/>
    <w:rsid w:val="0011592E"/>
    <w:rsid w:val="00120973"/>
    <w:rsid w:val="0012110C"/>
    <w:rsid w:val="00121708"/>
    <w:rsid w:val="001219B1"/>
    <w:rsid w:val="0012328B"/>
    <w:rsid w:val="0012397F"/>
    <w:rsid w:val="001258A8"/>
    <w:rsid w:val="001310DC"/>
    <w:rsid w:val="00131249"/>
    <w:rsid w:val="00136F62"/>
    <w:rsid w:val="0013725D"/>
    <w:rsid w:val="00137711"/>
    <w:rsid w:val="00140D0C"/>
    <w:rsid w:val="00141049"/>
    <w:rsid w:val="00141502"/>
    <w:rsid w:val="0014225B"/>
    <w:rsid w:val="001436B8"/>
    <w:rsid w:val="00144357"/>
    <w:rsid w:val="00144369"/>
    <w:rsid w:val="001460B5"/>
    <w:rsid w:val="00146540"/>
    <w:rsid w:val="00146F11"/>
    <w:rsid w:val="00147BC9"/>
    <w:rsid w:val="00150891"/>
    <w:rsid w:val="00153C16"/>
    <w:rsid w:val="00154924"/>
    <w:rsid w:val="001554F7"/>
    <w:rsid w:val="00155904"/>
    <w:rsid w:val="001570B3"/>
    <w:rsid w:val="001579D9"/>
    <w:rsid w:val="00160FEF"/>
    <w:rsid w:val="001617F1"/>
    <w:rsid w:val="00161AE3"/>
    <w:rsid w:val="001629F3"/>
    <w:rsid w:val="00164EF3"/>
    <w:rsid w:val="00167095"/>
    <w:rsid w:val="0017027E"/>
    <w:rsid w:val="00171485"/>
    <w:rsid w:val="00171B0D"/>
    <w:rsid w:val="001730BD"/>
    <w:rsid w:val="001732D6"/>
    <w:rsid w:val="00174532"/>
    <w:rsid w:val="00174925"/>
    <w:rsid w:val="00175349"/>
    <w:rsid w:val="00175D05"/>
    <w:rsid w:val="00176D03"/>
    <w:rsid w:val="00176D39"/>
    <w:rsid w:val="00177A1B"/>
    <w:rsid w:val="00177D9D"/>
    <w:rsid w:val="00180F73"/>
    <w:rsid w:val="001814B2"/>
    <w:rsid w:val="001828EE"/>
    <w:rsid w:val="00182936"/>
    <w:rsid w:val="00184CB4"/>
    <w:rsid w:val="00185033"/>
    <w:rsid w:val="00187B1A"/>
    <w:rsid w:val="00190321"/>
    <w:rsid w:val="0019078B"/>
    <w:rsid w:val="00190EA7"/>
    <w:rsid w:val="00191046"/>
    <w:rsid w:val="001912C2"/>
    <w:rsid w:val="00191DB0"/>
    <w:rsid w:val="001925A6"/>
    <w:rsid w:val="00193488"/>
    <w:rsid w:val="0019542F"/>
    <w:rsid w:val="001A00C8"/>
    <w:rsid w:val="001A0801"/>
    <w:rsid w:val="001A12E8"/>
    <w:rsid w:val="001A2FCF"/>
    <w:rsid w:val="001A3B1C"/>
    <w:rsid w:val="001A54A6"/>
    <w:rsid w:val="001A5973"/>
    <w:rsid w:val="001A5A54"/>
    <w:rsid w:val="001A68FF"/>
    <w:rsid w:val="001A6991"/>
    <w:rsid w:val="001A6B60"/>
    <w:rsid w:val="001A70A1"/>
    <w:rsid w:val="001B04B3"/>
    <w:rsid w:val="001B054D"/>
    <w:rsid w:val="001B1CF6"/>
    <w:rsid w:val="001B436F"/>
    <w:rsid w:val="001B4C9E"/>
    <w:rsid w:val="001B51EB"/>
    <w:rsid w:val="001B6296"/>
    <w:rsid w:val="001B66FC"/>
    <w:rsid w:val="001B672E"/>
    <w:rsid w:val="001B733C"/>
    <w:rsid w:val="001C30E5"/>
    <w:rsid w:val="001C3CFF"/>
    <w:rsid w:val="001C7168"/>
    <w:rsid w:val="001D01BC"/>
    <w:rsid w:val="001D1DF9"/>
    <w:rsid w:val="001D2016"/>
    <w:rsid w:val="001D5680"/>
    <w:rsid w:val="001D67CF"/>
    <w:rsid w:val="001D68B5"/>
    <w:rsid w:val="001D7A44"/>
    <w:rsid w:val="001D7DDD"/>
    <w:rsid w:val="001E1DB4"/>
    <w:rsid w:val="001E256C"/>
    <w:rsid w:val="001E4841"/>
    <w:rsid w:val="001E4B3D"/>
    <w:rsid w:val="001E5042"/>
    <w:rsid w:val="001E618B"/>
    <w:rsid w:val="001E6231"/>
    <w:rsid w:val="001E6A6B"/>
    <w:rsid w:val="001E6CC7"/>
    <w:rsid w:val="001E7B90"/>
    <w:rsid w:val="001F0344"/>
    <w:rsid w:val="001F0779"/>
    <w:rsid w:val="001F0888"/>
    <w:rsid w:val="001F22A9"/>
    <w:rsid w:val="001F5EEC"/>
    <w:rsid w:val="001F6A4C"/>
    <w:rsid w:val="001F76EC"/>
    <w:rsid w:val="00200D16"/>
    <w:rsid w:val="002029D4"/>
    <w:rsid w:val="00202E77"/>
    <w:rsid w:val="00203C0D"/>
    <w:rsid w:val="00204C83"/>
    <w:rsid w:val="002050FF"/>
    <w:rsid w:val="002067F0"/>
    <w:rsid w:val="00207697"/>
    <w:rsid w:val="00207DAD"/>
    <w:rsid w:val="00210FF4"/>
    <w:rsid w:val="002130D3"/>
    <w:rsid w:val="00213323"/>
    <w:rsid w:val="00215492"/>
    <w:rsid w:val="00215A11"/>
    <w:rsid w:val="0021604E"/>
    <w:rsid w:val="00216D20"/>
    <w:rsid w:val="00216F57"/>
    <w:rsid w:val="00221067"/>
    <w:rsid w:val="002244F1"/>
    <w:rsid w:val="00224849"/>
    <w:rsid w:val="00224BA5"/>
    <w:rsid w:val="00232A0B"/>
    <w:rsid w:val="00235608"/>
    <w:rsid w:val="00236A22"/>
    <w:rsid w:val="00236FE5"/>
    <w:rsid w:val="00237FB7"/>
    <w:rsid w:val="002427C9"/>
    <w:rsid w:val="002433B2"/>
    <w:rsid w:val="002441E6"/>
    <w:rsid w:val="00246D02"/>
    <w:rsid w:val="00246E4E"/>
    <w:rsid w:val="00247578"/>
    <w:rsid w:val="002476E5"/>
    <w:rsid w:val="00250241"/>
    <w:rsid w:val="002526F3"/>
    <w:rsid w:val="00253033"/>
    <w:rsid w:val="002541CB"/>
    <w:rsid w:val="00254E31"/>
    <w:rsid w:val="0025571B"/>
    <w:rsid w:val="002612DD"/>
    <w:rsid w:val="00264056"/>
    <w:rsid w:val="002649F3"/>
    <w:rsid w:val="002652E2"/>
    <w:rsid w:val="00265902"/>
    <w:rsid w:val="00267C34"/>
    <w:rsid w:val="00267F72"/>
    <w:rsid w:val="00270ED3"/>
    <w:rsid w:val="00272E47"/>
    <w:rsid w:val="00275210"/>
    <w:rsid w:val="002763BF"/>
    <w:rsid w:val="00277361"/>
    <w:rsid w:val="0028015D"/>
    <w:rsid w:val="0028083E"/>
    <w:rsid w:val="002813C7"/>
    <w:rsid w:val="0028399E"/>
    <w:rsid w:val="00285327"/>
    <w:rsid w:val="0028621D"/>
    <w:rsid w:val="00286A85"/>
    <w:rsid w:val="00294615"/>
    <w:rsid w:val="002A16B5"/>
    <w:rsid w:val="002A1FF7"/>
    <w:rsid w:val="002A3DAA"/>
    <w:rsid w:val="002A453D"/>
    <w:rsid w:val="002B1444"/>
    <w:rsid w:val="002B544D"/>
    <w:rsid w:val="002B5997"/>
    <w:rsid w:val="002B7E2B"/>
    <w:rsid w:val="002C21F0"/>
    <w:rsid w:val="002C415E"/>
    <w:rsid w:val="002C6339"/>
    <w:rsid w:val="002D12E7"/>
    <w:rsid w:val="002D1DDE"/>
    <w:rsid w:val="002D73C2"/>
    <w:rsid w:val="002D7887"/>
    <w:rsid w:val="002D7D61"/>
    <w:rsid w:val="002E1249"/>
    <w:rsid w:val="002E17C3"/>
    <w:rsid w:val="002E1B22"/>
    <w:rsid w:val="002E503C"/>
    <w:rsid w:val="002E58EC"/>
    <w:rsid w:val="002E63B8"/>
    <w:rsid w:val="002E69A0"/>
    <w:rsid w:val="002E7B79"/>
    <w:rsid w:val="002F1076"/>
    <w:rsid w:val="002F127E"/>
    <w:rsid w:val="002F4AA6"/>
    <w:rsid w:val="002F5410"/>
    <w:rsid w:val="002F5732"/>
    <w:rsid w:val="002F58CF"/>
    <w:rsid w:val="002F62DB"/>
    <w:rsid w:val="002F6617"/>
    <w:rsid w:val="002F71E1"/>
    <w:rsid w:val="002F7381"/>
    <w:rsid w:val="00301588"/>
    <w:rsid w:val="00302F9C"/>
    <w:rsid w:val="003034D6"/>
    <w:rsid w:val="00306491"/>
    <w:rsid w:val="00310170"/>
    <w:rsid w:val="0031072C"/>
    <w:rsid w:val="003113E5"/>
    <w:rsid w:val="0031148A"/>
    <w:rsid w:val="003126E9"/>
    <w:rsid w:val="0031415A"/>
    <w:rsid w:val="00314C9E"/>
    <w:rsid w:val="00315215"/>
    <w:rsid w:val="00315B83"/>
    <w:rsid w:val="00316705"/>
    <w:rsid w:val="00317E78"/>
    <w:rsid w:val="003206E0"/>
    <w:rsid w:val="003238B8"/>
    <w:rsid w:val="003253EF"/>
    <w:rsid w:val="00326888"/>
    <w:rsid w:val="0032770F"/>
    <w:rsid w:val="0032781A"/>
    <w:rsid w:val="00331C8C"/>
    <w:rsid w:val="003329C6"/>
    <w:rsid w:val="003332F9"/>
    <w:rsid w:val="00333AF5"/>
    <w:rsid w:val="003365B6"/>
    <w:rsid w:val="00336A5F"/>
    <w:rsid w:val="00336E4B"/>
    <w:rsid w:val="00341CD1"/>
    <w:rsid w:val="00342620"/>
    <w:rsid w:val="003428AA"/>
    <w:rsid w:val="003430E3"/>
    <w:rsid w:val="00344080"/>
    <w:rsid w:val="00352A6F"/>
    <w:rsid w:val="00353507"/>
    <w:rsid w:val="00353CEB"/>
    <w:rsid w:val="00354F63"/>
    <w:rsid w:val="00356F1C"/>
    <w:rsid w:val="003570AE"/>
    <w:rsid w:val="003601C4"/>
    <w:rsid w:val="00360205"/>
    <w:rsid w:val="00360525"/>
    <w:rsid w:val="00362404"/>
    <w:rsid w:val="00362F8D"/>
    <w:rsid w:val="003634E1"/>
    <w:rsid w:val="00365541"/>
    <w:rsid w:val="00365F15"/>
    <w:rsid w:val="00366B04"/>
    <w:rsid w:val="00366E4E"/>
    <w:rsid w:val="003674F0"/>
    <w:rsid w:val="00370174"/>
    <w:rsid w:val="0037096C"/>
    <w:rsid w:val="00370E4F"/>
    <w:rsid w:val="003718A8"/>
    <w:rsid w:val="003728F4"/>
    <w:rsid w:val="00373406"/>
    <w:rsid w:val="00373D45"/>
    <w:rsid w:val="00375109"/>
    <w:rsid w:val="003759CE"/>
    <w:rsid w:val="00376E2B"/>
    <w:rsid w:val="00376F11"/>
    <w:rsid w:val="00380A74"/>
    <w:rsid w:val="00380C7D"/>
    <w:rsid w:val="00380CCC"/>
    <w:rsid w:val="0038457A"/>
    <w:rsid w:val="00384C9E"/>
    <w:rsid w:val="00385A9B"/>
    <w:rsid w:val="00387251"/>
    <w:rsid w:val="00387F2C"/>
    <w:rsid w:val="0039063F"/>
    <w:rsid w:val="00391E8A"/>
    <w:rsid w:val="003933C6"/>
    <w:rsid w:val="003951DD"/>
    <w:rsid w:val="0039574A"/>
    <w:rsid w:val="00395FC8"/>
    <w:rsid w:val="0039652B"/>
    <w:rsid w:val="00396F38"/>
    <w:rsid w:val="0039751B"/>
    <w:rsid w:val="00397D6D"/>
    <w:rsid w:val="003A0143"/>
    <w:rsid w:val="003A4B9E"/>
    <w:rsid w:val="003B276E"/>
    <w:rsid w:val="003B3797"/>
    <w:rsid w:val="003B37BD"/>
    <w:rsid w:val="003B596B"/>
    <w:rsid w:val="003B65F6"/>
    <w:rsid w:val="003B690F"/>
    <w:rsid w:val="003B7694"/>
    <w:rsid w:val="003C0BAE"/>
    <w:rsid w:val="003C16A0"/>
    <w:rsid w:val="003C1F1E"/>
    <w:rsid w:val="003C2317"/>
    <w:rsid w:val="003C321E"/>
    <w:rsid w:val="003C552F"/>
    <w:rsid w:val="003C5AB9"/>
    <w:rsid w:val="003C5FF6"/>
    <w:rsid w:val="003C6162"/>
    <w:rsid w:val="003C731F"/>
    <w:rsid w:val="003D104C"/>
    <w:rsid w:val="003E02FA"/>
    <w:rsid w:val="003E18BE"/>
    <w:rsid w:val="003E1B9D"/>
    <w:rsid w:val="003E2680"/>
    <w:rsid w:val="003E34A8"/>
    <w:rsid w:val="003E6728"/>
    <w:rsid w:val="003E6E2A"/>
    <w:rsid w:val="003F0A55"/>
    <w:rsid w:val="003F16E9"/>
    <w:rsid w:val="003F1E75"/>
    <w:rsid w:val="003F240A"/>
    <w:rsid w:val="003F2F82"/>
    <w:rsid w:val="003F3A34"/>
    <w:rsid w:val="003F3DC9"/>
    <w:rsid w:val="003F3EB6"/>
    <w:rsid w:val="003F567F"/>
    <w:rsid w:val="00400AB4"/>
    <w:rsid w:val="00402D97"/>
    <w:rsid w:val="00403590"/>
    <w:rsid w:val="00404821"/>
    <w:rsid w:val="00404BC8"/>
    <w:rsid w:val="00405C16"/>
    <w:rsid w:val="0040679D"/>
    <w:rsid w:val="0040700C"/>
    <w:rsid w:val="004112D0"/>
    <w:rsid w:val="00413C32"/>
    <w:rsid w:val="00414315"/>
    <w:rsid w:val="00414ADB"/>
    <w:rsid w:val="004154BD"/>
    <w:rsid w:val="00415C06"/>
    <w:rsid w:val="0041712C"/>
    <w:rsid w:val="004214BE"/>
    <w:rsid w:val="00421776"/>
    <w:rsid w:val="00421F53"/>
    <w:rsid w:val="004226D7"/>
    <w:rsid w:val="00423604"/>
    <w:rsid w:val="00424D10"/>
    <w:rsid w:val="004250ED"/>
    <w:rsid w:val="00426CD8"/>
    <w:rsid w:val="004275CF"/>
    <w:rsid w:val="004277F1"/>
    <w:rsid w:val="0043144E"/>
    <w:rsid w:val="0043184C"/>
    <w:rsid w:val="00431AC8"/>
    <w:rsid w:val="00434112"/>
    <w:rsid w:val="00435AB7"/>
    <w:rsid w:val="00436F30"/>
    <w:rsid w:val="00437D7E"/>
    <w:rsid w:val="00440CAC"/>
    <w:rsid w:val="00441577"/>
    <w:rsid w:val="00443E14"/>
    <w:rsid w:val="0044791D"/>
    <w:rsid w:val="00452232"/>
    <w:rsid w:val="004532CA"/>
    <w:rsid w:val="00454829"/>
    <w:rsid w:val="00454D43"/>
    <w:rsid w:val="004560AF"/>
    <w:rsid w:val="004567DF"/>
    <w:rsid w:val="004613BE"/>
    <w:rsid w:val="00461C91"/>
    <w:rsid w:val="0046240C"/>
    <w:rsid w:val="004628C8"/>
    <w:rsid w:val="00464353"/>
    <w:rsid w:val="0046527D"/>
    <w:rsid w:val="00465573"/>
    <w:rsid w:val="004659F5"/>
    <w:rsid w:val="00471E47"/>
    <w:rsid w:val="004725FC"/>
    <w:rsid w:val="004726F2"/>
    <w:rsid w:val="004727E9"/>
    <w:rsid w:val="00474808"/>
    <w:rsid w:val="00477D85"/>
    <w:rsid w:val="00480483"/>
    <w:rsid w:val="00481CF0"/>
    <w:rsid w:val="00483737"/>
    <w:rsid w:val="00484BC5"/>
    <w:rsid w:val="00486D99"/>
    <w:rsid w:val="0049071A"/>
    <w:rsid w:val="0049131D"/>
    <w:rsid w:val="00491450"/>
    <w:rsid w:val="00491571"/>
    <w:rsid w:val="00492B9C"/>
    <w:rsid w:val="00493C6B"/>
    <w:rsid w:val="00494EBB"/>
    <w:rsid w:val="004A11C9"/>
    <w:rsid w:val="004A1216"/>
    <w:rsid w:val="004A232A"/>
    <w:rsid w:val="004A23A8"/>
    <w:rsid w:val="004A2D28"/>
    <w:rsid w:val="004A35E7"/>
    <w:rsid w:val="004A3D4E"/>
    <w:rsid w:val="004A3FD3"/>
    <w:rsid w:val="004A4443"/>
    <w:rsid w:val="004A561D"/>
    <w:rsid w:val="004A65E9"/>
    <w:rsid w:val="004A7512"/>
    <w:rsid w:val="004A7A3D"/>
    <w:rsid w:val="004A7CD3"/>
    <w:rsid w:val="004B0D68"/>
    <w:rsid w:val="004B1351"/>
    <w:rsid w:val="004B1BA0"/>
    <w:rsid w:val="004B2FA3"/>
    <w:rsid w:val="004B3E44"/>
    <w:rsid w:val="004B4AFB"/>
    <w:rsid w:val="004B5552"/>
    <w:rsid w:val="004B5F98"/>
    <w:rsid w:val="004B759A"/>
    <w:rsid w:val="004B7943"/>
    <w:rsid w:val="004C1283"/>
    <w:rsid w:val="004C447F"/>
    <w:rsid w:val="004C46B6"/>
    <w:rsid w:val="004C701D"/>
    <w:rsid w:val="004C7906"/>
    <w:rsid w:val="004C79B7"/>
    <w:rsid w:val="004D0AAB"/>
    <w:rsid w:val="004D1F64"/>
    <w:rsid w:val="004D23BB"/>
    <w:rsid w:val="004D269E"/>
    <w:rsid w:val="004D37C6"/>
    <w:rsid w:val="004D7CA7"/>
    <w:rsid w:val="004D7DD1"/>
    <w:rsid w:val="004E0596"/>
    <w:rsid w:val="004E12C3"/>
    <w:rsid w:val="004E1669"/>
    <w:rsid w:val="004E3DB3"/>
    <w:rsid w:val="004E3EC5"/>
    <w:rsid w:val="004E4286"/>
    <w:rsid w:val="004E4334"/>
    <w:rsid w:val="004E454F"/>
    <w:rsid w:val="004E6776"/>
    <w:rsid w:val="004E743D"/>
    <w:rsid w:val="004E780A"/>
    <w:rsid w:val="004F0A38"/>
    <w:rsid w:val="004F30B7"/>
    <w:rsid w:val="004F3171"/>
    <w:rsid w:val="004F3517"/>
    <w:rsid w:val="004F52EE"/>
    <w:rsid w:val="004F6197"/>
    <w:rsid w:val="004F70B0"/>
    <w:rsid w:val="004F7426"/>
    <w:rsid w:val="005017C2"/>
    <w:rsid w:val="00502F2E"/>
    <w:rsid w:val="005062A4"/>
    <w:rsid w:val="00506694"/>
    <w:rsid w:val="005123A5"/>
    <w:rsid w:val="005126B5"/>
    <w:rsid w:val="005136AD"/>
    <w:rsid w:val="0051446D"/>
    <w:rsid w:val="0051624B"/>
    <w:rsid w:val="005162D9"/>
    <w:rsid w:val="00516A39"/>
    <w:rsid w:val="00516F5A"/>
    <w:rsid w:val="00517C12"/>
    <w:rsid w:val="00520E42"/>
    <w:rsid w:val="00521F8B"/>
    <w:rsid w:val="005232E2"/>
    <w:rsid w:val="005244E5"/>
    <w:rsid w:val="00525A4F"/>
    <w:rsid w:val="00527379"/>
    <w:rsid w:val="00530194"/>
    <w:rsid w:val="005326DB"/>
    <w:rsid w:val="005353EF"/>
    <w:rsid w:val="005355C2"/>
    <w:rsid w:val="00535EBB"/>
    <w:rsid w:val="00536CD9"/>
    <w:rsid w:val="005413F1"/>
    <w:rsid w:val="005439C0"/>
    <w:rsid w:val="00543B4D"/>
    <w:rsid w:val="00544CE0"/>
    <w:rsid w:val="0055008E"/>
    <w:rsid w:val="00550C0E"/>
    <w:rsid w:val="00551137"/>
    <w:rsid w:val="00552E6F"/>
    <w:rsid w:val="005537EF"/>
    <w:rsid w:val="00553A67"/>
    <w:rsid w:val="005558D6"/>
    <w:rsid w:val="005605CE"/>
    <w:rsid w:val="0056066C"/>
    <w:rsid w:val="00561F55"/>
    <w:rsid w:val="00562786"/>
    <w:rsid w:val="00562815"/>
    <w:rsid w:val="00566681"/>
    <w:rsid w:val="0056746F"/>
    <w:rsid w:val="00571993"/>
    <w:rsid w:val="00576543"/>
    <w:rsid w:val="005768DB"/>
    <w:rsid w:val="00582231"/>
    <w:rsid w:val="00582FB7"/>
    <w:rsid w:val="00584251"/>
    <w:rsid w:val="0058428A"/>
    <w:rsid w:val="00584EB0"/>
    <w:rsid w:val="00585969"/>
    <w:rsid w:val="0058650B"/>
    <w:rsid w:val="00591F66"/>
    <w:rsid w:val="0059404C"/>
    <w:rsid w:val="005956F1"/>
    <w:rsid w:val="0059686D"/>
    <w:rsid w:val="00596A48"/>
    <w:rsid w:val="005977B6"/>
    <w:rsid w:val="005A1054"/>
    <w:rsid w:val="005A5655"/>
    <w:rsid w:val="005B16B5"/>
    <w:rsid w:val="005B1A56"/>
    <w:rsid w:val="005B252A"/>
    <w:rsid w:val="005B3132"/>
    <w:rsid w:val="005B4303"/>
    <w:rsid w:val="005B69F1"/>
    <w:rsid w:val="005B7EF3"/>
    <w:rsid w:val="005C13A2"/>
    <w:rsid w:val="005C20C3"/>
    <w:rsid w:val="005C2EE9"/>
    <w:rsid w:val="005C4380"/>
    <w:rsid w:val="005C4A6C"/>
    <w:rsid w:val="005C6283"/>
    <w:rsid w:val="005C6836"/>
    <w:rsid w:val="005C6E5D"/>
    <w:rsid w:val="005C7AD4"/>
    <w:rsid w:val="005D3A5A"/>
    <w:rsid w:val="005D3F73"/>
    <w:rsid w:val="005D5FFA"/>
    <w:rsid w:val="005D7EE3"/>
    <w:rsid w:val="005E0E17"/>
    <w:rsid w:val="005E1B26"/>
    <w:rsid w:val="005E2546"/>
    <w:rsid w:val="005E2CB6"/>
    <w:rsid w:val="005E3BF5"/>
    <w:rsid w:val="005E63B4"/>
    <w:rsid w:val="005E653A"/>
    <w:rsid w:val="005E780C"/>
    <w:rsid w:val="005F11F2"/>
    <w:rsid w:val="005F202C"/>
    <w:rsid w:val="005F2EB6"/>
    <w:rsid w:val="005F6226"/>
    <w:rsid w:val="005F6372"/>
    <w:rsid w:val="005F6CEE"/>
    <w:rsid w:val="00601A41"/>
    <w:rsid w:val="0060277A"/>
    <w:rsid w:val="00604C2C"/>
    <w:rsid w:val="00605B23"/>
    <w:rsid w:val="00613297"/>
    <w:rsid w:val="00613B9D"/>
    <w:rsid w:val="00615AEB"/>
    <w:rsid w:val="00616993"/>
    <w:rsid w:val="00617913"/>
    <w:rsid w:val="00620605"/>
    <w:rsid w:val="006212AE"/>
    <w:rsid w:val="0062138E"/>
    <w:rsid w:val="00621B20"/>
    <w:rsid w:val="00622F96"/>
    <w:rsid w:val="0062518E"/>
    <w:rsid w:val="00625F39"/>
    <w:rsid w:val="0062621D"/>
    <w:rsid w:val="0062681E"/>
    <w:rsid w:val="00627DF2"/>
    <w:rsid w:val="006307D6"/>
    <w:rsid w:val="00630DDF"/>
    <w:rsid w:val="0063265F"/>
    <w:rsid w:val="006355C7"/>
    <w:rsid w:val="0063739E"/>
    <w:rsid w:val="006374E3"/>
    <w:rsid w:val="00640B0B"/>
    <w:rsid w:val="00641978"/>
    <w:rsid w:val="006423C3"/>
    <w:rsid w:val="00645BA2"/>
    <w:rsid w:val="00645FE0"/>
    <w:rsid w:val="00653310"/>
    <w:rsid w:val="0065560C"/>
    <w:rsid w:val="00655B2F"/>
    <w:rsid w:val="006576B9"/>
    <w:rsid w:val="0066111C"/>
    <w:rsid w:val="00662283"/>
    <w:rsid w:val="0066252A"/>
    <w:rsid w:val="00662D67"/>
    <w:rsid w:val="0066324C"/>
    <w:rsid w:val="0066336F"/>
    <w:rsid w:val="00663563"/>
    <w:rsid w:val="00663A9E"/>
    <w:rsid w:val="006640F8"/>
    <w:rsid w:val="00666C86"/>
    <w:rsid w:val="00667A64"/>
    <w:rsid w:val="0067079C"/>
    <w:rsid w:val="00672411"/>
    <w:rsid w:val="00672C4A"/>
    <w:rsid w:val="00673D14"/>
    <w:rsid w:val="00674292"/>
    <w:rsid w:val="00676025"/>
    <w:rsid w:val="00676B1B"/>
    <w:rsid w:val="00676E82"/>
    <w:rsid w:val="0067730F"/>
    <w:rsid w:val="00677569"/>
    <w:rsid w:val="006779D7"/>
    <w:rsid w:val="0068064C"/>
    <w:rsid w:val="00680BBA"/>
    <w:rsid w:val="00680C6B"/>
    <w:rsid w:val="00680E07"/>
    <w:rsid w:val="00681697"/>
    <w:rsid w:val="0068357B"/>
    <w:rsid w:val="00685EC5"/>
    <w:rsid w:val="006862A9"/>
    <w:rsid w:val="00686478"/>
    <w:rsid w:val="00687979"/>
    <w:rsid w:val="00687D4C"/>
    <w:rsid w:val="006901A7"/>
    <w:rsid w:val="00690DB2"/>
    <w:rsid w:val="00691304"/>
    <w:rsid w:val="00691355"/>
    <w:rsid w:val="006921B7"/>
    <w:rsid w:val="00692F57"/>
    <w:rsid w:val="0069422B"/>
    <w:rsid w:val="006949FF"/>
    <w:rsid w:val="006979BE"/>
    <w:rsid w:val="006A26F4"/>
    <w:rsid w:val="006A42F6"/>
    <w:rsid w:val="006A5907"/>
    <w:rsid w:val="006B13A9"/>
    <w:rsid w:val="006B1D3F"/>
    <w:rsid w:val="006B1E7D"/>
    <w:rsid w:val="006B28AF"/>
    <w:rsid w:val="006B3256"/>
    <w:rsid w:val="006B3AE6"/>
    <w:rsid w:val="006B5303"/>
    <w:rsid w:val="006B5DEC"/>
    <w:rsid w:val="006B5F5B"/>
    <w:rsid w:val="006B6328"/>
    <w:rsid w:val="006B7F16"/>
    <w:rsid w:val="006C1C98"/>
    <w:rsid w:val="006C3CF6"/>
    <w:rsid w:val="006C5141"/>
    <w:rsid w:val="006C567D"/>
    <w:rsid w:val="006C5D38"/>
    <w:rsid w:val="006C6AD8"/>
    <w:rsid w:val="006C78E1"/>
    <w:rsid w:val="006D06FA"/>
    <w:rsid w:val="006D0852"/>
    <w:rsid w:val="006D37FA"/>
    <w:rsid w:val="006D4435"/>
    <w:rsid w:val="006D64F7"/>
    <w:rsid w:val="006D7FAB"/>
    <w:rsid w:val="006E09FA"/>
    <w:rsid w:val="006E1AE6"/>
    <w:rsid w:val="006E1B4C"/>
    <w:rsid w:val="006E40C7"/>
    <w:rsid w:val="006E7F51"/>
    <w:rsid w:val="006F1A39"/>
    <w:rsid w:val="006F1A88"/>
    <w:rsid w:val="006F20A0"/>
    <w:rsid w:val="006F5E4C"/>
    <w:rsid w:val="006F647F"/>
    <w:rsid w:val="006F6DB7"/>
    <w:rsid w:val="006F7353"/>
    <w:rsid w:val="006F78AF"/>
    <w:rsid w:val="006F79A5"/>
    <w:rsid w:val="007010C0"/>
    <w:rsid w:val="007018C0"/>
    <w:rsid w:val="00701A77"/>
    <w:rsid w:val="0070462B"/>
    <w:rsid w:val="00705D3C"/>
    <w:rsid w:val="007074E9"/>
    <w:rsid w:val="007101DC"/>
    <w:rsid w:val="00711AC1"/>
    <w:rsid w:val="00711B42"/>
    <w:rsid w:val="00712481"/>
    <w:rsid w:val="00712A77"/>
    <w:rsid w:val="00712DD0"/>
    <w:rsid w:val="00713EA4"/>
    <w:rsid w:val="0071471A"/>
    <w:rsid w:val="00714C6D"/>
    <w:rsid w:val="00715294"/>
    <w:rsid w:val="00715B40"/>
    <w:rsid w:val="00715BC2"/>
    <w:rsid w:val="007170ED"/>
    <w:rsid w:val="00720328"/>
    <w:rsid w:val="007207C5"/>
    <w:rsid w:val="00721E6F"/>
    <w:rsid w:val="0072240D"/>
    <w:rsid w:val="0072299E"/>
    <w:rsid w:val="00722F90"/>
    <w:rsid w:val="007232CA"/>
    <w:rsid w:val="007246C2"/>
    <w:rsid w:val="00724C0C"/>
    <w:rsid w:val="00725EF5"/>
    <w:rsid w:val="00726586"/>
    <w:rsid w:val="00726947"/>
    <w:rsid w:val="00727FA7"/>
    <w:rsid w:val="00730092"/>
    <w:rsid w:val="00733D11"/>
    <w:rsid w:val="007366D2"/>
    <w:rsid w:val="00736B1F"/>
    <w:rsid w:val="00737571"/>
    <w:rsid w:val="007400CB"/>
    <w:rsid w:val="00740F34"/>
    <w:rsid w:val="00741450"/>
    <w:rsid w:val="00742479"/>
    <w:rsid w:val="007438A4"/>
    <w:rsid w:val="00743E67"/>
    <w:rsid w:val="0074411C"/>
    <w:rsid w:val="00744A49"/>
    <w:rsid w:val="007458DC"/>
    <w:rsid w:val="00745E49"/>
    <w:rsid w:val="00750381"/>
    <w:rsid w:val="00752711"/>
    <w:rsid w:val="00754219"/>
    <w:rsid w:val="007547FF"/>
    <w:rsid w:val="00754CAB"/>
    <w:rsid w:val="00754E45"/>
    <w:rsid w:val="0075743D"/>
    <w:rsid w:val="00760FB5"/>
    <w:rsid w:val="00762090"/>
    <w:rsid w:val="00763C24"/>
    <w:rsid w:val="007641AA"/>
    <w:rsid w:val="00766384"/>
    <w:rsid w:val="00771B9C"/>
    <w:rsid w:val="00771E9B"/>
    <w:rsid w:val="00774A1A"/>
    <w:rsid w:val="00775A72"/>
    <w:rsid w:val="00775FFE"/>
    <w:rsid w:val="00776524"/>
    <w:rsid w:val="00780046"/>
    <w:rsid w:val="00780C48"/>
    <w:rsid w:val="007812E1"/>
    <w:rsid w:val="0078217C"/>
    <w:rsid w:val="00782798"/>
    <w:rsid w:val="00782A3A"/>
    <w:rsid w:val="00783940"/>
    <w:rsid w:val="0078520C"/>
    <w:rsid w:val="00785FF2"/>
    <w:rsid w:val="007864B0"/>
    <w:rsid w:val="00786F6C"/>
    <w:rsid w:val="0078741A"/>
    <w:rsid w:val="0079110D"/>
    <w:rsid w:val="00794636"/>
    <w:rsid w:val="007A1904"/>
    <w:rsid w:val="007A3BC8"/>
    <w:rsid w:val="007A5191"/>
    <w:rsid w:val="007A684B"/>
    <w:rsid w:val="007A7245"/>
    <w:rsid w:val="007B1478"/>
    <w:rsid w:val="007B21C5"/>
    <w:rsid w:val="007B22A2"/>
    <w:rsid w:val="007B400E"/>
    <w:rsid w:val="007B4B64"/>
    <w:rsid w:val="007B4F92"/>
    <w:rsid w:val="007B5373"/>
    <w:rsid w:val="007B5B3F"/>
    <w:rsid w:val="007B6DC0"/>
    <w:rsid w:val="007B792F"/>
    <w:rsid w:val="007C1EC6"/>
    <w:rsid w:val="007C2003"/>
    <w:rsid w:val="007C61BA"/>
    <w:rsid w:val="007C6494"/>
    <w:rsid w:val="007C6FC9"/>
    <w:rsid w:val="007C7E0B"/>
    <w:rsid w:val="007D13E2"/>
    <w:rsid w:val="007D2641"/>
    <w:rsid w:val="007D2914"/>
    <w:rsid w:val="007D2F73"/>
    <w:rsid w:val="007D360E"/>
    <w:rsid w:val="007D3C33"/>
    <w:rsid w:val="007D53D8"/>
    <w:rsid w:val="007E2023"/>
    <w:rsid w:val="007E30B8"/>
    <w:rsid w:val="007E4466"/>
    <w:rsid w:val="007E5F07"/>
    <w:rsid w:val="007E6A49"/>
    <w:rsid w:val="007F0E0F"/>
    <w:rsid w:val="007F4B49"/>
    <w:rsid w:val="007F527B"/>
    <w:rsid w:val="007F7310"/>
    <w:rsid w:val="008004FB"/>
    <w:rsid w:val="00801B13"/>
    <w:rsid w:val="00801C5C"/>
    <w:rsid w:val="00802AE0"/>
    <w:rsid w:val="00804782"/>
    <w:rsid w:val="00804F3F"/>
    <w:rsid w:val="00804F6F"/>
    <w:rsid w:val="00805954"/>
    <w:rsid w:val="008112A5"/>
    <w:rsid w:val="00814F5C"/>
    <w:rsid w:val="00816199"/>
    <w:rsid w:val="00817350"/>
    <w:rsid w:val="008177EF"/>
    <w:rsid w:val="0082134A"/>
    <w:rsid w:val="00821B28"/>
    <w:rsid w:val="008223AC"/>
    <w:rsid w:val="00823443"/>
    <w:rsid w:val="0082376D"/>
    <w:rsid w:val="00826225"/>
    <w:rsid w:val="00827519"/>
    <w:rsid w:val="00827CB3"/>
    <w:rsid w:val="00832F8A"/>
    <w:rsid w:val="0083316F"/>
    <w:rsid w:val="008348C2"/>
    <w:rsid w:val="00834E4E"/>
    <w:rsid w:val="00835475"/>
    <w:rsid w:val="00835BB8"/>
    <w:rsid w:val="00837848"/>
    <w:rsid w:val="00837E79"/>
    <w:rsid w:val="008404BC"/>
    <w:rsid w:val="00841860"/>
    <w:rsid w:val="00841D14"/>
    <w:rsid w:val="0084275F"/>
    <w:rsid w:val="008429EE"/>
    <w:rsid w:val="008459C7"/>
    <w:rsid w:val="00846FC5"/>
    <w:rsid w:val="00847794"/>
    <w:rsid w:val="00853EB1"/>
    <w:rsid w:val="008541A4"/>
    <w:rsid w:val="008563E9"/>
    <w:rsid w:val="008566F2"/>
    <w:rsid w:val="00857370"/>
    <w:rsid w:val="008606FC"/>
    <w:rsid w:val="00860AEA"/>
    <w:rsid w:val="00861F65"/>
    <w:rsid w:val="00862E29"/>
    <w:rsid w:val="008631CF"/>
    <w:rsid w:val="00863953"/>
    <w:rsid w:val="00864E43"/>
    <w:rsid w:val="00866E54"/>
    <w:rsid w:val="00870141"/>
    <w:rsid w:val="0087255B"/>
    <w:rsid w:val="00875115"/>
    <w:rsid w:val="00876280"/>
    <w:rsid w:val="00876FB4"/>
    <w:rsid w:val="00877CB7"/>
    <w:rsid w:val="0088008A"/>
    <w:rsid w:val="008807FE"/>
    <w:rsid w:val="008831CC"/>
    <w:rsid w:val="00883691"/>
    <w:rsid w:val="00883887"/>
    <w:rsid w:val="00884BCE"/>
    <w:rsid w:val="00884C79"/>
    <w:rsid w:val="008857A1"/>
    <w:rsid w:val="008861B2"/>
    <w:rsid w:val="0088655F"/>
    <w:rsid w:val="00886BFD"/>
    <w:rsid w:val="00886CD7"/>
    <w:rsid w:val="00887B8A"/>
    <w:rsid w:val="00890183"/>
    <w:rsid w:val="00894F1C"/>
    <w:rsid w:val="00896B96"/>
    <w:rsid w:val="008A0220"/>
    <w:rsid w:val="008A19D6"/>
    <w:rsid w:val="008A3197"/>
    <w:rsid w:val="008A3227"/>
    <w:rsid w:val="008A3A97"/>
    <w:rsid w:val="008A3C53"/>
    <w:rsid w:val="008A58E0"/>
    <w:rsid w:val="008A5A26"/>
    <w:rsid w:val="008A603E"/>
    <w:rsid w:val="008B0879"/>
    <w:rsid w:val="008B2530"/>
    <w:rsid w:val="008B2632"/>
    <w:rsid w:val="008B3680"/>
    <w:rsid w:val="008B3920"/>
    <w:rsid w:val="008B4AA6"/>
    <w:rsid w:val="008B586D"/>
    <w:rsid w:val="008C199D"/>
    <w:rsid w:val="008C2122"/>
    <w:rsid w:val="008C3FE1"/>
    <w:rsid w:val="008C46D6"/>
    <w:rsid w:val="008C4D59"/>
    <w:rsid w:val="008C6AD0"/>
    <w:rsid w:val="008C6FE3"/>
    <w:rsid w:val="008C7656"/>
    <w:rsid w:val="008C7A9B"/>
    <w:rsid w:val="008D080D"/>
    <w:rsid w:val="008D098F"/>
    <w:rsid w:val="008D1A76"/>
    <w:rsid w:val="008D2327"/>
    <w:rsid w:val="008D3B18"/>
    <w:rsid w:val="008D421C"/>
    <w:rsid w:val="008D5AE8"/>
    <w:rsid w:val="008D5F45"/>
    <w:rsid w:val="008D62AE"/>
    <w:rsid w:val="008D646E"/>
    <w:rsid w:val="008D66C0"/>
    <w:rsid w:val="008D6EE3"/>
    <w:rsid w:val="008E1E61"/>
    <w:rsid w:val="008E5CFE"/>
    <w:rsid w:val="008E62CC"/>
    <w:rsid w:val="008E7C4A"/>
    <w:rsid w:val="008E7CF5"/>
    <w:rsid w:val="008E7D75"/>
    <w:rsid w:val="008E7E4E"/>
    <w:rsid w:val="008F3A2F"/>
    <w:rsid w:val="008F48F3"/>
    <w:rsid w:val="008F5411"/>
    <w:rsid w:val="008F541F"/>
    <w:rsid w:val="008F59C6"/>
    <w:rsid w:val="008F5AB5"/>
    <w:rsid w:val="008F5E8C"/>
    <w:rsid w:val="00900459"/>
    <w:rsid w:val="00900651"/>
    <w:rsid w:val="00900A43"/>
    <w:rsid w:val="0090104A"/>
    <w:rsid w:val="0090276A"/>
    <w:rsid w:val="00903251"/>
    <w:rsid w:val="009042DC"/>
    <w:rsid w:val="009044FE"/>
    <w:rsid w:val="00904A7E"/>
    <w:rsid w:val="0090549E"/>
    <w:rsid w:val="009072E9"/>
    <w:rsid w:val="0090735C"/>
    <w:rsid w:val="009114CC"/>
    <w:rsid w:val="00911AB9"/>
    <w:rsid w:val="00911E6C"/>
    <w:rsid w:val="00912B5C"/>
    <w:rsid w:val="00913F8E"/>
    <w:rsid w:val="00914109"/>
    <w:rsid w:val="009143B8"/>
    <w:rsid w:val="0091580D"/>
    <w:rsid w:val="009159FE"/>
    <w:rsid w:val="00917EAA"/>
    <w:rsid w:val="00920C12"/>
    <w:rsid w:val="00920E8C"/>
    <w:rsid w:val="00921FF5"/>
    <w:rsid w:val="0092410E"/>
    <w:rsid w:val="00924221"/>
    <w:rsid w:val="0092446E"/>
    <w:rsid w:val="00924621"/>
    <w:rsid w:val="0092487D"/>
    <w:rsid w:val="009256C1"/>
    <w:rsid w:val="009256C5"/>
    <w:rsid w:val="009259EC"/>
    <w:rsid w:val="00926121"/>
    <w:rsid w:val="00926B3E"/>
    <w:rsid w:val="00926D86"/>
    <w:rsid w:val="00927E85"/>
    <w:rsid w:val="00927F35"/>
    <w:rsid w:val="00930646"/>
    <w:rsid w:val="00930D6E"/>
    <w:rsid w:val="00931E97"/>
    <w:rsid w:val="0093245D"/>
    <w:rsid w:val="00934AA0"/>
    <w:rsid w:val="00935228"/>
    <w:rsid w:val="0093534E"/>
    <w:rsid w:val="00936807"/>
    <w:rsid w:val="009408F5"/>
    <w:rsid w:val="00942D31"/>
    <w:rsid w:val="00942F34"/>
    <w:rsid w:val="00943535"/>
    <w:rsid w:val="009455B2"/>
    <w:rsid w:val="0094625F"/>
    <w:rsid w:val="00946519"/>
    <w:rsid w:val="0095108E"/>
    <w:rsid w:val="00954375"/>
    <w:rsid w:val="00956803"/>
    <w:rsid w:val="009574C3"/>
    <w:rsid w:val="00957B2A"/>
    <w:rsid w:val="00957DCF"/>
    <w:rsid w:val="00957FEF"/>
    <w:rsid w:val="009606CF"/>
    <w:rsid w:val="009608D6"/>
    <w:rsid w:val="00962169"/>
    <w:rsid w:val="00963C45"/>
    <w:rsid w:val="00964980"/>
    <w:rsid w:val="009649A4"/>
    <w:rsid w:val="00965236"/>
    <w:rsid w:val="009656AB"/>
    <w:rsid w:val="00966626"/>
    <w:rsid w:val="0097090B"/>
    <w:rsid w:val="00970D88"/>
    <w:rsid w:val="00972CD6"/>
    <w:rsid w:val="009732B4"/>
    <w:rsid w:val="0097478F"/>
    <w:rsid w:val="00974A2B"/>
    <w:rsid w:val="00975F35"/>
    <w:rsid w:val="009769A6"/>
    <w:rsid w:val="00976B87"/>
    <w:rsid w:val="00976C67"/>
    <w:rsid w:val="00976EDA"/>
    <w:rsid w:val="009809E9"/>
    <w:rsid w:val="0098131B"/>
    <w:rsid w:val="00981726"/>
    <w:rsid w:val="00982656"/>
    <w:rsid w:val="00983D6B"/>
    <w:rsid w:val="009851A3"/>
    <w:rsid w:val="00985A82"/>
    <w:rsid w:val="00985D61"/>
    <w:rsid w:val="00986D0F"/>
    <w:rsid w:val="00987287"/>
    <w:rsid w:val="00991062"/>
    <w:rsid w:val="00991330"/>
    <w:rsid w:val="009947B6"/>
    <w:rsid w:val="00995489"/>
    <w:rsid w:val="009968B9"/>
    <w:rsid w:val="009A2AF2"/>
    <w:rsid w:val="009A2FC6"/>
    <w:rsid w:val="009A36CC"/>
    <w:rsid w:val="009A472C"/>
    <w:rsid w:val="009A506E"/>
    <w:rsid w:val="009A5CD7"/>
    <w:rsid w:val="009A620A"/>
    <w:rsid w:val="009A7128"/>
    <w:rsid w:val="009B2DE1"/>
    <w:rsid w:val="009B39DC"/>
    <w:rsid w:val="009B4704"/>
    <w:rsid w:val="009B5BB4"/>
    <w:rsid w:val="009B7083"/>
    <w:rsid w:val="009B7CE4"/>
    <w:rsid w:val="009C0647"/>
    <w:rsid w:val="009C0BC9"/>
    <w:rsid w:val="009C167E"/>
    <w:rsid w:val="009C298A"/>
    <w:rsid w:val="009C2E0C"/>
    <w:rsid w:val="009C410A"/>
    <w:rsid w:val="009C4802"/>
    <w:rsid w:val="009C57AF"/>
    <w:rsid w:val="009D128C"/>
    <w:rsid w:val="009D1965"/>
    <w:rsid w:val="009D1A2E"/>
    <w:rsid w:val="009D2434"/>
    <w:rsid w:val="009D2F75"/>
    <w:rsid w:val="009D3C5B"/>
    <w:rsid w:val="009D5024"/>
    <w:rsid w:val="009E2EDF"/>
    <w:rsid w:val="009E383D"/>
    <w:rsid w:val="009E3D24"/>
    <w:rsid w:val="009E44C6"/>
    <w:rsid w:val="009E6342"/>
    <w:rsid w:val="009E69E0"/>
    <w:rsid w:val="009E736F"/>
    <w:rsid w:val="009F0760"/>
    <w:rsid w:val="009F1177"/>
    <w:rsid w:val="009F370F"/>
    <w:rsid w:val="009F6190"/>
    <w:rsid w:val="009F7765"/>
    <w:rsid w:val="00A00185"/>
    <w:rsid w:val="00A02879"/>
    <w:rsid w:val="00A032DE"/>
    <w:rsid w:val="00A03BA4"/>
    <w:rsid w:val="00A07F22"/>
    <w:rsid w:val="00A113F2"/>
    <w:rsid w:val="00A11910"/>
    <w:rsid w:val="00A1264E"/>
    <w:rsid w:val="00A127CB"/>
    <w:rsid w:val="00A128F4"/>
    <w:rsid w:val="00A13548"/>
    <w:rsid w:val="00A13A33"/>
    <w:rsid w:val="00A15411"/>
    <w:rsid w:val="00A16256"/>
    <w:rsid w:val="00A2186C"/>
    <w:rsid w:val="00A21C4E"/>
    <w:rsid w:val="00A23565"/>
    <w:rsid w:val="00A2385A"/>
    <w:rsid w:val="00A24E7B"/>
    <w:rsid w:val="00A2555E"/>
    <w:rsid w:val="00A264E3"/>
    <w:rsid w:val="00A30878"/>
    <w:rsid w:val="00A3112A"/>
    <w:rsid w:val="00A319F7"/>
    <w:rsid w:val="00A3653E"/>
    <w:rsid w:val="00A37FF8"/>
    <w:rsid w:val="00A41BC5"/>
    <w:rsid w:val="00A41C75"/>
    <w:rsid w:val="00A42AF8"/>
    <w:rsid w:val="00A42DA0"/>
    <w:rsid w:val="00A4479E"/>
    <w:rsid w:val="00A46062"/>
    <w:rsid w:val="00A47360"/>
    <w:rsid w:val="00A47B2E"/>
    <w:rsid w:val="00A50534"/>
    <w:rsid w:val="00A508D2"/>
    <w:rsid w:val="00A52875"/>
    <w:rsid w:val="00A5435C"/>
    <w:rsid w:val="00A54D67"/>
    <w:rsid w:val="00A61088"/>
    <w:rsid w:val="00A62154"/>
    <w:rsid w:val="00A62ED1"/>
    <w:rsid w:val="00A635CD"/>
    <w:rsid w:val="00A63E1C"/>
    <w:rsid w:val="00A65693"/>
    <w:rsid w:val="00A72E5D"/>
    <w:rsid w:val="00A80C02"/>
    <w:rsid w:val="00A82475"/>
    <w:rsid w:val="00A83F29"/>
    <w:rsid w:val="00A83FAE"/>
    <w:rsid w:val="00A849D1"/>
    <w:rsid w:val="00A857BC"/>
    <w:rsid w:val="00A87DB9"/>
    <w:rsid w:val="00A90D56"/>
    <w:rsid w:val="00A90E98"/>
    <w:rsid w:val="00A9126D"/>
    <w:rsid w:val="00A94DC1"/>
    <w:rsid w:val="00A96D27"/>
    <w:rsid w:val="00A97D38"/>
    <w:rsid w:val="00A97E95"/>
    <w:rsid w:val="00AA02B7"/>
    <w:rsid w:val="00AA33E7"/>
    <w:rsid w:val="00AA3A29"/>
    <w:rsid w:val="00AA4ED5"/>
    <w:rsid w:val="00AA5576"/>
    <w:rsid w:val="00AA7ED1"/>
    <w:rsid w:val="00AB2A0D"/>
    <w:rsid w:val="00AB3460"/>
    <w:rsid w:val="00AB4E6E"/>
    <w:rsid w:val="00AB6268"/>
    <w:rsid w:val="00AB706A"/>
    <w:rsid w:val="00AC174B"/>
    <w:rsid w:val="00AC2912"/>
    <w:rsid w:val="00AC7E0E"/>
    <w:rsid w:val="00AD1C96"/>
    <w:rsid w:val="00AD2B47"/>
    <w:rsid w:val="00AD7E2A"/>
    <w:rsid w:val="00AD7EBE"/>
    <w:rsid w:val="00AE2346"/>
    <w:rsid w:val="00AE33F1"/>
    <w:rsid w:val="00AE3656"/>
    <w:rsid w:val="00AE6275"/>
    <w:rsid w:val="00AE72BD"/>
    <w:rsid w:val="00AF1942"/>
    <w:rsid w:val="00AF23B3"/>
    <w:rsid w:val="00AF268B"/>
    <w:rsid w:val="00AF2ED3"/>
    <w:rsid w:val="00AF3708"/>
    <w:rsid w:val="00AF5363"/>
    <w:rsid w:val="00AF787E"/>
    <w:rsid w:val="00B00FB2"/>
    <w:rsid w:val="00B047C2"/>
    <w:rsid w:val="00B065A3"/>
    <w:rsid w:val="00B1049F"/>
    <w:rsid w:val="00B11E65"/>
    <w:rsid w:val="00B130CF"/>
    <w:rsid w:val="00B15184"/>
    <w:rsid w:val="00B15261"/>
    <w:rsid w:val="00B15DFA"/>
    <w:rsid w:val="00B1714D"/>
    <w:rsid w:val="00B17C32"/>
    <w:rsid w:val="00B20A04"/>
    <w:rsid w:val="00B21F54"/>
    <w:rsid w:val="00B220C6"/>
    <w:rsid w:val="00B22431"/>
    <w:rsid w:val="00B22614"/>
    <w:rsid w:val="00B22FB9"/>
    <w:rsid w:val="00B2445E"/>
    <w:rsid w:val="00B26152"/>
    <w:rsid w:val="00B27971"/>
    <w:rsid w:val="00B30580"/>
    <w:rsid w:val="00B339A1"/>
    <w:rsid w:val="00B339FD"/>
    <w:rsid w:val="00B35749"/>
    <w:rsid w:val="00B3716C"/>
    <w:rsid w:val="00B376D8"/>
    <w:rsid w:val="00B41A75"/>
    <w:rsid w:val="00B41D64"/>
    <w:rsid w:val="00B4444B"/>
    <w:rsid w:val="00B45505"/>
    <w:rsid w:val="00B45CCE"/>
    <w:rsid w:val="00B45E24"/>
    <w:rsid w:val="00B46855"/>
    <w:rsid w:val="00B5222A"/>
    <w:rsid w:val="00B52BF6"/>
    <w:rsid w:val="00B53B19"/>
    <w:rsid w:val="00B54028"/>
    <w:rsid w:val="00B56ED0"/>
    <w:rsid w:val="00B5728A"/>
    <w:rsid w:val="00B60815"/>
    <w:rsid w:val="00B60A2C"/>
    <w:rsid w:val="00B63413"/>
    <w:rsid w:val="00B652B1"/>
    <w:rsid w:val="00B66406"/>
    <w:rsid w:val="00B66685"/>
    <w:rsid w:val="00B66D96"/>
    <w:rsid w:val="00B67FC5"/>
    <w:rsid w:val="00B706E1"/>
    <w:rsid w:val="00B731F6"/>
    <w:rsid w:val="00B7419C"/>
    <w:rsid w:val="00B76138"/>
    <w:rsid w:val="00B80053"/>
    <w:rsid w:val="00B81CC4"/>
    <w:rsid w:val="00B82D5B"/>
    <w:rsid w:val="00B833BD"/>
    <w:rsid w:val="00B8363C"/>
    <w:rsid w:val="00B838AD"/>
    <w:rsid w:val="00B83902"/>
    <w:rsid w:val="00B83EBF"/>
    <w:rsid w:val="00B845F6"/>
    <w:rsid w:val="00B85D84"/>
    <w:rsid w:val="00B8664B"/>
    <w:rsid w:val="00B876F1"/>
    <w:rsid w:val="00B90631"/>
    <w:rsid w:val="00B91ADD"/>
    <w:rsid w:val="00B92F37"/>
    <w:rsid w:val="00B931CE"/>
    <w:rsid w:val="00B93E64"/>
    <w:rsid w:val="00B95D90"/>
    <w:rsid w:val="00B97C6D"/>
    <w:rsid w:val="00BA0FE5"/>
    <w:rsid w:val="00BA4B24"/>
    <w:rsid w:val="00BA5575"/>
    <w:rsid w:val="00BA5783"/>
    <w:rsid w:val="00BA6CE4"/>
    <w:rsid w:val="00BA7797"/>
    <w:rsid w:val="00BB2CC6"/>
    <w:rsid w:val="00BB2E48"/>
    <w:rsid w:val="00BB3027"/>
    <w:rsid w:val="00BB41AF"/>
    <w:rsid w:val="00BB47D1"/>
    <w:rsid w:val="00BB616A"/>
    <w:rsid w:val="00BB61FE"/>
    <w:rsid w:val="00BC058D"/>
    <w:rsid w:val="00BC1BD8"/>
    <w:rsid w:val="00BC1F82"/>
    <w:rsid w:val="00BC2049"/>
    <w:rsid w:val="00BC2EBF"/>
    <w:rsid w:val="00BC3AFC"/>
    <w:rsid w:val="00BC4277"/>
    <w:rsid w:val="00BC44F2"/>
    <w:rsid w:val="00BC53A3"/>
    <w:rsid w:val="00BD15A0"/>
    <w:rsid w:val="00BD17F0"/>
    <w:rsid w:val="00BD303E"/>
    <w:rsid w:val="00BD3914"/>
    <w:rsid w:val="00BD539D"/>
    <w:rsid w:val="00BD5588"/>
    <w:rsid w:val="00BD627C"/>
    <w:rsid w:val="00BE0EDD"/>
    <w:rsid w:val="00BE1EA2"/>
    <w:rsid w:val="00BE355A"/>
    <w:rsid w:val="00BE55B0"/>
    <w:rsid w:val="00BE588F"/>
    <w:rsid w:val="00BE7518"/>
    <w:rsid w:val="00BF191D"/>
    <w:rsid w:val="00BF2ABE"/>
    <w:rsid w:val="00BF4812"/>
    <w:rsid w:val="00BF4A0B"/>
    <w:rsid w:val="00BF5871"/>
    <w:rsid w:val="00BF5C8E"/>
    <w:rsid w:val="00BF6C7E"/>
    <w:rsid w:val="00C00A8D"/>
    <w:rsid w:val="00C015CC"/>
    <w:rsid w:val="00C020F3"/>
    <w:rsid w:val="00C02EA1"/>
    <w:rsid w:val="00C039D9"/>
    <w:rsid w:val="00C04BF4"/>
    <w:rsid w:val="00C06560"/>
    <w:rsid w:val="00C06596"/>
    <w:rsid w:val="00C076CB"/>
    <w:rsid w:val="00C12C5A"/>
    <w:rsid w:val="00C142CA"/>
    <w:rsid w:val="00C14700"/>
    <w:rsid w:val="00C14A69"/>
    <w:rsid w:val="00C15C06"/>
    <w:rsid w:val="00C201DC"/>
    <w:rsid w:val="00C22208"/>
    <w:rsid w:val="00C2605A"/>
    <w:rsid w:val="00C27AB1"/>
    <w:rsid w:val="00C27E02"/>
    <w:rsid w:val="00C300EF"/>
    <w:rsid w:val="00C33CFB"/>
    <w:rsid w:val="00C35714"/>
    <w:rsid w:val="00C36304"/>
    <w:rsid w:val="00C3799D"/>
    <w:rsid w:val="00C40389"/>
    <w:rsid w:val="00C4488C"/>
    <w:rsid w:val="00C4652B"/>
    <w:rsid w:val="00C504C8"/>
    <w:rsid w:val="00C508D9"/>
    <w:rsid w:val="00C5120E"/>
    <w:rsid w:val="00C517EB"/>
    <w:rsid w:val="00C527F5"/>
    <w:rsid w:val="00C52CEF"/>
    <w:rsid w:val="00C538B5"/>
    <w:rsid w:val="00C5442B"/>
    <w:rsid w:val="00C54CE8"/>
    <w:rsid w:val="00C57CA3"/>
    <w:rsid w:val="00C57F59"/>
    <w:rsid w:val="00C6072A"/>
    <w:rsid w:val="00C62B83"/>
    <w:rsid w:val="00C635B7"/>
    <w:rsid w:val="00C640AE"/>
    <w:rsid w:val="00C6518E"/>
    <w:rsid w:val="00C65678"/>
    <w:rsid w:val="00C657AA"/>
    <w:rsid w:val="00C66019"/>
    <w:rsid w:val="00C70996"/>
    <w:rsid w:val="00C70CF4"/>
    <w:rsid w:val="00C711C4"/>
    <w:rsid w:val="00C76A1C"/>
    <w:rsid w:val="00C77D35"/>
    <w:rsid w:val="00C81A82"/>
    <w:rsid w:val="00C928BA"/>
    <w:rsid w:val="00C92B72"/>
    <w:rsid w:val="00C92DB0"/>
    <w:rsid w:val="00C96C21"/>
    <w:rsid w:val="00C96F16"/>
    <w:rsid w:val="00C97029"/>
    <w:rsid w:val="00C97373"/>
    <w:rsid w:val="00C97CB2"/>
    <w:rsid w:val="00CA049C"/>
    <w:rsid w:val="00CA06D8"/>
    <w:rsid w:val="00CA3310"/>
    <w:rsid w:val="00CA33F8"/>
    <w:rsid w:val="00CA4A6E"/>
    <w:rsid w:val="00CA63FD"/>
    <w:rsid w:val="00CB2EBB"/>
    <w:rsid w:val="00CB3BAC"/>
    <w:rsid w:val="00CB5D69"/>
    <w:rsid w:val="00CB6763"/>
    <w:rsid w:val="00CB788F"/>
    <w:rsid w:val="00CC0C5F"/>
    <w:rsid w:val="00CC3B48"/>
    <w:rsid w:val="00CC41A9"/>
    <w:rsid w:val="00CC55D6"/>
    <w:rsid w:val="00CC5B71"/>
    <w:rsid w:val="00CC70A3"/>
    <w:rsid w:val="00CD028C"/>
    <w:rsid w:val="00CD0FFD"/>
    <w:rsid w:val="00CD27EA"/>
    <w:rsid w:val="00CD2C96"/>
    <w:rsid w:val="00CD5A59"/>
    <w:rsid w:val="00CD6BA8"/>
    <w:rsid w:val="00CD7EFA"/>
    <w:rsid w:val="00CE0109"/>
    <w:rsid w:val="00CE127A"/>
    <w:rsid w:val="00CE2A0C"/>
    <w:rsid w:val="00CE2C1A"/>
    <w:rsid w:val="00CE355D"/>
    <w:rsid w:val="00CE3BD0"/>
    <w:rsid w:val="00CE4476"/>
    <w:rsid w:val="00CE4F0A"/>
    <w:rsid w:val="00CE6EA3"/>
    <w:rsid w:val="00CE74EC"/>
    <w:rsid w:val="00CE775A"/>
    <w:rsid w:val="00CE7866"/>
    <w:rsid w:val="00CF0428"/>
    <w:rsid w:val="00CF0DAD"/>
    <w:rsid w:val="00CF10F5"/>
    <w:rsid w:val="00CF17E0"/>
    <w:rsid w:val="00CF1B5C"/>
    <w:rsid w:val="00CF2AE2"/>
    <w:rsid w:val="00CF37B8"/>
    <w:rsid w:val="00CF3AA7"/>
    <w:rsid w:val="00CF45C0"/>
    <w:rsid w:val="00CF48E5"/>
    <w:rsid w:val="00CF4F42"/>
    <w:rsid w:val="00CF5D1F"/>
    <w:rsid w:val="00CF683A"/>
    <w:rsid w:val="00CF6D63"/>
    <w:rsid w:val="00CF72FB"/>
    <w:rsid w:val="00CF7F89"/>
    <w:rsid w:val="00D0042A"/>
    <w:rsid w:val="00D011CC"/>
    <w:rsid w:val="00D01500"/>
    <w:rsid w:val="00D04530"/>
    <w:rsid w:val="00D108C6"/>
    <w:rsid w:val="00D12459"/>
    <w:rsid w:val="00D151A7"/>
    <w:rsid w:val="00D167AC"/>
    <w:rsid w:val="00D20509"/>
    <w:rsid w:val="00D2375A"/>
    <w:rsid w:val="00D23AA8"/>
    <w:rsid w:val="00D23F12"/>
    <w:rsid w:val="00D24049"/>
    <w:rsid w:val="00D2580B"/>
    <w:rsid w:val="00D302BD"/>
    <w:rsid w:val="00D30E7F"/>
    <w:rsid w:val="00D30F90"/>
    <w:rsid w:val="00D33C21"/>
    <w:rsid w:val="00D35C1F"/>
    <w:rsid w:val="00D36D15"/>
    <w:rsid w:val="00D37466"/>
    <w:rsid w:val="00D3779B"/>
    <w:rsid w:val="00D40459"/>
    <w:rsid w:val="00D40925"/>
    <w:rsid w:val="00D41A7C"/>
    <w:rsid w:val="00D473ED"/>
    <w:rsid w:val="00D51F6A"/>
    <w:rsid w:val="00D5276D"/>
    <w:rsid w:val="00D52FF0"/>
    <w:rsid w:val="00D53469"/>
    <w:rsid w:val="00D54605"/>
    <w:rsid w:val="00D56D63"/>
    <w:rsid w:val="00D56DF6"/>
    <w:rsid w:val="00D600F2"/>
    <w:rsid w:val="00D603DD"/>
    <w:rsid w:val="00D6121B"/>
    <w:rsid w:val="00D63281"/>
    <w:rsid w:val="00D64814"/>
    <w:rsid w:val="00D64D75"/>
    <w:rsid w:val="00D668FE"/>
    <w:rsid w:val="00D6762B"/>
    <w:rsid w:val="00D70833"/>
    <w:rsid w:val="00D716E8"/>
    <w:rsid w:val="00D722C1"/>
    <w:rsid w:val="00D73A8E"/>
    <w:rsid w:val="00D73DED"/>
    <w:rsid w:val="00D7679E"/>
    <w:rsid w:val="00D771BF"/>
    <w:rsid w:val="00D8686E"/>
    <w:rsid w:val="00D868E6"/>
    <w:rsid w:val="00D901F8"/>
    <w:rsid w:val="00D93A87"/>
    <w:rsid w:val="00D95C6B"/>
    <w:rsid w:val="00D97352"/>
    <w:rsid w:val="00DA0047"/>
    <w:rsid w:val="00DA004C"/>
    <w:rsid w:val="00DA075F"/>
    <w:rsid w:val="00DA1F69"/>
    <w:rsid w:val="00DA2B6F"/>
    <w:rsid w:val="00DA2DE6"/>
    <w:rsid w:val="00DA4574"/>
    <w:rsid w:val="00DA4A28"/>
    <w:rsid w:val="00DA4E5F"/>
    <w:rsid w:val="00DA501C"/>
    <w:rsid w:val="00DA72F8"/>
    <w:rsid w:val="00DB059D"/>
    <w:rsid w:val="00DB1356"/>
    <w:rsid w:val="00DB1954"/>
    <w:rsid w:val="00DB1F3A"/>
    <w:rsid w:val="00DB2871"/>
    <w:rsid w:val="00DB5DB6"/>
    <w:rsid w:val="00DB6AC2"/>
    <w:rsid w:val="00DC05C9"/>
    <w:rsid w:val="00DC08FC"/>
    <w:rsid w:val="00DC2159"/>
    <w:rsid w:val="00DC27BA"/>
    <w:rsid w:val="00DC37BB"/>
    <w:rsid w:val="00DC387B"/>
    <w:rsid w:val="00DC3FFA"/>
    <w:rsid w:val="00DC4D92"/>
    <w:rsid w:val="00DC56C7"/>
    <w:rsid w:val="00DC5A6F"/>
    <w:rsid w:val="00DC5B4A"/>
    <w:rsid w:val="00DC62F0"/>
    <w:rsid w:val="00DC6B7C"/>
    <w:rsid w:val="00DD076E"/>
    <w:rsid w:val="00DD07AA"/>
    <w:rsid w:val="00DD2194"/>
    <w:rsid w:val="00DD3CCA"/>
    <w:rsid w:val="00DD4928"/>
    <w:rsid w:val="00DD4AF3"/>
    <w:rsid w:val="00DD4AFA"/>
    <w:rsid w:val="00DD7654"/>
    <w:rsid w:val="00DD7DEA"/>
    <w:rsid w:val="00DE4FD1"/>
    <w:rsid w:val="00DE5C59"/>
    <w:rsid w:val="00DE6AF4"/>
    <w:rsid w:val="00DE6BCB"/>
    <w:rsid w:val="00DF3CA3"/>
    <w:rsid w:val="00DF4039"/>
    <w:rsid w:val="00DF44C5"/>
    <w:rsid w:val="00DF45DF"/>
    <w:rsid w:val="00DF4C4D"/>
    <w:rsid w:val="00DF4F1D"/>
    <w:rsid w:val="00DF5581"/>
    <w:rsid w:val="00DF66E7"/>
    <w:rsid w:val="00DF6FC2"/>
    <w:rsid w:val="00DF7E83"/>
    <w:rsid w:val="00E023C7"/>
    <w:rsid w:val="00E0367F"/>
    <w:rsid w:val="00E0574F"/>
    <w:rsid w:val="00E143C9"/>
    <w:rsid w:val="00E15099"/>
    <w:rsid w:val="00E16960"/>
    <w:rsid w:val="00E1759A"/>
    <w:rsid w:val="00E1780A"/>
    <w:rsid w:val="00E2027B"/>
    <w:rsid w:val="00E20587"/>
    <w:rsid w:val="00E2102B"/>
    <w:rsid w:val="00E21E2F"/>
    <w:rsid w:val="00E23C54"/>
    <w:rsid w:val="00E24EC1"/>
    <w:rsid w:val="00E25C8B"/>
    <w:rsid w:val="00E272E9"/>
    <w:rsid w:val="00E27684"/>
    <w:rsid w:val="00E30E7E"/>
    <w:rsid w:val="00E31187"/>
    <w:rsid w:val="00E31EB6"/>
    <w:rsid w:val="00E32602"/>
    <w:rsid w:val="00E33AFE"/>
    <w:rsid w:val="00E347FE"/>
    <w:rsid w:val="00E34F0B"/>
    <w:rsid w:val="00E352B5"/>
    <w:rsid w:val="00E35352"/>
    <w:rsid w:val="00E3579A"/>
    <w:rsid w:val="00E35F0C"/>
    <w:rsid w:val="00E368F9"/>
    <w:rsid w:val="00E369B7"/>
    <w:rsid w:val="00E37987"/>
    <w:rsid w:val="00E40409"/>
    <w:rsid w:val="00E40E76"/>
    <w:rsid w:val="00E42FAC"/>
    <w:rsid w:val="00E44971"/>
    <w:rsid w:val="00E44B70"/>
    <w:rsid w:val="00E45D7E"/>
    <w:rsid w:val="00E55589"/>
    <w:rsid w:val="00E55BD7"/>
    <w:rsid w:val="00E55FD4"/>
    <w:rsid w:val="00E56FE8"/>
    <w:rsid w:val="00E578B2"/>
    <w:rsid w:val="00E60231"/>
    <w:rsid w:val="00E644B0"/>
    <w:rsid w:val="00E64A0A"/>
    <w:rsid w:val="00E64EB8"/>
    <w:rsid w:val="00E64F7B"/>
    <w:rsid w:val="00E73727"/>
    <w:rsid w:val="00E746E6"/>
    <w:rsid w:val="00E800FD"/>
    <w:rsid w:val="00E80398"/>
    <w:rsid w:val="00E80E9C"/>
    <w:rsid w:val="00E81979"/>
    <w:rsid w:val="00E81E77"/>
    <w:rsid w:val="00E83D59"/>
    <w:rsid w:val="00E858E9"/>
    <w:rsid w:val="00E86210"/>
    <w:rsid w:val="00E86985"/>
    <w:rsid w:val="00E90BEF"/>
    <w:rsid w:val="00E90E20"/>
    <w:rsid w:val="00E9344C"/>
    <w:rsid w:val="00EA0D2F"/>
    <w:rsid w:val="00EA1407"/>
    <w:rsid w:val="00EA1EEA"/>
    <w:rsid w:val="00EB0125"/>
    <w:rsid w:val="00EB0B4B"/>
    <w:rsid w:val="00EB1F07"/>
    <w:rsid w:val="00EB2577"/>
    <w:rsid w:val="00EB2FCE"/>
    <w:rsid w:val="00EB4894"/>
    <w:rsid w:val="00EB599F"/>
    <w:rsid w:val="00EB7467"/>
    <w:rsid w:val="00EB7979"/>
    <w:rsid w:val="00EC04ED"/>
    <w:rsid w:val="00EC04EE"/>
    <w:rsid w:val="00EC2527"/>
    <w:rsid w:val="00EC3940"/>
    <w:rsid w:val="00EC62C6"/>
    <w:rsid w:val="00EC64F0"/>
    <w:rsid w:val="00EC7495"/>
    <w:rsid w:val="00EC791A"/>
    <w:rsid w:val="00ED037D"/>
    <w:rsid w:val="00ED03F7"/>
    <w:rsid w:val="00ED046E"/>
    <w:rsid w:val="00ED36E8"/>
    <w:rsid w:val="00ED3EEA"/>
    <w:rsid w:val="00ED42A9"/>
    <w:rsid w:val="00ED6748"/>
    <w:rsid w:val="00ED73AF"/>
    <w:rsid w:val="00EE0959"/>
    <w:rsid w:val="00EE2CCB"/>
    <w:rsid w:val="00EE3F4B"/>
    <w:rsid w:val="00EE45B6"/>
    <w:rsid w:val="00EE6528"/>
    <w:rsid w:val="00EE696C"/>
    <w:rsid w:val="00EF0526"/>
    <w:rsid w:val="00EF06E8"/>
    <w:rsid w:val="00EF0B66"/>
    <w:rsid w:val="00EF2AD9"/>
    <w:rsid w:val="00EF451A"/>
    <w:rsid w:val="00EF7BB9"/>
    <w:rsid w:val="00F00830"/>
    <w:rsid w:val="00F0085A"/>
    <w:rsid w:val="00F00A74"/>
    <w:rsid w:val="00F02F7A"/>
    <w:rsid w:val="00F036D9"/>
    <w:rsid w:val="00F04C3C"/>
    <w:rsid w:val="00F05F78"/>
    <w:rsid w:val="00F06DBB"/>
    <w:rsid w:val="00F06E74"/>
    <w:rsid w:val="00F07498"/>
    <w:rsid w:val="00F10051"/>
    <w:rsid w:val="00F103BD"/>
    <w:rsid w:val="00F10946"/>
    <w:rsid w:val="00F117D5"/>
    <w:rsid w:val="00F121E2"/>
    <w:rsid w:val="00F12524"/>
    <w:rsid w:val="00F12C4D"/>
    <w:rsid w:val="00F12CFC"/>
    <w:rsid w:val="00F14ED7"/>
    <w:rsid w:val="00F1585D"/>
    <w:rsid w:val="00F1626B"/>
    <w:rsid w:val="00F16D61"/>
    <w:rsid w:val="00F17A8B"/>
    <w:rsid w:val="00F17C40"/>
    <w:rsid w:val="00F17F6A"/>
    <w:rsid w:val="00F20CFC"/>
    <w:rsid w:val="00F210F0"/>
    <w:rsid w:val="00F2301C"/>
    <w:rsid w:val="00F253FC"/>
    <w:rsid w:val="00F271E1"/>
    <w:rsid w:val="00F31919"/>
    <w:rsid w:val="00F34004"/>
    <w:rsid w:val="00F36DAB"/>
    <w:rsid w:val="00F37812"/>
    <w:rsid w:val="00F37AE2"/>
    <w:rsid w:val="00F402C6"/>
    <w:rsid w:val="00F40FE9"/>
    <w:rsid w:val="00F43F07"/>
    <w:rsid w:val="00F44031"/>
    <w:rsid w:val="00F445D4"/>
    <w:rsid w:val="00F53474"/>
    <w:rsid w:val="00F5562C"/>
    <w:rsid w:val="00F5584E"/>
    <w:rsid w:val="00F55C42"/>
    <w:rsid w:val="00F578AB"/>
    <w:rsid w:val="00F57E77"/>
    <w:rsid w:val="00F6018A"/>
    <w:rsid w:val="00F6035B"/>
    <w:rsid w:val="00F6104D"/>
    <w:rsid w:val="00F610C9"/>
    <w:rsid w:val="00F62793"/>
    <w:rsid w:val="00F63726"/>
    <w:rsid w:val="00F646C0"/>
    <w:rsid w:val="00F647A0"/>
    <w:rsid w:val="00F6541F"/>
    <w:rsid w:val="00F65D99"/>
    <w:rsid w:val="00F65DA5"/>
    <w:rsid w:val="00F66FA8"/>
    <w:rsid w:val="00F70C94"/>
    <w:rsid w:val="00F71C6B"/>
    <w:rsid w:val="00F72017"/>
    <w:rsid w:val="00F742A0"/>
    <w:rsid w:val="00F7682E"/>
    <w:rsid w:val="00F76A55"/>
    <w:rsid w:val="00F76F6D"/>
    <w:rsid w:val="00F8216E"/>
    <w:rsid w:val="00F82189"/>
    <w:rsid w:val="00F85E9D"/>
    <w:rsid w:val="00F861AD"/>
    <w:rsid w:val="00F86F54"/>
    <w:rsid w:val="00F87400"/>
    <w:rsid w:val="00F9030F"/>
    <w:rsid w:val="00F90433"/>
    <w:rsid w:val="00F9098C"/>
    <w:rsid w:val="00F91591"/>
    <w:rsid w:val="00F9339A"/>
    <w:rsid w:val="00F941A7"/>
    <w:rsid w:val="00F95C09"/>
    <w:rsid w:val="00F95FEC"/>
    <w:rsid w:val="00F96368"/>
    <w:rsid w:val="00F97013"/>
    <w:rsid w:val="00FA0329"/>
    <w:rsid w:val="00FA03AD"/>
    <w:rsid w:val="00FA04E7"/>
    <w:rsid w:val="00FA0FBB"/>
    <w:rsid w:val="00FA1B23"/>
    <w:rsid w:val="00FA31CC"/>
    <w:rsid w:val="00FA3284"/>
    <w:rsid w:val="00FA494F"/>
    <w:rsid w:val="00FA4C76"/>
    <w:rsid w:val="00FA5341"/>
    <w:rsid w:val="00FA6EFE"/>
    <w:rsid w:val="00FA7754"/>
    <w:rsid w:val="00FA7A0C"/>
    <w:rsid w:val="00FB1CA8"/>
    <w:rsid w:val="00FB221C"/>
    <w:rsid w:val="00FB652B"/>
    <w:rsid w:val="00FB6790"/>
    <w:rsid w:val="00FB6FA5"/>
    <w:rsid w:val="00FB7958"/>
    <w:rsid w:val="00FC032E"/>
    <w:rsid w:val="00FC20FF"/>
    <w:rsid w:val="00FC46BA"/>
    <w:rsid w:val="00FC59AD"/>
    <w:rsid w:val="00FD0125"/>
    <w:rsid w:val="00FD1686"/>
    <w:rsid w:val="00FD1A1E"/>
    <w:rsid w:val="00FD1A9B"/>
    <w:rsid w:val="00FD1E6A"/>
    <w:rsid w:val="00FD375B"/>
    <w:rsid w:val="00FD3BEC"/>
    <w:rsid w:val="00FD5E55"/>
    <w:rsid w:val="00FD6035"/>
    <w:rsid w:val="00FE0D44"/>
    <w:rsid w:val="00FE0D65"/>
    <w:rsid w:val="00FE105C"/>
    <w:rsid w:val="00FE15F1"/>
    <w:rsid w:val="00FE1690"/>
    <w:rsid w:val="00FE2A99"/>
    <w:rsid w:val="00FE3345"/>
    <w:rsid w:val="00FE3A9C"/>
    <w:rsid w:val="00FE4DA0"/>
    <w:rsid w:val="00FE5E56"/>
    <w:rsid w:val="00FE6F49"/>
    <w:rsid w:val="00FE7162"/>
    <w:rsid w:val="00FE764A"/>
    <w:rsid w:val="00FE765F"/>
    <w:rsid w:val="00FF405C"/>
    <w:rsid w:val="074E2E2A"/>
    <w:rsid w:val="0813AE8C"/>
    <w:rsid w:val="091BB912"/>
    <w:rsid w:val="0D1F2AB5"/>
    <w:rsid w:val="11A27F74"/>
    <w:rsid w:val="143968C9"/>
    <w:rsid w:val="162E5249"/>
    <w:rsid w:val="1666F69A"/>
    <w:rsid w:val="16939F4C"/>
    <w:rsid w:val="194F0CEC"/>
    <w:rsid w:val="1C3E80F6"/>
    <w:rsid w:val="1E344822"/>
    <w:rsid w:val="209EC5E3"/>
    <w:rsid w:val="20D6C2A7"/>
    <w:rsid w:val="217CCFCE"/>
    <w:rsid w:val="24E60D8D"/>
    <w:rsid w:val="25CACD62"/>
    <w:rsid w:val="25ECD95E"/>
    <w:rsid w:val="2D10A6B1"/>
    <w:rsid w:val="2E507B13"/>
    <w:rsid w:val="3176DDEC"/>
    <w:rsid w:val="319209C2"/>
    <w:rsid w:val="33DA26D4"/>
    <w:rsid w:val="349EEB47"/>
    <w:rsid w:val="376DE679"/>
    <w:rsid w:val="3BC87D0B"/>
    <w:rsid w:val="3C586ED8"/>
    <w:rsid w:val="3D25829F"/>
    <w:rsid w:val="3D292D76"/>
    <w:rsid w:val="3E668195"/>
    <w:rsid w:val="3F385084"/>
    <w:rsid w:val="3FAD862E"/>
    <w:rsid w:val="4025A6CC"/>
    <w:rsid w:val="440D57C8"/>
    <w:rsid w:val="4434A40A"/>
    <w:rsid w:val="4A04B1A9"/>
    <w:rsid w:val="4CBCA947"/>
    <w:rsid w:val="4EBE81FC"/>
    <w:rsid w:val="513E232C"/>
    <w:rsid w:val="51A895B9"/>
    <w:rsid w:val="51BFEA62"/>
    <w:rsid w:val="54194774"/>
    <w:rsid w:val="54FF565F"/>
    <w:rsid w:val="5515F195"/>
    <w:rsid w:val="55D32404"/>
    <w:rsid w:val="5BA31A78"/>
    <w:rsid w:val="5D6E5C06"/>
    <w:rsid w:val="60DBFB79"/>
    <w:rsid w:val="61916883"/>
    <w:rsid w:val="6216695A"/>
    <w:rsid w:val="636A2EB2"/>
    <w:rsid w:val="63BB8479"/>
    <w:rsid w:val="6A1F9F09"/>
    <w:rsid w:val="71A2CB88"/>
    <w:rsid w:val="7289E8F2"/>
    <w:rsid w:val="73B8208B"/>
    <w:rsid w:val="74D0B6C7"/>
    <w:rsid w:val="75A4835A"/>
    <w:rsid w:val="78CA20E4"/>
    <w:rsid w:val="7BB179E9"/>
    <w:rsid w:val="7C39349C"/>
    <w:rsid w:val="7DA1476D"/>
    <w:rsid w:val="7F3AD4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DFC54"/>
  <w15:chartTrackingRefBased/>
  <w15:docId w15:val="{7598D802-3ED0-4A5D-AD1D-09CB9E28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0B5EFC"/>
    <w:pPr>
      <w:spacing w:before="100" w:beforeAutospacing="1" w:after="100" w:afterAutospacing="1"/>
    </w:pPr>
  </w:style>
  <w:style w:type="character" w:styleId="UnresolvedMention">
    <w:name w:val="Unresolved Mention"/>
    <w:uiPriority w:val="99"/>
    <w:semiHidden/>
    <w:unhideWhenUsed/>
    <w:rsid w:val="00D73A8E"/>
    <w:rPr>
      <w:color w:val="605E5C"/>
      <w:shd w:val="clear" w:color="auto" w:fill="E1DFDD"/>
    </w:rPr>
  </w:style>
  <w:style w:type="character" w:styleId="FollowedHyperlink">
    <w:name w:val="FollowedHyperlink"/>
    <w:rsid w:val="00917EAA"/>
    <w:rPr>
      <w:color w:val="96607D"/>
      <w:u w:val="single"/>
    </w:rPr>
  </w:style>
  <w:style w:type="character" w:styleId="Mention">
    <w:name w:val="Mention"/>
    <w:uiPriority w:val="99"/>
    <w:unhideWhenUsed/>
    <w:rsid w:val="00436F30"/>
    <w:rPr>
      <w:color w:val="2B579A"/>
      <w:shd w:val="clear" w:color="auto" w:fill="E1DFDD"/>
    </w:rPr>
  </w:style>
  <w:style w:type="paragraph" w:customStyle="1" w:styleId="msonormal0">
    <w:name w:val="msonormal"/>
    <w:basedOn w:val="Normal"/>
    <w:rsid w:val="002A16B5"/>
    <w:pPr>
      <w:spacing w:before="100" w:beforeAutospacing="1" w:after="100" w:afterAutospacing="1"/>
    </w:pPr>
  </w:style>
  <w:style w:type="paragraph" w:customStyle="1" w:styleId="xl67">
    <w:name w:val="xl67"/>
    <w:basedOn w:val="Normal"/>
    <w:rsid w:val="002A16B5"/>
    <w:pPr>
      <w:shd w:val="clear" w:color="000000" w:fill="F5F8FF"/>
      <w:spacing w:before="100" w:beforeAutospacing="1" w:after="100" w:afterAutospacing="1"/>
      <w:textAlignment w:val="center"/>
    </w:pPr>
    <w:rPr>
      <w:color w:val="0563C1"/>
      <w:u w:val="single"/>
    </w:rPr>
  </w:style>
  <w:style w:type="paragraph" w:customStyle="1" w:styleId="xl68">
    <w:name w:val="xl68"/>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69">
    <w:name w:val="xl69"/>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70">
    <w:name w:val="xl70"/>
    <w:basedOn w:val="Normal"/>
    <w:rsid w:val="002A16B5"/>
    <w:pPr>
      <w:shd w:val="clear" w:color="000000" w:fill="F5F8FF"/>
      <w:spacing w:before="100" w:beforeAutospacing="1" w:after="100" w:afterAutospacing="1"/>
      <w:textAlignment w:val="center"/>
    </w:pPr>
    <w:rPr>
      <w:color w:val="0563C1"/>
      <w:u w:val="single"/>
    </w:rPr>
  </w:style>
  <w:style w:type="table" w:styleId="TableGrid">
    <w:name w:val="Table Grid"/>
    <w:basedOn w:val="TableNormal"/>
    <w:rsid w:val="0052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3C9"/>
    <w:rPr>
      <w:sz w:val="24"/>
      <w:szCs w:val="24"/>
    </w:rPr>
  </w:style>
  <w:style w:type="character" w:customStyle="1" w:styleId="normaltextrun">
    <w:name w:val="normaltextrun"/>
    <w:basedOn w:val="DefaultParagraphFont"/>
    <w:rsid w:val="00715294"/>
  </w:style>
  <w:style w:type="character" w:customStyle="1" w:styleId="eop">
    <w:name w:val="eop"/>
    <w:basedOn w:val="DefaultParagraphFont"/>
    <w:rsid w:val="00715294"/>
  </w:style>
  <w:style w:type="paragraph" w:customStyle="1" w:styleId="TableParagraph">
    <w:name w:val="Table Paragraph"/>
    <w:basedOn w:val="Normal"/>
    <w:uiPriority w:val="1"/>
    <w:qFormat/>
    <w:rsid w:val="00715294"/>
    <w:pPr>
      <w:widowControl w:val="0"/>
      <w:autoSpaceDE w:val="0"/>
      <w:autoSpaceDN w:val="0"/>
    </w:pPr>
    <w:rPr>
      <w:rFonts w:ascii="Arial" w:eastAsia="Arial" w:hAnsi="Arial" w:cs="Arial"/>
      <w:sz w:val="22"/>
      <w:szCs w:val="22"/>
    </w:rPr>
  </w:style>
  <w:style w:type="character" w:customStyle="1" w:styleId="InitialStyle">
    <w:name w:val="InitialStyle"/>
    <w:rsid w:val="00715294"/>
  </w:style>
  <w:style w:type="paragraph" w:styleId="ListParagraph">
    <w:name w:val="List Paragraph"/>
    <w:aliases w:val="Medium Grid 1 - Accent 21,AST_Numbered List"/>
    <w:basedOn w:val="Normal"/>
    <w:link w:val="ListParagraphChar"/>
    <w:uiPriority w:val="34"/>
    <w:qFormat/>
    <w:rsid w:val="00715294"/>
    <w:pPr>
      <w:ind w:left="720"/>
    </w:pPr>
    <w:rPr>
      <w:rFonts w:ascii="Calibri" w:eastAsia="Calibri" w:hAnsi="Calibri" w:cs="Calibri"/>
      <w:sz w:val="22"/>
      <w:szCs w:val="22"/>
    </w:rPr>
  </w:style>
  <w:style w:type="character" w:customStyle="1" w:styleId="ListParagraphChar">
    <w:name w:val="List Paragraph Char"/>
    <w:aliases w:val="Medium Grid 1 - Accent 21 Char,AST_Numbered List Char"/>
    <w:link w:val="ListParagraph"/>
    <w:uiPriority w:val="34"/>
    <w:locked/>
    <w:rsid w:val="00715294"/>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5034">
      <w:bodyDiv w:val="1"/>
      <w:marLeft w:val="0"/>
      <w:marRight w:val="0"/>
      <w:marTop w:val="0"/>
      <w:marBottom w:val="0"/>
      <w:divBdr>
        <w:top w:val="none" w:sz="0" w:space="0" w:color="auto"/>
        <w:left w:val="none" w:sz="0" w:space="0" w:color="auto"/>
        <w:bottom w:val="none" w:sz="0" w:space="0" w:color="auto"/>
        <w:right w:val="none" w:sz="0" w:space="0" w:color="auto"/>
      </w:divBdr>
    </w:div>
    <w:div w:id="102967089">
      <w:bodyDiv w:val="1"/>
      <w:marLeft w:val="0"/>
      <w:marRight w:val="0"/>
      <w:marTop w:val="0"/>
      <w:marBottom w:val="0"/>
      <w:divBdr>
        <w:top w:val="none" w:sz="0" w:space="0" w:color="auto"/>
        <w:left w:val="none" w:sz="0" w:space="0" w:color="auto"/>
        <w:bottom w:val="none" w:sz="0" w:space="0" w:color="auto"/>
        <w:right w:val="none" w:sz="0" w:space="0" w:color="auto"/>
      </w:divBdr>
    </w:div>
    <w:div w:id="126897484">
      <w:bodyDiv w:val="1"/>
      <w:marLeft w:val="0"/>
      <w:marRight w:val="0"/>
      <w:marTop w:val="0"/>
      <w:marBottom w:val="0"/>
      <w:divBdr>
        <w:top w:val="none" w:sz="0" w:space="0" w:color="auto"/>
        <w:left w:val="none" w:sz="0" w:space="0" w:color="auto"/>
        <w:bottom w:val="none" w:sz="0" w:space="0" w:color="auto"/>
        <w:right w:val="none" w:sz="0" w:space="0" w:color="auto"/>
      </w:divBdr>
    </w:div>
    <w:div w:id="136189943">
      <w:bodyDiv w:val="1"/>
      <w:marLeft w:val="0"/>
      <w:marRight w:val="0"/>
      <w:marTop w:val="0"/>
      <w:marBottom w:val="0"/>
      <w:divBdr>
        <w:top w:val="none" w:sz="0" w:space="0" w:color="auto"/>
        <w:left w:val="none" w:sz="0" w:space="0" w:color="auto"/>
        <w:bottom w:val="none" w:sz="0" w:space="0" w:color="auto"/>
        <w:right w:val="none" w:sz="0" w:space="0" w:color="auto"/>
      </w:divBdr>
    </w:div>
    <w:div w:id="137308757">
      <w:bodyDiv w:val="1"/>
      <w:marLeft w:val="0"/>
      <w:marRight w:val="0"/>
      <w:marTop w:val="0"/>
      <w:marBottom w:val="0"/>
      <w:divBdr>
        <w:top w:val="none" w:sz="0" w:space="0" w:color="auto"/>
        <w:left w:val="none" w:sz="0" w:space="0" w:color="auto"/>
        <w:bottom w:val="none" w:sz="0" w:space="0" w:color="auto"/>
        <w:right w:val="none" w:sz="0" w:space="0" w:color="auto"/>
      </w:divBdr>
    </w:div>
    <w:div w:id="206573993">
      <w:bodyDiv w:val="1"/>
      <w:marLeft w:val="0"/>
      <w:marRight w:val="0"/>
      <w:marTop w:val="0"/>
      <w:marBottom w:val="0"/>
      <w:divBdr>
        <w:top w:val="none" w:sz="0" w:space="0" w:color="auto"/>
        <w:left w:val="none" w:sz="0" w:space="0" w:color="auto"/>
        <w:bottom w:val="none" w:sz="0" w:space="0" w:color="auto"/>
        <w:right w:val="none" w:sz="0" w:space="0" w:color="auto"/>
      </w:divBdr>
    </w:div>
    <w:div w:id="314916622">
      <w:bodyDiv w:val="1"/>
      <w:marLeft w:val="0"/>
      <w:marRight w:val="0"/>
      <w:marTop w:val="0"/>
      <w:marBottom w:val="0"/>
      <w:divBdr>
        <w:top w:val="none" w:sz="0" w:space="0" w:color="auto"/>
        <w:left w:val="none" w:sz="0" w:space="0" w:color="auto"/>
        <w:bottom w:val="none" w:sz="0" w:space="0" w:color="auto"/>
        <w:right w:val="none" w:sz="0" w:space="0" w:color="auto"/>
      </w:divBdr>
    </w:div>
    <w:div w:id="337081303">
      <w:bodyDiv w:val="1"/>
      <w:marLeft w:val="0"/>
      <w:marRight w:val="0"/>
      <w:marTop w:val="0"/>
      <w:marBottom w:val="0"/>
      <w:divBdr>
        <w:top w:val="none" w:sz="0" w:space="0" w:color="auto"/>
        <w:left w:val="none" w:sz="0" w:space="0" w:color="auto"/>
        <w:bottom w:val="none" w:sz="0" w:space="0" w:color="auto"/>
        <w:right w:val="none" w:sz="0" w:space="0" w:color="auto"/>
      </w:divBdr>
    </w:div>
    <w:div w:id="380635000">
      <w:bodyDiv w:val="1"/>
      <w:marLeft w:val="0"/>
      <w:marRight w:val="0"/>
      <w:marTop w:val="0"/>
      <w:marBottom w:val="0"/>
      <w:divBdr>
        <w:top w:val="none" w:sz="0" w:space="0" w:color="auto"/>
        <w:left w:val="none" w:sz="0" w:space="0" w:color="auto"/>
        <w:bottom w:val="none" w:sz="0" w:space="0" w:color="auto"/>
        <w:right w:val="none" w:sz="0" w:space="0" w:color="auto"/>
      </w:divBdr>
    </w:div>
    <w:div w:id="449328094">
      <w:bodyDiv w:val="1"/>
      <w:marLeft w:val="0"/>
      <w:marRight w:val="0"/>
      <w:marTop w:val="0"/>
      <w:marBottom w:val="0"/>
      <w:divBdr>
        <w:top w:val="none" w:sz="0" w:space="0" w:color="auto"/>
        <w:left w:val="none" w:sz="0" w:space="0" w:color="auto"/>
        <w:bottom w:val="none" w:sz="0" w:space="0" w:color="auto"/>
        <w:right w:val="none" w:sz="0" w:space="0" w:color="auto"/>
      </w:divBdr>
    </w:div>
    <w:div w:id="455638860">
      <w:bodyDiv w:val="1"/>
      <w:marLeft w:val="0"/>
      <w:marRight w:val="0"/>
      <w:marTop w:val="0"/>
      <w:marBottom w:val="0"/>
      <w:divBdr>
        <w:top w:val="none" w:sz="0" w:space="0" w:color="auto"/>
        <w:left w:val="none" w:sz="0" w:space="0" w:color="auto"/>
        <w:bottom w:val="none" w:sz="0" w:space="0" w:color="auto"/>
        <w:right w:val="none" w:sz="0" w:space="0" w:color="auto"/>
      </w:divBdr>
    </w:div>
    <w:div w:id="465901897">
      <w:bodyDiv w:val="1"/>
      <w:marLeft w:val="0"/>
      <w:marRight w:val="0"/>
      <w:marTop w:val="0"/>
      <w:marBottom w:val="0"/>
      <w:divBdr>
        <w:top w:val="none" w:sz="0" w:space="0" w:color="auto"/>
        <w:left w:val="none" w:sz="0" w:space="0" w:color="auto"/>
        <w:bottom w:val="none" w:sz="0" w:space="0" w:color="auto"/>
        <w:right w:val="none" w:sz="0" w:space="0" w:color="auto"/>
      </w:divBdr>
    </w:div>
    <w:div w:id="473716622">
      <w:bodyDiv w:val="1"/>
      <w:marLeft w:val="0"/>
      <w:marRight w:val="0"/>
      <w:marTop w:val="0"/>
      <w:marBottom w:val="0"/>
      <w:divBdr>
        <w:top w:val="none" w:sz="0" w:space="0" w:color="auto"/>
        <w:left w:val="none" w:sz="0" w:space="0" w:color="auto"/>
        <w:bottom w:val="none" w:sz="0" w:space="0" w:color="auto"/>
        <w:right w:val="none" w:sz="0" w:space="0" w:color="auto"/>
      </w:divBdr>
    </w:div>
    <w:div w:id="483400884">
      <w:bodyDiv w:val="1"/>
      <w:marLeft w:val="0"/>
      <w:marRight w:val="0"/>
      <w:marTop w:val="0"/>
      <w:marBottom w:val="0"/>
      <w:divBdr>
        <w:top w:val="none" w:sz="0" w:space="0" w:color="auto"/>
        <w:left w:val="none" w:sz="0" w:space="0" w:color="auto"/>
        <w:bottom w:val="none" w:sz="0" w:space="0" w:color="auto"/>
        <w:right w:val="none" w:sz="0" w:space="0" w:color="auto"/>
      </w:divBdr>
    </w:div>
    <w:div w:id="642081562">
      <w:bodyDiv w:val="1"/>
      <w:marLeft w:val="0"/>
      <w:marRight w:val="0"/>
      <w:marTop w:val="0"/>
      <w:marBottom w:val="0"/>
      <w:divBdr>
        <w:top w:val="none" w:sz="0" w:space="0" w:color="auto"/>
        <w:left w:val="none" w:sz="0" w:space="0" w:color="auto"/>
        <w:bottom w:val="none" w:sz="0" w:space="0" w:color="auto"/>
        <w:right w:val="none" w:sz="0" w:space="0" w:color="auto"/>
      </w:divBdr>
    </w:div>
    <w:div w:id="649555092">
      <w:bodyDiv w:val="1"/>
      <w:marLeft w:val="0"/>
      <w:marRight w:val="0"/>
      <w:marTop w:val="0"/>
      <w:marBottom w:val="0"/>
      <w:divBdr>
        <w:top w:val="none" w:sz="0" w:space="0" w:color="auto"/>
        <w:left w:val="none" w:sz="0" w:space="0" w:color="auto"/>
        <w:bottom w:val="none" w:sz="0" w:space="0" w:color="auto"/>
        <w:right w:val="none" w:sz="0" w:space="0" w:color="auto"/>
      </w:divBdr>
    </w:div>
    <w:div w:id="662781982">
      <w:bodyDiv w:val="1"/>
      <w:marLeft w:val="0"/>
      <w:marRight w:val="0"/>
      <w:marTop w:val="0"/>
      <w:marBottom w:val="0"/>
      <w:divBdr>
        <w:top w:val="none" w:sz="0" w:space="0" w:color="auto"/>
        <w:left w:val="none" w:sz="0" w:space="0" w:color="auto"/>
        <w:bottom w:val="none" w:sz="0" w:space="0" w:color="auto"/>
        <w:right w:val="none" w:sz="0" w:space="0" w:color="auto"/>
      </w:divBdr>
    </w:div>
    <w:div w:id="677193784">
      <w:bodyDiv w:val="1"/>
      <w:marLeft w:val="0"/>
      <w:marRight w:val="0"/>
      <w:marTop w:val="0"/>
      <w:marBottom w:val="0"/>
      <w:divBdr>
        <w:top w:val="none" w:sz="0" w:space="0" w:color="auto"/>
        <w:left w:val="none" w:sz="0" w:space="0" w:color="auto"/>
        <w:bottom w:val="none" w:sz="0" w:space="0" w:color="auto"/>
        <w:right w:val="none" w:sz="0" w:space="0" w:color="auto"/>
      </w:divBdr>
    </w:div>
    <w:div w:id="761030210">
      <w:bodyDiv w:val="1"/>
      <w:marLeft w:val="0"/>
      <w:marRight w:val="0"/>
      <w:marTop w:val="0"/>
      <w:marBottom w:val="0"/>
      <w:divBdr>
        <w:top w:val="none" w:sz="0" w:space="0" w:color="auto"/>
        <w:left w:val="none" w:sz="0" w:space="0" w:color="auto"/>
        <w:bottom w:val="none" w:sz="0" w:space="0" w:color="auto"/>
        <w:right w:val="none" w:sz="0" w:space="0" w:color="auto"/>
      </w:divBdr>
    </w:div>
    <w:div w:id="806044475">
      <w:bodyDiv w:val="1"/>
      <w:marLeft w:val="0"/>
      <w:marRight w:val="0"/>
      <w:marTop w:val="0"/>
      <w:marBottom w:val="0"/>
      <w:divBdr>
        <w:top w:val="none" w:sz="0" w:space="0" w:color="auto"/>
        <w:left w:val="none" w:sz="0" w:space="0" w:color="auto"/>
        <w:bottom w:val="none" w:sz="0" w:space="0" w:color="auto"/>
        <w:right w:val="none" w:sz="0" w:space="0" w:color="auto"/>
      </w:divBdr>
    </w:div>
    <w:div w:id="834808377">
      <w:bodyDiv w:val="1"/>
      <w:marLeft w:val="0"/>
      <w:marRight w:val="0"/>
      <w:marTop w:val="0"/>
      <w:marBottom w:val="0"/>
      <w:divBdr>
        <w:top w:val="none" w:sz="0" w:space="0" w:color="auto"/>
        <w:left w:val="none" w:sz="0" w:space="0" w:color="auto"/>
        <w:bottom w:val="none" w:sz="0" w:space="0" w:color="auto"/>
        <w:right w:val="none" w:sz="0" w:space="0" w:color="auto"/>
      </w:divBdr>
    </w:div>
    <w:div w:id="894006346">
      <w:bodyDiv w:val="1"/>
      <w:marLeft w:val="0"/>
      <w:marRight w:val="0"/>
      <w:marTop w:val="0"/>
      <w:marBottom w:val="0"/>
      <w:divBdr>
        <w:top w:val="none" w:sz="0" w:space="0" w:color="auto"/>
        <w:left w:val="none" w:sz="0" w:space="0" w:color="auto"/>
        <w:bottom w:val="none" w:sz="0" w:space="0" w:color="auto"/>
        <w:right w:val="none" w:sz="0" w:space="0" w:color="auto"/>
      </w:divBdr>
    </w:div>
    <w:div w:id="894124366">
      <w:bodyDiv w:val="1"/>
      <w:marLeft w:val="0"/>
      <w:marRight w:val="0"/>
      <w:marTop w:val="0"/>
      <w:marBottom w:val="0"/>
      <w:divBdr>
        <w:top w:val="none" w:sz="0" w:space="0" w:color="auto"/>
        <w:left w:val="none" w:sz="0" w:space="0" w:color="auto"/>
        <w:bottom w:val="none" w:sz="0" w:space="0" w:color="auto"/>
        <w:right w:val="none" w:sz="0" w:space="0" w:color="auto"/>
      </w:divBdr>
    </w:div>
    <w:div w:id="909193042">
      <w:bodyDiv w:val="1"/>
      <w:marLeft w:val="0"/>
      <w:marRight w:val="0"/>
      <w:marTop w:val="0"/>
      <w:marBottom w:val="0"/>
      <w:divBdr>
        <w:top w:val="none" w:sz="0" w:space="0" w:color="auto"/>
        <w:left w:val="none" w:sz="0" w:space="0" w:color="auto"/>
        <w:bottom w:val="none" w:sz="0" w:space="0" w:color="auto"/>
        <w:right w:val="none" w:sz="0" w:space="0" w:color="auto"/>
      </w:divBdr>
    </w:div>
    <w:div w:id="958875342">
      <w:bodyDiv w:val="1"/>
      <w:marLeft w:val="0"/>
      <w:marRight w:val="0"/>
      <w:marTop w:val="0"/>
      <w:marBottom w:val="0"/>
      <w:divBdr>
        <w:top w:val="none" w:sz="0" w:space="0" w:color="auto"/>
        <w:left w:val="none" w:sz="0" w:space="0" w:color="auto"/>
        <w:bottom w:val="none" w:sz="0" w:space="0" w:color="auto"/>
        <w:right w:val="none" w:sz="0" w:space="0" w:color="auto"/>
      </w:divBdr>
    </w:div>
    <w:div w:id="989558587">
      <w:bodyDiv w:val="1"/>
      <w:marLeft w:val="0"/>
      <w:marRight w:val="0"/>
      <w:marTop w:val="0"/>
      <w:marBottom w:val="0"/>
      <w:divBdr>
        <w:top w:val="none" w:sz="0" w:space="0" w:color="auto"/>
        <w:left w:val="none" w:sz="0" w:space="0" w:color="auto"/>
        <w:bottom w:val="none" w:sz="0" w:space="0" w:color="auto"/>
        <w:right w:val="none" w:sz="0" w:space="0" w:color="auto"/>
      </w:divBdr>
    </w:div>
    <w:div w:id="989749761">
      <w:bodyDiv w:val="1"/>
      <w:marLeft w:val="0"/>
      <w:marRight w:val="0"/>
      <w:marTop w:val="0"/>
      <w:marBottom w:val="0"/>
      <w:divBdr>
        <w:top w:val="none" w:sz="0" w:space="0" w:color="auto"/>
        <w:left w:val="none" w:sz="0" w:space="0" w:color="auto"/>
        <w:bottom w:val="none" w:sz="0" w:space="0" w:color="auto"/>
        <w:right w:val="none" w:sz="0" w:space="0" w:color="auto"/>
      </w:divBdr>
    </w:div>
    <w:div w:id="994458301">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019046120">
      <w:bodyDiv w:val="1"/>
      <w:marLeft w:val="0"/>
      <w:marRight w:val="0"/>
      <w:marTop w:val="0"/>
      <w:marBottom w:val="0"/>
      <w:divBdr>
        <w:top w:val="none" w:sz="0" w:space="0" w:color="auto"/>
        <w:left w:val="none" w:sz="0" w:space="0" w:color="auto"/>
        <w:bottom w:val="none" w:sz="0" w:space="0" w:color="auto"/>
        <w:right w:val="none" w:sz="0" w:space="0" w:color="auto"/>
      </w:divBdr>
    </w:div>
    <w:div w:id="1022054097">
      <w:bodyDiv w:val="1"/>
      <w:marLeft w:val="0"/>
      <w:marRight w:val="0"/>
      <w:marTop w:val="0"/>
      <w:marBottom w:val="0"/>
      <w:divBdr>
        <w:top w:val="none" w:sz="0" w:space="0" w:color="auto"/>
        <w:left w:val="none" w:sz="0" w:space="0" w:color="auto"/>
        <w:bottom w:val="none" w:sz="0" w:space="0" w:color="auto"/>
        <w:right w:val="none" w:sz="0" w:space="0" w:color="auto"/>
      </w:divBdr>
    </w:div>
    <w:div w:id="1049305505">
      <w:bodyDiv w:val="1"/>
      <w:marLeft w:val="0"/>
      <w:marRight w:val="0"/>
      <w:marTop w:val="0"/>
      <w:marBottom w:val="0"/>
      <w:divBdr>
        <w:top w:val="none" w:sz="0" w:space="0" w:color="auto"/>
        <w:left w:val="none" w:sz="0" w:space="0" w:color="auto"/>
        <w:bottom w:val="none" w:sz="0" w:space="0" w:color="auto"/>
        <w:right w:val="none" w:sz="0" w:space="0" w:color="auto"/>
      </w:divBdr>
    </w:div>
    <w:div w:id="1049918460">
      <w:bodyDiv w:val="1"/>
      <w:marLeft w:val="0"/>
      <w:marRight w:val="0"/>
      <w:marTop w:val="0"/>
      <w:marBottom w:val="0"/>
      <w:divBdr>
        <w:top w:val="none" w:sz="0" w:space="0" w:color="auto"/>
        <w:left w:val="none" w:sz="0" w:space="0" w:color="auto"/>
        <w:bottom w:val="none" w:sz="0" w:space="0" w:color="auto"/>
        <w:right w:val="none" w:sz="0" w:space="0" w:color="auto"/>
      </w:divBdr>
    </w:div>
    <w:div w:id="1057440211">
      <w:bodyDiv w:val="1"/>
      <w:marLeft w:val="0"/>
      <w:marRight w:val="0"/>
      <w:marTop w:val="0"/>
      <w:marBottom w:val="0"/>
      <w:divBdr>
        <w:top w:val="none" w:sz="0" w:space="0" w:color="auto"/>
        <w:left w:val="none" w:sz="0" w:space="0" w:color="auto"/>
        <w:bottom w:val="none" w:sz="0" w:space="0" w:color="auto"/>
        <w:right w:val="none" w:sz="0" w:space="0" w:color="auto"/>
      </w:divBdr>
    </w:div>
    <w:div w:id="1097864669">
      <w:bodyDiv w:val="1"/>
      <w:marLeft w:val="0"/>
      <w:marRight w:val="0"/>
      <w:marTop w:val="0"/>
      <w:marBottom w:val="0"/>
      <w:divBdr>
        <w:top w:val="none" w:sz="0" w:space="0" w:color="auto"/>
        <w:left w:val="none" w:sz="0" w:space="0" w:color="auto"/>
        <w:bottom w:val="none" w:sz="0" w:space="0" w:color="auto"/>
        <w:right w:val="none" w:sz="0" w:space="0" w:color="auto"/>
      </w:divBdr>
    </w:div>
    <w:div w:id="1158693113">
      <w:bodyDiv w:val="1"/>
      <w:marLeft w:val="0"/>
      <w:marRight w:val="0"/>
      <w:marTop w:val="0"/>
      <w:marBottom w:val="0"/>
      <w:divBdr>
        <w:top w:val="none" w:sz="0" w:space="0" w:color="auto"/>
        <w:left w:val="none" w:sz="0" w:space="0" w:color="auto"/>
        <w:bottom w:val="none" w:sz="0" w:space="0" w:color="auto"/>
        <w:right w:val="none" w:sz="0" w:space="0" w:color="auto"/>
      </w:divBdr>
    </w:div>
    <w:div w:id="1168251540">
      <w:bodyDiv w:val="1"/>
      <w:marLeft w:val="0"/>
      <w:marRight w:val="0"/>
      <w:marTop w:val="0"/>
      <w:marBottom w:val="0"/>
      <w:divBdr>
        <w:top w:val="none" w:sz="0" w:space="0" w:color="auto"/>
        <w:left w:val="none" w:sz="0" w:space="0" w:color="auto"/>
        <w:bottom w:val="none" w:sz="0" w:space="0" w:color="auto"/>
        <w:right w:val="none" w:sz="0" w:space="0" w:color="auto"/>
      </w:divBdr>
    </w:div>
    <w:div w:id="1233194878">
      <w:bodyDiv w:val="1"/>
      <w:marLeft w:val="0"/>
      <w:marRight w:val="0"/>
      <w:marTop w:val="0"/>
      <w:marBottom w:val="0"/>
      <w:divBdr>
        <w:top w:val="none" w:sz="0" w:space="0" w:color="auto"/>
        <w:left w:val="none" w:sz="0" w:space="0" w:color="auto"/>
        <w:bottom w:val="none" w:sz="0" w:space="0" w:color="auto"/>
        <w:right w:val="none" w:sz="0" w:space="0" w:color="auto"/>
      </w:divBdr>
    </w:div>
    <w:div w:id="1253467989">
      <w:bodyDiv w:val="1"/>
      <w:marLeft w:val="0"/>
      <w:marRight w:val="0"/>
      <w:marTop w:val="0"/>
      <w:marBottom w:val="0"/>
      <w:divBdr>
        <w:top w:val="none" w:sz="0" w:space="0" w:color="auto"/>
        <w:left w:val="none" w:sz="0" w:space="0" w:color="auto"/>
        <w:bottom w:val="none" w:sz="0" w:space="0" w:color="auto"/>
        <w:right w:val="none" w:sz="0" w:space="0" w:color="auto"/>
      </w:divBdr>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
    <w:div w:id="1290668844">
      <w:bodyDiv w:val="1"/>
      <w:marLeft w:val="0"/>
      <w:marRight w:val="0"/>
      <w:marTop w:val="0"/>
      <w:marBottom w:val="0"/>
      <w:divBdr>
        <w:top w:val="none" w:sz="0" w:space="0" w:color="auto"/>
        <w:left w:val="none" w:sz="0" w:space="0" w:color="auto"/>
        <w:bottom w:val="none" w:sz="0" w:space="0" w:color="auto"/>
        <w:right w:val="none" w:sz="0" w:space="0" w:color="auto"/>
      </w:divBdr>
    </w:div>
    <w:div w:id="1347705733">
      <w:bodyDiv w:val="1"/>
      <w:marLeft w:val="0"/>
      <w:marRight w:val="0"/>
      <w:marTop w:val="0"/>
      <w:marBottom w:val="0"/>
      <w:divBdr>
        <w:top w:val="none" w:sz="0" w:space="0" w:color="auto"/>
        <w:left w:val="none" w:sz="0" w:space="0" w:color="auto"/>
        <w:bottom w:val="none" w:sz="0" w:space="0" w:color="auto"/>
        <w:right w:val="none" w:sz="0" w:space="0" w:color="auto"/>
      </w:divBdr>
    </w:div>
    <w:div w:id="1384258144">
      <w:bodyDiv w:val="1"/>
      <w:marLeft w:val="0"/>
      <w:marRight w:val="0"/>
      <w:marTop w:val="0"/>
      <w:marBottom w:val="0"/>
      <w:divBdr>
        <w:top w:val="none" w:sz="0" w:space="0" w:color="auto"/>
        <w:left w:val="none" w:sz="0" w:space="0" w:color="auto"/>
        <w:bottom w:val="none" w:sz="0" w:space="0" w:color="auto"/>
        <w:right w:val="none" w:sz="0" w:space="0" w:color="auto"/>
      </w:divBdr>
    </w:div>
    <w:div w:id="1411274300">
      <w:bodyDiv w:val="1"/>
      <w:marLeft w:val="0"/>
      <w:marRight w:val="0"/>
      <w:marTop w:val="0"/>
      <w:marBottom w:val="0"/>
      <w:divBdr>
        <w:top w:val="none" w:sz="0" w:space="0" w:color="auto"/>
        <w:left w:val="none" w:sz="0" w:space="0" w:color="auto"/>
        <w:bottom w:val="none" w:sz="0" w:space="0" w:color="auto"/>
        <w:right w:val="none" w:sz="0" w:space="0" w:color="auto"/>
      </w:divBdr>
    </w:div>
    <w:div w:id="1415006179">
      <w:bodyDiv w:val="1"/>
      <w:marLeft w:val="0"/>
      <w:marRight w:val="0"/>
      <w:marTop w:val="0"/>
      <w:marBottom w:val="0"/>
      <w:divBdr>
        <w:top w:val="none" w:sz="0" w:space="0" w:color="auto"/>
        <w:left w:val="none" w:sz="0" w:space="0" w:color="auto"/>
        <w:bottom w:val="none" w:sz="0" w:space="0" w:color="auto"/>
        <w:right w:val="none" w:sz="0" w:space="0" w:color="auto"/>
      </w:divBdr>
    </w:div>
    <w:div w:id="1450053398">
      <w:bodyDiv w:val="1"/>
      <w:marLeft w:val="0"/>
      <w:marRight w:val="0"/>
      <w:marTop w:val="0"/>
      <w:marBottom w:val="0"/>
      <w:divBdr>
        <w:top w:val="none" w:sz="0" w:space="0" w:color="auto"/>
        <w:left w:val="none" w:sz="0" w:space="0" w:color="auto"/>
        <w:bottom w:val="none" w:sz="0" w:space="0" w:color="auto"/>
        <w:right w:val="none" w:sz="0" w:space="0" w:color="auto"/>
      </w:divBdr>
    </w:div>
    <w:div w:id="1460415413">
      <w:bodyDiv w:val="1"/>
      <w:marLeft w:val="0"/>
      <w:marRight w:val="0"/>
      <w:marTop w:val="0"/>
      <w:marBottom w:val="0"/>
      <w:divBdr>
        <w:top w:val="none" w:sz="0" w:space="0" w:color="auto"/>
        <w:left w:val="none" w:sz="0" w:space="0" w:color="auto"/>
        <w:bottom w:val="none" w:sz="0" w:space="0" w:color="auto"/>
        <w:right w:val="none" w:sz="0" w:space="0" w:color="auto"/>
      </w:divBdr>
    </w:div>
    <w:div w:id="1494566242">
      <w:bodyDiv w:val="1"/>
      <w:marLeft w:val="0"/>
      <w:marRight w:val="0"/>
      <w:marTop w:val="0"/>
      <w:marBottom w:val="0"/>
      <w:divBdr>
        <w:top w:val="none" w:sz="0" w:space="0" w:color="auto"/>
        <w:left w:val="none" w:sz="0" w:space="0" w:color="auto"/>
        <w:bottom w:val="none" w:sz="0" w:space="0" w:color="auto"/>
        <w:right w:val="none" w:sz="0" w:space="0" w:color="auto"/>
      </w:divBdr>
    </w:div>
    <w:div w:id="1601252797">
      <w:bodyDiv w:val="1"/>
      <w:marLeft w:val="0"/>
      <w:marRight w:val="0"/>
      <w:marTop w:val="0"/>
      <w:marBottom w:val="0"/>
      <w:divBdr>
        <w:top w:val="none" w:sz="0" w:space="0" w:color="auto"/>
        <w:left w:val="none" w:sz="0" w:space="0" w:color="auto"/>
        <w:bottom w:val="none" w:sz="0" w:space="0" w:color="auto"/>
        <w:right w:val="none" w:sz="0" w:space="0" w:color="auto"/>
      </w:divBdr>
    </w:div>
    <w:div w:id="1605572184">
      <w:bodyDiv w:val="1"/>
      <w:marLeft w:val="0"/>
      <w:marRight w:val="0"/>
      <w:marTop w:val="0"/>
      <w:marBottom w:val="0"/>
      <w:divBdr>
        <w:top w:val="none" w:sz="0" w:space="0" w:color="auto"/>
        <w:left w:val="none" w:sz="0" w:space="0" w:color="auto"/>
        <w:bottom w:val="none" w:sz="0" w:space="0" w:color="auto"/>
        <w:right w:val="none" w:sz="0" w:space="0" w:color="auto"/>
      </w:divBdr>
    </w:div>
    <w:div w:id="1666587180">
      <w:bodyDiv w:val="1"/>
      <w:marLeft w:val="0"/>
      <w:marRight w:val="0"/>
      <w:marTop w:val="0"/>
      <w:marBottom w:val="0"/>
      <w:divBdr>
        <w:top w:val="none" w:sz="0" w:space="0" w:color="auto"/>
        <w:left w:val="none" w:sz="0" w:space="0" w:color="auto"/>
        <w:bottom w:val="none" w:sz="0" w:space="0" w:color="auto"/>
        <w:right w:val="none" w:sz="0" w:space="0" w:color="auto"/>
      </w:divBdr>
    </w:div>
    <w:div w:id="1778870954">
      <w:bodyDiv w:val="1"/>
      <w:marLeft w:val="0"/>
      <w:marRight w:val="0"/>
      <w:marTop w:val="0"/>
      <w:marBottom w:val="0"/>
      <w:divBdr>
        <w:top w:val="none" w:sz="0" w:space="0" w:color="auto"/>
        <w:left w:val="none" w:sz="0" w:space="0" w:color="auto"/>
        <w:bottom w:val="none" w:sz="0" w:space="0" w:color="auto"/>
        <w:right w:val="none" w:sz="0" w:space="0" w:color="auto"/>
      </w:divBdr>
    </w:div>
    <w:div w:id="1825046611">
      <w:bodyDiv w:val="1"/>
      <w:marLeft w:val="0"/>
      <w:marRight w:val="0"/>
      <w:marTop w:val="0"/>
      <w:marBottom w:val="0"/>
      <w:divBdr>
        <w:top w:val="none" w:sz="0" w:space="0" w:color="auto"/>
        <w:left w:val="none" w:sz="0" w:space="0" w:color="auto"/>
        <w:bottom w:val="none" w:sz="0" w:space="0" w:color="auto"/>
        <w:right w:val="none" w:sz="0" w:space="0" w:color="auto"/>
      </w:divBdr>
    </w:div>
    <w:div w:id="1869441724">
      <w:bodyDiv w:val="1"/>
      <w:marLeft w:val="0"/>
      <w:marRight w:val="0"/>
      <w:marTop w:val="0"/>
      <w:marBottom w:val="0"/>
      <w:divBdr>
        <w:top w:val="none" w:sz="0" w:space="0" w:color="auto"/>
        <w:left w:val="none" w:sz="0" w:space="0" w:color="auto"/>
        <w:bottom w:val="none" w:sz="0" w:space="0" w:color="auto"/>
        <w:right w:val="none" w:sz="0" w:space="0" w:color="auto"/>
      </w:divBdr>
    </w:div>
    <w:div w:id="1919514794">
      <w:bodyDiv w:val="1"/>
      <w:marLeft w:val="0"/>
      <w:marRight w:val="0"/>
      <w:marTop w:val="0"/>
      <w:marBottom w:val="0"/>
      <w:divBdr>
        <w:top w:val="none" w:sz="0" w:space="0" w:color="auto"/>
        <w:left w:val="none" w:sz="0" w:space="0" w:color="auto"/>
        <w:bottom w:val="none" w:sz="0" w:space="0" w:color="auto"/>
        <w:right w:val="none" w:sz="0" w:space="0" w:color="auto"/>
      </w:divBdr>
    </w:div>
    <w:div w:id="1925144436">
      <w:bodyDiv w:val="1"/>
      <w:marLeft w:val="0"/>
      <w:marRight w:val="0"/>
      <w:marTop w:val="0"/>
      <w:marBottom w:val="0"/>
      <w:divBdr>
        <w:top w:val="none" w:sz="0" w:space="0" w:color="auto"/>
        <w:left w:val="none" w:sz="0" w:space="0" w:color="auto"/>
        <w:bottom w:val="none" w:sz="0" w:space="0" w:color="auto"/>
        <w:right w:val="none" w:sz="0" w:space="0" w:color="auto"/>
      </w:divBdr>
    </w:div>
    <w:div w:id="1975334176">
      <w:bodyDiv w:val="1"/>
      <w:marLeft w:val="0"/>
      <w:marRight w:val="0"/>
      <w:marTop w:val="0"/>
      <w:marBottom w:val="0"/>
      <w:divBdr>
        <w:top w:val="none" w:sz="0" w:space="0" w:color="auto"/>
        <w:left w:val="none" w:sz="0" w:space="0" w:color="auto"/>
        <w:bottom w:val="none" w:sz="0" w:space="0" w:color="auto"/>
        <w:right w:val="none" w:sz="0" w:space="0" w:color="auto"/>
      </w:divBdr>
    </w:div>
    <w:div w:id="1991667701">
      <w:bodyDiv w:val="1"/>
      <w:marLeft w:val="0"/>
      <w:marRight w:val="0"/>
      <w:marTop w:val="0"/>
      <w:marBottom w:val="0"/>
      <w:divBdr>
        <w:top w:val="none" w:sz="0" w:space="0" w:color="auto"/>
        <w:left w:val="none" w:sz="0" w:space="0" w:color="auto"/>
        <w:bottom w:val="none" w:sz="0" w:space="0" w:color="auto"/>
        <w:right w:val="none" w:sz="0" w:space="0" w:color="auto"/>
      </w:divBdr>
    </w:div>
    <w:div w:id="2027706234">
      <w:bodyDiv w:val="1"/>
      <w:marLeft w:val="0"/>
      <w:marRight w:val="0"/>
      <w:marTop w:val="0"/>
      <w:marBottom w:val="0"/>
      <w:divBdr>
        <w:top w:val="none" w:sz="0" w:space="0" w:color="auto"/>
        <w:left w:val="none" w:sz="0" w:space="0" w:color="auto"/>
        <w:bottom w:val="none" w:sz="0" w:space="0" w:color="auto"/>
        <w:right w:val="none" w:sz="0" w:space="0" w:color="auto"/>
      </w:divBdr>
    </w:div>
    <w:div w:id="20686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portal/business/" TargetMode="External"/><Relationship Id="rId18" Type="http://schemas.openxmlformats.org/officeDocument/2006/relationships/hyperlink" Target="https://www.maine.gov/dhhs/sites/maine.gov.dhhs/files/inline-files/FY21-23-APS-Report.pdf" TargetMode="External"/><Relationship Id="rId26" Type="http://schemas.openxmlformats.org/officeDocument/2006/relationships/hyperlink" Target="https://www.advancingstates.org/initiatives/aging-policy-and-programs/tools-planning" TargetMode="External"/><Relationship Id="rId39" Type="http://schemas.openxmlformats.org/officeDocument/2006/relationships/fontTable" Target="fontTable.xml"/><Relationship Id="rId21" Type="http://schemas.openxmlformats.org/officeDocument/2006/relationships/hyperlink" Target="https://www.maine.gov/dhhs/oads/about-us/policy-planning" TargetMode="External"/><Relationship Id="rId34" Type="http://schemas.openxmlformats.org/officeDocument/2006/relationships/hyperlink" Target="https://www.cms.gov/medicare/quality/nursing-home-improvement/resident-assessment-instrument-manua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maine.gov/dhhs/oads/about-us/policy-planning" TargetMode="External"/><Relationship Id="rId20" Type="http://schemas.openxmlformats.org/officeDocument/2006/relationships/hyperlink" Target="https://www.maine.gov/dafs/bbm/procurementservices/reports/service-contract-search" TargetMode="External"/><Relationship Id="rId29" Type="http://schemas.openxmlformats.org/officeDocument/2006/relationships/hyperlink" Target="https://www.maine.gov/dhhs/oads/about-us/data-repor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hyperlink" Target="https://www.maine.gov/dhhs/oads/about-us/data-reports" TargetMode="External"/><Relationship Id="rId32" Type="http://schemas.microsoft.com/office/2016/09/relationships/commentsIds" Target="commentsIds.xml"/><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maine.gov/dhhs/about/financial-management/contract-management/contract-documents" TargetMode="External"/><Relationship Id="rId23" Type="http://schemas.openxmlformats.org/officeDocument/2006/relationships/hyperlink" Target="https://www.maine.gov/dhhs/oads/about-us/policy-planning" TargetMode="External"/><Relationship Id="rId28" Type="http://schemas.openxmlformats.org/officeDocument/2006/relationships/hyperlink" Target="https://www.maine.gov/dhhs/oads/about-us/policy-planning" TargetMode="External"/><Relationship Id="rId36" Type="http://schemas.openxmlformats.org/officeDocument/2006/relationships/footer" Target="footer1.xml"/><Relationship Id="rId10" Type="http://schemas.openxmlformats.org/officeDocument/2006/relationships/hyperlink" Target="mailto:Proposals@maine.gov" TargetMode="External"/><Relationship Id="rId19" Type="http://schemas.openxmlformats.org/officeDocument/2006/relationships/hyperlink" Target="https://www.maine.gov/dafs/bbm/procurementservices/reports/service-contract-search" TargetMode="External"/><Relationship Id="rId31"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dafs/bbm/procurementservices/forms" TargetMode="External"/><Relationship Id="rId22" Type="http://schemas.openxmlformats.org/officeDocument/2006/relationships/hyperlink" Target="https://www.maine.gov/dhhs/oads/about-us/data-reports" TargetMode="External"/><Relationship Id="rId27" Type="http://schemas.openxmlformats.org/officeDocument/2006/relationships/hyperlink" Target="https://legislature.maine.gov/legis/statutes/22/title22sec50.html" TargetMode="External"/><Relationship Id="rId30" Type="http://schemas.openxmlformats.org/officeDocument/2006/relationships/comments" Target="comments.xm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package" Target="embeddings/Microsoft_Excel_Worksheet.xlsx"/><Relationship Id="rId17" Type="http://schemas.openxmlformats.org/officeDocument/2006/relationships/hyperlink" Target="https://www.maine.gov/dhhs/oads/about-us/data-reports" TargetMode="External"/><Relationship Id="rId25" Type="http://schemas.openxmlformats.org/officeDocument/2006/relationships/hyperlink" Target="https://www.maine.gov/dhhs/privacy" TargetMode="External"/><Relationship Id="rId33" Type="http://schemas.microsoft.com/office/2018/08/relationships/commentsExtensible" Target="commentsExtensible.xm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2.xml><?xml version="1.0" encoding="utf-8"?>
<ds:datastoreItem xmlns:ds="http://schemas.openxmlformats.org/officeDocument/2006/customXml" ds:itemID="{C20B6DD1-8A68-4C8E-B417-0AFD3A57CCC4}">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D019F7CD-1FB3-4755-A924-85F5DDB11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5403</Words>
  <Characters>30803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5</cp:revision>
  <dcterms:created xsi:type="dcterms:W3CDTF">2025-04-23T14:39:00Z</dcterms:created>
  <dcterms:modified xsi:type="dcterms:W3CDTF">2025-04-24T20:24:00Z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