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29225" w14:textId="14E10542" w:rsidR="00881A6A" w:rsidRPr="00035C50" w:rsidRDefault="00881A6A" w:rsidP="00881A6A">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sidRPr="00035C50">
        <w:rPr>
          <w:rFonts w:ascii="Arial" w:hAnsi="Arial" w:cs="Arial"/>
          <w:noProof/>
        </w:rPr>
        <w:drawing>
          <wp:anchor distT="0" distB="0" distL="114300" distR="114300" simplePos="0" relativeHeight="251659264" behindDoc="0" locked="0" layoutInCell="1" allowOverlap="1" wp14:anchorId="30795019" wp14:editId="7FD476DD">
            <wp:simplePos x="0" y="0"/>
            <wp:positionH relativeFrom="column">
              <wp:posOffset>44450</wp:posOffset>
            </wp:positionH>
            <wp:positionV relativeFrom="paragraph">
              <wp:posOffset>-232410</wp:posOffset>
            </wp:positionV>
            <wp:extent cx="622935" cy="622935"/>
            <wp:effectExtent l="0" t="0" r="5715" b="5715"/>
            <wp:wrapNone/>
            <wp:docPr id="637226101" name="Picture 1"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5C50">
        <w:rPr>
          <w:rFonts w:ascii="Arial" w:hAnsi="Arial" w:cs="Arial"/>
          <w:b/>
          <w:snapToGrid w:val="0"/>
          <w:color w:val="000000"/>
        </w:rPr>
        <w:t>STATE OF MAINE REQUEST FOR PROPOSALS</w:t>
      </w:r>
    </w:p>
    <w:p w14:paraId="16C44731" w14:textId="77777777" w:rsidR="006B3B69" w:rsidRDefault="006B3B69" w:rsidP="006B3B6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spacing w:after="0"/>
        <w:jc w:val="center"/>
        <w:outlineLvl w:val="1"/>
        <w:rPr>
          <w:rFonts w:ascii="Arial" w:hAnsi="Arial" w:cs="Arial"/>
          <w:b/>
          <w:snapToGrid w:val="0"/>
          <w:color w:val="000000"/>
          <w:u w:val="single"/>
        </w:rPr>
      </w:pPr>
      <w:r w:rsidRPr="00035C50">
        <w:rPr>
          <w:rFonts w:ascii="Arial" w:hAnsi="Arial" w:cs="Arial"/>
          <w:b/>
          <w:snapToGrid w:val="0"/>
          <w:color w:val="000000"/>
          <w:u w:val="single"/>
        </w:rPr>
        <w:t>RFP</w:t>
      </w:r>
      <w:r>
        <w:rPr>
          <w:rFonts w:ascii="Arial" w:hAnsi="Arial" w:cs="Arial"/>
          <w:b/>
          <w:snapToGrid w:val="0"/>
          <w:color w:val="000000"/>
          <w:u w:val="single"/>
        </w:rPr>
        <w:t xml:space="preserve"> </w:t>
      </w:r>
      <w:r w:rsidRPr="00413031">
        <w:rPr>
          <w:rFonts w:ascii="Arial" w:hAnsi="Arial" w:cs="Arial"/>
          <w:b/>
          <w:snapToGrid w:val="0"/>
          <w:u w:val="single"/>
        </w:rPr>
        <w:t>AMENDMENT #</w:t>
      </w:r>
      <w:r>
        <w:rPr>
          <w:rFonts w:ascii="Arial" w:hAnsi="Arial" w:cs="Arial"/>
          <w:b/>
          <w:snapToGrid w:val="0"/>
          <w:u w:val="single"/>
        </w:rPr>
        <w:t>1</w:t>
      </w:r>
      <w:r w:rsidRPr="00413031">
        <w:rPr>
          <w:rFonts w:ascii="Arial" w:hAnsi="Arial" w:cs="Arial"/>
          <w:b/>
          <w:snapToGrid w:val="0"/>
          <w:u w:val="single"/>
        </w:rPr>
        <w:t xml:space="preserve"> AND </w:t>
      </w:r>
    </w:p>
    <w:p w14:paraId="02EBDB60" w14:textId="77777777" w:rsidR="006B3B69" w:rsidRDefault="006B3B69" w:rsidP="006B3B69">
      <w:pPr>
        <w:spacing w:after="0"/>
        <w:jc w:val="center"/>
        <w:rPr>
          <w:rFonts w:ascii="Arial" w:hAnsi="Arial" w:cs="Arial"/>
          <w:b/>
          <w:bCs/>
          <w:snapToGrid w:val="0"/>
          <w:color w:val="000000"/>
          <w:u w:val="single"/>
        </w:rPr>
      </w:pPr>
      <w:r w:rsidRPr="7BB2EFEE">
        <w:rPr>
          <w:rFonts w:ascii="Arial" w:hAnsi="Arial" w:cs="Arial"/>
          <w:b/>
          <w:bCs/>
          <w:snapToGrid w:val="0"/>
          <w:color w:val="000000"/>
          <w:u w:val="single"/>
        </w:rPr>
        <w:t>RFP SUBMITTED QUESTIONS &amp; ANSWERS SUMMARY</w:t>
      </w:r>
    </w:p>
    <w:p w14:paraId="549FDF8B" w14:textId="77777777" w:rsidR="006B3B69" w:rsidRPr="00035C50" w:rsidRDefault="006B3B69" w:rsidP="006B3B69">
      <w:pPr>
        <w:spacing w:after="0"/>
        <w:jc w:val="center"/>
        <w:rPr>
          <w:rFonts w:ascii="Arial" w:hAnsi="Arial" w:cs="Arial"/>
          <w:color w:val="000000"/>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220"/>
        <w:gridCol w:w="5580"/>
      </w:tblGrid>
      <w:tr w:rsidR="003B77FF" w:rsidRPr="00035C50" w14:paraId="55A6F274" w14:textId="77777777" w:rsidTr="006423C3">
        <w:trPr>
          <w:jc w:val="center"/>
        </w:trPr>
        <w:tc>
          <w:tcPr>
            <w:tcW w:w="5220" w:type="dxa"/>
            <w:vAlign w:val="center"/>
          </w:tcPr>
          <w:p w14:paraId="3A0F16D8" w14:textId="77777777" w:rsidR="003B77FF" w:rsidRPr="00035C50" w:rsidRDefault="003B77FF" w:rsidP="00837848">
            <w:pPr>
              <w:rPr>
                <w:rFonts w:ascii="Arial" w:hAnsi="Arial" w:cs="Arial"/>
                <w:b/>
                <w:color w:val="000000"/>
              </w:rPr>
            </w:pPr>
            <w:r w:rsidRPr="00035C50">
              <w:rPr>
                <w:rFonts w:ascii="Arial" w:hAnsi="Arial" w:cs="Arial"/>
                <w:b/>
                <w:color w:val="000000"/>
              </w:rPr>
              <w:t>RFP NUMBER AND TITLE:</w:t>
            </w:r>
          </w:p>
        </w:tc>
        <w:tc>
          <w:tcPr>
            <w:tcW w:w="5580" w:type="dxa"/>
            <w:vAlign w:val="center"/>
          </w:tcPr>
          <w:p w14:paraId="6FEC41D8" w14:textId="77777777" w:rsidR="003B77FF" w:rsidRPr="002649F3" w:rsidRDefault="003B77FF" w:rsidP="002067F0">
            <w:pPr>
              <w:rPr>
                <w:rFonts w:ascii="Arial" w:hAnsi="Arial" w:cs="Arial"/>
                <w:color w:val="FF0000"/>
              </w:rPr>
            </w:pPr>
            <w:r w:rsidRPr="00D57831">
              <w:rPr>
                <w:rFonts w:ascii="Arial" w:eastAsia="Calibri" w:hAnsi="Arial" w:cs="Arial"/>
              </w:rPr>
              <w:t>RFP#</w:t>
            </w:r>
            <w:r w:rsidRPr="001A6991">
              <w:rPr>
                <w:rFonts w:ascii="Arial" w:hAnsi="Arial" w:cs="Arial"/>
                <w:b/>
                <w:sz w:val="22"/>
                <w:szCs w:val="28"/>
              </w:rPr>
              <w:t xml:space="preserve"> </w:t>
            </w:r>
            <w:r w:rsidRPr="009E2CB6">
              <w:rPr>
                <w:rFonts w:ascii="Arial" w:hAnsi="Arial" w:cs="Arial"/>
                <w:bCs/>
                <w:szCs w:val="32"/>
              </w:rPr>
              <w:t>202503032 Development of Regulatory Guidance Materials</w:t>
            </w:r>
          </w:p>
        </w:tc>
      </w:tr>
      <w:tr w:rsidR="003B77FF" w:rsidRPr="00035C50" w14:paraId="6027FD05" w14:textId="77777777" w:rsidTr="006423C3">
        <w:trPr>
          <w:jc w:val="center"/>
        </w:trPr>
        <w:tc>
          <w:tcPr>
            <w:tcW w:w="5220" w:type="dxa"/>
            <w:vAlign w:val="center"/>
          </w:tcPr>
          <w:p w14:paraId="00B03711" w14:textId="77777777" w:rsidR="003B77FF" w:rsidRPr="00035C50" w:rsidRDefault="003B77FF" w:rsidP="008D098F">
            <w:pPr>
              <w:rPr>
                <w:rFonts w:ascii="Arial" w:hAnsi="Arial" w:cs="Arial"/>
                <w:b/>
                <w:color w:val="000000"/>
              </w:rPr>
            </w:pPr>
            <w:r w:rsidRPr="00035C50">
              <w:rPr>
                <w:rFonts w:ascii="Arial" w:hAnsi="Arial" w:cs="Arial"/>
                <w:b/>
                <w:color w:val="000000"/>
              </w:rPr>
              <w:t>RFP ISSUED BY:</w:t>
            </w:r>
          </w:p>
        </w:tc>
        <w:tc>
          <w:tcPr>
            <w:tcW w:w="5580" w:type="dxa"/>
            <w:vAlign w:val="center"/>
          </w:tcPr>
          <w:p w14:paraId="033D4260" w14:textId="77777777" w:rsidR="003B77FF" w:rsidRPr="002649F3" w:rsidRDefault="003B77FF" w:rsidP="00C15C06">
            <w:pPr>
              <w:rPr>
                <w:rFonts w:ascii="Arial" w:hAnsi="Arial" w:cs="Arial"/>
              </w:rPr>
            </w:pPr>
            <w:r>
              <w:rPr>
                <w:rFonts w:ascii="Arial" w:hAnsi="Arial" w:cs="Arial"/>
              </w:rPr>
              <w:t>Department of Environmental Protection</w:t>
            </w:r>
          </w:p>
        </w:tc>
      </w:tr>
      <w:tr w:rsidR="003B77FF" w:rsidRPr="00035C50" w14:paraId="7EC87EE5" w14:textId="77777777" w:rsidTr="006423C3">
        <w:trPr>
          <w:jc w:val="center"/>
        </w:trPr>
        <w:tc>
          <w:tcPr>
            <w:tcW w:w="5220" w:type="dxa"/>
            <w:vAlign w:val="center"/>
          </w:tcPr>
          <w:p w14:paraId="79228B3B" w14:textId="77777777" w:rsidR="003B77FF" w:rsidRPr="00035C50" w:rsidRDefault="003B77FF" w:rsidP="00837848">
            <w:pPr>
              <w:rPr>
                <w:rFonts w:ascii="Arial" w:hAnsi="Arial" w:cs="Arial"/>
                <w:b/>
                <w:color w:val="000000"/>
              </w:rPr>
            </w:pPr>
            <w:r w:rsidRPr="00035C50">
              <w:rPr>
                <w:rFonts w:ascii="Arial" w:hAnsi="Arial" w:cs="Arial"/>
                <w:b/>
                <w:color w:val="000000"/>
              </w:rPr>
              <w:t>SUBMITTED QUESTIONS DUE DATE:</w:t>
            </w:r>
          </w:p>
        </w:tc>
        <w:tc>
          <w:tcPr>
            <w:tcW w:w="5580" w:type="dxa"/>
            <w:vAlign w:val="center"/>
          </w:tcPr>
          <w:p w14:paraId="3D4442EE" w14:textId="77777777" w:rsidR="003B77FF" w:rsidRPr="002649F3" w:rsidRDefault="003B77FF" w:rsidP="00C15C06">
            <w:pPr>
              <w:rPr>
                <w:rFonts w:ascii="Arial" w:hAnsi="Arial" w:cs="Arial"/>
              </w:rPr>
            </w:pPr>
            <w:r>
              <w:rPr>
                <w:rFonts w:ascii="Arial" w:hAnsi="Arial" w:cs="Arial"/>
              </w:rPr>
              <w:t>April</w:t>
            </w:r>
            <w:r w:rsidRPr="00702D36">
              <w:rPr>
                <w:rFonts w:ascii="Arial" w:hAnsi="Arial" w:cs="Arial"/>
              </w:rPr>
              <w:t xml:space="preserve"> </w:t>
            </w:r>
            <w:r>
              <w:rPr>
                <w:rFonts w:ascii="Arial" w:hAnsi="Arial" w:cs="Arial"/>
              </w:rPr>
              <w:t>9</w:t>
            </w:r>
            <w:r w:rsidRPr="00702D36">
              <w:rPr>
                <w:rFonts w:ascii="Arial" w:hAnsi="Arial" w:cs="Arial"/>
              </w:rPr>
              <w:t>, 2025</w:t>
            </w:r>
          </w:p>
        </w:tc>
      </w:tr>
      <w:tr w:rsidR="003B77FF" w:rsidRPr="00035C50" w14:paraId="42A31C8B" w14:textId="77777777" w:rsidTr="006423C3">
        <w:trPr>
          <w:jc w:val="center"/>
        </w:trPr>
        <w:tc>
          <w:tcPr>
            <w:tcW w:w="5220" w:type="dxa"/>
            <w:vAlign w:val="center"/>
          </w:tcPr>
          <w:p w14:paraId="6CB9209C" w14:textId="77777777" w:rsidR="003B77FF" w:rsidRPr="00035C50" w:rsidRDefault="003B77FF" w:rsidP="00837848">
            <w:pPr>
              <w:rPr>
                <w:rFonts w:ascii="Arial" w:hAnsi="Arial" w:cs="Arial"/>
                <w:b/>
                <w:color w:val="000000"/>
              </w:rPr>
            </w:pPr>
            <w:r w:rsidRPr="00035C50">
              <w:rPr>
                <w:rFonts w:ascii="Arial" w:hAnsi="Arial" w:cs="Arial"/>
                <w:b/>
                <w:color w:val="000000"/>
              </w:rPr>
              <w:t>QUESTION &amp; ANSWER SUMMARY ISSUED:</w:t>
            </w:r>
          </w:p>
        </w:tc>
        <w:tc>
          <w:tcPr>
            <w:tcW w:w="5580" w:type="dxa"/>
            <w:vAlign w:val="center"/>
          </w:tcPr>
          <w:p w14:paraId="1524DF9C" w14:textId="59371B0A" w:rsidR="003B77FF" w:rsidRPr="002649F3" w:rsidRDefault="00B35631" w:rsidP="00837848">
            <w:pPr>
              <w:rPr>
                <w:rFonts w:ascii="Arial" w:hAnsi="Arial" w:cs="Arial"/>
                <w:color w:val="FF0000"/>
              </w:rPr>
            </w:pPr>
            <w:r w:rsidRPr="00006DFB">
              <w:rPr>
                <w:rFonts w:ascii="Arial" w:hAnsi="Arial" w:cs="Arial"/>
              </w:rPr>
              <w:t>May 5, 2025</w:t>
            </w:r>
          </w:p>
        </w:tc>
      </w:tr>
      <w:tr w:rsidR="003B77FF" w:rsidRPr="00035C50" w14:paraId="573AEDF1" w14:textId="77777777" w:rsidTr="006423C3">
        <w:trPr>
          <w:jc w:val="center"/>
        </w:trPr>
        <w:tc>
          <w:tcPr>
            <w:tcW w:w="5220" w:type="dxa"/>
            <w:vAlign w:val="center"/>
          </w:tcPr>
          <w:p w14:paraId="068AD52B" w14:textId="77777777" w:rsidR="003B77FF" w:rsidRPr="00035C50" w:rsidRDefault="003B77FF" w:rsidP="00837848">
            <w:pPr>
              <w:rPr>
                <w:rFonts w:ascii="Arial" w:hAnsi="Arial" w:cs="Arial"/>
                <w:b/>
                <w:color w:val="000000"/>
              </w:rPr>
            </w:pPr>
            <w:r w:rsidRPr="00035C50">
              <w:rPr>
                <w:rFonts w:ascii="Arial" w:hAnsi="Arial" w:cs="Arial"/>
                <w:b/>
                <w:color w:val="000000"/>
              </w:rPr>
              <w:t>PROPOSAL DUE DATE:</w:t>
            </w:r>
          </w:p>
        </w:tc>
        <w:tc>
          <w:tcPr>
            <w:tcW w:w="5580" w:type="dxa"/>
            <w:vAlign w:val="center"/>
          </w:tcPr>
          <w:p w14:paraId="17208FD7" w14:textId="679CD361" w:rsidR="003B77FF" w:rsidRPr="002649F3" w:rsidRDefault="00195FF9" w:rsidP="00C15C06">
            <w:pPr>
              <w:rPr>
                <w:rFonts w:ascii="Arial" w:hAnsi="Arial" w:cs="Arial"/>
              </w:rPr>
            </w:pPr>
            <w:r>
              <w:rPr>
                <w:rFonts w:ascii="Arial" w:eastAsia="Calibri" w:hAnsi="Arial" w:cs="Arial"/>
              </w:rPr>
              <w:t>May 21,2</w:t>
            </w:r>
            <w:r w:rsidR="00426983">
              <w:rPr>
                <w:rFonts w:ascii="Arial" w:eastAsia="Calibri" w:hAnsi="Arial" w:cs="Arial"/>
              </w:rPr>
              <w:t>025</w:t>
            </w:r>
            <w:r w:rsidR="003B77FF" w:rsidRPr="00C97934">
              <w:rPr>
                <w:rFonts w:ascii="Arial" w:eastAsia="Calibri" w:hAnsi="Arial" w:cs="Arial"/>
              </w:rPr>
              <w:t>, no later than 11:59 p.m., local time</w:t>
            </w:r>
            <w:r w:rsidR="003B77FF">
              <w:rPr>
                <w:rFonts w:ascii="Arial" w:eastAsia="Calibri" w:hAnsi="Arial" w:cs="Arial"/>
              </w:rPr>
              <w:t xml:space="preserve"> </w:t>
            </w:r>
            <w:r w:rsidR="003B77FF" w:rsidRPr="002029D4">
              <w:rPr>
                <w:rFonts w:ascii="Arial" w:hAnsi="Arial" w:cs="Arial"/>
                <w:color w:val="FF0000"/>
              </w:rPr>
              <w:t>(</w:t>
            </w:r>
            <w:r w:rsidR="003B77FF" w:rsidRPr="002029D4">
              <w:rPr>
                <w:rFonts w:ascii="Arial" w:hAnsi="Arial" w:cs="Arial"/>
                <w:b/>
                <w:bCs/>
                <w:color w:val="FF0000"/>
              </w:rPr>
              <w:t>as amended</w:t>
            </w:r>
            <w:r w:rsidR="003B77FF" w:rsidRPr="002029D4">
              <w:rPr>
                <w:rFonts w:ascii="Arial" w:hAnsi="Arial" w:cs="Arial"/>
                <w:color w:val="FF0000"/>
              </w:rPr>
              <w:t>)</w:t>
            </w:r>
          </w:p>
        </w:tc>
      </w:tr>
      <w:tr w:rsidR="003B77FF" w:rsidRPr="00035C50" w14:paraId="1D233614" w14:textId="77777777" w:rsidTr="006423C3">
        <w:trPr>
          <w:trHeight w:val="187"/>
          <w:jc w:val="center"/>
        </w:trPr>
        <w:tc>
          <w:tcPr>
            <w:tcW w:w="5220" w:type="dxa"/>
            <w:vAlign w:val="center"/>
          </w:tcPr>
          <w:p w14:paraId="0AC7114B" w14:textId="77777777" w:rsidR="003B77FF" w:rsidRPr="00035C50" w:rsidRDefault="003B77FF" w:rsidP="00837848">
            <w:pPr>
              <w:rPr>
                <w:rFonts w:ascii="Arial" w:hAnsi="Arial" w:cs="Arial"/>
                <w:b/>
                <w:color w:val="000000"/>
              </w:rPr>
            </w:pPr>
            <w:r w:rsidRPr="00035C50">
              <w:rPr>
                <w:rFonts w:ascii="Arial" w:hAnsi="Arial" w:cs="Arial"/>
                <w:b/>
                <w:color w:val="000000"/>
              </w:rPr>
              <w:t>PROPOSALS DUE TO:</w:t>
            </w:r>
          </w:p>
        </w:tc>
        <w:tc>
          <w:tcPr>
            <w:tcW w:w="5580" w:type="dxa"/>
            <w:vAlign w:val="center"/>
          </w:tcPr>
          <w:p w14:paraId="11EF1C74" w14:textId="77777777" w:rsidR="003B77FF" w:rsidRPr="002649F3" w:rsidRDefault="003B77FF" w:rsidP="00837848">
            <w:pPr>
              <w:rPr>
                <w:rFonts w:ascii="Arial" w:hAnsi="Arial" w:cs="Arial"/>
                <w:color w:val="FF0000"/>
              </w:rPr>
            </w:pPr>
            <w:hyperlink r:id="rId12" w:history="1">
              <w:r w:rsidRPr="002649F3">
                <w:rPr>
                  <w:rStyle w:val="Hyperlink"/>
                  <w:rFonts w:ascii="Arial" w:hAnsi="Arial" w:cs="Arial"/>
                </w:rPr>
                <w:t>Proposals@maine.gov</w:t>
              </w:r>
            </w:hyperlink>
          </w:p>
        </w:tc>
      </w:tr>
      <w:tr w:rsidR="003B77FF" w14:paraId="727B04C3" w14:textId="77777777" w:rsidTr="006517BD">
        <w:trPr>
          <w:trHeight w:val="572"/>
          <w:jc w:val="center"/>
        </w:trPr>
        <w:tc>
          <w:tcPr>
            <w:tcW w:w="10800" w:type="dxa"/>
            <w:gridSpan w:val="2"/>
            <w:vAlign w:val="center"/>
          </w:tcPr>
          <w:p w14:paraId="6ADE6FFC" w14:textId="77777777" w:rsidR="003B77FF" w:rsidRPr="002029D4" w:rsidRDefault="003B77FF" w:rsidP="002029D4">
            <w:pPr>
              <w:jc w:val="center"/>
              <w:rPr>
                <w:rStyle w:val="Hyperlink"/>
              </w:rPr>
            </w:pPr>
            <w:r w:rsidRPr="00176E2E">
              <w:rPr>
                <w:rFonts w:ascii="Arial" w:hAnsi="Arial" w:cs="Arial"/>
                <w:b/>
                <w:color w:val="000000"/>
              </w:rPr>
              <w:t>Unless specifically addressed below, all other provisions and clauses of the RFP remain unchanged.</w:t>
            </w:r>
          </w:p>
        </w:tc>
      </w:tr>
      <w:tr w:rsidR="003B77FF" w14:paraId="2F7A2B0D" w14:textId="77777777" w:rsidTr="006517BD">
        <w:trPr>
          <w:trHeight w:val="572"/>
          <w:jc w:val="center"/>
        </w:trPr>
        <w:tc>
          <w:tcPr>
            <w:tcW w:w="10800" w:type="dxa"/>
            <w:gridSpan w:val="2"/>
            <w:vAlign w:val="center"/>
          </w:tcPr>
          <w:p w14:paraId="6F84C3CF" w14:textId="6949667B" w:rsidR="003B77FF" w:rsidRDefault="003B77FF" w:rsidP="006517BD">
            <w:pPr>
              <w:rPr>
                <w:rFonts w:ascii="Arial" w:hAnsi="Arial" w:cs="Arial"/>
                <w:b/>
                <w:color w:val="000000"/>
              </w:rPr>
            </w:pPr>
            <w:r w:rsidRPr="00176E2E">
              <w:rPr>
                <w:rFonts w:ascii="Arial" w:hAnsi="Arial" w:cs="Arial"/>
                <w:b/>
                <w:color w:val="000000"/>
              </w:rPr>
              <w:t>DESCRIPTION OF CHANGES IN RFP:</w:t>
            </w:r>
          </w:p>
          <w:p w14:paraId="5358C686" w14:textId="77777777" w:rsidR="003B77FF" w:rsidRPr="009E2CB6" w:rsidRDefault="003B77FF" w:rsidP="003B77FF">
            <w:pPr>
              <w:pStyle w:val="DefaultText"/>
              <w:numPr>
                <w:ilvl w:val="0"/>
                <w:numId w:val="1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color w:val="000000"/>
              </w:rPr>
            </w:pPr>
            <w:r w:rsidRPr="009E2CB6">
              <w:rPr>
                <w:rFonts w:ascii="Arial" w:hAnsi="Arial" w:cs="Arial"/>
                <w:bCs/>
                <w:color w:val="000000"/>
              </w:rPr>
              <w:t xml:space="preserve">The Proposal Due Date </w:t>
            </w:r>
            <w:r>
              <w:rPr>
                <w:rFonts w:ascii="Arial" w:hAnsi="Arial" w:cs="Arial"/>
                <w:bCs/>
                <w:color w:val="000000"/>
              </w:rPr>
              <w:t>is</w:t>
            </w:r>
            <w:r w:rsidRPr="009E2CB6">
              <w:rPr>
                <w:rFonts w:ascii="Arial" w:hAnsi="Arial" w:cs="Arial"/>
                <w:bCs/>
                <w:color w:val="000000"/>
              </w:rPr>
              <w:t xml:space="preserve"> amended.</w:t>
            </w:r>
          </w:p>
          <w:p w14:paraId="0FC4D2EE" w14:textId="600F8D79" w:rsidR="003B77FF" w:rsidRPr="009E2CB6" w:rsidRDefault="003B77FF" w:rsidP="003B77FF">
            <w:pPr>
              <w:pStyle w:val="DefaultText"/>
              <w:numPr>
                <w:ilvl w:val="0"/>
                <w:numId w:val="1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color w:val="000000"/>
              </w:rPr>
            </w:pPr>
            <w:r w:rsidRPr="009E2CB6">
              <w:rPr>
                <w:rFonts w:ascii="Arial" w:hAnsi="Arial" w:cs="Arial"/>
                <w:bCs/>
                <w:color w:val="000000"/>
              </w:rPr>
              <w:t xml:space="preserve">Part III, </w:t>
            </w:r>
            <w:r>
              <w:rPr>
                <w:rFonts w:ascii="Arial" w:hAnsi="Arial" w:cs="Arial"/>
                <w:bCs/>
                <w:color w:val="000000"/>
              </w:rPr>
              <w:t>C</w:t>
            </w:r>
            <w:r w:rsidRPr="009E2CB6">
              <w:rPr>
                <w:rFonts w:ascii="Arial" w:hAnsi="Arial" w:cs="Arial"/>
                <w:bCs/>
                <w:color w:val="000000"/>
              </w:rPr>
              <w:t>, 3. of the RFP is amended.</w:t>
            </w:r>
          </w:p>
          <w:p w14:paraId="0CDCBC8C" w14:textId="77777777" w:rsidR="003B77FF" w:rsidRPr="005C5A8C" w:rsidRDefault="003B77FF" w:rsidP="003B77FF">
            <w:pPr>
              <w:pStyle w:val="DefaultText"/>
              <w:numPr>
                <w:ilvl w:val="0"/>
                <w:numId w:val="1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color w:val="000000"/>
              </w:rPr>
            </w:pPr>
            <w:r w:rsidRPr="009E2CB6">
              <w:rPr>
                <w:rFonts w:ascii="Arial" w:hAnsi="Arial" w:cs="Arial"/>
                <w:bCs/>
                <w:color w:val="000000"/>
              </w:rPr>
              <w:t xml:space="preserve">All references to the “current rate sheet” are removed. Part IV, Section IV </w:t>
            </w:r>
            <w:r>
              <w:rPr>
                <w:rFonts w:ascii="Arial" w:hAnsi="Arial" w:cs="Arial"/>
                <w:bCs/>
                <w:color w:val="000000"/>
              </w:rPr>
              <w:t>is amended.</w:t>
            </w:r>
          </w:p>
          <w:p w14:paraId="0B39F04C" w14:textId="77777777" w:rsidR="003B77FF" w:rsidRPr="009E2CB6" w:rsidRDefault="003B77FF" w:rsidP="003B77FF">
            <w:pPr>
              <w:pStyle w:val="DefaultText"/>
              <w:numPr>
                <w:ilvl w:val="0"/>
                <w:numId w:val="1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color w:val="000000"/>
              </w:rPr>
            </w:pPr>
            <w:r w:rsidRPr="009E2CB6">
              <w:rPr>
                <w:rFonts w:ascii="Arial" w:hAnsi="Arial" w:cs="Arial"/>
                <w:bCs/>
                <w:color w:val="000000"/>
              </w:rPr>
              <w:t xml:space="preserve">Part V, </w:t>
            </w:r>
            <w:r>
              <w:rPr>
                <w:rFonts w:ascii="Arial" w:hAnsi="Arial" w:cs="Arial"/>
                <w:bCs/>
                <w:color w:val="000000"/>
              </w:rPr>
              <w:t>B</w:t>
            </w:r>
            <w:r w:rsidRPr="009E2CB6">
              <w:rPr>
                <w:rFonts w:ascii="Arial" w:hAnsi="Arial" w:cs="Arial"/>
                <w:bCs/>
                <w:color w:val="000000"/>
              </w:rPr>
              <w:t xml:space="preserve">, 3 </w:t>
            </w:r>
            <w:r>
              <w:rPr>
                <w:rFonts w:ascii="Arial" w:hAnsi="Arial" w:cs="Arial"/>
                <w:bCs/>
                <w:color w:val="000000"/>
              </w:rPr>
              <w:t>is amended.</w:t>
            </w:r>
            <w:r>
              <w:rPr>
                <w:rFonts w:ascii="Arial" w:hAnsi="Arial" w:cs="Arial"/>
                <w:b/>
                <w:color w:val="000000"/>
              </w:rPr>
              <w:t xml:space="preserve"> </w:t>
            </w:r>
            <w:r w:rsidRPr="009E2CB6">
              <w:rPr>
                <w:rFonts w:ascii="Arial" w:hAnsi="Arial" w:cs="Arial"/>
                <w:b/>
                <w:bCs/>
              </w:rPr>
              <w:t xml:space="preserve"> </w:t>
            </w:r>
          </w:p>
          <w:p w14:paraId="48C4583E" w14:textId="77777777" w:rsidR="003B77FF" w:rsidRPr="009E2CB6" w:rsidRDefault="003B77FF" w:rsidP="009E2CB6">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b/>
                <w:color w:val="000000"/>
              </w:rPr>
            </w:pPr>
          </w:p>
        </w:tc>
      </w:tr>
      <w:tr w:rsidR="003B77FF" w:rsidRPr="00176E2E" w14:paraId="1E8F766B" w14:textId="77777777" w:rsidTr="006517BD">
        <w:trPr>
          <w:trHeight w:val="572"/>
          <w:jc w:val="center"/>
        </w:trPr>
        <w:tc>
          <w:tcPr>
            <w:tcW w:w="10800" w:type="dxa"/>
            <w:gridSpan w:val="2"/>
            <w:vAlign w:val="center"/>
          </w:tcPr>
          <w:p w14:paraId="2BF18D77" w14:textId="1E984422" w:rsidR="003B77FF" w:rsidRPr="00176E2E" w:rsidRDefault="003B77FF" w:rsidP="006517BD">
            <w:pPr>
              <w:rPr>
                <w:rFonts w:ascii="Arial" w:hAnsi="Arial" w:cs="Arial"/>
                <w:b/>
                <w:color w:val="000000"/>
              </w:rPr>
            </w:pPr>
            <w:r w:rsidRPr="00176E2E">
              <w:rPr>
                <w:rFonts w:ascii="Arial" w:hAnsi="Arial" w:cs="Arial"/>
                <w:b/>
                <w:color w:val="000000"/>
              </w:rPr>
              <w:t>REVISED LANGUAGE IN RFP:</w:t>
            </w:r>
          </w:p>
          <w:p w14:paraId="084BF0A9" w14:textId="7698B50F" w:rsidR="00F17B54" w:rsidRPr="00967088" w:rsidRDefault="003B77FF" w:rsidP="00EF44D5">
            <w:pPr>
              <w:pStyle w:val="DefaultText"/>
              <w:numPr>
                <w:ilvl w:val="0"/>
                <w:numId w:val="1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color w:val="000000"/>
              </w:rPr>
            </w:pPr>
            <w:r w:rsidRPr="009E2CB6">
              <w:rPr>
                <w:rFonts w:ascii="Arial" w:hAnsi="Arial" w:cs="Arial"/>
                <w:bCs/>
                <w:color w:val="000000"/>
              </w:rPr>
              <w:t xml:space="preserve">All references to the Proposal Due Date of May 7, </w:t>
            </w:r>
            <w:proofErr w:type="gramStart"/>
            <w:r w:rsidRPr="009E2CB6">
              <w:rPr>
                <w:rFonts w:ascii="Arial" w:hAnsi="Arial" w:cs="Arial"/>
                <w:bCs/>
                <w:color w:val="000000"/>
              </w:rPr>
              <w:t>2025</w:t>
            </w:r>
            <w:proofErr w:type="gramEnd"/>
            <w:r w:rsidRPr="009E2CB6">
              <w:rPr>
                <w:rFonts w:ascii="Arial" w:hAnsi="Arial" w:cs="Arial"/>
                <w:bCs/>
                <w:color w:val="000000"/>
              </w:rPr>
              <w:t xml:space="preserve"> no later than 11:59 p.m., local time are amended </w:t>
            </w:r>
            <w:r w:rsidRPr="00006DFB">
              <w:rPr>
                <w:rFonts w:ascii="Arial" w:hAnsi="Arial" w:cs="Arial"/>
                <w:bCs/>
              </w:rPr>
              <w:t xml:space="preserve">to </w:t>
            </w:r>
            <w:r w:rsidR="00426983" w:rsidRPr="00006DFB">
              <w:rPr>
                <w:rFonts w:ascii="Arial" w:hAnsi="Arial" w:cs="Arial"/>
                <w:b/>
              </w:rPr>
              <w:t>May 21, 2025</w:t>
            </w:r>
            <w:r w:rsidRPr="00006DFB">
              <w:rPr>
                <w:rFonts w:ascii="Arial" w:eastAsia="Calibri" w:hAnsi="Arial" w:cs="Arial"/>
                <w:b/>
              </w:rPr>
              <w:t xml:space="preserve">, </w:t>
            </w:r>
            <w:r w:rsidRPr="00E64507">
              <w:rPr>
                <w:rFonts w:ascii="Arial" w:eastAsia="Calibri" w:hAnsi="Arial" w:cs="Arial"/>
                <w:b/>
              </w:rPr>
              <w:t>no later than 11:59 p.m., local time.</w:t>
            </w:r>
          </w:p>
          <w:p w14:paraId="04BEE852" w14:textId="77777777" w:rsidR="00127865" w:rsidRPr="00127865" w:rsidRDefault="00127865" w:rsidP="00127865">
            <w:pPr>
              <w:pStyle w:val="ListParagraph"/>
              <w:rPr>
                <w:rFonts w:ascii="Arial" w:hAnsi="Arial" w:cs="Arial"/>
                <w:bCs/>
                <w:color w:val="000000"/>
              </w:rPr>
            </w:pPr>
          </w:p>
          <w:p w14:paraId="1D4BCBCE" w14:textId="7DFD705C" w:rsidR="003B77FF" w:rsidRPr="00CD0EA6" w:rsidRDefault="003B77FF" w:rsidP="00CD0EA6">
            <w:pPr>
              <w:pStyle w:val="ListParagraph"/>
              <w:widowControl w:val="0"/>
              <w:numPr>
                <w:ilvl w:val="0"/>
                <w:numId w:val="17"/>
              </w:numPr>
              <w:autoSpaceDE w:val="0"/>
              <w:autoSpaceDN w:val="0"/>
              <w:spacing w:line="240" w:lineRule="auto"/>
              <w:contextualSpacing w:val="0"/>
              <w:rPr>
                <w:rFonts w:ascii="Arial" w:hAnsi="Arial" w:cs="Arial"/>
                <w:bCs/>
              </w:rPr>
            </w:pPr>
            <w:r w:rsidRPr="009E2CB6">
              <w:rPr>
                <w:rFonts w:ascii="Arial" w:hAnsi="Arial" w:cs="Arial"/>
                <w:bCs/>
                <w:color w:val="000000"/>
              </w:rPr>
              <w:t xml:space="preserve">Part III, </w:t>
            </w:r>
            <w:r>
              <w:rPr>
                <w:rFonts w:ascii="Arial" w:hAnsi="Arial" w:cs="Arial"/>
                <w:bCs/>
                <w:color w:val="000000"/>
              </w:rPr>
              <w:t>C</w:t>
            </w:r>
            <w:r w:rsidRPr="009E2CB6">
              <w:rPr>
                <w:rFonts w:ascii="Arial" w:hAnsi="Arial" w:cs="Arial"/>
                <w:bCs/>
                <w:color w:val="000000"/>
              </w:rPr>
              <w:t>. 3. Submission Format is amended to read:</w:t>
            </w:r>
          </w:p>
          <w:p w14:paraId="7FD67054" w14:textId="77777777" w:rsidR="003B77FF" w:rsidRPr="009E2CB6" w:rsidRDefault="003B77FF" w:rsidP="003B77FF">
            <w:pPr>
              <w:pStyle w:val="ListParagraph"/>
              <w:widowControl w:val="0"/>
              <w:numPr>
                <w:ilvl w:val="0"/>
                <w:numId w:val="17"/>
              </w:numPr>
              <w:autoSpaceDE w:val="0"/>
              <w:autoSpaceDN w:val="0"/>
              <w:spacing w:after="0" w:line="240" w:lineRule="auto"/>
              <w:ind w:left="1140"/>
              <w:contextualSpacing w:val="0"/>
              <w:rPr>
                <w:rFonts w:ascii="Arial" w:hAnsi="Arial" w:cs="Arial"/>
                <w:bCs/>
              </w:rPr>
            </w:pPr>
            <w:r w:rsidRPr="00F0594B">
              <w:rPr>
                <w:rFonts w:ascii="Arial" w:hAnsi="Arial" w:cs="Arial"/>
                <w:b/>
                <w:bCs/>
              </w:rPr>
              <w:t>Submission Format:</w:t>
            </w:r>
          </w:p>
          <w:p w14:paraId="60A04631" w14:textId="77777777" w:rsidR="003B77FF" w:rsidRPr="00F2787A" w:rsidRDefault="003B77FF" w:rsidP="003B77FF">
            <w:pPr>
              <w:pStyle w:val="ListParagraph"/>
              <w:widowControl w:val="0"/>
              <w:numPr>
                <w:ilvl w:val="1"/>
                <w:numId w:val="17"/>
              </w:numPr>
              <w:autoSpaceDE w:val="0"/>
              <w:autoSpaceDN w:val="0"/>
              <w:spacing w:after="0" w:line="240" w:lineRule="auto"/>
              <w:ind w:left="1140" w:firstLine="0"/>
              <w:contextualSpacing w:val="0"/>
              <w:rPr>
                <w:rFonts w:ascii="Arial" w:hAnsi="Arial" w:cs="Arial"/>
              </w:rPr>
            </w:pPr>
            <w:r w:rsidRPr="00F2787A">
              <w:rPr>
                <w:rFonts w:ascii="Arial" w:hAnsi="Arial" w:cs="Arial"/>
              </w:rPr>
              <w:t xml:space="preserve">Bidders are to insert the following into the subject line of their e-mail proposal submission: </w:t>
            </w:r>
            <w:r w:rsidRPr="00F0594B">
              <w:rPr>
                <w:rFonts w:ascii="Arial" w:hAnsi="Arial" w:cs="Arial"/>
                <w:b/>
                <w:bCs/>
              </w:rPr>
              <w:t>“RFP# 202403032 Proposal Submission – [Bidder’s Name]”</w:t>
            </w:r>
          </w:p>
          <w:p w14:paraId="7FB1B36B" w14:textId="77777777" w:rsidR="003B77FF" w:rsidRPr="009E2CB6" w:rsidRDefault="003B77FF" w:rsidP="003B77FF">
            <w:pPr>
              <w:pStyle w:val="ListParagraph"/>
              <w:widowControl w:val="0"/>
              <w:numPr>
                <w:ilvl w:val="1"/>
                <w:numId w:val="17"/>
              </w:numPr>
              <w:autoSpaceDE w:val="0"/>
              <w:autoSpaceDN w:val="0"/>
              <w:spacing w:after="0" w:line="240" w:lineRule="auto"/>
              <w:ind w:left="1140" w:firstLine="0"/>
              <w:contextualSpacing w:val="0"/>
              <w:rPr>
                <w:rFonts w:ascii="Arial" w:hAnsi="Arial" w:cs="Arial"/>
              </w:rPr>
            </w:pPr>
            <w:r w:rsidRPr="00F2787A">
              <w:rPr>
                <w:rFonts w:ascii="Arial" w:hAnsi="Arial" w:cs="Arial"/>
              </w:rPr>
              <w:t>Bidder’s proposal submissions are to be broken down into multiple files, with each file named as it is titled in bold below, and include:</w:t>
            </w:r>
          </w:p>
          <w:p w14:paraId="5F3D061B" w14:textId="77777777" w:rsidR="003B77FF" w:rsidRPr="009E2CB6" w:rsidRDefault="003B77FF" w:rsidP="00F0594B">
            <w:pPr>
              <w:pStyle w:val="ListParagraph"/>
              <w:ind w:left="1140"/>
              <w:rPr>
                <w:rFonts w:ascii="Arial" w:hAnsi="Arial" w:cs="Arial"/>
                <w:sz w:val="18"/>
                <w:szCs w:val="18"/>
              </w:rPr>
            </w:pPr>
          </w:p>
          <w:p w14:paraId="43202BED" w14:textId="77777777" w:rsidR="003B77FF" w:rsidRPr="009E2CB6" w:rsidRDefault="003B77FF" w:rsidP="00F0594B">
            <w:pPr>
              <w:pStyle w:val="ListParagraph"/>
              <w:ind w:left="1140"/>
              <w:rPr>
                <w:rFonts w:ascii="Arial" w:hAnsi="Arial" w:cs="Arial"/>
              </w:rPr>
            </w:pPr>
            <w:r w:rsidRPr="009E2CB6">
              <w:rPr>
                <w:rFonts w:ascii="Arial" w:hAnsi="Arial" w:cs="Arial"/>
                <w:b/>
                <w:u w:val="single"/>
              </w:rPr>
              <w:t>File 1 [Bidder’s Name] – Preliminary Information:</w:t>
            </w:r>
            <w:r w:rsidRPr="009E2CB6">
              <w:rPr>
                <w:rFonts w:ascii="Arial" w:hAnsi="Arial" w:cs="Arial"/>
              </w:rPr>
              <w:t xml:space="preserve"> </w:t>
            </w:r>
          </w:p>
          <w:p w14:paraId="4441EF13" w14:textId="77777777" w:rsidR="003B77FF" w:rsidRPr="009E2CB6" w:rsidRDefault="003B77FF" w:rsidP="00F0594B">
            <w:pPr>
              <w:pStyle w:val="ListParagraph"/>
              <w:ind w:left="1140"/>
              <w:rPr>
                <w:rFonts w:ascii="Arial" w:hAnsi="Arial" w:cs="Arial"/>
              </w:rPr>
            </w:pPr>
            <w:r w:rsidRPr="009E2CB6">
              <w:rPr>
                <w:rFonts w:ascii="Arial" w:hAnsi="Arial" w:cs="Arial"/>
                <w:i/>
              </w:rPr>
              <w:t>PDF format preferred</w:t>
            </w:r>
          </w:p>
          <w:p w14:paraId="307D8CC9" w14:textId="77777777" w:rsidR="003B77FF" w:rsidRPr="009E2CB6" w:rsidRDefault="003B77FF" w:rsidP="00F0594B">
            <w:pPr>
              <w:ind w:left="1140"/>
              <w:rPr>
                <w:rFonts w:ascii="Arial" w:hAnsi="Arial" w:cs="Arial"/>
              </w:rPr>
            </w:pPr>
            <w:r w:rsidRPr="009E2CB6">
              <w:rPr>
                <w:rFonts w:ascii="Arial" w:hAnsi="Arial" w:cs="Arial"/>
                <w:b/>
              </w:rPr>
              <w:t>Appendix A</w:t>
            </w:r>
            <w:r w:rsidRPr="009E2CB6">
              <w:rPr>
                <w:rFonts w:ascii="Arial" w:hAnsi="Arial" w:cs="Arial"/>
              </w:rPr>
              <w:t xml:space="preserve"> (Proposal Cover Page)</w:t>
            </w:r>
          </w:p>
          <w:p w14:paraId="5B8ECF8A" w14:textId="77777777" w:rsidR="003B77FF" w:rsidRPr="009E2CB6" w:rsidRDefault="003B77FF" w:rsidP="00F0594B">
            <w:pPr>
              <w:ind w:left="1140"/>
              <w:rPr>
                <w:rFonts w:ascii="Arial" w:hAnsi="Arial" w:cs="Arial"/>
              </w:rPr>
            </w:pPr>
            <w:r w:rsidRPr="009E2CB6">
              <w:rPr>
                <w:rFonts w:ascii="Arial" w:hAnsi="Arial" w:cs="Arial"/>
                <w:b/>
                <w:bCs/>
              </w:rPr>
              <w:lastRenderedPageBreak/>
              <w:t>Appendix B</w:t>
            </w:r>
            <w:r w:rsidRPr="009E2CB6">
              <w:rPr>
                <w:rFonts w:ascii="Arial" w:hAnsi="Arial" w:cs="Arial"/>
              </w:rPr>
              <w:t xml:space="preserve"> (Responsible Bidder Certification)</w:t>
            </w:r>
          </w:p>
          <w:p w14:paraId="10BCB6C7" w14:textId="77777777" w:rsidR="003B77FF" w:rsidRPr="00CD0EA6" w:rsidRDefault="003B77FF" w:rsidP="00F0594B">
            <w:pPr>
              <w:ind w:left="1140"/>
              <w:rPr>
                <w:rFonts w:ascii="Arial" w:hAnsi="Arial" w:cs="Arial"/>
                <w:sz w:val="10"/>
                <w:szCs w:val="10"/>
              </w:rPr>
            </w:pPr>
          </w:p>
          <w:p w14:paraId="32BCBB5F" w14:textId="77777777" w:rsidR="003B77FF" w:rsidRPr="009E2CB6" w:rsidRDefault="003B77FF" w:rsidP="00F0594B">
            <w:pPr>
              <w:pStyle w:val="ListParagraph"/>
              <w:ind w:left="1140"/>
              <w:rPr>
                <w:rFonts w:ascii="Arial" w:hAnsi="Arial" w:cs="Arial"/>
              </w:rPr>
            </w:pPr>
            <w:r w:rsidRPr="009E2CB6">
              <w:rPr>
                <w:rFonts w:ascii="Arial" w:hAnsi="Arial" w:cs="Arial"/>
                <w:b/>
                <w:u w:val="single"/>
              </w:rPr>
              <w:t>File 2 [Bidder’s Name] – Organization Qualifications and Experience:</w:t>
            </w:r>
          </w:p>
          <w:p w14:paraId="0D6D0581" w14:textId="77777777" w:rsidR="003B77FF" w:rsidRPr="009E2CB6" w:rsidRDefault="003B77FF" w:rsidP="00F0594B">
            <w:pPr>
              <w:pStyle w:val="ListParagraph"/>
              <w:ind w:left="1140"/>
              <w:rPr>
                <w:rFonts w:ascii="Arial" w:hAnsi="Arial" w:cs="Arial"/>
              </w:rPr>
            </w:pPr>
            <w:r w:rsidRPr="009E2CB6">
              <w:rPr>
                <w:rFonts w:ascii="Arial" w:hAnsi="Arial" w:cs="Arial"/>
                <w:i/>
              </w:rPr>
              <w:t>PDF format preferred</w:t>
            </w:r>
          </w:p>
          <w:p w14:paraId="7A140651" w14:textId="4502585F" w:rsidR="003B77FF" w:rsidRDefault="003B77FF" w:rsidP="00BA07EE">
            <w:pPr>
              <w:ind w:left="1140"/>
              <w:rPr>
                <w:rFonts w:ascii="Arial" w:hAnsi="Arial" w:cs="Arial"/>
              </w:rPr>
            </w:pPr>
            <w:r w:rsidRPr="009E2CB6">
              <w:rPr>
                <w:rFonts w:ascii="Arial" w:hAnsi="Arial" w:cs="Arial"/>
                <w:b/>
              </w:rPr>
              <w:t>Appendix C</w:t>
            </w:r>
            <w:r w:rsidRPr="009E2CB6">
              <w:rPr>
                <w:rFonts w:ascii="Arial" w:hAnsi="Arial" w:cs="Arial"/>
              </w:rPr>
              <w:t xml:space="preserve"> (Organization Qualifications and Experience Form) and all required information and attachments stated in PART IV, Section II.</w:t>
            </w:r>
          </w:p>
          <w:p w14:paraId="0BBBEE8A" w14:textId="77777777" w:rsidR="00BA07EE" w:rsidRPr="00CD0EA6" w:rsidRDefault="00BA07EE" w:rsidP="00BA07EE">
            <w:pPr>
              <w:ind w:left="1140"/>
              <w:rPr>
                <w:rFonts w:ascii="Arial" w:hAnsi="Arial" w:cs="Arial"/>
                <w:sz w:val="10"/>
                <w:szCs w:val="10"/>
              </w:rPr>
            </w:pPr>
          </w:p>
          <w:p w14:paraId="6D4346C3" w14:textId="77777777" w:rsidR="003B77FF" w:rsidRPr="009E2CB6" w:rsidRDefault="003B77FF" w:rsidP="00F0594B">
            <w:pPr>
              <w:pStyle w:val="ListParagraph"/>
              <w:ind w:left="1140"/>
              <w:rPr>
                <w:rFonts w:ascii="Arial" w:hAnsi="Arial" w:cs="Arial"/>
              </w:rPr>
            </w:pPr>
            <w:r w:rsidRPr="009E2CB6">
              <w:rPr>
                <w:rFonts w:ascii="Arial" w:hAnsi="Arial" w:cs="Arial"/>
                <w:b/>
                <w:u w:val="single"/>
              </w:rPr>
              <w:t>File 3 [Bidder’s Name] – Proposed Services:</w:t>
            </w:r>
            <w:r w:rsidRPr="009E2CB6">
              <w:rPr>
                <w:rFonts w:ascii="Arial" w:hAnsi="Arial" w:cs="Arial"/>
                <w:b/>
              </w:rPr>
              <w:t xml:space="preserve"> </w:t>
            </w:r>
          </w:p>
          <w:p w14:paraId="48FE9210" w14:textId="77777777" w:rsidR="003B77FF" w:rsidRPr="009E2CB6" w:rsidRDefault="003B77FF" w:rsidP="00F0594B">
            <w:pPr>
              <w:pStyle w:val="ListParagraph"/>
              <w:ind w:left="1140"/>
              <w:rPr>
                <w:rFonts w:ascii="Arial" w:hAnsi="Arial" w:cs="Arial"/>
              </w:rPr>
            </w:pPr>
            <w:r w:rsidRPr="009E2CB6">
              <w:rPr>
                <w:rFonts w:ascii="Arial" w:hAnsi="Arial" w:cs="Arial"/>
                <w:i/>
              </w:rPr>
              <w:t>PDF format preferred</w:t>
            </w:r>
          </w:p>
          <w:p w14:paraId="624CE1FE" w14:textId="7657D90A" w:rsidR="003B77FF" w:rsidRDefault="003B77FF" w:rsidP="00BA07EE">
            <w:pPr>
              <w:ind w:left="1140"/>
              <w:rPr>
                <w:rFonts w:ascii="Arial" w:hAnsi="Arial" w:cs="Arial"/>
              </w:rPr>
            </w:pPr>
            <w:r w:rsidRPr="009E2CB6">
              <w:rPr>
                <w:rFonts w:ascii="Arial" w:hAnsi="Arial" w:cs="Arial"/>
              </w:rPr>
              <w:t>All required information and attachments stated in PART IV, Section III.</w:t>
            </w:r>
          </w:p>
          <w:p w14:paraId="30BA4337" w14:textId="77777777" w:rsidR="00BA07EE" w:rsidRPr="00CD0EA6" w:rsidRDefault="00BA07EE" w:rsidP="00BA07EE">
            <w:pPr>
              <w:ind w:left="1140"/>
              <w:rPr>
                <w:rFonts w:ascii="Arial" w:hAnsi="Arial" w:cs="Arial"/>
                <w:sz w:val="10"/>
                <w:szCs w:val="10"/>
              </w:rPr>
            </w:pPr>
          </w:p>
          <w:p w14:paraId="3A86C7EF" w14:textId="77777777" w:rsidR="003B77FF" w:rsidRPr="009E2CB6" w:rsidRDefault="003B77FF" w:rsidP="00F0594B">
            <w:pPr>
              <w:pStyle w:val="ListParagraph"/>
              <w:ind w:left="1140"/>
              <w:rPr>
                <w:rFonts w:ascii="Arial" w:hAnsi="Arial" w:cs="Arial"/>
              </w:rPr>
            </w:pPr>
            <w:r w:rsidRPr="009E2CB6">
              <w:rPr>
                <w:rFonts w:ascii="Arial" w:hAnsi="Arial" w:cs="Arial"/>
                <w:b/>
                <w:u w:val="single"/>
              </w:rPr>
              <w:t>File 4 [Bidder’s Name] – Cost Proposal:</w:t>
            </w:r>
          </w:p>
          <w:p w14:paraId="5FB0DC90" w14:textId="77777777" w:rsidR="003B77FF" w:rsidRPr="009E2CB6" w:rsidRDefault="003B77FF" w:rsidP="00F0594B">
            <w:pPr>
              <w:pStyle w:val="ListParagraph"/>
              <w:ind w:left="1140"/>
              <w:rPr>
                <w:rFonts w:ascii="Arial" w:hAnsi="Arial" w:cs="Arial"/>
              </w:rPr>
            </w:pPr>
            <w:r w:rsidRPr="009E2CB6">
              <w:rPr>
                <w:rFonts w:ascii="Arial" w:hAnsi="Arial" w:cs="Arial"/>
                <w:i/>
              </w:rPr>
              <w:t>PDF format preferred</w:t>
            </w:r>
          </w:p>
          <w:p w14:paraId="3CF01BB4" w14:textId="4A1BF6FD" w:rsidR="00BA07EE" w:rsidRPr="0052094D" w:rsidRDefault="003B77FF" w:rsidP="0052094D">
            <w:pPr>
              <w:ind w:left="1140"/>
              <w:rPr>
                <w:rFonts w:ascii="Arial" w:hAnsi="Arial" w:cs="Arial"/>
              </w:rPr>
            </w:pPr>
            <w:r w:rsidRPr="009E2CB6">
              <w:rPr>
                <w:rFonts w:ascii="Arial" w:hAnsi="Arial" w:cs="Arial"/>
                <w:b/>
              </w:rPr>
              <w:t>Appendix D</w:t>
            </w:r>
            <w:r w:rsidRPr="009E2CB6">
              <w:rPr>
                <w:rFonts w:ascii="Arial" w:hAnsi="Arial" w:cs="Arial"/>
              </w:rPr>
              <w:t xml:space="preserve"> (Cost Proposal Form) and all required information and attachments stated in PART IV, Section IV.</w:t>
            </w:r>
          </w:p>
          <w:p w14:paraId="406A6FF3" w14:textId="08F0C334" w:rsidR="003B77FF" w:rsidRPr="00CD0EA6" w:rsidRDefault="003B77FF" w:rsidP="0052094D">
            <w:pPr>
              <w:pStyle w:val="ListParagraph"/>
              <w:widowControl w:val="0"/>
              <w:numPr>
                <w:ilvl w:val="0"/>
                <w:numId w:val="20"/>
              </w:numPr>
              <w:autoSpaceDE w:val="0"/>
              <w:autoSpaceDN w:val="0"/>
              <w:spacing w:before="240" w:line="240" w:lineRule="auto"/>
              <w:contextualSpacing w:val="0"/>
              <w:rPr>
                <w:rFonts w:ascii="Arial" w:hAnsi="Arial" w:cs="Arial"/>
              </w:rPr>
            </w:pPr>
            <w:r w:rsidRPr="00F0594B">
              <w:rPr>
                <w:rFonts w:ascii="Arial" w:hAnsi="Arial" w:cs="Arial"/>
              </w:rPr>
              <w:t>Part IV, Section IV</w:t>
            </w:r>
            <w:r>
              <w:rPr>
                <w:rFonts w:ascii="Arial" w:hAnsi="Arial" w:cs="Arial"/>
              </w:rPr>
              <w:t xml:space="preserve"> is revised to read: </w:t>
            </w:r>
          </w:p>
          <w:p w14:paraId="43261BFF" w14:textId="2DD39FD5" w:rsidR="003B77FF" w:rsidRPr="00C97934" w:rsidRDefault="003B77FF" w:rsidP="00BA07EE">
            <w:pPr>
              <w:ind w:left="360"/>
              <w:rPr>
                <w:rFonts w:ascii="Arial" w:hAnsi="Arial" w:cs="Arial"/>
              </w:rPr>
            </w:pPr>
            <w:bookmarkStart w:id="0" w:name="_Toc367174739"/>
            <w:r w:rsidRPr="00C97934">
              <w:rPr>
                <w:rFonts w:ascii="Arial" w:hAnsi="Arial" w:cs="Arial"/>
                <w:b/>
              </w:rPr>
              <w:t>Section IV</w:t>
            </w:r>
            <w:r w:rsidRPr="00C97934">
              <w:rPr>
                <w:rFonts w:ascii="Arial" w:hAnsi="Arial" w:cs="Arial"/>
                <w:b/>
              </w:rPr>
              <w:tab/>
              <w:t>Cost Proposal</w:t>
            </w:r>
            <w:bookmarkEnd w:id="0"/>
            <w:r w:rsidRPr="00C97934">
              <w:rPr>
                <w:rFonts w:ascii="Arial" w:hAnsi="Arial" w:cs="Arial"/>
                <w:b/>
              </w:rPr>
              <w:t xml:space="preserve"> </w:t>
            </w:r>
            <w:r w:rsidRPr="00C97934">
              <w:rPr>
                <w:rFonts w:ascii="Arial" w:hAnsi="Arial" w:cs="Arial"/>
              </w:rPr>
              <w:t>(File #4)</w:t>
            </w:r>
          </w:p>
          <w:p w14:paraId="280CD151" w14:textId="77777777" w:rsidR="003B77FF" w:rsidRPr="00006DFB" w:rsidRDefault="003B77FF" w:rsidP="003B77FF">
            <w:pPr>
              <w:pStyle w:val="ListParagraph"/>
              <w:widowControl w:val="0"/>
              <w:numPr>
                <w:ilvl w:val="1"/>
                <w:numId w:val="18"/>
              </w:numPr>
              <w:autoSpaceDE w:val="0"/>
              <w:autoSpaceDN w:val="0"/>
              <w:spacing w:after="0" w:line="240" w:lineRule="auto"/>
              <w:ind w:left="1080"/>
              <w:contextualSpacing w:val="0"/>
              <w:rPr>
                <w:rFonts w:ascii="Arial" w:hAnsi="Arial" w:cs="Arial"/>
                <w:b/>
              </w:rPr>
            </w:pPr>
            <w:r w:rsidRPr="00006DFB">
              <w:rPr>
                <w:rFonts w:ascii="Arial" w:hAnsi="Arial" w:cs="Arial"/>
                <w:b/>
              </w:rPr>
              <w:t>General Instructions</w:t>
            </w:r>
          </w:p>
          <w:p w14:paraId="0EC6D570" w14:textId="08BAE1F5" w:rsidR="003B77FF" w:rsidRPr="00006DFB" w:rsidRDefault="003B77FF" w:rsidP="003B77FF">
            <w:pPr>
              <w:pStyle w:val="ListParagraph"/>
              <w:widowControl w:val="0"/>
              <w:numPr>
                <w:ilvl w:val="2"/>
                <w:numId w:val="18"/>
              </w:numPr>
              <w:autoSpaceDE w:val="0"/>
              <w:autoSpaceDN w:val="0"/>
              <w:spacing w:after="0" w:line="240" w:lineRule="auto"/>
              <w:ind w:left="1440"/>
              <w:contextualSpacing w:val="0"/>
              <w:rPr>
                <w:rFonts w:ascii="Arial" w:hAnsi="Arial" w:cs="Arial"/>
              </w:rPr>
            </w:pPr>
            <w:r w:rsidRPr="00006DFB">
              <w:rPr>
                <w:rFonts w:ascii="Arial" w:hAnsi="Arial" w:cs="Arial"/>
              </w:rPr>
              <w:t xml:space="preserve">Bidders must submit a cost proposal that covers the period starting </w:t>
            </w:r>
            <w:r w:rsidR="00B35631" w:rsidRPr="00006DFB">
              <w:rPr>
                <w:rFonts w:ascii="Arial" w:hAnsi="Arial" w:cs="Arial"/>
              </w:rPr>
              <w:t xml:space="preserve">May </w:t>
            </w:r>
            <w:r w:rsidR="005D0751" w:rsidRPr="00006DFB">
              <w:rPr>
                <w:rFonts w:ascii="Arial" w:hAnsi="Arial" w:cs="Arial"/>
              </w:rPr>
              <w:t>1, 2025,</w:t>
            </w:r>
            <w:r w:rsidRPr="00006DFB">
              <w:rPr>
                <w:rFonts w:ascii="Arial" w:hAnsi="Arial" w:cs="Arial"/>
              </w:rPr>
              <w:t xml:space="preserve"> and ending on </w:t>
            </w:r>
            <w:r w:rsidR="00006DFB" w:rsidRPr="00006DFB">
              <w:rPr>
                <w:rFonts w:ascii="Arial" w:hAnsi="Arial" w:cs="Arial"/>
              </w:rPr>
              <w:t>April 30, 2030.</w:t>
            </w:r>
          </w:p>
          <w:p w14:paraId="7CF6E853" w14:textId="77777777" w:rsidR="003B77FF" w:rsidRPr="00C97934" w:rsidRDefault="003B77FF" w:rsidP="003B77FF">
            <w:pPr>
              <w:pStyle w:val="ListParagraph"/>
              <w:widowControl w:val="0"/>
              <w:numPr>
                <w:ilvl w:val="2"/>
                <w:numId w:val="18"/>
              </w:numPr>
              <w:autoSpaceDE w:val="0"/>
              <w:autoSpaceDN w:val="0"/>
              <w:spacing w:after="0" w:line="240" w:lineRule="auto"/>
              <w:ind w:left="1440"/>
              <w:contextualSpacing w:val="0"/>
              <w:rPr>
                <w:rFonts w:ascii="Arial" w:hAnsi="Arial" w:cs="Arial"/>
              </w:rPr>
            </w:pPr>
            <w:r w:rsidRPr="00C97934">
              <w:rPr>
                <w:rFonts w:ascii="Arial" w:hAnsi="Arial" w:cs="Arial"/>
              </w:rPr>
              <w:t>The cost proposal must include the costs necessary for the Bidder to fully comply with the contract terms, conditions, and RFP requirements.</w:t>
            </w:r>
          </w:p>
          <w:p w14:paraId="273BB2A9" w14:textId="77777777" w:rsidR="003B77FF" w:rsidRPr="00C97934" w:rsidRDefault="003B77FF" w:rsidP="003B77FF">
            <w:pPr>
              <w:pStyle w:val="ListParagraph"/>
              <w:widowControl w:val="0"/>
              <w:numPr>
                <w:ilvl w:val="2"/>
                <w:numId w:val="18"/>
              </w:numPr>
              <w:autoSpaceDE w:val="0"/>
              <w:autoSpaceDN w:val="0"/>
              <w:spacing w:after="0" w:line="240" w:lineRule="auto"/>
              <w:ind w:left="1440"/>
              <w:contextualSpacing w:val="0"/>
              <w:rPr>
                <w:rFonts w:ascii="Arial" w:hAnsi="Arial" w:cs="Arial"/>
              </w:rPr>
            </w:pPr>
            <w:r w:rsidRPr="00C97934">
              <w:rPr>
                <w:rFonts w:ascii="Arial" w:hAnsi="Arial" w:cs="Arial"/>
              </w:rPr>
              <w:t>No costs related to the preparation of the proposal for the RFP, or to the negotiation of the contract with the Department, may be included in the proposal.  Only costs to be incurred after the contract effective date that are specifically related to the implementation or operation of contracted services may be included.</w:t>
            </w:r>
          </w:p>
          <w:p w14:paraId="3841D6A3" w14:textId="77777777" w:rsidR="003B77FF" w:rsidRPr="00C97934" w:rsidRDefault="003B77FF" w:rsidP="00F0594B">
            <w:pPr>
              <w:pStyle w:val="ListParagraph"/>
              <w:ind w:left="1440"/>
              <w:rPr>
                <w:rFonts w:ascii="Arial" w:hAnsi="Arial" w:cs="Arial"/>
              </w:rPr>
            </w:pPr>
          </w:p>
          <w:p w14:paraId="50D3EB81" w14:textId="77777777" w:rsidR="003B77FF" w:rsidRPr="00C97934" w:rsidRDefault="003B77FF" w:rsidP="003B77FF">
            <w:pPr>
              <w:pStyle w:val="ListParagraph"/>
              <w:widowControl w:val="0"/>
              <w:numPr>
                <w:ilvl w:val="1"/>
                <w:numId w:val="18"/>
              </w:numPr>
              <w:autoSpaceDE w:val="0"/>
              <w:autoSpaceDN w:val="0"/>
              <w:spacing w:after="0" w:line="240" w:lineRule="auto"/>
              <w:ind w:left="1080"/>
              <w:contextualSpacing w:val="0"/>
              <w:rPr>
                <w:rFonts w:ascii="Arial" w:hAnsi="Arial" w:cs="Arial"/>
                <w:b/>
              </w:rPr>
            </w:pPr>
            <w:r w:rsidRPr="00C97934">
              <w:rPr>
                <w:rFonts w:ascii="Arial" w:hAnsi="Arial" w:cs="Arial"/>
                <w:b/>
              </w:rPr>
              <w:t>Cost Proposal Form Instructions</w:t>
            </w:r>
          </w:p>
          <w:p w14:paraId="7BAECE26" w14:textId="767F037B" w:rsidR="003B77FF" w:rsidRPr="0052094D" w:rsidRDefault="003B77FF" w:rsidP="0052094D">
            <w:pPr>
              <w:ind w:left="1080"/>
              <w:rPr>
                <w:rFonts w:ascii="Arial" w:hAnsi="Arial" w:cs="Arial"/>
              </w:rPr>
            </w:pPr>
            <w:r w:rsidRPr="00C97934">
              <w:rPr>
                <w:rFonts w:ascii="Arial" w:hAnsi="Arial" w:cs="Arial"/>
              </w:rPr>
              <w:t xml:space="preserve">Bidders must fill out </w:t>
            </w:r>
            <w:r w:rsidRPr="00C97934">
              <w:rPr>
                <w:rFonts w:ascii="Arial" w:hAnsi="Arial" w:cs="Arial"/>
                <w:b/>
              </w:rPr>
              <w:t>Appendix D</w:t>
            </w:r>
            <w:r w:rsidRPr="00C97934">
              <w:rPr>
                <w:rFonts w:ascii="Arial" w:hAnsi="Arial" w:cs="Arial"/>
              </w:rPr>
              <w:t xml:space="preserve"> (Cost Proposal Form), following the instructions detailed here and in the form.   Failure to provide the requested information, and to follow the required cost proposal format provided, may result in disqualification or reduction in scoring</w:t>
            </w:r>
            <w:r>
              <w:rPr>
                <w:rFonts w:ascii="Arial" w:hAnsi="Arial" w:cs="Arial"/>
              </w:rPr>
              <w:t xml:space="preserve"> of the cost proposal</w:t>
            </w:r>
            <w:r w:rsidRPr="00C97934">
              <w:rPr>
                <w:rFonts w:ascii="Arial" w:hAnsi="Arial" w:cs="Arial"/>
              </w:rPr>
              <w:t>, at the discretion of the Department.</w:t>
            </w:r>
          </w:p>
          <w:p w14:paraId="0FF63061" w14:textId="4AAC61B4" w:rsidR="003B77FF" w:rsidRPr="00CD0EA6" w:rsidRDefault="003B77FF" w:rsidP="0052094D">
            <w:pPr>
              <w:pStyle w:val="ListParagraph"/>
              <w:widowControl w:val="0"/>
              <w:numPr>
                <w:ilvl w:val="0"/>
                <w:numId w:val="20"/>
              </w:numPr>
              <w:autoSpaceDE w:val="0"/>
              <w:autoSpaceDN w:val="0"/>
              <w:spacing w:before="240" w:line="240" w:lineRule="auto"/>
              <w:contextualSpacing w:val="0"/>
              <w:rPr>
                <w:rFonts w:ascii="Arial" w:hAnsi="Arial" w:cs="Arial"/>
              </w:rPr>
            </w:pPr>
            <w:r w:rsidRPr="005C5A8C">
              <w:rPr>
                <w:rFonts w:ascii="Arial" w:hAnsi="Arial" w:cs="Arial"/>
              </w:rPr>
              <w:t>Part V, B, 2 and 3 are revised to read</w:t>
            </w:r>
            <w:r>
              <w:rPr>
                <w:rFonts w:ascii="Arial" w:hAnsi="Arial" w:cs="Arial"/>
              </w:rPr>
              <w:t xml:space="preserve"> as follows. “3. Negotiations” becomes section 4.</w:t>
            </w:r>
          </w:p>
          <w:p w14:paraId="72AAABD0" w14:textId="77777777" w:rsidR="003B77FF" w:rsidRPr="00C97934" w:rsidRDefault="003B77FF" w:rsidP="003B77FF">
            <w:pPr>
              <w:pStyle w:val="ListParagraph"/>
              <w:widowControl w:val="0"/>
              <w:numPr>
                <w:ilvl w:val="1"/>
                <w:numId w:val="19"/>
              </w:numPr>
              <w:autoSpaceDE w:val="0"/>
              <w:autoSpaceDN w:val="0"/>
              <w:spacing w:after="0" w:line="240" w:lineRule="auto"/>
              <w:ind w:left="1080"/>
              <w:contextualSpacing w:val="0"/>
              <w:rPr>
                <w:rFonts w:ascii="Arial" w:hAnsi="Arial" w:cs="Arial"/>
              </w:rPr>
            </w:pPr>
            <w:r w:rsidRPr="00C97934">
              <w:rPr>
                <w:rFonts w:ascii="Arial" w:hAnsi="Arial" w:cs="Arial"/>
                <w:b/>
              </w:rPr>
              <w:t>Scoring Process</w:t>
            </w:r>
            <w:proofErr w:type="gramStart"/>
            <w:r w:rsidRPr="00C97934">
              <w:rPr>
                <w:rFonts w:ascii="Arial" w:hAnsi="Arial" w:cs="Arial"/>
                <w:b/>
              </w:rPr>
              <w:t>:</w:t>
            </w:r>
            <w:r w:rsidRPr="00C97934">
              <w:rPr>
                <w:rFonts w:ascii="Arial" w:hAnsi="Arial" w:cs="Arial"/>
              </w:rPr>
              <w:t xml:space="preserve">  For</w:t>
            </w:r>
            <w:proofErr w:type="gramEnd"/>
            <w:r w:rsidRPr="00C97934">
              <w:rPr>
                <w:rFonts w:ascii="Arial" w:hAnsi="Arial" w:cs="Arial"/>
              </w:rPr>
              <w:t xml:space="preserve"> proposals that demonstrate meeting the eligibility requirements in Section I,</w:t>
            </w:r>
            <w:r>
              <w:rPr>
                <w:rFonts w:ascii="Arial" w:hAnsi="Arial" w:cs="Arial"/>
              </w:rPr>
              <w:t xml:space="preserve"> if applicable,</w:t>
            </w:r>
            <w:r w:rsidRPr="00C97934">
              <w:rPr>
                <w:rFonts w:ascii="Arial" w:hAnsi="Arial" w:cs="Arial"/>
              </w:rPr>
              <w:t xml:space="preserve"> the evaluation team will use a </w:t>
            </w:r>
            <w:r w:rsidRPr="00C97934">
              <w:rPr>
                <w:rFonts w:ascii="Arial" w:hAnsi="Arial" w:cs="Arial"/>
                <w:u w:val="single"/>
              </w:rPr>
              <w:t>consensus</w:t>
            </w:r>
            <w:r w:rsidRPr="00C97934">
              <w:rPr>
                <w:rFonts w:ascii="Arial" w:hAnsi="Arial" w:cs="Arial"/>
              </w:rPr>
              <w:t xml:space="preserve"> approach to evaluate and score Sections II &amp; III above.  Members of the evaluation team will not score those </w:t>
            </w:r>
            <w:r w:rsidRPr="00C97934">
              <w:rPr>
                <w:rFonts w:ascii="Arial" w:hAnsi="Arial" w:cs="Arial"/>
              </w:rPr>
              <w:lastRenderedPageBreak/>
              <w:t>sections individually but, instead, will arrive at a consensus as to assignment of points for each of those sections.  Section IV, the Cost Proposal, will be scored as described below.</w:t>
            </w:r>
          </w:p>
          <w:p w14:paraId="188E3BB5" w14:textId="77777777" w:rsidR="003B77FF" w:rsidRPr="00C97934" w:rsidRDefault="003B77FF" w:rsidP="005C5A8C">
            <w:pPr>
              <w:pStyle w:val="ListParagraph"/>
              <w:ind w:left="1080"/>
              <w:rPr>
                <w:rFonts w:ascii="Arial" w:hAnsi="Arial" w:cs="Arial"/>
              </w:rPr>
            </w:pPr>
          </w:p>
          <w:p w14:paraId="31B8907C" w14:textId="2253735D" w:rsidR="003B77FF" w:rsidRPr="00BA07EE" w:rsidRDefault="003B77FF" w:rsidP="00BA07EE">
            <w:pPr>
              <w:pStyle w:val="ListParagraph"/>
              <w:widowControl w:val="0"/>
              <w:numPr>
                <w:ilvl w:val="1"/>
                <w:numId w:val="19"/>
              </w:numPr>
              <w:autoSpaceDE w:val="0"/>
              <w:autoSpaceDN w:val="0"/>
              <w:spacing w:line="240" w:lineRule="auto"/>
              <w:ind w:left="1080"/>
              <w:contextualSpacing w:val="0"/>
              <w:rPr>
                <w:rFonts w:ascii="Arial" w:hAnsi="Arial" w:cs="Arial"/>
              </w:rPr>
            </w:pPr>
            <w:r w:rsidRPr="00C97934">
              <w:rPr>
                <w:rFonts w:ascii="Arial" w:hAnsi="Arial" w:cs="Arial"/>
                <w:b/>
              </w:rPr>
              <w:t>Scoring the Cost Proposal:</w:t>
            </w:r>
            <w:r w:rsidRPr="00C97934">
              <w:rPr>
                <w:rFonts w:ascii="Arial" w:hAnsi="Arial" w:cs="Arial"/>
              </w:rPr>
              <w:t xml:space="preserve"> The total cost proposed for conducting all the functions specified in the RFP will be assigned a score according to a mathematical formula.  The lowest bid will be awarded </w:t>
            </w:r>
            <w:r w:rsidRPr="005C5A8C">
              <w:rPr>
                <w:rFonts w:ascii="Arial" w:hAnsi="Arial" w:cs="Arial"/>
                <w:u w:val="single"/>
              </w:rPr>
              <w:t>30 points</w:t>
            </w:r>
            <w:r w:rsidRPr="00C97934">
              <w:rPr>
                <w:rFonts w:ascii="Arial" w:hAnsi="Arial" w:cs="Arial"/>
              </w:rPr>
              <w:t>.  Proposals with higher bid values will be awarded proportionately fewer points calculated in comparison with the lowest bid.</w:t>
            </w:r>
          </w:p>
          <w:p w14:paraId="5963BBF3" w14:textId="5A9603A9" w:rsidR="003B77FF" w:rsidRPr="00C97934" w:rsidRDefault="003B77FF" w:rsidP="00BA07EE">
            <w:pPr>
              <w:ind w:left="360" w:firstLine="720"/>
              <w:rPr>
                <w:rFonts w:ascii="Arial" w:hAnsi="Arial" w:cs="Arial"/>
              </w:rPr>
            </w:pPr>
            <w:r w:rsidRPr="00C97934">
              <w:rPr>
                <w:rFonts w:ascii="Arial" w:hAnsi="Arial" w:cs="Arial"/>
              </w:rPr>
              <w:t>The scoring formula is:</w:t>
            </w:r>
          </w:p>
          <w:p w14:paraId="23CD3C28" w14:textId="65F38CDD" w:rsidR="003B77FF" w:rsidRPr="00C97934" w:rsidRDefault="003B77FF" w:rsidP="00BA07EE">
            <w:pPr>
              <w:ind w:left="1080"/>
              <w:rPr>
                <w:rFonts w:ascii="Arial" w:hAnsi="Arial" w:cs="Arial"/>
              </w:rPr>
            </w:pPr>
            <w:r w:rsidRPr="00C97934">
              <w:rPr>
                <w:rFonts w:ascii="Arial" w:hAnsi="Arial" w:cs="Arial"/>
              </w:rPr>
              <w:t>(Lowest submitted cost proposal / Cost of proposal being scored) x</w:t>
            </w:r>
            <w:r>
              <w:rPr>
                <w:rFonts w:ascii="Arial" w:hAnsi="Arial" w:cs="Arial"/>
              </w:rPr>
              <w:t xml:space="preserve"> 30 </w:t>
            </w:r>
            <w:r w:rsidRPr="00C97934">
              <w:rPr>
                <w:rFonts w:ascii="Arial" w:hAnsi="Arial" w:cs="Arial"/>
              </w:rPr>
              <w:t>= pro-rated score</w:t>
            </w:r>
          </w:p>
          <w:p w14:paraId="1DF0162D" w14:textId="62463EA7" w:rsidR="003B77FF" w:rsidRPr="00BA07EE" w:rsidRDefault="003B77FF" w:rsidP="00BA07EE">
            <w:pPr>
              <w:ind w:left="1080"/>
              <w:rPr>
                <w:rFonts w:ascii="Arial" w:hAnsi="Arial" w:cs="Arial"/>
              </w:rPr>
            </w:pPr>
            <w:r w:rsidRPr="00C97934">
              <w:rPr>
                <w:rFonts w:ascii="Arial" w:hAnsi="Arial" w:cs="Arial"/>
                <w:u w:val="single"/>
              </w:rPr>
              <w:t>No Best and Final Offers</w:t>
            </w:r>
            <w:r w:rsidRPr="00C97934">
              <w:rPr>
                <w:rFonts w:ascii="Arial" w:hAnsi="Arial" w:cs="Arial"/>
              </w:rPr>
              <w:t xml:space="preserve">: The State of Maine will not seek or accept </w:t>
            </w:r>
            <w:proofErr w:type="gramStart"/>
            <w:r w:rsidRPr="00C97934">
              <w:rPr>
                <w:rFonts w:ascii="Arial" w:hAnsi="Arial" w:cs="Arial"/>
              </w:rPr>
              <w:t>a best</w:t>
            </w:r>
            <w:proofErr w:type="gramEnd"/>
            <w:r w:rsidRPr="00C97934">
              <w:rPr>
                <w:rFonts w:ascii="Arial" w:hAnsi="Arial" w:cs="Arial"/>
              </w:rPr>
              <w:t xml:space="preserve"> and final offer (BAFO) from any Bidder in this procurement process.  All Bidders are expected to provide their best value pricing with the submission of their proposal.</w:t>
            </w:r>
          </w:p>
        </w:tc>
      </w:tr>
    </w:tbl>
    <w:p w14:paraId="00BEB7F3" w14:textId="77777777" w:rsidR="003B77FF" w:rsidRPr="001A6991" w:rsidRDefault="003B77FF" w:rsidP="00F9098C">
      <w:pPr>
        <w:ind w:left="-450" w:right="-540"/>
        <w:rPr>
          <w:rFonts w:ascii="Arial" w:hAnsi="Arial" w:cs="Arial"/>
          <w:b/>
          <w:color w:val="000000"/>
          <w:sz w:val="20"/>
          <w:szCs w:val="20"/>
        </w:rPr>
      </w:pPr>
    </w:p>
    <w:p w14:paraId="3BCC503A" w14:textId="63F02006" w:rsidR="00263F19" w:rsidRPr="00035C50" w:rsidRDefault="003B77FF" w:rsidP="00006DFB">
      <w:pPr>
        <w:ind w:left="-450" w:right="-540"/>
        <w:rPr>
          <w:rFonts w:ascii="Arial" w:hAnsi="Arial" w:cs="Arial"/>
          <w:b/>
          <w:color w:val="000000"/>
        </w:rPr>
      </w:pPr>
      <w:r w:rsidRPr="00035C50">
        <w:rPr>
          <w:rFonts w:ascii="Arial" w:hAnsi="Arial" w:cs="Arial"/>
          <w:b/>
          <w:color w:val="000000"/>
        </w:rPr>
        <w:t xml:space="preserve">Provided below are </w:t>
      </w:r>
      <w:proofErr w:type="gramStart"/>
      <w:r w:rsidRPr="00035C50">
        <w:rPr>
          <w:rFonts w:ascii="Arial" w:hAnsi="Arial" w:cs="Arial"/>
          <w:b/>
          <w:color w:val="000000"/>
        </w:rPr>
        <w:t>submitted written questions received</w:t>
      </w:r>
      <w:proofErr w:type="gramEnd"/>
      <w:r w:rsidRPr="00035C50">
        <w:rPr>
          <w:rFonts w:ascii="Arial" w:hAnsi="Arial" w:cs="Arial"/>
          <w:b/>
          <w:color w:val="000000"/>
        </w:rPr>
        <w:t xml:space="preserve"> and the Department’s </w:t>
      </w:r>
      <w:r>
        <w:rPr>
          <w:rFonts w:ascii="Arial" w:hAnsi="Arial" w:cs="Arial"/>
          <w:b/>
          <w:color w:val="000000"/>
        </w:rPr>
        <w:t>answer</w:t>
      </w: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5841B3" w:rsidRPr="006E4CC4" w14:paraId="7FD3D79C" w14:textId="77777777" w:rsidTr="008E7575">
        <w:trPr>
          <w:trHeight w:val="300"/>
        </w:trPr>
        <w:tc>
          <w:tcPr>
            <w:tcW w:w="462" w:type="pct"/>
            <w:vMerge w:val="restart"/>
            <w:shd w:val="clear" w:color="auto" w:fill="C6D9F1"/>
            <w:vAlign w:val="center"/>
          </w:tcPr>
          <w:p w14:paraId="39D0DC87" w14:textId="0BA248EE" w:rsidR="005841B3" w:rsidRPr="006E4CC4" w:rsidRDefault="005841B3" w:rsidP="005841B3">
            <w:pPr>
              <w:spacing w:after="0" w:line="240" w:lineRule="auto"/>
              <w:jc w:val="center"/>
              <w:textAlignment w:val="baseline"/>
              <w:rPr>
                <w:rFonts w:ascii="Arial" w:eastAsia="Times New Roman" w:hAnsi="Arial" w:cs="Arial"/>
                <w:b/>
                <w:bCs/>
                <w:kern w:val="0"/>
                <w14:ligatures w14:val="none"/>
              </w:rPr>
            </w:pPr>
            <w:r w:rsidRPr="006E4CC4">
              <w:rPr>
                <w:rFonts w:ascii="Arial" w:eastAsia="Times New Roman" w:hAnsi="Arial" w:cs="Arial"/>
                <w:b/>
                <w:bCs/>
                <w:kern w:val="0"/>
                <w14:ligatures w14:val="none"/>
              </w:rPr>
              <w:t>1</w:t>
            </w:r>
          </w:p>
        </w:tc>
        <w:tc>
          <w:tcPr>
            <w:tcW w:w="1184" w:type="pct"/>
            <w:shd w:val="clear" w:color="auto" w:fill="C6D9F1"/>
            <w:vAlign w:val="center"/>
            <w:hideMark/>
          </w:tcPr>
          <w:p w14:paraId="5997CB92" w14:textId="22E156EF" w:rsidR="005841B3" w:rsidRPr="006E4CC4" w:rsidRDefault="005841B3" w:rsidP="00F36F01">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2F69905C" w14:textId="27C6A23A" w:rsidR="005841B3" w:rsidRPr="006E4CC4" w:rsidRDefault="005841B3" w:rsidP="00692C81">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Question</w:t>
            </w:r>
          </w:p>
        </w:tc>
      </w:tr>
      <w:tr w:rsidR="005841B3" w:rsidRPr="006E4CC4" w14:paraId="4E999908" w14:textId="77777777" w:rsidTr="008E7575">
        <w:trPr>
          <w:trHeight w:val="300"/>
        </w:trPr>
        <w:tc>
          <w:tcPr>
            <w:tcW w:w="462" w:type="pct"/>
            <w:vMerge/>
            <w:vAlign w:val="center"/>
          </w:tcPr>
          <w:p w14:paraId="16E7BA11" w14:textId="77777777" w:rsidR="005841B3" w:rsidRPr="006E4CC4" w:rsidRDefault="005841B3" w:rsidP="005841B3">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7D0372BB" w14:textId="1CA8E862" w:rsidR="005841B3" w:rsidRPr="006E4CC4" w:rsidRDefault="005841B3" w:rsidP="00F36F01">
            <w:pPr>
              <w:spacing w:after="0" w:line="240" w:lineRule="auto"/>
              <w:textAlignment w:val="baseline"/>
              <w:rPr>
                <w:rFonts w:ascii="Arial" w:eastAsia="Times New Roman" w:hAnsi="Arial" w:cs="Arial"/>
                <w:kern w:val="0"/>
                <w14:ligatures w14:val="none"/>
              </w:rPr>
            </w:pPr>
            <w:r w:rsidRPr="006E4CC4">
              <w:rPr>
                <w:rFonts w:ascii="Arial" w:eastAsia="Times New Roman" w:hAnsi="Arial" w:cs="Arial"/>
                <w:kern w:val="0"/>
                <w14:ligatures w14:val="none"/>
              </w:rPr>
              <w:t> Vendor</w:t>
            </w:r>
          </w:p>
        </w:tc>
        <w:tc>
          <w:tcPr>
            <w:tcW w:w="3354" w:type="pct"/>
            <w:shd w:val="clear" w:color="auto" w:fill="auto"/>
            <w:vAlign w:val="center"/>
            <w:hideMark/>
          </w:tcPr>
          <w:p w14:paraId="085561E7" w14:textId="60E77F18" w:rsidR="005841B3" w:rsidRPr="006E4CC4" w:rsidRDefault="005841B3" w:rsidP="00F36F01">
            <w:pPr>
              <w:spacing w:after="0" w:line="240" w:lineRule="auto"/>
              <w:textAlignment w:val="baseline"/>
              <w:rPr>
                <w:rFonts w:ascii="Arial" w:eastAsia="Times New Roman" w:hAnsi="Arial" w:cs="Arial"/>
                <w:kern w:val="0"/>
                <w14:ligatures w14:val="none"/>
              </w:rPr>
            </w:pPr>
            <w:r w:rsidRPr="006E4CC4">
              <w:rPr>
                <w:rStyle w:val="normaltextrun"/>
                <w:rFonts w:ascii="Arial" w:hAnsi="Arial" w:cs="Arial"/>
                <w:color w:val="000000"/>
                <w:shd w:val="clear" w:color="auto" w:fill="FFFFFF"/>
              </w:rPr>
              <w:t>Is there an incumbent or current vendor doing this work? If yes, why are you launching this RFP?</w:t>
            </w:r>
            <w:r w:rsidRPr="006E4CC4">
              <w:rPr>
                <w:rStyle w:val="eop"/>
                <w:rFonts w:ascii="Arial" w:hAnsi="Arial" w:cs="Arial"/>
                <w:color w:val="000000"/>
                <w:shd w:val="clear" w:color="auto" w:fill="FFFFFF"/>
              </w:rPr>
              <w:t> </w:t>
            </w:r>
          </w:p>
        </w:tc>
      </w:tr>
      <w:tr w:rsidR="005841B3" w:rsidRPr="006E4CC4" w14:paraId="49F1F970" w14:textId="77777777" w:rsidTr="008E7575">
        <w:trPr>
          <w:trHeight w:val="300"/>
        </w:trPr>
        <w:tc>
          <w:tcPr>
            <w:tcW w:w="462" w:type="pct"/>
            <w:vMerge/>
            <w:vAlign w:val="center"/>
          </w:tcPr>
          <w:p w14:paraId="7F7C951B" w14:textId="77777777" w:rsidR="005841B3" w:rsidRPr="006E4CC4" w:rsidRDefault="005841B3" w:rsidP="005841B3">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37E0E65B" w14:textId="4CAB40F3" w:rsidR="005841B3" w:rsidRPr="006E4CC4" w:rsidRDefault="005841B3" w:rsidP="005841B3">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5841B3" w:rsidRPr="006E4CC4" w14:paraId="13E3A931" w14:textId="77777777" w:rsidTr="008E7575">
        <w:trPr>
          <w:trHeight w:val="300"/>
        </w:trPr>
        <w:tc>
          <w:tcPr>
            <w:tcW w:w="462" w:type="pct"/>
            <w:vMerge/>
            <w:vAlign w:val="center"/>
          </w:tcPr>
          <w:p w14:paraId="38ADB97F" w14:textId="77777777" w:rsidR="005841B3" w:rsidRPr="006E4CC4" w:rsidRDefault="005841B3" w:rsidP="005841B3">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78EC14B7" w14:textId="7FC5C775" w:rsidR="005841B3" w:rsidRPr="006E4CC4" w:rsidRDefault="008F213A" w:rsidP="005841B3">
            <w:pPr>
              <w:spacing w:after="0" w:line="240" w:lineRule="auto"/>
              <w:textAlignment w:val="baseline"/>
              <w:rPr>
                <w:rFonts w:ascii="Arial" w:eastAsia="Times New Roman" w:hAnsi="Arial" w:cs="Arial"/>
                <w:kern w:val="0"/>
                <w14:ligatures w14:val="none"/>
              </w:rPr>
            </w:pPr>
            <w:r>
              <w:rPr>
                <w:rFonts w:ascii="Arial" w:eastAsia="Times New Roman" w:hAnsi="Arial" w:cs="Arial"/>
                <w:kern w:val="0"/>
                <w14:ligatures w14:val="none"/>
              </w:rPr>
              <w:t>N</w:t>
            </w:r>
            <w:r w:rsidR="005841B3" w:rsidRPr="006E4CC4">
              <w:rPr>
                <w:rFonts w:ascii="Arial" w:eastAsia="Times New Roman" w:hAnsi="Arial" w:cs="Arial"/>
                <w:kern w:val="0"/>
                <w14:ligatures w14:val="none"/>
              </w:rPr>
              <w:t xml:space="preserve">o incumbent vendor </w:t>
            </w:r>
            <w:r>
              <w:rPr>
                <w:rFonts w:ascii="Arial" w:eastAsia="Times New Roman" w:hAnsi="Arial" w:cs="Arial"/>
                <w:kern w:val="0"/>
                <w14:ligatures w14:val="none"/>
              </w:rPr>
              <w:t xml:space="preserve">is </w:t>
            </w:r>
            <w:r w:rsidR="005841B3" w:rsidRPr="006E4CC4">
              <w:rPr>
                <w:rFonts w:ascii="Arial" w:eastAsia="Times New Roman" w:hAnsi="Arial" w:cs="Arial"/>
                <w:kern w:val="0"/>
                <w14:ligatures w14:val="none"/>
              </w:rPr>
              <w:t xml:space="preserve">doing this work. </w:t>
            </w:r>
          </w:p>
        </w:tc>
      </w:tr>
    </w:tbl>
    <w:p w14:paraId="209D328B" w14:textId="77777777" w:rsidR="005757D7" w:rsidRDefault="005757D7" w:rsidP="00604AF6">
      <w:pPr>
        <w:spacing w:after="0"/>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5841B3" w:rsidRPr="006E4CC4" w14:paraId="02258940" w14:textId="77777777" w:rsidTr="008E7575">
        <w:trPr>
          <w:trHeight w:val="300"/>
        </w:trPr>
        <w:tc>
          <w:tcPr>
            <w:tcW w:w="462" w:type="pct"/>
            <w:vMerge w:val="restart"/>
            <w:shd w:val="clear" w:color="auto" w:fill="C6D9F1"/>
            <w:vAlign w:val="center"/>
          </w:tcPr>
          <w:p w14:paraId="09F65DB7" w14:textId="77FF872E" w:rsidR="005841B3" w:rsidRPr="006E4CC4" w:rsidRDefault="005841B3" w:rsidP="005841B3">
            <w:pPr>
              <w:spacing w:after="0" w:line="240" w:lineRule="auto"/>
              <w:jc w:val="center"/>
              <w:textAlignment w:val="baseline"/>
              <w:rPr>
                <w:rFonts w:ascii="Arial" w:eastAsia="Times New Roman" w:hAnsi="Arial" w:cs="Arial"/>
                <w:b/>
                <w:bCs/>
                <w:kern w:val="0"/>
                <w14:ligatures w14:val="none"/>
              </w:rPr>
            </w:pPr>
            <w:r w:rsidRPr="006E4CC4">
              <w:rPr>
                <w:rFonts w:ascii="Arial" w:eastAsia="Times New Roman" w:hAnsi="Arial" w:cs="Arial"/>
                <w:b/>
                <w:bCs/>
                <w:kern w:val="0"/>
                <w14:ligatures w14:val="none"/>
              </w:rPr>
              <w:t>2</w:t>
            </w:r>
          </w:p>
        </w:tc>
        <w:tc>
          <w:tcPr>
            <w:tcW w:w="1184" w:type="pct"/>
            <w:shd w:val="clear" w:color="auto" w:fill="C6D9F1"/>
            <w:vAlign w:val="center"/>
            <w:hideMark/>
          </w:tcPr>
          <w:p w14:paraId="0A4D6905" w14:textId="52D9D612" w:rsidR="005841B3" w:rsidRPr="006E4CC4" w:rsidRDefault="005841B3" w:rsidP="005841B3">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56C296F1" w14:textId="77777777" w:rsidR="005841B3" w:rsidRPr="006E4CC4" w:rsidRDefault="005841B3" w:rsidP="005841B3">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Question</w:t>
            </w:r>
            <w:r w:rsidRPr="006E4CC4">
              <w:rPr>
                <w:rFonts w:ascii="Arial" w:eastAsia="Times New Roman" w:hAnsi="Arial" w:cs="Arial"/>
                <w:kern w:val="0"/>
                <w14:ligatures w14:val="none"/>
              </w:rPr>
              <w:t> </w:t>
            </w:r>
          </w:p>
        </w:tc>
      </w:tr>
      <w:tr w:rsidR="005841B3" w:rsidRPr="006E4CC4" w14:paraId="43FF6871" w14:textId="77777777" w:rsidTr="008E7575">
        <w:trPr>
          <w:trHeight w:val="300"/>
        </w:trPr>
        <w:tc>
          <w:tcPr>
            <w:tcW w:w="462" w:type="pct"/>
            <w:vMerge/>
            <w:vAlign w:val="center"/>
          </w:tcPr>
          <w:p w14:paraId="1D0D1C18" w14:textId="77777777" w:rsidR="005841B3" w:rsidRPr="006E4CC4" w:rsidRDefault="005841B3" w:rsidP="005841B3">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7590B7FF" w14:textId="1EF44BD0" w:rsidR="005841B3" w:rsidRPr="006E4CC4" w:rsidRDefault="005841B3" w:rsidP="005841B3">
            <w:pPr>
              <w:spacing w:after="0" w:line="240" w:lineRule="auto"/>
              <w:textAlignment w:val="baseline"/>
              <w:rPr>
                <w:rFonts w:ascii="Arial" w:eastAsia="Times New Roman" w:hAnsi="Arial" w:cs="Arial"/>
                <w:kern w:val="0"/>
                <w14:ligatures w14:val="none"/>
              </w:rPr>
            </w:pPr>
            <w:r w:rsidRPr="006E4CC4">
              <w:rPr>
                <w:rFonts w:ascii="Arial" w:eastAsia="Times New Roman" w:hAnsi="Arial" w:cs="Arial"/>
                <w:kern w:val="0"/>
                <w14:ligatures w14:val="none"/>
              </w:rPr>
              <w:t> Page 32</w:t>
            </w:r>
          </w:p>
        </w:tc>
        <w:tc>
          <w:tcPr>
            <w:tcW w:w="3354" w:type="pct"/>
            <w:shd w:val="clear" w:color="auto" w:fill="auto"/>
            <w:vAlign w:val="center"/>
            <w:hideMark/>
          </w:tcPr>
          <w:p w14:paraId="4BEFA7A6" w14:textId="77777777" w:rsidR="005841B3" w:rsidRPr="006E4CC4" w:rsidRDefault="005841B3" w:rsidP="005841B3">
            <w:pPr>
              <w:spacing w:after="0" w:line="240" w:lineRule="auto"/>
              <w:textAlignment w:val="baseline"/>
              <w:rPr>
                <w:rFonts w:ascii="Arial" w:eastAsia="Times New Roman" w:hAnsi="Arial" w:cs="Arial"/>
                <w:kern w:val="0"/>
                <w14:ligatures w14:val="none"/>
              </w:rPr>
            </w:pPr>
            <w:r w:rsidRPr="006E4CC4">
              <w:rPr>
                <w:rFonts w:ascii="Arial" w:eastAsia="Times New Roman" w:hAnsi="Arial" w:cs="Arial"/>
                <w:kern w:val="0"/>
                <w14:ligatures w14:val="none"/>
              </w:rPr>
              <w:t> </w:t>
            </w:r>
            <w:r w:rsidRPr="006E4CC4">
              <w:rPr>
                <w:rStyle w:val="normaltextrun"/>
                <w:rFonts w:ascii="Arial" w:hAnsi="Arial" w:cs="Arial"/>
                <w:color w:val="000000"/>
                <w:shd w:val="clear" w:color="auto" w:fill="FFFFFF"/>
              </w:rPr>
              <w:t>Is the budget of $425K for year 1 or all three years? </w:t>
            </w:r>
            <w:r w:rsidRPr="006E4CC4">
              <w:rPr>
                <w:rStyle w:val="eop"/>
                <w:rFonts w:ascii="Arial" w:hAnsi="Arial" w:cs="Arial"/>
                <w:color w:val="000000"/>
                <w:shd w:val="clear" w:color="auto" w:fill="FFFFFF"/>
              </w:rPr>
              <w:t> </w:t>
            </w:r>
          </w:p>
        </w:tc>
      </w:tr>
      <w:tr w:rsidR="005841B3" w:rsidRPr="006E4CC4" w14:paraId="262C9618" w14:textId="77777777" w:rsidTr="008E7575">
        <w:trPr>
          <w:trHeight w:val="300"/>
        </w:trPr>
        <w:tc>
          <w:tcPr>
            <w:tcW w:w="462" w:type="pct"/>
            <w:vMerge/>
            <w:vAlign w:val="center"/>
          </w:tcPr>
          <w:p w14:paraId="5E6B6F26" w14:textId="77777777" w:rsidR="005841B3" w:rsidRPr="006E4CC4" w:rsidRDefault="005841B3" w:rsidP="005841B3">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789FD147" w14:textId="636DF476" w:rsidR="005841B3" w:rsidRPr="006E4CC4" w:rsidRDefault="005841B3" w:rsidP="005841B3">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5841B3" w:rsidRPr="006E4CC4" w14:paraId="7E157265" w14:textId="77777777" w:rsidTr="008E7575">
        <w:trPr>
          <w:trHeight w:val="300"/>
        </w:trPr>
        <w:tc>
          <w:tcPr>
            <w:tcW w:w="462" w:type="pct"/>
            <w:vMerge/>
            <w:vAlign w:val="center"/>
          </w:tcPr>
          <w:p w14:paraId="0672CD2E" w14:textId="77777777" w:rsidR="005841B3" w:rsidRPr="006E4CC4" w:rsidRDefault="005841B3" w:rsidP="005841B3">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1E60AE8F" w14:textId="0C43B773" w:rsidR="005841B3" w:rsidRPr="006E4CC4" w:rsidRDefault="009444EF" w:rsidP="005841B3">
            <w:pPr>
              <w:spacing w:after="0" w:line="240" w:lineRule="auto"/>
              <w:textAlignment w:val="baseline"/>
              <w:rPr>
                <w:rFonts w:ascii="Arial" w:eastAsia="Times New Roman" w:hAnsi="Arial" w:cs="Arial"/>
                <w:kern w:val="0"/>
                <w14:ligatures w14:val="none"/>
              </w:rPr>
            </w:pPr>
            <w:r w:rsidRPr="006E4CC4">
              <w:rPr>
                <w:rFonts w:ascii="Arial" w:eastAsia="Times New Roman" w:hAnsi="Arial" w:cs="Arial"/>
                <w:kern w:val="0"/>
                <w14:ligatures w14:val="none"/>
              </w:rPr>
              <w:t xml:space="preserve">The </w:t>
            </w:r>
            <w:r w:rsidR="00015B12" w:rsidRPr="006E4CC4">
              <w:rPr>
                <w:rFonts w:ascii="Arial" w:eastAsia="Times New Roman" w:hAnsi="Arial" w:cs="Arial"/>
                <w:kern w:val="0"/>
                <w14:ligatures w14:val="none"/>
              </w:rPr>
              <w:t xml:space="preserve">budget is for the entire </w:t>
            </w:r>
            <w:r w:rsidRPr="006E4CC4">
              <w:rPr>
                <w:rFonts w:ascii="Arial" w:eastAsia="Times New Roman" w:hAnsi="Arial" w:cs="Arial"/>
                <w:kern w:val="0"/>
                <w14:ligatures w14:val="none"/>
              </w:rPr>
              <w:t xml:space="preserve">project </w:t>
            </w:r>
            <w:r w:rsidR="00015B12" w:rsidRPr="006E4CC4">
              <w:rPr>
                <w:rFonts w:ascii="Arial" w:eastAsia="Times New Roman" w:hAnsi="Arial" w:cs="Arial"/>
                <w:kern w:val="0"/>
                <w14:ligatures w14:val="none"/>
              </w:rPr>
              <w:t xml:space="preserve">duration </w:t>
            </w:r>
            <w:r w:rsidRPr="006E4CC4">
              <w:rPr>
                <w:rFonts w:ascii="Arial" w:eastAsia="Times New Roman" w:hAnsi="Arial" w:cs="Arial"/>
                <w:kern w:val="0"/>
                <w14:ligatures w14:val="none"/>
              </w:rPr>
              <w:t xml:space="preserve">from </w:t>
            </w:r>
            <w:r w:rsidR="005A66AE" w:rsidRPr="006E4CC4">
              <w:rPr>
                <w:rFonts w:ascii="Arial" w:eastAsia="Times New Roman" w:hAnsi="Arial" w:cs="Arial"/>
                <w:kern w:val="0"/>
                <w14:ligatures w14:val="none"/>
              </w:rPr>
              <w:t>the award</w:t>
            </w:r>
            <w:r w:rsidRPr="006E4CC4">
              <w:rPr>
                <w:rFonts w:ascii="Arial" w:eastAsia="Times New Roman" w:hAnsi="Arial" w:cs="Arial"/>
                <w:kern w:val="0"/>
                <w14:ligatures w14:val="none"/>
              </w:rPr>
              <w:t xml:space="preserve"> through </w:t>
            </w:r>
            <w:r w:rsidR="00015B12" w:rsidRPr="006E4CC4">
              <w:rPr>
                <w:rFonts w:ascii="Arial" w:eastAsia="Times New Roman" w:hAnsi="Arial" w:cs="Arial"/>
                <w:kern w:val="0"/>
                <w14:ligatures w14:val="none"/>
              </w:rPr>
              <w:t xml:space="preserve">September </w:t>
            </w:r>
            <w:r w:rsidR="00F75686">
              <w:rPr>
                <w:rFonts w:ascii="Arial" w:eastAsia="Times New Roman" w:hAnsi="Arial" w:cs="Arial"/>
                <w:kern w:val="0"/>
                <w14:ligatures w14:val="none"/>
              </w:rPr>
              <w:t xml:space="preserve">30, </w:t>
            </w:r>
            <w:r w:rsidR="00015B12" w:rsidRPr="006E4CC4">
              <w:rPr>
                <w:rFonts w:ascii="Arial" w:eastAsia="Times New Roman" w:hAnsi="Arial" w:cs="Arial"/>
                <w:kern w:val="0"/>
                <w14:ligatures w14:val="none"/>
              </w:rPr>
              <w:t>2029.</w:t>
            </w:r>
          </w:p>
        </w:tc>
      </w:tr>
    </w:tbl>
    <w:p w14:paraId="49A8D0C4" w14:textId="77777777" w:rsidR="005757D7" w:rsidRDefault="005757D7" w:rsidP="00604AF6">
      <w:pPr>
        <w:spacing w:after="0"/>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7"/>
        <w:gridCol w:w="2558"/>
        <w:gridCol w:w="7244"/>
      </w:tblGrid>
      <w:tr w:rsidR="00015B12" w:rsidRPr="006E4CC4" w14:paraId="6BA81394" w14:textId="77777777" w:rsidTr="008E7575">
        <w:trPr>
          <w:trHeight w:val="300"/>
        </w:trPr>
        <w:tc>
          <w:tcPr>
            <w:tcW w:w="462" w:type="pct"/>
            <w:vMerge w:val="restart"/>
            <w:shd w:val="clear" w:color="auto" w:fill="C6D9F1"/>
            <w:vAlign w:val="center"/>
          </w:tcPr>
          <w:p w14:paraId="3C9DC392" w14:textId="776858BC" w:rsidR="00015B12" w:rsidRPr="006E4CC4" w:rsidRDefault="00015B12" w:rsidP="005841B3">
            <w:pPr>
              <w:spacing w:after="0" w:line="240" w:lineRule="auto"/>
              <w:jc w:val="center"/>
              <w:textAlignment w:val="baseline"/>
              <w:rPr>
                <w:rFonts w:ascii="Arial" w:eastAsia="Times New Roman" w:hAnsi="Arial" w:cs="Arial"/>
                <w:b/>
                <w:bCs/>
                <w:kern w:val="0"/>
                <w14:ligatures w14:val="none"/>
              </w:rPr>
            </w:pPr>
            <w:r w:rsidRPr="006E4CC4">
              <w:rPr>
                <w:rFonts w:ascii="Arial" w:eastAsia="Times New Roman" w:hAnsi="Arial" w:cs="Arial"/>
                <w:b/>
                <w:bCs/>
                <w:kern w:val="0"/>
                <w14:ligatures w14:val="none"/>
              </w:rPr>
              <w:t>3</w:t>
            </w:r>
          </w:p>
        </w:tc>
        <w:tc>
          <w:tcPr>
            <w:tcW w:w="1184" w:type="pct"/>
            <w:shd w:val="clear" w:color="auto" w:fill="C6D9F1"/>
            <w:vAlign w:val="center"/>
            <w:hideMark/>
          </w:tcPr>
          <w:p w14:paraId="210B3C47" w14:textId="1AFB7AAB" w:rsidR="00015B12" w:rsidRPr="006E4CC4" w:rsidRDefault="00015B12" w:rsidP="005841B3">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47142A50" w14:textId="77777777" w:rsidR="00015B12" w:rsidRPr="006E4CC4" w:rsidRDefault="00015B12" w:rsidP="005841B3">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Question</w:t>
            </w:r>
            <w:r w:rsidRPr="006E4CC4">
              <w:rPr>
                <w:rFonts w:ascii="Arial" w:eastAsia="Times New Roman" w:hAnsi="Arial" w:cs="Arial"/>
                <w:kern w:val="0"/>
                <w14:ligatures w14:val="none"/>
              </w:rPr>
              <w:t> </w:t>
            </w:r>
          </w:p>
        </w:tc>
      </w:tr>
      <w:tr w:rsidR="00015B12" w:rsidRPr="006E4CC4" w14:paraId="5BCBE63E" w14:textId="77777777" w:rsidTr="008E7575">
        <w:trPr>
          <w:trHeight w:val="300"/>
        </w:trPr>
        <w:tc>
          <w:tcPr>
            <w:tcW w:w="462" w:type="pct"/>
            <w:vMerge/>
            <w:vAlign w:val="center"/>
          </w:tcPr>
          <w:p w14:paraId="2909FB45" w14:textId="77777777" w:rsidR="00015B12" w:rsidRPr="006E4CC4" w:rsidRDefault="00015B12" w:rsidP="005841B3">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3856886C" w14:textId="0B647C87" w:rsidR="00015B12" w:rsidRPr="006E4CC4" w:rsidRDefault="00015B12" w:rsidP="005841B3">
            <w:pPr>
              <w:spacing w:after="0" w:line="240" w:lineRule="auto"/>
              <w:textAlignment w:val="baseline"/>
              <w:rPr>
                <w:rFonts w:ascii="Arial" w:eastAsia="Times New Roman" w:hAnsi="Arial" w:cs="Arial"/>
                <w:kern w:val="0"/>
                <w14:ligatures w14:val="none"/>
              </w:rPr>
            </w:pPr>
            <w:r w:rsidRPr="006E4CC4">
              <w:rPr>
                <w:rFonts w:ascii="Arial" w:eastAsia="Times New Roman" w:hAnsi="Arial" w:cs="Arial"/>
                <w:kern w:val="0"/>
                <w14:ligatures w14:val="none"/>
              </w:rPr>
              <w:t> </w:t>
            </w:r>
            <w:r w:rsidRPr="006E4CC4">
              <w:rPr>
                <w:rStyle w:val="normaltextrun"/>
                <w:rFonts w:ascii="Arial" w:hAnsi="Arial" w:cs="Arial"/>
                <w:color w:val="000000"/>
                <w:shd w:val="clear" w:color="auto" w:fill="FFFFFF"/>
              </w:rPr>
              <w:t xml:space="preserve">Page 6 </w:t>
            </w:r>
            <w:proofErr w:type="gramStart"/>
            <w:r w:rsidRPr="006E4CC4">
              <w:rPr>
                <w:rStyle w:val="normaltextrun"/>
                <w:rFonts w:ascii="Arial" w:hAnsi="Arial" w:cs="Arial"/>
                <w:color w:val="000000"/>
                <w:shd w:val="clear" w:color="auto" w:fill="FFFFFF"/>
              </w:rPr>
              <w:t>–“</w:t>
            </w:r>
            <w:proofErr w:type="gramEnd"/>
            <w:r w:rsidRPr="006E4CC4">
              <w:rPr>
                <w:rStyle w:val="normaltextrun"/>
                <w:rFonts w:ascii="Arial" w:hAnsi="Arial" w:cs="Arial"/>
                <w:color w:val="000000"/>
                <w:shd w:val="clear" w:color="auto" w:fill="FFFFFF"/>
              </w:rPr>
              <w:t>Guidance materials will be in the form of design guides, handbooks, fact sheets, checklists, videos, and slide decks as defined in this Request for Proposals (RFP) document”</w:t>
            </w:r>
          </w:p>
        </w:tc>
        <w:tc>
          <w:tcPr>
            <w:tcW w:w="3354" w:type="pct"/>
            <w:shd w:val="clear" w:color="auto" w:fill="auto"/>
            <w:vAlign w:val="center"/>
            <w:hideMark/>
          </w:tcPr>
          <w:p w14:paraId="6ABC7B1D" w14:textId="77777777" w:rsidR="00015B12" w:rsidRPr="006E4CC4" w:rsidRDefault="00015B12" w:rsidP="005841B3">
            <w:pPr>
              <w:spacing w:after="0" w:line="240" w:lineRule="auto"/>
              <w:textAlignment w:val="baseline"/>
              <w:rPr>
                <w:rFonts w:ascii="Arial" w:eastAsia="Times New Roman" w:hAnsi="Arial" w:cs="Arial"/>
                <w:kern w:val="0"/>
                <w14:ligatures w14:val="none"/>
              </w:rPr>
            </w:pPr>
            <w:r w:rsidRPr="006E4CC4">
              <w:rPr>
                <w:rFonts w:ascii="Arial" w:eastAsia="Times New Roman" w:hAnsi="Arial" w:cs="Arial"/>
                <w:kern w:val="0"/>
                <w14:ligatures w14:val="none"/>
              </w:rPr>
              <w:t> </w:t>
            </w:r>
            <w:r w:rsidRPr="006E4CC4">
              <w:rPr>
                <w:rStyle w:val="normaltextrun"/>
                <w:rFonts w:ascii="Arial" w:hAnsi="Arial" w:cs="Arial"/>
                <w:color w:val="000000"/>
                <w:shd w:val="clear" w:color="auto" w:fill="FFFFFF"/>
              </w:rPr>
              <w:t xml:space="preserve">What will the publication platform be for the final materials?  Basic PDFs design guides, handbooks, fact sheets, checklists, and slide decks that </w:t>
            </w:r>
            <w:proofErr w:type="gramStart"/>
            <w:r w:rsidRPr="006E4CC4">
              <w:rPr>
                <w:rStyle w:val="normaltextrun"/>
                <w:rFonts w:ascii="Arial" w:hAnsi="Arial" w:cs="Arial"/>
                <w:color w:val="000000"/>
                <w:shd w:val="clear" w:color="auto" w:fill="FFFFFF"/>
              </w:rPr>
              <w:t>learners</w:t>
            </w:r>
            <w:proofErr w:type="gramEnd"/>
            <w:r w:rsidRPr="006E4CC4">
              <w:rPr>
                <w:rStyle w:val="normaltextrun"/>
                <w:rFonts w:ascii="Arial" w:hAnsi="Arial" w:cs="Arial"/>
                <w:color w:val="000000"/>
                <w:shd w:val="clear" w:color="auto" w:fill="FFFFFF"/>
              </w:rPr>
              <w:t xml:space="preserve"> access and review, or is there an expectation to have these publications be interactive?  Based on our quick review of the links provided, the documents are two dimensional and static documents, which is not always conducive to learning. </w:t>
            </w:r>
            <w:r w:rsidRPr="006E4CC4">
              <w:rPr>
                <w:rStyle w:val="eop"/>
                <w:rFonts w:ascii="Arial" w:hAnsi="Arial" w:cs="Arial"/>
                <w:color w:val="000000"/>
                <w:shd w:val="clear" w:color="auto" w:fill="FFFFFF"/>
              </w:rPr>
              <w:t> </w:t>
            </w:r>
          </w:p>
        </w:tc>
      </w:tr>
      <w:tr w:rsidR="00015B12" w:rsidRPr="006E4CC4" w14:paraId="5280AD94" w14:textId="77777777" w:rsidTr="008E7575">
        <w:trPr>
          <w:trHeight w:val="300"/>
        </w:trPr>
        <w:tc>
          <w:tcPr>
            <w:tcW w:w="462" w:type="pct"/>
            <w:vMerge/>
            <w:vAlign w:val="center"/>
          </w:tcPr>
          <w:p w14:paraId="32237F17" w14:textId="77777777" w:rsidR="00015B12" w:rsidRPr="006E4CC4" w:rsidRDefault="00015B12" w:rsidP="00015B12">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2B2F5946" w14:textId="695B2F21" w:rsidR="00015B12" w:rsidRPr="006E4CC4" w:rsidRDefault="00015B12" w:rsidP="00015B12">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015B12" w:rsidRPr="006E4CC4" w14:paraId="4086CAC4" w14:textId="77777777" w:rsidTr="008E7575">
        <w:trPr>
          <w:trHeight w:val="300"/>
        </w:trPr>
        <w:tc>
          <w:tcPr>
            <w:tcW w:w="462" w:type="pct"/>
            <w:vMerge/>
            <w:vAlign w:val="center"/>
          </w:tcPr>
          <w:p w14:paraId="20AC3A0B" w14:textId="77777777" w:rsidR="00015B12" w:rsidRPr="006E4CC4" w:rsidRDefault="00015B12" w:rsidP="00015B12">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28CFA201" w14:textId="3EAE840F" w:rsidR="00015B12" w:rsidRPr="009D2BA3" w:rsidRDefault="009F3240" w:rsidP="00015B12">
            <w:pPr>
              <w:spacing w:after="0" w:line="240" w:lineRule="auto"/>
              <w:textAlignment w:val="baseline"/>
              <w:rPr>
                <w:rFonts w:ascii="Arial" w:eastAsia="Times New Roman" w:hAnsi="Arial" w:cs="Arial"/>
                <w:kern w:val="0"/>
                <w14:ligatures w14:val="none"/>
              </w:rPr>
            </w:pPr>
            <w:bookmarkStart w:id="1" w:name="_Hlk195798224"/>
            <w:r w:rsidRPr="009D2BA3">
              <w:rPr>
                <w:rFonts w:ascii="Arial" w:eastAsia="Times New Roman" w:hAnsi="Arial" w:cs="Arial"/>
                <w:kern w:val="0"/>
                <w14:ligatures w14:val="none"/>
              </w:rPr>
              <w:t>The format for publications will be a mix</w:t>
            </w:r>
            <w:r w:rsidR="00C56AEF" w:rsidRPr="009D2BA3">
              <w:rPr>
                <w:rFonts w:ascii="Arial" w:eastAsia="Times New Roman" w:hAnsi="Arial" w:cs="Arial"/>
                <w:kern w:val="0"/>
                <w14:ligatures w14:val="none"/>
              </w:rPr>
              <w:t xml:space="preserve">ture of </w:t>
            </w:r>
            <w:r w:rsidR="006868B0" w:rsidRPr="009D2BA3">
              <w:rPr>
                <w:rFonts w:ascii="Arial" w:eastAsia="Times New Roman" w:hAnsi="Arial" w:cs="Arial"/>
                <w:kern w:val="0"/>
                <w14:ligatures w14:val="none"/>
              </w:rPr>
              <w:t>two-dimensional</w:t>
            </w:r>
            <w:r w:rsidR="00C56AEF" w:rsidRPr="009D2BA3">
              <w:rPr>
                <w:rFonts w:ascii="Arial" w:eastAsia="Times New Roman" w:hAnsi="Arial" w:cs="Arial"/>
                <w:kern w:val="0"/>
                <w14:ligatures w14:val="none"/>
              </w:rPr>
              <w:t xml:space="preserve"> products that </w:t>
            </w:r>
            <w:r w:rsidR="006868B0" w:rsidRPr="009D2BA3">
              <w:rPr>
                <w:rFonts w:ascii="Arial" w:eastAsia="Times New Roman" w:hAnsi="Arial" w:cs="Arial"/>
                <w:kern w:val="0"/>
                <w14:ligatures w14:val="none"/>
              </w:rPr>
              <w:t xml:space="preserve">can be viewed on a computer </w:t>
            </w:r>
            <w:r w:rsidR="006868B0" w:rsidRPr="00E92089">
              <w:rPr>
                <w:rFonts w:ascii="Arial" w:eastAsia="Times New Roman" w:hAnsi="Arial" w:cs="Arial"/>
                <w:kern w:val="0"/>
                <w14:ligatures w14:val="none"/>
              </w:rPr>
              <w:t xml:space="preserve">or in </w:t>
            </w:r>
            <w:r w:rsidR="009D2BA3" w:rsidRPr="00E92089">
              <w:rPr>
                <w:rFonts w:ascii="Arial" w:eastAsia="Times New Roman" w:hAnsi="Arial" w:cs="Arial"/>
                <w:kern w:val="0"/>
                <w14:ligatures w14:val="none"/>
              </w:rPr>
              <w:t>print</w:t>
            </w:r>
            <w:r w:rsidR="006868B0" w:rsidRPr="00E92089">
              <w:rPr>
                <w:rFonts w:ascii="Arial" w:eastAsia="Times New Roman" w:hAnsi="Arial" w:cs="Arial"/>
                <w:kern w:val="0"/>
                <w14:ligatures w14:val="none"/>
              </w:rPr>
              <w:t xml:space="preserve"> as well as more interactive materials such as videos. </w:t>
            </w:r>
            <w:r w:rsidR="00FB7B95" w:rsidRPr="00E92089">
              <w:rPr>
                <w:rFonts w:ascii="Arial" w:eastAsia="Times New Roman" w:hAnsi="Arial" w:cs="Arial"/>
                <w:kern w:val="0"/>
                <w14:ligatures w14:val="none"/>
              </w:rPr>
              <w:t>However, t</w:t>
            </w:r>
            <w:r w:rsidR="006868B0" w:rsidRPr="00E92089">
              <w:rPr>
                <w:rFonts w:ascii="Arial" w:eastAsia="Times New Roman" w:hAnsi="Arial" w:cs="Arial"/>
                <w:kern w:val="0"/>
                <w14:ligatures w14:val="none"/>
              </w:rPr>
              <w:t xml:space="preserve">he Department is interested </w:t>
            </w:r>
            <w:r w:rsidR="00764D5C" w:rsidRPr="00E92089">
              <w:rPr>
                <w:rFonts w:ascii="Arial" w:eastAsia="Times New Roman" w:hAnsi="Arial" w:cs="Arial"/>
                <w:kern w:val="0"/>
                <w14:ligatures w14:val="none"/>
              </w:rPr>
              <w:t xml:space="preserve">in creating more interactive </w:t>
            </w:r>
            <w:r w:rsidR="00FB7B95" w:rsidRPr="00E92089">
              <w:rPr>
                <w:rFonts w:ascii="Arial" w:eastAsia="Times New Roman" w:hAnsi="Arial" w:cs="Arial"/>
                <w:kern w:val="0"/>
                <w14:ligatures w14:val="none"/>
              </w:rPr>
              <w:t xml:space="preserve">materials if </w:t>
            </w:r>
            <w:r w:rsidR="00775216" w:rsidRPr="00E92089">
              <w:rPr>
                <w:rFonts w:ascii="Arial" w:eastAsia="Times New Roman" w:hAnsi="Arial" w:cs="Arial"/>
                <w:kern w:val="0"/>
                <w14:ligatures w14:val="none"/>
              </w:rPr>
              <w:t xml:space="preserve">the service provider has </w:t>
            </w:r>
            <w:r w:rsidR="00913A03" w:rsidRPr="00E92089">
              <w:rPr>
                <w:rFonts w:ascii="Arial" w:eastAsia="Times New Roman" w:hAnsi="Arial" w:cs="Arial"/>
                <w:kern w:val="0"/>
                <w14:ligatures w14:val="none"/>
              </w:rPr>
              <w:t>the expertise</w:t>
            </w:r>
            <w:r w:rsidR="00775216" w:rsidRPr="00E92089">
              <w:rPr>
                <w:rFonts w:ascii="Arial" w:eastAsia="Times New Roman" w:hAnsi="Arial" w:cs="Arial"/>
                <w:kern w:val="0"/>
                <w14:ligatures w14:val="none"/>
              </w:rPr>
              <w:t xml:space="preserve"> to do so.</w:t>
            </w:r>
            <w:r w:rsidR="00775216" w:rsidRPr="009D2BA3">
              <w:rPr>
                <w:rFonts w:ascii="Arial" w:eastAsia="Times New Roman" w:hAnsi="Arial" w:cs="Arial"/>
                <w:kern w:val="0"/>
                <w14:ligatures w14:val="none"/>
              </w:rPr>
              <w:t xml:space="preserve"> </w:t>
            </w:r>
            <w:bookmarkEnd w:id="1"/>
          </w:p>
        </w:tc>
      </w:tr>
    </w:tbl>
    <w:p w14:paraId="40DBDD0E" w14:textId="77777777" w:rsidR="00FC799D" w:rsidRDefault="00FC799D" w:rsidP="00604AF6">
      <w:pPr>
        <w:spacing w:after="0"/>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7"/>
        <w:gridCol w:w="2558"/>
        <w:gridCol w:w="7244"/>
      </w:tblGrid>
      <w:tr w:rsidR="007F77A8" w:rsidRPr="006E4CC4" w14:paraId="3D572B2D" w14:textId="77777777" w:rsidTr="008E7575">
        <w:trPr>
          <w:trHeight w:val="300"/>
        </w:trPr>
        <w:tc>
          <w:tcPr>
            <w:tcW w:w="462" w:type="pct"/>
            <w:vMerge w:val="restart"/>
            <w:shd w:val="clear" w:color="auto" w:fill="C6D9F1"/>
            <w:vAlign w:val="center"/>
          </w:tcPr>
          <w:p w14:paraId="446FF4B4" w14:textId="0257D8D5" w:rsidR="007F77A8" w:rsidRPr="006E4CC4" w:rsidRDefault="007F77A8" w:rsidP="007F77A8">
            <w:pPr>
              <w:spacing w:after="0" w:line="240" w:lineRule="auto"/>
              <w:jc w:val="center"/>
              <w:textAlignment w:val="baseline"/>
              <w:rPr>
                <w:rFonts w:ascii="Arial" w:eastAsia="Times New Roman" w:hAnsi="Arial" w:cs="Arial"/>
                <w:b/>
                <w:bCs/>
                <w:kern w:val="0"/>
                <w14:ligatures w14:val="none"/>
              </w:rPr>
            </w:pPr>
            <w:r w:rsidRPr="006E4CC4">
              <w:rPr>
                <w:rFonts w:ascii="Arial" w:eastAsia="Times New Roman" w:hAnsi="Arial" w:cs="Arial"/>
                <w:b/>
                <w:bCs/>
                <w:kern w:val="0"/>
                <w14:ligatures w14:val="none"/>
              </w:rPr>
              <w:t>4</w:t>
            </w:r>
          </w:p>
        </w:tc>
        <w:tc>
          <w:tcPr>
            <w:tcW w:w="1184" w:type="pct"/>
            <w:shd w:val="clear" w:color="auto" w:fill="C6D9F1"/>
            <w:vAlign w:val="center"/>
          </w:tcPr>
          <w:p w14:paraId="160B8911" w14:textId="6C56677C" w:rsidR="007F77A8" w:rsidRPr="006E4CC4" w:rsidRDefault="007F77A8" w:rsidP="007F77A8">
            <w:pPr>
              <w:spacing w:after="0" w:line="240" w:lineRule="auto"/>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tcPr>
          <w:p w14:paraId="53960553" w14:textId="49CCE713" w:rsidR="007F77A8" w:rsidRPr="006E4CC4" w:rsidRDefault="007F77A8" w:rsidP="009C24AC">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Question</w:t>
            </w:r>
          </w:p>
        </w:tc>
      </w:tr>
      <w:tr w:rsidR="007F77A8" w:rsidRPr="006E4CC4" w14:paraId="01BBFFA9" w14:textId="77777777" w:rsidTr="008E7575">
        <w:trPr>
          <w:trHeight w:val="300"/>
        </w:trPr>
        <w:tc>
          <w:tcPr>
            <w:tcW w:w="462" w:type="pct"/>
            <w:vMerge/>
            <w:shd w:val="clear" w:color="auto" w:fill="C6D9F1"/>
            <w:vAlign w:val="center"/>
          </w:tcPr>
          <w:p w14:paraId="3D999335" w14:textId="77777777" w:rsidR="007F77A8" w:rsidRPr="006E4CC4" w:rsidRDefault="007F77A8" w:rsidP="007F77A8">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384CC924" w14:textId="7EF950B1" w:rsidR="007F77A8" w:rsidRPr="006E4CC4" w:rsidRDefault="007F77A8" w:rsidP="007F77A8">
            <w:pPr>
              <w:spacing w:after="0" w:line="240" w:lineRule="auto"/>
              <w:textAlignment w:val="baseline"/>
              <w:rPr>
                <w:rFonts w:ascii="Arial" w:eastAsia="Times New Roman" w:hAnsi="Arial" w:cs="Arial"/>
                <w:kern w:val="0"/>
                <w14:ligatures w14:val="none"/>
              </w:rPr>
            </w:pPr>
            <w:r w:rsidRPr="006E4CC4">
              <w:rPr>
                <w:rFonts w:ascii="Arial" w:eastAsia="Times New Roman" w:hAnsi="Arial" w:cs="Arial"/>
                <w:kern w:val="0"/>
                <w14:ligatures w14:val="none"/>
              </w:rPr>
              <w:t> </w:t>
            </w:r>
            <w:r w:rsidRPr="006E4CC4">
              <w:rPr>
                <w:rStyle w:val="normaltextrun"/>
                <w:rFonts w:ascii="Arial" w:hAnsi="Arial" w:cs="Arial"/>
                <w:color w:val="000000"/>
                <w:shd w:val="clear" w:color="auto" w:fill="FFFFFF"/>
              </w:rPr>
              <w:t xml:space="preserve">Page 6 </w:t>
            </w:r>
            <w:proofErr w:type="gramStart"/>
            <w:r w:rsidRPr="006E4CC4">
              <w:rPr>
                <w:rStyle w:val="normaltextrun"/>
                <w:rFonts w:ascii="Arial" w:hAnsi="Arial" w:cs="Arial"/>
                <w:color w:val="000000"/>
                <w:shd w:val="clear" w:color="auto" w:fill="FFFFFF"/>
              </w:rPr>
              <w:t>–“</w:t>
            </w:r>
            <w:proofErr w:type="gramEnd"/>
            <w:r w:rsidRPr="006E4CC4">
              <w:rPr>
                <w:rStyle w:val="normaltextrun"/>
                <w:rFonts w:ascii="Arial" w:hAnsi="Arial" w:cs="Arial"/>
                <w:color w:val="000000"/>
                <w:shd w:val="clear" w:color="auto" w:fill="FFFFFF"/>
              </w:rPr>
              <w:t>Guidance materials will be in the form of design guides, handbooks, fact sheets, checklists, videos, and slide decks as defined in this Request for Proposals (RFP) document”</w:t>
            </w:r>
          </w:p>
        </w:tc>
        <w:tc>
          <w:tcPr>
            <w:tcW w:w="3354" w:type="pct"/>
            <w:shd w:val="clear" w:color="auto" w:fill="auto"/>
            <w:vAlign w:val="center"/>
            <w:hideMark/>
          </w:tcPr>
          <w:p w14:paraId="74CD4424" w14:textId="77777777" w:rsidR="007F77A8" w:rsidRPr="006E4CC4" w:rsidRDefault="007F77A8" w:rsidP="007F77A8">
            <w:pPr>
              <w:spacing w:after="0" w:line="240" w:lineRule="auto"/>
              <w:textAlignment w:val="baseline"/>
              <w:rPr>
                <w:rFonts w:ascii="Arial" w:eastAsia="Times New Roman" w:hAnsi="Arial" w:cs="Arial"/>
                <w:kern w:val="0"/>
                <w14:ligatures w14:val="none"/>
              </w:rPr>
            </w:pPr>
            <w:r w:rsidRPr="006E4CC4">
              <w:rPr>
                <w:rFonts w:ascii="Arial" w:eastAsia="Times New Roman" w:hAnsi="Arial" w:cs="Arial"/>
                <w:kern w:val="0"/>
                <w14:ligatures w14:val="none"/>
              </w:rPr>
              <w:t> </w:t>
            </w:r>
            <w:r w:rsidRPr="006E4CC4">
              <w:rPr>
                <w:rStyle w:val="normaltextrun"/>
                <w:rFonts w:ascii="Arial" w:hAnsi="Arial" w:cs="Arial"/>
                <w:color w:val="000000"/>
                <w:shd w:val="clear" w:color="auto" w:fill="FFFFFF"/>
              </w:rPr>
              <w:t>For videos, do you anticipate these being eLearning modules with narration, content and images?  How many do you anticipate developing and how long will each be? Has the content for these been firmed up and if not, will the department provide this?</w:t>
            </w:r>
            <w:r w:rsidRPr="006E4CC4">
              <w:rPr>
                <w:rStyle w:val="eop"/>
                <w:rFonts w:ascii="Arial" w:hAnsi="Arial" w:cs="Arial"/>
                <w:color w:val="000000"/>
                <w:shd w:val="clear" w:color="auto" w:fill="FFFFFF"/>
              </w:rPr>
              <w:t> </w:t>
            </w:r>
          </w:p>
        </w:tc>
      </w:tr>
      <w:tr w:rsidR="007F77A8" w:rsidRPr="006E4CC4" w14:paraId="5D539684" w14:textId="77777777" w:rsidTr="008E7575">
        <w:trPr>
          <w:trHeight w:val="300"/>
        </w:trPr>
        <w:tc>
          <w:tcPr>
            <w:tcW w:w="462" w:type="pct"/>
            <w:vMerge/>
            <w:shd w:val="clear" w:color="auto" w:fill="C6D9F1"/>
            <w:vAlign w:val="center"/>
          </w:tcPr>
          <w:p w14:paraId="3542C011" w14:textId="77777777" w:rsidR="007F77A8" w:rsidRPr="006E4CC4" w:rsidRDefault="007F77A8" w:rsidP="007F77A8">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C6D9F1"/>
            <w:vAlign w:val="center"/>
          </w:tcPr>
          <w:p w14:paraId="124E34FD" w14:textId="60911F6C" w:rsidR="007F77A8" w:rsidRPr="006E4CC4" w:rsidRDefault="007F77A8" w:rsidP="007F77A8">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3520F5" w:rsidRPr="006E4CC4" w14:paraId="027BD3EC" w14:textId="77777777" w:rsidTr="008E7575">
        <w:trPr>
          <w:trHeight w:val="300"/>
        </w:trPr>
        <w:tc>
          <w:tcPr>
            <w:tcW w:w="462" w:type="pct"/>
            <w:vMerge/>
            <w:shd w:val="clear" w:color="auto" w:fill="C6D9F1"/>
            <w:vAlign w:val="center"/>
          </w:tcPr>
          <w:p w14:paraId="5D9D0394" w14:textId="77777777" w:rsidR="003520F5" w:rsidRPr="006E4CC4" w:rsidRDefault="003520F5" w:rsidP="007F77A8">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5365C678" w14:textId="4A7E40A9" w:rsidR="003520F5" w:rsidRPr="00120276" w:rsidRDefault="00EF3B60" w:rsidP="007F77A8">
            <w:pPr>
              <w:spacing w:after="0" w:line="240" w:lineRule="auto"/>
              <w:textAlignment w:val="baseline"/>
              <w:rPr>
                <w:rFonts w:ascii="Arial" w:eastAsia="Times New Roman" w:hAnsi="Arial" w:cs="Arial"/>
                <w:kern w:val="0"/>
                <w14:ligatures w14:val="none"/>
              </w:rPr>
            </w:pPr>
            <w:r w:rsidRPr="00120276">
              <w:rPr>
                <w:rFonts w:ascii="Arial" w:eastAsia="Times New Roman" w:hAnsi="Arial" w:cs="Arial"/>
                <w:kern w:val="0"/>
                <w14:ligatures w14:val="none"/>
              </w:rPr>
              <w:t>The</w:t>
            </w:r>
            <w:r w:rsidR="003916F9" w:rsidRPr="00120276">
              <w:rPr>
                <w:rFonts w:ascii="Arial" w:eastAsia="Times New Roman" w:hAnsi="Arial" w:cs="Arial"/>
                <w:kern w:val="0"/>
                <w14:ligatures w14:val="none"/>
              </w:rPr>
              <w:t xml:space="preserve"> </w:t>
            </w:r>
            <w:r w:rsidR="008C0635" w:rsidRPr="00120276">
              <w:rPr>
                <w:rFonts w:ascii="Arial" w:eastAsia="Times New Roman" w:hAnsi="Arial" w:cs="Arial"/>
                <w:kern w:val="0"/>
                <w14:ligatures w14:val="none"/>
              </w:rPr>
              <w:t xml:space="preserve">format for the videos </w:t>
            </w:r>
            <w:r w:rsidR="00747EE9" w:rsidRPr="00120276">
              <w:rPr>
                <w:rFonts w:ascii="Arial" w:eastAsia="Times New Roman" w:hAnsi="Arial" w:cs="Arial"/>
                <w:kern w:val="0"/>
                <w14:ligatures w14:val="none"/>
              </w:rPr>
              <w:t xml:space="preserve">and the total number of videos </w:t>
            </w:r>
            <w:r w:rsidR="008C0635" w:rsidRPr="00120276">
              <w:rPr>
                <w:rFonts w:ascii="Arial" w:eastAsia="Times New Roman" w:hAnsi="Arial" w:cs="Arial"/>
                <w:kern w:val="0"/>
                <w14:ligatures w14:val="none"/>
              </w:rPr>
              <w:t>has not been determined.</w:t>
            </w:r>
            <w:r w:rsidR="00747EE9" w:rsidRPr="00120276">
              <w:rPr>
                <w:rFonts w:ascii="Arial" w:eastAsia="Times New Roman" w:hAnsi="Arial" w:cs="Arial"/>
                <w:kern w:val="0"/>
                <w14:ligatures w14:val="none"/>
              </w:rPr>
              <w:t xml:space="preserve"> O</w:t>
            </w:r>
            <w:r w:rsidR="008C0635" w:rsidRPr="00120276">
              <w:rPr>
                <w:rFonts w:ascii="Arial" w:eastAsia="Times New Roman" w:hAnsi="Arial" w:cs="Arial"/>
                <w:kern w:val="0"/>
                <w14:ligatures w14:val="none"/>
              </w:rPr>
              <w:t xml:space="preserve">ne of the project goals is to create short, </w:t>
            </w:r>
            <w:r w:rsidR="007E5B0A" w:rsidRPr="00120276">
              <w:rPr>
                <w:rFonts w:ascii="Arial" w:eastAsia="Times New Roman" w:hAnsi="Arial" w:cs="Arial"/>
                <w:kern w:val="0"/>
                <w14:ligatures w14:val="none"/>
              </w:rPr>
              <w:t xml:space="preserve">2-, </w:t>
            </w:r>
            <w:proofErr w:type="gramStart"/>
            <w:r w:rsidR="007E5B0A" w:rsidRPr="00120276">
              <w:rPr>
                <w:rFonts w:ascii="Arial" w:eastAsia="Times New Roman" w:hAnsi="Arial" w:cs="Arial"/>
                <w:kern w:val="0"/>
                <w14:ligatures w14:val="none"/>
              </w:rPr>
              <w:t>5-,</w:t>
            </w:r>
            <w:proofErr w:type="gramEnd"/>
            <w:r w:rsidR="007E5B0A" w:rsidRPr="00120276">
              <w:rPr>
                <w:rFonts w:ascii="Arial" w:eastAsia="Times New Roman" w:hAnsi="Arial" w:cs="Arial"/>
                <w:kern w:val="0"/>
                <w14:ligatures w14:val="none"/>
              </w:rPr>
              <w:t xml:space="preserve"> or 10-minute</w:t>
            </w:r>
            <w:r w:rsidR="008C0635" w:rsidRPr="00120276">
              <w:rPr>
                <w:rFonts w:ascii="Arial" w:eastAsia="Times New Roman" w:hAnsi="Arial" w:cs="Arial"/>
                <w:kern w:val="0"/>
                <w14:ligatures w14:val="none"/>
              </w:rPr>
              <w:t xml:space="preserve"> videos</w:t>
            </w:r>
            <w:r w:rsidR="007E5B0A" w:rsidRPr="00120276">
              <w:rPr>
                <w:rFonts w:ascii="Arial" w:eastAsia="Times New Roman" w:hAnsi="Arial" w:cs="Arial"/>
                <w:kern w:val="0"/>
                <w14:ligatures w14:val="none"/>
              </w:rPr>
              <w:t xml:space="preserve">. </w:t>
            </w:r>
            <w:r w:rsidR="00747EE9" w:rsidRPr="00120276">
              <w:rPr>
                <w:rFonts w:ascii="Arial" w:eastAsia="Times New Roman" w:hAnsi="Arial" w:cs="Arial"/>
                <w:kern w:val="0"/>
                <w14:ligatures w14:val="none"/>
              </w:rPr>
              <w:t xml:space="preserve">In total, we anticipate a low end of 10 videos and a high end of </w:t>
            </w:r>
            <w:r w:rsidR="00C240AD">
              <w:rPr>
                <w:rFonts w:ascii="Arial" w:eastAsia="Times New Roman" w:hAnsi="Arial" w:cs="Arial"/>
                <w:kern w:val="0"/>
                <w14:ligatures w14:val="none"/>
              </w:rPr>
              <w:t>15</w:t>
            </w:r>
            <w:r w:rsidR="00747EE9" w:rsidRPr="00120276">
              <w:rPr>
                <w:rFonts w:ascii="Arial" w:eastAsia="Times New Roman" w:hAnsi="Arial" w:cs="Arial"/>
                <w:kern w:val="0"/>
                <w14:ligatures w14:val="none"/>
              </w:rPr>
              <w:t xml:space="preserve"> videos. </w:t>
            </w:r>
            <w:r w:rsidR="009F665F" w:rsidRPr="00120276">
              <w:rPr>
                <w:rFonts w:ascii="Arial" w:eastAsia="Times New Roman" w:hAnsi="Arial" w:cs="Arial"/>
                <w:kern w:val="0"/>
                <w14:ligatures w14:val="none"/>
              </w:rPr>
              <w:t>Some videos will be</w:t>
            </w:r>
            <w:r w:rsidR="00E03C37" w:rsidRPr="00120276">
              <w:rPr>
                <w:rFonts w:ascii="Arial" w:eastAsia="Times New Roman" w:hAnsi="Arial" w:cs="Arial"/>
                <w:kern w:val="0"/>
                <w14:ligatures w14:val="none"/>
              </w:rPr>
              <w:t xml:space="preserve"> introductory</w:t>
            </w:r>
            <w:r w:rsidR="00DD0AA9" w:rsidRPr="00120276">
              <w:rPr>
                <w:rFonts w:ascii="Arial" w:eastAsia="Times New Roman" w:hAnsi="Arial" w:cs="Arial"/>
                <w:kern w:val="0"/>
                <w14:ligatures w14:val="none"/>
              </w:rPr>
              <w:t xml:space="preserve"> to a program or to a regulation that the Department administers. Other videos will be </w:t>
            </w:r>
            <w:proofErr w:type="gramStart"/>
            <w:r w:rsidR="00A13824" w:rsidRPr="00120276">
              <w:rPr>
                <w:rFonts w:ascii="Arial" w:eastAsia="Times New Roman" w:hAnsi="Arial" w:cs="Arial"/>
                <w:kern w:val="0"/>
                <w14:ligatures w14:val="none"/>
              </w:rPr>
              <w:t>instructional</w:t>
            </w:r>
            <w:proofErr w:type="gramEnd"/>
            <w:r w:rsidR="00A13824" w:rsidRPr="00120276">
              <w:rPr>
                <w:rFonts w:ascii="Arial" w:eastAsia="Times New Roman" w:hAnsi="Arial" w:cs="Arial"/>
                <w:kern w:val="0"/>
                <w14:ligatures w14:val="none"/>
              </w:rPr>
              <w:t xml:space="preserve"> </w:t>
            </w:r>
            <w:proofErr w:type="gramStart"/>
            <w:r w:rsidR="00A13824" w:rsidRPr="00120276">
              <w:rPr>
                <w:rFonts w:ascii="Arial" w:eastAsia="Times New Roman" w:hAnsi="Arial" w:cs="Arial"/>
                <w:kern w:val="0"/>
                <w14:ligatures w14:val="none"/>
              </w:rPr>
              <w:t>how to</w:t>
            </w:r>
            <w:proofErr w:type="gramEnd"/>
            <w:r w:rsidR="00A13824" w:rsidRPr="00120276">
              <w:rPr>
                <w:rFonts w:ascii="Arial" w:eastAsia="Times New Roman" w:hAnsi="Arial" w:cs="Arial"/>
                <w:kern w:val="0"/>
                <w14:ligatures w14:val="none"/>
              </w:rPr>
              <w:t xml:space="preserve"> information on </w:t>
            </w:r>
            <w:r w:rsidR="00DD74C9" w:rsidRPr="00120276">
              <w:rPr>
                <w:rFonts w:ascii="Arial" w:eastAsia="Times New Roman" w:hAnsi="Arial" w:cs="Arial"/>
                <w:kern w:val="0"/>
                <w14:ligatures w14:val="none"/>
              </w:rPr>
              <w:t>performing a specific best practice in the field.</w:t>
            </w:r>
            <w:r w:rsidR="00E87B5E">
              <w:rPr>
                <w:rFonts w:ascii="Arial" w:eastAsia="Times New Roman" w:hAnsi="Arial" w:cs="Arial"/>
                <w:kern w:val="0"/>
                <w14:ligatures w14:val="none"/>
              </w:rPr>
              <w:t xml:space="preserve"> </w:t>
            </w:r>
            <w:r w:rsidR="00E87B5E" w:rsidRPr="00E87B5E">
              <w:rPr>
                <w:rFonts w:ascii="Arial" w:eastAsia="Times New Roman" w:hAnsi="Arial" w:cs="Arial"/>
                <w:kern w:val="0"/>
                <w14:ligatures w14:val="none"/>
              </w:rPr>
              <w:t xml:space="preserve">Videos may be used in other formal DEP NPS </w:t>
            </w:r>
            <w:proofErr w:type="gramStart"/>
            <w:r w:rsidR="00E87B5E" w:rsidRPr="00E87B5E">
              <w:rPr>
                <w:rFonts w:ascii="Arial" w:eastAsia="Times New Roman" w:hAnsi="Arial" w:cs="Arial"/>
                <w:kern w:val="0"/>
                <w14:ligatures w14:val="none"/>
              </w:rPr>
              <w:t>Trainings</w:t>
            </w:r>
            <w:proofErr w:type="gramEnd"/>
            <w:r w:rsidR="00E87B5E" w:rsidRPr="00E87B5E">
              <w:rPr>
                <w:rFonts w:ascii="Arial" w:eastAsia="Times New Roman" w:hAnsi="Arial" w:cs="Arial"/>
                <w:kern w:val="0"/>
                <w14:ligatures w14:val="none"/>
              </w:rPr>
              <w:t xml:space="preserve"> but these information videos will be intended and delivered separately to the </w:t>
            </w:r>
            <w:proofErr w:type="gramStart"/>
            <w:r w:rsidR="00E87B5E" w:rsidRPr="00E87B5E">
              <w:rPr>
                <w:rFonts w:ascii="Arial" w:eastAsia="Times New Roman" w:hAnsi="Arial" w:cs="Arial"/>
                <w:kern w:val="0"/>
                <w14:ligatures w14:val="none"/>
              </w:rPr>
              <w:t>general public</w:t>
            </w:r>
            <w:proofErr w:type="gramEnd"/>
            <w:r w:rsidR="00E87B5E" w:rsidRPr="00E87B5E">
              <w:rPr>
                <w:rFonts w:ascii="Arial" w:eastAsia="Times New Roman" w:hAnsi="Arial" w:cs="Arial"/>
                <w:kern w:val="0"/>
                <w14:ligatures w14:val="none"/>
              </w:rPr>
              <w:t>.</w:t>
            </w:r>
          </w:p>
        </w:tc>
      </w:tr>
    </w:tbl>
    <w:p w14:paraId="565B084E" w14:textId="77777777" w:rsidR="005A7E52" w:rsidRDefault="005A7E52" w:rsidP="00604AF6">
      <w:pPr>
        <w:spacing w:after="0"/>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7"/>
        <w:gridCol w:w="2558"/>
        <w:gridCol w:w="7244"/>
      </w:tblGrid>
      <w:tr w:rsidR="009C24AC" w:rsidRPr="006E4CC4" w14:paraId="7D39C063" w14:textId="77777777" w:rsidTr="008E7575">
        <w:trPr>
          <w:trHeight w:val="300"/>
        </w:trPr>
        <w:tc>
          <w:tcPr>
            <w:tcW w:w="462" w:type="pct"/>
            <w:vMerge w:val="restart"/>
            <w:shd w:val="clear" w:color="auto" w:fill="C6D9F1"/>
            <w:vAlign w:val="center"/>
          </w:tcPr>
          <w:p w14:paraId="04113B58" w14:textId="0496F0EB" w:rsidR="009C24AC" w:rsidRPr="006E4CC4" w:rsidRDefault="009C24AC" w:rsidP="003520F5">
            <w:pPr>
              <w:spacing w:after="0" w:line="240" w:lineRule="auto"/>
              <w:jc w:val="center"/>
              <w:textAlignment w:val="baseline"/>
              <w:rPr>
                <w:rFonts w:ascii="Arial" w:eastAsia="Times New Roman" w:hAnsi="Arial" w:cs="Arial"/>
                <w:b/>
                <w:bCs/>
                <w:kern w:val="0"/>
                <w14:ligatures w14:val="none"/>
              </w:rPr>
            </w:pPr>
            <w:r w:rsidRPr="006E4CC4">
              <w:rPr>
                <w:rFonts w:ascii="Arial" w:eastAsia="Times New Roman" w:hAnsi="Arial" w:cs="Arial"/>
                <w:b/>
                <w:bCs/>
                <w:kern w:val="0"/>
                <w14:ligatures w14:val="none"/>
              </w:rPr>
              <w:t>5</w:t>
            </w:r>
          </w:p>
        </w:tc>
        <w:tc>
          <w:tcPr>
            <w:tcW w:w="1184" w:type="pct"/>
            <w:shd w:val="clear" w:color="auto" w:fill="C6D9F1"/>
            <w:vAlign w:val="center"/>
          </w:tcPr>
          <w:p w14:paraId="241E44BC" w14:textId="7C560BA4" w:rsidR="009C24AC" w:rsidRPr="006E4CC4" w:rsidRDefault="009C24AC" w:rsidP="003520F5">
            <w:pPr>
              <w:spacing w:after="0" w:line="240" w:lineRule="auto"/>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tcPr>
          <w:p w14:paraId="383FA8C1" w14:textId="0C098213" w:rsidR="009C24AC" w:rsidRPr="006E4CC4" w:rsidRDefault="009C24AC" w:rsidP="009C24AC">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Question</w:t>
            </w:r>
          </w:p>
        </w:tc>
      </w:tr>
      <w:tr w:rsidR="009C24AC" w:rsidRPr="006E4CC4" w14:paraId="0F45558F" w14:textId="77777777" w:rsidTr="008E7575">
        <w:trPr>
          <w:trHeight w:val="300"/>
        </w:trPr>
        <w:tc>
          <w:tcPr>
            <w:tcW w:w="462" w:type="pct"/>
            <w:vMerge/>
            <w:shd w:val="clear" w:color="auto" w:fill="C6D9F1"/>
            <w:vAlign w:val="center"/>
          </w:tcPr>
          <w:p w14:paraId="72B0A1D6" w14:textId="77777777" w:rsidR="009C24AC" w:rsidRPr="006E4CC4" w:rsidRDefault="009C24AC" w:rsidP="003520F5">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244B9D22" w14:textId="47B12A4D" w:rsidR="009C24AC" w:rsidRPr="006E4CC4" w:rsidRDefault="009C24AC" w:rsidP="003520F5">
            <w:pPr>
              <w:spacing w:after="0" w:line="240" w:lineRule="auto"/>
              <w:textAlignment w:val="baseline"/>
              <w:rPr>
                <w:rFonts w:ascii="Arial" w:eastAsia="Times New Roman" w:hAnsi="Arial" w:cs="Arial"/>
                <w:kern w:val="0"/>
                <w14:ligatures w14:val="none"/>
              </w:rPr>
            </w:pPr>
            <w:r w:rsidRPr="006E4CC4">
              <w:rPr>
                <w:rFonts w:ascii="Arial" w:eastAsia="Times New Roman" w:hAnsi="Arial" w:cs="Arial"/>
                <w:kern w:val="0"/>
                <w14:ligatures w14:val="none"/>
              </w:rPr>
              <w:t> </w:t>
            </w:r>
            <w:r w:rsidRPr="006E4CC4">
              <w:rPr>
                <w:rStyle w:val="normaltextrun"/>
                <w:rFonts w:ascii="Arial" w:hAnsi="Arial" w:cs="Arial"/>
                <w:color w:val="000000"/>
                <w:shd w:val="clear" w:color="auto" w:fill="FFFFFF"/>
              </w:rPr>
              <w:t xml:space="preserve">Page 6 </w:t>
            </w:r>
            <w:proofErr w:type="gramStart"/>
            <w:r w:rsidRPr="006E4CC4">
              <w:rPr>
                <w:rStyle w:val="normaltextrun"/>
                <w:rFonts w:ascii="Arial" w:hAnsi="Arial" w:cs="Arial"/>
                <w:color w:val="000000"/>
                <w:shd w:val="clear" w:color="auto" w:fill="FFFFFF"/>
              </w:rPr>
              <w:t>–“</w:t>
            </w:r>
            <w:proofErr w:type="gramEnd"/>
            <w:r w:rsidRPr="006E4CC4">
              <w:rPr>
                <w:rStyle w:val="normaltextrun"/>
                <w:rFonts w:ascii="Arial" w:hAnsi="Arial" w:cs="Arial"/>
                <w:color w:val="000000"/>
                <w:shd w:val="clear" w:color="auto" w:fill="FFFFFF"/>
              </w:rPr>
              <w:t>Guidance materials will be in the form of design guides, handbooks, fact sheets, checklists, videos, and slide decks as defined in this Request for Proposals (RFP) document”</w:t>
            </w:r>
          </w:p>
        </w:tc>
        <w:tc>
          <w:tcPr>
            <w:tcW w:w="3354" w:type="pct"/>
            <w:shd w:val="clear" w:color="auto" w:fill="auto"/>
            <w:vAlign w:val="center"/>
            <w:hideMark/>
          </w:tcPr>
          <w:p w14:paraId="03D7F7AD" w14:textId="77777777" w:rsidR="009C24AC" w:rsidRPr="006E4CC4" w:rsidRDefault="009C24AC" w:rsidP="003520F5">
            <w:pPr>
              <w:spacing w:after="0" w:line="240" w:lineRule="auto"/>
              <w:textAlignment w:val="baseline"/>
              <w:rPr>
                <w:rFonts w:ascii="Arial" w:eastAsia="Times New Roman" w:hAnsi="Arial" w:cs="Arial"/>
                <w:kern w:val="0"/>
                <w14:ligatures w14:val="none"/>
              </w:rPr>
            </w:pPr>
            <w:r w:rsidRPr="006E4CC4">
              <w:rPr>
                <w:rFonts w:ascii="Arial" w:eastAsia="Times New Roman" w:hAnsi="Arial" w:cs="Arial"/>
                <w:kern w:val="0"/>
                <w14:ligatures w14:val="none"/>
              </w:rPr>
              <w:t> </w:t>
            </w:r>
            <w:r w:rsidRPr="006E4CC4">
              <w:rPr>
                <w:rStyle w:val="normaltextrun"/>
                <w:rFonts w:ascii="Arial" w:hAnsi="Arial" w:cs="Arial"/>
                <w:color w:val="000000"/>
                <w:shd w:val="clear" w:color="auto" w:fill="FFFFFF"/>
              </w:rPr>
              <w:t>Will you be using a Learning Management System (LMS), if yes, which one?</w:t>
            </w:r>
            <w:r w:rsidRPr="006E4CC4">
              <w:rPr>
                <w:rStyle w:val="eop"/>
                <w:rFonts w:ascii="Arial" w:hAnsi="Arial" w:cs="Arial"/>
                <w:color w:val="000000"/>
                <w:shd w:val="clear" w:color="auto" w:fill="FFFFFF"/>
              </w:rPr>
              <w:t> </w:t>
            </w:r>
          </w:p>
        </w:tc>
      </w:tr>
      <w:tr w:rsidR="009C24AC" w:rsidRPr="006E4CC4" w14:paraId="1072BF07" w14:textId="77777777" w:rsidTr="008E7575">
        <w:trPr>
          <w:trHeight w:val="300"/>
        </w:trPr>
        <w:tc>
          <w:tcPr>
            <w:tcW w:w="462" w:type="pct"/>
            <w:vMerge/>
            <w:shd w:val="clear" w:color="auto" w:fill="C6D9F1"/>
            <w:vAlign w:val="center"/>
          </w:tcPr>
          <w:p w14:paraId="32E8A2F2" w14:textId="77777777" w:rsidR="009C24AC" w:rsidRPr="006E4CC4" w:rsidRDefault="009C24AC" w:rsidP="003520F5">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C6D9F1"/>
            <w:vAlign w:val="center"/>
          </w:tcPr>
          <w:p w14:paraId="596B9CFF" w14:textId="5A13833F" w:rsidR="009C24AC" w:rsidRPr="006E4CC4" w:rsidRDefault="009C24AC" w:rsidP="006E7691">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9C24AC" w:rsidRPr="006E4CC4" w14:paraId="5A9840CC" w14:textId="77777777" w:rsidTr="008E7575">
        <w:trPr>
          <w:trHeight w:val="300"/>
        </w:trPr>
        <w:tc>
          <w:tcPr>
            <w:tcW w:w="462" w:type="pct"/>
            <w:vMerge/>
            <w:shd w:val="clear" w:color="auto" w:fill="C6D9F1"/>
            <w:vAlign w:val="center"/>
          </w:tcPr>
          <w:p w14:paraId="5571DED8" w14:textId="77777777" w:rsidR="009C24AC" w:rsidRPr="006E4CC4" w:rsidRDefault="009C24AC" w:rsidP="003520F5">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7C4E1568" w14:textId="5750325B" w:rsidR="009C24AC" w:rsidRPr="006E4CC4" w:rsidRDefault="00630E7D" w:rsidP="003520F5">
            <w:pPr>
              <w:spacing w:after="0" w:line="240" w:lineRule="auto"/>
              <w:textAlignment w:val="baseline"/>
              <w:rPr>
                <w:rFonts w:ascii="Arial" w:eastAsia="Times New Roman" w:hAnsi="Arial" w:cs="Arial"/>
                <w:kern w:val="0"/>
                <w14:ligatures w14:val="none"/>
              </w:rPr>
            </w:pPr>
            <w:bookmarkStart w:id="2" w:name="_Hlk195796337"/>
            <w:r>
              <w:rPr>
                <w:rFonts w:ascii="Arial" w:eastAsia="Times New Roman" w:hAnsi="Arial" w:cs="Arial"/>
                <w:kern w:val="0"/>
                <w14:ligatures w14:val="none"/>
              </w:rPr>
              <w:t xml:space="preserve">The Department </w:t>
            </w:r>
            <w:r w:rsidR="00D25DD5">
              <w:rPr>
                <w:rFonts w:ascii="Arial" w:eastAsia="Times New Roman" w:hAnsi="Arial" w:cs="Arial"/>
                <w:kern w:val="0"/>
                <w14:ligatures w14:val="none"/>
              </w:rPr>
              <w:t xml:space="preserve">is not currently using a Learning Management System to deliver </w:t>
            </w:r>
            <w:r w:rsidR="004B1BFC">
              <w:rPr>
                <w:rFonts w:ascii="Arial" w:eastAsia="Times New Roman" w:hAnsi="Arial" w:cs="Arial"/>
                <w:kern w:val="0"/>
                <w14:ligatures w14:val="none"/>
              </w:rPr>
              <w:t>training</w:t>
            </w:r>
            <w:r w:rsidR="00702765">
              <w:rPr>
                <w:rFonts w:ascii="Arial" w:eastAsia="Times New Roman" w:hAnsi="Arial" w:cs="Arial"/>
                <w:kern w:val="0"/>
                <w14:ligatures w14:val="none"/>
              </w:rPr>
              <w:t xml:space="preserve"> </w:t>
            </w:r>
            <w:r w:rsidR="00702765" w:rsidRPr="00702765">
              <w:rPr>
                <w:rFonts w:ascii="Arial" w:eastAsia="Times New Roman" w:hAnsi="Arial" w:cs="Arial"/>
                <w:kern w:val="0"/>
                <w14:ligatures w14:val="none"/>
              </w:rPr>
              <w:t>although other formal NPS Trainings will</w:t>
            </w:r>
            <w:r w:rsidR="00EA417E">
              <w:rPr>
                <w:rFonts w:ascii="Arial" w:eastAsia="Times New Roman" w:hAnsi="Arial" w:cs="Arial"/>
                <w:kern w:val="0"/>
                <w14:ligatures w14:val="none"/>
              </w:rPr>
              <w:t xml:space="preserve"> be</w:t>
            </w:r>
            <w:r w:rsidR="00702765" w:rsidRPr="00702765">
              <w:rPr>
                <w:rFonts w:ascii="Arial" w:eastAsia="Times New Roman" w:hAnsi="Arial" w:cs="Arial"/>
                <w:kern w:val="0"/>
                <w14:ligatures w14:val="none"/>
              </w:rPr>
              <w:t xml:space="preserve"> updated in the next year to make formal certification trainings available in the LMS “</w:t>
            </w:r>
            <w:proofErr w:type="spellStart"/>
            <w:r w:rsidR="00702765" w:rsidRPr="00702765">
              <w:rPr>
                <w:rFonts w:ascii="Arial" w:eastAsia="Times New Roman" w:hAnsi="Arial" w:cs="Arial"/>
                <w:kern w:val="0"/>
                <w14:ligatures w14:val="none"/>
              </w:rPr>
              <w:t>Coassemble</w:t>
            </w:r>
            <w:proofErr w:type="spellEnd"/>
            <w:r w:rsidR="00702765" w:rsidRPr="00702765">
              <w:rPr>
                <w:rFonts w:ascii="Arial" w:eastAsia="Times New Roman" w:hAnsi="Arial" w:cs="Arial"/>
                <w:kern w:val="0"/>
                <w14:ligatures w14:val="none"/>
              </w:rPr>
              <w:t>” licensed by our partner NEIWPCC-JETCC</w:t>
            </w:r>
            <w:r w:rsidR="009C0491">
              <w:rPr>
                <w:rFonts w:ascii="Arial" w:eastAsia="Times New Roman" w:hAnsi="Arial" w:cs="Arial"/>
                <w:kern w:val="0"/>
                <w14:ligatures w14:val="none"/>
              </w:rPr>
              <w:t xml:space="preserve">. </w:t>
            </w:r>
            <w:r w:rsidR="00340255">
              <w:rPr>
                <w:rFonts w:ascii="Arial" w:eastAsia="Times New Roman" w:hAnsi="Arial" w:cs="Arial"/>
                <w:kern w:val="0"/>
                <w14:ligatures w14:val="none"/>
              </w:rPr>
              <w:t xml:space="preserve">Currently most training content is delivered through a mixture of </w:t>
            </w:r>
            <w:r w:rsidR="00AD3FF8">
              <w:rPr>
                <w:rFonts w:ascii="Arial" w:eastAsia="Times New Roman" w:hAnsi="Arial" w:cs="Arial"/>
                <w:kern w:val="0"/>
                <w14:ligatures w14:val="none"/>
              </w:rPr>
              <w:t xml:space="preserve">PowerPoint slides, downloadable or printed handouts (if in person), and </w:t>
            </w:r>
            <w:r w:rsidR="008C1661">
              <w:rPr>
                <w:rFonts w:ascii="Arial" w:eastAsia="Times New Roman" w:hAnsi="Arial" w:cs="Arial"/>
                <w:kern w:val="0"/>
                <w14:ligatures w14:val="none"/>
              </w:rPr>
              <w:t>demonstration props (if in person).</w:t>
            </w:r>
            <w:r w:rsidR="009C0491">
              <w:rPr>
                <w:rFonts w:ascii="Arial" w:eastAsia="Times New Roman" w:hAnsi="Arial" w:cs="Arial"/>
                <w:kern w:val="0"/>
                <w14:ligatures w14:val="none"/>
              </w:rPr>
              <w:t xml:space="preserve"> Some videos have been recorded using PowerPoint slides </w:t>
            </w:r>
            <w:r w:rsidR="00130CBE">
              <w:rPr>
                <w:rFonts w:ascii="Arial" w:eastAsia="Times New Roman" w:hAnsi="Arial" w:cs="Arial"/>
                <w:kern w:val="0"/>
                <w14:ligatures w14:val="none"/>
              </w:rPr>
              <w:t>with recorded instructional speech</w:t>
            </w:r>
            <w:r w:rsidR="00740BC5">
              <w:rPr>
                <w:rFonts w:ascii="Arial" w:eastAsia="Times New Roman" w:hAnsi="Arial" w:cs="Arial"/>
                <w:kern w:val="0"/>
                <w14:ligatures w14:val="none"/>
              </w:rPr>
              <w:t xml:space="preserve"> that are available on the Departments Nonpoint Source Training Center</w:t>
            </w:r>
            <w:r w:rsidR="00652364">
              <w:rPr>
                <w:rFonts w:ascii="Arial" w:eastAsia="Times New Roman" w:hAnsi="Arial" w:cs="Arial"/>
                <w:kern w:val="0"/>
                <w14:ligatures w14:val="none"/>
              </w:rPr>
              <w:t xml:space="preserve"> courses</w:t>
            </w:r>
            <w:r w:rsidR="00130CBE">
              <w:rPr>
                <w:rFonts w:ascii="Arial" w:eastAsia="Times New Roman" w:hAnsi="Arial" w:cs="Arial"/>
                <w:kern w:val="0"/>
                <w14:ligatures w14:val="none"/>
              </w:rPr>
              <w:t xml:space="preserve">. </w:t>
            </w:r>
            <w:r w:rsidR="00130CBE">
              <w:rPr>
                <w:rFonts w:ascii="Arial" w:eastAsia="Times New Roman" w:hAnsi="Arial" w:cs="Arial"/>
                <w:kern w:val="0"/>
                <w14:ligatures w14:val="none"/>
              </w:rPr>
              <w:lastRenderedPageBreak/>
              <w:t>The Department does have Office 365 and Microsoft Teams that it could use for delivering training content.</w:t>
            </w:r>
            <w:bookmarkEnd w:id="2"/>
          </w:p>
        </w:tc>
      </w:tr>
    </w:tbl>
    <w:p w14:paraId="62E0AFC2" w14:textId="77777777" w:rsidR="007C42A9" w:rsidRDefault="007C42A9" w:rsidP="00604AF6">
      <w:pPr>
        <w:spacing w:after="0"/>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9C4D5B" w:rsidRPr="006E4CC4" w14:paraId="6B1FA63E" w14:textId="77777777" w:rsidTr="008E7575">
        <w:trPr>
          <w:trHeight w:val="300"/>
        </w:trPr>
        <w:tc>
          <w:tcPr>
            <w:tcW w:w="462" w:type="pct"/>
            <w:vMerge w:val="restart"/>
            <w:shd w:val="clear" w:color="auto" w:fill="C6D9F1"/>
            <w:vAlign w:val="center"/>
          </w:tcPr>
          <w:p w14:paraId="7BB6E083" w14:textId="54C2194F" w:rsidR="009C4D5B" w:rsidRPr="006E4CC4" w:rsidRDefault="009C4D5B" w:rsidP="002003AD">
            <w:pPr>
              <w:spacing w:after="0" w:line="240" w:lineRule="auto"/>
              <w:jc w:val="center"/>
              <w:textAlignment w:val="baseline"/>
              <w:rPr>
                <w:rFonts w:ascii="Arial" w:eastAsia="Times New Roman" w:hAnsi="Arial" w:cs="Arial"/>
                <w:b/>
                <w:bCs/>
                <w:kern w:val="0"/>
                <w14:ligatures w14:val="none"/>
              </w:rPr>
            </w:pPr>
            <w:r w:rsidRPr="00604AF6">
              <w:rPr>
                <w:rFonts w:ascii="Arial" w:eastAsia="Times New Roman" w:hAnsi="Arial" w:cs="Arial"/>
                <w:b/>
                <w:bCs/>
                <w:kern w:val="0"/>
                <w14:ligatures w14:val="none"/>
              </w:rPr>
              <w:t>6</w:t>
            </w:r>
          </w:p>
        </w:tc>
        <w:tc>
          <w:tcPr>
            <w:tcW w:w="1184" w:type="pct"/>
            <w:shd w:val="clear" w:color="auto" w:fill="C6D9F1"/>
            <w:vAlign w:val="center"/>
            <w:hideMark/>
          </w:tcPr>
          <w:p w14:paraId="31CFEA6A" w14:textId="77777777" w:rsidR="009C4D5B" w:rsidRPr="006E4CC4" w:rsidRDefault="009C4D5B" w:rsidP="002003A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1060C2D9" w14:textId="77777777" w:rsidR="009C4D5B" w:rsidRPr="006E4CC4" w:rsidRDefault="009C4D5B" w:rsidP="002003A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Question</w:t>
            </w:r>
          </w:p>
        </w:tc>
      </w:tr>
      <w:tr w:rsidR="00B24ECB" w:rsidRPr="006E4CC4" w14:paraId="7271A1AC" w14:textId="77777777" w:rsidTr="008E7575">
        <w:trPr>
          <w:trHeight w:val="300"/>
        </w:trPr>
        <w:tc>
          <w:tcPr>
            <w:tcW w:w="462" w:type="pct"/>
            <w:vMerge/>
            <w:vAlign w:val="center"/>
          </w:tcPr>
          <w:p w14:paraId="38398731" w14:textId="77777777" w:rsidR="00B24ECB" w:rsidRPr="006E4CC4" w:rsidRDefault="00B24ECB" w:rsidP="00B24ECB">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12044795" w14:textId="611A1893" w:rsidR="00B24ECB" w:rsidRPr="006E4CC4" w:rsidRDefault="00B24ECB" w:rsidP="00B24ECB">
            <w:pPr>
              <w:spacing w:after="0" w:line="240" w:lineRule="auto"/>
              <w:textAlignment w:val="baseline"/>
              <w:rPr>
                <w:rFonts w:ascii="Arial" w:eastAsia="Times New Roman" w:hAnsi="Arial" w:cs="Arial"/>
                <w:kern w:val="0"/>
                <w14:ligatures w14:val="none"/>
              </w:rPr>
            </w:pPr>
            <w:r w:rsidRPr="006E4CC4">
              <w:rPr>
                <w:rFonts w:ascii="Arial" w:hAnsi="Arial" w:cs="Arial"/>
              </w:rPr>
              <w:t>Part II.B.3</w:t>
            </w:r>
          </w:p>
        </w:tc>
        <w:tc>
          <w:tcPr>
            <w:tcW w:w="3354" w:type="pct"/>
            <w:shd w:val="clear" w:color="auto" w:fill="auto"/>
            <w:vAlign w:val="center"/>
            <w:hideMark/>
          </w:tcPr>
          <w:p w14:paraId="12B213C5" w14:textId="77777777" w:rsidR="00B24ECB" w:rsidRPr="006E4CC4" w:rsidRDefault="00B24ECB" w:rsidP="00B24EC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4CC4">
              <w:rPr>
                <w:rFonts w:ascii="Arial" w:hAnsi="Arial" w:cs="Arial"/>
              </w:rPr>
              <w:t>Please provide a list of tasks, deliverables, and any onsite staff duties required of the selected contractor for the annual full day of hybrid training.</w:t>
            </w:r>
          </w:p>
          <w:p w14:paraId="54AD1E9E" w14:textId="77777777" w:rsidR="00B24ECB" w:rsidRPr="006E4CC4" w:rsidRDefault="00B24ECB" w:rsidP="00B24EC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07C7A21" w14:textId="77777777" w:rsidR="00B24ECB" w:rsidRPr="006E4CC4" w:rsidRDefault="00B24ECB" w:rsidP="00B24EC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4CC4">
              <w:rPr>
                <w:rFonts w:ascii="Arial" w:hAnsi="Arial" w:cs="Arial"/>
              </w:rPr>
              <w:t>How many satellite in-person events at other locations in Maine are anticipated?</w:t>
            </w:r>
          </w:p>
          <w:p w14:paraId="493ADE5E" w14:textId="412DBCD5" w:rsidR="00B24ECB" w:rsidRPr="006E4CC4" w:rsidRDefault="00B24ECB" w:rsidP="00B24ECB">
            <w:pPr>
              <w:spacing w:after="0" w:line="240" w:lineRule="auto"/>
              <w:textAlignment w:val="baseline"/>
              <w:rPr>
                <w:rFonts w:ascii="Arial" w:eastAsia="Times New Roman" w:hAnsi="Arial" w:cs="Arial"/>
                <w:kern w:val="0"/>
                <w14:ligatures w14:val="none"/>
              </w:rPr>
            </w:pPr>
          </w:p>
        </w:tc>
      </w:tr>
      <w:tr w:rsidR="00B24ECB" w:rsidRPr="006E4CC4" w14:paraId="4DA070EA" w14:textId="77777777" w:rsidTr="008E7575">
        <w:trPr>
          <w:trHeight w:val="300"/>
        </w:trPr>
        <w:tc>
          <w:tcPr>
            <w:tcW w:w="462" w:type="pct"/>
            <w:vMerge/>
            <w:vAlign w:val="center"/>
          </w:tcPr>
          <w:p w14:paraId="0C544869" w14:textId="77777777" w:rsidR="00B24ECB" w:rsidRPr="006E4CC4" w:rsidRDefault="00B24ECB" w:rsidP="00B24ECB">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186AA09D" w14:textId="77777777" w:rsidR="00B24ECB" w:rsidRPr="006E4CC4" w:rsidRDefault="00B24ECB" w:rsidP="00B24ECB">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B24ECB" w:rsidRPr="006E4CC4" w14:paraId="392004C9" w14:textId="77777777" w:rsidTr="008E7575">
        <w:trPr>
          <w:trHeight w:val="300"/>
        </w:trPr>
        <w:tc>
          <w:tcPr>
            <w:tcW w:w="462" w:type="pct"/>
            <w:vMerge/>
            <w:vAlign w:val="center"/>
          </w:tcPr>
          <w:p w14:paraId="1F189E98" w14:textId="77777777" w:rsidR="00B24ECB" w:rsidRPr="006E4CC4" w:rsidRDefault="00B24ECB" w:rsidP="00B24ECB">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0E89020A" w14:textId="174F9103" w:rsidR="00B24ECB" w:rsidRPr="006E4CC4" w:rsidRDefault="0011022F" w:rsidP="00B24ECB">
            <w:pPr>
              <w:spacing w:after="0" w:line="240" w:lineRule="auto"/>
              <w:textAlignment w:val="baseline"/>
              <w:rPr>
                <w:rFonts w:ascii="Arial" w:eastAsia="Times New Roman" w:hAnsi="Arial" w:cs="Arial"/>
                <w:kern w:val="0"/>
                <w14:ligatures w14:val="none"/>
              </w:rPr>
            </w:pPr>
            <w:r>
              <w:rPr>
                <w:rFonts w:ascii="Arial" w:eastAsia="Times New Roman" w:hAnsi="Arial" w:cs="Arial"/>
                <w:kern w:val="0"/>
                <w14:ligatures w14:val="none"/>
              </w:rPr>
              <w:t>The awarded bi</w:t>
            </w:r>
            <w:r w:rsidR="00086C95">
              <w:rPr>
                <w:rFonts w:ascii="Arial" w:eastAsia="Times New Roman" w:hAnsi="Arial" w:cs="Arial"/>
                <w:kern w:val="0"/>
                <w14:ligatures w14:val="none"/>
              </w:rPr>
              <w:t xml:space="preserve">dder would only be anticipated to </w:t>
            </w:r>
            <w:r w:rsidR="00D00754">
              <w:rPr>
                <w:rFonts w:ascii="Arial" w:eastAsia="Times New Roman" w:hAnsi="Arial" w:cs="Arial"/>
                <w:kern w:val="0"/>
                <w14:ligatures w14:val="none"/>
              </w:rPr>
              <w:t xml:space="preserve">attend </w:t>
            </w:r>
            <w:r w:rsidR="0098388E">
              <w:rPr>
                <w:rFonts w:ascii="Arial" w:eastAsia="Times New Roman" w:hAnsi="Arial" w:cs="Arial"/>
                <w:kern w:val="0"/>
                <w14:ligatures w14:val="none"/>
              </w:rPr>
              <w:t xml:space="preserve">the training </w:t>
            </w:r>
            <w:r w:rsidR="00D00754">
              <w:rPr>
                <w:rFonts w:ascii="Arial" w:eastAsia="Times New Roman" w:hAnsi="Arial" w:cs="Arial"/>
                <w:kern w:val="0"/>
                <w14:ligatures w14:val="none"/>
              </w:rPr>
              <w:t>in-person in Augusta</w:t>
            </w:r>
            <w:r w:rsidR="005E1C70">
              <w:rPr>
                <w:rFonts w:ascii="Arial" w:eastAsia="Times New Roman" w:hAnsi="Arial" w:cs="Arial"/>
                <w:kern w:val="0"/>
                <w14:ligatures w14:val="none"/>
              </w:rPr>
              <w:t>. Attendance at satellite locations is not expected</w:t>
            </w:r>
            <w:r w:rsidR="00BE3B2B">
              <w:rPr>
                <w:rFonts w:ascii="Arial" w:eastAsia="Times New Roman" w:hAnsi="Arial" w:cs="Arial"/>
                <w:kern w:val="0"/>
                <w14:ligatures w14:val="none"/>
              </w:rPr>
              <w:t xml:space="preserve">. Department staff and the Departments contracted facilitator will </w:t>
            </w:r>
            <w:r w:rsidR="00145008">
              <w:rPr>
                <w:rFonts w:ascii="Arial" w:eastAsia="Times New Roman" w:hAnsi="Arial" w:cs="Arial"/>
                <w:kern w:val="0"/>
                <w14:ligatures w14:val="none"/>
              </w:rPr>
              <w:t>provide all administrative roles</w:t>
            </w:r>
            <w:r w:rsidR="007B38DE">
              <w:rPr>
                <w:rFonts w:ascii="Arial" w:eastAsia="Times New Roman" w:hAnsi="Arial" w:cs="Arial"/>
                <w:kern w:val="0"/>
                <w14:ligatures w14:val="none"/>
              </w:rPr>
              <w:t>, leading or guiding presentations</w:t>
            </w:r>
            <w:r w:rsidR="00F515C4">
              <w:rPr>
                <w:rFonts w:ascii="Arial" w:eastAsia="Times New Roman" w:hAnsi="Arial" w:cs="Arial"/>
                <w:kern w:val="0"/>
                <w14:ligatures w14:val="none"/>
              </w:rPr>
              <w:t xml:space="preserve"> or interactive activities</w:t>
            </w:r>
            <w:r w:rsidR="00145008">
              <w:rPr>
                <w:rFonts w:ascii="Arial" w:eastAsia="Times New Roman" w:hAnsi="Arial" w:cs="Arial"/>
                <w:kern w:val="0"/>
                <w14:ligatures w14:val="none"/>
              </w:rPr>
              <w:t xml:space="preserve"> for the annual training days. The awarded </w:t>
            </w:r>
            <w:r w:rsidR="00A905A9">
              <w:rPr>
                <w:rFonts w:ascii="Arial" w:eastAsia="Times New Roman" w:hAnsi="Arial" w:cs="Arial"/>
                <w:kern w:val="0"/>
                <w14:ligatures w14:val="none"/>
              </w:rPr>
              <w:t>bidder’s</w:t>
            </w:r>
            <w:r w:rsidR="00145008">
              <w:rPr>
                <w:rFonts w:ascii="Arial" w:eastAsia="Times New Roman" w:hAnsi="Arial" w:cs="Arial"/>
                <w:kern w:val="0"/>
                <w14:ligatures w14:val="none"/>
              </w:rPr>
              <w:t xml:space="preserve"> </w:t>
            </w:r>
            <w:r w:rsidR="00810E90">
              <w:rPr>
                <w:rFonts w:ascii="Arial" w:eastAsia="Times New Roman" w:hAnsi="Arial" w:cs="Arial"/>
                <w:kern w:val="0"/>
                <w14:ligatures w14:val="none"/>
              </w:rPr>
              <w:t xml:space="preserve">primary tasks are to be in attendance in Augusta, to listen to discussion, </w:t>
            </w:r>
            <w:r w:rsidR="00F81A6F">
              <w:rPr>
                <w:rFonts w:ascii="Arial" w:eastAsia="Times New Roman" w:hAnsi="Arial" w:cs="Arial"/>
                <w:kern w:val="0"/>
                <w14:ligatures w14:val="none"/>
              </w:rPr>
              <w:t xml:space="preserve">and to </w:t>
            </w:r>
            <w:r w:rsidR="00810E90">
              <w:rPr>
                <w:rFonts w:ascii="Arial" w:eastAsia="Times New Roman" w:hAnsi="Arial" w:cs="Arial"/>
                <w:kern w:val="0"/>
                <w14:ligatures w14:val="none"/>
              </w:rPr>
              <w:t xml:space="preserve">be prepared to </w:t>
            </w:r>
            <w:r w:rsidR="001225BD">
              <w:rPr>
                <w:rFonts w:ascii="Arial" w:eastAsia="Times New Roman" w:hAnsi="Arial" w:cs="Arial"/>
                <w:kern w:val="0"/>
                <w14:ligatures w14:val="none"/>
              </w:rPr>
              <w:t xml:space="preserve">respond to questions </w:t>
            </w:r>
            <w:r w:rsidR="00810E90">
              <w:rPr>
                <w:rFonts w:ascii="Arial" w:eastAsia="Times New Roman" w:hAnsi="Arial" w:cs="Arial"/>
                <w:kern w:val="0"/>
                <w14:ligatures w14:val="none"/>
              </w:rPr>
              <w:t xml:space="preserve">on draft or final </w:t>
            </w:r>
            <w:r w:rsidR="00583788">
              <w:rPr>
                <w:rFonts w:ascii="Arial" w:eastAsia="Times New Roman" w:hAnsi="Arial" w:cs="Arial"/>
                <w:kern w:val="0"/>
                <w14:ligatures w14:val="none"/>
              </w:rPr>
              <w:t>deliverables</w:t>
            </w:r>
            <w:r w:rsidR="001225BD">
              <w:rPr>
                <w:rFonts w:ascii="Arial" w:eastAsia="Times New Roman" w:hAnsi="Arial" w:cs="Arial"/>
                <w:kern w:val="0"/>
                <w14:ligatures w14:val="none"/>
              </w:rPr>
              <w:t xml:space="preserve"> </w:t>
            </w:r>
            <w:r w:rsidR="00895D58">
              <w:rPr>
                <w:rFonts w:ascii="Arial" w:eastAsia="Times New Roman" w:hAnsi="Arial" w:cs="Arial"/>
                <w:kern w:val="0"/>
                <w14:ligatures w14:val="none"/>
              </w:rPr>
              <w:t xml:space="preserve">that are being used in the training </w:t>
            </w:r>
            <w:r w:rsidR="00583788">
              <w:rPr>
                <w:rFonts w:ascii="Arial" w:eastAsia="Times New Roman" w:hAnsi="Arial" w:cs="Arial"/>
                <w:kern w:val="0"/>
                <w14:ligatures w14:val="none"/>
              </w:rPr>
              <w:t>(i</w:t>
            </w:r>
            <w:r w:rsidR="00F81A6F">
              <w:rPr>
                <w:rFonts w:ascii="Arial" w:eastAsia="Times New Roman" w:hAnsi="Arial" w:cs="Arial"/>
                <w:kern w:val="0"/>
                <w14:ligatures w14:val="none"/>
              </w:rPr>
              <w:t xml:space="preserve">.e. </w:t>
            </w:r>
            <w:r w:rsidR="00583788">
              <w:rPr>
                <w:rFonts w:ascii="Arial" w:eastAsia="Times New Roman" w:hAnsi="Arial" w:cs="Arial"/>
                <w:kern w:val="0"/>
                <w14:ligatures w14:val="none"/>
              </w:rPr>
              <w:t>guides, handbooks, fact sheets, checklists, videos, slide decks)</w:t>
            </w:r>
            <w:r w:rsidR="00895D58">
              <w:rPr>
                <w:rFonts w:ascii="Arial" w:eastAsia="Times New Roman" w:hAnsi="Arial" w:cs="Arial"/>
                <w:kern w:val="0"/>
                <w14:ligatures w14:val="none"/>
              </w:rPr>
              <w:t xml:space="preserve">. </w:t>
            </w:r>
          </w:p>
        </w:tc>
      </w:tr>
    </w:tbl>
    <w:p w14:paraId="1FE07757" w14:textId="77777777" w:rsidR="00DD203B" w:rsidRDefault="00DD203B" w:rsidP="00604AF6">
      <w:pPr>
        <w:spacing w:after="0"/>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B24ECB" w:rsidRPr="006E4CC4" w14:paraId="7C28BF7C" w14:textId="77777777" w:rsidTr="008E7575">
        <w:trPr>
          <w:trHeight w:val="300"/>
        </w:trPr>
        <w:tc>
          <w:tcPr>
            <w:tcW w:w="462" w:type="pct"/>
            <w:vMerge w:val="restart"/>
            <w:shd w:val="clear" w:color="auto" w:fill="C6D9F1"/>
            <w:vAlign w:val="center"/>
          </w:tcPr>
          <w:p w14:paraId="51BCF85F" w14:textId="6CFF2E7A" w:rsidR="00B24ECB" w:rsidRPr="006E4CC4" w:rsidRDefault="00B24ECB" w:rsidP="00B24ECB">
            <w:pPr>
              <w:spacing w:after="0" w:line="240" w:lineRule="auto"/>
              <w:jc w:val="center"/>
              <w:textAlignment w:val="baseline"/>
              <w:rPr>
                <w:rFonts w:ascii="Arial" w:eastAsia="Times New Roman" w:hAnsi="Arial" w:cs="Arial"/>
                <w:b/>
                <w:bCs/>
                <w:kern w:val="0"/>
                <w14:ligatures w14:val="none"/>
              </w:rPr>
            </w:pPr>
            <w:r w:rsidRPr="006E4CC4">
              <w:rPr>
                <w:rFonts w:ascii="Arial" w:eastAsia="Times New Roman" w:hAnsi="Arial" w:cs="Arial"/>
                <w:b/>
                <w:bCs/>
                <w:kern w:val="0"/>
                <w14:ligatures w14:val="none"/>
              </w:rPr>
              <w:t>7</w:t>
            </w:r>
          </w:p>
        </w:tc>
        <w:tc>
          <w:tcPr>
            <w:tcW w:w="1184" w:type="pct"/>
            <w:shd w:val="clear" w:color="auto" w:fill="C6D9F1"/>
            <w:vAlign w:val="center"/>
            <w:hideMark/>
          </w:tcPr>
          <w:p w14:paraId="59912788" w14:textId="77777777" w:rsidR="00B24ECB" w:rsidRPr="006E4CC4" w:rsidRDefault="00B24ECB" w:rsidP="00B24ECB">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30A67023" w14:textId="77777777" w:rsidR="00B24ECB" w:rsidRPr="006E4CC4" w:rsidRDefault="00B24ECB" w:rsidP="00B24ECB">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Question</w:t>
            </w:r>
          </w:p>
        </w:tc>
      </w:tr>
      <w:tr w:rsidR="00B24ECB" w:rsidRPr="006E4CC4" w14:paraId="5B51CADE" w14:textId="77777777" w:rsidTr="008E7575">
        <w:trPr>
          <w:trHeight w:val="300"/>
        </w:trPr>
        <w:tc>
          <w:tcPr>
            <w:tcW w:w="462" w:type="pct"/>
            <w:vMerge/>
            <w:vAlign w:val="center"/>
          </w:tcPr>
          <w:p w14:paraId="4246F0E8" w14:textId="77777777" w:rsidR="00B24ECB" w:rsidRPr="006E4CC4" w:rsidRDefault="00B24ECB" w:rsidP="00B24ECB">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3694CDAC" w14:textId="608794A7" w:rsidR="00B24ECB" w:rsidRPr="006E4CC4" w:rsidRDefault="00B24ECB" w:rsidP="00B24ECB">
            <w:pPr>
              <w:spacing w:after="0" w:line="240" w:lineRule="auto"/>
              <w:textAlignment w:val="baseline"/>
              <w:rPr>
                <w:rFonts w:ascii="Arial" w:eastAsia="Times New Roman" w:hAnsi="Arial" w:cs="Arial"/>
                <w:kern w:val="0"/>
                <w14:ligatures w14:val="none"/>
              </w:rPr>
            </w:pPr>
            <w:r w:rsidRPr="006E4CC4">
              <w:rPr>
                <w:rFonts w:ascii="Arial" w:hAnsi="Arial" w:cs="Arial"/>
              </w:rPr>
              <w:t>Part II.B.3</w:t>
            </w:r>
          </w:p>
        </w:tc>
        <w:tc>
          <w:tcPr>
            <w:tcW w:w="3354" w:type="pct"/>
            <w:shd w:val="clear" w:color="auto" w:fill="auto"/>
            <w:vAlign w:val="center"/>
            <w:hideMark/>
          </w:tcPr>
          <w:p w14:paraId="6735B13F" w14:textId="77777777" w:rsidR="00B24ECB" w:rsidRPr="006E4CC4" w:rsidRDefault="00B24ECB" w:rsidP="00B24EC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4CC4">
              <w:rPr>
                <w:rFonts w:ascii="Arial" w:hAnsi="Arial" w:cs="Arial"/>
              </w:rPr>
              <w:t>Please provide a list of tasks, deliverables, and any onsite staff duties required of the selected contractor for the annual roundtable.</w:t>
            </w:r>
          </w:p>
          <w:p w14:paraId="05A30DB7" w14:textId="4C5EAD93" w:rsidR="00B24ECB" w:rsidRPr="006E4CC4" w:rsidRDefault="00B24ECB" w:rsidP="00B24ECB">
            <w:pPr>
              <w:spacing w:after="0" w:line="240" w:lineRule="auto"/>
              <w:textAlignment w:val="baseline"/>
              <w:rPr>
                <w:rFonts w:ascii="Arial" w:eastAsia="Times New Roman" w:hAnsi="Arial" w:cs="Arial"/>
                <w:kern w:val="0"/>
                <w14:ligatures w14:val="none"/>
              </w:rPr>
            </w:pPr>
          </w:p>
        </w:tc>
      </w:tr>
      <w:tr w:rsidR="00B24ECB" w:rsidRPr="006E4CC4" w14:paraId="7229FA56" w14:textId="77777777" w:rsidTr="008E7575">
        <w:trPr>
          <w:trHeight w:val="300"/>
        </w:trPr>
        <w:tc>
          <w:tcPr>
            <w:tcW w:w="462" w:type="pct"/>
            <w:vMerge/>
            <w:vAlign w:val="center"/>
          </w:tcPr>
          <w:p w14:paraId="6BE098FD" w14:textId="77777777" w:rsidR="00B24ECB" w:rsidRPr="006E4CC4" w:rsidRDefault="00B24ECB" w:rsidP="00B24ECB">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225A02CB" w14:textId="77777777" w:rsidR="00B24ECB" w:rsidRPr="006E4CC4" w:rsidRDefault="00B24ECB" w:rsidP="00B24ECB">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B24ECB" w:rsidRPr="006E4CC4" w14:paraId="2A707B56" w14:textId="77777777" w:rsidTr="008E7575">
        <w:trPr>
          <w:trHeight w:val="300"/>
        </w:trPr>
        <w:tc>
          <w:tcPr>
            <w:tcW w:w="462" w:type="pct"/>
            <w:vMerge/>
            <w:vAlign w:val="center"/>
          </w:tcPr>
          <w:p w14:paraId="4F75B837" w14:textId="77777777" w:rsidR="00B24ECB" w:rsidRPr="006E4CC4" w:rsidRDefault="00B24ECB" w:rsidP="00B24ECB">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7229034C" w14:textId="46B2C65F" w:rsidR="00B24ECB" w:rsidRPr="006E4CC4" w:rsidRDefault="004D6E86" w:rsidP="00B24ECB">
            <w:pPr>
              <w:spacing w:after="0" w:line="240" w:lineRule="auto"/>
              <w:textAlignment w:val="baseline"/>
              <w:rPr>
                <w:rFonts w:ascii="Arial" w:eastAsia="Times New Roman" w:hAnsi="Arial" w:cs="Arial"/>
                <w:kern w:val="0"/>
                <w14:ligatures w14:val="none"/>
              </w:rPr>
            </w:pPr>
            <w:r>
              <w:rPr>
                <w:rFonts w:ascii="Arial" w:eastAsia="Times New Roman" w:hAnsi="Arial" w:cs="Arial"/>
                <w:kern w:val="0"/>
                <w14:ligatures w14:val="none"/>
              </w:rPr>
              <w:t>Department staff and the Departments contracted facilitator will provide all administrative roles</w:t>
            </w:r>
            <w:r w:rsidR="00DF73E6">
              <w:rPr>
                <w:rFonts w:ascii="Arial" w:eastAsia="Times New Roman" w:hAnsi="Arial" w:cs="Arial"/>
                <w:kern w:val="0"/>
                <w14:ligatures w14:val="none"/>
              </w:rPr>
              <w:t>, leading or guiding presentations</w:t>
            </w:r>
            <w:r w:rsidR="00536DDF">
              <w:rPr>
                <w:rFonts w:ascii="Arial" w:eastAsia="Times New Roman" w:hAnsi="Arial" w:cs="Arial"/>
                <w:kern w:val="0"/>
                <w14:ligatures w14:val="none"/>
              </w:rPr>
              <w:t xml:space="preserve"> and discussion</w:t>
            </w:r>
            <w:r>
              <w:rPr>
                <w:rFonts w:ascii="Arial" w:eastAsia="Times New Roman" w:hAnsi="Arial" w:cs="Arial"/>
                <w:kern w:val="0"/>
                <w14:ligatures w14:val="none"/>
              </w:rPr>
              <w:t xml:space="preserve"> for the annual roundtable days. The awarded </w:t>
            </w:r>
            <w:r w:rsidR="00136B41">
              <w:rPr>
                <w:rFonts w:ascii="Arial" w:eastAsia="Times New Roman" w:hAnsi="Arial" w:cs="Arial"/>
                <w:kern w:val="0"/>
                <w14:ligatures w14:val="none"/>
              </w:rPr>
              <w:t>bidder’s</w:t>
            </w:r>
            <w:r>
              <w:rPr>
                <w:rFonts w:ascii="Arial" w:eastAsia="Times New Roman" w:hAnsi="Arial" w:cs="Arial"/>
                <w:kern w:val="0"/>
                <w14:ligatures w14:val="none"/>
              </w:rPr>
              <w:t xml:space="preserve"> primary tasks are to be in attendance in Augusta, to listen to </w:t>
            </w:r>
            <w:r w:rsidR="00536DDF">
              <w:rPr>
                <w:rFonts w:ascii="Arial" w:eastAsia="Times New Roman" w:hAnsi="Arial" w:cs="Arial"/>
                <w:kern w:val="0"/>
                <w14:ligatures w14:val="none"/>
              </w:rPr>
              <w:t>discussions</w:t>
            </w:r>
            <w:r>
              <w:rPr>
                <w:rFonts w:ascii="Arial" w:eastAsia="Times New Roman" w:hAnsi="Arial" w:cs="Arial"/>
                <w:kern w:val="0"/>
                <w14:ligatures w14:val="none"/>
              </w:rPr>
              <w:t xml:space="preserve">, and to be prepared to present and </w:t>
            </w:r>
            <w:r w:rsidR="00536DDF">
              <w:rPr>
                <w:rFonts w:ascii="Arial" w:eastAsia="Times New Roman" w:hAnsi="Arial" w:cs="Arial"/>
                <w:kern w:val="0"/>
                <w14:ligatures w14:val="none"/>
              </w:rPr>
              <w:t>take</w:t>
            </w:r>
            <w:r>
              <w:rPr>
                <w:rFonts w:ascii="Arial" w:eastAsia="Times New Roman" w:hAnsi="Arial" w:cs="Arial"/>
                <w:kern w:val="0"/>
                <w14:ligatures w14:val="none"/>
              </w:rPr>
              <w:t xml:space="preserve"> feedback on draft or final deliverables (i.e. guides, handbooks, fact sheets, checklists, videos, slide decks).</w:t>
            </w:r>
          </w:p>
        </w:tc>
      </w:tr>
    </w:tbl>
    <w:p w14:paraId="014F18AE" w14:textId="77777777" w:rsidR="00DD203B" w:rsidRDefault="00DD203B" w:rsidP="00604AF6">
      <w:pPr>
        <w:spacing w:after="0"/>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B24ECB" w:rsidRPr="006E4CC4" w14:paraId="7E90C67F" w14:textId="77777777" w:rsidTr="008E7575">
        <w:trPr>
          <w:trHeight w:val="300"/>
        </w:trPr>
        <w:tc>
          <w:tcPr>
            <w:tcW w:w="462" w:type="pct"/>
            <w:vMerge w:val="restart"/>
            <w:shd w:val="clear" w:color="auto" w:fill="C6D9F1"/>
            <w:vAlign w:val="center"/>
          </w:tcPr>
          <w:p w14:paraId="38386E7B" w14:textId="61D056D8" w:rsidR="00B24ECB" w:rsidRPr="006E4CC4" w:rsidRDefault="00B24ECB" w:rsidP="00B24ECB">
            <w:pPr>
              <w:spacing w:after="0" w:line="240" w:lineRule="auto"/>
              <w:jc w:val="center"/>
              <w:textAlignment w:val="baseline"/>
              <w:rPr>
                <w:rFonts w:ascii="Arial" w:eastAsia="Times New Roman" w:hAnsi="Arial" w:cs="Arial"/>
                <w:b/>
                <w:bCs/>
                <w:kern w:val="0"/>
                <w14:ligatures w14:val="none"/>
              </w:rPr>
            </w:pPr>
            <w:r w:rsidRPr="006E4CC4">
              <w:rPr>
                <w:rFonts w:ascii="Arial" w:eastAsia="Times New Roman" w:hAnsi="Arial" w:cs="Arial"/>
                <w:b/>
                <w:bCs/>
                <w:kern w:val="0"/>
                <w14:ligatures w14:val="none"/>
              </w:rPr>
              <w:t>8</w:t>
            </w:r>
          </w:p>
        </w:tc>
        <w:tc>
          <w:tcPr>
            <w:tcW w:w="1184" w:type="pct"/>
            <w:shd w:val="clear" w:color="auto" w:fill="C6D9F1"/>
            <w:vAlign w:val="center"/>
            <w:hideMark/>
          </w:tcPr>
          <w:p w14:paraId="67F32F29" w14:textId="77777777" w:rsidR="00B24ECB" w:rsidRPr="006E4CC4" w:rsidRDefault="00B24ECB" w:rsidP="00B24ECB">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776526DC" w14:textId="77777777" w:rsidR="00B24ECB" w:rsidRPr="006E4CC4" w:rsidRDefault="00B24ECB" w:rsidP="00B24ECB">
            <w:pPr>
              <w:spacing w:after="0" w:line="240" w:lineRule="auto"/>
              <w:jc w:val="center"/>
              <w:textAlignment w:val="baseline"/>
              <w:rPr>
                <w:rFonts w:ascii="Arial" w:eastAsia="Times New Roman" w:hAnsi="Arial" w:cs="Arial"/>
                <w:kern w:val="0"/>
                <w14:ligatures w14:val="none"/>
              </w:rPr>
            </w:pPr>
            <w:r w:rsidRPr="009C4ACE">
              <w:rPr>
                <w:rFonts w:ascii="Arial" w:eastAsia="Times New Roman" w:hAnsi="Arial" w:cs="Arial"/>
                <w:b/>
                <w:bCs/>
                <w:kern w:val="0"/>
                <w14:ligatures w14:val="none"/>
              </w:rPr>
              <w:t>Question</w:t>
            </w:r>
          </w:p>
        </w:tc>
      </w:tr>
      <w:tr w:rsidR="00B24ECB" w:rsidRPr="006E4CC4" w14:paraId="17A78D90" w14:textId="77777777" w:rsidTr="008E7575">
        <w:trPr>
          <w:trHeight w:val="300"/>
        </w:trPr>
        <w:tc>
          <w:tcPr>
            <w:tcW w:w="462" w:type="pct"/>
            <w:vMerge/>
            <w:vAlign w:val="center"/>
          </w:tcPr>
          <w:p w14:paraId="131BEAA7" w14:textId="77777777" w:rsidR="00B24ECB" w:rsidRPr="006E4CC4" w:rsidRDefault="00B24ECB" w:rsidP="00B24ECB">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3105CD87" w14:textId="22528D4B" w:rsidR="00B24ECB" w:rsidRPr="006E4CC4" w:rsidRDefault="00B24ECB" w:rsidP="00B24ECB">
            <w:pPr>
              <w:spacing w:after="0" w:line="240" w:lineRule="auto"/>
              <w:textAlignment w:val="baseline"/>
              <w:rPr>
                <w:rFonts w:ascii="Arial" w:eastAsia="Times New Roman" w:hAnsi="Arial" w:cs="Arial"/>
                <w:kern w:val="0"/>
                <w14:ligatures w14:val="none"/>
              </w:rPr>
            </w:pPr>
            <w:r w:rsidRPr="006E4CC4">
              <w:rPr>
                <w:rFonts w:ascii="Arial" w:hAnsi="Arial" w:cs="Arial"/>
              </w:rPr>
              <w:t>Part II.B.4</w:t>
            </w:r>
          </w:p>
        </w:tc>
        <w:tc>
          <w:tcPr>
            <w:tcW w:w="3354" w:type="pct"/>
            <w:shd w:val="clear" w:color="auto" w:fill="auto"/>
            <w:vAlign w:val="center"/>
            <w:hideMark/>
          </w:tcPr>
          <w:p w14:paraId="186FEF5D" w14:textId="77777777" w:rsidR="00B24ECB" w:rsidRPr="006E4CC4" w:rsidRDefault="00B24ECB" w:rsidP="00B24EC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4CC4">
              <w:rPr>
                <w:rFonts w:ascii="Arial" w:hAnsi="Arial" w:cs="Arial"/>
              </w:rPr>
              <w:t xml:space="preserve">For the updated </w:t>
            </w:r>
            <w:r w:rsidRPr="006E4CC4">
              <w:rPr>
                <w:rFonts w:ascii="Arial" w:hAnsi="Arial" w:cs="Arial"/>
                <w:i/>
                <w:iCs/>
              </w:rPr>
              <w:t>Maine Shoreland Zoning Publication</w:t>
            </w:r>
            <w:r w:rsidRPr="006E4CC4">
              <w:rPr>
                <w:rFonts w:ascii="Arial" w:hAnsi="Arial" w:cs="Arial"/>
              </w:rPr>
              <w:t>, could Maine DEP define/provide:</w:t>
            </w:r>
          </w:p>
          <w:p w14:paraId="193E8BB1" w14:textId="77777777" w:rsidR="00B24ECB" w:rsidRPr="006E4CC4" w:rsidRDefault="00B24ECB" w:rsidP="00B24ECB">
            <w:pPr>
              <w:pStyle w:val="DefaultText"/>
              <w:widowControl/>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4CC4">
              <w:rPr>
                <w:rFonts w:ascii="Arial" w:hAnsi="Arial" w:cs="Arial"/>
              </w:rPr>
              <w:t>The anticipated number of milestones for technical editing review.</w:t>
            </w:r>
          </w:p>
          <w:p w14:paraId="0F81D507" w14:textId="77777777" w:rsidR="00B24ECB" w:rsidRPr="006E4CC4" w:rsidRDefault="00B24ECB" w:rsidP="00B24ECB">
            <w:pPr>
              <w:pStyle w:val="DefaultText"/>
              <w:widowControl/>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4CC4">
              <w:rPr>
                <w:rFonts w:ascii="Arial" w:hAnsi="Arial" w:cs="Arial"/>
              </w:rPr>
              <w:t>The desired turnaround time for technical editing of each milestone.</w:t>
            </w:r>
          </w:p>
          <w:p w14:paraId="02D62B37" w14:textId="77777777" w:rsidR="00B24ECB" w:rsidRPr="006E4CC4" w:rsidRDefault="00B24ECB" w:rsidP="00B24ECB">
            <w:pPr>
              <w:pStyle w:val="DefaultText"/>
              <w:widowControl/>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4CC4">
              <w:rPr>
                <w:rFonts w:ascii="Arial" w:hAnsi="Arial" w:cs="Arial"/>
              </w:rPr>
              <w:t>The estimated number of pages of the updated publication.</w:t>
            </w:r>
          </w:p>
          <w:p w14:paraId="6D447CE6" w14:textId="77777777" w:rsidR="00B24ECB" w:rsidRPr="006E4CC4" w:rsidRDefault="00B24ECB" w:rsidP="00B24ECB">
            <w:pPr>
              <w:pStyle w:val="DefaultText"/>
              <w:widowControl/>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4CC4">
              <w:rPr>
                <w:rFonts w:ascii="Arial" w:hAnsi="Arial" w:cs="Arial"/>
              </w:rPr>
              <w:t xml:space="preserve">The estimated number of new and revised graphics. </w:t>
            </w:r>
          </w:p>
          <w:p w14:paraId="77786BEE" w14:textId="77777777" w:rsidR="00B24ECB" w:rsidRPr="006E4CC4" w:rsidRDefault="00B24ECB" w:rsidP="00B24ECB">
            <w:pPr>
              <w:pStyle w:val="DefaultText"/>
              <w:widowControl/>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4CC4">
              <w:rPr>
                <w:rFonts w:ascii="Arial" w:hAnsi="Arial" w:cs="Arial"/>
              </w:rPr>
              <w:t>Requirements for the final format and layout for the final deliverables (i.e., will InDesign be required).</w:t>
            </w:r>
          </w:p>
          <w:p w14:paraId="61D17B46" w14:textId="77777777" w:rsidR="00B24ECB" w:rsidRPr="006E4CC4" w:rsidRDefault="00B24ECB" w:rsidP="00B24ECB">
            <w:pPr>
              <w:pStyle w:val="DefaultText"/>
              <w:widowControl/>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4CC4">
              <w:rPr>
                <w:rFonts w:ascii="Arial" w:hAnsi="Arial" w:cs="Arial"/>
              </w:rPr>
              <w:lastRenderedPageBreak/>
              <w:t xml:space="preserve">If the selected contractor will be expected to provide technical editing of, or graphic development for, training materials based on the updated publication.  If so, could the length and format of any anticipated training materials be provided? </w:t>
            </w:r>
          </w:p>
          <w:p w14:paraId="46AA8B1C" w14:textId="54032A05" w:rsidR="00B24ECB" w:rsidRPr="006E4CC4" w:rsidRDefault="00B24ECB" w:rsidP="00B24ECB">
            <w:pPr>
              <w:spacing w:after="0" w:line="240" w:lineRule="auto"/>
              <w:textAlignment w:val="baseline"/>
              <w:rPr>
                <w:rFonts w:ascii="Arial" w:eastAsia="Times New Roman" w:hAnsi="Arial" w:cs="Arial"/>
                <w:kern w:val="0"/>
                <w14:ligatures w14:val="none"/>
              </w:rPr>
            </w:pPr>
          </w:p>
        </w:tc>
      </w:tr>
      <w:tr w:rsidR="00B24ECB" w:rsidRPr="006E4CC4" w14:paraId="58A8F18D" w14:textId="77777777" w:rsidTr="008E7575">
        <w:trPr>
          <w:trHeight w:val="300"/>
        </w:trPr>
        <w:tc>
          <w:tcPr>
            <w:tcW w:w="462" w:type="pct"/>
            <w:vMerge/>
            <w:vAlign w:val="center"/>
          </w:tcPr>
          <w:p w14:paraId="11EE7F5E" w14:textId="77777777" w:rsidR="00B24ECB" w:rsidRPr="006E4CC4" w:rsidRDefault="00B24ECB" w:rsidP="00B24ECB">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0598F984" w14:textId="77777777" w:rsidR="00B24ECB" w:rsidRPr="006E4CC4" w:rsidRDefault="00B24ECB" w:rsidP="00B24ECB">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B24ECB" w:rsidRPr="006E4CC4" w14:paraId="117290CB" w14:textId="77777777" w:rsidTr="008E7575">
        <w:trPr>
          <w:trHeight w:val="300"/>
        </w:trPr>
        <w:tc>
          <w:tcPr>
            <w:tcW w:w="462" w:type="pct"/>
            <w:vMerge/>
            <w:vAlign w:val="center"/>
          </w:tcPr>
          <w:p w14:paraId="64479BB1" w14:textId="77777777" w:rsidR="00B24ECB" w:rsidRPr="006E4CC4" w:rsidRDefault="00B24ECB" w:rsidP="00B24ECB">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289D77FB" w14:textId="67926803" w:rsidR="0067593A" w:rsidRPr="00055439" w:rsidRDefault="0067593A" w:rsidP="0067593A">
            <w:pPr>
              <w:pStyle w:val="ListParagraph"/>
              <w:numPr>
                <w:ilvl w:val="0"/>
                <w:numId w:val="12"/>
              </w:numPr>
              <w:spacing w:after="0" w:line="240" w:lineRule="auto"/>
              <w:textAlignment w:val="baseline"/>
              <w:rPr>
                <w:rFonts w:ascii="Arial" w:eastAsia="Times New Roman" w:hAnsi="Arial" w:cs="Arial"/>
                <w:kern w:val="0"/>
                <w14:ligatures w14:val="none"/>
              </w:rPr>
            </w:pPr>
            <w:r w:rsidRPr="00055439">
              <w:rPr>
                <w:rFonts w:ascii="Arial" w:eastAsia="Times New Roman" w:hAnsi="Arial" w:cs="Arial"/>
                <w:kern w:val="0"/>
                <w14:ligatures w14:val="none"/>
              </w:rPr>
              <w:t xml:space="preserve">The awarded bidder will be anticipated to have an initial meeting with Department staff drafting the content updates, to meet one- or two times during drafting, and to meet once materials are complete. </w:t>
            </w:r>
            <w:r w:rsidR="005501C1" w:rsidRPr="00055439">
              <w:rPr>
                <w:rFonts w:ascii="Arial" w:eastAsia="Times New Roman" w:hAnsi="Arial" w:cs="Arial"/>
                <w:kern w:val="0"/>
                <w14:ligatures w14:val="none"/>
              </w:rPr>
              <w:t xml:space="preserve">The Department and awarded bidder will revise this publication as needed after initial publication with check-in meetings at inflection points when </w:t>
            </w:r>
            <w:proofErr w:type="gramStart"/>
            <w:r w:rsidR="005501C1" w:rsidRPr="00055439">
              <w:rPr>
                <w:rFonts w:ascii="Arial" w:eastAsia="Times New Roman" w:hAnsi="Arial" w:cs="Arial"/>
                <w:kern w:val="0"/>
                <w14:ligatures w14:val="none"/>
              </w:rPr>
              <w:t>making revisions to</w:t>
            </w:r>
            <w:proofErr w:type="gramEnd"/>
            <w:r w:rsidR="005501C1" w:rsidRPr="00055439">
              <w:rPr>
                <w:rFonts w:ascii="Arial" w:eastAsia="Times New Roman" w:hAnsi="Arial" w:cs="Arial"/>
                <w:kern w:val="0"/>
                <w14:ligatures w14:val="none"/>
              </w:rPr>
              <w:t xml:space="preserve"> review changes.</w:t>
            </w:r>
            <w:r w:rsidR="00F41EC1" w:rsidRPr="00055439">
              <w:rPr>
                <w:rFonts w:ascii="Arial" w:eastAsia="Times New Roman" w:hAnsi="Arial" w:cs="Arial"/>
                <w:kern w:val="0"/>
                <w14:ligatures w14:val="none"/>
              </w:rPr>
              <w:t xml:space="preserve"> Please also see </w:t>
            </w:r>
            <w:proofErr w:type="gramStart"/>
            <w:r w:rsidR="00F41EC1" w:rsidRPr="00055439">
              <w:rPr>
                <w:rFonts w:ascii="Arial" w:eastAsia="Times New Roman" w:hAnsi="Arial" w:cs="Arial"/>
                <w:kern w:val="0"/>
                <w14:ligatures w14:val="none"/>
              </w:rPr>
              <w:t>answer</w:t>
            </w:r>
            <w:proofErr w:type="gramEnd"/>
            <w:r w:rsidR="00F41EC1" w:rsidRPr="00055439">
              <w:rPr>
                <w:rFonts w:ascii="Arial" w:eastAsia="Times New Roman" w:hAnsi="Arial" w:cs="Arial"/>
                <w:kern w:val="0"/>
                <w14:ligatures w14:val="none"/>
              </w:rPr>
              <w:t xml:space="preserve"> to question 20.</w:t>
            </w:r>
          </w:p>
          <w:p w14:paraId="0F1C6676" w14:textId="73553062" w:rsidR="0067593A" w:rsidRDefault="0067593A" w:rsidP="0067593A">
            <w:pPr>
              <w:pStyle w:val="ListParagraph"/>
              <w:numPr>
                <w:ilvl w:val="0"/>
                <w:numId w:val="12"/>
              </w:numPr>
              <w:spacing w:after="0" w:line="240" w:lineRule="auto"/>
              <w:textAlignment w:val="baseline"/>
              <w:rPr>
                <w:rFonts w:ascii="Arial" w:eastAsia="Times New Roman" w:hAnsi="Arial" w:cs="Arial"/>
                <w:kern w:val="0"/>
                <w14:ligatures w14:val="none"/>
              </w:rPr>
            </w:pPr>
            <w:r>
              <w:rPr>
                <w:rFonts w:ascii="Arial" w:eastAsia="Times New Roman" w:hAnsi="Arial" w:cs="Arial"/>
                <w:kern w:val="0"/>
                <w14:ligatures w14:val="none"/>
              </w:rPr>
              <w:t xml:space="preserve">The proposal can </w:t>
            </w:r>
            <w:r w:rsidR="002C0178">
              <w:rPr>
                <w:rFonts w:ascii="Arial" w:eastAsia="Times New Roman" w:hAnsi="Arial" w:cs="Arial"/>
                <w:kern w:val="0"/>
                <w14:ligatures w14:val="none"/>
              </w:rPr>
              <w:t>include</w:t>
            </w:r>
            <w:r>
              <w:rPr>
                <w:rFonts w:ascii="Arial" w:eastAsia="Times New Roman" w:hAnsi="Arial" w:cs="Arial"/>
                <w:kern w:val="0"/>
                <w14:ligatures w14:val="none"/>
              </w:rPr>
              <w:t xml:space="preserve"> an optimal workplan to meet the goal for completing this publication </w:t>
            </w:r>
            <w:r w:rsidR="005E4275">
              <w:rPr>
                <w:rFonts w:ascii="Arial" w:eastAsia="Times New Roman" w:hAnsi="Arial" w:cs="Arial"/>
                <w:kern w:val="0"/>
                <w14:ligatures w14:val="none"/>
              </w:rPr>
              <w:t>within the initially proposed timeline described in RFP Part II B</w:t>
            </w:r>
            <w:r>
              <w:rPr>
                <w:rFonts w:ascii="Arial" w:eastAsia="Times New Roman" w:hAnsi="Arial" w:cs="Arial"/>
                <w:kern w:val="0"/>
                <w14:ligatures w14:val="none"/>
              </w:rPr>
              <w:t xml:space="preserve">.  </w:t>
            </w:r>
          </w:p>
          <w:p w14:paraId="4A2FA578" w14:textId="77777777" w:rsidR="0067593A" w:rsidRDefault="00282E04" w:rsidP="0067593A">
            <w:pPr>
              <w:pStyle w:val="ListParagraph"/>
              <w:numPr>
                <w:ilvl w:val="0"/>
                <w:numId w:val="12"/>
              </w:numPr>
              <w:spacing w:after="0" w:line="240" w:lineRule="auto"/>
              <w:textAlignment w:val="baseline"/>
              <w:rPr>
                <w:rFonts w:ascii="Arial" w:eastAsia="Times New Roman" w:hAnsi="Arial" w:cs="Arial"/>
                <w:kern w:val="0"/>
                <w14:ligatures w14:val="none"/>
              </w:rPr>
            </w:pPr>
            <w:r w:rsidRPr="00F41EC1">
              <w:rPr>
                <w:rFonts w:ascii="Arial" w:eastAsia="Times New Roman" w:hAnsi="Arial" w:cs="Arial"/>
                <w:kern w:val="0"/>
                <w14:ligatures w14:val="none"/>
              </w:rPr>
              <w:t xml:space="preserve">The </w:t>
            </w:r>
            <w:r w:rsidRPr="00F41EC1">
              <w:rPr>
                <w:rFonts w:ascii="Arial" w:eastAsia="Times New Roman" w:hAnsi="Arial" w:cs="Arial"/>
                <w:i/>
                <w:iCs/>
                <w:kern w:val="0"/>
                <w14:ligatures w14:val="none"/>
              </w:rPr>
              <w:t xml:space="preserve">Maine Shoreland Zoning Publication </w:t>
            </w:r>
            <w:r w:rsidRPr="00F41EC1">
              <w:rPr>
                <w:rFonts w:ascii="Arial" w:eastAsia="Times New Roman" w:hAnsi="Arial" w:cs="Arial"/>
                <w:kern w:val="0"/>
                <w14:ligatures w14:val="none"/>
              </w:rPr>
              <w:t xml:space="preserve">is </w:t>
            </w:r>
            <w:r w:rsidR="008D022C" w:rsidRPr="00F41EC1">
              <w:rPr>
                <w:rFonts w:ascii="Arial" w:eastAsia="Times New Roman" w:hAnsi="Arial" w:cs="Arial"/>
                <w:kern w:val="0"/>
                <w14:ligatures w14:val="none"/>
              </w:rPr>
              <w:t xml:space="preserve">currently </w:t>
            </w:r>
            <w:r w:rsidR="00EE7104" w:rsidRPr="00F41EC1">
              <w:rPr>
                <w:rFonts w:ascii="Arial" w:eastAsia="Times New Roman" w:hAnsi="Arial" w:cs="Arial"/>
                <w:kern w:val="0"/>
                <w14:ligatures w14:val="none"/>
              </w:rPr>
              <w:t>42</w:t>
            </w:r>
            <w:r w:rsidR="008D022C" w:rsidRPr="00F41EC1">
              <w:rPr>
                <w:rFonts w:ascii="Arial" w:eastAsia="Times New Roman" w:hAnsi="Arial" w:cs="Arial"/>
                <w:kern w:val="0"/>
                <w14:ligatures w14:val="none"/>
              </w:rPr>
              <w:t xml:space="preserve"> pages. The updated publication is anticipated to be the same or of similar length</w:t>
            </w:r>
            <w:r w:rsidR="00F6257E" w:rsidRPr="00F41EC1">
              <w:rPr>
                <w:rFonts w:ascii="Arial" w:eastAsia="Times New Roman" w:hAnsi="Arial" w:cs="Arial"/>
                <w:kern w:val="0"/>
                <w14:ligatures w14:val="none"/>
              </w:rPr>
              <w:t xml:space="preserve">. </w:t>
            </w:r>
          </w:p>
          <w:p w14:paraId="36D2DF50" w14:textId="4D4F1867" w:rsidR="0067593A" w:rsidRDefault="00A26625" w:rsidP="0067593A">
            <w:pPr>
              <w:pStyle w:val="ListParagraph"/>
              <w:numPr>
                <w:ilvl w:val="0"/>
                <w:numId w:val="12"/>
              </w:numPr>
              <w:spacing w:after="0" w:line="240" w:lineRule="auto"/>
              <w:textAlignment w:val="baseline"/>
              <w:rPr>
                <w:rFonts w:ascii="Arial" w:eastAsia="Times New Roman" w:hAnsi="Arial" w:cs="Arial"/>
                <w:kern w:val="0"/>
                <w14:ligatures w14:val="none"/>
              </w:rPr>
            </w:pPr>
            <w:r w:rsidRPr="00F41EC1">
              <w:rPr>
                <w:rFonts w:ascii="Arial" w:eastAsia="Times New Roman" w:hAnsi="Arial" w:cs="Arial"/>
                <w:kern w:val="0"/>
                <w14:ligatures w14:val="none"/>
              </w:rPr>
              <w:t xml:space="preserve">There are 15 images and 30 graphics in the current publication. </w:t>
            </w:r>
            <w:r w:rsidR="006D6AD6" w:rsidRPr="00F41EC1">
              <w:rPr>
                <w:rFonts w:ascii="Arial" w:eastAsia="Times New Roman" w:hAnsi="Arial" w:cs="Arial"/>
                <w:kern w:val="0"/>
                <w14:ligatures w14:val="none"/>
              </w:rPr>
              <w:t>The total number of graphics</w:t>
            </w:r>
            <w:r w:rsidR="00E230D1" w:rsidRPr="00F41EC1">
              <w:rPr>
                <w:rFonts w:ascii="Arial" w:eastAsia="Times New Roman" w:hAnsi="Arial" w:cs="Arial"/>
                <w:kern w:val="0"/>
                <w14:ligatures w14:val="none"/>
              </w:rPr>
              <w:t xml:space="preserve"> in the updated version</w:t>
            </w:r>
            <w:r w:rsidR="006D6AD6" w:rsidRPr="00F41EC1">
              <w:rPr>
                <w:rFonts w:ascii="Arial" w:eastAsia="Times New Roman" w:hAnsi="Arial" w:cs="Arial"/>
                <w:kern w:val="0"/>
                <w14:ligatures w14:val="none"/>
              </w:rPr>
              <w:t xml:space="preserve"> is anticipated to be the same as </w:t>
            </w:r>
            <w:r w:rsidR="00E230D1" w:rsidRPr="00F41EC1">
              <w:rPr>
                <w:rFonts w:ascii="Arial" w:eastAsia="Times New Roman" w:hAnsi="Arial" w:cs="Arial"/>
                <w:kern w:val="0"/>
                <w14:ligatures w14:val="none"/>
              </w:rPr>
              <w:t>the outdated version, and each graphic may need minor revisions to meet the new style as determined during the p</w:t>
            </w:r>
            <w:r w:rsidR="00F722D0" w:rsidRPr="00F41EC1">
              <w:rPr>
                <w:rFonts w:ascii="Arial" w:eastAsia="Times New Roman" w:hAnsi="Arial" w:cs="Arial"/>
                <w:kern w:val="0"/>
                <w14:ligatures w14:val="none"/>
              </w:rPr>
              <w:t>roject by the Department and awarded bidde</w:t>
            </w:r>
            <w:r w:rsidR="008357EE" w:rsidRPr="00F41EC1">
              <w:rPr>
                <w:rFonts w:ascii="Arial" w:eastAsia="Times New Roman" w:hAnsi="Arial" w:cs="Arial"/>
                <w:kern w:val="0"/>
                <w14:ligatures w14:val="none"/>
              </w:rPr>
              <w:t xml:space="preserve">r. </w:t>
            </w:r>
            <w:r w:rsidRPr="00F41EC1">
              <w:rPr>
                <w:rFonts w:ascii="Arial" w:eastAsia="Times New Roman" w:hAnsi="Arial" w:cs="Arial"/>
                <w:kern w:val="0"/>
                <w14:ligatures w14:val="none"/>
              </w:rPr>
              <w:t xml:space="preserve">The images and graphics are effective; however, some improvements to update the look and feel of the visuals would be beneficial. </w:t>
            </w:r>
          </w:p>
          <w:p w14:paraId="3DFFC941" w14:textId="11DF0C08" w:rsidR="00E950F5" w:rsidRPr="00F444CB" w:rsidRDefault="004B0E45" w:rsidP="00E950F5">
            <w:pPr>
              <w:pStyle w:val="ListParagraph"/>
              <w:numPr>
                <w:ilvl w:val="0"/>
                <w:numId w:val="12"/>
              </w:numPr>
              <w:spacing w:after="0" w:line="240" w:lineRule="auto"/>
              <w:textAlignment w:val="baseline"/>
              <w:rPr>
                <w:rFonts w:ascii="Arial" w:eastAsia="Times New Roman" w:hAnsi="Arial" w:cs="Arial"/>
                <w:kern w:val="0"/>
                <w14:ligatures w14:val="none"/>
              </w:rPr>
            </w:pPr>
            <w:r w:rsidRPr="00F444CB">
              <w:rPr>
                <w:rFonts w:ascii="Arial" w:eastAsia="Times New Roman" w:hAnsi="Arial" w:cs="Arial"/>
                <w:kern w:val="0"/>
                <w14:ligatures w14:val="none"/>
              </w:rPr>
              <w:t>InDesign is not required</w:t>
            </w:r>
            <w:r w:rsidR="0067593A" w:rsidRPr="00F444CB">
              <w:rPr>
                <w:rFonts w:ascii="Arial" w:eastAsia="Times New Roman" w:hAnsi="Arial" w:cs="Arial"/>
                <w:kern w:val="0"/>
                <w14:ligatures w14:val="none"/>
              </w:rPr>
              <w:t xml:space="preserve"> for final format and layout for final deliverables</w:t>
            </w:r>
            <w:r w:rsidRPr="00F444CB">
              <w:rPr>
                <w:rFonts w:ascii="Arial" w:eastAsia="Times New Roman" w:hAnsi="Arial" w:cs="Arial"/>
                <w:kern w:val="0"/>
                <w14:ligatures w14:val="none"/>
              </w:rPr>
              <w:t xml:space="preserve">. </w:t>
            </w:r>
            <w:r w:rsidR="00132350" w:rsidRPr="00F444CB">
              <w:rPr>
                <w:rFonts w:ascii="Arial" w:eastAsia="Times New Roman" w:hAnsi="Arial" w:cs="Arial"/>
                <w:kern w:val="0"/>
                <w14:ligatures w14:val="none"/>
              </w:rPr>
              <w:t>Please also see answer</w:t>
            </w:r>
            <w:r w:rsidR="00F37770" w:rsidRPr="00F444CB">
              <w:rPr>
                <w:rFonts w:ascii="Arial" w:eastAsia="Times New Roman" w:hAnsi="Arial" w:cs="Arial"/>
                <w:kern w:val="0"/>
                <w14:ligatures w14:val="none"/>
              </w:rPr>
              <w:t>s</w:t>
            </w:r>
            <w:r w:rsidR="00132350" w:rsidRPr="00F444CB">
              <w:rPr>
                <w:rFonts w:ascii="Arial" w:eastAsia="Times New Roman" w:hAnsi="Arial" w:cs="Arial"/>
                <w:kern w:val="0"/>
                <w14:ligatures w14:val="none"/>
              </w:rPr>
              <w:t xml:space="preserve"> </w:t>
            </w:r>
            <w:r w:rsidR="00132350" w:rsidRPr="009C4ACE">
              <w:rPr>
                <w:rFonts w:ascii="Arial" w:eastAsia="Times New Roman" w:hAnsi="Arial" w:cs="Arial"/>
                <w:kern w:val="0"/>
                <w14:ligatures w14:val="none"/>
              </w:rPr>
              <w:t xml:space="preserve">to </w:t>
            </w:r>
            <w:r w:rsidR="00F444CB" w:rsidRPr="00F444CB">
              <w:rPr>
                <w:rFonts w:ascii="Arial" w:eastAsia="Times New Roman" w:hAnsi="Arial" w:cs="Arial"/>
                <w:kern w:val="0"/>
                <w14:ligatures w14:val="none"/>
              </w:rPr>
              <w:t>Q</w:t>
            </w:r>
            <w:r w:rsidR="00132350" w:rsidRPr="009C4ACE">
              <w:rPr>
                <w:rFonts w:ascii="Arial" w:eastAsia="Times New Roman" w:hAnsi="Arial" w:cs="Arial"/>
                <w:kern w:val="0"/>
                <w14:ligatures w14:val="none"/>
              </w:rPr>
              <w:t>uestion 3</w:t>
            </w:r>
            <w:r w:rsidR="00F37770" w:rsidRPr="009C4ACE">
              <w:rPr>
                <w:rFonts w:ascii="Arial" w:eastAsia="Times New Roman" w:hAnsi="Arial" w:cs="Arial"/>
                <w:kern w:val="0"/>
                <w14:ligatures w14:val="none"/>
              </w:rPr>
              <w:t xml:space="preserve"> and </w:t>
            </w:r>
            <w:r w:rsidR="00F444CB" w:rsidRPr="00F444CB">
              <w:rPr>
                <w:rFonts w:ascii="Arial" w:eastAsia="Times New Roman" w:hAnsi="Arial" w:cs="Arial"/>
                <w:kern w:val="0"/>
                <w14:ligatures w14:val="none"/>
              </w:rPr>
              <w:t>Q</w:t>
            </w:r>
            <w:r w:rsidR="00F37770" w:rsidRPr="009C4ACE">
              <w:rPr>
                <w:rFonts w:ascii="Arial" w:eastAsia="Times New Roman" w:hAnsi="Arial" w:cs="Arial"/>
                <w:kern w:val="0"/>
                <w14:ligatures w14:val="none"/>
              </w:rPr>
              <w:t>uestion 33.</w:t>
            </w:r>
          </w:p>
          <w:p w14:paraId="2A2CBD9A" w14:textId="2B4996D9" w:rsidR="00B24ECB" w:rsidRPr="00E950F5" w:rsidRDefault="004B0E45" w:rsidP="00E950F5">
            <w:pPr>
              <w:pStyle w:val="ListParagraph"/>
              <w:numPr>
                <w:ilvl w:val="0"/>
                <w:numId w:val="12"/>
              </w:numPr>
              <w:spacing w:after="0" w:line="240" w:lineRule="auto"/>
              <w:textAlignment w:val="baseline"/>
              <w:rPr>
                <w:rFonts w:ascii="Arial" w:eastAsia="Times New Roman" w:hAnsi="Arial" w:cs="Arial"/>
                <w:kern w:val="0"/>
                <w14:ligatures w14:val="none"/>
              </w:rPr>
            </w:pPr>
            <w:r w:rsidRPr="00E950F5">
              <w:rPr>
                <w:rFonts w:ascii="Arial" w:eastAsia="Times New Roman" w:hAnsi="Arial" w:cs="Arial"/>
                <w:kern w:val="0"/>
                <w14:ligatures w14:val="none"/>
              </w:rPr>
              <w:t>The Department intends to develop</w:t>
            </w:r>
            <w:r w:rsidR="00DA183A" w:rsidRPr="00E950F5">
              <w:rPr>
                <w:rFonts w:ascii="Arial" w:eastAsia="Times New Roman" w:hAnsi="Arial" w:cs="Arial"/>
                <w:kern w:val="0"/>
                <w14:ligatures w14:val="none"/>
              </w:rPr>
              <w:t xml:space="preserve"> </w:t>
            </w:r>
            <w:r w:rsidR="00993978" w:rsidRPr="00E950F5">
              <w:rPr>
                <w:rFonts w:ascii="Arial" w:eastAsia="Times New Roman" w:hAnsi="Arial" w:cs="Arial"/>
                <w:kern w:val="0"/>
                <w14:ligatures w14:val="none"/>
              </w:rPr>
              <w:t xml:space="preserve">technical content, including </w:t>
            </w:r>
            <w:r w:rsidR="00DA183A" w:rsidRPr="00E950F5">
              <w:rPr>
                <w:rFonts w:ascii="Arial" w:eastAsia="Times New Roman" w:hAnsi="Arial" w:cs="Arial"/>
                <w:kern w:val="0"/>
                <w14:ligatures w14:val="none"/>
              </w:rPr>
              <w:t xml:space="preserve">PowerPoint slides of the updated publication </w:t>
            </w:r>
            <w:r w:rsidRPr="00E950F5">
              <w:rPr>
                <w:rFonts w:ascii="Arial" w:eastAsia="Times New Roman" w:hAnsi="Arial" w:cs="Arial"/>
                <w:kern w:val="0"/>
                <w14:ligatures w14:val="none"/>
              </w:rPr>
              <w:t>for</w:t>
            </w:r>
            <w:r w:rsidR="0071476A" w:rsidRPr="00E950F5">
              <w:rPr>
                <w:rFonts w:ascii="Arial" w:eastAsia="Times New Roman" w:hAnsi="Arial" w:cs="Arial"/>
                <w:kern w:val="0"/>
                <w14:ligatures w14:val="none"/>
              </w:rPr>
              <w:t xml:space="preserve"> </w:t>
            </w:r>
            <w:r w:rsidR="00DA183A" w:rsidRPr="00E950F5">
              <w:rPr>
                <w:rFonts w:ascii="Arial" w:eastAsia="Times New Roman" w:hAnsi="Arial" w:cs="Arial"/>
                <w:kern w:val="0"/>
                <w14:ligatures w14:val="none"/>
              </w:rPr>
              <w:t xml:space="preserve">use in </w:t>
            </w:r>
            <w:r w:rsidR="004F4ED7" w:rsidRPr="00E950F5">
              <w:rPr>
                <w:rFonts w:ascii="Arial" w:eastAsia="Times New Roman" w:hAnsi="Arial" w:cs="Arial"/>
                <w:kern w:val="0"/>
                <w14:ligatures w14:val="none"/>
              </w:rPr>
              <w:t>training course</w:t>
            </w:r>
            <w:r w:rsidR="00E67EE4" w:rsidRPr="00E950F5">
              <w:rPr>
                <w:rFonts w:ascii="Arial" w:eastAsia="Times New Roman" w:hAnsi="Arial" w:cs="Arial"/>
                <w:kern w:val="0"/>
                <w14:ligatures w14:val="none"/>
              </w:rPr>
              <w:t>s.</w:t>
            </w:r>
            <w:r w:rsidR="0067593A" w:rsidRPr="00E950F5">
              <w:rPr>
                <w:rFonts w:ascii="Arial" w:eastAsia="Times New Roman" w:hAnsi="Arial" w:cs="Arial"/>
                <w:kern w:val="0"/>
                <w14:ligatures w14:val="none"/>
              </w:rPr>
              <w:t xml:space="preserve"> </w:t>
            </w:r>
            <w:r w:rsidR="00942C40" w:rsidRPr="00E950F5">
              <w:rPr>
                <w:rFonts w:ascii="Arial" w:eastAsia="Times New Roman" w:hAnsi="Arial" w:cs="Arial"/>
                <w:kern w:val="0"/>
                <w14:ligatures w14:val="none"/>
              </w:rPr>
              <w:t xml:space="preserve">The awarded bidder is anticipated to support the Department </w:t>
            </w:r>
            <w:r w:rsidR="00942C40" w:rsidRPr="00E950F5">
              <w:rPr>
                <w:rFonts w:ascii="Arial" w:hAnsi="Arial" w:cs="Arial"/>
              </w:rPr>
              <w:t>creating video tutorials and training videos with animated visual explanations of these content.</w:t>
            </w:r>
          </w:p>
        </w:tc>
      </w:tr>
    </w:tbl>
    <w:p w14:paraId="7C81E91D" w14:textId="77777777" w:rsidR="00DD203B" w:rsidRDefault="00DD203B" w:rsidP="004E2522">
      <w:pPr>
        <w:spacing w:after="0"/>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B24ECB" w:rsidRPr="006E4CC4" w14:paraId="7CEBDA25" w14:textId="77777777" w:rsidTr="008E7575">
        <w:trPr>
          <w:trHeight w:val="300"/>
        </w:trPr>
        <w:tc>
          <w:tcPr>
            <w:tcW w:w="462" w:type="pct"/>
            <w:vMerge w:val="restart"/>
            <w:shd w:val="clear" w:color="auto" w:fill="C6D9F1"/>
            <w:vAlign w:val="center"/>
          </w:tcPr>
          <w:p w14:paraId="73297909" w14:textId="793A8B99" w:rsidR="00B24ECB" w:rsidRPr="006E4CC4" w:rsidRDefault="00B24ECB" w:rsidP="00B24ECB">
            <w:pPr>
              <w:spacing w:after="0" w:line="240" w:lineRule="auto"/>
              <w:jc w:val="center"/>
              <w:textAlignment w:val="baseline"/>
              <w:rPr>
                <w:rFonts w:ascii="Arial" w:eastAsia="Times New Roman" w:hAnsi="Arial" w:cs="Arial"/>
                <w:b/>
                <w:bCs/>
                <w:kern w:val="0"/>
                <w14:ligatures w14:val="none"/>
              </w:rPr>
            </w:pPr>
            <w:r w:rsidRPr="006E4CC4">
              <w:rPr>
                <w:rFonts w:ascii="Arial" w:eastAsia="Times New Roman" w:hAnsi="Arial" w:cs="Arial"/>
                <w:b/>
                <w:bCs/>
                <w:kern w:val="0"/>
                <w14:ligatures w14:val="none"/>
              </w:rPr>
              <w:t>9</w:t>
            </w:r>
          </w:p>
        </w:tc>
        <w:tc>
          <w:tcPr>
            <w:tcW w:w="1184" w:type="pct"/>
            <w:shd w:val="clear" w:color="auto" w:fill="C6D9F1"/>
            <w:vAlign w:val="center"/>
            <w:hideMark/>
          </w:tcPr>
          <w:p w14:paraId="19153E71" w14:textId="77777777" w:rsidR="00B24ECB" w:rsidRPr="006E4CC4" w:rsidRDefault="00B24ECB" w:rsidP="00B24ECB">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5F092561" w14:textId="77777777" w:rsidR="00B24ECB" w:rsidRPr="006E4CC4" w:rsidRDefault="00B24ECB" w:rsidP="00B24ECB">
            <w:pPr>
              <w:spacing w:after="0" w:line="240" w:lineRule="auto"/>
              <w:jc w:val="center"/>
              <w:textAlignment w:val="baseline"/>
              <w:rPr>
                <w:rFonts w:ascii="Arial" w:eastAsia="Times New Roman" w:hAnsi="Arial" w:cs="Arial"/>
                <w:kern w:val="0"/>
                <w14:ligatures w14:val="none"/>
              </w:rPr>
            </w:pPr>
            <w:r w:rsidRPr="009C4ACE">
              <w:rPr>
                <w:rFonts w:ascii="Arial" w:eastAsia="Times New Roman" w:hAnsi="Arial" w:cs="Arial"/>
                <w:b/>
                <w:bCs/>
                <w:kern w:val="0"/>
                <w14:ligatures w14:val="none"/>
              </w:rPr>
              <w:t>Question</w:t>
            </w:r>
          </w:p>
        </w:tc>
      </w:tr>
      <w:tr w:rsidR="00B24ECB" w:rsidRPr="006E4CC4" w14:paraId="72DDEDAC" w14:textId="77777777" w:rsidTr="008E7575">
        <w:trPr>
          <w:trHeight w:val="300"/>
        </w:trPr>
        <w:tc>
          <w:tcPr>
            <w:tcW w:w="462" w:type="pct"/>
            <w:vMerge/>
            <w:vAlign w:val="center"/>
          </w:tcPr>
          <w:p w14:paraId="7F1CAA75" w14:textId="77777777" w:rsidR="00B24ECB" w:rsidRPr="006E4CC4" w:rsidRDefault="00B24ECB" w:rsidP="00B24ECB">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09C455CD" w14:textId="6878DB79" w:rsidR="00B24ECB" w:rsidRPr="006E4CC4" w:rsidRDefault="00B24ECB" w:rsidP="00B24ECB">
            <w:pPr>
              <w:spacing w:after="0" w:line="240" w:lineRule="auto"/>
              <w:textAlignment w:val="baseline"/>
              <w:rPr>
                <w:rFonts w:ascii="Arial" w:eastAsia="Times New Roman" w:hAnsi="Arial" w:cs="Arial"/>
                <w:kern w:val="0"/>
                <w14:ligatures w14:val="none"/>
              </w:rPr>
            </w:pPr>
            <w:r w:rsidRPr="006E4CC4">
              <w:rPr>
                <w:rFonts w:ascii="Arial" w:hAnsi="Arial" w:cs="Arial"/>
              </w:rPr>
              <w:t>Part II.B.4</w:t>
            </w:r>
          </w:p>
        </w:tc>
        <w:tc>
          <w:tcPr>
            <w:tcW w:w="3354" w:type="pct"/>
            <w:shd w:val="clear" w:color="auto" w:fill="auto"/>
            <w:vAlign w:val="center"/>
            <w:hideMark/>
          </w:tcPr>
          <w:p w14:paraId="3549F9E2" w14:textId="77777777" w:rsidR="00B24ECB" w:rsidRPr="006E4CC4" w:rsidRDefault="00B24ECB" w:rsidP="00B24EC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4CC4">
              <w:rPr>
                <w:rFonts w:ascii="Arial" w:hAnsi="Arial" w:cs="Arial"/>
              </w:rPr>
              <w:t xml:space="preserve">For the updated </w:t>
            </w:r>
            <w:r w:rsidRPr="006E4CC4">
              <w:rPr>
                <w:rFonts w:ascii="Arial" w:hAnsi="Arial" w:cs="Arial"/>
                <w:i/>
                <w:iCs/>
              </w:rPr>
              <w:t>OUR SHORE GUIDE</w:t>
            </w:r>
            <w:r w:rsidRPr="006E4CC4">
              <w:rPr>
                <w:rFonts w:ascii="Arial" w:hAnsi="Arial" w:cs="Arial"/>
              </w:rPr>
              <w:t>, could Maine DEP define/provide:</w:t>
            </w:r>
          </w:p>
          <w:p w14:paraId="72043122" w14:textId="77777777" w:rsidR="00B24ECB" w:rsidRPr="006E4CC4" w:rsidRDefault="00B24ECB" w:rsidP="00B24ECB">
            <w:pPr>
              <w:pStyle w:val="DefaultText"/>
              <w:widowControl/>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4CC4">
              <w:rPr>
                <w:rFonts w:ascii="Arial" w:hAnsi="Arial" w:cs="Arial"/>
              </w:rPr>
              <w:t>The anticipated number of milestones for technical editing review.</w:t>
            </w:r>
          </w:p>
          <w:p w14:paraId="25DDE3FB" w14:textId="77777777" w:rsidR="00B24ECB" w:rsidRPr="006E4CC4" w:rsidRDefault="00B24ECB" w:rsidP="00B24ECB">
            <w:pPr>
              <w:pStyle w:val="DefaultText"/>
              <w:widowControl/>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4CC4">
              <w:rPr>
                <w:rFonts w:ascii="Arial" w:hAnsi="Arial" w:cs="Arial"/>
              </w:rPr>
              <w:t>The desired turnaround time for technical editing of each milestone.</w:t>
            </w:r>
          </w:p>
          <w:p w14:paraId="4C7FED1F" w14:textId="77777777" w:rsidR="00B24ECB" w:rsidRPr="006E4CC4" w:rsidRDefault="00B24ECB" w:rsidP="00B24ECB">
            <w:pPr>
              <w:pStyle w:val="DefaultText"/>
              <w:widowControl/>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4CC4">
              <w:rPr>
                <w:rFonts w:ascii="Arial" w:hAnsi="Arial" w:cs="Arial"/>
              </w:rPr>
              <w:t>The estimated number of pages of the updated publication.</w:t>
            </w:r>
          </w:p>
          <w:p w14:paraId="62B8AF67" w14:textId="77777777" w:rsidR="00B24ECB" w:rsidRPr="006E4CC4" w:rsidRDefault="00B24ECB" w:rsidP="00B24ECB">
            <w:pPr>
              <w:pStyle w:val="DefaultText"/>
              <w:widowControl/>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4CC4">
              <w:rPr>
                <w:rFonts w:ascii="Arial" w:hAnsi="Arial" w:cs="Arial"/>
              </w:rPr>
              <w:t xml:space="preserve">The estimated number of new and revised graphics. </w:t>
            </w:r>
          </w:p>
          <w:p w14:paraId="622DE6E5" w14:textId="77777777" w:rsidR="00B24ECB" w:rsidRPr="006E4CC4" w:rsidRDefault="00B24ECB" w:rsidP="00B24ECB">
            <w:pPr>
              <w:pStyle w:val="DefaultText"/>
              <w:widowControl/>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4CC4">
              <w:rPr>
                <w:rFonts w:ascii="Arial" w:hAnsi="Arial" w:cs="Arial"/>
              </w:rPr>
              <w:t>Requirements for the final format and layout for the final deliverables (i.e., will InDesign be required).</w:t>
            </w:r>
          </w:p>
          <w:p w14:paraId="4C1C405C" w14:textId="7F8891B0" w:rsidR="00B24ECB" w:rsidRPr="006E4CC4" w:rsidRDefault="00B24ECB" w:rsidP="00B24ECB">
            <w:pPr>
              <w:spacing w:after="0" w:line="240" w:lineRule="auto"/>
              <w:textAlignment w:val="baseline"/>
              <w:rPr>
                <w:rFonts w:ascii="Arial" w:eastAsia="Times New Roman" w:hAnsi="Arial" w:cs="Arial"/>
                <w:kern w:val="0"/>
                <w14:ligatures w14:val="none"/>
              </w:rPr>
            </w:pPr>
          </w:p>
        </w:tc>
      </w:tr>
      <w:tr w:rsidR="00B24ECB" w:rsidRPr="006E4CC4" w14:paraId="2CBA6FF7" w14:textId="77777777" w:rsidTr="008E7575">
        <w:trPr>
          <w:trHeight w:val="300"/>
        </w:trPr>
        <w:tc>
          <w:tcPr>
            <w:tcW w:w="462" w:type="pct"/>
            <w:vMerge/>
            <w:vAlign w:val="center"/>
          </w:tcPr>
          <w:p w14:paraId="46F3E109" w14:textId="77777777" w:rsidR="00B24ECB" w:rsidRPr="006E4CC4" w:rsidRDefault="00B24ECB" w:rsidP="00B24ECB">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150CF25C" w14:textId="77777777" w:rsidR="00B24ECB" w:rsidRPr="006E4CC4" w:rsidRDefault="00B24ECB" w:rsidP="00B24ECB">
            <w:pPr>
              <w:spacing w:after="0" w:line="240" w:lineRule="auto"/>
              <w:jc w:val="center"/>
              <w:textAlignment w:val="baseline"/>
              <w:rPr>
                <w:rFonts w:ascii="Arial" w:eastAsia="Times New Roman" w:hAnsi="Arial" w:cs="Arial"/>
                <w:kern w:val="0"/>
                <w14:ligatures w14:val="none"/>
              </w:rPr>
            </w:pPr>
            <w:r w:rsidRPr="009C4ACE">
              <w:rPr>
                <w:rFonts w:ascii="Arial" w:hAnsi="Arial" w:cs="Arial"/>
                <w:b/>
              </w:rPr>
              <w:t>Answer</w:t>
            </w:r>
          </w:p>
        </w:tc>
      </w:tr>
      <w:tr w:rsidR="00C826DD" w:rsidRPr="006E4CC4" w14:paraId="7CD8D6A0" w14:textId="77777777" w:rsidTr="008E7575">
        <w:trPr>
          <w:trHeight w:val="300"/>
        </w:trPr>
        <w:tc>
          <w:tcPr>
            <w:tcW w:w="462" w:type="pct"/>
            <w:vMerge/>
            <w:vAlign w:val="center"/>
          </w:tcPr>
          <w:p w14:paraId="07662795"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2E0EC693" w14:textId="352B669E" w:rsidR="0067593A" w:rsidRDefault="0067593A" w:rsidP="0067593A">
            <w:pPr>
              <w:pStyle w:val="ListParagraph"/>
              <w:numPr>
                <w:ilvl w:val="0"/>
                <w:numId w:val="13"/>
              </w:numPr>
              <w:spacing w:after="0" w:line="240" w:lineRule="auto"/>
              <w:textAlignment w:val="baseline"/>
              <w:rPr>
                <w:rFonts w:ascii="Arial" w:eastAsia="Times New Roman" w:hAnsi="Arial" w:cs="Arial"/>
                <w:kern w:val="0"/>
                <w14:ligatures w14:val="none"/>
              </w:rPr>
            </w:pPr>
            <w:r w:rsidRPr="005B4742">
              <w:rPr>
                <w:rFonts w:ascii="Arial" w:eastAsia="Times New Roman" w:hAnsi="Arial" w:cs="Arial"/>
                <w:kern w:val="0"/>
                <w14:ligatures w14:val="none"/>
              </w:rPr>
              <w:t>The awarded bidder will be anticipated to have an initial meeting with Department staff drafting the content updates, to meet one- to two- and no more than three- times during drafting, and to meet once materials are complete</w:t>
            </w:r>
            <w:r w:rsidR="00D959DD">
              <w:rPr>
                <w:rFonts w:ascii="Arial" w:eastAsia="Times New Roman" w:hAnsi="Arial" w:cs="Arial"/>
                <w:kern w:val="0"/>
                <w14:ligatures w14:val="none"/>
              </w:rPr>
              <w:t>.</w:t>
            </w:r>
            <w:r w:rsidRPr="005B4742">
              <w:rPr>
                <w:rFonts w:ascii="Arial" w:eastAsia="Times New Roman" w:hAnsi="Arial" w:cs="Arial"/>
                <w:kern w:val="0"/>
                <w14:ligatures w14:val="none"/>
              </w:rPr>
              <w:t xml:space="preserve"> </w:t>
            </w:r>
            <w:r w:rsidR="000742D9" w:rsidRPr="005B4742">
              <w:rPr>
                <w:rFonts w:ascii="Arial" w:eastAsia="Times New Roman" w:hAnsi="Arial" w:cs="Arial"/>
                <w:kern w:val="0"/>
                <w14:ligatures w14:val="none"/>
              </w:rPr>
              <w:t xml:space="preserve"> </w:t>
            </w:r>
            <w:r w:rsidR="000742D9">
              <w:rPr>
                <w:rFonts w:ascii="Arial" w:eastAsia="Times New Roman" w:hAnsi="Arial" w:cs="Arial"/>
                <w:kern w:val="0"/>
                <w14:ligatures w14:val="none"/>
              </w:rPr>
              <w:t>T</w:t>
            </w:r>
            <w:r w:rsidR="000742D9" w:rsidRPr="005B4742">
              <w:rPr>
                <w:rFonts w:ascii="Arial" w:eastAsia="Times New Roman" w:hAnsi="Arial" w:cs="Arial"/>
                <w:kern w:val="0"/>
                <w14:ligatures w14:val="none"/>
              </w:rPr>
              <w:t xml:space="preserve">he Department and </w:t>
            </w:r>
            <w:r w:rsidR="000742D9" w:rsidRPr="005B4742">
              <w:rPr>
                <w:rFonts w:ascii="Arial" w:eastAsia="Times New Roman" w:hAnsi="Arial" w:cs="Arial"/>
                <w:kern w:val="0"/>
                <w14:ligatures w14:val="none"/>
              </w:rPr>
              <w:lastRenderedPageBreak/>
              <w:t xml:space="preserve">awarded bidder will revise these materials as needed </w:t>
            </w:r>
            <w:r w:rsidR="005F52E9">
              <w:rPr>
                <w:rFonts w:ascii="Arial" w:eastAsia="Times New Roman" w:hAnsi="Arial" w:cs="Arial"/>
                <w:kern w:val="0"/>
                <w14:ligatures w14:val="none"/>
              </w:rPr>
              <w:t xml:space="preserve">after initial publication </w:t>
            </w:r>
            <w:r w:rsidR="000742D9" w:rsidRPr="005B4742">
              <w:rPr>
                <w:rFonts w:ascii="Arial" w:eastAsia="Times New Roman" w:hAnsi="Arial" w:cs="Arial"/>
                <w:kern w:val="0"/>
                <w14:ligatures w14:val="none"/>
              </w:rPr>
              <w:t xml:space="preserve">with check-in meetings at inflection points when </w:t>
            </w:r>
            <w:proofErr w:type="gramStart"/>
            <w:r w:rsidR="000742D9" w:rsidRPr="005B4742">
              <w:rPr>
                <w:rFonts w:ascii="Arial" w:eastAsia="Times New Roman" w:hAnsi="Arial" w:cs="Arial"/>
                <w:kern w:val="0"/>
                <w14:ligatures w14:val="none"/>
              </w:rPr>
              <w:t>making revisions to</w:t>
            </w:r>
            <w:proofErr w:type="gramEnd"/>
            <w:r w:rsidR="000742D9" w:rsidRPr="005B4742">
              <w:rPr>
                <w:rFonts w:ascii="Arial" w:eastAsia="Times New Roman" w:hAnsi="Arial" w:cs="Arial"/>
                <w:kern w:val="0"/>
                <w14:ligatures w14:val="none"/>
              </w:rPr>
              <w:t xml:space="preserve"> review changes.</w:t>
            </w:r>
          </w:p>
          <w:p w14:paraId="11D97D78" w14:textId="56790C19" w:rsidR="0067593A" w:rsidRDefault="0067593A" w:rsidP="0067593A">
            <w:pPr>
              <w:pStyle w:val="ListParagraph"/>
              <w:numPr>
                <w:ilvl w:val="0"/>
                <w:numId w:val="13"/>
              </w:numPr>
              <w:spacing w:after="0" w:line="240" w:lineRule="auto"/>
              <w:textAlignment w:val="baseline"/>
              <w:rPr>
                <w:rFonts w:ascii="Arial" w:eastAsia="Times New Roman" w:hAnsi="Arial" w:cs="Arial"/>
                <w:kern w:val="0"/>
                <w14:ligatures w14:val="none"/>
              </w:rPr>
            </w:pPr>
            <w:r>
              <w:rPr>
                <w:rFonts w:ascii="Arial" w:eastAsia="Times New Roman" w:hAnsi="Arial" w:cs="Arial"/>
                <w:kern w:val="0"/>
                <w14:ligatures w14:val="none"/>
              </w:rPr>
              <w:t xml:space="preserve">The proposal can describe an optimal workplan to meet the goal for completing this publication </w:t>
            </w:r>
            <w:r w:rsidR="00D959DD">
              <w:rPr>
                <w:rFonts w:ascii="Arial" w:eastAsia="Times New Roman" w:hAnsi="Arial" w:cs="Arial"/>
                <w:kern w:val="0"/>
                <w14:ligatures w14:val="none"/>
              </w:rPr>
              <w:t xml:space="preserve">within the initially proposed timeline described in RFP Part II B.  </w:t>
            </w:r>
          </w:p>
          <w:p w14:paraId="122E18B2" w14:textId="09A8DC0E" w:rsidR="0067593A" w:rsidRDefault="002B3F7B" w:rsidP="0067593A">
            <w:pPr>
              <w:pStyle w:val="ListParagraph"/>
              <w:numPr>
                <w:ilvl w:val="0"/>
                <w:numId w:val="13"/>
              </w:numPr>
              <w:spacing w:after="0" w:line="240" w:lineRule="auto"/>
              <w:textAlignment w:val="baseline"/>
              <w:rPr>
                <w:rFonts w:ascii="Arial" w:eastAsia="Times New Roman" w:hAnsi="Arial" w:cs="Arial"/>
                <w:kern w:val="0"/>
                <w14:ligatures w14:val="none"/>
              </w:rPr>
            </w:pPr>
            <w:r w:rsidRPr="00F41EC1">
              <w:rPr>
                <w:rFonts w:ascii="Arial" w:eastAsia="Times New Roman" w:hAnsi="Arial" w:cs="Arial"/>
                <w:kern w:val="0"/>
                <w14:ligatures w14:val="none"/>
              </w:rPr>
              <w:t xml:space="preserve">The </w:t>
            </w:r>
            <w:r w:rsidRPr="00F41EC1">
              <w:rPr>
                <w:rFonts w:ascii="Arial" w:eastAsia="Times New Roman" w:hAnsi="Arial" w:cs="Arial"/>
                <w:i/>
                <w:iCs/>
                <w:kern w:val="0"/>
                <w14:ligatures w14:val="none"/>
              </w:rPr>
              <w:t xml:space="preserve">OUR SHORE Guide </w:t>
            </w:r>
            <w:r w:rsidRPr="00F41EC1">
              <w:rPr>
                <w:rFonts w:ascii="Arial" w:eastAsia="Times New Roman" w:hAnsi="Arial" w:cs="Arial"/>
                <w:kern w:val="0"/>
                <w14:ligatures w14:val="none"/>
              </w:rPr>
              <w:t xml:space="preserve">is approximately 100 pages currently including several support materials including an issue profile, site assessment checklist, planting guide, case studies, and permitting infographic. The final publication is anticipated to be the same or of similar length as the current draft. </w:t>
            </w:r>
          </w:p>
          <w:p w14:paraId="4B301F74" w14:textId="6C7736C2" w:rsidR="0067593A" w:rsidRDefault="002B3F7B" w:rsidP="0067593A">
            <w:pPr>
              <w:pStyle w:val="ListParagraph"/>
              <w:numPr>
                <w:ilvl w:val="0"/>
                <w:numId w:val="13"/>
              </w:numPr>
              <w:spacing w:after="0" w:line="240" w:lineRule="auto"/>
              <w:textAlignment w:val="baseline"/>
              <w:rPr>
                <w:rFonts w:ascii="Arial" w:eastAsia="Times New Roman" w:hAnsi="Arial" w:cs="Arial"/>
                <w:kern w:val="0"/>
                <w14:ligatures w14:val="none"/>
              </w:rPr>
            </w:pPr>
            <w:r w:rsidRPr="00F41EC1">
              <w:rPr>
                <w:rFonts w:ascii="Arial" w:eastAsia="Times New Roman" w:hAnsi="Arial" w:cs="Arial"/>
                <w:kern w:val="0"/>
                <w14:ligatures w14:val="none"/>
              </w:rPr>
              <w:t>There are over 60 photographs and nearly 60 graphics in the current publication. Most photographs are anticipated to be kept, though some may be changed for a newer</w:t>
            </w:r>
            <w:r w:rsidR="009112FD" w:rsidRPr="00F41EC1">
              <w:rPr>
                <w:rFonts w:ascii="Arial" w:eastAsia="Times New Roman" w:hAnsi="Arial" w:cs="Arial"/>
                <w:kern w:val="0"/>
                <w14:ligatures w14:val="none"/>
              </w:rPr>
              <w:t xml:space="preserve"> or different</w:t>
            </w:r>
            <w:r w:rsidRPr="00F41EC1">
              <w:rPr>
                <w:rFonts w:ascii="Arial" w:eastAsia="Times New Roman" w:hAnsi="Arial" w:cs="Arial"/>
                <w:kern w:val="0"/>
                <w14:ligatures w14:val="none"/>
              </w:rPr>
              <w:t xml:space="preserve"> photograph. Most graphics are anticipated to be kept as is, in some cases they may benefit from minor revisions, and for a smaller group, 3-5, they may be redone </w:t>
            </w:r>
            <w:r w:rsidR="003D23A2" w:rsidRPr="00F41EC1">
              <w:rPr>
                <w:rFonts w:ascii="Arial" w:eastAsia="Times New Roman" w:hAnsi="Arial" w:cs="Arial"/>
                <w:kern w:val="0"/>
                <w14:ligatures w14:val="none"/>
              </w:rPr>
              <w:t xml:space="preserve">or created new </w:t>
            </w:r>
            <w:r w:rsidRPr="00F41EC1">
              <w:rPr>
                <w:rFonts w:ascii="Arial" w:eastAsia="Times New Roman" w:hAnsi="Arial" w:cs="Arial"/>
                <w:kern w:val="0"/>
                <w14:ligatures w14:val="none"/>
              </w:rPr>
              <w:t xml:space="preserve">by the awarded bidder. Overall, graphics and visuals in the text should meet the final style as determined during the project by the Department and awarded </w:t>
            </w:r>
            <w:proofErr w:type="gramStart"/>
            <w:r w:rsidRPr="00F41EC1">
              <w:rPr>
                <w:rFonts w:ascii="Arial" w:eastAsia="Times New Roman" w:hAnsi="Arial" w:cs="Arial"/>
                <w:kern w:val="0"/>
                <w14:ligatures w14:val="none"/>
              </w:rPr>
              <w:t>bidder</w:t>
            </w:r>
            <w:proofErr w:type="gramEnd"/>
            <w:r w:rsidRPr="00F41EC1">
              <w:rPr>
                <w:rFonts w:ascii="Arial" w:eastAsia="Times New Roman" w:hAnsi="Arial" w:cs="Arial"/>
                <w:kern w:val="0"/>
                <w14:ligatures w14:val="none"/>
              </w:rPr>
              <w:t xml:space="preserve">. </w:t>
            </w:r>
          </w:p>
          <w:p w14:paraId="7509323A" w14:textId="265AF7A9" w:rsidR="00C826DD" w:rsidRPr="00F41EC1" w:rsidRDefault="0067593A" w:rsidP="00F41EC1">
            <w:pPr>
              <w:pStyle w:val="ListParagraph"/>
              <w:numPr>
                <w:ilvl w:val="0"/>
                <w:numId w:val="13"/>
              </w:numPr>
              <w:spacing w:after="0" w:line="240" w:lineRule="auto"/>
              <w:textAlignment w:val="baseline"/>
              <w:rPr>
                <w:rFonts w:ascii="Arial" w:eastAsia="Times New Roman" w:hAnsi="Arial" w:cs="Arial"/>
                <w:kern w:val="0"/>
                <w14:ligatures w14:val="none"/>
              </w:rPr>
            </w:pPr>
            <w:r w:rsidRPr="00786BC8">
              <w:rPr>
                <w:rFonts w:ascii="Arial" w:eastAsia="Times New Roman" w:hAnsi="Arial" w:cs="Arial"/>
                <w:kern w:val="0"/>
                <w14:ligatures w14:val="none"/>
              </w:rPr>
              <w:t>InDesign is not required</w:t>
            </w:r>
            <w:r>
              <w:rPr>
                <w:rFonts w:ascii="Arial" w:eastAsia="Times New Roman" w:hAnsi="Arial" w:cs="Arial"/>
                <w:kern w:val="0"/>
                <w14:ligatures w14:val="none"/>
              </w:rPr>
              <w:t xml:space="preserve"> for final format and layout for final deliverables</w:t>
            </w:r>
            <w:r w:rsidRPr="00786BC8">
              <w:rPr>
                <w:rFonts w:ascii="Arial" w:eastAsia="Times New Roman" w:hAnsi="Arial" w:cs="Arial"/>
                <w:kern w:val="0"/>
                <w14:ligatures w14:val="none"/>
              </w:rPr>
              <w:t xml:space="preserve">. </w:t>
            </w:r>
            <w:r w:rsidR="00132350">
              <w:rPr>
                <w:rFonts w:ascii="Arial" w:eastAsia="Times New Roman" w:hAnsi="Arial" w:cs="Arial"/>
                <w:kern w:val="0"/>
                <w14:ligatures w14:val="none"/>
              </w:rPr>
              <w:t xml:space="preserve">Please also see answer to </w:t>
            </w:r>
            <w:r w:rsidR="001B39B6">
              <w:rPr>
                <w:rFonts w:ascii="Arial" w:eastAsia="Times New Roman" w:hAnsi="Arial" w:cs="Arial"/>
                <w:kern w:val="0"/>
                <w14:ligatures w14:val="none"/>
              </w:rPr>
              <w:t>Q</w:t>
            </w:r>
            <w:r w:rsidR="00132350">
              <w:rPr>
                <w:rFonts w:ascii="Arial" w:eastAsia="Times New Roman" w:hAnsi="Arial" w:cs="Arial"/>
                <w:kern w:val="0"/>
                <w14:ligatures w14:val="none"/>
              </w:rPr>
              <w:t>uestion 3.</w:t>
            </w:r>
          </w:p>
        </w:tc>
      </w:tr>
    </w:tbl>
    <w:p w14:paraId="1ED902FC" w14:textId="77777777" w:rsidR="00DD203B" w:rsidRDefault="00DD203B" w:rsidP="004E2522">
      <w:pPr>
        <w:spacing w:after="0"/>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C826DD" w:rsidRPr="006E4CC4" w14:paraId="3FF70E10" w14:textId="77777777" w:rsidTr="008E7575">
        <w:trPr>
          <w:trHeight w:val="300"/>
        </w:trPr>
        <w:tc>
          <w:tcPr>
            <w:tcW w:w="462" w:type="pct"/>
            <w:vMerge w:val="restart"/>
            <w:shd w:val="clear" w:color="auto" w:fill="C6D9F1"/>
            <w:vAlign w:val="center"/>
          </w:tcPr>
          <w:p w14:paraId="25AEA632" w14:textId="785CD393" w:rsidR="00C826DD" w:rsidRPr="006E4CC4" w:rsidRDefault="00C826DD" w:rsidP="00C826DD">
            <w:pPr>
              <w:spacing w:after="0" w:line="240" w:lineRule="auto"/>
              <w:jc w:val="center"/>
              <w:textAlignment w:val="baseline"/>
              <w:rPr>
                <w:rFonts w:ascii="Arial" w:eastAsia="Times New Roman" w:hAnsi="Arial" w:cs="Arial"/>
                <w:b/>
                <w:bCs/>
                <w:kern w:val="0"/>
                <w14:ligatures w14:val="none"/>
              </w:rPr>
            </w:pPr>
            <w:r w:rsidRPr="006E4CC4">
              <w:rPr>
                <w:rFonts w:ascii="Arial" w:eastAsia="Times New Roman" w:hAnsi="Arial" w:cs="Arial"/>
                <w:b/>
                <w:bCs/>
                <w:kern w:val="0"/>
                <w14:ligatures w14:val="none"/>
              </w:rPr>
              <w:t>10</w:t>
            </w:r>
          </w:p>
        </w:tc>
        <w:tc>
          <w:tcPr>
            <w:tcW w:w="1184" w:type="pct"/>
            <w:shd w:val="clear" w:color="auto" w:fill="C6D9F1"/>
            <w:vAlign w:val="center"/>
            <w:hideMark/>
          </w:tcPr>
          <w:p w14:paraId="382A9F8F"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56381128"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9C4ACE">
              <w:rPr>
                <w:rFonts w:ascii="Arial" w:eastAsia="Times New Roman" w:hAnsi="Arial" w:cs="Arial"/>
                <w:b/>
                <w:bCs/>
                <w:kern w:val="0"/>
                <w14:ligatures w14:val="none"/>
              </w:rPr>
              <w:t>Question</w:t>
            </w:r>
          </w:p>
        </w:tc>
      </w:tr>
      <w:tr w:rsidR="00C826DD" w:rsidRPr="006E4CC4" w14:paraId="006A8110" w14:textId="77777777" w:rsidTr="008E7575">
        <w:trPr>
          <w:trHeight w:val="300"/>
        </w:trPr>
        <w:tc>
          <w:tcPr>
            <w:tcW w:w="462" w:type="pct"/>
            <w:vMerge/>
            <w:vAlign w:val="center"/>
          </w:tcPr>
          <w:p w14:paraId="03E35030"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4287E2C8" w14:textId="058427E6"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Part II.B.4</w:t>
            </w:r>
          </w:p>
        </w:tc>
        <w:tc>
          <w:tcPr>
            <w:tcW w:w="3354" w:type="pct"/>
            <w:shd w:val="clear" w:color="auto" w:fill="auto"/>
            <w:vAlign w:val="center"/>
            <w:hideMark/>
          </w:tcPr>
          <w:p w14:paraId="77DB9CB3" w14:textId="77777777" w:rsidR="00C826DD" w:rsidRPr="006E4CC4" w:rsidRDefault="00C826DD" w:rsidP="00C826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4CC4">
              <w:rPr>
                <w:rFonts w:ascii="Arial" w:hAnsi="Arial" w:cs="Arial"/>
              </w:rPr>
              <w:t>For the Regulatory Guidance and Permit Checklists, could Maine DEP define/provide:</w:t>
            </w:r>
          </w:p>
          <w:p w14:paraId="3F17733E" w14:textId="77777777" w:rsidR="00C826DD" w:rsidRPr="006E4CC4" w:rsidRDefault="00C826DD" w:rsidP="00C826DD">
            <w:pPr>
              <w:pStyle w:val="DefaultText"/>
              <w:widowControl/>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4CC4">
              <w:rPr>
                <w:rFonts w:ascii="Arial" w:hAnsi="Arial" w:cs="Arial"/>
              </w:rPr>
              <w:t>The anticipated number of milestones for technical editing review.</w:t>
            </w:r>
          </w:p>
          <w:p w14:paraId="01ACE0E0" w14:textId="77777777" w:rsidR="00C826DD" w:rsidRPr="006E4CC4" w:rsidRDefault="00C826DD" w:rsidP="00C826DD">
            <w:pPr>
              <w:pStyle w:val="DefaultText"/>
              <w:widowControl/>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4CC4">
              <w:rPr>
                <w:rFonts w:ascii="Arial" w:hAnsi="Arial" w:cs="Arial"/>
              </w:rPr>
              <w:t>The desired turnaround time for technical editing of each milestone.</w:t>
            </w:r>
          </w:p>
          <w:p w14:paraId="603BB290" w14:textId="77777777" w:rsidR="00C826DD" w:rsidRPr="006E4CC4" w:rsidRDefault="00C826DD" w:rsidP="00C826DD">
            <w:pPr>
              <w:pStyle w:val="DefaultText"/>
              <w:widowControl/>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4CC4">
              <w:rPr>
                <w:rFonts w:ascii="Arial" w:hAnsi="Arial" w:cs="Arial"/>
              </w:rPr>
              <w:t>The estimated number of pages of the updated publication.</w:t>
            </w:r>
          </w:p>
          <w:p w14:paraId="6D3E1933" w14:textId="77777777" w:rsidR="00C826DD" w:rsidRPr="006E4CC4" w:rsidRDefault="00C826DD" w:rsidP="00C826DD">
            <w:pPr>
              <w:pStyle w:val="DefaultText"/>
              <w:widowControl/>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4CC4">
              <w:rPr>
                <w:rFonts w:ascii="Arial" w:hAnsi="Arial" w:cs="Arial"/>
              </w:rPr>
              <w:t xml:space="preserve">The estimated number of new and revised graphics. </w:t>
            </w:r>
          </w:p>
          <w:p w14:paraId="0259B709" w14:textId="77777777" w:rsidR="00C826DD" w:rsidRPr="006E4CC4" w:rsidRDefault="00C826DD" w:rsidP="00C826DD">
            <w:pPr>
              <w:pStyle w:val="DefaultText"/>
              <w:widowControl/>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4CC4">
              <w:rPr>
                <w:rFonts w:ascii="Arial" w:hAnsi="Arial" w:cs="Arial"/>
              </w:rPr>
              <w:t>Requirements for the final format and layout for the final deliverables (i.e., will InDesign be required).</w:t>
            </w:r>
          </w:p>
          <w:p w14:paraId="46CF9156" w14:textId="77777777" w:rsidR="00C826DD" w:rsidRPr="006E4CC4" w:rsidRDefault="00C826DD" w:rsidP="00C826DD">
            <w:pPr>
              <w:pStyle w:val="DefaultText"/>
              <w:widowControl/>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4CC4">
              <w:rPr>
                <w:rFonts w:ascii="Arial" w:hAnsi="Arial" w:cs="Arial"/>
              </w:rPr>
              <w:t>The anticipated number and length of video tutorials.</w:t>
            </w:r>
          </w:p>
          <w:p w14:paraId="7213E5F9" w14:textId="39FB46E5" w:rsidR="00C826DD" w:rsidRPr="006E4CC4" w:rsidRDefault="00C826DD" w:rsidP="00C826DD">
            <w:pPr>
              <w:spacing w:after="0" w:line="240" w:lineRule="auto"/>
              <w:textAlignment w:val="baseline"/>
              <w:rPr>
                <w:rFonts w:ascii="Arial" w:eastAsia="Times New Roman" w:hAnsi="Arial" w:cs="Arial"/>
                <w:kern w:val="0"/>
                <w14:ligatures w14:val="none"/>
              </w:rPr>
            </w:pPr>
          </w:p>
        </w:tc>
      </w:tr>
      <w:tr w:rsidR="00C826DD" w:rsidRPr="006E4CC4" w14:paraId="2BBCBFAC" w14:textId="77777777" w:rsidTr="008E7575">
        <w:trPr>
          <w:trHeight w:val="300"/>
        </w:trPr>
        <w:tc>
          <w:tcPr>
            <w:tcW w:w="462" w:type="pct"/>
            <w:vMerge/>
            <w:vAlign w:val="center"/>
          </w:tcPr>
          <w:p w14:paraId="10E6032E"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6314B04F"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C826DD" w:rsidRPr="006E4CC4" w14:paraId="29858F7F" w14:textId="77777777" w:rsidTr="008E7575">
        <w:trPr>
          <w:trHeight w:val="300"/>
        </w:trPr>
        <w:tc>
          <w:tcPr>
            <w:tcW w:w="462" w:type="pct"/>
            <w:vMerge/>
            <w:vAlign w:val="center"/>
          </w:tcPr>
          <w:p w14:paraId="0311FA1C"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0B58F94F" w14:textId="75F59331" w:rsidR="0067593A" w:rsidRDefault="0067593A" w:rsidP="0067593A">
            <w:pPr>
              <w:pStyle w:val="ListParagraph"/>
              <w:numPr>
                <w:ilvl w:val="0"/>
                <w:numId w:val="14"/>
              </w:numPr>
              <w:spacing w:after="0" w:line="240" w:lineRule="auto"/>
              <w:textAlignment w:val="baseline"/>
              <w:rPr>
                <w:rFonts w:ascii="Arial" w:eastAsia="Times New Roman" w:hAnsi="Arial" w:cs="Arial"/>
                <w:kern w:val="0"/>
                <w14:ligatures w14:val="none"/>
              </w:rPr>
            </w:pPr>
            <w:r w:rsidRPr="00EC120D">
              <w:rPr>
                <w:rFonts w:ascii="Arial" w:eastAsia="Times New Roman" w:hAnsi="Arial" w:cs="Arial"/>
                <w:kern w:val="0"/>
                <w14:ligatures w14:val="none"/>
              </w:rPr>
              <w:t xml:space="preserve">The awarded bidder will be anticipated to have an initial meeting with Department staff to draft a replicable template, to meet one- or two times during drafting, and to meet once materials are complete. </w:t>
            </w:r>
            <w:r w:rsidR="000742D9">
              <w:rPr>
                <w:rFonts w:ascii="Arial" w:eastAsia="Times New Roman" w:hAnsi="Arial" w:cs="Arial"/>
                <w:kern w:val="0"/>
                <w14:ligatures w14:val="none"/>
              </w:rPr>
              <w:t>T</w:t>
            </w:r>
            <w:r w:rsidR="000742D9" w:rsidRPr="005B4742">
              <w:rPr>
                <w:rFonts w:ascii="Arial" w:eastAsia="Times New Roman" w:hAnsi="Arial" w:cs="Arial"/>
                <w:kern w:val="0"/>
                <w14:ligatures w14:val="none"/>
              </w:rPr>
              <w:t xml:space="preserve">he Department and awarded bidder will revise these materials as needed </w:t>
            </w:r>
            <w:r w:rsidR="005F52E9">
              <w:rPr>
                <w:rFonts w:ascii="Arial" w:eastAsia="Times New Roman" w:hAnsi="Arial" w:cs="Arial"/>
                <w:kern w:val="0"/>
                <w14:ligatures w14:val="none"/>
              </w:rPr>
              <w:t xml:space="preserve">after initial publication </w:t>
            </w:r>
            <w:r w:rsidR="000742D9" w:rsidRPr="005B4742">
              <w:rPr>
                <w:rFonts w:ascii="Arial" w:eastAsia="Times New Roman" w:hAnsi="Arial" w:cs="Arial"/>
                <w:kern w:val="0"/>
                <w14:ligatures w14:val="none"/>
              </w:rPr>
              <w:t xml:space="preserve">with check-in meetings at inflection points when </w:t>
            </w:r>
            <w:proofErr w:type="gramStart"/>
            <w:r w:rsidR="000742D9" w:rsidRPr="005B4742">
              <w:rPr>
                <w:rFonts w:ascii="Arial" w:eastAsia="Times New Roman" w:hAnsi="Arial" w:cs="Arial"/>
                <w:kern w:val="0"/>
                <w14:ligatures w14:val="none"/>
              </w:rPr>
              <w:t>making revisions to</w:t>
            </w:r>
            <w:proofErr w:type="gramEnd"/>
            <w:r w:rsidR="000742D9" w:rsidRPr="005B4742">
              <w:rPr>
                <w:rFonts w:ascii="Arial" w:eastAsia="Times New Roman" w:hAnsi="Arial" w:cs="Arial"/>
                <w:kern w:val="0"/>
                <w14:ligatures w14:val="none"/>
              </w:rPr>
              <w:t xml:space="preserve"> review changes.</w:t>
            </w:r>
          </w:p>
          <w:p w14:paraId="084DD855" w14:textId="5DA5B925" w:rsidR="00F83823" w:rsidRPr="00F41EC1" w:rsidRDefault="0067593A" w:rsidP="00F41EC1">
            <w:pPr>
              <w:pStyle w:val="ListParagraph"/>
              <w:numPr>
                <w:ilvl w:val="0"/>
                <w:numId w:val="14"/>
              </w:numPr>
              <w:spacing w:after="0" w:line="240" w:lineRule="auto"/>
              <w:textAlignment w:val="baseline"/>
              <w:rPr>
                <w:rFonts w:ascii="Arial" w:eastAsia="Times New Roman" w:hAnsi="Arial" w:cs="Arial"/>
                <w:kern w:val="0"/>
                <w14:ligatures w14:val="none"/>
              </w:rPr>
            </w:pPr>
            <w:r w:rsidRPr="00F41EC1">
              <w:rPr>
                <w:rFonts w:ascii="Arial" w:eastAsia="Times New Roman" w:hAnsi="Arial" w:cs="Arial"/>
                <w:kern w:val="0"/>
                <w14:ligatures w14:val="none"/>
              </w:rPr>
              <w:t xml:space="preserve">The proposal can describe an optimal workplan to meet the goal </w:t>
            </w:r>
            <w:proofErr w:type="gramStart"/>
            <w:r w:rsidRPr="00F41EC1">
              <w:rPr>
                <w:rFonts w:ascii="Arial" w:eastAsia="Times New Roman" w:hAnsi="Arial" w:cs="Arial"/>
                <w:kern w:val="0"/>
                <w14:ligatures w14:val="none"/>
              </w:rPr>
              <w:t>for</w:t>
            </w:r>
            <w:proofErr w:type="gramEnd"/>
            <w:r w:rsidRPr="00F41EC1">
              <w:rPr>
                <w:rFonts w:ascii="Arial" w:eastAsia="Times New Roman" w:hAnsi="Arial" w:cs="Arial"/>
                <w:kern w:val="0"/>
                <w14:ligatures w14:val="none"/>
              </w:rPr>
              <w:t xml:space="preserve"> completing </w:t>
            </w:r>
            <w:r w:rsidR="00F83823" w:rsidRPr="00F41EC1">
              <w:rPr>
                <w:rFonts w:ascii="Arial" w:eastAsia="Times New Roman" w:hAnsi="Arial" w:cs="Arial"/>
                <w:kern w:val="0"/>
                <w14:ligatures w14:val="none"/>
              </w:rPr>
              <w:t>these</w:t>
            </w:r>
            <w:r w:rsidRPr="00F41EC1">
              <w:rPr>
                <w:rFonts w:ascii="Arial" w:eastAsia="Times New Roman" w:hAnsi="Arial" w:cs="Arial"/>
                <w:kern w:val="0"/>
                <w14:ligatures w14:val="none"/>
              </w:rPr>
              <w:t xml:space="preserve"> publication</w:t>
            </w:r>
            <w:r w:rsidR="00F83823" w:rsidRPr="00F41EC1">
              <w:rPr>
                <w:rFonts w:ascii="Arial" w:eastAsia="Times New Roman" w:hAnsi="Arial" w:cs="Arial"/>
                <w:kern w:val="0"/>
                <w14:ligatures w14:val="none"/>
              </w:rPr>
              <w:t xml:space="preserve">s </w:t>
            </w:r>
            <w:r w:rsidR="00D959DD" w:rsidRPr="00F41EC1">
              <w:rPr>
                <w:rFonts w:ascii="Arial" w:eastAsia="Times New Roman" w:hAnsi="Arial" w:cs="Arial"/>
                <w:kern w:val="0"/>
                <w14:ligatures w14:val="none"/>
              </w:rPr>
              <w:t>within the initially proposed timeline described in RFP Part II B</w:t>
            </w:r>
            <w:r w:rsidRPr="00F41EC1">
              <w:rPr>
                <w:rFonts w:ascii="Arial" w:eastAsia="Times New Roman" w:hAnsi="Arial" w:cs="Arial"/>
                <w:kern w:val="0"/>
                <w14:ligatures w14:val="none"/>
              </w:rPr>
              <w:t xml:space="preserve">. In general, the drafting and meeting process does not need to be replicated for every </w:t>
            </w:r>
            <w:proofErr w:type="gramStart"/>
            <w:r w:rsidRPr="00F41EC1">
              <w:rPr>
                <w:rFonts w:ascii="Arial" w:eastAsia="Times New Roman" w:hAnsi="Arial" w:cs="Arial"/>
                <w:kern w:val="0"/>
                <w14:ligatures w14:val="none"/>
              </w:rPr>
              <w:t>deliverable, but</w:t>
            </w:r>
            <w:proofErr w:type="gramEnd"/>
            <w:r w:rsidRPr="00F41EC1">
              <w:rPr>
                <w:rFonts w:ascii="Arial" w:eastAsia="Times New Roman" w:hAnsi="Arial" w:cs="Arial"/>
                <w:kern w:val="0"/>
                <w14:ligatures w14:val="none"/>
              </w:rPr>
              <w:t xml:space="preserve"> instead can be applied to a package of related deliverables. </w:t>
            </w:r>
          </w:p>
          <w:p w14:paraId="5444BB5E" w14:textId="1DD66286" w:rsidR="00F83823" w:rsidRPr="005B4742" w:rsidRDefault="002D2EBD" w:rsidP="00F83823">
            <w:pPr>
              <w:pStyle w:val="ListParagraph"/>
              <w:numPr>
                <w:ilvl w:val="0"/>
                <w:numId w:val="14"/>
              </w:numPr>
              <w:spacing w:after="0" w:line="240" w:lineRule="auto"/>
              <w:textAlignment w:val="baseline"/>
              <w:rPr>
                <w:rFonts w:ascii="Arial" w:eastAsia="Times New Roman" w:hAnsi="Arial" w:cs="Arial"/>
                <w:kern w:val="0"/>
                <w14:ligatures w14:val="none"/>
              </w:rPr>
            </w:pPr>
            <w:r w:rsidRPr="00F41EC1">
              <w:rPr>
                <w:rFonts w:ascii="Arial" w:eastAsiaTheme="majorEastAsia" w:hAnsi="Arial" w:cs="Arial"/>
              </w:rPr>
              <w:t xml:space="preserve">These materials are envisioned as short, </w:t>
            </w:r>
            <w:r w:rsidR="00554B86" w:rsidRPr="00F41EC1">
              <w:rPr>
                <w:rFonts w:ascii="Arial" w:eastAsiaTheme="majorEastAsia" w:hAnsi="Arial" w:cs="Arial"/>
              </w:rPr>
              <w:t>one- to two- page documents, no more than three or four pages</w:t>
            </w:r>
            <w:r w:rsidR="00967D55" w:rsidRPr="00F41EC1">
              <w:rPr>
                <w:rFonts w:ascii="Arial" w:eastAsiaTheme="majorEastAsia" w:hAnsi="Arial" w:cs="Arial"/>
              </w:rPr>
              <w:t xml:space="preserve"> that would include a mixture of text and graphics.</w:t>
            </w:r>
            <w:r w:rsidR="00554B86" w:rsidRPr="00F41EC1">
              <w:rPr>
                <w:rFonts w:ascii="Arial" w:eastAsiaTheme="majorEastAsia" w:hAnsi="Arial" w:cs="Arial"/>
              </w:rPr>
              <w:t xml:space="preserve"> </w:t>
            </w:r>
            <w:r w:rsidR="00F83823" w:rsidRPr="00F83823">
              <w:rPr>
                <w:rStyle w:val="normaltextrun"/>
                <w:rFonts w:ascii="Arial" w:eastAsiaTheme="majorEastAsia" w:hAnsi="Arial" w:cs="Arial"/>
              </w:rPr>
              <w:t xml:space="preserve">The final list of topics and the sequence they will be addressed will be determined based on further discussions with the Department project team and the awarded bidder, and be </w:t>
            </w:r>
            <w:r w:rsidR="00F83823" w:rsidRPr="00F83823">
              <w:rPr>
                <w:rStyle w:val="normaltextrun"/>
                <w:rFonts w:ascii="Arial" w:eastAsiaTheme="majorEastAsia" w:hAnsi="Arial" w:cs="Arial"/>
              </w:rPr>
              <w:lastRenderedPageBreak/>
              <w:t xml:space="preserve">informed by agency partners, to create a feasible workplan. </w:t>
            </w:r>
            <w:r w:rsidR="00F83823" w:rsidRPr="005B4742">
              <w:rPr>
                <w:rFonts w:ascii="Arial" w:eastAsiaTheme="majorEastAsia" w:hAnsi="Arial" w:cs="Arial"/>
              </w:rPr>
              <w:t xml:space="preserve">See </w:t>
            </w:r>
            <w:r w:rsidR="00F83823" w:rsidRPr="009C4ACE">
              <w:rPr>
                <w:rFonts w:ascii="Arial" w:eastAsiaTheme="majorEastAsia" w:hAnsi="Arial" w:cs="Arial"/>
              </w:rPr>
              <w:t>Part I.A.3 of</w:t>
            </w:r>
            <w:r w:rsidR="00F83823" w:rsidRPr="005B4742">
              <w:rPr>
                <w:rFonts w:ascii="Arial" w:eastAsiaTheme="majorEastAsia" w:hAnsi="Arial" w:cs="Arial"/>
              </w:rPr>
              <w:t xml:space="preserve"> the RFP for a list of </w:t>
            </w:r>
            <w:proofErr w:type="gramStart"/>
            <w:r w:rsidR="00F83823" w:rsidRPr="005B4742">
              <w:rPr>
                <w:rFonts w:ascii="Arial" w:eastAsiaTheme="majorEastAsia" w:hAnsi="Arial" w:cs="Arial"/>
              </w:rPr>
              <w:t>near term</w:t>
            </w:r>
            <w:proofErr w:type="gramEnd"/>
            <w:r w:rsidR="00F83823" w:rsidRPr="005B4742">
              <w:rPr>
                <w:rFonts w:ascii="Arial" w:eastAsiaTheme="majorEastAsia" w:hAnsi="Arial" w:cs="Arial"/>
              </w:rPr>
              <w:t xml:space="preserve"> and longer-term topics that these short regulatory guidance materials will cover.</w:t>
            </w:r>
            <w:r w:rsidR="00F83823">
              <w:rPr>
                <w:rFonts w:ascii="Arial" w:eastAsiaTheme="majorEastAsia" w:hAnsi="Arial" w:cs="Arial"/>
              </w:rPr>
              <w:t xml:space="preserve"> </w:t>
            </w:r>
            <w:r w:rsidR="009B6F07">
              <w:rPr>
                <w:rFonts w:ascii="Arial" w:eastAsiaTheme="majorEastAsia" w:hAnsi="Arial" w:cs="Arial"/>
              </w:rPr>
              <w:t xml:space="preserve">While the final number of documents to be produced for this </w:t>
            </w:r>
            <w:r w:rsidR="00DC0B90">
              <w:rPr>
                <w:rFonts w:ascii="Arial" w:eastAsiaTheme="majorEastAsia" w:hAnsi="Arial" w:cs="Arial"/>
              </w:rPr>
              <w:t xml:space="preserve">item is currently not determined, a minimum of 10 documents should be assumed, and it is possible there could be as many as 20. </w:t>
            </w:r>
            <w:r w:rsidR="00F83823" w:rsidRPr="00F83823">
              <w:rPr>
                <w:rStyle w:val="normaltextrun"/>
                <w:rFonts w:ascii="Arial" w:eastAsiaTheme="majorEastAsia" w:hAnsi="Arial" w:cs="Arial"/>
              </w:rPr>
              <w:t xml:space="preserve">An intention for these guidance materials is to </w:t>
            </w:r>
            <w:r w:rsidR="00F83823" w:rsidRPr="00D268B7">
              <w:rPr>
                <w:rFonts w:ascii="Arial" w:eastAsiaTheme="majorEastAsia" w:hAnsi="Arial" w:cs="Arial"/>
              </w:rPr>
              <w:t xml:space="preserve">raise awareness of permitting requirements and procedures, including permitting thresholds (e.g. those that are exempt versus require a permit or expedited permit), so that the regulated community </w:t>
            </w:r>
            <w:proofErr w:type="gramStart"/>
            <w:r w:rsidR="00F83823" w:rsidRPr="00D268B7">
              <w:rPr>
                <w:rFonts w:ascii="Arial" w:eastAsiaTheme="majorEastAsia" w:hAnsi="Arial" w:cs="Arial"/>
              </w:rPr>
              <w:t>is able to</w:t>
            </w:r>
            <w:proofErr w:type="gramEnd"/>
            <w:r w:rsidR="00F83823" w:rsidRPr="00D268B7">
              <w:rPr>
                <w:rFonts w:ascii="Arial" w:eastAsiaTheme="majorEastAsia" w:hAnsi="Arial" w:cs="Arial"/>
              </w:rPr>
              <w:t xml:space="preserve"> more easily navigate these processes (e.g. ensure applicants have information needed to </w:t>
            </w:r>
            <w:proofErr w:type="gramStart"/>
            <w:r w:rsidR="00F83823" w:rsidRPr="00D268B7">
              <w:rPr>
                <w:rFonts w:ascii="Arial" w:eastAsiaTheme="majorEastAsia" w:hAnsi="Arial" w:cs="Arial"/>
              </w:rPr>
              <w:t>submit an application</w:t>
            </w:r>
            <w:proofErr w:type="gramEnd"/>
            <w:r w:rsidR="00F83823" w:rsidRPr="00D268B7">
              <w:rPr>
                <w:rFonts w:ascii="Arial" w:eastAsiaTheme="majorEastAsia" w:hAnsi="Arial" w:cs="Arial"/>
              </w:rPr>
              <w:t>).</w:t>
            </w:r>
            <w:r w:rsidR="00034A9E">
              <w:rPr>
                <w:rFonts w:ascii="Arial" w:eastAsiaTheme="majorEastAsia" w:hAnsi="Arial" w:cs="Arial"/>
              </w:rPr>
              <w:t xml:space="preserve"> Please also see answer to </w:t>
            </w:r>
            <w:r w:rsidR="00225BF6">
              <w:rPr>
                <w:rFonts w:ascii="Arial" w:eastAsiaTheme="majorEastAsia" w:hAnsi="Arial" w:cs="Arial"/>
              </w:rPr>
              <w:t>Q</w:t>
            </w:r>
            <w:r w:rsidR="00034A9E">
              <w:rPr>
                <w:rFonts w:ascii="Arial" w:eastAsiaTheme="majorEastAsia" w:hAnsi="Arial" w:cs="Arial"/>
              </w:rPr>
              <w:t>uestion 4.</w:t>
            </w:r>
          </w:p>
          <w:p w14:paraId="67AFC1D9" w14:textId="26540841" w:rsidR="00F83823" w:rsidRPr="00F41EC1" w:rsidRDefault="00F83823" w:rsidP="0067593A">
            <w:pPr>
              <w:pStyle w:val="ListParagraph"/>
              <w:numPr>
                <w:ilvl w:val="0"/>
                <w:numId w:val="14"/>
              </w:numPr>
              <w:spacing w:after="0" w:line="240" w:lineRule="auto"/>
              <w:textAlignment w:val="baseline"/>
              <w:rPr>
                <w:rFonts w:ascii="Arial" w:eastAsia="Times New Roman" w:hAnsi="Arial" w:cs="Arial"/>
                <w:kern w:val="0"/>
                <w14:ligatures w14:val="none"/>
              </w:rPr>
            </w:pPr>
            <w:r>
              <w:rPr>
                <w:rFonts w:ascii="Arial" w:eastAsiaTheme="majorEastAsia" w:hAnsi="Arial" w:cs="Arial"/>
              </w:rPr>
              <w:t xml:space="preserve">New </w:t>
            </w:r>
            <w:r w:rsidR="00305F93">
              <w:rPr>
                <w:rFonts w:ascii="Arial" w:eastAsiaTheme="majorEastAsia" w:hAnsi="Arial" w:cs="Arial"/>
              </w:rPr>
              <w:t>info</w:t>
            </w:r>
            <w:r>
              <w:rPr>
                <w:rFonts w:ascii="Arial" w:eastAsiaTheme="majorEastAsia" w:hAnsi="Arial" w:cs="Arial"/>
              </w:rPr>
              <w:t xml:space="preserve">graphics may be needed for </w:t>
            </w:r>
            <w:r w:rsidR="00305F93">
              <w:rPr>
                <w:rFonts w:ascii="Arial" w:eastAsiaTheme="majorEastAsia" w:hAnsi="Arial" w:cs="Arial"/>
              </w:rPr>
              <w:t xml:space="preserve">each of these documents. Pictures will be provided </w:t>
            </w:r>
            <w:r w:rsidR="00A53631">
              <w:rPr>
                <w:rFonts w:ascii="Arial" w:eastAsiaTheme="majorEastAsia" w:hAnsi="Arial" w:cs="Arial"/>
              </w:rPr>
              <w:t>or</w:t>
            </w:r>
            <w:r w:rsidR="00305F93">
              <w:rPr>
                <w:rFonts w:ascii="Arial" w:eastAsiaTheme="majorEastAsia" w:hAnsi="Arial" w:cs="Arial"/>
              </w:rPr>
              <w:t xml:space="preserve"> solicited by the Department</w:t>
            </w:r>
            <w:r w:rsidR="00A53631">
              <w:rPr>
                <w:rFonts w:ascii="Arial" w:eastAsiaTheme="majorEastAsia" w:hAnsi="Arial" w:cs="Arial"/>
              </w:rPr>
              <w:t xml:space="preserve"> of partners</w:t>
            </w:r>
            <w:r w:rsidR="00305F93">
              <w:rPr>
                <w:rFonts w:ascii="Arial" w:eastAsiaTheme="majorEastAsia" w:hAnsi="Arial" w:cs="Arial"/>
              </w:rPr>
              <w:t xml:space="preserve"> and provided for use in these</w:t>
            </w:r>
            <w:r>
              <w:rPr>
                <w:rFonts w:ascii="Arial" w:eastAsiaTheme="majorEastAsia" w:hAnsi="Arial" w:cs="Arial"/>
              </w:rPr>
              <w:t xml:space="preserve"> materials. </w:t>
            </w:r>
          </w:p>
          <w:p w14:paraId="5DB5D153" w14:textId="0C98BA7F" w:rsidR="00F83823" w:rsidRDefault="00F83823" w:rsidP="0067593A">
            <w:pPr>
              <w:pStyle w:val="ListParagraph"/>
              <w:numPr>
                <w:ilvl w:val="0"/>
                <w:numId w:val="14"/>
              </w:numPr>
              <w:spacing w:after="0" w:line="240" w:lineRule="auto"/>
              <w:textAlignment w:val="baseline"/>
              <w:rPr>
                <w:rFonts w:ascii="Arial" w:eastAsia="Times New Roman" w:hAnsi="Arial" w:cs="Arial"/>
                <w:kern w:val="0"/>
                <w14:ligatures w14:val="none"/>
              </w:rPr>
            </w:pPr>
            <w:r w:rsidRPr="00B544BE">
              <w:rPr>
                <w:rFonts w:ascii="Arial" w:eastAsia="Times New Roman" w:hAnsi="Arial" w:cs="Arial"/>
                <w:kern w:val="0"/>
                <w14:ligatures w14:val="none"/>
              </w:rPr>
              <w:t>InDesign is not required</w:t>
            </w:r>
            <w:r>
              <w:rPr>
                <w:rFonts w:ascii="Arial" w:eastAsia="Times New Roman" w:hAnsi="Arial" w:cs="Arial"/>
                <w:kern w:val="0"/>
                <w14:ligatures w14:val="none"/>
              </w:rPr>
              <w:t xml:space="preserve"> for final format and layout for final deliverables</w:t>
            </w:r>
            <w:r w:rsidRPr="00786BC8">
              <w:rPr>
                <w:rFonts w:ascii="Arial" w:eastAsia="Times New Roman" w:hAnsi="Arial" w:cs="Arial"/>
                <w:kern w:val="0"/>
                <w14:ligatures w14:val="none"/>
              </w:rPr>
              <w:t>.</w:t>
            </w:r>
            <w:r w:rsidR="00132350">
              <w:rPr>
                <w:rFonts w:ascii="Arial" w:eastAsia="Times New Roman" w:hAnsi="Arial" w:cs="Arial"/>
                <w:kern w:val="0"/>
                <w14:ligatures w14:val="none"/>
              </w:rPr>
              <w:t xml:space="preserve"> Please also see answer to question 3.</w:t>
            </w:r>
          </w:p>
          <w:p w14:paraId="63B4C8BB" w14:textId="1A5D8B7C" w:rsidR="00C826DD" w:rsidRPr="00F41EC1" w:rsidRDefault="00554B86" w:rsidP="00F41EC1">
            <w:pPr>
              <w:pStyle w:val="ListParagraph"/>
              <w:numPr>
                <w:ilvl w:val="0"/>
                <w:numId w:val="14"/>
              </w:numPr>
              <w:spacing w:after="0" w:line="240" w:lineRule="auto"/>
              <w:textAlignment w:val="baseline"/>
              <w:rPr>
                <w:rFonts w:ascii="Arial" w:eastAsia="Times New Roman" w:hAnsi="Arial" w:cs="Arial"/>
                <w:kern w:val="0"/>
                <w14:ligatures w14:val="none"/>
              </w:rPr>
            </w:pPr>
            <w:r w:rsidRPr="00F41EC1">
              <w:rPr>
                <w:rFonts w:ascii="Arial" w:eastAsiaTheme="majorEastAsia" w:hAnsi="Arial" w:cs="Arial"/>
              </w:rPr>
              <w:t xml:space="preserve">Video tutorials </w:t>
            </w:r>
            <w:r w:rsidR="00242B86" w:rsidRPr="00F41EC1">
              <w:rPr>
                <w:rFonts w:ascii="Arial" w:eastAsiaTheme="majorEastAsia" w:hAnsi="Arial" w:cs="Arial"/>
              </w:rPr>
              <w:t>of these materials</w:t>
            </w:r>
            <w:r w:rsidR="00D47A56" w:rsidRPr="00F41EC1">
              <w:rPr>
                <w:rFonts w:ascii="Arial" w:eastAsiaTheme="majorEastAsia" w:hAnsi="Arial" w:cs="Arial"/>
              </w:rPr>
              <w:t xml:space="preserve"> with spoken instruction</w:t>
            </w:r>
            <w:r w:rsidR="00242B86" w:rsidRPr="00F41EC1">
              <w:rPr>
                <w:rFonts w:ascii="Arial" w:eastAsiaTheme="majorEastAsia" w:hAnsi="Arial" w:cs="Arial"/>
              </w:rPr>
              <w:t xml:space="preserve"> could be beneficial. </w:t>
            </w:r>
          </w:p>
        </w:tc>
      </w:tr>
    </w:tbl>
    <w:p w14:paraId="0654445C" w14:textId="77777777" w:rsidR="00DD203B" w:rsidRDefault="00DD203B" w:rsidP="004E2522">
      <w:pPr>
        <w:spacing w:after="0"/>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C826DD" w:rsidRPr="006E4CC4" w14:paraId="4AF3A69A" w14:textId="77777777" w:rsidTr="008E7575">
        <w:trPr>
          <w:trHeight w:val="300"/>
        </w:trPr>
        <w:tc>
          <w:tcPr>
            <w:tcW w:w="462" w:type="pct"/>
            <w:vMerge w:val="restart"/>
            <w:shd w:val="clear" w:color="auto" w:fill="C6D9F1"/>
            <w:vAlign w:val="center"/>
          </w:tcPr>
          <w:p w14:paraId="03DEB24A" w14:textId="220FF068" w:rsidR="00C826DD" w:rsidRPr="006E4CC4" w:rsidRDefault="00C826DD" w:rsidP="00C826DD">
            <w:pPr>
              <w:spacing w:after="0" w:line="240" w:lineRule="auto"/>
              <w:jc w:val="center"/>
              <w:textAlignment w:val="baseline"/>
              <w:rPr>
                <w:rFonts w:ascii="Arial" w:eastAsia="Times New Roman" w:hAnsi="Arial" w:cs="Arial"/>
                <w:b/>
                <w:bCs/>
                <w:kern w:val="0"/>
                <w14:ligatures w14:val="none"/>
              </w:rPr>
            </w:pPr>
            <w:r w:rsidRPr="006E4CC4">
              <w:rPr>
                <w:rFonts w:ascii="Arial" w:eastAsia="Times New Roman" w:hAnsi="Arial" w:cs="Arial"/>
                <w:b/>
                <w:bCs/>
                <w:kern w:val="0"/>
                <w14:ligatures w14:val="none"/>
              </w:rPr>
              <w:t>11</w:t>
            </w:r>
          </w:p>
        </w:tc>
        <w:tc>
          <w:tcPr>
            <w:tcW w:w="1184" w:type="pct"/>
            <w:shd w:val="clear" w:color="auto" w:fill="C6D9F1"/>
            <w:vAlign w:val="center"/>
            <w:hideMark/>
          </w:tcPr>
          <w:p w14:paraId="116A6860"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3A32D3C9"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854643">
              <w:rPr>
                <w:rFonts w:ascii="Arial" w:eastAsia="Times New Roman" w:hAnsi="Arial" w:cs="Arial"/>
                <w:b/>
                <w:bCs/>
                <w:kern w:val="0"/>
                <w14:ligatures w14:val="none"/>
              </w:rPr>
              <w:t>Question</w:t>
            </w:r>
          </w:p>
        </w:tc>
      </w:tr>
      <w:tr w:rsidR="00C826DD" w:rsidRPr="006E4CC4" w14:paraId="34971AE7" w14:textId="77777777" w:rsidTr="008E7575">
        <w:trPr>
          <w:trHeight w:val="300"/>
        </w:trPr>
        <w:tc>
          <w:tcPr>
            <w:tcW w:w="462" w:type="pct"/>
            <w:vMerge/>
            <w:vAlign w:val="center"/>
          </w:tcPr>
          <w:p w14:paraId="004B40F5"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6207B6C4" w14:textId="58CC902F"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Part II.B.4</w:t>
            </w:r>
          </w:p>
        </w:tc>
        <w:tc>
          <w:tcPr>
            <w:tcW w:w="3354" w:type="pct"/>
            <w:shd w:val="clear" w:color="auto" w:fill="auto"/>
            <w:vAlign w:val="center"/>
            <w:hideMark/>
          </w:tcPr>
          <w:p w14:paraId="149C01C5" w14:textId="77777777" w:rsidR="00C826DD" w:rsidRPr="006E4CC4" w:rsidRDefault="00C826DD" w:rsidP="00C826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4CC4">
              <w:rPr>
                <w:rFonts w:ascii="Arial" w:hAnsi="Arial" w:cs="Arial"/>
              </w:rPr>
              <w:t xml:space="preserve">For the </w:t>
            </w:r>
            <w:r w:rsidRPr="006E4CC4">
              <w:rPr>
                <w:rFonts w:ascii="Arial" w:hAnsi="Arial" w:cs="Arial"/>
                <w:i/>
                <w:iCs/>
              </w:rPr>
              <w:t>Resilient Design Manual</w:t>
            </w:r>
            <w:r w:rsidRPr="006E4CC4">
              <w:rPr>
                <w:rFonts w:ascii="Arial" w:hAnsi="Arial" w:cs="Arial"/>
              </w:rPr>
              <w:t>, could Maine DEP define/provide:</w:t>
            </w:r>
          </w:p>
          <w:p w14:paraId="3FFC9272" w14:textId="77777777" w:rsidR="00C826DD" w:rsidRPr="006E4CC4" w:rsidRDefault="00C826DD" w:rsidP="00C826DD">
            <w:pPr>
              <w:pStyle w:val="DefaultText"/>
              <w:widowControl/>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4CC4">
              <w:rPr>
                <w:rFonts w:ascii="Arial" w:hAnsi="Arial" w:cs="Arial"/>
              </w:rPr>
              <w:t>The anticipated number of milestones for technical editing review.</w:t>
            </w:r>
          </w:p>
          <w:p w14:paraId="578AFBE0" w14:textId="77777777" w:rsidR="00C826DD" w:rsidRPr="006E4CC4" w:rsidRDefault="00C826DD" w:rsidP="00C826DD">
            <w:pPr>
              <w:pStyle w:val="DefaultText"/>
              <w:widowControl/>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4CC4">
              <w:rPr>
                <w:rFonts w:ascii="Arial" w:hAnsi="Arial" w:cs="Arial"/>
              </w:rPr>
              <w:t>The desired turnaround time for technical editing of each milestone.</w:t>
            </w:r>
          </w:p>
          <w:p w14:paraId="09ED9FC3" w14:textId="77777777" w:rsidR="00C826DD" w:rsidRPr="006E4CC4" w:rsidRDefault="00C826DD" w:rsidP="00C826DD">
            <w:pPr>
              <w:pStyle w:val="DefaultText"/>
              <w:widowControl/>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4CC4">
              <w:rPr>
                <w:rFonts w:ascii="Arial" w:hAnsi="Arial" w:cs="Arial"/>
              </w:rPr>
              <w:t>The estimated number of pages of the updated publication.</w:t>
            </w:r>
          </w:p>
          <w:p w14:paraId="7C16B814" w14:textId="77777777" w:rsidR="00C826DD" w:rsidRPr="006E4CC4" w:rsidRDefault="00C826DD" w:rsidP="00C826DD">
            <w:pPr>
              <w:pStyle w:val="DefaultText"/>
              <w:widowControl/>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4CC4">
              <w:rPr>
                <w:rFonts w:ascii="Arial" w:hAnsi="Arial" w:cs="Arial"/>
              </w:rPr>
              <w:t xml:space="preserve">The estimated number of new and revised graphics. </w:t>
            </w:r>
          </w:p>
          <w:p w14:paraId="0EA0D8F8" w14:textId="77777777" w:rsidR="00C826DD" w:rsidRPr="006E4CC4" w:rsidRDefault="00C826DD" w:rsidP="00C826DD">
            <w:pPr>
              <w:pStyle w:val="DefaultText"/>
              <w:widowControl/>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4CC4">
              <w:rPr>
                <w:rFonts w:ascii="Arial" w:hAnsi="Arial" w:cs="Arial"/>
              </w:rPr>
              <w:t xml:space="preserve">Requirements for the final format and layout for the final deliverables (i.e., will the final product be delivered </w:t>
            </w:r>
            <w:proofErr w:type="gramStart"/>
            <w:r w:rsidRPr="006E4CC4">
              <w:rPr>
                <w:rFonts w:ascii="Arial" w:hAnsi="Arial" w:cs="Arial"/>
              </w:rPr>
              <w:t>in</w:t>
            </w:r>
            <w:proofErr w:type="gramEnd"/>
            <w:r w:rsidRPr="006E4CC4">
              <w:rPr>
                <w:rFonts w:ascii="Arial" w:hAnsi="Arial" w:cs="Arial"/>
              </w:rPr>
              <w:t xml:space="preserve"> InDesign).</w:t>
            </w:r>
          </w:p>
          <w:p w14:paraId="4BB065C1" w14:textId="77777777" w:rsidR="00C826DD" w:rsidRPr="006E4CC4" w:rsidRDefault="00C826DD" w:rsidP="00C826DD">
            <w:pPr>
              <w:pStyle w:val="DefaultText"/>
              <w:widowControl/>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4CC4">
              <w:rPr>
                <w:rFonts w:ascii="Arial" w:hAnsi="Arial" w:cs="Arial"/>
              </w:rPr>
              <w:t>The anticipated number and length of video tutorials.</w:t>
            </w:r>
          </w:p>
          <w:p w14:paraId="5CFB6D25" w14:textId="3AC437C3" w:rsidR="00C826DD" w:rsidRPr="006E4CC4" w:rsidRDefault="00C826DD" w:rsidP="00C826DD">
            <w:pPr>
              <w:spacing w:after="0" w:line="240" w:lineRule="auto"/>
              <w:textAlignment w:val="baseline"/>
              <w:rPr>
                <w:rFonts w:ascii="Arial" w:eastAsia="Times New Roman" w:hAnsi="Arial" w:cs="Arial"/>
                <w:kern w:val="0"/>
                <w14:ligatures w14:val="none"/>
              </w:rPr>
            </w:pPr>
          </w:p>
        </w:tc>
      </w:tr>
      <w:tr w:rsidR="00C826DD" w:rsidRPr="006E4CC4" w14:paraId="35002077" w14:textId="77777777" w:rsidTr="008E7575">
        <w:trPr>
          <w:trHeight w:val="300"/>
        </w:trPr>
        <w:tc>
          <w:tcPr>
            <w:tcW w:w="462" w:type="pct"/>
            <w:vMerge/>
            <w:vAlign w:val="center"/>
          </w:tcPr>
          <w:p w14:paraId="23EFF06D"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46E75DA3"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BF451C">
              <w:rPr>
                <w:rFonts w:ascii="Arial" w:hAnsi="Arial" w:cs="Arial"/>
                <w:b/>
              </w:rPr>
              <w:t>Answer</w:t>
            </w:r>
          </w:p>
        </w:tc>
      </w:tr>
      <w:tr w:rsidR="00C826DD" w:rsidRPr="006E4CC4" w14:paraId="218B1848" w14:textId="77777777" w:rsidTr="008E7575">
        <w:trPr>
          <w:trHeight w:val="300"/>
        </w:trPr>
        <w:tc>
          <w:tcPr>
            <w:tcW w:w="462" w:type="pct"/>
            <w:vMerge/>
            <w:vAlign w:val="center"/>
          </w:tcPr>
          <w:p w14:paraId="60EA3E6F"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11C3C617" w14:textId="5BA62DA8" w:rsidR="00F83823" w:rsidRDefault="00F83823" w:rsidP="00F83823">
            <w:pPr>
              <w:pStyle w:val="ListParagraph"/>
              <w:numPr>
                <w:ilvl w:val="0"/>
                <w:numId w:val="15"/>
              </w:numPr>
              <w:spacing w:after="0" w:line="240" w:lineRule="auto"/>
              <w:textAlignment w:val="baseline"/>
              <w:rPr>
                <w:rFonts w:ascii="Arial" w:eastAsia="Times New Roman" w:hAnsi="Arial" w:cs="Arial"/>
                <w:kern w:val="0"/>
                <w14:ligatures w14:val="none"/>
              </w:rPr>
            </w:pPr>
            <w:r w:rsidRPr="00C54169">
              <w:rPr>
                <w:rFonts w:ascii="Arial" w:eastAsia="Times New Roman" w:hAnsi="Arial" w:cs="Arial"/>
                <w:kern w:val="0"/>
                <w14:ligatures w14:val="none"/>
              </w:rPr>
              <w:t xml:space="preserve">The awarded bidder will be anticipated to have an initial meeting with </w:t>
            </w:r>
            <w:proofErr w:type="gramStart"/>
            <w:r w:rsidRPr="00C54169">
              <w:rPr>
                <w:rFonts w:ascii="Arial" w:eastAsia="Times New Roman" w:hAnsi="Arial" w:cs="Arial"/>
                <w:kern w:val="0"/>
                <w14:ligatures w14:val="none"/>
              </w:rPr>
              <w:t>Department</w:t>
            </w:r>
            <w:proofErr w:type="gramEnd"/>
            <w:r w:rsidRPr="00C54169">
              <w:rPr>
                <w:rFonts w:ascii="Arial" w:eastAsia="Times New Roman" w:hAnsi="Arial" w:cs="Arial"/>
                <w:kern w:val="0"/>
                <w14:ligatures w14:val="none"/>
              </w:rPr>
              <w:t>, to meet one- to two- and no more than three- times during drafting, and to meet once materials are complete.</w:t>
            </w:r>
            <w:r>
              <w:rPr>
                <w:rFonts w:ascii="Arial" w:eastAsia="Times New Roman" w:hAnsi="Arial" w:cs="Arial"/>
                <w:kern w:val="0"/>
                <w14:ligatures w14:val="none"/>
              </w:rPr>
              <w:t xml:space="preserve"> </w:t>
            </w:r>
          </w:p>
          <w:p w14:paraId="7B16F2D1" w14:textId="4ACC8AAA" w:rsidR="00F83823" w:rsidRDefault="00F83823" w:rsidP="00F83823">
            <w:pPr>
              <w:pStyle w:val="ListParagraph"/>
              <w:numPr>
                <w:ilvl w:val="0"/>
                <w:numId w:val="15"/>
              </w:numPr>
              <w:spacing w:after="0" w:line="240" w:lineRule="auto"/>
              <w:textAlignment w:val="baseline"/>
              <w:rPr>
                <w:rFonts w:ascii="Arial" w:eastAsia="Times New Roman" w:hAnsi="Arial" w:cs="Arial"/>
                <w:kern w:val="0"/>
                <w14:ligatures w14:val="none"/>
              </w:rPr>
            </w:pPr>
            <w:r w:rsidRPr="00F83823">
              <w:rPr>
                <w:rFonts w:ascii="Arial" w:eastAsia="Times New Roman" w:hAnsi="Arial" w:cs="Arial"/>
                <w:kern w:val="0"/>
                <w14:ligatures w14:val="none"/>
              </w:rPr>
              <w:t xml:space="preserve">The proposal can describe an optimal workplan to meet the goal for completing this publication </w:t>
            </w:r>
            <w:r w:rsidR="00625183">
              <w:rPr>
                <w:rFonts w:ascii="Arial" w:eastAsia="Times New Roman" w:hAnsi="Arial" w:cs="Arial"/>
                <w:kern w:val="0"/>
                <w14:ligatures w14:val="none"/>
              </w:rPr>
              <w:t>within the initially proposed timeline described in RFP Part II B.</w:t>
            </w:r>
            <w:r w:rsidR="00152841" w:rsidRPr="005B4742">
              <w:rPr>
                <w:rFonts w:ascii="Arial" w:eastAsia="Times New Roman" w:hAnsi="Arial" w:cs="Arial"/>
                <w:kern w:val="0"/>
                <w14:ligatures w14:val="none"/>
              </w:rPr>
              <w:t xml:space="preserve"> Once the first edition of the guide and video are complete, </w:t>
            </w:r>
            <w:r w:rsidR="00985DEC">
              <w:rPr>
                <w:rFonts w:ascii="Arial" w:eastAsia="Times New Roman" w:hAnsi="Arial" w:cs="Arial"/>
                <w:kern w:val="0"/>
                <w14:ligatures w14:val="none"/>
              </w:rPr>
              <w:t>t</w:t>
            </w:r>
            <w:r w:rsidR="00985DEC" w:rsidRPr="005B4742">
              <w:rPr>
                <w:rFonts w:ascii="Arial" w:eastAsia="Times New Roman" w:hAnsi="Arial" w:cs="Arial"/>
                <w:kern w:val="0"/>
                <w14:ligatures w14:val="none"/>
              </w:rPr>
              <w:t xml:space="preserve">he Department and awarded bidder will revise these materials as needed </w:t>
            </w:r>
            <w:r w:rsidR="00985DEC">
              <w:rPr>
                <w:rFonts w:ascii="Arial" w:eastAsia="Times New Roman" w:hAnsi="Arial" w:cs="Arial"/>
                <w:kern w:val="0"/>
                <w14:ligatures w14:val="none"/>
              </w:rPr>
              <w:t xml:space="preserve">after initial publication </w:t>
            </w:r>
            <w:r w:rsidR="00985DEC" w:rsidRPr="005B4742">
              <w:rPr>
                <w:rFonts w:ascii="Arial" w:eastAsia="Times New Roman" w:hAnsi="Arial" w:cs="Arial"/>
                <w:kern w:val="0"/>
                <w14:ligatures w14:val="none"/>
              </w:rPr>
              <w:t xml:space="preserve">with check-in meetings at inflection points when </w:t>
            </w:r>
            <w:proofErr w:type="gramStart"/>
            <w:r w:rsidR="00985DEC" w:rsidRPr="005B4742">
              <w:rPr>
                <w:rFonts w:ascii="Arial" w:eastAsia="Times New Roman" w:hAnsi="Arial" w:cs="Arial"/>
                <w:kern w:val="0"/>
                <w14:ligatures w14:val="none"/>
              </w:rPr>
              <w:t>making revisions to</w:t>
            </w:r>
            <w:proofErr w:type="gramEnd"/>
            <w:r w:rsidR="00985DEC" w:rsidRPr="005B4742">
              <w:rPr>
                <w:rFonts w:ascii="Arial" w:eastAsia="Times New Roman" w:hAnsi="Arial" w:cs="Arial"/>
                <w:kern w:val="0"/>
                <w14:ligatures w14:val="none"/>
              </w:rPr>
              <w:t xml:space="preserve"> review changes.</w:t>
            </w:r>
          </w:p>
          <w:p w14:paraId="4BB798EC" w14:textId="434FFB88" w:rsidR="00152841" w:rsidRPr="007634D7" w:rsidRDefault="00320AA0" w:rsidP="00F83823">
            <w:pPr>
              <w:pStyle w:val="ListParagraph"/>
              <w:numPr>
                <w:ilvl w:val="0"/>
                <w:numId w:val="15"/>
              </w:numPr>
              <w:spacing w:after="0" w:line="240" w:lineRule="auto"/>
              <w:textAlignment w:val="baseline"/>
              <w:rPr>
                <w:rFonts w:ascii="Arial" w:eastAsia="Times New Roman" w:hAnsi="Arial" w:cs="Arial"/>
                <w:kern w:val="0"/>
                <w14:ligatures w14:val="none"/>
              </w:rPr>
            </w:pPr>
            <w:r w:rsidRPr="00F41EC1">
              <w:rPr>
                <w:rFonts w:ascii="Arial" w:eastAsia="Times New Roman" w:hAnsi="Arial" w:cs="Arial"/>
                <w:kern w:val="0"/>
                <w14:ligatures w14:val="none"/>
              </w:rPr>
              <w:t xml:space="preserve">Drafting has not yet </w:t>
            </w:r>
            <w:r w:rsidRPr="007634D7">
              <w:rPr>
                <w:rFonts w:ascii="Arial" w:eastAsia="Times New Roman" w:hAnsi="Arial" w:cs="Arial"/>
                <w:kern w:val="0"/>
                <w14:ligatures w14:val="none"/>
              </w:rPr>
              <w:t xml:space="preserve">begun on the </w:t>
            </w:r>
            <w:r w:rsidR="00772BB5" w:rsidRPr="007634D7">
              <w:rPr>
                <w:rFonts w:ascii="Arial" w:eastAsia="Times New Roman" w:hAnsi="Arial" w:cs="Arial"/>
                <w:kern w:val="0"/>
                <w14:ligatures w14:val="none"/>
              </w:rPr>
              <w:t xml:space="preserve">Resilient Design Manual though source materials exist. </w:t>
            </w:r>
            <w:r w:rsidR="00CC3310" w:rsidRPr="007634D7">
              <w:rPr>
                <w:rFonts w:ascii="Arial" w:eastAsia="Times New Roman" w:hAnsi="Arial" w:cs="Arial"/>
                <w:kern w:val="0"/>
                <w14:ligatures w14:val="none"/>
              </w:rPr>
              <w:t xml:space="preserve">Please see </w:t>
            </w:r>
            <w:proofErr w:type="gramStart"/>
            <w:r w:rsidR="00CC3310" w:rsidRPr="007634D7">
              <w:rPr>
                <w:rFonts w:ascii="Arial" w:eastAsia="Times New Roman" w:hAnsi="Arial" w:cs="Arial"/>
                <w:kern w:val="0"/>
                <w14:ligatures w14:val="none"/>
              </w:rPr>
              <w:t>answer</w:t>
            </w:r>
            <w:proofErr w:type="gramEnd"/>
            <w:r w:rsidR="00CC3310" w:rsidRPr="007634D7">
              <w:rPr>
                <w:rFonts w:ascii="Arial" w:eastAsia="Times New Roman" w:hAnsi="Arial" w:cs="Arial"/>
                <w:kern w:val="0"/>
                <w14:ligatures w14:val="none"/>
              </w:rPr>
              <w:t xml:space="preserve"> to </w:t>
            </w:r>
            <w:r w:rsidR="00B85D5F" w:rsidRPr="007634D7">
              <w:rPr>
                <w:rFonts w:ascii="Arial" w:eastAsia="Times New Roman" w:hAnsi="Arial" w:cs="Arial"/>
                <w:kern w:val="0"/>
                <w14:ligatures w14:val="none"/>
              </w:rPr>
              <w:t>Q</w:t>
            </w:r>
            <w:r w:rsidR="00CC3310" w:rsidRPr="007634D7">
              <w:rPr>
                <w:rFonts w:ascii="Arial" w:eastAsia="Times New Roman" w:hAnsi="Arial" w:cs="Arial"/>
                <w:kern w:val="0"/>
                <w14:ligatures w14:val="none"/>
              </w:rPr>
              <w:t>uestion 35</w:t>
            </w:r>
            <w:r w:rsidR="00A53631" w:rsidRPr="007634D7">
              <w:rPr>
                <w:rFonts w:ascii="Arial" w:eastAsia="Times New Roman" w:hAnsi="Arial" w:cs="Arial"/>
                <w:kern w:val="0"/>
                <w14:ligatures w14:val="none"/>
              </w:rPr>
              <w:t xml:space="preserve"> (t</w:t>
            </w:r>
            <w:r w:rsidR="00D375E0" w:rsidRPr="007634D7">
              <w:rPr>
                <w:rFonts w:ascii="Arial" w:eastAsia="Times New Roman" w:hAnsi="Arial" w:cs="Arial"/>
                <w:kern w:val="0"/>
                <w14:ligatures w14:val="none"/>
              </w:rPr>
              <w:t>he</w:t>
            </w:r>
            <w:r w:rsidR="00CC3310" w:rsidRPr="007634D7">
              <w:rPr>
                <w:rFonts w:ascii="Arial" w:eastAsia="Times New Roman" w:hAnsi="Arial" w:cs="Arial"/>
                <w:kern w:val="0"/>
                <w14:ligatures w14:val="none"/>
              </w:rPr>
              <w:t xml:space="preserve"> total length of the publication is still being </w:t>
            </w:r>
            <w:proofErr w:type="gramStart"/>
            <w:r w:rsidR="00CC3310" w:rsidRPr="007634D7">
              <w:rPr>
                <w:rFonts w:ascii="Arial" w:eastAsia="Times New Roman" w:hAnsi="Arial" w:cs="Arial"/>
                <w:kern w:val="0"/>
                <w14:ligatures w14:val="none"/>
              </w:rPr>
              <w:t>determined, but</w:t>
            </w:r>
            <w:proofErr w:type="gramEnd"/>
            <w:r w:rsidR="00CC3310" w:rsidRPr="007634D7">
              <w:rPr>
                <w:rFonts w:ascii="Arial" w:eastAsia="Times New Roman" w:hAnsi="Arial" w:cs="Arial"/>
                <w:kern w:val="0"/>
                <w14:ligatures w14:val="none"/>
              </w:rPr>
              <w:t xml:space="preserve"> is anticipated to be between 30 and 50 pages</w:t>
            </w:r>
            <w:r w:rsidR="00A53631" w:rsidRPr="007634D7">
              <w:rPr>
                <w:rFonts w:ascii="Arial" w:eastAsia="Times New Roman" w:hAnsi="Arial" w:cs="Arial"/>
                <w:kern w:val="0"/>
                <w14:ligatures w14:val="none"/>
              </w:rPr>
              <w:t>)</w:t>
            </w:r>
            <w:r w:rsidR="00CC3310" w:rsidRPr="007634D7">
              <w:rPr>
                <w:rFonts w:ascii="Arial" w:eastAsia="Times New Roman" w:hAnsi="Arial" w:cs="Arial"/>
                <w:kern w:val="0"/>
                <w14:ligatures w14:val="none"/>
              </w:rPr>
              <w:t xml:space="preserve">. </w:t>
            </w:r>
            <w:r w:rsidR="004115A6" w:rsidRPr="007634D7">
              <w:rPr>
                <w:rFonts w:ascii="Arial" w:eastAsia="Times New Roman" w:hAnsi="Arial" w:cs="Arial"/>
                <w:kern w:val="0"/>
                <w14:ligatures w14:val="none"/>
              </w:rPr>
              <w:t>The design manual is envisioned as a broader representation of design</w:t>
            </w:r>
            <w:r w:rsidR="004F47C0" w:rsidRPr="007634D7">
              <w:rPr>
                <w:rFonts w:ascii="Arial" w:eastAsia="Times New Roman" w:hAnsi="Arial" w:cs="Arial"/>
                <w:kern w:val="0"/>
                <w14:ligatures w14:val="none"/>
              </w:rPr>
              <w:t xml:space="preserve"> selection</w:t>
            </w:r>
            <w:r w:rsidR="004115A6" w:rsidRPr="007634D7">
              <w:rPr>
                <w:rFonts w:ascii="Arial" w:eastAsia="Times New Roman" w:hAnsi="Arial" w:cs="Arial"/>
                <w:kern w:val="0"/>
                <w14:ligatures w14:val="none"/>
              </w:rPr>
              <w:t xml:space="preserve"> </w:t>
            </w:r>
            <w:r w:rsidR="004F47C0" w:rsidRPr="007634D7">
              <w:rPr>
                <w:rFonts w:ascii="Arial" w:eastAsia="Times New Roman" w:hAnsi="Arial" w:cs="Arial"/>
                <w:kern w:val="0"/>
                <w14:ligatures w14:val="none"/>
              </w:rPr>
              <w:t xml:space="preserve">and implementation practices </w:t>
            </w:r>
            <w:r w:rsidR="00706A10" w:rsidRPr="007634D7">
              <w:rPr>
                <w:rFonts w:ascii="Arial" w:eastAsia="Times New Roman" w:hAnsi="Arial" w:cs="Arial"/>
                <w:kern w:val="0"/>
                <w14:ligatures w14:val="none"/>
              </w:rPr>
              <w:t xml:space="preserve">across infrastructure types </w:t>
            </w:r>
            <w:r w:rsidR="004115A6" w:rsidRPr="007634D7">
              <w:rPr>
                <w:rFonts w:ascii="Arial" w:eastAsia="Times New Roman" w:hAnsi="Arial" w:cs="Arial"/>
                <w:kern w:val="0"/>
                <w14:ligatures w14:val="none"/>
              </w:rPr>
              <w:t xml:space="preserve">rolled up from many different </w:t>
            </w:r>
            <w:proofErr w:type="gramStart"/>
            <w:r w:rsidR="008E6B76" w:rsidRPr="007634D7">
              <w:rPr>
                <w:rFonts w:ascii="Arial" w:eastAsia="Times New Roman" w:hAnsi="Arial" w:cs="Arial"/>
                <w:kern w:val="0"/>
                <w14:ligatures w14:val="none"/>
              </w:rPr>
              <w:t>state</w:t>
            </w:r>
            <w:proofErr w:type="gramEnd"/>
            <w:r w:rsidR="008E6B76" w:rsidRPr="007634D7">
              <w:rPr>
                <w:rFonts w:ascii="Arial" w:eastAsia="Times New Roman" w:hAnsi="Arial" w:cs="Arial"/>
                <w:kern w:val="0"/>
                <w14:ligatures w14:val="none"/>
              </w:rPr>
              <w:t xml:space="preserve">, </w:t>
            </w:r>
            <w:proofErr w:type="gramStart"/>
            <w:r w:rsidR="008E6B76" w:rsidRPr="007634D7">
              <w:rPr>
                <w:rFonts w:ascii="Arial" w:eastAsia="Times New Roman" w:hAnsi="Arial" w:cs="Arial"/>
                <w:kern w:val="0"/>
                <w14:ligatures w14:val="none"/>
              </w:rPr>
              <w:t>municipal</w:t>
            </w:r>
            <w:proofErr w:type="gramEnd"/>
            <w:r w:rsidR="008E6B76" w:rsidRPr="007634D7">
              <w:rPr>
                <w:rFonts w:ascii="Arial" w:eastAsia="Times New Roman" w:hAnsi="Arial" w:cs="Arial"/>
                <w:kern w:val="0"/>
                <w14:ligatures w14:val="none"/>
              </w:rPr>
              <w:t xml:space="preserve">, or other </w:t>
            </w:r>
            <w:r w:rsidR="004115A6" w:rsidRPr="007634D7">
              <w:rPr>
                <w:rFonts w:ascii="Arial" w:eastAsia="Times New Roman" w:hAnsi="Arial" w:cs="Arial"/>
                <w:kern w:val="0"/>
                <w14:ligatures w14:val="none"/>
              </w:rPr>
              <w:t>sources</w:t>
            </w:r>
            <w:r w:rsidR="008E6B76" w:rsidRPr="007634D7">
              <w:rPr>
                <w:rFonts w:ascii="Arial" w:eastAsia="Times New Roman" w:hAnsi="Arial" w:cs="Arial"/>
                <w:kern w:val="0"/>
                <w14:ligatures w14:val="none"/>
              </w:rPr>
              <w:t xml:space="preserve"> as provided to the project team</w:t>
            </w:r>
            <w:r w:rsidR="004115A6" w:rsidRPr="007634D7">
              <w:rPr>
                <w:rFonts w:ascii="Arial" w:eastAsia="Times New Roman" w:hAnsi="Arial" w:cs="Arial"/>
                <w:kern w:val="0"/>
                <w14:ligatures w14:val="none"/>
              </w:rPr>
              <w:t xml:space="preserve">. The idea is to help </w:t>
            </w:r>
            <w:r w:rsidR="004115A6" w:rsidRPr="007634D7">
              <w:rPr>
                <w:rFonts w:ascii="Arial" w:eastAsia="Times New Roman" w:hAnsi="Arial" w:cs="Arial"/>
                <w:kern w:val="0"/>
                <w14:ligatures w14:val="none"/>
              </w:rPr>
              <w:lastRenderedPageBreak/>
              <w:t>give some information to answer the question what does resilient infrastructure look like in Maine? Or what does it look like when we design for resilience in Maine?</w:t>
            </w:r>
          </w:p>
          <w:p w14:paraId="74026FBB" w14:textId="20533DF1" w:rsidR="00F83823" w:rsidRPr="007634D7" w:rsidRDefault="00152841" w:rsidP="00152841">
            <w:pPr>
              <w:pStyle w:val="ListParagraph"/>
              <w:numPr>
                <w:ilvl w:val="0"/>
                <w:numId w:val="15"/>
              </w:numPr>
              <w:spacing w:after="0" w:line="240" w:lineRule="auto"/>
              <w:textAlignment w:val="baseline"/>
              <w:rPr>
                <w:rFonts w:ascii="Arial" w:eastAsia="Times New Roman" w:hAnsi="Arial" w:cs="Arial"/>
                <w:kern w:val="0"/>
                <w14:ligatures w14:val="none"/>
              </w:rPr>
            </w:pPr>
            <w:r w:rsidRPr="007634D7">
              <w:rPr>
                <w:rFonts w:ascii="Arial" w:eastAsia="Times New Roman" w:hAnsi="Arial" w:cs="Arial"/>
                <w:kern w:val="0"/>
                <w14:ligatures w14:val="none"/>
              </w:rPr>
              <w:t xml:space="preserve">The Department will work with project partners to solicit and file source content in 2025 and 2026 and anticipates working with the awarded bidder to develop an outline, to </w:t>
            </w:r>
            <w:proofErr w:type="gramStart"/>
            <w:r w:rsidRPr="007634D7">
              <w:rPr>
                <w:rFonts w:ascii="Arial" w:eastAsia="Times New Roman" w:hAnsi="Arial" w:cs="Arial"/>
                <w:kern w:val="0"/>
                <w14:ligatures w14:val="none"/>
              </w:rPr>
              <w:t>populate with</w:t>
            </w:r>
            <w:proofErr w:type="gramEnd"/>
            <w:r w:rsidRPr="007634D7">
              <w:rPr>
                <w:rFonts w:ascii="Arial" w:eastAsia="Times New Roman" w:hAnsi="Arial" w:cs="Arial"/>
                <w:kern w:val="0"/>
                <w14:ligatures w14:val="none"/>
              </w:rPr>
              <w:t xml:space="preserve"> images and graphics from source content, and create a cohesive final format and layout.</w:t>
            </w:r>
          </w:p>
          <w:p w14:paraId="0454B150" w14:textId="67BBF25E" w:rsidR="00152841" w:rsidRPr="007634D7" w:rsidRDefault="00F83823" w:rsidP="00F83823">
            <w:pPr>
              <w:pStyle w:val="ListParagraph"/>
              <w:numPr>
                <w:ilvl w:val="0"/>
                <w:numId w:val="15"/>
              </w:numPr>
              <w:spacing w:after="0" w:line="240" w:lineRule="auto"/>
              <w:textAlignment w:val="baseline"/>
              <w:rPr>
                <w:rFonts w:ascii="Arial" w:eastAsia="Times New Roman" w:hAnsi="Arial" w:cs="Arial"/>
                <w:kern w:val="0"/>
                <w14:ligatures w14:val="none"/>
              </w:rPr>
            </w:pPr>
            <w:r w:rsidRPr="007634D7">
              <w:rPr>
                <w:rFonts w:ascii="Arial" w:eastAsia="Times New Roman" w:hAnsi="Arial" w:cs="Arial"/>
                <w:kern w:val="0"/>
                <w14:ligatures w14:val="none"/>
              </w:rPr>
              <w:t>InDesign is not required for final format and layout for final deliverables.</w:t>
            </w:r>
            <w:r w:rsidR="00152841" w:rsidRPr="007634D7">
              <w:rPr>
                <w:rFonts w:ascii="Arial" w:eastAsia="Times New Roman" w:hAnsi="Arial" w:cs="Arial"/>
                <w:kern w:val="0"/>
                <w14:ligatures w14:val="none"/>
              </w:rPr>
              <w:t xml:space="preserve"> </w:t>
            </w:r>
            <w:r w:rsidR="00132350" w:rsidRPr="007634D7">
              <w:rPr>
                <w:rFonts w:ascii="Arial" w:eastAsia="Times New Roman" w:hAnsi="Arial" w:cs="Arial"/>
                <w:kern w:val="0"/>
                <w14:ligatures w14:val="none"/>
              </w:rPr>
              <w:t>Please also see answer</w:t>
            </w:r>
            <w:r w:rsidR="004C0FD6" w:rsidRPr="007634D7">
              <w:rPr>
                <w:rFonts w:ascii="Arial" w:eastAsia="Times New Roman" w:hAnsi="Arial" w:cs="Arial"/>
                <w:kern w:val="0"/>
                <w14:ligatures w14:val="none"/>
              </w:rPr>
              <w:t>s</w:t>
            </w:r>
            <w:r w:rsidR="00132350" w:rsidRPr="007634D7">
              <w:rPr>
                <w:rFonts w:ascii="Arial" w:eastAsia="Times New Roman" w:hAnsi="Arial" w:cs="Arial"/>
                <w:kern w:val="0"/>
                <w14:ligatures w14:val="none"/>
              </w:rPr>
              <w:t xml:space="preserve"> to </w:t>
            </w:r>
            <w:r w:rsidR="00B85D5F" w:rsidRPr="007634D7">
              <w:rPr>
                <w:rFonts w:ascii="Arial" w:eastAsia="Times New Roman" w:hAnsi="Arial" w:cs="Arial"/>
                <w:kern w:val="0"/>
                <w14:ligatures w14:val="none"/>
              </w:rPr>
              <w:t>Q</w:t>
            </w:r>
            <w:r w:rsidR="00132350" w:rsidRPr="007634D7">
              <w:rPr>
                <w:rFonts w:ascii="Arial" w:eastAsia="Times New Roman" w:hAnsi="Arial" w:cs="Arial"/>
                <w:kern w:val="0"/>
                <w14:ligatures w14:val="none"/>
              </w:rPr>
              <w:t>uestion 3</w:t>
            </w:r>
            <w:r w:rsidR="004C0FD6" w:rsidRPr="007634D7">
              <w:rPr>
                <w:rFonts w:ascii="Arial" w:eastAsia="Times New Roman" w:hAnsi="Arial" w:cs="Arial"/>
                <w:kern w:val="0"/>
                <w14:ligatures w14:val="none"/>
              </w:rPr>
              <w:t xml:space="preserve"> and </w:t>
            </w:r>
            <w:r w:rsidR="00B85D5F" w:rsidRPr="007634D7">
              <w:rPr>
                <w:rFonts w:ascii="Arial" w:eastAsia="Times New Roman" w:hAnsi="Arial" w:cs="Arial"/>
                <w:kern w:val="0"/>
                <w14:ligatures w14:val="none"/>
              </w:rPr>
              <w:t>Q</w:t>
            </w:r>
            <w:r w:rsidR="004C0FD6" w:rsidRPr="007634D7">
              <w:rPr>
                <w:rFonts w:ascii="Arial" w:eastAsia="Times New Roman" w:hAnsi="Arial" w:cs="Arial"/>
                <w:kern w:val="0"/>
                <w14:ligatures w14:val="none"/>
              </w:rPr>
              <w:t>uestion 16.</w:t>
            </w:r>
          </w:p>
          <w:p w14:paraId="156A13ED" w14:textId="7DC03CB3" w:rsidR="00C826DD" w:rsidRPr="00F41EC1" w:rsidRDefault="00152841" w:rsidP="00F41EC1">
            <w:pPr>
              <w:pStyle w:val="ListParagraph"/>
              <w:numPr>
                <w:ilvl w:val="0"/>
                <w:numId w:val="15"/>
              </w:numPr>
              <w:spacing w:after="0" w:line="240" w:lineRule="auto"/>
              <w:textAlignment w:val="baseline"/>
              <w:rPr>
                <w:rFonts w:ascii="Arial" w:eastAsia="Times New Roman" w:hAnsi="Arial" w:cs="Arial"/>
                <w:kern w:val="0"/>
                <w14:ligatures w14:val="none"/>
              </w:rPr>
            </w:pPr>
            <w:r w:rsidRPr="000319B5">
              <w:rPr>
                <w:rFonts w:ascii="Arial" w:eastAsia="Times New Roman" w:hAnsi="Arial" w:cs="Arial"/>
                <w:kern w:val="0"/>
                <w14:ligatures w14:val="none"/>
              </w:rPr>
              <w:t>A video tutorial of the guide would be beneficial to create at the time of publication or shortly thereafter.</w:t>
            </w:r>
            <w:r w:rsidR="00AF1F6B">
              <w:rPr>
                <w:rFonts w:ascii="Arial" w:eastAsia="Times New Roman" w:hAnsi="Arial" w:cs="Arial"/>
                <w:kern w:val="0"/>
                <w14:ligatures w14:val="none"/>
              </w:rPr>
              <w:t xml:space="preserve"> </w:t>
            </w:r>
            <w:r w:rsidR="00AE34BE">
              <w:rPr>
                <w:rFonts w:ascii="Arial" w:eastAsia="Times New Roman" w:hAnsi="Arial" w:cs="Arial"/>
                <w:kern w:val="0"/>
                <w14:ligatures w14:val="none"/>
              </w:rPr>
              <w:t>T</w:t>
            </w:r>
            <w:r w:rsidR="00AF1F6B" w:rsidRPr="00AF1F6B">
              <w:rPr>
                <w:rFonts w:ascii="Arial" w:eastAsia="Times New Roman" w:hAnsi="Arial" w:cs="Arial"/>
                <w:kern w:val="0"/>
                <w14:ligatures w14:val="none"/>
              </w:rPr>
              <w:t xml:space="preserve">he Department has not determined an anticipated length </w:t>
            </w:r>
            <w:proofErr w:type="gramStart"/>
            <w:r w:rsidR="00AF1F6B" w:rsidRPr="00AF1F6B">
              <w:rPr>
                <w:rFonts w:ascii="Arial" w:eastAsia="Times New Roman" w:hAnsi="Arial" w:cs="Arial"/>
                <w:kern w:val="0"/>
                <w14:ligatures w14:val="none"/>
              </w:rPr>
              <w:t>at this time</w:t>
            </w:r>
            <w:proofErr w:type="gramEnd"/>
            <w:r w:rsidR="00AF1F6B">
              <w:rPr>
                <w:rFonts w:ascii="Arial" w:eastAsia="Times New Roman" w:hAnsi="Arial" w:cs="Arial"/>
                <w:kern w:val="0"/>
                <w14:ligatures w14:val="none"/>
              </w:rPr>
              <w:t xml:space="preserve">; however, this is </w:t>
            </w:r>
            <w:proofErr w:type="gramStart"/>
            <w:r w:rsidR="00AF1F6B">
              <w:rPr>
                <w:rFonts w:ascii="Arial" w:eastAsia="Times New Roman" w:hAnsi="Arial" w:cs="Arial"/>
                <w:kern w:val="0"/>
                <w14:ligatures w14:val="none"/>
              </w:rPr>
              <w:t>intended</w:t>
            </w:r>
            <w:proofErr w:type="gramEnd"/>
            <w:r w:rsidR="00AF1F6B">
              <w:rPr>
                <w:rFonts w:ascii="Arial" w:eastAsia="Times New Roman" w:hAnsi="Arial" w:cs="Arial"/>
                <w:kern w:val="0"/>
                <w14:ligatures w14:val="none"/>
              </w:rPr>
              <w:t xml:space="preserve"> an orientation to the guide only, not a lengthy video. </w:t>
            </w:r>
          </w:p>
        </w:tc>
      </w:tr>
    </w:tbl>
    <w:p w14:paraId="69CF237C" w14:textId="77777777" w:rsidR="00DD203B" w:rsidRDefault="00DD203B" w:rsidP="004E2522">
      <w:pPr>
        <w:spacing w:after="0"/>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C826DD" w:rsidRPr="006E4CC4" w14:paraId="33519E96" w14:textId="77777777" w:rsidTr="008E7575">
        <w:trPr>
          <w:trHeight w:val="300"/>
        </w:trPr>
        <w:tc>
          <w:tcPr>
            <w:tcW w:w="462" w:type="pct"/>
            <w:vMerge w:val="restart"/>
            <w:shd w:val="clear" w:color="auto" w:fill="C6D9F1"/>
            <w:vAlign w:val="center"/>
          </w:tcPr>
          <w:p w14:paraId="702F49EF" w14:textId="5341ADB6" w:rsidR="00C826DD" w:rsidRPr="006E4CC4" w:rsidRDefault="00C826DD" w:rsidP="00C826DD">
            <w:pPr>
              <w:spacing w:after="0" w:line="240" w:lineRule="auto"/>
              <w:jc w:val="center"/>
              <w:textAlignment w:val="baseline"/>
              <w:rPr>
                <w:rFonts w:ascii="Arial" w:eastAsia="Times New Roman" w:hAnsi="Arial" w:cs="Arial"/>
                <w:b/>
                <w:bCs/>
                <w:kern w:val="0"/>
                <w14:ligatures w14:val="none"/>
              </w:rPr>
            </w:pPr>
            <w:r w:rsidRPr="006E4CC4">
              <w:rPr>
                <w:rFonts w:ascii="Arial" w:eastAsia="Times New Roman" w:hAnsi="Arial" w:cs="Arial"/>
                <w:b/>
                <w:bCs/>
                <w:kern w:val="0"/>
                <w14:ligatures w14:val="none"/>
              </w:rPr>
              <w:t>12</w:t>
            </w:r>
          </w:p>
        </w:tc>
        <w:tc>
          <w:tcPr>
            <w:tcW w:w="1184" w:type="pct"/>
            <w:shd w:val="clear" w:color="auto" w:fill="C6D9F1"/>
            <w:vAlign w:val="center"/>
            <w:hideMark/>
          </w:tcPr>
          <w:p w14:paraId="61345679"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2FE65B84"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Question</w:t>
            </w:r>
          </w:p>
        </w:tc>
      </w:tr>
      <w:tr w:rsidR="00C826DD" w:rsidRPr="006E4CC4" w14:paraId="205AE2C4" w14:textId="77777777" w:rsidTr="008E7575">
        <w:trPr>
          <w:trHeight w:val="300"/>
        </w:trPr>
        <w:tc>
          <w:tcPr>
            <w:tcW w:w="462" w:type="pct"/>
            <w:vMerge/>
            <w:vAlign w:val="center"/>
          </w:tcPr>
          <w:p w14:paraId="5D3DACD8"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221CB7D5" w14:textId="438FCE9E"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Part V.B.2</w:t>
            </w:r>
          </w:p>
        </w:tc>
        <w:tc>
          <w:tcPr>
            <w:tcW w:w="3354" w:type="pct"/>
            <w:shd w:val="clear" w:color="auto" w:fill="auto"/>
            <w:vAlign w:val="center"/>
            <w:hideMark/>
          </w:tcPr>
          <w:p w14:paraId="4DB9CF71" w14:textId="77777777" w:rsidR="00C826DD" w:rsidRPr="006E4CC4" w:rsidRDefault="00C826DD" w:rsidP="00C826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4CC4">
              <w:rPr>
                <w:rFonts w:ascii="Arial" w:hAnsi="Arial" w:cs="Arial"/>
              </w:rPr>
              <w:t xml:space="preserve">Please describe the consensus scoring process for the Cost Proposal. Will the lowest bidder receive 30 points?  Will other bids be </w:t>
            </w:r>
            <w:proofErr w:type="spellStart"/>
            <w:proofErr w:type="gramStart"/>
            <w:r w:rsidRPr="006E4CC4">
              <w:rPr>
                <w:rFonts w:ascii="Arial" w:hAnsi="Arial" w:cs="Arial"/>
              </w:rPr>
              <w:t>weighted</w:t>
            </w:r>
            <w:proofErr w:type="spellEnd"/>
            <w:proofErr w:type="gramEnd"/>
            <w:r w:rsidRPr="006E4CC4">
              <w:rPr>
                <w:rFonts w:ascii="Arial" w:hAnsi="Arial" w:cs="Arial"/>
              </w:rPr>
              <w:t xml:space="preserve"> against the lowest bid to determine points?  If so, please consider only scoring responsible and responsive bids.</w:t>
            </w:r>
          </w:p>
          <w:p w14:paraId="42C5264B" w14:textId="7EF66627" w:rsidR="00C826DD" w:rsidRPr="006E4CC4" w:rsidRDefault="00C826DD" w:rsidP="00C826DD">
            <w:pPr>
              <w:spacing w:after="0" w:line="240" w:lineRule="auto"/>
              <w:textAlignment w:val="baseline"/>
              <w:rPr>
                <w:rFonts w:ascii="Arial" w:eastAsia="Times New Roman" w:hAnsi="Arial" w:cs="Arial"/>
                <w:kern w:val="0"/>
                <w14:ligatures w14:val="none"/>
              </w:rPr>
            </w:pPr>
          </w:p>
        </w:tc>
      </w:tr>
      <w:tr w:rsidR="00C826DD" w:rsidRPr="006E4CC4" w14:paraId="6DD12EBE" w14:textId="77777777" w:rsidTr="008E7575">
        <w:trPr>
          <w:trHeight w:val="300"/>
        </w:trPr>
        <w:tc>
          <w:tcPr>
            <w:tcW w:w="462" w:type="pct"/>
            <w:vMerge/>
            <w:vAlign w:val="center"/>
          </w:tcPr>
          <w:p w14:paraId="59BA32AC"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5736D689"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C826DD" w:rsidRPr="006E4CC4" w14:paraId="53C0029B" w14:textId="77777777" w:rsidTr="008E7575">
        <w:trPr>
          <w:trHeight w:val="300"/>
        </w:trPr>
        <w:tc>
          <w:tcPr>
            <w:tcW w:w="462" w:type="pct"/>
            <w:vMerge/>
            <w:vAlign w:val="center"/>
          </w:tcPr>
          <w:p w14:paraId="0CFB1B39"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18501846" w14:textId="3977D02A" w:rsidR="00C826DD" w:rsidRPr="006E4CC4" w:rsidRDefault="00654FE7" w:rsidP="00C826DD">
            <w:pPr>
              <w:spacing w:after="0" w:line="240" w:lineRule="auto"/>
              <w:textAlignment w:val="baseline"/>
              <w:rPr>
                <w:rFonts w:ascii="Arial" w:eastAsia="Times New Roman" w:hAnsi="Arial" w:cs="Arial"/>
                <w:kern w:val="0"/>
                <w14:ligatures w14:val="none"/>
              </w:rPr>
            </w:pPr>
            <w:r>
              <w:rPr>
                <w:rFonts w:ascii="Arial" w:eastAsia="Times New Roman" w:hAnsi="Arial" w:cs="Arial"/>
                <w:kern w:val="0"/>
                <w14:ligatures w14:val="none"/>
              </w:rPr>
              <w:t xml:space="preserve">Proposals will be evaluated individually and will not be evaluated against each other. </w:t>
            </w:r>
          </w:p>
        </w:tc>
      </w:tr>
    </w:tbl>
    <w:p w14:paraId="4A913060" w14:textId="77777777" w:rsidR="00DD203B" w:rsidRDefault="00DD203B" w:rsidP="004E2522">
      <w:pPr>
        <w:spacing w:after="0"/>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C826DD" w:rsidRPr="006E4CC4" w14:paraId="69375BAB" w14:textId="77777777" w:rsidTr="008E7575">
        <w:trPr>
          <w:trHeight w:val="300"/>
        </w:trPr>
        <w:tc>
          <w:tcPr>
            <w:tcW w:w="462" w:type="pct"/>
            <w:vMerge w:val="restart"/>
            <w:shd w:val="clear" w:color="auto" w:fill="C6D9F1"/>
            <w:vAlign w:val="center"/>
          </w:tcPr>
          <w:p w14:paraId="0830D199" w14:textId="36DBCD35" w:rsidR="00C826DD" w:rsidRPr="006E4CC4" w:rsidRDefault="00C826DD" w:rsidP="00C826DD">
            <w:pPr>
              <w:spacing w:after="0" w:line="240" w:lineRule="auto"/>
              <w:jc w:val="center"/>
              <w:textAlignment w:val="baseline"/>
              <w:rPr>
                <w:rFonts w:ascii="Arial" w:eastAsia="Times New Roman" w:hAnsi="Arial" w:cs="Arial"/>
                <w:b/>
                <w:bCs/>
                <w:kern w:val="0"/>
                <w14:ligatures w14:val="none"/>
              </w:rPr>
            </w:pPr>
            <w:r w:rsidRPr="006E4CC4">
              <w:rPr>
                <w:rFonts w:ascii="Arial" w:eastAsia="Times New Roman" w:hAnsi="Arial" w:cs="Arial"/>
                <w:b/>
                <w:bCs/>
                <w:kern w:val="0"/>
                <w14:ligatures w14:val="none"/>
              </w:rPr>
              <w:t>13</w:t>
            </w:r>
          </w:p>
        </w:tc>
        <w:tc>
          <w:tcPr>
            <w:tcW w:w="1184" w:type="pct"/>
            <w:shd w:val="clear" w:color="auto" w:fill="C6D9F1"/>
            <w:vAlign w:val="center"/>
            <w:hideMark/>
          </w:tcPr>
          <w:p w14:paraId="53E59387"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29597DAF"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Question</w:t>
            </w:r>
          </w:p>
        </w:tc>
      </w:tr>
      <w:tr w:rsidR="00C826DD" w:rsidRPr="006E4CC4" w14:paraId="3B5FE2FD" w14:textId="77777777" w:rsidTr="008E7575">
        <w:trPr>
          <w:trHeight w:val="300"/>
        </w:trPr>
        <w:tc>
          <w:tcPr>
            <w:tcW w:w="462" w:type="pct"/>
            <w:vMerge/>
            <w:vAlign w:val="center"/>
          </w:tcPr>
          <w:p w14:paraId="0BC498B3"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1022BBE2" w14:textId="153E8F53"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Appendix C</w:t>
            </w:r>
          </w:p>
        </w:tc>
        <w:tc>
          <w:tcPr>
            <w:tcW w:w="3354" w:type="pct"/>
            <w:shd w:val="clear" w:color="auto" w:fill="auto"/>
            <w:vAlign w:val="center"/>
            <w:hideMark/>
          </w:tcPr>
          <w:p w14:paraId="3DE7A7A0" w14:textId="77777777" w:rsidR="00C826DD" w:rsidRPr="006E4CC4" w:rsidRDefault="00C826DD" w:rsidP="00C826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4CC4">
              <w:rPr>
                <w:rFonts w:ascii="Arial" w:hAnsi="Arial" w:cs="Arial"/>
              </w:rPr>
              <w:t>Should the three example projects required by Appendix C be projects which have occurred within the past five years?</w:t>
            </w:r>
          </w:p>
          <w:p w14:paraId="1F8E9110" w14:textId="1C0D1B93" w:rsidR="00C826DD" w:rsidRPr="006E4CC4" w:rsidRDefault="00C826DD" w:rsidP="00C826DD">
            <w:pPr>
              <w:spacing w:after="0" w:line="240" w:lineRule="auto"/>
              <w:textAlignment w:val="baseline"/>
              <w:rPr>
                <w:rFonts w:ascii="Arial" w:eastAsia="Times New Roman" w:hAnsi="Arial" w:cs="Arial"/>
                <w:kern w:val="0"/>
                <w14:ligatures w14:val="none"/>
              </w:rPr>
            </w:pPr>
          </w:p>
        </w:tc>
      </w:tr>
      <w:tr w:rsidR="00C826DD" w:rsidRPr="006E4CC4" w14:paraId="281FE8B5" w14:textId="77777777" w:rsidTr="008E7575">
        <w:trPr>
          <w:trHeight w:val="300"/>
        </w:trPr>
        <w:tc>
          <w:tcPr>
            <w:tcW w:w="462" w:type="pct"/>
            <w:vMerge/>
            <w:vAlign w:val="center"/>
          </w:tcPr>
          <w:p w14:paraId="6893C505"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07FA4B1A"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C826DD" w:rsidRPr="006E4CC4" w14:paraId="69C700B4" w14:textId="77777777" w:rsidTr="008E7575">
        <w:trPr>
          <w:trHeight w:val="300"/>
        </w:trPr>
        <w:tc>
          <w:tcPr>
            <w:tcW w:w="462" w:type="pct"/>
            <w:vMerge/>
            <w:vAlign w:val="center"/>
          </w:tcPr>
          <w:p w14:paraId="6B2F2D6F"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0BEEF8AF" w14:textId="4CA75ACA" w:rsidR="00C826DD" w:rsidRPr="006E4CC4" w:rsidRDefault="00C826DD" w:rsidP="00C826DD">
            <w:pPr>
              <w:spacing w:after="0" w:line="240" w:lineRule="auto"/>
              <w:textAlignment w:val="baseline"/>
              <w:rPr>
                <w:rFonts w:ascii="Arial" w:eastAsia="Times New Roman" w:hAnsi="Arial" w:cs="Arial"/>
                <w:kern w:val="0"/>
                <w14:ligatures w14:val="none"/>
              </w:rPr>
            </w:pPr>
            <w:r>
              <w:rPr>
                <w:rFonts w:ascii="Arial" w:eastAsia="Times New Roman" w:hAnsi="Arial" w:cs="Arial"/>
                <w:kern w:val="0"/>
                <w14:ligatures w14:val="none"/>
              </w:rPr>
              <w:t>The three examples are not required to have occurred within the past five years.</w:t>
            </w:r>
          </w:p>
        </w:tc>
      </w:tr>
    </w:tbl>
    <w:p w14:paraId="3EF9B508" w14:textId="77777777" w:rsidR="00DD203B" w:rsidRDefault="00DD203B" w:rsidP="004E2522">
      <w:pPr>
        <w:spacing w:after="0"/>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C826DD" w:rsidRPr="006E4CC4" w14:paraId="6E86DDE8" w14:textId="77777777" w:rsidTr="008E7575">
        <w:trPr>
          <w:trHeight w:val="300"/>
        </w:trPr>
        <w:tc>
          <w:tcPr>
            <w:tcW w:w="462" w:type="pct"/>
            <w:vMerge w:val="restart"/>
            <w:shd w:val="clear" w:color="auto" w:fill="C6D9F1"/>
            <w:vAlign w:val="center"/>
          </w:tcPr>
          <w:p w14:paraId="1272DCE6" w14:textId="2BB90E5B" w:rsidR="00C826DD" w:rsidRPr="006E4CC4" w:rsidRDefault="00C826DD" w:rsidP="00C826DD">
            <w:pPr>
              <w:spacing w:after="0" w:line="240" w:lineRule="auto"/>
              <w:jc w:val="center"/>
              <w:textAlignment w:val="baseline"/>
              <w:rPr>
                <w:rFonts w:ascii="Arial" w:eastAsia="Times New Roman" w:hAnsi="Arial" w:cs="Arial"/>
                <w:b/>
                <w:bCs/>
                <w:kern w:val="0"/>
                <w14:ligatures w14:val="none"/>
              </w:rPr>
            </w:pPr>
            <w:r w:rsidRPr="006E4CC4">
              <w:rPr>
                <w:rFonts w:ascii="Arial" w:eastAsia="Times New Roman" w:hAnsi="Arial" w:cs="Arial"/>
                <w:b/>
                <w:bCs/>
                <w:kern w:val="0"/>
                <w14:ligatures w14:val="none"/>
              </w:rPr>
              <w:t>14</w:t>
            </w:r>
          </w:p>
        </w:tc>
        <w:tc>
          <w:tcPr>
            <w:tcW w:w="1184" w:type="pct"/>
            <w:shd w:val="clear" w:color="auto" w:fill="C6D9F1"/>
            <w:vAlign w:val="center"/>
            <w:hideMark/>
          </w:tcPr>
          <w:p w14:paraId="5B911F6C"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696F5117"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006DFB">
              <w:rPr>
                <w:rFonts w:ascii="Arial" w:eastAsia="Times New Roman" w:hAnsi="Arial" w:cs="Arial"/>
                <w:b/>
                <w:bCs/>
                <w:kern w:val="0"/>
                <w14:ligatures w14:val="none"/>
              </w:rPr>
              <w:t>Question</w:t>
            </w:r>
          </w:p>
        </w:tc>
      </w:tr>
      <w:tr w:rsidR="00C826DD" w:rsidRPr="006E4CC4" w14:paraId="2FF0D954" w14:textId="77777777" w:rsidTr="008E7575">
        <w:trPr>
          <w:trHeight w:val="300"/>
        </w:trPr>
        <w:tc>
          <w:tcPr>
            <w:tcW w:w="462" w:type="pct"/>
            <w:vMerge/>
            <w:vAlign w:val="center"/>
          </w:tcPr>
          <w:p w14:paraId="46FC0577"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4D6A8D8E" w14:textId="7BEB240D"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Appendix D</w:t>
            </w:r>
          </w:p>
        </w:tc>
        <w:tc>
          <w:tcPr>
            <w:tcW w:w="3354" w:type="pct"/>
            <w:shd w:val="clear" w:color="auto" w:fill="auto"/>
            <w:vAlign w:val="center"/>
            <w:hideMark/>
          </w:tcPr>
          <w:p w14:paraId="6A0AF4D7" w14:textId="77777777" w:rsidR="00C826DD" w:rsidRPr="006E4CC4" w:rsidRDefault="00C826DD" w:rsidP="00C826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4CC4">
              <w:rPr>
                <w:rFonts w:ascii="Arial" w:hAnsi="Arial" w:cs="Arial"/>
              </w:rPr>
              <w:t>Should the pricing be just for the Initial Period of Performance or the Initial Period of Performance and both renewal periods?</w:t>
            </w:r>
          </w:p>
          <w:p w14:paraId="0BC56CF0" w14:textId="06D30F9F" w:rsidR="00C826DD" w:rsidRPr="006E4CC4" w:rsidRDefault="00C826DD" w:rsidP="00C826DD">
            <w:pPr>
              <w:spacing w:after="0" w:line="240" w:lineRule="auto"/>
              <w:textAlignment w:val="baseline"/>
              <w:rPr>
                <w:rFonts w:ascii="Arial" w:eastAsia="Times New Roman" w:hAnsi="Arial" w:cs="Arial"/>
                <w:kern w:val="0"/>
                <w14:ligatures w14:val="none"/>
              </w:rPr>
            </w:pPr>
          </w:p>
        </w:tc>
      </w:tr>
      <w:tr w:rsidR="00C826DD" w:rsidRPr="006E4CC4" w14:paraId="4524C8D4" w14:textId="77777777" w:rsidTr="008E7575">
        <w:trPr>
          <w:trHeight w:val="300"/>
        </w:trPr>
        <w:tc>
          <w:tcPr>
            <w:tcW w:w="462" w:type="pct"/>
            <w:vMerge/>
            <w:vAlign w:val="center"/>
          </w:tcPr>
          <w:p w14:paraId="45CE3073"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122589D1"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C826DD" w:rsidRPr="006E4CC4" w14:paraId="4FA8135A" w14:textId="77777777" w:rsidTr="008E7575">
        <w:trPr>
          <w:trHeight w:val="300"/>
        </w:trPr>
        <w:tc>
          <w:tcPr>
            <w:tcW w:w="462" w:type="pct"/>
            <w:vMerge/>
            <w:vAlign w:val="center"/>
          </w:tcPr>
          <w:p w14:paraId="2F3945CF"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4337D30B" w14:textId="211CE3DD" w:rsidR="00C826DD" w:rsidRPr="00286D02" w:rsidRDefault="00286D02" w:rsidP="00286D02">
            <w:pPr>
              <w:widowControl w:val="0"/>
              <w:autoSpaceDE w:val="0"/>
              <w:autoSpaceDN w:val="0"/>
              <w:spacing w:after="0" w:line="240" w:lineRule="auto"/>
              <w:rPr>
                <w:rFonts w:ascii="Arial" w:hAnsi="Arial" w:cs="Arial"/>
              </w:rPr>
            </w:pPr>
            <w:r w:rsidRPr="00286D02">
              <w:rPr>
                <w:rFonts w:ascii="Arial" w:eastAsia="Times New Roman" w:hAnsi="Arial" w:cs="Arial"/>
                <w:kern w:val="0"/>
                <w14:ligatures w14:val="none"/>
              </w:rPr>
              <w:t xml:space="preserve">Please see Amendment #1, </w:t>
            </w:r>
            <w:r w:rsidRPr="00286D02">
              <w:rPr>
                <w:rFonts w:ascii="Arial" w:hAnsi="Arial" w:cs="Arial"/>
              </w:rPr>
              <w:t>Bidders must submit a cost proposal that covers the</w:t>
            </w:r>
            <w:r w:rsidR="00EA417E">
              <w:rPr>
                <w:rFonts w:ascii="Arial" w:hAnsi="Arial" w:cs="Arial"/>
              </w:rPr>
              <w:t xml:space="preserve"> entire project</w:t>
            </w:r>
            <w:r w:rsidRPr="00286D02">
              <w:rPr>
                <w:rFonts w:ascii="Arial" w:hAnsi="Arial" w:cs="Arial"/>
              </w:rPr>
              <w:t xml:space="preserve"> period starting May 1, 2025, and ending on April 30, 2030.</w:t>
            </w:r>
          </w:p>
        </w:tc>
      </w:tr>
    </w:tbl>
    <w:p w14:paraId="0CA2CBCD" w14:textId="77777777" w:rsidR="00DD203B" w:rsidRDefault="00DD203B" w:rsidP="00797180">
      <w:pPr>
        <w:spacing w:after="0"/>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C826DD" w:rsidRPr="006E4CC4" w14:paraId="6AA44157" w14:textId="77777777" w:rsidTr="008E7575">
        <w:trPr>
          <w:trHeight w:val="300"/>
        </w:trPr>
        <w:tc>
          <w:tcPr>
            <w:tcW w:w="462" w:type="pct"/>
            <w:vMerge w:val="restart"/>
            <w:shd w:val="clear" w:color="auto" w:fill="C6D9F1"/>
            <w:vAlign w:val="center"/>
          </w:tcPr>
          <w:p w14:paraId="7DFB5309" w14:textId="7289F99D" w:rsidR="00C826DD" w:rsidRPr="006E4CC4" w:rsidRDefault="00C826DD" w:rsidP="00C826DD">
            <w:pPr>
              <w:spacing w:after="0" w:line="240" w:lineRule="auto"/>
              <w:jc w:val="center"/>
              <w:textAlignment w:val="baseline"/>
              <w:rPr>
                <w:rFonts w:ascii="Arial" w:eastAsia="Times New Roman" w:hAnsi="Arial" w:cs="Arial"/>
                <w:b/>
                <w:bCs/>
                <w:kern w:val="0"/>
                <w14:ligatures w14:val="none"/>
              </w:rPr>
            </w:pPr>
            <w:r w:rsidRPr="006E4CC4">
              <w:rPr>
                <w:rFonts w:ascii="Arial" w:eastAsia="Times New Roman" w:hAnsi="Arial" w:cs="Arial"/>
                <w:b/>
                <w:bCs/>
                <w:kern w:val="0"/>
                <w14:ligatures w14:val="none"/>
              </w:rPr>
              <w:t>15</w:t>
            </w:r>
          </w:p>
        </w:tc>
        <w:tc>
          <w:tcPr>
            <w:tcW w:w="1184" w:type="pct"/>
            <w:shd w:val="clear" w:color="auto" w:fill="C6D9F1"/>
            <w:vAlign w:val="center"/>
            <w:hideMark/>
          </w:tcPr>
          <w:p w14:paraId="2DAD7D54"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73ADB922"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Question</w:t>
            </w:r>
          </w:p>
        </w:tc>
      </w:tr>
      <w:tr w:rsidR="00C826DD" w:rsidRPr="006E4CC4" w14:paraId="5C02A07B" w14:textId="77777777" w:rsidTr="008E7575">
        <w:trPr>
          <w:trHeight w:val="300"/>
        </w:trPr>
        <w:tc>
          <w:tcPr>
            <w:tcW w:w="462" w:type="pct"/>
            <w:vMerge/>
            <w:vAlign w:val="center"/>
          </w:tcPr>
          <w:p w14:paraId="3A6B8757"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4A33DB30" w14:textId="27763676"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Part II, Section A. Page 10</w:t>
            </w:r>
          </w:p>
        </w:tc>
        <w:tc>
          <w:tcPr>
            <w:tcW w:w="3354" w:type="pct"/>
            <w:shd w:val="clear" w:color="auto" w:fill="auto"/>
            <w:vAlign w:val="center"/>
            <w:hideMark/>
          </w:tcPr>
          <w:p w14:paraId="260BB624" w14:textId="77777777" w:rsidR="00C826DD" w:rsidRPr="006E4CC4" w:rsidRDefault="00C826DD" w:rsidP="00C826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4CC4">
              <w:rPr>
                <w:rFonts w:ascii="Arial" w:hAnsi="Arial" w:cs="Arial"/>
              </w:rPr>
              <w:t>Can you provide clarification on the level of production quality sought for the video deliverables?</w:t>
            </w:r>
          </w:p>
          <w:p w14:paraId="426C9E53" w14:textId="7D142547" w:rsidR="00C826DD" w:rsidRPr="006E4CC4" w:rsidRDefault="00C826DD" w:rsidP="00C826DD">
            <w:pPr>
              <w:spacing w:after="0" w:line="240" w:lineRule="auto"/>
              <w:textAlignment w:val="baseline"/>
              <w:rPr>
                <w:rFonts w:ascii="Arial" w:eastAsia="Times New Roman" w:hAnsi="Arial" w:cs="Arial"/>
                <w:kern w:val="0"/>
                <w14:ligatures w14:val="none"/>
              </w:rPr>
            </w:pPr>
          </w:p>
        </w:tc>
      </w:tr>
      <w:tr w:rsidR="00C826DD" w:rsidRPr="006E4CC4" w14:paraId="075E41BE" w14:textId="77777777" w:rsidTr="008E7575">
        <w:trPr>
          <w:trHeight w:val="300"/>
        </w:trPr>
        <w:tc>
          <w:tcPr>
            <w:tcW w:w="462" w:type="pct"/>
            <w:vMerge/>
            <w:vAlign w:val="center"/>
          </w:tcPr>
          <w:p w14:paraId="6BD36FB7"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2971A1F0"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C826DD" w:rsidRPr="006E4CC4" w14:paraId="2EDBD87C" w14:textId="77777777" w:rsidTr="008E7575">
        <w:trPr>
          <w:trHeight w:val="300"/>
        </w:trPr>
        <w:tc>
          <w:tcPr>
            <w:tcW w:w="462" w:type="pct"/>
            <w:vMerge/>
            <w:vAlign w:val="center"/>
          </w:tcPr>
          <w:p w14:paraId="460CC96D"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7398254C" w14:textId="3DDD257D" w:rsidR="00C826DD" w:rsidRPr="006E4CC4" w:rsidRDefault="00C826DD" w:rsidP="00C826DD">
            <w:pPr>
              <w:spacing w:after="0" w:line="240" w:lineRule="auto"/>
              <w:textAlignment w:val="baseline"/>
              <w:rPr>
                <w:rFonts w:ascii="Arial" w:eastAsia="Times New Roman" w:hAnsi="Arial" w:cs="Arial"/>
                <w:kern w:val="0"/>
                <w14:ligatures w14:val="none"/>
              </w:rPr>
            </w:pPr>
            <w:r w:rsidRPr="009C6E19">
              <w:rPr>
                <w:rFonts w:ascii="Arial" w:eastAsia="Times New Roman" w:hAnsi="Arial" w:cs="Arial"/>
                <w:kern w:val="0"/>
                <w14:ligatures w14:val="none"/>
              </w:rPr>
              <w:t xml:space="preserve">The video production quality can be basic, semi-professional, or professional </w:t>
            </w:r>
            <w:proofErr w:type="gramStart"/>
            <w:r w:rsidRPr="009C6E19">
              <w:rPr>
                <w:rFonts w:ascii="Arial" w:eastAsia="Times New Roman" w:hAnsi="Arial" w:cs="Arial"/>
                <w:kern w:val="0"/>
                <w14:ligatures w14:val="none"/>
              </w:rPr>
              <w:t>as long as</w:t>
            </w:r>
            <w:proofErr w:type="gramEnd"/>
            <w:r w:rsidRPr="009C6E19">
              <w:rPr>
                <w:rFonts w:ascii="Arial" w:eastAsia="Times New Roman" w:hAnsi="Arial" w:cs="Arial"/>
                <w:kern w:val="0"/>
                <w14:ligatures w14:val="none"/>
              </w:rPr>
              <w:t xml:space="preserve"> the content in the videos is clearly communicated</w:t>
            </w:r>
            <w:r w:rsidR="009C6E19">
              <w:rPr>
                <w:rFonts w:ascii="Arial" w:eastAsia="Times New Roman" w:hAnsi="Arial" w:cs="Arial"/>
                <w:kern w:val="0"/>
                <w14:ligatures w14:val="none"/>
              </w:rPr>
              <w:t xml:space="preserve"> and </w:t>
            </w:r>
            <w:proofErr w:type="gramStart"/>
            <w:r w:rsidR="009C6E19">
              <w:rPr>
                <w:rFonts w:ascii="Arial" w:eastAsia="Times New Roman" w:hAnsi="Arial" w:cs="Arial"/>
                <w:kern w:val="0"/>
                <w14:ligatures w14:val="none"/>
              </w:rPr>
              <w:t>desired</w:t>
            </w:r>
            <w:proofErr w:type="gramEnd"/>
            <w:r w:rsidR="009C6E19">
              <w:rPr>
                <w:rFonts w:ascii="Arial" w:eastAsia="Times New Roman" w:hAnsi="Arial" w:cs="Arial"/>
                <w:kern w:val="0"/>
                <w14:ligatures w14:val="none"/>
              </w:rPr>
              <w:t xml:space="preserve"> project outcomes are met.</w:t>
            </w:r>
          </w:p>
        </w:tc>
      </w:tr>
    </w:tbl>
    <w:p w14:paraId="5C712D6B" w14:textId="77777777" w:rsidR="00DD203B" w:rsidRDefault="00DD203B" w:rsidP="004E2522">
      <w:pPr>
        <w:spacing w:after="0"/>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C826DD" w:rsidRPr="006E4CC4" w14:paraId="1B35F598" w14:textId="77777777" w:rsidTr="008E7575">
        <w:trPr>
          <w:trHeight w:val="300"/>
        </w:trPr>
        <w:tc>
          <w:tcPr>
            <w:tcW w:w="462" w:type="pct"/>
            <w:vMerge w:val="restart"/>
            <w:shd w:val="clear" w:color="auto" w:fill="C6D9F1"/>
            <w:vAlign w:val="center"/>
          </w:tcPr>
          <w:p w14:paraId="430CDAE6" w14:textId="1C56B5DC" w:rsidR="00C826DD" w:rsidRPr="006E4CC4" w:rsidRDefault="00C826DD" w:rsidP="00C826DD">
            <w:pPr>
              <w:spacing w:after="0" w:line="240" w:lineRule="auto"/>
              <w:jc w:val="center"/>
              <w:textAlignment w:val="baseline"/>
              <w:rPr>
                <w:rFonts w:ascii="Arial" w:eastAsia="Times New Roman" w:hAnsi="Arial" w:cs="Arial"/>
                <w:b/>
                <w:bCs/>
                <w:kern w:val="0"/>
                <w14:ligatures w14:val="none"/>
              </w:rPr>
            </w:pPr>
            <w:r w:rsidRPr="006E4CC4">
              <w:rPr>
                <w:rFonts w:ascii="Arial" w:eastAsia="Times New Roman" w:hAnsi="Arial" w:cs="Arial"/>
                <w:b/>
                <w:bCs/>
                <w:kern w:val="0"/>
                <w14:ligatures w14:val="none"/>
              </w:rPr>
              <w:lastRenderedPageBreak/>
              <w:t>16</w:t>
            </w:r>
          </w:p>
        </w:tc>
        <w:tc>
          <w:tcPr>
            <w:tcW w:w="1184" w:type="pct"/>
            <w:shd w:val="clear" w:color="auto" w:fill="C6D9F1"/>
            <w:vAlign w:val="center"/>
            <w:hideMark/>
          </w:tcPr>
          <w:p w14:paraId="5F3678D4"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47C63D99"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DF453C">
              <w:rPr>
                <w:rFonts w:ascii="Arial" w:eastAsia="Times New Roman" w:hAnsi="Arial" w:cs="Arial"/>
                <w:b/>
                <w:bCs/>
                <w:kern w:val="0"/>
                <w14:ligatures w14:val="none"/>
              </w:rPr>
              <w:t>Question</w:t>
            </w:r>
          </w:p>
        </w:tc>
      </w:tr>
      <w:tr w:rsidR="00C826DD" w:rsidRPr="006E4CC4" w14:paraId="37F325B8" w14:textId="77777777" w:rsidTr="008E7575">
        <w:trPr>
          <w:trHeight w:val="300"/>
        </w:trPr>
        <w:tc>
          <w:tcPr>
            <w:tcW w:w="462" w:type="pct"/>
            <w:vMerge/>
            <w:vAlign w:val="center"/>
          </w:tcPr>
          <w:p w14:paraId="001B87FD"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3B3C9821" w14:textId="3E32B6D5"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 xml:space="preserve">Part </w:t>
            </w:r>
            <w:proofErr w:type="gramStart"/>
            <w:r w:rsidRPr="006E4CC4">
              <w:rPr>
                <w:rFonts w:ascii="Arial" w:hAnsi="Arial" w:cs="Arial"/>
              </w:rPr>
              <w:t>2  Section</w:t>
            </w:r>
            <w:proofErr w:type="gramEnd"/>
            <w:r w:rsidRPr="006E4CC4">
              <w:rPr>
                <w:rFonts w:ascii="Arial" w:hAnsi="Arial" w:cs="Arial"/>
              </w:rPr>
              <w:t xml:space="preserve"> </w:t>
            </w:r>
            <w:proofErr w:type="gramStart"/>
            <w:r w:rsidRPr="006E4CC4">
              <w:rPr>
                <w:rFonts w:ascii="Arial" w:hAnsi="Arial" w:cs="Arial"/>
              </w:rPr>
              <w:t>A  Primary</w:t>
            </w:r>
            <w:proofErr w:type="gramEnd"/>
            <w:r w:rsidRPr="006E4CC4">
              <w:rPr>
                <w:rFonts w:ascii="Arial" w:hAnsi="Arial" w:cs="Arial"/>
              </w:rPr>
              <w:t xml:space="preserve"> Objective</w:t>
            </w:r>
          </w:p>
        </w:tc>
        <w:tc>
          <w:tcPr>
            <w:tcW w:w="3354" w:type="pct"/>
            <w:shd w:val="clear" w:color="auto" w:fill="auto"/>
            <w:vAlign w:val="center"/>
            <w:hideMark/>
          </w:tcPr>
          <w:p w14:paraId="1EA4EBB4" w14:textId="2E4A3E17"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Is it possible to receive a copy of the current brand design guidelines for the Department?</w:t>
            </w:r>
          </w:p>
        </w:tc>
      </w:tr>
      <w:tr w:rsidR="00C826DD" w:rsidRPr="006E4CC4" w14:paraId="7103FCE3" w14:textId="77777777" w:rsidTr="008E7575">
        <w:trPr>
          <w:trHeight w:val="300"/>
        </w:trPr>
        <w:tc>
          <w:tcPr>
            <w:tcW w:w="462" w:type="pct"/>
            <w:vMerge/>
            <w:vAlign w:val="center"/>
          </w:tcPr>
          <w:p w14:paraId="05FAC8B5"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00F27876"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C826DD" w:rsidRPr="006E4CC4" w14:paraId="0F3B324D" w14:textId="77777777" w:rsidTr="008E7575">
        <w:trPr>
          <w:trHeight w:val="300"/>
        </w:trPr>
        <w:tc>
          <w:tcPr>
            <w:tcW w:w="462" w:type="pct"/>
            <w:vMerge/>
            <w:vAlign w:val="center"/>
          </w:tcPr>
          <w:p w14:paraId="41098F3F"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26C92FCA" w14:textId="510F20A6" w:rsidR="00C826DD" w:rsidRPr="006E4CC4" w:rsidRDefault="00C826DD" w:rsidP="004D13D5">
            <w:pPr>
              <w:spacing w:after="0" w:line="240" w:lineRule="auto"/>
              <w:textAlignment w:val="baseline"/>
              <w:rPr>
                <w:rFonts w:ascii="Arial" w:eastAsia="Times New Roman" w:hAnsi="Arial" w:cs="Arial"/>
                <w:kern w:val="0"/>
                <w14:ligatures w14:val="none"/>
              </w:rPr>
            </w:pPr>
            <w:r>
              <w:rPr>
                <w:rFonts w:ascii="Arial" w:eastAsia="Times New Roman" w:hAnsi="Arial" w:cs="Arial"/>
                <w:kern w:val="0"/>
                <w14:ligatures w14:val="none"/>
              </w:rPr>
              <w:t>The current bran</w:t>
            </w:r>
            <w:r w:rsidRPr="00567E83">
              <w:rPr>
                <w:rFonts w:ascii="Arial" w:eastAsia="Times New Roman" w:hAnsi="Arial" w:cs="Arial"/>
                <w:kern w:val="0"/>
                <w14:ligatures w14:val="none"/>
              </w:rPr>
              <w:t>d design can be seen in these</w:t>
            </w:r>
            <w:r w:rsidR="002D2730" w:rsidRPr="00567E83">
              <w:rPr>
                <w:rFonts w:ascii="Arial" w:eastAsia="Times New Roman" w:hAnsi="Arial" w:cs="Arial"/>
                <w:kern w:val="0"/>
                <w14:ligatures w14:val="none"/>
              </w:rPr>
              <w:t xml:space="preserve"> representative</w:t>
            </w:r>
            <w:r w:rsidRPr="00567E83">
              <w:rPr>
                <w:rFonts w:ascii="Arial" w:eastAsia="Times New Roman" w:hAnsi="Arial" w:cs="Arial"/>
                <w:kern w:val="0"/>
                <w14:ligatures w14:val="none"/>
              </w:rPr>
              <w:t xml:space="preserve"> example</w:t>
            </w:r>
            <w:r w:rsidR="002D2730" w:rsidRPr="00567E83">
              <w:rPr>
                <w:rFonts w:ascii="Arial" w:eastAsia="Times New Roman" w:hAnsi="Arial" w:cs="Arial"/>
                <w:kern w:val="0"/>
                <w14:ligatures w14:val="none"/>
              </w:rPr>
              <w:t xml:space="preserve">s - </w:t>
            </w:r>
            <w:hyperlink r:id="rId13" w:history="1">
              <w:r w:rsidR="002D2730" w:rsidRPr="00567E83">
                <w:rPr>
                  <w:rStyle w:val="Hyperlink"/>
                  <w:rFonts w:ascii="Arial" w:eastAsia="Times New Roman" w:hAnsi="Arial" w:cs="Arial"/>
                  <w:kern w:val="0"/>
                  <w14:ligatures w14:val="none"/>
                </w:rPr>
                <w:t>Flood Reference Guide for Municipalitie</w:t>
              </w:r>
              <w:r w:rsidR="006A08EC" w:rsidRPr="00567E83">
                <w:rPr>
                  <w:rStyle w:val="Hyperlink"/>
                  <w:rFonts w:ascii="Arial" w:eastAsia="Times New Roman" w:hAnsi="Arial" w:cs="Arial"/>
                  <w:kern w:val="0"/>
                  <w14:ligatures w14:val="none"/>
                </w:rPr>
                <w:t>s (pdf)</w:t>
              </w:r>
            </w:hyperlink>
            <w:r w:rsidR="002D2730" w:rsidRPr="00567E83">
              <w:rPr>
                <w:rFonts w:ascii="Arial" w:eastAsia="Times New Roman" w:hAnsi="Arial" w:cs="Arial"/>
                <w:kern w:val="0"/>
                <w14:ligatures w14:val="none"/>
              </w:rPr>
              <w:t xml:space="preserve">, </w:t>
            </w:r>
            <w:hyperlink r:id="rId14" w:history="1">
              <w:r w:rsidR="006A08EC" w:rsidRPr="00567E83">
                <w:rPr>
                  <w:rStyle w:val="Hyperlink"/>
                  <w:rFonts w:ascii="Arial" w:eastAsia="Times New Roman" w:hAnsi="Arial" w:cs="Arial"/>
                  <w:kern w:val="0"/>
                  <w14:ligatures w14:val="none"/>
                </w:rPr>
                <w:t>Sand Dune Activities FAQ (pdf)</w:t>
              </w:r>
            </w:hyperlink>
            <w:r w:rsidR="006A08EC" w:rsidRPr="00567E83">
              <w:rPr>
                <w:rFonts w:ascii="Arial" w:eastAsia="Times New Roman" w:hAnsi="Arial" w:cs="Arial"/>
                <w:kern w:val="0"/>
                <w14:ligatures w14:val="none"/>
              </w:rPr>
              <w:t xml:space="preserve">, </w:t>
            </w:r>
            <w:hyperlink r:id="rId15" w:history="1">
              <w:r w:rsidR="006A08EC" w:rsidRPr="006A08EC">
                <w:rPr>
                  <w:rStyle w:val="Hyperlink"/>
                  <w:rFonts w:ascii="Arial" w:eastAsia="Times New Roman" w:hAnsi="Arial" w:cs="Arial"/>
                  <w:kern w:val="0"/>
                  <w14:ligatures w14:val="none"/>
                </w:rPr>
                <w:t>Sand Dune and Storm Repair FAQ (pdf)</w:t>
              </w:r>
            </w:hyperlink>
            <w:r w:rsidR="007629A8" w:rsidRPr="00567E83">
              <w:rPr>
                <w:rFonts w:ascii="Arial" w:eastAsia="Times New Roman" w:hAnsi="Arial" w:cs="Arial"/>
                <w:kern w:val="0"/>
                <w14:ligatures w14:val="none"/>
              </w:rPr>
              <w:t xml:space="preserve">, </w:t>
            </w:r>
            <w:hyperlink r:id="rId16" w:history="1">
              <w:r w:rsidR="00D2435E" w:rsidRPr="00567E83">
                <w:rPr>
                  <w:rStyle w:val="Hyperlink"/>
                  <w:rFonts w:ascii="Arial" w:eastAsia="Times New Roman" w:hAnsi="Arial" w:cs="Arial"/>
                  <w:kern w:val="0"/>
                  <w14:ligatures w14:val="none"/>
                </w:rPr>
                <w:t>Maine's Wetlands -- Their Functions and Values</w:t>
              </w:r>
            </w:hyperlink>
            <w:r w:rsidR="00D2435E" w:rsidRPr="00567E83">
              <w:rPr>
                <w:rFonts w:ascii="Arial" w:eastAsia="Times New Roman" w:hAnsi="Arial" w:cs="Arial"/>
                <w:kern w:val="0"/>
                <w14:ligatures w14:val="none"/>
              </w:rPr>
              <w:t xml:space="preserve"> (issue profile), </w:t>
            </w:r>
            <w:hyperlink r:id="rId17" w:history="1">
              <w:r w:rsidR="00247FA2" w:rsidRPr="00567E83">
                <w:rPr>
                  <w:rStyle w:val="Hyperlink"/>
                  <w:rFonts w:ascii="Arial" w:eastAsia="Times New Roman" w:hAnsi="Arial" w:cs="Arial"/>
                  <w:kern w:val="0"/>
                  <w14:ligatures w14:val="none"/>
                </w:rPr>
                <w:t>Wetlands and Waterbodies Protection Rules</w:t>
              </w:r>
            </w:hyperlink>
            <w:r w:rsidR="00247FA2" w:rsidRPr="00567E83">
              <w:rPr>
                <w:rFonts w:ascii="Arial" w:eastAsia="Times New Roman" w:hAnsi="Arial" w:cs="Arial"/>
                <w:kern w:val="0"/>
                <w14:ligatures w14:val="none"/>
              </w:rPr>
              <w:t> (issue profile)</w:t>
            </w:r>
            <w:r w:rsidR="00C304B2">
              <w:rPr>
                <w:rFonts w:ascii="Arial" w:eastAsia="Times New Roman" w:hAnsi="Arial" w:cs="Arial"/>
                <w:kern w:val="0"/>
                <w14:ligatures w14:val="none"/>
              </w:rPr>
              <w:t>, and t</w:t>
            </w:r>
            <w:r w:rsidR="004D13D5">
              <w:rPr>
                <w:rFonts w:ascii="Arial" w:eastAsia="Times New Roman" w:hAnsi="Arial" w:cs="Arial"/>
                <w:kern w:val="0"/>
                <w14:ligatures w14:val="none"/>
              </w:rPr>
              <w:t xml:space="preserve">he </w:t>
            </w:r>
            <w:hyperlink r:id="rId18" w:history="1">
              <w:r w:rsidR="004D13D5" w:rsidRPr="00AF43B0">
                <w:rPr>
                  <w:rStyle w:val="Hyperlink"/>
                  <w:rFonts w:ascii="Arial" w:eastAsia="Times New Roman" w:hAnsi="Arial" w:cs="Arial"/>
                  <w:kern w:val="0"/>
                  <w14:ligatures w14:val="none"/>
                </w:rPr>
                <w:t>Maine Erosion and Sediment Control BMPs</w:t>
              </w:r>
            </w:hyperlink>
            <w:r w:rsidR="004D13D5">
              <w:rPr>
                <w:rFonts w:ascii="Arial" w:eastAsia="Times New Roman" w:hAnsi="Arial" w:cs="Arial"/>
                <w:kern w:val="0"/>
                <w14:ligatures w14:val="none"/>
              </w:rPr>
              <w:t xml:space="preserve"> </w:t>
            </w:r>
            <w:r w:rsidR="005B46F3">
              <w:rPr>
                <w:rFonts w:ascii="Arial" w:eastAsia="Times New Roman" w:hAnsi="Arial" w:cs="Arial"/>
                <w:kern w:val="0"/>
                <w14:ligatures w14:val="none"/>
              </w:rPr>
              <w:t>is</w:t>
            </w:r>
            <w:r w:rsidR="004D13D5">
              <w:rPr>
                <w:rFonts w:ascii="Arial" w:eastAsia="Times New Roman" w:hAnsi="Arial" w:cs="Arial"/>
                <w:kern w:val="0"/>
                <w14:ligatures w14:val="none"/>
              </w:rPr>
              <w:t xml:space="preserve"> an example of a best management practices handbook. </w:t>
            </w:r>
          </w:p>
        </w:tc>
      </w:tr>
    </w:tbl>
    <w:p w14:paraId="7CE859AE" w14:textId="77777777" w:rsidR="00DD203B" w:rsidRDefault="00DD203B" w:rsidP="004E2522">
      <w:pPr>
        <w:spacing w:after="0"/>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C826DD" w:rsidRPr="006E4CC4" w14:paraId="2323D559" w14:textId="77777777" w:rsidTr="008E7575">
        <w:trPr>
          <w:trHeight w:val="300"/>
        </w:trPr>
        <w:tc>
          <w:tcPr>
            <w:tcW w:w="462" w:type="pct"/>
            <w:vMerge w:val="restart"/>
            <w:shd w:val="clear" w:color="auto" w:fill="C6D9F1"/>
            <w:vAlign w:val="center"/>
          </w:tcPr>
          <w:p w14:paraId="6D05663F" w14:textId="70567DE7" w:rsidR="00C826DD" w:rsidRPr="006E4CC4" w:rsidRDefault="00C826DD" w:rsidP="00C826DD">
            <w:pPr>
              <w:spacing w:after="0" w:line="240" w:lineRule="auto"/>
              <w:jc w:val="center"/>
              <w:textAlignment w:val="baseline"/>
              <w:rPr>
                <w:rFonts w:ascii="Arial" w:eastAsia="Times New Roman" w:hAnsi="Arial" w:cs="Arial"/>
                <w:b/>
                <w:bCs/>
                <w:kern w:val="0"/>
                <w14:ligatures w14:val="none"/>
              </w:rPr>
            </w:pPr>
            <w:r w:rsidRPr="006E4CC4">
              <w:rPr>
                <w:rFonts w:ascii="Arial" w:eastAsia="Times New Roman" w:hAnsi="Arial" w:cs="Arial"/>
                <w:b/>
                <w:bCs/>
                <w:kern w:val="0"/>
                <w14:ligatures w14:val="none"/>
              </w:rPr>
              <w:t>17</w:t>
            </w:r>
          </w:p>
        </w:tc>
        <w:tc>
          <w:tcPr>
            <w:tcW w:w="1184" w:type="pct"/>
            <w:shd w:val="clear" w:color="auto" w:fill="C6D9F1"/>
            <w:vAlign w:val="center"/>
            <w:hideMark/>
          </w:tcPr>
          <w:p w14:paraId="03307A86"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75D90F10"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Question</w:t>
            </w:r>
          </w:p>
        </w:tc>
      </w:tr>
      <w:tr w:rsidR="00C826DD" w:rsidRPr="006E4CC4" w14:paraId="72705C55" w14:textId="77777777" w:rsidTr="008E7575">
        <w:trPr>
          <w:trHeight w:val="300"/>
        </w:trPr>
        <w:tc>
          <w:tcPr>
            <w:tcW w:w="462" w:type="pct"/>
            <w:vMerge/>
            <w:vAlign w:val="center"/>
          </w:tcPr>
          <w:p w14:paraId="30BC7D8B"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4A28F88A" w14:textId="2107868F"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 xml:space="preserve">Part </w:t>
            </w:r>
            <w:proofErr w:type="gramStart"/>
            <w:r w:rsidRPr="006E4CC4">
              <w:rPr>
                <w:rFonts w:ascii="Arial" w:hAnsi="Arial" w:cs="Arial"/>
              </w:rPr>
              <w:t>2  Section</w:t>
            </w:r>
            <w:proofErr w:type="gramEnd"/>
            <w:r w:rsidRPr="006E4CC4">
              <w:rPr>
                <w:rFonts w:ascii="Arial" w:hAnsi="Arial" w:cs="Arial"/>
              </w:rPr>
              <w:t xml:space="preserve"> </w:t>
            </w:r>
            <w:proofErr w:type="gramStart"/>
            <w:r w:rsidRPr="006E4CC4">
              <w:rPr>
                <w:rFonts w:ascii="Arial" w:hAnsi="Arial" w:cs="Arial"/>
              </w:rPr>
              <w:t>A  Primary</w:t>
            </w:r>
            <w:proofErr w:type="gramEnd"/>
            <w:r w:rsidRPr="006E4CC4">
              <w:rPr>
                <w:rFonts w:ascii="Arial" w:hAnsi="Arial" w:cs="Arial"/>
              </w:rPr>
              <w:t xml:space="preserve"> Objective</w:t>
            </w:r>
          </w:p>
        </w:tc>
        <w:tc>
          <w:tcPr>
            <w:tcW w:w="3354" w:type="pct"/>
            <w:shd w:val="clear" w:color="auto" w:fill="auto"/>
            <w:vAlign w:val="center"/>
            <w:hideMark/>
          </w:tcPr>
          <w:p w14:paraId="20D3A512" w14:textId="033BA0DA"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 xml:space="preserve">What is the expectation with </w:t>
            </w:r>
            <w:proofErr w:type="gramStart"/>
            <w:r w:rsidRPr="006E4CC4">
              <w:rPr>
                <w:rFonts w:ascii="Arial" w:hAnsi="Arial" w:cs="Arial"/>
              </w:rPr>
              <w:t>regards</w:t>
            </w:r>
            <w:proofErr w:type="gramEnd"/>
            <w:r w:rsidRPr="006E4CC4">
              <w:rPr>
                <w:rFonts w:ascii="Arial" w:hAnsi="Arial" w:cs="Arial"/>
              </w:rPr>
              <w:t xml:space="preserve"> to video tutorials and training.  How many do you anticipate?  What is the average length per video? Will they include voice narration?  </w:t>
            </w:r>
          </w:p>
        </w:tc>
      </w:tr>
      <w:tr w:rsidR="00C826DD" w:rsidRPr="006E4CC4" w14:paraId="28D32CF2" w14:textId="77777777" w:rsidTr="008E7575">
        <w:trPr>
          <w:trHeight w:val="300"/>
        </w:trPr>
        <w:tc>
          <w:tcPr>
            <w:tcW w:w="462" w:type="pct"/>
            <w:vMerge/>
            <w:vAlign w:val="center"/>
          </w:tcPr>
          <w:p w14:paraId="5B931CF1"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35CA3154"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C826DD" w:rsidRPr="006E4CC4" w14:paraId="2DF4E9F9" w14:textId="77777777" w:rsidTr="008E7575">
        <w:trPr>
          <w:trHeight w:val="300"/>
        </w:trPr>
        <w:tc>
          <w:tcPr>
            <w:tcW w:w="462" w:type="pct"/>
            <w:vMerge/>
            <w:vAlign w:val="center"/>
          </w:tcPr>
          <w:p w14:paraId="48701A0D"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0FA45245" w14:textId="087366F8" w:rsidR="00C826DD" w:rsidRPr="006E4CC4" w:rsidRDefault="00C826DD" w:rsidP="00C826DD">
            <w:pPr>
              <w:spacing w:after="0" w:line="240" w:lineRule="auto"/>
              <w:textAlignment w:val="baseline"/>
              <w:rPr>
                <w:rFonts w:ascii="Arial" w:eastAsia="Times New Roman" w:hAnsi="Arial" w:cs="Arial"/>
                <w:kern w:val="0"/>
                <w14:ligatures w14:val="none"/>
              </w:rPr>
            </w:pPr>
            <w:r>
              <w:rPr>
                <w:rFonts w:ascii="Arial" w:eastAsia="Times New Roman" w:hAnsi="Arial" w:cs="Arial"/>
                <w:kern w:val="0"/>
                <w14:ligatures w14:val="none"/>
              </w:rPr>
              <w:t xml:space="preserve">Yes, videos are anticipated to include voice narration. Please also see response to question 4 </w:t>
            </w:r>
            <w:proofErr w:type="gramStart"/>
            <w:r>
              <w:rPr>
                <w:rFonts w:ascii="Arial" w:eastAsia="Times New Roman" w:hAnsi="Arial" w:cs="Arial"/>
                <w:kern w:val="0"/>
                <w14:ligatures w14:val="none"/>
              </w:rPr>
              <w:t>in regards to</w:t>
            </w:r>
            <w:proofErr w:type="gramEnd"/>
            <w:r>
              <w:rPr>
                <w:rFonts w:ascii="Arial" w:eastAsia="Times New Roman" w:hAnsi="Arial" w:cs="Arial"/>
                <w:kern w:val="0"/>
                <w14:ligatures w14:val="none"/>
              </w:rPr>
              <w:t xml:space="preserve"> the number and length of videos.</w:t>
            </w:r>
          </w:p>
        </w:tc>
      </w:tr>
    </w:tbl>
    <w:p w14:paraId="78C5530E" w14:textId="77777777" w:rsidR="00DD203B" w:rsidRDefault="00DD203B" w:rsidP="004E2522">
      <w:pPr>
        <w:spacing w:after="0"/>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C826DD" w:rsidRPr="006E4CC4" w14:paraId="6D4A5CB5" w14:textId="77777777" w:rsidTr="008E7575">
        <w:trPr>
          <w:trHeight w:val="300"/>
        </w:trPr>
        <w:tc>
          <w:tcPr>
            <w:tcW w:w="462" w:type="pct"/>
            <w:vMerge w:val="restart"/>
            <w:shd w:val="clear" w:color="auto" w:fill="C6D9F1"/>
            <w:vAlign w:val="center"/>
          </w:tcPr>
          <w:p w14:paraId="27C0C52F" w14:textId="54AEFCD7" w:rsidR="00C826DD" w:rsidRPr="006E4CC4" w:rsidRDefault="00C826DD" w:rsidP="00C826DD">
            <w:pPr>
              <w:spacing w:after="0" w:line="240" w:lineRule="auto"/>
              <w:jc w:val="center"/>
              <w:textAlignment w:val="baseline"/>
              <w:rPr>
                <w:rFonts w:ascii="Arial" w:eastAsia="Times New Roman" w:hAnsi="Arial" w:cs="Arial"/>
                <w:b/>
                <w:bCs/>
                <w:kern w:val="0"/>
                <w14:ligatures w14:val="none"/>
              </w:rPr>
            </w:pPr>
            <w:r w:rsidRPr="006E4CC4">
              <w:rPr>
                <w:rFonts w:ascii="Arial" w:eastAsia="Times New Roman" w:hAnsi="Arial" w:cs="Arial"/>
                <w:b/>
                <w:bCs/>
                <w:kern w:val="0"/>
                <w14:ligatures w14:val="none"/>
              </w:rPr>
              <w:t>18</w:t>
            </w:r>
          </w:p>
        </w:tc>
        <w:tc>
          <w:tcPr>
            <w:tcW w:w="1184" w:type="pct"/>
            <w:shd w:val="clear" w:color="auto" w:fill="C6D9F1"/>
            <w:vAlign w:val="center"/>
            <w:hideMark/>
          </w:tcPr>
          <w:p w14:paraId="295959BE"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63D4944E"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Question</w:t>
            </w:r>
          </w:p>
        </w:tc>
      </w:tr>
      <w:tr w:rsidR="00C826DD" w:rsidRPr="006E4CC4" w14:paraId="59757205" w14:textId="77777777" w:rsidTr="008E7575">
        <w:trPr>
          <w:trHeight w:val="300"/>
        </w:trPr>
        <w:tc>
          <w:tcPr>
            <w:tcW w:w="462" w:type="pct"/>
            <w:vMerge/>
            <w:vAlign w:val="center"/>
          </w:tcPr>
          <w:p w14:paraId="58D38CEE"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46D265FF" w14:textId="6D16845D"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 xml:space="preserve">Part </w:t>
            </w:r>
            <w:proofErr w:type="gramStart"/>
            <w:r w:rsidRPr="006E4CC4">
              <w:rPr>
                <w:rFonts w:ascii="Arial" w:hAnsi="Arial" w:cs="Arial"/>
              </w:rPr>
              <w:t>2  Section</w:t>
            </w:r>
            <w:proofErr w:type="gramEnd"/>
            <w:r w:rsidRPr="006E4CC4">
              <w:rPr>
                <w:rFonts w:ascii="Arial" w:hAnsi="Arial" w:cs="Arial"/>
              </w:rPr>
              <w:t xml:space="preserve"> </w:t>
            </w:r>
            <w:proofErr w:type="gramStart"/>
            <w:r w:rsidRPr="006E4CC4">
              <w:rPr>
                <w:rFonts w:ascii="Arial" w:hAnsi="Arial" w:cs="Arial"/>
              </w:rPr>
              <w:t>A  Primary</w:t>
            </w:r>
            <w:proofErr w:type="gramEnd"/>
            <w:r w:rsidRPr="006E4CC4">
              <w:rPr>
                <w:rFonts w:ascii="Arial" w:hAnsi="Arial" w:cs="Arial"/>
              </w:rPr>
              <w:t xml:space="preserve"> Objective</w:t>
            </w:r>
          </w:p>
        </w:tc>
        <w:tc>
          <w:tcPr>
            <w:tcW w:w="3354" w:type="pct"/>
            <w:shd w:val="clear" w:color="auto" w:fill="auto"/>
            <w:vAlign w:val="center"/>
            <w:hideMark/>
          </w:tcPr>
          <w:p w14:paraId="109FB1D2" w14:textId="35F8EE43"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 xml:space="preserve">Can you provide </w:t>
            </w:r>
            <w:proofErr w:type="gramStart"/>
            <w:r w:rsidRPr="006E4CC4">
              <w:rPr>
                <w:rFonts w:ascii="Arial" w:hAnsi="Arial" w:cs="Arial"/>
              </w:rPr>
              <w:t>direction</w:t>
            </w:r>
            <w:proofErr w:type="gramEnd"/>
            <w:r w:rsidRPr="006E4CC4">
              <w:rPr>
                <w:rFonts w:ascii="Arial" w:hAnsi="Arial" w:cs="Arial"/>
              </w:rPr>
              <w:t xml:space="preserve"> on how new </w:t>
            </w:r>
            <w:proofErr w:type="gramStart"/>
            <w:r w:rsidRPr="006E4CC4">
              <w:rPr>
                <w:rFonts w:ascii="Arial" w:hAnsi="Arial" w:cs="Arial"/>
              </w:rPr>
              <w:t>visuals that</w:t>
            </w:r>
            <w:proofErr w:type="gramEnd"/>
            <w:r w:rsidRPr="006E4CC4">
              <w:rPr>
                <w:rFonts w:ascii="Arial" w:hAnsi="Arial" w:cs="Arial"/>
              </w:rPr>
              <w:t xml:space="preserve"> have been submitted but agency staff should be leveraged in the development of a new design concept? </w:t>
            </w:r>
          </w:p>
        </w:tc>
      </w:tr>
      <w:tr w:rsidR="00C826DD" w:rsidRPr="006E4CC4" w14:paraId="6C89852D" w14:textId="77777777" w:rsidTr="008E7575">
        <w:trPr>
          <w:trHeight w:val="300"/>
        </w:trPr>
        <w:tc>
          <w:tcPr>
            <w:tcW w:w="462" w:type="pct"/>
            <w:vMerge/>
            <w:vAlign w:val="center"/>
          </w:tcPr>
          <w:p w14:paraId="09A41485"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76B3D89A"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C826DD" w:rsidRPr="006E4CC4" w14:paraId="5F833936" w14:textId="77777777" w:rsidTr="008E7575">
        <w:trPr>
          <w:trHeight w:val="300"/>
        </w:trPr>
        <w:tc>
          <w:tcPr>
            <w:tcW w:w="462" w:type="pct"/>
            <w:vMerge/>
            <w:vAlign w:val="center"/>
          </w:tcPr>
          <w:p w14:paraId="72C70BA7"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5916ECB1" w14:textId="250903BA" w:rsidR="00C826DD" w:rsidRPr="006E4CC4" w:rsidRDefault="00677C11" w:rsidP="00C826DD">
            <w:pPr>
              <w:spacing w:after="0" w:line="240" w:lineRule="auto"/>
              <w:textAlignment w:val="baseline"/>
              <w:rPr>
                <w:rFonts w:ascii="Arial" w:eastAsia="Times New Roman" w:hAnsi="Arial" w:cs="Arial"/>
                <w:kern w:val="0"/>
                <w14:ligatures w14:val="none"/>
              </w:rPr>
            </w:pPr>
            <w:r>
              <w:rPr>
                <w:rFonts w:ascii="Arial" w:eastAsia="Times New Roman" w:hAnsi="Arial" w:cs="Arial"/>
                <w:kern w:val="0"/>
                <w14:ligatures w14:val="none"/>
              </w:rPr>
              <w:t xml:space="preserve">The Department anticipates working with the awarded bidder on using this content in the final deliverables. In some </w:t>
            </w:r>
            <w:r w:rsidR="00645B4A">
              <w:rPr>
                <w:rFonts w:ascii="Arial" w:eastAsia="Times New Roman" w:hAnsi="Arial" w:cs="Arial"/>
                <w:kern w:val="0"/>
                <w14:ligatures w14:val="none"/>
              </w:rPr>
              <w:t>cases,</w:t>
            </w:r>
            <w:r>
              <w:rPr>
                <w:rFonts w:ascii="Arial" w:eastAsia="Times New Roman" w:hAnsi="Arial" w:cs="Arial"/>
                <w:kern w:val="0"/>
                <w14:ligatures w14:val="none"/>
              </w:rPr>
              <w:t xml:space="preserve"> </w:t>
            </w:r>
            <w:r w:rsidR="00FC635F">
              <w:rPr>
                <w:rFonts w:ascii="Arial" w:eastAsia="Times New Roman" w:hAnsi="Arial" w:cs="Arial"/>
                <w:kern w:val="0"/>
                <w14:ligatures w14:val="none"/>
              </w:rPr>
              <w:t>th</w:t>
            </w:r>
            <w:r w:rsidR="00645B4A">
              <w:rPr>
                <w:rFonts w:ascii="Arial" w:eastAsia="Times New Roman" w:hAnsi="Arial" w:cs="Arial"/>
                <w:kern w:val="0"/>
                <w14:ligatures w14:val="none"/>
              </w:rPr>
              <w:t>e new content</w:t>
            </w:r>
            <w:r>
              <w:rPr>
                <w:rFonts w:ascii="Arial" w:eastAsia="Times New Roman" w:hAnsi="Arial" w:cs="Arial"/>
                <w:kern w:val="0"/>
                <w14:ligatures w14:val="none"/>
              </w:rPr>
              <w:t xml:space="preserve"> may be </w:t>
            </w:r>
            <w:r w:rsidR="00683BE0">
              <w:rPr>
                <w:rFonts w:ascii="Arial" w:eastAsia="Times New Roman" w:hAnsi="Arial" w:cs="Arial"/>
                <w:kern w:val="0"/>
                <w14:ligatures w14:val="none"/>
              </w:rPr>
              <w:t>in a</w:t>
            </w:r>
            <w:r w:rsidR="00B97AFA">
              <w:rPr>
                <w:rFonts w:ascii="Arial" w:eastAsia="Times New Roman" w:hAnsi="Arial" w:cs="Arial"/>
                <w:kern w:val="0"/>
                <w14:ligatures w14:val="none"/>
              </w:rPr>
              <w:t>n</w:t>
            </w:r>
            <w:r w:rsidR="00683BE0">
              <w:rPr>
                <w:rFonts w:ascii="Arial" w:eastAsia="Times New Roman" w:hAnsi="Arial" w:cs="Arial"/>
                <w:kern w:val="0"/>
                <w14:ligatures w14:val="none"/>
              </w:rPr>
              <w:t xml:space="preserve"> acceptable form as is, and other cases it may be a starting concept that the awarded bidder can improve to a final form. </w:t>
            </w:r>
          </w:p>
        </w:tc>
      </w:tr>
    </w:tbl>
    <w:p w14:paraId="30E96B8A" w14:textId="77777777" w:rsidR="004E2522" w:rsidRDefault="004E2522" w:rsidP="004E2522">
      <w:pPr>
        <w:spacing w:after="0"/>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C826DD" w:rsidRPr="006E4CC4" w14:paraId="5CF72F42" w14:textId="77777777" w:rsidTr="008E7575">
        <w:trPr>
          <w:trHeight w:val="300"/>
        </w:trPr>
        <w:tc>
          <w:tcPr>
            <w:tcW w:w="462" w:type="pct"/>
            <w:vMerge w:val="restart"/>
            <w:shd w:val="clear" w:color="auto" w:fill="C6D9F1"/>
            <w:vAlign w:val="center"/>
          </w:tcPr>
          <w:p w14:paraId="4836B092" w14:textId="30420909" w:rsidR="00C826DD" w:rsidRPr="006E4CC4" w:rsidRDefault="00C826DD" w:rsidP="00C826DD">
            <w:pPr>
              <w:spacing w:after="0" w:line="240" w:lineRule="auto"/>
              <w:jc w:val="center"/>
              <w:textAlignment w:val="baseline"/>
              <w:rPr>
                <w:rFonts w:ascii="Arial" w:eastAsia="Times New Roman" w:hAnsi="Arial" w:cs="Arial"/>
                <w:b/>
                <w:bCs/>
                <w:kern w:val="0"/>
                <w14:ligatures w14:val="none"/>
              </w:rPr>
            </w:pPr>
            <w:r w:rsidRPr="006E4CC4">
              <w:rPr>
                <w:rFonts w:ascii="Arial" w:eastAsia="Times New Roman" w:hAnsi="Arial" w:cs="Arial"/>
                <w:b/>
                <w:bCs/>
                <w:kern w:val="0"/>
                <w14:ligatures w14:val="none"/>
              </w:rPr>
              <w:t>19</w:t>
            </w:r>
          </w:p>
        </w:tc>
        <w:tc>
          <w:tcPr>
            <w:tcW w:w="1184" w:type="pct"/>
            <w:shd w:val="clear" w:color="auto" w:fill="C6D9F1"/>
            <w:vAlign w:val="center"/>
            <w:hideMark/>
          </w:tcPr>
          <w:p w14:paraId="7520B6B7"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030E76FB"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Question</w:t>
            </w:r>
          </w:p>
        </w:tc>
      </w:tr>
      <w:tr w:rsidR="00C826DD" w:rsidRPr="006E4CC4" w14:paraId="6EFF1D0E" w14:textId="77777777" w:rsidTr="008E7575">
        <w:trPr>
          <w:trHeight w:val="300"/>
        </w:trPr>
        <w:tc>
          <w:tcPr>
            <w:tcW w:w="462" w:type="pct"/>
            <w:vMerge/>
            <w:vAlign w:val="center"/>
          </w:tcPr>
          <w:p w14:paraId="11DCDA0A"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60A55AB1" w14:textId="300BB9E4"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 xml:space="preserve">Part </w:t>
            </w:r>
            <w:proofErr w:type="gramStart"/>
            <w:r w:rsidRPr="006E4CC4">
              <w:rPr>
                <w:rFonts w:ascii="Arial" w:hAnsi="Arial" w:cs="Arial"/>
              </w:rPr>
              <w:t>2  Section</w:t>
            </w:r>
            <w:proofErr w:type="gramEnd"/>
            <w:r w:rsidRPr="006E4CC4">
              <w:rPr>
                <w:rFonts w:ascii="Arial" w:hAnsi="Arial" w:cs="Arial"/>
              </w:rPr>
              <w:t xml:space="preserve"> </w:t>
            </w:r>
            <w:proofErr w:type="gramStart"/>
            <w:r w:rsidRPr="006E4CC4">
              <w:rPr>
                <w:rFonts w:ascii="Arial" w:hAnsi="Arial" w:cs="Arial"/>
              </w:rPr>
              <w:t>A  Primary</w:t>
            </w:r>
            <w:proofErr w:type="gramEnd"/>
            <w:r w:rsidRPr="006E4CC4">
              <w:rPr>
                <w:rFonts w:ascii="Arial" w:hAnsi="Arial" w:cs="Arial"/>
              </w:rPr>
              <w:t xml:space="preserve"> Objective</w:t>
            </w:r>
          </w:p>
        </w:tc>
        <w:tc>
          <w:tcPr>
            <w:tcW w:w="3354" w:type="pct"/>
            <w:shd w:val="clear" w:color="auto" w:fill="auto"/>
            <w:vAlign w:val="center"/>
            <w:hideMark/>
          </w:tcPr>
          <w:p w14:paraId="429526D2" w14:textId="59BF5348"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 xml:space="preserve">Can you provide </w:t>
            </w:r>
            <w:proofErr w:type="gramStart"/>
            <w:r w:rsidRPr="006E4CC4">
              <w:rPr>
                <w:rFonts w:ascii="Arial" w:hAnsi="Arial" w:cs="Arial"/>
              </w:rPr>
              <w:t>overview</w:t>
            </w:r>
            <w:proofErr w:type="gramEnd"/>
            <w:r w:rsidRPr="006E4CC4">
              <w:rPr>
                <w:rFonts w:ascii="Arial" w:hAnsi="Arial" w:cs="Arial"/>
              </w:rPr>
              <w:t xml:space="preserve"> of the review process that will be required for </w:t>
            </w:r>
            <w:proofErr w:type="gramStart"/>
            <w:r w:rsidRPr="006E4CC4">
              <w:rPr>
                <w:rFonts w:ascii="Arial" w:hAnsi="Arial" w:cs="Arial"/>
              </w:rPr>
              <w:t>new</w:t>
            </w:r>
            <w:proofErr w:type="gramEnd"/>
            <w:r w:rsidRPr="006E4CC4">
              <w:rPr>
                <w:rFonts w:ascii="Arial" w:hAnsi="Arial" w:cs="Arial"/>
              </w:rPr>
              <w:t xml:space="preserve"> design concept and all deliverables? For example, how many rounds of review will be required.</w:t>
            </w:r>
          </w:p>
        </w:tc>
      </w:tr>
      <w:tr w:rsidR="00C826DD" w:rsidRPr="006E4CC4" w14:paraId="523FABCD" w14:textId="77777777" w:rsidTr="008E7575">
        <w:trPr>
          <w:trHeight w:val="300"/>
        </w:trPr>
        <w:tc>
          <w:tcPr>
            <w:tcW w:w="462" w:type="pct"/>
            <w:vMerge/>
            <w:vAlign w:val="center"/>
          </w:tcPr>
          <w:p w14:paraId="4C0A88F6"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4B352E57"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C826DD" w:rsidRPr="006E4CC4" w14:paraId="1A4B0CA8" w14:textId="77777777" w:rsidTr="008E7575">
        <w:trPr>
          <w:trHeight w:val="300"/>
        </w:trPr>
        <w:tc>
          <w:tcPr>
            <w:tcW w:w="462" w:type="pct"/>
            <w:vMerge/>
            <w:vAlign w:val="center"/>
          </w:tcPr>
          <w:p w14:paraId="6FAEBC66"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1D7E8899" w14:textId="1E5A315D" w:rsidR="00C826DD" w:rsidRPr="00840224" w:rsidRDefault="00C826DD" w:rsidP="00C826DD">
            <w:pPr>
              <w:spacing w:after="0" w:line="240" w:lineRule="auto"/>
              <w:textAlignment w:val="baseline"/>
              <w:rPr>
                <w:rFonts w:ascii="Arial" w:eastAsia="Times New Roman" w:hAnsi="Arial" w:cs="Arial"/>
                <w:kern w:val="0"/>
                <w14:ligatures w14:val="none"/>
              </w:rPr>
            </w:pPr>
            <w:r>
              <w:rPr>
                <w:rFonts w:ascii="Arial" w:eastAsia="Times New Roman" w:hAnsi="Arial" w:cs="Arial"/>
                <w:kern w:val="0"/>
                <w14:ligatures w14:val="none"/>
              </w:rPr>
              <w:t xml:space="preserve">The review process will differ by </w:t>
            </w:r>
            <w:proofErr w:type="gramStart"/>
            <w:r>
              <w:rPr>
                <w:rFonts w:ascii="Arial" w:eastAsia="Times New Roman" w:hAnsi="Arial" w:cs="Arial"/>
                <w:kern w:val="0"/>
                <w14:ligatures w14:val="none"/>
              </w:rPr>
              <w:t>deliverable</w:t>
            </w:r>
            <w:proofErr w:type="gramEnd"/>
            <w:r>
              <w:rPr>
                <w:rFonts w:ascii="Arial" w:eastAsia="Times New Roman" w:hAnsi="Arial" w:cs="Arial"/>
                <w:kern w:val="0"/>
                <w14:ligatures w14:val="none"/>
              </w:rPr>
              <w:t xml:space="preserve">; however, the awarded bidder should anticipate a general outline of meeting with Department staff initially, with </w:t>
            </w:r>
            <w:r w:rsidR="002D0845">
              <w:rPr>
                <w:rFonts w:ascii="Arial" w:eastAsia="Times New Roman" w:hAnsi="Arial" w:cs="Arial"/>
                <w:kern w:val="0"/>
                <w14:ligatures w14:val="none"/>
              </w:rPr>
              <w:t xml:space="preserve">between one </w:t>
            </w:r>
            <w:r w:rsidR="00995119">
              <w:rPr>
                <w:rFonts w:ascii="Arial" w:eastAsia="Times New Roman" w:hAnsi="Arial" w:cs="Arial"/>
                <w:kern w:val="0"/>
                <w14:ligatures w14:val="none"/>
              </w:rPr>
              <w:t>to three</w:t>
            </w:r>
            <w:r>
              <w:rPr>
                <w:rFonts w:ascii="Arial" w:eastAsia="Times New Roman" w:hAnsi="Arial" w:cs="Arial"/>
                <w:kern w:val="0"/>
                <w14:ligatures w14:val="none"/>
              </w:rPr>
              <w:t xml:space="preserve"> meetings during drafting</w:t>
            </w:r>
            <w:r w:rsidR="00995119">
              <w:rPr>
                <w:rFonts w:ascii="Arial" w:eastAsia="Times New Roman" w:hAnsi="Arial" w:cs="Arial"/>
                <w:kern w:val="0"/>
                <w14:ligatures w14:val="none"/>
              </w:rPr>
              <w:t xml:space="preserve"> pending complexity of deliverable</w:t>
            </w:r>
            <w:r>
              <w:rPr>
                <w:rFonts w:ascii="Arial" w:eastAsia="Times New Roman" w:hAnsi="Arial" w:cs="Arial"/>
                <w:kern w:val="0"/>
                <w14:ligatures w14:val="none"/>
              </w:rPr>
              <w:t xml:space="preserve">, and a meeting when materials are final. Meetings with additional project partners will be ad hoc, approximately 3-4 times per year where the relevant publications to that audience are shared and/or presented for feedback. This process does not need to be replicated for every </w:t>
            </w:r>
            <w:proofErr w:type="gramStart"/>
            <w:r>
              <w:rPr>
                <w:rFonts w:ascii="Arial" w:eastAsia="Times New Roman" w:hAnsi="Arial" w:cs="Arial"/>
                <w:kern w:val="0"/>
                <w14:ligatures w14:val="none"/>
              </w:rPr>
              <w:t xml:space="preserve">deliverable, </w:t>
            </w:r>
            <w:r w:rsidR="0033549B">
              <w:rPr>
                <w:rFonts w:ascii="Arial" w:eastAsia="Times New Roman" w:hAnsi="Arial" w:cs="Arial"/>
                <w:kern w:val="0"/>
                <w14:ligatures w14:val="none"/>
              </w:rPr>
              <w:t>and</w:t>
            </w:r>
            <w:proofErr w:type="gramEnd"/>
            <w:r>
              <w:rPr>
                <w:rFonts w:ascii="Arial" w:eastAsia="Times New Roman" w:hAnsi="Arial" w:cs="Arial"/>
                <w:kern w:val="0"/>
                <w14:ligatures w14:val="none"/>
              </w:rPr>
              <w:t xml:space="preserve"> instead can be applied to a package of related deliverables, for example the </w:t>
            </w:r>
            <w:r>
              <w:rPr>
                <w:rFonts w:ascii="Arial" w:eastAsia="Times New Roman" w:hAnsi="Arial" w:cs="Arial"/>
                <w:i/>
                <w:iCs/>
                <w:kern w:val="0"/>
                <w14:ligatures w14:val="none"/>
              </w:rPr>
              <w:t xml:space="preserve">Living Shoreline and </w:t>
            </w:r>
            <w:r>
              <w:rPr>
                <w:rFonts w:ascii="Arial" w:eastAsia="Times New Roman" w:hAnsi="Arial" w:cs="Arial"/>
                <w:i/>
                <w:iCs/>
                <w:kern w:val="0"/>
                <w14:ligatures w14:val="none"/>
              </w:rPr>
              <w:lastRenderedPageBreak/>
              <w:t xml:space="preserve">Coastal Bluff Design Guidance </w:t>
            </w:r>
            <w:r>
              <w:rPr>
                <w:rFonts w:ascii="Arial" w:eastAsia="Times New Roman" w:hAnsi="Arial" w:cs="Arial"/>
                <w:kern w:val="0"/>
                <w14:ligatures w14:val="none"/>
              </w:rPr>
              <w:t>together with related Regulatory Guidance and Permit Review Checklists that cover shoreline stabilization.</w:t>
            </w:r>
          </w:p>
        </w:tc>
      </w:tr>
    </w:tbl>
    <w:p w14:paraId="45104130" w14:textId="77777777" w:rsidR="00DD203B" w:rsidRDefault="00DD203B" w:rsidP="00DA2375">
      <w:pPr>
        <w:spacing w:after="0"/>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C826DD" w:rsidRPr="006E4CC4" w14:paraId="17C41EA9" w14:textId="77777777" w:rsidTr="008E7575">
        <w:trPr>
          <w:trHeight w:val="300"/>
        </w:trPr>
        <w:tc>
          <w:tcPr>
            <w:tcW w:w="462" w:type="pct"/>
            <w:vMerge w:val="restart"/>
            <w:shd w:val="clear" w:color="auto" w:fill="C6D9F1"/>
            <w:vAlign w:val="center"/>
          </w:tcPr>
          <w:p w14:paraId="4C314FEA" w14:textId="48D73DA9" w:rsidR="00C826DD" w:rsidRPr="006E4CC4" w:rsidRDefault="00C826DD" w:rsidP="00C826DD">
            <w:pPr>
              <w:spacing w:after="0" w:line="240" w:lineRule="auto"/>
              <w:jc w:val="center"/>
              <w:textAlignment w:val="baseline"/>
              <w:rPr>
                <w:rFonts w:ascii="Arial" w:eastAsia="Times New Roman" w:hAnsi="Arial" w:cs="Arial"/>
                <w:b/>
                <w:bCs/>
                <w:kern w:val="0"/>
                <w14:ligatures w14:val="none"/>
              </w:rPr>
            </w:pPr>
            <w:r w:rsidRPr="006E4CC4">
              <w:rPr>
                <w:rFonts w:ascii="Arial" w:eastAsia="Times New Roman" w:hAnsi="Arial" w:cs="Arial"/>
                <w:b/>
                <w:bCs/>
                <w:kern w:val="0"/>
                <w14:ligatures w14:val="none"/>
              </w:rPr>
              <w:t>20</w:t>
            </w:r>
          </w:p>
        </w:tc>
        <w:tc>
          <w:tcPr>
            <w:tcW w:w="1184" w:type="pct"/>
            <w:shd w:val="clear" w:color="auto" w:fill="C6D9F1"/>
            <w:vAlign w:val="center"/>
            <w:hideMark/>
          </w:tcPr>
          <w:p w14:paraId="1AD39768"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42642AA0"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Question</w:t>
            </w:r>
          </w:p>
        </w:tc>
      </w:tr>
      <w:tr w:rsidR="00C826DD" w:rsidRPr="006E4CC4" w14:paraId="4F823527" w14:textId="77777777" w:rsidTr="008E7575">
        <w:trPr>
          <w:trHeight w:val="300"/>
        </w:trPr>
        <w:tc>
          <w:tcPr>
            <w:tcW w:w="462" w:type="pct"/>
            <w:vMerge/>
            <w:vAlign w:val="center"/>
          </w:tcPr>
          <w:p w14:paraId="59D8E766"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7132221F" w14:textId="622429F8"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 xml:space="preserve">Part 2 Section A 1 </w:t>
            </w:r>
            <w:r w:rsidRPr="006E4CC4">
              <w:rPr>
                <w:rFonts w:ascii="Arial" w:hAnsi="Arial" w:cs="Arial"/>
                <w:i/>
                <w:iCs/>
              </w:rPr>
              <w:t>Maine Shoreland Zoning publication</w:t>
            </w:r>
          </w:p>
        </w:tc>
        <w:tc>
          <w:tcPr>
            <w:tcW w:w="3354" w:type="pct"/>
            <w:shd w:val="clear" w:color="auto" w:fill="auto"/>
            <w:vAlign w:val="center"/>
            <w:hideMark/>
          </w:tcPr>
          <w:p w14:paraId="2B53F8F2" w14:textId="44707CB7"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After publication of revised report in October 2025.  Do you foresee annual updates to the report?</w:t>
            </w:r>
          </w:p>
        </w:tc>
      </w:tr>
      <w:tr w:rsidR="00C826DD" w:rsidRPr="006E4CC4" w14:paraId="5D678EBF" w14:textId="77777777" w:rsidTr="008E7575">
        <w:trPr>
          <w:trHeight w:val="300"/>
        </w:trPr>
        <w:tc>
          <w:tcPr>
            <w:tcW w:w="462" w:type="pct"/>
            <w:vMerge/>
            <w:vAlign w:val="center"/>
          </w:tcPr>
          <w:p w14:paraId="513DFFD2"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528BEF48"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C826DD" w:rsidRPr="006E4CC4" w14:paraId="1BD616DC" w14:textId="77777777" w:rsidTr="008E7575">
        <w:trPr>
          <w:trHeight w:val="300"/>
        </w:trPr>
        <w:tc>
          <w:tcPr>
            <w:tcW w:w="462" w:type="pct"/>
            <w:vMerge/>
            <w:vAlign w:val="center"/>
          </w:tcPr>
          <w:p w14:paraId="68DC1D4F"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5F5D5D6D" w14:textId="02599C04" w:rsidR="00C826DD" w:rsidRPr="006E4CC4" w:rsidRDefault="00C826DD" w:rsidP="00C826DD">
            <w:pPr>
              <w:spacing w:after="0" w:line="240" w:lineRule="auto"/>
              <w:textAlignment w:val="baseline"/>
              <w:rPr>
                <w:rFonts w:ascii="Arial" w:eastAsia="Times New Roman" w:hAnsi="Arial" w:cs="Arial"/>
                <w:kern w:val="0"/>
                <w14:ligatures w14:val="none"/>
              </w:rPr>
            </w:pPr>
            <w:r>
              <w:rPr>
                <w:rFonts w:ascii="Arial" w:hAnsi="Arial" w:cs="Arial"/>
                <w:color w:val="000000"/>
              </w:rPr>
              <w:t xml:space="preserve">Revisions will be made as </w:t>
            </w:r>
            <w:r w:rsidRPr="00EE1C68">
              <w:rPr>
                <w:rFonts w:ascii="Arial" w:hAnsi="Arial" w:cs="Arial"/>
                <w:color w:val="000000"/>
              </w:rPr>
              <w:t>needed in the years 2026 and 2027 as determined by the Department, the awarded bidder, and as informed by project partners</w:t>
            </w:r>
            <w:r>
              <w:rPr>
                <w:rFonts w:ascii="Arial" w:hAnsi="Arial" w:cs="Arial"/>
                <w:color w:val="000000"/>
              </w:rPr>
              <w:t>.</w:t>
            </w:r>
          </w:p>
        </w:tc>
      </w:tr>
    </w:tbl>
    <w:p w14:paraId="1BA1A715" w14:textId="77777777" w:rsidR="00DD203B" w:rsidRDefault="00DD203B" w:rsidP="00DA2375">
      <w:pPr>
        <w:spacing w:after="0"/>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C826DD" w:rsidRPr="006E4CC4" w14:paraId="3A11A1D2" w14:textId="77777777" w:rsidTr="008E7575">
        <w:trPr>
          <w:trHeight w:val="300"/>
        </w:trPr>
        <w:tc>
          <w:tcPr>
            <w:tcW w:w="462" w:type="pct"/>
            <w:vMerge w:val="restart"/>
            <w:shd w:val="clear" w:color="auto" w:fill="C6D9F1"/>
            <w:vAlign w:val="center"/>
          </w:tcPr>
          <w:p w14:paraId="7F37BDD9" w14:textId="10C8F860" w:rsidR="00C826DD" w:rsidRPr="006E4CC4" w:rsidRDefault="00C826DD" w:rsidP="00C826DD">
            <w:pPr>
              <w:spacing w:after="0" w:line="240" w:lineRule="auto"/>
              <w:jc w:val="center"/>
              <w:textAlignment w:val="baseline"/>
              <w:rPr>
                <w:rFonts w:ascii="Arial" w:eastAsia="Times New Roman" w:hAnsi="Arial" w:cs="Arial"/>
                <w:b/>
                <w:bCs/>
                <w:kern w:val="0"/>
                <w14:ligatures w14:val="none"/>
              </w:rPr>
            </w:pPr>
            <w:r w:rsidRPr="006E4CC4">
              <w:rPr>
                <w:rFonts w:ascii="Arial" w:eastAsia="Times New Roman" w:hAnsi="Arial" w:cs="Arial"/>
                <w:b/>
                <w:bCs/>
                <w:kern w:val="0"/>
                <w14:ligatures w14:val="none"/>
              </w:rPr>
              <w:t>21</w:t>
            </w:r>
          </w:p>
        </w:tc>
        <w:tc>
          <w:tcPr>
            <w:tcW w:w="1184" w:type="pct"/>
            <w:shd w:val="clear" w:color="auto" w:fill="C6D9F1"/>
            <w:vAlign w:val="center"/>
            <w:hideMark/>
          </w:tcPr>
          <w:p w14:paraId="187B3C6C"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4AC9C82F"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Question</w:t>
            </w:r>
          </w:p>
        </w:tc>
      </w:tr>
      <w:tr w:rsidR="00C826DD" w:rsidRPr="006E4CC4" w14:paraId="53E537B0" w14:textId="77777777" w:rsidTr="008E7575">
        <w:trPr>
          <w:trHeight w:val="300"/>
        </w:trPr>
        <w:tc>
          <w:tcPr>
            <w:tcW w:w="462" w:type="pct"/>
            <w:vMerge/>
            <w:vAlign w:val="center"/>
          </w:tcPr>
          <w:p w14:paraId="5179BA99"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135FBD0C" w14:textId="77777777" w:rsidR="00C826DD" w:rsidRPr="006E4CC4" w:rsidRDefault="00C826DD" w:rsidP="00C826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4CC4">
              <w:rPr>
                <w:rFonts w:ascii="Arial" w:hAnsi="Arial" w:cs="Arial"/>
              </w:rPr>
              <w:t xml:space="preserve">Part I.C </w:t>
            </w:r>
          </w:p>
          <w:p w14:paraId="5AE43B91" w14:textId="77777777" w:rsidR="00C826DD" w:rsidRPr="006E4CC4" w:rsidRDefault="00C826DD" w:rsidP="00C826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4CC4">
              <w:rPr>
                <w:rFonts w:ascii="Arial" w:hAnsi="Arial" w:cs="Arial"/>
              </w:rPr>
              <w:t>(Pg. 9)</w:t>
            </w:r>
          </w:p>
          <w:p w14:paraId="00CE0B16" w14:textId="77777777" w:rsidR="00C826DD" w:rsidRPr="006E4CC4" w:rsidRDefault="00C826DD" w:rsidP="00C826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B8C038F" w14:textId="77777777" w:rsidR="00C826DD" w:rsidRPr="006E4CC4" w:rsidRDefault="00C826DD" w:rsidP="00C826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4CC4">
              <w:rPr>
                <w:rFonts w:ascii="Arial" w:hAnsi="Arial" w:cs="Arial"/>
              </w:rPr>
              <w:t>Appendix D</w:t>
            </w:r>
          </w:p>
          <w:p w14:paraId="45F85A18" w14:textId="45718A79"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(Pg. 28)</w:t>
            </w:r>
          </w:p>
        </w:tc>
        <w:tc>
          <w:tcPr>
            <w:tcW w:w="3354" w:type="pct"/>
            <w:shd w:val="clear" w:color="auto" w:fill="auto"/>
            <w:vAlign w:val="center"/>
            <w:hideMark/>
          </w:tcPr>
          <w:p w14:paraId="63A534BE" w14:textId="5D9EEDD0"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 xml:space="preserve">Does the State anticipate the budget referenced in Appendix </w:t>
            </w:r>
            <w:proofErr w:type="gramStart"/>
            <w:r w:rsidRPr="006E4CC4">
              <w:rPr>
                <w:rFonts w:ascii="Arial" w:hAnsi="Arial" w:cs="Arial"/>
              </w:rPr>
              <w:t>D should</w:t>
            </w:r>
            <w:proofErr w:type="gramEnd"/>
            <w:r w:rsidRPr="006E4CC4">
              <w:rPr>
                <w:rFonts w:ascii="Arial" w:hAnsi="Arial" w:cs="Arial"/>
              </w:rPr>
              <w:t xml:space="preserve"> cover all work performed during the Initial Period of Performance as well as the two Renewal Periods, or is there a possibility of the State increasing the budget to cover any needed revisions during the Renewal Periods?</w:t>
            </w:r>
          </w:p>
        </w:tc>
      </w:tr>
      <w:tr w:rsidR="00C826DD" w:rsidRPr="006E4CC4" w14:paraId="44F26826" w14:textId="77777777" w:rsidTr="008E7575">
        <w:trPr>
          <w:trHeight w:val="300"/>
        </w:trPr>
        <w:tc>
          <w:tcPr>
            <w:tcW w:w="462" w:type="pct"/>
            <w:vMerge/>
            <w:vAlign w:val="center"/>
          </w:tcPr>
          <w:p w14:paraId="1B962C89"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6B375630"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C826DD" w:rsidRPr="006E4CC4" w14:paraId="6EC49F6A" w14:textId="77777777" w:rsidTr="008E7575">
        <w:trPr>
          <w:trHeight w:val="300"/>
        </w:trPr>
        <w:tc>
          <w:tcPr>
            <w:tcW w:w="462" w:type="pct"/>
            <w:vMerge/>
            <w:vAlign w:val="center"/>
          </w:tcPr>
          <w:p w14:paraId="22924542"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6077CB71" w14:textId="2824A8F7" w:rsidR="00C826DD" w:rsidRPr="006E4CC4" w:rsidRDefault="00C826DD" w:rsidP="00C826DD">
            <w:pPr>
              <w:spacing w:after="0" w:line="240" w:lineRule="auto"/>
              <w:textAlignment w:val="baseline"/>
              <w:rPr>
                <w:rFonts w:ascii="Arial" w:eastAsia="Times New Roman" w:hAnsi="Arial" w:cs="Arial"/>
                <w:kern w:val="0"/>
                <w14:ligatures w14:val="none"/>
              </w:rPr>
            </w:pPr>
            <w:r>
              <w:rPr>
                <w:rFonts w:ascii="Arial" w:eastAsia="Times New Roman" w:hAnsi="Arial" w:cs="Arial"/>
                <w:kern w:val="0"/>
                <w14:ligatures w14:val="none"/>
              </w:rPr>
              <w:t>The State does not anticipate exceeding the stated budget.</w:t>
            </w:r>
          </w:p>
        </w:tc>
      </w:tr>
    </w:tbl>
    <w:p w14:paraId="23937F89" w14:textId="77777777" w:rsidR="00DD203B" w:rsidRDefault="00DD203B" w:rsidP="00DA2375">
      <w:pPr>
        <w:spacing w:after="0"/>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C826DD" w:rsidRPr="006E4CC4" w14:paraId="113C25DB" w14:textId="77777777" w:rsidTr="008E7575">
        <w:trPr>
          <w:trHeight w:val="300"/>
        </w:trPr>
        <w:tc>
          <w:tcPr>
            <w:tcW w:w="462" w:type="pct"/>
            <w:vMerge w:val="restart"/>
            <w:shd w:val="clear" w:color="auto" w:fill="C6D9F1"/>
            <w:vAlign w:val="center"/>
          </w:tcPr>
          <w:p w14:paraId="08249EE5" w14:textId="26BAFD1B" w:rsidR="00C826DD" w:rsidRPr="006E4CC4" w:rsidRDefault="00C826DD" w:rsidP="00C826DD">
            <w:pPr>
              <w:spacing w:after="0" w:line="240" w:lineRule="auto"/>
              <w:jc w:val="center"/>
              <w:textAlignment w:val="baseline"/>
              <w:rPr>
                <w:rFonts w:ascii="Arial" w:eastAsia="Times New Roman" w:hAnsi="Arial" w:cs="Arial"/>
                <w:b/>
                <w:bCs/>
                <w:kern w:val="0"/>
                <w14:ligatures w14:val="none"/>
              </w:rPr>
            </w:pPr>
            <w:r w:rsidRPr="006E4CC4">
              <w:rPr>
                <w:rFonts w:ascii="Arial" w:eastAsia="Times New Roman" w:hAnsi="Arial" w:cs="Arial"/>
                <w:b/>
                <w:bCs/>
                <w:kern w:val="0"/>
                <w14:ligatures w14:val="none"/>
              </w:rPr>
              <w:t>22</w:t>
            </w:r>
          </w:p>
        </w:tc>
        <w:tc>
          <w:tcPr>
            <w:tcW w:w="1184" w:type="pct"/>
            <w:shd w:val="clear" w:color="auto" w:fill="C6D9F1"/>
            <w:vAlign w:val="center"/>
            <w:hideMark/>
          </w:tcPr>
          <w:p w14:paraId="7FF0748E"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46B462B9"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327F4D">
              <w:rPr>
                <w:rFonts w:ascii="Arial" w:eastAsia="Times New Roman" w:hAnsi="Arial" w:cs="Arial"/>
                <w:b/>
                <w:bCs/>
                <w:kern w:val="0"/>
                <w14:ligatures w14:val="none"/>
              </w:rPr>
              <w:t>Question</w:t>
            </w:r>
          </w:p>
        </w:tc>
      </w:tr>
      <w:tr w:rsidR="00C826DD" w:rsidRPr="006E4CC4" w14:paraId="33C42612" w14:textId="77777777" w:rsidTr="008E7575">
        <w:trPr>
          <w:trHeight w:val="300"/>
        </w:trPr>
        <w:tc>
          <w:tcPr>
            <w:tcW w:w="462" w:type="pct"/>
            <w:vMerge/>
            <w:vAlign w:val="center"/>
          </w:tcPr>
          <w:p w14:paraId="4B850372"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7E53013C" w14:textId="77777777" w:rsidR="00C826DD" w:rsidRPr="006E4CC4" w:rsidRDefault="00C826DD" w:rsidP="00C826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4CC4">
              <w:rPr>
                <w:rFonts w:ascii="Arial" w:hAnsi="Arial" w:cs="Arial"/>
              </w:rPr>
              <w:t xml:space="preserve">Part I.C </w:t>
            </w:r>
          </w:p>
          <w:p w14:paraId="51635454" w14:textId="77777777" w:rsidR="00C826DD" w:rsidRPr="006E4CC4" w:rsidRDefault="00C826DD" w:rsidP="00C826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4CC4">
              <w:rPr>
                <w:rFonts w:ascii="Arial" w:hAnsi="Arial" w:cs="Arial"/>
              </w:rPr>
              <w:t>(Pg. 9)</w:t>
            </w:r>
          </w:p>
          <w:p w14:paraId="6AA70C54" w14:textId="77777777" w:rsidR="00C826DD" w:rsidRPr="006E4CC4" w:rsidRDefault="00C826DD" w:rsidP="00C826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590EF59" w14:textId="77777777" w:rsidR="00C826DD" w:rsidRPr="006E4CC4" w:rsidRDefault="00C826DD" w:rsidP="00C826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4CC4">
              <w:rPr>
                <w:rFonts w:ascii="Arial" w:hAnsi="Arial" w:cs="Arial"/>
              </w:rPr>
              <w:t>Appendix D</w:t>
            </w:r>
          </w:p>
          <w:p w14:paraId="48E211CB" w14:textId="443AF456"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(Pg. 28)</w:t>
            </w:r>
          </w:p>
        </w:tc>
        <w:tc>
          <w:tcPr>
            <w:tcW w:w="3354" w:type="pct"/>
            <w:shd w:val="clear" w:color="auto" w:fill="auto"/>
            <w:vAlign w:val="center"/>
            <w:hideMark/>
          </w:tcPr>
          <w:p w14:paraId="23D1695F" w14:textId="68DFA011"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Will the State allow for rate escalations at the beginning of each renewal period, or will the awardee need to use the proposed rates on their Rate Sheet for the full duration of the possible contract term?</w:t>
            </w:r>
          </w:p>
        </w:tc>
      </w:tr>
      <w:tr w:rsidR="00C826DD" w:rsidRPr="006E4CC4" w14:paraId="21E5BAC6" w14:textId="77777777" w:rsidTr="008E7575">
        <w:trPr>
          <w:trHeight w:val="300"/>
        </w:trPr>
        <w:tc>
          <w:tcPr>
            <w:tcW w:w="462" w:type="pct"/>
            <w:vMerge/>
            <w:vAlign w:val="center"/>
          </w:tcPr>
          <w:p w14:paraId="06F56219"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0EC11F98"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C826DD" w:rsidRPr="006E4CC4" w14:paraId="2CF2C82C" w14:textId="77777777" w:rsidTr="008E7575">
        <w:trPr>
          <w:trHeight w:val="300"/>
        </w:trPr>
        <w:tc>
          <w:tcPr>
            <w:tcW w:w="462" w:type="pct"/>
            <w:vMerge/>
            <w:vAlign w:val="center"/>
          </w:tcPr>
          <w:p w14:paraId="053B0C62"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129155D7" w14:textId="47CB6309" w:rsidR="00C826DD" w:rsidRDefault="00C826DD" w:rsidP="00C826DD">
            <w:pPr>
              <w:spacing w:after="0" w:line="240" w:lineRule="auto"/>
              <w:textAlignment w:val="baseline"/>
              <w:rPr>
                <w:rFonts w:ascii="Arial" w:eastAsia="Times New Roman" w:hAnsi="Arial" w:cs="Arial"/>
                <w:kern w:val="0"/>
                <w14:ligatures w14:val="none"/>
              </w:rPr>
            </w:pPr>
            <w:bookmarkStart w:id="3" w:name="_Hlk192860089"/>
            <w:r w:rsidRPr="00AB2181">
              <w:rPr>
                <w:rFonts w:ascii="Arial" w:eastAsia="Times New Roman" w:hAnsi="Arial" w:cs="Arial"/>
                <w:kern w:val="0"/>
                <w14:ligatures w14:val="none"/>
              </w:rPr>
              <w:t xml:space="preserve">The Department has a specific amount of funding for this subaward that can be used towards </w:t>
            </w:r>
            <w:r>
              <w:rPr>
                <w:rFonts w:ascii="Arial" w:eastAsia="Times New Roman" w:hAnsi="Arial" w:cs="Arial"/>
                <w:kern w:val="0"/>
                <w14:ligatures w14:val="none"/>
              </w:rPr>
              <w:t>communication, graphic design, and technical writing services</w:t>
            </w:r>
            <w:r w:rsidRPr="00AB2181">
              <w:rPr>
                <w:rFonts w:ascii="Arial" w:eastAsia="Times New Roman" w:hAnsi="Arial" w:cs="Arial"/>
                <w:kern w:val="0"/>
                <w14:ligatures w14:val="none"/>
              </w:rPr>
              <w:t>.</w:t>
            </w:r>
            <w:r>
              <w:rPr>
                <w:rFonts w:ascii="Arial" w:eastAsia="Times New Roman" w:hAnsi="Arial" w:cs="Arial"/>
                <w:kern w:val="0"/>
                <w14:ligatures w14:val="none"/>
              </w:rPr>
              <w:t xml:space="preserve"> </w:t>
            </w:r>
            <w:r w:rsidRPr="00AB2181">
              <w:rPr>
                <w:rFonts w:ascii="Arial" w:eastAsia="Times New Roman" w:hAnsi="Arial" w:cs="Arial"/>
                <w:kern w:val="0"/>
                <w14:ligatures w14:val="none"/>
              </w:rPr>
              <w:t xml:space="preserve">The decision to include a rate </w:t>
            </w:r>
            <w:r>
              <w:rPr>
                <w:rFonts w:ascii="Arial" w:eastAsia="Times New Roman" w:hAnsi="Arial" w:cs="Arial"/>
                <w:kern w:val="0"/>
                <w14:ligatures w14:val="none"/>
              </w:rPr>
              <w:t>escalation</w:t>
            </w:r>
            <w:r w:rsidRPr="00AB2181">
              <w:rPr>
                <w:rFonts w:ascii="Arial" w:eastAsia="Times New Roman" w:hAnsi="Arial" w:cs="Arial"/>
                <w:kern w:val="0"/>
                <w14:ligatures w14:val="none"/>
              </w:rPr>
              <w:t xml:space="preserve"> part way through the 5-year period is up to the bidder to determine</w:t>
            </w:r>
            <w:r w:rsidR="005C21A2">
              <w:rPr>
                <w:rFonts w:ascii="Arial" w:eastAsia="Times New Roman" w:hAnsi="Arial" w:cs="Arial"/>
                <w:kern w:val="0"/>
                <w14:ligatures w14:val="none"/>
              </w:rPr>
              <w:t xml:space="preserve"> and should be reflected in the Appendix D, Cost Proposal Form</w:t>
            </w:r>
            <w:r w:rsidRPr="00AB2181">
              <w:rPr>
                <w:rFonts w:ascii="Arial" w:eastAsia="Times New Roman" w:hAnsi="Arial" w:cs="Arial"/>
                <w:kern w:val="0"/>
                <w14:ligatures w14:val="none"/>
              </w:rPr>
              <w:t xml:space="preserve">. The Department is not able to provide additional funds in an amount that is more than the sub-award amount. </w:t>
            </w:r>
            <w:bookmarkEnd w:id="3"/>
          </w:p>
          <w:p w14:paraId="710AD819" w14:textId="77777777" w:rsidR="00251325" w:rsidRDefault="00251325" w:rsidP="00C826DD">
            <w:pPr>
              <w:spacing w:after="0" w:line="240" w:lineRule="auto"/>
              <w:textAlignment w:val="baseline"/>
              <w:rPr>
                <w:rFonts w:ascii="Arial" w:eastAsia="Times New Roman" w:hAnsi="Arial" w:cs="Arial"/>
                <w:kern w:val="0"/>
                <w14:ligatures w14:val="none"/>
              </w:rPr>
            </w:pPr>
          </w:p>
          <w:p w14:paraId="4556C5E5" w14:textId="481134BD" w:rsidR="00251325" w:rsidRPr="006E4CC4" w:rsidRDefault="00251325" w:rsidP="00C826DD">
            <w:pPr>
              <w:spacing w:after="0" w:line="240" w:lineRule="auto"/>
              <w:textAlignment w:val="baseline"/>
              <w:rPr>
                <w:rFonts w:ascii="Arial" w:eastAsia="Times New Roman" w:hAnsi="Arial" w:cs="Arial"/>
                <w:kern w:val="0"/>
                <w14:ligatures w14:val="none"/>
              </w:rPr>
            </w:pPr>
            <w:r>
              <w:rPr>
                <w:rFonts w:ascii="Arial" w:eastAsia="Times New Roman" w:hAnsi="Arial" w:cs="Arial"/>
                <w:kern w:val="0"/>
                <w14:ligatures w14:val="none"/>
              </w:rPr>
              <w:t>Please see Amendment #1 above. Bidders should not submit a rate sheet.</w:t>
            </w:r>
          </w:p>
        </w:tc>
      </w:tr>
    </w:tbl>
    <w:p w14:paraId="6C90795E" w14:textId="77777777" w:rsidR="00DD203B" w:rsidRDefault="00DD203B"/>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C826DD" w:rsidRPr="006E4CC4" w14:paraId="72F232E0" w14:textId="77777777" w:rsidTr="008E7575">
        <w:trPr>
          <w:trHeight w:val="300"/>
        </w:trPr>
        <w:tc>
          <w:tcPr>
            <w:tcW w:w="462" w:type="pct"/>
            <w:vMerge w:val="restart"/>
            <w:shd w:val="clear" w:color="auto" w:fill="C6D9F1"/>
            <w:vAlign w:val="center"/>
          </w:tcPr>
          <w:p w14:paraId="78F5FBA0" w14:textId="7EE0760C" w:rsidR="00C826DD" w:rsidRPr="006E4CC4" w:rsidRDefault="00C826DD" w:rsidP="00C826DD">
            <w:pPr>
              <w:spacing w:after="0" w:line="240" w:lineRule="auto"/>
              <w:jc w:val="center"/>
              <w:textAlignment w:val="baseline"/>
              <w:rPr>
                <w:rFonts w:ascii="Arial" w:eastAsia="Times New Roman" w:hAnsi="Arial" w:cs="Arial"/>
                <w:b/>
                <w:bCs/>
                <w:kern w:val="0"/>
                <w14:ligatures w14:val="none"/>
              </w:rPr>
            </w:pPr>
            <w:r w:rsidRPr="006E4CC4">
              <w:rPr>
                <w:rFonts w:ascii="Arial" w:eastAsia="Times New Roman" w:hAnsi="Arial" w:cs="Arial"/>
                <w:b/>
                <w:bCs/>
                <w:kern w:val="0"/>
                <w14:ligatures w14:val="none"/>
              </w:rPr>
              <w:t>23</w:t>
            </w:r>
          </w:p>
        </w:tc>
        <w:tc>
          <w:tcPr>
            <w:tcW w:w="1184" w:type="pct"/>
            <w:shd w:val="clear" w:color="auto" w:fill="C6D9F1"/>
            <w:vAlign w:val="center"/>
            <w:hideMark/>
          </w:tcPr>
          <w:p w14:paraId="0FC31972"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4AB3E8AE"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Question</w:t>
            </w:r>
          </w:p>
        </w:tc>
      </w:tr>
      <w:tr w:rsidR="00C826DD" w:rsidRPr="006E4CC4" w14:paraId="7997DD7F" w14:textId="77777777" w:rsidTr="008E7575">
        <w:trPr>
          <w:trHeight w:val="300"/>
        </w:trPr>
        <w:tc>
          <w:tcPr>
            <w:tcW w:w="462" w:type="pct"/>
            <w:vMerge/>
            <w:vAlign w:val="center"/>
          </w:tcPr>
          <w:p w14:paraId="5096A925"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5D28324E" w14:textId="77777777" w:rsidR="00C826DD" w:rsidRPr="006E4CC4" w:rsidRDefault="00C826DD" w:rsidP="00C826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4CC4">
              <w:rPr>
                <w:rFonts w:ascii="Arial" w:hAnsi="Arial" w:cs="Arial"/>
              </w:rPr>
              <w:t>Part II.B.3</w:t>
            </w:r>
          </w:p>
          <w:p w14:paraId="6A1EAF3A" w14:textId="77777777" w:rsidR="00C826DD" w:rsidRPr="006E4CC4" w:rsidRDefault="00C826DD" w:rsidP="00C826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4CC4">
              <w:rPr>
                <w:rFonts w:ascii="Arial" w:hAnsi="Arial" w:cs="Arial"/>
              </w:rPr>
              <w:t>(Pg. 13)</w:t>
            </w:r>
          </w:p>
          <w:p w14:paraId="3EE3CE54" w14:textId="1D2CDD08" w:rsidR="00C826DD" w:rsidRPr="006E4CC4" w:rsidRDefault="00C826DD" w:rsidP="00C826DD">
            <w:pPr>
              <w:spacing w:after="0" w:line="240" w:lineRule="auto"/>
              <w:textAlignment w:val="baseline"/>
              <w:rPr>
                <w:rFonts w:ascii="Arial" w:eastAsia="Times New Roman" w:hAnsi="Arial" w:cs="Arial"/>
                <w:kern w:val="0"/>
                <w14:ligatures w14:val="none"/>
              </w:rPr>
            </w:pPr>
          </w:p>
        </w:tc>
        <w:tc>
          <w:tcPr>
            <w:tcW w:w="3354" w:type="pct"/>
            <w:shd w:val="clear" w:color="auto" w:fill="auto"/>
            <w:vAlign w:val="center"/>
            <w:hideMark/>
          </w:tcPr>
          <w:p w14:paraId="446F36D8" w14:textId="3360F06C"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 xml:space="preserve">What role does the State anticipate the selected contractor </w:t>
            </w:r>
            <w:proofErr w:type="gramStart"/>
            <w:r w:rsidRPr="006E4CC4">
              <w:rPr>
                <w:rFonts w:ascii="Arial" w:hAnsi="Arial" w:cs="Arial"/>
              </w:rPr>
              <w:t>playing</w:t>
            </w:r>
            <w:proofErr w:type="gramEnd"/>
            <w:r w:rsidRPr="006E4CC4">
              <w:rPr>
                <w:rFonts w:ascii="Arial" w:hAnsi="Arial" w:cs="Arial"/>
              </w:rPr>
              <w:t xml:space="preserve"> in the annual training event for practitioners and the annual roundtable? For example, will the selected contractor play roles in </w:t>
            </w:r>
            <w:r w:rsidRPr="006E4CC4">
              <w:rPr>
                <w:rFonts w:ascii="Arial" w:hAnsi="Arial" w:cs="Arial"/>
              </w:rPr>
              <w:lastRenderedPageBreak/>
              <w:t>preparing presentations, delivering presentations, coordinating event logistics, etc.?</w:t>
            </w:r>
          </w:p>
        </w:tc>
      </w:tr>
      <w:tr w:rsidR="00C826DD" w:rsidRPr="006E4CC4" w14:paraId="6952F659" w14:textId="77777777" w:rsidTr="008E7575">
        <w:trPr>
          <w:trHeight w:val="300"/>
        </w:trPr>
        <w:tc>
          <w:tcPr>
            <w:tcW w:w="462" w:type="pct"/>
            <w:vMerge/>
            <w:vAlign w:val="center"/>
          </w:tcPr>
          <w:p w14:paraId="521959F4"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319CD98E"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C826DD" w:rsidRPr="006E4CC4" w14:paraId="69DBE386" w14:textId="77777777" w:rsidTr="008E7575">
        <w:trPr>
          <w:trHeight w:val="300"/>
        </w:trPr>
        <w:tc>
          <w:tcPr>
            <w:tcW w:w="462" w:type="pct"/>
            <w:vMerge/>
            <w:vAlign w:val="center"/>
          </w:tcPr>
          <w:p w14:paraId="2EC1A566"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55F31790" w14:textId="58E6A529" w:rsidR="00C826DD" w:rsidRPr="006E4CC4" w:rsidRDefault="00C826DD" w:rsidP="00C826DD">
            <w:pPr>
              <w:spacing w:after="0" w:line="240" w:lineRule="auto"/>
              <w:textAlignment w:val="baseline"/>
              <w:rPr>
                <w:rFonts w:ascii="Arial" w:eastAsia="Times New Roman" w:hAnsi="Arial" w:cs="Arial"/>
                <w:kern w:val="0"/>
                <w14:ligatures w14:val="none"/>
              </w:rPr>
            </w:pPr>
            <w:r>
              <w:rPr>
                <w:rFonts w:ascii="Arial" w:eastAsia="Times New Roman" w:hAnsi="Arial" w:cs="Arial"/>
                <w:kern w:val="0"/>
                <w14:ligatures w14:val="none"/>
              </w:rPr>
              <w:t xml:space="preserve">See answers to Question 6 and Question 7. </w:t>
            </w:r>
          </w:p>
        </w:tc>
      </w:tr>
    </w:tbl>
    <w:p w14:paraId="36528BC6" w14:textId="77777777" w:rsidR="00DD203B" w:rsidRDefault="00DD203B" w:rsidP="00DA2375">
      <w:pPr>
        <w:spacing w:after="0"/>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C826DD" w:rsidRPr="006E4CC4" w14:paraId="783A5A6C" w14:textId="77777777" w:rsidTr="008E7575">
        <w:trPr>
          <w:trHeight w:val="300"/>
        </w:trPr>
        <w:tc>
          <w:tcPr>
            <w:tcW w:w="462" w:type="pct"/>
            <w:vMerge w:val="restart"/>
            <w:shd w:val="clear" w:color="auto" w:fill="C6D9F1"/>
            <w:vAlign w:val="center"/>
          </w:tcPr>
          <w:p w14:paraId="33B48151" w14:textId="0246FE05" w:rsidR="00C826DD" w:rsidRPr="006E4CC4" w:rsidRDefault="00C826DD" w:rsidP="00C826DD">
            <w:pPr>
              <w:spacing w:after="0" w:line="240" w:lineRule="auto"/>
              <w:jc w:val="center"/>
              <w:textAlignment w:val="baseline"/>
              <w:rPr>
                <w:rFonts w:ascii="Arial" w:eastAsia="Times New Roman" w:hAnsi="Arial" w:cs="Arial"/>
                <w:b/>
                <w:bCs/>
                <w:kern w:val="0"/>
                <w14:ligatures w14:val="none"/>
              </w:rPr>
            </w:pPr>
            <w:r w:rsidRPr="006E4CC4">
              <w:rPr>
                <w:rFonts w:ascii="Arial" w:eastAsia="Times New Roman" w:hAnsi="Arial" w:cs="Arial"/>
                <w:b/>
                <w:bCs/>
                <w:kern w:val="0"/>
                <w14:ligatures w14:val="none"/>
              </w:rPr>
              <w:t>24</w:t>
            </w:r>
          </w:p>
        </w:tc>
        <w:tc>
          <w:tcPr>
            <w:tcW w:w="1184" w:type="pct"/>
            <w:shd w:val="clear" w:color="auto" w:fill="C6D9F1"/>
            <w:vAlign w:val="center"/>
            <w:hideMark/>
          </w:tcPr>
          <w:p w14:paraId="2ED1E102"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44B1E8BC"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Question</w:t>
            </w:r>
          </w:p>
        </w:tc>
      </w:tr>
      <w:tr w:rsidR="00C826DD" w:rsidRPr="006E4CC4" w14:paraId="76D7DA70" w14:textId="77777777" w:rsidTr="008E7575">
        <w:trPr>
          <w:trHeight w:val="300"/>
        </w:trPr>
        <w:tc>
          <w:tcPr>
            <w:tcW w:w="462" w:type="pct"/>
            <w:vMerge/>
            <w:vAlign w:val="center"/>
          </w:tcPr>
          <w:p w14:paraId="71ABD12D"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6529C087" w14:textId="77777777" w:rsidR="00C826DD" w:rsidRPr="006E4CC4" w:rsidRDefault="00C826DD" w:rsidP="00C826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4CC4">
              <w:rPr>
                <w:rFonts w:ascii="Arial" w:hAnsi="Arial" w:cs="Arial"/>
              </w:rPr>
              <w:t>Part II.B.4</w:t>
            </w:r>
          </w:p>
          <w:p w14:paraId="67849392" w14:textId="0DCBDFD3"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(Pg. 13)</w:t>
            </w:r>
          </w:p>
        </w:tc>
        <w:tc>
          <w:tcPr>
            <w:tcW w:w="3354" w:type="pct"/>
            <w:shd w:val="clear" w:color="auto" w:fill="auto"/>
            <w:vAlign w:val="center"/>
            <w:hideMark/>
          </w:tcPr>
          <w:p w14:paraId="641E3B5A" w14:textId="49CFF05B"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Will the selected contractor be responsible for assisting during the writing process (for example, providing instructions/guidance to authors and coordinating among multi-author teams), or will they strictly be involved after drafts have been completed?</w:t>
            </w:r>
          </w:p>
        </w:tc>
      </w:tr>
      <w:tr w:rsidR="00C826DD" w:rsidRPr="006E4CC4" w14:paraId="0ED067B9" w14:textId="77777777" w:rsidTr="008E7575">
        <w:trPr>
          <w:trHeight w:val="300"/>
        </w:trPr>
        <w:tc>
          <w:tcPr>
            <w:tcW w:w="462" w:type="pct"/>
            <w:vMerge/>
            <w:vAlign w:val="center"/>
          </w:tcPr>
          <w:p w14:paraId="51E3E65C"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2F093203"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C826DD" w:rsidRPr="006E4CC4" w14:paraId="0DCFE53E" w14:textId="77777777" w:rsidTr="008E7575">
        <w:trPr>
          <w:trHeight w:val="300"/>
        </w:trPr>
        <w:tc>
          <w:tcPr>
            <w:tcW w:w="462" w:type="pct"/>
            <w:vMerge/>
            <w:vAlign w:val="center"/>
          </w:tcPr>
          <w:p w14:paraId="6C27D462"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4F0BABF0" w14:textId="1E65BB06" w:rsidR="00C826DD" w:rsidRPr="009E5CE1" w:rsidRDefault="00C826DD" w:rsidP="00C826DD">
            <w:pPr>
              <w:spacing w:after="0" w:line="240" w:lineRule="auto"/>
              <w:textAlignment w:val="baseline"/>
              <w:rPr>
                <w:rFonts w:ascii="Arial" w:eastAsia="Times New Roman" w:hAnsi="Arial" w:cs="Arial"/>
                <w:kern w:val="0"/>
                <w14:ligatures w14:val="none"/>
              </w:rPr>
            </w:pPr>
            <w:r w:rsidRPr="009E5CE1">
              <w:rPr>
                <w:rFonts w:ascii="Arial" w:eastAsia="Times New Roman" w:hAnsi="Arial" w:cs="Arial"/>
                <w:kern w:val="0"/>
                <w14:ligatures w14:val="none"/>
              </w:rPr>
              <w:t xml:space="preserve">Assistance to the Department and Agency Partners during the writing process </w:t>
            </w:r>
            <w:r w:rsidR="00746E6B">
              <w:rPr>
                <w:rFonts w:ascii="Arial" w:eastAsia="Times New Roman" w:hAnsi="Arial" w:cs="Arial"/>
                <w:kern w:val="0"/>
                <w14:ligatures w14:val="none"/>
              </w:rPr>
              <w:t xml:space="preserve">to </w:t>
            </w:r>
            <w:r w:rsidR="00E60408">
              <w:rPr>
                <w:rFonts w:ascii="Arial" w:eastAsia="Times New Roman" w:hAnsi="Arial" w:cs="Arial"/>
                <w:kern w:val="0"/>
                <w14:ligatures w14:val="none"/>
              </w:rPr>
              <w:t xml:space="preserve">guide </w:t>
            </w:r>
            <w:r w:rsidR="00746E6B">
              <w:rPr>
                <w:rFonts w:ascii="Arial" w:eastAsia="Times New Roman" w:hAnsi="Arial" w:cs="Arial"/>
                <w:kern w:val="0"/>
                <w14:ligatures w14:val="none"/>
              </w:rPr>
              <w:t xml:space="preserve">authors in a manner </w:t>
            </w:r>
            <w:r w:rsidRPr="009E5CE1">
              <w:rPr>
                <w:rFonts w:ascii="Arial" w:eastAsia="Times New Roman" w:hAnsi="Arial" w:cs="Arial"/>
                <w:kern w:val="0"/>
                <w14:ligatures w14:val="none"/>
              </w:rPr>
              <w:t xml:space="preserve">that would help streamline the work for the awarded bidder </w:t>
            </w:r>
            <w:r w:rsidR="00746E6B">
              <w:rPr>
                <w:rFonts w:ascii="Arial" w:eastAsia="Times New Roman" w:hAnsi="Arial" w:cs="Arial"/>
                <w:kern w:val="0"/>
                <w14:ligatures w14:val="none"/>
              </w:rPr>
              <w:t xml:space="preserve">while achieving the project goals </w:t>
            </w:r>
            <w:r w:rsidRPr="009E5CE1">
              <w:rPr>
                <w:rFonts w:ascii="Arial" w:eastAsia="Times New Roman" w:hAnsi="Arial" w:cs="Arial"/>
                <w:kern w:val="0"/>
                <w14:ligatures w14:val="none"/>
              </w:rPr>
              <w:t>would be beneficial.</w:t>
            </w:r>
            <w:r w:rsidR="00D5035D">
              <w:rPr>
                <w:rFonts w:ascii="Arial" w:eastAsia="Times New Roman" w:hAnsi="Arial" w:cs="Arial"/>
                <w:kern w:val="0"/>
                <w14:ligatures w14:val="none"/>
              </w:rPr>
              <w:t xml:space="preserve"> </w:t>
            </w:r>
          </w:p>
        </w:tc>
      </w:tr>
    </w:tbl>
    <w:p w14:paraId="17C90333" w14:textId="77777777" w:rsidR="00DD203B" w:rsidRDefault="00DD203B" w:rsidP="00DA2375">
      <w:pPr>
        <w:spacing w:after="0"/>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C826DD" w:rsidRPr="006E4CC4" w14:paraId="0293D027" w14:textId="77777777" w:rsidTr="008E7575">
        <w:trPr>
          <w:trHeight w:val="300"/>
        </w:trPr>
        <w:tc>
          <w:tcPr>
            <w:tcW w:w="462" w:type="pct"/>
            <w:vMerge w:val="restart"/>
            <w:shd w:val="clear" w:color="auto" w:fill="C6D9F1"/>
            <w:vAlign w:val="center"/>
          </w:tcPr>
          <w:p w14:paraId="7B9A20D6" w14:textId="6E6406F0" w:rsidR="00C826DD" w:rsidRPr="006E4CC4" w:rsidRDefault="00C826DD" w:rsidP="00C826DD">
            <w:pPr>
              <w:spacing w:after="0" w:line="240" w:lineRule="auto"/>
              <w:jc w:val="center"/>
              <w:textAlignment w:val="baseline"/>
              <w:rPr>
                <w:rFonts w:ascii="Arial" w:eastAsia="Times New Roman" w:hAnsi="Arial" w:cs="Arial"/>
                <w:b/>
                <w:bCs/>
                <w:kern w:val="0"/>
                <w14:ligatures w14:val="none"/>
              </w:rPr>
            </w:pPr>
            <w:r w:rsidRPr="006E4CC4">
              <w:rPr>
                <w:rFonts w:ascii="Arial" w:eastAsia="Times New Roman" w:hAnsi="Arial" w:cs="Arial"/>
                <w:b/>
                <w:bCs/>
                <w:kern w:val="0"/>
                <w14:ligatures w14:val="none"/>
              </w:rPr>
              <w:t>25</w:t>
            </w:r>
          </w:p>
        </w:tc>
        <w:tc>
          <w:tcPr>
            <w:tcW w:w="1184" w:type="pct"/>
            <w:shd w:val="clear" w:color="auto" w:fill="C6D9F1"/>
            <w:vAlign w:val="center"/>
            <w:hideMark/>
          </w:tcPr>
          <w:p w14:paraId="62EA9D1D"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5D9A469D"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Question</w:t>
            </w:r>
          </w:p>
        </w:tc>
      </w:tr>
      <w:tr w:rsidR="00C826DD" w:rsidRPr="006E4CC4" w14:paraId="735FF903" w14:textId="77777777" w:rsidTr="008E7575">
        <w:trPr>
          <w:trHeight w:val="300"/>
        </w:trPr>
        <w:tc>
          <w:tcPr>
            <w:tcW w:w="462" w:type="pct"/>
            <w:vMerge/>
            <w:vAlign w:val="center"/>
          </w:tcPr>
          <w:p w14:paraId="7BA516D8"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212EA7F6" w14:textId="77777777" w:rsidR="00C826DD" w:rsidRPr="006E4CC4" w:rsidRDefault="00C826DD" w:rsidP="00C826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4CC4">
              <w:rPr>
                <w:rFonts w:ascii="Arial" w:hAnsi="Arial" w:cs="Arial"/>
              </w:rPr>
              <w:t>Part II.B.4</w:t>
            </w:r>
          </w:p>
          <w:p w14:paraId="076A62E5" w14:textId="15EE52B3"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(Pg. 13)</w:t>
            </w:r>
          </w:p>
        </w:tc>
        <w:tc>
          <w:tcPr>
            <w:tcW w:w="3354" w:type="pct"/>
            <w:shd w:val="clear" w:color="auto" w:fill="auto"/>
            <w:vAlign w:val="center"/>
            <w:hideMark/>
          </w:tcPr>
          <w:p w14:paraId="1760B081" w14:textId="301C2A1F"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How extensive a review process does the State anticipate for each product? For example</w:t>
            </w:r>
            <w:r w:rsidRPr="005041A8">
              <w:rPr>
                <w:rFonts w:ascii="Arial" w:hAnsi="Arial" w:cs="Arial"/>
              </w:rPr>
              <w:t>, will draft products be released for public review? Or interagency review</w:t>
            </w:r>
            <w:r w:rsidRPr="006E4CC4">
              <w:rPr>
                <w:rFonts w:ascii="Arial" w:hAnsi="Arial" w:cs="Arial"/>
              </w:rPr>
              <w:t>? Will the selected contractor be expected to help organize comments from these reviews, triage them, assist in making changes, and/or document responses to comments?</w:t>
            </w:r>
          </w:p>
        </w:tc>
      </w:tr>
      <w:tr w:rsidR="00C826DD" w:rsidRPr="006E4CC4" w14:paraId="7277BEFE" w14:textId="77777777" w:rsidTr="008E7575">
        <w:trPr>
          <w:trHeight w:val="300"/>
        </w:trPr>
        <w:tc>
          <w:tcPr>
            <w:tcW w:w="462" w:type="pct"/>
            <w:vMerge/>
            <w:vAlign w:val="center"/>
          </w:tcPr>
          <w:p w14:paraId="43E0D21D"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22E97D47"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C826DD" w:rsidRPr="006E4CC4" w14:paraId="1D8A7173" w14:textId="77777777" w:rsidTr="008E7575">
        <w:trPr>
          <w:trHeight w:val="300"/>
        </w:trPr>
        <w:tc>
          <w:tcPr>
            <w:tcW w:w="462" w:type="pct"/>
            <w:vMerge/>
            <w:vAlign w:val="center"/>
          </w:tcPr>
          <w:p w14:paraId="76E70AEF"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189B6BFC" w14:textId="52227FA1" w:rsidR="00C826DD" w:rsidRPr="006E4CC4" w:rsidRDefault="00C826DD" w:rsidP="00C826DD">
            <w:pPr>
              <w:spacing w:after="0" w:line="240" w:lineRule="auto"/>
              <w:textAlignment w:val="baseline"/>
              <w:rPr>
                <w:rFonts w:ascii="Arial" w:eastAsia="Times New Roman" w:hAnsi="Arial" w:cs="Arial"/>
                <w:kern w:val="0"/>
                <w14:ligatures w14:val="none"/>
              </w:rPr>
            </w:pPr>
            <w:r>
              <w:rPr>
                <w:rFonts w:ascii="Arial" w:eastAsia="Times New Roman" w:hAnsi="Arial" w:cs="Arial"/>
                <w:kern w:val="0"/>
                <w14:ligatures w14:val="none"/>
              </w:rPr>
              <w:t xml:space="preserve">The Department and the awarded bidder are expected to work closely together throughout the review process, drawing on their collective strengths within their areas of expertise. Draft products will be shared with project staff and partners. </w:t>
            </w:r>
            <w:r w:rsidR="00EA0F49">
              <w:rPr>
                <w:rFonts w:ascii="Arial" w:eastAsia="Times New Roman" w:hAnsi="Arial" w:cs="Arial"/>
                <w:kern w:val="0"/>
                <w14:ligatures w14:val="none"/>
              </w:rPr>
              <w:t xml:space="preserve">At this time the Department does not anticipate the draft being released more broadly than with project staff and partners, but bidders should be aware that all materials developed during the project are considered public documents and can be requested. </w:t>
            </w:r>
            <w:r>
              <w:rPr>
                <w:rFonts w:ascii="Arial" w:eastAsia="Times New Roman" w:hAnsi="Arial" w:cs="Arial"/>
                <w:kern w:val="0"/>
                <w14:ligatures w14:val="none"/>
              </w:rPr>
              <w:t xml:space="preserve">The general project flow will be expanding circles of review, starting with the Department, followed by interagency review, then project partners, and finally interagency and then Department review. On the technical content the Department is anticipated to be the primary point of contact to receive and respond to comments and make changes to materials. On graphical and overall presentation of materials, the awarded bidder is anticipated to receive and respond to comments and make changes to materials. </w:t>
            </w:r>
          </w:p>
        </w:tc>
      </w:tr>
    </w:tbl>
    <w:p w14:paraId="158C6DF5" w14:textId="77777777" w:rsidR="00DD203B" w:rsidRDefault="00DD203B" w:rsidP="00DA2375">
      <w:pPr>
        <w:spacing w:after="0"/>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C826DD" w:rsidRPr="006E4CC4" w14:paraId="3494DCA6" w14:textId="77777777" w:rsidTr="008E7575">
        <w:trPr>
          <w:trHeight w:val="300"/>
        </w:trPr>
        <w:tc>
          <w:tcPr>
            <w:tcW w:w="462" w:type="pct"/>
            <w:vMerge w:val="restart"/>
            <w:shd w:val="clear" w:color="auto" w:fill="C6D9F1"/>
            <w:vAlign w:val="center"/>
          </w:tcPr>
          <w:p w14:paraId="632F0684" w14:textId="0E6B18A8" w:rsidR="00C826DD" w:rsidRPr="006E4CC4" w:rsidRDefault="00C826DD" w:rsidP="00C826DD">
            <w:pPr>
              <w:spacing w:after="0" w:line="240" w:lineRule="auto"/>
              <w:jc w:val="center"/>
              <w:textAlignment w:val="baseline"/>
              <w:rPr>
                <w:rFonts w:ascii="Arial" w:eastAsia="Times New Roman" w:hAnsi="Arial" w:cs="Arial"/>
                <w:b/>
                <w:bCs/>
                <w:kern w:val="0"/>
                <w14:ligatures w14:val="none"/>
              </w:rPr>
            </w:pPr>
            <w:r w:rsidRPr="006E4CC4">
              <w:rPr>
                <w:rFonts w:ascii="Arial" w:eastAsia="Times New Roman" w:hAnsi="Arial" w:cs="Arial"/>
                <w:b/>
                <w:bCs/>
                <w:kern w:val="0"/>
                <w14:ligatures w14:val="none"/>
              </w:rPr>
              <w:t>26</w:t>
            </w:r>
          </w:p>
        </w:tc>
        <w:tc>
          <w:tcPr>
            <w:tcW w:w="1184" w:type="pct"/>
            <w:shd w:val="clear" w:color="auto" w:fill="C6D9F1"/>
            <w:vAlign w:val="center"/>
            <w:hideMark/>
          </w:tcPr>
          <w:p w14:paraId="1E19E992"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632243EE"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EC6C14">
              <w:rPr>
                <w:rFonts w:ascii="Arial" w:eastAsia="Times New Roman" w:hAnsi="Arial" w:cs="Arial"/>
                <w:b/>
                <w:bCs/>
                <w:kern w:val="0"/>
                <w14:ligatures w14:val="none"/>
              </w:rPr>
              <w:t>Question</w:t>
            </w:r>
          </w:p>
        </w:tc>
      </w:tr>
      <w:tr w:rsidR="00C826DD" w:rsidRPr="006E4CC4" w14:paraId="31867834" w14:textId="77777777" w:rsidTr="008E7575">
        <w:trPr>
          <w:trHeight w:val="300"/>
        </w:trPr>
        <w:tc>
          <w:tcPr>
            <w:tcW w:w="462" w:type="pct"/>
            <w:vMerge/>
            <w:vAlign w:val="center"/>
          </w:tcPr>
          <w:p w14:paraId="4DE1A851"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2ADC01BC" w14:textId="77777777" w:rsidR="00C826DD" w:rsidRPr="006E4CC4" w:rsidRDefault="00C826DD" w:rsidP="00C826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4CC4">
              <w:rPr>
                <w:rFonts w:ascii="Arial" w:hAnsi="Arial" w:cs="Arial"/>
              </w:rPr>
              <w:t xml:space="preserve">Part II.C </w:t>
            </w:r>
          </w:p>
          <w:p w14:paraId="553B563F" w14:textId="77777777" w:rsidR="00C826DD" w:rsidRPr="006E4CC4" w:rsidRDefault="00C826DD" w:rsidP="00C826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4CC4">
              <w:rPr>
                <w:rFonts w:ascii="Arial" w:hAnsi="Arial" w:cs="Arial"/>
              </w:rPr>
              <w:t>(Pg. 14)</w:t>
            </w:r>
          </w:p>
          <w:p w14:paraId="60689DA1" w14:textId="77777777" w:rsidR="00C826DD" w:rsidRPr="006E4CC4" w:rsidRDefault="00C826DD" w:rsidP="00C826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8741529" w14:textId="77777777" w:rsidR="00C826DD" w:rsidRPr="006E4CC4" w:rsidRDefault="00C826DD" w:rsidP="00C826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4CC4">
              <w:rPr>
                <w:rFonts w:ascii="Arial" w:hAnsi="Arial" w:cs="Arial"/>
              </w:rPr>
              <w:t xml:space="preserve">Appendix D </w:t>
            </w:r>
          </w:p>
          <w:p w14:paraId="6503075C" w14:textId="085CA069"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lastRenderedPageBreak/>
              <w:t>(Pg. 28)</w:t>
            </w:r>
          </w:p>
        </w:tc>
        <w:tc>
          <w:tcPr>
            <w:tcW w:w="3354" w:type="pct"/>
            <w:shd w:val="clear" w:color="auto" w:fill="auto"/>
            <w:vAlign w:val="center"/>
            <w:hideMark/>
          </w:tcPr>
          <w:p w14:paraId="403E4FC1" w14:textId="02397C81"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lastRenderedPageBreak/>
              <w:t>The RFP indicates travel is to be included in the bid, will the State reimburse for audited/approved indirect costs associated with necessary ODCs and travel?</w:t>
            </w:r>
          </w:p>
        </w:tc>
      </w:tr>
      <w:tr w:rsidR="00C826DD" w:rsidRPr="006E4CC4" w14:paraId="5C6D1656" w14:textId="77777777" w:rsidTr="008E7575">
        <w:trPr>
          <w:trHeight w:val="300"/>
        </w:trPr>
        <w:tc>
          <w:tcPr>
            <w:tcW w:w="462" w:type="pct"/>
            <w:vMerge/>
            <w:vAlign w:val="center"/>
          </w:tcPr>
          <w:p w14:paraId="0EBE3B9C"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3301858C"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C826DD" w:rsidRPr="006E4CC4" w14:paraId="3C2F9688" w14:textId="77777777" w:rsidTr="008E7575">
        <w:trPr>
          <w:trHeight w:val="300"/>
        </w:trPr>
        <w:tc>
          <w:tcPr>
            <w:tcW w:w="462" w:type="pct"/>
            <w:vMerge/>
            <w:vAlign w:val="center"/>
          </w:tcPr>
          <w:p w14:paraId="5FFED036"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4D8681D5" w14:textId="51C7A65D" w:rsidR="00C826DD" w:rsidRPr="006E4CC4" w:rsidRDefault="007F52A3" w:rsidP="00C826DD">
            <w:pPr>
              <w:spacing w:after="0" w:line="240" w:lineRule="auto"/>
              <w:textAlignment w:val="baseline"/>
              <w:rPr>
                <w:rFonts w:ascii="Arial" w:eastAsia="Times New Roman" w:hAnsi="Arial" w:cs="Arial"/>
                <w:kern w:val="0"/>
                <w14:ligatures w14:val="none"/>
              </w:rPr>
            </w:pPr>
            <w:r w:rsidRPr="007F52A3">
              <w:rPr>
                <w:rFonts w:ascii="Arial" w:eastAsia="Times New Roman" w:hAnsi="Arial" w:cs="Arial"/>
                <w:kern w:val="0"/>
                <w14:ligatures w14:val="none"/>
              </w:rPr>
              <w:t>Reimbursement for travel will be paid according to the rates identified by the Office of the State Controller</w:t>
            </w:r>
            <w:r w:rsidR="00F47DEA">
              <w:rPr>
                <w:rFonts w:ascii="Arial" w:eastAsia="Times New Roman" w:hAnsi="Arial" w:cs="Arial"/>
                <w:kern w:val="0"/>
                <w14:ligatures w14:val="none"/>
              </w:rPr>
              <w:t xml:space="preserve"> (</w:t>
            </w:r>
            <w:hyperlink r:id="rId19" w:history="1">
              <w:r w:rsidR="00F47DEA" w:rsidRPr="00EC6C14">
                <w:rPr>
                  <w:rStyle w:val="Hyperlink"/>
                  <w:rFonts w:ascii="Arial" w:eastAsia="Times New Roman" w:hAnsi="Arial" w:cs="Arial"/>
                  <w:kern w:val="0"/>
                  <w14:ligatures w14:val="none"/>
                </w:rPr>
                <w:t>link).</w:t>
              </w:r>
            </w:hyperlink>
          </w:p>
        </w:tc>
      </w:tr>
    </w:tbl>
    <w:p w14:paraId="47630CD8" w14:textId="77777777" w:rsidR="00DD203B" w:rsidRDefault="00DD203B" w:rsidP="00DA2375">
      <w:pPr>
        <w:spacing w:after="0"/>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C826DD" w:rsidRPr="006E4CC4" w14:paraId="067908DB" w14:textId="77777777" w:rsidTr="008E7575">
        <w:trPr>
          <w:trHeight w:val="300"/>
        </w:trPr>
        <w:tc>
          <w:tcPr>
            <w:tcW w:w="462" w:type="pct"/>
            <w:vMerge w:val="restart"/>
            <w:shd w:val="clear" w:color="auto" w:fill="C6D9F1"/>
            <w:vAlign w:val="center"/>
          </w:tcPr>
          <w:p w14:paraId="08AEA432" w14:textId="12803DFA" w:rsidR="00C826DD" w:rsidRPr="006E4CC4" w:rsidRDefault="00C826DD" w:rsidP="00C826DD">
            <w:pPr>
              <w:spacing w:after="0" w:line="240" w:lineRule="auto"/>
              <w:jc w:val="center"/>
              <w:textAlignment w:val="baseline"/>
              <w:rPr>
                <w:rFonts w:ascii="Arial" w:eastAsia="Times New Roman" w:hAnsi="Arial" w:cs="Arial"/>
                <w:b/>
                <w:bCs/>
                <w:kern w:val="0"/>
                <w14:ligatures w14:val="none"/>
              </w:rPr>
            </w:pPr>
            <w:r w:rsidRPr="000867C8">
              <w:rPr>
                <w:rFonts w:ascii="Arial" w:eastAsia="Times New Roman" w:hAnsi="Arial" w:cs="Arial"/>
                <w:b/>
                <w:bCs/>
                <w:kern w:val="0"/>
                <w14:ligatures w14:val="none"/>
              </w:rPr>
              <w:t>27</w:t>
            </w:r>
          </w:p>
        </w:tc>
        <w:tc>
          <w:tcPr>
            <w:tcW w:w="1184" w:type="pct"/>
            <w:shd w:val="clear" w:color="auto" w:fill="C6D9F1"/>
            <w:vAlign w:val="center"/>
            <w:hideMark/>
          </w:tcPr>
          <w:p w14:paraId="2EDDBBE7"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0B7E4711"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E30BCE">
              <w:rPr>
                <w:rFonts w:ascii="Arial" w:eastAsia="Times New Roman" w:hAnsi="Arial" w:cs="Arial"/>
                <w:b/>
                <w:bCs/>
                <w:kern w:val="0"/>
                <w14:ligatures w14:val="none"/>
              </w:rPr>
              <w:t>Question</w:t>
            </w:r>
          </w:p>
        </w:tc>
      </w:tr>
      <w:tr w:rsidR="00C826DD" w:rsidRPr="006E4CC4" w14:paraId="4DBDE10D" w14:textId="77777777" w:rsidTr="008E7575">
        <w:trPr>
          <w:trHeight w:val="300"/>
        </w:trPr>
        <w:tc>
          <w:tcPr>
            <w:tcW w:w="462" w:type="pct"/>
            <w:vMerge/>
            <w:vAlign w:val="center"/>
          </w:tcPr>
          <w:p w14:paraId="6C557D71"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1E5B8D94" w14:textId="77777777" w:rsidR="00C826DD" w:rsidRPr="006E4CC4" w:rsidRDefault="00C826DD" w:rsidP="00C826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4CC4">
              <w:rPr>
                <w:rFonts w:ascii="Arial" w:hAnsi="Arial" w:cs="Arial"/>
              </w:rPr>
              <w:t>Part II.C (Pg. 14)</w:t>
            </w:r>
          </w:p>
          <w:p w14:paraId="39531F56" w14:textId="77777777" w:rsidR="00C826DD" w:rsidRPr="006E4CC4" w:rsidRDefault="00C826DD" w:rsidP="00C826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6BA479F" w14:textId="44E60567"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Appendix D (Pg. 28)</w:t>
            </w:r>
          </w:p>
        </w:tc>
        <w:tc>
          <w:tcPr>
            <w:tcW w:w="3354" w:type="pct"/>
            <w:shd w:val="clear" w:color="auto" w:fill="auto"/>
            <w:vAlign w:val="center"/>
            <w:hideMark/>
          </w:tcPr>
          <w:p w14:paraId="535A6412" w14:textId="4AAC7C99"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Should travel costs for attending the meetings referenced in Part 2 Section C be added to Appendix D as a lump sum item or would the State prefer travel costs separated by trip?</w:t>
            </w:r>
          </w:p>
        </w:tc>
      </w:tr>
      <w:tr w:rsidR="00C826DD" w:rsidRPr="006E4CC4" w14:paraId="4BD03752" w14:textId="77777777" w:rsidTr="008E7575">
        <w:trPr>
          <w:trHeight w:val="300"/>
        </w:trPr>
        <w:tc>
          <w:tcPr>
            <w:tcW w:w="462" w:type="pct"/>
            <w:vMerge/>
            <w:vAlign w:val="center"/>
          </w:tcPr>
          <w:p w14:paraId="086F99C0"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3C6A0F0D"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C826DD" w:rsidRPr="006E4CC4" w14:paraId="3BCC831C" w14:textId="77777777" w:rsidTr="008E7575">
        <w:trPr>
          <w:trHeight w:val="300"/>
        </w:trPr>
        <w:tc>
          <w:tcPr>
            <w:tcW w:w="462" w:type="pct"/>
            <w:vMerge/>
            <w:vAlign w:val="center"/>
          </w:tcPr>
          <w:p w14:paraId="0DE71737"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757244F6" w14:textId="07F7FB6A" w:rsidR="00C826DD" w:rsidRPr="0076693E" w:rsidRDefault="00C826DD" w:rsidP="00C826DD">
            <w:pPr>
              <w:spacing w:after="0" w:line="240" w:lineRule="auto"/>
              <w:textAlignment w:val="baseline"/>
              <w:rPr>
                <w:rFonts w:ascii="Arial" w:eastAsia="Times New Roman" w:hAnsi="Arial" w:cs="Arial"/>
                <w:kern w:val="0"/>
                <w:highlight w:val="yellow"/>
                <w14:ligatures w14:val="none"/>
              </w:rPr>
            </w:pPr>
            <w:r w:rsidRPr="005B46F3">
              <w:rPr>
                <w:rFonts w:ascii="Arial" w:eastAsia="Times New Roman" w:hAnsi="Arial" w:cs="Arial"/>
                <w:kern w:val="0"/>
                <w14:ligatures w14:val="none"/>
              </w:rPr>
              <w:t>Travel costs for attending meetings can be provided as a lump sum item</w:t>
            </w:r>
            <w:r w:rsidR="0076693E" w:rsidRPr="005B46F3">
              <w:rPr>
                <w:rFonts w:ascii="Arial" w:eastAsia="Times New Roman" w:hAnsi="Arial" w:cs="Arial"/>
                <w:kern w:val="0"/>
                <w14:ligatures w14:val="none"/>
              </w:rPr>
              <w:t xml:space="preserve">. </w:t>
            </w:r>
          </w:p>
        </w:tc>
      </w:tr>
    </w:tbl>
    <w:p w14:paraId="3DF0A731" w14:textId="77777777" w:rsidR="00DD203B" w:rsidRDefault="00DD203B" w:rsidP="00DA2375">
      <w:pPr>
        <w:spacing w:after="0"/>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C826DD" w:rsidRPr="006E4CC4" w14:paraId="44B8D6DE" w14:textId="77777777" w:rsidTr="008E7575">
        <w:trPr>
          <w:trHeight w:val="300"/>
        </w:trPr>
        <w:tc>
          <w:tcPr>
            <w:tcW w:w="462" w:type="pct"/>
            <w:vMerge w:val="restart"/>
            <w:shd w:val="clear" w:color="auto" w:fill="C6D9F1"/>
            <w:vAlign w:val="center"/>
          </w:tcPr>
          <w:p w14:paraId="1A3F091F" w14:textId="4C3D97A9" w:rsidR="00C826DD" w:rsidRPr="00326831" w:rsidRDefault="00C826DD" w:rsidP="00C826DD">
            <w:pPr>
              <w:spacing w:after="0" w:line="240" w:lineRule="auto"/>
              <w:jc w:val="center"/>
              <w:textAlignment w:val="baseline"/>
              <w:rPr>
                <w:rFonts w:ascii="Arial" w:eastAsia="Times New Roman" w:hAnsi="Arial" w:cs="Arial"/>
                <w:b/>
                <w:bCs/>
                <w:kern w:val="0"/>
                <w14:ligatures w14:val="none"/>
              </w:rPr>
            </w:pPr>
            <w:r w:rsidRPr="00326831">
              <w:rPr>
                <w:rFonts w:ascii="Arial" w:eastAsia="Times New Roman" w:hAnsi="Arial" w:cs="Arial"/>
                <w:b/>
                <w:bCs/>
                <w:kern w:val="0"/>
                <w14:ligatures w14:val="none"/>
              </w:rPr>
              <w:t>28</w:t>
            </w:r>
          </w:p>
        </w:tc>
        <w:tc>
          <w:tcPr>
            <w:tcW w:w="1184" w:type="pct"/>
            <w:shd w:val="clear" w:color="auto" w:fill="C6D9F1"/>
            <w:vAlign w:val="center"/>
            <w:hideMark/>
          </w:tcPr>
          <w:p w14:paraId="7F4DAA66" w14:textId="77777777" w:rsidR="00C826DD" w:rsidRPr="00326831" w:rsidRDefault="00C826DD" w:rsidP="00C826DD">
            <w:pPr>
              <w:spacing w:after="0" w:line="240" w:lineRule="auto"/>
              <w:jc w:val="center"/>
              <w:textAlignment w:val="baseline"/>
              <w:rPr>
                <w:rFonts w:ascii="Arial" w:eastAsia="Times New Roman" w:hAnsi="Arial" w:cs="Arial"/>
                <w:kern w:val="0"/>
                <w14:ligatures w14:val="none"/>
              </w:rPr>
            </w:pPr>
            <w:r w:rsidRPr="00326831">
              <w:rPr>
                <w:rFonts w:ascii="Arial" w:eastAsia="Times New Roman" w:hAnsi="Arial" w:cs="Arial"/>
                <w:b/>
                <w:bCs/>
                <w:kern w:val="0"/>
                <w14:ligatures w14:val="none"/>
              </w:rPr>
              <w:t>RFP Section &amp; Page Number</w:t>
            </w:r>
            <w:r w:rsidRPr="00326831">
              <w:rPr>
                <w:rFonts w:ascii="Arial" w:eastAsia="Times New Roman" w:hAnsi="Arial" w:cs="Arial"/>
                <w:kern w:val="0"/>
                <w14:ligatures w14:val="none"/>
              </w:rPr>
              <w:t> </w:t>
            </w:r>
          </w:p>
        </w:tc>
        <w:tc>
          <w:tcPr>
            <w:tcW w:w="3354" w:type="pct"/>
            <w:shd w:val="clear" w:color="auto" w:fill="C6D9F1"/>
            <w:vAlign w:val="center"/>
            <w:hideMark/>
          </w:tcPr>
          <w:p w14:paraId="618EF779" w14:textId="77777777" w:rsidR="00C826DD" w:rsidRPr="00326831" w:rsidRDefault="00C826DD" w:rsidP="00C826DD">
            <w:pPr>
              <w:spacing w:after="0" w:line="240" w:lineRule="auto"/>
              <w:jc w:val="center"/>
              <w:textAlignment w:val="baseline"/>
              <w:rPr>
                <w:rFonts w:ascii="Arial" w:eastAsia="Times New Roman" w:hAnsi="Arial" w:cs="Arial"/>
                <w:kern w:val="0"/>
                <w14:ligatures w14:val="none"/>
              </w:rPr>
            </w:pPr>
            <w:r w:rsidRPr="00821386">
              <w:rPr>
                <w:rFonts w:ascii="Arial" w:eastAsia="Times New Roman" w:hAnsi="Arial" w:cs="Arial"/>
                <w:b/>
                <w:bCs/>
                <w:kern w:val="0"/>
                <w14:ligatures w14:val="none"/>
              </w:rPr>
              <w:t>Question</w:t>
            </w:r>
          </w:p>
        </w:tc>
      </w:tr>
      <w:tr w:rsidR="00C826DD" w:rsidRPr="006E4CC4" w14:paraId="0115C82F" w14:textId="77777777" w:rsidTr="008E7575">
        <w:trPr>
          <w:trHeight w:val="300"/>
        </w:trPr>
        <w:tc>
          <w:tcPr>
            <w:tcW w:w="462" w:type="pct"/>
            <w:vMerge/>
            <w:vAlign w:val="center"/>
          </w:tcPr>
          <w:p w14:paraId="0217CA6F" w14:textId="77777777" w:rsidR="00C826DD" w:rsidRPr="00326831" w:rsidRDefault="00C826DD" w:rsidP="00C826DD">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6A49B172" w14:textId="77777777" w:rsidR="00C826DD" w:rsidRPr="00326831" w:rsidRDefault="00C826DD" w:rsidP="00C826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26831">
              <w:rPr>
                <w:rFonts w:ascii="Arial" w:hAnsi="Arial" w:cs="Arial"/>
              </w:rPr>
              <w:t>Part III.C.3.b</w:t>
            </w:r>
          </w:p>
          <w:p w14:paraId="282955E1" w14:textId="77777777" w:rsidR="00C826DD" w:rsidRPr="00326831" w:rsidRDefault="00C826DD" w:rsidP="00C826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26831">
              <w:rPr>
                <w:rFonts w:ascii="Arial" w:hAnsi="Arial" w:cs="Arial"/>
              </w:rPr>
              <w:t>(Pg. 16)</w:t>
            </w:r>
          </w:p>
          <w:p w14:paraId="54D06F0E" w14:textId="77777777" w:rsidR="00C826DD" w:rsidRPr="00326831" w:rsidRDefault="00C826DD" w:rsidP="00C826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B414F84" w14:textId="77777777" w:rsidR="00C826DD" w:rsidRPr="00326831" w:rsidRDefault="00C826DD" w:rsidP="00C826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26831">
              <w:rPr>
                <w:rFonts w:ascii="Arial" w:hAnsi="Arial" w:cs="Arial"/>
              </w:rPr>
              <w:t>Part IV</w:t>
            </w:r>
          </w:p>
          <w:p w14:paraId="73945637" w14:textId="77777777" w:rsidR="00C826DD" w:rsidRPr="00326831" w:rsidRDefault="00C826DD" w:rsidP="00C826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26831">
              <w:rPr>
                <w:rFonts w:ascii="Arial" w:hAnsi="Arial" w:cs="Arial"/>
              </w:rPr>
              <w:t>(Pg. 18)</w:t>
            </w:r>
          </w:p>
          <w:p w14:paraId="1CBC5EF7" w14:textId="77777777" w:rsidR="00C826DD" w:rsidRPr="00326831" w:rsidRDefault="00C826DD" w:rsidP="00C826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5BDB83F" w14:textId="6B4FAA6B" w:rsidR="00C826DD" w:rsidRPr="00326831" w:rsidRDefault="00C826DD" w:rsidP="00C826DD">
            <w:pPr>
              <w:spacing w:after="0" w:line="240" w:lineRule="auto"/>
              <w:textAlignment w:val="baseline"/>
              <w:rPr>
                <w:rFonts w:ascii="Arial" w:eastAsia="Times New Roman" w:hAnsi="Arial" w:cs="Arial"/>
                <w:kern w:val="0"/>
                <w14:ligatures w14:val="none"/>
              </w:rPr>
            </w:pPr>
          </w:p>
        </w:tc>
        <w:tc>
          <w:tcPr>
            <w:tcW w:w="3354" w:type="pct"/>
            <w:shd w:val="clear" w:color="auto" w:fill="auto"/>
            <w:vAlign w:val="center"/>
            <w:hideMark/>
          </w:tcPr>
          <w:p w14:paraId="3A52445F" w14:textId="204F4F4A" w:rsidR="00C826DD" w:rsidRPr="00326831" w:rsidRDefault="00C826DD" w:rsidP="00C826DD">
            <w:pPr>
              <w:spacing w:after="0" w:line="240" w:lineRule="auto"/>
              <w:textAlignment w:val="baseline"/>
              <w:rPr>
                <w:rFonts w:ascii="Arial" w:eastAsia="Times New Roman" w:hAnsi="Arial" w:cs="Arial"/>
                <w:kern w:val="0"/>
                <w14:ligatures w14:val="none"/>
              </w:rPr>
            </w:pPr>
            <w:r w:rsidRPr="00326831">
              <w:rPr>
                <w:rFonts w:ascii="Arial" w:hAnsi="Arial" w:cs="Arial"/>
              </w:rPr>
              <w:t>Part III.C.3.b (Submission Format) asks for the Certificate of Insurance to be included after Appendix D. However, Part IV (Proposal Submission Requirements) asks for the Certificate of Insurance to be included in Section II.5. Should the bidder include the certificate in both places?</w:t>
            </w:r>
          </w:p>
        </w:tc>
      </w:tr>
      <w:tr w:rsidR="00C826DD" w:rsidRPr="006E4CC4" w14:paraId="023974F2" w14:textId="77777777" w:rsidTr="008E7575">
        <w:trPr>
          <w:trHeight w:val="300"/>
        </w:trPr>
        <w:tc>
          <w:tcPr>
            <w:tcW w:w="462" w:type="pct"/>
            <w:vMerge/>
            <w:vAlign w:val="center"/>
          </w:tcPr>
          <w:p w14:paraId="3BAD541E" w14:textId="77777777" w:rsidR="00C826DD" w:rsidRPr="00326831"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0380E0B7" w14:textId="77777777" w:rsidR="00C826DD" w:rsidRPr="00326831" w:rsidRDefault="00C826DD" w:rsidP="00C826DD">
            <w:pPr>
              <w:spacing w:after="0" w:line="240" w:lineRule="auto"/>
              <w:jc w:val="center"/>
              <w:textAlignment w:val="baseline"/>
              <w:rPr>
                <w:rFonts w:ascii="Arial" w:eastAsia="Times New Roman" w:hAnsi="Arial" w:cs="Arial"/>
                <w:kern w:val="0"/>
                <w14:ligatures w14:val="none"/>
              </w:rPr>
            </w:pPr>
            <w:r w:rsidRPr="00326831">
              <w:rPr>
                <w:rFonts w:ascii="Arial" w:hAnsi="Arial" w:cs="Arial"/>
                <w:b/>
              </w:rPr>
              <w:t>Answer</w:t>
            </w:r>
          </w:p>
        </w:tc>
      </w:tr>
      <w:tr w:rsidR="00C826DD" w:rsidRPr="006E4CC4" w14:paraId="5B612CA8" w14:textId="77777777" w:rsidTr="008E7575">
        <w:trPr>
          <w:trHeight w:val="300"/>
        </w:trPr>
        <w:tc>
          <w:tcPr>
            <w:tcW w:w="462" w:type="pct"/>
            <w:vMerge/>
            <w:vAlign w:val="center"/>
          </w:tcPr>
          <w:p w14:paraId="71481EAF" w14:textId="77777777" w:rsidR="00C826DD" w:rsidRPr="00326831"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76CE174F" w14:textId="38DB4FE1" w:rsidR="00C826DD" w:rsidRPr="00326831" w:rsidRDefault="00326831" w:rsidP="00C826DD">
            <w:pPr>
              <w:spacing w:after="0" w:line="240" w:lineRule="auto"/>
              <w:textAlignment w:val="baseline"/>
              <w:rPr>
                <w:rFonts w:ascii="Arial" w:eastAsia="Times New Roman" w:hAnsi="Arial" w:cs="Arial"/>
                <w:kern w:val="0"/>
                <w14:ligatures w14:val="none"/>
              </w:rPr>
            </w:pPr>
            <w:r w:rsidRPr="00326831">
              <w:rPr>
                <w:rFonts w:ascii="Arial" w:eastAsia="Times New Roman" w:hAnsi="Arial" w:cs="Arial"/>
                <w:kern w:val="0"/>
                <w14:ligatures w14:val="none"/>
              </w:rPr>
              <w:t xml:space="preserve"> Please see Amendment #1 above. </w:t>
            </w:r>
            <w:r w:rsidR="00E754B5">
              <w:rPr>
                <w:rFonts w:ascii="Arial" w:eastAsia="Times New Roman" w:hAnsi="Arial" w:cs="Arial"/>
                <w:kern w:val="0"/>
                <w14:ligatures w14:val="none"/>
              </w:rPr>
              <w:t xml:space="preserve"> Please include in File 2- </w:t>
            </w:r>
            <w:r w:rsidR="000274AE">
              <w:rPr>
                <w:rFonts w:ascii="Arial" w:eastAsia="Times New Roman" w:hAnsi="Arial" w:cs="Arial"/>
                <w:kern w:val="0"/>
                <w14:ligatures w14:val="none"/>
              </w:rPr>
              <w:t xml:space="preserve">Organizations and Experience. </w:t>
            </w:r>
          </w:p>
        </w:tc>
      </w:tr>
    </w:tbl>
    <w:p w14:paraId="544ACBC8" w14:textId="77777777" w:rsidR="00DD203B" w:rsidRDefault="00DD203B" w:rsidP="00DA2375">
      <w:pPr>
        <w:spacing w:after="0"/>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C826DD" w:rsidRPr="006E4CC4" w14:paraId="20DFB9CB" w14:textId="77777777" w:rsidTr="008E7575">
        <w:trPr>
          <w:trHeight w:val="300"/>
        </w:trPr>
        <w:tc>
          <w:tcPr>
            <w:tcW w:w="462" w:type="pct"/>
            <w:vMerge w:val="restart"/>
            <w:shd w:val="clear" w:color="auto" w:fill="C6D9F1"/>
            <w:vAlign w:val="center"/>
          </w:tcPr>
          <w:p w14:paraId="0ADD28D0" w14:textId="095613A3" w:rsidR="00C826DD" w:rsidRPr="006E4CC4" w:rsidRDefault="00C826DD" w:rsidP="00C826DD">
            <w:pPr>
              <w:spacing w:after="0" w:line="240" w:lineRule="auto"/>
              <w:jc w:val="center"/>
              <w:textAlignment w:val="baseline"/>
              <w:rPr>
                <w:rFonts w:ascii="Arial" w:eastAsia="Times New Roman" w:hAnsi="Arial" w:cs="Arial"/>
                <w:b/>
                <w:bCs/>
                <w:kern w:val="0"/>
                <w14:ligatures w14:val="none"/>
              </w:rPr>
            </w:pPr>
            <w:r w:rsidRPr="006E4CC4">
              <w:rPr>
                <w:rFonts w:ascii="Arial" w:eastAsia="Times New Roman" w:hAnsi="Arial" w:cs="Arial"/>
                <w:b/>
                <w:bCs/>
                <w:kern w:val="0"/>
                <w14:ligatures w14:val="none"/>
              </w:rPr>
              <w:t>29</w:t>
            </w:r>
          </w:p>
        </w:tc>
        <w:tc>
          <w:tcPr>
            <w:tcW w:w="1184" w:type="pct"/>
            <w:shd w:val="clear" w:color="auto" w:fill="C6D9F1"/>
            <w:vAlign w:val="center"/>
            <w:hideMark/>
          </w:tcPr>
          <w:p w14:paraId="617369BC"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23AC37A7"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14616">
              <w:rPr>
                <w:rFonts w:ascii="Arial" w:eastAsia="Times New Roman" w:hAnsi="Arial" w:cs="Arial"/>
                <w:b/>
                <w:bCs/>
                <w:kern w:val="0"/>
                <w14:ligatures w14:val="none"/>
              </w:rPr>
              <w:t>Question</w:t>
            </w:r>
          </w:p>
        </w:tc>
      </w:tr>
      <w:tr w:rsidR="00C826DD" w:rsidRPr="006E4CC4" w14:paraId="42ED3DC8" w14:textId="77777777" w:rsidTr="008E7575">
        <w:trPr>
          <w:trHeight w:val="300"/>
        </w:trPr>
        <w:tc>
          <w:tcPr>
            <w:tcW w:w="462" w:type="pct"/>
            <w:vMerge/>
            <w:vAlign w:val="center"/>
          </w:tcPr>
          <w:p w14:paraId="41E75618"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133F06A2" w14:textId="77777777" w:rsidR="00C826DD" w:rsidRPr="006E4CC4" w:rsidRDefault="00C826DD" w:rsidP="00C826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4CC4">
              <w:rPr>
                <w:rFonts w:ascii="Arial" w:hAnsi="Arial" w:cs="Arial"/>
              </w:rPr>
              <w:t>Part IV</w:t>
            </w:r>
          </w:p>
          <w:p w14:paraId="62DEBD25" w14:textId="73EE2BFF"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(Pg. 18)</w:t>
            </w:r>
          </w:p>
        </w:tc>
        <w:tc>
          <w:tcPr>
            <w:tcW w:w="3354" w:type="pct"/>
            <w:shd w:val="clear" w:color="auto" w:fill="auto"/>
            <w:vAlign w:val="center"/>
            <w:hideMark/>
          </w:tcPr>
          <w:p w14:paraId="160B19E6" w14:textId="05BE7F8C"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The Section IV Cost Proposal general instructions do not mention Appendix D. In Section IV, should bidders include both a rate sheet and Appendix D?</w:t>
            </w:r>
          </w:p>
        </w:tc>
      </w:tr>
      <w:tr w:rsidR="00C826DD" w:rsidRPr="006E4CC4" w14:paraId="427C55AC" w14:textId="77777777" w:rsidTr="008E7575">
        <w:trPr>
          <w:trHeight w:val="300"/>
        </w:trPr>
        <w:tc>
          <w:tcPr>
            <w:tcW w:w="462" w:type="pct"/>
            <w:vMerge/>
            <w:vAlign w:val="center"/>
          </w:tcPr>
          <w:p w14:paraId="22680876"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0C195270"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C826DD" w:rsidRPr="006E4CC4" w14:paraId="30BE4465" w14:textId="77777777" w:rsidTr="008E7575">
        <w:trPr>
          <w:trHeight w:val="300"/>
        </w:trPr>
        <w:tc>
          <w:tcPr>
            <w:tcW w:w="462" w:type="pct"/>
            <w:vMerge/>
            <w:vAlign w:val="center"/>
          </w:tcPr>
          <w:p w14:paraId="36EF9029"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1F7A4538" w14:textId="4AF0FEFA" w:rsidR="00C826DD" w:rsidRPr="006E4CC4" w:rsidRDefault="00FF1AD3" w:rsidP="00C826DD">
            <w:pPr>
              <w:spacing w:after="0" w:line="240" w:lineRule="auto"/>
              <w:textAlignment w:val="baseline"/>
              <w:rPr>
                <w:rFonts w:ascii="Arial" w:eastAsia="Times New Roman" w:hAnsi="Arial" w:cs="Arial"/>
                <w:kern w:val="0"/>
                <w14:ligatures w14:val="none"/>
              </w:rPr>
            </w:pPr>
            <w:r>
              <w:rPr>
                <w:rFonts w:ascii="Arial" w:eastAsia="Times New Roman" w:hAnsi="Arial" w:cs="Arial"/>
                <w:kern w:val="0"/>
                <w14:ligatures w14:val="none"/>
              </w:rPr>
              <w:t xml:space="preserve">Please see </w:t>
            </w:r>
            <w:r w:rsidR="00CD5B10">
              <w:rPr>
                <w:rFonts w:ascii="Arial" w:eastAsia="Times New Roman" w:hAnsi="Arial" w:cs="Arial"/>
                <w:kern w:val="0"/>
                <w14:ligatures w14:val="none"/>
              </w:rPr>
              <w:t>Amendment #1 above.</w:t>
            </w:r>
            <w:r w:rsidR="00614616">
              <w:rPr>
                <w:rFonts w:ascii="Arial" w:eastAsia="Times New Roman" w:hAnsi="Arial" w:cs="Arial"/>
                <w:kern w:val="0"/>
                <w14:ligatures w14:val="none"/>
              </w:rPr>
              <w:t xml:space="preserve"> Bidders </w:t>
            </w:r>
            <w:r w:rsidR="00A2402C">
              <w:rPr>
                <w:rFonts w:ascii="Arial" w:eastAsia="Times New Roman" w:hAnsi="Arial" w:cs="Arial"/>
                <w:kern w:val="0"/>
                <w14:ligatures w14:val="none"/>
              </w:rPr>
              <w:t xml:space="preserve">should not </w:t>
            </w:r>
            <w:r w:rsidR="00E6547C">
              <w:rPr>
                <w:rFonts w:ascii="Arial" w:eastAsia="Times New Roman" w:hAnsi="Arial" w:cs="Arial"/>
                <w:kern w:val="0"/>
                <w14:ligatures w14:val="none"/>
              </w:rPr>
              <w:t xml:space="preserve">submit a rate sheet. </w:t>
            </w:r>
          </w:p>
        </w:tc>
      </w:tr>
    </w:tbl>
    <w:p w14:paraId="54788E59" w14:textId="5C169888" w:rsidR="00DD203B" w:rsidRDefault="00DD203B" w:rsidP="00DA2375">
      <w:pPr>
        <w:spacing w:after="0"/>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C826DD" w:rsidRPr="006E4CC4" w14:paraId="2875B7EF" w14:textId="77777777" w:rsidTr="008E7575">
        <w:trPr>
          <w:trHeight w:val="300"/>
        </w:trPr>
        <w:tc>
          <w:tcPr>
            <w:tcW w:w="462" w:type="pct"/>
            <w:vMerge w:val="restart"/>
            <w:shd w:val="clear" w:color="auto" w:fill="C6D9F1"/>
            <w:vAlign w:val="center"/>
          </w:tcPr>
          <w:p w14:paraId="0E52A25F" w14:textId="6D37E7F3" w:rsidR="00C826DD" w:rsidRPr="006E4CC4" w:rsidRDefault="00C826DD" w:rsidP="00C826DD">
            <w:pPr>
              <w:spacing w:after="0" w:line="240" w:lineRule="auto"/>
              <w:jc w:val="center"/>
              <w:textAlignment w:val="baseline"/>
              <w:rPr>
                <w:rFonts w:ascii="Arial" w:eastAsia="Times New Roman" w:hAnsi="Arial" w:cs="Arial"/>
                <w:b/>
                <w:bCs/>
                <w:kern w:val="0"/>
                <w14:ligatures w14:val="none"/>
              </w:rPr>
            </w:pPr>
            <w:r w:rsidRPr="006E4CC4">
              <w:rPr>
                <w:rFonts w:ascii="Arial" w:eastAsia="Times New Roman" w:hAnsi="Arial" w:cs="Arial"/>
                <w:b/>
                <w:bCs/>
                <w:kern w:val="0"/>
                <w14:ligatures w14:val="none"/>
              </w:rPr>
              <w:t>30</w:t>
            </w:r>
          </w:p>
        </w:tc>
        <w:tc>
          <w:tcPr>
            <w:tcW w:w="1184" w:type="pct"/>
            <w:shd w:val="clear" w:color="auto" w:fill="C6D9F1"/>
            <w:vAlign w:val="center"/>
            <w:hideMark/>
          </w:tcPr>
          <w:p w14:paraId="132BDB86"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14916253"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04114B">
              <w:rPr>
                <w:rFonts w:ascii="Arial" w:eastAsia="Times New Roman" w:hAnsi="Arial" w:cs="Arial"/>
                <w:b/>
                <w:bCs/>
                <w:kern w:val="0"/>
                <w14:ligatures w14:val="none"/>
              </w:rPr>
              <w:t>Question</w:t>
            </w:r>
          </w:p>
        </w:tc>
      </w:tr>
      <w:tr w:rsidR="00C826DD" w:rsidRPr="006E4CC4" w14:paraId="2C9FF619" w14:textId="77777777" w:rsidTr="008E7575">
        <w:trPr>
          <w:trHeight w:val="300"/>
        </w:trPr>
        <w:tc>
          <w:tcPr>
            <w:tcW w:w="462" w:type="pct"/>
            <w:vMerge/>
            <w:vAlign w:val="center"/>
          </w:tcPr>
          <w:p w14:paraId="471E24FD"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28F98CBE" w14:textId="77777777" w:rsidR="00C826DD" w:rsidRPr="006E4CC4" w:rsidRDefault="00C826DD" w:rsidP="00C826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4CC4">
              <w:rPr>
                <w:rFonts w:ascii="Arial" w:hAnsi="Arial" w:cs="Arial"/>
              </w:rPr>
              <w:t>Part IV</w:t>
            </w:r>
          </w:p>
          <w:p w14:paraId="6A7DDD97" w14:textId="08990FB2"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(Pg. 18)</w:t>
            </w:r>
          </w:p>
        </w:tc>
        <w:tc>
          <w:tcPr>
            <w:tcW w:w="3354" w:type="pct"/>
            <w:shd w:val="clear" w:color="auto" w:fill="auto"/>
            <w:vAlign w:val="center"/>
            <w:hideMark/>
          </w:tcPr>
          <w:p w14:paraId="79AAE855" w14:textId="432A6EE1"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 xml:space="preserve">Can bidders modify the cost proposal form to include other direct costs (ODCs) if we anticipate any that will be needed? </w:t>
            </w:r>
          </w:p>
        </w:tc>
      </w:tr>
      <w:tr w:rsidR="00C826DD" w:rsidRPr="006E4CC4" w14:paraId="403C7E59" w14:textId="77777777" w:rsidTr="008E7575">
        <w:trPr>
          <w:trHeight w:val="300"/>
        </w:trPr>
        <w:tc>
          <w:tcPr>
            <w:tcW w:w="462" w:type="pct"/>
            <w:vMerge/>
            <w:vAlign w:val="center"/>
          </w:tcPr>
          <w:p w14:paraId="0FB0E23E"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0FE4311A"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C826DD" w:rsidRPr="006E4CC4" w14:paraId="0BADBB64" w14:textId="77777777" w:rsidTr="008E7575">
        <w:trPr>
          <w:trHeight w:val="300"/>
        </w:trPr>
        <w:tc>
          <w:tcPr>
            <w:tcW w:w="462" w:type="pct"/>
            <w:vMerge/>
            <w:vAlign w:val="center"/>
          </w:tcPr>
          <w:p w14:paraId="6BC7F63E"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713EA786" w14:textId="6F2562A3" w:rsidR="00C826DD" w:rsidRPr="006E4CC4" w:rsidRDefault="00A63759" w:rsidP="00C826DD">
            <w:pPr>
              <w:spacing w:after="0" w:line="240" w:lineRule="auto"/>
              <w:textAlignment w:val="baseline"/>
              <w:rPr>
                <w:rFonts w:ascii="Arial" w:eastAsia="Times New Roman" w:hAnsi="Arial" w:cs="Arial"/>
                <w:kern w:val="0"/>
                <w14:ligatures w14:val="none"/>
              </w:rPr>
            </w:pPr>
            <w:r>
              <w:rPr>
                <w:rFonts w:ascii="Arial" w:eastAsia="Times New Roman" w:hAnsi="Arial" w:cs="Arial"/>
                <w:kern w:val="0"/>
                <w14:ligatures w14:val="none"/>
              </w:rPr>
              <w:t xml:space="preserve">Yes, other direct costs can be </w:t>
            </w:r>
            <w:r w:rsidR="003E79D1">
              <w:rPr>
                <w:rFonts w:ascii="Arial" w:eastAsia="Times New Roman" w:hAnsi="Arial" w:cs="Arial"/>
                <w:kern w:val="0"/>
                <w14:ligatures w14:val="none"/>
              </w:rPr>
              <w:t xml:space="preserve">provided in the </w:t>
            </w:r>
            <w:r w:rsidR="00B8678C">
              <w:rPr>
                <w:rFonts w:ascii="Arial" w:eastAsia="Times New Roman" w:hAnsi="Arial" w:cs="Arial"/>
                <w:kern w:val="0"/>
                <w14:ligatures w14:val="none"/>
              </w:rPr>
              <w:t>C</w:t>
            </w:r>
            <w:r w:rsidR="003E79D1">
              <w:rPr>
                <w:rFonts w:ascii="Arial" w:eastAsia="Times New Roman" w:hAnsi="Arial" w:cs="Arial"/>
                <w:kern w:val="0"/>
                <w14:ligatures w14:val="none"/>
              </w:rPr>
              <w:t xml:space="preserve">ost </w:t>
            </w:r>
            <w:r w:rsidR="00B8678C">
              <w:rPr>
                <w:rFonts w:ascii="Arial" w:eastAsia="Times New Roman" w:hAnsi="Arial" w:cs="Arial"/>
                <w:kern w:val="0"/>
                <w14:ligatures w14:val="none"/>
              </w:rPr>
              <w:t>P</w:t>
            </w:r>
            <w:r w:rsidR="003E79D1">
              <w:rPr>
                <w:rFonts w:ascii="Arial" w:eastAsia="Times New Roman" w:hAnsi="Arial" w:cs="Arial"/>
                <w:kern w:val="0"/>
                <w14:ligatures w14:val="none"/>
              </w:rPr>
              <w:t xml:space="preserve">roposal </w:t>
            </w:r>
            <w:r w:rsidR="00B8678C">
              <w:rPr>
                <w:rFonts w:ascii="Arial" w:eastAsia="Times New Roman" w:hAnsi="Arial" w:cs="Arial"/>
                <w:kern w:val="0"/>
                <w14:ligatures w14:val="none"/>
              </w:rPr>
              <w:t>F</w:t>
            </w:r>
            <w:r w:rsidR="003E79D1">
              <w:rPr>
                <w:rFonts w:ascii="Arial" w:eastAsia="Times New Roman" w:hAnsi="Arial" w:cs="Arial"/>
                <w:kern w:val="0"/>
                <w14:ligatures w14:val="none"/>
              </w:rPr>
              <w:t xml:space="preserve">orm. </w:t>
            </w:r>
          </w:p>
        </w:tc>
      </w:tr>
    </w:tbl>
    <w:p w14:paraId="2FF9CC3E" w14:textId="77777777" w:rsidR="00DD203B" w:rsidRDefault="00DD203B" w:rsidP="00DA2375">
      <w:pPr>
        <w:spacing w:after="0"/>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C826DD" w:rsidRPr="006E4CC4" w14:paraId="243BBA46" w14:textId="77777777" w:rsidTr="008E7575">
        <w:trPr>
          <w:trHeight w:val="300"/>
        </w:trPr>
        <w:tc>
          <w:tcPr>
            <w:tcW w:w="462" w:type="pct"/>
            <w:vMerge w:val="restart"/>
            <w:shd w:val="clear" w:color="auto" w:fill="C6D9F1"/>
            <w:vAlign w:val="center"/>
          </w:tcPr>
          <w:p w14:paraId="22FA9A9C" w14:textId="285E38CF" w:rsidR="00C826DD" w:rsidRPr="006E4CC4" w:rsidRDefault="00C826DD" w:rsidP="00C826DD">
            <w:pPr>
              <w:spacing w:after="0" w:line="240" w:lineRule="auto"/>
              <w:jc w:val="center"/>
              <w:textAlignment w:val="baseline"/>
              <w:rPr>
                <w:rFonts w:ascii="Arial" w:eastAsia="Times New Roman" w:hAnsi="Arial" w:cs="Arial"/>
                <w:b/>
                <w:bCs/>
                <w:kern w:val="0"/>
                <w14:ligatures w14:val="none"/>
              </w:rPr>
            </w:pPr>
            <w:r w:rsidRPr="006E4CC4">
              <w:rPr>
                <w:rFonts w:ascii="Arial" w:eastAsia="Times New Roman" w:hAnsi="Arial" w:cs="Arial"/>
                <w:b/>
                <w:bCs/>
                <w:kern w:val="0"/>
                <w14:ligatures w14:val="none"/>
              </w:rPr>
              <w:t>31</w:t>
            </w:r>
          </w:p>
        </w:tc>
        <w:tc>
          <w:tcPr>
            <w:tcW w:w="1184" w:type="pct"/>
            <w:shd w:val="clear" w:color="auto" w:fill="C6D9F1"/>
            <w:vAlign w:val="center"/>
            <w:hideMark/>
          </w:tcPr>
          <w:p w14:paraId="030A1DC1"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362428BD"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480B32">
              <w:rPr>
                <w:rFonts w:ascii="Arial" w:eastAsia="Times New Roman" w:hAnsi="Arial" w:cs="Arial"/>
                <w:b/>
                <w:bCs/>
                <w:kern w:val="0"/>
                <w14:ligatures w14:val="none"/>
              </w:rPr>
              <w:t>Question</w:t>
            </w:r>
          </w:p>
        </w:tc>
      </w:tr>
      <w:tr w:rsidR="00C826DD" w:rsidRPr="006E4CC4" w14:paraId="7D9720DB" w14:textId="77777777" w:rsidTr="008E7575">
        <w:trPr>
          <w:trHeight w:val="300"/>
        </w:trPr>
        <w:tc>
          <w:tcPr>
            <w:tcW w:w="462" w:type="pct"/>
            <w:vMerge/>
            <w:vAlign w:val="center"/>
          </w:tcPr>
          <w:p w14:paraId="2265D138"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6E18D75E" w14:textId="77777777" w:rsidR="00C826DD" w:rsidRPr="006E4CC4" w:rsidRDefault="00C826DD" w:rsidP="00C826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4CC4">
              <w:rPr>
                <w:rFonts w:ascii="Arial" w:hAnsi="Arial" w:cs="Arial"/>
              </w:rPr>
              <w:t>Part IV</w:t>
            </w:r>
          </w:p>
          <w:p w14:paraId="4A0B2DC1" w14:textId="77777777" w:rsidR="00C826DD" w:rsidRPr="006E4CC4" w:rsidRDefault="00C826DD" w:rsidP="00C826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4CC4">
              <w:rPr>
                <w:rFonts w:ascii="Arial" w:hAnsi="Arial" w:cs="Arial"/>
              </w:rPr>
              <w:t>(Pg. 18)</w:t>
            </w:r>
          </w:p>
          <w:p w14:paraId="29E721A7" w14:textId="77777777" w:rsidR="00C826DD" w:rsidRPr="006E4CC4" w:rsidRDefault="00C826DD" w:rsidP="00C826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302C3A9" w14:textId="77777777" w:rsidR="00C826DD" w:rsidRPr="006E4CC4" w:rsidRDefault="00C826DD" w:rsidP="00C826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4CC4">
              <w:rPr>
                <w:rFonts w:ascii="Arial" w:hAnsi="Arial" w:cs="Arial"/>
              </w:rPr>
              <w:t>Appendix D</w:t>
            </w:r>
          </w:p>
          <w:p w14:paraId="37181741" w14:textId="3C18E284"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(Pg. 28)</w:t>
            </w:r>
          </w:p>
        </w:tc>
        <w:tc>
          <w:tcPr>
            <w:tcW w:w="3354" w:type="pct"/>
            <w:shd w:val="clear" w:color="auto" w:fill="auto"/>
            <w:vAlign w:val="center"/>
            <w:hideMark/>
          </w:tcPr>
          <w:p w14:paraId="3240DE26" w14:textId="7A97092E"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lastRenderedPageBreak/>
              <w:t xml:space="preserve">The examples of descriptions of services in Appendix D cover rather broad categories of work that could be performed. Would the State </w:t>
            </w:r>
            <w:r w:rsidRPr="006E4CC4">
              <w:rPr>
                <w:rFonts w:ascii="Arial" w:hAnsi="Arial" w:cs="Arial"/>
              </w:rPr>
              <w:lastRenderedPageBreak/>
              <w:t>allow for multiple professional level rates within a service type (e.g. Senior and Junior level professional rates)?</w:t>
            </w:r>
          </w:p>
        </w:tc>
      </w:tr>
      <w:tr w:rsidR="00C826DD" w:rsidRPr="006E4CC4" w14:paraId="2D28AE25" w14:textId="77777777" w:rsidTr="008E7575">
        <w:trPr>
          <w:trHeight w:val="300"/>
        </w:trPr>
        <w:tc>
          <w:tcPr>
            <w:tcW w:w="462" w:type="pct"/>
            <w:vMerge/>
            <w:vAlign w:val="center"/>
          </w:tcPr>
          <w:p w14:paraId="29D47595"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56AFB111"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C826DD" w:rsidRPr="006E4CC4" w14:paraId="69BF7D7F" w14:textId="77777777" w:rsidTr="008E7575">
        <w:trPr>
          <w:trHeight w:val="300"/>
        </w:trPr>
        <w:tc>
          <w:tcPr>
            <w:tcW w:w="462" w:type="pct"/>
            <w:vMerge/>
            <w:vAlign w:val="center"/>
          </w:tcPr>
          <w:p w14:paraId="0CAD9A89"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7B0E2C1E" w14:textId="743CDD2B" w:rsidR="00C826DD" w:rsidRPr="006E4CC4" w:rsidRDefault="00C826DD" w:rsidP="00C826DD">
            <w:pPr>
              <w:spacing w:after="0" w:line="240" w:lineRule="auto"/>
              <w:textAlignment w:val="baseline"/>
              <w:rPr>
                <w:rFonts w:ascii="Arial" w:eastAsia="Times New Roman" w:hAnsi="Arial" w:cs="Arial"/>
                <w:kern w:val="0"/>
                <w14:ligatures w14:val="none"/>
              </w:rPr>
            </w:pPr>
            <w:r>
              <w:rPr>
                <w:rFonts w:ascii="Arial" w:eastAsia="Times New Roman" w:hAnsi="Arial" w:cs="Arial"/>
                <w:kern w:val="0"/>
                <w14:ligatures w14:val="none"/>
              </w:rPr>
              <w:t xml:space="preserve">Yes, multiple professional level rates within a service type can be included and should be included in the Cost Proposal Form, Appendix D. </w:t>
            </w:r>
          </w:p>
        </w:tc>
      </w:tr>
    </w:tbl>
    <w:p w14:paraId="31C0EB96" w14:textId="77777777" w:rsidR="008E5550" w:rsidRDefault="008E5550" w:rsidP="008E5550">
      <w:pPr>
        <w:spacing w:after="0"/>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C826DD" w:rsidRPr="006E4CC4" w14:paraId="37DC40AD" w14:textId="77777777" w:rsidTr="008E7575">
        <w:trPr>
          <w:trHeight w:val="300"/>
        </w:trPr>
        <w:tc>
          <w:tcPr>
            <w:tcW w:w="462" w:type="pct"/>
            <w:vMerge w:val="restart"/>
            <w:shd w:val="clear" w:color="auto" w:fill="C6D9F1"/>
            <w:vAlign w:val="center"/>
          </w:tcPr>
          <w:p w14:paraId="723E620D" w14:textId="1BA2FE31" w:rsidR="00C826DD" w:rsidRPr="006E4CC4" w:rsidRDefault="00C826DD" w:rsidP="00C826DD">
            <w:pPr>
              <w:spacing w:after="0" w:line="240" w:lineRule="auto"/>
              <w:jc w:val="center"/>
              <w:textAlignment w:val="baseline"/>
              <w:rPr>
                <w:rFonts w:ascii="Arial" w:eastAsia="Times New Roman" w:hAnsi="Arial" w:cs="Arial"/>
                <w:b/>
                <w:bCs/>
                <w:kern w:val="0"/>
                <w14:ligatures w14:val="none"/>
              </w:rPr>
            </w:pPr>
            <w:r w:rsidRPr="006E4CC4">
              <w:rPr>
                <w:rFonts w:ascii="Arial" w:eastAsia="Times New Roman" w:hAnsi="Arial" w:cs="Arial"/>
                <w:b/>
                <w:bCs/>
                <w:kern w:val="0"/>
                <w14:ligatures w14:val="none"/>
              </w:rPr>
              <w:t>32</w:t>
            </w:r>
          </w:p>
        </w:tc>
        <w:tc>
          <w:tcPr>
            <w:tcW w:w="1184" w:type="pct"/>
            <w:shd w:val="clear" w:color="auto" w:fill="C6D9F1"/>
            <w:vAlign w:val="center"/>
            <w:hideMark/>
          </w:tcPr>
          <w:p w14:paraId="5E4482A9"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055563A4"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Question</w:t>
            </w:r>
          </w:p>
        </w:tc>
      </w:tr>
      <w:tr w:rsidR="00C826DD" w:rsidRPr="006E4CC4" w14:paraId="58D80C1E" w14:textId="77777777" w:rsidTr="008E7575">
        <w:trPr>
          <w:trHeight w:val="300"/>
        </w:trPr>
        <w:tc>
          <w:tcPr>
            <w:tcW w:w="462" w:type="pct"/>
            <w:vMerge/>
            <w:vAlign w:val="center"/>
          </w:tcPr>
          <w:p w14:paraId="17AA0C3C"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71A41609" w14:textId="28D1A259"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N/A</w:t>
            </w:r>
          </w:p>
        </w:tc>
        <w:tc>
          <w:tcPr>
            <w:tcW w:w="3354" w:type="pct"/>
            <w:shd w:val="clear" w:color="auto" w:fill="auto"/>
            <w:vAlign w:val="center"/>
            <w:hideMark/>
          </w:tcPr>
          <w:p w14:paraId="3EEE58F9" w14:textId="0325EB79"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What contract type does the State plan to award?</w:t>
            </w:r>
          </w:p>
        </w:tc>
      </w:tr>
      <w:tr w:rsidR="00C826DD" w:rsidRPr="006E4CC4" w14:paraId="71988B23" w14:textId="77777777" w:rsidTr="008E7575">
        <w:trPr>
          <w:trHeight w:val="300"/>
        </w:trPr>
        <w:tc>
          <w:tcPr>
            <w:tcW w:w="462" w:type="pct"/>
            <w:vMerge/>
            <w:vAlign w:val="center"/>
          </w:tcPr>
          <w:p w14:paraId="7355B58F"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3A2326E9"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C826DD" w:rsidRPr="006E4CC4" w14:paraId="09964428" w14:textId="77777777" w:rsidTr="008E7575">
        <w:trPr>
          <w:trHeight w:val="300"/>
        </w:trPr>
        <w:tc>
          <w:tcPr>
            <w:tcW w:w="462" w:type="pct"/>
            <w:vMerge/>
            <w:vAlign w:val="center"/>
          </w:tcPr>
          <w:p w14:paraId="041EBD66"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2A5492F3" w14:textId="7D1833A4" w:rsidR="00C826DD" w:rsidRPr="00A25012" w:rsidRDefault="00A25012" w:rsidP="00C826DD">
            <w:pPr>
              <w:spacing w:after="0" w:line="240" w:lineRule="auto"/>
              <w:textAlignment w:val="baseline"/>
              <w:rPr>
                <w:rFonts w:ascii="Arial" w:eastAsia="Times New Roman" w:hAnsi="Arial" w:cs="Arial"/>
                <w:kern w:val="0"/>
                <w14:ligatures w14:val="none"/>
              </w:rPr>
            </w:pPr>
            <w:r w:rsidRPr="00A25012">
              <w:rPr>
                <w:rFonts w:ascii="Arial" w:eastAsia="Times New Roman" w:hAnsi="Arial" w:cs="Arial"/>
                <w:kern w:val="0"/>
                <w14:ligatures w14:val="none"/>
              </w:rPr>
              <w:t>The contract type will be addressed during contract negotiations</w:t>
            </w:r>
            <w:r w:rsidR="0074409C">
              <w:rPr>
                <w:rFonts w:ascii="Arial" w:eastAsia="Times New Roman" w:hAnsi="Arial" w:cs="Arial"/>
                <w:kern w:val="0"/>
                <w14:ligatures w14:val="none"/>
              </w:rPr>
              <w:t>.</w:t>
            </w:r>
          </w:p>
        </w:tc>
      </w:tr>
    </w:tbl>
    <w:p w14:paraId="637E3DAF" w14:textId="77777777" w:rsidR="008E5550" w:rsidRDefault="008E5550" w:rsidP="00797180">
      <w:pPr>
        <w:spacing w:after="0"/>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C826DD" w:rsidRPr="006E4CC4" w14:paraId="1EA8431E" w14:textId="77777777" w:rsidTr="008E7575">
        <w:trPr>
          <w:trHeight w:val="300"/>
        </w:trPr>
        <w:tc>
          <w:tcPr>
            <w:tcW w:w="462" w:type="pct"/>
            <w:vMerge w:val="restart"/>
            <w:shd w:val="clear" w:color="auto" w:fill="C6D9F1"/>
            <w:vAlign w:val="center"/>
          </w:tcPr>
          <w:p w14:paraId="64C157C5" w14:textId="38BA75EE" w:rsidR="00C826DD" w:rsidRPr="006E4CC4" w:rsidRDefault="00C826DD" w:rsidP="00C826DD">
            <w:pPr>
              <w:spacing w:after="0" w:line="240" w:lineRule="auto"/>
              <w:jc w:val="center"/>
              <w:textAlignment w:val="baseline"/>
              <w:rPr>
                <w:rFonts w:ascii="Arial" w:eastAsia="Times New Roman" w:hAnsi="Arial" w:cs="Arial"/>
                <w:b/>
                <w:bCs/>
                <w:kern w:val="0"/>
                <w14:ligatures w14:val="none"/>
              </w:rPr>
            </w:pPr>
            <w:r w:rsidRPr="006E4CC4">
              <w:rPr>
                <w:rFonts w:ascii="Arial" w:eastAsia="Times New Roman" w:hAnsi="Arial" w:cs="Arial"/>
                <w:b/>
                <w:bCs/>
                <w:kern w:val="0"/>
                <w14:ligatures w14:val="none"/>
              </w:rPr>
              <w:t>33</w:t>
            </w:r>
          </w:p>
        </w:tc>
        <w:tc>
          <w:tcPr>
            <w:tcW w:w="1184" w:type="pct"/>
            <w:shd w:val="clear" w:color="auto" w:fill="C6D9F1"/>
            <w:vAlign w:val="center"/>
            <w:hideMark/>
          </w:tcPr>
          <w:p w14:paraId="685104F8"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07388739"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Question</w:t>
            </w:r>
          </w:p>
        </w:tc>
      </w:tr>
      <w:tr w:rsidR="00C826DD" w:rsidRPr="006E4CC4" w14:paraId="69A5D22E" w14:textId="77777777" w:rsidTr="008E7575">
        <w:trPr>
          <w:trHeight w:val="300"/>
        </w:trPr>
        <w:tc>
          <w:tcPr>
            <w:tcW w:w="462" w:type="pct"/>
            <w:vMerge/>
            <w:vAlign w:val="center"/>
          </w:tcPr>
          <w:p w14:paraId="38238C39"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46C734A2" w14:textId="2E2D560F"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10</w:t>
            </w:r>
          </w:p>
        </w:tc>
        <w:tc>
          <w:tcPr>
            <w:tcW w:w="3354" w:type="pct"/>
            <w:shd w:val="clear" w:color="auto" w:fill="auto"/>
            <w:vAlign w:val="center"/>
            <w:hideMark/>
          </w:tcPr>
          <w:p w14:paraId="633B0118" w14:textId="0F74F9AC"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What is the intended final format for the Maine Shoreland Zoning publication? Will it be designed to fit in a binder or produced as a bound book, and will the updated version remain black and white at 8.5x11 or include color?</w:t>
            </w:r>
          </w:p>
        </w:tc>
      </w:tr>
      <w:tr w:rsidR="00C826DD" w:rsidRPr="006E4CC4" w14:paraId="2ADDF87E" w14:textId="77777777" w:rsidTr="008E7575">
        <w:trPr>
          <w:trHeight w:val="300"/>
        </w:trPr>
        <w:tc>
          <w:tcPr>
            <w:tcW w:w="462" w:type="pct"/>
            <w:vMerge/>
            <w:vAlign w:val="center"/>
          </w:tcPr>
          <w:p w14:paraId="197D0E19"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6D929152"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C826DD" w:rsidRPr="006E4CC4" w14:paraId="41102C82" w14:textId="77777777" w:rsidTr="008E7575">
        <w:trPr>
          <w:trHeight w:val="300"/>
        </w:trPr>
        <w:tc>
          <w:tcPr>
            <w:tcW w:w="462" w:type="pct"/>
            <w:vMerge/>
            <w:vAlign w:val="center"/>
          </w:tcPr>
          <w:p w14:paraId="2092BD70"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387A25FD" w14:textId="01661C65" w:rsidR="00C826DD" w:rsidRPr="006E4CC4" w:rsidRDefault="00D93527" w:rsidP="00C826DD">
            <w:pPr>
              <w:spacing w:after="0" w:line="240" w:lineRule="auto"/>
              <w:textAlignment w:val="baseline"/>
              <w:rPr>
                <w:rFonts w:ascii="Arial" w:eastAsia="Times New Roman" w:hAnsi="Arial" w:cs="Arial"/>
                <w:kern w:val="0"/>
                <w14:ligatures w14:val="none"/>
              </w:rPr>
            </w:pPr>
            <w:r>
              <w:rPr>
                <w:rFonts w:ascii="Arial" w:eastAsia="Times New Roman" w:hAnsi="Arial" w:cs="Arial"/>
                <w:kern w:val="0"/>
                <w14:ligatures w14:val="none"/>
              </w:rPr>
              <w:t xml:space="preserve">The Department last printed this publication as a </w:t>
            </w:r>
            <w:r w:rsidR="00CF2543">
              <w:rPr>
                <w:rFonts w:ascii="Arial" w:eastAsia="Times New Roman" w:hAnsi="Arial" w:cs="Arial"/>
                <w:kern w:val="0"/>
                <w14:ligatures w14:val="none"/>
              </w:rPr>
              <w:t xml:space="preserve">bound </w:t>
            </w:r>
            <w:r>
              <w:rPr>
                <w:rFonts w:ascii="Arial" w:eastAsia="Times New Roman" w:hAnsi="Arial" w:cs="Arial"/>
                <w:kern w:val="0"/>
                <w14:ligatures w14:val="none"/>
              </w:rPr>
              <w:t xml:space="preserve">8.5x11” booklet printed in black and white with a color cover. </w:t>
            </w:r>
            <w:r w:rsidR="00B5437F">
              <w:rPr>
                <w:rFonts w:ascii="Arial" w:eastAsia="Times New Roman" w:hAnsi="Arial" w:cs="Arial"/>
                <w:kern w:val="0"/>
                <w14:ligatures w14:val="none"/>
              </w:rPr>
              <w:t xml:space="preserve">The final format for the </w:t>
            </w:r>
            <w:r w:rsidR="00CF2543">
              <w:rPr>
                <w:rFonts w:ascii="Arial" w:eastAsia="Times New Roman" w:hAnsi="Arial" w:cs="Arial"/>
                <w:kern w:val="0"/>
                <w14:ligatures w14:val="none"/>
              </w:rPr>
              <w:t xml:space="preserve">updated </w:t>
            </w:r>
            <w:r w:rsidR="00B5437F">
              <w:rPr>
                <w:rFonts w:ascii="Arial" w:eastAsia="Times New Roman" w:hAnsi="Arial" w:cs="Arial"/>
                <w:kern w:val="0"/>
                <w14:ligatures w14:val="none"/>
              </w:rPr>
              <w:t xml:space="preserve">Maine Shoreland Zoning publication is still being </w:t>
            </w:r>
            <w:r w:rsidR="00CF2543">
              <w:rPr>
                <w:rFonts w:ascii="Arial" w:eastAsia="Times New Roman" w:hAnsi="Arial" w:cs="Arial"/>
                <w:kern w:val="0"/>
                <w14:ligatures w14:val="none"/>
              </w:rPr>
              <w:t>determined but</w:t>
            </w:r>
            <w:r>
              <w:rPr>
                <w:rFonts w:ascii="Arial" w:eastAsia="Times New Roman" w:hAnsi="Arial" w:cs="Arial"/>
                <w:kern w:val="0"/>
                <w14:ligatures w14:val="none"/>
              </w:rPr>
              <w:t xml:space="preserve"> may be the same as the previous printed </w:t>
            </w:r>
            <w:proofErr w:type="gramStart"/>
            <w:r>
              <w:rPr>
                <w:rFonts w:ascii="Arial" w:eastAsia="Times New Roman" w:hAnsi="Arial" w:cs="Arial"/>
                <w:kern w:val="0"/>
                <w14:ligatures w14:val="none"/>
              </w:rPr>
              <w:t>version</w:t>
            </w:r>
            <w:r w:rsidR="00CF2543">
              <w:rPr>
                <w:rFonts w:ascii="Arial" w:eastAsia="Times New Roman" w:hAnsi="Arial" w:cs="Arial"/>
                <w:kern w:val="0"/>
                <w14:ligatures w14:val="none"/>
              </w:rPr>
              <w:t>, or</w:t>
            </w:r>
            <w:proofErr w:type="gramEnd"/>
            <w:r w:rsidR="00CF2543">
              <w:rPr>
                <w:rFonts w:ascii="Arial" w:eastAsia="Times New Roman" w:hAnsi="Arial" w:cs="Arial"/>
                <w:kern w:val="0"/>
                <w14:ligatures w14:val="none"/>
              </w:rPr>
              <w:t xml:space="preserve"> could be made in a fully color version.</w:t>
            </w:r>
            <w:r w:rsidR="00B5437F">
              <w:rPr>
                <w:rFonts w:ascii="Arial" w:eastAsia="Times New Roman" w:hAnsi="Arial" w:cs="Arial"/>
                <w:kern w:val="0"/>
                <w14:ligatures w14:val="none"/>
              </w:rPr>
              <w:t xml:space="preserve"> </w:t>
            </w:r>
          </w:p>
        </w:tc>
      </w:tr>
    </w:tbl>
    <w:p w14:paraId="7D1157E9" w14:textId="77777777" w:rsidR="008E5550" w:rsidRDefault="008E5550" w:rsidP="00797180">
      <w:pPr>
        <w:spacing w:after="0"/>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C826DD" w:rsidRPr="006E4CC4" w14:paraId="62AC14DB" w14:textId="77777777" w:rsidTr="008E7575">
        <w:trPr>
          <w:trHeight w:val="300"/>
        </w:trPr>
        <w:tc>
          <w:tcPr>
            <w:tcW w:w="462" w:type="pct"/>
            <w:vMerge w:val="restart"/>
            <w:shd w:val="clear" w:color="auto" w:fill="C6D9F1"/>
            <w:vAlign w:val="center"/>
          </w:tcPr>
          <w:p w14:paraId="248849A6" w14:textId="7F2F7CC2" w:rsidR="00C826DD" w:rsidRPr="006E4CC4" w:rsidRDefault="00C826DD" w:rsidP="00C826DD">
            <w:pPr>
              <w:spacing w:after="0" w:line="240" w:lineRule="auto"/>
              <w:jc w:val="center"/>
              <w:textAlignment w:val="baseline"/>
              <w:rPr>
                <w:rFonts w:ascii="Arial" w:eastAsia="Times New Roman" w:hAnsi="Arial" w:cs="Arial"/>
                <w:b/>
                <w:bCs/>
                <w:kern w:val="0"/>
                <w14:ligatures w14:val="none"/>
              </w:rPr>
            </w:pPr>
            <w:r w:rsidRPr="006E4CC4">
              <w:rPr>
                <w:rFonts w:ascii="Arial" w:eastAsia="Times New Roman" w:hAnsi="Arial" w:cs="Arial"/>
                <w:b/>
                <w:bCs/>
                <w:kern w:val="0"/>
                <w14:ligatures w14:val="none"/>
              </w:rPr>
              <w:t>34</w:t>
            </w:r>
          </w:p>
        </w:tc>
        <w:tc>
          <w:tcPr>
            <w:tcW w:w="1184" w:type="pct"/>
            <w:shd w:val="clear" w:color="auto" w:fill="C6D9F1"/>
            <w:vAlign w:val="center"/>
            <w:hideMark/>
          </w:tcPr>
          <w:p w14:paraId="1B7E37A7"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5429CD0C"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Question</w:t>
            </w:r>
          </w:p>
        </w:tc>
      </w:tr>
      <w:tr w:rsidR="00C826DD" w:rsidRPr="006E4CC4" w14:paraId="24961349" w14:textId="77777777" w:rsidTr="008E7575">
        <w:trPr>
          <w:trHeight w:val="300"/>
        </w:trPr>
        <w:tc>
          <w:tcPr>
            <w:tcW w:w="462" w:type="pct"/>
            <w:vMerge/>
            <w:vAlign w:val="center"/>
          </w:tcPr>
          <w:p w14:paraId="7EA90B0B"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36199E02" w14:textId="633A1A5C"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10</w:t>
            </w:r>
          </w:p>
        </w:tc>
        <w:tc>
          <w:tcPr>
            <w:tcW w:w="3354" w:type="pct"/>
            <w:shd w:val="clear" w:color="auto" w:fill="auto"/>
            <w:vAlign w:val="center"/>
            <w:hideMark/>
          </w:tcPr>
          <w:p w14:paraId="0FCF73B1" w14:textId="1F83B1F3"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What is the expected length, quantity, and format of the video tutorials, will they require animation, live-action production, or a combination of both?</w:t>
            </w:r>
          </w:p>
        </w:tc>
      </w:tr>
      <w:tr w:rsidR="00C826DD" w:rsidRPr="006E4CC4" w14:paraId="645D1991" w14:textId="77777777" w:rsidTr="008E7575">
        <w:trPr>
          <w:trHeight w:val="300"/>
        </w:trPr>
        <w:tc>
          <w:tcPr>
            <w:tcW w:w="462" w:type="pct"/>
            <w:vMerge/>
            <w:vAlign w:val="center"/>
          </w:tcPr>
          <w:p w14:paraId="2C6EA406"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2B973F1E"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C826DD" w:rsidRPr="006E4CC4" w14:paraId="5B8331D4" w14:textId="77777777" w:rsidTr="008E7575">
        <w:trPr>
          <w:trHeight w:val="300"/>
        </w:trPr>
        <w:tc>
          <w:tcPr>
            <w:tcW w:w="462" w:type="pct"/>
            <w:vMerge/>
            <w:vAlign w:val="center"/>
          </w:tcPr>
          <w:p w14:paraId="62AACE4E"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4DB95F20" w14:textId="55003EE8" w:rsidR="00C826DD" w:rsidRPr="006E4CC4" w:rsidRDefault="00C9177E" w:rsidP="00C826DD">
            <w:pPr>
              <w:spacing w:after="0" w:line="240" w:lineRule="auto"/>
              <w:textAlignment w:val="baseline"/>
              <w:rPr>
                <w:rFonts w:ascii="Arial" w:eastAsia="Times New Roman" w:hAnsi="Arial" w:cs="Arial"/>
                <w:kern w:val="0"/>
                <w14:ligatures w14:val="none"/>
              </w:rPr>
            </w:pPr>
            <w:r>
              <w:rPr>
                <w:rFonts w:ascii="Arial" w:eastAsia="Times New Roman" w:hAnsi="Arial" w:cs="Arial"/>
                <w:kern w:val="0"/>
                <w14:ligatures w14:val="none"/>
              </w:rPr>
              <w:t>See answer to question 4.</w:t>
            </w:r>
          </w:p>
        </w:tc>
      </w:tr>
    </w:tbl>
    <w:p w14:paraId="1D6670B8" w14:textId="77777777" w:rsidR="008E5550" w:rsidRDefault="008E5550" w:rsidP="00797180">
      <w:pPr>
        <w:spacing w:after="0"/>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C826DD" w:rsidRPr="006E4CC4" w14:paraId="4A9961F9" w14:textId="77777777" w:rsidTr="008E7575">
        <w:trPr>
          <w:trHeight w:val="300"/>
        </w:trPr>
        <w:tc>
          <w:tcPr>
            <w:tcW w:w="462" w:type="pct"/>
            <w:vMerge w:val="restart"/>
            <w:shd w:val="clear" w:color="auto" w:fill="C6D9F1"/>
            <w:vAlign w:val="center"/>
          </w:tcPr>
          <w:p w14:paraId="531B7EBC" w14:textId="07BF2FA2" w:rsidR="00C826DD" w:rsidRPr="006E4CC4" w:rsidRDefault="00C826DD" w:rsidP="00C826DD">
            <w:pPr>
              <w:spacing w:after="0" w:line="240" w:lineRule="auto"/>
              <w:jc w:val="center"/>
              <w:textAlignment w:val="baseline"/>
              <w:rPr>
                <w:rFonts w:ascii="Arial" w:eastAsia="Times New Roman" w:hAnsi="Arial" w:cs="Arial"/>
                <w:b/>
                <w:bCs/>
                <w:kern w:val="0"/>
                <w14:ligatures w14:val="none"/>
              </w:rPr>
            </w:pPr>
            <w:r w:rsidRPr="006E4CC4">
              <w:rPr>
                <w:rFonts w:ascii="Arial" w:eastAsia="Times New Roman" w:hAnsi="Arial" w:cs="Arial"/>
                <w:b/>
                <w:bCs/>
                <w:kern w:val="0"/>
                <w14:ligatures w14:val="none"/>
              </w:rPr>
              <w:t>35</w:t>
            </w:r>
          </w:p>
        </w:tc>
        <w:tc>
          <w:tcPr>
            <w:tcW w:w="1184" w:type="pct"/>
            <w:shd w:val="clear" w:color="auto" w:fill="C6D9F1"/>
            <w:vAlign w:val="center"/>
            <w:hideMark/>
          </w:tcPr>
          <w:p w14:paraId="60D9E1A3"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21B22746"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Question</w:t>
            </w:r>
          </w:p>
        </w:tc>
      </w:tr>
      <w:tr w:rsidR="00C826DD" w:rsidRPr="006E4CC4" w14:paraId="056C93BD" w14:textId="77777777" w:rsidTr="008E7575">
        <w:trPr>
          <w:trHeight w:val="300"/>
        </w:trPr>
        <w:tc>
          <w:tcPr>
            <w:tcW w:w="462" w:type="pct"/>
            <w:vMerge/>
            <w:vAlign w:val="center"/>
          </w:tcPr>
          <w:p w14:paraId="79507A79"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1F777F2D" w14:textId="7F0E5FCA"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10</w:t>
            </w:r>
          </w:p>
        </w:tc>
        <w:tc>
          <w:tcPr>
            <w:tcW w:w="3354" w:type="pct"/>
            <w:shd w:val="clear" w:color="auto" w:fill="auto"/>
            <w:vAlign w:val="center"/>
            <w:hideMark/>
          </w:tcPr>
          <w:p w14:paraId="4656A7B5" w14:textId="245441F3"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 xml:space="preserve">Is there an estimated length and intended final format for the </w:t>
            </w:r>
            <w:r w:rsidRPr="006E4CC4">
              <w:rPr>
                <w:rStyle w:val="normaltextrun"/>
                <w:rFonts w:ascii="Arial" w:eastAsiaTheme="majorEastAsia" w:hAnsi="Arial" w:cs="Arial"/>
                <w:color w:val="242424"/>
              </w:rPr>
              <w:t>Resilient Design Manual?</w:t>
            </w:r>
          </w:p>
        </w:tc>
      </w:tr>
      <w:tr w:rsidR="00C826DD" w:rsidRPr="006E4CC4" w14:paraId="3518B4F3" w14:textId="77777777" w:rsidTr="008E7575">
        <w:trPr>
          <w:trHeight w:val="300"/>
        </w:trPr>
        <w:tc>
          <w:tcPr>
            <w:tcW w:w="462" w:type="pct"/>
            <w:vMerge/>
            <w:vAlign w:val="center"/>
          </w:tcPr>
          <w:p w14:paraId="316C69FD"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272AEED2"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C826DD" w:rsidRPr="006E4CC4" w14:paraId="6EE5B855" w14:textId="77777777" w:rsidTr="008E7575">
        <w:trPr>
          <w:trHeight w:val="300"/>
        </w:trPr>
        <w:tc>
          <w:tcPr>
            <w:tcW w:w="462" w:type="pct"/>
            <w:vMerge/>
            <w:vAlign w:val="center"/>
          </w:tcPr>
          <w:p w14:paraId="0FE28CC5"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013F27C7" w14:textId="02662AED" w:rsidR="00E34EDD" w:rsidRPr="006E4CC4" w:rsidRDefault="006F67F0" w:rsidP="00C826DD">
            <w:pPr>
              <w:spacing w:after="0" w:line="240" w:lineRule="auto"/>
              <w:textAlignment w:val="baseline"/>
              <w:rPr>
                <w:rFonts w:ascii="Arial" w:eastAsia="Times New Roman" w:hAnsi="Arial" w:cs="Arial"/>
                <w:kern w:val="0"/>
                <w14:ligatures w14:val="none"/>
              </w:rPr>
            </w:pPr>
            <w:r w:rsidRPr="00B240B5">
              <w:rPr>
                <w:rFonts w:ascii="Arial" w:eastAsia="Times New Roman" w:hAnsi="Arial" w:cs="Arial"/>
                <w:kern w:val="0"/>
                <w14:ligatures w14:val="none"/>
              </w:rPr>
              <w:t xml:space="preserve">See answer to question 11. </w:t>
            </w:r>
            <w:r w:rsidR="00DA7E7C" w:rsidRPr="00B240B5">
              <w:rPr>
                <w:rFonts w:ascii="Arial" w:eastAsia="Times New Roman" w:hAnsi="Arial" w:cs="Arial"/>
                <w:kern w:val="0"/>
                <w14:ligatures w14:val="none"/>
              </w:rPr>
              <w:t xml:space="preserve">The total length is still being </w:t>
            </w:r>
            <w:proofErr w:type="gramStart"/>
            <w:r w:rsidR="00DA7E7C" w:rsidRPr="00B240B5">
              <w:rPr>
                <w:rFonts w:ascii="Arial" w:eastAsia="Times New Roman" w:hAnsi="Arial" w:cs="Arial"/>
                <w:kern w:val="0"/>
                <w14:ligatures w14:val="none"/>
              </w:rPr>
              <w:t>determined, but</w:t>
            </w:r>
            <w:proofErr w:type="gramEnd"/>
            <w:r w:rsidR="00DA7E7C" w:rsidRPr="00B240B5">
              <w:rPr>
                <w:rFonts w:ascii="Arial" w:eastAsia="Times New Roman" w:hAnsi="Arial" w:cs="Arial"/>
                <w:kern w:val="0"/>
                <w14:ligatures w14:val="none"/>
              </w:rPr>
              <w:t xml:space="preserve"> is anticipated to be between </w:t>
            </w:r>
            <w:r w:rsidR="001273FF" w:rsidRPr="00B240B5">
              <w:rPr>
                <w:rFonts w:ascii="Arial" w:eastAsia="Times New Roman" w:hAnsi="Arial" w:cs="Arial"/>
                <w:kern w:val="0"/>
                <w14:ligatures w14:val="none"/>
              </w:rPr>
              <w:t>3</w:t>
            </w:r>
            <w:r w:rsidR="00DA7E7C" w:rsidRPr="00B240B5">
              <w:rPr>
                <w:rFonts w:ascii="Arial" w:eastAsia="Times New Roman" w:hAnsi="Arial" w:cs="Arial"/>
                <w:kern w:val="0"/>
                <w14:ligatures w14:val="none"/>
              </w:rPr>
              <w:t xml:space="preserve">0 and </w:t>
            </w:r>
            <w:r w:rsidR="001273FF" w:rsidRPr="00B240B5">
              <w:rPr>
                <w:rFonts w:ascii="Arial" w:eastAsia="Times New Roman" w:hAnsi="Arial" w:cs="Arial"/>
                <w:kern w:val="0"/>
                <w14:ligatures w14:val="none"/>
              </w:rPr>
              <w:t>5</w:t>
            </w:r>
            <w:r w:rsidR="00DA7E7C" w:rsidRPr="00B240B5">
              <w:rPr>
                <w:rFonts w:ascii="Arial" w:eastAsia="Times New Roman" w:hAnsi="Arial" w:cs="Arial"/>
                <w:kern w:val="0"/>
                <w14:ligatures w14:val="none"/>
              </w:rPr>
              <w:t>0 pages.</w:t>
            </w:r>
          </w:p>
        </w:tc>
      </w:tr>
    </w:tbl>
    <w:p w14:paraId="7DFF0C0C" w14:textId="77777777" w:rsidR="008E5550" w:rsidRDefault="008E5550" w:rsidP="00797180">
      <w:pPr>
        <w:spacing w:after="0"/>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C826DD" w:rsidRPr="006E4CC4" w14:paraId="6932D7B8" w14:textId="77777777" w:rsidTr="008E7575">
        <w:trPr>
          <w:trHeight w:val="300"/>
        </w:trPr>
        <w:tc>
          <w:tcPr>
            <w:tcW w:w="462" w:type="pct"/>
            <w:vMerge w:val="restart"/>
            <w:shd w:val="clear" w:color="auto" w:fill="C6D9F1"/>
            <w:vAlign w:val="center"/>
          </w:tcPr>
          <w:p w14:paraId="7DDD9A2D" w14:textId="4C92FE7E" w:rsidR="00C826DD" w:rsidRPr="006E4CC4" w:rsidRDefault="00C826DD" w:rsidP="00C826DD">
            <w:pPr>
              <w:spacing w:after="0" w:line="240" w:lineRule="auto"/>
              <w:jc w:val="center"/>
              <w:textAlignment w:val="baseline"/>
              <w:rPr>
                <w:rFonts w:ascii="Arial" w:eastAsia="Times New Roman" w:hAnsi="Arial" w:cs="Arial"/>
                <w:b/>
                <w:bCs/>
                <w:kern w:val="0"/>
                <w14:ligatures w14:val="none"/>
              </w:rPr>
            </w:pPr>
            <w:r w:rsidRPr="006E4CC4">
              <w:rPr>
                <w:rFonts w:ascii="Arial" w:eastAsia="Times New Roman" w:hAnsi="Arial" w:cs="Arial"/>
                <w:b/>
                <w:bCs/>
                <w:kern w:val="0"/>
                <w14:ligatures w14:val="none"/>
              </w:rPr>
              <w:t>36</w:t>
            </w:r>
          </w:p>
        </w:tc>
        <w:tc>
          <w:tcPr>
            <w:tcW w:w="1184" w:type="pct"/>
            <w:shd w:val="clear" w:color="auto" w:fill="C6D9F1"/>
            <w:vAlign w:val="center"/>
            <w:hideMark/>
          </w:tcPr>
          <w:p w14:paraId="39709B1F"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2FFBC7F5"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Question</w:t>
            </w:r>
          </w:p>
        </w:tc>
      </w:tr>
      <w:tr w:rsidR="00C826DD" w:rsidRPr="006E4CC4" w14:paraId="33BF6CBF" w14:textId="77777777" w:rsidTr="008E7575">
        <w:trPr>
          <w:trHeight w:val="300"/>
        </w:trPr>
        <w:tc>
          <w:tcPr>
            <w:tcW w:w="462" w:type="pct"/>
            <w:vMerge/>
            <w:vAlign w:val="center"/>
          </w:tcPr>
          <w:p w14:paraId="5E8AA641"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0818E17C" w14:textId="23937831"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10</w:t>
            </w:r>
          </w:p>
        </w:tc>
        <w:tc>
          <w:tcPr>
            <w:tcW w:w="3354" w:type="pct"/>
            <w:shd w:val="clear" w:color="auto" w:fill="auto"/>
            <w:vAlign w:val="center"/>
            <w:hideMark/>
          </w:tcPr>
          <w:p w14:paraId="3D8F0BAB" w14:textId="450EA22D"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 xml:space="preserve">Is there a specific program these publications need to be </w:t>
            </w:r>
            <w:proofErr w:type="gramStart"/>
            <w:r w:rsidRPr="006E4CC4">
              <w:rPr>
                <w:rFonts w:ascii="Arial" w:hAnsi="Arial" w:cs="Arial"/>
              </w:rPr>
              <w:t>created in</w:t>
            </w:r>
            <w:proofErr w:type="gramEnd"/>
            <w:r w:rsidRPr="006E4CC4">
              <w:rPr>
                <w:rFonts w:ascii="Arial" w:hAnsi="Arial" w:cs="Arial"/>
              </w:rPr>
              <w:t xml:space="preserve"> to ensure they can be easily edited in the future?</w:t>
            </w:r>
          </w:p>
        </w:tc>
      </w:tr>
      <w:tr w:rsidR="00C826DD" w:rsidRPr="006E4CC4" w14:paraId="1095B75B" w14:textId="77777777" w:rsidTr="008E7575">
        <w:trPr>
          <w:trHeight w:val="300"/>
        </w:trPr>
        <w:tc>
          <w:tcPr>
            <w:tcW w:w="462" w:type="pct"/>
            <w:vMerge/>
            <w:vAlign w:val="center"/>
          </w:tcPr>
          <w:p w14:paraId="51BBBC1E"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2A2CB7D9"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C826DD" w:rsidRPr="006E4CC4" w14:paraId="4D655F18" w14:textId="77777777" w:rsidTr="008E7575">
        <w:trPr>
          <w:trHeight w:val="300"/>
        </w:trPr>
        <w:tc>
          <w:tcPr>
            <w:tcW w:w="462" w:type="pct"/>
            <w:vMerge/>
            <w:vAlign w:val="center"/>
          </w:tcPr>
          <w:p w14:paraId="5AA7E863"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768AFEFE" w14:textId="57A36567" w:rsidR="00C826DD" w:rsidRPr="002245C9" w:rsidRDefault="00AD7EC4" w:rsidP="00C826DD">
            <w:pPr>
              <w:spacing w:after="0" w:line="240" w:lineRule="auto"/>
              <w:textAlignment w:val="baseline"/>
              <w:rPr>
                <w:rFonts w:ascii="Arial" w:eastAsia="Times New Roman" w:hAnsi="Arial" w:cs="Arial"/>
                <w:kern w:val="0"/>
                <w14:ligatures w14:val="none"/>
              </w:rPr>
            </w:pPr>
            <w:r w:rsidRPr="002245C9">
              <w:rPr>
                <w:rFonts w:ascii="Arial" w:eastAsia="Times New Roman" w:hAnsi="Arial" w:cs="Arial"/>
                <w:kern w:val="0"/>
                <w14:ligatures w14:val="none"/>
              </w:rPr>
              <w:t xml:space="preserve">Yes, it would be beneficial if the publications were created in a </w:t>
            </w:r>
            <w:r w:rsidR="00D54CAE" w:rsidRPr="002245C9">
              <w:rPr>
                <w:rFonts w:ascii="Arial" w:eastAsia="Times New Roman" w:hAnsi="Arial" w:cs="Arial"/>
                <w:kern w:val="0"/>
                <w14:ligatures w14:val="none"/>
              </w:rPr>
              <w:t xml:space="preserve">form that the Department can easily edit in the future. </w:t>
            </w:r>
            <w:r w:rsidR="0022510F" w:rsidRPr="002245C9">
              <w:rPr>
                <w:rFonts w:ascii="Arial" w:eastAsia="Times New Roman" w:hAnsi="Arial" w:cs="Arial"/>
                <w:kern w:val="0"/>
                <w14:ligatures w14:val="none"/>
              </w:rPr>
              <w:t xml:space="preserve">The Department </w:t>
            </w:r>
            <w:r w:rsidR="00D54CAE" w:rsidRPr="002245C9">
              <w:rPr>
                <w:rFonts w:ascii="Arial" w:eastAsia="Times New Roman" w:hAnsi="Arial" w:cs="Arial"/>
                <w:kern w:val="0"/>
                <w14:ligatures w14:val="none"/>
              </w:rPr>
              <w:t xml:space="preserve">primarily works in Microsoft Word, </w:t>
            </w:r>
            <w:r w:rsidR="0091107C" w:rsidRPr="002245C9">
              <w:rPr>
                <w:rFonts w:ascii="Arial" w:eastAsia="Times New Roman" w:hAnsi="Arial" w:cs="Arial"/>
                <w:kern w:val="0"/>
                <w14:ligatures w14:val="none"/>
              </w:rPr>
              <w:t xml:space="preserve">Microsoft Publisher, </w:t>
            </w:r>
            <w:r w:rsidR="00D54CAE" w:rsidRPr="002245C9">
              <w:rPr>
                <w:rFonts w:ascii="Arial" w:eastAsia="Times New Roman" w:hAnsi="Arial" w:cs="Arial"/>
                <w:kern w:val="0"/>
                <w14:ligatures w14:val="none"/>
              </w:rPr>
              <w:t xml:space="preserve">PowerPoint, Adobe </w:t>
            </w:r>
            <w:r w:rsidR="0091107C" w:rsidRPr="002245C9">
              <w:rPr>
                <w:rFonts w:ascii="Arial" w:eastAsia="Times New Roman" w:hAnsi="Arial" w:cs="Arial"/>
                <w:kern w:val="0"/>
                <w14:ligatures w14:val="none"/>
              </w:rPr>
              <w:t xml:space="preserve">Acrobat, and Vizio. </w:t>
            </w:r>
          </w:p>
        </w:tc>
      </w:tr>
    </w:tbl>
    <w:p w14:paraId="3C7E13F5" w14:textId="77777777" w:rsidR="008E5550" w:rsidRDefault="008E5550" w:rsidP="00797180">
      <w:pPr>
        <w:spacing w:after="0"/>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C826DD" w:rsidRPr="006E4CC4" w14:paraId="12F45E24" w14:textId="77777777" w:rsidTr="008E7575">
        <w:trPr>
          <w:trHeight w:val="300"/>
        </w:trPr>
        <w:tc>
          <w:tcPr>
            <w:tcW w:w="462" w:type="pct"/>
            <w:vMerge w:val="restart"/>
            <w:shd w:val="clear" w:color="auto" w:fill="C6D9F1"/>
            <w:vAlign w:val="center"/>
          </w:tcPr>
          <w:p w14:paraId="44FDE945" w14:textId="4BD0718C" w:rsidR="00C826DD" w:rsidRPr="006E4CC4" w:rsidRDefault="00C826DD" w:rsidP="00C826DD">
            <w:pPr>
              <w:spacing w:after="0" w:line="240" w:lineRule="auto"/>
              <w:jc w:val="center"/>
              <w:textAlignment w:val="baseline"/>
              <w:rPr>
                <w:rFonts w:ascii="Arial" w:eastAsia="Times New Roman" w:hAnsi="Arial" w:cs="Arial"/>
                <w:b/>
                <w:bCs/>
                <w:kern w:val="0"/>
                <w14:ligatures w14:val="none"/>
              </w:rPr>
            </w:pPr>
            <w:r w:rsidRPr="006E4CC4">
              <w:rPr>
                <w:rFonts w:ascii="Arial" w:eastAsia="Times New Roman" w:hAnsi="Arial" w:cs="Arial"/>
                <w:b/>
                <w:bCs/>
                <w:kern w:val="0"/>
                <w14:ligatures w14:val="none"/>
              </w:rPr>
              <w:t>37</w:t>
            </w:r>
          </w:p>
        </w:tc>
        <w:tc>
          <w:tcPr>
            <w:tcW w:w="1184" w:type="pct"/>
            <w:shd w:val="clear" w:color="auto" w:fill="C6D9F1"/>
            <w:vAlign w:val="center"/>
            <w:hideMark/>
          </w:tcPr>
          <w:p w14:paraId="5BEAD5D4"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5B1A1715"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Question</w:t>
            </w:r>
          </w:p>
        </w:tc>
      </w:tr>
      <w:tr w:rsidR="00C826DD" w:rsidRPr="006E4CC4" w14:paraId="7A01ABBE" w14:textId="77777777" w:rsidTr="008E7575">
        <w:trPr>
          <w:trHeight w:val="300"/>
        </w:trPr>
        <w:tc>
          <w:tcPr>
            <w:tcW w:w="462" w:type="pct"/>
            <w:vMerge/>
            <w:vAlign w:val="center"/>
          </w:tcPr>
          <w:p w14:paraId="43CC58EE"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117C71BD" w14:textId="153BAC17"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Part I, Section A. (pg. 5)</w:t>
            </w:r>
          </w:p>
        </w:tc>
        <w:tc>
          <w:tcPr>
            <w:tcW w:w="3354" w:type="pct"/>
            <w:shd w:val="clear" w:color="auto" w:fill="auto"/>
            <w:vAlign w:val="center"/>
            <w:hideMark/>
          </w:tcPr>
          <w:p w14:paraId="6E2419E0" w14:textId="6754EC66"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Would the State please disclose any NOAA grant flow downs, if any, that will be included in the awarded contract so that bidders can ensure they can comply with those requirements?</w:t>
            </w:r>
          </w:p>
        </w:tc>
      </w:tr>
      <w:tr w:rsidR="00C826DD" w:rsidRPr="006E4CC4" w14:paraId="21E99A5B" w14:textId="77777777" w:rsidTr="008E7575">
        <w:trPr>
          <w:trHeight w:val="300"/>
        </w:trPr>
        <w:tc>
          <w:tcPr>
            <w:tcW w:w="462" w:type="pct"/>
            <w:vMerge/>
            <w:vAlign w:val="center"/>
          </w:tcPr>
          <w:p w14:paraId="2D26A484"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3E82259C"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C826DD" w:rsidRPr="006E4CC4" w14:paraId="1B712EBA" w14:textId="77777777" w:rsidTr="008E7575">
        <w:trPr>
          <w:trHeight w:val="300"/>
        </w:trPr>
        <w:tc>
          <w:tcPr>
            <w:tcW w:w="462" w:type="pct"/>
            <w:vMerge/>
            <w:vAlign w:val="center"/>
          </w:tcPr>
          <w:p w14:paraId="19D34FE1"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5AAC34C4" w14:textId="17A262DD" w:rsidR="00C826DD" w:rsidRPr="006E4CC4" w:rsidRDefault="00C826DD" w:rsidP="00C826DD">
            <w:pPr>
              <w:spacing w:after="0" w:line="240" w:lineRule="auto"/>
              <w:textAlignment w:val="baseline"/>
              <w:rPr>
                <w:rFonts w:ascii="Arial" w:eastAsia="Times New Roman" w:hAnsi="Arial" w:cs="Arial"/>
                <w:kern w:val="0"/>
                <w14:ligatures w14:val="none"/>
              </w:rPr>
            </w:pPr>
            <w:r w:rsidRPr="00C942FF">
              <w:rPr>
                <w:rFonts w:ascii="Arial" w:eastAsia="Times New Roman" w:hAnsi="Arial" w:cs="Arial"/>
                <w:kern w:val="0"/>
                <w14:ligatures w14:val="none"/>
              </w:rPr>
              <w:t xml:space="preserve">The State of Maine has a contract for this award with the National Oceanic and Atmospheric Administration. The state is currently drawing down funds and communicating regularly with NOAA about ongoing implementation of this grant. </w:t>
            </w:r>
            <w:r>
              <w:rPr>
                <w:rFonts w:ascii="Arial" w:eastAsia="Times New Roman" w:hAnsi="Arial" w:cs="Arial"/>
                <w:kern w:val="0"/>
                <w14:ligatures w14:val="none"/>
              </w:rPr>
              <w:t xml:space="preserve">The Department is not aware of any changes to this funding as of this </w:t>
            </w:r>
            <w:proofErr w:type="gramStart"/>
            <w:r>
              <w:rPr>
                <w:rFonts w:ascii="Arial" w:eastAsia="Times New Roman" w:hAnsi="Arial" w:cs="Arial"/>
                <w:kern w:val="0"/>
                <w14:ligatures w14:val="none"/>
              </w:rPr>
              <w:t>question and answer</w:t>
            </w:r>
            <w:proofErr w:type="gramEnd"/>
            <w:r>
              <w:rPr>
                <w:rFonts w:ascii="Arial" w:eastAsia="Times New Roman" w:hAnsi="Arial" w:cs="Arial"/>
                <w:kern w:val="0"/>
                <w14:ligatures w14:val="none"/>
              </w:rPr>
              <w:t xml:space="preserve"> summary.</w:t>
            </w:r>
          </w:p>
        </w:tc>
      </w:tr>
    </w:tbl>
    <w:p w14:paraId="16A0F602" w14:textId="77777777" w:rsidR="008E5550" w:rsidRDefault="008E5550" w:rsidP="00797180">
      <w:pPr>
        <w:spacing w:after="0"/>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C826DD" w:rsidRPr="006E4CC4" w14:paraId="75F5069F" w14:textId="77777777" w:rsidTr="008E7575">
        <w:trPr>
          <w:trHeight w:val="300"/>
        </w:trPr>
        <w:tc>
          <w:tcPr>
            <w:tcW w:w="462" w:type="pct"/>
            <w:vMerge w:val="restart"/>
            <w:shd w:val="clear" w:color="auto" w:fill="C6D9F1"/>
            <w:vAlign w:val="center"/>
          </w:tcPr>
          <w:p w14:paraId="0CC1050A" w14:textId="4B9AF6DE" w:rsidR="00C826DD" w:rsidRPr="006E4CC4" w:rsidRDefault="00C826DD" w:rsidP="00C826DD">
            <w:pPr>
              <w:spacing w:after="0" w:line="240" w:lineRule="auto"/>
              <w:jc w:val="center"/>
              <w:textAlignment w:val="baseline"/>
              <w:rPr>
                <w:rFonts w:ascii="Arial" w:eastAsia="Times New Roman" w:hAnsi="Arial" w:cs="Arial"/>
                <w:b/>
                <w:bCs/>
                <w:kern w:val="0"/>
                <w14:ligatures w14:val="none"/>
              </w:rPr>
            </w:pPr>
            <w:r w:rsidRPr="006E4CC4">
              <w:rPr>
                <w:rFonts w:ascii="Arial" w:eastAsia="Times New Roman" w:hAnsi="Arial" w:cs="Arial"/>
                <w:b/>
                <w:bCs/>
                <w:kern w:val="0"/>
                <w14:ligatures w14:val="none"/>
              </w:rPr>
              <w:t>38</w:t>
            </w:r>
          </w:p>
        </w:tc>
        <w:tc>
          <w:tcPr>
            <w:tcW w:w="1184" w:type="pct"/>
            <w:shd w:val="clear" w:color="auto" w:fill="C6D9F1"/>
            <w:vAlign w:val="center"/>
            <w:hideMark/>
          </w:tcPr>
          <w:p w14:paraId="63EB0861"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4AAD5079"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420794">
              <w:rPr>
                <w:rFonts w:ascii="Arial" w:eastAsia="Times New Roman" w:hAnsi="Arial" w:cs="Arial"/>
                <w:b/>
                <w:bCs/>
                <w:kern w:val="0"/>
                <w14:ligatures w14:val="none"/>
              </w:rPr>
              <w:t>Question</w:t>
            </w:r>
          </w:p>
        </w:tc>
      </w:tr>
      <w:tr w:rsidR="00C826DD" w:rsidRPr="006E4CC4" w14:paraId="298E61AD" w14:textId="77777777" w:rsidTr="008E7575">
        <w:trPr>
          <w:trHeight w:val="300"/>
        </w:trPr>
        <w:tc>
          <w:tcPr>
            <w:tcW w:w="462" w:type="pct"/>
            <w:vMerge/>
            <w:vAlign w:val="center"/>
          </w:tcPr>
          <w:p w14:paraId="540C0BB4"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6D29E1AA" w14:textId="45D1BDE2"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Part I, Section A. (pg. 5)</w:t>
            </w:r>
          </w:p>
        </w:tc>
        <w:tc>
          <w:tcPr>
            <w:tcW w:w="3354" w:type="pct"/>
            <w:shd w:val="clear" w:color="auto" w:fill="auto"/>
            <w:vAlign w:val="center"/>
            <w:hideMark/>
          </w:tcPr>
          <w:p w14:paraId="7AC31876" w14:textId="156A87AB"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Would the State please confirm that the RFP contemplates an award of a contract for the procurement of goods or services as defined in 2 CFR § 200.331(b)(1)-(5)?</w:t>
            </w:r>
          </w:p>
        </w:tc>
      </w:tr>
      <w:tr w:rsidR="00C826DD" w:rsidRPr="006E4CC4" w14:paraId="33212A3F" w14:textId="77777777" w:rsidTr="008E7575">
        <w:trPr>
          <w:trHeight w:val="300"/>
        </w:trPr>
        <w:tc>
          <w:tcPr>
            <w:tcW w:w="462" w:type="pct"/>
            <w:vMerge/>
            <w:vAlign w:val="center"/>
          </w:tcPr>
          <w:p w14:paraId="5645F899"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555EDBC0"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C826DD" w:rsidRPr="006E4CC4" w14:paraId="7D63F0C9" w14:textId="77777777" w:rsidTr="008E7575">
        <w:trPr>
          <w:trHeight w:val="300"/>
        </w:trPr>
        <w:tc>
          <w:tcPr>
            <w:tcW w:w="462" w:type="pct"/>
            <w:vMerge/>
            <w:vAlign w:val="center"/>
          </w:tcPr>
          <w:p w14:paraId="1A5E7008"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33FC9EC6" w14:textId="352AF2A9" w:rsidR="00C826DD" w:rsidRPr="006E4CC4" w:rsidRDefault="00420794" w:rsidP="00C826DD">
            <w:pPr>
              <w:spacing w:after="0" w:line="240" w:lineRule="auto"/>
              <w:textAlignment w:val="baseline"/>
              <w:rPr>
                <w:rFonts w:ascii="Arial" w:eastAsia="Times New Roman" w:hAnsi="Arial" w:cs="Arial"/>
                <w:kern w:val="0"/>
                <w14:ligatures w14:val="none"/>
              </w:rPr>
            </w:pPr>
            <w:r w:rsidRPr="00420794">
              <w:rPr>
                <w:rFonts w:ascii="Arial" w:eastAsia="Times New Roman" w:hAnsi="Arial" w:cs="Arial"/>
                <w:kern w:val="0"/>
                <w14:ligatures w14:val="none"/>
              </w:rPr>
              <w:t>You asked whether the State intends to award a contract, as opposed to a subaward, to the selected bidder. Yes, the selected bidder will be awarded a State of Maine Service Contract, with appropriate riders, for the procurement of the described goods and services, as defined in 2 CFR § 200.331.(b)(1)-(5). As a reminder, contracts are not considered fully executed and valid until approved by the State Procurement Review Committee and funds are encumbered.</w:t>
            </w:r>
          </w:p>
        </w:tc>
      </w:tr>
    </w:tbl>
    <w:p w14:paraId="380A5EA7" w14:textId="77777777" w:rsidR="008E5550" w:rsidRDefault="008E5550" w:rsidP="00797180">
      <w:pPr>
        <w:spacing w:after="0"/>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C826DD" w:rsidRPr="006E4CC4" w14:paraId="3045B504" w14:textId="77777777" w:rsidTr="008E7575">
        <w:trPr>
          <w:trHeight w:val="300"/>
        </w:trPr>
        <w:tc>
          <w:tcPr>
            <w:tcW w:w="462" w:type="pct"/>
            <w:vMerge w:val="restart"/>
            <w:shd w:val="clear" w:color="auto" w:fill="C6D9F1"/>
            <w:vAlign w:val="center"/>
          </w:tcPr>
          <w:p w14:paraId="7E194D92" w14:textId="6B71908F" w:rsidR="00C826DD" w:rsidRPr="006E4CC4" w:rsidRDefault="00C826DD" w:rsidP="00C826DD">
            <w:pPr>
              <w:spacing w:after="0" w:line="240" w:lineRule="auto"/>
              <w:jc w:val="center"/>
              <w:textAlignment w:val="baseline"/>
              <w:rPr>
                <w:rFonts w:ascii="Arial" w:eastAsia="Times New Roman" w:hAnsi="Arial" w:cs="Arial"/>
                <w:b/>
                <w:bCs/>
                <w:kern w:val="0"/>
                <w14:ligatures w14:val="none"/>
              </w:rPr>
            </w:pPr>
            <w:r w:rsidRPr="006E4CC4">
              <w:rPr>
                <w:rFonts w:ascii="Arial" w:eastAsia="Times New Roman" w:hAnsi="Arial" w:cs="Arial"/>
                <w:b/>
                <w:bCs/>
                <w:kern w:val="0"/>
                <w14:ligatures w14:val="none"/>
              </w:rPr>
              <w:t>39</w:t>
            </w:r>
          </w:p>
        </w:tc>
        <w:tc>
          <w:tcPr>
            <w:tcW w:w="1184" w:type="pct"/>
            <w:shd w:val="clear" w:color="auto" w:fill="C6D9F1"/>
            <w:vAlign w:val="center"/>
            <w:hideMark/>
          </w:tcPr>
          <w:p w14:paraId="2BC1D24D"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45AD9BFB" w14:textId="71979243"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r>
      <w:tr w:rsidR="00C826DD" w:rsidRPr="006E4CC4" w14:paraId="0F1E2A94" w14:textId="77777777" w:rsidTr="008E7575">
        <w:trPr>
          <w:trHeight w:val="300"/>
        </w:trPr>
        <w:tc>
          <w:tcPr>
            <w:tcW w:w="462" w:type="pct"/>
            <w:vMerge/>
            <w:vAlign w:val="center"/>
          </w:tcPr>
          <w:p w14:paraId="7D3E2335"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53D99067" w14:textId="18C7E501"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Part I, Section A. (pg. 5)</w:t>
            </w:r>
          </w:p>
        </w:tc>
        <w:tc>
          <w:tcPr>
            <w:tcW w:w="3354" w:type="pct"/>
            <w:shd w:val="clear" w:color="auto" w:fill="auto"/>
            <w:vAlign w:val="center"/>
            <w:hideMark/>
          </w:tcPr>
          <w:p w14:paraId="5C85ABD6" w14:textId="3B39E9F8"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Would the State further confirm that the selected bidder will not be deemed to be a Subrecipient as defined in 2 CFR § 200.331(b)(1)-(5)?</w:t>
            </w:r>
          </w:p>
        </w:tc>
      </w:tr>
      <w:tr w:rsidR="00C826DD" w:rsidRPr="006E4CC4" w14:paraId="4F209F17" w14:textId="77777777" w:rsidTr="008E7575">
        <w:trPr>
          <w:trHeight w:val="300"/>
        </w:trPr>
        <w:tc>
          <w:tcPr>
            <w:tcW w:w="462" w:type="pct"/>
            <w:vMerge/>
            <w:vAlign w:val="center"/>
          </w:tcPr>
          <w:p w14:paraId="13543095"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1FD87C2D"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C826DD" w:rsidRPr="006E4CC4" w14:paraId="1560A2C1" w14:textId="77777777" w:rsidTr="008E7575">
        <w:trPr>
          <w:trHeight w:val="300"/>
        </w:trPr>
        <w:tc>
          <w:tcPr>
            <w:tcW w:w="462" w:type="pct"/>
            <w:vMerge/>
            <w:vAlign w:val="center"/>
          </w:tcPr>
          <w:p w14:paraId="31841FE8"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34C8C5FF" w14:textId="195C79D4" w:rsidR="00C826DD" w:rsidRPr="006E4CC4" w:rsidRDefault="00B746FD" w:rsidP="00C826DD">
            <w:pPr>
              <w:spacing w:after="0" w:line="240" w:lineRule="auto"/>
              <w:textAlignment w:val="baseline"/>
              <w:rPr>
                <w:rFonts w:ascii="Arial" w:eastAsia="Times New Roman" w:hAnsi="Arial" w:cs="Arial"/>
                <w:kern w:val="0"/>
                <w14:ligatures w14:val="none"/>
              </w:rPr>
            </w:pPr>
            <w:r w:rsidRPr="00B746FD">
              <w:rPr>
                <w:rFonts w:ascii="Arial" w:eastAsia="Times New Roman" w:hAnsi="Arial" w:cs="Arial"/>
                <w:kern w:val="0"/>
                <w14:ligatures w14:val="none"/>
              </w:rPr>
              <w:t xml:space="preserve">You asked whether the State would deem the selected bidder a contractor or a subrecipient as defined in 2 § CFR 200.331(b)(1)-(5). As the selected bidder will meet the parameters for a contractor as defined under 2 CFR § 200.331(b)(1)-(5), they will not be deemed a subrecipient. </w:t>
            </w:r>
          </w:p>
        </w:tc>
      </w:tr>
    </w:tbl>
    <w:p w14:paraId="00DE01CA" w14:textId="77777777" w:rsidR="008E5550" w:rsidRDefault="008E5550" w:rsidP="00797180">
      <w:pPr>
        <w:spacing w:after="0"/>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C826DD" w:rsidRPr="006E4CC4" w14:paraId="421E8693" w14:textId="77777777" w:rsidTr="008E7575">
        <w:trPr>
          <w:trHeight w:val="300"/>
        </w:trPr>
        <w:tc>
          <w:tcPr>
            <w:tcW w:w="462" w:type="pct"/>
            <w:vMerge w:val="restart"/>
            <w:shd w:val="clear" w:color="auto" w:fill="C6D9F1"/>
            <w:vAlign w:val="center"/>
          </w:tcPr>
          <w:p w14:paraId="375074CB" w14:textId="564C1E1E" w:rsidR="00C826DD" w:rsidRPr="00195FF9" w:rsidRDefault="00C826DD" w:rsidP="00C826DD">
            <w:pPr>
              <w:spacing w:after="0" w:line="240" w:lineRule="auto"/>
              <w:jc w:val="center"/>
              <w:textAlignment w:val="baseline"/>
              <w:rPr>
                <w:rFonts w:ascii="Arial" w:eastAsia="Times New Roman" w:hAnsi="Arial" w:cs="Arial"/>
                <w:b/>
                <w:bCs/>
                <w:kern w:val="0"/>
                <w:highlight w:val="yellow"/>
                <w14:ligatures w14:val="none"/>
              </w:rPr>
            </w:pPr>
            <w:r w:rsidRPr="009F1CBC">
              <w:rPr>
                <w:rFonts w:ascii="Arial" w:eastAsia="Times New Roman" w:hAnsi="Arial" w:cs="Arial"/>
                <w:b/>
                <w:bCs/>
                <w:kern w:val="0"/>
                <w14:ligatures w14:val="none"/>
              </w:rPr>
              <w:t>40</w:t>
            </w:r>
          </w:p>
        </w:tc>
        <w:tc>
          <w:tcPr>
            <w:tcW w:w="1184" w:type="pct"/>
            <w:shd w:val="clear" w:color="auto" w:fill="C6D9F1"/>
            <w:vAlign w:val="center"/>
            <w:hideMark/>
          </w:tcPr>
          <w:p w14:paraId="249D6FCE"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46D7066E"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195FF9">
              <w:rPr>
                <w:rFonts w:ascii="Arial" w:eastAsia="Times New Roman" w:hAnsi="Arial" w:cs="Arial"/>
                <w:b/>
                <w:bCs/>
                <w:kern w:val="0"/>
                <w14:ligatures w14:val="none"/>
              </w:rPr>
              <w:t>Question</w:t>
            </w:r>
          </w:p>
        </w:tc>
      </w:tr>
      <w:tr w:rsidR="00C826DD" w:rsidRPr="006E4CC4" w14:paraId="6FA484B6" w14:textId="77777777" w:rsidTr="008E7575">
        <w:trPr>
          <w:trHeight w:val="300"/>
        </w:trPr>
        <w:tc>
          <w:tcPr>
            <w:tcW w:w="462" w:type="pct"/>
            <w:vMerge/>
            <w:vAlign w:val="center"/>
          </w:tcPr>
          <w:p w14:paraId="281D7C5C"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19DA8081" w14:textId="77777777" w:rsidR="00C826DD" w:rsidRPr="006E4CC4" w:rsidRDefault="00C826DD" w:rsidP="00C826DD">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4CC4">
              <w:rPr>
                <w:rFonts w:ascii="Arial" w:hAnsi="Arial" w:cs="Arial"/>
              </w:rPr>
              <w:t>Part III, Section C.3.b. (pg. 16)</w:t>
            </w:r>
          </w:p>
          <w:p w14:paraId="0E38AFCA" w14:textId="3F7580C9" w:rsidR="00C826DD" w:rsidRPr="006E4CC4" w:rsidRDefault="00C826DD" w:rsidP="00C826DD">
            <w:pPr>
              <w:spacing w:after="0" w:line="240" w:lineRule="auto"/>
              <w:textAlignment w:val="baseline"/>
              <w:rPr>
                <w:rFonts w:ascii="Arial" w:eastAsia="Times New Roman" w:hAnsi="Arial" w:cs="Arial"/>
                <w:kern w:val="0"/>
                <w14:ligatures w14:val="none"/>
              </w:rPr>
            </w:pPr>
          </w:p>
        </w:tc>
        <w:tc>
          <w:tcPr>
            <w:tcW w:w="3354" w:type="pct"/>
            <w:shd w:val="clear" w:color="auto" w:fill="auto"/>
            <w:vAlign w:val="center"/>
            <w:hideMark/>
          </w:tcPr>
          <w:p w14:paraId="2FBC8E1C" w14:textId="55CA0E74"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Would the State please clarify the correct order, or confirm that the certificate of insurance must be part of Section II of the proposal? In addition, would the state please confirm that “</w:t>
            </w:r>
            <w:r w:rsidRPr="006E4CC4">
              <w:rPr>
                <w:rFonts w:ascii="Arial" w:hAnsi="Arial" w:cs="Arial"/>
                <w:i/>
                <w:iCs/>
              </w:rPr>
              <w:t>Copy of applicable licensure or any specific credentials</w:t>
            </w:r>
            <w:r w:rsidRPr="006E4CC4">
              <w:rPr>
                <w:rFonts w:ascii="Arial" w:hAnsi="Arial" w:cs="Arial"/>
              </w:rPr>
              <w:t>” is an optional item?</w:t>
            </w:r>
          </w:p>
        </w:tc>
      </w:tr>
      <w:tr w:rsidR="00C826DD" w:rsidRPr="006E4CC4" w14:paraId="45E41E3F" w14:textId="77777777" w:rsidTr="008E7575">
        <w:trPr>
          <w:trHeight w:val="300"/>
        </w:trPr>
        <w:tc>
          <w:tcPr>
            <w:tcW w:w="462" w:type="pct"/>
            <w:vMerge/>
            <w:vAlign w:val="center"/>
          </w:tcPr>
          <w:p w14:paraId="15843155"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0B653D0F"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C826DD" w:rsidRPr="006E4CC4" w14:paraId="7007A583" w14:textId="77777777" w:rsidTr="008E7575">
        <w:trPr>
          <w:trHeight w:val="300"/>
        </w:trPr>
        <w:tc>
          <w:tcPr>
            <w:tcW w:w="462" w:type="pct"/>
            <w:vMerge/>
            <w:vAlign w:val="center"/>
          </w:tcPr>
          <w:p w14:paraId="5B6940C2"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6FE64590" w14:textId="0E80854F" w:rsidR="00C826DD" w:rsidRPr="006E4CC4" w:rsidRDefault="00B02E70" w:rsidP="00C826DD">
            <w:pPr>
              <w:spacing w:after="0" w:line="240" w:lineRule="auto"/>
              <w:textAlignment w:val="baseline"/>
              <w:rPr>
                <w:rFonts w:ascii="Arial" w:eastAsia="Times New Roman" w:hAnsi="Arial" w:cs="Arial"/>
                <w:kern w:val="0"/>
                <w14:ligatures w14:val="none"/>
              </w:rPr>
            </w:pPr>
            <w:r>
              <w:rPr>
                <w:rFonts w:ascii="Arial" w:eastAsia="Times New Roman" w:hAnsi="Arial" w:cs="Arial"/>
                <w:kern w:val="0"/>
                <w14:ligatures w14:val="none"/>
              </w:rPr>
              <w:t>Please see Amendment #1 above.</w:t>
            </w:r>
            <w:r w:rsidR="009A2CDC">
              <w:rPr>
                <w:rFonts w:ascii="Arial" w:eastAsia="Times New Roman" w:hAnsi="Arial" w:cs="Arial"/>
                <w:kern w:val="0"/>
                <w14:ligatures w14:val="none"/>
              </w:rPr>
              <w:t xml:space="preserve"> Please include in File 2- Organizations and Experience.</w:t>
            </w:r>
          </w:p>
        </w:tc>
      </w:tr>
    </w:tbl>
    <w:p w14:paraId="5FF7630B" w14:textId="77777777" w:rsidR="008E5550" w:rsidRDefault="008E5550"/>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C826DD" w:rsidRPr="006E4CC4" w14:paraId="6E40256D" w14:textId="77777777" w:rsidTr="008E7575">
        <w:trPr>
          <w:trHeight w:val="300"/>
        </w:trPr>
        <w:tc>
          <w:tcPr>
            <w:tcW w:w="462" w:type="pct"/>
            <w:vMerge w:val="restart"/>
            <w:shd w:val="clear" w:color="auto" w:fill="C6D9F1"/>
            <w:vAlign w:val="center"/>
          </w:tcPr>
          <w:p w14:paraId="70658AB3" w14:textId="0380E618" w:rsidR="00C826DD" w:rsidRPr="006E4CC4" w:rsidRDefault="00C826DD" w:rsidP="00C826DD">
            <w:pPr>
              <w:spacing w:after="0" w:line="240" w:lineRule="auto"/>
              <w:jc w:val="center"/>
              <w:textAlignment w:val="baseline"/>
              <w:rPr>
                <w:rFonts w:ascii="Arial" w:eastAsia="Times New Roman" w:hAnsi="Arial" w:cs="Arial"/>
                <w:b/>
                <w:bCs/>
                <w:kern w:val="0"/>
                <w14:ligatures w14:val="none"/>
              </w:rPr>
            </w:pPr>
            <w:r w:rsidRPr="006E4CC4">
              <w:rPr>
                <w:rFonts w:ascii="Arial" w:eastAsia="Times New Roman" w:hAnsi="Arial" w:cs="Arial"/>
                <w:b/>
                <w:bCs/>
                <w:kern w:val="0"/>
                <w14:ligatures w14:val="none"/>
              </w:rPr>
              <w:t>41</w:t>
            </w:r>
          </w:p>
        </w:tc>
        <w:tc>
          <w:tcPr>
            <w:tcW w:w="1184" w:type="pct"/>
            <w:shd w:val="clear" w:color="auto" w:fill="C6D9F1"/>
            <w:vAlign w:val="center"/>
            <w:hideMark/>
          </w:tcPr>
          <w:p w14:paraId="0286D577"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09B7E105"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8636DA">
              <w:rPr>
                <w:rFonts w:ascii="Arial" w:eastAsia="Times New Roman" w:hAnsi="Arial" w:cs="Arial"/>
                <w:b/>
                <w:bCs/>
                <w:kern w:val="0"/>
                <w14:ligatures w14:val="none"/>
              </w:rPr>
              <w:t>Question</w:t>
            </w:r>
          </w:p>
        </w:tc>
      </w:tr>
      <w:tr w:rsidR="00C826DD" w:rsidRPr="006E4CC4" w14:paraId="433CFCB8" w14:textId="77777777" w:rsidTr="008E7575">
        <w:trPr>
          <w:trHeight w:val="300"/>
        </w:trPr>
        <w:tc>
          <w:tcPr>
            <w:tcW w:w="462" w:type="pct"/>
            <w:vMerge/>
            <w:vAlign w:val="center"/>
          </w:tcPr>
          <w:p w14:paraId="2DE8C8AA"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5666F90C" w14:textId="02D80010"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eastAsia="Arial" w:hAnsi="Arial" w:cs="Arial"/>
              </w:rPr>
              <w:t>Part II, Scope of Services - Primary Objective (Page 10)</w:t>
            </w:r>
          </w:p>
        </w:tc>
        <w:tc>
          <w:tcPr>
            <w:tcW w:w="3354" w:type="pct"/>
            <w:shd w:val="clear" w:color="auto" w:fill="auto"/>
            <w:vAlign w:val="center"/>
            <w:hideMark/>
          </w:tcPr>
          <w:p w14:paraId="476D32A7" w14:textId="5E75197D"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eastAsia="Arial" w:hAnsi="Arial" w:cs="Arial"/>
                <w:highlight w:val="white"/>
              </w:rPr>
              <w:t>Could you clarify the primary target audience(s) for the video tutorials and training videos, particularly in relation to contractors or specific project types that the Department aims to guide with these resources?</w:t>
            </w:r>
          </w:p>
        </w:tc>
      </w:tr>
      <w:tr w:rsidR="00C826DD" w:rsidRPr="006E4CC4" w14:paraId="38E05AD5" w14:textId="77777777" w:rsidTr="008E7575">
        <w:trPr>
          <w:trHeight w:val="300"/>
        </w:trPr>
        <w:tc>
          <w:tcPr>
            <w:tcW w:w="462" w:type="pct"/>
            <w:vMerge/>
            <w:vAlign w:val="center"/>
          </w:tcPr>
          <w:p w14:paraId="15B806B3"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4FE5AB10"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C826DD" w:rsidRPr="006E4CC4" w14:paraId="6BF29285" w14:textId="77777777" w:rsidTr="008E7575">
        <w:trPr>
          <w:trHeight w:val="300"/>
        </w:trPr>
        <w:tc>
          <w:tcPr>
            <w:tcW w:w="462" w:type="pct"/>
            <w:vMerge/>
            <w:vAlign w:val="center"/>
          </w:tcPr>
          <w:p w14:paraId="120964F0"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0D721093" w14:textId="10B0F227" w:rsidR="00DF539C" w:rsidRPr="007012DE" w:rsidRDefault="0060649F" w:rsidP="00EE7124">
            <w:pPr>
              <w:spacing w:after="0" w:line="240" w:lineRule="auto"/>
              <w:textAlignment w:val="baseline"/>
              <w:rPr>
                <w:rFonts w:ascii="Arial" w:eastAsia="Times New Roman" w:hAnsi="Arial" w:cs="Arial"/>
                <w:kern w:val="0"/>
                <w14:ligatures w14:val="none"/>
              </w:rPr>
            </w:pPr>
            <w:r w:rsidRPr="007012DE">
              <w:rPr>
                <w:rFonts w:ascii="Arial" w:eastAsia="Times New Roman" w:hAnsi="Arial" w:cs="Arial"/>
                <w:kern w:val="0"/>
                <w14:ligatures w14:val="none"/>
              </w:rPr>
              <w:t>The types of videos will vary</w:t>
            </w:r>
            <w:r w:rsidR="006F330A" w:rsidRPr="007012DE">
              <w:rPr>
                <w:rFonts w:ascii="Arial" w:eastAsia="Times New Roman" w:hAnsi="Arial" w:cs="Arial"/>
                <w:kern w:val="0"/>
                <w14:ligatures w14:val="none"/>
              </w:rPr>
              <w:t xml:space="preserve"> as well as the audience for those videos. </w:t>
            </w:r>
            <w:r w:rsidR="00304051" w:rsidRPr="007012DE">
              <w:rPr>
                <w:rFonts w:ascii="Arial" w:eastAsia="Times New Roman" w:hAnsi="Arial" w:cs="Arial"/>
                <w:kern w:val="0"/>
                <w14:ligatures w14:val="none"/>
              </w:rPr>
              <w:t xml:space="preserve">All together this </w:t>
            </w:r>
            <w:proofErr w:type="gramStart"/>
            <w:r w:rsidR="00304051" w:rsidRPr="007012DE">
              <w:rPr>
                <w:rFonts w:ascii="Arial" w:eastAsia="Times New Roman" w:hAnsi="Arial" w:cs="Arial"/>
                <w:kern w:val="0"/>
                <w14:ligatures w14:val="none"/>
              </w:rPr>
              <w:t>in</w:t>
            </w:r>
            <w:proofErr w:type="gramEnd"/>
            <w:r w:rsidR="00304051" w:rsidRPr="007012DE">
              <w:rPr>
                <w:rFonts w:ascii="Arial" w:eastAsia="Times New Roman" w:hAnsi="Arial" w:cs="Arial"/>
                <w:kern w:val="0"/>
                <w14:ligatures w14:val="none"/>
              </w:rPr>
              <w:t xml:space="preserve"> anticipated to include </w:t>
            </w:r>
            <w:r w:rsidR="00F369BB" w:rsidRPr="007012DE">
              <w:rPr>
                <w:rFonts w:ascii="Arial" w:eastAsia="Times New Roman" w:hAnsi="Arial" w:cs="Arial"/>
                <w:kern w:val="0"/>
                <w14:ligatures w14:val="none"/>
              </w:rPr>
              <w:t xml:space="preserve">a range from </w:t>
            </w:r>
            <w:r w:rsidR="00304051" w:rsidRPr="007012DE">
              <w:rPr>
                <w:rFonts w:ascii="Arial" w:eastAsia="Times New Roman" w:hAnsi="Arial" w:cs="Arial"/>
                <w:kern w:val="0"/>
                <w14:ligatures w14:val="none"/>
              </w:rPr>
              <w:t>g</w:t>
            </w:r>
            <w:r w:rsidR="001D3163" w:rsidRPr="007012DE">
              <w:rPr>
                <w:rFonts w:ascii="Arial" w:eastAsia="Times New Roman" w:hAnsi="Arial" w:cs="Arial"/>
                <w:kern w:val="0"/>
                <w14:ligatures w14:val="none"/>
              </w:rPr>
              <w:t xml:space="preserve">eneral </w:t>
            </w:r>
            <w:r w:rsidR="00304051" w:rsidRPr="007012DE">
              <w:rPr>
                <w:rFonts w:ascii="Arial" w:eastAsia="Times New Roman" w:hAnsi="Arial" w:cs="Arial"/>
                <w:kern w:val="0"/>
                <w14:ligatures w14:val="none"/>
              </w:rPr>
              <w:t>audience v</w:t>
            </w:r>
            <w:r w:rsidR="002231ED" w:rsidRPr="007012DE">
              <w:rPr>
                <w:rFonts w:ascii="Arial" w:eastAsia="Times New Roman" w:hAnsi="Arial" w:cs="Arial"/>
                <w:kern w:val="0"/>
                <w14:ligatures w14:val="none"/>
              </w:rPr>
              <w:t>ideos</w:t>
            </w:r>
            <w:r w:rsidR="00730119" w:rsidRPr="007012DE">
              <w:rPr>
                <w:rFonts w:ascii="Arial" w:eastAsia="Times New Roman" w:hAnsi="Arial" w:cs="Arial"/>
                <w:kern w:val="0"/>
                <w14:ligatures w14:val="none"/>
              </w:rPr>
              <w:t xml:space="preserve"> on regulatory procedures</w:t>
            </w:r>
            <w:r w:rsidR="00304051" w:rsidRPr="007012DE">
              <w:rPr>
                <w:rFonts w:ascii="Arial" w:eastAsia="Times New Roman" w:hAnsi="Arial" w:cs="Arial"/>
                <w:kern w:val="0"/>
                <w14:ligatures w14:val="none"/>
              </w:rPr>
              <w:t xml:space="preserve"> </w:t>
            </w:r>
            <w:r w:rsidR="00F369BB" w:rsidRPr="007012DE">
              <w:rPr>
                <w:rFonts w:ascii="Arial" w:eastAsia="Times New Roman" w:hAnsi="Arial" w:cs="Arial"/>
                <w:kern w:val="0"/>
                <w14:ligatures w14:val="none"/>
              </w:rPr>
              <w:t>to</w:t>
            </w:r>
            <w:r w:rsidR="00304051" w:rsidRPr="007012DE">
              <w:rPr>
                <w:rFonts w:ascii="Arial" w:eastAsia="Times New Roman" w:hAnsi="Arial" w:cs="Arial"/>
                <w:kern w:val="0"/>
                <w14:ligatures w14:val="none"/>
              </w:rPr>
              <w:t xml:space="preserve"> m</w:t>
            </w:r>
            <w:r w:rsidR="002231ED" w:rsidRPr="007012DE">
              <w:rPr>
                <w:rFonts w:ascii="Arial" w:eastAsia="Times New Roman" w:hAnsi="Arial" w:cs="Arial"/>
                <w:kern w:val="0"/>
                <w14:ligatures w14:val="none"/>
              </w:rPr>
              <w:t xml:space="preserve">oderately </w:t>
            </w:r>
            <w:r w:rsidR="00180E4F" w:rsidRPr="007012DE">
              <w:rPr>
                <w:rFonts w:ascii="Arial" w:eastAsia="Times New Roman" w:hAnsi="Arial" w:cs="Arial"/>
                <w:kern w:val="0"/>
                <w14:ligatures w14:val="none"/>
              </w:rPr>
              <w:t xml:space="preserve">technical </w:t>
            </w:r>
            <w:r w:rsidR="000D06F3" w:rsidRPr="007012DE">
              <w:rPr>
                <w:rFonts w:ascii="Arial" w:eastAsia="Times New Roman" w:hAnsi="Arial" w:cs="Arial"/>
                <w:kern w:val="0"/>
                <w14:ligatures w14:val="none"/>
              </w:rPr>
              <w:t>videos showing installed</w:t>
            </w:r>
            <w:r w:rsidR="00F369BB" w:rsidRPr="007012DE">
              <w:rPr>
                <w:rFonts w:ascii="Arial" w:eastAsia="Times New Roman" w:hAnsi="Arial" w:cs="Arial"/>
                <w:kern w:val="0"/>
                <w14:ligatures w14:val="none"/>
              </w:rPr>
              <w:t>, or how to install,</w:t>
            </w:r>
            <w:r w:rsidR="000D06F3" w:rsidRPr="007012DE">
              <w:rPr>
                <w:rFonts w:ascii="Arial" w:eastAsia="Times New Roman" w:hAnsi="Arial" w:cs="Arial"/>
                <w:kern w:val="0"/>
                <w14:ligatures w14:val="none"/>
              </w:rPr>
              <w:t xml:space="preserve"> </w:t>
            </w:r>
            <w:r w:rsidRPr="007012DE">
              <w:rPr>
                <w:rFonts w:ascii="Arial" w:eastAsia="Times New Roman" w:hAnsi="Arial" w:cs="Arial"/>
                <w:kern w:val="0"/>
                <w14:ligatures w14:val="none"/>
              </w:rPr>
              <w:t xml:space="preserve">design techniques with interviews </w:t>
            </w:r>
            <w:proofErr w:type="gramStart"/>
            <w:r w:rsidRPr="007012DE">
              <w:rPr>
                <w:rFonts w:ascii="Arial" w:eastAsia="Times New Roman" w:hAnsi="Arial" w:cs="Arial"/>
                <w:kern w:val="0"/>
                <w14:ligatures w14:val="none"/>
              </w:rPr>
              <w:t>of</w:t>
            </w:r>
            <w:proofErr w:type="gramEnd"/>
            <w:r w:rsidRPr="007012DE">
              <w:rPr>
                <w:rFonts w:ascii="Arial" w:eastAsia="Times New Roman" w:hAnsi="Arial" w:cs="Arial"/>
                <w:kern w:val="0"/>
                <w14:ligatures w14:val="none"/>
              </w:rPr>
              <w:t xml:space="preserve"> agency staff and project partners.</w:t>
            </w:r>
            <w:r w:rsidR="00DE6EDD" w:rsidRPr="007012DE">
              <w:rPr>
                <w:rFonts w:ascii="Arial" w:eastAsia="Times New Roman" w:hAnsi="Arial" w:cs="Arial"/>
                <w:kern w:val="0"/>
                <w14:ligatures w14:val="none"/>
              </w:rPr>
              <w:t xml:space="preserve"> </w:t>
            </w:r>
            <w:r w:rsidR="006D0B37" w:rsidRPr="007012DE">
              <w:rPr>
                <w:rFonts w:ascii="Arial" w:eastAsia="Times New Roman" w:hAnsi="Arial" w:cs="Arial"/>
                <w:kern w:val="0"/>
                <w14:ligatures w14:val="none"/>
              </w:rPr>
              <w:t xml:space="preserve">See Part I.A. of RFP for list of target audiences. </w:t>
            </w:r>
          </w:p>
        </w:tc>
      </w:tr>
    </w:tbl>
    <w:p w14:paraId="309F93D6" w14:textId="77777777" w:rsidR="008E5550" w:rsidRDefault="008E5550" w:rsidP="00797180">
      <w:pPr>
        <w:spacing w:after="0"/>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C826DD" w:rsidRPr="006E4CC4" w14:paraId="5FEE0706" w14:textId="77777777" w:rsidTr="008E7575">
        <w:trPr>
          <w:trHeight w:val="300"/>
        </w:trPr>
        <w:tc>
          <w:tcPr>
            <w:tcW w:w="462" w:type="pct"/>
            <w:vMerge w:val="restart"/>
            <w:shd w:val="clear" w:color="auto" w:fill="C6D9F1"/>
            <w:vAlign w:val="center"/>
          </w:tcPr>
          <w:p w14:paraId="53EBDE38" w14:textId="2B40D9A5" w:rsidR="00C826DD" w:rsidRPr="006E4CC4" w:rsidRDefault="00C826DD" w:rsidP="00C826DD">
            <w:pPr>
              <w:spacing w:after="0" w:line="240" w:lineRule="auto"/>
              <w:jc w:val="center"/>
              <w:textAlignment w:val="baseline"/>
              <w:rPr>
                <w:rFonts w:ascii="Arial" w:eastAsia="Times New Roman" w:hAnsi="Arial" w:cs="Arial"/>
                <w:b/>
                <w:bCs/>
                <w:kern w:val="0"/>
                <w14:ligatures w14:val="none"/>
              </w:rPr>
            </w:pPr>
            <w:r w:rsidRPr="006E4CC4">
              <w:rPr>
                <w:rFonts w:ascii="Arial" w:eastAsia="Times New Roman" w:hAnsi="Arial" w:cs="Arial"/>
                <w:b/>
                <w:bCs/>
                <w:kern w:val="0"/>
                <w14:ligatures w14:val="none"/>
              </w:rPr>
              <w:t>42</w:t>
            </w:r>
          </w:p>
        </w:tc>
        <w:tc>
          <w:tcPr>
            <w:tcW w:w="1184" w:type="pct"/>
            <w:shd w:val="clear" w:color="auto" w:fill="C6D9F1"/>
            <w:vAlign w:val="center"/>
            <w:hideMark/>
          </w:tcPr>
          <w:p w14:paraId="1AB8E562"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4244AEAD"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Question</w:t>
            </w:r>
          </w:p>
        </w:tc>
      </w:tr>
      <w:tr w:rsidR="00C826DD" w:rsidRPr="006E4CC4" w14:paraId="32FE834F" w14:textId="77777777" w:rsidTr="008E7575">
        <w:trPr>
          <w:trHeight w:val="300"/>
        </w:trPr>
        <w:tc>
          <w:tcPr>
            <w:tcW w:w="462" w:type="pct"/>
            <w:vMerge/>
            <w:vAlign w:val="center"/>
          </w:tcPr>
          <w:p w14:paraId="49906BC3"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4482F7F9" w14:textId="00CAA5AF"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eastAsia="Arial" w:hAnsi="Arial" w:cs="Arial"/>
                <w:highlight w:val="white"/>
              </w:rPr>
              <w:t>Part II, Scope of Services - Primary Objective (Page 10)</w:t>
            </w:r>
          </w:p>
        </w:tc>
        <w:tc>
          <w:tcPr>
            <w:tcW w:w="3354" w:type="pct"/>
            <w:shd w:val="clear" w:color="auto" w:fill="auto"/>
            <w:vAlign w:val="center"/>
            <w:hideMark/>
          </w:tcPr>
          <w:p w14:paraId="6F6FE704" w14:textId="171675D6"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eastAsia="Arial" w:hAnsi="Arial" w:cs="Arial"/>
                <w:highlight w:val="white"/>
              </w:rPr>
              <w:t>Could you specify the intended platforms for distributing video tutorials and training videos, such as the Department's website, YouTube, or other channels, to ensure they reach the target audience(s) effectively?</w:t>
            </w:r>
          </w:p>
        </w:tc>
      </w:tr>
      <w:tr w:rsidR="00C826DD" w:rsidRPr="006E4CC4" w14:paraId="1629D920" w14:textId="77777777" w:rsidTr="008E7575">
        <w:trPr>
          <w:trHeight w:val="300"/>
        </w:trPr>
        <w:tc>
          <w:tcPr>
            <w:tcW w:w="462" w:type="pct"/>
            <w:vMerge/>
            <w:vAlign w:val="center"/>
          </w:tcPr>
          <w:p w14:paraId="6900351B"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48022A9E"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C826DD" w:rsidRPr="006E4CC4" w14:paraId="5EAF3CC7" w14:textId="77777777" w:rsidTr="008E7575">
        <w:trPr>
          <w:trHeight w:val="300"/>
        </w:trPr>
        <w:tc>
          <w:tcPr>
            <w:tcW w:w="462" w:type="pct"/>
            <w:vMerge/>
            <w:vAlign w:val="center"/>
          </w:tcPr>
          <w:p w14:paraId="5E7B5F6A"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3E084797" w14:textId="3C72500B" w:rsidR="00C826DD" w:rsidRPr="006E4CC4" w:rsidRDefault="00C826DD" w:rsidP="00C826DD">
            <w:pPr>
              <w:spacing w:after="0" w:line="240" w:lineRule="auto"/>
              <w:textAlignment w:val="baseline"/>
              <w:rPr>
                <w:rFonts w:ascii="Arial" w:eastAsia="Times New Roman" w:hAnsi="Arial" w:cs="Arial"/>
                <w:kern w:val="0"/>
                <w14:ligatures w14:val="none"/>
              </w:rPr>
            </w:pPr>
            <w:r>
              <w:rPr>
                <w:rFonts w:ascii="Arial" w:eastAsia="Times New Roman" w:hAnsi="Arial" w:cs="Arial"/>
                <w:kern w:val="0"/>
                <w14:ligatures w14:val="none"/>
              </w:rPr>
              <w:t xml:space="preserve">The Department is open to considering additional platforms. Currently video tutorials are distributed using the Department’s website and YouTube. The Department also has Facebook and Twitter accounts that could be utilized. </w:t>
            </w:r>
          </w:p>
        </w:tc>
      </w:tr>
    </w:tbl>
    <w:p w14:paraId="74F73AD3" w14:textId="77777777" w:rsidR="008E5550" w:rsidRDefault="008E5550" w:rsidP="00797180">
      <w:pPr>
        <w:spacing w:after="0"/>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C826DD" w:rsidRPr="006E4CC4" w14:paraId="1CF2B61C" w14:textId="77777777" w:rsidTr="008E7575">
        <w:trPr>
          <w:trHeight w:val="300"/>
        </w:trPr>
        <w:tc>
          <w:tcPr>
            <w:tcW w:w="462" w:type="pct"/>
            <w:vMerge w:val="restart"/>
            <w:shd w:val="clear" w:color="auto" w:fill="C6D9F1"/>
            <w:vAlign w:val="center"/>
          </w:tcPr>
          <w:p w14:paraId="03BB7EBB" w14:textId="606878EA" w:rsidR="00C826DD" w:rsidRPr="006E4CC4" w:rsidRDefault="00C826DD" w:rsidP="00C826DD">
            <w:pPr>
              <w:spacing w:after="0" w:line="240" w:lineRule="auto"/>
              <w:jc w:val="center"/>
              <w:textAlignment w:val="baseline"/>
              <w:rPr>
                <w:rFonts w:ascii="Arial" w:eastAsia="Times New Roman" w:hAnsi="Arial" w:cs="Arial"/>
                <w:b/>
                <w:bCs/>
                <w:kern w:val="0"/>
                <w14:ligatures w14:val="none"/>
              </w:rPr>
            </w:pPr>
            <w:r w:rsidRPr="006E4CC4">
              <w:rPr>
                <w:rFonts w:ascii="Arial" w:eastAsia="Times New Roman" w:hAnsi="Arial" w:cs="Arial"/>
                <w:b/>
                <w:bCs/>
                <w:kern w:val="0"/>
                <w14:ligatures w14:val="none"/>
              </w:rPr>
              <w:t>43</w:t>
            </w:r>
          </w:p>
        </w:tc>
        <w:tc>
          <w:tcPr>
            <w:tcW w:w="1184" w:type="pct"/>
            <w:shd w:val="clear" w:color="auto" w:fill="C6D9F1"/>
            <w:vAlign w:val="center"/>
            <w:hideMark/>
          </w:tcPr>
          <w:p w14:paraId="4AF976A4"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5F495FF2"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8C48C9">
              <w:rPr>
                <w:rFonts w:ascii="Arial" w:eastAsia="Times New Roman" w:hAnsi="Arial" w:cs="Arial"/>
                <w:b/>
                <w:bCs/>
                <w:kern w:val="0"/>
                <w14:ligatures w14:val="none"/>
              </w:rPr>
              <w:t>Question</w:t>
            </w:r>
          </w:p>
        </w:tc>
      </w:tr>
      <w:tr w:rsidR="00C826DD" w:rsidRPr="006E4CC4" w14:paraId="52C6F76D" w14:textId="77777777" w:rsidTr="008E7575">
        <w:trPr>
          <w:trHeight w:val="300"/>
        </w:trPr>
        <w:tc>
          <w:tcPr>
            <w:tcW w:w="462" w:type="pct"/>
            <w:vMerge/>
            <w:vAlign w:val="center"/>
          </w:tcPr>
          <w:p w14:paraId="264118EE"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2A662440" w14:textId="606D9FBE"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eastAsia="Arial" w:hAnsi="Arial" w:cs="Arial"/>
                <w:highlight w:val="white"/>
              </w:rPr>
              <w:t>Part II, Scope of Services - Primary Objective (Page 10)</w:t>
            </w:r>
          </w:p>
        </w:tc>
        <w:tc>
          <w:tcPr>
            <w:tcW w:w="3354" w:type="pct"/>
            <w:shd w:val="clear" w:color="auto" w:fill="auto"/>
            <w:vAlign w:val="center"/>
            <w:hideMark/>
          </w:tcPr>
          <w:p w14:paraId="2B897129" w14:textId="6324962F"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eastAsia="Arial" w:hAnsi="Arial" w:cs="Arial"/>
                <w:highlight w:val="white"/>
              </w:rPr>
              <w:t>What specific call-to-action or outcomes does the Department anticipate from viewers after engaging with the video tutorials and training videos? For instance, are there specific actions or behaviors that the Department wishes to encourage?</w:t>
            </w:r>
          </w:p>
        </w:tc>
      </w:tr>
      <w:tr w:rsidR="00C826DD" w:rsidRPr="006E4CC4" w14:paraId="73666F52" w14:textId="77777777" w:rsidTr="008E7575">
        <w:trPr>
          <w:trHeight w:val="300"/>
        </w:trPr>
        <w:tc>
          <w:tcPr>
            <w:tcW w:w="462" w:type="pct"/>
            <w:vMerge/>
            <w:vAlign w:val="center"/>
          </w:tcPr>
          <w:p w14:paraId="360F0004"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7880771C"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C826DD" w:rsidRPr="006E4CC4" w14:paraId="06C9CD83" w14:textId="77777777" w:rsidTr="008E7575">
        <w:trPr>
          <w:trHeight w:val="300"/>
        </w:trPr>
        <w:tc>
          <w:tcPr>
            <w:tcW w:w="462" w:type="pct"/>
            <w:vMerge/>
            <w:vAlign w:val="center"/>
          </w:tcPr>
          <w:p w14:paraId="3BC98A43"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3DC9EE5A" w14:textId="6F5ACF4A" w:rsidR="00DA555E" w:rsidRPr="007012DE" w:rsidRDefault="001B42F6" w:rsidP="001B42F6">
            <w:pPr>
              <w:spacing w:after="0" w:line="240" w:lineRule="auto"/>
              <w:textAlignment w:val="baseline"/>
              <w:rPr>
                <w:rFonts w:ascii="Arial" w:eastAsia="Times New Roman" w:hAnsi="Arial" w:cs="Arial"/>
                <w:b/>
                <w:bCs/>
                <w:kern w:val="0"/>
                <w14:ligatures w14:val="none"/>
              </w:rPr>
            </w:pPr>
            <w:r w:rsidRPr="007012DE">
              <w:rPr>
                <w:rFonts w:ascii="Arial" w:eastAsia="Times New Roman" w:hAnsi="Arial" w:cs="Arial"/>
                <w:kern w:val="0"/>
                <w14:ligatures w14:val="none"/>
              </w:rPr>
              <w:t xml:space="preserve">The work under </w:t>
            </w:r>
            <w:r w:rsidR="007012DE" w:rsidRPr="007012DE">
              <w:rPr>
                <w:rFonts w:ascii="Arial" w:eastAsia="Times New Roman" w:hAnsi="Arial" w:cs="Arial"/>
                <w:kern w:val="0"/>
                <w14:ligatures w14:val="none"/>
              </w:rPr>
              <w:t>this</w:t>
            </w:r>
            <w:r w:rsidRPr="007012DE">
              <w:rPr>
                <w:rFonts w:ascii="Arial" w:eastAsia="Times New Roman" w:hAnsi="Arial" w:cs="Arial"/>
                <w:kern w:val="0"/>
                <w14:ligatures w14:val="none"/>
              </w:rPr>
              <w:t xml:space="preserve"> grant is supporting strategies to </w:t>
            </w:r>
            <w:r w:rsidRPr="007012DE">
              <w:rPr>
                <w:rFonts w:ascii="Arial" w:hAnsi="Arial" w:cs="Arial"/>
              </w:rPr>
              <w:t xml:space="preserve">build enduring community resiliency, </w:t>
            </w:r>
            <w:r w:rsidR="008A2107">
              <w:rPr>
                <w:rFonts w:ascii="Arial" w:hAnsi="Arial" w:cs="Arial"/>
              </w:rPr>
              <w:t xml:space="preserve">to </w:t>
            </w:r>
            <w:r w:rsidRPr="007012DE">
              <w:rPr>
                <w:rFonts w:ascii="Arial" w:hAnsi="Arial" w:cs="Arial"/>
              </w:rPr>
              <w:t>reduce climate impacts through nature-based solutions and investments in green infrastructure, and</w:t>
            </w:r>
            <w:r w:rsidR="008A2107">
              <w:rPr>
                <w:rFonts w:ascii="Arial" w:hAnsi="Arial" w:cs="Arial"/>
              </w:rPr>
              <w:t xml:space="preserve"> to</w:t>
            </w:r>
            <w:r w:rsidRPr="007012DE">
              <w:rPr>
                <w:rFonts w:ascii="Arial" w:hAnsi="Arial" w:cs="Arial"/>
              </w:rPr>
              <w:t xml:space="preserve"> strengthen the resilience of working waterfronts. </w:t>
            </w:r>
            <w:r w:rsidR="00F323FC" w:rsidRPr="007012DE">
              <w:rPr>
                <w:rFonts w:ascii="Arial" w:eastAsia="Times New Roman" w:hAnsi="Arial" w:cs="Arial"/>
                <w:kern w:val="0"/>
                <w14:ligatures w14:val="none"/>
              </w:rPr>
              <w:t xml:space="preserve">Situated in these larger strategies, </w:t>
            </w:r>
            <w:r w:rsidR="008A2107" w:rsidRPr="007012DE">
              <w:rPr>
                <w:rFonts w:ascii="Arial" w:eastAsia="Times New Roman" w:hAnsi="Arial" w:cs="Arial"/>
                <w:kern w:val="0"/>
                <w14:ligatures w14:val="none"/>
              </w:rPr>
              <w:t>regulatory</w:t>
            </w:r>
            <w:r w:rsidR="00F323FC" w:rsidRPr="007012DE">
              <w:rPr>
                <w:rFonts w:ascii="Arial" w:eastAsia="Times New Roman" w:hAnsi="Arial" w:cs="Arial"/>
                <w:kern w:val="0"/>
                <w14:ligatures w14:val="none"/>
              </w:rPr>
              <w:t xml:space="preserve"> guidance materials should p</w:t>
            </w:r>
            <w:r w:rsidR="00CB0F2A" w:rsidRPr="007012DE">
              <w:rPr>
                <w:rFonts w:ascii="Arial" w:eastAsia="Times New Roman" w:hAnsi="Arial" w:cs="Arial"/>
                <w:kern w:val="0"/>
                <w14:ligatures w14:val="none"/>
              </w:rPr>
              <w:t xml:space="preserve">rovide actionable information to property owners so they can more easily </w:t>
            </w:r>
            <w:r w:rsidR="00E87A8C" w:rsidRPr="007012DE">
              <w:rPr>
                <w:rFonts w:ascii="Arial" w:eastAsia="Times New Roman" w:hAnsi="Arial" w:cs="Arial"/>
                <w:kern w:val="0"/>
                <w14:ligatures w14:val="none"/>
              </w:rPr>
              <w:t>understand potential strategies</w:t>
            </w:r>
            <w:r w:rsidR="00EB6D39" w:rsidRPr="007012DE">
              <w:rPr>
                <w:rFonts w:ascii="Arial" w:eastAsia="Times New Roman" w:hAnsi="Arial" w:cs="Arial"/>
                <w:kern w:val="0"/>
                <w14:ligatures w14:val="none"/>
              </w:rPr>
              <w:t xml:space="preserve"> </w:t>
            </w:r>
            <w:r w:rsidR="00E705E2" w:rsidRPr="007012DE">
              <w:rPr>
                <w:rFonts w:ascii="Arial" w:eastAsia="Times New Roman" w:hAnsi="Arial" w:cs="Arial"/>
                <w:kern w:val="0"/>
                <w14:ligatures w14:val="none"/>
              </w:rPr>
              <w:t xml:space="preserve">and </w:t>
            </w:r>
            <w:r w:rsidRPr="007012DE">
              <w:rPr>
                <w:rFonts w:ascii="Arial" w:eastAsia="Times New Roman" w:hAnsi="Arial" w:cs="Arial"/>
                <w:kern w:val="0"/>
                <w14:ligatures w14:val="none"/>
              </w:rPr>
              <w:t xml:space="preserve">how to implement those strategies </w:t>
            </w:r>
            <w:r w:rsidR="008A2107">
              <w:rPr>
                <w:rFonts w:ascii="Arial" w:eastAsia="Times New Roman" w:hAnsi="Arial" w:cs="Arial"/>
                <w:kern w:val="0"/>
                <w14:ligatures w14:val="none"/>
              </w:rPr>
              <w:t>with respect to</w:t>
            </w:r>
            <w:r w:rsidR="00E87A8C" w:rsidRPr="007012DE">
              <w:rPr>
                <w:rFonts w:ascii="Arial" w:eastAsia="Times New Roman" w:hAnsi="Arial" w:cs="Arial"/>
                <w:kern w:val="0"/>
                <w14:ligatures w14:val="none"/>
              </w:rPr>
              <w:t xml:space="preserve"> design</w:t>
            </w:r>
            <w:r w:rsidR="00EB6D39" w:rsidRPr="007012DE">
              <w:rPr>
                <w:rFonts w:ascii="Arial" w:eastAsia="Times New Roman" w:hAnsi="Arial" w:cs="Arial"/>
                <w:kern w:val="0"/>
                <w14:ligatures w14:val="none"/>
              </w:rPr>
              <w:t>ing and implementing</w:t>
            </w:r>
            <w:r w:rsidR="00E87A8C" w:rsidRPr="007012DE">
              <w:rPr>
                <w:rFonts w:ascii="Arial" w:eastAsia="Times New Roman" w:hAnsi="Arial" w:cs="Arial"/>
                <w:kern w:val="0"/>
                <w14:ligatures w14:val="none"/>
              </w:rPr>
              <w:t xml:space="preserve"> infrastructure and </w:t>
            </w:r>
            <w:r w:rsidR="00E87A8C" w:rsidRPr="007012DE">
              <w:rPr>
                <w:rFonts w:ascii="Arial" w:eastAsia="Times New Roman" w:hAnsi="Arial" w:cs="Arial"/>
                <w:kern w:val="0"/>
                <w14:ligatures w14:val="none"/>
              </w:rPr>
              <w:lastRenderedPageBreak/>
              <w:t xml:space="preserve">improvements to their property in a </w:t>
            </w:r>
            <w:r w:rsidR="0064507C" w:rsidRPr="007012DE">
              <w:rPr>
                <w:rFonts w:ascii="Arial" w:eastAsia="Times New Roman" w:hAnsi="Arial" w:cs="Arial"/>
                <w:kern w:val="0"/>
                <w14:ligatures w14:val="none"/>
              </w:rPr>
              <w:t>manner that will reduce the likelihood of negative impacts from natural hazards</w:t>
            </w:r>
            <w:r w:rsidR="00F323FC" w:rsidRPr="007012DE">
              <w:rPr>
                <w:rFonts w:ascii="Arial" w:eastAsia="Times New Roman" w:hAnsi="Arial" w:cs="Arial"/>
                <w:kern w:val="0"/>
                <w14:ligatures w14:val="none"/>
              </w:rPr>
              <w:t xml:space="preserve">. </w:t>
            </w:r>
          </w:p>
        </w:tc>
      </w:tr>
    </w:tbl>
    <w:p w14:paraId="4B98B8CC" w14:textId="77777777" w:rsidR="008E5550" w:rsidRDefault="008E5550" w:rsidP="00797180">
      <w:pPr>
        <w:spacing w:after="0"/>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C826DD" w:rsidRPr="006E4CC4" w14:paraId="602A5957" w14:textId="77777777" w:rsidTr="008E7575">
        <w:trPr>
          <w:trHeight w:val="300"/>
        </w:trPr>
        <w:tc>
          <w:tcPr>
            <w:tcW w:w="462" w:type="pct"/>
            <w:vMerge w:val="restart"/>
            <w:shd w:val="clear" w:color="auto" w:fill="C6D9F1"/>
            <w:vAlign w:val="center"/>
          </w:tcPr>
          <w:p w14:paraId="06DDD3C4" w14:textId="3F60BBD1" w:rsidR="00C826DD" w:rsidRPr="006E4CC4" w:rsidRDefault="00C826DD" w:rsidP="00C826DD">
            <w:pPr>
              <w:spacing w:after="0" w:line="240" w:lineRule="auto"/>
              <w:jc w:val="center"/>
              <w:textAlignment w:val="baseline"/>
              <w:rPr>
                <w:rFonts w:ascii="Arial" w:eastAsia="Times New Roman" w:hAnsi="Arial" w:cs="Arial"/>
                <w:b/>
                <w:bCs/>
                <w:kern w:val="0"/>
                <w14:ligatures w14:val="none"/>
              </w:rPr>
            </w:pPr>
            <w:r w:rsidRPr="006E4CC4">
              <w:rPr>
                <w:rFonts w:ascii="Arial" w:eastAsia="Times New Roman" w:hAnsi="Arial" w:cs="Arial"/>
                <w:b/>
                <w:bCs/>
                <w:kern w:val="0"/>
                <w14:ligatures w14:val="none"/>
              </w:rPr>
              <w:t>44</w:t>
            </w:r>
          </w:p>
        </w:tc>
        <w:tc>
          <w:tcPr>
            <w:tcW w:w="1184" w:type="pct"/>
            <w:shd w:val="clear" w:color="auto" w:fill="C6D9F1"/>
            <w:vAlign w:val="center"/>
            <w:hideMark/>
          </w:tcPr>
          <w:p w14:paraId="0711AA06"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4BB454E9"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Question</w:t>
            </w:r>
          </w:p>
        </w:tc>
      </w:tr>
      <w:tr w:rsidR="00C826DD" w:rsidRPr="006E4CC4" w14:paraId="66E0AA07" w14:textId="77777777" w:rsidTr="008E7575">
        <w:trPr>
          <w:trHeight w:val="300"/>
        </w:trPr>
        <w:tc>
          <w:tcPr>
            <w:tcW w:w="462" w:type="pct"/>
            <w:vMerge/>
            <w:vAlign w:val="center"/>
          </w:tcPr>
          <w:p w14:paraId="53B2519F"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7AF213A1" w14:textId="448B7E32"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eastAsia="Arial" w:hAnsi="Arial" w:cs="Arial"/>
                <w:highlight w:val="white"/>
              </w:rPr>
              <w:t>Part II, Scope of Services - Deliverables (Page 10)</w:t>
            </w:r>
          </w:p>
        </w:tc>
        <w:tc>
          <w:tcPr>
            <w:tcW w:w="3354" w:type="pct"/>
            <w:shd w:val="clear" w:color="auto" w:fill="auto"/>
            <w:vAlign w:val="center"/>
            <w:hideMark/>
          </w:tcPr>
          <w:p w14:paraId="33E803A5" w14:textId="44F04AD7"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eastAsia="Arial" w:hAnsi="Arial" w:cs="Arial"/>
                <w:highlight w:val="white"/>
              </w:rPr>
              <w:t xml:space="preserve">Are there opportunities to film the permit guidelines in action, and can the Department facilitate connections with permit holders or project sites that exemplify </w:t>
            </w:r>
            <w:proofErr w:type="gramStart"/>
            <w:r w:rsidRPr="006E4CC4">
              <w:rPr>
                <w:rFonts w:ascii="Arial" w:eastAsia="Arial" w:hAnsi="Arial" w:cs="Arial"/>
                <w:highlight w:val="white"/>
              </w:rPr>
              <w:t>best</w:t>
            </w:r>
            <w:proofErr w:type="gramEnd"/>
            <w:r w:rsidRPr="006E4CC4">
              <w:rPr>
                <w:rFonts w:ascii="Arial" w:eastAsia="Arial" w:hAnsi="Arial" w:cs="Arial"/>
                <w:highlight w:val="white"/>
              </w:rPr>
              <w:t xml:space="preserve"> practices for filming purposes?</w:t>
            </w:r>
          </w:p>
        </w:tc>
      </w:tr>
      <w:tr w:rsidR="00C826DD" w:rsidRPr="006E4CC4" w14:paraId="5FD9AF7A" w14:textId="77777777" w:rsidTr="008E7575">
        <w:trPr>
          <w:trHeight w:val="300"/>
        </w:trPr>
        <w:tc>
          <w:tcPr>
            <w:tcW w:w="462" w:type="pct"/>
            <w:vMerge/>
            <w:vAlign w:val="center"/>
          </w:tcPr>
          <w:p w14:paraId="53E7CD9F"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7EC828FF"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C826DD" w:rsidRPr="006E4CC4" w14:paraId="6A2B8803" w14:textId="77777777" w:rsidTr="008E7575">
        <w:trPr>
          <w:trHeight w:val="300"/>
        </w:trPr>
        <w:tc>
          <w:tcPr>
            <w:tcW w:w="462" w:type="pct"/>
            <w:vMerge/>
            <w:vAlign w:val="center"/>
          </w:tcPr>
          <w:p w14:paraId="3D2DCA71"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20BC12D7" w14:textId="62ABA37C" w:rsidR="00C826DD" w:rsidRPr="006E4CC4" w:rsidRDefault="007A5C2B" w:rsidP="00C826DD">
            <w:pPr>
              <w:spacing w:after="0" w:line="240" w:lineRule="auto"/>
              <w:textAlignment w:val="baseline"/>
              <w:rPr>
                <w:rFonts w:ascii="Arial" w:eastAsia="Times New Roman" w:hAnsi="Arial" w:cs="Arial"/>
                <w:kern w:val="0"/>
                <w14:ligatures w14:val="none"/>
              </w:rPr>
            </w:pPr>
            <w:r>
              <w:rPr>
                <w:rFonts w:ascii="Arial" w:eastAsia="Times New Roman" w:hAnsi="Arial" w:cs="Arial"/>
                <w:kern w:val="0"/>
                <w14:ligatures w14:val="none"/>
              </w:rPr>
              <w:t xml:space="preserve">Yes, the Department is open to this concept; however there hasn’t been any action to date to put this concept in motion. The Department </w:t>
            </w:r>
            <w:r w:rsidR="00696206">
              <w:rPr>
                <w:rFonts w:ascii="Arial" w:eastAsia="Times New Roman" w:hAnsi="Arial" w:cs="Arial"/>
                <w:kern w:val="0"/>
                <w14:ligatures w14:val="none"/>
              </w:rPr>
              <w:t xml:space="preserve">would </w:t>
            </w:r>
            <w:r>
              <w:rPr>
                <w:rFonts w:ascii="Arial" w:eastAsia="Times New Roman" w:hAnsi="Arial" w:cs="Arial"/>
                <w:kern w:val="0"/>
                <w14:ligatures w14:val="none"/>
              </w:rPr>
              <w:t>anticipate</w:t>
            </w:r>
            <w:r w:rsidR="00696206">
              <w:rPr>
                <w:rFonts w:ascii="Arial" w:eastAsia="Times New Roman" w:hAnsi="Arial" w:cs="Arial"/>
                <w:kern w:val="0"/>
                <w14:ligatures w14:val="none"/>
              </w:rPr>
              <w:t xml:space="preserve"> discussing this idea with an awarded bidder to determine </w:t>
            </w:r>
            <w:r w:rsidR="00BA3A88">
              <w:rPr>
                <w:rFonts w:ascii="Arial" w:eastAsia="Times New Roman" w:hAnsi="Arial" w:cs="Arial"/>
                <w:kern w:val="0"/>
                <w14:ligatures w14:val="none"/>
              </w:rPr>
              <w:t xml:space="preserve">how this could be </w:t>
            </w:r>
            <w:r w:rsidR="002E1AC6">
              <w:rPr>
                <w:rFonts w:ascii="Arial" w:eastAsia="Times New Roman" w:hAnsi="Arial" w:cs="Arial"/>
                <w:kern w:val="0"/>
                <w14:ligatures w14:val="none"/>
              </w:rPr>
              <w:t>done and</w:t>
            </w:r>
            <w:r w:rsidR="00BA3A88">
              <w:rPr>
                <w:rFonts w:ascii="Arial" w:eastAsia="Times New Roman" w:hAnsi="Arial" w:cs="Arial"/>
                <w:kern w:val="0"/>
                <w14:ligatures w14:val="none"/>
              </w:rPr>
              <w:t xml:space="preserve"> then develop and implement</w:t>
            </w:r>
            <w:r w:rsidR="00A8517C">
              <w:rPr>
                <w:rFonts w:ascii="Arial" w:eastAsia="Times New Roman" w:hAnsi="Arial" w:cs="Arial"/>
                <w:kern w:val="0"/>
                <w14:ligatures w14:val="none"/>
              </w:rPr>
              <w:t xml:space="preserve"> it if</w:t>
            </w:r>
            <w:r w:rsidR="002E1AC6">
              <w:rPr>
                <w:rFonts w:ascii="Arial" w:eastAsia="Times New Roman" w:hAnsi="Arial" w:cs="Arial"/>
                <w:kern w:val="0"/>
                <w14:ligatures w14:val="none"/>
              </w:rPr>
              <w:t xml:space="preserve"> found to </w:t>
            </w:r>
            <w:r w:rsidR="000A3A8E">
              <w:rPr>
                <w:rFonts w:ascii="Arial" w:eastAsia="Times New Roman" w:hAnsi="Arial" w:cs="Arial"/>
                <w:kern w:val="0"/>
                <w14:ligatures w14:val="none"/>
              </w:rPr>
              <w:t xml:space="preserve">be </w:t>
            </w:r>
            <w:r w:rsidR="002E1AC6">
              <w:rPr>
                <w:rFonts w:ascii="Arial" w:eastAsia="Times New Roman" w:hAnsi="Arial" w:cs="Arial"/>
                <w:kern w:val="0"/>
                <w14:ligatures w14:val="none"/>
              </w:rPr>
              <w:t>worthwhile</w:t>
            </w:r>
            <w:r w:rsidR="00A8517C">
              <w:rPr>
                <w:rFonts w:ascii="Arial" w:eastAsia="Times New Roman" w:hAnsi="Arial" w:cs="Arial"/>
                <w:kern w:val="0"/>
                <w14:ligatures w14:val="none"/>
              </w:rPr>
              <w:t>.</w:t>
            </w:r>
          </w:p>
        </w:tc>
      </w:tr>
    </w:tbl>
    <w:p w14:paraId="3CF64599" w14:textId="77777777" w:rsidR="008E5550" w:rsidRDefault="008E5550" w:rsidP="00797180">
      <w:pPr>
        <w:spacing w:after="0"/>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C826DD" w:rsidRPr="006E4CC4" w14:paraId="6D61E6B3" w14:textId="77777777" w:rsidTr="008E7575">
        <w:trPr>
          <w:trHeight w:val="300"/>
        </w:trPr>
        <w:tc>
          <w:tcPr>
            <w:tcW w:w="462" w:type="pct"/>
            <w:vMerge w:val="restart"/>
            <w:shd w:val="clear" w:color="auto" w:fill="C6D9F1"/>
            <w:vAlign w:val="center"/>
          </w:tcPr>
          <w:p w14:paraId="68CC3731" w14:textId="5E573B9A" w:rsidR="00C826DD" w:rsidRPr="006E4CC4" w:rsidRDefault="00C826DD" w:rsidP="00C826DD">
            <w:pPr>
              <w:spacing w:after="0" w:line="240" w:lineRule="auto"/>
              <w:jc w:val="center"/>
              <w:textAlignment w:val="baseline"/>
              <w:rPr>
                <w:rFonts w:ascii="Arial" w:eastAsia="Times New Roman" w:hAnsi="Arial" w:cs="Arial"/>
                <w:b/>
                <w:bCs/>
                <w:kern w:val="0"/>
                <w14:ligatures w14:val="none"/>
              </w:rPr>
            </w:pPr>
            <w:r w:rsidRPr="006E4CC4">
              <w:rPr>
                <w:rFonts w:ascii="Arial" w:eastAsia="Times New Roman" w:hAnsi="Arial" w:cs="Arial"/>
                <w:b/>
                <w:bCs/>
                <w:kern w:val="0"/>
                <w14:ligatures w14:val="none"/>
              </w:rPr>
              <w:t>45</w:t>
            </w:r>
          </w:p>
        </w:tc>
        <w:tc>
          <w:tcPr>
            <w:tcW w:w="1184" w:type="pct"/>
            <w:shd w:val="clear" w:color="auto" w:fill="C6D9F1"/>
            <w:vAlign w:val="center"/>
            <w:hideMark/>
          </w:tcPr>
          <w:p w14:paraId="7D6E358E"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080971DD"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DC51E9">
              <w:rPr>
                <w:rFonts w:ascii="Arial" w:eastAsia="Times New Roman" w:hAnsi="Arial" w:cs="Arial"/>
                <w:b/>
                <w:bCs/>
                <w:kern w:val="0"/>
                <w14:ligatures w14:val="none"/>
              </w:rPr>
              <w:t>Question</w:t>
            </w:r>
          </w:p>
        </w:tc>
      </w:tr>
      <w:tr w:rsidR="00C826DD" w:rsidRPr="006E4CC4" w14:paraId="0E54CE04" w14:textId="77777777" w:rsidTr="008E7575">
        <w:trPr>
          <w:trHeight w:val="300"/>
        </w:trPr>
        <w:tc>
          <w:tcPr>
            <w:tcW w:w="462" w:type="pct"/>
            <w:vMerge/>
            <w:vAlign w:val="center"/>
          </w:tcPr>
          <w:p w14:paraId="5FDC62CD"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24C74364" w14:textId="4344766D"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eastAsia="Arial" w:hAnsi="Arial" w:cs="Arial"/>
                <w:highlight w:val="white"/>
              </w:rPr>
              <w:t>Part II, Scope of Services - Deliverables (Page 10)</w:t>
            </w:r>
          </w:p>
        </w:tc>
        <w:tc>
          <w:tcPr>
            <w:tcW w:w="3354" w:type="pct"/>
            <w:shd w:val="clear" w:color="auto" w:fill="auto"/>
            <w:vAlign w:val="center"/>
            <w:hideMark/>
          </w:tcPr>
          <w:p w14:paraId="0B7122E8" w14:textId="2E570175"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eastAsia="Arial" w:hAnsi="Arial" w:cs="Arial"/>
                <w:highlight w:val="white"/>
              </w:rPr>
              <w:t xml:space="preserve">Regarding the use of social media as an outreach tool, is its application limited to video content related to the NRPA Permit </w:t>
            </w:r>
            <w:proofErr w:type="gramStart"/>
            <w:r w:rsidRPr="006E4CC4">
              <w:rPr>
                <w:rFonts w:ascii="Arial" w:eastAsia="Arial" w:hAnsi="Arial" w:cs="Arial"/>
                <w:highlight w:val="white"/>
              </w:rPr>
              <w:t>By</w:t>
            </w:r>
            <w:proofErr w:type="gramEnd"/>
            <w:r w:rsidRPr="006E4CC4">
              <w:rPr>
                <w:rFonts w:ascii="Arial" w:eastAsia="Arial" w:hAnsi="Arial" w:cs="Arial"/>
                <w:highlight w:val="white"/>
              </w:rPr>
              <w:t xml:space="preserve"> Rule, or is there potential for broader social media engagement, covering other areas outlined in the RFP?</w:t>
            </w:r>
          </w:p>
        </w:tc>
      </w:tr>
      <w:tr w:rsidR="00C826DD" w:rsidRPr="006E4CC4" w14:paraId="37B33A40" w14:textId="77777777" w:rsidTr="008E7575">
        <w:trPr>
          <w:trHeight w:val="300"/>
        </w:trPr>
        <w:tc>
          <w:tcPr>
            <w:tcW w:w="462" w:type="pct"/>
            <w:vMerge/>
            <w:vAlign w:val="center"/>
          </w:tcPr>
          <w:p w14:paraId="6670179D"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7546C9A8"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C826DD" w:rsidRPr="006E4CC4" w14:paraId="60D27066" w14:textId="77777777" w:rsidTr="008E7575">
        <w:trPr>
          <w:trHeight w:val="300"/>
        </w:trPr>
        <w:tc>
          <w:tcPr>
            <w:tcW w:w="462" w:type="pct"/>
            <w:vMerge/>
            <w:vAlign w:val="center"/>
          </w:tcPr>
          <w:p w14:paraId="71CE8BC7"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1BD54C07" w14:textId="35F0BA42" w:rsidR="00C826DD" w:rsidRPr="006E4CC4" w:rsidRDefault="00846B05" w:rsidP="00C826DD">
            <w:pPr>
              <w:spacing w:after="0" w:line="240" w:lineRule="auto"/>
              <w:textAlignment w:val="baseline"/>
              <w:rPr>
                <w:rFonts w:ascii="Arial" w:eastAsia="Times New Roman" w:hAnsi="Arial" w:cs="Arial"/>
                <w:kern w:val="0"/>
                <w14:ligatures w14:val="none"/>
              </w:rPr>
            </w:pPr>
            <w:r>
              <w:rPr>
                <w:rFonts w:ascii="Arial" w:eastAsia="Times New Roman" w:hAnsi="Arial" w:cs="Arial"/>
                <w:kern w:val="0"/>
                <w14:ligatures w14:val="none"/>
              </w:rPr>
              <w:t>Yes, the Department is open to other uses of social media as an outreach tool across work areas in the RFP.</w:t>
            </w:r>
          </w:p>
        </w:tc>
      </w:tr>
    </w:tbl>
    <w:p w14:paraId="4ED8D01A" w14:textId="77777777" w:rsidR="008E5550" w:rsidRDefault="008E5550" w:rsidP="00797180">
      <w:pPr>
        <w:spacing w:after="0"/>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C826DD" w:rsidRPr="006E4CC4" w14:paraId="551C4625" w14:textId="77777777" w:rsidTr="008E7575">
        <w:trPr>
          <w:trHeight w:val="300"/>
        </w:trPr>
        <w:tc>
          <w:tcPr>
            <w:tcW w:w="462" w:type="pct"/>
            <w:vMerge w:val="restart"/>
            <w:shd w:val="clear" w:color="auto" w:fill="C6D9F1"/>
            <w:vAlign w:val="center"/>
          </w:tcPr>
          <w:p w14:paraId="042EDA51" w14:textId="53626FBD" w:rsidR="00C826DD" w:rsidRPr="006E4CC4" w:rsidRDefault="00C826DD" w:rsidP="00C826DD">
            <w:pPr>
              <w:spacing w:after="0" w:line="240" w:lineRule="auto"/>
              <w:jc w:val="center"/>
              <w:textAlignment w:val="baseline"/>
              <w:rPr>
                <w:rFonts w:ascii="Arial" w:eastAsia="Times New Roman" w:hAnsi="Arial" w:cs="Arial"/>
                <w:b/>
                <w:bCs/>
                <w:kern w:val="0"/>
                <w14:ligatures w14:val="none"/>
              </w:rPr>
            </w:pPr>
            <w:r w:rsidRPr="006E4CC4">
              <w:rPr>
                <w:rFonts w:ascii="Arial" w:eastAsia="Times New Roman" w:hAnsi="Arial" w:cs="Arial"/>
                <w:b/>
                <w:bCs/>
                <w:kern w:val="0"/>
                <w14:ligatures w14:val="none"/>
              </w:rPr>
              <w:t>46</w:t>
            </w:r>
          </w:p>
        </w:tc>
        <w:tc>
          <w:tcPr>
            <w:tcW w:w="1184" w:type="pct"/>
            <w:shd w:val="clear" w:color="auto" w:fill="C6D9F1"/>
            <w:vAlign w:val="center"/>
            <w:hideMark/>
          </w:tcPr>
          <w:p w14:paraId="147A0010"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276126DA"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Question</w:t>
            </w:r>
          </w:p>
        </w:tc>
      </w:tr>
      <w:tr w:rsidR="00C826DD" w:rsidRPr="006E4CC4" w14:paraId="4B6C0494" w14:textId="77777777" w:rsidTr="008E7575">
        <w:trPr>
          <w:trHeight w:val="300"/>
        </w:trPr>
        <w:tc>
          <w:tcPr>
            <w:tcW w:w="462" w:type="pct"/>
            <w:vMerge/>
            <w:vAlign w:val="center"/>
          </w:tcPr>
          <w:p w14:paraId="38BBE830"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1BC73EC0" w14:textId="77C493FB"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eastAsia="Arial" w:hAnsi="Arial" w:cs="Arial"/>
              </w:rPr>
              <w:t>Part II, Scope of Services - Engagement Events (Page 11)</w:t>
            </w:r>
          </w:p>
        </w:tc>
        <w:tc>
          <w:tcPr>
            <w:tcW w:w="3354" w:type="pct"/>
            <w:shd w:val="clear" w:color="auto" w:fill="auto"/>
            <w:vAlign w:val="center"/>
            <w:hideMark/>
          </w:tcPr>
          <w:p w14:paraId="45BEFFE6" w14:textId="56DED962"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eastAsia="Arial" w:hAnsi="Arial" w:cs="Arial"/>
              </w:rPr>
              <w:t xml:space="preserve">Could you kindly provide additional </w:t>
            </w:r>
            <w:proofErr w:type="gramStart"/>
            <w:r w:rsidRPr="006E4CC4">
              <w:rPr>
                <w:rFonts w:ascii="Arial" w:eastAsia="Arial" w:hAnsi="Arial" w:cs="Arial"/>
              </w:rPr>
              <w:t>detail</w:t>
            </w:r>
            <w:proofErr w:type="gramEnd"/>
            <w:r w:rsidRPr="006E4CC4">
              <w:rPr>
                <w:rFonts w:ascii="Arial" w:eastAsia="Arial" w:hAnsi="Arial" w:cs="Arial"/>
              </w:rPr>
              <w:t xml:space="preserve"> regarding expectations for the awarded bidder's participation in the in-person engagement meetings, such as the annual training and roundtable events? We understand that real-time interaction may be valuable for addressing practitioner feedback. However, we would appreciate guidance on whether there are specific roles or team members from the bidder's team that you anticipate should attend these events. Additionally, are there any circumstances where feedback could effectively be collected by Department staff and communicated to the bidder through alternative means such as email or video call?</w:t>
            </w:r>
          </w:p>
        </w:tc>
      </w:tr>
      <w:tr w:rsidR="00C826DD" w:rsidRPr="006E4CC4" w14:paraId="19DA955F" w14:textId="77777777" w:rsidTr="008E7575">
        <w:trPr>
          <w:trHeight w:val="300"/>
        </w:trPr>
        <w:tc>
          <w:tcPr>
            <w:tcW w:w="462" w:type="pct"/>
            <w:vMerge/>
            <w:vAlign w:val="center"/>
          </w:tcPr>
          <w:p w14:paraId="09F87C6F"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1CCA598F"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C826DD" w:rsidRPr="006E4CC4" w14:paraId="0DEB17A0" w14:textId="77777777" w:rsidTr="008E7575">
        <w:trPr>
          <w:trHeight w:val="300"/>
        </w:trPr>
        <w:tc>
          <w:tcPr>
            <w:tcW w:w="462" w:type="pct"/>
            <w:vMerge/>
            <w:vAlign w:val="center"/>
          </w:tcPr>
          <w:p w14:paraId="71A12FDB"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4FB5D64D" w14:textId="5CC2127E" w:rsidR="00C826DD" w:rsidRPr="006E4CC4" w:rsidRDefault="005D2D45" w:rsidP="00C826DD">
            <w:pPr>
              <w:spacing w:after="0" w:line="240" w:lineRule="auto"/>
              <w:textAlignment w:val="baseline"/>
              <w:rPr>
                <w:rFonts w:ascii="Arial" w:eastAsia="Times New Roman" w:hAnsi="Arial" w:cs="Arial"/>
                <w:kern w:val="0"/>
                <w14:ligatures w14:val="none"/>
              </w:rPr>
            </w:pPr>
            <w:r>
              <w:rPr>
                <w:rFonts w:ascii="Arial" w:eastAsia="Times New Roman" w:hAnsi="Arial" w:cs="Arial"/>
                <w:kern w:val="0"/>
                <w14:ligatures w14:val="none"/>
              </w:rPr>
              <w:t xml:space="preserve">See </w:t>
            </w:r>
            <w:proofErr w:type="gramStart"/>
            <w:r>
              <w:rPr>
                <w:rFonts w:ascii="Arial" w:eastAsia="Times New Roman" w:hAnsi="Arial" w:cs="Arial"/>
                <w:kern w:val="0"/>
                <w14:ligatures w14:val="none"/>
              </w:rPr>
              <w:t>answer</w:t>
            </w:r>
            <w:proofErr w:type="gramEnd"/>
            <w:r>
              <w:rPr>
                <w:rFonts w:ascii="Arial" w:eastAsia="Times New Roman" w:hAnsi="Arial" w:cs="Arial"/>
                <w:kern w:val="0"/>
                <w14:ligatures w14:val="none"/>
              </w:rPr>
              <w:t xml:space="preserve"> to questions</w:t>
            </w:r>
            <w:r w:rsidR="00062714">
              <w:rPr>
                <w:rFonts w:ascii="Arial" w:eastAsia="Times New Roman" w:hAnsi="Arial" w:cs="Arial"/>
                <w:kern w:val="0"/>
                <w14:ligatures w14:val="none"/>
              </w:rPr>
              <w:t xml:space="preserve"> 6 and 7 for expectations for awarded bidders participation in </w:t>
            </w:r>
            <w:r w:rsidR="00BA25C7">
              <w:rPr>
                <w:rFonts w:ascii="Arial" w:eastAsia="Times New Roman" w:hAnsi="Arial" w:cs="Arial"/>
                <w:kern w:val="0"/>
                <w14:ligatures w14:val="none"/>
              </w:rPr>
              <w:t>in-person training and roundtable events.</w:t>
            </w:r>
            <w:r w:rsidR="00BF2299">
              <w:rPr>
                <w:rFonts w:ascii="Arial" w:eastAsia="Times New Roman" w:hAnsi="Arial" w:cs="Arial"/>
                <w:kern w:val="0"/>
                <w14:ligatures w14:val="none"/>
              </w:rPr>
              <w:t xml:space="preserve"> The Department is open to considering other means of </w:t>
            </w:r>
            <w:r w:rsidR="006E7194">
              <w:rPr>
                <w:rFonts w:ascii="Arial" w:eastAsia="Times New Roman" w:hAnsi="Arial" w:cs="Arial"/>
                <w:kern w:val="0"/>
                <w14:ligatures w14:val="none"/>
              </w:rPr>
              <w:t xml:space="preserve">communicating feedback, if the awarded bidder is not present </w:t>
            </w:r>
            <w:proofErr w:type="gramStart"/>
            <w:r w:rsidR="006E7194">
              <w:rPr>
                <w:rFonts w:ascii="Arial" w:eastAsia="Times New Roman" w:hAnsi="Arial" w:cs="Arial"/>
                <w:kern w:val="0"/>
                <w14:ligatures w14:val="none"/>
              </w:rPr>
              <w:t>in-person</w:t>
            </w:r>
            <w:proofErr w:type="gramEnd"/>
            <w:r w:rsidR="001D3C69">
              <w:rPr>
                <w:rFonts w:ascii="Arial" w:eastAsia="Times New Roman" w:hAnsi="Arial" w:cs="Arial"/>
                <w:kern w:val="0"/>
                <w14:ligatures w14:val="none"/>
              </w:rPr>
              <w:t xml:space="preserve">. Other means will need to be included in the proposal and evaluated. </w:t>
            </w:r>
            <w:r w:rsidR="006E7194">
              <w:rPr>
                <w:rFonts w:ascii="Arial" w:eastAsia="Times New Roman" w:hAnsi="Arial" w:cs="Arial"/>
                <w:kern w:val="0"/>
                <w14:ligatures w14:val="none"/>
              </w:rPr>
              <w:t xml:space="preserve"> </w:t>
            </w:r>
          </w:p>
        </w:tc>
      </w:tr>
    </w:tbl>
    <w:p w14:paraId="6EB46742" w14:textId="77777777" w:rsidR="008E5550" w:rsidRDefault="008E5550" w:rsidP="00797180">
      <w:pPr>
        <w:spacing w:after="0"/>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C826DD" w:rsidRPr="006E4CC4" w14:paraId="34732F54" w14:textId="77777777" w:rsidTr="008E7575">
        <w:trPr>
          <w:trHeight w:val="300"/>
        </w:trPr>
        <w:tc>
          <w:tcPr>
            <w:tcW w:w="462" w:type="pct"/>
            <w:vMerge w:val="restart"/>
            <w:shd w:val="clear" w:color="auto" w:fill="C6D9F1"/>
            <w:vAlign w:val="center"/>
          </w:tcPr>
          <w:p w14:paraId="0EF60BD3" w14:textId="01AB3F94" w:rsidR="00C826DD" w:rsidRPr="006E4CC4" w:rsidRDefault="00C826DD" w:rsidP="00C826DD">
            <w:pPr>
              <w:spacing w:after="0" w:line="240" w:lineRule="auto"/>
              <w:jc w:val="center"/>
              <w:textAlignment w:val="baseline"/>
              <w:rPr>
                <w:rFonts w:ascii="Arial" w:eastAsia="Times New Roman" w:hAnsi="Arial" w:cs="Arial"/>
                <w:b/>
                <w:bCs/>
                <w:kern w:val="0"/>
                <w14:ligatures w14:val="none"/>
              </w:rPr>
            </w:pPr>
            <w:r w:rsidRPr="006E4CC4">
              <w:rPr>
                <w:rFonts w:ascii="Arial" w:eastAsia="Times New Roman" w:hAnsi="Arial" w:cs="Arial"/>
                <w:b/>
                <w:bCs/>
                <w:kern w:val="0"/>
                <w14:ligatures w14:val="none"/>
              </w:rPr>
              <w:t>47</w:t>
            </w:r>
          </w:p>
        </w:tc>
        <w:tc>
          <w:tcPr>
            <w:tcW w:w="1184" w:type="pct"/>
            <w:shd w:val="clear" w:color="auto" w:fill="C6D9F1"/>
            <w:vAlign w:val="center"/>
            <w:hideMark/>
          </w:tcPr>
          <w:p w14:paraId="1030680F"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2C14C917"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Question</w:t>
            </w:r>
          </w:p>
        </w:tc>
      </w:tr>
      <w:tr w:rsidR="00C826DD" w:rsidRPr="006E4CC4" w14:paraId="136873BC" w14:textId="77777777" w:rsidTr="008E7575">
        <w:trPr>
          <w:trHeight w:val="300"/>
        </w:trPr>
        <w:tc>
          <w:tcPr>
            <w:tcW w:w="462" w:type="pct"/>
            <w:vMerge/>
            <w:vAlign w:val="center"/>
          </w:tcPr>
          <w:p w14:paraId="41EB774B"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014C408E" w14:textId="41AC02CA"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eastAsia="Arial" w:hAnsi="Arial" w:cs="Arial"/>
              </w:rPr>
              <w:t>RFP Section &amp; Page Number: Part II, Project Tasks (Page 11)</w:t>
            </w:r>
          </w:p>
        </w:tc>
        <w:tc>
          <w:tcPr>
            <w:tcW w:w="3354" w:type="pct"/>
            <w:shd w:val="clear" w:color="auto" w:fill="auto"/>
            <w:vAlign w:val="center"/>
            <w:hideMark/>
          </w:tcPr>
          <w:p w14:paraId="655545ED" w14:textId="6C87E9E0"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eastAsia="Arial" w:hAnsi="Arial" w:cs="Arial"/>
              </w:rPr>
              <w:t>Could you please clarify the expected method of delivery for the final products, such as whether master files, digital PDFs, or hard copies are required? Relatedly, will the awarded bidder be responsible for managing any printing, or will that be handled separately by the Department?</w:t>
            </w:r>
          </w:p>
        </w:tc>
      </w:tr>
      <w:tr w:rsidR="00C826DD" w:rsidRPr="006E4CC4" w14:paraId="38DC3C89" w14:textId="77777777" w:rsidTr="008E7575">
        <w:trPr>
          <w:trHeight w:val="300"/>
        </w:trPr>
        <w:tc>
          <w:tcPr>
            <w:tcW w:w="462" w:type="pct"/>
            <w:vMerge/>
            <w:vAlign w:val="center"/>
          </w:tcPr>
          <w:p w14:paraId="292CC20C"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351D1C87"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C826DD" w:rsidRPr="006E4CC4" w14:paraId="5826E454" w14:textId="77777777" w:rsidTr="008E7575">
        <w:trPr>
          <w:trHeight w:val="300"/>
        </w:trPr>
        <w:tc>
          <w:tcPr>
            <w:tcW w:w="462" w:type="pct"/>
            <w:vMerge/>
            <w:vAlign w:val="center"/>
          </w:tcPr>
          <w:p w14:paraId="740B3745"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6D545AA9" w14:textId="2F1750E9" w:rsidR="00C826DD" w:rsidRPr="006E4CC4" w:rsidRDefault="00E324DD" w:rsidP="00C826DD">
            <w:pPr>
              <w:spacing w:after="0" w:line="240" w:lineRule="auto"/>
              <w:textAlignment w:val="baseline"/>
              <w:rPr>
                <w:rFonts w:ascii="Arial" w:eastAsia="Times New Roman" w:hAnsi="Arial" w:cs="Arial"/>
                <w:kern w:val="0"/>
                <w14:ligatures w14:val="none"/>
              </w:rPr>
            </w:pPr>
            <w:r>
              <w:rPr>
                <w:rFonts w:ascii="Arial" w:eastAsia="Times New Roman" w:hAnsi="Arial" w:cs="Arial"/>
                <w:kern w:val="0"/>
                <w14:ligatures w14:val="none"/>
              </w:rPr>
              <w:t xml:space="preserve">The expected delivery </w:t>
            </w:r>
            <w:proofErr w:type="gramStart"/>
            <w:r>
              <w:rPr>
                <w:rFonts w:ascii="Arial" w:eastAsia="Times New Roman" w:hAnsi="Arial" w:cs="Arial"/>
                <w:kern w:val="0"/>
                <w14:ligatures w14:val="none"/>
              </w:rPr>
              <w:t>for</w:t>
            </w:r>
            <w:proofErr w:type="gramEnd"/>
            <w:r>
              <w:rPr>
                <w:rFonts w:ascii="Arial" w:eastAsia="Times New Roman" w:hAnsi="Arial" w:cs="Arial"/>
                <w:kern w:val="0"/>
                <w14:ligatures w14:val="none"/>
              </w:rPr>
              <w:t xml:space="preserve"> final products is digital </w:t>
            </w:r>
            <w:r w:rsidR="001F6A93">
              <w:rPr>
                <w:rFonts w:ascii="Arial" w:eastAsia="Times New Roman" w:hAnsi="Arial" w:cs="Arial"/>
                <w:kern w:val="0"/>
                <w14:ligatures w14:val="none"/>
              </w:rPr>
              <w:t>master files and pdfs</w:t>
            </w:r>
            <w:r w:rsidR="00387115">
              <w:rPr>
                <w:rFonts w:ascii="Arial" w:eastAsia="Times New Roman" w:hAnsi="Arial" w:cs="Arial"/>
                <w:kern w:val="0"/>
                <w14:ligatures w14:val="none"/>
              </w:rPr>
              <w:t xml:space="preserve"> with the intention that the Department </w:t>
            </w:r>
            <w:proofErr w:type="gramStart"/>
            <w:r w:rsidR="00387115">
              <w:rPr>
                <w:rFonts w:ascii="Arial" w:eastAsia="Times New Roman" w:hAnsi="Arial" w:cs="Arial"/>
                <w:kern w:val="0"/>
                <w14:ligatures w14:val="none"/>
              </w:rPr>
              <w:t>would</w:t>
            </w:r>
            <w:proofErr w:type="gramEnd"/>
            <w:r w:rsidR="00387115">
              <w:rPr>
                <w:rFonts w:ascii="Arial" w:eastAsia="Times New Roman" w:hAnsi="Arial" w:cs="Arial"/>
                <w:kern w:val="0"/>
                <w14:ligatures w14:val="none"/>
              </w:rPr>
              <w:t xml:space="preserve"> be able to maintain these files </w:t>
            </w:r>
            <w:proofErr w:type="gramStart"/>
            <w:r w:rsidR="00387115">
              <w:rPr>
                <w:rFonts w:ascii="Arial" w:eastAsia="Times New Roman" w:hAnsi="Arial" w:cs="Arial"/>
                <w:kern w:val="0"/>
                <w14:ligatures w14:val="none"/>
              </w:rPr>
              <w:t>into</w:t>
            </w:r>
            <w:proofErr w:type="gramEnd"/>
            <w:r w:rsidR="00387115">
              <w:rPr>
                <w:rFonts w:ascii="Arial" w:eastAsia="Times New Roman" w:hAnsi="Arial" w:cs="Arial"/>
                <w:kern w:val="0"/>
                <w14:ligatures w14:val="none"/>
              </w:rPr>
              <w:t xml:space="preserve"> the future.</w:t>
            </w:r>
          </w:p>
        </w:tc>
      </w:tr>
    </w:tbl>
    <w:p w14:paraId="19EA4BCF" w14:textId="77777777" w:rsidR="008E5550" w:rsidRDefault="008E5550"/>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C826DD" w:rsidRPr="006E4CC4" w14:paraId="276737FA" w14:textId="77777777" w:rsidTr="008E7575">
        <w:trPr>
          <w:trHeight w:val="300"/>
        </w:trPr>
        <w:tc>
          <w:tcPr>
            <w:tcW w:w="462" w:type="pct"/>
            <w:vMerge w:val="restart"/>
            <w:shd w:val="clear" w:color="auto" w:fill="C6D9F1"/>
            <w:vAlign w:val="center"/>
          </w:tcPr>
          <w:p w14:paraId="671249BF" w14:textId="54950F62" w:rsidR="00C826DD" w:rsidRPr="006E4CC4" w:rsidRDefault="00C826DD" w:rsidP="00C826DD">
            <w:pPr>
              <w:spacing w:after="0" w:line="240" w:lineRule="auto"/>
              <w:jc w:val="center"/>
              <w:textAlignment w:val="baseline"/>
              <w:rPr>
                <w:rFonts w:ascii="Arial" w:eastAsia="Times New Roman" w:hAnsi="Arial" w:cs="Arial"/>
                <w:b/>
                <w:bCs/>
                <w:kern w:val="0"/>
                <w14:ligatures w14:val="none"/>
              </w:rPr>
            </w:pPr>
            <w:r w:rsidRPr="006E4CC4">
              <w:rPr>
                <w:rFonts w:ascii="Arial" w:eastAsia="Times New Roman" w:hAnsi="Arial" w:cs="Arial"/>
                <w:b/>
                <w:bCs/>
                <w:kern w:val="0"/>
                <w14:ligatures w14:val="none"/>
              </w:rPr>
              <w:t>48</w:t>
            </w:r>
          </w:p>
        </w:tc>
        <w:tc>
          <w:tcPr>
            <w:tcW w:w="1184" w:type="pct"/>
            <w:shd w:val="clear" w:color="auto" w:fill="C6D9F1"/>
            <w:vAlign w:val="center"/>
            <w:hideMark/>
          </w:tcPr>
          <w:p w14:paraId="43A41F6B"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0A562F74"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Question</w:t>
            </w:r>
          </w:p>
        </w:tc>
      </w:tr>
      <w:tr w:rsidR="00C826DD" w:rsidRPr="006E4CC4" w14:paraId="4E708055" w14:textId="77777777" w:rsidTr="008E7575">
        <w:trPr>
          <w:trHeight w:val="300"/>
        </w:trPr>
        <w:tc>
          <w:tcPr>
            <w:tcW w:w="462" w:type="pct"/>
            <w:vMerge/>
            <w:vAlign w:val="center"/>
          </w:tcPr>
          <w:p w14:paraId="3DDB4C8F"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2114E284" w14:textId="77777777"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eastAsia="Times New Roman" w:hAnsi="Arial" w:cs="Arial"/>
                <w:kern w:val="0"/>
                <w14:ligatures w14:val="none"/>
              </w:rPr>
              <w:t> </w:t>
            </w:r>
          </w:p>
        </w:tc>
        <w:tc>
          <w:tcPr>
            <w:tcW w:w="3354" w:type="pct"/>
            <w:shd w:val="clear" w:color="auto" w:fill="auto"/>
            <w:vAlign w:val="center"/>
            <w:hideMark/>
          </w:tcPr>
          <w:p w14:paraId="3942B041" w14:textId="3B1874C1"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Has Maine DEP contracted for prior support services (e.g., graphic design, project facilitation) for this project?</w:t>
            </w:r>
          </w:p>
        </w:tc>
      </w:tr>
      <w:tr w:rsidR="00C826DD" w:rsidRPr="006E4CC4" w14:paraId="237CBD9B" w14:textId="77777777" w:rsidTr="008E7575">
        <w:trPr>
          <w:trHeight w:val="300"/>
        </w:trPr>
        <w:tc>
          <w:tcPr>
            <w:tcW w:w="462" w:type="pct"/>
            <w:vMerge/>
            <w:vAlign w:val="center"/>
          </w:tcPr>
          <w:p w14:paraId="4CF82B19"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679A3F56"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C826DD" w:rsidRPr="006E4CC4" w14:paraId="656F33E6" w14:textId="77777777" w:rsidTr="008E7575">
        <w:trPr>
          <w:trHeight w:val="300"/>
        </w:trPr>
        <w:tc>
          <w:tcPr>
            <w:tcW w:w="462" w:type="pct"/>
            <w:vMerge/>
            <w:vAlign w:val="center"/>
          </w:tcPr>
          <w:p w14:paraId="0382A45A"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45E7B749" w14:textId="55F5CDA8"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eastAsia="Times New Roman" w:hAnsi="Arial" w:cs="Arial"/>
                <w:kern w:val="0"/>
                <w14:ligatures w14:val="none"/>
              </w:rPr>
              <w:t xml:space="preserve">The </w:t>
            </w:r>
            <w:r>
              <w:rPr>
                <w:rFonts w:ascii="Arial" w:eastAsia="Times New Roman" w:hAnsi="Arial" w:cs="Arial"/>
                <w:kern w:val="0"/>
                <w14:ligatures w14:val="none"/>
              </w:rPr>
              <w:t>Department does not have a contract with other support services for this project.</w:t>
            </w:r>
          </w:p>
        </w:tc>
      </w:tr>
    </w:tbl>
    <w:p w14:paraId="4C6B0F5A" w14:textId="77777777" w:rsidR="008E5550" w:rsidRDefault="008E5550" w:rsidP="00797180">
      <w:pPr>
        <w:spacing w:after="0"/>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C826DD" w:rsidRPr="006E4CC4" w14:paraId="262FEDD5" w14:textId="77777777" w:rsidTr="008E7575">
        <w:trPr>
          <w:trHeight w:val="300"/>
        </w:trPr>
        <w:tc>
          <w:tcPr>
            <w:tcW w:w="462" w:type="pct"/>
            <w:vMerge w:val="restart"/>
            <w:shd w:val="clear" w:color="auto" w:fill="C6D9F1"/>
            <w:vAlign w:val="center"/>
          </w:tcPr>
          <w:p w14:paraId="7626EA39" w14:textId="32B5F911" w:rsidR="00C826DD" w:rsidRPr="006E4CC4" w:rsidRDefault="00C826DD" w:rsidP="00C826DD">
            <w:pPr>
              <w:spacing w:after="0" w:line="240" w:lineRule="auto"/>
              <w:jc w:val="center"/>
              <w:textAlignment w:val="baseline"/>
              <w:rPr>
                <w:rFonts w:ascii="Arial" w:eastAsia="Times New Roman" w:hAnsi="Arial" w:cs="Arial"/>
                <w:b/>
                <w:bCs/>
                <w:kern w:val="0"/>
                <w14:ligatures w14:val="none"/>
              </w:rPr>
            </w:pPr>
            <w:r w:rsidRPr="006E4CC4">
              <w:rPr>
                <w:rFonts w:ascii="Arial" w:eastAsia="Times New Roman" w:hAnsi="Arial" w:cs="Arial"/>
                <w:b/>
                <w:bCs/>
                <w:kern w:val="0"/>
                <w14:ligatures w14:val="none"/>
              </w:rPr>
              <w:t>49</w:t>
            </w:r>
          </w:p>
        </w:tc>
        <w:tc>
          <w:tcPr>
            <w:tcW w:w="1184" w:type="pct"/>
            <w:shd w:val="clear" w:color="auto" w:fill="C6D9F1"/>
            <w:vAlign w:val="center"/>
            <w:hideMark/>
          </w:tcPr>
          <w:p w14:paraId="4DF48D95"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39E87727"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7960E2">
              <w:rPr>
                <w:rFonts w:ascii="Arial" w:eastAsia="Times New Roman" w:hAnsi="Arial" w:cs="Arial"/>
                <w:b/>
                <w:bCs/>
                <w:kern w:val="0"/>
                <w14:ligatures w14:val="none"/>
              </w:rPr>
              <w:t>Question</w:t>
            </w:r>
          </w:p>
        </w:tc>
      </w:tr>
      <w:tr w:rsidR="00C826DD" w:rsidRPr="006E4CC4" w14:paraId="2FF9DC64" w14:textId="77777777" w:rsidTr="008E7575">
        <w:trPr>
          <w:trHeight w:val="300"/>
        </w:trPr>
        <w:tc>
          <w:tcPr>
            <w:tcW w:w="462" w:type="pct"/>
            <w:vMerge/>
            <w:vAlign w:val="center"/>
          </w:tcPr>
          <w:p w14:paraId="17C3D5FB"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4EF4AA3E" w14:textId="77777777"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eastAsia="Times New Roman" w:hAnsi="Arial" w:cs="Arial"/>
                <w:kern w:val="0"/>
                <w14:ligatures w14:val="none"/>
              </w:rPr>
              <w:t> </w:t>
            </w:r>
          </w:p>
        </w:tc>
        <w:tc>
          <w:tcPr>
            <w:tcW w:w="3354" w:type="pct"/>
            <w:shd w:val="clear" w:color="auto" w:fill="auto"/>
            <w:hideMark/>
          </w:tcPr>
          <w:p w14:paraId="1B33DEDF" w14:textId="01B88B15"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Can Maine DEP confirm our understanding that the services requested are focused on supporting Maine DEP with preparation of manuals and public facilitation and not technical support (e.g., coastal engineering, geotechnical guidance)?</w:t>
            </w:r>
          </w:p>
        </w:tc>
      </w:tr>
      <w:tr w:rsidR="00C826DD" w:rsidRPr="006E4CC4" w14:paraId="52AEAAB9" w14:textId="77777777" w:rsidTr="008E7575">
        <w:trPr>
          <w:trHeight w:val="300"/>
        </w:trPr>
        <w:tc>
          <w:tcPr>
            <w:tcW w:w="462" w:type="pct"/>
            <w:vMerge/>
            <w:vAlign w:val="center"/>
          </w:tcPr>
          <w:p w14:paraId="1F88B7D4"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5B010F23"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C826DD" w:rsidRPr="006E4CC4" w14:paraId="5AA939B9" w14:textId="77777777" w:rsidTr="008E7575">
        <w:trPr>
          <w:trHeight w:val="300"/>
        </w:trPr>
        <w:tc>
          <w:tcPr>
            <w:tcW w:w="462" w:type="pct"/>
            <w:vMerge/>
            <w:vAlign w:val="center"/>
          </w:tcPr>
          <w:p w14:paraId="11D86276"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354607E2" w14:textId="5A3AA1B1" w:rsidR="00C826DD" w:rsidRPr="006E4CC4" w:rsidRDefault="00C826DD" w:rsidP="00C826DD">
            <w:pPr>
              <w:spacing w:after="0" w:line="240" w:lineRule="auto"/>
              <w:textAlignment w:val="baseline"/>
              <w:rPr>
                <w:rFonts w:ascii="Arial" w:eastAsia="Times New Roman" w:hAnsi="Arial" w:cs="Arial"/>
                <w:kern w:val="0"/>
                <w14:ligatures w14:val="none"/>
              </w:rPr>
            </w:pPr>
            <w:r>
              <w:rPr>
                <w:rFonts w:ascii="Arial" w:eastAsia="Times New Roman" w:hAnsi="Arial" w:cs="Arial"/>
                <w:kern w:val="0"/>
                <w14:ligatures w14:val="none"/>
              </w:rPr>
              <w:t xml:space="preserve">This request for services is for assisting the Department prepare regulatory guidance materials in the form of written and video content. The Department is not requesting services for facilitation with this RFP. The services are also not for technical support on engineering. </w:t>
            </w:r>
          </w:p>
        </w:tc>
      </w:tr>
    </w:tbl>
    <w:p w14:paraId="4238D0A7" w14:textId="77777777" w:rsidR="008E5550" w:rsidRDefault="008E5550" w:rsidP="00797180">
      <w:pPr>
        <w:spacing w:after="0"/>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C826DD" w:rsidRPr="006E4CC4" w14:paraId="266F76C0" w14:textId="77777777" w:rsidTr="008E7575">
        <w:trPr>
          <w:trHeight w:val="300"/>
        </w:trPr>
        <w:tc>
          <w:tcPr>
            <w:tcW w:w="462" w:type="pct"/>
            <w:vMerge w:val="restart"/>
            <w:shd w:val="clear" w:color="auto" w:fill="C6D9F1"/>
            <w:vAlign w:val="center"/>
          </w:tcPr>
          <w:p w14:paraId="2C31F745" w14:textId="69ED4E4E" w:rsidR="00C826DD" w:rsidRPr="006E4CC4" w:rsidRDefault="00C826DD" w:rsidP="00C826DD">
            <w:pPr>
              <w:spacing w:after="0" w:line="240" w:lineRule="auto"/>
              <w:jc w:val="center"/>
              <w:textAlignment w:val="baseline"/>
              <w:rPr>
                <w:rFonts w:ascii="Arial" w:eastAsia="Times New Roman" w:hAnsi="Arial" w:cs="Arial"/>
                <w:b/>
                <w:bCs/>
                <w:kern w:val="0"/>
                <w14:ligatures w14:val="none"/>
              </w:rPr>
            </w:pPr>
            <w:r w:rsidRPr="006E4CC4">
              <w:rPr>
                <w:rFonts w:ascii="Arial" w:eastAsia="Times New Roman" w:hAnsi="Arial" w:cs="Arial"/>
                <w:b/>
                <w:bCs/>
                <w:kern w:val="0"/>
                <w14:ligatures w14:val="none"/>
              </w:rPr>
              <w:t>50</w:t>
            </w:r>
          </w:p>
        </w:tc>
        <w:tc>
          <w:tcPr>
            <w:tcW w:w="1184" w:type="pct"/>
            <w:shd w:val="clear" w:color="auto" w:fill="C6D9F1"/>
            <w:vAlign w:val="center"/>
            <w:hideMark/>
          </w:tcPr>
          <w:p w14:paraId="13E7EE28"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43A83113"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Question</w:t>
            </w:r>
          </w:p>
        </w:tc>
      </w:tr>
      <w:tr w:rsidR="00C826DD" w:rsidRPr="006E4CC4" w14:paraId="691C1689" w14:textId="77777777" w:rsidTr="008E7575">
        <w:trPr>
          <w:trHeight w:val="300"/>
        </w:trPr>
        <w:tc>
          <w:tcPr>
            <w:tcW w:w="462" w:type="pct"/>
            <w:vMerge/>
            <w:vAlign w:val="center"/>
          </w:tcPr>
          <w:p w14:paraId="1D2B7D38"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286F7C2D" w14:textId="77777777"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eastAsia="Times New Roman" w:hAnsi="Arial" w:cs="Arial"/>
                <w:kern w:val="0"/>
                <w14:ligatures w14:val="none"/>
              </w:rPr>
              <w:t> </w:t>
            </w:r>
          </w:p>
        </w:tc>
        <w:tc>
          <w:tcPr>
            <w:tcW w:w="3354" w:type="pct"/>
            <w:shd w:val="clear" w:color="auto" w:fill="auto"/>
            <w:hideMark/>
          </w:tcPr>
          <w:p w14:paraId="57FB91FA" w14:textId="4B2211E1"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Can Maine DEP confirm if the requested services will require expertise and measurable content development from Maine regulatory or coastal engineering practitioners or if that technical expertise and content will be provided on each subject by Maine DEP?</w:t>
            </w:r>
          </w:p>
        </w:tc>
      </w:tr>
      <w:tr w:rsidR="00C826DD" w:rsidRPr="006E4CC4" w14:paraId="07283B4C" w14:textId="77777777" w:rsidTr="008E7575">
        <w:trPr>
          <w:trHeight w:val="300"/>
        </w:trPr>
        <w:tc>
          <w:tcPr>
            <w:tcW w:w="462" w:type="pct"/>
            <w:vMerge/>
            <w:vAlign w:val="center"/>
          </w:tcPr>
          <w:p w14:paraId="75996321"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187CCF45"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C826DD" w:rsidRPr="006E4CC4" w14:paraId="44AAA13B" w14:textId="77777777" w:rsidTr="008E7575">
        <w:trPr>
          <w:trHeight w:val="300"/>
        </w:trPr>
        <w:tc>
          <w:tcPr>
            <w:tcW w:w="462" w:type="pct"/>
            <w:vMerge/>
            <w:vAlign w:val="center"/>
          </w:tcPr>
          <w:p w14:paraId="2D77930D"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5F51154A" w14:textId="0911992B" w:rsidR="00C826DD" w:rsidRPr="006E4CC4" w:rsidRDefault="00C826DD" w:rsidP="00C826DD">
            <w:pPr>
              <w:spacing w:after="0" w:line="240" w:lineRule="auto"/>
              <w:textAlignment w:val="baseline"/>
              <w:rPr>
                <w:rFonts w:ascii="Arial" w:eastAsia="Times New Roman" w:hAnsi="Arial" w:cs="Arial"/>
                <w:kern w:val="0"/>
                <w14:ligatures w14:val="none"/>
              </w:rPr>
            </w:pPr>
            <w:r>
              <w:rPr>
                <w:rFonts w:ascii="Arial" w:eastAsia="Times New Roman" w:hAnsi="Arial" w:cs="Arial"/>
                <w:kern w:val="0"/>
                <w14:ligatures w14:val="none"/>
              </w:rPr>
              <w:t xml:space="preserve">The Department and its agency partners in this project will provide subject matter expertise for </w:t>
            </w:r>
            <w:proofErr w:type="gramStart"/>
            <w:r>
              <w:rPr>
                <w:rFonts w:ascii="Arial" w:eastAsia="Times New Roman" w:hAnsi="Arial" w:cs="Arial"/>
                <w:kern w:val="0"/>
                <w14:ligatures w14:val="none"/>
              </w:rPr>
              <w:t>the technical</w:t>
            </w:r>
            <w:proofErr w:type="gramEnd"/>
            <w:r>
              <w:rPr>
                <w:rFonts w:ascii="Arial" w:eastAsia="Times New Roman" w:hAnsi="Arial" w:cs="Arial"/>
                <w:kern w:val="0"/>
                <w14:ligatures w14:val="none"/>
              </w:rPr>
              <w:t xml:space="preserve"> writing. The awarded bidder can assist with improvements with </w:t>
            </w:r>
            <w:proofErr w:type="gramStart"/>
            <w:r>
              <w:rPr>
                <w:rFonts w:ascii="Arial" w:eastAsia="Times New Roman" w:hAnsi="Arial" w:cs="Arial"/>
                <w:kern w:val="0"/>
                <w14:ligatures w14:val="none"/>
              </w:rPr>
              <w:t>the technical</w:t>
            </w:r>
            <w:proofErr w:type="gramEnd"/>
            <w:r>
              <w:rPr>
                <w:rFonts w:ascii="Arial" w:eastAsia="Times New Roman" w:hAnsi="Arial" w:cs="Arial"/>
                <w:kern w:val="0"/>
                <w14:ligatures w14:val="none"/>
              </w:rPr>
              <w:t xml:space="preserve"> writing to ensure it is effective at reaching target audiences. The awarded bidder is not required to have regulatory or coastal engineering subject matter expertise.</w:t>
            </w:r>
          </w:p>
        </w:tc>
      </w:tr>
    </w:tbl>
    <w:p w14:paraId="18A97228" w14:textId="77777777" w:rsidR="008E5550" w:rsidRDefault="008E5550" w:rsidP="00797180">
      <w:pPr>
        <w:spacing w:after="0"/>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C826DD" w:rsidRPr="006E4CC4" w14:paraId="17E4DB1E" w14:textId="77777777" w:rsidTr="008E7575">
        <w:trPr>
          <w:trHeight w:val="300"/>
        </w:trPr>
        <w:tc>
          <w:tcPr>
            <w:tcW w:w="462" w:type="pct"/>
            <w:vMerge w:val="restart"/>
            <w:shd w:val="clear" w:color="auto" w:fill="C6D9F1"/>
            <w:vAlign w:val="center"/>
          </w:tcPr>
          <w:p w14:paraId="60F83D1B" w14:textId="356170A9" w:rsidR="00C826DD" w:rsidRPr="006E4CC4" w:rsidRDefault="00C826DD" w:rsidP="00C826DD">
            <w:pPr>
              <w:spacing w:after="0" w:line="240" w:lineRule="auto"/>
              <w:jc w:val="center"/>
              <w:textAlignment w:val="baseline"/>
              <w:rPr>
                <w:rFonts w:ascii="Arial" w:eastAsia="Times New Roman" w:hAnsi="Arial" w:cs="Arial"/>
                <w:b/>
                <w:bCs/>
                <w:kern w:val="0"/>
                <w14:ligatures w14:val="none"/>
              </w:rPr>
            </w:pPr>
            <w:r w:rsidRPr="006E4CC4">
              <w:rPr>
                <w:rFonts w:ascii="Arial" w:eastAsia="Times New Roman" w:hAnsi="Arial" w:cs="Arial"/>
                <w:b/>
                <w:bCs/>
                <w:kern w:val="0"/>
                <w14:ligatures w14:val="none"/>
              </w:rPr>
              <w:t>51</w:t>
            </w:r>
          </w:p>
        </w:tc>
        <w:tc>
          <w:tcPr>
            <w:tcW w:w="1184" w:type="pct"/>
            <w:shd w:val="clear" w:color="auto" w:fill="C6D9F1"/>
            <w:vAlign w:val="center"/>
            <w:hideMark/>
          </w:tcPr>
          <w:p w14:paraId="2E4D2B7F"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618A762F"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F965A5">
              <w:rPr>
                <w:rFonts w:ascii="Arial" w:eastAsia="Times New Roman" w:hAnsi="Arial" w:cs="Arial"/>
                <w:b/>
                <w:bCs/>
                <w:kern w:val="0"/>
                <w14:ligatures w14:val="none"/>
              </w:rPr>
              <w:t>Question</w:t>
            </w:r>
          </w:p>
        </w:tc>
      </w:tr>
      <w:tr w:rsidR="00C826DD" w:rsidRPr="006E4CC4" w14:paraId="4BB351EC" w14:textId="77777777" w:rsidTr="008E7575">
        <w:trPr>
          <w:trHeight w:val="300"/>
        </w:trPr>
        <w:tc>
          <w:tcPr>
            <w:tcW w:w="462" w:type="pct"/>
            <w:vMerge/>
            <w:vAlign w:val="center"/>
          </w:tcPr>
          <w:p w14:paraId="41B6D2E8"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1DC5F349" w14:textId="77777777"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eastAsia="Times New Roman" w:hAnsi="Arial" w:cs="Arial"/>
                <w:kern w:val="0"/>
                <w14:ligatures w14:val="none"/>
              </w:rPr>
              <w:t> </w:t>
            </w:r>
          </w:p>
        </w:tc>
        <w:tc>
          <w:tcPr>
            <w:tcW w:w="3354" w:type="pct"/>
            <w:shd w:val="clear" w:color="auto" w:fill="auto"/>
            <w:hideMark/>
          </w:tcPr>
          <w:p w14:paraId="4E130BAA" w14:textId="4866E084"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 xml:space="preserve">Can Maine DEP confirm that the $425,000 subaward as referenced in the RFP remains available and can be allocated to support this project and the awarded contractor? Is Maine DEP aware of any potential threats to the availability of funding for the awarded bidder?  </w:t>
            </w:r>
          </w:p>
        </w:tc>
      </w:tr>
      <w:tr w:rsidR="00C826DD" w:rsidRPr="006E4CC4" w14:paraId="0BA18EC4" w14:textId="77777777" w:rsidTr="008E7575">
        <w:trPr>
          <w:trHeight w:val="300"/>
        </w:trPr>
        <w:tc>
          <w:tcPr>
            <w:tcW w:w="462" w:type="pct"/>
            <w:vMerge/>
            <w:vAlign w:val="center"/>
          </w:tcPr>
          <w:p w14:paraId="395AAA6B"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6648A2FC"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C826DD" w:rsidRPr="006E4CC4" w14:paraId="4534A7CC" w14:textId="77777777" w:rsidTr="008E7575">
        <w:trPr>
          <w:trHeight w:val="300"/>
        </w:trPr>
        <w:tc>
          <w:tcPr>
            <w:tcW w:w="462" w:type="pct"/>
            <w:vMerge/>
            <w:vAlign w:val="center"/>
          </w:tcPr>
          <w:p w14:paraId="4FEEBA49"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146D6E7F" w14:textId="24B223A4" w:rsidR="00C826DD" w:rsidRPr="006E4CC4" w:rsidRDefault="00C826DD" w:rsidP="00C826DD">
            <w:pPr>
              <w:spacing w:after="0" w:line="240" w:lineRule="auto"/>
              <w:textAlignment w:val="baseline"/>
              <w:rPr>
                <w:rFonts w:ascii="Arial" w:eastAsia="Times New Roman" w:hAnsi="Arial" w:cs="Arial"/>
                <w:kern w:val="0"/>
                <w14:ligatures w14:val="none"/>
              </w:rPr>
            </w:pPr>
            <w:r>
              <w:rPr>
                <w:rFonts w:ascii="Arial" w:eastAsia="Times New Roman" w:hAnsi="Arial" w:cs="Arial"/>
                <w:kern w:val="0"/>
                <w14:ligatures w14:val="none"/>
              </w:rPr>
              <w:t xml:space="preserve">See answer to question 37. </w:t>
            </w:r>
          </w:p>
        </w:tc>
      </w:tr>
    </w:tbl>
    <w:p w14:paraId="378D3A0E" w14:textId="77777777" w:rsidR="008E5550" w:rsidRDefault="008E5550" w:rsidP="00797180">
      <w:pPr>
        <w:spacing w:after="0"/>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C826DD" w:rsidRPr="006E4CC4" w14:paraId="29A14589" w14:textId="77777777" w:rsidTr="008E7575">
        <w:trPr>
          <w:trHeight w:val="300"/>
        </w:trPr>
        <w:tc>
          <w:tcPr>
            <w:tcW w:w="462" w:type="pct"/>
            <w:vMerge w:val="restart"/>
            <w:shd w:val="clear" w:color="auto" w:fill="C6D9F1"/>
            <w:vAlign w:val="center"/>
          </w:tcPr>
          <w:p w14:paraId="101616A7" w14:textId="0F0B9534" w:rsidR="00C826DD" w:rsidRPr="006E4CC4" w:rsidRDefault="00C826DD" w:rsidP="00C826DD">
            <w:pPr>
              <w:spacing w:after="0" w:line="240" w:lineRule="auto"/>
              <w:jc w:val="center"/>
              <w:textAlignment w:val="baseline"/>
              <w:rPr>
                <w:rFonts w:ascii="Arial" w:eastAsia="Times New Roman" w:hAnsi="Arial" w:cs="Arial"/>
                <w:b/>
                <w:bCs/>
                <w:kern w:val="0"/>
                <w14:ligatures w14:val="none"/>
              </w:rPr>
            </w:pPr>
            <w:r w:rsidRPr="006D5065">
              <w:rPr>
                <w:rFonts w:ascii="Arial" w:eastAsia="Times New Roman" w:hAnsi="Arial" w:cs="Arial"/>
                <w:b/>
                <w:bCs/>
                <w:kern w:val="0"/>
                <w14:ligatures w14:val="none"/>
              </w:rPr>
              <w:t>52</w:t>
            </w:r>
          </w:p>
        </w:tc>
        <w:tc>
          <w:tcPr>
            <w:tcW w:w="1184" w:type="pct"/>
            <w:shd w:val="clear" w:color="auto" w:fill="C6D9F1"/>
            <w:vAlign w:val="center"/>
            <w:hideMark/>
          </w:tcPr>
          <w:p w14:paraId="3A6FBA78"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6B51511A"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Question</w:t>
            </w:r>
          </w:p>
        </w:tc>
      </w:tr>
      <w:tr w:rsidR="00C826DD" w:rsidRPr="006E4CC4" w14:paraId="351658A6" w14:textId="77777777" w:rsidTr="008E7575">
        <w:trPr>
          <w:trHeight w:val="300"/>
        </w:trPr>
        <w:tc>
          <w:tcPr>
            <w:tcW w:w="462" w:type="pct"/>
            <w:vMerge/>
            <w:vAlign w:val="center"/>
          </w:tcPr>
          <w:p w14:paraId="2AF5729C"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253A9C58" w14:textId="67C9DC67"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Pg 5 Part 1A</w:t>
            </w:r>
          </w:p>
        </w:tc>
        <w:tc>
          <w:tcPr>
            <w:tcW w:w="3354" w:type="pct"/>
            <w:shd w:val="clear" w:color="auto" w:fill="auto"/>
            <w:vAlign w:val="center"/>
            <w:hideMark/>
          </w:tcPr>
          <w:p w14:paraId="548CB55B" w14:textId="5202C0CB"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Is the $425,000 budget the total for the project for all 5 years? Does that amount cover any state staff time or other components of the work?</w:t>
            </w:r>
          </w:p>
        </w:tc>
      </w:tr>
      <w:tr w:rsidR="00C826DD" w:rsidRPr="006E4CC4" w14:paraId="25F5F97B" w14:textId="77777777" w:rsidTr="008E7575">
        <w:trPr>
          <w:trHeight w:val="300"/>
        </w:trPr>
        <w:tc>
          <w:tcPr>
            <w:tcW w:w="462" w:type="pct"/>
            <w:vMerge/>
            <w:vAlign w:val="center"/>
          </w:tcPr>
          <w:p w14:paraId="3553A40F"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64C99F6D"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C826DD" w:rsidRPr="006E4CC4" w14:paraId="01B7EADA" w14:textId="77777777" w:rsidTr="008E7575">
        <w:trPr>
          <w:trHeight w:val="300"/>
        </w:trPr>
        <w:tc>
          <w:tcPr>
            <w:tcW w:w="462" w:type="pct"/>
            <w:vMerge/>
            <w:vAlign w:val="center"/>
          </w:tcPr>
          <w:p w14:paraId="6870B833"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47577889" w14:textId="41D835F7" w:rsidR="00C826DD" w:rsidRPr="006E4CC4" w:rsidRDefault="00C826DD" w:rsidP="00C826DD">
            <w:pPr>
              <w:spacing w:after="0" w:line="240" w:lineRule="auto"/>
              <w:textAlignment w:val="baseline"/>
              <w:rPr>
                <w:rFonts w:ascii="Arial" w:eastAsia="Times New Roman" w:hAnsi="Arial" w:cs="Arial"/>
                <w:kern w:val="0"/>
                <w14:ligatures w14:val="none"/>
              </w:rPr>
            </w:pPr>
            <w:r>
              <w:rPr>
                <w:rFonts w:ascii="Arial" w:eastAsia="Times New Roman" w:hAnsi="Arial" w:cs="Arial"/>
                <w:kern w:val="0"/>
                <w14:ligatures w14:val="none"/>
              </w:rPr>
              <w:t xml:space="preserve">The $425,000 budget is for the total project length from </w:t>
            </w:r>
            <w:proofErr w:type="gramStart"/>
            <w:r>
              <w:rPr>
                <w:rFonts w:ascii="Arial" w:eastAsia="Times New Roman" w:hAnsi="Arial" w:cs="Arial"/>
                <w:kern w:val="0"/>
                <w14:ligatures w14:val="none"/>
              </w:rPr>
              <w:t>award</w:t>
            </w:r>
            <w:proofErr w:type="gramEnd"/>
            <w:r>
              <w:rPr>
                <w:rFonts w:ascii="Arial" w:eastAsia="Times New Roman" w:hAnsi="Arial" w:cs="Arial"/>
                <w:kern w:val="0"/>
                <w14:ligatures w14:val="none"/>
              </w:rPr>
              <w:t xml:space="preserve"> to completion in</w:t>
            </w:r>
            <w:r w:rsidR="001B37DC">
              <w:rPr>
                <w:rFonts w:ascii="Arial" w:eastAsia="Times New Roman" w:hAnsi="Arial" w:cs="Arial"/>
                <w:kern w:val="0"/>
                <w14:ligatures w14:val="none"/>
              </w:rPr>
              <w:t xml:space="preserve"> September</w:t>
            </w:r>
            <w:r>
              <w:rPr>
                <w:rFonts w:ascii="Arial" w:eastAsia="Times New Roman" w:hAnsi="Arial" w:cs="Arial"/>
                <w:kern w:val="0"/>
                <w14:ligatures w14:val="none"/>
              </w:rPr>
              <w:t xml:space="preserve"> 2029. The budget does not cover any state staff time. The funds are intended for this request for services awarded to the successful bidder.</w:t>
            </w:r>
          </w:p>
        </w:tc>
      </w:tr>
    </w:tbl>
    <w:p w14:paraId="3FF8F68A" w14:textId="77777777" w:rsidR="008E5550" w:rsidRDefault="008E5550" w:rsidP="00797180">
      <w:pPr>
        <w:spacing w:after="0"/>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C826DD" w:rsidRPr="006E4CC4" w14:paraId="18213BCD" w14:textId="77777777" w:rsidTr="008E7575">
        <w:trPr>
          <w:trHeight w:val="300"/>
        </w:trPr>
        <w:tc>
          <w:tcPr>
            <w:tcW w:w="462" w:type="pct"/>
            <w:vMerge w:val="restart"/>
            <w:shd w:val="clear" w:color="auto" w:fill="C6D9F1"/>
            <w:vAlign w:val="center"/>
          </w:tcPr>
          <w:p w14:paraId="07B960D3" w14:textId="133F95EE" w:rsidR="00C826DD" w:rsidRPr="006E4CC4" w:rsidRDefault="00C826DD" w:rsidP="00C826DD">
            <w:pPr>
              <w:spacing w:after="0" w:line="240" w:lineRule="auto"/>
              <w:jc w:val="center"/>
              <w:textAlignment w:val="baseline"/>
              <w:rPr>
                <w:rFonts w:ascii="Arial" w:eastAsia="Times New Roman" w:hAnsi="Arial" w:cs="Arial"/>
                <w:b/>
                <w:bCs/>
                <w:kern w:val="0"/>
                <w14:ligatures w14:val="none"/>
              </w:rPr>
            </w:pPr>
            <w:r w:rsidRPr="006E4CC4">
              <w:rPr>
                <w:rFonts w:ascii="Arial" w:eastAsia="Times New Roman" w:hAnsi="Arial" w:cs="Arial"/>
                <w:b/>
                <w:bCs/>
                <w:kern w:val="0"/>
                <w14:ligatures w14:val="none"/>
              </w:rPr>
              <w:t>53</w:t>
            </w:r>
          </w:p>
        </w:tc>
        <w:tc>
          <w:tcPr>
            <w:tcW w:w="1184" w:type="pct"/>
            <w:shd w:val="clear" w:color="auto" w:fill="C6D9F1"/>
            <w:vAlign w:val="center"/>
            <w:hideMark/>
          </w:tcPr>
          <w:p w14:paraId="6DC437E6"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1BA15AB3"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Question</w:t>
            </w:r>
          </w:p>
        </w:tc>
      </w:tr>
      <w:tr w:rsidR="00C826DD" w:rsidRPr="006E4CC4" w14:paraId="3D745B40" w14:textId="77777777" w:rsidTr="008E7575">
        <w:trPr>
          <w:trHeight w:val="300"/>
        </w:trPr>
        <w:tc>
          <w:tcPr>
            <w:tcW w:w="462" w:type="pct"/>
            <w:vMerge/>
            <w:vAlign w:val="center"/>
          </w:tcPr>
          <w:p w14:paraId="4DFFF8D8"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6FFA5A58" w14:textId="281199D1"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N/A</w:t>
            </w:r>
          </w:p>
        </w:tc>
        <w:tc>
          <w:tcPr>
            <w:tcW w:w="3354" w:type="pct"/>
            <w:shd w:val="clear" w:color="auto" w:fill="auto"/>
            <w:vAlign w:val="center"/>
            <w:hideMark/>
          </w:tcPr>
          <w:p w14:paraId="7268E70A" w14:textId="1F8F7CB8"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Do you see web development (either written content or graphics) as separate components to the development of printed materials?</w:t>
            </w:r>
          </w:p>
        </w:tc>
      </w:tr>
      <w:tr w:rsidR="00C826DD" w:rsidRPr="006E4CC4" w14:paraId="5391C17F" w14:textId="77777777" w:rsidTr="008E7575">
        <w:trPr>
          <w:trHeight w:val="300"/>
        </w:trPr>
        <w:tc>
          <w:tcPr>
            <w:tcW w:w="462" w:type="pct"/>
            <w:vMerge/>
            <w:vAlign w:val="center"/>
          </w:tcPr>
          <w:p w14:paraId="33DD8064"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53934382"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C826DD" w:rsidRPr="006E4CC4" w14:paraId="13B779ED" w14:textId="77777777" w:rsidTr="008E7575">
        <w:trPr>
          <w:trHeight w:val="300"/>
        </w:trPr>
        <w:tc>
          <w:tcPr>
            <w:tcW w:w="462" w:type="pct"/>
            <w:vMerge/>
            <w:vAlign w:val="center"/>
          </w:tcPr>
          <w:p w14:paraId="19B8F4DD"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67967FF3" w14:textId="378CAE0A" w:rsidR="00C826DD" w:rsidRPr="006E4CC4" w:rsidRDefault="002C7A4A" w:rsidP="00C826DD">
            <w:pPr>
              <w:spacing w:after="0" w:line="240" w:lineRule="auto"/>
              <w:textAlignment w:val="baseline"/>
              <w:rPr>
                <w:rFonts w:ascii="Arial" w:eastAsia="Times New Roman" w:hAnsi="Arial" w:cs="Arial"/>
                <w:kern w:val="0"/>
                <w14:ligatures w14:val="none"/>
              </w:rPr>
            </w:pPr>
            <w:r>
              <w:rPr>
                <w:rFonts w:ascii="Arial" w:eastAsia="Times New Roman" w:hAnsi="Arial" w:cs="Arial"/>
                <w:kern w:val="0"/>
                <w14:ligatures w14:val="none"/>
              </w:rPr>
              <w:t xml:space="preserve">The awarded bidder is not anticipated to </w:t>
            </w:r>
            <w:r w:rsidR="00FA208B">
              <w:rPr>
                <w:rFonts w:ascii="Arial" w:eastAsia="Times New Roman" w:hAnsi="Arial" w:cs="Arial"/>
                <w:kern w:val="0"/>
                <w14:ligatures w14:val="none"/>
              </w:rPr>
              <w:t xml:space="preserve">do any web development as part of this scope of work. Providing examples and advising the Department on best practices to present the </w:t>
            </w:r>
            <w:r w:rsidR="00752787">
              <w:rPr>
                <w:rFonts w:ascii="Arial" w:eastAsia="Times New Roman" w:hAnsi="Arial" w:cs="Arial"/>
                <w:kern w:val="0"/>
                <w14:ligatures w14:val="none"/>
              </w:rPr>
              <w:t xml:space="preserve">developed materials on the Departments website can be included in the scope of work. </w:t>
            </w:r>
          </w:p>
        </w:tc>
      </w:tr>
    </w:tbl>
    <w:p w14:paraId="4D16E299" w14:textId="77777777" w:rsidR="008E5550" w:rsidRDefault="008E5550" w:rsidP="00797180">
      <w:pPr>
        <w:spacing w:after="0"/>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C826DD" w:rsidRPr="006E4CC4" w14:paraId="45FFC546" w14:textId="77777777" w:rsidTr="008E7575">
        <w:trPr>
          <w:trHeight w:val="300"/>
        </w:trPr>
        <w:tc>
          <w:tcPr>
            <w:tcW w:w="462" w:type="pct"/>
            <w:vMerge w:val="restart"/>
            <w:shd w:val="clear" w:color="auto" w:fill="C6D9F1"/>
            <w:vAlign w:val="center"/>
          </w:tcPr>
          <w:p w14:paraId="00CD3B1D" w14:textId="6A06CB59" w:rsidR="00C826DD" w:rsidRPr="006E4CC4" w:rsidRDefault="00C826DD" w:rsidP="00C826DD">
            <w:pPr>
              <w:spacing w:after="0" w:line="240" w:lineRule="auto"/>
              <w:jc w:val="center"/>
              <w:textAlignment w:val="baseline"/>
              <w:rPr>
                <w:rFonts w:ascii="Arial" w:eastAsia="Times New Roman" w:hAnsi="Arial" w:cs="Arial"/>
                <w:b/>
                <w:bCs/>
                <w:kern w:val="0"/>
                <w14:ligatures w14:val="none"/>
              </w:rPr>
            </w:pPr>
            <w:r w:rsidRPr="006E4CC4">
              <w:rPr>
                <w:rFonts w:ascii="Arial" w:eastAsia="Times New Roman" w:hAnsi="Arial" w:cs="Arial"/>
                <w:b/>
                <w:bCs/>
                <w:kern w:val="0"/>
                <w14:ligatures w14:val="none"/>
              </w:rPr>
              <w:t>54</w:t>
            </w:r>
          </w:p>
        </w:tc>
        <w:tc>
          <w:tcPr>
            <w:tcW w:w="1184" w:type="pct"/>
            <w:shd w:val="clear" w:color="auto" w:fill="C6D9F1"/>
            <w:vAlign w:val="center"/>
            <w:hideMark/>
          </w:tcPr>
          <w:p w14:paraId="5C617BFC"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22DE5215"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A00D05">
              <w:rPr>
                <w:rFonts w:ascii="Arial" w:eastAsia="Times New Roman" w:hAnsi="Arial" w:cs="Arial"/>
                <w:b/>
                <w:bCs/>
                <w:kern w:val="0"/>
                <w14:ligatures w14:val="none"/>
              </w:rPr>
              <w:t>Question</w:t>
            </w:r>
          </w:p>
        </w:tc>
      </w:tr>
      <w:tr w:rsidR="00C826DD" w:rsidRPr="006E4CC4" w14:paraId="68080363" w14:textId="77777777" w:rsidTr="008E7575">
        <w:trPr>
          <w:trHeight w:val="300"/>
        </w:trPr>
        <w:tc>
          <w:tcPr>
            <w:tcW w:w="462" w:type="pct"/>
            <w:vMerge/>
            <w:vAlign w:val="center"/>
          </w:tcPr>
          <w:p w14:paraId="003FD983"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2C882A38" w14:textId="7FDDDB1D"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Pg 12-13 Part II B2 and Pg 14 Part II C</w:t>
            </w:r>
          </w:p>
        </w:tc>
        <w:tc>
          <w:tcPr>
            <w:tcW w:w="3354" w:type="pct"/>
            <w:shd w:val="clear" w:color="auto" w:fill="auto"/>
            <w:vAlign w:val="center"/>
            <w:hideMark/>
          </w:tcPr>
          <w:p w14:paraId="7EC85F96" w14:textId="784C5C84"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Can you clarify meeting expectations? There seem to be some areas where what is written in one section doesn’t agree with other sections.</w:t>
            </w:r>
          </w:p>
        </w:tc>
      </w:tr>
      <w:tr w:rsidR="00C826DD" w:rsidRPr="006E4CC4" w14:paraId="772C7960" w14:textId="77777777" w:rsidTr="008E7575">
        <w:trPr>
          <w:trHeight w:val="300"/>
        </w:trPr>
        <w:tc>
          <w:tcPr>
            <w:tcW w:w="462" w:type="pct"/>
            <w:vMerge/>
            <w:vAlign w:val="center"/>
          </w:tcPr>
          <w:p w14:paraId="1676DD96"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691F7731"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C826DD" w:rsidRPr="006E4CC4" w14:paraId="4AC4BD46" w14:textId="77777777" w:rsidTr="008E7575">
        <w:trPr>
          <w:trHeight w:val="300"/>
        </w:trPr>
        <w:tc>
          <w:tcPr>
            <w:tcW w:w="462" w:type="pct"/>
            <w:vMerge/>
            <w:vAlign w:val="center"/>
          </w:tcPr>
          <w:p w14:paraId="00394B45"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31093F0E" w14:textId="522CC0DC" w:rsidR="00C826DD" w:rsidRPr="006E4CC4" w:rsidRDefault="00B75F91" w:rsidP="00C826DD">
            <w:pPr>
              <w:spacing w:after="0" w:line="240" w:lineRule="auto"/>
              <w:textAlignment w:val="baseline"/>
              <w:rPr>
                <w:rFonts w:ascii="Arial" w:eastAsia="Times New Roman" w:hAnsi="Arial" w:cs="Arial"/>
                <w:kern w:val="0"/>
                <w14:ligatures w14:val="none"/>
              </w:rPr>
            </w:pPr>
            <w:r>
              <w:rPr>
                <w:rFonts w:ascii="Arial" w:eastAsia="Times New Roman" w:hAnsi="Arial" w:cs="Arial"/>
                <w:kern w:val="0"/>
                <w14:ligatures w14:val="none"/>
              </w:rPr>
              <w:t xml:space="preserve">Part II C </w:t>
            </w:r>
            <w:r w:rsidR="00BC75A2">
              <w:rPr>
                <w:rFonts w:ascii="Arial" w:eastAsia="Times New Roman" w:hAnsi="Arial" w:cs="Arial"/>
                <w:kern w:val="0"/>
                <w14:ligatures w14:val="none"/>
              </w:rPr>
              <w:t xml:space="preserve">virtual meeting hours </w:t>
            </w:r>
            <w:r w:rsidR="00747456">
              <w:rPr>
                <w:rFonts w:ascii="Arial" w:eastAsia="Times New Roman" w:hAnsi="Arial" w:cs="Arial"/>
                <w:kern w:val="0"/>
                <w14:ligatures w14:val="none"/>
              </w:rPr>
              <w:t>refer</w:t>
            </w:r>
            <w:r w:rsidR="00BC75A2">
              <w:rPr>
                <w:rFonts w:ascii="Arial" w:eastAsia="Times New Roman" w:hAnsi="Arial" w:cs="Arial"/>
                <w:kern w:val="0"/>
                <w14:ligatures w14:val="none"/>
              </w:rPr>
              <w:t xml:space="preserve"> to </w:t>
            </w:r>
            <w:r w:rsidR="00113CE2">
              <w:rPr>
                <w:rFonts w:ascii="Arial" w:eastAsia="Times New Roman" w:hAnsi="Arial" w:cs="Arial"/>
                <w:kern w:val="0"/>
                <w14:ligatures w14:val="none"/>
              </w:rPr>
              <w:t>meetings under Part II B2</w:t>
            </w:r>
            <w:r w:rsidR="00CC33FA">
              <w:rPr>
                <w:rFonts w:ascii="Arial" w:eastAsia="Times New Roman" w:hAnsi="Arial" w:cs="Arial"/>
                <w:kern w:val="0"/>
                <w14:ligatures w14:val="none"/>
              </w:rPr>
              <w:t xml:space="preserve"> meetings</w:t>
            </w:r>
            <w:r w:rsidR="00113CE2">
              <w:rPr>
                <w:rFonts w:ascii="Arial" w:eastAsia="Times New Roman" w:hAnsi="Arial" w:cs="Arial"/>
                <w:kern w:val="0"/>
                <w14:ligatures w14:val="none"/>
              </w:rPr>
              <w:t xml:space="preserve">. Part II C </w:t>
            </w:r>
            <w:r w:rsidR="00CC33FA">
              <w:rPr>
                <w:rFonts w:ascii="Arial" w:eastAsia="Times New Roman" w:hAnsi="Arial" w:cs="Arial"/>
                <w:kern w:val="0"/>
                <w14:ligatures w14:val="none"/>
              </w:rPr>
              <w:t xml:space="preserve">annual full day in-person events </w:t>
            </w:r>
            <w:r w:rsidR="0040539A">
              <w:rPr>
                <w:rFonts w:ascii="Arial" w:eastAsia="Times New Roman" w:hAnsi="Arial" w:cs="Arial"/>
                <w:kern w:val="0"/>
                <w14:ligatures w14:val="none"/>
              </w:rPr>
              <w:t>refer</w:t>
            </w:r>
            <w:r w:rsidR="00CC33FA">
              <w:rPr>
                <w:rFonts w:ascii="Arial" w:eastAsia="Times New Roman" w:hAnsi="Arial" w:cs="Arial"/>
                <w:kern w:val="0"/>
                <w14:ligatures w14:val="none"/>
              </w:rPr>
              <w:t xml:space="preserve"> to Part II B3 engagement events.</w:t>
            </w:r>
            <w:r w:rsidR="00795115">
              <w:rPr>
                <w:rFonts w:ascii="Arial" w:eastAsia="Times New Roman" w:hAnsi="Arial" w:cs="Arial"/>
                <w:kern w:val="0"/>
                <w14:ligatures w14:val="none"/>
              </w:rPr>
              <w:t xml:space="preserve"> </w:t>
            </w:r>
            <w:r w:rsidR="007A51CA">
              <w:rPr>
                <w:rFonts w:ascii="Arial" w:eastAsia="Times New Roman" w:hAnsi="Arial" w:cs="Arial"/>
                <w:kern w:val="0"/>
                <w14:ligatures w14:val="none"/>
              </w:rPr>
              <w:t>Part II C additional time</w:t>
            </w:r>
            <w:r w:rsidR="005E7797">
              <w:rPr>
                <w:rFonts w:ascii="Arial" w:eastAsia="Times New Roman" w:hAnsi="Arial" w:cs="Arial"/>
                <w:kern w:val="0"/>
                <w14:ligatures w14:val="none"/>
              </w:rPr>
              <w:t xml:space="preserve"> refer</w:t>
            </w:r>
            <w:r w:rsidR="00263870">
              <w:rPr>
                <w:rFonts w:ascii="Arial" w:eastAsia="Times New Roman" w:hAnsi="Arial" w:cs="Arial"/>
                <w:kern w:val="0"/>
                <w14:ligatures w14:val="none"/>
              </w:rPr>
              <w:t>s</w:t>
            </w:r>
            <w:r w:rsidR="005E7797">
              <w:rPr>
                <w:rFonts w:ascii="Arial" w:eastAsia="Times New Roman" w:hAnsi="Arial" w:cs="Arial"/>
                <w:kern w:val="0"/>
                <w14:ligatures w14:val="none"/>
              </w:rPr>
              <w:t xml:space="preserve"> to </w:t>
            </w:r>
            <w:r w:rsidR="00795115">
              <w:rPr>
                <w:rFonts w:ascii="Arial" w:eastAsia="Times New Roman" w:hAnsi="Arial" w:cs="Arial"/>
                <w:kern w:val="0"/>
                <w14:ligatures w14:val="none"/>
              </w:rPr>
              <w:t xml:space="preserve">Part II B4 </w:t>
            </w:r>
            <w:r w:rsidR="005E7797">
              <w:rPr>
                <w:rFonts w:ascii="Arial" w:eastAsia="Times New Roman" w:hAnsi="Arial" w:cs="Arial"/>
                <w:kern w:val="0"/>
                <w14:ligatures w14:val="none"/>
              </w:rPr>
              <w:t xml:space="preserve">drafting guidance materials </w:t>
            </w:r>
            <w:r w:rsidR="00795115">
              <w:rPr>
                <w:rFonts w:ascii="Arial" w:eastAsia="Times New Roman" w:hAnsi="Arial" w:cs="Arial"/>
                <w:kern w:val="0"/>
                <w14:ligatures w14:val="none"/>
              </w:rPr>
              <w:t xml:space="preserve">and Part II B5 </w:t>
            </w:r>
            <w:r w:rsidR="005E7797">
              <w:rPr>
                <w:rFonts w:ascii="Arial" w:eastAsia="Times New Roman" w:hAnsi="Arial" w:cs="Arial"/>
                <w:kern w:val="0"/>
                <w14:ligatures w14:val="none"/>
              </w:rPr>
              <w:t>final guidance materials.</w:t>
            </w:r>
          </w:p>
        </w:tc>
      </w:tr>
    </w:tbl>
    <w:p w14:paraId="75559D96" w14:textId="77777777" w:rsidR="0062075C" w:rsidRDefault="0062075C" w:rsidP="00797180">
      <w:pPr>
        <w:spacing w:after="0"/>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C826DD" w:rsidRPr="006E4CC4" w14:paraId="327F0126" w14:textId="77777777" w:rsidTr="008E7575">
        <w:trPr>
          <w:trHeight w:val="300"/>
        </w:trPr>
        <w:tc>
          <w:tcPr>
            <w:tcW w:w="462" w:type="pct"/>
            <w:vMerge w:val="restart"/>
            <w:shd w:val="clear" w:color="auto" w:fill="C6D9F1"/>
            <w:vAlign w:val="center"/>
          </w:tcPr>
          <w:p w14:paraId="620523F6" w14:textId="14D6E189" w:rsidR="00C826DD" w:rsidRPr="006E4CC4" w:rsidRDefault="00C826DD" w:rsidP="00C826DD">
            <w:pPr>
              <w:spacing w:after="0" w:line="240" w:lineRule="auto"/>
              <w:jc w:val="center"/>
              <w:textAlignment w:val="baseline"/>
              <w:rPr>
                <w:rFonts w:ascii="Arial" w:eastAsia="Times New Roman" w:hAnsi="Arial" w:cs="Arial"/>
                <w:b/>
                <w:bCs/>
                <w:kern w:val="0"/>
                <w14:ligatures w14:val="none"/>
              </w:rPr>
            </w:pPr>
            <w:r w:rsidRPr="006E4CC4">
              <w:rPr>
                <w:rFonts w:ascii="Arial" w:eastAsia="Times New Roman" w:hAnsi="Arial" w:cs="Arial"/>
                <w:b/>
                <w:bCs/>
                <w:kern w:val="0"/>
                <w14:ligatures w14:val="none"/>
              </w:rPr>
              <w:t>55</w:t>
            </w:r>
          </w:p>
        </w:tc>
        <w:tc>
          <w:tcPr>
            <w:tcW w:w="1184" w:type="pct"/>
            <w:shd w:val="clear" w:color="auto" w:fill="C6D9F1"/>
            <w:vAlign w:val="center"/>
            <w:hideMark/>
          </w:tcPr>
          <w:p w14:paraId="7A417D90"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3D7AFE6A"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321EC9">
              <w:rPr>
                <w:rFonts w:ascii="Arial" w:eastAsia="Times New Roman" w:hAnsi="Arial" w:cs="Arial"/>
                <w:b/>
                <w:bCs/>
                <w:kern w:val="0"/>
                <w14:ligatures w14:val="none"/>
              </w:rPr>
              <w:t>Question</w:t>
            </w:r>
          </w:p>
        </w:tc>
      </w:tr>
      <w:tr w:rsidR="00C826DD" w:rsidRPr="006E4CC4" w14:paraId="59899274" w14:textId="77777777" w:rsidTr="008E7575">
        <w:trPr>
          <w:trHeight w:val="300"/>
        </w:trPr>
        <w:tc>
          <w:tcPr>
            <w:tcW w:w="462" w:type="pct"/>
            <w:vMerge/>
            <w:vAlign w:val="center"/>
          </w:tcPr>
          <w:p w14:paraId="4D5BE413"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59497B80" w14:textId="52D31A50"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Section 1A, p. 5</w:t>
            </w:r>
          </w:p>
        </w:tc>
        <w:tc>
          <w:tcPr>
            <w:tcW w:w="3354" w:type="pct"/>
            <w:shd w:val="clear" w:color="auto" w:fill="auto"/>
            <w:vAlign w:val="center"/>
            <w:hideMark/>
          </w:tcPr>
          <w:p w14:paraId="7313CC17" w14:textId="6B71B182"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 xml:space="preserve">Re: “The Department will receive a subaward of $425,000 of the available grant funds to develop content for the following deliverables.” Is the $425,000 subaward designated specifically to cover the costs of the communication, graphic design, and technical writing services contract discussed in this RFP, or will the </w:t>
            </w:r>
            <w:r w:rsidRPr="006E4CC4">
              <w:rPr>
                <w:rFonts w:ascii="Arial" w:hAnsi="Arial" w:cs="Arial"/>
              </w:rPr>
              <w:lastRenderedPageBreak/>
              <w:t>Department also be using the subaward to cover other costs associated with producing the regulatory guidance materials (e.g., printing and distribution of final communication products, expenses for venues and food at full-day in-person events, agency/partner staff time)?</w:t>
            </w:r>
          </w:p>
        </w:tc>
      </w:tr>
      <w:tr w:rsidR="00C826DD" w:rsidRPr="006E4CC4" w14:paraId="5AE070D4" w14:textId="77777777" w:rsidTr="008E7575">
        <w:trPr>
          <w:trHeight w:val="300"/>
        </w:trPr>
        <w:tc>
          <w:tcPr>
            <w:tcW w:w="462" w:type="pct"/>
            <w:vMerge/>
            <w:vAlign w:val="center"/>
          </w:tcPr>
          <w:p w14:paraId="0DC44EF9"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3F167056"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C826DD" w:rsidRPr="006E4CC4" w14:paraId="7AFE6F38" w14:textId="77777777" w:rsidTr="008E7575">
        <w:trPr>
          <w:trHeight w:val="300"/>
        </w:trPr>
        <w:tc>
          <w:tcPr>
            <w:tcW w:w="462" w:type="pct"/>
            <w:vMerge/>
            <w:vAlign w:val="center"/>
          </w:tcPr>
          <w:p w14:paraId="6F5549D5"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35FE61E5" w14:textId="60D46336" w:rsidR="00C826DD" w:rsidRPr="006E4CC4" w:rsidRDefault="00C826DD" w:rsidP="00C826DD">
            <w:pPr>
              <w:spacing w:after="0" w:line="240" w:lineRule="auto"/>
              <w:textAlignment w:val="baseline"/>
              <w:rPr>
                <w:rFonts w:ascii="Arial" w:eastAsia="Times New Roman" w:hAnsi="Arial" w:cs="Arial"/>
                <w:kern w:val="0"/>
                <w14:ligatures w14:val="none"/>
              </w:rPr>
            </w:pPr>
            <w:r>
              <w:rPr>
                <w:rFonts w:ascii="Arial" w:eastAsia="Times New Roman" w:hAnsi="Arial" w:cs="Arial"/>
                <w:kern w:val="0"/>
                <w14:ligatures w14:val="none"/>
              </w:rPr>
              <w:t xml:space="preserve">See answer to question 52. The Department has other funding in this same grant award to print and distribute the products, and to convene project partners at events throughout the project duration. </w:t>
            </w:r>
          </w:p>
        </w:tc>
      </w:tr>
    </w:tbl>
    <w:p w14:paraId="708B6EB6" w14:textId="77777777" w:rsidR="0062075C" w:rsidRDefault="0062075C"/>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C826DD" w:rsidRPr="006E4CC4" w14:paraId="03C00C70" w14:textId="77777777" w:rsidTr="008E7575">
        <w:trPr>
          <w:trHeight w:val="300"/>
        </w:trPr>
        <w:tc>
          <w:tcPr>
            <w:tcW w:w="462" w:type="pct"/>
            <w:vMerge w:val="restart"/>
            <w:shd w:val="clear" w:color="auto" w:fill="C6D9F1"/>
            <w:vAlign w:val="center"/>
          </w:tcPr>
          <w:p w14:paraId="0DFDC02B" w14:textId="41A727D8" w:rsidR="00C826DD" w:rsidRPr="006E4CC4" w:rsidRDefault="00C826DD" w:rsidP="00C826DD">
            <w:pPr>
              <w:spacing w:after="0" w:line="240" w:lineRule="auto"/>
              <w:jc w:val="center"/>
              <w:textAlignment w:val="baseline"/>
              <w:rPr>
                <w:rFonts w:ascii="Arial" w:eastAsia="Times New Roman" w:hAnsi="Arial" w:cs="Arial"/>
                <w:b/>
                <w:bCs/>
                <w:kern w:val="0"/>
                <w14:ligatures w14:val="none"/>
              </w:rPr>
            </w:pPr>
            <w:r w:rsidRPr="006E4CC4">
              <w:rPr>
                <w:rFonts w:ascii="Arial" w:eastAsia="Times New Roman" w:hAnsi="Arial" w:cs="Arial"/>
                <w:b/>
                <w:bCs/>
                <w:kern w:val="0"/>
                <w14:ligatures w14:val="none"/>
              </w:rPr>
              <w:t>56</w:t>
            </w:r>
          </w:p>
        </w:tc>
        <w:tc>
          <w:tcPr>
            <w:tcW w:w="1184" w:type="pct"/>
            <w:shd w:val="clear" w:color="auto" w:fill="C6D9F1"/>
            <w:vAlign w:val="center"/>
            <w:hideMark/>
          </w:tcPr>
          <w:p w14:paraId="5AC1D8CF"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59A756F6"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Question</w:t>
            </w:r>
          </w:p>
        </w:tc>
      </w:tr>
      <w:tr w:rsidR="00C826DD" w:rsidRPr="006E4CC4" w14:paraId="2B9B7E3A" w14:textId="77777777" w:rsidTr="008E7575">
        <w:trPr>
          <w:trHeight w:val="300"/>
        </w:trPr>
        <w:tc>
          <w:tcPr>
            <w:tcW w:w="462" w:type="pct"/>
            <w:vMerge/>
            <w:vAlign w:val="center"/>
          </w:tcPr>
          <w:p w14:paraId="79A9DBD5"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04636E99" w14:textId="5925BDFB"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Section IIA, p. 10</w:t>
            </w:r>
          </w:p>
        </w:tc>
        <w:tc>
          <w:tcPr>
            <w:tcW w:w="3354" w:type="pct"/>
            <w:shd w:val="clear" w:color="auto" w:fill="auto"/>
            <w:vAlign w:val="center"/>
            <w:hideMark/>
          </w:tcPr>
          <w:p w14:paraId="75968C91" w14:textId="5B95B10D"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 xml:space="preserve">Could you provide additional information about the “video tutorials and training videos with animated visual explanations”? e.g., approximate number of videos, video duration (e.g., 3 minutes or 30 minutes), animation style (e.g., cartoon, diagrammatic, photorealistic), and any need for live action along with animation. Do you see the videos as a substantial part of the project, or a minor add-on? </w:t>
            </w:r>
          </w:p>
        </w:tc>
      </w:tr>
      <w:tr w:rsidR="00C826DD" w:rsidRPr="006E4CC4" w14:paraId="4503B711" w14:textId="77777777" w:rsidTr="008E7575">
        <w:trPr>
          <w:trHeight w:val="300"/>
        </w:trPr>
        <w:tc>
          <w:tcPr>
            <w:tcW w:w="462" w:type="pct"/>
            <w:vMerge/>
            <w:vAlign w:val="center"/>
          </w:tcPr>
          <w:p w14:paraId="0746521D"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2FC8CA40"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C826DD" w:rsidRPr="006E4CC4" w14:paraId="6AA22736" w14:textId="77777777" w:rsidTr="008E7575">
        <w:trPr>
          <w:trHeight w:val="300"/>
        </w:trPr>
        <w:tc>
          <w:tcPr>
            <w:tcW w:w="462" w:type="pct"/>
            <w:vMerge/>
            <w:vAlign w:val="center"/>
          </w:tcPr>
          <w:p w14:paraId="3A92DB65"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2EF791D3" w14:textId="49EE28EF" w:rsidR="00C826DD" w:rsidRPr="006E4CC4" w:rsidRDefault="00C826DD" w:rsidP="00C826DD">
            <w:pPr>
              <w:spacing w:after="0" w:line="240" w:lineRule="auto"/>
              <w:textAlignment w:val="baseline"/>
              <w:rPr>
                <w:rFonts w:ascii="Arial" w:eastAsia="Times New Roman" w:hAnsi="Arial" w:cs="Arial"/>
                <w:kern w:val="0"/>
                <w14:ligatures w14:val="none"/>
              </w:rPr>
            </w:pPr>
            <w:r>
              <w:rPr>
                <w:rFonts w:ascii="Arial" w:eastAsia="Times New Roman" w:hAnsi="Arial" w:cs="Arial"/>
                <w:kern w:val="0"/>
                <w14:ligatures w14:val="none"/>
              </w:rPr>
              <w:t>The videos are an essential part of the project and have been requested by agency staff and partners. See answers to Question 4 for more information about number, duration and style.</w:t>
            </w:r>
          </w:p>
        </w:tc>
      </w:tr>
    </w:tbl>
    <w:p w14:paraId="302339A0" w14:textId="77777777" w:rsidR="0062075C" w:rsidRDefault="0062075C" w:rsidP="00797180">
      <w:pPr>
        <w:spacing w:after="0"/>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C826DD" w:rsidRPr="006E4CC4" w14:paraId="42FDF60D" w14:textId="77777777" w:rsidTr="008E7575">
        <w:trPr>
          <w:trHeight w:val="300"/>
        </w:trPr>
        <w:tc>
          <w:tcPr>
            <w:tcW w:w="462" w:type="pct"/>
            <w:vMerge w:val="restart"/>
            <w:shd w:val="clear" w:color="auto" w:fill="C6D9F1"/>
            <w:vAlign w:val="center"/>
          </w:tcPr>
          <w:p w14:paraId="69C74178" w14:textId="6B29DC5B" w:rsidR="00C826DD" w:rsidRPr="006E4CC4" w:rsidRDefault="00C826DD" w:rsidP="00C826DD">
            <w:pPr>
              <w:spacing w:after="0" w:line="240" w:lineRule="auto"/>
              <w:jc w:val="center"/>
              <w:textAlignment w:val="baseline"/>
              <w:rPr>
                <w:rFonts w:ascii="Arial" w:eastAsia="Times New Roman" w:hAnsi="Arial" w:cs="Arial"/>
                <w:b/>
                <w:bCs/>
                <w:kern w:val="0"/>
                <w14:ligatures w14:val="none"/>
              </w:rPr>
            </w:pPr>
            <w:r w:rsidRPr="006E4CC4">
              <w:rPr>
                <w:rFonts w:ascii="Arial" w:eastAsia="Times New Roman" w:hAnsi="Arial" w:cs="Arial"/>
                <w:b/>
                <w:bCs/>
                <w:kern w:val="0"/>
                <w14:ligatures w14:val="none"/>
              </w:rPr>
              <w:t>57</w:t>
            </w:r>
          </w:p>
        </w:tc>
        <w:tc>
          <w:tcPr>
            <w:tcW w:w="1184" w:type="pct"/>
            <w:shd w:val="clear" w:color="auto" w:fill="C6D9F1"/>
            <w:vAlign w:val="center"/>
            <w:hideMark/>
          </w:tcPr>
          <w:p w14:paraId="1C27864B"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33579BBA"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3B3397">
              <w:rPr>
                <w:rFonts w:ascii="Arial" w:eastAsia="Times New Roman" w:hAnsi="Arial" w:cs="Arial"/>
                <w:b/>
                <w:bCs/>
                <w:kern w:val="0"/>
                <w14:ligatures w14:val="none"/>
              </w:rPr>
              <w:t>Question</w:t>
            </w:r>
          </w:p>
        </w:tc>
      </w:tr>
      <w:tr w:rsidR="00C826DD" w:rsidRPr="006E4CC4" w14:paraId="48CD4E04" w14:textId="77777777" w:rsidTr="008E7575">
        <w:trPr>
          <w:trHeight w:val="300"/>
        </w:trPr>
        <w:tc>
          <w:tcPr>
            <w:tcW w:w="462" w:type="pct"/>
            <w:vMerge/>
            <w:vAlign w:val="center"/>
          </w:tcPr>
          <w:p w14:paraId="23D53581"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4572551A" w14:textId="19CE2B31"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Section IIB, p. 11</w:t>
            </w:r>
          </w:p>
        </w:tc>
        <w:tc>
          <w:tcPr>
            <w:tcW w:w="3354" w:type="pct"/>
            <w:shd w:val="clear" w:color="auto" w:fill="auto"/>
            <w:vAlign w:val="center"/>
            <w:hideMark/>
          </w:tcPr>
          <w:p w14:paraId="4E37ABF9" w14:textId="788EF83D"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Could you clarify if the expected “in-person attendance at focus groups, training workshops, and roundtables” is included in the time estimates for the meetings and events listed in Section IIC Bidding Assumptions? If not, do you have time estimates for them?</w:t>
            </w:r>
          </w:p>
        </w:tc>
      </w:tr>
      <w:tr w:rsidR="00C826DD" w:rsidRPr="006E4CC4" w14:paraId="6CDEC6DB" w14:textId="77777777" w:rsidTr="008E7575">
        <w:trPr>
          <w:trHeight w:val="300"/>
        </w:trPr>
        <w:tc>
          <w:tcPr>
            <w:tcW w:w="462" w:type="pct"/>
            <w:vMerge/>
            <w:vAlign w:val="center"/>
          </w:tcPr>
          <w:p w14:paraId="0736D223"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5D2844A8"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C826DD" w:rsidRPr="006E4CC4" w14:paraId="0209FA25" w14:textId="77777777" w:rsidTr="008E7575">
        <w:trPr>
          <w:trHeight w:val="300"/>
        </w:trPr>
        <w:tc>
          <w:tcPr>
            <w:tcW w:w="462" w:type="pct"/>
            <w:vMerge/>
            <w:vAlign w:val="center"/>
          </w:tcPr>
          <w:p w14:paraId="397FB9FE"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740F179E" w14:textId="60EF041D" w:rsidR="00C826DD" w:rsidRPr="006E4CC4" w:rsidRDefault="005A7159" w:rsidP="00C826DD">
            <w:pPr>
              <w:spacing w:after="0" w:line="240" w:lineRule="auto"/>
              <w:textAlignment w:val="baseline"/>
              <w:rPr>
                <w:rFonts w:ascii="Arial" w:eastAsia="Times New Roman" w:hAnsi="Arial" w:cs="Arial"/>
                <w:kern w:val="0"/>
                <w14:ligatures w14:val="none"/>
              </w:rPr>
            </w:pPr>
            <w:r>
              <w:rPr>
                <w:rFonts w:ascii="Arial" w:eastAsia="Times New Roman" w:hAnsi="Arial" w:cs="Arial"/>
                <w:kern w:val="0"/>
                <w14:ligatures w14:val="none"/>
              </w:rPr>
              <w:t xml:space="preserve">Yes, </w:t>
            </w:r>
            <w:r w:rsidR="00FF10CC">
              <w:rPr>
                <w:rFonts w:ascii="Arial" w:eastAsia="Times New Roman" w:hAnsi="Arial" w:cs="Arial"/>
                <w:kern w:val="0"/>
                <w14:ligatures w14:val="none"/>
              </w:rPr>
              <w:t xml:space="preserve">this in-person attendance is included in the time estimates for meeting and events listed in Section II C. </w:t>
            </w:r>
            <w:r w:rsidR="002627DA">
              <w:rPr>
                <w:rFonts w:ascii="Arial" w:eastAsia="Times New Roman" w:hAnsi="Arial" w:cs="Arial"/>
                <w:kern w:val="0"/>
                <w14:ligatures w14:val="none"/>
              </w:rPr>
              <w:t>Please note</w:t>
            </w:r>
            <w:r w:rsidR="003C0725">
              <w:rPr>
                <w:rFonts w:ascii="Arial" w:eastAsia="Times New Roman" w:hAnsi="Arial" w:cs="Arial"/>
                <w:kern w:val="0"/>
                <w14:ligatures w14:val="none"/>
              </w:rPr>
              <w:t xml:space="preserve"> though that</w:t>
            </w:r>
            <w:r w:rsidR="002627DA">
              <w:rPr>
                <w:rFonts w:ascii="Arial" w:eastAsia="Times New Roman" w:hAnsi="Arial" w:cs="Arial"/>
                <w:kern w:val="0"/>
                <w14:ligatures w14:val="none"/>
              </w:rPr>
              <w:t xml:space="preserve"> </w:t>
            </w:r>
            <w:r w:rsidR="00610F69">
              <w:rPr>
                <w:rFonts w:ascii="Arial" w:eastAsia="Times New Roman" w:hAnsi="Arial" w:cs="Arial"/>
                <w:kern w:val="0"/>
                <w14:ligatures w14:val="none"/>
              </w:rPr>
              <w:t>under Part II B</w:t>
            </w:r>
            <w:r w:rsidR="00977E1A">
              <w:rPr>
                <w:rFonts w:ascii="Arial" w:eastAsia="Times New Roman" w:hAnsi="Arial" w:cs="Arial"/>
                <w:kern w:val="0"/>
                <w14:ligatures w14:val="none"/>
              </w:rPr>
              <w:t xml:space="preserve">2 iii focus groups and workshops </w:t>
            </w:r>
            <w:r w:rsidR="00944397">
              <w:rPr>
                <w:rFonts w:ascii="Arial" w:eastAsia="Times New Roman" w:hAnsi="Arial" w:cs="Arial"/>
                <w:kern w:val="0"/>
                <w14:ligatures w14:val="none"/>
              </w:rPr>
              <w:t xml:space="preserve">will either be held in-person or held remotely by video call, to be </w:t>
            </w:r>
            <w:r w:rsidR="00DE7FE6">
              <w:rPr>
                <w:rFonts w:ascii="Arial" w:eastAsia="Times New Roman" w:hAnsi="Arial" w:cs="Arial"/>
                <w:kern w:val="0"/>
                <w14:ligatures w14:val="none"/>
              </w:rPr>
              <w:t>determined,</w:t>
            </w:r>
            <w:r w:rsidR="008563FF">
              <w:rPr>
                <w:rFonts w:ascii="Arial" w:eastAsia="Times New Roman" w:hAnsi="Arial" w:cs="Arial"/>
                <w:kern w:val="0"/>
                <w14:ligatures w14:val="none"/>
              </w:rPr>
              <w:t xml:space="preserve"> </w:t>
            </w:r>
            <w:r w:rsidR="003C0725">
              <w:rPr>
                <w:rFonts w:ascii="Arial" w:eastAsia="Times New Roman" w:hAnsi="Arial" w:cs="Arial"/>
                <w:kern w:val="0"/>
                <w14:ligatures w14:val="none"/>
              </w:rPr>
              <w:t>whereas</w:t>
            </w:r>
            <w:r w:rsidR="008563FF">
              <w:rPr>
                <w:rFonts w:ascii="Arial" w:eastAsia="Times New Roman" w:hAnsi="Arial" w:cs="Arial"/>
                <w:kern w:val="0"/>
                <w14:ligatures w14:val="none"/>
              </w:rPr>
              <w:t xml:space="preserve"> Part II B3 </w:t>
            </w:r>
            <w:r w:rsidR="00DE7FE6">
              <w:rPr>
                <w:rFonts w:ascii="Arial" w:eastAsia="Times New Roman" w:hAnsi="Arial" w:cs="Arial"/>
                <w:kern w:val="0"/>
                <w14:ligatures w14:val="none"/>
              </w:rPr>
              <w:t>annual training and roundtable engagement events will be in-person.</w:t>
            </w:r>
            <w:r w:rsidR="00F80310">
              <w:rPr>
                <w:rFonts w:ascii="Arial" w:eastAsia="Times New Roman" w:hAnsi="Arial" w:cs="Arial"/>
                <w:kern w:val="0"/>
                <w14:ligatures w14:val="none"/>
              </w:rPr>
              <w:t xml:space="preserve"> </w:t>
            </w:r>
          </w:p>
        </w:tc>
      </w:tr>
    </w:tbl>
    <w:p w14:paraId="52666C31" w14:textId="77777777" w:rsidR="0062075C" w:rsidRDefault="0062075C" w:rsidP="00797180">
      <w:pPr>
        <w:spacing w:after="0"/>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C826DD" w:rsidRPr="006E4CC4" w14:paraId="2F0404E9" w14:textId="77777777" w:rsidTr="008E7575">
        <w:trPr>
          <w:trHeight w:val="300"/>
        </w:trPr>
        <w:tc>
          <w:tcPr>
            <w:tcW w:w="462" w:type="pct"/>
            <w:vMerge w:val="restart"/>
            <w:shd w:val="clear" w:color="auto" w:fill="C6D9F1"/>
            <w:vAlign w:val="center"/>
          </w:tcPr>
          <w:p w14:paraId="53CE06BA" w14:textId="296B8B92" w:rsidR="00C826DD" w:rsidRPr="006E4CC4" w:rsidRDefault="00C826DD" w:rsidP="00C826DD">
            <w:pPr>
              <w:spacing w:after="0" w:line="240" w:lineRule="auto"/>
              <w:jc w:val="center"/>
              <w:textAlignment w:val="baseline"/>
              <w:rPr>
                <w:rFonts w:ascii="Arial" w:eastAsia="Times New Roman" w:hAnsi="Arial" w:cs="Arial"/>
                <w:b/>
                <w:bCs/>
                <w:kern w:val="0"/>
                <w14:ligatures w14:val="none"/>
              </w:rPr>
            </w:pPr>
            <w:r w:rsidRPr="006E4CC4">
              <w:rPr>
                <w:rFonts w:ascii="Arial" w:eastAsia="Times New Roman" w:hAnsi="Arial" w:cs="Arial"/>
                <w:b/>
                <w:bCs/>
                <w:kern w:val="0"/>
                <w14:ligatures w14:val="none"/>
              </w:rPr>
              <w:t>59</w:t>
            </w:r>
          </w:p>
        </w:tc>
        <w:tc>
          <w:tcPr>
            <w:tcW w:w="1184" w:type="pct"/>
            <w:shd w:val="clear" w:color="auto" w:fill="C6D9F1"/>
            <w:vAlign w:val="center"/>
            <w:hideMark/>
          </w:tcPr>
          <w:p w14:paraId="21E4EAA3"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660A2A42"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8A3C2F">
              <w:rPr>
                <w:rFonts w:ascii="Arial" w:eastAsia="Times New Roman" w:hAnsi="Arial" w:cs="Arial"/>
                <w:b/>
                <w:bCs/>
                <w:kern w:val="0"/>
                <w14:ligatures w14:val="none"/>
              </w:rPr>
              <w:t>Question</w:t>
            </w:r>
          </w:p>
        </w:tc>
      </w:tr>
      <w:tr w:rsidR="00C826DD" w:rsidRPr="006E4CC4" w14:paraId="5BDE746B" w14:textId="77777777" w:rsidTr="008E7575">
        <w:trPr>
          <w:trHeight w:val="300"/>
        </w:trPr>
        <w:tc>
          <w:tcPr>
            <w:tcW w:w="462" w:type="pct"/>
            <w:vMerge/>
            <w:vAlign w:val="center"/>
          </w:tcPr>
          <w:p w14:paraId="483D3DCE"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7078D589" w14:textId="41E18626"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Appendix D, p. 27</w:t>
            </w:r>
          </w:p>
        </w:tc>
        <w:tc>
          <w:tcPr>
            <w:tcW w:w="3354" w:type="pct"/>
            <w:shd w:val="clear" w:color="auto" w:fill="auto"/>
            <w:vAlign w:val="center"/>
            <w:hideMark/>
          </w:tcPr>
          <w:p w14:paraId="66A4D078" w14:textId="66A0D3CF"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Given the current unknowns about the precise scope of work to develop and revise materials, what level of detail should be included in the cost proposal form? For example, is it sufficient to provide an estimated total quantity (hours) of graphic design for the entire project, or should a more detailed breakdown of graphic design hours be provided?</w:t>
            </w:r>
          </w:p>
        </w:tc>
      </w:tr>
      <w:tr w:rsidR="00C826DD" w:rsidRPr="006E4CC4" w14:paraId="42DF9753" w14:textId="77777777" w:rsidTr="008E7575">
        <w:trPr>
          <w:trHeight w:val="300"/>
        </w:trPr>
        <w:tc>
          <w:tcPr>
            <w:tcW w:w="462" w:type="pct"/>
            <w:vMerge/>
            <w:vAlign w:val="center"/>
          </w:tcPr>
          <w:p w14:paraId="00250B23"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2828DE29"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C826DD" w:rsidRPr="006E4CC4" w14:paraId="5AA5A9FC" w14:textId="77777777" w:rsidTr="008E7575">
        <w:trPr>
          <w:trHeight w:val="300"/>
        </w:trPr>
        <w:tc>
          <w:tcPr>
            <w:tcW w:w="462" w:type="pct"/>
            <w:vMerge/>
            <w:vAlign w:val="center"/>
          </w:tcPr>
          <w:p w14:paraId="16BD1782"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6F3B8D39" w14:textId="129EA2F2" w:rsidR="00C826DD" w:rsidRPr="006E4CC4" w:rsidRDefault="00CD1EA8" w:rsidP="00C826DD">
            <w:pPr>
              <w:spacing w:after="0" w:line="240" w:lineRule="auto"/>
              <w:textAlignment w:val="baseline"/>
              <w:rPr>
                <w:rFonts w:ascii="Arial" w:eastAsia="Times New Roman" w:hAnsi="Arial" w:cs="Arial"/>
                <w:kern w:val="0"/>
                <w14:ligatures w14:val="none"/>
              </w:rPr>
            </w:pPr>
            <w:r>
              <w:rPr>
                <w:rFonts w:ascii="Arial" w:eastAsia="Times New Roman" w:hAnsi="Arial" w:cs="Arial"/>
                <w:kern w:val="0"/>
                <w14:ligatures w14:val="none"/>
              </w:rPr>
              <w:t>A total quantity (hours) of graphic design for the entire project can be provided; however, i</w:t>
            </w:r>
            <w:r w:rsidR="00E30ECA">
              <w:rPr>
                <w:rFonts w:ascii="Arial" w:eastAsia="Times New Roman" w:hAnsi="Arial" w:cs="Arial"/>
                <w:kern w:val="0"/>
                <w14:ligatures w14:val="none"/>
              </w:rPr>
              <w:t>f desired, t</w:t>
            </w:r>
            <w:r w:rsidR="003918BC">
              <w:rPr>
                <w:rFonts w:ascii="Arial" w:eastAsia="Times New Roman" w:hAnsi="Arial" w:cs="Arial"/>
                <w:kern w:val="0"/>
                <w14:ligatures w14:val="none"/>
              </w:rPr>
              <w:t xml:space="preserve">he proposal can describe </w:t>
            </w:r>
            <w:r>
              <w:rPr>
                <w:rFonts w:ascii="Arial" w:eastAsia="Times New Roman" w:hAnsi="Arial" w:cs="Arial"/>
                <w:kern w:val="0"/>
                <w14:ligatures w14:val="none"/>
              </w:rPr>
              <w:t xml:space="preserve">in more detail </w:t>
            </w:r>
            <w:r w:rsidR="003918BC">
              <w:rPr>
                <w:rFonts w:ascii="Arial" w:eastAsia="Times New Roman" w:hAnsi="Arial" w:cs="Arial"/>
                <w:kern w:val="0"/>
                <w14:ligatures w14:val="none"/>
              </w:rPr>
              <w:t xml:space="preserve">the </w:t>
            </w:r>
            <w:r w:rsidR="00030FDF">
              <w:rPr>
                <w:rFonts w:ascii="Arial" w:eastAsia="Times New Roman" w:hAnsi="Arial" w:cs="Arial"/>
                <w:kern w:val="0"/>
                <w14:ligatures w14:val="none"/>
              </w:rPr>
              <w:t>anticipated</w:t>
            </w:r>
            <w:r w:rsidR="007F0CC2">
              <w:rPr>
                <w:rFonts w:ascii="Arial" w:eastAsia="Times New Roman" w:hAnsi="Arial" w:cs="Arial"/>
                <w:kern w:val="0"/>
                <w14:ligatures w14:val="none"/>
              </w:rPr>
              <w:t xml:space="preserve"> costs for the</w:t>
            </w:r>
            <w:r w:rsidR="00030FDF">
              <w:rPr>
                <w:rFonts w:ascii="Arial" w:eastAsia="Times New Roman" w:hAnsi="Arial" w:cs="Arial"/>
                <w:kern w:val="0"/>
                <w14:ligatures w14:val="none"/>
              </w:rPr>
              <w:t xml:space="preserve"> level of quality </w:t>
            </w:r>
            <w:r w:rsidR="00FE18A2">
              <w:rPr>
                <w:rFonts w:ascii="Arial" w:eastAsia="Times New Roman" w:hAnsi="Arial" w:cs="Arial"/>
                <w:kern w:val="0"/>
                <w14:ligatures w14:val="none"/>
              </w:rPr>
              <w:t>to be achieved for</w:t>
            </w:r>
            <w:r w:rsidR="007F0CC2">
              <w:rPr>
                <w:rFonts w:ascii="Arial" w:eastAsia="Times New Roman" w:hAnsi="Arial" w:cs="Arial"/>
                <w:kern w:val="0"/>
                <w14:ligatures w14:val="none"/>
              </w:rPr>
              <w:t xml:space="preserve"> the types and amounts of materials developed</w:t>
            </w:r>
            <w:r w:rsidR="00FE18A2">
              <w:rPr>
                <w:rFonts w:ascii="Arial" w:eastAsia="Times New Roman" w:hAnsi="Arial" w:cs="Arial"/>
                <w:kern w:val="0"/>
                <w14:ligatures w14:val="none"/>
              </w:rPr>
              <w:t xml:space="preserve">. This could include a description of more than one scenario of </w:t>
            </w:r>
            <w:r w:rsidR="00E30ECA">
              <w:rPr>
                <w:rFonts w:ascii="Arial" w:eastAsia="Times New Roman" w:hAnsi="Arial" w:cs="Arial"/>
                <w:kern w:val="0"/>
                <w14:ligatures w14:val="none"/>
              </w:rPr>
              <w:t xml:space="preserve">cost to </w:t>
            </w:r>
            <w:r w:rsidR="00DE12E4">
              <w:rPr>
                <w:rFonts w:ascii="Arial" w:eastAsia="Times New Roman" w:hAnsi="Arial" w:cs="Arial"/>
                <w:kern w:val="0"/>
                <w14:ligatures w14:val="none"/>
              </w:rPr>
              <w:t xml:space="preserve">achieve different </w:t>
            </w:r>
            <w:r w:rsidR="00E30ECA">
              <w:rPr>
                <w:rFonts w:ascii="Arial" w:eastAsia="Times New Roman" w:hAnsi="Arial" w:cs="Arial"/>
                <w:kern w:val="0"/>
                <w14:ligatures w14:val="none"/>
              </w:rPr>
              <w:t>level</w:t>
            </w:r>
            <w:r w:rsidR="00DE12E4">
              <w:rPr>
                <w:rFonts w:ascii="Arial" w:eastAsia="Times New Roman" w:hAnsi="Arial" w:cs="Arial"/>
                <w:kern w:val="0"/>
                <w14:ligatures w14:val="none"/>
              </w:rPr>
              <w:t>s</w:t>
            </w:r>
            <w:r w:rsidR="00E30ECA">
              <w:rPr>
                <w:rFonts w:ascii="Arial" w:eastAsia="Times New Roman" w:hAnsi="Arial" w:cs="Arial"/>
                <w:kern w:val="0"/>
                <w14:ligatures w14:val="none"/>
              </w:rPr>
              <w:t xml:space="preserve"> of quality and/or type</w:t>
            </w:r>
            <w:r w:rsidR="00DE12E4">
              <w:rPr>
                <w:rFonts w:ascii="Arial" w:eastAsia="Times New Roman" w:hAnsi="Arial" w:cs="Arial"/>
                <w:kern w:val="0"/>
                <w14:ligatures w14:val="none"/>
              </w:rPr>
              <w:t>s</w:t>
            </w:r>
            <w:r w:rsidR="00E30ECA">
              <w:rPr>
                <w:rFonts w:ascii="Arial" w:eastAsia="Times New Roman" w:hAnsi="Arial" w:cs="Arial"/>
                <w:kern w:val="0"/>
                <w14:ligatures w14:val="none"/>
              </w:rPr>
              <w:t xml:space="preserve"> and amounts of materials developed. </w:t>
            </w:r>
          </w:p>
        </w:tc>
      </w:tr>
    </w:tbl>
    <w:p w14:paraId="3E516F10" w14:textId="77777777" w:rsidR="0062075C" w:rsidRDefault="0062075C" w:rsidP="00797180">
      <w:pPr>
        <w:spacing w:after="0"/>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C826DD" w:rsidRPr="006E4CC4" w14:paraId="3754272F" w14:textId="77777777" w:rsidTr="008E7575">
        <w:trPr>
          <w:trHeight w:val="300"/>
        </w:trPr>
        <w:tc>
          <w:tcPr>
            <w:tcW w:w="462" w:type="pct"/>
            <w:vMerge w:val="restart"/>
            <w:shd w:val="clear" w:color="auto" w:fill="C6D9F1"/>
            <w:vAlign w:val="center"/>
          </w:tcPr>
          <w:p w14:paraId="12C59F36" w14:textId="3B1F1B97" w:rsidR="00C826DD" w:rsidRPr="006E4CC4" w:rsidRDefault="00C826DD" w:rsidP="00C826DD">
            <w:pPr>
              <w:spacing w:after="0" w:line="240" w:lineRule="auto"/>
              <w:jc w:val="center"/>
              <w:textAlignment w:val="baseline"/>
              <w:rPr>
                <w:rFonts w:ascii="Arial" w:eastAsia="Times New Roman" w:hAnsi="Arial" w:cs="Arial"/>
                <w:b/>
                <w:bCs/>
                <w:kern w:val="0"/>
                <w14:ligatures w14:val="none"/>
              </w:rPr>
            </w:pPr>
            <w:r w:rsidRPr="006E4CC4">
              <w:rPr>
                <w:rFonts w:ascii="Arial" w:eastAsia="Times New Roman" w:hAnsi="Arial" w:cs="Arial"/>
                <w:b/>
                <w:bCs/>
                <w:kern w:val="0"/>
                <w14:ligatures w14:val="none"/>
              </w:rPr>
              <w:t>59</w:t>
            </w:r>
          </w:p>
        </w:tc>
        <w:tc>
          <w:tcPr>
            <w:tcW w:w="1184" w:type="pct"/>
            <w:shd w:val="clear" w:color="auto" w:fill="C6D9F1"/>
            <w:vAlign w:val="center"/>
            <w:hideMark/>
          </w:tcPr>
          <w:p w14:paraId="42798A59"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4BBD46DB"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Question</w:t>
            </w:r>
          </w:p>
        </w:tc>
      </w:tr>
      <w:tr w:rsidR="00C826DD" w:rsidRPr="006E4CC4" w14:paraId="558FE0DE" w14:textId="77777777" w:rsidTr="008E7575">
        <w:trPr>
          <w:trHeight w:val="300"/>
        </w:trPr>
        <w:tc>
          <w:tcPr>
            <w:tcW w:w="462" w:type="pct"/>
            <w:vMerge/>
            <w:vAlign w:val="center"/>
          </w:tcPr>
          <w:p w14:paraId="327017EF"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1152E7D8" w14:textId="6E2D838B"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Appendix D, p. 27</w:t>
            </w:r>
          </w:p>
        </w:tc>
        <w:tc>
          <w:tcPr>
            <w:tcW w:w="3354" w:type="pct"/>
            <w:shd w:val="clear" w:color="auto" w:fill="auto"/>
            <w:vAlign w:val="center"/>
            <w:hideMark/>
          </w:tcPr>
          <w:p w14:paraId="34950FE7" w14:textId="5217DDE6"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Could you please clarify “cost forms should reflect what the bidder can provide within this budget range”? Does this mean the Total ($) in the form should equal $425,000, showing the total amount of services that can be provided within that budget? Or do you intend for proposals to potentially have total budgets below $425,000 with lower-cost proposals being more competitive during the review process?</w:t>
            </w:r>
          </w:p>
        </w:tc>
      </w:tr>
      <w:tr w:rsidR="00C826DD" w:rsidRPr="006E4CC4" w14:paraId="53F106A0" w14:textId="77777777" w:rsidTr="008E7575">
        <w:trPr>
          <w:trHeight w:val="300"/>
        </w:trPr>
        <w:tc>
          <w:tcPr>
            <w:tcW w:w="462" w:type="pct"/>
            <w:vMerge/>
            <w:vAlign w:val="center"/>
          </w:tcPr>
          <w:p w14:paraId="0BB27739"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58947FA0"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C826DD" w:rsidRPr="006E4CC4" w14:paraId="0DB580CE" w14:textId="77777777" w:rsidTr="008E7575">
        <w:trPr>
          <w:trHeight w:val="300"/>
        </w:trPr>
        <w:tc>
          <w:tcPr>
            <w:tcW w:w="462" w:type="pct"/>
            <w:vMerge/>
            <w:vAlign w:val="center"/>
          </w:tcPr>
          <w:p w14:paraId="6097F85F"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412042F5" w14:textId="74A23DFF" w:rsidR="00C826DD" w:rsidRPr="006E4CC4" w:rsidRDefault="005B7B69" w:rsidP="00C826DD">
            <w:pPr>
              <w:spacing w:after="0" w:line="240" w:lineRule="auto"/>
              <w:textAlignment w:val="baseline"/>
              <w:rPr>
                <w:rFonts w:ascii="Arial" w:eastAsia="Times New Roman" w:hAnsi="Arial" w:cs="Arial"/>
                <w:kern w:val="0"/>
                <w14:ligatures w14:val="none"/>
              </w:rPr>
            </w:pPr>
            <w:r>
              <w:rPr>
                <w:rFonts w:ascii="Arial" w:eastAsia="Times New Roman" w:hAnsi="Arial" w:cs="Arial"/>
                <w:kern w:val="0"/>
                <w14:ligatures w14:val="none"/>
              </w:rPr>
              <w:t xml:space="preserve">The Department included the allotted budget for transparency. The budget is not intended to </w:t>
            </w:r>
            <w:r w:rsidR="00995DF3">
              <w:rPr>
                <w:rFonts w:ascii="Arial" w:eastAsia="Times New Roman" w:hAnsi="Arial" w:cs="Arial"/>
                <w:kern w:val="0"/>
                <w14:ligatures w14:val="none"/>
              </w:rPr>
              <w:t xml:space="preserve">prescribe the total amount the proposal should </w:t>
            </w:r>
            <w:r w:rsidR="00FA0CA1">
              <w:rPr>
                <w:rFonts w:ascii="Arial" w:eastAsia="Times New Roman" w:hAnsi="Arial" w:cs="Arial"/>
                <w:kern w:val="0"/>
                <w14:ligatures w14:val="none"/>
              </w:rPr>
              <w:t>meet. Proposals will be evaluated using scoring weights across all criteria in Part V</w:t>
            </w:r>
            <w:r w:rsidR="005849AB">
              <w:rPr>
                <w:rFonts w:ascii="Arial" w:eastAsia="Times New Roman" w:hAnsi="Arial" w:cs="Arial"/>
                <w:kern w:val="0"/>
                <w14:ligatures w14:val="none"/>
              </w:rPr>
              <w:t>,</w:t>
            </w:r>
            <w:r w:rsidR="00FA0CA1">
              <w:rPr>
                <w:rFonts w:ascii="Arial" w:eastAsia="Times New Roman" w:hAnsi="Arial" w:cs="Arial"/>
                <w:kern w:val="0"/>
                <w14:ligatures w14:val="none"/>
              </w:rPr>
              <w:t xml:space="preserve"> B</w:t>
            </w:r>
            <w:r w:rsidR="005849AB">
              <w:rPr>
                <w:rFonts w:ascii="Arial" w:eastAsia="Times New Roman" w:hAnsi="Arial" w:cs="Arial"/>
                <w:kern w:val="0"/>
                <w14:ligatures w14:val="none"/>
              </w:rPr>
              <w:t>.1</w:t>
            </w:r>
            <w:r w:rsidR="00FC4A57">
              <w:rPr>
                <w:rFonts w:ascii="Arial" w:eastAsia="Times New Roman" w:hAnsi="Arial" w:cs="Arial"/>
                <w:kern w:val="0"/>
                <w14:ligatures w14:val="none"/>
              </w:rPr>
              <w:t xml:space="preserve"> – organization qualification and experience, proposed services, and cost proposal. </w:t>
            </w:r>
          </w:p>
        </w:tc>
      </w:tr>
    </w:tbl>
    <w:p w14:paraId="2B9E569C" w14:textId="77777777" w:rsidR="00730D99" w:rsidRPr="00730D99" w:rsidRDefault="00730D99" w:rsidP="00F40551"/>
    <w:sectPr w:rsidR="00730D99" w:rsidRPr="00730D99" w:rsidSect="007763F4">
      <w:headerReference w:type="default" r:id="rId20"/>
      <w:footerReference w:type="defaul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A7D3B" w14:textId="77777777" w:rsidR="00A42DD0" w:rsidRDefault="00A42DD0" w:rsidP="00401EF6">
      <w:pPr>
        <w:spacing w:after="0" w:line="240" w:lineRule="auto"/>
      </w:pPr>
      <w:r>
        <w:separator/>
      </w:r>
    </w:p>
  </w:endnote>
  <w:endnote w:type="continuationSeparator" w:id="0">
    <w:p w14:paraId="6450D0AD" w14:textId="77777777" w:rsidR="00A42DD0" w:rsidRDefault="00A42DD0" w:rsidP="00401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776A3" w14:textId="7670BB57" w:rsidR="00D3043E" w:rsidRDefault="00D3043E" w:rsidP="00810901">
    <w:pPr>
      <w:pStyle w:val="Footer"/>
      <w:jc w:val="center"/>
    </w:pPr>
  </w:p>
  <w:p w14:paraId="7E02C72E" w14:textId="77777777" w:rsidR="00810901" w:rsidRPr="001A6991" w:rsidRDefault="00810901" w:rsidP="00810901">
    <w:pPr>
      <w:pStyle w:val="Header"/>
      <w:tabs>
        <w:tab w:val="clear" w:pos="9360"/>
        <w:tab w:val="right" w:pos="9990"/>
      </w:tabs>
      <w:ind w:left="-360"/>
    </w:pPr>
    <w:r w:rsidRPr="00035C50">
      <w:rPr>
        <w:rFonts w:ascii="Arial" w:hAnsi="Arial" w:cs="Arial"/>
        <w:sz w:val="22"/>
        <w:szCs w:val="22"/>
      </w:rPr>
      <w:t xml:space="preserve">Rev. </w:t>
    </w:r>
    <w:r>
      <w:rPr>
        <w:rFonts w:ascii="Arial" w:hAnsi="Arial" w:cs="Arial"/>
        <w:sz w:val="22"/>
        <w:szCs w:val="22"/>
      </w:rPr>
      <w:t>4/1/2025</w:t>
    </w:r>
    <w:r>
      <w:rPr>
        <w:rFonts w:ascii="Arial" w:hAnsi="Arial" w:cs="Arial"/>
        <w:sz w:val="22"/>
        <w:szCs w:val="22"/>
      </w:rPr>
      <w:tab/>
    </w:r>
    <w:r>
      <w:rPr>
        <w:rFonts w:ascii="Arial" w:hAnsi="Arial" w:cs="Arial"/>
        <w:sz w:val="22"/>
        <w:szCs w:val="22"/>
      </w:rPr>
      <w:tab/>
      <w:t xml:space="preserve">Page </w:t>
    </w:r>
    <w:r w:rsidRPr="0031148A">
      <w:rPr>
        <w:rFonts w:ascii="Arial" w:hAnsi="Arial" w:cs="Arial"/>
        <w:sz w:val="22"/>
        <w:szCs w:val="22"/>
      </w:rPr>
      <w:fldChar w:fldCharType="begin"/>
    </w:r>
    <w:r w:rsidRPr="0031148A">
      <w:rPr>
        <w:rFonts w:ascii="Arial" w:hAnsi="Arial" w:cs="Arial"/>
        <w:sz w:val="22"/>
        <w:szCs w:val="22"/>
      </w:rPr>
      <w:instrText xml:space="preserve"> PAGE   \* MERGEFORMAT </w:instrText>
    </w:r>
    <w:r w:rsidRPr="0031148A">
      <w:rPr>
        <w:rFonts w:ascii="Arial" w:hAnsi="Arial" w:cs="Arial"/>
        <w:sz w:val="22"/>
        <w:szCs w:val="22"/>
      </w:rPr>
      <w:fldChar w:fldCharType="separate"/>
    </w:r>
    <w:r>
      <w:rPr>
        <w:rFonts w:ascii="Arial" w:hAnsi="Arial" w:cs="Arial"/>
        <w:sz w:val="22"/>
        <w:szCs w:val="22"/>
      </w:rPr>
      <w:t>1</w:t>
    </w:r>
    <w:r w:rsidRPr="0031148A">
      <w:rPr>
        <w:rFonts w:ascii="Arial" w:hAnsi="Arial" w:cs="Arial"/>
        <w:noProof/>
        <w:sz w:val="22"/>
        <w:szCs w:val="22"/>
      </w:rPr>
      <w:fldChar w:fldCharType="end"/>
    </w:r>
    <w:r>
      <w:rPr>
        <w:rFonts w:ascii="Arial" w:hAnsi="Arial" w:cs="Arial"/>
        <w:noProof/>
        <w:sz w:val="22"/>
        <w:szCs w:val="22"/>
      </w:rPr>
      <w:t xml:space="preserve"> of </w:t>
    </w:r>
    <w:r>
      <w:rPr>
        <w:rFonts w:ascii="Arial" w:hAnsi="Arial" w:cs="Arial"/>
        <w:noProof/>
        <w:sz w:val="22"/>
        <w:szCs w:val="22"/>
      </w:rPr>
      <w:fldChar w:fldCharType="begin"/>
    </w:r>
    <w:r>
      <w:rPr>
        <w:rFonts w:ascii="Arial" w:hAnsi="Arial" w:cs="Arial"/>
        <w:noProof/>
        <w:sz w:val="22"/>
        <w:szCs w:val="22"/>
      </w:rPr>
      <w:instrText xml:space="preserve"> NUMPAGES  \* Arabic  \* MERGEFORMAT </w:instrText>
    </w:r>
    <w:r>
      <w:rPr>
        <w:rFonts w:ascii="Arial" w:hAnsi="Arial" w:cs="Arial"/>
        <w:noProof/>
        <w:sz w:val="22"/>
        <w:szCs w:val="22"/>
      </w:rPr>
      <w:fldChar w:fldCharType="separate"/>
    </w:r>
    <w:r>
      <w:rPr>
        <w:rFonts w:ascii="Arial" w:hAnsi="Arial" w:cs="Arial"/>
        <w:noProof/>
        <w:sz w:val="22"/>
        <w:szCs w:val="22"/>
      </w:rPr>
      <w:t>4</w:t>
    </w:r>
    <w:r>
      <w:rPr>
        <w:rFonts w:ascii="Arial" w:hAnsi="Arial" w:cs="Arial"/>
        <w:noProof/>
        <w:sz w:val="22"/>
        <w:szCs w:val="22"/>
      </w:rPr>
      <w:fldChar w:fldCharType="end"/>
    </w:r>
  </w:p>
  <w:p w14:paraId="5F053F77" w14:textId="6344A128" w:rsidR="00401EF6" w:rsidRDefault="00401E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DF581" w14:textId="77777777" w:rsidR="00A42DD0" w:rsidRDefault="00A42DD0" w:rsidP="00401EF6">
      <w:pPr>
        <w:spacing w:after="0" w:line="240" w:lineRule="auto"/>
      </w:pPr>
      <w:r>
        <w:separator/>
      </w:r>
    </w:p>
  </w:footnote>
  <w:footnote w:type="continuationSeparator" w:id="0">
    <w:p w14:paraId="561A5341" w14:textId="77777777" w:rsidR="00A42DD0" w:rsidRDefault="00A42DD0" w:rsidP="00401E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4F031" w14:textId="77777777" w:rsidR="007763F4" w:rsidRPr="00413031" w:rsidRDefault="007763F4" w:rsidP="007763F4">
    <w:pPr>
      <w:pStyle w:val="Header"/>
      <w:ind w:left="-360"/>
      <w:rPr>
        <w:rFonts w:ascii="Arial" w:hAnsi="Arial" w:cs="Arial"/>
        <w:b/>
        <w:sz w:val="20"/>
      </w:rPr>
    </w:pPr>
    <w:r w:rsidRPr="00413031">
      <w:rPr>
        <w:rFonts w:ascii="Arial" w:hAnsi="Arial" w:cs="Arial"/>
        <w:b/>
        <w:sz w:val="22"/>
        <w:szCs w:val="28"/>
      </w:rPr>
      <w:t>RFP NUMBER: 202503032- SUBMITTED Q &amp; A SUMMARY</w:t>
    </w:r>
  </w:p>
  <w:p w14:paraId="6AD8A41E" w14:textId="77777777" w:rsidR="007763F4" w:rsidRDefault="007763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 w15:restartNumberingAfterBreak="0">
    <w:nsid w:val="0348199C"/>
    <w:multiLevelType w:val="multilevel"/>
    <w:tmpl w:val="621C5574"/>
    <w:numStyleLink w:val="Style1"/>
  </w:abstractNum>
  <w:abstractNum w:abstractNumId="2" w15:restartNumberingAfterBreak="0">
    <w:nsid w:val="08D62F75"/>
    <w:multiLevelType w:val="hybridMultilevel"/>
    <w:tmpl w:val="93B89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C90877"/>
    <w:multiLevelType w:val="multilevel"/>
    <w:tmpl w:val="BCE67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F0728D"/>
    <w:multiLevelType w:val="hybridMultilevel"/>
    <w:tmpl w:val="BC86E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E3035C"/>
    <w:multiLevelType w:val="multilevel"/>
    <w:tmpl w:val="34BA1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F946F6"/>
    <w:multiLevelType w:val="hybridMultilevel"/>
    <w:tmpl w:val="FAE23FCE"/>
    <w:lvl w:ilvl="0" w:tplc="09705A0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E73FA2"/>
    <w:multiLevelType w:val="hybridMultilevel"/>
    <w:tmpl w:val="DF76707C"/>
    <w:lvl w:ilvl="0" w:tplc="C25AA71C">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520597"/>
    <w:multiLevelType w:val="hybridMultilevel"/>
    <w:tmpl w:val="FBC2CD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589115D"/>
    <w:multiLevelType w:val="hybridMultilevel"/>
    <w:tmpl w:val="91DAB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CF4517"/>
    <w:multiLevelType w:val="multilevel"/>
    <w:tmpl w:val="7D72F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3427CA"/>
    <w:multiLevelType w:val="multilevel"/>
    <w:tmpl w:val="40EAC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A5291B"/>
    <w:multiLevelType w:val="hybridMultilevel"/>
    <w:tmpl w:val="5024C58E"/>
    <w:lvl w:ilvl="0" w:tplc="D96208E2">
      <w:start w:val="3"/>
      <w:numFmt w:val="decimal"/>
      <w:lvlText w:val="%1."/>
      <w:lvlJc w:val="left"/>
      <w:pPr>
        <w:ind w:left="720" w:hanging="360"/>
      </w:pPr>
      <w:rPr>
        <w:rFonts w:hint="default"/>
        <w:b/>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F1630F"/>
    <w:multiLevelType w:val="multilevel"/>
    <w:tmpl w:val="193ED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DB53B8"/>
    <w:multiLevelType w:val="multilevel"/>
    <w:tmpl w:val="0BC26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F411AD"/>
    <w:multiLevelType w:val="multilevel"/>
    <w:tmpl w:val="13DC1E28"/>
    <w:lvl w:ilvl="0">
      <w:start w:val="1"/>
      <w:numFmt w:val="upperLetter"/>
      <w:lvlText w:val="%1."/>
      <w:lvlJc w:val="left"/>
      <w:pPr>
        <w:ind w:left="360" w:hanging="360"/>
      </w:pPr>
      <w:rPr>
        <w:rFonts w:hint="default"/>
        <w:b/>
      </w:rPr>
    </w:lvl>
    <w:lvl w:ilvl="1">
      <w:start w:val="2"/>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15:restartNumberingAfterBreak="0">
    <w:nsid w:val="7A2B1B42"/>
    <w:multiLevelType w:val="hybridMultilevel"/>
    <w:tmpl w:val="D778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8" w15:restartNumberingAfterBreak="0">
    <w:nsid w:val="7D6564DB"/>
    <w:multiLevelType w:val="hybridMultilevel"/>
    <w:tmpl w:val="D0F009D8"/>
    <w:lvl w:ilvl="0" w:tplc="3C58698A">
      <w:start w:val="1"/>
      <w:numFmt w:val="decimal"/>
      <w:lvlText w:val="%1."/>
      <w:lvlJc w:val="left"/>
      <w:pPr>
        <w:ind w:left="720" w:hanging="360"/>
      </w:pPr>
      <w:rPr>
        <w:rFonts w:hint="default"/>
        <w:b/>
        <w:bCs w:val="0"/>
        <w:sz w:val="24"/>
        <w:szCs w:val="24"/>
      </w:rPr>
    </w:lvl>
    <w:lvl w:ilvl="1" w:tplc="214221F0">
      <w:start w:val="1"/>
      <w:numFmt w:val="lowerLetter"/>
      <w:lvlText w:val="%2."/>
      <w:lvlJc w:val="left"/>
      <w:pPr>
        <w:ind w:left="1440" w:hanging="360"/>
      </w:pPr>
      <w:rPr>
        <w:b/>
        <w:bCs/>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7769388">
    <w:abstractNumId w:val="0"/>
  </w:num>
  <w:num w:numId="2" w16cid:durableId="1893887543">
    <w:abstractNumId w:val="1"/>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3" w16cid:durableId="3843049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32319784">
    <w:abstractNumId w:val="6"/>
  </w:num>
  <w:num w:numId="5" w16cid:durableId="1351027209">
    <w:abstractNumId w:val="13"/>
  </w:num>
  <w:num w:numId="6" w16cid:durableId="1030884493">
    <w:abstractNumId w:val="11"/>
  </w:num>
  <w:num w:numId="7" w16cid:durableId="1091195114">
    <w:abstractNumId w:val="3"/>
  </w:num>
  <w:num w:numId="8" w16cid:durableId="1223709362">
    <w:abstractNumId w:val="10"/>
  </w:num>
  <w:num w:numId="9" w16cid:durableId="1802307004">
    <w:abstractNumId w:val="5"/>
  </w:num>
  <w:num w:numId="10" w16cid:durableId="1939437202">
    <w:abstractNumId w:val="14"/>
  </w:num>
  <w:num w:numId="11" w16cid:durableId="1449935450">
    <w:abstractNumId w:val="8"/>
  </w:num>
  <w:num w:numId="12" w16cid:durableId="1615552746">
    <w:abstractNumId w:val="9"/>
  </w:num>
  <w:num w:numId="13" w16cid:durableId="922878118">
    <w:abstractNumId w:val="2"/>
  </w:num>
  <w:num w:numId="14" w16cid:durableId="323358056">
    <w:abstractNumId w:val="16"/>
  </w:num>
  <w:num w:numId="15" w16cid:durableId="1367218848">
    <w:abstractNumId w:val="4"/>
  </w:num>
  <w:num w:numId="16" w16cid:durableId="1476408378">
    <w:abstractNumId w:val="7"/>
  </w:num>
  <w:num w:numId="17" w16cid:durableId="1074665373">
    <w:abstractNumId w:val="18"/>
  </w:num>
  <w:num w:numId="18" w16cid:durableId="485367836">
    <w:abstractNumId w:val="17"/>
  </w:num>
  <w:num w:numId="19" w16cid:durableId="1115952729">
    <w:abstractNumId w:val="15"/>
  </w:num>
  <w:num w:numId="20" w16cid:durableId="40496039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2DD"/>
    <w:rsid w:val="00006DFB"/>
    <w:rsid w:val="00007B28"/>
    <w:rsid w:val="00015B12"/>
    <w:rsid w:val="0002092A"/>
    <w:rsid w:val="00026955"/>
    <w:rsid w:val="000274AE"/>
    <w:rsid w:val="00030FDF"/>
    <w:rsid w:val="00034A9E"/>
    <w:rsid w:val="0004114B"/>
    <w:rsid w:val="000469DF"/>
    <w:rsid w:val="00055439"/>
    <w:rsid w:val="00062714"/>
    <w:rsid w:val="00062785"/>
    <w:rsid w:val="0006316B"/>
    <w:rsid w:val="000715F1"/>
    <w:rsid w:val="000742D9"/>
    <w:rsid w:val="0007744E"/>
    <w:rsid w:val="00077A6D"/>
    <w:rsid w:val="000867C8"/>
    <w:rsid w:val="00086C95"/>
    <w:rsid w:val="00091C81"/>
    <w:rsid w:val="00092D27"/>
    <w:rsid w:val="000A28C0"/>
    <w:rsid w:val="000A3A8E"/>
    <w:rsid w:val="000B66F0"/>
    <w:rsid w:val="000B7482"/>
    <w:rsid w:val="000C42ED"/>
    <w:rsid w:val="000D06F3"/>
    <w:rsid w:val="000F0854"/>
    <w:rsid w:val="000F3B31"/>
    <w:rsid w:val="000F7004"/>
    <w:rsid w:val="0010691B"/>
    <w:rsid w:val="0011022F"/>
    <w:rsid w:val="00113CE2"/>
    <w:rsid w:val="00113F21"/>
    <w:rsid w:val="00120044"/>
    <w:rsid w:val="00120276"/>
    <w:rsid w:val="00121593"/>
    <w:rsid w:val="001225BD"/>
    <w:rsid w:val="001250A8"/>
    <w:rsid w:val="001273FF"/>
    <w:rsid w:val="00127865"/>
    <w:rsid w:val="00130CBE"/>
    <w:rsid w:val="001311C8"/>
    <w:rsid w:val="00132350"/>
    <w:rsid w:val="00136B41"/>
    <w:rsid w:val="00140BCB"/>
    <w:rsid w:val="00141AED"/>
    <w:rsid w:val="00145008"/>
    <w:rsid w:val="001508A2"/>
    <w:rsid w:val="00152841"/>
    <w:rsid w:val="00154342"/>
    <w:rsid w:val="0015753C"/>
    <w:rsid w:val="00162CDE"/>
    <w:rsid w:val="00180E4F"/>
    <w:rsid w:val="001818C0"/>
    <w:rsid w:val="00184089"/>
    <w:rsid w:val="00185789"/>
    <w:rsid w:val="00195FF9"/>
    <w:rsid w:val="001A1DB4"/>
    <w:rsid w:val="001A3D44"/>
    <w:rsid w:val="001B1CF3"/>
    <w:rsid w:val="001B1CF6"/>
    <w:rsid w:val="001B37DC"/>
    <w:rsid w:val="001B39B6"/>
    <w:rsid w:val="001B42F6"/>
    <w:rsid w:val="001B5580"/>
    <w:rsid w:val="001B62FB"/>
    <w:rsid w:val="001C2277"/>
    <w:rsid w:val="001D01B7"/>
    <w:rsid w:val="001D3163"/>
    <w:rsid w:val="001D3C69"/>
    <w:rsid w:val="001E04B1"/>
    <w:rsid w:val="001E0DF3"/>
    <w:rsid w:val="001E1374"/>
    <w:rsid w:val="001F10EA"/>
    <w:rsid w:val="001F6A93"/>
    <w:rsid w:val="00214791"/>
    <w:rsid w:val="00214D66"/>
    <w:rsid w:val="00216304"/>
    <w:rsid w:val="00217B64"/>
    <w:rsid w:val="00220EDA"/>
    <w:rsid w:val="002231ED"/>
    <w:rsid w:val="002245C9"/>
    <w:rsid w:val="0022510F"/>
    <w:rsid w:val="002251AB"/>
    <w:rsid w:val="00225BF6"/>
    <w:rsid w:val="00242B86"/>
    <w:rsid w:val="002474B9"/>
    <w:rsid w:val="00247FA2"/>
    <w:rsid w:val="00251325"/>
    <w:rsid w:val="0025710C"/>
    <w:rsid w:val="00260EF1"/>
    <w:rsid w:val="002627DA"/>
    <w:rsid w:val="00263870"/>
    <w:rsid w:val="00263F19"/>
    <w:rsid w:val="0026437A"/>
    <w:rsid w:val="00274D30"/>
    <w:rsid w:val="002816D3"/>
    <w:rsid w:val="002825A7"/>
    <w:rsid w:val="00282E04"/>
    <w:rsid w:val="0028371B"/>
    <w:rsid w:val="00286D02"/>
    <w:rsid w:val="002911FD"/>
    <w:rsid w:val="00291E96"/>
    <w:rsid w:val="00291EF3"/>
    <w:rsid w:val="00296FC4"/>
    <w:rsid w:val="00297B3D"/>
    <w:rsid w:val="002A261F"/>
    <w:rsid w:val="002B3F7B"/>
    <w:rsid w:val="002B669F"/>
    <w:rsid w:val="002B66CE"/>
    <w:rsid w:val="002B712D"/>
    <w:rsid w:val="002C0178"/>
    <w:rsid w:val="002C14DB"/>
    <w:rsid w:val="002C3475"/>
    <w:rsid w:val="002C3BED"/>
    <w:rsid w:val="002C605D"/>
    <w:rsid w:val="002C6216"/>
    <w:rsid w:val="002C7951"/>
    <w:rsid w:val="002C7A4A"/>
    <w:rsid w:val="002D0845"/>
    <w:rsid w:val="002D2730"/>
    <w:rsid w:val="002D2EBD"/>
    <w:rsid w:val="002E1235"/>
    <w:rsid w:val="002E1AC6"/>
    <w:rsid w:val="002F00EF"/>
    <w:rsid w:val="00304051"/>
    <w:rsid w:val="00305F93"/>
    <w:rsid w:val="00307171"/>
    <w:rsid w:val="00320AA0"/>
    <w:rsid w:val="00321EC9"/>
    <w:rsid w:val="00325FFD"/>
    <w:rsid w:val="00326831"/>
    <w:rsid w:val="00327DC9"/>
    <w:rsid w:val="00327F4D"/>
    <w:rsid w:val="0033461D"/>
    <w:rsid w:val="00334928"/>
    <w:rsid w:val="0033549B"/>
    <w:rsid w:val="00340255"/>
    <w:rsid w:val="00351B81"/>
    <w:rsid w:val="003520F5"/>
    <w:rsid w:val="0036480F"/>
    <w:rsid w:val="00367FAE"/>
    <w:rsid w:val="0037223C"/>
    <w:rsid w:val="00380249"/>
    <w:rsid w:val="00387115"/>
    <w:rsid w:val="003916F9"/>
    <w:rsid w:val="003918BC"/>
    <w:rsid w:val="003919C6"/>
    <w:rsid w:val="00392093"/>
    <w:rsid w:val="00397FF6"/>
    <w:rsid w:val="003B3397"/>
    <w:rsid w:val="003B77FF"/>
    <w:rsid w:val="003C0725"/>
    <w:rsid w:val="003D23A2"/>
    <w:rsid w:val="003E2B76"/>
    <w:rsid w:val="003E79D1"/>
    <w:rsid w:val="003F0890"/>
    <w:rsid w:val="003F6F9D"/>
    <w:rsid w:val="00401EF6"/>
    <w:rsid w:val="0040539A"/>
    <w:rsid w:val="00405D1A"/>
    <w:rsid w:val="004115A6"/>
    <w:rsid w:val="00412845"/>
    <w:rsid w:val="00420794"/>
    <w:rsid w:val="00421B66"/>
    <w:rsid w:val="00421E79"/>
    <w:rsid w:val="00426983"/>
    <w:rsid w:val="00433885"/>
    <w:rsid w:val="00434139"/>
    <w:rsid w:val="00444F64"/>
    <w:rsid w:val="004560DB"/>
    <w:rsid w:val="004719C4"/>
    <w:rsid w:val="00473680"/>
    <w:rsid w:val="004749A0"/>
    <w:rsid w:val="00475677"/>
    <w:rsid w:val="00480B32"/>
    <w:rsid w:val="00482C55"/>
    <w:rsid w:val="00486113"/>
    <w:rsid w:val="00486A95"/>
    <w:rsid w:val="00490AE7"/>
    <w:rsid w:val="00496B38"/>
    <w:rsid w:val="004A1C73"/>
    <w:rsid w:val="004A4303"/>
    <w:rsid w:val="004A5C31"/>
    <w:rsid w:val="004B0E45"/>
    <w:rsid w:val="004B1BFC"/>
    <w:rsid w:val="004B58F1"/>
    <w:rsid w:val="004C0FD6"/>
    <w:rsid w:val="004C1F9C"/>
    <w:rsid w:val="004C4B80"/>
    <w:rsid w:val="004C7158"/>
    <w:rsid w:val="004D13D5"/>
    <w:rsid w:val="004D17B6"/>
    <w:rsid w:val="004D6E86"/>
    <w:rsid w:val="004E2522"/>
    <w:rsid w:val="004E2CB0"/>
    <w:rsid w:val="004F47C0"/>
    <w:rsid w:val="004F4C6D"/>
    <w:rsid w:val="004F4ED7"/>
    <w:rsid w:val="005022D4"/>
    <w:rsid w:val="005041A8"/>
    <w:rsid w:val="00513385"/>
    <w:rsid w:val="0052094D"/>
    <w:rsid w:val="005360AF"/>
    <w:rsid w:val="00536DDF"/>
    <w:rsid w:val="005425DC"/>
    <w:rsid w:val="00543861"/>
    <w:rsid w:val="005501C1"/>
    <w:rsid w:val="0055427C"/>
    <w:rsid w:val="00554B86"/>
    <w:rsid w:val="0056418F"/>
    <w:rsid w:val="00566BCD"/>
    <w:rsid w:val="00567E83"/>
    <w:rsid w:val="00573D31"/>
    <w:rsid w:val="005757D7"/>
    <w:rsid w:val="00580705"/>
    <w:rsid w:val="00583788"/>
    <w:rsid w:val="005841B3"/>
    <w:rsid w:val="005849AB"/>
    <w:rsid w:val="00594E26"/>
    <w:rsid w:val="005A361E"/>
    <w:rsid w:val="005A5034"/>
    <w:rsid w:val="005A66AE"/>
    <w:rsid w:val="005A676A"/>
    <w:rsid w:val="005A7159"/>
    <w:rsid w:val="005A7E52"/>
    <w:rsid w:val="005B154F"/>
    <w:rsid w:val="005B46F3"/>
    <w:rsid w:val="005B56DA"/>
    <w:rsid w:val="005B7B69"/>
    <w:rsid w:val="005C21A2"/>
    <w:rsid w:val="005C23A0"/>
    <w:rsid w:val="005D0751"/>
    <w:rsid w:val="005D2D45"/>
    <w:rsid w:val="005D3E77"/>
    <w:rsid w:val="005E1C70"/>
    <w:rsid w:val="005E32E0"/>
    <w:rsid w:val="005E4275"/>
    <w:rsid w:val="005E7797"/>
    <w:rsid w:val="005F52E9"/>
    <w:rsid w:val="005F63E6"/>
    <w:rsid w:val="00604AF6"/>
    <w:rsid w:val="00604DD5"/>
    <w:rsid w:val="0060649F"/>
    <w:rsid w:val="00610F69"/>
    <w:rsid w:val="00611B43"/>
    <w:rsid w:val="006139BA"/>
    <w:rsid w:val="00614616"/>
    <w:rsid w:val="00614F24"/>
    <w:rsid w:val="00615F07"/>
    <w:rsid w:val="0062075C"/>
    <w:rsid w:val="00625183"/>
    <w:rsid w:val="00630E7D"/>
    <w:rsid w:val="00633843"/>
    <w:rsid w:val="00633FB8"/>
    <w:rsid w:val="00640823"/>
    <w:rsid w:val="0064507C"/>
    <w:rsid w:val="00645B4A"/>
    <w:rsid w:val="006510BC"/>
    <w:rsid w:val="00651AD4"/>
    <w:rsid w:val="00652364"/>
    <w:rsid w:val="00654FE7"/>
    <w:rsid w:val="00660932"/>
    <w:rsid w:val="0066205C"/>
    <w:rsid w:val="00675429"/>
    <w:rsid w:val="0067593A"/>
    <w:rsid w:val="00677C11"/>
    <w:rsid w:val="00682810"/>
    <w:rsid w:val="00683891"/>
    <w:rsid w:val="00683BE0"/>
    <w:rsid w:val="006854F9"/>
    <w:rsid w:val="0068565D"/>
    <w:rsid w:val="0068688D"/>
    <w:rsid w:val="006868B0"/>
    <w:rsid w:val="006914D6"/>
    <w:rsid w:val="00692C81"/>
    <w:rsid w:val="00693482"/>
    <w:rsid w:val="00696206"/>
    <w:rsid w:val="00697502"/>
    <w:rsid w:val="006A08EC"/>
    <w:rsid w:val="006B3B69"/>
    <w:rsid w:val="006B47AD"/>
    <w:rsid w:val="006C7169"/>
    <w:rsid w:val="006D0B37"/>
    <w:rsid w:val="006D1C8F"/>
    <w:rsid w:val="006D5065"/>
    <w:rsid w:val="006D6AD6"/>
    <w:rsid w:val="006E4CC4"/>
    <w:rsid w:val="006E7194"/>
    <w:rsid w:val="006E75F5"/>
    <w:rsid w:val="006E7691"/>
    <w:rsid w:val="006F330A"/>
    <w:rsid w:val="006F67F0"/>
    <w:rsid w:val="006F6CDE"/>
    <w:rsid w:val="006F7466"/>
    <w:rsid w:val="007012DE"/>
    <w:rsid w:val="00702765"/>
    <w:rsid w:val="00706A10"/>
    <w:rsid w:val="007075A9"/>
    <w:rsid w:val="007129A5"/>
    <w:rsid w:val="0071476A"/>
    <w:rsid w:val="0071581F"/>
    <w:rsid w:val="007158BB"/>
    <w:rsid w:val="00717F1A"/>
    <w:rsid w:val="00720AC0"/>
    <w:rsid w:val="0072620D"/>
    <w:rsid w:val="007269FC"/>
    <w:rsid w:val="00730119"/>
    <w:rsid w:val="00730D99"/>
    <w:rsid w:val="00735577"/>
    <w:rsid w:val="00736266"/>
    <w:rsid w:val="00736A0A"/>
    <w:rsid w:val="00736E55"/>
    <w:rsid w:val="00740BC5"/>
    <w:rsid w:val="0074409C"/>
    <w:rsid w:val="00746E6B"/>
    <w:rsid w:val="00747456"/>
    <w:rsid w:val="00747EE9"/>
    <w:rsid w:val="00752787"/>
    <w:rsid w:val="00754990"/>
    <w:rsid w:val="007558FA"/>
    <w:rsid w:val="00757984"/>
    <w:rsid w:val="00757F5E"/>
    <w:rsid w:val="007629A8"/>
    <w:rsid w:val="007634D7"/>
    <w:rsid w:val="00764D5C"/>
    <w:rsid w:val="0076693E"/>
    <w:rsid w:val="00771B8E"/>
    <w:rsid w:val="00772BB5"/>
    <w:rsid w:val="00775216"/>
    <w:rsid w:val="007763F4"/>
    <w:rsid w:val="0077775A"/>
    <w:rsid w:val="0078214D"/>
    <w:rsid w:val="00783678"/>
    <w:rsid w:val="00783EEC"/>
    <w:rsid w:val="00795115"/>
    <w:rsid w:val="007960E2"/>
    <w:rsid w:val="00797180"/>
    <w:rsid w:val="00797AD7"/>
    <w:rsid w:val="007A5057"/>
    <w:rsid w:val="007A51CA"/>
    <w:rsid w:val="007A5C2B"/>
    <w:rsid w:val="007B38DE"/>
    <w:rsid w:val="007C3E97"/>
    <w:rsid w:val="007C42A9"/>
    <w:rsid w:val="007C5E95"/>
    <w:rsid w:val="007D11E8"/>
    <w:rsid w:val="007E33A4"/>
    <w:rsid w:val="007E34DF"/>
    <w:rsid w:val="007E5B0A"/>
    <w:rsid w:val="007F0CC2"/>
    <w:rsid w:val="007F1E30"/>
    <w:rsid w:val="007F52A3"/>
    <w:rsid w:val="007F77A8"/>
    <w:rsid w:val="008030B1"/>
    <w:rsid w:val="008034DF"/>
    <w:rsid w:val="00803AE6"/>
    <w:rsid w:val="00810901"/>
    <w:rsid w:val="00810E90"/>
    <w:rsid w:val="00812BCD"/>
    <w:rsid w:val="00820A82"/>
    <w:rsid w:val="00821386"/>
    <w:rsid w:val="00826B46"/>
    <w:rsid w:val="00831D8C"/>
    <w:rsid w:val="00832AEB"/>
    <w:rsid w:val="008357EE"/>
    <w:rsid w:val="00840224"/>
    <w:rsid w:val="008423AF"/>
    <w:rsid w:val="00843FD8"/>
    <w:rsid w:val="00846B05"/>
    <w:rsid w:val="00847566"/>
    <w:rsid w:val="008514ED"/>
    <w:rsid w:val="00854643"/>
    <w:rsid w:val="008563FF"/>
    <w:rsid w:val="00856A3D"/>
    <w:rsid w:val="00862ACA"/>
    <w:rsid w:val="008636DA"/>
    <w:rsid w:val="008654DE"/>
    <w:rsid w:val="00875061"/>
    <w:rsid w:val="00880D54"/>
    <w:rsid w:val="00881215"/>
    <w:rsid w:val="00881A6A"/>
    <w:rsid w:val="008835BA"/>
    <w:rsid w:val="00884106"/>
    <w:rsid w:val="008864DD"/>
    <w:rsid w:val="00892022"/>
    <w:rsid w:val="008925BB"/>
    <w:rsid w:val="0089595F"/>
    <w:rsid w:val="00895A99"/>
    <w:rsid w:val="00895D58"/>
    <w:rsid w:val="008A01CF"/>
    <w:rsid w:val="008A2107"/>
    <w:rsid w:val="008A3C2F"/>
    <w:rsid w:val="008B60C6"/>
    <w:rsid w:val="008C0635"/>
    <w:rsid w:val="008C10BE"/>
    <w:rsid w:val="008C1661"/>
    <w:rsid w:val="008C48C9"/>
    <w:rsid w:val="008C627B"/>
    <w:rsid w:val="008D022C"/>
    <w:rsid w:val="008D2455"/>
    <w:rsid w:val="008D5E66"/>
    <w:rsid w:val="008E5550"/>
    <w:rsid w:val="008E568B"/>
    <w:rsid w:val="008E6169"/>
    <w:rsid w:val="008E6B76"/>
    <w:rsid w:val="008E7511"/>
    <w:rsid w:val="008E7575"/>
    <w:rsid w:val="008F0D98"/>
    <w:rsid w:val="008F213A"/>
    <w:rsid w:val="009102DA"/>
    <w:rsid w:val="0091107C"/>
    <w:rsid w:val="009111D0"/>
    <w:rsid w:val="009112FD"/>
    <w:rsid w:val="00913A03"/>
    <w:rsid w:val="00914691"/>
    <w:rsid w:val="00925BD2"/>
    <w:rsid w:val="0093032B"/>
    <w:rsid w:val="009361E5"/>
    <w:rsid w:val="00941EB2"/>
    <w:rsid w:val="00942C40"/>
    <w:rsid w:val="00944397"/>
    <w:rsid w:val="009444EF"/>
    <w:rsid w:val="0094590D"/>
    <w:rsid w:val="009522DD"/>
    <w:rsid w:val="00957D82"/>
    <w:rsid w:val="00967088"/>
    <w:rsid w:val="00967D55"/>
    <w:rsid w:val="00971692"/>
    <w:rsid w:val="00977E1A"/>
    <w:rsid w:val="0098388E"/>
    <w:rsid w:val="00983C8E"/>
    <w:rsid w:val="00985DEC"/>
    <w:rsid w:val="00993676"/>
    <w:rsid w:val="00993978"/>
    <w:rsid w:val="00995119"/>
    <w:rsid w:val="00995DF3"/>
    <w:rsid w:val="009970BB"/>
    <w:rsid w:val="009A2CDC"/>
    <w:rsid w:val="009B3333"/>
    <w:rsid w:val="009B5F78"/>
    <w:rsid w:val="009B6F07"/>
    <w:rsid w:val="009C0491"/>
    <w:rsid w:val="009C24AC"/>
    <w:rsid w:val="009C3044"/>
    <w:rsid w:val="009C44A3"/>
    <w:rsid w:val="009C4ACE"/>
    <w:rsid w:val="009C4D5B"/>
    <w:rsid w:val="009C6E19"/>
    <w:rsid w:val="009D2BA3"/>
    <w:rsid w:val="009D4B05"/>
    <w:rsid w:val="009D5A6A"/>
    <w:rsid w:val="009E12C1"/>
    <w:rsid w:val="009E2D4D"/>
    <w:rsid w:val="009E390A"/>
    <w:rsid w:val="009E3EFD"/>
    <w:rsid w:val="009E5CE1"/>
    <w:rsid w:val="009E6194"/>
    <w:rsid w:val="009F1CBC"/>
    <w:rsid w:val="009F3240"/>
    <w:rsid w:val="009F6111"/>
    <w:rsid w:val="009F665F"/>
    <w:rsid w:val="009F6892"/>
    <w:rsid w:val="00A00D05"/>
    <w:rsid w:val="00A06EB8"/>
    <w:rsid w:val="00A13824"/>
    <w:rsid w:val="00A14B43"/>
    <w:rsid w:val="00A1738F"/>
    <w:rsid w:val="00A2402C"/>
    <w:rsid w:val="00A25012"/>
    <w:rsid w:val="00A26625"/>
    <w:rsid w:val="00A26EE7"/>
    <w:rsid w:val="00A26F6B"/>
    <w:rsid w:val="00A27434"/>
    <w:rsid w:val="00A300BF"/>
    <w:rsid w:val="00A42DD0"/>
    <w:rsid w:val="00A521B2"/>
    <w:rsid w:val="00A53631"/>
    <w:rsid w:val="00A53A4E"/>
    <w:rsid w:val="00A54050"/>
    <w:rsid w:val="00A63759"/>
    <w:rsid w:val="00A64C75"/>
    <w:rsid w:val="00A74493"/>
    <w:rsid w:val="00A76017"/>
    <w:rsid w:val="00A813BF"/>
    <w:rsid w:val="00A8517C"/>
    <w:rsid w:val="00A905A9"/>
    <w:rsid w:val="00AA6CFF"/>
    <w:rsid w:val="00AB2181"/>
    <w:rsid w:val="00AB246F"/>
    <w:rsid w:val="00AC0B5D"/>
    <w:rsid w:val="00AC0CDC"/>
    <w:rsid w:val="00AC0E2B"/>
    <w:rsid w:val="00AC37F5"/>
    <w:rsid w:val="00AC3EA3"/>
    <w:rsid w:val="00AC78AE"/>
    <w:rsid w:val="00AD0438"/>
    <w:rsid w:val="00AD1BF8"/>
    <w:rsid w:val="00AD390D"/>
    <w:rsid w:val="00AD3FF8"/>
    <w:rsid w:val="00AD7EC4"/>
    <w:rsid w:val="00AE0315"/>
    <w:rsid w:val="00AE34BE"/>
    <w:rsid w:val="00AE3E0D"/>
    <w:rsid w:val="00AE75A2"/>
    <w:rsid w:val="00AF000B"/>
    <w:rsid w:val="00AF0849"/>
    <w:rsid w:val="00AF1F6B"/>
    <w:rsid w:val="00AF4038"/>
    <w:rsid w:val="00AF43B0"/>
    <w:rsid w:val="00AF611F"/>
    <w:rsid w:val="00AF6C2F"/>
    <w:rsid w:val="00B02167"/>
    <w:rsid w:val="00B02466"/>
    <w:rsid w:val="00B02E70"/>
    <w:rsid w:val="00B07E13"/>
    <w:rsid w:val="00B112DE"/>
    <w:rsid w:val="00B14392"/>
    <w:rsid w:val="00B240B5"/>
    <w:rsid w:val="00B24ECB"/>
    <w:rsid w:val="00B26529"/>
    <w:rsid w:val="00B315FD"/>
    <w:rsid w:val="00B35631"/>
    <w:rsid w:val="00B358C1"/>
    <w:rsid w:val="00B408FC"/>
    <w:rsid w:val="00B44D90"/>
    <w:rsid w:val="00B45761"/>
    <w:rsid w:val="00B4713D"/>
    <w:rsid w:val="00B53CFE"/>
    <w:rsid w:val="00B5437F"/>
    <w:rsid w:val="00B56AE9"/>
    <w:rsid w:val="00B604E6"/>
    <w:rsid w:val="00B62272"/>
    <w:rsid w:val="00B6345D"/>
    <w:rsid w:val="00B6349E"/>
    <w:rsid w:val="00B6624F"/>
    <w:rsid w:val="00B70D79"/>
    <w:rsid w:val="00B72C60"/>
    <w:rsid w:val="00B746FD"/>
    <w:rsid w:val="00B74FB9"/>
    <w:rsid w:val="00B75F91"/>
    <w:rsid w:val="00B806AB"/>
    <w:rsid w:val="00B813AA"/>
    <w:rsid w:val="00B81C91"/>
    <w:rsid w:val="00B85D5F"/>
    <w:rsid w:val="00B8678C"/>
    <w:rsid w:val="00B91501"/>
    <w:rsid w:val="00B9171C"/>
    <w:rsid w:val="00B92387"/>
    <w:rsid w:val="00B94136"/>
    <w:rsid w:val="00B97AFA"/>
    <w:rsid w:val="00BA07EE"/>
    <w:rsid w:val="00BA25C7"/>
    <w:rsid w:val="00BA3A88"/>
    <w:rsid w:val="00BB3342"/>
    <w:rsid w:val="00BC0AEB"/>
    <w:rsid w:val="00BC17A8"/>
    <w:rsid w:val="00BC1FCB"/>
    <w:rsid w:val="00BC75A2"/>
    <w:rsid w:val="00BE3B2B"/>
    <w:rsid w:val="00BF2299"/>
    <w:rsid w:val="00BF451C"/>
    <w:rsid w:val="00C0322C"/>
    <w:rsid w:val="00C16E62"/>
    <w:rsid w:val="00C240AD"/>
    <w:rsid w:val="00C304B2"/>
    <w:rsid w:val="00C40993"/>
    <w:rsid w:val="00C5512B"/>
    <w:rsid w:val="00C56AEF"/>
    <w:rsid w:val="00C61357"/>
    <w:rsid w:val="00C62C5A"/>
    <w:rsid w:val="00C72745"/>
    <w:rsid w:val="00C826DD"/>
    <w:rsid w:val="00C8777F"/>
    <w:rsid w:val="00C9177E"/>
    <w:rsid w:val="00C942FF"/>
    <w:rsid w:val="00CA20EE"/>
    <w:rsid w:val="00CA2121"/>
    <w:rsid w:val="00CB0071"/>
    <w:rsid w:val="00CB0F2A"/>
    <w:rsid w:val="00CB4FEC"/>
    <w:rsid w:val="00CC3310"/>
    <w:rsid w:val="00CC33FA"/>
    <w:rsid w:val="00CC346C"/>
    <w:rsid w:val="00CD0EA6"/>
    <w:rsid w:val="00CD1EA8"/>
    <w:rsid w:val="00CD5B10"/>
    <w:rsid w:val="00CD5FB7"/>
    <w:rsid w:val="00CE444F"/>
    <w:rsid w:val="00CF2543"/>
    <w:rsid w:val="00CF479D"/>
    <w:rsid w:val="00D00754"/>
    <w:rsid w:val="00D02E06"/>
    <w:rsid w:val="00D071B8"/>
    <w:rsid w:val="00D2435E"/>
    <w:rsid w:val="00D25DD5"/>
    <w:rsid w:val="00D2649C"/>
    <w:rsid w:val="00D3043E"/>
    <w:rsid w:val="00D33BB7"/>
    <w:rsid w:val="00D375E0"/>
    <w:rsid w:val="00D46B39"/>
    <w:rsid w:val="00D47A56"/>
    <w:rsid w:val="00D5035D"/>
    <w:rsid w:val="00D53BD8"/>
    <w:rsid w:val="00D549C0"/>
    <w:rsid w:val="00D54AD2"/>
    <w:rsid w:val="00D54CAE"/>
    <w:rsid w:val="00D62A0D"/>
    <w:rsid w:val="00D66ABD"/>
    <w:rsid w:val="00D7746C"/>
    <w:rsid w:val="00D81155"/>
    <w:rsid w:val="00D87540"/>
    <w:rsid w:val="00D93527"/>
    <w:rsid w:val="00D959DD"/>
    <w:rsid w:val="00DA183A"/>
    <w:rsid w:val="00DA1927"/>
    <w:rsid w:val="00DA2375"/>
    <w:rsid w:val="00DA555E"/>
    <w:rsid w:val="00DA7E7C"/>
    <w:rsid w:val="00DB1574"/>
    <w:rsid w:val="00DB170B"/>
    <w:rsid w:val="00DB3240"/>
    <w:rsid w:val="00DC0B90"/>
    <w:rsid w:val="00DC51E9"/>
    <w:rsid w:val="00DC5AB5"/>
    <w:rsid w:val="00DC5D84"/>
    <w:rsid w:val="00DC7E1A"/>
    <w:rsid w:val="00DD0AA9"/>
    <w:rsid w:val="00DD0AD1"/>
    <w:rsid w:val="00DD203B"/>
    <w:rsid w:val="00DD552A"/>
    <w:rsid w:val="00DD74C9"/>
    <w:rsid w:val="00DD79E2"/>
    <w:rsid w:val="00DE12E4"/>
    <w:rsid w:val="00DE189C"/>
    <w:rsid w:val="00DE5172"/>
    <w:rsid w:val="00DE59FB"/>
    <w:rsid w:val="00DE6EDD"/>
    <w:rsid w:val="00DE7263"/>
    <w:rsid w:val="00DE7FE6"/>
    <w:rsid w:val="00DF453C"/>
    <w:rsid w:val="00DF4803"/>
    <w:rsid w:val="00DF4D9B"/>
    <w:rsid w:val="00DF539C"/>
    <w:rsid w:val="00DF73E6"/>
    <w:rsid w:val="00E001C5"/>
    <w:rsid w:val="00E01822"/>
    <w:rsid w:val="00E03C37"/>
    <w:rsid w:val="00E04BFE"/>
    <w:rsid w:val="00E06291"/>
    <w:rsid w:val="00E154C6"/>
    <w:rsid w:val="00E1612B"/>
    <w:rsid w:val="00E230D1"/>
    <w:rsid w:val="00E278E2"/>
    <w:rsid w:val="00E3084F"/>
    <w:rsid w:val="00E30BCE"/>
    <w:rsid w:val="00E30ECA"/>
    <w:rsid w:val="00E324DD"/>
    <w:rsid w:val="00E34EDD"/>
    <w:rsid w:val="00E457F4"/>
    <w:rsid w:val="00E60408"/>
    <w:rsid w:val="00E652AF"/>
    <w:rsid w:val="00E6547C"/>
    <w:rsid w:val="00E67EE4"/>
    <w:rsid w:val="00E705E2"/>
    <w:rsid w:val="00E754B5"/>
    <w:rsid w:val="00E77A58"/>
    <w:rsid w:val="00E77AA1"/>
    <w:rsid w:val="00E8742D"/>
    <w:rsid w:val="00E87A8C"/>
    <w:rsid w:val="00E87B5E"/>
    <w:rsid w:val="00E92089"/>
    <w:rsid w:val="00E950F5"/>
    <w:rsid w:val="00EA0F49"/>
    <w:rsid w:val="00EA37F0"/>
    <w:rsid w:val="00EA417E"/>
    <w:rsid w:val="00EA52EA"/>
    <w:rsid w:val="00EA5DCC"/>
    <w:rsid w:val="00EB339F"/>
    <w:rsid w:val="00EB6D39"/>
    <w:rsid w:val="00EC1E68"/>
    <w:rsid w:val="00EC5BD5"/>
    <w:rsid w:val="00EC6C14"/>
    <w:rsid w:val="00ED3000"/>
    <w:rsid w:val="00ED7C0D"/>
    <w:rsid w:val="00EE1C68"/>
    <w:rsid w:val="00EE7104"/>
    <w:rsid w:val="00EE7124"/>
    <w:rsid w:val="00EF3B60"/>
    <w:rsid w:val="00EF44D5"/>
    <w:rsid w:val="00EF62C7"/>
    <w:rsid w:val="00F17959"/>
    <w:rsid w:val="00F17B54"/>
    <w:rsid w:val="00F323FC"/>
    <w:rsid w:val="00F342D6"/>
    <w:rsid w:val="00F369BB"/>
    <w:rsid w:val="00F37770"/>
    <w:rsid w:val="00F40551"/>
    <w:rsid w:val="00F415F6"/>
    <w:rsid w:val="00F41EC1"/>
    <w:rsid w:val="00F444CB"/>
    <w:rsid w:val="00F463D2"/>
    <w:rsid w:val="00F4670F"/>
    <w:rsid w:val="00F47DEA"/>
    <w:rsid w:val="00F47FDB"/>
    <w:rsid w:val="00F51322"/>
    <w:rsid w:val="00F515C4"/>
    <w:rsid w:val="00F55680"/>
    <w:rsid w:val="00F61733"/>
    <w:rsid w:val="00F6257E"/>
    <w:rsid w:val="00F66B87"/>
    <w:rsid w:val="00F6792B"/>
    <w:rsid w:val="00F722D0"/>
    <w:rsid w:val="00F738C2"/>
    <w:rsid w:val="00F75686"/>
    <w:rsid w:val="00F77413"/>
    <w:rsid w:val="00F80310"/>
    <w:rsid w:val="00F81A6F"/>
    <w:rsid w:val="00F81F77"/>
    <w:rsid w:val="00F83823"/>
    <w:rsid w:val="00F9231B"/>
    <w:rsid w:val="00F93607"/>
    <w:rsid w:val="00F965A5"/>
    <w:rsid w:val="00F96BD6"/>
    <w:rsid w:val="00FA0CA1"/>
    <w:rsid w:val="00FA208B"/>
    <w:rsid w:val="00FB3377"/>
    <w:rsid w:val="00FB5C2D"/>
    <w:rsid w:val="00FB7B95"/>
    <w:rsid w:val="00FC271C"/>
    <w:rsid w:val="00FC4A57"/>
    <w:rsid w:val="00FC5525"/>
    <w:rsid w:val="00FC635F"/>
    <w:rsid w:val="00FC799D"/>
    <w:rsid w:val="00FD13E5"/>
    <w:rsid w:val="00FE0DDC"/>
    <w:rsid w:val="00FE18A2"/>
    <w:rsid w:val="00FE2671"/>
    <w:rsid w:val="00FF10CC"/>
    <w:rsid w:val="00FF1AD3"/>
    <w:rsid w:val="00FF2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C505F"/>
  <w15:chartTrackingRefBased/>
  <w15:docId w15:val="{43B3E64A-1029-418B-AFFE-28C107E67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22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22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22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22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22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22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22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22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22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2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22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22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22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22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22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22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22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22DD"/>
    <w:rPr>
      <w:rFonts w:eastAsiaTheme="majorEastAsia" w:cstheme="majorBidi"/>
      <w:color w:val="272727" w:themeColor="text1" w:themeTint="D8"/>
    </w:rPr>
  </w:style>
  <w:style w:type="paragraph" w:styleId="Title">
    <w:name w:val="Title"/>
    <w:basedOn w:val="Normal"/>
    <w:next w:val="Normal"/>
    <w:link w:val="TitleChar"/>
    <w:uiPriority w:val="10"/>
    <w:qFormat/>
    <w:rsid w:val="009522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22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22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22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22DD"/>
    <w:pPr>
      <w:spacing w:before="160"/>
      <w:jc w:val="center"/>
    </w:pPr>
    <w:rPr>
      <w:i/>
      <w:iCs/>
      <w:color w:val="404040" w:themeColor="text1" w:themeTint="BF"/>
    </w:rPr>
  </w:style>
  <w:style w:type="character" w:customStyle="1" w:styleId="QuoteChar">
    <w:name w:val="Quote Char"/>
    <w:basedOn w:val="DefaultParagraphFont"/>
    <w:link w:val="Quote"/>
    <w:uiPriority w:val="29"/>
    <w:rsid w:val="009522DD"/>
    <w:rPr>
      <w:i/>
      <w:iCs/>
      <w:color w:val="404040" w:themeColor="text1" w:themeTint="BF"/>
    </w:rPr>
  </w:style>
  <w:style w:type="paragraph" w:styleId="ListParagraph">
    <w:name w:val="List Paragraph"/>
    <w:basedOn w:val="Normal"/>
    <w:link w:val="ListParagraphChar"/>
    <w:uiPriority w:val="34"/>
    <w:qFormat/>
    <w:rsid w:val="009522DD"/>
    <w:pPr>
      <w:ind w:left="720"/>
      <w:contextualSpacing/>
    </w:pPr>
  </w:style>
  <w:style w:type="character" w:styleId="IntenseEmphasis">
    <w:name w:val="Intense Emphasis"/>
    <w:basedOn w:val="DefaultParagraphFont"/>
    <w:uiPriority w:val="21"/>
    <w:qFormat/>
    <w:rsid w:val="009522DD"/>
    <w:rPr>
      <w:i/>
      <w:iCs/>
      <w:color w:val="0F4761" w:themeColor="accent1" w:themeShade="BF"/>
    </w:rPr>
  </w:style>
  <w:style w:type="paragraph" w:styleId="IntenseQuote">
    <w:name w:val="Intense Quote"/>
    <w:basedOn w:val="Normal"/>
    <w:next w:val="Normal"/>
    <w:link w:val="IntenseQuoteChar"/>
    <w:uiPriority w:val="30"/>
    <w:qFormat/>
    <w:rsid w:val="009522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22DD"/>
    <w:rPr>
      <w:i/>
      <w:iCs/>
      <w:color w:val="0F4761" w:themeColor="accent1" w:themeShade="BF"/>
    </w:rPr>
  </w:style>
  <w:style w:type="character" w:styleId="IntenseReference">
    <w:name w:val="Intense Reference"/>
    <w:basedOn w:val="DefaultParagraphFont"/>
    <w:uiPriority w:val="32"/>
    <w:qFormat/>
    <w:rsid w:val="009522DD"/>
    <w:rPr>
      <w:b/>
      <w:bCs/>
      <w:smallCaps/>
      <w:color w:val="0F4761" w:themeColor="accent1" w:themeShade="BF"/>
      <w:spacing w:val="5"/>
    </w:rPr>
  </w:style>
  <w:style w:type="paragraph" w:customStyle="1" w:styleId="DefaultText">
    <w:name w:val="Default Text"/>
    <w:basedOn w:val="Normal"/>
    <w:link w:val="DefaultTextChar"/>
    <w:rsid w:val="009522DD"/>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customStyle="1" w:styleId="InitialStyle">
    <w:name w:val="InitialStyle"/>
    <w:rsid w:val="009522DD"/>
  </w:style>
  <w:style w:type="character" w:customStyle="1" w:styleId="DefaultTextChar">
    <w:name w:val="Default Text Char"/>
    <w:link w:val="DefaultText"/>
    <w:locked/>
    <w:rsid w:val="009522DD"/>
    <w:rPr>
      <w:rFonts w:ascii="Times New Roman" w:eastAsia="Times New Roman" w:hAnsi="Times New Roman" w:cs="Times New Roman"/>
      <w:kern w:val="0"/>
      <w14:ligatures w14:val="none"/>
    </w:rPr>
  </w:style>
  <w:style w:type="character" w:styleId="Hyperlink">
    <w:name w:val="Hyperlink"/>
    <w:uiPriority w:val="99"/>
    <w:rsid w:val="009522DD"/>
    <w:rPr>
      <w:color w:val="0000FF"/>
      <w:u w:val="single"/>
    </w:rPr>
  </w:style>
  <w:style w:type="character" w:customStyle="1" w:styleId="ListParagraphChar">
    <w:name w:val="List Paragraph Char"/>
    <w:link w:val="ListParagraph"/>
    <w:uiPriority w:val="34"/>
    <w:locked/>
    <w:rsid w:val="009522DD"/>
  </w:style>
  <w:style w:type="numbering" w:customStyle="1" w:styleId="Style1">
    <w:name w:val="Style1"/>
    <w:uiPriority w:val="99"/>
    <w:rsid w:val="009522DD"/>
    <w:pPr>
      <w:numPr>
        <w:numId w:val="1"/>
      </w:numPr>
    </w:pPr>
  </w:style>
  <w:style w:type="character" w:styleId="UnresolvedMention">
    <w:name w:val="Unresolved Mention"/>
    <w:basedOn w:val="DefaultParagraphFont"/>
    <w:uiPriority w:val="99"/>
    <w:semiHidden/>
    <w:unhideWhenUsed/>
    <w:rsid w:val="00AC0B5D"/>
    <w:rPr>
      <w:color w:val="605E5C"/>
      <w:shd w:val="clear" w:color="auto" w:fill="E1DFDD"/>
    </w:rPr>
  </w:style>
  <w:style w:type="character" w:customStyle="1" w:styleId="normaltextrun">
    <w:name w:val="normaltextrun"/>
    <w:basedOn w:val="DefaultParagraphFont"/>
    <w:rsid w:val="00421E79"/>
  </w:style>
  <w:style w:type="character" w:customStyle="1" w:styleId="eop">
    <w:name w:val="eop"/>
    <w:basedOn w:val="DefaultParagraphFont"/>
    <w:rsid w:val="00421E79"/>
  </w:style>
  <w:style w:type="character" w:styleId="CommentReference">
    <w:name w:val="annotation reference"/>
    <w:basedOn w:val="DefaultParagraphFont"/>
    <w:uiPriority w:val="99"/>
    <w:unhideWhenUsed/>
    <w:rsid w:val="00D071B8"/>
    <w:rPr>
      <w:sz w:val="16"/>
      <w:szCs w:val="16"/>
    </w:rPr>
  </w:style>
  <w:style w:type="paragraph" w:styleId="CommentText">
    <w:name w:val="annotation text"/>
    <w:basedOn w:val="Normal"/>
    <w:link w:val="CommentTextChar"/>
    <w:uiPriority w:val="99"/>
    <w:unhideWhenUsed/>
    <w:rsid w:val="00D071B8"/>
    <w:pPr>
      <w:spacing w:line="240" w:lineRule="auto"/>
    </w:pPr>
    <w:rPr>
      <w:sz w:val="20"/>
      <w:szCs w:val="20"/>
    </w:rPr>
  </w:style>
  <w:style w:type="character" w:customStyle="1" w:styleId="CommentTextChar">
    <w:name w:val="Comment Text Char"/>
    <w:basedOn w:val="DefaultParagraphFont"/>
    <w:link w:val="CommentText"/>
    <w:uiPriority w:val="99"/>
    <w:rsid w:val="00D071B8"/>
    <w:rPr>
      <w:sz w:val="20"/>
      <w:szCs w:val="20"/>
    </w:rPr>
  </w:style>
  <w:style w:type="paragraph" w:styleId="CommentSubject">
    <w:name w:val="annotation subject"/>
    <w:basedOn w:val="CommentText"/>
    <w:next w:val="CommentText"/>
    <w:link w:val="CommentSubjectChar"/>
    <w:uiPriority w:val="99"/>
    <w:semiHidden/>
    <w:unhideWhenUsed/>
    <w:rsid w:val="00D071B8"/>
    <w:rPr>
      <w:b/>
      <w:bCs/>
    </w:rPr>
  </w:style>
  <w:style w:type="character" w:customStyle="1" w:styleId="CommentSubjectChar">
    <w:name w:val="Comment Subject Char"/>
    <w:basedOn w:val="CommentTextChar"/>
    <w:link w:val="CommentSubject"/>
    <w:uiPriority w:val="99"/>
    <w:semiHidden/>
    <w:rsid w:val="00D071B8"/>
    <w:rPr>
      <w:b/>
      <w:bCs/>
      <w:sz w:val="20"/>
      <w:szCs w:val="20"/>
    </w:rPr>
  </w:style>
  <w:style w:type="paragraph" w:styleId="Revision">
    <w:name w:val="Revision"/>
    <w:hidden/>
    <w:uiPriority w:val="99"/>
    <w:semiHidden/>
    <w:rsid w:val="00B70D79"/>
    <w:pPr>
      <w:spacing w:after="0" w:line="240" w:lineRule="auto"/>
    </w:pPr>
  </w:style>
  <w:style w:type="paragraph" w:styleId="Header">
    <w:name w:val="header"/>
    <w:basedOn w:val="Normal"/>
    <w:link w:val="HeaderChar"/>
    <w:unhideWhenUsed/>
    <w:rsid w:val="00401EF6"/>
    <w:pPr>
      <w:tabs>
        <w:tab w:val="center" w:pos="4680"/>
        <w:tab w:val="right" w:pos="9360"/>
      </w:tabs>
      <w:spacing w:after="0" w:line="240" w:lineRule="auto"/>
    </w:pPr>
  </w:style>
  <w:style w:type="character" w:customStyle="1" w:styleId="HeaderChar">
    <w:name w:val="Header Char"/>
    <w:basedOn w:val="DefaultParagraphFont"/>
    <w:link w:val="Header"/>
    <w:rsid w:val="00401EF6"/>
  </w:style>
  <w:style w:type="paragraph" w:styleId="Footer">
    <w:name w:val="footer"/>
    <w:basedOn w:val="Normal"/>
    <w:link w:val="FooterChar"/>
    <w:uiPriority w:val="99"/>
    <w:unhideWhenUsed/>
    <w:rsid w:val="00401E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31517">
      <w:bodyDiv w:val="1"/>
      <w:marLeft w:val="0"/>
      <w:marRight w:val="0"/>
      <w:marTop w:val="0"/>
      <w:marBottom w:val="0"/>
      <w:divBdr>
        <w:top w:val="none" w:sz="0" w:space="0" w:color="auto"/>
        <w:left w:val="none" w:sz="0" w:space="0" w:color="auto"/>
        <w:bottom w:val="none" w:sz="0" w:space="0" w:color="auto"/>
        <w:right w:val="none" w:sz="0" w:space="0" w:color="auto"/>
      </w:divBdr>
    </w:div>
    <w:div w:id="63141192">
      <w:bodyDiv w:val="1"/>
      <w:marLeft w:val="0"/>
      <w:marRight w:val="0"/>
      <w:marTop w:val="0"/>
      <w:marBottom w:val="0"/>
      <w:divBdr>
        <w:top w:val="none" w:sz="0" w:space="0" w:color="auto"/>
        <w:left w:val="none" w:sz="0" w:space="0" w:color="auto"/>
        <w:bottom w:val="none" w:sz="0" w:space="0" w:color="auto"/>
        <w:right w:val="none" w:sz="0" w:space="0" w:color="auto"/>
      </w:divBdr>
    </w:div>
    <w:div w:id="74742829">
      <w:bodyDiv w:val="1"/>
      <w:marLeft w:val="0"/>
      <w:marRight w:val="0"/>
      <w:marTop w:val="0"/>
      <w:marBottom w:val="0"/>
      <w:divBdr>
        <w:top w:val="none" w:sz="0" w:space="0" w:color="auto"/>
        <w:left w:val="none" w:sz="0" w:space="0" w:color="auto"/>
        <w:bottom w:val="none" w:sz="0" w:space="0" w:color="auto"/>
        <w:right w:val="none" w:sz="0" w:space="0" w:color="auto"/>
      </w:divBdr>
    </w:div>
    <w:div w:id="125439737">
      <w:bodyDiv w:val="1"/>
      <w:marLeft w:val="0"/>
      <w:marRight w:val="0"/>
      <w:marTop w:val="0"/>
      <w:marBottom w:val="0"/>
      <w:divBdr>
        <w:top w:val="none" w:sz="0" w:space="0" w:color="auto"/>
        <w:left w:val="none" w:sz="0" w:space="0" w:color="auto"/>
        <w:bottom w:val="none" w:sz="0" w:space="0" w:color="auto"/>
        <w:right w:val="none" w:sz="0" w:space="0" w:color="auto"/>
      </w:divBdr>
    </w:div>
    <w:div w:id="175199105">
      <w:bodyDiv w:val="1"/>
      <w:marLeft w:val="0"/>
      <w:marRight w:val="0"/>
      <w:marTop w:val="0"/>
      <w:marBottom w:val="0"/>
      <w:divBdr>
        <w:top w:val="none" w:sz="0" w:space="0" w:color="auto"/>
        <w:left w:val="none" w:sz="0" w:space="0" w:color="auto"/>
        <w:bottom w:val="none" w:sz="0" w:space="0" w:color="auto"/>
        <w:right w:val="none" w:sz="0" w:space="0" w:color="auto"/>
      </w:divBdr>
    </w:div>
    <w:div w:id="261958973">
      <w:bodyDiv w:val="1"/>
      <w:marLeft w:val="0"/>
      <w:marRight w:val="0"/>
      <w:marTop w:val="0"/>
      <w:marBottom w:val="0"/>
      <w:divBdr>
        <w:top w:val="none" w:sz="0" w:space="0" w:color="auto"/>
        <w:left w:val="none" w:sz="0" w:space="0" w:color="auto"/>
        <w:bottom w:val="none" w:sz="0" w:space="0" w:color="auto"/>
        <w:right w:val="none" w:sz="0" w:space="0" w:color="auto"/>
      </w:divBdr>
    </w:div>
    <w:div w:id="410549077">
      <w:bodyDiv w:val="1"/>
      <w:marLeft w:val="0"/>
      <w:marRight w:val="0"/>
      <w:marTop w:val="0"/>
      <w:marBottom w:val="0"/>
      <w:divBdr>
        <w:top w:val="none" w:sz="0" w:space="0" w:color="auto"/>
        <w:left w:val="none" w:sz="0" w:space="0" w:color="auto"/>
        <w:bottom w:val="none" w:sz="0" w:space="0" w:color="auto"/>
        <w:right w:val="none" w:sz="0" w:space="0" w:color="auto"/>
      </w:divBdr>
    </w:div>
    <w:div w:id="421222015">
      <w:bodyDiv w:val="1"/>
      <w:marLeft w:val="0"/>
      <w:marRight w:val="0"/>
      <w:marTop w:val="0"/>
      <w:marBottom w:val="0"/>
      <w:divBdr>
        <w:top w:val="none" w:sz="0" w:space="0" w:color="auto"/>
        <w:left w:val="none" w:sz="0" w:space="0" w:color="auto"/>
        <w:bottom w:val="none" w:sz="0" w:space="0" w:color="auto"/>
        <w:right w:val="none" w:sz="0" w:space="0" w:color="auto"/>
      </w:divBdr>
    </w:div>
    <w:div w:id="658466470">
      <w:bodyDiv w:val="1"/>
      <w:marLeft w:val="0"/>
      <w:marRight w:val="0"/>
      <w:marTop w:val="0"/>
      <w:marBottom w:val="0"/>
      <w:divBdr>
        <w:top w:val="none" w:sz="0" w:space="0" w:color="auto"/>
        <w:left w:val="none" w:sz="0" w:space="0" w:color="auto"/>
        <w:bottom w:val="none" w:sz="0" w:space="0" w:color="auto"/>
        <w:right w:val="none" w:sz="0" w:space="0" w:color="auto"/>
      </w:divBdr>
    </w:div>
    <w:div w:id="658579161">
      <w:bodyDiv w:val="1"/>
      <w:marLeft w:val="0"/>
      <w:marRight w:val="0"/>
      <w:marTop w:val="0"/>
      <w:marBottom w:val="0"/>
      <w:divBdr>
        <w:top w:val="none" w:sz="0" w:space="0" w:color="auto"/>
        <w:left w:val="none" w:sz="0" w:space="0" w:color="auto"/>
        <w:bottom w:val="none" w:sz="0" w:space="0" w:color="auto"/>
        <w:right w:val="none" w:sz="0" w:space="0" w:color="auto"/>
      </w:divBdr>
    </w:div>
    <w:div w:id="662313740">
      <w:bodyDiv w:val="1"/>
      <w:marLeft w:val="0"/>
      <w:marRight w:val="0"/>
      <w:marTop w:val="0"/>
      <w:marBottom w:val="0"/>
      <w:divBdr>
        <w:top w:val="none" w:sz="0" w:space="0" w:color="auto"/>
        <w:left w:val="none" w:sz="0" w:space="0" w:color="auto"/>
        <w:bottom w:val="none" w:sz="0" w:space="0" w:color="auto"/>
        <w:right w:val="none" w:sz="0" w:space="0" w:color="auto"/>
      </w:divBdr>
    </w:div>
    <w:div w:id="829831811">
      <w:bodyDiv w:val="1"/>
      <w:marLeft w:val="0"/>
      <w:marRight w:val="0"/>
      <w:marTop w:val="0"/>
      <w:marBottom w:val="0"/>
      <w:divBdr>
        <w:top w:val="none" w:sz="0" w:space="0" w:color="auto"/>
        <w:left w:val="none" w:sz="0" w:space="0" w:color="auto"/>
        <w:bottom w:val="none" w:sz="0" w:space="0" w:color="auto"/>
        <w:right w:val="none" w:sz="0" w:space="0" w:color="auto"/>
      </w:divBdr>
    </w:div>
    <w:div w:id="903685122">
      <w:bodyDiv w:val="1"/>
      <w:marLeft w:val="0"/>
      <w:marRight w:val="0"/>
      <w:marTop w:val="0"/>
      <w:marBottom w:val="0"/>
      <w:divBdr>
        <w:top w:val="none" w:sz="0" w:space="0" w:color="auto"/>
        <w:left w:val="none" w:sz="0" w:space="0" w:color="auto"/>
        <w:bottom w:val="none" w:sz="0" w:space="0" w:color="auto"/>
        <w:right w:val="none" w:sz="0" w:space="0" w:color="auto"/>
      </w:divBdr>
    </w:div>
    <w:div w:id="904220007">
      <w:bodyDiv w:val="1"/>
      <w:marLeft w:val="0"/>
      <w:marRight w:val="0"/>
      <w:marTop w:val="0"/>
      <w:marBottom w:val="0"/>
      <w:divBdr>
        <w:top w:val="none" w:sz="0" w:space="0" w:color="auto"/>
        <w:left w:val="none" w:sz="0" w:space="0" w:color="auto"/>
        <w:bottom w:val="none" w:sz="0" w:space="0" w:color="auto"/>
        <w:right w:val="none" w:sz="0" w:space="0" w:color="auto"/>
      </w:divBdr>
    </w:div>
    <w:div w:id="905262794">
      <w:bodyDiv w:val="1"/>
      <w:marLeft w:val="0"/>
      <w:marRight w:val="0"/>
      <w:marTop w:val="0"/>
      <w:marBottom w:val="0"/>
      <w:divBdr>
        <w:top w:val="none" w:sz="0" w:space="0" w:color="auto"/>
        <w:left w:val="none" w:sz="0" w:space="0" w:color="auto"/>
        <w:bottom w:val="none" w:sz="0" w:space="0" w:color="auto"/>
        <w:right w:val="none" w:sz="0" w:space="0" w:color="auto"/>
      </w:divBdr>
    </w:div>
    <w:div w:id="958800657">
      <w:bodyDiv w:val="1"/>
      <w:marLeft w:val="0"/>
      <w:marRight w:val="0"/>
      <w:marTop w:val="0"/>
      <w:marBottom w:val="0"/>
      <w:divBdr>
        <w:top w:val="none" w:sz="0" w:space="0" w:color="auto"/>
        <w:left w:val="none" w:sz="0" w:space="0" w:color="auto"/>
        <w:bottom w:val="none" w:sz="0" w:space="0" w:color="auto"/>
        <w:right w:val="none" w:sz="0" w:space="0" w:color="auto"/>
      </w:divBdr>
    </w:div>
    <w:div w:id="963344095">
      <w:bodyDiv w:val="1"/>
      <w:marLeft w:val="0"/>
      <w:marRight w:val="0"/>
      <w:marTop w:val="0"/>
      <w:marBottom w:val="0"/>
      <w:divBdr>
        <w:top w:val="none" w:sz="0" w:space="0" w:color="auto"/>
        <w:left w:val="none" w:sz="0" w:space="0" w:color="auto"/>
        <w:bottom w:val="none" w:sz="0" w:space="0" w:color="auto"/>
        <w:right w:val="none" w:sz="0" w:space="0" w:color="auto"/>
      </w:divBdr>
    </w:div>
    <w:div w:id="1041630811">
      <w:bodyDiv w:val="1"/>
      <w:marLeft w:val="0"/>
      <w:marRight w:val="0"/>
      <w:marTop w:val="0"/>
      <w:marBottom w:val="0"/>
      <w:divBdr>
        <w:top w:val="none" w:sz="0" w:space="0" w:color="auto"/>
        <w:left w:val="none" w:sz="0" w:space="0" w:color="auto"/>
        <w:bottom w:val="none" w:sz="0" w:space="0" w:color="auto"/>
        <w:right w:val="none" w:sz="0" w:space="0" w:color="auto"/>
      </w:divBdr>
    </w:div>
    <w:div w:id="1079837121">
      <w:bodyDiv w:val="1"/>
      <w:marLeft w:val="0"/>
      <w:marRight w:val="0"/>
      <w:marTop w:val="0"/>
      <w:marBottom w:val="0"/>
      <w:divBdr>
        <w:top w:val="none" w:sz="0" w:space="0" w:color="auto"/>
        <w:left w:val="none" w:sz="0" w:space="0" w:color="auto"/>
        <w:bottom w:val="none" w:sz="0" w:space="0" w:color="auto"/>
        <w:right w:val="none" w:sz="0" w:space="0" w:color="auto"/>
      </w:divBdr>
    </w:div>
    <w:div w:id="1081564826">
      <w:bodyDiv w:val="1"/>
      <w:marLeft w:val="0"/>
      <w:marRight w:val="0"/>
      <w:marTop w:val="0"/>
      <w:marBottom w:val="0"/>
      <w:divBdr>
        <w:top w:val="none" w:sz="0" w:space="0" w:color="auto"/>
        <w:left w:val="none" w:sz="0" w:space="0" w:color="auto"/>
        <w:bottom w:val="none" w:sz="0" w:space="0" w:color="auto"/>
        <w:right w:val="none" w:sz="0" w:space="0" w:color="auto"/>
      </w:divBdr>
    </w:div>
    <w:div w:id="1131169096">
      <w:bodyDiv w:val="1"/>
      <w:marLeft w:val="0"/>
      <w:marRight w:val="0"/>
      <w:marTop w:val="0"/>
      <w:marBottom w:val="0"/>
      <w:divBdr>
        <w:top w:val="none" w:sz="0" w:space="0" w:color="auto"/>
        <w:left w:val="none" w:sz="0" w:space="0" w:color="auto"/>
        <w:bottom w:val="none" w:sz="0" w:space="0" w:color="auto"/>
        <w:right w:val="none" w:sz="0" w:space="0" w:color="auto"/>
      </w:divBdr>
    </w:div>
    <w:div w:id="1209148726">
      <w:bodyDiv w:val="1"/>
      <w:marLeft w:val="0"/>
      <w:marRight w:val="0"/>
      <w:marTop w:val="0"/>
      <w:marBottom w:val="0"/>
      <w:divBdr>
        <w:top w:val="none" w:sz="0" w:space="0" w:color="auto"/>
        <w:left w:val="none" w:sz="0" w:space="0" w:color="auto"/>
        <w:bottom w:val="none" w:sz="0" w:space="0" w:color="auto"/>
        <w:right w:val="none" w:sz="0" w:space="0" w:color="auto"/>
      </w:divBdr>
    </w:div>
    <w:div w:id="1219586693">
      <w:bodyDiv w:val="1"/>
      <w:marLeft w:val="0"/>
      <w:marRight w:val="0"/>
      <w:marTop w:val="0"/>
      <w:marBottom w:val="0"/>
      <w:divBdr>
        <w:top w:val="none" w:sz="0" w:space="0" w:color="auto"/>
        <w:left w:val="none" w:sz="0" w:space="0" w:color="auto"/>
        <w:bottom w:val="none" w:sz="0" w:space="0" w:color="auto"/>
        <w:right w:val="none" w:sz="0" w:space="0" w:color="auto"/>
      </w:divBdr>
    </w:div>
    <w:div w:id="1301421855">
      <w:bodyDiv w:val="1"/>
      <w:marLeft w:val="0"/>
      <w:marRight w:val="0"/>
      <w:marTop w:val="0"/>
      <w:marBottom w:val="0"/>
      <w:divBdr>
        <w:top w:val="none" w:sz="0" w:space="0" w:color="auto"/>
        <w:left w:val="none" w:sz="0" w:space="0" w:color="auto"/>
        <w:bottom w:val="none" w:sz="0" w:space="0" w:color="auto"/>
        <w:right w:val="none" w:sz="0" w:space="0" w:color="auto"/>
      </w:divBdr>
    </w:div>
    <w:div w:id="1500150386">
      <w:bodyDiv w:val="1"/>
      <w:marLeft w:val="0"/>
      <w:marRight w:val="0"/>
      <w:marTop w:val="0"/>
      <w:marBottom w:val="0"/>
      <w:divBdr>
        <w:top w:val="none" w:sz="0" w:space="0" w:color="auto"/>
        <w:left w:val="none" w:sz="0" w:space="0" w:color="auto"/>
        <w:bottom w:val="none" w:sz="0" w:space="0" w:color="auto"/>
        <w:right w:val="none" w:sz="0" w:space="0" w:color="auto"/>
      </w:divBdr>
    </w:div>
    <w:div w:id="1500655611">
      <w:bodyDiv w:val="1"/>
      <w:marLeft w:val="0"/>
      <w:marRight w:val="0"/>
      <w:marTop w:val="0"/>
      <w:marBottom w:val="0"/>
      <w:divBdr>
        <w:top w:val="none" w:sz="0" w:space="0" w:color="auto"/>
        <w:left w:val="none" w:sz="0" w:space="0" w:color="auto"/>
        <w:bottom w:val="none" w:sz="0" w:space="0" w:color="auto"/>
        <w:right w:val="none" w:sz="0" w:space="0" w:color="auto"/>
      </w:divBdr>
    </w:div>
    <w:div w:id="1572344940">
      <w:bodyDiv w:val="1"/>
      <w:marLeft w:val="0"/>
      <w:marRight w:val="0"/>
      <w:marTop w:val="0"/>
      <w:marBottom w:val="0"/>
      <w:divBdr>
        <w:top w:val="none" w:sz="0" w:space="0" w:color="auto"/>
        <w:left w:val="none" w:sz="0" w:space="0" w:color="auto"/>
        <w:bottom w:val="none" w:sz="0" w:space="0" w:color="auto"/>
        <w:right w:val="none" w:sz="0" w:space="0" w:color="auto"/>
      </w:divBdr>
    </w:div>
    <w:div w:id="1759211999">
      <w:bodyDiv w:val="1"/>
      <w:marLeft w:val="0"/>
      <w:marRight w:val="0"/>
      <w:marTop w:val="0"/>
      <w:marBottom w:val="0"/>
      <w:divBdr>
        <w:top w:val="none" w:sz="0" w:space="0" w:color="auto"/>
        <w:left w:val="none" w:sz="0" w:space="0" w:color="auto"/>
        <w:bottom w:val="none" w:sz="0" w:space="0" w:color="auto"/>
        <w:right w:val="none" w:sz="0" w:space="0" w:color="auto"/>
      </w:divBdr>
    </w:div>
    <w:div w:id="1826123357">
      <w:bodyDiv w:val="1"/>
      <w:marLeft w:val="0"/>
      <w:marRight w:val="0"/>
      <w:marTop w:val="0"/>
      <w:marBottom w:val="0"/>
      <w:divBdr>
        <w:top w:val="none" w:sz="0" w:space="0" w:color="auto"/>
        <w:left w:val="none" w:sz="0" w:space="0" w:color="auto"/>
        <w:bottom w:val="none" w:sz="0" w:space="0" w:color="auto"/>
        <w:right w:val="none" w:sz="0" w:space="0" w:color="auto"/>
      </w:divBdr>
    </w:div>
    <w:div w:id="1958173095">
      <w:bodyDiv w:val="1"/>
      <w:marLeft w:val="0"/>
      <w:marRight w:val="0"/>
      <w:marTop w:val="0"/>
      <w:marBottom w:val="0"/>
      <w:divBdr>
        <w:top w:val="none" w:sz="0" w:space="0" w:color="auto"/>
        <w:left w:val="none" w:sz="0" w:space="0" w:color="auto"/>
        <w:bottom w:val="none" w:sz="0" w:space="0" w:color="auto"/>
        <w:right w:val="none" w:sz="0" w:space="0" w:color="auto"/>
      </w:divBdr>
    </w:div>
    <w:div w:id="200620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ine.gov/tools/whatsnew/attach.php?id=6907188&amp;an=1" TargetMode="External"/><Relationship Id="rId18" Type="http://schemas.openxmlformats.org/officeDocument/2006/relationships/hyperlink" Target="https://www.maine.gov/dep/land/erosion/escbmps/index.htm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Proposals@maine.gov" TargetMode="External"/><Relationship Id="rId17" Type="http://schemas.openxmlformats.org/officeDocument/2006/relationships/hyperlink" Target="https://www.maine.gov/dep/land/nrpa/ip-wetl.html" TargetMode="External"/><Relationship Id="rId2" Type="http://schemas.openxmlformats.org/officeDocument/2006/relationships/customXml" Target="../customXml/item2.xml"/><Relationship Id="rId16" Type="http://schemas.openxmlformats.org/officeDocument/2006/relationships/hyperlink" Target="https://www.maine.gov/dep/land/nrpa/ip-wet-fv.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maine.gov/dep/land/nrpa/dunes/faq-sand-dune-storm-repai.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maine.gov/osc/travel/mileage-other-inf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ep/land/nrpa/dunes-Fact-sheet-8-2021.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98DFDC-2AC8-4B5D-B0BE-B9FF7751A6E8}">
  <ds:schemaRefs>
    <ds:schemaRef ds:uri="http://schemas.openxmlformats.org/officeDocument/2006/bibliography"/>
  </ds:schemaRefs>
</ds:datastoreItem>
</file>

<file path=customXml/itemProps2.xml><?xml version="1.0" encoding="utf-8"?>
<ds:datastoreItem xmlns:ds="http://schemas.openxmlformats.org/officeDocument/2006/customXml" ds:itemID="{2D73D09B-5A92-4411-A164-31D8F2FA6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CAB923-59B4-408E-BB5C-10403D470F9F}">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4.xml><?xml version="1.0" encoding="utf-8"?>
<ds:datastoreItem xmlns:ds="http://schemas.openxmlformats.org/officeDocument/2006/customXml" ds:itemID="{97459C31-72EB-4183-8049-A8D3F3435A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21</Pages>
  <Words>6794</Words>
  <Characters>38729</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45433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Robbins, Nathan P</dc:creator>
  <cp:keywords/>
  <dc:description/>
  <cp:lastModifiedBy>Killmeyer, Samantha</cp:lastModifiedBy>
  <cp:revision>3</cp:revision>
  <dcterms:created xsi:type="dcterms:W3CDTF">2025-05-05T19:22:00Z</dcterms:created>
  <dcterms:modified xsi:type="dcterms:W3CDTF">2025-05-05T19:51:00Z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ies>
</file>