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8F2F1" w14:textId="77777777" w:rsidR="002E5876" w:rsidRDefault="002E5876">
      <w:pPr>
        <w:pStyle w:val="BodyText"/>
        <w:spacing w:before="84"/>
        <w:rPr>
          <w:rFonts w:ascii="Times New Roman"/>
          <w:b w:val="0"/>
        </w:rPr>
      </w:pPr>
    </w:p>
    <w:p w14:paraId="015CDDCC" w14:textId="77777777" w:rsidR="002E5876" w:rsidRDefault="00313CC7">
      <w:pPr>
        <w:pStyle w:val="BodyText"/>
        <w:ind w:left="2385" w:right="2860" w:firstLine="434"/>
      </w:pPr>
      <w:r>
        <w:rPr>
          <w:noProof/>
        </w:rPr>
        <w:drawing>
          <wp:anchor distT="0" distB="0" distL="0" distR="0" simplePos="0" relativeHeight="15728640" behindDoc="0" locked="0" layoutInCell="1" allowOverlap="1" wp14:anchorId="204576A7" wp14:editId="23E5AEA0">
            <wp:simplePos x="0" y="0"/>
            <wp:positionH relativeFrom="page">
              <wp:posOffset>958849</wp:posOffset>
            </wp:positionH>
            <wp:positionV relativeFrom="paragraph">
              <wp:posOffset>-232394</wp:posOffset>
            </wp:positionV>
            <wp:extent cx="622934" cy="622934"/>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9" cstate="print"/>
                    <a:stretch>
                      <a:fillRect/>
                    </a:stretch>
                  </pic:blipFill>
                  <pic:spPr>
                    <a:xfrm>
                      <a:off x="0" y="0"/>
                      <a:ext cx="622934" cy="622934"/>
                    </a:xfrm>
                    <a:prstGeom prst="rect">
                      <a:avLst/>
                    </a:prstGeom>
                  </pic:spPr>
                </pic:pic>
              </a:graphicData>
            </a:graphic>
          </wp:anchor>
        </w:drawing>
      </w:r>
      <w:bookmarkStart w:id="0" w:name="STATE_OF_MAINE_REQUEST_FOR_PROPOSALS"/>
      <w:bookmarkEnd w:id="0"/>
      <w:r>
        <w:t xml:space="preserve">STATE OF MAINE REQUEST FOR PROPOSALS </w:t>
      </w:r>
      <w:bookmarkStart w:id="1" w:name="RFP_SUBMITTED_QUESTIONS_&amp;_ANSWERS_SUMMAR"/>
      <w:bookmarkEnd w:id="1"/>
      <w:r>
        <w:rPr>
          <w:u w:val="single"/>
        </w:rPr>
        <w:t>RFP</w:t>
      </w:r>
      <w:r>
        <w:rPr>
          <w:spacing w:val="-8"/>
          <w:u w:val="single"/>
        </w:rPr>
        <w:t xml:space="preserve"> </w:t>
      </w:r>
      <w:r>
        <w:rPr>
          <w:u w:val="single"/>
        </w:rPr>
        <w:t>SUBMITTED</w:t>
      </w:r>
      <w:r>
        <w:rPr>
          <w:spacing w:val="-10"/>
          <w:u w:val="single"/>
        </w:rPr>
        <w:t xml:space="preserve"> </w:t>
      </w:r>
      <w:r>
        <w:rPr>
          <w:u w:val="single"/>
        </w:rPr>
        <w:t>QUESTIONS</w:t>
      </w:r>
      <w:r>
        <w:rPr>
          <w:spacing w:val="-8"/>
          <w:u w:val="single"/>
        </w:rPr>
        <w:t xml:space="preserve"> </w:t>
      </w:r>
      <w:r>
        <w:rPr>
          <w:u w:val="single"/>
        </w:rPr>
        <w:t>&amp;</w:t>
      </w:r>
      <w:r>
        <w:rPr>
          <w:spacing w:val="-9"/>
          <w:u w:val="single"/>
        </w:rPr>
        <w:t xml:space="preserve"> </w:t>
      </w:r>
      <w:r>
        <w:rPr>
          <w:u w:val="single"/>
        </w:rPr>
        <w:t>ANSWERS</w:t>
      </w:r>
      <w:r>
        <w:rPr>
          <w:spacing w:val="-8"/>
          <w:u w:val="single"/>
        </w:rPr>
        <w:t xml:space="preserve"> </w:t>
      </w:r>
      <w:r>
        <w:rPr>
          <w:u w:val="single"/>
        </w:rPr>
        <w:t>SUMMARY</w:t>
      </w:r>
    </w:p>
    <w:p w14:paraId="62B59135" w14:textId="77777777" w:rsidR="002E5876" w:rsidRDefault="002E5876">
      <w:pPr>
        <w:rPr>
          <w:b/>
          <w:sz w:val="20"/>
        </w:rPr>
      </w:pPr>
    </w:p>
    <w:p w14:paraId="6A907DA3" w14:textId="77777777" w:rsidR="002E5876" w:rsidRDefault="002E5876">
      <w:pPr>
        <w:spacing w:before="92"/>
        <w:rPr>
          <w:b/>
          <w:sz w:val="20"/>
        </w:rPr>
      </w:pPr>
    </w:p>
    <w:tbl>
      <w:tblPr>
        <w:tblW w:w="0" w:type="auto"/>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220"/>
        <w:gridCol w:w="5580"/>
      </w:tblGrid>
      <w:tr w:rsidR="002E5876" w14:paraId="40BECC58" w14:textId="77777777">
        <w:trPr>
          <w:trHeight w:val="551"/>
        </w:trPr>
        <w:tc>
          <w:tcPr>
            <w:tcW w:w="5220" w:type="dxa"/>
          </w:tcPr>
          <w:p w14:paraId="4430C449" w14:textId="77777777" w:rsidR="002E5876" w:rsidRDefault="00313CC7">
            <w:pPr>
              <w:pStyle w:val="TableParagraph"/>
              <w:spacing w:before="139"/>
              <w:rPr>
                <w:b/>
                <w:sz w:val="24"/>
              </w:rPr>
            </w:pPr>
            <w:r>
              <w:rPr>
                <w:b/>
                <w:sz w:val="24"/>
              </w:rPr>
              <w:t>RFP</w:t>
            </w:r>
            <w:r>
              <w:rPr>
                <w:b/>
                <w:spacing w:val="-2"/>
                <w:sz w:val="24"/>
              </w:rPr>
              <w:t xml:space="preserve"> </w:t>
            </w:r>
            <w:r>
              <w:rPr>
                <w:b/>
                <w:sz w:val="24"/>
              </w:rPr>
              <w:t>NUMBER</w:t>
            </w:r>
            <w:r>
              <w:rPr>
                <w:b/>
                <w:spacing w:val="-3"/>
                <w:sz w:val="24"/>
              </w:rPr>
              <w:t xml:space="preserve"> </w:t>
            </w:r>
            <w:r>
              <w:rPr>
                <w:b/>
                <w:sz w:val="24"/>
              </w:rPr>
              <w:t>AND</w:t>
            </w:r>
            <w:r>
              <w:rPr>
                <w:b/>
                <w:spacing w:val="-2"/>
                <w:sz w:val="24"/>
              </w:rPr>
              <w:t xml:space="preserve"> TITLE:</w:t>
            </w:r>
          </w:p>
        </w:tc>
        <w:tc>
          <w:tcPr>
            <w:tcW w:w="5580" w:type="dxa"/>
          </w:tcPr>
          <w:p w14:paraId="1DE6F7D8" w14:textId="1B74BBF8" w:rsidR="002E5876" w:rsidRDefault="00313CC7">
            <w:pPr>
              <w:pStyle w:val="TableParagraph"/>
              <w:spacing w:line="270" w:lineRule="atLeast"/>
              <w:rPr>
                <w:sz w:val="24"/>
              </w:rPr>
            </w:pPr>
            <w:r>
              <w:rPr>
                <w:sz w:val="24"/>
              </w:rPr>
              <w:t>RFP</w:t>
            </w:r>
            <w:r>
              <w:rPr>
                <w:spacing w:val="-7"/>
                <w:sz w:val="24"/>
              </w:rPr>
              <w:t xml:space="preserve"> </w:t>
            </w:r>
            <w:r>
              <w:rPr>
                <w:sz w:val="24"/>
              </w:rPr>
              <w:t>202412217,</w:t>
            </w:r>
            <w:r>
              <w:rPr>
                <w:spacing w:val="-8"/>
                <w:sz w:val="24"/>
              </w:rPr>
              <w:t xml:space="preserve"> </w:t>
            </w:r>
            <w:r>
              <w:rPr>
                <w:sz w:val="24"/>
              </w:rPr>
              <w:t>2024-25 Waste</w:t>
            </w:r>
            <w:r>
              <w:rPr>
                <w:spacing w:val="-7"/>
                <w:sz w:val="24"/>
              </w:rPr>
              <w:t xml:space="preserve"> </w:t>
            </w:r>
            <w:r>
              <w:rPr>
                <w:sz w:val="24"/>
              </w:rPr>
              <w:t>Diversion</w:t>
            </w:r>
            <w:r>
              <w:rPr>
                <w:spacing w:val="-9"/>
                <w:sz w:val="24"/>
              </w:rPr>
              <w:t xml:space="preserve"> </w:t>
            </w:r>
            <w:r>
              <w:rPr>
                <w:sz w:val="24"/>
              </w:rPr>
              <w:t>Grant Program, Special Round-Organics Management Activities</w:t>
            </w:r>
          </w:p>
        </w:tc>
      </w:tr>
      <w:tr w:rsidR="002E5876" w14:paraId="5317CAC7" w14:textId="77777777">
        <w:trPr>
          <w:trHeight w:val="276"/>
        </w:trPr>
        <w:tc>
          <w:tcPr>
            <w:tcW w:w="5220" w:type="dxa"/>
          </w:tcPr>
          <w:p w14:paraId="72B2329E" w14:textId="77777777" w:rsidR="002E5876" w:rsidRDefault="00313CC7">
            <w:pPr>
              <w:pStyle w:val="TableParagraph"/>
              <w:spacing w:before="1" w:line="255" w:lineRule="exact"/>
              <w:rPr>
                <w:b/>
                <w:sz w:val="24"/>
              </w:rPr>
            </w:pPr>
            <w:r>
              <w:rPr>
                <w:b/>
                <w:sz w:val="24"/>
              </w:rPr>
              <w:t>RFP</w:t>
            </w:r>
            <w:r>
              <w:rPr>
                <w:b/>
                <w:spacing w:val="-1"/>
                <w:sz w:val="24"/>
              </w:rPr>
              <w:t xml:space="preserve"> </w:t>
            </w:r>
            <w:r>
              <w:rPr>
                <w:b/>
                <w:sz w:val="24"/>
              </w:rPr>
              <w:t>ISSUED</w:t>
            </w:r>
            <w:r>
              <w:rPr>
                <w:b/>
                <w:spacing w:val="-1"/>
                <w:sz w:val="24"/>
              </w:rPr>
              <w:t xml:space="preserve"> </w:t>
            </w:r>
            <w:r>
              <w:rPr>
                <w:b/>
                <w:spacing w:val="-5"/>
                <w:sz w:val="24"/>
              </w:rPr>
              <w:t>BY:</w:t>
            </w:r>
          </w:p>
        </w:tc>
        <w:tc>
          <w:tcPr>
            <w:tcW w:w="5580" w:type="dxa"/>
          </w:tcPr>
          <w:p w14:paraId="394CD1C2" w14:textId="77777777" w:rsidR="002E5876" w:rsidRDefault="00313CC7">
            <w:pPr>
              <w:pStyle w:val="TableParagraph"/>
              <w:spacing w:before="1" w:line="255" w:lineRule="exact"/>
              <w:rPr>
                <w:sz w:val="24"/>
              </w:rPr>
            </w:pPr>
            <w:r>
              <w:rPr>
                <w:sz w:val="24"/>
              </w:rPr>
              <w:t>Maine</w:t>
            </w:r>
            <w:r>
              <w:rPr>
                <w:spacing w:val="-2"/>
                <w:sz w:val="24"/>
              </w:rPr>
              <w:t xml:space="preserve"> </w:t>
            </w:r>
            <w:r>
              <w:rPr>
                <w:sz w:val="24"/>
              </w:rPr>
              <w:t>Department</w:t>
            </w:r>
            <w:r>
              <w:rPr>
                <w:spacing w:val="-4"/>
                <w:sz w:val="24"/>
              </w:rPr>
              <w:t xml:space="preserve"> </w:t>
            </w:r>
            <w:r>
              <w:rPr>
                <w:sz w:val="24"/>
              </w:rPr>
              <w:t>of</w:t>
            </w:r>
            <w:r>
              <w:rPr>
                <w:spacing w:val="-4"/>
                <w:sz w:val="24"/>
              </w:rPr>
              <w:t xml:space="preserve"> </w:t>
            </w:r>
            <w:r>
              <w:rPr>
                <w:sz w:val="24"/>
              </w:rPr>
              <w:t>Environmental</w:t>
            </w:r>
            <w:r>
              <w:rPr>
                <w:spacing w:val="-2"/>
                <w:sz w:val="24"/>
              </w:rPr>
              <w:t xml:space="preserve"> Protection</w:t>
            </w:r>
          </w:p>
        </w:tc>
      </w:tr>
      <w:tr w:rsidR="002E5876" w14:paraId="0159FADA" w14:textId="77777777">
        <w:trPr>
          <w:trHeight w:val="275"/>
        </w:trPr>
        <w:tc>
          <w:tcPr>
            <w:tcW w:w="5220" w:type="dxa"/>
          </w:tcPr>
          <w:p w14:paraId="52CB2330" w14:textId="77777777" w:rsidR="002E5876" w:rsidRDefault="00313CC7">
            <w:pPr>
              <w:pStyle w:val="TableParagraph"/>
              <w:spacing w:line="255" w:lineRule="exact"/>
              <w:rPr>
                <w:b/>
                <w:sz w:val="24"/>
              </w:rPr>
            </w:pPr>
            <w:r>
              <w:rPr>
                <w:b/>
                <w:sz w:val="24"/>
              </w:rPr>
              <w:t>SUBMITTED</w:t>
            </w:r>
            <w:r>
              <w:rPr>
                <w:b/>
                <w:spacing w:val="-4"/>
                <w:sz w:val="24"/>
              </w:rPr>
              <w:t xml:space="preserve"> </w:t>
            </w:r>
            <w:r>
              <w:rPr>
                <w:b/>
                <w:sz w:val="24"/>
              </w:rPr>
              <w:t>QUESTIONS</w:t>
            </w:r>
            <w:r>
              <w:rPr>
                <w:b/>
                <w:spacing w:val="-3"/>
                <w:sz w:val="24"/>
              </w:rPr>
              <w:t xml:space="preserve"> </w:t>
            </w:r>
            <w:r>
              <w:rPr>
                <w:b/>
                <w:sz w:val="24"/>
              </w:rPr>
              <w:t>DUE</w:t>
            </w:r>
            <w:r>
              <w:rPr>
                <w:b/>
                <w:spacing w:val="-2"/>
                <w:sz w:val="24"/>
              </w:rPr>
              <w:t xml:space="preserve"> </w:t>
            </w:r>
            <w:r>
              <w:rPr>
                <w:b/>
                <w:spacing w:val="-4"/>
                <w:sz w:val="24"/>
              </w:rPr>
              <w:t>DATE:</w:t>
            </w:r>
          </w:p>
        </w:tc>
        <w:tc>
          <w:tcPr>
            <w:tcW w:w="5580" w:type="dxa"/>
          </w:tcPr>
          <w:p w14:paraId="5611BBAF" w14:textId="0DC283F5" w:rsidR="002E5876" w:rsidRDefault="00313CC7">
            <w:pPr>
              <w:pStyle w:val="TableParagraph"/>
              <w:spacing w:line="255" w:lineRule="exact"/>
              <w:rPr>
                <w:sz w:val="24"/>
              </w:rPr>
            </w:pPr>
            <w:r>
              <w:rPr>
                <w:sz w:val="24"/>
              </w:rPr>
              <w:t>January 11, 2025</w:t>
            </w:r>
          </w:p>
        </w:tc>
      </w:tr>
      <w:tr w:rsidR="002E5876" w14:paraId="57147EBB" w14:textId="77777777">
        <w:trPr>
          <w:trHeight w:val="275"/>
        </w:trPr>
        <w:tc>
          <w:tcPr>
            <w:tcW w:w="5220" w:type="dxa"/>
          </w:tcPr>
          <w:p w14:paraId="73F91B3D" w14:textId="77777777" w:rsidR="002E5876" w:rsidRDefault="00313CC7">
            <w:pPr>
              <w:pStyle w:val="TableParagraph"/>
              <w:spacing w:line="255" w:lineRule="exact"/>
              <w:rPr>
                <w:b/>
                <w:sz w:val="24"/>
              </w:rPr>
            </w:pPr>
            <w:r>
              <w:rPr>
                <w:b/>
                <w:sz w:val="24"/>
              </w:rPr>
              <w:t>QUESTION</w:t>
            </w:r>
            <w:r>
              <w:rPr>
                <w:b/>
                <w:spacing w:val="-3"/>
                <w:sz w:val="24"/>
              </w:rPr>
              <w:t xml:space="preserve"> </w:t>
            </w:r>
            <w:r>
              <w:rPr>
                <w:b/>
                <w:sz w:val="24"/>
              </w:rPr>
              <w:t>&amp;</w:t>
            </w:r>
            <w:r>
              <w:rPr>
                <w:b/>
                <w:spacing w:val="-3"/>
                <w:sz w:val="24"/>
              </w:rPr>
              <w:t xml:space="preserve"> </w:t>
            </w:r>
            <w:r>
              <w:rPr>
                <w:b/>
                <w:sz w:val="24"/>
              </w:rPr>
              <w:t>ANSWER</w:t>
            </w:r>
            <w:r>
              <w:rPr>
                <w:b/>
                <w:spacing w:val="-3"/>
                <w:sz w:val="24"/>
              </w:rPr>
              <w:t xml:space="preserve"> </w:t>
            </w:r>
            <w:r>
              <w:rPr>
                <w:b/>
                <w:sz w:val="24"/>
              </w:rPr>
              <w:t>SUMMARY</w:t>
            </w:r>
            <w:r>
              <w:rPr>
                <w:b/>
                <w:spacing w:val="-2"/>
                <w:sz w:val="24"/>
              </w:rPr>
              <w:t xml:space="preserve"> ISSUED:</w:t>
            </w:r>
          </w:p>
        </w:tc>
        <w:tc>
          <w:tcPr>
            <w:tcW w:w="5580" w:type="dxa"/>
          </w:tcPr>
          <w:p w14:paraId="3696ED25" w14:textId="3017F13F" w:rsidR="002E5876" w:rsidRDefault="00313CC7">
            <w:pPr>
              <w:pStyle w:val="TableParagraph"/>
              <w:spacing w:line="255" w:lineRule="exact"/>
              <w:rPr>
                <w:sz w:val="24"/>
              </w:rPr>
            </w:pPr>
            <w:r>
              <w:rPr>
                <w:sz w:val="24"/>
              </w:rPr>
              <w:t>January 1</w:t>
            </w:r>
            <w:r w:rsidR="0086387A">
              <w:rPr>
                <w:sz w:val="24"/>
              </w:rPr>
              <w:t>3</w:t>
            </w:r>
            <w:r>
              <w:rPr>
                <w:sz w:val="24"/>
              </w:rPr>
              <w:t>, 2025</w:t>
            </w:r>
          </w:p>
        </w:tc>
      </w:tr>
      <w:tr w:rsidR="002E5876" w14:paraId="155DD43A" w14:textId="77777777">
        <w:trPr>
          <w:trHeight w:val="277"/>
        </w:trPr>
        <w:tc>
          <w:tcPr>
            <w:tcW w:w="5220" w:type="dxa"/>
          </w:tcPr>
          <w:p w14:paraId="484EA10D" w14:textId="77777777" w:rsidR="002E5876" w:rsidRDefault="00313CC7">
            <w:pPr>
              <w:pStyle w:val="TableParagraph"/>
              <w:spacing w:before="2" w:line="255" w:lineRule="exact"/>
              <w:rPr>
                <w:b/>
                <w:sz w:val="24"/>
              </w:rPr>
            </w:pPr>
            <w:r>
              <w:rPr>
                <w:b/>
                <w:sz w:val="24"/>
              </w:rPr>
              <w:t>PROPOSAL</w:t>
            </w:r>
            <w:r>
              <w:rPr>
                <w:b/>
                <w:spacing w:val="-2"/>
                <w:sz w:val="24"/>
              </w:rPr>
              <w:t xml:space="preserve"> </w:t>
            </w:r>
            <w:r>
              <w:rPr>
                <w:b/>
                <w:sz w:val="24"/>
              </w:rPr>
              <w:t>DUE</w:t>
            </w:r>
            <w:r>
              <w:rPr>
                <w:b/>
                <w:spacing w:val="-1"/>
                <w:sz w:val="24"/>
              </w:rPr>
              <w:t xml:space="preserve"> </w:t>
            </w:r>
            <w:r>
              <w:rPr>
                <w:b/>
                <w:spacing w:val="-2"/>
                <w:sz w:val="24"/>
              </w:rPr>
              <w:t>DATE:</w:t>
            </w:r>
          </w:p>
        </w:tc>
        <w:tc>
          <w:tcPr>
            <w:tcW w:w="5580" w:type="dxa"/>
          </w:tcPr>
          <w:p w14:paraId="0B8556C1" w14:textId="5E272C4C" w:rsidR="002E5876" w:rsidRDefault="00313CC7">
            <w:pPr>
              <w:pStyle w:val="TableParagraph"/>
              <w:spacing w:before="2" w:line="255" w:lineRule="exact"/>
              <w:rPr>
                <w:sz w:val="24"/>
              </w:rPr>
            </w:pPr>
            <w:r>
              <w:rPr>
                <w:sz w:val="24"/>
              </w:rPr>
              <w:t>January 31, 2025,</w:t>
            </w:r>
            <w:r>
              <w:rPr>
                <w:spacing w:val="-1"/>
                <w:sz w:val="24"/>
              </w:rPr>
              <w:t xml:space="preserve"> </w:t>
            </w:r>
            <w:r>
              <w:rPr>
                <w:sz w:val="24"/>
              </w:rPr>
              <w:t>no later</w:t>
            </w:r>
            <w:r>
              <w:rPr>
                <w:spacing w:val="-3"/>
                <w:sz w:val="24"/>
              </w:rPr>
              <w:t xml:space="preserve"> </w:t>
            </w:r>
            <w:r>
              <w:rPr>
                <w:sz w:val="24"/>
              </w:rPr>
              <w:t>than</w:t>
            </w:r>
            <w:r>
              <w:rPr>
                <w:spacing w:val="-1"/>
                <w:sz w:val="24"/>
              </w:rPr>
              <w:t xml:space="preserve"> </w:t>
            </w:r>
            <w:r>
              <w:rPr>
                <w:sz w:val="24"/>
              </w:rPr>
              <w:t xml:space="preserve">11:59 </w:t>
            </w:r>
            <w:r w:rsidR="00E075DC">
              <w:rPr>
                <w:sz w:val="24"/>
              </w:rPr>
              <w:t>pm</w:t>
            </w:r>
            <w:r>
              <w:rPr>
                <w:spacing w:val="-3"/>
                <w:sz w:val="24"/>
              </w:rPr>
              <w:t xml:space="preserve"> </w:t>
            </w:r>
            <w:r w:rsidR="00AD678B">
              <w:rPr>
                <w:sz w:val="24"/>
              </w:rPr>
              <w:t>l</w:t>
            </w:r>
            <w:r>
              <w:rPr>
                <w:sz w:val="24"/>
              </w:rPr>
              <w:t>ocal</w:t>
            </w:r>
            <w:r>
              <w:rPr>
                <w:spacing w:val="-4"/>
                <w:sz w:val="24"/>
              </w:rPr>
              <w:t xml:space="preserve"> </w:t>
            </w:r>
            <w:r w:rsidR="00AD678B">
              <w:rPr>
                <w:spacing w:val="-4"/>
                <w:sz w:val="24"/>
              </w:rPr>
              <w:t>t</w:t>
            </w:r>
            <w:r>
              <w:rPr>
                <w:spacing w:val="-4"/>
                <w:sz w:val="24"/>
              </w:rPr>
              <w:t>ime</w:t>
            </w:r>
          </w:p>
        </w:tc>
      </w:tr>
      <w:tr w:rsidR="002E5876" w14:paraId="31525E34" w14:textId="77777777">
        <w:trPr>
          <w:trHeight w:val="275"/>
        </w:trPr>
        <w:tc>
          <w:tcPr>
            <w:tcW w:w="5220" w:type="dxa"/>
          </w:tcPr>
          <w:p w14:paraId="4BA36BB1" w14:textId="77777777" w:rsidR="002E5876" w:rsidRDefault="00313CC7">
            <w:pPr>
              <w:pStyle w:val="TableParagraph"/>
              <w:spacing w:line="255" w:lineRule="exact"/>
              <w:rPr>
                <w:b/>
                <w:sz w:val="24"/>
              </w:rPr>
            </w:pPr>
            <w:r>
              <w:rPr>
                <w:b/>
                <w:sz w:val="24"/>
              </w:rPr>
              <w:t>PROPOSALS</w:t>
            </w:r>
            <w:r>
              <w:rPr>
                <w:b/>
                <w:spacing w:val="-4"/>
                <w:sz w:val="24"/>
              </w:rPr>
              <w:t xml:space="preserve"> </w:t>
            </w:r>
            <w:r>
              <w:rPr>
                <w:b/>
                <w:sz w:val="24"/>
              </w:rPr>
              <w:t>DUE</w:t>
            </w:r>
            <w:r>
              <w:rPr>
                <w:b/>
                <w:spacing w:val="-4"/>
                <w:sz w:val="24"/>
              </w:rPr>
              <w:t xml:space="preserve"> </w:t>
            </w:r>
            <w:r>
              <w:rPr>
                <w:b/>
                <w:spacing w:val="-5"/>
                <w:sz w:val="24"/>
              </w:rPr>
              <w:t>TO:</w:t>
            </w:r>
          </w:p>
        </w:tc>
        <w:tc>
          <w:tcPr>
            <w:tcW w:w="5580" w:type="dxa"/>
          </w:tcPr>
          <w:p w14:paraId="57674F19" w14:textId="77777777" w:rsidR="002E5876" w:rsidRDefault="00313CC7">
            <w:pPr>
              <w:pStyle w:val="TableParagraph"/>
              <w:spacing w:line="255" w:lineRule="exact"/>
              <w:rPr>
                <w:sz w:val="24"/>
              </w:rPr>
            </w:pPr>
            <w:hyperlink r:id="rId10">
              <w:r>
                <w:rPr>
                  <w:color w:val="0000FF"/>
                  <w:spacing w:val="-2"/>
                  <w:sz w:val="24"/>
                  <w:u w:val="single" w:color="0000FF"/>
                </w:rPr>
                <w:t>Proposals@maine.gov</w:t>
              </w:r>
            </w:hyperlink>
          </w:p>
        </w:tc>
      </w:tr>
    </w:tbl>
    <w:p w14:paraId="3FF4CEDA" w14:textId="77777777" w:rsidR="002E5876" w:rsidRDefault="002E5876">
      <w:pPr>
        <w:spacing w:before="1"/>
        <w:rPr>
          <w:b/>
          <w:sz w:val="24"/>
        </w:rPr>
      </w:pPr>
    </w:p>
    <w:p w14:paraId="2DB0527E" w14:textId="77777777" w:rsidR="002E5876" w:rsidRDefault="00313CC7">
      <w:pPr>
        <w:pStyle w:val="BodyText"/>
        <w:ind w:left="388"/>
      </w:pPr>
      <w:r>
        <w:t>Provided</w:t>
      </w:r>
      <w:r>
        <w:rPr>
          <w:spacing w:val="-5"/>
        </w:rPr>
        <w:t xml:space="preserve"> </w:t>
      </w:r>
      <w:r>
        <w:t>below</w:t>
      </w:r>
      <w:r>
        <w:rPr>
          <w:spacing w:val="-5"/>
        </w:rPr>
        <w:t xml:space="preserve"> </w:t>
      </w:r>
      <w:r>
        <w:t>are</w:t>
      </w:r>
      <w:r>
        <w:rPr>
          <w:spacing w:val="-4"/>
        </w:rPr>
        <w:t xml:space="preserve"> </w:t>
      </w:r>
      <w:r>
        <w:t>submitted</w:t>
      </w:r>
      <w:r>
        <w:rPr>
          <w:spacing w:val="-3"/>
        </w:rPr>
        <w:t xml:space="preserve"> </w:t>
      </w:r>
      <w:r>
        <w:t>written</w:t>
      </w:r>
      <w:r>
        <w:rPr>
          <w:spacing w:val="-3"/>
        </w:rPr>
        <w:t xml:space="preserve"> </w:t>
      </w:r>
      <w:r>
        <w:t>questions</w:t>
      </w:r>
      <w:r>
        <w:rPr>
          <w:spacing w:val="-2"/>
        </w:rPr>
        <w:t xml:space="preserve"> </w:t>
      </w:r>
      <w:r>
        <w:t>received</w:t>
      </w:r>
      <w:r>
        <w:rPr>
          <w:spacing w:val="-3"/>
        </w:rPr>
        <w:t xml:space="preserve"> </w:t>
      </w:r>
      <w:r>
        <w:t>and</w:t>
      </w:r>
      <w:r>
        <w:rPr>
          <w:spacing w:val="-3"/>
        </w:rPr>
        <w:t xml:space="preserve"> </w:t>
      </w:r>
      <w:r>
        <w:t>the</w:t>
      </w:r>
      <w:r>
        <w:rPr>
          <w:spacing w:val="-2"/>
        </w:rPr>
        <w:t xml:space="preserve"> </w:t>
      </w:r>
      <w:r>
        <w:t>Department’s</w:t>
      </w:r>
      <w:r>
        <w:rPr>
          <w:spacing w:val="-3"/>
        </w:rPr>
        <w:t xml:space="preserve"> </w:t>
      </w:r>
      <w:r>
        <w:rPr>
          <w:spacing w:val="-2"/>
        </w:rPr>
        <w:t>answer.</w:t>
      </w:r>
    </w:p>
    <w:p w14:paraId="605988AF" w14:textId="77777777" w:rsidR="002E5876" w:rsidRDefault="002E5876">
      <w:pPr>
        <w:rPr>
          <w:b/>
          <w:sz w:val="20"/>
        </w:rPr>
      </w:pPr>
    </w:p>
    <w:p w14:paraId="65DD8467" w14:textId="77777777" w:rsidR="002E5876" w:rsidRDefault="002E5876">
      <w:pPr>
        <w:spacing w:before="92"/>
        <w:rPr>
          <w:b/>
          <w:sz w:val="20"/>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
        <w:gridCol w:w="1987"/>
        <w:gridCol w:w="8621"/>
      </w:tblGrid>
      <w:tr w:rsidR="002E5876" w14:paraId="5DD29855" w14:textId="77777777">
        <w:trPr>
          <w:trHeight w:val="551"/>
        </w:trPr>
        <w:tc>
          <w:tcPr>
            <w:tcW w:w="691" w:type="dxa"/>
            <w:vMerge w:val="restart"/>
            <w:shd w:val="clear" w:color="auto" w:fill="BCD5ED"/>
          </w:tcPr>
          <w:p w14:paraId="7E2D53A8" w14:textId="77777777" w:rsidR="002E5876" w:rsidRDefault="002E5876">
            <w:pPr>
              <w:pStyle w:val="TableParagraph"/>
              <w:ind w:left="0"/>
              <w:rPr>
                <w:b/>
                <w:sz w:val="24"/>
              </w:rPr>
            </w:pPr>
          </w:p>
          <w:p w14:paraId="2BEF57FB" w14:textId="77777777" w:rsidR="002E5876" w:rsidRDefault="002E5876">
            <w:pPr>
              <w:pStyle w:val="TableParagraph"/>
              <w:spacing w:before="257"/>
              <w:ind w:left="0"/>
              <w:rPr>
                <w:b/>
                <w:sz w:val="24"/>
              </w:rPr>
            </w:pPr>
          </w:p>
          <w:p w14:paraId="180F0D15" w14:textId="77777777" w:rsidR="002E5876" w:rsidRDefault="00313CC7">
            <w:pPr>
              <w:pStyle w:val="TableParagraph"/>
              <w:ind w:left="8"/>
              <w:jc w:val="center"/>
              <w:rPr>
                <w:b/>
                <w:sz w:val="24"/>
              </w:rPr>
            </w:pPr>
            <w:r>
              <w:rPr>
                <w:b/>
                <w:spacing w:val="-10"/>
                <w:sz w:val="24"/>
              </w:rPr>
              <w:t>1</w:t>
            </w:r>
          </w:p>
        </w:tc>
        <w:tc>
          <w:tcPr>
            <w:tcW w:w="1987" w:type="dxa"/>
            <w:shd w:val="clear" w:color="auto" w:fill="BCD5ED"/>
          </w:tcPr>
          <w:p w14:paraId="14758A64" w14:textId="77777777" w:rsidR="002E5876" w:rsidRDefault="00313CC7">
            <w:pPr>
              <w:pStyle w:val="TableParagraph"/>
              <w:spacing w:line="270" w:lineRule="atLeast"/>
              <w:ind w:left="218" w:right="109" w:hanging="53"/>
              <w:rPr>
                <w:b/>
                <w:sz w:val="24"/>
              </w:rPr>
            </w:pPr>
            <w:r>
              <w:rPr>
                <w:b/>
                <w:sz w:val="24"/>
              </w:rPr>
              <w:t>RFP</w:t>
            </w:r>
            <w:r>
              <w:rPr>
                <w:b/>
                <w:spacing w:val="-17"/>
                <w:sz w:val="24"/>
              </w:rPr>
              <w:t xml:space="preserve"> </w:t>
            </w:r>
            <w:r>
              <w:rPr>
                <w:b/>
                <w:sz w:val="24"/>
              </w:rPr>
              <w:t>Section</w:t>
            </w:r>
            <w:r>
              <w:rPr>
                <w:b/>
                <w:spacing w:val="-17"/>
                <w:sz w:val="24"/>
              </w:rPr>
              <w:t xml:space="preserve"> </w:t>
            </w:r>
            <w:r>
              <w:rPr>
                <w:b/>
                <w:sz w:val="24"/>
              </w:rPr>
              <w:t>&amp; Page Number</w:t>
            </w:r>
          </w:p>
        </w:tc>
        <w:tc>
          <w:tcPr>
            <w:tcW w:w="8621" w:type="dxa"/>
            <w:shd w:val="clear" w:color="auto" w:fill="BCD5ED"/>
          </w:tcPr>
          <w:p w14:paraId="7C4AD4CC" w14:textId="77777777" w:rsidR="002E5876" w:rsidRDefault="00313CC7">
            <w:pPr>
              <w:pStyle w:val="TableParagraph"/>
              <w:spacing w:before="139"/>
              <w:ind w:left="52" w:right="38"/>
              <w:jc w:val="center"/>
              <w:rPr>
                <w:b/>
                <w:sz w:val="24"/>
              </w:rPr>
            </w:pPr>
            <w:r>
              <w:rPr>
                <w:b/>
                <w:spacing w:val="-2"/>
                <w:sz w:val="24"/>
              </w:rPr>
              <w:t>Question</w:t>
            </w:r>
          </w:p>
        </w:tc>
      </w:tr>
      <w:tr w:rsidR="002E5876" w14:paraId="1F504D1F" w14:textId="77777777">
        <w:trPr>
          <w:trHeight w:val="551"/>
        </w:trPr>
        <w:tc>
          <w:tcPr>
            <w:tcW w:w="691" w:type="dxa"/>
            <w:vMerge/>
            <w:tcBorders>
              <w:top w:val="nil"/>
            </w:tcBorders>
            <w:shd w:val="clear" w:color="auto" w:fill="BCD5ED"/>
          </w:tcPr>
          <w:p w14:paraId="732AE964" w14:textId="77777777" w:rsidR="002E5876" w:rsidRDefault="002E5876">
            <w:pPr>
              <w:rPr>
                <w:sz w:val="2"/>
                <w:szCs w:val="2"/>
              </w:rPr>
            </w:pPr>
          </w:p>
        </w:tc>
        <w:tc>
          <w:tcPr>
            <w:tcW w:w="1987" w:type="dxa"/>
          </w:tcPr>
          <w:p w14:paraId="50488C7A" w14:textId="4F05062C" w:rsidR="002E5876" w:rsidRDefault="00313CC7">
            <w:pPr>
              <w:pStyle w:val="TableParagraph"/>
              <w:spacing w:line="270" w:lineRule="atLeast"/>
              <w:ind w:right="109"/>
              <w:rPr>
                <w:sz w:val="24"/>
              </w:rPr>
            </w:pPr>
            <w:r>
              <w:rPr>
                <w:spacing w:val="-4"/>
                <w:sz w:val="24"/>
              </w:rPr>
              <w:t>Section IV, Page 14</w:t>
            </w:r>
          </w:p>
        </w:tc>
        <w:tc>
          <w:tcPr>
            <w:tcW w:w="8621" w:type="dxa"/>
          </w:tcPr>
          <w:p w14:paraId="0A41F492" w14:textId="74875B05" w:rsidR="002E5876" w:rsidRDefault="00313CC7" w:rsidP="00243437">
            <w:pPr>
              <w:pStyle w:val="TableParagraph"/>
              <w:spacing w:line="270" w:lineRule="atLeast"/>
              <w:ind w:right="109"/>
              <w:rPr>
                <w:sz w:val="24"/>
              </w:rPr>
            </w:pPr>
            <w:r w:rsidRPr="00243437">
              <w:rPr>
                <w:spacing w:val="-4"/>
                <w:sz w:val="24"/>
              </w:rPr>
              <w:t xml:space="preserve">In reference to General Instructions: d.vi. “Waste Diversion funds may not be used to pay for any subscription service fees for food scrap or recyclables collection.” Would </w:t>
            </w:r>
            <w:proofErr w:type="gramStart"/>
            <w:r w:rsidRPr="00243437">
              <w:rPr>
                <w:spacing w:val="-4"/>
                <w:sz w:val="24"/>
              </w:rPr>
              <w:t>contracted</w:t>
            </w:r>
            <w:proofErr w:type="gramEnd"/>
            <w:r w:rsidRPr="00243437">
              <w:rPr>
                <w:spacing w:val="-4"/>
                <w:sz w:val="24"/>
              </w:rPr>
              <w:t xml:space="preserve"> services with a community composting company on a per-ton (up to a cap) basis be considered a subscription service?</w:t>
            </w:r>
          </w:p>
        </w:tc>
      </w:tr>
      <w:tr w:rsidR="002E5876" w14:paraId="6EAB9DF0" w14:textId="77777777">
        <w:trPr>
          <w:trHeight w:val="380"/>
        </w:trPr>
        <w:tc>
          <w:tcPr>
            <w:tcW w:w="691" w:type="dxa"/>
            <w:vMerge/>
            <w:tcBorders>
              <w:top w:val="nil"/>
            </w:tcBorders>
            <w:shd w:val="clear" w:color="auto" w:fill="BCD5ED"/>
          </w:tcPr>
          <w:p w14:paraId="66AB6E0F" w14:textId="77777777" w:rsidR="002E5876" w:rsidRDefault="002E5876">
            <w:pPr>
              <w:rPr>
                <w:sz w:val="2"/>
                <w:szCs w:val="2"/>
              </w:rPr>
            </w:pPr>
          </w:p>
        </w:tc>
        <w:tc>
          <w:tcPr>
            <w:tcW w:w="10608" w:type="dxa"/>
            <w:gridSpan w:val="2"/>
            <w:shd w:val="clear" w:color="auto" w:fill="BCD5ED"/>
          </w:tcPr>
          <w:p w14:paraId="59AA2072" w14:textId="77777777" w:rsidR="002E5876" w:rsidRDefault="00313CC7">
            <w:pPr>
              <w:pStyle w:val="TableParagraph"/>
              <w:spacing w:before="52"/>
              <w:ind w:left="10"/>
              <w:jc w:val="center"/>
              <w:rPr>
                <w:b/>
                <w:sz w:val="24"/>
              </w:rPr>
            </w:pPr>
            <w:r>
              <w:rPr>
                <w:b/>
                <w:spacing w:val="-2"/>
                <w:sz w:val="24"/>
              </w:rPr>
              <w:t>Answer</w:t>
            </w:r>
          </w:p>
        </w:tc>
      </w:tr>
      <w:tr w:rsidR="002E5876" w14:paraId="2C77F75B" w14:textId="77777777">
        <w:trPr>
          <w:trHeight w:val="378"/>
        </w:trPr>
        <w:tc>
          <w:tcPr>
            <w:tcW w:w="691" w:type="dxa"/>
            <w:vMerge/>
            <w:tcBorders>
              <w:top w:val="nil"/>
            </w:tcBorders>
            <w:shd w:val="clear" w:color="auto" w:fill="BCD5ED"/>
          </w:tcPr>
          <w:p w14:paraId="48D6E8F0" w14:textId="77777777" w:rsidR="002E5876" w:rsidRDefault="002E5876">
            <w:pPr>
              <w:rPr>
                <w:sz w:val="2"/>
                <w:szCs w:val="2"/>
              </w:rPr>
            </w:pPr>
          </w:p>
        </w:tc>
        <w:tc>
          <w:tcPr>
            <w:tcW w:w="10608" w:type="dxa"/>
            <w:gridSpan w:val="2"/>
          </w:tcPr>
          <w:p w14:paraId="77B316A0" w14:textId="0364DCB1" w:rsidR="002E5876" w:rsidRDefault="00313CC7">
            <w:pPr>
              <w:pStyle w:val="TableParagraph"/>
              <w:spacing w:before="50"/>
              <w:rPr>
                <w:sz w:val="24"/>
              </w:rPr>
            </w:pPr>
            <w:r>
              <w:rPr>
                <w:spacing w:val="-5"/>
                <w:sz w:val="24"/>
              </w:rPr>
              <w:t>Yes.</w:t>
            </w:r>
          </w:p>
        </w:tc>
      </w:tr>
    </w:tbl>
    <w:p w14:paraId="11592206" w14:textId="77777777" w:rsidR="002E5876" w:rsidRDefault="002E5876">
      <w:pPr>
        <w:spacing w:before="47" w:after="1"/>
        <w:rPr>
          <w:b/>
          <w:sz w:val="20"/>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
        <w:gridCol w:w="1987"/>
        <w:gridCol w:w="8621"/>
      </w:tblGrid>
      <w:tr w:rsidR="002E5876" w14:paraId="49CA107A" w14:textId="77777777">
        <w:trPr>
          <w:trHeight w:val="551"/>
        </w:trPr>
        <w:tc>
          <w:tcPr>
            <w:tcW w:w="691" w:type="dxa"/>
            <w:vMerge w:val="restart"/>
            <w:shd w:val="clear" w:color="auto" w:fill="BCD5ED"/>
          </w:tcPr>
          <w:p w14:paraId="237AE9FE" w14:textId="77777777" w:rsidR="002E5876" w:rsidRDefault="002E5876">
            <w:pPr>
              <w:pStyle w:val="TableParagraph"/>
              <w:ind w:left="0"/>
              <w:rPr>
                <w:b/>
                <w:sz w:val="24"/>
              </w:rPr>
            </w:pPr>
          </w:p>
          <w:p w14:paraId="3D6F7663" w14:textId="77777777" w:rsidR="002E5876" w:rsidRDefault="002E5876">
            <w:pPr>
              <w:pStyle w:val="TableParagraph"/>
              <w:spacing w:before="257"/>
              <w:ind w:left="0"/>
              <w:rPr>
                <w:b/>
                <w:sz w:val="24"/>
              </w:rPr>
            </w:pPr>
          </w:p>
          <w:p w14:paraId="781D87E2" w14:textId="77777777" w:rsidR="002E5876" w:rsidRDefault="00313CC7">
            <w:pPr>
              <w:pStyle w:val="TableParagraph"/>
              <w:ind w:left="8"/>
              <w:jc w:val="center"/>
              <w:rPr>
                <w:b/>
                <w:sz w:val="24"/>
              </w:rPr>
            </w:pPr>
            <w:r>
              <w:rPr>
                <w:b/>
                <w:spacing w:val="-10"/>
                <w:sz w:val="24"/>
              </w:rPr>
              <w:t>2</w:t>
            </w:r>
          </w:p>
        </w:tc>
        <w:tc>
          <w:tcPr>
            <w:tcW w:w="1987" w:type="dxa"/>
            <w:shd w:val="clear" w:color="auto" w:fill="BCD5ED"/>
          </w:tcPr>
          <w:p w14:paraId="1FF2D3BA" w14:textId="77777777" w:rsidR="002E5876" w:rsidRDefault="00313CC7">
            <w:pPr>
              <w:pStyle w:val="TableParagraph"/>
              <w:spacing w:line="270" w:lineRule="atLeast"/>
              <w:ind w:left="218" w:right="109" w:hanging="53"/>
              <w:rPr>
                <w:b/>
                <w:sz w:val="24"/>
              </w:rPr>
            </w:pPr>
            <w:r>
              <w:rPr>
                <w:b/>
                <w:sz w:val="24"/>
              </w:rPr>
              <w:t>RFP</w:t>
            </w:r>
            <w:r>
              <w:rPr>
                <w:b/>
                <w:spacing w:val="-17"/>
                <w:sz w:val="24"/>
              </w:rPr>
              <w:t xml:space="preserve"> </w:t>
            </w:r>
            <w:r>
              <w:rPr>
                <w:b/>
                <w:sz w:val="24"/>
              </w:rPr>
              <w:t>Section</w:t>
            </w:r>
            <w:r>
              <w:rPr>
                <w:b/>
                <w:spacing w:val="-17"/>
                <w:sz w:val="24"/>
              </w:rPr>
              <w:t xml:space="preserve"> </w:t>
            </w:r>
            <w:r>
              <w:rPr>
                <w:b/>
                <w:sz w:val="24"/>
              </w:rPr>
              <w:t>&amp; Page Number</w:t>
            </w:r>
          </w:p>
        </w:tc>
        <w:tc>
          <w:tcPr>
            <w:tcW w:w="8621" w:type="dxa"/>
            <w:shd w:val="clear" w:color="auto" w:fill="BCD5ED"/>
          </w:tcPr>
          <w:p w14:paraId="41B14C54" w14:textId="77777777" w:rsidR="002E5876" w:rsidRDefault="00313CC7">
            <w:pPr>
              <w:pStyle w:val="TableParagraph"/>
              <w:spacing w:before="137"/>
              <w:ind w:left="52" w:right="38"/>
              <w:jc w:val="center"/>
              <w:rPr>
                <w:b/>
                <w:sz w:val="24"/>
              </w:rPr>
            </w:pPr>
            <w:r>
              <w:rPr>
                <w:b/>
                <w:spacing w:val="-2"/>
                <w:sz w:val="24"/>
              </w:rPr>
              <w:t>Question</w:t>
            </w:r>
          </w:p>
        </w:tc>
      </w:tr>
      <w:tr w:rsidR="002E5876" w14:paraId="56AF4749" w14:textId="77777777">
        <w:trPr>
          <w:trHeight w:val="551"/>
        </w:trPr>
        <w:tc>
          <w:tcPr>
            <w:tcW w:w="691" w:type="dxa"/>
            <w:vMerge/>
            <w:tcBorders>
              <w:top w:val="nil"/>
            </w:tcBorders>
            <w:shd w:val="clear" w:color="auto" w:fill="BCD5ED"/>
          </w:tcPr>
          <w:p w14:paraId="67E6E99E" w14:textId="77777777" w:rsidR="002E5876" w:rsidRDefault="002E5876">
            <w:pPr>
              <w:rPr>
                <w:sz w:val="2"/>
                <w:szCs w:val="2"/>
              </w:rPr>
            </w:pPr>
          </w:p>
        </w:tc>
        <w:tc>
          <w:tcPr>
            <w:tcW w:w="1987" w:type="dxa"/>
          </w:tcPr>
          <w:p w14:paraId="209D2F50" w14:textId="664063CA" w:rsidR="002E5876" w:rsidRDefault="0086387A">
            <w:pPr>
              <w:pStyle w:val="TableParagraph"/>
              <w:spacing w:before="139"/>
              <w:rPr>
                <w:sz w:val="24"/>
              </w:rPr>
            </w:pPr>
            <w:r>
              <w:rPr>
                <w:sz w:val="24"/>
              </w:rPr>
              <w:t>General Question</w:t>
            </w:r>
            <w:r w:rsidR="00961282">
              <w:rPr>
                <w:sz w:val="24"/>
              </w:rPr>
              <w:t>s</w:t>
            </w:r>
            <w:r>
              <w:rPr>
                <w:sz w:val="24"/>
              </w:rPr>
              <w:t xml:space="preserve"> on RFP #20242217</w:t>
            </w:r>
          </w:p>
        </w:tc>
        <w:tc>
          <w:tcPr>
            <w:tcW w:w="8621" w:type="dxa"/>
          </w:tcPr>
          <w:p w14:paraId="58DB6E0E" w14:textId="4952282D" w:rsidR="0086387A" w:rsidRPr="00243437" w:rsidRDefault="0086387A" w:rsidP="00243437">
            <w:pPr>
              <w:pStyle w:val="TableParagraph"/>
              <w:spacing w:line="270" w:lineRule="atLeast"/>
              <w:ind w:right="109"/>
              <w:rPr>
                <w:spacing w:val="-4"/>
                <w:sz w:val="24"/>
              </w:rPr>
            </w:pPr>
            <w:r w:rsidRPr="00243437">
              <w:rPr>
                <w:spacing w:val="-4"/>
                <w:sz w:val="24"/>
              </w:rPr>
              <w:t xml:space="preserve">I had a question regarding your grants program. I just met with Central Maine </w:t>
            </w:r>
            <w:proofErr w:type="gramStart"/>
            <w:r w:rsidRPr="00243437">
              <w:rPr>
                <w:spacing w:val="-4"/>
                <w:sz w:val="24"/>
              </w:rPr>
              <w:t>Gleaners</w:t>
            </w:r>
            <w:proofErr w:type="gramEnd"/>
            <w:r w:rsidRPr="00243437">
              <w:rPr>
                <w:spacing w:val="-4"/>
                <w:sz w:val="24"/>
              </w:rPr>
              <w:t xml:space="preserve"> and they do a lot of composting and food waste support and they'd like to see if the City of Waterville could apply for a small grant on their behalf with the City acting as fiscal agent and dispersing the grant to them. My question is 1.) Would this be allowable 2.) Could their volunteer hours or even my time contribute as a match? They are looking at covering the costs of supplies.</w:t>
            </w:r>
          </w:p>
          <w:p w14:paraId="492CCC88" w14:textId="0EE4BBD3" w:rsidR="002E5876" w:rsidRDefault="002E5876">
            <w:pPr>
              <w:pStyle w:val="TableParagraph"/>
              <w:spacing w:line="270" w:lineRule="atLeast"/>
              <w:ind w:left="108"/>
              <w:rPr>
                <w:sz w:val="24"/>
              </w:rPr>
            </w:pPr>
          </w:p>
        </w:tc>
      </w:tr>
      <w:tr w:rsidR="002E5876" w14:paraId="22316CA5" w14:textId="77777777">
        <w:trPr>
          <w:trHeight w:val="377"/>
        </w:trPr>
        <w:tc>
          <w:tcPr>
            <w:tcW w:w="691" w:type="dxa"/>
            <w:vMerge/>
            <w:tcBorders>
              <w:top w:val="nil"/>
            </w:tcBorders>
            <w:shd w:val="clear" w:color="auto" w:fill="BCD5ED"/>
          </w:tcPr>
          <w:p w14:paraId="1D4E991B" w14:textId="77777777" w:rsidR="002E5876" w:rsidRDefault="002E5876">
            <w:pPr>
              <w:rPr>
                <w:sz w:val="2"/>
                <w:szCs w:val="2"/>
              </w:rPr>
            </w:pPr>
          </w:p>
        </w:tc>
        <w:tc>
          <w:tcPr>
            <w:tcW w:w="10608" w:type="dxa"/>
            <w:gridSpan w:val="2"/>
            <w:shd w:val="clear" w:color="auto" w:fill="BCD5ED"/>
          </w:tcPr>
          <w:p w14:paraId="6B5475A0" w14:textId="77777777" w:rsidR="002E5876" w:rsidRDefault="00313CC7">
            <w:pPr>
              <w:pStyle w:val="TableParagraph"/>
              <w:spacing w:before="52"/>
              <w:ind w:left="10"/>
              <w:jc w:val="center"/>
              <w:rPr>
                <w:b/>
                <w:sz w:val="24"/>
              </w:rPr>
            </w:pPr>
            <w:r>
              <w:rPr>
                <w:b/>
                <w:spacing w:val="-2"/>
                <w:sz w:val="24"/>
              </w:rPr>
              <w:t>Answer</w:t>
            </w:r>
          </w:p>
        </w:tc>
      </w:tr>
      <w:tr w:rsidR="002E5876" w14:paraId="27934664" w14:textId="77777777">
        <w:trPr>
          <w:trHeight w:val="378"/>
        </w:trPr>
        <w:tc>
          <w:tcPr>
            <w:tcW w:w="691" w:type="dxa"/>
            <w:vMerge/>
            <w:tcBorders>
              <w:top w:val="nil"/>
            </w:tcBorders>
            <w:shd w:val="clear" w:color="auto" w:fill="BCD5ED"/>
          </w:tcPr>
          <w:p w14:paraId="5D21B09C" w14:textId="77777777" w:rsidR="002E5876" w:rsidRDefault="002E5876">
            <w:pPr>
              <w:rPr>
                <w:sz w:val="2"/>
                <w:szCs w:val="2"/>
              </w:rPr>
            </w:pPr>
          </w:p>
        </w:tc>
        <w:tc>
          <w:tcPr>
            <w:tcW w:w="10608" w:type="dxa"/>
            <w:gridSpan w:val="2"/>
          </w:tcPr>
          <w:p w14:paraId="70813320" w14:textId="4F383C27" w:rsidR="002E5876" w:rsidRDefault="0086387A">
            <w:pPr>
              <w:pStyle w:val="TableParagraph"/>
              <w:spacing w:before="53"/>
              <w:rPr>
                <w:sz w:val="24"/>
              </w:rPr>
            </w:pPr>
            <w:r>
              <w:rPr>
                <w:sz w:val="24"/>
              </w:rPr>
              <w:t xml:space="preserve">1)Yes, it is allowable, just list the Central Maine Gleaners as a co-applicant. 2) Yes, your </w:t>
            </w:r>
            <w:r w:rsidR="00961282">
              <w:rPr>
                <w:sz w:val="24"/>
              </w:rPr>
              <w:t xml:space="preserve">time </w:t>
            </w:r>
            <w:r>
              <w:rPr>
                <w:sz w:val="24"/>
              </w:rPr>
              <w:t>and their time may be counted towards the 25% match requirement.</w:t>
            </w:r>
          </w:p>
        </w:tc>
      </w:tr>
    </w:tbl>
    <w:p w14:paraId="5800363B" w14:textId="77777777" w:rsidR="002E5876" w:rsidRDefault="002E5876">
      <w:pPr>
        <w:spacing w:before="48"/>
        <w:rPr>
          <w:b/>
          <w:sz w:val="20"/>
        </w:rPr>
      </w:pPr>
    </w:p>
    <w:sectPr w:rsidR="002E5876">
      <w:pgSz w:w="12240" w:h="15840"/>
      <w:pgMar w:top="640" w:right="100" w:bottom="960" w:left="600" w:header="0" w:footer="76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ECAFF" w14:textId="77777777" w:rsidR="00CA1562" w:rsidRDefault="00CA1562">
      <w:r>
        <w:separator/>
      </w:r>
    </w:p>
  </w:endnote>
  <w:endnote w:type="continuationSeparator" w:id="0">
    <w:p w14:paraId="6F3EFA1B" w14:textId="77777777" w:rsidR="00CA1562" w:rsidRDefault="00CA15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D0BE5" w14:textId="77777777" w:rsidR="00CA1562" w:rsidRDefault="00CA1562">
      <w:r>
        <w:separator/>
      </w:r>
    </w:p>
  </w:footnote>
  <w:footnote w:type="continuationSeparator" w:id="0">
    <w:p w14:paraId="3E191943" w14:textId="77777777" w:rsidR="00CA1562" w:rsidRDefault="00CA15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876"/>
    <w:rsid w:val="00243437"/>
    <w:rsid w:val="002E5876"/>
    <w:rsid w:val="00313CC7"/>
    <w:rsid w:val="004E1599"/>
    <w:rsid w:val="006C4B37"/>
    <w:rsid w:val="00767390"/>
    <w:rsid w:val="0086387A"/>
    <w:rsid w:val="00925D36"/>
    <w:rsid w:val="0095564C"/>
    <w:rsid w:val="00961282"/>
    <w:rsid w:val="00AD678B"/>
    <w:rsid w:val="00C12379"/>
    <w:rsid w:val="00CA1562"/>
    <w:rsid w:val="00D403B5"/>
    <w:rsid w:val="00E075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712F5"/>
  <w15:docId w15:val="{80792A83-A7A0-49B2-A7BF-888927520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57963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Proposals@maine.gov" TargetMode="Externa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E59E0E2F995A44925DFC19069B1936" ma:contentTypeVersion="13" ma:contentTypeDescription="Create a new document." ma:contentTypeScope="" ma:versionID="cb3de9a0d91956cbcdafcd642e9f7878">
  <xsd:schema xmlns:xsd="http://www.w3.org/2001/XMLSchema" xmlns:xs="http://www.w3.org/2001/XMLSchema" xmlns:p="http://schemas.microsoft.com/office/2006/metadata/properties" xmlns:ns2="41de8388-7aee-41a0-8fb6-a645ed4fca16" xmlns:ns3="c7067620-3c93-4237-9659-10f06bb47240" targetNamespace="http://schemas.microsoft.com/office/2006/metadata/properties" ma:root="true" ma:fieldsID="9a70fead03218f669e6dac48ca9a9e7d" ns2:_="" ns3:_="">
    <xsd:import namespace="41de8388-7aee-41a0-8fb6-a645ed4fca16"/>
    <xsd:import namespace="c7067620-3c93-4237-9659-10f06bb4724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de8388-7aee-41a0-8fb6-a645ed4fca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e407dca-7e10-41d8-9780-494ed3966f68"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067620-3c93-4237-9659-10f06bb4724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5a4f55a-b471-450d-98a6-29ebed57a244}" ma:internalName="TaxCatchAll" ma:showField="CatchAllData" ma:web="c7067620-3c93-4237-9659-10f06bb4724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7067620-3c93-4237-9659-10f06bb47240" xsi:nil="true"/>
    <lcf76f155ced4ddcb4097134ff3c332f xmlns="41de8388-7aee-41a0-8fb6-a645ed4fca1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C445B0-561E-496C-A3E4-3E84B63F34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de8388-7aee-41a0-8fb6-a645ed4fca16"/>
    <ds:schemaRef ds:uri="c7067620-3c93-4237-9659-10f06bb472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5E65E7-A89E-4041-A2E9-03E162377C47}">
  <ds:schemaRefs>
    <ds:schemaRef ds:uri="http://schemas.microsoft.com/office/2006/metadata/properties"/>
    <ds:schemaRef ds:uri="http://schemas.microsoft.com/office/infopath/2007/PartnerControls"/>
    <ds:schemaRef ds:uri="c7067620-3c93-4237-9659-10f06bb47240"/>
    <ds:schemaRef ds:uri="41de8388-7aee-41a0-8fb6-a645ed4fca16"/>
  </ds:schemaRefs>
</ds:datastoreItem>
</file>

<file path=customXml/itemProps3.xml><?xml version="1.0" encoding="utf-8"?>
<ds:datastoreItem xmlns:ds="http://schemas.openxmlformats.org/officeDocument/2006/customXml" ds:itemID="{DF3D6D4E-D2C0-41A1-B5E4-B3DCF2D15B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256</Words>
  <Characters>1460</Characters>
  <Application>Microsoft Office Word</Application>
  <DocSecurity>0</DocSecurity>
  <Lines>12</Lines>
  <Paragraphs>3</Paragraphs>
  <ScaleCrop>false</ScaleCrop>
  <Company>State of Maine</Company>
  <LinksUpToDate>false</LinksUpToDate>
  <CharactersWithSpaces>1713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Lutte, Mark</dc:creator>
  <dc:description/>
  <cp:lastModifiedBy>Muanda, Paulo</cp:lastModifiedBy>
  <cp:revision>5</cp:revision>
  <dcterms:created xsi:type="dcterms:W3CDTF">2025-01-13T15:42:00Z</dcterms:created>
  <dcterms:modified xsi:type="dcterms:W3CDTF">2025-01-14T02:21:00Z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0x01010044E59E0E2F995A44925DFC19069B1936</vt:lpwstr>
  </property>
  <property fmtid="{D5CDD505-2E9C-101B-9397-08002B2CF9AE}" pid="3" name="Created">
    <vt:filetime>2023-03-10T00:00:00Z</vt:filetime>
  </property>
  <property fmtid="{D5CDD505-2E9C-101B-9397-08002B2CF9AE}" pid="4" name="Creator">
    <vt:lpwstr>Acrobat PDFMaker 22 for Word</vt:lpwstr>
  </property>
  <property fmtid="{D5CDD505-2E9C-101B-9397-08002B2CF9AE}" pid="5" name="LastSaved">
    <vt:filetime>2025-01-07T00:00:00Z</vt:filetime>
  </property>
  <property fmtid="{D5CDD505-2E9C-101B-9397-08002B2CF9AE}" pid="6" name="Producer">
    <vt:lpwstr>Adobe PDF Library 22.3.98</vt:lpwstr>
  </property>
  <property fmtid="{D5CDD505-2E9C-101B-9397-08002B2CF9AE}" pid="7" name="SourceModified">
    <vt:lpwstr>D:20230310144342</vt:lpwstr>
  </property>
  <property fmtid="{D5CDD505-2E9C-101B-9397-08002B2CF9AE}" pid="8" name="TaxCatchAll">
    <vt:lpwstr/>
  </property>
  <property fmtid="{D5CDD505-2E9C-101B-9397-08002B2CF9AE}" pid="9" name="lcf76f155ced4ddcb4097134ff3c332f">
    <vt:lpwstr/>
  </property>
</Properties>
</file>