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0AAB" w14:textId="432A2C3A" w:rsidR="00131249" w:rsidRPr="00035C50" w:rsidRDefault="00A0555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3E48A42" wp14:editId="441DB80A">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79210CB"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323DEF7" w14:textId="77777777" w:rsidTr="006423C3">
        <w:trPr>
          <w:jc w:val="center"/>
        </w:trPr>
        <w:tc>
          <w:tcPr>
            <w:tcW w:w="522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24462C72" w14:textId="7B7CBAF5" w:rsidR="00837848" w:rsidRPr="00382C86" w:rsidRDefault="00C33988" w:rsidP="00837848">
            <w:pPr>
              <w:rPr>
                <w:rFonts w:ascii="Arial" w:hAnsi="Arial" w:cs="Arial"/>
              </w:rPr>
            </w:pPr>
            <w:r>
              <w:rPr>
                <w:rFonts w:ascii="Arial" w:hAnsi="Arial" w:cs="Arial"/>
              </w:rPr>
              <w:t>202409164 Help Me Grow Data Collection System</w:t>
            </w:r>
          </w:p>
        </w:tc>
      </w:tr>
      <w:tr w:rsidR="008D098F" w:rsidRPr="00035C50" w14:paraId="3B5B3A9E" w14:textId="77777777" w:rsidTr="006423C3">
        <w:trPr>
          <w:jc w:val="center"/>
        </w:trPr>
        <w:tc>
          <w:tcPr>
            <w:tcW w:w="522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580" w:type="dxa"/>
            <w:vAlign w:val="center"/>
          </w:tcPr>
          <w:p w14:paraId="271A69D8" w14:textId="5F0C8A44" w:rsidR="008D098F" w:rsidRPr="00AB5F2E" w:rsidRDefault="00AB5F2E" w:rsidP="008D098F">
            <w:pPr>
              <w:rPr>
                <w:rFonts w:ascii="Arial" w:hAnsi="Arial" w:cs="Arial"/>
                <w:b/>
                <w:bCs/>
                <w:color w:val="FF0000"/>
              </w:rPr>
            </w:pPr>
            <w:r>
              <w:rPr>
                <w:rFonts w:ascii="Arial" w:hAnsi="Arial" w:cs="Arial"/>
              </w:rPr>
              <w:t>Department of Health and Human Services</w:t>
            </w:r>
            <w:r w:rsidR="00C33988">
              <w:rPr>
                <w:rFonts w:ascii="Arial" w:hAnsi="Arial" w:cs="Arial"/>
              </w:rPr>
              <w:t>, Office of Child and Family Services</w:t>
            </w:r>
          </w:p>
        </w:tc>
      </w:tr>
      <w:tr w:rsidR="00837848" w:rsidRPr="00035C50" w14:paraId="4364B4B2" w14:textId="77777777" w:rsidTr="006423C3">
        <w:trPr>
          <w:jc w:val="center"/>
        </w:trPr>
        <w:tc>
          <w:tcPr>
            <w:tcW w:w="5220" w:type="dxa"/>
            <w:vAlign w:val="center"/>
          </w:tcPr>
          <w:p w14:paraId="35E4A44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F7E17D3" w14:textId="59DD33AC" w:rsidR="00837848" w:rsidRPr="00382C86" w:rsidRDefault="00C33988" w:rsidP="00837848">
            <w:pPr>
              <w:rPr>
                <w:rFonts w:ascii="Arial" w:hAnsi="Arial" w:cs="Arial"/>
              </w:rPr>
            </w:pPr>
            <w:r>
              <w:rPr>
                <w:rFonts w:ascii="Arial" w:hAnsi="Arial" w:cs="Arial"/>
              </w:rPr>
              <w:t>October 1, 2024</w:t>
            </w:r>
          </w:p>
        </w:tc>
      </w:tr>
      <w:tr w:rsidR="00837848" w:rsidRPr="00035C50" w14:paraId="59B509B9" w14:textId="77777777" w:rsidTr="006423C3">
        <w:trPr>
          <w:jc w:val="center"/>
        </w:trPr>
        <w:tc>
          <w:tcPr>
            <w:tcW w:w="5220" w:type="dxa"/>
            <w:vAlign w:val="center"/>
          </w:tcPr>
          <w:p w14:paraId="0974EF9A"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6189FBD" w14:textId="56D19BFA" w:rsidR="00837848" w:rsidRPr="00035C50" w:rsidRDefault="00E609EA" w:rsidP="00837848">
            <w:pPr>
              <w:rPr>
                <w:rFonts w:ascii="Arial" w:hAnsi="Arial" w:cs="Arial"/>
                <w:color w:val="FF0000"/>
              </w:rPr>
            </w:pPr>
            <w:r>
              <w:rPr>
                <w:rFonts w:ascii="Arial" w:hAnsi="Arial" w:cs="Arial"/>
              </w:rPr>
              <w:t>October 9, 2024</w:t>
            </w:r>
          </w:p>
        </w:tc>
      </w:tr>
      <w:tr w:rsidR="00837848" w:rsidRPr="00035C50" w14:paraId="5AA79011" w14:textId="77777777" w:rsidTr="006423C3">
        <w:trPr>
          <w:jc w:val="center"/>
        </w:trPr>
        <w:tc>
          <w:tcPr>
            <w:tcW w:w="5220" w:type="dxa"/>
            <w:vAlign w:val="center"/>
          </w:tcPr>
          <w:p w14:paraId="1142E5E9"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4E7ADE1B" w14:textId="5ECE2BFF" w:rsidR="00837848" w:rsidRPr="00382C86" w:rsidRDefault="009E16F4" w:rsidP="00837848">
            <w:pPr>
              <w:rPr>
                <w:rFonts w:ascii="Arial" w:hAnsi="Arial" w:cs="Arial"/>
              </w:rPr>
            </w:pPr>
            <w:r>
              <w:rPr>
                <w:rFonts w:ascii="Arial" w:hAnsi="Arial" w:cs="Arial"/>
              </w:rPr>
              <w:t>October 30, 2024</w:t>
            </w:r>
            <w:r w:rsidR="00C33988">
              <w:rPr>
                <w:rFonts w:ascii="Arial" w:hAnsi="Arial" w:cs="Arial"/>
              </w:rPr>
              <w:t xml:space="preserve"> </w:t>
            </w:r>
            <w:r w:rsidR="00C33988" w:rsidRPr="00012827">
              <w:rPr>
                <w:rFonts w:ascii="Arial" w:hAnsi="Arial" w:cs="Arial"/>
              </w:rPr>
              <w:t>no later than 11:59 p.m., local time</w:t>
            </w:r>
          </w:p>
        </w:tc>
      </w:tr>
      <w:tr w:rsidR="00837848" w:rsidRPr="00035C50" w14:paraId="24F521CF" w14:textId="77777777" w:rsidTr="006423C3">
        <w:trPr>
          <w:trHeight w:val="187"/>
          <w:jc w:val="center"/>
        </w:trPr>
        <w:tc>
          <w:tcPr>
            <w:tcW w:w="5220" w:type="dxa"/>
            <w:vAlign w:val="center"/>
          </w:tcPr>
          <w:p w14:paraId="694EC958"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0E8F27C3" w14:textId="77777777" w:rsidR="00837848" w:rsidRPr="00035C50" w:rsidRDefault="0000000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6B1EBDFD" w14:textId="77777777" w:rsidR="00131249" w:rsidRPr="00035C50" w:rsidRDefault="00131249" w:rsidP="00CF3AA7">
      <w:pPr>
        <w:tabs>
          <w:tab w:val="left" w:pos="3387"/>
        </w:tabs>
        <w:jc w:val="center"/>
        <w:rPr>
          <w:rFonts w:ascii="Arial" w:hAnsi="Arial" w:cs="Arial"/>
          <w:b/>
          <w:color w:val="000000"/>
        </w:rPr>
      </w:pPr>
    </w:p>
    <w:p w14:paraId="156B912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8F07EA8" w14:textId="77777777" w:rsidTr="00750CBB">
        <w:trPr>
          <w:trHeight w:val="379"/>
        </w:trPr>
        <w:tc>
          <w:tcPr>
            <w:tcW w:w="691" w:type="dxa"/>
            <w:vMerge w:val="restart"/>
            <w:shd w:val="clear" w:color="auto" w:fill="BDD6EE"/>
            <w:vAlign w:val="center"/>
          </w:tcPr>
          <w:p w14:paraId="3366965C"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1A307CA"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9E16F4" w14:paraId="0CA3724D" w14:textId="77777777" w:rsidTr="00750CBB">
        <w:trPr>
          <w:trHeight w:val="379"/>
        </w:trPr>
        <w:tc>
          <w:tcPr>
            <w:tcW w:w="691" w:type="dxa"/>
            <w:vMerge/>
            <w:shd w:val="clear" w:color="auto" w:fill="FFFFFF"/>
          </w:tcPr>
          <w:p w14:paraId="7D37C06E" w14:textId="77777777" w:rsidR="00BF5871" w:rsidRPr="009E16F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E2E26" w14:textId="3FEC2831" w:rsidR="00BF5871" w:rsidRPr="00952E8A" w:rsidRDefault="00C33988" w:rsidP="00952E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r w:rsidRPr="009E16F4">
              <w:rPr>
                <w:rFonts w:ascii="Arial" w:eastAsia="Source Sans Pro" w:hAnsi="Arial" w:cs="Arial"/>
              </w:rPr>
              <w:t>Part II</w:t>
            </w:r>
            <w:r w:rsidR="00B030EF">
              <w:rPr>
                <w:rFonts w:ascii="Arial" w:eastAsia="Source Sans Pro" w:hAnsi="Arial" w:cs="Arial"/>
              </w:rPr>
              <w:t>,</w:t>
            </w:r>
            <w:r w:rsidRPr="009E16F4">
              <w:rPr>
                <w:rFonts w:ascii="Arial" w:eastAsia="Source Sans Pro" w:hAnsi="Arial" w:cs="Arial"/>
              </w:rPr>
              <w:t xml:space="preserve"> C</w:t>
            </w:r>
            <w:r w:rsidR="00B030EF">
              <w:rPr>
                <w:rFonts w:ascii="Arial" w:eastAsia="Source Sans Pro" w:hAnsi="Arial" w:cs="Arial"/>
              </w:rPr>
              <w:t>.7.</w:t>
            </w:r>
            <w:bookmarkStart w:id="1" w:name="_w1ybvu31jcwe" w:colFirst="0" w:colLast="0"/>
            <w:bookmarkEnd w:id="1"/>
          </w:p>
        </w:tc>
        <w:tc>
          <w:tcPr>
            <w:tcW w:w="8122" w:type="dxa"/>
            <w:shd w:val="clear" w:color="auto" w:fill="FFFFFF"/>
            <w:vAlign w:val="center"/>
          </w:tcPr>
          <w:p w14:paraId="2DEC18D0" w14:textId="77777777" w:rsidR="00C33988" w:rsidRPr="009E16F4" w:rsidRDefault="00C33988" w:rsidP="00C33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r w:rsidRPr="009E16F4">
              <w:rPr>
                <w:rFonts w:ascii="Arial" w:eastAsia="Source Sans Pro" w:hAnsi="Arial" w:cs="Arial"/>
              </w:rPr>
              <w:t xml:space="preserve">This item reads: “Limit the number of planned outages (system availability) during the business week to one (1) time per month.  Downtime for routine maintenance must be pre-approved by the Department in writing.” </w:t>
            </w:r>
          </w:p>
          <w:p w14:paraId="5580A9EB" w14:textId="77777777" w:rsidR="00C33988" w:rsidRPr="009E16F4" w:rsidRDefault="00C33988" w:rsidP="00C33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p>
          <w:p w14:paraId="0C9D611E" w14:textId="1A61592E" w:rsidR="00BF5871" w:rsidRPr="009E16F4" w:rsidRDefault="00C33988" w:rsidP="00952E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eastAsia="Source Sans Pro" w:hAnsi="Arial" w:cs="Arial"/>
              </w:rPr>
              <w:t xml:space="preserve">Does this requirement apply to planned outages scheduled during the business week AND non-business hours (e.g., Tuesday at 2:00 AM), or does it only reference planned outages during the business week and during traditional business hours (i.e., 8:00 AM-5:00 PM)? Please clarify. </w:t>
            </w:r>
          </w:p>
        </w:tc>
      </w:tr>
      <w:tr w:rsidR="00BF5871" w:rsidRPr="009E16F4" w14:paraId="1121A063" w14:textId="77777777" w:rsidTr="00750CBB">
        <w:trPr>
          <w:trHeight w:val="379"/>
        </w:trPr>
        <w:tc>
          <w:tcPr>
            <w:tcW w:w="691" w:type="dxa"/>
            <w:vMerge/>
            <w:shd w:val="clear" w:color="auto" w:fill="BDD6EE"/>
          </w:tcPr>
          <w:p w14:paraId="7564A280" w14:textId="77777777" w:rsidR="00BF5871" w:rsidRPr="009E16F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9E16F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E16F4">
              <w:rPr>
                <w:rFonts w:ascii="Arial" w:hAnsi="Arial" w:cs="Arial"/>
                <w:b/>
              </w:rPr>
              <w:t>Answer</w:t>
            </w:r>
          </w:p>
        </w:tc>
      </w:tr>
      <w:tr w:rsidR="00BF5871" w:rsidRPr="009E16F4" w14:paraId="4F502EA5" w14:textId="77777777" w:rsidTr="00750CBB">
        <w:trPr>
          <w:trHeight w:val="379"/>
        </w:trPr>
        <w:tc>
          <w:tcPr>
            <w:tcW w:w="691" w:type="dxa"/>
            <w:vMerge/>
          </w:tcPr>
          <w:p w14:paraId="5212AB76" w14:textId="77777777" w:rsidR="00BF5871" w:rsidRPr="009E16F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48C23B" w14:textId="5CC5143F" w:rsidR="00BF5871" w:rsidRPr="009E16F4" w:rsidRDefault="004047A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requirement references planned outages during the business week and during traditional business hours (i.e</w:t>
            </w:r>
            <w:r w:rsidR="00C36F62">
              <w:rPr>
                <w:rFonts w:ascii="Arial" w:hAnsi="Arial" w:cs="Arial"/>
              </w:rPr>
              <w:t xml:space="preserve">., </w:t>
            </w:r>
            <w:r w:rsidR="00BB1FBC">
              <w:rPr>
                <w:rFonts w:ascii="Arial" w:hAnsi="Arial" w:cs="Arial"/>
              </w:rPr>
              <w:t>8:00 AM</w:t>
            </w:r>
            <w:r w:rsidR="007E3C19">
              <w:rPr>
                <w:rFonts w:ascii="Arial" w:hAnsi="Arial" w:cs="Arial"/>
              </w:rPr>
              <w:t xml:space="preserve"> – </w:t>
            </w:r>
            <w:r w:rsidR="00BB1FBC">
              <w:rPr>
                <w:rFonts w:ascii="Arial" w:hAnsi="Arial" w:cs="Arial"/>
              </w:rPr>
              <w:t>5:00 PM</w:t>
            </w:r>
            <w:r w:rsidR="007E3C19">
              <w:rPr>
                <w:rFonts w:ascii="Arial" w:hAnsi="Arial" w:cs="Arial"/>
              </w:rPr>
              <w:t>).</w:t>
            </w:r>
          </w:p>
        </w:tc>
      </w:tr>
      <w:bookmarkEnd w:id="0"/>
    </w:tbl>
    <w:p w14:paraId="521A4848" w14:textId="77777777" w:rsidR="00F9098C" w:rsidRPr="009E16F4"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9E16F4" w14:paraId="13E92F9A" w14:textId="77777777" w:rsidTr="00750CBB">
        <w:trPr>
          <w:trHeight w:val="379"/>
        </w:trPr>
        <w:tc>
          <w:tcPr>
            <w:tcW w:w="691" w:type="dxa"/>
            <w:vMerge w:val="restart"/>
            <w:shd w:val="clear" w:color="auto" w:fill="BDD6EE"/>
            <w:vAlign w:val="center"/>
          </w:tcPr>
          <w:p w14:paraId="5553D1EA" w14:textId="77777777" w:rsidR="00BF5871" w:rsidRPr="009E16F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9E16F4"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RFP</w:t>
            </w:r>
            <w:r w:rsidR="00BF5871" w:rsidRPr="009E16F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9E16F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Question</w:t>
            </w:r>
          </w:p>
        </w:tc>
      </w:tr>
      <w:tr w:rsidR="00C33988" w:rsidRPr="009E16F4" w14:paraId="361CD71F" w14:textId="77777777" w:rsidTr="00750CBB">
        <w:trPr>
          <w:trHeight w:val="379"/>
        </w:trPr>
        <w:tc>
          <w:tcPr>
            <w:tcW w:w="691" w:type="dxa"/>
            <w:vMerge/>
            <w:shd w:val="clear" w:color="auto" w:fill="FFFFFF"/>
          </w:tcPr>
          <w:p w14:paraId="73D3E907"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FB9B1" w14:textId="16F1C492"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eastAsia="Source Sans Pro" w:hAnsi="Arial" w:cs="Arial"/>
              </w:rPr>
              <w:t>Part III</w:t>
            </w:r>
            <w:r w:rsidR="00B030EF">
              <w:rPr>
                <w:rFonts w:ascii="Arial" w:eastAsia="Source Sans Pro" w:hAnsi="Arial" w:cs="Arial"/>
              </w:rPr>
              <w:t>,</w:t>
            </w:r>
            <w:r w:rsidRPr="009E16F4">
              <w:rPr>
                <w:rFonts w:ascii="Arial" w:eastAsia="Source Sans Pro" w:hAnsi="Arial" w:cs="Arial"/>
              </w:rPr>
              <w:t xml:space="preserve"> C</w:t>
            </w:r>
            <w:r w:rsidR="00B030EF">
              <w:rPr>
                <w:rFonts w:ascii="Arial" w:eastAsia="Source Sans Pro" w:hAnsi="Arial" w:cs="Arial"/>
              </w:rPr>
              <w:t>.</w:t>
            </w:r>
            <w:r w:rsidRPr="009E16F4">
              <w:rPr>
                <w:rFonts w:ascii="Arial" w:eastAsia="Source Sans Pro" w:hAnsi="Arial" w:cs="Arial"/>
              </w:rPr>
              <w:t>3</w:t>
            </w:r>
            <w:r w:rsidR="00B030EF">
              <w:rPr>
                <w:rFonts w:ascii="Arial" w:eastAsia="Source Sans Pro" w:hAnsi="Arial" w:cs="Arial"/>
              </w:rPr>
              <w:t>.</w:t>
            </w:r>
          </w:p>
        </w:tc>
        <w:tc>
          <w:tcPr>
            <w:tcW w:w="8122" w:type="dxa"/>
            <w:shd w:val="clear" w:color="auto" w:fill="FFFFFF"/>
            <w:vAlign w:val="center"/>
          </w:tcPr>
          <w:p w14:paraId="5408C0D2" w14:textId="77777777" w:rsidR="00C33988" w:rsidRPr="009E16F4" w:rsidRDefault="00C33988" w:rsidP="00C33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r w:rsidRPr="009E16F4">
              <w:rPr>
                <w:rFonts w:ascii="Arial" w:eastAsia="Source Sans Pro" w:hAnsi="Arial" w:cs="Arial"/>
              </w:rPr>
              <w:t>The instructions make it clear the State wants four separate files provided.</w:t>
            </w:r>
          </w:p>
          <w:p w14:paraId="6EDA0CF5" w14:textId="77777777" w:rsidR="00C33988" w:rsidRPr="009E16F4" w:rsidRDefault="00C33988" w:rsidP="00C33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r w:rsidRPr="009E16F4">
              <w:rPr>
                <w:rFonts w:ascii="Arial" w:eastAsia="Source Sans Pro" w:hAnsi="Arial" w:cs="Arial"/>
              </w:rPr>
              <w:t xml:space="preserve"> </w:t>
            </w:r>
          </w:p>
          <w:p w14:paraId="3E2FF696" w14:textId="77777777" w:rsidR="00C33988" w:rsidRPr="009E16F4" w:rsidRDefault="00C33988" w:rsidP="00C33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r w:rsidRPr="009E16F4">
              <w:rPr>
                <w:rFonts w:ascii="Arial" w:eastAsia="Source Sans Pro" w:hAnsi="Arial" w:cs="Arial"/>
              </w:rPr>
              <w:t xml:space="preserve">Within the sub-instructions for File 2 and 3, there are references to attachments; does the State object to having the attachment content integrated into the single MS Word document (e.g., inserting highly legible screenshots of financial reports into File 2; integrating </w:t>
            </w:r>
          </w:p>
          <w:p w14:paraId="41A3706D" w14:textId="23A70025" w:rsidR="00C33988" w:rsidRPr="009E16F4" w:rsidRDefault="00C33988" w:rsidP="00952E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eastAsia="Source Sans Pro" w:hAnsi="Arial" w:cs="Arial"/>
              </w:rPr>
              <w:t xml:space="preserve">job descriptions as part of the response to File 3), or is the State firm on wanting each component added as a separate document? </w:t>
            </w:r>
          </w:p>
        </w:tc>
      </w:tr>
      <w:tr w:rsidR="00C33988" w:rsidRPr="009E16F4" w14:paraId="6E865247" w14:textId="77777777" w:rsidTr="00750CBB">
        <w:trPr>
          <w:trHeight w:val="379"/>
        </w:trPr>
        <w:tc>
          <w:tcPr>
            <w:tcW w:w="691" w:type="dxa"/>
            <w:vMerge/>
            <w:shd w:val="clear" w:color="auto" w:fill="BDD6EE"/>
          </w:tcPr>
          <w:p w14:paraId="0B758BB8"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E16F4">
              <w:rPr>
                <w:rFonts w:ascii="Arial" w:hAnsi="Arial" w:cs="Arial"/>
                <w:b/>
              </w:rPr>
              <w:t>Answer</w:t>
            </w:r>
          </w:p>
        </w:tc>
      </w:tr>
      <w:tr w:rsidR="00C33988" w:rsidRPr="009E16F4" w14:paraId="61608909" w14:textId="77777777" w:rsidTr="00750CBB">
        <w:trPr>
          <w:trHeight w:val="379"/>
        </w:trPr>
        <w:tc>
          <w:tcPr>
            <w:tcW w:w="691" w:type="dxa"/>
            <w:vMerge/>
          </w:tcPr>
          <w:p w14:paraId="320F672E"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F60D15" w14:textId="02D0FF40" w:rsidR="00C33988" w:rsidRPr="009E16F4" w:rsidRDefault="00A03C29"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4F761721" w14:textId="77777777" w:rsidR="00BF5871" w:rsidRPr="009E16F4"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9E16F4" w14:paraId="60137AB5" w14:textId="77777777" w:rsidTr="00750CBB">
        <w:trPr>
          <w:trHeight w:val="379"/>
        </w:trPr>
        <w:tc>
          <w:tcPr>
            <w:tcW w:w="691" w:type="dxa"/>
            <w:vMerge w:val="restart"/>
            <w:shd w:val="clear" w:color="auto" w:fill="BDD6EE"/>
            <w:vAlign w:val="center"/>
          </w:tcPr>
          <w:p w14:paraId="0062264F" w14:textId="77777777" w:rsidR="00BF5871" w:rsidRPr="009E16F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lastRenderedPageBreak/>
              <w:t>3</w:t>
            </w:r>
          </w:p>
        </w:tc>
        <w:tc>
          <w:tcPr>
            <w:tcW w:w="1987" w:type="dxa"/>
            <w:tcBorders>
              <w:bottom w:val="single" w:sz="4" w:space="0" w:color="auto"/>
            </w:tcBorders>
            <w:shd w:val="clear" w:color="auto" w:fill="BDD6EE"/>
            <w:vAlign w:val="center"/>
          </w:tcPr>
          <w:p w14:paraId="50644598" w14:textId="77777777" w:rsidR="00BF5871" w:rsidRPr="009E16F4"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RFP</w:t>
            </w:r>
            <w:r w:rsidR="00BF5871" w:rsidRPr="009E16F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9E16F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Question</w:t>
            </w:r>
          </w:p>
        </w:tc>
      </w:tr>
      <w:tr w:rsidR="00C33988" w:rsidRPr="009E16F4" w14:paraId="752C952E" w14:textId="77777777" w:rsidTr="00750CBB">
        <w:trPr>
          <w:trHeight w:val="379"/>
        </w:trPr>
        <w:tc>
          <w:tcPr>
            <w:tcW w:w="691" w:type="dxa"/>
            <w:vMerge/>
            <w:shd w:val="clear" w:color="auto" w:fill="FFFFFF"/>
          </w:tcPr>
          <w:p w14:paraId="6657515C"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D92DEF" w14:textId="6F34C011" w:rsidR="00C33988" w:rsidRPr="00B030EF"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30EF">
              <w:rPr>
                <w:rFonts w:ascii="Arial" w:eastAsia="Source Sans Pro" w:hAnsi="Arial" w:cs="Arial"/>
              </w:rPr>
              <w:t>Appendix C</w:t>
            </w:r>
          </w:p>
        </w:tc>
        <w:tc>
          <w:tcPr>
            <w:tcW w:w="8122" w:type="dxa"/>
            <w:shd w:val="clear" w:color="auto" w:fill="FFFFFF"/>
            <w:vAlign w:val="center"/>
          </w:tcPr>
          <w:p w14:paraId="2CC3F8CD" w14:textId="58BD5B64" w:rsidR="00C33988" w:rsidRPr="009E16F4" w:rsidRDefault="00C33988" w:rsidP="00952E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eastAsia="Source Sans Pro" w:hAnsi="Arial" w:cs="Arial"/>
              </w:rPr>
              <w:t>Is it sufficient for eligibility purposes if a vendor supplies a DCS to a HMG affiliate, but the DCS is not expressly or exclusively used for HMG purposes?</w:t>
            </w:r>
          </w:p>
        </w:tc>
      </w:tr>
      <w:tr w:rsidR="00C33988" w:rsidRPr="009E16F4" w14:paraId="02FAB5FD" w14:textId="77777777" w:rsidTr="00750CBB">
        <w:trPr>
          <w:trHeight w:val="379"/>
        </w:trPr>
        <w:tc>
          <w:tcPr>
            <w:tcW w:w="691" w:type="dxa"/>
            <w:vMerge/>
            <w:shd w:val="clear" w:color="auto" w:fill="BDD6EE"/>
          </w:tcPr>
          <w:p w14:paraId="4A63F534"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E16F4">
              <w:rPr>
                <w:rFonts w:ascii="Arial" w:hAnsi="Arial" w:cs="Arial"/>
                <w:b/>
              </w:rPr>
              <w:t>Answer</w:t>
            </w:r>
          </w:p>
        </w:tc>
      </w:tr>
      <w:tr w:rsidR="00C33988" w:rsidRPr="009E16F4" w14:paraId="6AD1E948" w14:textId="77777777" w:rsidTr="00750CBB">
        <w:trPr>
          <w:trHeight w:val="379"/>
        </w:trPr>
        <w:tc>
          <w:tcPr>
            <w:tcW w:w="691" w:type="dxa"/>
            <w:vMerge/>
          </w:tcPr>
          <w:p w14:paraId="67244C1A" w14:textId="77777777" w:rsidR="00C33988" w:rsidRPr="009E16F4" w:rsidRDefault="00C33988"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886D31" w14:textId="6E791BB0" w:rsidR="00C33988" w:rsidRPr="009E16F4" w:rsidRDefault="00123F9A"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463E7">
              <w:rPr>
                <w:rFonts w:ascii="Arial" w:hAnsi="Arial" w:cs="Arial"/>
              </w:rPr>
              <w:t>.</w:t>
            </w:r>
          </w:p>
        </w:tc>
      </w:tr>
    </w:tbl>
    <w:p w14:paraId="11EF725C" w14:textId="77777777" w:rsidR="00BF5871" w:rsidRPr="009E16F4"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9E16F4" w14:paraId="608A33C5" w14:textId="77777777" w:rsidTr="00750CBB">
        <w:trPr>
          <w:trHeight w:val="379"/>
        </w:trPr>
        <w:tc>
          <w:tcPr>
            <w:tcW w:w="691" w:type="dxa"/>
            <w:vMerge w:val="restart"/>
            <w:shd w:val="clear" w:color="auto" w:fill="BDD6EE"/>
            <w:vAlign w:val="center"/>
          </w:tcPr>
          <w:p w14:paraId="2A02E8FF" w14:textId="77777777" w:rsidR="00BF5871" w:rsidRPr="009E16F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9E16F4"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RFP</w:t>
            </w:r>
            <w:r w:rsidR="00BF5871" w:rsidRPr="009E16F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9E16F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Question</w:t>
            </w:r>
          </w:p>
        </w:tc>
      </w:tr>
      <w:tr w:rsidR="00BF5871" w:rsidRPr="009E16F4" w14:paraId="3025021F" w14:textId="77777777" w:rsidTr="00750CBB">
        <w:trPr>
          <w:trHeight w:val="379"/>
        </w:trPr>
        <w:tc>
          <w:tcPr>
            <w:tcW w:w="691" w:type="dxa"/>
            <w:vMerge/>
            <w:shd w:val="clear" w:color="auto" w:fill="FFFFFF"/>
          </w:tcPr>
          <w:p w14:paraId="30F0E8CE" w14:textId="77777777" w:rsidR="00BF5871" w:rsidRPr="009E16F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1FF151" w14:textId="520B8EC8" w:rsidR="00BF5871" w:rsidRPr="009E16F4" w:rsidRDefault="00C3398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hAnsi="Arial" w:cs="Arial"/>
              </w:rPr>
              <w:t>Appendix G</w:t>
            </w:r>
          </w:p>
        </w:tc>
        <w:tc>
          <w:tcPr>
            <w:tcW w:w="8122" w:type="dxa"/>
            <w:shd w:val="clear" w:color="auto" w:fill="FFFFFF"/>
            <w:vAlign w:val="center"/>
          </w:tcPr>
          <w:p w14:paraId="55797908" w14:textId="31B709EE" w:rsidR="00BF5871" w:rsidRPr="009E16F4" w:rsidRDefault="00C3398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hAnsi="Arial" w:cs="Arial"/>
              </w:rPr>
              <w:t>Does the State want vendors to respond to the content in the dark blue box, labeled Part I</w:t>
            </w:r>
            <w:r w:rsidR="00B030EF">
              <w:rPr>
                <w:rFonts w:ascii="Arial" w:hAnsi="Arial" w:cs="Arial"/>
              </w:rPr>
              <w:t>V</w:t>
            </w:r>
            <w:r w:rsidRPr="009E16F4">
              <w:rPr>
                <w:rFonts w:ascii="Arial" w:hAnsi="Arial" w:cs="Arial"/>
              </w:rPr>
              <w:t xml:space="preserve"> Section III Proposed Services? Or is this intended as general directions for responding to the content that follows in the lighter blue boxes?</w:t>
            </w:r>
          </w:p>
        </w:tc>
      </w:tr>
      <w:tr w:rsidR="00BF5871" w:rsidRPr="009E16F4" w14:paraId="252E0D59" w14:textId="77777777" w:rsidTr="00750CBB">
        <w:trPr>
          <w:trHeight w:val="379"/>
        </w:trPr>
        <w:tc>
          <w:tcPr>
            <w:tcW w:w="691" w:type="dxa"/>
            <w:vMerge/>
            <w:shd w:val="clear" w:color="auto" w:fill="BDD6EE"/>
          </w:tcPr>
          <w:p w14:paraId="16CF2D6A" w14:textId="77777777" w:rsidR="00BF5871" w:rsidRPr="009E16F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9E16F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E16F4">
              <w:rPr>
                <w:rFonts w:ascii="Arial" w:hAnsi="Arial" w:cs="Arial"/>
                <w:b/>
              </w:rPr>
              <w:t>Answer</w:t>
            </w:r>
          </w:p>
        </w:tc>
      </w:tr>
      <w:tr w:rsidR="00BF5871" w:rsidRPr="009E16F4" w14:paraId="747E24BE" w14:textId="77777777" w:rsidTr="00750CBB">
        <w:trPr>
          <w:trHeight w:val="379"/>
        </w:trPr>
        <w:tc>
          <w:tcPr>
            <w:tcW w:w="691" w:type="dxa"/>
            <w:vMerge/>
          </w:tcPr>
          <w:p w14:paraId="72C2C979" w14:textId="77777777" w:rsidR="00BF5871" w:rsidRPr="009E16F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B8255D" w14:textId="652BC499" w:rsidR="00BF5871" w:rsidRPr="009E16F4" w:rsidRDefault="00B030E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is intended as general directions for responding to the content that follows in the lighter blue boxes.</w:t>
            </w:r>
          </w:p>
        </w:tc>
      </w:tr>
    </w:tbl>
    <w:p w14:paraId="760FB75B" w14:textId="77777777" w:rsidR="009C2E0C" w:rsidRPr="009E16F4" w:rsidRDefault="009C2E0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9E16F4" w14:paraId="20B80665" w14:textId="77777777" w:rsidTr="0C91C678">
        <w:trPr>
          <w:trHeight w:val="379"/>
        </w:trPr>
        <w:tc>
          <w:tcPr>
            <w:tcW w:w="691" w:type="dxa"/>
            <w:vMerge w:val="restart"/>
            <w:shd w:val="clear" w:color="auto" w:fill="BDD6EE"/>
            <w:vAlign w:val="center"/>
          </w:tcPr>
          <w:p w14:paraId="53FA0ADB" w14:textId="77777777" w:rsidR="009C2E0C" w:rsidRPr="009E16F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5</w:t>
            </w:r>
          </w:p>
        </w:tc>
        <w:tc>
          <w:tcPr>
            <w:tcW w:w="1987" w:type="dxa"/>
            <w:tcBorders>
              <w:bottom w:val="single" w:sz="4" w:space="0" w:color="auto"/>
            </w:tcBorders>
            <w:shd w:val="clear" w:color="auto" w:fill="BDD6EE"/>
            <w:vAlign w:val="center"/>
          </w:tcPr>
          <w:p w14:paraId="3A7F4382" w14:textId="77777777" w:rsidR="009C2E0C" w:rsidRPr="009E16F4"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RFP</w:t>
            </w:r>
            <w:r w:rsidR="009C2E0C" w:rsidRPr="009E16F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9E16F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Question</w:t>
            </w:r>
          </w:p>
        </w:tc>
      </w:tr>
      <w:tr w:rsidR="009C2E0C" w:rsidRPr="009E16F4" w14:paraId="586F62D1" w14:textId="77777777" w:rsidTr="0C91C678">
        <w:trPr>
          <w:trHeight w:val="379"/>
        </w:trPr>
        <w:tc>
          <w:tcPr>
            <w:tcW w:w="691" w:type="dxa"/>
            <w:vMerge/>
          </w:tcPr>
          <w:p w14:paraId="4EDA13D4" w14:textId="77777777" w:rsidR="009C2E0C" w:rsidRPr="009E16F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377C44" w14:textId="06C33815" w:rsidR="009C2E0C" w:rsidRPr="003D12DC" w:rsidRDefault="00B030EF" w:rsidP="00C33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D12DC">
              <w:rPr>
                <w:rFonts w:ascii="Arial" w:hAnsi="Arial" w:cs="Arial"/>
              </w:rPr>
              <w:t>Part II, C.11.</w:t>
            </w:r>
          </w:p>
        </w:tc>
        <w:tc>
          <w:tcPr>
            <w:tcW w:w="8122" w:type="dxa"/>
            <w:shd w:val="clear" w:color="auto" w:fill="FFFFFF" w:themeFill="background1"/>
            <w:vAlign w:val="center"/>
          </w:tcPr>
          <w:p w14:paraId="7F2D91E3" w14:textId="77777777" w:rsidR="009E16F4" w:rsidRPr="003D12DC" w:rsidRDefault="00C33988" w:rsidP="00952E8A">
            <w:pPr>
              <w:pStyle w:val="DefaultText"/>
              <w:numPr>
                <w:ilvl w:val="0"/>
                <w:numId w:val="1"/>
              </w:numPr>
              <w:ind w:left="340"/>
              <w:rPr>
                <w:rFonts w:ascii="Arial" w:hAnsi="Arial" w:cs="Arial"/>
              </w:rPr>
            </w:pPr>
            <w:r w:rsidRPr="003D12DC">
              <w:rPr>
                <w:rFonts w:ascii="Arial" w:hAnsi="Arial" w:cs="Arial"/>
              </w:rPr>
              <w:t xml:space="preserve">Who is the current vendor for the State’s HMG data collection system? </w:t>
            </w:r>
          </w:p>
          <w:p w14:paraId="2EA704C9" w14:textId="0409988A" w:rsidR="009C2E0C" w:rsidRPr="003D12DC" w:rsidRDefault="00C33988" w:rsidP="04074CC0">
            <w:pPr>
              <w:pStyle w:val="DefaultText"/>
              <w:numPr>
                <w:ilvl w:val="0"/>
                <w:numId w:val="1"/>
              </w:numPr>
              <w:ind w:left="340"/>
              <w:rPr>
                <w:rFonts w:ascii="Arial" w:hAnsi="Arial" w:cs="Arial"/>
              </w:rPr>
            </w:pPr>
            <w:r w:rsidRPr="003D12DC">
              <w:rPr>
                <w:rFonts w:ascii="Arial" w:hAnsi="Arial" w:cs="Arial"/>
              </w:rPr>
              <w:t>What is the size of the current database, in which data from 2022-2024 is stored?</w:t>
            </w:r>
          </w:p>
        </w:tc>
      </w:tr>
      <w:tr w:rsidR="009C2E0C" w:rsidRPr="009E16F4" w14:paraId="6CC840B9" w14:textId="77777777" w:rsidTr="0C91C678">
        <w:trPr>
          <w:trHeight w:val="379"/>
        </w:trPr>
        <w:tc>
          <w:tcPr>
            <w:tcW w:w="691" w:type="dxa"/>
            <w:vMerge/>
          </w:tcPr>
          <w:p w14:paraId="442ED6EC" w14:textId="77777777" w:rsidR="009C2E0C" w:rsidRPr="009E16F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9E16F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E16F4">
              <w:rPr>
                <w:rFonts w:ascii="Arial" w:hAnsi="Arial" w:cs="Arial"/>
                <w:b/>
              </w:rPr>
              <w:t>Answer</w:t>
            </w:r>
          </w:p>
        </w:tc>
      </w:tr>
      <w:tr w:rsidR="009C2E0C" w:rsidRPr="009E16F4" w14:paraId="4899B4E7" w14:textId="77777777" w:rsidTr="0C91C678">
        <w:trPr>
          <w:trHeight w:val="379"/>
        </w:trPr>
        <w:tc>
          <w:tcPr>
            <w:tcW w:w="691" w:type="dxa"/>
            <w:vMerge/>
          </w:tcPr>
          <w:p w14:paraId="5967F6DC" w14:textId="77777777" w:rsidR="009C2E0C" w:rsidRPr="009E16F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36784E" w14:textId="0321E61E" w:rsidR="009C2E0C" w:rsidRDefault="00B030EF" w:rsidP="00952E8A">
            <w:pPr>
              <w:pStyle w:val="DefaultText"/>
              <w:widowControl/>
              <w:numPr>
                <w:ilvl w:val="0"/>
                <w:numId w:val="3"/>
              </w:numPr>
              <w:ind w:left="350"/>
              <w:rPr>
                <w:rFonts w:ascii="Arial" w:hAnsi="Arial" w:cs="Arial"/>
              </w:rPr>
            </w:pPr>
            <w:r>
              <w:rPr>
                <w:rFonts w:ascii="Arial" w:hAnsi="Arial" w:cs="Arial"/>
              </w:rPr>
              <w:t>KJMB Solutions, Inc.</w:t>
            </w:r>
          </w:p>
          <w:p w14:paraId="0476474B" w14:textId="074DDF64" w:rsidR="009E16F4" w:rsidRPr="009E16F4" w:rsidRDefault="00944D7B" w:rsidP="00952E8A">
            <w:pPr>
              <w:pStyle w:val="DefaultText"/>
              <w:widowControl/>
              <w:numPr>
                <w:ilvl w:val="0"/>
                <w:numId w:val="3"/>
              </w:numPr>
              <w:ind w:left="350"/>
              <w:rPr>
                <w:rFonts w:ascii="Arial" w:hAnsi="Arial" w:cs="Arial"/>
              </w:rPr>
            </w:pPr>
            <w:r>
              <w:rPr>
                <w:rFonts w:ascii="Arial" w:hAnsi="Arial" w:cs="Arial"/>
              </w:rPr>
              <w:t xml:space="preserve">The Department does not have this information. </w:t>
            </w:r>
          </w:p>
        </w:tc>
      </w:tr>
    </w:tbl>
    <w:p w14:paraId="4BBDE5A6" w14:textId="77777777" w:rsidR="009C2E0C" w:rsidRPr="009E16F4"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9E16F4" w14:paraId="4DEED2CA" w14:textId="77777777" w:rsidTr="00750CBB">
        <w:trPr>
          <w:trHeight w:val="379"/>
        </w:trPr>
        <w:tc>
          <w:tcPr>
            <w:tcW w:w="691" w:type="dxa"/>
            <w:vMerge w:val="restart"/>
            <w:shd w:val="clear" w:color="auto" w:fill="BDD6EE"/>
            <w:vAlign w:val="center"/>
          </w:tcPr>
          <w:p w14:paraId="4F1FE214" w14:textId="77777777" w:rsidR="009C2E0C" w:rsidRPr="009E16F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6</w:t>
            </w:r>
          </w:p>
        </w:tc>
        <w:tc>
          <w:tcPr>
            <w:tcW w:w="1987" w:type="dxa"/>
            <w:tcBorders>
              <w:bottom w:val="single" w:sz="4" w:space="0" w:color="auto"/>
            </w:tcBorders>
            <w:shd w:val="clear" w:color="auto" w:fill="BDD6EE"/>
            <w:vAlign w:val="center"/>
          </w:tcPr>
          <w:p w14:paraId="1530EBC4" w14:textId="77777777" w:rsidR="009C2E0C" w:rsidRPr="009E16F4"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 xml:space="preserve">RFP </w:t>
            </w:r>
            <w:r w:rsidR="009C2E0C" w:rsidRPr="009E16F4">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9E16F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E16F4">
              <w:rPr>
                <w:rFonts w:ascii="Arial" w:hAnsi="Arial" w:cs="Arial"/>
                <w:b/>
              </w:rPr>
              <w:t>Question</w:t>
            </w:r>
          </w:p>
        </w:tc>
      </w:tr>
      <w:tr w:rsidR="009C2E0C" w:rsidRPr="009E16F4" w14:paraId="363626BF" w14:textId="77777777" w:rsidTr="00750CBB">
        <w:trPr>
          <w:trHeight w:val="379"/>
        </w:trPr>
        <w:tc>
          <w:tcPr>
            <w:tcW w:w="691" w:type="dxa"/>
            <w:vMerge/>
            <w:shd w:val="clear" w:color="auto" w:fill="FFFFFF"/>
          </w:tcPr>
          <w:p w14:paraId="5E195F41" w14:textId="77777777" w:rsidR="009C2E0C" w:rsidRPr="009E16F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83295" w14:textId="3A94ACAF" w:rsidR="009C2E0C" w:rsidRPr="009E16F4" w:rsidRDefault="00C3398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16F4">
              <w:rPr>
                <w:rFonts w:ascii="Arial" w:hAnsi="Arial" w:cs="Arial"/>
              </w:rPr>
              <w:t>General</w:t>
            </w:r>
          </w:p>
        </w:tc>
        <w:tc>
          <w:tcPr>
            <w:tcW w:w="8122" w:type="dxa"/>
            <w:shd w:val="clear" w:color="auto" w:fill="FFFFFF"/>
            <w:vAlign w:val="center"/>
          </w:tcPr>
          <w:p w14:paraId="4E693C2B" w14:textId="3A69B53F" w:rsidR="009C2E0C" w:rsidRPr="009E16F4" w:rsidRDefault="00C33988" w:rsidP="009E16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Source Sans Pro" w:hAnsi="Arial" w:cs="Arial"/>
              </w:rPr>
            </w:pPr>
            <w:r w:rsidRPr="009E16F4">
              <w:rPr>
                <w:rFonts w:ascii="Arial" w:eastAsia="Source Sans Pro" w:hAnsi="Arial" w:cs="Arial"/>
              </w:rPr>
              <w:t xml:space="preserve">Will the final proposals be released to the public, upon request? If yes, at what point and in what manner will the State allow vendors to protect confidential information/trade secrets? </w:t>
            </w:r>
          </w:p>
        </w:tc>
      </w:tr>
      <w:tr w:rsidR="009C2E0C" w:rsidRPr="00F9098C" w14:paraId="26A1CA45" w14:textId="77777777" w:rsidTr="00750CBB">
        <w:trPr>
          <w:trHeight w:val="379"/>
        </w:trPr>
        <w:tc>
          <w:tcPr>
            <w:tcW w:w="691" w:type="dxa"/>
            <w:vMerge/>
            <w:shd w:val="clear" w:color="auto" w:fill="BDD6EE"/>
          </w:tcPr>
          <w:p w14:paraId="5679412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7025247" w14:textId="77777777" w:rsidTr="00750CBB">
        <w:trPr>
          <w:trHeight w:val="379"/>
        </w:trPr>
        <w:tc>
          <w:tcPr>
            <w:tcW w:w="691" w:type="dxa"/>
            <w:vMerge/>
          </w:tcPr>
          <w:p w14:paraId="27D98F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5BA629" w14:textId="3BBC429E" w:rsidR="009C2E0C" w:rsidRPr="00B51518" w:rsidRDefault="00B030E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Bidders may mark some portion of their proposal as confidential.  If a Bidder marks some portion of their proposal as confidential then the Department will provide the Bidder with a reasonable opportunity to object to public disclosure of the proposal.  The Department, however, provides no assurance regarding whether any portion of the proposal will ultimately be determined to be confidential and not publicly disclosed</w:t>
            </w:r>
            <w:r>
              <w:rPr>
                <w:rFonts w:ascii="Arial" w:hAnsi="Arial" w:cs="Arial"/>
              </w:rPr>
              <w:t>.</w:t>
            </w:r>
          </w:p>
        </w:tc>
      </w:tr>
    </w:tbl>
    <w:p w14:paraId="402D4608" w14:textId="77777777" w:rsidR="00373C00" w:rsidRDefault="00373C00" w:rsidP="00C33988">
      <w:pPr>
        <w:tabs>
          <w:tab w:val="left" w:pos="3387"/>
        </w:tabs>
        <w:jc w:val="center"/>
        <w:rPr>
          <w:rFonts w:ascii="Arial" w:hAnsi="Arial" w:cs="Arial"/>
          <w:color w:val="000000"/>
        </w:rPr>
      </w:pPr>
    </w:p>
    <w:sectPr w:rsidR="00373C00"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BD64" w14:textId="77777777" w:rsidR="00801FD8" w:rsidRDefault="00801FD8" w:rsidP="00131249">
      <w:r>
        <w:separator/>
      </w:r>
    </w:p>
  </w:endnote>
  <w:endnote w:type="continuationSeparator" w:id="0">
    <w:p w14:paraId="2C86D828" w14:textId="77777777" w:rsidR="00801FD8" w:rsidRDefault="00801FD8" w:rsidP="00131249">
      <w:r>
        <w:continuationSeparator/>
      </w:r>
    </w:p>
  </w:endnote>
  <w:endnote w:type="continuationNotice" w:id="1">
    <w:p w14:paraId="6846FF16" w14:textId="77777777" w:rsidR="00801FD8" w:rsidRDefault="0080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E114" w14:textId="77777777" w:rsidR="00801FD8" w:rsidRDefault="00801FD8" w:rsidP="00131249">
      <w:r>
        <w:separator/>
      </w:r>
    </w:p>
  </w:footnote>
  <w:footnote w:type="continuationSeparator" w:id="0">
    <w:p w14:paraId="1C7049D7" w14:textId="77777777" w:rsidR="00801FD8" w:rsidRDefault="00801FD8" w:rsidP="00131249">
      <w:r>
        <w:continuationSeparator/>
      </w:r>
    </w:p>
  </w:footnote>
  <w:footnote w:type="continuationNotice" w:id="1">
    <w:p w14:paraId="55E37B9F" w14:textId="77777777" w:rsidR="00801FD8" w:rsidRDefault="00801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A831" w14:textId="642057BA"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w:t>
    </w:r>
    <w:r w:rsidR="00131249" w:rsidRPr="00E874D1">
      <w:rPr>
        <w:rFonts w:ascii="Arial" w:hAnsi="Arial" w:cs="Arial"/>
        <w:b/>
        <w:sz w:val="20"/>
      </w:rPr>
      <w:t xml:space="preserve">MBER: </w:t>
    </w:r>
    <w:r w:rsidR="00E874D1" w:rsidRPr="00E874D1">
      <w:rPr>
        <w:rFonts w:ascii="Arial" w:hAnsi="Arial" w:cs="Arial"/>
        <w:b/>
        <w:sz w:val="20"/>
      </w:rPr>
      <w:t>202409164</w:t>
    </w:r>
    <w:r w:rsidR="00131249" w:rsidRPr="00E874D1">
      <w:rPr>
        <w:rFonts w:ascii="Arial" w:hAnsi="Arial" w:cs="Arial"/>
        <w:b/>
        <w:sz w:val="20"/>
      </w:rPr>
      <w:t xml:space="preserve"> </w:t>
    </w:r>
    <w:r w:rsidR="004567DF" w:rsidRPr="00E874D1">
      <w:rPr>
        <w:rFonts w:ascii="Arial" w:hAnsi="Arial" w:cs="Arial"/>
        <w:b/>
        <w:sz w:val="20"/>
      </w:rPr>
      <w:t>- SUBMITT</w:t>
    </w:r>
    <w:r w:rsidR="004567DF" w:rsidRPr="00035C50">
      <w:rPr>
        <w:rFonts w:ascii="Arial" w:hAnsi="Arial" w:cs="Arial"/>
        <w:b/>
        <w:sz w:val="20"/>
      </w:rPr>
      <w: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3EE6"/>
    <w:multiLevelType w:val="hybridMultilevel"/>
    <w:tmpl w:val="70781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05D4"/>
    <w:multiLevelType w:val="hybridMultilevel"/>
    <w:tmpl w:val="86CCE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37A9E"/>
    <w:multiLevelType w:val="hybridMultilevel"/>
    <w:tmpl w:val="86585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759693">
    <w:abstractNumId w:val="1"/>
  </w:num>
  <w:num w:numId="2" w16cid:durableId="581069117">
    <w:abstractNumId w:val="0"/>
  </w:num>
  <w:num w:numId="3" w16cid:durableId="1875387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0F0"/>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3B5E"/>
    <w:rsid w:val="000E4AEC"/>
    <w:rsid w:val="000E7444"/>
    <w:rsid w:val="000F042B"/>
    <w:rsid w:val="000F06C5"/>
    <w:rsid w:val="000F29AB"/>
    <w:rsid w:val="00100B29"/>
    <w:rsid w:val="001032F1"/>
    <w:rsid w:val="00107CE1"/>
    <w:rsid w:val="00120973"/>
    <w:rsid w:val="0012110C"/>
    <w:rsid w:val="0012397F"/>
    <w:rsid w:val="00123F9A"/>
    <w:rsid w:val="00131249"/>
    <w:rsid w:val="00141049"/>
    <w:rsid w:val="0014225B"/>
    <w:rsid w:val="00144369"/>
    <w:rsid w:val="0015287A"/>
    <w:rsid w:val="00154924"/>
    <w:rsid w:val="00155904"/>
    <w:rsid w:val="00157024"/>
    <w:rsid w:val="00160FEF"/>
    <w:rsid w:val="001617F1"/>
    <w:rsid w:val="001629F3"/>
    <w:rsid w:val="001651FD"/>
    <w:rsid w:val="001730BD"/>
    <w:rsid w:val="00175349"/>
    <w:rsid w:val="00176D03"/>
    <w:rsid w:val="00177A1B"/>
    <w:rsid w:val="00177D9D"/>
    <w:rsid w:val="001A3B1C"/>
    <w:rsid w:val="001A5A54"/>
    <w:rsid w:val="001A70A1"/>
    <w:rsid w:val="001B04B3"/>
    <w:rsid w:val="001C30E5"/>
    <w:rsid w:val="001C7CB1"/>
    <w:rsid w:val="001D01BC"/>
    <w:rsid w:val="001D1DF9"/>
    <w:rsid w:val="001D5178"/>
    <w:rsid w:val="001D5680"/>
    <w:rsid w:val="001D7A44"/>
    <w:rsid w:val="001E256C"/>
    <w:rsid w:val="001E7B90"/>
    <w:rsid w:val="001F0888"/>
    <w:rsid w:val="001F22A9"/>
    <w:rsid w:val="002050FF"/>
    <w:rsid w:val="00207697"/>
    <w:rsid w:val="00213323"/>
    <w:rsid w:val="00215A11"/>
    <w:rsid w:val="00224849"/>
    <w:rsid w:val="00224BA5"/>
    <w:rsid w:val="00232A0B"/>
    <w:rsid w:val="00232EC8"/>
    <w:rsid w:val="00235608"/>
    <w:rsid w:val="00250241"/>
    <w:rsid w:val="0025571B"/>
    <w:rsid w:val="00264056"/>
    <w:rsid w:val="00265902"/>
    <w:rsid w:val="00267F72"/>
    <w:rsid w:val="00272E47"/>
    <w:rsid w:val="00274478"/>
    <w:rsid w:val="00277361"/>
    <w:rsid w:val="0028015D"/>
    <w:rsid w:val="0028670C"/>
    <w:rsid w:val="002A1FF7"/>
    <w:rsid w:val="002A37CB"/>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73C00"/>
    <w:rsid w:val="00380A74"/>
    <w:rsid w:val="00380C7D"/>
    <w:rsid w:val="00380CCC"/>
    <w:rsid w:val="00382543"/>
    <w:rsid w:val="00382C86"/>
    <w:rsid w:val="0038457A"/>
    <w:rsid w:val="00385A9B"/>
    <w:rsid w:val="00391E8A"/>
    <w:rsid w:val="003951DD"/>
    <w:rsid w:val="00395FC8"/>
    <w:rsid w:val="00397D6D"/>
    <w:rsid w:val="003A0143"/>
    <w:rsid w:val="003B276E"/>
    <w:rsid w:val="003B596B"/>
    <w:rsid w:val="003B6FED"/>
    <w:rsid w:val="003B7694"/>
    <w:rsid w:val="003C1F1E"/>
    <w:rsid w:val="003C5FF6"/>
    <w:rsid w:val="003C6162"/>
    <w:rsid w:val="003D12DC"/>
    <w:rsid w:val="003E34A8"/>
    <w:rsid w:val="003F0A55"/>
    <w:rsid w:val="003F16E9"/>
    <w:rsid w:val="003F3A34"/>
    <w:rsid w:val="003F567F"/>
    <w:rsid w:val="00400AB4"/>
    <w:rsid w:val="00402652"/>
    <w:rsid w:val="00403590"/>
    <w:rsid w:val="004047AC"/>
    <w:rsid w:val="00404DCD"/>
    <w:rsid w:val="00414315"/>
    <w:rsid w:val="00414ADB"/>
    <w:rsid w:val="0041712C"/>
    <w:rsid w:val="004226D7"/>
    <w:rsid w:val="00424D10"/>
    <w:rsid w:val="004275CF"/>
    <w:rsid w:val="004277F1"/>
    <w:rsid w:val="0043408D"/>
    <w:rsid w:val="004368BD"/>
    <w:rsid w:val="00443E14"/>
    <w:rsid w:val="004532CA"/>
    <w:rsid w:val="00454D43"/>
    <w:rsid w:val="004560AF"/>
    <w:rsid w:val="004567DF"/>
    <w:rsid w:val="004611D0"/>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64008"/>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101C"/>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65B4"/>
    <w:rsid w:val="006C3CF6"/>
    <w:rsid w:val="006C567D"/>
    <w:rsid w:val="006C7241"/>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3F36"/>
    <w:rsid w:val="0074411C"/>
    <w:rsid w:val="007458DC"/>
    <w:rsid w:val="00745E49"/>
    <w:rsid w:val="00750CBB"/>
    <w:rsid w:val="00752711"/>
    <w:rsid w:val="00754219"/>
    <w:rsid w:val="00754CAB"/>
    <w:rsid w:val="0075743D"/>
    <w:rsid w:val="00762D85"/>
    <w:rsid w:val="00763C24"/>
    <w:rsid w:val="00770E85"/>
    <w:rsid w:val="00774A1A"/>
    <w:rsid w:val="00780046"/>
    <w:rsid w:val="0078217C"/>
    <w:rsid w:val="00783940"/>
    <w:rsid w:val="0078520C"/>
    <w:rsid w:val="00785FF2"/>
    <w:rsid w:val="0078741A"/>
    <w:rsid w:val="00794636"/>
    <w:rsid w:val="007A3BC8"/>
    <w:rsid w:val="007B195E"/>
    <w:rsid w:val="007B4F92"/>
    <w:rsid w:val="007B5B3F"/>
    <w:rsid w:val="007B792F"/>
    <w:rsid w:val="007C2003"/>
    <w:rsid w:val="007C61BA"/>
    <w:rsid w:val="007C6494"/>
    <w:rsid w:val="007C6FC9"/>
    <w:rsid w:val="007D13E2"/>
    <w:rsid w:val="007D2914"/>
    <w:rsid w:val="007D2F73"/>
    <w:rsid w:val="007D360E"/>
    <w:rsid w:val="007E3C19"/>
    <w:rsid w:val="007E5F07"/>
    <w:rsid w:val="007E6A49"/>
    <w:rsid w:val="007F0E0F"/>
    <w:rsid w:val="007F4B49"/>
    <w:rsid w:val="007F7310"/>
    <w:rsid w:val="00801FD8"/>
    <w:rsid w:val="00802AE0"/>
    <w:rsid w:val="0082134A"/>
    <w:rsid w:val="00823E89"/>
    <w:rsid w:val="00827CB3"/>
    <w:rsid w:val="00837848"/>
    <w:rsid w:val="008459C7"/>
    <w:rsid w:val="00846DBA"/>
    <w:rsid w:val="00846FC5"/>
    <w:rsid w:val="00851E3A"/>
    <w:rsid w:val="008541A4"/>
    <w:rsid w:val="00860AEA"/>
    <w:rsid w:val="00861F65"/>
    <w:rsid w:val="00864E43"/>
    <w:rsid w:val="00876280"/>
    <w:rsid w:val="00877CB7"/>
    <w:rsid w:val="008807FE"/>
    <w:rsid w:val="008831CC"/>
    <w:rsid w:val="00883887"/>
    <w:rsid w:val="00883D25"/>
    <w:rsid w:val="00884BCE"/>
    <w:rsid w:val="008861B2"/>
    <w:rsid w:val="0088655F"/>
    <w:rsid w:val="00887B8A"/>
    <w:rsid w:val="00891E1F"/>
    <w:rsid w:val="008A0220"/>
    <w:rsid w:val="008A3197"/>
    <w:rsid w:val="008A3A97"/>
    <w:rsid w:val="008A5A26"/>
    <w:rsid w:val="008B0879"/>
    <w:rsid w:val="008B119E"/>
    <w:rsid w:val="008B2530"/>
    <w:rsid w:val="008B4AA6"/>
    <w:rsid w:val="008B586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445A3"/>
    <w:rsid w:val="00944D7B"/>
    <w:rsid w:val="0095108E"/>
    <w:rsid w:val="00952E8A"/>
    <w:rsid w:val="00957B2A"/>
    <w:rsid w:val="00957DCF"/>
    <w:rsid w:val="009606CF"/>
    <w:rsid w:val="009608D6"/>
    <w:rsid w:val="00962169"/>
    <w:rsid w:val="00963C45"/>
    <w:rsid w:val="009656AB"/>
    <w:rsid w:val="00966626"/>
    <w:rsid w:val="0097090B"/>
    <w:rsid w:val="00973A67"/>
    <w:rsid w:val="00975F35"/>
    <w:rsid w:val="00976C67"/>
    <w:rsid w:val="0098131B"/>
    <w:rsid w:val="00985A82"/>
    <w:rsid w:val="00985D61"/>
    <w:rsid w:val="009860E5"/>
    <w:rsid w:val="0099012A"/>
    <w:rsid w:val="009A2FC6"/>
    <w:rsid w:val="009A472C"/>
    <w:rsid w:val="009B2704"/>
    <w:rsid w:val="009B39DC"/>
    <w:rsid w:val="009C2E0C"/>
    <w:rsid w:val="009C57AF"/>
    <w:rsid w:val="009D2F75"/>
    <w:rsid w:val="009D4265"/>
    <w:rsid w:val="009D5024"/>
    <w:rsid w:val="009E16F4"/>
    <w:rsid w:val="009E4FBA"/>
    <w:rsid w:val="009E69E0"/>
    <w:rsid w:val="009F370F"/>
    <w:rsid w:val="009F7765"/>
    <w:rsid w:val="00A03C29"/>
    <w:rsid w:val="00A0555D"/>
    <w:rsid w:val="00A15411"/>
    <w:rsid w:val="00A21C4E"/>
    <w:rsid w:val="00A2453C"/>
    <w:rsid w:val="00A24E7B"/>
    <w:rsid w:val="00A2555E"/>
    <w:rsid w:val="00A264E3"/>
    <w:rsid w:val="00A319F7"/>
    <w:rsid w:val="00A3653E"/>
    <w:rsid w:val="00A46062"/>
    <w:rsid w:val="00A47360"/>
    <w:rsid w:val="00A5772B"/>
    <w:rsid w:val="00A61088"/>
    <w:rsid w:val="00A72E5D"/>
    <w:rsid w:val="00A82475"/>
    <w:rsid w:val="00A849D1"/>
    <w:rsid w:val="00A90D56"/>
    <w:rsid w:val="00A94A3D"/>
    <w:rsid w:val="00A96D27"/>
    <w:rsid w:val="00AA4ED5"/>
    <w:rsid w:val="00AB3460"/>
    <w:rsid w:val="00AB5F2E"/>
    <w:rsid w:val="00AC7CD4"/>
    <w:rsid w:val="00AD2B47"/>
    <w:rsid w:val="00AD7EBE"/>
    <w:rsid w:val="00AE33F1"/>
    <w:rsid w:val="00AE6275"/>
    <w:rsid w:val="00AF5363"/>
    <w:rsid w:val="00AF787E"/>
    <w:rsid w:val="00B030EF"/>
    <w:rsid w:val="00B15261"/>
    <w:rsid w:val="00B20A04"/>
    <w:rsid w:val="00B22FB9"/>
    <w:rsid w:val="00B240EE"/>
    <w:rsid w:val="00B26152"/>
    <w:rsid w:val="00B27971"/>
    <w:rsid w:val="00B3114E"/>
    <w:rsid w:val="00B45E24"/>
    <w:rsid w:val="00B46855"/>
    <w:rsid w:val="00B52BF6"/>
    <w:rsid w:val="00B53B19"/>
    <w:rsid w:val="00B6528E"/>
    <w:rsid w:val="00B76138"/>
    <w:rsid w:val="00B83902"/>
    <w:rsid w:val="00B845F6"/>
    <w:rsid w:val="00B85D84"/>
    <w:rsid w:val="00B876F1"/>
    <w:rsid w:val="00B931CE"/>
    <w:rsid w:val="00B93E64"/>
    <w:rsid w:val="00BB1FBC"/>
    <w:rsid w:val="00BB61FE"/>
    <w:rsid w:val="00BC2049"/>
    <w:rsid w:val="00BC44F2"/>
    <w:rsid w:val="00BC53A3"/>
    <w:rsid w:val="00BE1EA2"/>
    <w:rsid w:val="00BE588F"/>
    <w:rsid w:val="00BF0E6B"/>
    <w:rsid w:val="00BF191D"/>
    <w:rsid w:val="00BF5871"/>
    <w:rsid w:val="00BF5C8E"/>
    <w:rsid w:val="00BF6C7E"/>
    <w:rsid w:val="00C00A8D"/>
    <w:rsid w:val="00C02EA1"/>
    <w:rsid w:val="00C06560"/>
    <w:rsid w:val="00C06596"/>
    <w:rsid w:val="00C06AB6"/>
    <w:rsid w:val="00C13784"/>
    <w:rsid w:val="00C14A69"/>
    <w:rsid w:val="00C201DC"/>
    <w:rsid w:val="00C33988"/>
    <w:rsid w:val="00C36F62"/>
    <w:rsid w:val="00C36F9B"/>
    <w:rsid w:val="00C504C8"/>
    <w:rsid w:val="00C52CEF"/>
    <w:rsid w:val="00C538B5"/>
    <w:rsid w:val="00C5442B"/>
    <w:rsid w:val="00C54CE8"/>
    <w:rsid w:val="00C57F59"/>
    <w:rsid w:val="00C6072A"/>
    <w:rsid w:val="00C640AE"/>
    <w:rsid w:val="00C6518E"/>
    <w:rsid w:val="00C70996"/>
    <w:rsid w:val="00C76A1C"/>
    <w:rsid w:val="00C82F09"/>
    <w:rsid w:val="00C928BA"/>
    <w:rsid w:val="00C97373"/>
    <w:rsid w:val="00CA049C"/>
    <w:rsid w:val="00CA3310"/>
    <w:rsid w:val="00CA3BDA"/>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6738"/>
    <w:rsid w:val="00D3779B"/>
    <w:rsid w:val="00D40925"/>
    <w:rsid w:val="00D45ACB"/>
    <w:rsid w:val="00D462A7"/>
    <w:rsid w:val="00D463E7"/>
    <w:rsid w:val="00D51F6A"/>
    <w:rsid w:val="00D54605"/>
    <w:rsid w:val="00D603DD"/>
    <w:rsid w:val="00D6121B"/>
    <w:rsid w:val="00D63281"/>
    <w:rsid w:val="00D64814"/>
    <w:rsid w:val="00D668FE"/>
    <w:rsid w:val="00D67C4C"/>
    <w:rsid w:val="00D771BF"/>
    <w:rsid w:val="00D8096C"/>
    <w:rsid w:val="00D868E6"/>
    <w:rsid w:val="00D912C0"/>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05959"/>
    <w:rsid w:val="00E1035B"/>
    <w:rsid w:val="00E16960"/>
    <w:rsid w:val="00E20587"/>
    <w:rsid w:val="00E24EC1"/>
    <w:rsid w:val="00E272E9"/>
    <w:rsid w:val="00E32602"/>
    <w:rsid w:val="00E33AFE"/>
    <w:rsid w:val="00E347FE"/>
    <w:rsid w:val="00E35F0C"/>
    <w:rsid w:val="00E369B7"/>
    <w:rsid w:val="00E51618"/>
    <w:rsid w:val="00E56FE8"/>
    <w:rsid w:val="00E609EA"/>
    <w:rsid w:val="00E73727"/>
    <w:rsid w:val="00E746E6"/>
    <w:rsid w:val="00E858E9"/>
    <w:rsid w:val="00E86985"/>
    <w:rsid w:val="00E874D1"/>
    <w:rsid w:val="00E90BEF"/>
    <w:rsid w:val="00E90E20"/>
    <w:rsid w:val="00EA0FBD"/>
    <w:rsid w:val="00EA1407"/>
    <w:rsid w:val="00EB0125"/>
    <w:rsid w:val="00EB1F07"/>
    <w:rsid w:val="00EB7467"/>
    <w:rsid w:val="00EB7979"/>
    <w:rsid w:val="00EC04ED"/>
    <w:rsid w:val="00EC04EE"/>
    <w:rsid w:val="00EC791A"/>
    <w:rsid w:val="00ED03F7"/>
    <w:rsid w:val="00ED6748"/>
    <w:rsid w:val="00EE0959"/>
    <w:rsid w:val="00EE13D2"/>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9E0"/>
    <w:rsid w:val="00F71C6B"/>
    <w:rsid w:val="00F754E3"/>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4074CC0"/>
    <w:rsid w:val="0C91C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977F0550-9826-4997-864E-5B0FAC49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952E8A"/>
    <w:rPr>
      <w:sz w:val="24"/>
      <w:szCs w:val="24"/>
    </w:rPr>
  </w:style>
  <w:style w:type="character" w:styleId="Mention">
    <w:name w:val="Mention"/>
    <w:basedOn w:val="DefaultParagraphFont"/>
    <w:uiPriority w:val="99"/>
    <w:unhideWhenUsed/>
    <w:rsid w:val="00D809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A6B8F-800E-43CB-BD1A-BEC56FF8B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0432C-3645-4A73-9190-1B33BB29F77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3A9D5FAB-4251-415C-A971-FA8C76675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515</Words>
  <Characters>2942</Characters>
  <Application>Microsoft Office Word</Application>
  <DocSecurity>0</DocSecurity>
  <Lines>24</Lines>
  <Paragraphs>6</Paragraphs>
  <ScaleCrop>false</ScaleCrop>
  <Company>State of Maine</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cp:revision>
  <dcterms:created xsi:type="dcterms:W3CDTF">2024-10-09T14:07:00Z</dcterms:created>
  <dcterms:modified xsi:type="dcterms:W3CDTF">2024-10-09T20:46:00Z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