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1D60D945" w:rsidR="00ED0523" w:rsidRPr="00B51518" w:rsidRDefault="00ED0523" w:rsidP="00ED0523">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14:paraId="2AA30634" w14:textId="77777777" w:rsidR="00FF477F" w:rsidRPr="003326F9" w:rsidRDefault="00FF477F" w:rsidP="00FF477F">
      <w:pPr>
        <w:pStyle w:val="DefaultText"/>
        <w:widowControl/>
        <w:jc w:val="center"/>
        <w:rPr>
          <w:rStyle w:val="InitialStyle"/>
          <w:rFonts w:ascii="Arial" w:hAnsi="Arial" w:cs="Arial"/>
          <w:b/>
          <w:bCs/>
          <w:sz w:val="32"/>
          <w:szCs w:val="32"/>
        </w:rPr>
      </w:pPr>
      <w:r w:rsidRPr="2CF247FA">
        <w:rPr>
          <w:rStyle w:val="InitialStyle"/>
          <w:rFonts w:ascii="Arial" w:hAnsi="Arial" w:cs="Arial"/>
          <w:b/>
          <w:bCs/>
          <w:sz w:val="32"/>
          <w:szCs w:val="32"/>
        </w:rPr>
        <w:t>Department of Health and Human Services</w:t>
      </w:r>
    </w:p>
    <w:p w14:paraId="4B31D414" w14:textId="1E7E37F9" w:rsidR="00FF477F" w:rsidRPr="005969EB" w:rsidRDefault="009A0A3B" w:rsidP="00FF477F">
      <w:pPr>
        <w:pStyle w:val="DefaultText"/>
        <w:widowControl/>
        <w:jc w:val="center"/>
        <w:rPr>
          <w:rStyle w:val="InitialStyle"/>
          <w:rFonts w:ascii="Arial" w:hAnsi="Arial"/>
          <w:i/>
          <w:sz w:val="28"/>
        </w:rPr>
      </w:pPr>
      <w:r w:rsidRPr="005969EB">
        <w:rPr>
          <w:rStyle w:val="InitialStyle"/>
          <w:rFonts w:ascii="Arial" w:hAnsi="Arial" w:cs="Arial"/>
          <w:bCs/>
          <w:i/>
          <w:sz w:val="28"/>
          <w:szCs w:val="28"/>
        </w:rPr>
        <w:t>Office for Family Independence</w:t>
      </w:r>
    </w:p>
    <w:p w14:paraId="304D649B" w14:textId="77777777" w:rsidR="00D4262A" w:rsidRPr="00612326" w:rsidRDefault="00D4262A" w:rsidP="00ED0523">
      <w:pPr>
        <w:pStyle w:val="DefaultText"/>
        <w:widowControl/>
        <w:jc w:val="center"/>
        <w:rPr>
          <w:rStyle w:val="InitialStyle"/>
          <w:rFonts w:ascii="Arial" w:hAnsi="Arial"/>
          <w:i/>
          <w:sz w:val="28"/>
        </w:rPr>
      </w:pPr>
    </w:p>
    <w:p w14:paraId="24194F59" w14:textId="2D51878F" w:rsidR="00ED0523" w:rsidRPr="00B51518" w:rsidRDefault="00517968" w:rsidP="00ED0523">
      <w:pPr>
        <w:pStyle w:val="DefaultText"/>
        <w:widowControl/>
        <w:jc w:val="center"/>
        <w:rPr>
          <w:rStyle w:val="InitialStyle"/>
          <w:rFonts w:ascii="Arial" w:hAnsi="Arial" w:cs="Arial"/>
          <w:bCs/>
          <w:iCs/>
        </w:rPr>
      </w:pPr>
      <w:r>
        <w:rPr>
          <w:noProof/>
        </w:rPr>
        <w:drawing>
          <wp:inline distT="0" distB="0" distL="0" distR="0" wp14:anchorId="2BCA32DF" wp14:editId="033260AE">
            <wp:extent cx="2770505" cy="3535680"/>
            <wp:effectExtent l="0" t="0" r="0" b="762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05D648" w14:textId="77777777" w:rsidR="00ED0523" w:rsidRPr="00B51518" w:rsidRDefault="00ED0523" w:rsidP="00ED0523">
      <w:pPr>
        <w:pStyle w:val="DefaultText"/>
        <w:widowControl/>
        <w:jc w:val="center"/>
        <w:rPr>
          <w:rStyle w:val="InitialStyle"/>
          <w:rFonts w:ascii="Arial" w:hAnsi="Arial" w:cs="Arial"/>
          <w:bCs/>
        </w:rPr>
      </w:pPr>
    </w:p>
    <w:p w14:paraId="4CFA76E6" w14:textId="77777777" w:rsidR="00D4262A" w:rsidRPr="00B51518" w:rsidRDefault="00D4262A" w:rsidP="00ED0523">
      <w:pPr>
        <w:pStyle w:val="DefaultText"/>
        <w:widowControl/>
        <w:jc w:val="center"/>
        <w:rPr>
          <w:rStyle w:val="InitialStyle"/>
          <w:rFonts w:ascii="Arial" w:hAnsi="Arial" w:cs="Arial"/>
          <w:bCs/>
        </w:rPr>
      </w:pPr>
    </w:p>
    <w:p w14:paraId="55169225" w14:textId="77777777" w:rsidR="005B0BE9" w:rsidRPr="005B0BE9" w:rsidRDefault="005B0BE9" w:rsidP="005B0BE9">
      <w:pPr>
        <w:pStyle w:val="DefaultText"/>
        <w:widowControl/>
        <w:jc w:val="center"/>
        <w:rPr>
          <w:rFonts w:ascii="Arial" w:hAnsi="Arial" w:cs="Arial"/>
          <w:b/>
          <w:bCs/>
          <w:sz w:val="32"/>
          <w:szCs w:val="32"/>
        </w:rPr>
      </w:pPr>
      <w:r w:rsidRPr="005B0BE9">
        <w:rPr>
          <w:rFonts w:ascii="Arial" w:hAnsi="Arial" w:cs="Arial"/>
          <w:b/>
          <w:bCs/>
          <w:sz w:val="32"/>
          <w:szCs w:val="32"/>
        </w:rPr>
        <w:t>RFP# 202407138</w:t>
      </w:r>
    </w:p>
    <w:p w14:paraId="67C8E853" w14:textId="77777777" w:rsidR="00ED0523" w:rsidRPr="00B51518" w:rsidRDefault="00ED0523" w:rsidP="005B0BE9">
      <w:pPr>
        <w:pStyle w:val="DefaultText"/>
        <w:widowControl/>
        <w:rPr>
          <w:rStyle w:val="InitialStyle"/>
          <w:rFonts w:ascii="Arial" w:hAnsi="Arial" w:cs="Arial"/>
          <w:b/>
        </w:rPr>
      </w:pPr>
    </w:p>
    <w:p w14:paraId="218599F0" w14:textId="6E8A31B0" w:rsidR="00ED0523" w:rsidRPr="005969EB" w:rsidRDefault="00F86607" w:rsidP="00ED0523">
      <w:pPr>
        <w:pStyle w:val="DefaultText"/>
        <w:widowControl/>
        <w:jc w:val="center"/>
        <w:rPr>
          <w:rStyle w:val="InitialStyle"/>
          <w:rFonts w:ascii="Arial" w:hAnsi="Arial" w:cs="Arial"/>
          <w:b/>
          <w:bCs/>
          <w:sz w:val="32"/>
          <w:szCs w:val="32"/>
        </w:rPr>
      </w:pPr>
      <w:r w:rsidRPr="005969EB">
        <w:rPr>
          <w:rStyle w:val="InitialStyle"/>
          <w:rFonts w:ascii="Arial" w:hAnsi="Arial" w:cs="Arial"/>
          <w:b/>
          <w:bCs/>
          <w:sz w:val="32"/>
          <w:szCs w:val="32"/>
          <w:u w:val="single"/>
        </w:rPr>
        <w:t>Employment</w:t>
      </w:r>
      <w:r w:rsidR="00E21DA8" w:rsidRPr="005969EB">
        <w:rPr>
          <w:rStyle w:val="InitialStyle"/>
          <w:rFonts w:ascii="Arial" w:hAnsi="Arial" w:cs="Arial"/>
          <w:b/>
          <w:bCs/>
          <w:sz w:val="32"/>
          <w:szCs w:val="32"/>
          <w:u w:val="single"/>
        </w:rPr>
        <w:t xml:space="preserve"> Verification Services</w:t>
      </w:r>
    </w:p>
    <w:p w14:paraId="1D6F413D" w14:textId="1EC4FFBF" w:rsidR="00ED0523" w:rsidRDefault="00ED0523" w:rsidP="00ED0523">
      <w:pPr>
        <w:pStyle w:val="DefaultText"/>
        <w:widowControl/>
        <w:jc w:val="center"/>
        <w:rPr>
          <w:rStyle w:val="InitialStyle"/>
          <w:rFonts w:ascii="Arial" w:hAnsi="Arial" w:cs="Arial"/>
          <w:b/>
          <w:bCs/>
        </w:rPr>
      </w:pPr>
    </w:p>
    <w:p w14:paraId="0693FDBC" w14:textId="77777777" w:rsidR="004C2A3A" w:rsidRPr="00B51518" w:rsidRDefault="004C2A3A" w:rsidP="00612326">
      <w:pPr>
        <w:pStyle w:val="DefaultText"/>
        <w:widowControl/>
        <w:jc w:val="center"/>
        <w:rPr>
          <w:rStyle w:val="InitialStyle"/>
          <w:rFonts w:ascii="Arial" w:hAnsi="Arial" w:cs="Arial"/>
          <w:b/>
          <w:bCs/>
        </w:rPr>
      </w:pPr>
    </w:p>
    <w:tbl>
      <w:tblPr>
        <w:tblW w:w="505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23"/>
        <w:gridCol w:w="8011"/>
      </w:tblGrid>
      <w:tr w:rsidR="00ED0523" w:rsidRPr="00B51518" w14:paraId="01B68CFC" w14:textId="77777777" w:rsidTr="0054722B">
        <w:trPr>
          <w:trHeight w:val="1221"/>
        </w:trPr>
        <w:tc>
          <w:tcPr>
            <w:tcW w:w="1124"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B51518" w:rsidRDefault="00ED0523" w:rsidP="00ED0523">
            <w:pPr>
              <w:widowControl/>
              <w:autoSpaceDE/>
              <w:rPr>
                <w:rFonts w:ascii="Arial" w:eastAsia="Calibri" w:hAnsi="Arial" w:cs="Arial"/>
                <w:b/>
                <w:sz w:val="28"/>
                <w:szCs w:val="28"/>
              </w:rPr>
            </w:pPr>
            <w:r w:rsidRPr="00B51518">
              <w:rPr>
                <w:rFonts w:ascii="Arial" w:eastAsia="Calibri" w:hAnsi="Arial" w:cs="Arial"/>
                <w:b/>
                <w:sz w:val="28"/>
                <w:szCs w:val="28"/>
              </w:rPr>
              <w:t>RFP Coordinator</w:t>
            </w:r>
          </w:p>
        </w:tc>
        <w:tc>
          <w:tcPr>
            <w:tcW w:w="3876" w:type="pct"/>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i/>
                <w:sz w:val="24"/>
                <w:szCs w:val="24"/>
              </w:rPr>
              <w:t>All communication regarding th</w:t>
            </w:r>
            <w:r w:rsidR="00AA460A">
              <w:rPr>
                <w:rFonts w:ascii="Arial" w:eastAsia="Calibri" w:hAnsi="Arial" w:cs="Arial"/>
                <w:i/>
                <w:sz w:val="24"/>
                <w:szCs w:val="24"/>
              </w:rPr>
              <w:t>e</w:t>
            </w:r>
            <w:r w:rsidRPr="00B51518">
              <w:rPr>
                <w:rFonts w:ascii="Arial" w:eastAsia="Calibri" w:hAnsi="Arial" w:cs="Arial"/>
                <w:i/>
                <w:sz w:val="24"/>
                <w:szCs w:val="24"/>
              </w:rPr>
              <w:t xml:space="preserve"> RFP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made through the RFP Coordinator identified below</w:t>
            </w:r>
            <w:r w:rsidRPr="00B51518">
              <w:rPr>
                <w:rFonts w:ascii="Arial" w:eastAsia="Calibri" w:hAnsi="Arial" w:cs="Arial"/>
                <w:sz w:val="24"/>
                <w:szCs w:val="24"/>
              </w:rPr>
              <w:t>.</w:t>
            </w:r>
          </w:p>
          <w:p w14:paraId="30365950" w14:textId="0791C847"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Name</w:t>
            </w:r>
            <w:r w:rsidRPr="00B51518">
              <w:rPr>
                <w:rFonts w:ascii="Arial" w:eastAsia="Calibri" w:hAnsi="Arial" w:cs="Arial"/>
                <w:b/>
                <w:sz w:val="24"/>
                <w:szCs w:val="24"/>
              </w:rPr>
              <w:t>:</w:t>
            </w:r>
            <w:r w:rsidRPr="00B51518">
              <w:rPr>
                <w:rFonts w:ascii="Arial" w:eastAsia="Calibri" w:hAnsi="Arial" w:cs="Arial"/>
                <w:sz w:val="24"/>
                <w:szCs w:val="24"/>
              </w:rPr>
              <w:t xml:space="preserve"> </w:t>
            </w:r>
            <w:r w:rsidR="009060CA">
              <w:rPr>
                <w:rFonts w:ascii="Arial" w:eastAsia="Calibri" w:hAnsi="Arial" w:cs="Arial"/>
                <w:sz w:val="24"/>
                <w:szCs w:val="24"/>
              </w:rPr>
              <w:t>Stacy Martin</w:t>
            </w:r>
            <w:r w:rsidRPr="00B51518">
              <w:rPr>
                <w:rFonts w:ascii="Arial" w:eastAsia="Calibri" w:hAnsi="Arial" w:cs="Arial"/>
                <w:color w:val="FF0000"/>
                <w:sz w:val="24"/>
                <w:szCs w:val="24"/>
              </w:rPr>
              <w:t xml:space="preserve"> </w:t>
            </w:r>
            <w:r w:rsidRPr="00B51518">
              <w:rPr>
                <w:rFonts w:ascii="Arial" w:eastAsia="Calibri" w:hAnsi="Arial" w:cs="Arial"/>
                <w:b/>
                <w:sz w:val="24"/>
                <w:szCs w:val="24"/>
                <w:u w:val="single"/>
              </w:rPr>
              <w:t>Title</w:t>
            </w:r>
            <w:r w:rsidRPr="00B51518">
              <w:rPr>
                <w:rFonts w:ascii="Arial" w:eastAsia="Calibri" w:hAnsi="Arial" w:cs="Arial"/>
                <w:b/>
                <w:sz w:val="24"/>
                <w:szCs w:val="24"/>
              </w:rPr>
              <w:t>:</w:t>
            </w:r>
            <w:r w:rsidRPr="00B51518">
              <w:rPr>
                <w:rFonts w:ascii="Arial" w:eastAsia="Calibri" w:hAnsi="Arial" w:cs="Arial"/>
                <w:sz w:val="24"/>
                <w:szCs w:val="24"/>
              </w:rPr>
              <w:t xml:space="preserve"> </w:t>
            </w:r>
            <w:r w:rsidR="00FF477F">
              <w:rPr>
                <w:rFonts w:ascii="Arial" w:eastAsia="Calibri" w:hAnsi="Arial" w:cs="Arial"/>
                <w:sz w:val="24"/>
                <w:szCs w:val="24"/>
              </w:rPr>
              <w:t xml:space="preserve">Procurement </w:t>
            </w:r>
            <w:r w:rsidR="009060CA">
              <w:rPr>
                <w:rFonts w:ascii="Arial" w:eastAsia="Calibri" w:hAnsi="Arial" w:cs="Arial"/>
                <w:sz w:val="24"/>
                <w:szCs w:val="24"/>
              </w:rPr>
              <w:t>Manager</w:t>
            </w:r>
          </w:p>
          <w:p w14:paraId="300D1A4B" w14:textId="32A8569A" w:rsidR="00ED0523" w:rsidRPr="00B51518" w:rsidRDefault="00ED0523" w:rsidP="00ED0523">
            <w:pPr>
              <w:widowControl/>
              <w:autoSpaceDE/>
              <w:rPr>
                <w:rFonts w:ascii="Arial" w:eastAsia="Calibri" w:hAnsi="Arial" w:cs="Arial"/>
                <w:sz w:val="24"/>
                <w:szCs w:val="24"/>
              </w:rPr>
            </w:pPr>
            <w:r w:rsidRPr="00B51518">
              <w:rPr>
                <w:rFonts w:ascii="Arial" w:eastAsia="Calibri" w:hAnsi="Arial" w:cs="Arial"/>
                <w:b/>
                <w:sz w:val="24"/>
                <w:szCs w:val="24"/>
                <w:u w:val="single"/>
              </w:rPr>
              <w:t>Contact Information</w:t>
            </w:r>
            <w:r w:rsidRPr="00B51518">
              <w:rPr>
                <w:rFonts w:ascii="Arial" w:eastAsia="Calibri" w:hAnsi="Arial" w:cs="Arial"/>
                <w:b/>
                <w:sz w:val="24"/>
                <w:szCs w:val="24"/>
              </w:rPr>
              <w:t>:</w:t>
            </w:r>
            <w:r w:rsidRPr="00B51518">
              <w:rPr>
                <w:rFonts w:ascii="Arial" w:eastAsia="Calibri" w:hAnsi="Arial" w:cs="Arial"/>
                <w:sz w:val="24"/>
                <w:szCs w:val="24"/>
              </w:rPr>
              <w:t xml:space="preserve"> </w:t>
            </w:r>
            <w:hyperlink r:id="rId12" w:history="1">
              <w:r w:rsidR="009060CA">
                <w:rPr>
                  <w:rStyle w:val="Hyperlink"/>
                  <w:rFonts w:ascii="Arial" w:eastAsia="Calibri" w:hAnsi="Arial" w:cs="Arial"/>
                  <w:sz w:val="24"/>
                  <w:szCs w:val="24"/>
                </w:rPr>
                <w:t>stacy.martin@maine.gov</w:t>
              </w:r>
            </w:hyperlink>
            <w:r w:rsidR="001E7A34">
              <w:rPr>
                <w:rFonts w:ascii="Arial" w:eastAsia="Calibri" w:hAnsi="Arial" w:cs="Arial"/>
                <w:sz w:val="24"/>
                <w:szCs w:val="24"/>
              </w:rPr>
              <w:t xml:space="preserve"> </w:t>
            </w:r>
          </w:p>
        </w:tc>
      </w:tr>
      <w:tr w:rsidR="00064137" w:rsidRPr="00B51518" w14:paraId="1DA87507" w14:textId="77777777" w:rsidTr="0054722B">
        <w:trPr>
          <w:trHeight w:val="547"/>
        </w:trPr>
        <w:tc>
          <w:tcPr>
            <w:tcW w:w="1124"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064137" w:rsidRPr="00B51518" w:rsidRDefault="00064137" w:rsidP="00064137">
            <w:pPr>
              <w:widowControl/>
              <w:autoSpaceDE/>
              <w:rPr>
                <w:rFonts w:ascii="Arial" w:eastAsia="Calibri" w:hAnsi="Arial" w:cs="Arial"/>
                <w:b/>
                <w:sz w:val="28"/>
                <w:szCs w:val="28"/>
              </w:rPr>
            </w:pPr>
            <w:r w:rsidRPr="00B51518">
              <w:rPr>
                <w:rFonts w:ascii="Arial" w:eastAsia="Calibri" w:hAnsi="Arial" w:cs="Arial"/>
                <w:b/>
                <w:sz w:val="28"/>
                <w:szCs w:val="28"/>
              </w:rPr>
              <w:t>Submitted Questions Due</w:t>
            </w:r>
          </w:p>
        </w:tc>
        <w:tc>
          <w:tcPr>
            <w:tcW w:w="3876" w:type="pct"/>
            <w:tcBorders>
              <w:top w:val="double" w:sz="4" w:space="0" w:color="auto"/>
              <w:left w:val="double" w:sz="4" w:space="0" w:color="auto"/>
              <w:bottom w:val="double" w:sz="4" w:space="0" w:color="auto"/>
              <w:right w:val="double" w:sz="4" w:space="0" w:color="auto"/>
            </w:tcBorders>
            <w:vAlign w:val="center"/>
            <w:hideMark/>
          </w:tcPr>
          <w:p w14:paraId="15489C7F" w14:textId="31C184F6" w:rsidR="00064137" w:rsidRPr="00B51518" w:rsidRDefault="00064137" w:rsidP="0054722B">
            <w:pPr>
              <w:widowControl/>
              <w:autoSpaceDE/>
              <w:rPr>
                <w:rFonts w:ascii="Arial" w:eastAsia="Calibri" w:hAnsi="Arial" w:cs="Arial"/>
                <w:sz w:val="24"/>
                <w:szCs w:val="24"/>
              </w:rPr>
            </w:pPr>
            <w:r w:rsidRPr="00B51518">
              <w:rPr>
                <w:rFonts w:ascii="Arial" w:eastAsia="Calibri" w:hAnsi="Arial" w:cs="Arial"/>
                <w:i/>
                <w:sz w:val="24"/>
                <w:szCs w:val="24"/>
              </w:rPr>
              <w:t xml:space="preserve">All questions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RFP Coordinator identified above by:</w:t>
            </w:r>
            <w:r w:rsidR="0054722B">
              <w:rPr>
                <w:rFonts w:ascii="Arial" w:eastAsia="Calibri" w:hAnsi="Arial" w:cs="Arial"/>
                <w:i/>
                <w:sz w:val="24"/>
                <w:szCs w:val="24"/>
              </w:rPr>
              <w:t xml:space="preserve"> </w:t>
            </w:r>
            <w:r w:rsidRPr="00B51518">
              <w:rPr>
                <w:rFonts w:ascii="Arial" w:eastAsia="Calibri" w:hAnsi="Arial" w:cs="Arial"/>
                <w:b/>
                <w:sz w:val="24"/>
                <w:szCs w:val="24"/>
                <w:u w:val="single"/>
              </w:rPr>
              <w:t>Date</w:t>
            </w:r>
            <w:r w:rsidRPr="00B51518">
              <w:rPr>
                <w:rFonts w:ascii="Arial" w:eastAsia="Calibri" w:hAnsi="Arial" w:cs="Arial"/>
                <w:b/>
                <w:sz w:val="24"/>
                <w:szCs w:val="24"/>
              </w:rPr>
              <w:t>:</w:t>
            </w:r>
            <w:r w:rsidRPr="00B51518">
              <w:rPr>
                <w:rFonts w:ascii="Arial" w:eastAsia="Calibri" w:hAnsi="Arial" w:cs="Arial"/>
                <w:sz w:val="24"/>
                <w:szCs w:val="24"/>
              </w:rPr>
              <w:t xml:space="preserve"> </w:t>
            </w:r>
            <w:r w:rsidR="001045A5">
              <w:rPr>
                <w:rFonts w:ascii="Arial" w:eastAsia="Calibri" w:hAnsi="Arial" w:cs="Arial"/>
                <w:sz w:val="24"/>
                <w:szCs w:val="24"/>
              </w:rPr>
              <w:t>August 6, 2024</w:t>
            </w:r>
            <w:r w:rsidRPr="00B51518">
              <w:rPr>
                <w:rFonts w:ascii="Arial" w:eastAsia="Calibri" w:hAnsi="Arial" w:cs="Arial"/>
                <w:sz w:val="24"/>
                <w:szCs w:val="24"/>
              </w:rPr>
              <w:t xml:space="preserve">, no later than </w:t>
            </w:r>
            <w:r>
              <w:rPr>
                <w:rFonts w:ascii="Arial" w:eastAsia="Calibri" w:hAnsi="Arial" w:cs="Arial"/>
                <w:sz w:val="24"/>
                <w:szCs w:val="24"/>
              </w:rPr>
              <w:t>11:59</w:t>
            </w:r>
            <w:r w:rsidRPr="00B51518">
              <w:rPr>
                <w:rFonts w:ascii="Arial" w:eastAsia="Calibri" w:hAnsi="Arial" w:cs="Arial"/>
                <w:sz w:val="24"/>
                <w:szCs w:val="24"/>
              </w:rPr>
              <w:t xml:space="preserve"> p.m., local time</w:t>
            </w:r>
          </w:p>
        </w:tc>
      </w:tr>
      <w:tr w:rsidR="00064137" w:rsidRPr="00B51518" w14:paraId="53CE7C1D" w14:textId="77777777" w:rsidTr="0054722B">
        <w:trPr>
          <w:trHeight w:val="1032"/>
        </w:trPr>
        <w:tc>
          <w:tcPr>
            <w:tcW w:w="1124"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1FAD7623" w:rsidR="00064137" w:rsidRPr="00B51518" w:rsidRDefault="00064137" w:rsidP="00064137">
            <w:pPr>
              <w:widowControl/>
              <w:autoSpaceDE/>
              <w:rPr>
                <w:rFonts w:ascii="Arial" w:eastAsia="Calibri" w:hAnsi="Arial" w:cs="Arial"/>
                <w:b/>
                <w:sz w:val="28"/>
                <w:szCs w:val="28"/>
              </w:rPr>
            </w:pPr>
            <w:r w:rsidRPr="00B51518">
              <w:rPr>
                <w:rFonts w:ascii="Arial" w:eastAsia="Calibri" w:hAnsi="Arial" w:cs="Arial"/>
                <w:b/>
                <w:sz w:val="28"/>
                <w:szCs w:val="28"/>
              </w:rPr>
              <w:t>Proposal Submission</w:t>
            </w:r>
            <w:r w:rsidR="001D7890">
              <w:rPr>
                <w:rFonts w:ascii="Arial" w:eastAsia="Calibri" w:hAnsi="Arial" w:cs="Arial"/>
                <w:b/>
                <w:sz w:val="28"/>
                <w:szCs w:val="28"/>
              </w:rPr>
              <w:t xml:space="preserve"> Deadline</w:t>
            </w:r>
          </w:p>
        </w:tc>
        <w:tc>
          <w:tcPr>
            <w:tcW w:w="3876" w:type="pct"/>
            <w:tcBorders>
              <w:top w:val="double" w:sz="4" w:space="0" w:color="auto"/>
              <w:left w:val="double" w:sz="4" w:space="0" w:color="auto"/>
              <w:bottom w:val="double" w:sz="4" w:space="0" w:color="auto"/>
              <w:right w:val="double" w:sz="4" w:space="0" w:color="auto"/>
            </w:tcBorders>
            <w:vAlign w:val="center"/>
            <w:hideMark/>
          </w:tcPr>
          <w:p w14:paraId="6DEBDA92" w14:textId="77777777" w:rsidR="00064137" w:rsidRPr="00B51518" w:rsidRDefault="00064137" w:rsidP="00064137">
            <w:pPr>
              <w:widowControl/>
              <w:autoSpaceDE/>
              <w:rPr>
                <w:rFonts w:ascii="Arial" w:eastAsia="Calibri" w:hAnsi="Arial" w:cs="Arial"/>
                <w:i/>
                <w:sz w:val="24"/>
                <w:szCs w:val="24"/>
              </w:rPr>
            </w:pPr>
            <w:r w:rsidRPr="00B51518">
              <w:rPr>
                <w:rFonts w:ascii="Arial" w:eastAsia="Calibri" w:hAnsi="Arial" w:cs="Arial"/>
                <w:i/>
                <w:sz w:val="24"/>
                <w:szCs w:val="24"/>
              </w:rPr>
              <w:t xml:space="preserve">Proposals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0C2CFDF7" w14:textId="41860A14" w:rsidR="00064137" w:rsidRPr="00B51518" w:rsidRDefault="00064137" w:rsidP="00064137">
            <w:pPr>
              <w:widowControl/>
              <w:autoSpaceDE/>
              <w:rPr>
                <w:rFonts w:ascii="Arial" w:eastAsia="Calibri" w:hAnsi="Arial" w:cs="Arial"/>
                <w:sz w:val="24"/>
                <w:szCs w:val="24"/>
              </w:rPr>
            </w:pP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sidRPr="00B51518">
              <w:rPr>
                <w:rFonts w:ascii="Arial" w:eastAsia="Calibri" w:hAnsi="Arial" w:cs="Arial"/>
                <w:sz w:val="24"/>
                <w:szCs w:val="24"/>
              </w:rPr>
              <w:t xml:space="preserve"> </w:t>
            </w:r>
            <w:r w:rsidR="001045A5" w:rsidRPr="001045A5">
              <w:rPr>
                <w:rFonts w:ascii="Arial" w:eastAsia="Calibri" w:hAnsi="Arial" w:cs="Arial"/>
                <w:sz w:val="24"/>
                <w:szCs w:val="24"/>
              </w:rPr>
              <w:t>September 5, 2024,</w:t>
            </w:r>
            <w:r w:rsidRPr="001045A5">
              <w:rPr>
                <w:rFonts w:ascii="Arial" w:eastAsia="Calibri" w:hAnsi="Arial" w:cs="Arial"/>
                <w:sz w:val="24"/>
                <w:szCs w:val="24"/>
              </w:rPr>
              <w:t xml:space="preserve"> </w:t>
            </w:r>
            <w:r w:rsidRPr="00B51518">
              <w:rPr>
                <w:rFonts w:ascii="Arial" w:eastAsia="Calibri" w:hAnsi="Arial" w:cs="Arial"/>
                <w:sz w:val="24"/>
                <w:szCs w:val="24"/>
              </w:rPr>
              <w:t xml:space="preserve">no later than </w:t>
            </w:r>
            <w:r>
              <w:rPr>
                <w:rFonts w:ascii="Arial" w:eastAsia="Calibri" w:hAnsi="Arial" w:cs="Arial"/>
                <w:sz w:val="24"/>
                <w:szCs w:val="24"/>
              </w:rPr>
              <w:t>11:59</w:t>
            </w:r>
            <w:r w:rsidRPr="00B51518">
              <w:rPr>
                <w:rFonts w:ascii="Arial" w:eastAsia="Calibri" w:hAnsi="Arial" w:cs="Arial"/>
                <w:sz w:val="24"/>
                <w:szCs w:val="24"/>
              </w:rPr>
              <w:t xml:space="preserve"> p.m., local time.</w:t>
            </w:r>
          </w:p>
          <w:p w14:paraId="6794D579" w14:textId="25DDDD53" w:rsidR="00064137" w:rsidRPr="00B51518" w:rsidRDefault="00064137" w:rsidP="00F8198C">
            <w:pPr>
              <w:rPr>
                <w:rFonts w:ascii="Arial" w:eastAsia="Calibri" w:hAnsi="Arial" w:cs="Arial"/>
                <w:sz w:val="24"/>
                <w:szCs w:val="24"/>
              </w:rPr>
            </w:pPr>
            <w:r w:rsidRPr="00B51518">
              <w:rPr>
                <w:rFonts w:ascii="Arial" w:hAnsi="Arial" w:cs="Arial"/>
                <w:i/>
                <w:sz w:val="24"/>
                <w:szCs w:val="24"/>
              </w:rPr>
              <w:t xml:space="preserve">Proposals </w:t>
            </w:r>
            <w:r w:rsidRPr="00B51518">
              <w:rPr>
                <w:rFonts w:ascii="Arial" w:hAnsi="Arial" w:cs="Arial"/>
                <w:i/>
                <w:sz w:val="24"/>
                <w:szCs w:val="24"/>
                <w:u w:val="single"/>
              </w:rPr>
              <w:t>must</w:t>
            </w:r>
            <w:r w:rsidRPr="00B51518">
              <w:rPr>
                <w:rFonts w:ascii="Arial" w:hAnsi="Arial" w:cs="Arial"/>
                <w:i/>
                <w:sz w:val="24"/>
                <w:szCs w:val="24"/>
              </w:rPr>
              <w:t xml:space="preserve"> be submitted electronically to</w:t>
            </w:r>
            <w:r w:rsidRPr="00F8198C">
              <w:rPr>
                <w:rFonts w:ascii="Arial" w:hAnsi="Arial" w:cs="Arial"/>
                <w:bCs/>
                <w:sz w:val="24"/>
                <w:szCs w:val="24"/>
              </w:rPr>
              <w:t>:</w:t>
            </w:r>
            <w:r w:rsidRPr="00B51518">
              <w:rPr>
                <w:rFonts w:ascii="Arial" w:hAnsi="Arial" w:cs="Arial"/>
                <w:b/>
                <w:sz w:val="24"/>
                <w:szCs w:val="24"/>
              </w:rPr>
              <w:t xml:space="preserve"> </w:t>
            </w:r>
            <w:hyperlink r:id="rId13" w:history="1">
              <w:r w:rsidRPr="00B51518">
                <w:rPr>
                  <w:rStyle w:val="Hyperlink"/>
                  <w:rFonts w:ascii="Arial" w:hAnsi="Arial" w:cs="Arial"/>
                  <w:sz w:val="24"/>
                  <w:szCs w:val="24"/>
                </w:rPr>
                <w:t>Proposals@maine.gov</w:t>
              </w:r>
            </w:hyperlink>
          </w:p>
        </w:tc>
      </w:tr>
    </w:tbl>
    <w:p w14:paraId="5C539877" w14:textId="77777777" w:rsidR="00583A7B" w:rsidRDefault="00583A7B">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3C82464E" w:rsidR="003652A0" w:rsidRPr="00517968" w:rsidRDefault="00517968" w:rsidP="003652A0">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250"/>
        <w:gridCol w:w="10"/>
      </w:tblGrid>
      <w:tr w:rsidR="003652A0" w:rsidRPr="00F03BAE" w14:paraId="04C45378" w14:textId="77777777" w:rsidTr="009060CA">
        <w:trPr>
          <w:gridAfter w:val="1"/>
          <w:wAfter w:w="10" w:type="dxa"/>
        </w:trPr>
        <w:tc>
          <w:tcPr>
            <w:tcW w:w="8820" w:type="dxa"/>
          </w:tcPr>
          <w:p w14:paraId="5C3CDD6C" w14:textId="77777777" w:rsidR="003652A0" w:rsidRPr="00F03BAE" w:rsidRDefault="003652A0" w:rsidP="00933F50">
            <w:pPr>
              <w:rPr>
                <w:rFonts w:ascii="Arial" w:hAnsi="Arial" w:cs="Arial"/>
                <w:sz w:val="24"/>
                <w:szCs w:val="24"/>
              </w:rPr>
            </w:pPr>
          </w:p>
        </w:tc>
        <w:tc>
          <w:tcPr>
            <w:tcW w:w="1250" w:type="dxa"/>
          </w:tcPr>
          <w:p w14:paraId="26076542" w14:textId="77777777" w:rsidR="003652A0" w:rsidRPr="008B7843" w:rsidRDefault="003652A0" w:rsidP="00933F50">
            <w:pPr>
              <w:jc w:val="center"/>
              <w:rPr>
                <w:rFonts w:ascii="Arial" w:hAnsi="Arial" w:cs="Arial"/>
                <w:b/>
                <w:sz w:val="24"/>
                <w:szCs w:val="24"/>
              </w:rPr>
            </w:pPr>
            <w:r w:rsidRPr="008B7843">
              <w:rPr>
                <w:rFonts w:ascii="Arial" w:hAnsi="Arial" w:cs="Arial"/>
                <w:b/>
                <w:sz w:val="24"/>
                <w:szCs w:val="24"/>
              </w:rPr>
              <w:t>Page</w:t>
            </w:r>
          </w:p>
        </w:tc>
      </w:tr>
      <w:tr w:rsidR="0046186F" w:rsidRPr="00F03BAE" w14:paraId="3A4A31DC" w14:textId="77777777" w:rsidTr="009060CA">
        <w:tc>
          <w:tcPr>
            <w:tcW w:w="8820" w:type="dxa"/>
          </w:tcPr>
          <w:p w14:paraId="0C4D4CDE" w14:textId="77777777" w:rsidR="0046186F" w:rsidRPr="00F03BAE" w:rsidRDefault="0046186F" w:rsidP="00933F50">
            <w:pPr>
              <w:rPr>
                <w:rFonts w:ascii="Arial" w:hAnsi="Arial" w:cs="Arial"/>
                <w:sz w:val="24"/>
                <w:szCs w:val="24"/>
              </w:rPr>
            </w:pPr>
          </w:p>
        </w:tc>
        <w:tc>
          <w:tcPr>
            <w:tcW w:w="1260" w:type="dxa"/>
            <w:gridSpan w:val="2"/>
            <w:shd w:val="clear" w:color="auto" w:fill="auto"/>
          </w:tcPr>
          <w:p w14:paraId="0C8A8CDA" w14:textId="77777777" w:rsidR="0046186F" w:rsidRPr="009060CA" w:rsidRDefault="0046186F" w:rsidP="00933F50">
            <w:pPr>
              <w:jc w:val="center"/>
              <w:rPr>
                <w:rFonts w:ascii="Arial" w:hAnsi="Arial" w:cs="Arial"/>
                <w:b/>
                <w:sz w:val="24"/>
                <w:szCs w:val="24"/>
              </w:rPr>
            </w:pPr>
          </w:p>
        </w:tc>
      </w:tr>
      <w:tr w:rsidR="003652A0" w:rsidRPr="00F03BAE" w14:paraId="530B53AC" w14:textId="77777777" w:rsidTr="009060CA">
        <w:tc>
          <w:tcPr>
            <w:tcW w:w="8820" w:type="dxa"/>
          </w:tcPr>
          <w:p w14:paraId="7AC2E8CC" w14:textId="77777777" w:rsidR="003652A0" w:rsidRPr="00F03BAE" w:rsidRDefault="003652A0" w:rsidP="00933F50">
            <w:pPr>
              <w:rPr>
                <w:rFonts w:ascii="Arial" w:hAnsi="Arial" w:cs="Arial"/>
                <w:b/>
                <w:sz w:val="24"/>
                <w:szCs w:val="24"/>
              </w:rPr>
            </w:pPr>
            <w:r w:rsidRPr="00F03BAE">
              <w:rPr>
                <w:rFonts w:ascii="Arial" w:hAnsi="Arial" w:cs="Arial"/>
                <w:b/>
                <w:sz w:val="24"/>
                <w:szCs w:val="24"/>
              </w:rPr>
              <w:t>PUBLIC NOTICE</w:t>
            </w:r>
          </w:p>
        </w:tc>
        <w:tc>
          <w:tcPr>
            <w:tcW w:w="1260" w:type="dxa"/>
            <w:gridSpan w:val="2"/>
            <w:shd w:val="clear" w:color="auto" w:fill="auto"/>
          </w:tcPr>
          <w:p w14:paraId="2269E1E2" w14:textId="551D38CF" w:rsidR="003652A0" w:rsidRPr="009060CA" w:rsidRDefault="009060CA" w:rsidP="00933F50">
            <w:pPr>
              <w:jc w:val="center"/>
              <w:rPr>
                <w:rFonts w:ascii="Arial" w:hAnsi="Arial" w:cs="Arial"/>
                <w:b/>
                <w:sz w:val="24"/>
                <w:szCs w:val="24"/>
              </w:rPr>
            </w:pPr>
            <w:r w:rsidRPr="009060CA">
              <w:rPr>
                <w:rFonts w:ascii="Arial" w:hAnsi="Arial" w:cs="Arial"/>
                <w:b/>
                <w:sz w:val="24"/>
                <w:szCs w:val="24"/>
              </w:rPr>
              <w:t>3</w:t>
            </w:r>
          </w:p>
        </w:tc>
      </w:tr>
      <w:tr w:rsidR="003652A0" w:rsidRPr="00F03BAE" w14:paraId="5F0AB25A" w14:textId="77777777" w:rsidTr="009060CA">
        <w:tc>
          <w:tcPr>
            <w:tcW w:w="8820" w:type="dxa"/>
          </w:tcPr>
          <w:p w14:paraId="7495CCA4"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31D8A3A5" w14:textId="77777777" w:rsidR="003652A0" w:rsidRPr="009060CA" w:rsidRDefault="003652A0" w:rsidP="00933F50">
            <w:pPr>
              <w:jc w:val="center"/>
              <w:rPr>
                <w:rFonts w:ascii="Arial" w:hAnsi="Arial" w:cs="Arial"/>
                <w:b/>
                <w:sz w:val="24"/>
                <w:szCs w:val="24"/>
              </w:rPr>
            </w:pPr>
          </w:p>
        </w:tc>
      </w:tr>
      <w:tr w:rsidR="003652A0" w:rsidRPr="00F03BAE" w14:paraId="6F794F67" w14:textId="77777777" w:rsidTr="009060CA">
        <w:tc>
          <w:tcPr>
            <w:tcW w:w="8820" w:type="dxa"/>
          </w:tcPr>
          <w:p w14:paraId="3869167D" w14:textId="77777777" w:rsidR="003652A0" w:rsidRPr="00F03BAE" w:rsidRDefault="003652A0" w:rsidP="00933F50">
            <w:pPr>
              <w:rPr>
                <w:rFonts w:ascii="Arial" w:hAnsi="Arial" w:cs="Arial"/>
                <w:b/>
                <w:sz w:val="24"/>
                <w:szCs w:val="24"/>
              </w:rPr>
            </w:pPr>
            <w:r w:rsidRPr="00F03BAE">
              <w:rPr>
                <w:rFonts w:ascii="Arial" w:hAnsi="Arial" w:cs="Arial"/>
                <w:b/>
                <w:sz w:val="24"/>
                <w:szCs w:val="24"/>
              </w:rPr>
              <w:t>RFP DEFINITIONS/ACRONYMS</w:t>
            </w:r>
          </w:p>
        </w:tc>
        <w:tc>
          <w:tcPr>
            <w:tcW w:w="1260" w:type="dxa"/>
            <w:gridSpan w:val="2"/>
            <w:shd w:val="clear" w:color="auto" w:fill="auto"/>
          </w:tcPr>
          <w:p w14:paraId="3290938D" w14:textId="109DDC8F" w:rsidR="003652A0" w:rsidRPr="009060CA" w:rsidRDefault="009060CA" w:rsidP="00933F50">
            <w:pPr>
              <w:jc w:val="center"/>
              <w:rPr>
                <w:rFonts w:ascii="Arial" w:hAnsi="Arial" w:cs="Arial"/>
                <w:b/>
                <w:sz w:val="24"/>
                <w:szCs w:val="24"/>
              </w:rPr>
            </w:pPr>
            <w:r w:rsidRPr="009060CA">
              <w:rPr>
                <w:rFonts w:ascii="Arial" w:hAnsi="Arial" w:cs="Arial"/>
                <w:b/>
                <w:sz w:val="24"/>
                <w:szCs w:val="24"/>
              </w:rPr>
              <w:t>4</w:t>
            </w:r>
          </w:p>
        </w:tc>
      </w:tr>
      <w:tr w:rsidR="003652A0" w:rsidRPr="00F03BAE" w14:paraId="3621834C" w14:textId="77777777" w:rsidTr="009060CA">
        <w:tc>
          <w:tcPr>
            <w:tcW w:w="8820" w:type="dxa"/>
          </w:tcPr>
          <w:p w14:paraId="1BE811B0"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30FB5CBD" w14:textId="77777777" w:rsidR="003652A0" w:rsidRPr="009060CA" w:rsidRDefault="003652A0" w:rsidP="00933F50">
            <w:pPr>
              <w:jc w:val="center"/>
              <w:rPr>
                <w:rFonts w:ascii="Arial" w:hAnsi="Arial" w:cs="Arial"/>
                <w:b/>
                <w:sz w:val="24"/>
                <w:szCs w:val="24"/>
              </w:rPr>
            </w:pPr>
          </w:p>
        </w:tc>
      </w:tr>
      <w:tr w:rsidR="003652A0" w:rsidRPr="00F03BAE" w14:paraId="301C8CB8" w14:textId="77777777" w:rsidTr="009060CA">
        <w:tc>
          <w:tcPr>
            <w:tcW w:w="8820" w:type="dxa"/>
          </w:tcPr>
          <w:p w14:paraId="3EB6BCC5"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        INTRODUCTION</w:t>
            </w:r>
          </w:p>
        </w:tc>
        <w:tc>
          <w:tcPr>
            <w:tcW w:w="1260" w:type="dxa"/>
            <w:gridSpan w:val="2"/>
            <w:shd w:val="clear" w:color="auto" w:fill="auto"/>
          </w:tcPr>
          <w:p w14:paraId="0374BA52" w14:textId="0E8FB2C8" w:rsidR="003652A0" w:rsidRPr="009060CA" w:rsidRDefault="009060CA" w:rsidP="00933F50">
            <w:pPr>
              <w:jc w:val="center"/>
              <w:rPr>
                <w:rFonts w:ascii="Arial" w:hAnsi="Arial" w:cs="Arial"/>
                <w:b/>
                <w:sz w:val="24"/>
                <w:szCs w:val="24"/>
              </w:rPr>
            </w:pPr>
            <w:r w:rsidRPr="009060CA">
              <w:rPr>
                <w:rFonts w:ascii="Arial" w:hAnsi="Arial" w:cs="Arial"/>
                <w:b/>
                <w:sz w:val="24"/>
                <w:szCs w:val="24"/>
              </w:rPr>
              <w:t>6</w:t>
            </w:r>
          </w:p>
        </w:tc>
      </w:tr>
      <w:tr w:rsidR="003652A0" w:rsidRPr="00F03BAE" w14:paraId="6B928108" w14:textId="77777777" w:rsidTr="009060CA">
        <w:tc>
          <w:tcPr>
            <w:tcW w:w="8820" w:type="dxa"/>
          </w:tcPr>
          <w:p w14:paraId="524F39C5" w14:textId="77777777" w:rsidR="003652A0" w:rsidRPr="00F03BAE" w:rsidRDefault="003652A0">
            <w:pPr>
              <w:pStyle w:val="ListParagraph"/>
              <w:widowControl/>
              <w:numPr>
                <w:ilvl w:val="0"/>
                <w:numId w:val="21"/>
              </w:numPr>
              <w:autoSpaceDE/>
              <w:autoSpaceDN/>
              <w:contextualSpacing/>
              <w:rPr>
                <w:rFonts w:ascii="Arial" w:hAnsi="Arial" w:cs="Arial"/>
                <w:sz w:val="24"/>
                <w:szCs w:val="24"/>
              </w:rPr>
            </w:pPr>
            <w:r>
              <w:rPr>
                <w:rFonts w:ascii="Arial" w:hAnsi="Arial" w:cs="Arial"/>
                <w:sz w:val="24"/>
                <w:szCs w:val="24"/>
              </w:rPr>
              <w:t>PURPOSE AND BACKGROUND</w:t>
            </w:r>
          </w:p>
        </w:tc>
        <w:tc>
          <w:tcPr>
            <w:tcW w:w="1260" w:type="dxa"/>
            <w:gridSpan w:val="2"/>
            <w:shd w:val="clear" w:color="auto" w:fill="auto"/>
          </w:tcPr>
          <w:p w14:paraId="44682CFB" w14:textId="77777777" w:rsidR="003652A0" w:rsidRPr="009060CA" w:rsidRDefault="003652A0" w:rsidP="00933F50">
            <w:pPr>
              <w:jc w:val="center"/>
              <w:rPr>
                <w:rFonts w:ascii="Arial" w:hAnsi="Arial" w:cs="Arial"/>
                <w:b/>
                <w:sz w:val="24"/>
                <w:szCs w:val="24"/>
              </w:rPr>
            </w:pPr>
          </w:p>
        </w:tc>
      </w:tr>
      <w:tr w:rsidR="003652A0" w:rsidRPr="00F03BAE" w14:paraId="5899A094" w14:textId="77777777" w:rsidTr="009060CA">
        <w:tc>
          <w:tcPr>
            <w:tcW w:w="8820" w:type="dxa"/>
          </w:tcPr>
          <w:p w14:paraId="6E6D06AA" w14:textId="77777777" w:rsidR="003652A0" w:rsidRPr="00F03BAE" w:rsidRDefault="003652A0">
            <w:pPr>
              <w:pStyle w:val="ListParagraph"/>
              <w:widowControl/>
              <w:numPr>
                <w:ilvl w:val="0"/>
                <w:numId w:val="21"/>
              </w:numPr>
              <w:autoSpaceDE/>
              <w:autoSpaceDN/>
              <w:contextualSpacing/>
              <w:rPr>
                <w:rFonts w:ascii="Arial" w:hAnsi="Arial" w:cs="Arial"/>
                <w:sz w:val="24"/>
                <w:szCs w:val="24"/>
              </w:rPr>
            </w:pPr>
            <w:r>
              <w:rPr>
                <w:rFonts w:ascii="Arial" w:hAnsi="Arial" w:cs="Arial"/>
                <w:sz w:val="24"/>
                <w:szCs w:val="24"/>
              </w:rPr>
              <w:t>GENERAL PROVISIONS</w:t>
            </w:r>
          </w:p>
        </w:tc>
        <w:tc>
          <w:tcPr>
            <w:tcW w:w="1260" w:type="dxa"/>
            <w:gridSpan w:val="2"/>
            <w:shd w:val="clear" w:color="auto" w:fill="auto"/>
          </w:tcPr>
          <w:p w14:paraId="67A5A436" w14:textId="77777777" w:rsidR="003652A0" w:rsidRPr="009060CA" w:rsidRDefault="003652A0" w:rsidP="00933F50">
            <w:pPr>
              <w:jc w:val="center"/>
              <w:rPr>
                <w:rFonts w:ascii="Arial" w:hAnsi="Arial" w:cs="Arial"/>
                <w:b/>
                <w:sz w:val="24"/>
                <w:szCs w:val="24"/>
              </w:rPr>
            </w:pPr>
          </w:p>
        </w:tc>
      </w:tr>
      <w:tr w:rsidR="003652A0" w:rsidRPr="00F03BAE" w14:paraId="26C8A84A" w14:textId="77777777" w:rsidTr="009060CA">
        <w:tc>
          <w:tcPr>
            <w:tcW w:w="8820" w:type="dxa"/>
          </w:tcPr>
          <w:p w14:paraId="18B23C5D" w14:textId="77777777" w:rsidR="003652A0" w:rsidRPr="00F03BAE" w:rsidRDefault="003652A0">
            <w:pPr>
              <w:pStyle w:val="ListParagraph"/>
              <w:widowControl/>
              <w:numPr>
                <w:ilvl w:val="0"/>
                <w:numId w:val="21"/>
              </w:numPr>
              <w:autoSpaceDE/>
              <w:autoSpaceDN/>
              <w:contextualSpacing/>
              <w:rPr>
                <w:rFonts w:ascii="Arial" w:hAnsi="Arial" w:cs="Arial"/>
                <w:sz w:val="24"/>
                <w:szCs w:val="24"/>
              </w:rPr>
            </w:pPr>
            <w:r>
              <w:rPr>
                <w:rFonts w:ascii="Arial" w:hAnsi="Arial" w:cs="Arial"/>
                <w:sz w:val="24"/>
                <w:szCs w:val="24"/>
              </w:rPr>
              <w:t>ELIGIBILITY TO SUBMIT BIDS</w:t>
            </w:r>
          </w:p>
        </w:tc>
        <w:tc>
          <w:tcPr>
            <w:tcW w:w="1260" w:type="dxa"/>
            <w:gridSpan w:val="2"/>
            <w:shd w:val="clear" w:color="auto" w:fill="auto"/>
          </w:tcPr>
          <w:p w14:paraId="08C27329" w14:textId="77777777" w:rsidR="003652A0" w:rsidRPr="009060CA" w:rsidRDefault="003652A0" w:rsidP="00933F50">
            <w:pPr>
              <w:jc w:val="center"/>
              <w:rPr>
                <w:rFonts w:ascii="Arial" w:hAnsi="Arial" w:cs="Arial"/>
                <w:b/>
                <w:sz w:val="24"/>
                <w:szCs w:val="24"/>
              </w:rPr>
            </w:pPr>
          </w:p>
        </w:tc>
      </w:tr>
      <w:tr w:rsidR="003652A0" w:rsidRPr="00F03BAE" w14:paraId="2C60D896" w14:textId="77777777" w:rsidTr="009060CA">
        <w:tc>
          <w:tcPr>
            <w:tcW w:w="8820" w:type="dxa"/>
          </w:tcPr>
          <w:p w14:paraId="7AECE1CA" w14:textId="77777777" w:rsidR="003652A0" w:rsidRPr="00F03BAE" w:rsidRDefault="003652A0">
            <w:pPr>
              <w:pStyle w:val="ListParagraph"/>
              <w:widowControl/>
              <w:numPr>
                <w:ilvl w:val="0"/>
                <w:numId w:val="21"/>
              </w:numPr>
              <w:autoSpaceDE/>
              <w:autoSpaceDN/>
              <w:contextualSpacing/>
              <w:rPr>
                <w:rFonts w:ascii="Arial" w:hAnsi="Arial" w:cs="Arial"/>
                <w:sz w:val="24"/>
                <w:szCs w:val="24"/>
              </w:rPr>
            </w:pPr>
            <w:r>
              <w:rPr>
                <w:rFonts w:ascii="Arial" w:hAnsi="Arial" w:cs="Arial"/>
                <w:sz w:val="24"/>
                <w:szCs w:val="24"/>
              </w:rPr>
              <w:t>CONTRACT TERMS</w:t>
            </w:r>
          </w:p>
        </w:tc>
        <w:tc>
          <w:tcPr>
            <w:tcW w:w="1260" w:type="dxa"/>
            <w:gridSpan w:val="2"/>
            <w:shd w:val="clear" w:color="auto" w:fill="auto"/>
          </w:tcPr>
          <w:p w14:paraId="6C9F0A73" w14:textId="77777777" w:rsidR="003652A0" w:rsidRPr="009060CA" w:rsidRDefault="003652A0" w:rsidP="00933F50">
            <w:pPr>
              <w:jc w:val="center"/>
              <w:rPr>
                <w:rFonts w:ascii="Arial" w:hAnsi="Arial" w:cs="Arial"/>
                <w:b/>
                <w:sz w:val="24"/>
                <w:szCs w:val="24"/>
              </w:rPr>
            </w:pPr>
          </w:p>
        </w:tc>
      </w:tr>
      <w:tr w:rsidR="003652A0" w:rsidRPr="00F03BAE" w14:paraId="1C2E84CC" w14:textId="77777777" w:rsidTr="009060CA">
        <w:tc>
          <w:tcPr>
            <w:tcW w:w="8820" w:type="dxa"/>
          </w:tcPr>
          <w:p w14:paraId="1A61C13F" w14:textId="77777777" w:rsidR="003652A0" w:rsidRPr="00F03BAE" w:rsidRDefault="003652A0">
            <w:pPr>
              <w:pStyle w:val="ListParagraph"/>
              <w:widowControl/>
              <w:numPr>
                <w:ilvl w:val="0"/>
                <w:numId w:val="21"/>
              </w:numPr>
              <w:autoSpaceDE/>
              <w:autoSpaceDN/>
              <w:contextualSpacing/>
              <w:rPr>
                <w:rFonts w:ascii="Arial" w:hAnsi="Arial" w:cs="Arial"/>
                <w:sz w:val="24"/>
                <w:szCs w:val="24"/>
              </w:rPr>
            </w:pPr>
            <w:r>
              <w:rPr>
                <w:rFonts w:ascii="Arial" w:hAnsi="Arial" w:cs="Arial"/>
                <w:sz w:val="24"/>
                <w:szCs w:val="24"/>
              </w:rPr>
              <w:t>NUMBER OF AWARDS</w:t>
            </w:r>
          </w:p>
        </w:tc>
        <w:tc>
          <w:tcPr>
            <w:tcW w:w="1260" w:type="dxa"/>
            <w:gridSpan w:val="2"/>
            <w:shd w:val="clear" w:color="auto" w:fill="auto"/>
          </w:tcPr>
          <w:p w14:paraId="333F3DB1" w14:textId="77777777" w:rsidR="003652A0" w:rsidRPr="009060CA" w:rsidRDefault="003652A0" w:rsidP="00933F50">
            <w:pPr>
              <w:jc w:val="center"/>
              <w:rPr>
                <w:rFonts w:ascii="Arial" w:hAnsi="Arial" w:cs="Arial"/>
                <w:b/>
                <w:sz w:val="24"/>
                <w:szCs w:val="24"/>
              </w:rPr>
            </w:pPr>
          </w:p>
        </w:tc>
      </w:tr>
      <w:tr w:rsidR="003652A0" w:rsidRPr="00F03BAE" w14:paraId="379BDD8B" w14:textId="77777777" w:rsidTr="009060CA">
        <w:tc>
          <w:tcPr>
            <w:tcW w:w="8820" w:type="dxa"/>
          </w:tcPr>
          <w:p w14:paraId="3FA94340"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5B85D07B" w14:textId="77777777" w:rsidR="003652A0" w:rsidRPr="009060CA" w:rsidRDefault="003652A0" w:rsidP="00933F50">
            <w:pPr>
              <w:jc w:val="center"/>
              <w:rPr>
                <w:rFonts w:ascii="Arial" w:hAnsi="Arial" w:cs="Arial"/>
                <w:b/>
                <w:sz w:val="24"/>
                <w:szCs w:val="24"/>
              </w:rPr>
            </w:pPr>
          </w:p>
        </w:tc>
      </w:tr>
      <w:tr w:rsidR="003652A0" w:rsidRPr="00F03BAE" w14:paraId="48CC23CD" w14:textId="77777777" w:rsidTr="009060CA">
        <w:tc>
          <w:tcPr>
            <w:tcW w:w="8820" w:type="dxa"/>
          </w:tcPr>
          <w:p w14:paraId="718EF5A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        SCOPE OF SERVICES TO BE PROVIDED</w:t>
            </w:r>
          </w:p>
        </w:tc>
        <w:tc>
          <w:tcPr>
            <w:tcW w:w="1260" w:type="dxa"/>
            <w:gridSpan w:val="2"/>
            <w:shd w:val="clear" w:color="auto" w:fill="auto"/>
          </w:tcPr>
          <w:p w14:paraId="147432C3" w14:textId="2E185542" w:rsidR="003652A0" w:rsidRPr="009060CA" w:rsidRDefault="009060CA" w:rsidP="00933F50">
            <w:pPr>
              <w:jc w:val="center"/>
              <w:rPr>
                <w:rFonts w:ascii="Arial" w:hAnsi="Arial" w:cs="Arial"/>
                <w:b/>
                <w:sz w:val="24"/>
                <w:szCs w:val="24"/>
              </w:rPr>
            </w:pPr>
            <w:r w:rsidRPr="009060CA">
              <w:rPr>
                <w:rFonts w:ascii="Arial" w:hAnsi="Arial" w:cs="Arial"/>
                <w:b/>
                <w:sz w:val="24"/>
                <w:szCs w:val="24"/>
              </w:rPr>
              <w:t>9</w:t>
            </w:r>
          </w:p>
        </w:tc>
      </w:tr>
      <w:tr w:rsidR="003652A0" w:rsidRPr="00F03BAE" w14:paraId="360457AE" w14:textId="77777777" w:rsidTr="009060CA">
        <w:tc>
          <w:tcPr>
            <w:tcW w:w="8820" w:type="dxa"/>
          </w:tcPr>
          <w:p w14:paraId="5A865BD1"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6F7D53CA" w14:textId="77777777" w:rsidR="003652A0" w:rsidRPr="009060CA" w:rsidRDefault="003652A0" w:rsidP="00933F50">
            <w:pPr>
              <w:jc w:val="center"/>
              <w:rPr>
                <w:rFonts w:ascii="Arial" w:hAnsi="Arial" w:cs="Arial"/>
                <w:b/>
                <w:sz w:val="24"/>
                <w:szCs w:val="24"/>
              </w:rPr>
            </w:pPr>
          </w:p>
        </w:tc>
      </w:tr>
      <w:tr w:rsidR="003652A0" w:rsidRPr="00F03BAE" w14:paraId="488F21F5" w14:textId="77777777" w:rsidTr="009060CA">
        <w:tc>
          <w:tcPr>
            <w:tcW w:w="8820" w:type="dxa"/>
          </w:tcPr>
          <w:p w14:paraId="5FA48C3F"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III        KEY RFP EVENTS</w:t>
            </w:r>
          </w:p>
        </w:tc>
        <w:tc>
          <w:tcPr>
            <w:tcW w:w="1260" w:type="dxa"/>
            <w:gridSpan w:val="2"/>
            <w:shd w:val="clear" w:color="auto" w:fill="auto"/>
          </w:tcPr>
          <w:p w14:paraId="46A52527" w14:textId="289F9C53" w:rsidR="003652A0" w:rsidRPr="009060CA" w:rsidRDefault="009060CA" w:rsidP="00933F50">
            <w:pPr>
              <w:jc w:val="center"/>
              <w:rPr>
                <w:rFonts w:ascii="Arial" w:hAnsi="Arial" w:cs="Arial"/>
                <w:b/>
                <w:sz w:val="24"/>
                <w:szCs w:val="24"/>
              </w:rPr>
            </w:pPr>
            <w:r w:rsidRPr="009060CA">
              <w:rPr>
                <w:rFonts w:ascii="Arial" w:hAnsi="Arial" w:cs="Arial"/>
                <w:b/>
                <w:sz w:val="24"/>
                <w:szCs w:val="24"/>
              </w:rPr>
              <w:t>12</w:t>
            </w:r>
          </w:p>
        </w:tc>
      </w:tr>
      <w:tr w:rsidR="003652A0" w:rsidRPr="00F03BAE" w14:paraId="1B269148" w14:textId="77777777" w:rsidTr="009060CA">
        <w:tc>
          <w:tcPr>
            <w:tcW w:w="8820" w:type="dxa"/>
          </w:tcPr>
          <w:p w14:paraId="28B9EA2B" w14:textId="77777777" w:rsidR="003652A0" w:rsidRPr="00F03BAE" w:rsidRDefault="003652A0">
            <w:pPr>
              <w:pStyle w:val="ListParagraph"/>
              <w:widowControl/>
              <w:numPr>
                <w:ilvl w:val="0"/>
                <w:numId w:val="22"/>
              </w:numPr>
              <w:autoSpaceDE/>
              <w:autoSpaceDN/>
              <w:contextualSpacing/>
              <w:rPr>
                <w:rFonts w:ascii="Arial" w:hAnsi="Arial" w:cs="Arial"/>
                <w:sz w:val="24"/>
                <w:szCs w:val="24"/>
              </w:rPr>
            </w:pPr>
            <w:r>
              <w:rPr>
                <w:rFonts w:ascii="Arial" w:hAnsi="Arial" w:cs="Arial"/>
                <w:sz w:val="24"/>
                <w:szCs w:val="24"/>
              </w:rPr>
              <w:t>QUESTIONS</w:t>
            </w:r>
          </w:p>
        </w:tc>
        <w:tc>
          <w:tcPr>
            <w:tcW w:w="1260" w:type="dxa"/>
            <w:gridSpan w:val="2"/>
            <w:shd w:val="clear" w:color="auto" w:fill="auto"/>
          </w:tcPr>
          <w:p w14:paraId="7F592D2A" w14:textId="77777777" w:rsidR="003652A0" w:rsidRPr="009060CA" w:rsidRDefault="003652A0" w:rsidP="00933F50">
            <w:pPr>
              <w:jc w:val="center"/>
              <w:rPr>
                <w:rFonts w:ascii="Arial" w:hAnsi="Arial" w:cs="Arial"/>
                <w:b/>
                <w:sz w:val="24"/>
                <w:szCs w:val="24"/>
              </w:rPr>
            </w:pPr>
          </w:p>
        </w:tc>
      </w:tr>
      <w:tr w:rsidR="003652A0" w:rsidRPr="00F03BAE" w14:paraId="45A2D7E3" w14:textId="77777777" w:rsidTr="009060CA">
        <w:tc>
          <w:tcPr>
            <w:tcW w:w="8820" w:type="dxa"/>
          </w:tcPr>
          <w:p w14:paraId="31A035B9" w14:textId="5B590C50" w:rsidR="003652A0" w:rsidRPr="00F03BAE" w:rsidRDefault="005A7100">
            <w:pPr>
              <w:pStyle w:val="ListParagraph"/>
              <w:widowControl/>
              <w:numPr>
                <w:ilvl w:val="0"/>
                <w:numId w:val="22"/>
              </w:numPr>
              <w:autoSpaceDE/>
              <w:autoSpaceDN/>
              <w:contextualSpacing/>
              <w:rPr>
                <w:rFonts w:ascii="Arial" w:hAnsi="Arial" w:cs="Arial"/>
                <w:sz w:val="24"/>
                <w:szCs w:val="24"/>
              </w:rPr>
            </w:pPr>
            <w:r>
              <w:rPr>
                <w:rFonts w:ascii="Arial" w:hAnsi="Arial" w:cs="Arial"/>
                <w:sz w:val="24"/>
                <w:szCs w:val="24"/>
              </w:rPr>
              <w:t>AMENDMENTS</w:t>
            </w:r>
          </w:p>
        </w:tc>
        <w:tc>
          <w:tcPr>
            <w:tcW w:w="1260" w:type="dxa"/>
            <w:gridSpan w:val="2"/>
            <w:shd w:val="clear" w:color="auto" w:fill="auto"/>
          </w:tcPr>
          <w:p w14:paraId="6A39C762" w14:textId="77777777" w:rsidR="003652A0" w:rsidRPr="009060CA" w:rsidRDefault="003652A0" w:rsidP="00933F50">
            <w:pPr>
              <w:jc w:val="center"/>
              <w:rPr>
                <w:rFonts w:ascii="Arial" w:hAnsi="Arial" w:cs="Arial"/>
                <w:b/>
                <w:sz w:val="24"/>
                <w:szCs w:val="24"/>
              </w:rPr>
            </w:pPr>
          </w:p>
        </w:tc>
      </w:tr>
      <w:tr w:rsidR="003652A0" w:rsidRPr="00F03BAE" w14:paraId="652D1322" w14:textId="77777777" w:rsidTr="009060CA">
        <w:tc>
          <w:tcPr>
            <w:tcW w:w="8820" w:type="dxa"/>
          </w:tcPr>
          <w:p w14:paraId="1340FEC7" w14:textId="77777777" w:rsidR="003652A0" w:rsidRPr="00F03BAE" w:rsidRDefault="003652A0">
            <w:pPr>
              <w:pStyle w:val="ListParagraph"/>
              <w:widowControl/>
              <w:numPr>
                <w:ilvl w:val="0"/>
                <w:numId w:val="22"/>
              </w:numPr>
              <w:autoSpaceDE/>
              <w:autoSpaceDN/>
              <w:contextualSpacing/>
              <w:rPr>
                <w:rFonts w:ascii="Arial" w:hAnsi="Arial" w:cs="Arial"/>
                <w:sz w:val="24"/>
                <w:szCs w:val="24"/>
              </w:rPr>
            </w:pPr>
            <w:r>
              <w:rPr>
                <w:rFonts w:ascii="Arial" w:hAnsi="Arial" w:cs="Arial"/>
                <w:sz w:val="24"/>
                <w:szCs w:val="24"/>
              </w:rPr>
              <w:t>SUBMITTING THE PROPOSAL</w:t>
            </w:r>
          </w:p>
        </w:tc>
        <w:tc>
          <w:tcPr>
            <w:tcW w:w="1260" w:type="dxa"/>
            <w:gridSpan w:val="2"/>
            <w:shd w:val="clear" w:color="auto" w:fill="auto"/>
          </w:tcPr>
          <w:p w14:paraId="3F7ACD91" w14:textId="77777777" w:rsidR="003652A0" w:rsidRPr="009060CA" w:rsidRDefault="003652A0" w:rsidP="00933F50">
            <w:pPr>
              <w:jc w:val="center"/>
              <w:rPr>
                <w:rFonts w:ascii="Arial" w:hAnsi="Arial" w:cs="Arial"/>
                <w:b/>
                <w:sz w:val="24"/>
                <w:szCs w:val="24"/>
              </w:rPr>
            </w:pPr>
          </w:p>
        </w:tc>
      </w:tr>
      <w:tr w:rsidR="003652A0" w:rsidRPr="00F03BAE" w14:paraId="4DC51E63" w14:textId="77777777" w:rsidTr="009060CA">
        <w:tc>
          <w:tcPr>
            <w:tcW w:w="8820" w:type="dxa"/>
          </w:tcPr>
          <w:p w14:paraId="0D43E8EE"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014BA351" w14:textId="77777777" w:rsidR="003652A0" w:rsidRPr="009060CA" w:rsidRDefault="003652A0" w:rsidP="00933F50">
            <w:pPr>
              <w:jc w:val="center"/>
              <w:rPr>
                <w:rFonts w:ascii="Arial" w:hAnsi="Arial" w:cs="Arial"/>
                <w:b/>
                <w:sz w:val="24"/>
                <w:szCs w:val="24"/>
              </w:rPr>
            </w:pPr>
          </w:p>
        </w:tc>
      </w:tr>
      <w:tr w:rsidR="003652A0" w:rsidRPr="00F03BAE" w14:paraId="6E94B1EE" w14:textId="77777777" w:rsidTr="009060CA">
        <w:tc>
          <w:tcPr>
            <w:tcW w:w="8820" w:type="dxa"/>
          </w:tcPr>
          <w:p w14:paraId="1E2B8C24"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IV       PROPOSAL SUBMISSION REQUIREMENTS</w:t>
            </w:r>
          </w:p>
        </w:tc>
        <w:tc>
          <w:tcPr>
            <w:tcW w:w="1260" w:type="dxa"/>
            <w:gridSpan w:val="2"/>
            <w:shd w:val="clear" w:color="auto" w:fill="auto"/>
          </w:tcPr>
          <w:p w14:paraId="07AC0DA9" w14:textId="7A9DB4C8" w:rsidR="003652A0" w:rsidRPr="009060CA" w:rsidRDefault="009060CA" w:rsidP="00933F50">
            <w:pPr>
              <w:jc w:val="center"/>
              <w:rPr>
                <w:rFonts w:ascii="Arial" w:hAnsi="Arial" w:cs="Arial"/>
                <w:b/>
                <w:sz w:val="24"/>
                <w:szCs w:val="24"/>
              </w:rPr>
            </w:pPr>
            <w:r w:rsidRPr="009060CA">
              <w:rPr>
                <w:rFonts w:ascii="Arial" w:hAnsi="Arial" w:cs="Arial"/>
                <w:b/>
                <w:sz w:val="24"/>
                <w:szCs w:val="24"/>
              </w:rPr>
              <w:t>14</w:t>
            </w:r>
          </w:p>
        </w:tc>
      </w:tr>
      <w:tr w:rsidR="003652A0" w:rsidRPr="00F03BAE" w14:paraId="3DCEDC36" w14:textId="77777777" w:rsidTr="009060CA">
        <w:tc>
          <w:tcPr>
            <w:tcW w:w="8820" w:type="dxa"/>
          </w:tcPr>
          <w:p w14:paraId="70761800"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7D83A145" w14:textId="77777777" w:rsidR="003652A0" w:rsidRPr="009060CA" w:rsidRDefault="003652A0" w:rsidP="00933F50">
            <w:pPr>
              <w:jc w:val="center"/>
              <w:rPr>
                <w:rFonts w:ascii="Arial" w:hAnsi="Arial" w:cs="Arial"/>
                <w:b/>
                <w:sz w:val="24"/>
                <w:szCs w:val="24"/>
              </w:rPr>
            </w:pPr>
          </w:p>
        </w:tc>
      </w:tr>
      <w:tr w:rsidR="003652A0" w:rsidRPr="00F03BAE" w14:paraId="1DCBE856" w14:textId="77777777" w:rsidTr="009060CA">
        <w:tc>
          <w:tcPr>
            <w:tcW w:w="8820" w:type="dxa"/>
          </w:tcPr>
          <w:p w14:paraId="43E2DF1B"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        PROPOSAL EVALUATION AND SELECTION</w:t>
            </w:r>
          </w:p>
        </w:tc>
        <w:tc>
          <w:tcPr>
            <w:tcW w:w="1260" w:type="dxa"/>
            <w:gridSpan w:val="2"/>
            <w:shd w:val="clear" w:color="auto" w:fill="auto"/>
          </w:tcPr>
          <w:p w14:paraId="7195E054" w14:textId="730A7EDF" w:rsidR="003652A0" w:rsidRPr="009060CA" w:rsidRDefault="009060CA" w:rsidP="00933F50">
            <w:pPr>
              <w:jc w:val="center"/>
              <w:rPr>
                <w:rFonts w:ascii="Arial" w:hAnsi="Arial" w:cs="Arial"/>
                <w:b/>
                <w:sz w:val="24"/>
                <w:szCs w:val="24"/>
              </w:rPr>
            </w:pPr>
            <w:r w:rsidRPr="009060CA">
              <w:rPr>
                <w:rFonts w:ascii="Arial" w:hAnsi="Arial" w:cs="Arial"/>
                <w:b/>
                <w:sz w:val="24"/>
                <w:szCs w:val="24"/>
              </w:rPr>
              <w:t>17</w:t>
            </w:r>
          </w:p>
        </w:tc>
      </w:tr>
      <w:tr w:rsidR="003652A0" w:rsidRPr="00F03BAE" w14:paraId="329B1028" w14:textId="77777777" w:rsidTr="009060CA">
        <w:tc>
          <w:tcPr>
            <w:tcW w:w="8820" w:type="dxa"/>
          </w:tcPr>
          <w:p w14:paraId="329CDB6C" w14:textId="77777777" w:rsidR="003652A0" w:rsidRPr="00F03BAE" w:rsidRDefault="003652A0">
            <w:pPr>
              <w:pStyle w:val="ListParagraph"/>
              <w:widowControl/>
              <w:numPr>
                <w:ilvl w:val="0"/>
                <w:numId w:val="23"/>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260" w:type="dxa"/>
            <w:gridSpan w:val="2"/>
            <w:shd w:val="clear" w:color="auto" w:fill="auto"/>
          </w:tcPr>
          <w:p w14:paraId="469A9035" w14:textId="77777777" w:rsidR="003652A0" w:rsidRPr="009060CA" w:rsidRDefault="003652A0" w:rsidP="00933F50">
            <w:pPr>
              <w:jc w:val="center"/>
              <w:rPr>
                <w:rFonts w:ascii="Arial" w:hAnsi="Arial" w:cs="Arial"/>
                <w:b/>
                <w:sz w:val="24"/>
                <w:szCs w:val="24"/>
              </w:rPr>
            </w:pPr>
          </w:p>
        </w:tc>
      </w:tr>
      <w:tr w:rsidR="003652A0" w:rsidRPr="00F03BAE" w14:paraId="13A1C578" w14:textId="77777777" w:rsidTr="009060CA">
        <w:tc>
          <w:tcPr>
            <w:tcW w:w="8820" w:type="dxa"/>
          </w:tcPr>
          <w:p w14:paraId="01C78C47" w14:textId="77777777" w:rsidR="003652A0" w:rsidRPr="00F03BAE" w:rsidRDefault="003652A0">
            <w:pPr>
              <w:pStyle w:val="ListParagraph"/>
              <w:widowControl/>
              <w:numPr>
                <w:ilvl w:val="0"/>
                <w:numId w:val="23"/>
              </w:numPr>
              <w:autoSpaceDE/>
              <w:autoSpaceDN/>
              <w:contextualSpacing/>
              <w:rPr>
                <w:rFonts w:ascii="Arial" w:hAnsi="Arial" w:cs="Arial"/>
                <w:sz w:val="24"/>
                <w:szCs w:val="24"/>
              </w:rPr>
            </w:pPr>
            <w:r>
              <w:rPr>
                <w:rFonts w:ascii="Arial" w:hAnsi="Arial" w:cs="Arial"/>
                <w:sz w:val="24"/>
                <w:szCs w:val="24"/>
              </w:rPr>
              <w:t>SCORING WEIGHTS AND PROCESS</w:t>
            </w:r>
          </w:p>
        </w:tc>
        <w:tc>
          <w:tcPr>
            <w:tcW w:w="1260" w:type="dxa"/>
            <w:gridSpan w:val="2"/>
            <w:shd w:val="clear" w:color="auto" w:fill="auto"/>
          </w:tcPr>
          <w:p w14:paraId="5F5D26AE" w14:textId="77777777" w:rsidR="003652A0" w:rsidRPr="009060CA" w:rsidRDefault="003652A0" w:rsidP="00933F50">
            <w:pPr>
              <w:jc w:val="center"/>
              <w:rPr>
                <w:rFonts w:ascii="Arial" w:hAnsi="Arial" w:cs="Arial"/>
                <w:b/>
                <w:sz w:val="24"/>
                <w:szCs w:val="24"/>
              </w:rPr>
            </w:pPr>
          </w:p>
        </w:tc>
      </w:tr>
      <w:tr w:rsidR="003652A0" w:rsidRPr="00F03BAE" w14:paraId="630F9378" w14:textId="77777777" w:rsidTr="009060CA">
        <w:tc>
          <w:tcPr>
            <w:tcW w:w="8820" w:type="dxa"/>
          </w:tcPr>
          <w:p w14:paraId="4021586C" w14:textId="77777777" w:rsidR="003652A0" w:rsidRPr="00F03BAE" w:rsidRDefault="003652A0">
            <w:pPr>
              <w:pStyle w:val="ListParagraph"/>
              <w:widowControl/>
              <w:numPr>
                <w:ilvl w:val="0"/>
                <w:numId w:val="23"/>
              </w:numPr>
              <w:autoSpaceDE/>
              <w:autoSpaceDN/>
              <w:contextualSpacing/>
              <w:rPr>
                <w:rFonts w:ascii="Arial" w:hAnsi="Arial" w:cs="Arial"/>
                <w:sz w:val="24"/>
                <w:szCs w:val="24"/>
              </w:rPr>
            </w:pPr>
            <w:r>
              <w:rPr>
                <w:rFonts w:ascii="Arial" w:hAnsi="Arial" w:cs="Arial"/>
                <w:sz w:val="24"/>
                <w:szCs w:val="24"/>
              </w:rPr>
              <w:t>SELECTION AND AWARD</w:t>
            </w:r>
          </w:p>
        </w:tc>
        <w:tc>
          <w:tcPr>
            <w:tcW w:w="1260" w:type="dxa"/>
            <w:gridSpan w:val="2"/>
            <w:shd w:val="clear" w:color="auto" w:fill="auto"/>
          </w:tcPr>
          <w:p w14:paraId="5A49FA2E" w14:textId="77777777" w:rsidR="003652A0" w:rsidRPr="009060CA" w:rsidRDefault="003652A0" w:rsidP="00933F50">
            <w:pPr>
              <w:jc w:val="center"/>
              <w:rPr>
                <w:rFonts w:ascii="Arial" w:hAnsi="Arial" w:cs="Arial"/>
                <w:b/>
                <w:sz w:val="24"/>
                <w:szCs w:val="24"/>
              </w:rPr>
            </w:pPr>
          </w:p>
        </w:tc>
      </w:tr>
      <w:tr w:rsidR="003652A0" w:rsidRPr="00F03BAE" w14:paraId="2F406E43" w14:textId="77777777" w:rsidTr="009060CA">
        <w:tc>
          <w:tcPr>
            <w:tcW w:w="8820" w:type="dxa"/>
          </w:tcPr>
          <w:p w14:paraId="67995DD9" w14:textId="77777777" w:rsidR="003652A0" w:rsidRPr="00F03BAE" w:rsidRDefault="003652A0">
            <w:pPr>
              <w:pStyle w:val="ListParagraph"/>
              <w:widowControl/>
              <w:numPr>
                <w:ilvl w:val="0"/>
                <w:numId w:val="23"/>
              </w:numPr>
              <w:autoSpaceDE/>
              <w:autoSpaceDN/>
              <w:contextualSpacing/>
              <w:rPr>
                <w:rFonts w:ascii="Arial" w:hAnsi="Arial" w:cs="Arial"/>
                <w:sz w:val="24"/>
                <w:szCs w:val="24"/>
              </w:rPr>
            </w:pPr>
            <w:r>
              <w:rPr>
                <w:rFonts w:ascii="Arial" w:hAnsi="Arial" w:cs="Arial"/>
                <w:sz w:val="24"/>
                <w:szCs w:val="24"/>
              </w:rPr>
              <w:t>APPEAL OF CONTRACT AWARDS</w:t>
            </w:r>
          </w:p>
        </w:tc>
        <w:tc>
          <w:tcPr>
            <w:tcW w:w="1260" w:type="dxa"/>
            <w:gridSpan w:val="2"/>
            <w:shd w:val="clear" w:color="auto" w:fill="auto"/>
          </w:tcPr>
          <w:p w14:paraId="01B24652" w14:textId="77777777" w:rsidR="003652A0" w:rsidRPr="009060CA" w:rsidRDefault="003652A0" w:rsidP="00933F50">
            <w:pPr>
              <w:jc w:val="center"/>
              <w:rPr>
                <w:rFonts w:ascii="Arial" w:hAnsi="Arial" w:cs="Arial"/>
                <w:b/>
                <w:sz w:val="24"/>
                <w:szCs w:val="24"/>
              </w:rPr>
            </w:pPr>
          </w:p>
        </w:tc>
      </w:tr>
      <w:tr w:rsidR="003652A0" w:rsidRPr="00F03BAE" w14:paraId="36A77456" w14:textId="77777777" w:rsidTr="009060CA">
        <w:tc>
          <w:tcPr>
            <w:tcW w:w="8820" w:type="dxa"/>
          </w:tcPr>
          <w:p w14:paraId="55D2DC34"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15569BE6" w14:textId="77777777" w:rsidR="003652A0" w:rsidRPr="009060CA" w:rsidRDefault="003652A0" w:rsidP="00933F50">
            <w:pPr>
              <w:jc w:val="center"/>
              <w:rPr>
                <w:rFonts w:ascii="Arial" w:hAnsi="Arial" w:cs="Arial"/>
                <w:b/>
                <w:sz w:val="24"/>
                <w:szCs w:val="24"/>
              </w:rPr>
            </w:pPr>
          </w:p>
        </w:tc>
      </w:tr>
      <w:tr w:rsidR="003652A0" w:rsidRPr="00F03BAE" w14:paraId="38B90E59" w14:textId="77777777" w:rsidTr="009060CA">
        <w:tc>
          <w:tcPr>
            <w:tcW w:w="8820" w:type="dxa"/>
          </w:tcPr>
          <w:p w14:paraId="5126E068"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       CONTRACT ADMINISTRATION AND CONDITIONS</w:t>
            </w:r>
          </w:p>
        </w:tc>
        <w:tc>
          <w:tcPr>
            <w:tcW w:w="1260" w:type="dxa"/>
            <w:gridSpan w:val="2"/>
            <w:shd w:val="clear" w:color="auto" w:fill="auto"/>
          </w:tcPr>
          <w:p w14:paraId="5B7BD577" w14:textId="3FB6DB63" w:rsidR="003652A0" w:rsidRPr="009060CA" w:rsidRDefault="009060CA" w:rsidP="00933F50">
            <w:pPr>
              <w:jc w:val="center"/>
              <w:rPr>
                <w:rFonts w:ascii="Arial" w:hAnsi="Arial" w:cs="Arial"/>
                <w:b/>
                <w:sz w:val="24"/>
                <w:szCs w:val="24"/>
              </w:rPr>
            </w:pPr>
            <w:r w:rsidRPr="009060CA">
              <w:rPr>
                <w:rFonts w:ascii="Arial" w:hAnsi="Arial" w:cs="Arial"/>
                <w:b/>
                <w:sz w:val="24"/>
                <w:szCs w:val="24"/>
              </w:rPr>
              <w:t>19</w:t>
            </w:r>
          </w:p>
        </w:tc>
      </w:tr>
      <w:tr w:rsidR="003652A0" w:rsidRPr="00F03BAE" w14:paraId="5153674A" w14:textId="77777777" w:rsidTr="009060CA">
        <w:tc>
          <w:tcPr>
            <w:tcW w:w="8820" w:type="dxa"/>
          </w:tcPr>
          <w:p w14:paraId="2E683730" w14:textId="77777777" w:rsidR="003652A0" w:rsidRPr="00F03BAE" w:rsidRDefault="003652A0">
            <w:pPr>
              <w:pStyle w:val="ListParagraph"/>
              <w:widowControl/>
              <w:numPr>
                <w:ilvl w:val="0"/>
                <w:numId w:val="24"/>
              </w:numPr>
              <w:autoSpaceDE/>
              <w:autoSpaceDN/>
              <w:contextualSpacing/>
              <w:rPr>
                <w:rFonts w:ascii="Arial" w:hAnsi="Arial" w:cs="Arial"/>
                <w:sz w:val="24"/>
                <w:szCs w:val="24"/>
              </w:rPr>
            </w:pPr>
            <w:r>
              <w:rPr>
                <w:rFonts w:ascii="Arial" w:hAnsi="Arial" w:cs="Arial"/>
                <w:sz w:val="24"/>
                <w:szCs w:val="24"/>
              </w:rPr>
              <w:t>CONTRACT DOCUMENT</w:t>
            </w:r>
          </w:p>
        </w:tc>
        <w:tc>
          <w:tcPr>
            <w:tcW w:w="1260" w:type="dxa"/>
            <w:gridSpan w:val="2"/>
            <w:shd w:val="clear" w:color="auto" w:fill="auto"/>
          </w:tcPr>
          <w:p w14:paraId="6F19F185" w14:textId="77777777" w:rsidR="003652A0" w:rsidRPr="009060CA" w:rsidRDefault="003652A0" w:rsidP="00933F50">
            <w:pPr>
              <w:jc w:val="center"/>
              <w:rPr>
                <w:rFonts w:ascii="Arial" w:hAnsi="Arial" w:cs="Arial"/>
                <w:b/>
                <w:sz w:val="24"/>
                <w:szCs w:val="24"/>
              </w:rPr>
            </w:pPr>
          </w:p>
        </w:tc>
      </w:tr>
      <w:tr w:rsidR="003652A0" w:rsidRPr="00F03BAE" w14:paraId="23B76058" w14:textId="77777777" w:rsidTr="009060CA">
        <w:tc>
          <w:tcPr>
            <w:tcW w:w="8820" w:type="dxa"/>
          </w:tcPr>
          <w:p w14:paraId="07AE51FC" w14:textId="74F4364A" w:rsidR="003652A0" w:rsidRPr="00F03BAE" w:rsidRDefault="003652A0">
            <w:pPr>
              <w:pStyle w:val="ListParagraph"/>
              <w:widowControl/>
              <w:numPr>
                <w:ilvl w:val="0"/>
                <w:numId w:val="24"/>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260" w:type="dxa"/>
            <w:gridSpan w:val="2"/>
            <w:shd w:val="clear" w:color="auto" w:fill="auto"/>
          </w:tcPr>
          <w:p w14:paraId="458BEAB1" w14:textId="77777777" w:rsidR="003652A0" w:rsidRPr="009060CA" w:rsidRDefault="003652A0" w:rsidP="00933F50">
            <w:pPr>
              <w:jc w:val="center"/>
              <w:rPr>
                <w:rFonts w:ascii="Arial" w:hAnsi="Arial" w:cs="Arial"/>
                <w:b/>
                <w:sz w:val="24"/>
                <w:szCs w:val="24"/>
              </w:rPr>
            </w:pPr>
          </w:p>
        </w:tc>
      </w:tr>
      <w:tr w:rsidR="003652A0" w:rsidRPr="00F03BAE" w14:paraId="11F2C171" w14:textId="77777777" w:rsidTr="009060CA">
        <w:tc>
          <w:tcPr>
            <w:tcW w:w="8820" w:type="dxa"/>
          </w:tcPr>
          <w:p w14:paraId="4CF7D3DA" w14:textId="77777777" w:rsidR="003652A0" w:rsidRPr="00F03BAE" w:rsidRDefault="003652A0" w:rsidP="00933F50">
            <w:pPr>
              <w:rPr>
                <w:rFonts w:ascii="Arial" w:hAnsi="Arial" w:cs="Arial"/>
                <w:sz w:val="24"/>
                <w:szCs w:val="24"/>
              </w:rPr>
            </w:pPr>
          </w:p>
        </w:tc>
        <w:tc>
          <w:tcPr>
            <w:tcW w:w="1260" w:type="dxa"/>
            <w:gridSpan w:val="2"/>
            <w:shd w:val="clear" w:color="auto" w:fill="auto"/>
          </w:tcPr>
          <w:p w14:paraId="5A8741C3" w14:textId="77777777" w:rsidR="003652A0" w:rsidRPr="009060CA" w:rsidRDefault="003652A0" w:rsidP="00933F50">
            <w:pPr>
              <w:jc w:val="center"/>
              <w:rPr>
                <w:rFonts w:ascii="Arial" w:hAnsi="Arial" w:cs="Arial"/>
                <w:b/>
                <w:sz w:val="24"/>
                <w:szCs w:val="24"/>
              </w:rPr>
            </w:pPr>
          </w:p>
        </w:tc>
      </w:tr>
      <w:tr w:rsidR="003652A0" w:rsidRPr="00F03BAE" w14:paraId="4B3ADA0E" w14:textId="77777777" w:rsidTr="009060CA">
        <w:tc>
          <w:tcPr>
            <w:tcW w:w="8820" w:type="dxa"/>
          </w:tcPr>
          <w:p w14:paraId="28F3B93C" w14:textId="77777777" w:rsidR="003652A0" w:rsidRPr="00F03BAE" w:rsidRDefault="003652A0" w:rsidP="00933F50">
            <w:pPr>
              <w:rPr>
                <w:rFonts w:ascii="Arial" w:hAnsi="Arial" w:cs="Arial"/>
                <w:b/>
                <w:sz w:val="24"/>
                <w:szCs w:val="24"/>
              </w:rPr>
            </w:pPr>
            <w:r w:rsidRPr="00F03BAE">
              <w:rPr>
                <w:rFonts w:ascii="Arial" w:hAnsi="Arial" w:cs="Arial"/>
                <w:b/>
                <w:sz w:val="24"/>
                <w:szCs w:val="24"/>
              </w:rPr>
              <w:t>PART VII        RFP APPENDICES AND RELATED DOCUMENTS</w:t>
            </w:r>
          </w:p>
        </w:tc>
        <w:tc>
          <w:tcPr>
            <w:tcW w:w="1260" w:type="dxa"/>
            <w:gridSpan w:val="2"/>
            <w:shd w:val="clear" w:color="auto" w:fill="auto"/>
          </w:tcPr>
          <w:p w14:paraId="2915FA94" w14:textId="6203B005" w:rsidR="003652A0" w:rsidRPr="009060CA" w:rsidRDefault="009060CA" w:rsidP="00933F50">
            <w:pPr>
              <w:jc w:val="center"/>
              <w:rPr>
                <w:rFonts w:ascii="Arial" w:hAnsi="Arial" w:cs="Arial"/>
                <w:b/>
                <w:sz w:val="24"/>
                <w:szCs w:val="24"/>
              </w:rPr>
            </w:pPr>
            <w:r w:rsidRPr="009060CA">
              <w:rPr>
                <w:rFonts w:ascii="Arial" w:hAnsi="Arial" w:cs="Arial"/>
                <w:b/>
                <w:sz w:val="24"/>
                <w:szCs w:val="24"/>
              </w:rPr>
              <w:t>21</w:t>
            </w:r>
          </w:p>
        </w:tc>
      </w:tr>
      <w:tr w:rsidR="003652A0" w:rsidRPr="00F03BAE" w14:paraId="7ADF74D7" w14:textId="77777777" w:rsidTr="009060CA">
        <w:tc>
          <w:tcPr>
            <w:tcW w:w="8820" w:type="dxa"/>
          </w:tcPr>
          <w:p w14:paraId="2BCC2035" w14:textId="77777777" w:rsidR="003652A0" w:rsidRPr="00F03BAE"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260" w:type="dxa"/>
            <w:gridSpan w:val="2"/>
            <w:shd w:val="clear" w:color="auto" w:fill="auto"/>
          </w:tcPr>
          <w:p w14:paraId="50FC51EB" w14:textId="77777777" w:rsidR="003652A0" w:rsidRPr="009060CA" w:rsidRDefault="003652A0" w:rsidP="00933F50">
            <w:pPr>
              <w:jc w:val="center"/>
              <w:rPr>
                <w:rFonts w:ascii="Arial" w:hAnsi="Arial" w:cs="Arial"/>
                <w:b/>
                <w:sz w:val="24"/>
                <w:szCs w:val="24"/>
              </w:rPr>
            </w:pPr>
          </w:p>
        </w:tc>
      </w:tr>
      <w:tr w:rsidR="003652A0" w:rsidRPr="00F03BAE" w14:paraId="000F538E" w14:textId="77777777" w:rsidTr="0054722B">
        <w:tc>
          <w:tcPr>
            <w:tcW w:w="8820" w:type="dxa"/>
          </w:tcPr>
          <w:p w14:paraId="69925F74" w14:textId="1C37898D" w:rsidR="003652A0" w:rsidRDefault="003652A0" w:rsidP="00933F50">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DEBARMENT, PERFORMANCE</w:t>
            </w:r>
            <w:r w:rsidR="00CF38D4">
              <w:rPr>
                <w:rFonts w:ascii="Arial" w:hAnsi="Arial" w:cs="Arial"/>
                <w:sz w:val="24"/>
                <w:szCs w:val="24"/>
              </w:rPr>
              <w:t>,</w:t>
            </w:r>
            <w:r>
              <w:rPr>
                <w:rFonts w:ascii="Arial" w:hAnsi="Arial" w:cs="Arial"/>
                <w:sz w:val="24"/>
                <w:szCs w:val="24"/>
              </w:rPr>
              <w:t xml:space="preserve"> </w:t>
            </w:r>
            <w:r w:rsidR="00CF38D4">
              <w:rPr>
                <w:rFonts w:ascii="Arial" w:hAnsi="Arial" w:cs="Arial"/>
                <w:sz w:val="24"/>
                <w:szCs w:val="24"/>
              </w:rPr>
              <w:t>and</w:t>
            </w:r>
            <w:r>
              <w:rPr>
                <w:rFonts w:ascii="Arial" w:hAnsi="Arial" w:cs="Arial"/>
                <w:sz w:val="24"/>
                <w:szCs w:val="24"/>
              </w:rPr>
              <w:t xml:space="preserve"> </w:t>
            </w:r>
          </w:p>
          <w:p w14:paraId="2F64CF04" w14:textId="77777777" w:rsidR="003652A0" w:rsidRPr="00F03BAE" w:rsidRDefault="003652A0" w:rsidP="00933F50">
            <w:pPr>
              <w:rPr>
                <w:rFonts w:ascii="Arial" w:hAnsi="Arial" w:cs="Arial"/>
                <w:sz w:val="24"/>
                <w:szCs w:val="24"/>
              </w:rPr>
            </w:pPr>
            <w:r>
              <w:rPr>
                <w:rFonts w:ascii="Arial" w:hAnsi="Arial" w:cs="Arial"/>
                <w:sz w:val="24"/>
                <w:szCs w:val="24"/>
              </w:rPr>
              <w:t xml:space="preserve">                               NON-COLLUSION CERTIFICATION</w:t>
            </w:r>
          </w:p>
        </w:tc>
        <w:tc>
          <w:tcPr>
            <w:tcW w:w="1260" w:type="dxa"/>
            <w:gridSpan w:val="2"/>
          </w:tcPr>
          <w:p w14:paraId="4966992E" w14:textId="77777777" w:rsidR="003652A0" w:rsidRPr="008B7843" w:rsidRDefault="003652A0" w:rsidP="00933F50">
            <w:pPr>
              <w:jc w:val="center"/>
              <w:rPr>
                <w:rFonts w:ascii="Arial" w:hAnsi="Arial" w:cs="Arial"/>
                <w:b/>
                <w:sz w:val="24"/>
                <w:szCs w:val="24"/>
              </w:rPr>
            </w:pPr>
          </w:p>
        </w:tc>
      </w:tr>
      <w:tr w:rsidR="004F0EBD" w:rsidRPr="00F03BAE" w14:paraId="6EA1414D" w14:textId="77777777" w:rsidTr="0054722B">
        <w:tc>
          <w:tcPr>
            <w:tcW w:w="8820" w:type="dxa"/>
          </w:tcPr>
          <w:p w14:paraId="57426B8F" w14:textId="01973C66" w:rsidR="004F0EBD"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C</w:t>
            </w:r>
            <w:r>
              <w:rPr>
                <w:rFonts w:ascii="Arial" w:hAnsi="Arial" w:cs="Arial"/>
                <w:sz w:val="24"/>
                <w:szCs w:val="24"/>
              </w:rPr>
              <w:t xml:space="preserve"> – ELIGIBILITY TO SUBMIT BIDS FORM</w:t>
            </w:r>
          </w:p>
        </w:tc>
        <w:tc>
          <w:tcPr>
            <w:tcW w:w="1260" w:type="dxa"/>
            <w:gridSpan w:val="2"/>
          </w:tcPr>
          <w:p w14:paraId="2A2528F6" w14:textId="77777777" w:rsidR="004F0EBD" w:rsidRPr="008B7843" w:rsidRDefault="004F0EBD" w:rsidP="004F0EBD">
            <w:pPr>
              <w:jc w:val="center"/>
              <w:rPr>
                <w:rFonts w:ascii="Arial" w:hAnsi="Arial" w:cs="Arial"/>
                <w:b/>
                <w:sz w:val="24"/>
                <w:szCs w:val="24"/>
              </w:rPr>
            </w:pPr>
          </w:p>
        </w:tc>
      </w:tr>
      <w:tr w:rsidR="004F0EBD" w:rsidRPr="00F03BAE" w14:paraId="48F712FE" w14:textId="77777777" w:rsidTr="0054722B">
        <w:tc>
          <w:tcPr>
            <w:tcW w:w="8820" w:type="dxa"/>
          </w:tcPr>
          <w:p w14:paraId="670519E4" w14:textId="120086BB"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8B77C4">
              <w:rPr>
                <w:rFonts w:ascii="Arial" w:hAnsi="Arial" w:cs="Arial"/>
                <w:b/>
                <w:sz w:val="24"/>
                <w:szCs w:val="24"/>
              </w:rPr>
              <w:t>D</w:t>
            </w:r>
            <w:r w:rsidR="008B77C4">
              <w:rPr>
                <w:rFonts w:ascii="Arial" w:hAnsi="Arial" w:cs="Arial"/>
                <w:sz w:val="24"/>
                <w:szCs w:val="24"/>
              </w:rPr>
              <w:t xml:space="preserve"> </w:t>
            </w:r>
            <w:r>
              <w:rPr>
                <w:rFonts w:ascii="Arial" w:hAnsi="Arial" w:cs="Arial"/>
                <w:sz w:val="24"/>
                <w:szCs w:val="24"/>
              </w:rPr>
              <w:t>– QUALIFICATIONS and EXPERIENCE FORM</w:t>
            </w:r>
          </w:p>
        </w:tc>
        <w:tc>
          <w:tcPr>
            <w:tcW w:w="1260" w:type="dxa"/>
            <w:gridSpan w:val="2"/>
          </w:tcPr>
          <w:p w14:paraId="49BF3F95" w14:textId="77777777" w:rsidR="004F0EBD" w:rsidRPr="008B7843" w:rsidRDefault="004F0EBD" w:rsidP="004F0EBD">
            <w:pPr>
              <w:jc w:val="center"/>
              <w:rPr>
                <w:rFonts w:ascii="Arial" w:hAnsi="Arial" w:cs="Arial"/>
                <w:b/>
                <w:sz w:val="24"/>
                <w:szCs w:val="24"/>
              </w:rPr>
            </w:pPr>
          </w:p>
        </w:tc>
      </w:tr>
      <w:tr w:rsidR="004F0EBD" w:rsidRPr="00F03BAE" w14:paraId="3DB6C5EB" w14:textId="77777777" w:rsidTr="0054722B">
        <w:tc>
          <w:tcPr>
            <w:tcW w:w="8820" w:type="dxa"/>
          </w:tcPr>
          <w:p w14:paraId="49A06846" w14:textId="1235D04E" w:rsidR="004F0EBD" w:rsidRPr="00F03BAE" w:rsidRDefault="004F0EBD" w:rsidP="004F0EBD">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8B77C4">
              <w:rPr>
                <w:rFonts w:ascii="Arial" w:hAnsi="Arial" w:cs="Arial"/>
                <w:b/>
                <w:sz w:val="24"/>
                <w:szCs w:val="24"/>
              </w:rPr>
              <w:t>E</w:t>
            </w:r>
            <w:r w:rsidR="008B77C4">
              <w:rPr>
                <w:rFonts w:ascii="Arial" w:hAnsi="Arial" w:cs="Arial"/>
                <w:sz w:val="24"/>
                <w:szCs w:val="24"/>
              </w:rPr>
              <w:t xml:space="preserve"> </w:t>
            </w:r>
            <w:r>
              <w:rPr>
                <w:rFonts w:ascii="Arial" w:hAnsi="Arial" w:cs="Arial"/>
                <w:sz w:val="24"/>
                <w:szCs w:val="24"/>
              </w:rPr>
              <w:t>– SUBCONTRACTOR</w:t>
            </w:r>
            <w:r w:rsidR="001A04DB">
              <w:rPr>
                <w:rFonts w:ascii="Arial" w:hAnsi="Arial" w:cs="Arial"/>
                <w:sz w:val="24"/>
                <w:szCs w:val="24"/>
              </w:rPr>
              <w:t>S</w:t>
            </w:r>
            <w:r>
              <w:rPr>
                <w:rFonts w:ascii="Arial" w:hAnsi="Arial" w:cs="Arial"/>
                <w:sz w:val="24"/>
                <w:szCs w:val="24"/>
              </w:rPr>
              <w:t xml:space="preserve"> FORM</w:t>
            </w:r>
          </w:p>
        </w:tc>
        <w:tc>
          <w:tcPr>
            <w:tcW w:w="1260" w:type="dxa"/>
            <w:gridSpan w:val="2"/>
          </w:tcPr>
          <w:p w14:paraId="29CD22A4" w14:textId="77777777" w:rsidR="004F0EBD" w:rsidRPr="008B7843" w:rsidRDefault="004F0EBD" w:rsidP="004F0EBD">
            <w:pPr>
              <w:jc w:val="center"/>
              <w:rPr>
                <w:rFonts w:ascii="Arial" w:hAnsi="Arial" w:cs="Arial"/>
                <w:b/>
                <w:sz w:val="24"/>
                <w:szCs w:val="24"/>
              </w:rPr>
            </w:pPr>
          </w:p>
        </w:tc>
      </w:tr>
      <w:tr w:rsidR="00074739" w:rsidRPr="00F03BAE" w14:paraId="04AE4A53" w14:textId="77777777" w:rsidTr="0054722B">
        <w:tc>
          <w:tcPr>
            <w:tcW w:w="8820" w:type="dxa"/>
          </w:tcPr>
          <w:p w14:paraId="0CB0FDC0" w14:textId="16F00896" w:rsidR="00074739" w:rsidRDefault="00074739" w:rsidP="004F0EBD">
            <w:pPr>
              <w:rPr>
                <w:rFonts w:ascii="Arial" w:hAnsi="Arial" w:cs="Arial"/>
                <w:sz w:val="24"/>
                <w:szCs w:val="24"/>
              </w:rPr>
            </w:pPr>
            <w:r>
              <w:rPr>
                <w:rFonts w:ascii="Arial" w:hAnsi="Arial" w:cs="Arial"/>
                <w:sz w:val="24"/>
                <w:szCs w:val="24"/>
              </w:rPr>
              <w:t xml:space="preserve">     </w:t>
            </w:r>
            <w:r w:rsidRPr="001A04DB">
              <w:rPr>
                <w:rFonts w:ascii="Arial" w:hAnsi="Arial" w:cs="Arial"/>
                <w:b/>
                <w:bCs/>
                <w:sz w:val="24"/>
                <w:szCs w:val="24"/>
              </w:rPr>
              <w:t>APPENDIX F</w:t>
            </w:r>
            <w:r w:rsidRPr="001A04DB">
              <w:rPr>
                <w:rFonts w:ascii="Arial" w:hAnsi="Arial" w:cs="Arial"/>
                <w:sz w:val="24"/>
                <w:szCs w:val="24"/>
              </w:rPr>
              <w:t xml:space="preserve"> – LITIGATION FORM</w:t>
            </w:r>
          </w:p>
        </w:tc>
        <w:tc>
          <w:tcPr>
            <w:tcW w:w="1260" w:type="dxa"/>
            <w:gridSpan w:val="2"/>
          </w:tcPr>
          <w:p w14:paraId="7D035A5B" w14:textId="77777777" w:rsidR="00074739" w:rsidRPr="008B7843" w:rsidRDefault="00074739" w:rsidP="004F0EBD">
            <w:pPr>
              <w:jc w:val="center"/>
              <w:rPr>
                <w:rFonts w:ascii="Arial" w:hAnsi="Arial" w:cs="Arial"/>
                <w:b/>
                <w:sz w:val="24"/>
                <w:szCs w:val="24"/>
              </w:rPr>
            </w:pPr>
          </w:p>
        </w:tc>
      </w:tr>
      <w:tr w:rsidR="0054722B" w:rsidRPr="00F03BAE" w14:paraId="463654FE" w14:textId="77777777" w:rsidTr="0054722B">
        <w:tc>
          <w:tcPr>
            <w:tcW w:w="8820" w:type="dxa"/>
          </w:tcPr>
          <w:p w14:paraId="3194515D" w14:textId="75EC7C73" w:rsidR="0054722B" w:rsidRDefault="0054722B" w:rsidP="0054722B">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G</w:t>
            </w:r>
            <w:r w:rsidRPr="00BB1222">
              <w:rPr>
                <w:rFonts w:ascii="Arial" w:hAnsi="Arial"/>
                <w:b/>
                <w:sz w:val="24"/>
              </w:rPr>
              <w:t xml:space="preserve"> </w:t>
            </w:r>
            <w:r w:rsidRPr="00C97934">
              <w:rPr>
                <w:rFonts w:ascii="Arial" w:hAnsi="Arial" w:cs="Arial"/>
                <w:sz w:val="24"/>
                <w:szCs w:val="24"/>
              </w:rPr>
              <w:t xml:space="preserve">– </w:t>
            </w:r>
            <w:r>
              <w:rPr>
                <w:rFonts w:ascii="Arial" w:hAnsi="Arial" w:cs="Arial"/>
                <w:sz w:val="24"/>
                <w:szCs w:val="24"/>
              </w:rPr>
              <w:t>TECHNICAL ASSESSMENT FORM</w:t>
            </w:r>
          </w:p>
        </w:tc>
        <w:tc>
          <w:tcPr>
            <w:tcW w:w="1260" w:type="dxa"/>
            <w:gridSpan w:val="2"/>
          </w:tcPr>
          <w:p w14:paraId="22021D9A" w14:textId="77777777" w:rsidR="0054722B" w:rsidRPr="008B7843" w:rsidRDefault="0054722B" w:rsidP="0054722B">
            <w:pPr>
              <w:jc w:val="center"/>
              <w:rPr>
                <w:rFonts w:ascii="Arial" w:hAnsi="Arial" w:cs="Arial"/>
                <w:b/>
                <w:sz w:val="24"/>
                <w:szCs w:val="24"/>
              </w:rPr>
            </w:pPr>
          </w:p>
        </w:tc>
      </w:tr>
      <w:tr w:rsidR="0054722B" w:rsidRPr="00F03BAE" w14:paraId="6CCB3541" w14:textId="77777777" w:rsidTr="0054722B">
        <w:tc>
          <w:tcPr>
            <w:tcW w:w="8820" w:type="dxa"/>
          </w:tcPr>
          <w:p w14:paraId="30A76741" w14:textId="69E6F573" w:rsidR="0054722B" w:rsidRPr="00DA6727" w:rsidRDefault="0054722B" w:rsidP="0054722B">
            <w:pPr>
              <w:rPr>
                <w:rFonts w:ascii="Arial" w:hAnsi="Arial"/>
                <w:b/>
                <w:sz w:val="24"/>
              </w:rPr>
            </w:pPr>
            <w:r>
              <w:rPr>
                <w:rFonts w:ascii="Arial" w:hAnsi="Arial" w:cs="Arial"/>
                <w:sz w:val="24"/>
                <w:szCs w:val="24"/>
              </w:rPr>
              <w:t xml:space="preserve">     </w:t>
            </w:r>
            <w:r w:rsidRPr="00A93843">
              <w:rPr>
                <w:rFonts w:ascii="Arial" w:hAnsi="Arial" w:cs="Arial"/>
                <w:b/>
                <w:bCs/>
                <w:sz w:val="24"/>
                <w:szCs w:val="24"/>
              </w:rPr>
              <w:t xml:space="preserve">APPENDIX </w:t>
            </w:r>
            <w:r>
              <w:rPr>
                <w:rFonts w:ascii="Arial" w:hAnsi="Arial" w:cs="Arial"/>
                <w:b/>
                <w:bCs/>
                <w:sz w:val="24"/>
                <w:szCs w:val="24"/>
              </w:rPr>
              <w:t>H</w:t>
            </w:r>
            <w:r>
              <w:rPr>
                <w:rFonts w:ascii="Arial" w:hAnsi="Arial" w:cs="Arial"/>
                <w:sz w:val="24"/>
                <w:szCs w:val="24"/>
              </w:rPr>
              <w:t xml:space="preserve"> – RESPONSE TO PROPOSED SERVICES FORM</w:t>
            </w:r>
          </w:p>
        </w:tc>
        <w:tc>
          <w:tcPr>
            <w:tcW w:w="1260" w:type="dxa"/>
            <w:gridSpan w:val="2"/>
          </w:tcPr>
          <w:p w14:paraId="2130EB9A" w14:textId="77777777" w:rsidR="0054722B" w:rsidRPr="008B7843" w:rsidRDefault="0054722B" w:rsidP="0054722B">
            <w:pPr>
              <w:jc w:val="center"/>
              <w:rPr>
                <w:rFonts w:ascii="Arial" w:hAnsi="Arial" w:cs="Arial"/>
                <w:b/>
                <w:sz w:val="24"/>
                <w:szCs w:val="24"/>
              </w:rPr>
            </w:pPr>
          </w:p>
        </w:tc>
      </w:tr>
      <w:tr w:rsidR="0054722B" w:rsidRPr="00F03BAE" w14:paraId="75C574A2" w14:textId="77777777" w:rsidTr="0054722B">
        <w:tc>
          <w:tcPr>
            <w:tcW w:w="8820" w:type="dxa"/>
          </w:tcPr>
          <w:p w14:paraId="27D3A822" w14:textId="1E267660" w:rsidR="0054722B" w:rsidRPr="00F03BAE" w:rsidRDefault="0054722B" w:rsidP="0054722B">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I</w:t>
            </w:r>
            <w:r>
              <w:rPr>
                <w:rFonts w:ascii="Arial" w:hAnsi="Arial" w:cs="Arial"/>
                <w:sz w:val="24"/>
                <w:szCs w:val="24"/>
              </w:rPr>
              <w:t xml:space="preserve"> – COST PROPOSAL FORM </w:t>
            </w:r>
          </w:p>
        </w:tc>
        <w:tc>
          <w:tcPr>
            <w:tcW w:w="1260" w:type="dxa"/>
            <w:gridSpan w:val="2"/>
          </w:tcPr>
          <w:p w14:paraId="7DE5D912" w14:textId="77777777" w:rsidR="0054722B" w:rsidRPr="008B7843" w:rsidRDefault="0054722B" w:rsidP="0054722B">
            <w:pPr>
              <w:jc w:val="center"/>
              <w:rPr>
                <w:rFonts w:ascii="Arial" w:hAnsi="Arial" w:cs="Arial"/>
                <w:b/>
                <w:sz w:val="24"/>
                <w:szCs w:val="24"/>
              </w:rPr>
            </w:pPr>
          </w:p>
        </w:tc>
      </w:tr>
      <w:tr w:rsidR="0054722B" w:rsidRPr="00F03BAE" w14:paraId="516460EA" w14:textId="77777777" w:rsidTr="0054722B">
        <w:tc>
          <w:tcPr>
            <w:tcW w:w="8820" w:type="dxa"/>
          </w:tcPr>
          <w:p w14:paraId="7DB1C0A9" w14:textId="3AE5E03E" w:rsidR="0054722B" w:rsidRDefault="0054722B" w:rsidP="0054722B">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Pr>
                <w:rFonts w:ascii="Arial" w:hAnsi="Arial" w:cs="Arial"/>
                <w:b/>
                <w:sz w:val="24"/>
                <w:szCs w:val="24"/>
              </w:rPr>
              <w:t>J</w:t>
            </w:r>
            <w:r>
              <w:rPr>
                <w:rFonts w:ascii="Arial" w:hAnsi="Arial" w:cs="Arial"/>
                <w:sz w:val="24"/>
                <w:szCs w:val="24"/>
              </w:rPr>
              <w:t xml:space="preserve"> – CONFIDENTIALITY AND NON-DISCLOSURE AGREEMENT</w:t>
            </w:r>
          </w:p>
        </w:tc>
        <w:tc>
          <w:tcPr>
            <w:tcW w:w="1260" w:type="dxa"/>
            <w:gridSpan w:val="2"/>
          </w:tcPr>
          <w:p w14:paraId="2739043D" w14:textId="77777777" w:rsidR="0054722B" w:rsidRPr="008B7843" w:rsidRDefault="0054722B" w:rsidP="0054722B">
            <w:pPr>
              <w:jc w:val="center"/>
              <w:rPr>
                <w:rFonts w:ascii="Arial" w:hAnsi="Arial" w:cs="Arial"/>
                <w:b/>
                <w:sz w:val="24"/>
                <w:szCs w:val="24"/>
              </w:rPr>
            </w:pPr>
          </w:p>
        </w:tc>
      </w:tr>
      <w:tr w:rsidR="0054722B" w:rsidRPr="00F03BAE" w14:paraId="03944384" w14:textId="77777777" w:rsidTr="0054722B">
        <w:tc>
          <w:tcPr>
            <w:tcW w:w="8820" w:type="dxa"/>
          </w:tcPr>
          <w:p w14:paraId="37175F66" w14:textId="06DD6688" w:rsidR="0054722B" w:rsidRPr="00F03BAE" w:rsidRDefault="0054722B" w:rsidP="0054722B">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w:t>
            </w:r>
            <w:r w:rsidR="00D112CF">
              <w:rPr>
                <w:rFonts w:ascii="Arial" w:hAnsi="Arial" w:cs="Arial"/>
                <w:b/>
                <w:sz w:val="24"/>
                <w:szCs w:val="24"/>
              </w:rPr>
              <w:t>K</w:t>
            </w:r>
            <w:r>
              <w:rPr>
                <w:rFonts w:ascii="Arial" w:hAnsi="Arial" w:cs="Arial"/>
                <w:sz w:val="24"/>
                <w:szCs w:val="24"/>
              </w:rPr>
              <w:t xml:space="preserve"> – SUBMITTED QUESTIONS FORM</w:t>
            </w:r>
          </w:p>
        </w:tc>
        <w:tc>
          <w:tcPr>
            <w:tcW w:w="1260" w:type="dxa"/>
            <w:gridSpan w:val="2"/>
          </w:tcPr>
          <w:p w14:paraId="16B39CD5" w14:textId="77777777" w:rsidR="0054722B" w:rsidRPr="00F03BAE" w:rsidRDefault="0054722B" w:rsidP="0054722B">
            <w:pPr>
              <w:jc w:val="center"/>
              <w:rPr>
                <w:rFonts w:ascii="Arial" w:hAnsi="Arial" w:cs="Arial"/>
                <w:b/>
                <w:sz w:val="24"/>
                <w:szCs w:val="24"/>
              </w:rPr>
            </w:pPr>
          </w:p>
        </w:tc>
      </w:tr>
    </w:tbl>
    <w:p w14:paraId="6AFBDC10" w14:textId="5B3635D7" w:rsidR="003652A0" w:rsidRPr="002D49F6" w:rsidRDefault="003652A0">
      <w:pPr>
        <w:widowControl/>
        <w:autoSpaceDE/>
        <w:autoSpaceDN/>
        <w:rPr>
          <w:rFonts w:ascii="Arial" w:eastAsia="MS Gothic" w:hAnsi="Arial" w:cs="Arial"/>
          <w:bCs/>
          <w:sz w:val="24"/>
          <w:szCs w:val="24"/>
          <w:lang w:eastAsia="ja-JP"/>
        </w:rPr>
      </w:pPr>
    </w:p>
    <w:p w14:paraId="769C620F" w14:textId="77777777" w:rsidR="003652A0" w:rsidRPr="002D49F6" w:rsidRDefault="003652A0">
      <w:pPr>
        <w:widowControl/>
        <w:autoSpaceDE/>
        <w:autoSpaceDN/>
        <w:rPr>
          <w:rStyle w:val="InitialStyle"/>
          <w:rFonts w:ascii="Arial" w:eastAsia="MS Gothic" w:hAnsi="Arial" w:cs="Arial"/>
          <w:bCs/>
          <w:sz w:val="24"/>
          <w:szCs w:val="24"/>
          <w:lang w:eastAsia="ja-JP"/>
        </w:rPr>
      </w:pPr>
      <w:r w:rsidRPr="002D49F6">
        <w:rPr>
          <w:rStyle w:val="InitialStyle"/>
          <w:rFonts w:ascii="Arial" w:hAnsi="Arial" w:cs="Arial"/>
          <w:b/>
          <w:sz w:val="24"/>
          <w:szCs w:val="24"/>
        </w:rPr>
        <w:br w:type="page"/>
      </w:r>
    </w:p>
    <w:p w14:paraId="52E060F3" w14:textId="37270D74" w:rsidR="004B1E57" w:rsidRPr="00583A7B" w:rsidRDefault="00410303" w:rsidP="003652A0">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00526297" w:rsidRPr="00583A7B">
        <w:rPr>
          <w:rStyle w:val="InitialStyle"/>
          <w:rFonts w:ascii="Arial" w:hAnsi="Arial" w:cs="Arial"/>
          <w:color w:val="auto"/>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67E4D189" w14:textId="51F5CB50" w:rsidR="0038513C" w:rsidRPr="00DA6727" w:rsidRDefault="0038513C" w:rsidP="0038513C">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14:paraId="7BEC188C" w14:textId="49C6626C" w:rsidR="004B1E57" w:rsidRPr="00B51518" w:rsidRDefault="00956324" w:rsidP="001627BB">
      <w:pPr>
        <w:pStyle w:val="DefaultText"/>
        <w:widowControl/>
        <w:jc w:val="center"/>
        <w:rPr>
          <w:rStyle w:val="InitialStyle"/>
          <w:rFonts w:ascii="Arial" w:hAnsi="Arial" w:cs="Arial"/>
          <w:b/>
          <w:bCs/>
        </w:rPr>
      </w:pPr>
      <w:r w:rsidRPr="00B51518">
        <w:rPr>
          <w:rStyle w:val="InitialStyle"/>
          <w:rFonts w:ascii="Arial" w:hAnsi="Arial" w:cs="Arial"/>
          <w:b/>
          <w:bCs/>
        </w:rPr>
        <w:t>RFP</w:t>
      </w:r>
      <w:r w:rsidR="004B1E57" w:rsidRPr="00B51518">
        <w:rPr>
          <w:rStyle w:val="InitialStyle"/>
          <w:rFonts w:ascii="Arial" w:hAnsi="Arial" w:cs="Arial"/>
          <w:b/>
          <w:bCs/>
        </w:rPr>
        <w:t xml:space="preserve"># </w:t>
      </w:r>
      <w:r w:rsidR="005B0BE9" w:rsidRPr="005B0BE9">
        <w:rPr>
          <w:rStyle w:val="InitialStyle"/>
          <w:rFonts w:ascii="Arial" w:hAnsi="Arial" w:cs="Arial"/>
          <w:b/>
          <w:bCs/>
        </w:rPr>
        <w:t>202407138</w:t>
      </w:r>
    </w:p>
    <w:p w14:paraId="2B76A760" w14:textId="15B7D800" w:rsidR="004B1E57" w:rsidRPr="005969EB" w:rsidRDefault="00F86607" w:rsidP="001627BB">
      <w:pPr>
        <w:pStyle w:val="DefaultText"/>
        <w:widowControl/>
        <w:jc w:val="center"/>
        <w:rPr>
          <w:rStyle w:val="InitialStyle"/>
          <w:rFonts w:ascii="Arial" w:hAnsi="Arial"/>
          <w:b/>
        </w:rPr>
      </w:pPr>
      <w:r w:rsidRPr="005969EB">
        <w:rPr>
          <w:rStyle w:val="InitialStyle"/>
          <w:rFonts w:ascii="Arial" w:hAnsi="Arial" w:cs="Arial"/>
          <w:b/>
          <w:bCs/>
          <w:u w:val="single"/>
        </w:rPr>
        <w:t>Employment</w:t>
      </w:r>
      <w:r w:rsidR="007E268C" w:rsidRPr="005969EB">
        <w:rPr>
          <w:rStyle w:val="InitialStyle"/>
          <w:rFonts w:ascii="Arial" w:hAnsi="Arial" w:cs="Arial"/>
          <w:b/>
          <w:bCs/>
          <w:u w:val="single"/>
        </w:rPr>
        <w:t xml:space="preserve"> Verification Services</w:t>
      </w:r>
    </w:p>
    <w:p w14:paraId="01FFD2BD" w14:textId="77777777" w:rsidR="004B1E57" w:rsidRPr="00B51518" w:rsidRDefault="004B1E57" w:rsidP="00E450DE">
      <w:pPr>
        <w:pStyle w:val="DefaultText"/>
        <w:widowControl/>
        <w:jc w:val="center"/>
        <w:rPr>
          <w:rStyle w:val="InitialStyle"/>
          <w:rFonts w:ascii="Arial" w:hAnsi="Arial" w:cs="Arial"/>
          <w:b/>
          <w:bCs/>
        </w:rPr>
      </w:pPr>
    </w:p>
    <w:p w14:paraId="4E444D5D" w14:textId="452F4A2D" w:rsidR="00CF7F9C" w:rsidRPr="005969EB" w:rsidRDefault="004B1E57" w:rsidP="009D3C5E">
      <w:pPr>
        <w:pStyle w:val="DefaultText"/>
        <w:widowControl/>
        <w:rPr>
          <w:rStyle w:val="InitialStyle"/>
          <w:rFonts w:ascii="Arial" w:hAnsi="Arial" w:cs="Arial"/>
          <w:bCs/>
        </w:rPr>
      </w:pPr>
      <w:r w:rsidRPr="005969EB">
        <w:rPr>
          <w:rStyle w:val="InitialStyle"/>
          <w:rFonts w:ascii="Arial" w:hAnsi="Arial" w:cs="Arial"/>
          <w:bCs/>
        </w:rPr>
        <w:t>The State of Maine</w:t>
      </w:r>
      <w:r w:rsidR="00B76B69" w:rsidRPr="005969EB">
        <w:rPr>
          <w:rStyle w:val="InitialStyle"/>
          <w:rFonts w:ascii="Arial" w:hAnsi="Arial" w:cs="Arial"/>
          <w:bCs/>
        </w:rPr>
        <w:t xml:space="preserve"> is seeking proposals</w:t>
      </w:r>
      <w:r w:rsidR="00AE5602" w:rsidRPr="005969EB">
        <w:rPr>
          <w:rStyle w:val="InitialStyle"/>
          <w:rFonts w:ascii="Arial" w:hAnsi="Arial" w:cs="Arial"/>
          <w:bCs/>
        </w:rPr>
        <w:t xml:space="preserve"> for </w:t>
      </w:r>
      <w:r w:rsidR="00953236" w:rsidRPr="005969EB">
        <w:rPr>
          <w:rStyle w:val="InitialStyle"/>
          <w:rFonts w:ascii="Arial" w:hAnsi="Arial" w:cs="Arial"/>
          <w:bCs/>
        </w:rPr>
        <w:t>Employment</w:t>
      </w:r>
      <w:r w:rsidR="007E268C" w:rsidRPr="005969EB">
        <w:rPr>
          <w:rStyle w:val="InitialStyle"/>
          <w:rFonts w:ascii="Arial" w:hAnsi="Arial" w:cs="Arial"/>
          <w:bCs/>
        </w:rPr>
        <w:t xml:space="preserve"> Verification Services</w:t>
      </w:r>
      <w:r w:rsidR="00B76B69" w:rsidRPr="005969EB">
        <w:rPr>
          <w:rStyle w:val="InitialStyle"/>
          <w:rFonts w:ascii="Arial" w:hAnsi="Arial" w:cs="Arial"/>
          <w:bCs/>
        </w:rPr>
        <w:t>.</w:t>
      </w:r>
    </w:p>
    <w:p w14:paraId="2D58C52D" w14:textId="77777777" w:rsidR="00B76B69" w:rsidRPr="00B51518" w:rsidRDefault="00B76B69" w:rsidP="009D3C5E">
      <w:pPr>
        <w:pStyle w:val="DefaultText"/>
        <w:widowControl/>
        <w:rPr>
          <w:rStyle w:val="InitialStyle"/>
          <w:rFonts w:ascii="Arial" w:hAnsi="Arial" w:cs="Arial"/>
          <w:bCs/>
        </w:rPr>
      </w:pPr>
    </w:p>
    <w:p w14:paraId="41911867" w14:textId="52E3A96C" w:rsidR="00E524E4" w:rsidRPr="00B51518" w:rsidRDefault="00E524E4" w:rsidP="009D3C5E">
      <w:pPr>
        <w:pStyle w:val="DefaultText"/>
        <w:widowControl/>
        <w:rPr>
          <w:rStyle w:val="InitialStyle"/>
          <w:rFonts w:ascii="Arial" w:hAnsi="Arial" w:cs="Arial"/>
          <w:bCs/>
          <w:color w:val="0070C0"/>
        </w:rPr>
      </w:pPr>
      <w:r w:rsidRPr="00B51518">
        <w:rPr>
          <w:rStyle w:val="InitialStyle"/>
          <w:rFonts w:ascii="Arial" w:hAnsi="Arial" w:cs="Arial"/>
          <w:bCs/>
        </w:rPr>
        <w:t>A copy of the RFP, as well as the Question &amp; Answer Summary and al</w:t>
      </w:r>
      <w:r w:rsidR="00CB684F" w:rsidRPr="00B51518">
        <w:rPr>
          <w:rStyle w:val="InitialStyle"/>
          <w:rFonts w:ascii="Arial" w:hAnsi="Arial" w:cs="Arial"/>
          <w:bCs/>
        </w:rPr>
        <w:t>l amendments</w:t>
      </w:r>
      <w:r w:rsidRPr="00B51518">
        <w:rPr>
          <w:rStyle w:val="InitialStyle"/>
          <w:rFonts w:ascii="Arial" w:hAnsi="Arial" w:cs="Arial"/>
          <w:bCs/>
        </w:rPr>
        <w:t xml:space="preserve"> related to th</w:t>
      </w:r>
      <w:r w:rsidR="00AA460A">
        <w:rPr>
          <w:rStyle w:val="InitialStyle"/>
          <w:rFonts w:ascii="Arial" w:hAnsi="Arial" w:cs="Arial"/>
          <w:bCs/>
        </w:rPr>
        <w:t>e</w:t>
      </w:r>
      <w:r w:rsidRPr="00B51518">
        <w:rPr>
          <w:rStyle w:val="InitialStyle"/>
          <w:rFonts w:ascii="Arial" w:hAnsi="Arial" w:cs="Arial"/>
          <w:bCs/>
        </w:rPr>
        <w:t xml:space="preserve"> RFP, can be obtained at: </w:t>
      </w:r>
      <w:hyperlink r:id="rId14" w:history="1">
        <w:r w:rsidR="00563B7C" w:rsidRPr="00F43E55">
          <w:rPr>
            <w:rStyle w:val="Hyperlink"/>
            <w:rFonts w:ascii="Arial" w:hAnsi="Arial" w:cs="Arial"/>
          </w:rPr>
          <w:t>https://www.maine.gov/dafs/bbm/procurementservices/vendors/rfps</w:t>
        </w:r>
      </w:hyperlink>
    </w:p>
    <w:p w14:paraId="76620513" w14:textId="77777777" w:rsidR="00CF7F9C" w:rsidRPr="00DA6727" w:rsidRDefault="00CF7F9C" w:rsidP="009D3C5E">
      <w:pPr>
        <w:pStyle w:val="DefaultText"/>
        <w:widowControl/>
        <w:rPr>
          <w:rStyle w:val="InitialStyle"/>
          <w:rFonts w:ascii="Arial" w:hAnsi="Arial"/>
        </w:rPr>
      </w:pPr>
    </w:p>
    <w:p w14:paraId="00AFAC1B" w14:textId="7882604C" w:rsidR="00157242" w:rsidRPr="00B51518" w:rsidRDefault="009D3C5E" w:rsidP="009D3C5E">
      <w:pPr>
        <w:pStyle w:val="DefaultText"/>
        <w:widowControl/>
        <w:rPr>
          <w:rStyle w:val="InitialStyle"/>
          <w:rFonts w:ascii="Arial" w:hAnsi="Arial" w:cs="Arial"/>
          <w:bCs/>
        </w:rPr>
      </w:pPr>
      <w:r w:rsidRPr="00B51518">
        <w:rPr>
          <w:rStyle w:val="InitialStyle"/>
          <w:rFonts w:ascii="Arial" w:hAnsi="Arial" w:cs="Arial"/>
          <w:bCs/>
        </w:rPr>
        <w:t xml:space="preserve">Proposals must be submitted to the State of Maine Division of Procurement Services, via e-mail, </w:t>
      </w:r>
      <w:r w:rsidR="00EF78B8">
        <w:rPr>
          <w:rStyle w:val="InitialStyle"/>
          <w:rFonts w:ascii="Arial" w:hAnsi="Arial" w:cs="Arial"/>
          <w:bCs/>
        </w:rPr>
        <w:t>at</w:t>
      </w:r>
      <w:r w:rsidRPr="00B51518">
        <w:rPr>
          <w:rStyle w:val="InitialStyle"/>
          <w:rFonts w:ascii="Arial" w:hAnsi="Arial" w:cs="Arial"/>
          <w:bCs/>
        </w:rPr>
        <w:t xml:space="preserve">: </w:t>
      </w:r>
      <w:hyperlink r:id="rId15" w:history="1">
        <w:r w:rsidRPr="00B51518">
          <w:rPr>
            <w:rStyle w:val="Hyperlink"/>
            <w:rFonts w:ascii="Arial" w:hAnsi="Arial" w:cs="Arial"/>
          </w:rPr>
          <w:t>Proposals@maine.gov</w:t>
        </w:r>
      </w:hyperlink>
      <w:r w:rsidRPr="00B51518">
        <w:rPr>
          <w:rFonts w:ascii="Arial" w:hAnsi="Arial" w:cs="Arial"/>
        </w:rPr>
        <w:t>.</w:t>
      </w:r>
      <w:r w:rsidRPr="00B51518">
        <w:rPr>
          <w:rStyle w:val="InitialStyle"/>
          <w:rFonts w:ascii="Arial" w:hAnsi="Arial" w:cs="Arial"/>
          <w:bCs/>
        </w:rPr>
        <w:t xml:space="preserve"> Propos</w:t>
      </w:r>
      <w:r w:rsidR="009673C5" w:rsidRPr="00B51518">
        <w:rPr>
          <w:rStyle w:val="InitialStyle"/>
          <w:rFonts w:ascii="Arial" w:hAnsi="Arial" w:cs="Arial"/>
          <w:bCs/>
        </w:rPr>
        <w:t>al submissions must be received</w:t>
      </w:r>
      <w:r w:rsidRPr="00B51518">
        <w:rPr>
          <w:rStyle w:val="InitialStyle"/>
          <w:rFonts w:ascii="Arial" w:hAnsi="Arial" w:cs="Arial"/>
          <w:bCs/>
        </w:rPr>
        <w:t xml:space="preserve"> no later than </w:t>
      </w:r>
      <w:r w:rsidR="00EC1B8D">
        <w:rPr>
          <w:rStyle w:val="InitialStyle"/>
          <w:rFonts w:ascii="Arial" w:hAnsi="Arial" w:cs="Arial"/>
          <w:bCs/>
        </w:rPr>
        <w:t>11:59</w:t>
      </w:r>
      <w:r w:rsidRPr="00B51518">
        <w:rPr>
          <w:rStyle w:val="InitialStyle"/>
          <w:rFonts w:ascii="Arial" w:hAnsi="Arial" w:cs="Arial"/>
          <w:bCs/>
        </w:rPr>
        <w:t xml:space="preserve"> p</w:t>
      </w:r>
      <w:r w:rsidR="00C15B3C">
        <w:rPr>
          <w:rStyle w:val="InitialStyle"/>
          <w:rFonts w:ascii="Arial" w:hAnsi="Arial" w:cs="Arial"/>
          <w:bCs/>
        </w:rPr>
        <w:t>.</w:t>
      </w:r>
      <w:r w:rsidRPr="00B51518">
        <w:rPr>
          <w:rStyle w:val="InitialStyle"/>
          <w:rFonts w:ascii="Arial" w:hAnsi="Arial" w:cs="Arial"/>
          <w:bCs/>
        </w:rPr>
        <w:t>m</w:t>
      </w:r>
      <w:r w:rsidR="00C15B3C">
        <w:rPr>
          <w:rStyle w:val="InitialStyle"/>
          <w:rFonts w:ascii="Arial" w:hAnsi="Arial" w:cs="Arial"/>
          <w:bCs/>
        </w:rPr>
        <w:t>.</w:t>
      </w:r>
      <w:r w:rsidRPr="00B51518">
        <w:rPr>
          <w:rStyle w:val="InitialStyle"/>
          <w:rFonts w:ascii="Arial" w:hAnsi="Arial" w:cs="Arial"/>
          <w:bCs/>
        </w:rPr>
        <w:t>, local time, on</w:t>
      </w:r>
      <w:r w:rsidRPr="00B51518">
        <w:rPr>
          <w:rStyle w:val="InitialStyle"/>
          <w:rFonts w:ascii="Arial" w:hAnsi="Arial" w:cs="Arial"/>
          <w:bCs/>
          <w:color w:val="FF0000"/>
        </w:rPr>
        <w:t xml:space="preserve"> </w:t>
      </w:r>
      <w:r w:rsidR="001045A5" w:rsidRPr="001045A5">
        <w:rPr>
          <w:rStyle w:val="InitialStyle"/>
          <w:rFonts w:ascii="Arial" w:hAnsi="Arial" w:cs="Arial"/>
          <w:bCs/>
        </w:rPr>
        <w:t>September 5, 2024</w:t>
      </w:r>
      <w:r w:rsidRPr="001045A5">
        <w:rPr>
          <w:rStyle w:val="InitialStyle"/>
          <w:rFonts w:ascii="Arial" w:hAnsi="Arial" w:cs="Arial"/>
          <w:bCs/>
        </w:rPr>
        <w:t xml:space="preserve">. </w:t>
      </w:r>
      <w:r w:rsidRPr="00B51518">
        <w:rPr>
          <w:rStyle w:val="InitialStyle"/>
          <w:rFonts w:ascii="Arial" w:hAnsi="Arial" w:cs="Arial"/>
          <w:bCs/>
        </w:rPr>
        <w:t xml:space="preserve">Proposals will be opened </w:t>
      </w:r>
      <w:r w:rsidR="00EC1B8D">
        <w:rPr>
          <w:rStyle w:val="InitialStyle"/>
          <w:rFonts w:ascii="Arial" w:hAnsi="Arial" w:cs="Arial"/>
          <w:bCs/>
        </w:rPr>
        <w:t>the following business day</w:t>
      </w:r>
      <w:r w:rsidRPr="00B51518">
        <w:rPr>
          <w:rStyle w:val="InitialStyle"/>
          <w:rFonts w:ascii="Arial" w:hAnsi="Arial" w:cs="Arial"/>
          <w:bCs/>
        </w:rPr>
        <w:t>. Proposals not submitted to the Division of Procurement Services’ aforementioned e</w:t>
      </w:r>
      <w:r w:rsidR="00770D24">
        <w:rPr>
          <w:rStyle w:val="InitialStyle"/>
          <w:rFonts w:ascii="Arial" w:hAnsi="Arial" w:cs="Arial"/>
          <w:bCs/>
        </w:rPr>
        <w:t>-</w:t>
      </w:r>
      <w:r w:rsidRPr="00B51518">
        <w:rPr>
          <w:rStyle w:val="InitialStyle"/>
          <w:rFonts w:ascii="Arial" w:hAnsi="Arial" w:cs="Arial"/>
          <w:bCs/>
        </w:rPr>
        <w:t xml:space="preserve">mail address by the aforementioned deadline will not be considered for </w:t>
      </w:r>
      <w:proofErr w:type="gramStart"/>
      <w:r w:rsidRPr="00B51518">
        <w:rPr>
          <w:rStyle w:val="InitialStyle"/>
          <w:rFonts w:ascii="Arial" w:hAnsi="Arial" w:cs="Arial"/>
          <w:bCs/>
        </w:rPr>
        <w:t>contract</w:t>
      </w:r>
      <w:proofErr w:type="gramEnd"/>
      <w:r w:rsidRPr="00B51518">
        <w:rPr>
          <w:rStyle w:val="InitialStyle"/>
          <w:rFonts w:ascii="Arial" w:hAnsi="Arial" w:cs="Arial"/>
          <w:bCs/>
        </w:rPr>
        <w:t xml:space="preserve"> award.</w:t>
      </w:r>
    </w:p>
    <w:p w14:paraId="6E6A354A" w14:textId="77777777" w:rsidR="009D3C5E" w:rsidRPr="00B51518" w:rsidRDefault="009D3C5E" w:rsidP="001627BB">
      <w:pPr>
        <w:pStyle w:val="DefaultText"/>
        <w:widowControl/>
        <w:jc w:val="center"/>
        <w:rPr>
          <w:rStyle w:val="InitialStyle"/>
          <w:rFonts w:ascii="Arial" w:hAnsi="Arial" w:cs="Arial"/>
          <w:b/>
          <w:bCs/>
        </w:rPr>
      </w:pPr>
    </w:p>
    <w:p w14:paraId="7B8B3B89" w14:textId="77777777" w:rsidR="00157242" w:rsidRPr="00B51518" w:rsidRDefault="00157242"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2777F27A" w14:textId="77777777" w:rsidR="004B1E57" w:rsidRPr="00B51518" w:rsidRDefault="004B1E57" w:rsidP="008477B9">
      <w:pPr>
        <w:pStyle w:val="DefaultText"/>
        <w:widowControl/>
        <w:jc w:val="center"/>
        <w:rPr>
          <w:rStyle w:val="InitialStyle"/>
          <w:rFonts w:ascii="Arial" w:hAnsi="Arial" w:cs="Arial"/>
          <w:b/>
          <w:bCs/>
        </w:rPr>
      </w:pPr>
    </w:p>
    <w:p w14:paraId="3F9E07F7" w14:textId="2AB5CDBC" w:rsidR="00157242" w:rsidRPr="00B51518" w:rsidRDefault="00F80BEB" w:rsidP="00F80BEB">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bookmarkStart w:id="2" w:name="_Hlk114230653"/>
      <w:r w:rsidR="005C3EA1" w:rsidRPr="00B51518">
        <w:rPr>
          <w:rFonts w:ascii="Arial" w:hAnsi="Arial" w:cs="Arial"/>
          <w:b/>
          <w:sz w:val="28"/>
          <w:szCs w:val="28"/>
          <w:lang w:eastAsia="ja-JP"/>
        </w:rPr>
        <w:lastRenderedPageBreak/>
        <w:t xml:space="preserve">RFP </w:t>
      </w:r>
      <w:r w:rsidR="00CD593F" w:rsidRPr="00CD593F">
        <w:rPr>
          <w:rFonts w:ascii="Arial" w:hAnsi="Arial" w:cs="Arial"/>
          <w:b/>
          <w:sz w:val="28"/>
          <w:szCs w:val="28"/>
          <w:lang w:eastAsia="ja-JP"/>
        </w:rPr>
        <w:t>TERMS</w:t>
      </w:r>
      <w:r w:rsidR="00CD593F">
        <w:rPr>
          <w:rFonts w:ascii="Arial" w:hAnsi="Arial" w:cs="Arial"/>
          <w:b/>
          <w:sz w:val="28"/>
          <w:szCs w:val="28"/>
          <w:lang w:eastAsia="ja-JP"/>
        </w:rPr>
        <w:t>/ACRONYMS</w:t>
      </w:r>
      <w:r w:rsidR="00CD593F" w:rsidRPr="00CD593F">
        <w:rPr>
          <w:rFonts w:ascii="Arial" w:hAnsi="Arial" w:cs="Arial"/>
          <w:b/>
          <w:sz w:val="28"/>
          <w:szCs w:val="28"/>
          <w:lang w:eastAsia="ja-JP"/>
        </w:rPr>
        <w:t xml:space="preserve"> </w:t>
      </w:r>
      <w:r w:rsidR="00CD593F">
        <w:rPr>
          <w:rFonts w:ascii="Arial" w:hAnsi="Arial" w:cs="Arial"/>
          <w:b/>
          <w:sz w:val="28"/>
          <w:szCs w:val="28"/>
          <w:lang w:eastAsia="ja-JP"/>
        </w:rPr>
        <w:t>with</w:t>
      </w:r>
      <w:r w:rsidR="00CD593F" w:rsidRPr="00CD593F">
        <w:rPr>
          <w:rFonts w:ascii="Arial" w:hAnsi="Arial" w:cs="Arial"/>
          <w:b/>
          <w:sz w:val="28"/>
          <w:szCs w:val="28"/>
          <w:lang w:eastAsia="ja-JP"/>
        </w:rPr>
        <w:t xml:space="preserve"> DEFINITIONS</w:t>
      </w:r>
      <w:bookmarkEnd w:id="2"/>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A490EBD" w:rsidR="00F96C9F" w:rsidRPr="00B51518" w:rsidRDefault="00F96C9F" w:rsidP="002D1F20">
      <w:pPr>
        <w:widowControl/>
        <w:ind w:left="180"/>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shall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532"/>
      </w:tblGrid>
      <w:tr w:rsidR="00B51518" w:rsidRPr="001F1110" w14:paraId="5CE67F99" w14:textId="77777777" w:rsidTr="00F81D71">
        <w:trPr>
          <w:trHeight w:val="389"/>
          <w:tblHeader/>
        </w:trPr>
        <w:tc>
          <w:tcPr>
            <w:tcW w:w="2610"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532"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54722B" w:rsidRPr="001F1110" w14:paraId="3710E864" w14:textId="77777777" w:rsidTr="00A93472">
        <w:trPr>
          <w:trHeight w:val="389"/>
        </w:trPr>
        <w:tc>
          <w:tcPr>
            <w:tcW w:w="2610" w:type="dxa"/>
            <w:shd w:val="clear" w:color="auto" w:fill="auto"/>
            <w:vAlign w:val="center"/>
          </w:tcPr>
          <w:p w14:paraId="50DB0BDD" w14:textId="7DE5DFFE" w:rsidR="0054722B" w:rsidRDefault="0054722B" w:rsidP="0054722B">
            <w:pPr>
              <w:pStyle w:val="DefaultText"/>
              <w:widowControl/>
              <w:rPr>
                <w:rStyle w:val="InitialStyle"/>
                <w:rFonts w:ascii="Arial" w:hAnsi="Arial" w:cs="Arial"/>
                <w:b/>
                <w:bCs/>
              </w:rPr>
            </w:pPr>
            <w:r w:rsidRPr="00881499">
              <w:rPr>
                <w:rFonts w:ascii="Arial" w:hAnsi="Arial" w:cs="Arial"/>
                <w:b/>
                <w:bCs/>
              </w:rPr>
              <w:t>Confidentiality</w:t>
            </w:r>
          </w:p>
        </w:tc>
        <w:tc>
          <w:tcPr>
            <w:tcW w:w="7532" w:type="dxa"/>
            <w:shd w:val="clear" w:color="auto" w:fill="auto"/>
            <w:vAlign w:val="center"/>
          </w:tcPr>
          <w:p w14:paraId="7E630056" w14:textId="76CF2142" w:rsidR="0054722B" w:rsidRDefault="0054722B" w:rsidP="0054722B">
            <w:pPr>
              <w:pStyle w:val="DefaultText"/>
              <w:widowControl/>
              <w:rPr>
                <w:rStyle w:val="InitialStyle"/>
                <w:rFonts w:ascii="Arial" w:hAnsi="Arial" w:cs="Arial"/>
                <w:bCs/>
              </w:rPr>
            </w:pPr>
            <w:r w:rsidRPr="00881499">
              <w:rPr>
                <w:rFonts w:ascii="Arial" w:hAnsi="Arial" w:cs="Arial"/>
                <w:bCs/>
              </w:rPr>
              <w:t>Preserving authorized restrictions on information access and disclosure, including means for protecting confidential or sensitive information.</w:t>
            </w:r>
            <w:r w:rsidRPr="00881499">
              <w:rPr>
                <w:rFonts w:ascii="Arial" w:hAnsi="Arial" w:cs="Arial"/>
              </w:rPr>
              <w:t xml:space="preserve"> </w:t>
            </w:r>
            <w:r w:rsidRPr="00881499">
              <w:rPr>
                <w:rFonts w:ascii="Arial" w:hAnsi="Arial" w:cs="Arial"/>
                <w:bCs/>
              </w:rPr>
              <w:t xml:space="preserve">A loss of </w:t>
            </w:r>
            <w:r>
              <w:rPr>
                <w:rFonts w:ascii="Arial" w:hAnsi="Arial" w:cs="Arial"/>
                <w:bCs/>
              </w:rPr>
              <w:t>C</w:t>
            </w:r>
            <w:r w:rsidRPr="00881499">
              <w:rPr>
                <w:rFonts w:ascii="Arial" w:hAnsi="Arial" w:cs="Arial"/>
                <w:bCs/>
              </w:rPr>
              <w:t>onfidentiality is the unauthorized disclosure of information.</w:t>
            </w:r>
          </w:p>
        </w:tc>
      </w:tr>
      <w:tr w:rsidR="0054722B" w:rsidRPr="001F1110" w14:paraId="4D33E356" w14:textId="77777777" w:rsidTr="00A93472">
        <w:trPr>
          <w:trHeight w:val="389"/>
        </w:trPr>
        <w:tc>
          <w:tcPr>
            <w:tcW w:w="2610" w:type="dxa"/>
            <w:shd w:val="clear" w:color="auto" w:fill="auto"/>
            <w:vAlign w:val="center"/>
          </w:tcPr>
          <w:p w14:paraId="666A6C54" w14:textId="033BE946" w:rsidR="0054722B" w:rsidRDefault="0054722B" w:rsidP="0054722B">
            <w:pPr>
              <w:pStyle w:val="DefaultText"/>
              <w:widowControl/>
              <w:rPr>
                <w:rStyle w:val="InitialStyle"/>
                <w:rFonts w:ascii="Arial" w:hAnsi="Arial" w:cs="Arial"/>
                <w:b/>
                <w:bCs/>
              </w:rPr>
            </w:pPr>
            <w:r w:rsidRPr="00881499">
              <w:rPr>
                <w:rFonts w:ascii="Arial" w:hAnsi="Arial" w:cs="Arial"/>
                <w:b/>
                <w:bCs/>
              </w:rPr>
              <w:t xml:space="preserve">Data Classification </w:t>
            </w:r>
          </w:p>
        </w:tc>
        <w:tc>
          <w:tcPr>
            <w:tcW w:w="7532" w:type="dxa"/>
            <w:shd w:val="clear" w:color="auto" w:fill="auto"/>
            <w:vAlign w:val="center"/>
          </w:tcPr>
          <w:p w14:paraId="1BCAC6A8" w14:textId="1B47FDA7" w:rsidR="0054722B" w:rsidRDefault="0054722B" w:rsidP="0054722B">
            <w:pPr>
              <w:pStyle w:val="DefaultText"/>
              <w:widowControl/>
              <w:rPr>
                <w:rStyle w:val="InitialStyle"/>
                <w:rFonts w:ascii="Arial" w:hAnsi="Arial" w:cs="Arial"/>
                <w:bCs/>
              </w:rPr>
            </w:pPr>
            <w:r w:rsidRPr="00881499">
              <w:rPr>
                <w:rFonts w:ascii="Arial" w:hAnsi="Arial" w:cs="Arial"/>
                <w:bCs/>
              </w:rPr>
              <w:t xml:space="preserve">The process of risk assessment of data. See </w:t>
            </w:r>
            <w:r w:rsidRPr="00297BDC">
              <w:rPr>
                <w:rFonts w:ascii="Arial" w:hAnsi="Arial" w:cs="Arial"/>
                <w:b/>
              </w:rPr>
              <w:t xml:space="preserve">Appendix </w:t>
            </w:r>
            <w:r>
              <w:rPr>
                <w:rFonts w:ascii="Arial" w:hAnsi="Arial" w:cs="Arial"/>
                <w:b/>
              </w:rPr>
              <w:t>G</w:t>
            </w:r>
            <w:r w:rsidRPr="00881499">
              <w:rPr>
                <w:rFonts w:ascii="Arial" w:hAnsi="Arial" w:cs="Arial"/>
                <w:bCs/>
              </w:rPr>
              <w:t xml:space="preserve"> </w:t>
            </w:r>
            <w:r>
              <w:rPr>
                <w:rFonts w:ascii="Arial" w:hAnsi="Arial" w:cs="Arial"/>
                <w:bCs/>
              </w:rPr>
              <w:t xml:space="preserve">(Technical Assessment Form) </w:t>
            </w:r>
            <w:r w:rsidRPr="00881499">
              <w:rPr>
                <w:rFonts w:ascii="Arial" w:hAnsi="Arial" w:cs="Arial"/>
                <w:bCs/>
              </w:rPr>
              <w:t xml:space="preserve">for the Data Classification process (see also “PII Confidentiality Impact Level”). </w:t>
            </w:r>
          </w:p>
        </w:tc>
      </w:tr>
      <w:tr w:rsidR="00B51518" w:rsidRPr="001F1110" w14:paraId="02F0E214" w14:textId="77777777" w:rsidTr="00A93472">
        <w:trPr>
          <w:trHeight w:val="389"/>
        </w:trPr>
        <w:tc>
          <w:tcPr>
            <w:tcW w:w="2610" w:type="dxa"/>
            <w:shd w:val="clear" w:color="auto" w:fill="auto"/>
            <w:vAlign w:val="center"/>
          </w:tcPr>
          <w:p w14:paraId="11BA0014" w14:textId="77777777" w:rsidR="00B51518" w:rsidRPr="00BC33F2" w:rsidRDefault="00B51518" w:rsidP="0005229E">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532" w:type="dxa"/>
            <w:shd w:val="clear" w:color="auto" w:fill="auto"/>
            <w:vAlign w:val="center"/>
          </w:tcPr>
          <w:p w14:paraId="27A1BD88" w14:textId="3AC4E6A9" w:rsidR="00B51518" w:rsidRPr="00BC33F2" w:rsidRDefault="00B51518" w:rsidP="0005229E">
            <w:pPr>
              <w:pStyle w:val="DefaultText"/>
              <w:widowControl/>
              <w:rPr>
                <w:rStyle w:val="InitialStyle"/>
                <w:rFonts w:ascii="Arial" w:hAnsi="Arial" w:cs="Arial"/>
                <w:bCs/>
              </w:rPr>
            </w:pPr>
            <w:r w:rsidRPr="00BC33F2">
              <w:rPr>
                <w:rStyle w:val="InitialStyle"/>
                <w:rFonts w:ascii="Arial" w:hAnsi="Arial" w:cs="Arial"/>
                <w:bCs/>
              </w:rPr>
              <w:t xml:space="preserve">Department of </w:t>
            </w:r>
            <w:r w:rsidR="001E694D">
              <w:rPr>
                <w:rStyle w:val="InitialStyle"/>
                <w:rFonts w:ascii="Arial" w:hAnsi="Arial" w:cs="Arial"/>
                <w:bCs/>
              </w:rPr>
              <w:t>Health and Human Services</w:t>
            </w:r>
          </w:p>
        </w:tc>
      </w:tr>
      <w:tr w:rsidR="00090132" w:rsidRPr="001F1110" w14:paraId="48EF3450" w14:textId="77777777" w:rsidTr="00A93472">
        <w:trPr>
          <w:trHeight w:val="389"/>
        </w:trPr>
        <w:tc>
          <w:tcPr>
            <w:tcW w:w="2610" w:type="dxa"/>
            <w:shd w:val="clear" w:color="auto" w:fill="auto"/>
            <w:vAlign w:val="center"/>
          </w:tcPr>
          <w:p w14:paraId="67A96296" w14:textId="46F95933" w:rsidR="00090132" w:rsidRPr="00BC33F2" w:rsidRDefault="00F86607" w:rsidP="0005229E">
            <w:pPr>
              <w:pStyle w:val="DefaultText"/>
              <w:widowControl/>
              <w:rPr>
                <w:rStyle w:val="InitialStyle"/>
                <w:rFonts w:ascii="Arial" w:hAnsi="Arial" w:cs="Arial"/>
                <w:b/>
                <w:bCs/>
              </w:rPr>
            </w:pPr>
            <w:r>
              <w:rPr>
                <w:rStyle w:val="InitialStyle"/>
                <w:rFonts w:ascii="Arial" w:hAnsi="Arial" w:cs="Arial"/>
                <w:b/>
                <w:bCs/>
              </w:rPr>
              <w:t>Employment</w:t>
            </w:r>
            <w:r w:rsidR="00090132">
              <w:rPr>
                <w:rStyle w:val="InitialStyle"/>
                <w:rFonts w:ascii="Arial" w:hAnsi="Arial" w:cs="Arial"/>
                <w:b/>
                <w:bCs/>
              </w:rPr>
              <w:t xml:space="preserve"> Verification</w:t>
            </w:r>
          </w:p>
        </w:tc>
        <w:tc>
          <w:tcPr>
            <w:tcW w:w="7532" w:type="dxa"/>
            <w:shd w:val="clear" w:color="auto" w:fill="auto"/>
            <w:vAlign w:val="center"/>
          </w:tcPr>
          <w:p w14:paraId="68380A47" w14:textId="494FF441" w:rsidR="00090132" w:rsidRPr="00BC33F2" w:rsidRDefault="00090132" w:rsidP="0005229E">
            <w:pPr>
              <w:pStyle w:val="DefaultText"/>
              <w:widowControl/>
              <w:rPr>
                <w:rStyle w:val="InitialStyle"/>
                <w:rFonts w:ascii="Arial" w:hAnsi="Arial" w:cs="Arial"/>
                <w:bCs/>
              </w:rPr>
            </w:pPr>
            <w:r>
              <w:rPr>
                <w:rStyle w:val="InitialStyle"/>
                <w:rFonts w:ascii="Arial" w:hAnsi="Arial" w:cs="Arial"/>
                <w:bCs/>
              </w:rPr>
              <w:t xml:space="preserve">The verification of an applicant’s </w:t>
            </w:r>
            <w:r w:rsidR="00F86607">
              <w:rPr>
                <w:rStyle w:val="InitialStyle"/>
                <w:rFonts w:ascii="Arial" w:hAnsi="Arial" w:cs="Arial"/>
                <w:bCs/>
              </w:rPr>
              <w:t>employment and income</w:t>
            </w:r>
            <w:r>
              <w:rPr>
                <w:rStyle w:val="InitialStyle"/>
                <w:rFonts w:ascii="Arial" w:hAnsi="Arial" w:cs="Arial"/>
                <w:bCs/>
              </w:rPr>
              <w:t xml:space="preserve"> when applying for public assistance benefits. </w:t>
            </w:r>
          </w:p>
        </w:tc>
      </w:tr>
      <w:tr w:rsidR="00607E2A" w:rsidRPr="001F1110" w14:paraId="7AC1F0B5" w14:textId="77777777" w:rsidTr="00A93472">
        <w:trPr>
          <w:trHeight w:val="389"/>
        </w:trPr>
        <w:tc>
          <w:tcPr>
            <w:tcW w:w="2610" w:type="dxa"/>
            <w:shd w:val="clear" w:color="auto" w:fill="auto"/>
            <w:vAlign w:val="center"/>
          </w:tcPr>
          <w:p w14:paraId="77B27747" w14:textId="35FD6467" w:rsidR="00607E2A" w:rsidRDefault="00607E2A" w:rsidP="0005229E">
            <w:pPr>
              <w:pStyle w:val="DefaultText"/>
              <w:widowControl/>
              <w:rPr>
                <w:rStyle w:val="InitialStyle"/>
                <w:rFonts w:ascii="Arial" w:hAnsi="Arial" w:cs="Arial"/>
                <w:b/>
                <w:bCs/>
              </w:rPr>
            </w:pPr>
            <w:r>
              <w:rPr>
                <w:rStyle w:val="InitialStyle"/>
                <w:rFonts w:ascii="Arial" w:hAnsi="Arial" w:cs="Arial"/>
                <w:b/>
                <w:bCs/>
              </w:rPr>
              <w:t>MaineIT</w:t>
            </w:r>
          </w:p>
        </w:tc>
        <w:tc>
          <w:tcPr>
            <w:tcW w:w="7532" w:type="dxa"/>
            <w:shd w:val="clear" w:color="auto" w:fill="auto"/>
            <w:vAlign w:val="center"/>
          </w:tcPr>
          <w:p w14:paraId="1496DDA6" w14:textId="6887FF18" w:rsidR="00607E2A" w:rsidRDefault="00607E2A" w:rsidP="0005229E">
            <w:pPr>
              <w:pStyle w:val="DefaultText"/>
              <w:widowControl/>
              <w:rPr>
                <w:rStyle w:val="InitialStyle"/>
                <w:rFonts w:ascii="Arial" w:hAnsi="Arial" w:cs="Arial"/>
                <w:bCs/>
              </w:rPr>
            </w:pPr>
            <w:r>
              <w:rPr>
                <w:rStyle w:val="InitialStyle"/>
                <w:rFonts w:ascii="Arial" w:hAnsi="Arial" w:cs="Arial"/>
                <w:bCs/>
              </w:rPr>
              <w:t>Maine’s Office of Information Technology</w:t>
            </w:r>
          </w:p>
        </w:tc>
      </w:tr>
      <w:tr w:rsidR="0054722B" w:rsidRPr="001F1110" w14:paraId="027A0881" w14:textId="77777777" w:rsidTr="00A93472">
        <w:trPr>
          <w:trHeight w:val="389"/>
        </w:trPr>
        <w:tc>
          <w:tcPr>
            <w:tcW w:w="2610" w:type="dxa"/>
            <w:shd w:val="clear" w:color="auto" w:fill="auto"/>
            <w:vAlign w:val="center"/>
          </w:tcPr>
          <w:p w14:paraId="15EF1E88" w14:textId="46A94C94" w:rsidR="0054722B" w:rsidRDefault="0054722B" w:rsidP="0054722B">
            <w:pPr>
              <w:pStyle w:val="DefaultText"/>
              <w:widowControl/>
              <w:rPr>
                <w:rStyle w:val="InitialStyle"/>
                <w:rFonts w:ascii="Arial" w:hAnsi="Arial" w:cs="Arial"/>
                <w:b/>
                <w:bCs/>
              </w:rPr>
            </w:pPr>
            <w:r w:rsidRPr="00881499">
              <w:rPr>
                <w:rStyle w:val="InitialStyle"/>
                <w:rFonts w:ascii="Arial" w:hAnsi="Arial" w:cs="Arial"/>
                <w:b/>
                <w:bCs/>
              </w:rPr>
              <w:t>Personally Identifiable Information</w:t>
            </w:r>
            <w:r>
              <w:rPr>
                <w:rStyle w:val="InitialStyle"/>
                <w:rFonts w:ascii="Arial" w:hAnsi="Arial" w:cs="Arial"/>
                <w:b/>
                <w:bCs/>
              </w:rPr>
              <w:t xml:space="preserve"> (PII)</w:t>
            </w:r>
          </w:p>
        </w:tc>
        <w:tc>
          <w:tcPr>
            <w:tcW w:w="7532" w:type="dxa"/>
            <w:shd w:val="clear" w:color="auto" w:fill="auto"/>
            <w:vAlign w:val="center"/>
          </w:tcPr>
          <w:p w14:paraId="67EB9584" w14:textId="77777777" w:rsidR="0054722B" w:rsidRDefault="0054722B" w:rsidP="0054722B">
            <w:pPr>
              <w:pStyle w:val="DefaultText"/>
              <w:widowControl/>
              <w:rPr>
                <w:rFonts w:ascii="Arial" w:hAnsi="Arial" w:cs="Arial"/>
              </w:rPr>
            </w:pPr>
            <w:r w:rsidRPr="00881499">
              <w:rPr>
                <w:rFonts w:ascii="Arial" w:hAnsi="Arial" w:cs="Arial"/>
                <w:bCs/>
              </w:rPr>
              <w:t>D</w:t>
            </w:r>
            <w:r w:rsidRPr="00881499">
              <w:rPr>
                <w:rFonts w:ascii="Arial" w:hAnsi="Arial" w:cs="Arial"/>
              </w:rPr>
              <w:t>ata maintained by an agency that could potentially identify a specific individual and needs to be protected in accordance with state and/or federal law, including</w:t>
            </w:r>
            <w:r>
              <w:rPr>
                <w:rFonts w:ascii="Arial" w:hAnsi="Arial" w:cs="Arial"/>
              </w:rPr>
              <w:t>:</w:t>
            </w:r>
          </w:p>
          <w:p w14:paraId="53D3DB4B" w14:textId="77777777" w:rsidR="0054722B" w:rsidRPr="0054722B" w:rsidRDefault="0054722B" w:rsidP="000E4190">
            <w:pPr>
              <w:pStyle w:val="DefaultText"/>
              <w:widowControl/>
              <w:numPr>
                <w:ilvl w:val="0"/>
                <w:numId w:val="43"/>
              </w:numPr>
              <w:ind w:left="413"/>
              <w:rPr>
                <w:rFonts w:ascii="Arial" w:hAnsi="Arial" w:cs="Arial"/>
                <w:bCs/>
              </w:rPr>
            </w:pPr>
            <w:r w:rsidRPr="00881499">
              <w:rPr>
                <w:rFonts w:ascii="Arial" w:hAnsi="Arial" w:cs="Arial"/>
              </w:rPr>
              <w:t xml:space="preserve">any information that can be used to distinguish or trace an </w:t>
            </w:r>
            <w:proofErr w:type="gramStart"/>
            <w:r w:rsidRPr="00881499">
              <w:rPr>
                <w:rFonts w:ascii="Arial" w:hAnsi="Arial" w:cs="Arial"/>
              </w:rPr>
              <w:t>individual‘</w:t>
            </w:r>
            <w:proofErr w:type="gramEnd"/>
            <w:r w:rsidRPr="00881499">
              <w:rPr>
                <w:rFonts w:ascii="Arial" w:hAnsi="Arial" w:cs="Arial"/>
              </w:rPr>
              <w:t>s identity, such as name, social security number, date and place of birth, mother‘s maiden name, or biometric records; and</w:t>
            </w:r>
          </w:p>
          <w:p w14:paraId="1172F6FD" w14:textId="0190AD22" w:rsidR="0054722B" w:rsidRPr="0054722B" w:rsidRDefault="0054722B" w:rsidP="000E4190">
            <w:pPr>
              <w:pStyle w:val="DefaultText"/>
              <w:widowControl/>
              <w:numPr>
                <w:ilvl w:val="0"/>
                <w:numId w:val="43"/>
              </w:numPr>
              <w:ind w:left="413"/>
              <w:rPr>
                <w:rStyle w:val="InitialStyle"/>
                <w:rFonts w:ascii="Arial" w:hAnsi="Arial" w:cs="Arial"/>
                <w:bCs/>
              </w:rPr>
            </w:pPr>
            <w:r w:rsidRPr="0054722B">
              <w:rPr>
                <w:rFonts w:ascii="Arial" w:hAnsi="Arial" w:cs="Arial"/>
              </w:rPr>
              <w:t>any other information that is linked or linkable to an individual, such as medical, educational, financial, and employment information.</w:t>
            </w:r>
          </w:p>
        </w:tc>
      </w:tr>
      <w:tr w:rsidR="0054722B" w:rsidRPr="001F1110" w14:paraId="1DF1C795" w14:textId="77777777" w:rsidTr="00A93472">
        <w:trPr>
          <w:trHeight w:val="389"/>
        </w:trPr>
        <w:tc>
          <w:tcPr>
            <w:tcW w:w="2610" w:type="dxa"/>
            <w:shd w:val="clear" w:color="auto" w:fill="auto"/>
            <w:vAlign w:val="center"/>
          </w:tcPr>
          <w:p w14:paraId="6C61CA7B" w14:textId="264E9F82" w:rsidR="0054722B" w:rsidRDefault="0054722B" w:rsidP="0054722B">
            <w:pPr>
              <w:pStyle w:val="DefaultText"/>
              <w:widowControl/>
              <w:rPr>
                <w:rStyle w:val="InitialStyle"/>
                <w:rFonts w:ascii="Arial" w:hAnsi="Arial" w:cs="Arial"/>
                <w:b/>
                <w:bCs/>
              </w:rPr>
            </w:pPr>
            <w:r w:rsidRPr="00881499">
              <w:rPr>
                <w:rStyle w:val="InitialStyle"/>
                <w:rFonts w:ascii="Arial" w:hAnsi="Arial" w:cs="Arial"/>
                <w:b/>
                <w:bCs/>
              </w:rPr>
              <w:t xml:space="preserve">PII Confidentiality Impact Level </w:t>
            </w:r>
          </w:p>
        </w:tc>
        <w:tc>
          <w:tcPr>
            <w:tcW w:w="7532" w:type="dxa"/>
            <w:shd w:val="clear" w:color="auto" w:fill="auto"/>
            <w:vAlign w:val="center"/>
          </w:tcPr>
          <w:p w14:paraId="7EA1BD8D" w14:textId="008C91E9" w:rsidR="0054722B" w:rsidRDefault="0054722B" w:rsidP="0054722B">
            <w:pPr>
              <w:pStyle w:val="DefaultText"/>
              <w:widowControl/>
              <w:rPr>
                <w:rStyle w:val="InitialStyle"/>
                <w:rFonts w:ascii="Arial" w:hAnsi="Arial" w:cs="Arial"/>
                <w:bCs/>
              </w:rPr>
            </w:pPr>
            <w:r>
              <w:rPr>
                <w:rFonts w:ascii="Arial" w:hAnsi="Arial" w:cs="Arial"/>
              </w:rPr>
              <w:t xml:space="preserve">Includes </w:t>
            </w:r>
            <w:r w:rsidRPr="00881499">
              <w:rPr>
                <w:rFonts w:ascii="Arial" w:hAnsi="Arial" w:cs="Arial"/>
              </w:rPr>
              <w:t>low, moderate, or high</w:t>
            </w:r>
            <w:r>
              <w:rPr>
                <w:rFonts w:ascii="Arial" w:hAnsi="Arial" w:cs="Arial"/>
              </w:rPr>
              <w:t xml:space="preserve"> levels and </w:t>
            </w:r>
            <w:r w:rsidRPr="00881499">
              <w:rPr>
                <w:rFonts w:ascii="Arial" w:hAnsi="Arial" w:cs="Arial"/>
              </w:rPr>
              <w:t xml:space="preserve">indicates the potential harm that could result to the subject individuals and/or the organization if PII were inappropriately accessed, used, or disclosed. </w:t>
            </w:r>
            <w:r w:rsidRPr="00881499">
              <w:rPr>
                <w:rFonts w:ascii="Arial" w:hAnsi="Arial" w:cs="Arial"/>
                <w:bCs/>
              </w:rPr>
              <w:t xml:space="preserve">(NIST SP 800-122). </w:t>
            </w:r>
            <w:r w:rsidRPr="00297BDC">
              <w:rPr>
                <w:rFonts w:ascii="Arial" w:hAnsi="Arial" w:cs="Arial"/>
                <w:bCs/>
              </w:rPr>
              <w:t xml:space="preserve">See </w:t>
            </w:r>
            <w:r w:rsidRPr="00297BDC">
              <w:rPr>
                <w:rFonts w:ascii="Arial" w:hAnsi="Arial" w:cs="Arial"/>
                <w:b/>
              </w:rPr>
              <w:t xml:space="preserve">Appendix </w:t>
            </w:r>
            <w:r>
              <w:rPr>
                <w:rFonts w:ascii="Arial" w:hAnsi="Arial" w:cs="Arial"/>
                <w:b/>
              </w:rPr>
              <w:t xml:space="preserve">G </w:t>
            </w:r>
            <w:r w:rsidRPr="002555F5">
              <w:rPr>
                <w:rFonts w:ascii="Arial" w:hAnsi="Arial" w:cs="Arial"/>
                <w:bCs/>
              </w:rPr>
              <w:t>(Technical Assessment Form)</w:t>
            </w:r>
            <w:r w:rsidRPr="00881499">
              <w:rPr>
                <w:rFonts w:ascii="Arial" w:hAnsi="Arial" w:cs="Arial"/>
                <w:bCs/>
              </w:rPr>
              <w:t>.</w:t>
            </w:r>
            <w:r w:rsidRPr="00881499">
              <w:rPr>
                <w:rFonts w:ascii="Arial" w:hAnsi="Arial" w:cs="Arial"/>
              </w:rPr>
              <w:t xml:space="preserve"> </w:t>
            </w:r>
            <w:r w:rsidRPr="00881499">
              <w:rPr>
                <w:rFonts w:ascii="Arial" w:hAnsi="Arial" w:cs="Arial"/>
                <w:bCs/>
              </w:rPr>
              <w:t xml:space="preserve">PII is evaluated to determine its </w:t>
            </w:r>
            <w:r>
              <w:rPr>
                <w:rFonts w:ascii="Arial" w:hAnsi="Arial" w:cs="Arial"/>
                <w:bCs/>
              </w:rPr>
              <w:t>C</w:t>
            </w:r>
            <w:r w:rsidRPr="00881499">
              <w:rPr>
                <w:rFonts w:ascii="Arial" w:hAnsi="Arial" w:cs="Arial"/>
                <w:bCs/>
              </w:rPr>
              <w:t>onfidentiality impact levels, so that appropriate safeguards can be applied to the PII.</w:t>
            </w:r>
            <w:r w:rsidRPr="00881499">
              <w:rPr>
                <w:rFonts w:ascii="Arial" w:hAnsi="Arial" w:cs="Arial"/>
              </w:rPr>
              <w:t xml:space="preserve"> </w:t>
            </w:r>
          </w:p>
        </w:tc>
      </w:tr>
      <w:tr w:rsidR="00C324B7" w:rsidRPr="001F1110" w14:paraId="46D8B080" w14:textId="77777777" w:rsidTr="00A93472">
        <w:trPr>
          <w:trHeight w:val="389"/>
        </w:trPr>
        <w:tc>
          <w:tcPr>
            <w:tcW w:w="2610" w:type="dxa"/>
            <w:shd w:val="clear" w:color="auto" w:fill="auto"/>
            <w:vAlign w:val="center"/>
          </w:tcPr>
          <w:p w14:paraId="09C50BCD" w14:textId="497255D0" w:rsidR="00C324B7" w:rsidRPr="00881499" w:rsidRDefault="00C324B7" w:rsidP="00C324B7">
            <w:pPr>
              <w:pStyle w:val="DefaultText"/>
              <w:widowControl/>
              <w:rPr>
                <w:rStyle w:val="InitialStyle"/>
                <w:rFonts w:ascii="Arial" w:hAnsi="Arial" w:cs="Arial"/>
                <w:b/>
                <w:bCs/>
              </w:rPr>
            </w:pPr>
            <w:r w:rsidRPr="00A06362">
              <w:rPr>
                <w:rStyle w:val="InitialStyle"/>
                <w:rFonts w:ascii="Arial" w:hAnsi="Arial" w:cs="Arial"/>
                <w:b/>
              </w:rPr>
              <w:t>Recovery Point Objective</w:t>
            </w:r>
            <w:r w:rsidRPr="000051F0">
              <w:rPr>
                <w:rStyle w:val="InitialStyle"/>
                <w:rFonts w:ascii="Arial" w:hAnsi="Arial" w:cs="Arial"/>
                <w:b/>
              </w:rPr>
              <w:t xml:space="preserve"> (RPO)</w:t>
            </w:r>
          </w:p>
        </w:tc>
        <w:tc>
          <w:tcPr>
            <w:tcW w:w="7532" w:type="dxa"/>
            <w:shd w:val="clear" w:color="auto" w:fill="auto"/>
            <w:vAlign w:val="center"/>
          </w:tcPr>
          <w:p w14:paraId="676272BD" w14:textId="4252E654" w:rsidR="00C324B7" w:rsidRDefault="00C324B7" w:rsidP="00C324B7">
            <w:pPr>
              <w:pStyle w:val="DefaultText"/>
              <w:widowControl/>
              <w:rPr>
                <w:rFonts w:ascii="Arial" w:hAnsi="Arial" w:cs="Arial"/>
              </w:rPr>
            </w:pPr>
            <w:r w:rsidRPr="00B219E5">
              <w:rPr>
                <w:rFonts w:ascii="Arial" w:hAnsi="Arial" w:cs="Arial"/>
              </w:rPr>
              <w:t>The point-in-time to which an application must be restored subsequent to a disaster or disruption.</w:t>
            </w:r>
          </w:p>
        </w:tc>
      </w:tr>
      <w:tr w:rsidR="00C324B7" w:rsidRPr="001F1110" w14:paraId="3BC03B77" w14:textId="77777777" w:rsidTr="00A93472">
        <w:trPr>
          <w:trHeight w:val="389"/>
        </w:trPr>
        <w:tc>
          <w:tcPr>
            <w:tcW w:w="2610" w:type="dxa"/>
            <w:shd w:val="clear" w:color="auto" w:fill="auto"/>
            <w:vAlign w:val="center"/>
          </w:tcPr>
          <w:p w14:paraId="74762669" w14:textId="015AEF39" w:rsidR="00C324B7" w:rsidRPr="00881499" w:rsidRDefault="00C324B7" w:rsidP="00C324B7">
            <w:pPr>
              <w:pStyle w:val="DefaultText"/>
              <w:widowControl/>
              <w:rPr>
                <w:rStyle w:val="InitialStyle"/>
                <w:rFonts w:ascii="Arial" w:hAnsi="Arial" w:cs="Arial"/>
                <w:b/>
                <w:bCs/>
              </w:rPr>
            </w:pPr>
            <w:r w:rsidRPr="00A06362">
              <w:rPr>
                <w:rStyle w:val="InitialStyle"/>
                <w:rFonts w:ascii="Arial" w:hAnsi="Arial" w:cs="Arial"/>
                <w:b/>
              </w:rPr>
              <w:t>Recovery Time Objective</w:t>
            </w:r>
            <w:r w:rsidRPr="000051F0">
              <w:rPr>
                <w:rStyle w:val="InitialStyle"/>
                <w:rFonts w:ascii="Arial" w:hAnsi="Arial" w:cs="Arial"/>
                <w:b/>
              </w:rPr>
              <w:t xml:space="preserve"> (RTO) </w:t>
            </w:r>
          </w:p>
        </w:tc>
        <w:tc>
          <w:tcPr>
            <w:tcW w:w="7532" w:type="dxa"/>
            <w:shd w:val="clear" w:color="auto" w:fill="auto"/>
            <w:vAlign w:val="center"/>
          </w:tcPr>
          <w:p w14:paraId="73AC803B" w14:textId="189814DB" w:rsidR="00C324B7" w:rsidRDefault="00C324B7" w:rsidP="00C324B7">
            <w:pPr>
              <w:pStyle w:val="DefaultText"/>
              <w:widowControl/>
              <w:rPr>
                <w:rFonts w:ascii="Arial" w:hAnsi="Arial" w:cs="Arial"/>
              </w:rPr>
            </w:pPr>
            <w:r w:rsidRPr="00EC662F">
              <w:rPr>
                <w:rFonts w:ascii="Arial" w:eastAsia="Calibri" w:hAnsi="Arial" w:cs="Arial"/>
                <w:bCs/>
              </w:rPr>
              <w:t>The duration-of-time within which an application must be restored subsequent to a disaster or disruption.</w:t>
            </w:r>
          </w:p>
        </w:tc>
      </w:tr>
      <w:tr w:rsidR="00B51518" w:rsidRPr="001F1110" w14:paraId="4B7AEA07" w14:textId="77777777" w:rsidTr="00A93472">
        <w:trPr>
          <w:trHeight w:val="389"/>
        </w:trPr>
        <w:tc>
          <w:tcPr>
            <w:tcW w:w="2610" w:type="dxa"/>
            <w:shd w:val="clear" w:color="auto" w:fill="auto"/>
            <w:vAlign w:val="center"/>
          </w:tcPr>
          <w:p w14:paraId="6E1DBA4E" w14:textId="77777777" w:rsidR="00B51518" w:rsidRPr="00BC33F2" w:rsidRDefault="00B51518" w:rsidP="0005229E">
            <w:pPr>
              <w:pStyle w:val="DefaultText"/>
              <w:widowControl/>
              <w:rPr>
                <w:rStyle w:val="InitialStyle"/>
                <w:rFonts w:ascii="Arial" w:hAnsi="Arial" w:cs="Arial"/>
                <w:b/>
                <w:bCs/>
              </w:rPr>
            </w:pPr>
            <w:r w:rsidRPr="00BC33F2">
              <w:rPr>
                <w:rStyle w:val="InitialStyle"/>
                <w:rFonts w:ascii="Arial" w:hAnsi="Arial" w:cs="Arial"/>
                <w:b/>
                <w:bCs/>
              </w:rPr>
              <w:t>RFP</w:t>
            </w:r>
          </w:p>
        </w:tc>
        <w:tc>
          <w:tcPr>
            <w:tcW w:w="7532" w:type="dxa"/>
            <w:shd w:val="clear" w:color="auto" w:fill="auto"/>
            <w:vAlign w:val="center"/>
          </w:tcPr>
          <w:p w14:paraId="05814684" w14:textId="77777777" w:rsidR="00B51518" w:rsidRPr="00BC33F2" w:rsidRDefault="00B51518" w:rsidP="0005229E">
            <w:pPr>
              <w:pStyle w:val="DefaultText"/>
              <w:widowControl/>
              <w:rPr>
                <w:rStyle w:val="InitialStyle"/>
                <w:rFonts w:ascii="Arial" w:hAnsi="Arial" w:cs="Arial"/>
                <w:bCs/>
              </w:rPr>
            </w:pPr>
            <w:r w:rsidRPr="00BC33F2">
              <w:rPr>
                <w:rStyle w:val="InitialStyle"/>
                <w:rFonts w:ascii="Arial" w:hAnsi="Arial" w:cs="Arial"/>
                <w:bCs/>
              </w:rPr>
              <w:t>Request for Proposal</w:t>
            </w:r>
          </w:p>
        </w:tc>
      </w:tr>
      <w:tr w:rsidR="00B51518" w:rsidRPr="001F1110" w14:paraId="7DFE3C5E" w14:textId="77777777" w:rsidTr="00A93472">
        <w:trPr>
          <w:trHeight w:val="389"/>
        </w:trPr>
        <w:tc>
          <w:tcPr>
            <w:tcW w:w="2610" w:type="dxa"/>
            <w:shd w:val="clear" w:color="auto" w:fill="auto"/>
            <w:vAlign w:val="center"/>
          </w:tcPr>
          <w:p w14:paraId="4570F199" w14:textId="77777777" w:rsidR="00B51518" w:rsidRPr="00BC33F2" w:rsidRDefault="00B51518" w:rsidP="0005229E">
            <w:pPr>
              <w:pStyle w:val="DefaultText"/>
              <w:widowControl/>
              <w:rPr>
                <w:rStyle w:val="InitialStyle"/>
                <w:rFonts w:ascii="Arial" w:hAnsi="Arial" w:cs="Arial"/>
                <w:b/>
                <w:bCs/>
              </w:rPr>
            </w:pPr>
            <w:r w:rsidRPr="00BC33F2">
              <w:rPr>
                <w:rStyle w:val="InitialStyle"/>
                <w:rFonts w:ascii="Arial" w:hAnsi="Arial" w:cs="Arial"/>
                <w:b/>
                <w:bCs/>
              </w:rPr>
              <w:t>State</w:t>
            </w:r>
          </w:p>
        </w:tc>
        <w:tc>
          <w:tcPr>
            <w:tcW w:w="7532" w:type="dxa"/>
            <w:shd w:val="clear" w:color="auto" w:fill="auto"/>
            <w:vAlign w:val="center"/>
          </w:tcPr>
          <w:p w14:paraId="18F1595E" w14:textId="77777777" w:rsidR="00B51518" w:rsidRPr="00BC33F2" w:rsidRDefault="00B51518" w:rsidP="0005229E">
            <w:pPr>
              <w:pStyle w:val="DefaultText"/>
              <w:widowControl/>
              <w:rPr>
                <w:rStyle w:val="InitialStyle"/>
                <w:rFonts w:ascii="Arial" w:hAnsi="Arial" w:cs="Arial"/>
                <w:bCs/>
              </w:rPr>
            </w:pPr>
            <w:r w:rsidRPr="00BC33F2">
              <w:rPr>
                <w:rStyle w:val="InitialStyle"/>
                <w:rFonts w:ascii="Arial" w:hAnsi="Arial" w:cs="Arial"/>
                <w:bCs/>
              </w:rPr>
              <w:t>State of Maine</w:t>
            </w:r>
          </w:p>
        </w:tc>
      </w:tr>
      <w:tr w:rsidR="0054722B" w:rsidRPr="001F1110" w14:paraId="188020A7" w14:textId="77777777" w:rsidTr="00A93472">
        <w:trPr>
          <w:trHeight w:val="389"/>
        </w:trPr>
        <w:tc>
          <w:tcPr>
            <w:tcW w:w="2610" w:type="dxa"/>
            <w:shd w:val="clear" w:color="auto" w:fill="auto"/>
            <w:vAlign w:val="center"/>
          </w:tcPr>
          <w:p w14:paraId="065FE91C" w14:textId="2E8B03DA" w:rsidR="0054722B" w:rsidRPr="00BC33F2" w:rsidRDefault="0054722B" w:rsidP="0054722B">
            <w:pPr>
              <w:pStyle w:val="DefaultText"/>
              <w:widowControl/>
              <w:rPr>
                <w:rStyle w:val="InitialStyle"/>
                <w:rFonts w:ascii="Arial" w:hAnsi="Arial" w:cs="Arial"/>
                <w:b/>
                <w:bCs/>
              </w:rPr>
            </w:pPr>
            <w:r w:rsidRPr="00C97934">
              <w:rPr>
                <w:rStyle w:val="InitialStyle"/>
                <w:rFonts w:ascii="Arial" w:hAnsi="Arial" w:cs="Arial"/>
                <w:b/>
                <w:bCs/>
              </w:rPr>
              <w:t>State</w:t>
            </w:r>
            <w:r w:rsidRPr="00881499">
              <w:rPr>
                <w:rStyle w:val="InitialStyle"/>
                <w:rFonts w:ascii="Arial" w:hAnsi="Arial" w:cs="Arial"/>
                <w:b/>
                <w:bCs/>
              </w:rPr>
              <w:t xml:space="preserve"> Data</w:t>
            </w:r>
          </w:p>
        </w:tc>
        <w:tc>
          <w:tcPr>
            <w:tcW w:w="7532" w:type="dxa"/>
            <w:shd w:val="clear" w:color="auto" w:fill="auto"/>
            <w:vAlign w:val="center"/>
          </w:tcPr>
          <w:p w14:paraId="261F93A5" w14:textId="77777777" w:rsidR="0054722B" w:rsidRDefault="0054722B" w:rsidP="0054722B">
            <w:pPr>
              <w:pStyle w:val="DefaultText"/>
              <w:widowControl/>
              <w:rPr>
                <w:rFonts w:ascii="Arial" w:hAnsi="Arial" w:cs="Arial"/>
              </w:rPr>
            </w:pPr>
            <w:r w:rsidRPr="00881499">
              <w:rPr>
                <w:rFonts w:ascii="Arial" w:hAnsi="Arial" w:cs="Arial"/>
              </w:rPr>
              <w:t xml:space="preserve">Any information originating with the State, regardless of form or medium of disclosure (e.g., verbal, observed, hard copy, or electronic) or source of information. </w:t>
            </w:r>
            <w:r>
              <w:rPr>
                <w:rFonts w:ascii="Arial" w:hAnsi="Arial" w:cs="Arial"/>
              </w:rPr>
              <w:t>State Data</w:t>
            </w:r>
            <w:r w:rsidRPr="00881499">
              <w:rPr>
                <w:rFonts w:ascii="Arial" w:hAnsi="Arial" w:cs="Arial"/>
              </w:rPr>
              <w:t xml:space="preserve"> includes any information</w:t>
            </w:r>
            <w:r>
              <w:rPr>
                <w:rFonts w:ascii="Arial" w:hAnsi="Arial" w:cs="Arial"/>
              </w:rPr>
              <w:t>:</w:t>
            </w:r>
            <w:r w:rsidRPr="00881499">
              <w:rPr>
                <w:rFonts w:ascii="Arial" w:hAnsi="Arial" w:cs="Arial"/>
              </w:rPr>
              <w:t xml:space="preserve"> </w:t>
            </w:r>
          </w:p>
          <w:p w14:paraId="246FE56E" w14:textId="77777777" w:rsidR="0054722B" w:rsidRDefault="0054722B" w:rsidP="000E4190">
            <w:pPr>
              <w:pStyle w:val="DefaultText"/>
              <w:widowControl/>
              <w:numPr>
                <w:ilvl w:val="0"/>
                <w:numId w:val="44"/>
              </w:numPr>
              <w:ind w:left="413"/>
              <w:rPr>
                <w:rFonts w:ascii="Arial" w:hAnsi="Arial" w:cs="Arial"/>
                <w:bCs/>
              </w:rPr>
            </w:pPr>
            <w:r>
              <w:rPr>
                <w:rFonts w:ascii="Arial" w:hAnsi="Arial" w:cs="Arial"/>
              </w:rPr>
              <w:t>C</w:t>
            </w:r>
            <w:r w:rsidRPr="00881499">
              <w:rPr>
                <w:rFonts w:ascii="Arial" w:hAnsi="Arial" w:cs="Arial"/>
              </w:rPr>
              <w:t xml:space="preserve">oncerning the State’s information technology infrastructure, systems and software and procedures; </w:t>
            </w:r>
            <w:r w:rsidRPr="00881499">
              <w:rPr>
                <w:rFonts w:ascii="Arial" w:hAnsi="Arial" w:cs="Arial"/>
                <w:bCs/>
              </w:rPr>
              <w:t xml:space="preserve">and </w:t>
            </w:r>
          </w:p>
          <w:p w14:paraId="73C1612F" w14:textId="77777777" w:rsidR="0054722B" w:rsidRDefault="0054722B" w:rsidP="000E4190">
            <w:pPr>
              <w:pStyle w:val="DefaultText"/>
              <w:widowControl/>
              <w:numPr>
                <w:ilvl w:val="0"/>
                <w:numId w:val="44"/>
              </w:numPr>
              <w:ind w:left="413"/>
              <w:rPr>
                <w:rFonts w:ascii="Arial" w:hAnsi="Arial" w:cs="Arial"/>
                <w:bCs/>
              </w:rPr>
            </w:pPr>
            <w:r>
              <w:rPr>
                <w:rFonts w:ascii="Arial" w:hAnsi="Arial" w:cs="Arial"/>
                <w:bCs/>
              </w:rPr>
              <w:t>O</w:t>
            </w:r>
            <w:r w:rsidRPr="00881499">
              <w:rPr>
                <w:rFonts w:ascii="Arial" w:hAnsi="Arial" w:cs="Arial"/>
                <w:bCs/>
              </w:rPr>
              <w:t xml:space="preserve">riginating with the State in the course of using and configuring the </w:t>
            </w:r>
            <w:r>
              <w:rPr>
                <w:rFonts w:ascii="Arial" w:hAnsi="Arial" w:cs="Arial"/>
                <w:bCs/>
              </w:rPr>
              <w:t>s</w:t>
            </w:r>
            <w:r w:rsidRPr="00881499">
              <w:rPr>
                <w:rFonts w:ascii="Arial" w:hAnsi="Arial" w:cs="Arial"/>
                <w:bCs/>
              </w:rPr>
              <w:t xml:space="preserve">ervices provided. </w:t>
            </w:r>
          </w:p>
          <w:p w14:paraId="287E834E" w14:textId="5CBA3911" w:rsidR="0054722B" w:rsidRPr="00BC33F2" w:rsidRDefault="0054722B" w:rsidP="0054722B">
            <w:pPr>
              <w:pStyle w:val="DefaultText"/>
              <w:widowControl/>
              <w:rPr>
                <w:rStyle w:val="InitialStyle"/>
                <w:rFonts w:ascii="Arial" w:hAnsi="Arial" w:cs="Arial"/>
                <w:bCs/>
              </w:rPr>
            </w:pPr>
            <w:r>
              <w:rPr>
                <w:rFonts w:ascii="Arial" w:hAnsi="Arial" w:cs="Arial"/>
                <w:bCs/>
              </w:rPr>
              <w:lastRenderedPageBreak/>
              <w:t>State Data</w:t>
            </w:r>
            <w:r w:rsidRPr="00881499">
              <w:rPr>
                <w:rFonts w:ascii="Arial" w:hAnsi="Arial" w:cs="Arial"/>
                <w:bCs/>
              </w:rPr>
              <w:t xml:space="preserve"> includes any sensitive information held by the State that may be protected from disclosure pursuant to a federal or </w:t>
            </w:r>
            <w:r>
              <w:rPr>
                <w:rFonts w:ascii="Arial" w:hAnsi="Arial" w:cs="Arial"/>
                <w:bCs/>
              </w:rPr>
              <w:t>S</w:t>
            </w:r>
            <w:r w:rsidRPr="00881499">
              <w:rPr>
                <w:rFonts w:ascii="Arial" w:hAnsi="Arial" w:cs="Arial"/>
                <w:bCs/>
              </w:rPr>
              <w:t xml:space="preserve">tate statutory or regulatory scheme intended to protect that information, or pursuant to an order, resolution or determination of a court or administrative board or other administrative body. </w:t>
            </w:r>
          </w:p>
        </w:tc>
      </w:tr>
    </w:tbl>
    <w:p w14:paraId="1D5EDE75" w14:textId="77777777" w:rsidR="00F96C9F" w:rsidRPr="00DA6727" w:rsidRDefault="00F96C9F" w:rsidP="00B51518">
      <w:pPr>
        <w:pStyle w:val="DefaultText"/>
        <w:widowControl/>
        <w:spacing w:line="276" w:lineRule="auto"/>
        <w:rPr>
          <w:rStyle w:val="InitialStyle"/>
          <w:rFonts w:ascii="Arial" w:hAnsi="Arial"/>
          <w:b/>
        </w:rPr>
      </w:pPr>
    </w:p>
    <w:p w14:paraId="3C7AF595" w14:textId="77777777" w:rsidR="00205D0C" w:rsidRPr="001A0E35" w:rsidRDefault="00D82630" w:rsidP="00205D0C">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00205D0C" w:rsidRPr="003326F9">
        <w:rPr>
          <w:rStyle w:val="InitialStyle"/>
          <w:rFonts w:ascii="Arial" w:hAnsi="Arial" w:cs="Arial"/>
          <w:b/>
          <w:bCs/>
          <w:sz w:val="28"/>
          <w:szCs w:val="28"/>
        </w:rPr>
        <w:lastRenderedPageBreak/>
        <w:t>State of Maine - Department of Health and Human Services</w:t>
      </w:r>
    </w:p>
    <w:p w14:paraId="542C1D0F" w14:textId="48DF2358" w:rsidR="00205D0C" w:rsidRPr="005969EB" w:rsidRDefault="009A0A3B" w:rsidP="00205D0C">
      <w:pPr>
        <w:pStyle w:val="DefaultText"/>
        <w:widowControl/>
        <w:jc w:val="center"/>
        <w:rPr>
          <w:rStyle w:val="InitialStyle"/>
          <w:rFonts w:ascii="Arial" w:hAnsi="Arial" w:cs="Arial"/>
          <w:b/>
          <w:bCs/>
          <w:sz w:val="28"/>
          <w:szCs w:val="28"/>
        </w:rPr>
      </w:pPr>
      <w:r w:rsidRPr="005969EB">
        <w:rPr>
          <w:rStyle w:val="InitialStyle"/>
          <w:rFonts w:ascii="Arial" w:hAnsi="Arial" w:cs="Arial"/>
          <w:bCs/>
          <w:i/>
          <w:sz w:val="28"/>
          <w:szCs w:val="28"/>
        </w:rPr>
        <w:t>Office for Family Independence</w:t>
      </w:r>
    </w:p>
    <w:p w14:paraId="7CD4E95A"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5ABDE130" w14:textId="4C1ACE62" w:rsidR="00E82FB4" w:rsidRPr="005969EB" w:rsidRDefault="00F86607" w:rsidP="00D82630">
      <w:pPr>
        <w:pStyle w:val="DefaultText"/>
        <w:widowControl/>
        <w:jc w:val="center"/>
        <w:rPr>
          <w:rStyle w:val="InitialStyle"/>
          <w:rFonts w:ascii="Arial" w:hAnsi="Arial"/>
          <w:b/>
          <w:sz w:val="28"/>
        </w:rPr>
      </w:pPr>
      <w:r w:rsidRPr="005969EB">
        <w:rPr>
          <w:rStyle w:val="InitialStyle"/>
          <w:rFonts w:ascii="Arial" w:hAnsi="Arial" w:cs="Arial"/>
          <w:b/>
          <w:bCs/>
          <w:sz w:val="28"/>
          <w:szCs w:val="28"/>
          <w:u w:val="single"/>
        </w:rPr>
        <w:t>Employment</w:t>
      </w:r>
      <w:r w:rsidR="00090132" w:rsidRPr="005969EB">
        <w:rPr>
          <w:rStyle w:val="InitialStyle"/>
          <w:rFonts w:ascii="Arial" w:hAnsi="Arial" w:cs="Arial"/>
          <w:b/>
          <w:bCs/>
          <w:sz w:val="28"/>
          <w:szCs w:val="28"/>
          <w:u w:val="single"/>
        </w:rPr>
        <w:t xml:space="preserve"> Verification Services</w:t>
      </w:r>
    </w:p>
    <w:p w14:paraId="4174DA8F" w14:textId="77777777" w:rsidR="00E82FB4" w:rsidRPr="00B51518" w:rsidRDefault="00E82FB4" w:rsidP="008477B9">
      <w:pPr>
        <w:pStyle w:val="DefaultText"/>
        <w:widowControl/>
        <w:jc w:val="center"/>
        <w:rPr>
          <w:rStyle w:val="InitialStyle"/>
          <w:rFonts w:ascii="Arial" w:hAnsi="Arial" w:cs="Arial"/>
          <w:bCs/>
        </w:rPr>
      </w:pPr>
    </w:p>
    <w:p w14:paraId="5D7824F1" w14:textId="17DCDB5E" w:rsidR="00E82FB4" w:rsidRPr="00F53B75" w:rsidRDefault="00F53B75" w:rsidP="004F0520">
      <w:pPr>
        <w:rPr>
          <w:rFonts w:ascii="Arial" w:hAnsi="Arial" w:cs="Arial"/>
          <w:b/>
          <w:sz w:val="24"/>
          <w:szCs w:val="24"/>
        </w:rPr>
      </w:pPr>
      <w:bookmarkStart w:id="3" w:name="_Toc367174722"/>
      <w:bookmarkStart w:id="4" w:name="_Toc397069190"/>
      <w:r w:rsidRPr="00F53B75">
        <w:rPr>
          <w:rFonts w:ascii="Arial" w:hAnsi="Arial" w:cs="Arial"/>
          <w:b/>
          <w:sz w:val="24"/>
          <w:szCs w:val="24"/>
        </w:rPr>
        <w:t>PART I</w:t>
      </w:r>
      <w:r w:rsidRPr="00F53B75">
        <w:rPr>
          <w:rFonts w:ascii="Arial" w:hAnsi="Arial" w:cs="Arial"/>
          <w:b/>
          <w:sz w:val="24"/>
          <w:szCs w:val="24"/>
        </w:rPr>
        <w:tab/>
      </w:r>
      <w:r w:rsidR="00E82FB4" w:rsidRPr="00F53B75">
        <w:rPr>
          <w:rFonts w:ascii="Arial" w:hAnsi="Arial" w:cs="Arial"/>
          <w:b/>
          <w:sz w:val="24"/>
          <w:szCs w:val="24"/>
        </w:rPr>
        <w:t>INTRODUCTION</w:t>
      </w:r>
      <w:bookmarkEnd w:id="3"/>
      <w:bookmarkEnd w:id="4"/>
    </w:p>
    <w:p w14:paraId="652E0E76" w14:textId="77777777" w:rsidR="00E82FB4" w:rsidRPr="004F0520" w:rsidRDefault="00E82FB4" w:rsidP="004F0520">
      <w:pPr>
        <w:rPr>
          <w:rFonts w:ascii="Arial" w:hAnsi="Arial" w:cs="Arial"/>
          <w:sz w:val="24"/>
          <w:szCs w:val="24"/>
        </w:rPr>
      </w:pPr>
    </w:p>
    <w:p w14:paraId="32EDA7B3" w14:textId="6778CC39" w:rsidR="00E82FB4" w:rsidRPr="00F53B75" w:rsidRDefault="00E82FB4">
      <w:pPr>
        <w:pStyle w:val="ListParagraph"/>
        <w:numPr>
          <w:ilvl w:val="0"/>
          <w:numId w:val="13"/>
        </w:numPr>
        <w:rPr>
          <w:rFonts w:ascii="Arial" w:hAnsi="Arial" w:cs="Arial"/>
          <w:b/>
          <w:sz w:val="24"/>
          <w:szCs w:val="24"/>
        </w:rPr>
      </w:pPr>
      <w:bookmarkStart w:id="5" w:name="_Toc367174723"/>
      <w:bookmarkStart w:id="6" w:name="_Toc397069191"/>
      <w:r w:rsidRPr="00F53B75">
        <w:rPr>
          <w:rFonts w:ascii="Arial" w:hAnsi="Arial" w:cs="Arial"/>
          <w:b/>
          <w:sz w:val="24"/>
          <w:szCs w:val="24"/>
        </w:rPr>
        <w:t>P</w:t>
      </w:r>
      <w:r w:rsidR="001E0868" w:rsidRPr="00F53B75">
        <w:rPr>
          <w:rFonts w:ascii="Arial" w:hAnsi="Arial" w:cs="Arial"/>
          <w:b/>
          <w:sz w:val="24"/>
          <w:szCs w:val="24"/>
        </w:rPr>
        <w:t>urpose and Background</w:t>
      </w:r>
      <w:bookmarkEnd w:id="5"/>
      <w:bookmarkEnd w:id="6"/>
    </w:p>
    <w:p w14:paraId="624747E8" w14:textId="77777777" w:rsidR="00E82FB4" w:rsidRPr="004F0520" w:rsidRDefault="00E82FB4" w:rsidP="004F0520">
      <w:pPr>
        <w:rPr>
          <w:rFonts w:ascii="Arial" w:hAnsi="Arial" w:cs="Arial"/>
          <w:sz w:val="24"/>
          <w:szCs w:val="24"/>
        </w:rPr>
      </w:pPr>
    </w:p>
    <w:p w14:paraId="639E6CDD" w14:textId="2582FC39" w:rsidR="00095BA3" w:rsidRPr="00762AA5" w:rsidRDefault="00E82FB4" w:rsidP="004F0520">
      <w:pPr>
        <w:rPr>
          <w:rFonts w:ascii="Arial" w:hAnsi="Arial" w:cs="Arial"/>
          <w:sz w:val="24"/>
          <w:szCs w:val="24"/>
        </w:rPr>
      </w:pPr>
      <w:r w:rsidRPr="00762AA5">
        <w:rPr>
          <w:rFonts w:ascii="Arial" w:hAnsi="Arial" w:cs="Arial"/>
          <w:sz w:val="24"/>
          <w:szCs w:val="24"/>
        </w:rPr>
        <w:t xml:space="preserve">The </w:t>
      </w:r>
      <w:r w:rsidR="00C05FE8" w:rsidRPr="005D3DF9">
        <w:rPr>
          <w:rFonts w:ascii="Arial" w:hAnsi="Arial"/>
          <w:sz w:val="24"/>
        </w:rPr>
        <w:t xml:space="preserve">Department </w:t>
      </w:r>
      <w:r w:rsidR="00C05FE8" w:rsidRPr="003326F9">
        <w:rPr>
          <w:rFonts w:ascii="Arial" w:hAnsi="Arial" w:cs="Arial"/>
          <w:sz w:val="24"/>
          <w:szCs w:val="24"/>
        </w:rPr>
        <w:t xml:space="preserve">of Health and Human Services </w:t>
      </w:r>
      <w:r w:rsidR="00AD7C80" w:rsidRPr="00762AA5">
        <w:rPr>
          <w:rFonts w:ascii="Arial" w:hAnsi="Arial" w:cs="Arial"/>
          <w:sz w:val="24"/>
          <w:szCs w:val="24"/>
        </w:rPr>
        <w:t>(Department</w:t>
      </w:r>
      <w:r w:rsidR="00A21745" w:rsidRPr="00762AA5">
        <w:rPr>
          <w:rFonts w:ascii="Arial" w:hAnsi="Arial" w:cs="Arial"/>
          <w:sz w:val="24"/>
          <w:szCs w:val="24"/>
        </w:rPr>
        <w:t xml:space="preserve">) </w:t>
      </w:r>
      <w:r w:rsidRPr="00762AA5">
        <w:rPr>
          <w:rFonts w:ascii="Arial" w:hAnsi="Arial" w:cs="Arial"/>
          <w:sz w:val="24"/>
          <w:szCs w:val="24"/>
        </w:rPr>
        <w:t xml:space="preserve">is seeking </w:t>
      </w:r>
      <w:r w:rsidR="00F86607" w:rsidRPr="005969EB">
        <w:rPr>
          <w:rFonts w:ascii="Arial" w:hAnsi="Arial" w:cs="Arial"/>
          <w:sz w:val="24"/>
          <w:szCs w:val="24"/>
        </w:rPr>
        <w:t>Employment</w:t>
      </w:r>
      <w:r w:rsidR="00090132" w:rsidRPr="005969EB">
        <w:rPr>
          <w:rFonts w:ascii="Arial" w:hAnsi="Arial" w:cs="Arial"/>
          <w:sz w:val="24"/>
          <w:szCs w:val="24"/>
        </w:rPr>
        <w:t xml:space="preserve"> Verification Services</w:t>
      </w:r>
      <w:r w:rsidR="00BD7F4C" w:rsidRPr="005969EB">
        <w:rPr>
          <w:rFonts w:ascii="Arial" w:hAnsi="Arial" w:cs="Arial"/>
          <w:sz w:val="24"/>
          <w:szCs w:val="24"/>
        </w:rPr>
        <w:t xml:space="preserve"> as</w:t>
      </w:r>
      <w:r w:rsidRPr="005969EB">
        <w:rPr>
          <w:rFonts w:ascii="Arial" w:hAnsi="Arial" w:cs="Arial"/>
          <w:sz w:val="24"/>
          <w:szCs w:val="24"/>
        </w:rPr>
        <w:t xml:space="preserve"> </w:t>
      </w:r>
      <w:r w:rsidR="00095BA3" w:rsidRPr="005969EB">
        <w:rPr>
          <w:rFonts w:ascii="Arial" w:hAnsi="Arial" w:cs="Arial"/>
          <w:sz w:val="24"/>
          <w:szCs w:val="24"/>
        </w:rPr>
        <w:t>defined in this Request for Proposal (RFP)</w:t>
      </w:r>
      <w:r w:rsidR="00DB2372" w:rsidRPr="005969EB">
        <w:rPr>
          <w:rFonts w:ascii="Arial" w:hAnsi="Arial" w:cs="Arial"/>
          <w:sz w:val="24"/>
          <w:szCs w:val="24"/>
        </w:rPr>
        <w:t xml:space="preserve"> docum</w:t>
      </w:r>
      <w:r w:rsidR="00DB2372" w:rsidRPr="00762AA5">
        <w:rPr>
          <w:rFonts w:ascii="Arial" w:hAnsi="Arial" w:cs="Arial"/>
          <w:sz w:val="24"/>
          <w:szCs w:val="24"/>
        </w:rPr>
        <w:t>ent</w:t>
      </w:r>
      <w:r w:rsidR="00095BA3" w:rsidRPr="00762AA5">
        <w:rPr>
          <w:rFonts w:ascii="Arial" w:hAnsi="Arial" w:cs="Arial"/>
          <w:sz w:val="24"/>
          <w:szCs w:val="24"/>
        </w:rPr>
        <w:t xml:space="preserve">. </w:t>
      </w:r>
      <w:r w:rsidR="00735C0A" w:rsidRPr="00762AA5">
        <w:rPr>
          <w:rFonts w:ascii="Arial" w:hAnsi="Arial" w:cs="Arial"/>
          <w:sz w:val="24"/>
          <w:szCs w:val="24"/>
        </w:rPr>
        <w:t xml:space="preserve"> </w:t>
      </w:r>
      <w:bookmarkStart w:id="7" w:name="_Hlk83293553"/>
      <w:r w:rsidRPr="00762AA5">
        <w:rPr>
          <w:rFonts w:ascii="Arial" w:hAnsi="Arial" w:cs="Arial"/>
          <w:sz w:val="24"/>
          <w:szCs w:val="24"/>
        </w:rPr>
        <w:t xml:space="preserve">This document </w:t>
      </w:r>
      <w:r w:rsidR="00126255">
        <w:rPr>
          <w:rFonts w:ascii="Arial" w:hAnsi="Arial" w:cs="Arial"/>
          <w:sz w:val="24"/>
          <w:szCs w:val="24"/>
        </w:rPr>
        <w:t xml:space="preserve">provides </w:t>
      </w:r>
      <w:r w:rsidRPr="00762AA5">
        <w:rPr>
          <w:rFonts w:ascii="Arial" w:hAnsi="Arial" w:cs="Arial"/>
          <w:sz w:val="24"/>
          <w:szCs w:val="24"/>
        </w:rPr>
        <w:t>instructions for subm</w:t>
      </w:r>
      <w:r w:rsidR="00BD7F4C" w:rsidRPr="00762AA5">
        <w:rPr>
          <w:rFonts w:ascii="Arial" w:hAnsi="Arial" w:cs="Arial"/>
          <w:sz w:val="24"/>
          <w:szCs w:val="24"/>
        </w:rPr>
        <w:t xml:space="preserve">itting proposals, the procedure and criteria by which the </w:t>
      </w:r>
      <w:r w:rsidR="001435F6" w:rsidRPr="00762AA5">
        <w:rPr>
          <w:rFonts w:ascii="Arial" w:hAnsi="Arial" w:cs="Arial"/>
          <w:sz w:val="24"/>
          <w:szCs w:val="24"/>
        </w:rPr>
        <w:t>awarded Bidder</w:t>
      </w:r>
      <w:r w:rsidR="00BD7F4C" w:rsidRPr="00762AA5">
        <w:rPr>
          <w:rFonts w:ascii="Arial" w:hAnsi="Arial" w:cs="Arial"/>
          <w:sz w:val="24"/>
          <w:szCs w:val="24"/>
        </w:rPr>
        <w:t xml:space="preserve"> will be selected</w:t>
      </w:r>
      <w:r w:rsidR="00F52358">
        <w:rPr>
          <w:rFonts w:ascii="Arial" w:hAnsi="Arial" w:cs="Arial"/>
          <w:sz w:val="24"/>
          <w:szCs w:val="24"/>
        </w:rPr>
        <w:t>,</w:t>
      </w:r>
      <w:r w:rsidR="00BD7F4C" w:rsidRPr="00762AA5">
        <w:rPr>
          <w:rFonts w:ascii="Arial" w:hAnsi="Arial" w:cs="Arial"/>
          <w:sz w:val="24"/>
          <w:szCs w:val="24"/>
        </w:rPr>
        <w:t xml:space="preserve"> and the contractual terms which will govern the relationship between the State of Maine</w:t>
      </w:r>
      <w:r w:rsidR="00AD7C80" w:rsidRPr="00762AA5">
        <w:rPr>
          <w:rFonts w:ascii="Arial" w:hAnsi="Arial" w:cs="Arial"/>
          <w:sz w:val="24"/>
          <w:szCs w:val="24"/>
        </w:rPr>
        <w:t xml:space="preserve"> (</w:t>
      </w:r>
      <w:r w:rsidR="00CB7768" w:rsidRPr="00762AA5">
        <w:rPr>
          <w:rFonts w:ascii="Arial" w:hAnsi="Arial" w:cs="Arial"/>
          <w:sz w:val="24"/>
          <w:szCs w:val="24"/>
        </w:rPr>
        <w:t>State)</w:t>
      </w:r>
      <w:r w:rsidR="00BD7F4C" w:rsidRPr="00762AA5">
        <w:rPr>
          <w:rFonts w:ascii="Arial" w:hAnsi="Arial" w:cs="Arial"/>
          <w:sz w:val="24"/>
          <w:szCs w:val="24"/>
        </w:rPr>
        <w:t xml:space="preserve"> and the awarded </w:t>
      </w:r>
      <w:r w:rsidR="00CB7768" w:rsidRPr="00762AA5">
        <w:rPr>
          <w:rFonts w:ascii="Arial" w:hAnsi="Arial" w:cs="Arial"/>
          <w:sz w:val="24"/>
          <w:szCs w:val="24"/>
        </w:rPr>
        <w:t>Bidder</w:t>
      </w:r>
      <w:r w:rsidR="00433A19" w:rsidRPr="00762AA5">
        <w:rPr>
          <w:rFonts w:ascii="Arial" w:hAnsi="Arial" w:cs="Arial"/>
          <w:sz w:val="24"/>
          <w:szCs w:val="24"/>
        </w:rPr>
        <w:t>.</w:t>
      </w:r>
      <w:bookmarkEnd w:id="7"/>
    </w:p>
    <w:p w14:paraId="4FC35577" w14:textId="77777777" w:rsidR="00095BA3" w:rsidRPr="00762AA5" w:rsidRDefault="00095BA3" w:rsidP="004F0520">
      <w:pPr>
        <w:rPr>
          <w:rFonts w:ascii="Arial" w:hAnsi="Arial" w:cs="Arial"/>
          <w:sz w:val="24"/>
          <w:szCs w:val="24"/>
        </w:rPr>
      </w:pPr>
    </w:p>
    <w:p w14:paraId="26C59C13" w14:textId="569D9E75" w:rsidR="00D41401" w:rsidRDefault="00D41401" w:rsidP="00D34108">
      <w:pPr>
        <w:widowControl/>
        <w:autoSpaceDE/>
        <w:autoSpaceDN/>
        <w:rPr>
          <w:rFonts w:ascii="Arial" w:hAnsi="Arial" w:cs="Arial"/>
          <w:sz w:val="24"/>
          <w:szCs w:val="24"/>
        </w:rPr>
      </w:pPr>
      <w:bookmarkStart w:id="8" w:name="_Hlk83292789"/>
      <w:bookmarkStart w:id="9" w:name="_Hlk71031929"/>
      <w:r w:rsidRPr="00AB3F41">
        <w:rPr>
          <w:rFonts w:ascii="Arial" w:hAnsi="Arial" w:cs="Arial"/>
          <w:sz w:val="24"/>
          <w:szCs w:val="24"/>
        </w:rPr>
        <w:t>The Department is dedicated to promoting health, safety, resiliency, and opportunity to all Maine Residents.</w:t>
      </w:r>
      <w:r>
        <w:rPr>
          <w:rFonts w:ascii="Arial" w:hAnsi="Arial" w:cs="Arial"/>
          <w:sz w:val="24"/>
          <w:szCs w:val="24"/>
        </w:rPr>
        <w:t xml:space="preserve"> </w:t>
      </w:r>
      <w:r w:rsidR="00087C78" w:rsidRPr="00087C78">
        <w:rPr>
          <w:rFonts w:ascii="Arial" w:hAnsi="Arial" w:cs="Arial"/>
          <w:sz w:val="24"/>
          <w:szCs w:val="24"/>
        </w:rPr>
        <w:t xml:space="preserve">The </w:t>
      </w:r>
      <w:r w:rsidR="00087C78">
        <w:rPr>
          <w:rFonts w:ascii="Arial" w:hAnsi="Arial" w:cs="Arial"/>
          <w:sz w:val="24"/>
          <w:szCs w:val="24"/>
        </w:rPr>
        <w:t xml:space="preserve">Department’s </w:t>
      </w:r>
      <w:r w:rsidR="00087C78" w:rsidRPr="00087C78">
        <w:rPr>
          <w:rFonts w:ascii="Arial" w:hAnsi="Arial" w:cs="Arial"/>
          <w:sz w:val="24"/>
          <w:szCs w:val="24"/>
        </w:rPr>
        <w:t xml:space="preserve">Office for Family Independence (OFI) is responsible for determining eligibility for a number of programs, such as </w:t>
      </w:r>
      <w:proofErr w:type="spellStart"/>
      <w:r w:rsidR="00087C78" w:rsidRPr="00087C78">
        <w:rPr>
          <w:rFonts w:ascii="Arial" w:hAnsi="Arial" w:cs="Arial"/>
          <w:sz w:val="24"/>
          <w:szCs w:val="24"/>
        </w:rPr>
        <w:t>MaineCare</w:t>
      </w:r>
      <w:proofErr w:type="spellEnd"/>
      <w:r w:rsidR="00087C78" w:rsidRPr="00087C78">
        <w:rPr>
          <w:rFonts w:ascii="Arial" w:hAnsi="Arial" w:cs="Arial"/>
          <w:sz w:val="24"/>
          <w:szCs w:val="24"/>
        </w:rPr>
        <w:t xml:space="preserve">, Temporary Assistance for Needy Families (TANF), and Food Supplement (SNAP). </w:t>
      </w:r>
    </w:p>
    <w:p w14:paraId="2A6800DA" w14:textId="77777777" w:rsidR="00E1783E" w:rsidRDefault="00E1783E" w:rsidP="00D34108">
      <w:pPr>
        <w:widowControl/>
        <w:autoSpaceDE/>
        <w:autoSpaceDN/>
        <w:rPr>
          <w:rFonts w:ascii="Arial" w:hAnsi="Arial" w:cs="Arial"/>
          <w:sz w:val="24"/>
          <w:szCs w:val="24"/>
        </w:rPr>
      </w:pPr>
    </w:p>
    <w:p w14:paraId="0EDD91B1" w14:textId="75DB6B38" w:rsidR="00484013" w:rsidRDefault="00E1783E" w:rsidP="00D34108">
      <w:pPr>
        <w:widowControl/>
        <w:autoSpaceDE/>
        <w:autoSpaceDN/>
        <w:rPr>
          <w:rFonts w:ascii="Arial" w:hAnsi="Arial" w:cs="Arial"/>
          <w:sz w:val="24"/>
          <w:szCs w:val="24"/>
        </w:rPr>
      </w:pPr>
      <w:r>
        <w:rPr>
          <w:rFonts w:ascii="Arial" w:hAnsi="Arial" w:cs="Arial"/>
          <w:sz w:val="24"/>
          <w:szCs w:val="24"/>
        </w:rPr>
        <w:t xml:space="preserve">As part of the </w:t>
      </w:r>
      <w:proofErr w:type="spellStart"/>
      <w:r w:rsidR="002A00BD">
        <w:rPr>
          <w:rFonts w:ascii="Arial" w:hAnsi="Arial" w:cs="Arial"/>
          <w:sz w:val="24"/>
          <w:szCs w:val="24"/>
        </w:rPr>
        <w:t>MaineCare</w:t>
      </w:r>
      <w:proofErr w:type="spellEnd"/>
      <w:r w:rsidR="002A00BD">
        <w:rPr>
          <w:rFonts w:ascii="Arial" w:hAnsi="Arial" w:cs="Arial"/>
          <w:sz w:val="24"/>
          <w:szCs w:val="24"/>
        </w:rPr>
        <w:t xml:space="preserve">, TANF, and SNAP </w:t>
      </w:r>
      <w:r>
        <w:rPr>
          <w:rFonts w:ascii="Arial" w:hAnsi="Arial" w:cs="Arial"/>
          <w:sz w:val="24"/>
          <w:szCs w:val="24"/>
        </w:rPr>
        <w:t>eligibility determination</w:t>
      </w:r>
      <w:r w:rsidR="00433CBA">
        <w:rPr>
          <w:rFonts w:ascii="Arial" w:hAnsi="Arial" w:cs="Arial"/>
          <w:sz w:val="24"/>
          <w:szCs w:val="24"/>
        </w:rPr>
        <w:t xml:space="preserve"> process</w:t>
      </w:r>
      <w:r>
        <w:rPr>
          <w:rFonts w:ascii="Arial" w:hAnsi="Arial" w:cs="Arial"/>
          <w:sz w:val="24"/>
          <w:szCs w:val="24"/>
        </w:rPr>
        <w:t xml:space="preserve">, a </w:t>
      </w:r>
      <w:r w:rsidRPr="00E1783E">
        <w:rPr>
          <w:rFonts w:ascii="Arial" w:hAnsi="Arial" w:cs="Arial"/>
          <w:sz w:val="24"/>
          <w:szCs w:val="24"/>
        </w:rPr>
        <w:t xml:space="preserve">verification of </w:t>
      </w:r>
      <w:r w:rsidR="002A00BD">
        <w:rPr>
          <w:rFonts w:ascii="Arial" w:hAnsi="Arial" w:cs="Arial"/>
          <w:sz w:val="24"/>
          <w:szCs w:val="24"/>
        </w:rPr>
        <w:t xml:space="preserve">an </w:t>
      </w:r>
      <w:r w:rsidR="002A00BD" w:rsidRPr="00484013">
        <w:rPr>
          <w:rFonts w:ascii="Arial" w:hAnsi="Arial" w:cs="Arial"/>
          <w:sz w:val="24"/>
          <w:szCs w:val="24"/>
        </w:rPr>
        <w:t>individual’s</w:t>
      </w:r>
      <w:r w:rsidR="002A00BD">
        <w:rPr>
          <w:rFonts w:ascii="Arial" w:hAnsi="Arial" w:cs="Arial"/>
          <w:sz w:val="24"/>
          <w:szCs w:val="24"/>
        </w:rPr>
        <w:t xml:space="preserve"> </w:t>
      </w:r>
      <w:r w:rsidRPr="00E1783E">
        <w:rPr>
          <w:rFonts w:ascii="Arial" w:hAnsi="Arial" w:cs="Arial"/>
          <w:sz w:val="24"/>
          <w:szCs w:val="24"/>
        </w:rPr>
        <w:t xml:space="preserve">income and employment history </w:t>
      </w:r>
      <w:r>
        <w:rPr>
          <w:rFonts w:ascii="Arial" w:hAnsi="Arial" w:cs="Arial"/>
          <w:sz w:val="24"/>
          <w:szCs w:val="24"/>
        </w:rPr>
        <w:t>is required</w:t>
      </w:r>
      <w:r w:rsidR="002A00BD">
        <w:rPr>
          <w:rFonts w:ascii="Arial" w:hAnsi="Arial" w:cs="Arial"/>
          <w:sz w:val="24"/>
          <w:szCs w:val="24"/>
        </w:rPr>
        <w:t xml:space="preserve">.  Verifying </w:t>
      </w:r>
      <w:r w:rsidR="00BD5BBB">
        <w:rPr>
          <w:rFonts w:ascii="Arial" w:hAnsi="Arial" w:cs="Arial"/>
          <w:sz w:val="24"/>
          <w:szCs w:val="24"/>
        </w:rPr>
        <w:t xml:space="preserve">an </w:t>
      </w:r>
      <w:r w:rsidR="00484013" w:rsidRPr="00484013">
        <w:rPr>
          <w:rFonts w:ascii="Arial" w:hAnsi="Arial" w:cs="Arial"/>
          <w:sz w:val="24"/>
          <w:szCs w:val="24"/>
        </w:rPr>
        <w:t>individual’s</w:t>
      </w:r>
      <w:r w:rsidR="00BD5BBB">
        <w:rPr>
          <w:rFonts w:ascii="Arial" w:hAnsi="Arial" w:cs="Arial"/>
          <w:sz w:val="24"/>
          <w:szCs w:val="24"/>
        </w:rPr>
        <w:t xml:space="preserve"> </w:t>
      </w:r>
      <w:r w:rsidR="002A00BD">
        <w:rPr>
          <w:rFonts w:ascii="Arial" w:hAnsi="Arial" w:cs="Arial"/>
          <w:sz w:val="24"/>
          <w:szCs w:val="24"/>
        </w:rPr>
        <w:t xml:space="preserve">income and employment history allows the Department to determine if an individual is eligible for benefits and if so, the </w:t>
      </w:r>
      <w:r w:rsidR="00484013">
        <w:rPr>
          <w:rFonts w:ascii="Arial" w:hAnsi="Arial" w:cs="Arial"/>
          <w:sz w:val="24"/>
          <w:szCs w:val="24"/>
        </w:rPr>
        <w:t xml:space="preserve">allowable </w:t>
      </w:r>
      <w:r w:rsidR="002A00BD">
        <w:rPr>
          <w:rFonts w:ascii="Arial" w:hAnsi="Arial" w:cs="Arial"/>
          <w:sz w:val="24"/>
          <w:szCs w:val="24"/>
        </w:rPr>
        <w:t xml:space="preserve">benefit amounts. </w:t>
      </w:r>
      <w:r w:rsidRPr="00E1783E">
        <w:rPr>
          <w:rFonts w:ascii="Arial" w:hAnsi="Arial" w:cs="Arial"/>
          <w:sz w:val="24"/>
          <w:szCs w:val="24"/>
        </w:rPr>
        <w:t xml:space="preserve"> </w:t>
      </w:r>
      <w:r w:rsidR="006F3552" w:rsidRPr="000E1CC0">
        <w:rPr>
          <w:rFonts w:ascii="Arial" w:hAnsi="Arial" w:cs="Arial"/>
          <w:sz w:val="24"/>
          <w:szCs w:val="24"/>
        </w:rPr>
        <w:t>If employment information is</w:t>
      </w:r>
      <w:r w:rsidR="006F3552">
        <w:rPr>
          <w:rFonts w:ascii="Arial" w:hAnsi="Arial" w:cs="Arial"/>
          <w:sz w:val="24"/>
          <w:szCs w:val="24"/>
        </w:rPr>
        <w:t xml:space="preserve"> not provided to the Department </w:t>
      </w:r>
      <w:r w:rsidR="00BA0DFF">
        <w:rPr>
          <w:rFonts w:ascii="Arial" w:hAnsi="Arial" w:cs="Arial"/>
          <w:sz w:val="24"/>
          <w:szCs w:val="24"/>
        </w:rPr>
        <w:t xml:space="preserve">in a </w:t>
      </w:r>
      <w:r w:rsidR="006F3552" w:rsidRPr="000E1CC0">
        <w:rPr>
          <w:rFonts w:ascii="Arial" w:hAnsi="Arial" w:cs="Arial"/>
          <w:sz w:val="24"/>
          <w:szCs w:val="24"/>
        </w:rPr>
        <w:t>timely</w:t>
      </w:r>
      <w:r w:rsidR="00BA0DFF">
        <w:rPr>
          <w:rFonts w:ascii="Arial" w:hAnsi="Arial" w:cs="Arial"/>
          <w:sz w:val="24"/>
          <w:szCs w:val="24"/>
        </w:rPr>
        <w:t xml:space="preserve"> </w:t>
      </w:r>
      <w:r w:rsidR="00CF348F">
        <w:rPr>
          <w:rFonts w:ascii="Arial" w:hAnsi="Arial" w:cs="Arial"/>
          <w:sz w:val="24"/>
          <w:szCs w:val="24"/>
        </w:rPr>
        <w:t>manner,</w:t>
      </w:r>
      <w:r w:rsidR="006F3552" w:rsidRPr="000E1CC0">
        <w:rPr>
          <w:rFonts w:ascii="Arial" w:hAnsi="Arial" w:cs="Arial"/>
          <w:sz w:val="24"/>
          <w:szCs w:val="24"/>
        </w:rPr>
        <w:t xml:space="preserve"> it can cause a loss </w:t>
      </w:r>
      <w:r w:rsidR="00484013">
        <w:rPr>
          <w:rFonts w:ascii="Arial" w:hAnsi="Arial" w:cs="Arial"/>
          <w:sz w:val="24"/>
          <w:szCs w:val="24"/>
        </w:rPr>
        <w:t>of</w:t>
      </w:r>
      <w:r w:rsidR="006F3552" w:rsidRPr="000E1CC0">
        <w:rPr>
          <w:rFonts w:ascii="Arial" w:hAnsi="Arial" w:cs="Arial"/>
          <w:sz w:val="24"/>
          <w:szCs w:val="24"/>
        </w:rPr>
        <w:t xml:space="preserve"> </w:t>
      </w:r>
      <w:r w:rsidR="006F3552">
        <w:rPr>
          <w:rFonts w:ascii="Arial" w:hAnsi="Arial" w:cs="Arial"/>
          <w:sz w:val="24"/>
          <w:szCs w:val="24"/>
        </w:rPr>
        <w:t xml:space="preserve">the individual’s </w:t>
      </w:r>
      <w:r w:rsidR="006F3552" w:rsidRPr="000E1CC0">
        <w:rPr>
          <w:rFonts w:ascii="Arial" w:hAnsi="Arial" w:cs="Arial"/>
          <w:sz w:val="24"/>
          <w:szCs w:val="24"/>
        </w:rPr>
        <w:t xml:space="preserve">benefits and </w:t>
      </w:r>
      <w:r w:rsidR="006F3552">
        <w:rPr>
          <w:rFonts w:ascii="Arial" w:hAnsi="Arial" w:cs="Arial"/>
          <w:sz w:val="24"/>
          <w:szCs w:val="24"/>
        </w:rPr>
        <w:t xml:space="preserve">result in </w:t>
      </w:r>
      <w:r w:rsidR="006F3552" w:rsidRPr="000E1CC0">
        <w:rPr>
          <w:rFonts w:ascii="Arial" w:hAnsi="Arial" w:cs="Arial"/>
          <w:sz w:val="24"/>
          <w:szCs w:val="24"/>
        </w:rPr>
        <w:t xml:space="preserve">re-processing of </w:t>
      </w:r>
      <w:r w:rsidR="00484013">
        <w:rPr>
          <w:rFonts w:ascii="Arial" w:hAnsi="Arial" w:cs="Arial"/>
          <w:sz w:val="24"/>
          <w:szCs w:val="24"/>
        </w:rPr>
        <w:t xml:space="preserve">the individual’s </w:t>
      </w:r>
      <w:r w:rsidR="006F3552" w:rsidRPr="000E1CC0">
        <w:rPr>
          <w:rFonts w:ascii="Arial" w:hAnsi="Arial" w:cs="Arial"/>
          <w:sz w:val="24"/>
          <w:szCs w:val="24"/>
        </w:rPr>
        <w:t xml:space="preserve">case once </w:t>
      </w:r>
      <w:r w:rsidR="006F3552">
        <w:rPr>
          <w:rFonts w:ascii="Arial" w:hAnsi="Arial" w:cs="Arial"/>
          <w:sz w:val="24"/>
          <w:szCs w:val="24"/>
        </w:rPr>
        <w:t xml:space="preserve">the required </w:t>
      </w:r>
      <w:r w:rsidR="00484013">
        <w:rPr>
          <w:rFonts w:ascii="Arial" w:hAnsi="Arial" w:cs="Arial"/>
          <w:sz w:val="24"/>
          <w:szCs w:val="24"/>
        </w:rPr>
        <w:t xml:space="preserve">employment </w:t>
      </w:r>
      <w:r w:rsidR="006F3552">
        <w:rPr>
          <w:rFonts w:ascii="Arial" w:hAnsi="Arial" w:cs="Arial"/>
          <w:sz w:val="24"/>
          <w:szCs w:val="24"/>
        </w:rPr>
        <w:t xml:space="preserve">information is </w:t>
      </w:r>
      <w:r w:rsidR="006F3552" w:rsidRPr="000E1CC0">
        <w:rPr>
          <w:rFonts w:ascii="Arial" w:hAnsi="Arial" w:cs="Arial"/>
          <w:sz w:val="24"/>
          <w:szCs w:val="24"/>
        </w:rPr>
        <w:t>obtained.</w:t>
      </w:r>
      <w:r w:rsidR="00484013">
        <w:rPr>
          <w:rFonts w:ascii="Arial" w:hAnsi="Arial" w:cs="Arial"/>
          <w:sz w:val="24"/>
          <w:szCs w:val="24"/>
        </w:rPr>
        <w:t xml:space="preserve">  W</w:t>
      </w:r>
      <w:r w:rsidR="00484013" w:rsidRPr="000E1CC0">
        <w:rPr>
          <w:rFonts w:ascii="Arial" w:hAnsi="Arial" w:cs="Arial"/>
          <w:sz w:val="24"/>
          <w:szCs w:val="24"/>
        </w:rPr>
        <w:t xml:space="preserve">ork requirements and timely verification of employment are important </w:t>
      </w:r>
      <w:r w:rsidR="00484013">
        <w:rPr>
          <w:rFonts w:ascii="Arial" w:hAnsi="Arial" w:cs="Arial"/>
          <w:sz w:val="24"/>
          <w:szCs w:val="24"/>
        </w:rPr>
        <w:t xml:space="preserve">for recipients of SNAP benefits </w:t>
      </w:r>
      <w:r w:rsidR="00484013" w:rsidRPr="000E1CC0">
        <w:rPr>
          <w:rFonts w:ascii="Arial" w:hAnsi="Arial" w:cs="Arial"/>
          <w:sz w:val="24"/>
          <w:szCs w:val="24"/>
        </w:rPr>
        <w:t>to maintain eligibility, or for closure of benefits for individuals who are not complying with the work requirements.</w:t>
      </w:r>
      <w:r w:rsidR="00484013">
        <w:rPr>
          <w:rFonts w:ascii="Arial" w:hAnsi="Arial" w:cs="Arial"/>
          <w:sz w:val="24"/>
          <w:szCs w:val="24"/>
        </w:rPr>
        <w:t xml:space="preserve"> </w:t>
      </w:r>
      <w:bookmarkEnd w:id="8"/>
    </w:p>
    <w:p w14:paraId="00729CD5" w14:textId="77777777" w:rsidR="00E410E7" w:rsidRDefault="00E410E7" w:rsidP="000D12FA">
      <w:pPr>
        <w:widowControl/>
        <w:autoSpaceDE/>
        <w:autoSpaceDN/>
        <w:rPr>
          <w:rFonts w:ascii="Arial" w:hAnsi="Arial" w:cs="Arial"/>
          <w:sz w:val="24"/>
          <w:szCs w:val="24"/>
        </w:rPr>
      </w:pPr>
    </w:p>
    <w:p w14:paraId="03702547" w14:textId="4C29F396" w:rsidR="009E688E" w:rsidRDefault="000D12FA" w:rsidP="000D12FA">
      <w:pPr>
        <w:widowControl/>
        <w:autoSpaceDE/>
        <w:autoSpaceDN/>
        <w:rPr>
          <w:rFonts w:ascii="Arial" w:hAnsi="Arial" w:cs="Arial"/>
          <w:sz w:val="24"/>
          <w:szCs w:val="24"/>
        </w:rPr>
      </w:pPr>
      <w:r>
        <w:rPr>
          <w:rFonts w:ascii="Arial" w:hAnsi="Arial" w:cs="Arial"/>
          <w:sz w:val="24"/>
          <w:szCs w:val="24"/>
        </w:rPr>
        <w:t xml:space="preserve">Pursuant to </w:t>
      </w:r>
      <w:hyperlink r:id="rId16" w:history="1">
        <w:r w:rsidRPr="000D12FA">
          <w:rPr>
            <w:rStyle w:val="Hyperlink"/>
            <w:rFonts w:ascii="Arial" w:hAnsi="Arial" w:cs="Arial"/>
            <w:sz w:val="24"/>
            <w:szCs w:val="24"/>
          </w:rPr>
          <w:t>22 MRSA §16-B</w:t>
        </w:r>
      </w:hyperlink>
      <w:r>
        <w:rPr>
          <w:rFonts w:ascii="Arial" w:hAnsi="Arial" w:cs="Arial"/>
          <w:sz w:val="24"/>
          <w:szCs w:val="24"/>
        </w:rPr>
        <w:t>,</w:t>
      </w:r>
      <w:r w:rsidRPr="000D12FA">
        <w:t xml:space="preserve"> </w:t>
      </w:r>
      <w:r>
        <w:rPr>
          <w:rFonts w:ascii="Arial" w:hAnsi="Arial" w:cs="Arial"/>
          <w:sz w:val="24"/>
          <w:szCs w:val="24"/>
        </w:rPr>
        <w:t>t</w:t>
      </w:r>
      <w:r w:rsidRPr="000D12FA">
        <w:rPr>
          <w:rFonts w:ascii="Arial" w:hAnsi="Arial" w:cs="Arial"/>
          <w:sz w:val="24"/>
          <w:szCs w:val="24"/>
        </w:rPr>
        <w:t xml:space="preserve">he </w:t>
      </w:r>
      <w:r>
        <w:rPr>
          <w:rFonts w:ascii="Arial" w:hAnsi="Arial" w:cs="Arial"/>
          <w:sz w:val="24"/>
          <w:szCs w:val="24"/>
        </w:rPr>
        <w:t>D</w:t>
      </w:r>
      <w:r w:rsidRPr="000D12FA">
        <w:rPr>
          <w:rFonts w:ascii="Arial" w:hAnsi="Arial" w:cs="Arial"/>
          <w:sz w:val="24"/>
          <w:szCs w:val="24"/>
        </w:rPr>
        <w:t>epartment shall use commercially available data to conduct an electronic verification of</w:t>
      </w:r>
      <w:r>
        <w:rPr>
          <w:rFonts w:ascii="Arial" w:hAnsi="Arial" w:cs="Arial"/>
          <w:sz w:val="24"/>
          <w:szCs w:val="24"/>
        </w:rPr>
        <w:t xml:space="preserve"> </w:t>
      </w:r>
      <w:r w:rsidRPr="000D12FA">
        <w:rPr>
          <w:rFonts w:ascii="Arial" w:hAnsi="Arial" w:cs="Arial"/>
          <w:sz w:val="24"/>
          <w:szCs w:val="24"/>
        </w:rPr>
        <w:t>information provided on an application for benefits for public assistance. The electronic verification must, at a minimum, be conducted on all new</w:t>
      </w:r>
      <w:r>
        <w:rPr>
          <w:rFonts w:ascii="Arial" w:hAnsi="Arial" w:cs="Arial"/>
          <w:sz w:val="24"/>
          <w:szCs w:val="24"/>
        </w:rPr>
        <w:t xml:space="preserve"> </w:t>
      </w:r>
      <w:r w:rsidRPr="000D12FA">
        <w:rPr>
          <w:rFonts w:ascii="Arial" w:hAnsi="Arial" w:cs="Arial"/>
          <w:sz w:val="24"/>
          <w:szCs w:val="24"/>
        </w:rPr>
        <w:t>applications for benefits and must include searches for income, residency and available assets.</w:t>
      </w:r>
    </w:p>
    <w:p w14:paraId="426D71A3" w14:textId="77777777" w:rsidR="00E410E7" w:rsidRDefault="00E410E7" w:rsidP="000D12FA">
      <w:pPr>
        <w:widowControl/>
        <w:autoSpaceDE/>
        <w:autoSpaceDN/>
        <w:rPr>
          <w:rFonts w:ascii="Arial" w:hAnsi="Arial" w:cs="Arial"/>
          <w:sz w:val="24"/>
          <w:szCs w:val="24"/>
        </w:rPr>
      </w:pPr>
    </w:p>
    <w:p w14:paraId="08E68144" w14:textId="5082BBDA" w:rsidR="009E688E" w:rsidRDefault="009E688E" w:rsidP="000D12FA">
      <w:pPr>
        <w:widowControl/>
        <w:autoSpaceDE/>
        <w:autoSpaceDN/>
        <w:rPr>
          <w:rFonts w:ascii="Arial" w:hAnsi="Arial" w:cs="Arial"/>
          <w:sz w:val="24"/>
          <w:szCs w:val="24"/>
        </w:rPr>
      </w:pPr>
      <w:r>
        <w:rPr>
          <w:rFonts w:ascii="Arial" w:hAnsi="Arial" w:cs="Arial"/>
          <w:sz w:val="24"/>
          <w:szCs w:val="24"/>
        </w:rPr>
        <w:t xml:space="preserve">The services resulting from this RFP will ensure the Department’s compliance in determining </w:t>
      </w:r>
      <w:r w:rsidR="00954279">
        <w:rPr>
          <w:rFonts w:ascii="Arial" w:hAnsi="Arial" w:cs="Arial"/>
          <w:sz w:val="24"/>
          <w:szCs w:val="24"/>
        </w:rPr>
        <w:t xml:space="preserve">an </w:t>
      </w:r>
      <w:r>
        <w:rPr>
          <w:rFonts w:ascii="Arial" w:hAnsi="Arial" w:cs="Arial"/>
          <w:sz w:val="24"/>
          <w:szCs w:val="24"/>
        </w:rPr>
        <w:t>individual</w:t>
      </w:r>
      <w:r w:rsidR="00954279">
        <w:rPr>
          <w:rFonts w:ascii="Arial" w:hAnsi="Arial" w:cs="Arial"/>
          <w:sz w:val="24"/>
          <w:szCs w:val="24"/>
        </w:rPr>
        <w:t>’</w:t>
      </w:r>
      <w:r>
        <w:rPr>
          <w:rFonts w:ascii="Arial" w:hAnsi="Arial" w:cs="Arial"/>
          <w:sz w:val="24"/>
          <w:szCs w:val="24"/>
        </w:rPr>
        <w:t>s</w:t>
      </w:r>
      <w:r w:rsidR="00954279">
        <w:rPr>
          <w:rFonts w:ascii="Arial" w:hAnsi="Arial" w:cs="Arial"/>
          <w:sz w:val="24"/>
          <w:szCs w:val="24"/>
        </w:rPr>
        <w:t xml:space="preserve"> eligibility </w:t>
      </w:r>
      <w:r>
        <w:rPr>
          <w:rFonts w:ascii="Arial" w:hAnsi="Arial" w:cs="Arial"/>
          <w:sz w:val="24"/>
          <w:szCs w:val="24"/>
        </w:rPr>
        <w:t xml:space="preserve">to receive benefits by verifying </w:t>
      </w:r>
      <w:r w:rsidR="00954279">
        <w:rPr>
          <w:rFonts w:ascii="Arial" w:hAnsi="Arial" w:cs="Arial"/>
          <w:sz w:val="24"/>
          <w:szCs w:val="24"/>
        </w:rPr>
        <w:t>their</w:t>
      </w:r>
      <w:r>
        <w:rPr>
          <w:rFonts w:ascii="Arial" w:hAnsi="Arial" w:cs="Arial"/>
          <w:sz w:val="24"/>
          <w:szCs w:val="24"/>
        </w:rPr>
        <w:t xml:space="preserve"> income and employment history.</w:t>
      </w:r>
    </w:p>
    <w:bookmarkEnd w:id="9"/>
    <w:p w14:paraId="47DA2B58" w14:textId="77777777" w:rsidR="00095BA3" w:rsidRPr="004F0520" w:rsidRDefault="00095BA3" w:rsidP="004F0520">
      <w:pPr>
        <w:rPr>
          <w:rFonts w:ascii="Arial" w:hAnsi="Arial" w:cs="Arial"/>
          <w:sz w:val="24"/>
          <w:szCs w:val="24"/>
        </w:rPr>
      </w:pPr>
    </w:p>
    <w:p w14:paraId="17BDAA75" w14:textId="2BE6B885" w:rsidR="005669D1" w:rsidRPr="00F53B75" w:rsidRDefault="005669D1">
      <w:pPr>
        <w:pStyle w:val="ListParagraph"/>
        <w:numPr>
          <w:ilvl w:val="0"/>
          <w:numId w:val="13"/>
        </w:numPr>
        <w:rPr>
          <w:rFonts w:ascii="Arial" w:hAnsi="Arial" w:cs="Arial"/>
          <w:b/>
          <w:sz w:val="24"/>
          <w:szCs w:val="24"/>
        </w:rPr>
      </w:pPr>
      <w:bookmarkStart w:id="10" w:name="_Toc367174724"/>
      <w:bookmarkStart w:id="11" w:name="_Toc397069192"/>
      <w:r w:rsidRPr="00F53B75">
        <w:rPr>
          <w:rFonts w:ascii="Arial" w:hAnsi="Arial" w:cs="Arial"/>
          <w:b/>
          <w:sz w:val="24"/>
          <w:szCs w:val="24"/>
        </w:rPr>
        <w:t>General Provisions</w:t>
      </w:r>
      <w:bookmarkEnd w:id="10"/>
      <w:bookmarkEnd w:id="11"/>
    </w:p>
    <w:p w14:paraId="62411C06" w14:textId="77777777" w:rsidR="005669D1" w:rsidRPr="004F0520" w:rsidRDefault="005669D1" w:rsidP="004F0520">
      <w:pPr>
        <w:rPr>
          <w:rFonts w:ascii="Arial" w:hAnsi="Arial" w:cs="Arial"/>
          <w:sz w:val="24"/>
          <w:szCs w:val="24"/>
        </w:rPr>
      </w:pPr>
    </w:p>
    <w:p w14:paraId="2306A30F" w14:textId="77777777" w:rsidR="0086531F" w:rsidRPr="00C97934" w:rsidRDefault="0086531F">
      <w:pPr>
        <w:pStyle w:val="ListParagraph"/>
        <w:numPr>
          <w:ilvl w:val="1"/>
          <w:numId w:val="13"/>
        </w:numPr>
        <w:rPr>
          <w:rFonts w:ascii="Arial" w:hAnsi="Arial" w:cs="Arial"/>
          <w:sz w:val="24"/>
          <w:szCs w:val="24"/>
        </w:rPr>
      </w:pPr>
      <w:bookmarkStart w:id="12" w:name="_Hlk115355531"/>
      <w:bookmarkStart w:id="13" w:name="_Toc367174725"/>
      <w:bookmarkStart w:id="14" w:name="_Toc397069193"/>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14:paraId="50AA3E9B"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14:paraId="2E309714"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 xml:space="preserve">All proposals must adhere to the instructions and format requirements outlined in the RFP and all written supplements and amendments (such as the Summary of Questions and </w:t>
      </w:r>
      <w:r w:rsidRPr="00C97934">
        <w:rPr>
          <w:rFonts w:ascii="Arial" w:hAnsi="Arial" w:cs="Arial"/>
          <w:sz w:val="24"/>
          <w:szCs w:val="24"/>
        </w:rPr>
        <w:lastRenderedPageBreak/>
        <w:t>Answers), issued by the Department.  Proposals are to follow the format and respond to all questions and instructions specified below in the “Proposal Submission Requirements” section of the RFP.</w:t>
      </w:r>
    </w:p>
    <w:p w14:paraId="19209AC8"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14:paraId="12DEAD32"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14:paraId="03A71608"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14:paraId="3C04F398" w14:textId="77777777" w:rsidR="0086531F" w:rsidRPr="00C97934" w:rsidRDefault="0086531F">
      <w:pPr>
        <w:pStyle w:val="ListParagraph"/>
        <w:numPr>
          <w:ilvl w:val="1"/>
          <w:numId w:val="13"/>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7"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2501DB06" w14:textId="77777777" w:rsidR="0086531F" w:rsidRPr="00C97934" w:rsidRDefault="0086531F">
      <w:pPr>
        <w:pStyle w:val="ListParagraph"/>
        <w:numPr>
          <w:ilvl w:val="1"/>
          <w:numId w:val="13"/>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14:paraId="046ABF0F" w14:textId="0171CE6B" w:rsidR="007557FA" w:rsidRPr="0086531F" w:rsidRDefault="0086531F">
      <w:pPr>
        <w:pStyle w:val="ListParagraph"/>
        <w:numPr>
          <w:ilvl w:val="1"/>
          <w:numId w:val="13"/>
        </w:numPr>
        <w:rPr>
          <w:rFonts w:ascii="Arial" w:hAnsi="Arial" w:cs="Arial"/>
          <w:sz w:val="24"/>
          <w:szCs w:val="24"/>
        </w:rPr>
      </w:pPr>
      <w:r w:rsidRPr="00C97934">
        <w:rPr>
          <w:rFonts w:ascii="Arial" w:hAnsi="Arial" w:cs="Arial"/>
          <w:sz w:val="24"/>
          <w:szCs w:val="24"/>
        </w:rPr>
        <w:t xml:space="preserve">All applicable laws, whether or not herein contained, are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  It is the Bidder’s responsibility to determine the applicability and requirements of any such laws and to abide by them.</w:t>
      </w:r>
    </w:p>
    <w:bookmarkEnd w:id="12"/>
    <w:p w14:paraId="7040638B" w14:textId="77777777" w:rsidR="007557FA" w:rsidRDefault="007557FA" w:rsidP="007557FA">
      <w:pPr>
        <w:pStyle w:val="ListParagraph"/>
        <w:rPr>
          <w:rFonts w:ascii="Arial" w:hAnsi="Arial" w:cs="Arial"/>
          <w:sz w:val="24"/>
          <w:szCs w:val="24"/>
        </w:rPr>
      </w:pPr>
    </w:p>
    <w:p w14:paraId="50166CEC" w14:textId="1007D88F" w:rsidR="00E82FB4" w:rsidRPr="00F53B75" w:rsidRDefault="00E82FB4">
      <w:pPr>
        <w:pStyle w:val="ListParagraph"/>
        <w:numPr>
          <w:ilvl w:val="0"/>
          <w:numId w:val="13"/>
        </w:numPr>
        <w:rPr>
          <w:rFonts w:ascii="Arial" w:hAnsi="Arial" w:cs="Arial"/>
          <w:b/>
          <w:sz w:val="24"/>
          <w:szCs w:val="24"/>
        </w:rPr>
      </w:pPr>
      <w:r w:rsidRPr="00F53B75">
        <w:rPr>
          <w:rFonts w:ascii="Arial" w:hAnsi="Arial" w:cs="Arial"/>
          <w:b/>
          <w:sz w:val="24"/>
          <w:szCs w:val="24"/>
        </w:rPr>
        <w:t>E</w:t>
      </w:r>
      <w:r w:rsidR="009C3380" w:rsidRPr="00F53B75">
        <w:rPr>
          <w:rFonts w:ascii="Arial" w:hAnsi="Arial" w:cs="Arial"/>
          <w:b/>
          <w:sz w:val="24"/>
          <w:szCs w:val="24"/>
        </w:rPr>
        <w:t>ligibility</w:t>
      </w:r>
      <w:r w:rsidR="00735C0A" w:rsidRPr="00F53B75">
        <w:rPr>
          <w:rFonts w:ascii="Arial" w:hAnsi="Arial" w:cs="Arial"/>
          <w:b/>
          <w:sz w:val="24"/>
          <w:szCs w:val="24"/>
        </w:rPr>
        <w:t xml:space="preserve"> t</w:t>
      </w:r>
      <w:r w:rsidR="001E0868" w:rsidRPr="00F53B75">
        <w:rPr>
          <w:rFonts w:ascii="Arial" w:hAnsi="Arial" w:cs="Arial"/>
          <w:b/>
          <w:sz w:val="24"/>
          <w:szCs w:val="24"/>
        </w:rPr>
        <w:t>o Submit Bids</w:t>
      </w:r>
      <w:bookmarkEnd w:id="13"/>
      <w:bookmarkEnd w:id="14"/>
    </w:p>
    <w:p w14:paraId="2C899B82" w14:textId="77777777" w:rsidR="00C249BB" w:rsidRPr="004F0520" w:rsidRDefault="00C249BB" w:rsidP="004F0520">
      <w:pPr>
        <w:rPr>
          <w:rFonts w:ascii="Arial" w:hAnsi="Arial" w:cs="Arial"/>
          <w:sz w:val="24"/>
          <w:szCs w:val="24"/>
        </w:rPr>
      </w:pPr>
    </w:p>
    <w:p w14:paraId="3BE203EB" w14:textId="4A010F12" w:rsidR="009C2AD0" w:rsidRDefault="009C2AD0" w:rsidP="004F0520">
      <w:pPr>
        <w:rPr>
          <w:rFonts w:ascii="Arial" w:hAnsi="Arial" w:cs="Arial"/>
          <w:sz w:val="24"/>
          <w:szCs w:val="24"/>
        </w:rPr>
      </w:pPr>
      <w:r w:rsidRPr="002C63F5">
        <w:rPr>
          <w:rFonts w:ascii="Arial" w:hAnsi="Arial" w:cs="Arial"/>
          <w:sz w:val="24"/>
          <w:szCs w:val="24"/>
        </w:rPr>
        <w:t xml:space="preserve">All interested parties who have a </w:t>
      </w:r>
      <w:r>
        <w:rPr>
          <w:rFonts w:ascii="Arial" w:hAnsi="Arial" w:cs="Arial"/>
          <w:sz w:val="24"/>
          <w:szCs w:val="24"/>
        </w:rPr>
        <w:t xml:space="preserve">web-based </w:t>
      </w:r>
      <w:r w:rsidR="009519A9">
        <w:rPr>
          <w:rFonts w:ascii="Arial" w:hAnsi="Arial" w:cs="Arial"/>
          <w:sz w:val="24"/>
          <w:szCs w:val="24"/>
        </w:rPr>
        <w:t>E</w:t>
      </w:r>
      <w:r>
        <w:rPr>
          <w:rFonts w:ascii="Arial" w:hAnsi="Arial" w:cs="Arial"/>
          <w:sz w:val="24"/>
          <w:szCs w:val="24"/>
        </w:rPr>
        <w:t xml:space="preserve">mployment </w:t>
      </w:r>
      <w:r w:rsidR="009519A9">
        <w:rPr>
          <w:rFonts w:ascii="Arial" w:hAnsi="Arial" w:cs="Arial"/>
          <w:sz w:val="24"/>
          <w:szCs w:val="24"/>
        </w:rPr>
        <w:t>V</w:t>
      </w:r>
      <w:r>
        <w:rPr>
          <w:rFonts w:ascii="Arial" w:hAnsi="Arial" w:cs="Arial"/>
          <w:sz w:val="24"/>
          <w:szCs w:val="24"/>
        </w:rPr>
        <w:t xml:space="preserve">erification </w:t>
      </w:r>
      <w:r w:rsidR="00BA0DFF">
        <w:rPr>
          <w:rFonts w:ascii="Arial" w:hAnsi="Arial" w:cs="Arial"/>
          <w:sz w:val="24"/>
          <w:szCs w:val="24"/>
        </w:rPr>
        <w:t>Solution</w:t>
      </w:r>
      <w:r>
        <w:rPr>
          <w:rFonts w:ascii="Arial" w:hAnsi="Arial" w:cs="Arial"/>
          <w:sz w:val="24"/>
          <w:szCs w:val="24"/>
        </w:rPr>
        <w:t xml:space="preserve">, interfacing with eligibility and enrollment systems to provide data, </w:t>
      </w:r>
      <w:r w:rsidRPr="002C63F5">
        <w:rPr>
          <w:rFonts w:ascii="Arial" w:hAnsi="Arial" w:cs="Arial"/>
          <w:sz w:val="24"/>
          <w:szCs w:val="24"/>
        </w:rPr>
        <w:t>which has been implemented within the last five (5) years and is currently in operation in at least one (1) state, municipality, or local government agency in the Continental United States, are invited to submit a bid.</w:t>
      </w:r>
    </w:p>
    <w:p w14:paraId="787CF895" w14:textId="77777777" w:rsidR="009C2AD0" w:rsidRPr="00762AA5" w:rsidRDefault="009C2AD0" w:rsidP="004F0520">
      <w:pPr>
        <w:rPr>
          <w:rFonts w:ascii="Arial" w:hAnsi="Arial" w:cs="Arial"/>
          <w:sz w:val="24"/>
          <w:szCs w:val="24"/>
        </w:rPr>
      </w:pPr>
    </w:p>
    <w:p w14:paraId="38874C83" w14:textId="669D5743" w:rsidR="00F53B75" w:rsidRPr="00762AA5" w:rsidRDefault="001E028B">
      <w:pPr>
        <w:pStyle w:val="ListParagraph"/>
        <w:numPr>
          <w:ilvl w:val="0"/>
          <w:numId w:val="13"/>
        </w:numPr>
        <w:rPr>
          <w:rFonts w:ascii="Arial" w:hAnsi="Arial" w:cs="Arial"/>
          <w:sz w:val="24"/>
          <w:szCs w:val="24"/>
        </w:rPr>
      </w:pPr>
      <w:bookmarkStart w:id="15" w:name="_Toc367174726"/>
      <w:bookmarkStart w:id="16" w:name="_Toc397069194"/>
      <w:r w:rsidRPr="00762AA5">
        <w:rPr>
          <w:rFonts w:ascii="Arial" w:hAnsi="Arial" w:cs="Arial"/>
          <w:b/>
          <w:sz w:val="24"/>
          <w:szCs w:val="24"/>
        </w:rPr>
        <w:t>Contract Term</w:t>
      </w:r>
      <w:bookmarkStart w:id="17" w:name="_Toc367174727"/>
      <w:bookmarkStart w:id="18" w:name="_Toc397069195"/>
      <w:bookmarkEnd w:id="15"/>
      <w:bookmarkEnd w:id="16"/>
    </w:p>
    <w:p w14:paraId="3D299E0D" w14:textId="77777777" w:rsidR="00F53B75" w:rsidRPr="00762AA5" w:rsidRDefault="00F53B75" w:rsidP="00041E02">
      <w:pPr>
        <w:pStyle w:val="ListParagraph"/>
        <w:ind w:left="0"/>
        <w:rPr>
          <w:rFonts w:ascii="Arial" w:hAnsi="Arial" w:cs="Arial"/>
          <w:sz w:val="24"/>
          <w:szCs w:val="24"/>
        </w:rPr>
      </w:pPr>
    </w:p>
    <w:p w14:paraId="4DC51E87" w14:textId="5264D3AE" w:rsidR="00F53B75" w:rsidRPr="00F53B75" w:rsidRDefault="00F53B75" w:rsidP="00F53B75">
      <w:pPr>
        <w:rPr>
          <w:rFonts w:ascii="Arial" w:hAnsi="Arial" w:cs="Arial"/>
          <w:sz w:val="24"/>
          <w:szCs w:val="24"/>
        </w:rPr>
      </w:pPr>
      <w:bookmarkStart w:id="19" w:name="_Hlk83293125"/>
      <w:r w:rsidRPr="00762AA5">
        <w:rPr>
          <w:rFonts w:ascii="Arial" w:hAnsi="Arial" w:cs="Arial"/>
          <w:sz w:val="24"/>
          <w:szCs w:val="24"/>
        </w:rPr>
        <w:t>The Department is seeking a cost-efficient proposal to provide services, as defined in th</w:t>
      </w:r>
      <w:r w:rsidR="00AA460A" w:rsidRPr="00762AA5">
        <w:rPr>
          <w:rFonts w:ascii="Arial" w:hAnsi="Arial" w:cs="Arial"/>
          <w:sz w:val="24"/>
          <w:szCs w:val="24"/>
        </w:rPr>
        <w:t>e</w:t>
      </w:r>
      <w:r w:rsidRPr="00762AA5">
        <w:rPr>
          <w:rFonts w:ascii="Arial" w:hAnsi="Arial" w:cs="Arial"/>
          <w:sz w:val="24"/>
          <w:szCs w:val="24"/>
        </w:rPr>
        <w:t xml:space="preserve"> RFP, for the anticipated contract period defined</w:t>
      </w:r>
      <w:r w:rsidRPr="00616DCB">
        <w:rPr>
          <w:rFonts w:ascii="Arial" w:hAnsi="Arial" w:cs="Arial"/>
          <w:sz w:val="24"/>
          <w:szCs w:val="24"/>
        </w:rPr>
        <w:t xml:space="preserve"> in the table below.  Please note</w:t>
      </w:r>
      <w:r w:rsidR="008C346A" w:rsidRPr="00616DCB">
        <w:rPr>
          <w:rFonts w:ascii="Arial" w:hAnsi="Arial" w:cs="Arial"/>
          <w:sz w:val="24"/>
          <w:szCs w:val="24"/>
        </w:rPr>
        <w:t>,</w:t>
      </w:r>
      <w:r w:rsidRPr="00616DCB">
        <w:rPr>
          <w:rFonts w:ascii="Arial" w:hAnsi="Arial" w:cs="Arial"/>
          <w:sz w:val="24"/>
          <w:szCs w:val="24"/>
        </w:rPr>
        <w:t xml:space="preserve"> the dates below are estimated and may be adjusted, as necessary, in order to comply with all procedural requirements associated with th</w:t>
      </w:r>
      <w:r w:rsidR="00AA460A" w:rsidRPr="00616DCB">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14:paraId="1E30EF32" w14:textId="77777777" w:rsidR="00F53B75" w:rsidRPr="00F53B75" w:rsidRDefault="00F53B75" w:rsidP="00041E02">
      <w:pPr>
        <w:pStyle w:val="ListParagraph"/>
        <w:ind w:left="0"/>
        <w:rPr>
          <w:rFonts w:ascii="Arial" w:hAnsi="Arial" w:cs="Arial"/>
          <w:sz w:val="24"/>
          <w:szCs w:val="24"/>
        </w:rPr>
      </w:pPr>
    </w:p>
    <w:p w14:paraId="565515F2" w14:textId="1B772B6C" w:rsidR="00F53B75" w:rsidRPr="00F53B75" w:rsidRDefault="00F53B75" w:rsidP="00F53B75">
      <w:pPr>
        <w:rPr>
          <w:rFonts w:ascii="Arial" w:hAnsi="Arial" w:cs="Arial"/>
          <w:sz w:val="24"/>
          <w:szCs w:val="24"/>
        </w:rPr>
      </w:pPr>
      <w:r w:rsidRPr="005D78B4">
        <w:rPr>
          <w:rFonts w:ascii="Arial" w:hAnsi="Arial" w:cs="Arial"/>
          <w:sz w:val="24"/>
          <w:szCs w:val="24"/>
          <w:u w:val="single"/>
        </w:rPr>
        <w:t>Contract Renewal</w:t>
      </w:r>
      <w:r w:rsidRPr="005D78B4">
        <w:rPr>
          <w:rFonts w:ascii="Arial" w:hAnsi="Arial" w:cs="Arial"/>
          <w:sz w:val="24"/>
          <w:szCs w:val="24"/>
        </w:rPr>
        <w:t>:</w:t>
      </w:r>
      <w:r w:rsidRPr="00F53B75">
        <w:rPr>
          <w:rFonts w:ascii="Arial" w:hAnsi="Arial" w:cs="Arial"/>
          <w:sz w:val="24"/>
          <w:szCs w:val="24"/>
        </w:rPr>
        <w:t xml:space="preserve">  Following the initial term of the contract, the Department may opt to renew </w:t>
      </w:r>
      <w:r w:rsidRPr="00DD247E">
        <w:rPr>
          <w:rFonts w:ascii="Arial" w:hAnsi="Arial" w:cs="Arial"/>
          <w:sz w:val="24"/>
          <w:szCs w:val="24"/>
        </w:rPr>
        <w:t xml:space="preserve">the contract for </w:t>
      </w:r>
      <w:r w:rsidR="003A3A36">
        <w:rPr>
          <w:rFonts w:ascii="Arial" w:hAnsi="Arial" w:cs="Arial"/>
          <w:sz w:val="24"/>
          <w:szCs w:val="24"/>
        </w:rPr>
        <w:t>three</w:t>
      </w:r>
      <w:r w:rsidR="003A3A36" w:rsidRPr="00DD247E">
        <w:rPr>
          <w:rFonts w:ascii="Arial" w:hAnsi="Arial" w:cs="Arial"/>
          <w:sz w:val="24"/>
          <w:szCs w:val="24"/>
        </w:rPr>
        <w:t xml:space="preserve"> </w:t>
      </w:r>
      <w:r w:rsidR="00BA4DB2" w:rsidRPr="00DD247E">
        <w:rPr>
          <w:rFonts w:ascii="Arial" w:hAnsi="Arial" w:cs="Arial"/>
          <w:sz w:val="24"/>
          <w:szCs w:val="24"/>
        </w:rPr>
        <w:t>(</w:t>
      </w:r>
      <w:r w:rsidR="003A3A36">
        <w:rPr>
          <w:rFonts w:ascii="Arial" w:hAnsi="Arial" w:cs="Arial"/>
          <w:sz w:val="24"/>
          <w:szCs w:val="24"/>
        </w:rPr>
        <w:t>3</w:t>
      </w:r>
      <w:r w:rsidR="00BA4DB2" w:rsidRPr="00DD247E">
        <w:rPr>
          <w:rFonts w:ascii="Arial" w:hAnsi="Arial" w:cs="Arial"/>
          <w:sz w:val="24"/>
          <w:szCs w:val="24"/>
        </w:rPr>
        <w:t>)</w:t>
      </w:r>
      <w:r w:rsidR="00BA4DB2" w:rsidRPr="00DD247E">
        <w:rPr>
          <w:rFonts w:ascii="Arial" w:hAnsi="Arial"/>
          <w:sz w:val="24"/>
        </w:rPr>
        <w:t xml:space="preserve"> </w:t>
      </w:r>
      <w:r w:rsidRPr="00DD247E">
        <w:rPr>
          <w:rFonts w:ascii="Arial" w:hAnsi="Arial" w:cs="Arial"/>
          <w:sz w:val="24"/>
          <w:szCs w:val="24"/>
        </w:rPr>
        <w:t>renewal period</w:t>
      </w:r>
      <w:r w:rsidR="003A3A36">
        <w:rPr>
          <w:rFonts w:ascii="Arial" w:hAnsi="Arial" w:cs="Arial"/>
          <w:sz w:val="24"/>
          <w:szCs w:val="24"/>
        </w:rPr>
        <w:t>s</w:t>
      </w:r>
      <w:r w:rsidRPr="00DD247E">
        <w:rPr>
          <w:rFonts w:ascii="Arial" w:hAnsi="Arial" w:cs="Arial"/>
          <w:sz w:val="24"/>
          <w:szCs w:val="24"/>
        </w:rPr>
        <w:t xml:space="preserve">, as shown in the table below, and subject to continued </w:t>
      </w:r>
      <w:r w:rsidRPr="00F53B75">
        <w:rPr>
          <w:rFonts w:ascii="Arial" w:hAnsi="Arial" w:cs="Arial"/>
          <w:sz w:val="24"/>
          <w:szCs w:val="24"/>
        </w:rPr>
        <w:t>availability of funding and satisfactory performance.</w:t>
      </w:r>
    </w:p>
    <w:p w14:paraId="14965CA6" w14:textId="77777777" w:rsidR="00F53B75" w:rsidRPr="00F53B75" w:rsidRDefault="00F53B75" w:rsidP="00041E02">
      <w:pPr>
        <w:pStyle w:val="ListParagraph"/>
        <w:ind w:left="0"/>
        <w:rPr>
          <w:rFonts w:ascii="Arial" w:hAnsi="Arial" w:cs="Arial"/>
          <w:sz w:val="24"/>
          <w:szCs w:val="24"/>
        </w:rPr>
      </w:pPr>
    </w:p>
    <w:p w14:paraId="1937DB61" w14:textId="57510E47" w:rsidR="00F53B75" w:rsidRPr="00F53B75" w:rsidRDefault="00E410E7" w:rsidP="00CF348F">
      <w:pPr>
        <w:widowControl/>
        <w:autoSpaceDE/>
        <w:autoSpaceDN/>
        <w:rPr>
          <w:rFonts w:ascii="Arial" w:hAnsi="Arial" w:cs="Arial"/>
          <w:sz w:val="24"/>
          <w:szCs w:val="24"/>
        </w:rPr>
      </w:pPr>
      <w:r>
        <w:rPr>
          <w:rFonts w:ascii="Arial" w:hAnsi="Arial" w:cs="Arial"/>
          <w:sz w:val="24"/>
          <w:szCs w:val="24"/>
        </w:rPr>
        <w:br w:type="page"/>
      </w:r>
      <w:r w:rsidR="00F53B75" w:rsidRPr="00F53B75">
        <w:rPr>
          <w:rFonts w:ascii="Arial" w:hAnsi="Arial" w:cs="Arial"/>
          <w:sz w:val="24"/>
          <w:szCs w:val="24"/>
        </w:rPr>
        <w:lastRenderedPageBreak/>
        <w:t>The term of the anticipated contract, resulting from th</w:t>
      </w:r>
      <w:r w:rsidR="00AA460A">
        <w:rPr>
          <w:rFonts w:ascii="Arial" w:hAnsi="Arial" w:cs="Arial"/>
          <w:sz w:val="24"/>
          <w:szCs w:val="24"/>
        </w:rPr>
        <w:t>e</w:t>
      </w:r>
      <w:r w:rsidR="00F53B75" w:rsidRPr="00F53B75">
        <w:rPr>
          <w:rFonts w:ascii="Arial" w:hAnsi="Arial" w:cs="Arial"/>
          <w:sz w:val="24"/>
          <w:szCs w:val="24"/>
        </w:rPr>
        <w:t xml:space="preserve"> RFP, is defined as follows:</w:t>
      </w:r>
    </w:p>
    <w:bookmarkEnd w:id="19"/>
    <w:p w14:paraId="0EE7D263" w14:textId="77777777" w:rsidR="00F53B75" w:rsidRPr="007557FA" w:rsidRDefault="00F53B75" w:rsidP="00041E02">
      <w:pPr>
        <w:pStyle w:val="ListParagraph"/>
        <w:ind w:left="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4F0520" w14:paraId="56D8DFAE" w14:textId="77777777" w:rsidTr="00041E02">
        <w:trPr>
          <w:trHeight w:val="389"/>
        </w:trPr>
        <w:tc>
          <w:tcPr>
            <w:tcW w:w="5385" w:type="dxa"/>
            <w:tcBorders>
              <w:top w:val="double" w:sz="4" w:space="0" w:color="auto"/>
              <w:left w:val="double" w:sz="4" w:space="0" w:color="auto"/>
              <w:bottom w:val="double" w:sz="4" w:space="0" w:color="auto"/>
              <w:right w:val="single" w:sz="4" w:space="0" w:color="auto"/>
            </w:tcBorders>
            <w:shd w:val="clear" w:color="auto" w:fill="C6D9F1"/>
            <w:vAlign w:val="center"/>
          </w:tcPr>
          <w:p w14:paraId="6E7ED1A4" w14:textId="77777777" w:rsidR="00F53B75" w:rsidRPr="00583A7B" w:rsidRDefault="00F53B75" w:rsidP="00041E02">
            <w:pPr>
              <w:jc w:val="center"/>
              <w:rPr>
                <w:rFonts w:ascii="Arial" w:hAnsi="Arial" w:cs="Arial"/>
                <w:b/>
                <w:sz w:val="24"/>
                <w:szCs w:val="24"/>
              </w:rPr>
            </w:pPr>
            <w:bookmarkStart w:id="20" w:name="_Hlk165900733"/>
            <w:r w:rsidRPr="00583A7B">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583A7B" w:rsidRDefault="00F53B75" w:rsidP="00041E02">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583A7B" w:rsidRDefault="00F53B75" w:rsidP="00041E02">
            <w:pPr>
              <w:jc w:val="center"/>
              <w:rPr>
                <w:rFonts w:ascii="Arial" w:hAnsi="Arial" w:cs="Arial"/>
                <w:b/>
                <w:sz w:val="24"/>
                <w:szCs w:val="24"/>
              </w:rPr>
            </w:pPr>
            <w:r w:rsidRPr="00583A7B">
              <w:rPr>
                <w:rFonts w:ascii="Arial" w:hAnsi="Arial" w:cs="Arial"/>
                <w:b/>
                <w:sz w:val="24"/>
                <w:szCs w:val="24"/>
              </w:rPr>
              <w:t>End Date</w:t>
            </w:r>
          </w:p>
        </w:tc>
      </w:tr>
      <w:tr w:rsidR="00DD247E" w:rsidRPr="00DD247E" w14:paraId="666BB468" w14:textId="77777777" w:rsidTr="00041E02">
        <w:trPr>
          <w:trHeight w:val="389"/>
        </w:trPr>
        <w:tc>
          <w:tcPr>
            <w:tcW w:w="5385" w:type="dxa"/>
            <w:tcBorders>
              <w:top w:val="double" w:sz="4" w:space="0" w:color="auto"/>
            </w:tcBorders>
            <w:shd w:val="clear" w:color="auto" w:fill="auto"/>
            <w:vAlign w:val="center"/>
          </w:tcPr>
          <w:p w14:paraId="590A07E0" w14:textId="77777777" w:rsidR="00F53B75" w:rsidRPr="00DD247E" w:rsidRDefault="00F53B75" w:rsidP="00041E02">
            <w:pPr>
              <w:rPr>
                <w:rFonts w:ascii="Arial" w:hAnsi="Arial" w:cs="Arial"/>
                <w:sz w:val="24"/>
                <w:szCs w:val="24"/>
              </w:rPr>
            </w:pPr>
            <w:r w:rsidRPr="00DD247E">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512BEE16" w:rsidR="00F53B75" w:rsidRPr="00DD247E" w:rsidRDefault="00D95DCC" w:rsidP="00041E02">
            <w:pPr>
              <w:jc w:val="center"/>
              <w:rPr>
                <w:rFonts w:ascii="Arial" w:hAnsi="Arial" w:cs="Arial"/>
                <w:sz w:val="24"/>
                <w:szCs w:val="24"/>
              </w:rPr>
            </w:pPr>
            <w:r>
              <w:rPr>
                <w:rFonts w:ascii="Arial" w:hAnsi="Arial" w:cs="Arial"/>
                <w:sz w:val="24"/>
                <w:szCs w:val="24"/>
              </w:rPr>
              <w:t>10</w:t>
            </w:r>
            <w:r w:rsidR="000C4195" w:rsidRPr="00DD247E">
              <w:rPr>
                <w:rFonts w:ascii="Arial" w:hAnsi="Arial" w:cs="Arial"/>
                <w:sz w:val="24"/>
                <w:szCs w:val="24"/>
              </w:rPr>
              <w:t>/1/2024</w:t>
            </w:r>
          </w:p>
        </w:tc>
        <w:tc>
          <w:tcPr>
            <w:tcW w:w="2520" w:type="dxa"/>
            <w:tcBorders>
              <w:top w:val="double" w:sz="4" w:space="0" w:color="auto"/>
            </w:tcBorders>
            <w:shd w:val="clear" w:color="auto" w:fill="auto"/>
            <w:vAlign w:val="center"/>
          </w:tcPr>
          <w:p w14:paraId="6B06294F" w14:textId="6B47BB09" w:rsidR="00F53B75" w:rsidRPr="00DD247E" w:rsidRDefault="00B02495" w:rsidP="00041E02">
            <w:pPr>
              <w:jc w:val="center"/>
              <w:rPr>
                <w:rFonts w:ascii="Arial" w:hAnsi="Arial" w:cs="Arial"/>
                <w:sz w:val="24"/>
                <w:szCs w:val="24"/>
              </w:rPr>
            </w:pPr>
            <w:r>
              <w:rPr>
                <w:rFonts w:ascii="Arial" w:hAnsi="Arial" w:cs="Arial"/>
                <w:sz w:val="24"/>
                <w:szCs w:val="24"/>
              </w:rPr>
              <w:t>9</w:t>
            </w:r>
            <w:r w:rsidR="000C4195" w:rsidRPr="00DD247E">
              <w:rPr>
                <w:rFonts w:ascii="Arial" w:hAnsi="Arial" w:cs="Arial"/>
                <w:sz w:val="24"/>
                <w:szCs w:val="24"/>
              </w:rPr>
              <w:t>/3</w:t>
            </w:r>
            <w:r>
              <w:rPr>
                <w:rFonts w:ascii="Arial" w:hAnsi="Arial" w:cs="Arial"/>
                <w:sz w:val="24"/>
                <w:szCs w:val="24"/>
              </w:rPr>
              <w:t>0</w:t>
            </w:r>
            <w:r w:rsidR="000C4195" w:rsidRPr="00DD247E">
              <w:rPr>
                <w:rFonts w:ascii="Arial" w:hAnsi="Arial" w:cs="Arial"/>
                <w:sz w:val="24"/>
                <w:szCs w:val="24"/>
              </w:rPr>
              <w:t>/202</w:t>
            </w:r>
            <w:r w:rsidR="009E59EE">
              <w:rPr>
                <w:rFonts w:ascii="Arial" w:hAnsi="Arial" w:cs="Arial"/>
                <w:sz w:val="24"/>
                <w:szCs w:val="24"/>
              </w:rPr>
              <w:t>6</w:t>
            </w:r>
          </w:p>
        </w:tc>
      </w:tr>
      <w:tr w:rsidR="00DD247E" w:rsidRPr="00DD247E" w14:paraId="1BBAD6AB" w14:textId="77777777" w:rsidTr="00041E02">
        <w:trPr>
          <w:trHeight w:val="389"/>
        </w:trPr>
        <w:tc>
          <w:tcPr>
            <w:tcW w:w="5385" w:type="dxa"/>
            <w:shd w:val="clear" w:color="auto" w:fill="auto"/>
            <w:vAlign w:val="center"/>
          </w:tcPr>
          <w:p w14:paraId="4CF4EB99" w14:textId="77777777" w:rsidR="00F53B75" w:rsidRPr="00DD247E" w:rsidRDefault="00F53B75" w:rsidP="00041E02">
            <w:pPr>
              <w:rPr>
                <w:rFonts w:ascii="Arial" w:hAnsi="Arial" w:cs="Arial"/>
                <w:sz w:val="24"/>
                <w:szCs w:val="24"/>
              </w:rPr>
            </w:pPr>
            <w:r w:rsidRPr="00DD247E">
              <w:rPr>
                <w:rFonts w:ascii="Arial" w:hAnsi="Arial" w:cs="Arial"/>
                <w:sz w:val="24"/>
                <w:szCs w:val="24"/>
              </w:rPr>
              <w:t>Renewal Period #1</w:t>
            </w:r>
          </w:p>
        </w:tc>
        <w:tc>
          <w:tcPr>
            <w:tcW w:w="2340" w:type="dxa"/>
            <w:shd w:val="clear" w:color="auto" w:fill="auto"/>
            <w:vAlign w:val="center"/>
          </w:tcPr>
          <w:p w14:paraId="6AFF230C" w14:textId="4B19B508" w:rsidR="00F53B75" w:rsidRPr="00DD247E" w:rsidRDefault="00B02495" w:rsidP="00041E02">
            <w:pPr>
              <w:jc w:val="center"/>
              <w:rPr>
                <w:rFonts w:ascii="Arial" w:hAnsi="Arial" w:cs="Arial"/>
                <w:sz w:val="24"/>
                <w:szCs w:val="24"/>
              </w:rPr>
            </w:pPr>
            <w:r>
              <w:rPr>
                <w:rFonts w:ascii="Arial" w:hAnsi="Arial" w:cs="Arial"/>
                <w:sz w:val="24"/>
                <w:szCs w:val="24"/>
              </w:rPr>
              <w:t>10</w:t>
            </w:r>
            <w:r w:rsidR="000C4195" w:rsidRPr="00DD247E">
              <w:rPr>
                <w:rFonts w:ascii="Arial" w:hAnsi="Arial" w:cs="Arial"/>
                <w:sz w:val="24"/>
                <w:szCs w:val="24"/>
              </w:rPr>
              <w:t>/1/202</w:t>
            </w:r>
            <w:r w:rsidR="009E59EE">
              <w:rPr>
                <w:rFonts w:ascii="Arial" w:hAnsi="Arial" w:cs="Arial"/>
                <w:sz w:val="24"/>
                <w:szCs w:val="24"/>
              </w:rPr>
              <w:t>6</w:t>
            </w:r>
          </w:p>
        </w:tc>
        <w:tc>
          <w:tcPr>
            <w:tcW w:w="2520" w:type="dxa"/>
            <w:shd w:val="clear" w:color="auto" w:fill="auto"/>
            <w:vAlign w:val="center"/>
          </w:tcPr>
          <w:p w14:paraId="58F074BA" w14:textId="68E46C2C" w:rsidR="00F53B75" w:rsidRPr="00DD247E" w:rsidRDefault="00B02495" w:rsidP="00041E02">
            <w:pPr>
              <w:jc w:val="center"/>
              <w:rPr>
                <w:rFonts w:ascii="Arial" w:hAnsi="Arial" w:cs="Arial"/>
                <w:sz w:val="24"/>
                <w:szCs w:val="24"/>
              </w:rPr>
            </w:pPr>
            <w:r>
              <w:rPr>
                <w:rFonts w:ascii="Arial" w:hAnsi="Arial" w:cs="Arial"/>
                <w:sz w:val="24"/>
                <w:szCs w:val="24"/>
              </w:rPr>
              <w:t>9/30</w:t>
            </w:r>
            <w:r w:rsidR="000C4195" w:rsidRPr="00DD247E">
              <w:rPr>
                <w:rFonts w:ascii="Arial" w:hAnsi="Arial" w:cs="Arial"/>
                <w:sz w:val="24"/>
                <w:szCs w:val="24"/>
              </w:rPr>
              <w:t>/202</w:t>
            </w:r>
            <w:r w:rsidR="009E59EE">
              <w:rPr>
                <w:rFonts w:ascii="Arial" w:hAnsi="Arial" w:cs="Arial"/>
                <w:sz w:val="24"/>
                <w:szCs w:val="24"/>
              </w:rPr>
              <w:t>8</w:t>
            </w:r>
          </w:p>
        </w:tc>
      </w:tr>
      <w:tr w:rsidR="009E59EE" w:rsidRPr="00DD247E" w14:paraId="4FEF85AB" w14:textId="77777777" w:rsidTr="00041E02">
        <w:trPr>
          <w:trHeight w:val="389"/>
        </w:trPr>
        <w:tc>
          <w:tcPr>
            <w:tcW w:w="5385" w:type="dxa"/>
            <w:shd w:val="clear" w:color="auto" w:fill="auto"/>
            <w:vAlign w:val="center"/>
          </w:tcPr>
          <w:p w14:paraId="73F73261" w14:textId="2978A177" w:rsidR="009E59EE" w:rsidRPr="00DD247E" w:rsidRDefault="009E59EE" w:rsidP="009E59EE">
            <w:pPr>
              <w:rPr>
                <w:rFonts w:ascii="Arial" w:hAnsi="Arial" w:cs="Arial"/>
                <w:sz w:val="24"/>
                <w:szCs w:val="24"/>
              </w:rPr>
            </w:pPr>
            <w:r w:rsidRPr="00DD247E">
              <w:rPr>
                <w:rFonts w:ascii="Arial" w:hAnsi="Arial" w:cs="Arial"/>
                <w:sz w:val="24"/>
                <w:szCs w:val="24"/>
              </w:rPr>
              <w:t>Renewal Period #</w:t>
            </w:r>
            <w:r>
              <w:rPr>
                <w:rFonts w:ascii="Arial" w:hAnsi="Arial" w:cs="Arial"/>
                <w:sz w:val="24"/>
                <w:szCs w:val="24"/>
              </w:rPr>
              <w:t>2</w:t>
            </w:r>
          </w:p>
        </w:tc>
        <w:tc>
          <w:tcPr>
            <w:tcW w:w="2340" w:type="dxa"/>
            <w:shd w:val="clear" w:color="auto" w:fill="auto"/>
            <w:vAlign w:val="center"/>
          </w:tcPr>
          <w:p w14:paraId="6D54B8D5" w14:textId="1350907C" w:rsidR="009E59EE" w:rsidRPr="00DD247E" w:rsidRDefault="00B02495" w:rsidP="009E59EE">
            <w:pPr>
              <w:jc w:val="center"/>
              <w:rPr>
                <w:rFonts w:ascii="Arial" w:hAnsi="Arial" w:cs="Arial"/>
                <w:sz w:val="24"/>
                <w:szCs w:val="24"/>
              </w:rPr>
            </w:pPr>
            <w:r>
              <w:rPr>
                <w:rFonts w:ascii="Arial" w:hAnsi="Arial" w:cs="Arial"/>
                <w:sz w:val="24"/>
                <w:szCs w:val="24"/>
              </w:rPr>
              <w:t>10</w:t>
            </w:r>
            <w:r w:rsidR="009E59EE" w:rsidRPr="00DD247E">
              <w:rPr>
                <w:rFonts w:ascii="Arial" w:hAnsi="Arial" w:cs="Arial"/>
                <w:sz w:val="24"/>
                <w:szCs w:val="24"/>
              </w:rPr>
              <w:t>/1/202</w:t>
            </w:r>
            <w:r w:rsidR="00DF1BC2">
              <w:rPr>
                <w:rFonts w:ascii="Arial" w:hAnsi="Arial" w:cs="Arial"/>
                <w:sz w:val="24"/>
                <w:szCs w:val="24"/>
              </w:rPr>
              <w:t>8</w:t>
            </w:r>
          </w:p>
        </w:tc>
        <w:tc>
          <w:tcPr>
            <w:tcW w:w="2520" w:type="dxa"/>
            <w:shd w:val="clear" w:color="auto" w:fill="auto"/>
            <w:vAlign w:val="center"/>
          </w:tcPr>
          <w:p w14:paraId="6643BE7C" w14:textId="3821F5C3" w:rsidR="009E59EE" w:rsidRPr="00DD247E" w:rsidRDefault="00B02495" w:rsidP="009E59EE">
            <w:pPr>
              <w:jc w:val="center"/>
              <w:rPr>
                <w:rFonts w:ascii="Arial" w:hAnsi="Arial" w:cs="Arial"/>
                <w:sz w:val="24"/>
                <w:szCs w:val="24"/>
              </w:rPr>
            </w:pPr>
            <w:r>
              <w:rPr>
                <w:rFonts w:ascii="Arial" w:hAnsi="Arial" w:cs="Arial"/>
                <w:sz w:val="24"/>
                <w:szCs w:val="24"/>
              </w:rPr>
              <w:t>9</w:t>
            </w:r>
            <w:r w:rsidR="009E59EE" w:rsidRPr="00DD247E">
              <w:rPr>
                <w:rFonts w:ascii="Arial" w:hAnsi="Arial" w:cs="Arial"/>
                <w:sz w:val="24"/>
                <w:szCs w:val="24"/>
              </w:rPr>
              <w:t>/</w:t>
            </w:r>
            <w:r>
              <w:rPr>
                <w:rFonts w:ascii="Arial" w:hAnsi="Arial" w:cs="Arial"/>
                <w:sz w:val="24"/>
                <w:szCs w:val="24"/>
              </w:rPr>
              <w:t>30</w:t>
            </w:r>
            <w:r w:rsidR="009E59EE" w:rsidRPr="00DD247E">
              <w:rPr>
                <w:rFonts w:ascii="Arial" w:hAnsi="Arial" w:cs="Arial"/>
                <w:sz w:val="24"/>
                <w:szCs w:val="24"/>
              </w:rPr>
              <w:t>/</w:t>
            </w:r>
            <w:r w:rsidR="003A3A36" w:rsidRPr="00DD247E">
              <w:rPr>
                <w:rFonts w:ascii="Arial" w:hAnsi="Arial" w:cs="Arial"/>
                <w:sz w:val="24"/>
                <w:szCs w:val="24"/>
              </w:rPr>
              <w:t>20</w:t>
            </w:r>
            <w:r w:rsidR="003A3A36">
              <w:rPr>
                <w:rFonts w:ascii="Arial" w:hAnsi="Arial" w:cs="Arial"/>
                <w:sz w:val="24"/>
                <w:szCs w:val="24"/>
              </w:rPr>
              <w:t>30</w:t>
            </w:r>
          </w:p>
        </w:tc>
      </w:tr>
      <w:tr w:rsidR="003A3A36" w:rsidRPr="00DD247E" w14:paraId="626F16F1" w14:textId="77777777" w:rsidTr="00041E02">
        <w:trPr>
          <w:trHeight w:val="389"/>
        </w:trPr>
        <w:tc>
          <w:tcPr>
            <w:tcW w:w="5385" w:type="dxa"/>
            <w:shd w:val="clear" w:color="auto" w:fill="auto"/>
            <w:vAlign w:val="center"/>
          </w:tcPr>
          <w:p w14:paraId="5BE9696B" w14:textId="5058930A" w:rsidR="003A3A36" w:rsidRPr="00DD247E" w:rsidRDefault="003A3A36" w:rsidP="009E59EE">
            <w:pPr>
              <w:rPr>
                <w:rFonts w:ascii="Arial" w:hAnsi="Arial" w:cs="Arial"/>
                <w:sz w:val="24"/>
                <w:szCs w:val="24"/>
              </w:rPr>
            </w:pPr>
            <w:r>
              <w:rPr>
                <w:rFonts w:ascii="Arial" w:hAnsi="Arial" w:cs="Arial"/>
                <w:sz w:val="24"/>
                <w:szCs w:val="24"/>
              </w:rPr>
              <w:t>Renewal Period #3</w:t>
            </w:r>
          </w:p>
        </w:tc>
        <w:tc>
          <w:tcPr>
            <w:tcW w:w="2340" w:type="dxa"/>
            <w:shd w:val="clear" w:color="auto" w:fill="auto"/>
            <w:vAlign w:val="center"/>
          </w:tcPr>
          <w:p w14:paraId="247E21A3" w14:textId="1349E200" w:rsidR="003A3A36" w:rsidRPr="00DD247E" w:rsidRDefault="00B02495" w:rsidP="009E59EE">
            <w:pPr>
              <w:jc w:val="center"/>
              <w:rPr>
                <w:rFonts w:ascii="Arial" w:hAnsi="Arial" w:cs="Arial"/>
                <w:sz w:val="24"/>
                <w:szCs w:val="24"/>
              </w:rPr>
            </w:pPr>
            <w:r>
              <w:rPr>
                <w:rFonts w:ascii="Arial" w:hAnsi="Arial" w:cs="Arial"/>
                <w:sz w:val="24"/>
                <w:szCs w:val="24"/>
              </w:rPr>
              <w:t>10</w:t>
            </w:r>
            <w:r w:rsidR="003A3A36">
              <w:rPr>
                <w:rFonts w:ascii="Arial" w:hAnsi="Arial" w:cs="Arial"/>
                <w:sz w:val="24"/>
                <w:szCs w:val="24"/>
              </w:rPr>
              <w:t>/1/2030</w:t>
            </w:r>
          </w:p>
        </w:tc>
        <w:tc>
          <w:tcPr>
            <w:tcW w:w="2520" w:type="dxa"/>
            <w:shd w:val="clear" w:color="auto" w:fill="auto"/>
            <w:vAlign w:val="center"/>
          </w:tcPr>
          <w:p w14:paraId="15DD360C" w14:textId="5D93D60D" w:rsidR="003A3A36" w:rsidRPr="00DD247E" w:rsidRDefault="00B02495" w:rsidP="009E59EE">
            <w:pPr>
              <w:jc w:val="center"/>
              <w:rPr>
                <w:rFonts w:ascii="Arial" w:hAnsi="Arial" w:cs="Arial"/>
                <w:sz w:val="24"/>
                <w:szCs w:val="24"/>
              </w:rPr>
            </w:pPr>
            <w:r>
              <w:rPr>
                <w:rFonts w:ascii="Arial" w:hAnsi="Arial" w:cs="Arial"/>
                <w:sz w:val="24"/>
                <w:szCs w:val="24"/>
              </w:rPr>
              <w:t>9</w:t>
            </w:r>
            <w:r w:rsidR="003A3A36">
              <w:rPr>
                <w:rFonts w:ascii="Arial" w:hAnsi="Arial" w:cs="Arial"/>
                <w:sz w:val="24"/>
                <w:szCs w:val="24"/>
              </w:rPr>
              <w:t>/3</w:t>
            </w:r>
            <w:r>
              <w:rPr>
                <w:rFonts w:ascii="Arial" w:hAnsi="Arial" w:cs="Arial"/>
                <w:sz w:val="24"/>
                <w:szCs w:val="24"/>
              </w:rPr>
              <w:t>0</w:t>
            </w:r>
            <w:r w:rsidR="003A3A36">
              <w:rPr>
                <w:rFonts w:ascii="Arial" w:hAnsi="Arial" w:cs="Arial"/>
                <w:sz w:val="24"/>
                <w:szCs w:val="24"/>
              </w:rPr>
              <w:t>/2032</w:t>
            </w:r>
          </w:p>
        </w:tc>
      </w:tr>
      <w:bookmarkEnd w:id="20"/>
    </w:tbl>
    <w:p w14:paraId="401878EE" w14:textId="77777777" w:rsidR="00F53B75" w:rsidRPr="00F53B75" w:rsidRDefault="00F53B75" w:rsidP="00041E02">
      <w:pPr>
        <w:pStyle w:val="ListParagraph"/>
        <w:ind w:left="0"/>
        <w:rPr>
          <w:rFonts w:ascii="Arial" w:hAnsi="Arial" w:cs="Arial"/>
          <w:sz w:val="24"/>
          <w:szCs w:val="24"/>
        </w:rPr>
      </w:pPr>
    </w:p>
    <w:p w14:paraId="571BC726" w14:textId="7B01242E" w:rsidR="00224755" w:rsidRPr="00F53B75" w:rsidRDefault="00224755">
      <w:pPr>
        <w:pStyle w:val="ListParagraph"/>
        <w:numPr>
          <w:ilvl w:val="0"/>
          <w:numId w:val="13"/>
        </w:numPr>
        <w:rPr>
          <w:rFonts w:ascii="Arial" w:hAnsi="Arial" w:cs="Arial"/>
          <w:b/>
          <w:sz w:val="24"/>
          <w:szCs w:val="24"/>
        </w:rPr>
      </w:pPr>
      <w:r w:rsidRPr="00F53B75">
        <w:rPr>
          <w:rFonts w:ascii="Arial" w:hAnsi="Arial" w:cs="Arial"/>
          <w:b/>
          <w:sz w:val="24"/>
          <w:szCs w:val="24"/>
        </w:rPr>
        <w:t>Number of Awards</w:t>
      </w:r>
      <w:bookmarkEnd w:id="17"/>
      <w:bookmarkEnd w:id="18"/>
    </w:p>
    <w:p w14:paraId="5FB3DAC3" w14:textId="77777777" w:rsidR="008F6D65" w:rsidRPr="004F0520" w:rsidRDefault="008F6D65" w:rsidP="004F0520">
      <w:pPr>
        <w:rPr>
          <w:rFonts w:ascii="Arial" w:hAnsi="Arial" w:cs="Arial"/>
          <w:sz w:val="24"/>
          <w:szCs w:val="24"/>
        </w:rPr>
      </w:pPr>
    </w:p>
    <w:p w14:paraId="11DC6281" w14:textId="45247D65" w:rsidR="008F6D65" w:rsidRPr="00DD247E" w:rsidRDefault="008F6D65" w:rsidP="004F0520">
      <w:pPr>
        <w:rPr>
          <w:rFonts w:ascii="Arial" w:hAnsi="Arial" w:cs="Arial"/>
          <w:sz w:val="24"/>
          <w:szCs w:val="24"/>
        </w:rPr>
      </w:pPr>
      <w:r w:rsidRPr="00DD247E">
        <w:rPr>
          <w:rFonts w:ascii="Arial" w:hAnsi="Arial" w:cs="Arial"/>
          <w:sz w:val="24"/>
          <w:szCs w:val="24"/>
        </w:rPr>
        <w:t>The Department anticipates making</w:t>
      </w:r>
      <w:r w:rsidR="0058170A" w:rsidRPr="00DD247E">
        <w:rPr>
          <w:rFonts w:ascii="Arial" w:hAnsi="Arial" w:cs="Arial"/>
          <w:sz w:val="24"/>
          <w:szCs w:val="24"/>
        </w:rPr>
        <w:t xml:space="preserve"> one</w:t>
      </w:r>
      <w:r w:rsidRPr="00DD247E">
        <w:rPr>
          <w:rFonts w:ascii="Arial" w:hAnsi="Arial" w:cs="Arial"/>
          <w:sz w:val="24"/>
          <w:szCs w:val="24"/>
        </w:rPr>
        <w:t xml:space="preserve"> </w:t>
      </w:r>
      <w:r w:rsidR="00886546" w:rsidRPr="00DD247E">
        <w:rPr>
          <w:rFonts w:ascii="Arial" w:hAnsi="Arial" w:cs="Arial"/>
          <w:sz w:val="24"/>
          <w:szCs w:val="24"/>
        </w:rPr>
        <w:t>(</w:t>
      </w:r>
      <w:r w:rsidR="0058170A" w:rsidRPr="00DD247E">
        <w:rPr>
          <w:rFonts w:ascii="Arial" w:hAnsi="Arial" w:cs="Arial"/>
          <w:sz w:val="24"/>
          <w:szCs w:val="24"/>
        </w:rPr>
        <w:t>1</w:t>
      </w:r>
      <w:r w:rsidRPr="00DD247E">
        <w:rPr>
          <w:rFonts w:ascii="Arial" w:hAnsi="Arial" w:cs="Arial"/>
          <w:sz w:val="24"/>
          <w:szCs w:val="24"/>
        </w:rPr>
        <w:t>) award as a result of th</w:t>
      </w:r>
      <w:r w:rsidR="00AA460A" w:rsidRPr="00DD247E">
        <w:rPr>
          <w:rFonts w:ascii="Arial" w:hAnsi="Arial" w:cs="Arial"/>
          <w:sz w:val="24"/>
          <w:szCs w:val="24"/>
        </w:rPr>
        <w:t>e</w:t>
      </w:r>
      <w:r w:rsidRPr="00DD247E">
        <w:rPr>
          <w:rFonts w:ascii="Arial" w:hAnsi="Arial" w:cs="Arial"/>
          <w:sz w:val="24"/>
          <w:szCs w:val="24"/>
        </w:rPr>
        <w:t xml:space="preserve"> RFP process.</w:t>
      </w:r>
    </w:p>
    <w:p w14:paraId="44CF0FF3" w14:textId="77777777" w:rsidR="00EB442A" w:rsidRPr="003326F9" w:rsidRDefault="00EB442A" w:rsidP="00041E02">
      <w:pPr>
        <w:widowControl/>
        <w:tabs>
          <w:tab w:val="left" w:pos="360"/>
          <w:tab w:val="left" w:pos="720"/>
          <w:tab w:val="left" w:pos="1080"/>
          <w:tab w:val="left" w:pos="1440"/>
        </w:tabs>
        <w:rPr>
          <w:rFonts w:ascii="Arial" w:hAnsi="Arial" w:cs="Arial"/>
          <w:b/>
          <w:bCs/>
          <w:sz w:val="24"/>
          <w:szCs w:val="24"/>
        </w:rPr>
      </w:pPr>
    </w:p>
    <w:p w14:paraId="4EBBA569" w14:textId="77ACE6AF" w:rsidR="00273D85" w:rsidRPr="004F0520" w:rsidRDefault="00E82FB4" w:rsidP="00EB442A">
      <w:pPr>
        <w:rPr>
          <w:rFonts w:ascii="Arial" w:hAnsi="Arial" w:cs="Arial"/>
          <w:sz w:val="24"/>
          <w:szCs w:val="24"/>
        </w:rPr>
      </w:pPr>
      <w:r w:rsidRPr="004F0520">
        <w:rPr>
          <w:rFonts w:ascii="Arial" w:hAnsi="Arial" w:cs="Arial"/>
          <w:sz w:val="24"/>
          <w:szCs w:val="24"/>
        </w:rPr>
        <w:br w:type="page"/>
      </w:r>
    </w:p>
    <w:p w14:paraId="0FC58FFA" w14:textId="1E19EE70" w:rsidR="00E82FB4" w:rsidRPr="00F53B75" w:rsidRDefault="00F53B75" w:rsidP="004F0520">
      <w:pPr>
        <w:rPr>
          <w:rFonts w:ascii="Arial" w:hAnsi="Arial" w:cs="Arial"/>
          <w:b/>
          <w:sz w:val="24"/>
          <w:szCs w:val="24"/>
        </w:rPr>
      </w:pPr>
      <w:bookmarkStart w:id="21" w:name="_Toc367174728"/>
      <w:bookmarkStart w:id="22" w:name="_Toc397069196"/>
      <w:r w:rsidRPr="00F53B75">
        <w:rPr>
          <w:rFonts w:ascii="Arial" w:hAnsi="Arial" w:cs="Arial"/>
          <w:b/>
          <w:sz w:val="24"/>
          <w:szCs w:val="24"/>
        </w:rPr>
        <w:lastRenderedPageBreak/>
        <w:t>PART II</w:t>
      </w:r>
      <w:r w:rsidRPr="00F53B75">
        <w:rPr>
          <w:rFonts w:ascii="Arial" w:hAnsi="Arial" w:cs="Arial"/>
          <w:b/>
          <w:sz w:val="24"/>
          <w:szCs w:val="24"/>
        </w:rPr>
        <w:tab/>
      </w:r>
      <w:r w:rsidR="00F40973" w:rsidRPr="00F53B75">
        <w:rPr>
          <w:rFonts w:ascii="Arial" w:hAnsi="Arial" w:cs="Arial"/>
          <w:b/>
          <w:sz w:val="24"/>
          <w:szCs w:val="24"/>
        </w:rPr>
        <w:t>SCOPE OF SERVICES</w:t>
      </w:r>
      <w:bookmarkEnd w:id="21"/>
      <w:r w:rsidR="00B14DB7" w:rsidRPr="00F53B75">
        <w:rPr>
          <w:rFonts w:ascii="Arial" w:hAnsi="Arial" w:cs="Arial"/>
          <w:b/>
          <w:sz w:val="24"/>
          <w:szCs w:val="24"/>
        </w:rPr>
        <w:t xml:space="preserve"> TO BE PROVIDED</w:t>
      </w:r>
      <w:bookmarkEnd w:id="22"/>
      <w:r w:rsidR="00E82FB4" w:rsidRPr="00F53B75">
        <w:rPr>
          <w:rFonts w:ascii="Arial" w:hAnsi="Arial" w:cs="Arial"/>
          <w:b/>
          <w:sz w:val="24"/>
          <w:szCs w:val="24"/>
        </w:rPr>
        <w:tab/>
      </w:r>
    </w:p>
    <w:p w14:paraId="293133B4" w14:textId="77777777" w:rsidR="00E82FB4" w:rsidRPr="004F0520" w:rsidRDefault="00E82FB4" w:rsidP="004F0520">
      <w:pPr>
        <w:rPr>
          <w:rFonts w:ascii="Arial" w:hAnsi="Arial" w:cs="Arial"/>
          <w:sz w:val="24"/>
          <w:szCs w:val="24"/>
        </w:rPr>
      </w:pPr>
    </w:p>
    <w:p w14:paraId="60B03D85" w14:textId="2A26A662" w:rsidR="00B315FA" w:rsidRPr="004529C2" w:rsidRDefault="00FF5FE1" w:rsidP="00300B66">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Services to be Provided</w:t>
      </w:r>
      <w:r w:rsidRPr="003326F9">
        <w:rPr>
          <w:rFonts w:ascii="Arial" w:hAnsi="Arial" w:cs="Arial"/>
          <w:b/>
          <w:sz w:val="24"/>
          <w:szCs w:val="24"/>
        </w:rPr>
        <w:t xml:space="preserve">.  </w:t>
      </w:r>
    </w:p>
    <w:p w14:paraId="6197967E" w14:textId="0F75575D" w:rsidR="00511540" w:rsidRPr="004529C2" w:rsidRDefault="00511540" w:rsidP="004F0520">
      <w:pPr>
        <w:rPr>
          <w:rFonts w:ascii="Arial" w:hAnsi="Arial" w:cs="Arial"/>
          <w:sz w:val="24"/>
          <w:szCs w:val="24"/>
        </w:rPr>
      </w:pPr>
    </w:p>
    <w:p w14:paraId="5C8F7E64" w14:textId="742290C3" w:rsidR="00041E02" w:rsidRPr="00DD247E" w:rsidRDefault="00836E91" w:rsidP="000E4190">
      <w:pPr>
        <w:widowControl/>
        <w:numPr>
          <w:ilvl w:val="0"/>
          <w:numId w:val="35"/>
        </w:numPr>
        <w:tabs>
          <w:tab w:val="left" w:pos="360"/>
        </w:tabs>
        <w:rPr>
          <w:rFonts w:ascii="Arial" w:hAnsi="Arial" w:cs="Arial"/>
          <w:b/>
          <w:bCs/>
          <w:sz w:val="24"/>
          <w:szCs w:val="24"/>
        </w:rPr>
      </w:pPr>
      <w:r w:rsidRPr="00DD247E">
        <w:rPr>
          <w:rFonts w:ascii="Arial" w:hAnsi="Arial" w:cs="Arial"/>
          <w:b/>
          <w:bCs/>
          <w:sz w:val="24"/>
          <w:szCs w:val="24"/>
        </w:rPr>
        <w:t xml:space="preserve">Employment Verification </w:t>
      </w:r>
      <w:r w:rsidR="005612F5">
        <w:rPr>
          <w:rFonts w:ascii="Arial" w:hAnsi="Arial" w:cs="Arial"/>
          <w:b/>
          <w:bCs/>
          <w:sz w:val="24"/>
          <w:szCs w:val="24"/>
        </w:rPr>
        <w:t>Services</w:t>
      </w:r>
    </w:p>
    <w:p w14:paraId="07F0AFE1" w14:textId="77777777" w:rsidR="00041E02" w:rsidRPr="00DD247E" w:rsidRDefault="00041E02" w:rsidP="00041E02">
      <w:pPr>
        <w:widowControl/>
        <w:rPr>
          <w:rFonts w:ascii="Arial" w:hAnsi="Arial" w:cs="Arial"/>
          <w:b/>
          <w:bCs/>
          <w:sz w:val="24"/>
          <w:szCs w:val="24"/>
          <w:u w:val="single"/>
        </w:rPr>
      </w:pPr>
    </w:p>
    <w:p w14:paraId="3797ED48" w14:textId="01B24B91" w:rsidR="00041E02" w:rsidRPr="00DD247E" w:rsidRDefault="00836E91" w:rsidP="000E4190">
      <w:pPr>
        <w:widowControl/>
        <w:numPr>
          <w:ilvl w:val="3"/>
          <w:numId w:val="31"/>
        </w:numPr>
        <w:ind w:left="720"/>
        <w:rPr>
          <w:rFonts w:ascii="Arial" w:hAnsi="Arial" w:cs="Arial"/>
          <w:bCs/>
          <w:sz w:val="24"/>
          <w:szCs w:val="24"/>
        </w:rPr>
      </w:pPr>
      <w:r w:rsidRPr="00DD247E">
        <w:rPr>
          <w:rFonts w:ascii="Arial" w:hAnsi="Arial" w:cs="Arial"/>
          <w:bCs/>
          <w:sz w:val="24"/>
          <w:szCs w:val="24"/>
        </w:rPr>
        <w:t xml:space="preserve">Provide and host a web-based </w:t>
      </w:r>
      <w:r w:rsidR="00E5350E">
        <w:rPr>
          <w:rFonts w:ascii="Arial" w:hAnsi="Arial" w:cs="Arial"/>
          <w:bCs/>
          <w:sz w:val="24"/>
          <w:szCs w:val="24"/>
        </w:rPr>
        <w:t>solution</w:t>
      </w:r>
      <w:r w:rsidR="00E5350E" w:rsidRPr="00DD247E">
        <w:rPr>
          <w:rFonts w:ascii="Arial" w:hAnsi="Arial" w:cs="Arial"/>
          <w:bCs/>
          <w:sz w:val="24"/>
          <w:szCs w:val="24"/>
        </w:rPr>
        <w:t xml:space="preserve"> </w:t>
      </w:r>
      <w:r w:rsidR="004B10B1">
        <w:rPr>
          <w:rFonts w:ascii="Arial" w:hAnsi="Arial" w:cs="Arial"/>
          <w:bCs/>
          <w:sz w:val="24"/>
          <w:szCs w:val="24"/>
        </w:rPr>
        <w:t xml:space="preserve">which is available 24/7/365, except for scheduled downtime, </w:t>
      </w:r>
      <w:r w:rsidR="00E5350E">
        <w:rPr>
          <w:rFonts w:ascii="Arial" w:hAnsi="Arial" w:cs="Arial"/>
          <w:bCs/>
          <w:sz w:val="24"/>
          <w:szCs w:val="24"/>
        </w:rPr>
        <w:t>which</w:t>
      </w:r>
      <w:r w:rsidR="00E5350E" w:rsidRPr="00DD247E">
        <w:rPr>
          <w:rFonts w:ascii="Arial" w:hAnsi="Arial" w:cs="Arial"/>
          <w:bCs/>
          <w:sz w:val="24"/>
          <w:szCs w:val="24"/>
        </w:rPr>
        <w:t xml:space="preserve"> </w:t>
      </w:r>
      <w:r w:rsidRPr="00DD247E">
        <w:rPr>
          <w:rFonts w:ascii="Arial" w:hAnsi="Arial" w:cs="Arial"/>
          <w:bCs/>
          <w:sz w:val="24"/>
          <w:szCs w:val="24"/>
        </w:rPr>
        <w:t xml:space="preserve">allows </w:t>
      </w:r>
      <w:r w:rsidR="009519A9">
        <w:rPr>
          <w:rFonts w:ascii="Arial" w:hAnsi="Arial" w:cs="Arial"/>
          <w:bCs/>
          <w:sz w:val="24"/>
          <w:szCs w:val="24"/>
        </w:rPr>
        <w:t xml:space="preserve">the </w:t>
      </w:r>
      <w:r w:rsidRPr="00DD247E">
        <w:rPr>
          <w:rFonts w:ascii="Arial" w:hAnsi="Arial" w:cs="Arial"/>
          <w:bCs/>
          <w:sz w:val="24"/>
          <w:szCs w:val="24"/>
        </w:rPr>
        <w:t xml:space="preserve">Department to: </w:t>
      </w:r>
    </w:p>
    <w:p w14:paraId="5A76B2E1" w14:textId="3E9514F1" w:rsidR="00041E02" w:rsidRDefault="009519A9" w:rsidP="000E4190">
      <w:pPr>
        <w:widowControl/>
        <w:numPr>
          <w:ilvl w:val="4"/>
          <w:numId w:val="31"/>
        </w:numPr>
        <w:ind w:left="1080"/>
        <w:rPr>
          <w:rFonts w:ascii="Arial" w:hAnsi="Arial" w:cs="Arial"/>
          <w:bCs/>
          <w:sz w:val="24"/>
          <w:szCs w:val="24"/>
        </w:rPr>
      </w:pPr>
      <w:r>
        <w:rPr>
          <w:rFonts w:ascii="Arial" w:hAnsi="Arial" w:cs="Arial"/>
          <w:bCs/>
          <w:sz w:val="24"/>
          <w:szCs w:val="24"/>
        </w:rPr>
        <w:t>Conduct</w:t>
      </w:r>
      <w:r w:rsidRPr="00DD247E">
        <w:rPr>
          <w:rFonts w:ascii="Arial" w:hAnsi="Arial" w:cs="Arial"/>
          <w:bCs/>
          <w:sz w:val="24"/>
          <w:szCs w:val="24"/>
        </w:rPr>
        <w:t xml:space="preserve"> </w:t>
      </w:r>
      <w:r w:rsidR="00607E2A">
        <w:rPr>
          <w:rFonts w:ascii="Arial" w:hAnsi="Arial" w:cs="Arial"/>
          <w:bCs/>
          <w:sz w:val="24"/>
          <w:szCs w:val="24"/>
        </w:rPr>
        <w:t xml:space="preserve">and view results of </w:t>
      </w:r>
      <w:r w:rsidR="00836E91" w:rsidRPr="00DD247E">
        <w:rPr>
          <w:rFonts w:ascii="Arial" w:hAnsi="Arial" w:cs="Arial"/>
          <w:bCs/>
          <w:sz w:val="24"/>
          <w:szCs w:val="24"/>
        </w:rPr>
        <w:t xml:space="preserve">ad-hoc Employment Verification requests by inputting </w:t>
      </w:r>
      <w:r w:rsidRPr="00DD247E">
        <w:rPr>
          <w:rFonts w:ascii="Arial" w:hAnsi="Arial" w:cs="Arial"/>
          <w:bCs/>
          <w:sz w:val="24"/>
          <w:szCs w:val="24"/>
        </w:rPr>
        <w:t>basi</w:t>
      </w:r>
      <w:r>
        <w:rPr>
          <w:rFonts w:ascii="Arial" w:hAnsi="Arial" w:cs="Arial"/>
          <w:bCs/>
          <w:sz w:val="24"/>
          <w:szCs w:val="24"/>
        </w:rPr>
        <w:t>c</w:t>
      </w:r>
      <w:r w:rsidRPr="00DD247E">
        <w:rPr>
          <w:rFonts w:ascii="Arial" w:hAnsi="Arial" w:cs="Arial"/>
          <w:bCs/>
          <w:sz w:val="24"/>
          <w:szCs w:val="24"/>
        </w:rPr>
        <w:t xml:space="preserve"> </w:t>
      </w:r>
      <w:r w:rsidR="00836E91" w:rsidRPr="00DD247E">
        <w:rPr>
          <w:rFonts w:ascii="Arial" w:hAnsi="Arial" w:cs="Arial"/>
          <w:bCs/>
          <w:sz w:val="24"/>
          <w:szCs w:val="24"/>
        </w:rPr>
        <w:t>demographic information</w:t>
      </w:r>
      <w:r w:rsidR="00174BB6">
        <w:rPr>
          <w:rFonts w:ascii="Arial" w:hAnsi="Arial" w:cs="Arial"/>
          <w:bCs/>
          <w:sz w:val="24"/>
          <w:szCs w:val="24"/>
        </w:rPr>
        <w:t>.</w:t>
      </w:r>
    </w:p>
    <w:p w14:paraId="58174033" w14:textId="2131E91A" w:rsidR="00174BB6" w:rsidRPr="00DD247E" w:rsidRDefault="00174BB6" w:rsidP="000E4190">
      <w:pPr>
        <w:widowControl/>
        <w:numPr>
          <w:ilvl w:val="5"/>
          <w:numId w:val="31"/>
        </w:numPr>
        <w:ind w:left="1620"/>
        <w:rPr>
          <w:rFonts w:ascii="Arial" w:hAnsi="Arial" w:cs="Arial"/>
          <w:bCs/>
          <w:sz w:val="24"/>
          <w:szCs w:val="24"/>
        </w:rPr>
      </w:pPr>
      <w:r>
        <w:rPr>
          <w:rFonts w:ascii="Arial" w:hAnsi="Arial" w:cs="Arial"/>
          <w:bCs/>
          <w:sz w:val="24"/>
          <w:szCs w:val="24"/>
        </w:rPr>
        <w:t xml:space="preserve">Ensure the solution provides immediate results with a response time of no more than five (5) seconds. </w:t>
      </w:r>
    </w:p>
    <w:p w14:paraId="1731FD60" w14:textId="772549CD" w:rsidR="006C10FD" w:rsidRDefault="00607E2A" w:rsidP="000E4190">
      <w:pPr>
        <w:widowControl/>
        <w:numPr>
          <w:ilvl w:val="4"/>
          <w:numId w:val="31"/>
        </w:numPr>
        <w:ind w:left="1080"/>
        <w:rPr>
          <w:rFonts w:ascii="Arial" w:hAnsi="Arial" w:cs="Arial"/>
          <w:bCs/>
          <w:sz w:val="24"/>
          <w:szCs w:val="24"/>
        </w:rPr>
      </w:pPr>
      <w:r>
        <w:rPr>
          <w:rFonts w:ascii="Arial" w:hAnsi="Arial" w:cs="Arial"/>
          <w:bCs/>
          <w:sz w:val="24"/>
          <w:szCs w:val="24"/>
        </w:rPr>
        <w:t>Conduct</w:t>
      </w:r>
      <w:r w:rsidR="00241660" w:rsidRPr="00DD247E">
        <w:rPr>
          <w:rFonts w:ascii="Arial" w:hAnsi="Arial" w:cs="Arial"/>
          <w:bCs/>
          <w:sz w:val="24"/>
          <w:szCs w:val="24"/>
        </w:rPr>
        <w:t xml:space="preserve"> </w:t>
      </w:r>
      <w:r>
        <w:rPr>
          <w:rFonts w:ascii="Arial" w:hAnsi="Arial" w:cs="Arial"/>
          <w:bCs/>
          <w:sz w:val="24"/>
          <w:szCs w:val="24"/>
        </w:rPr>
        <w:t>an automated Employment</w:t>
      </w:r>
      <w:r w:rsidR="00241660" w:rsidRPr="00DD247E">
        <w:rPr>
          <w:rFonts w:ascii="Arial" w:hAnsi="Arial" w:cs="Arial"/>
          <w:bCs/>
          <w:sz w:val="24"/>
          <w:szCs w:val="24"/>
        </w:rPr>
        <w:t xml:space="preserve"> Verification </w:t>
      </w:r>
      <w:r w:rsidR="000702C6" w:rsidRPr="00DD247E">
        <w:rPr>
          <w:rFonts w:ascii="Arial" w:hAnsi="Arial" w:cs="Arial"/>
          <w:bCs/>
          <w:sz w:val="24"/>
          <w:szCs w:val="24"/>
        </w:rPr>
        <w:t>via batch transfer</w:t>
      </w:r>
      <w:r>
        <w:rPr>
          <w:rFonts w:ascii="Arial" w:hAnsi="Arial" w:cs="Arial"/>
          <w:bCs/>
          <w:sz w:val="24"/>
          <w:szCs w:val="24"/>
        </w:rPr>
        <w:t xml:space="preserve"> by:</w:t>
      </w:r>
      <w:r w:rsidR="000702C6" w:rsidRPr="00DD247E">
        <w:rPr>
          <w:rFonts w:ascii="Arial" w:hAnsi="Arial" w:cs="Arial"/>
          <w:bCs/>
          <w:sz w:val="24"/>
          <w:szCs w:val="24"/>
        </w:rPr>
        <w:t xml:space="preserve"> </w:t>
      </w:r>
    </w:p>
    <w:p w14:paraId="4BBE923D" w14:textId="7A0E4788" w:rsidR="00607E2A" w:rsidRPr="00607E2A" w:rsidRDefault="00607E2A" w:rsidP="000E4190">
      <w:pPr>
        <w:widowControl/>
        <w:numPr>
          <w:ilvl w:val="5"/>
          <w:numId w:val="31"/>
        </w:numPr>
        <w:ind w:left="1620"/>
        <w:rPr>
          <w:rFonts w:ascii="Arial" w:hAnsi="Arial" w:cs="Arial"/>
          <w:bCs/>
          <w:sz w:val="24"/>
          <w:szCs w:val="24"/>
        </w:rPr>
      </w:pPr>
      <w:r w:rsidRPr="00607E2A">
        <w:rPr>
          <w:rFonts w:ascii="Arial" w:hAnsi="Arial" w:cs="Arial"/>
          <w:bCs/>
          <w:sz w:val="24"/>
          <w:szCs w:val="24"/>
        </w:rPr>
        <w:t>Ensuring the Department’s ability to securely deliver</w:t>
      </w:r>
      <w:r w:rsidR="00CC013F">
        <w:rPr>
          <w:rFonts w:ascii="Arial" w:hAnsi="Arial" w:cs="Arial"/>
          <w:bCs/>
          <w:sz w:val="24"/>
          <w:szCs w:val="24"/>
        </w:rPr>
        <w:t>,</w:t>
      </w:r>
      <w:r w:rsidRPr="00607E2A">
        <w:rPr>
          <w:rFonts w:ascii="Arial" w:hAnsi="Arial" w:cs="Arial"/>
          <w:bCs/>
          <w:sz w:val="24"/>
          <w:szCs w:val="24"/>
        </w:rPr>
        <w:t xml:space="preserve"> </w:t>
      </w:r>
      <w:r>
        <w:rPr>
          <w:rFonts w:ascii="Arial" w:hAnsi="Arial" w:cs="Arial"/>
          <w:bCs/>
          <w:sz w:val="24"/>
          <w:szCs w:val="24"/>
        </w:rPr>
        <w:t>to the awarded Bidder</w:t>
      </w:r>
      <w:r w:rsidR="00CC013F">
        <w:rPr>
          <w:rFonts w:ascii="Arial" w:hAnsi="Arial" w:cs="Arial"/>
          <w:bCs/>
          <w:sz w:val="24"/>
          <w:szCs w:val="24"/>
        </w:rPr>
        <w:t>,</w:t>
      </w:r>
      <w:r>
        <w:rPr>
          <w:rFonts w:ascii="Arial" w:hAnsi="Arial" w:cs="Arial"/>
          <w:bCs/>
          <w:sz w:val="24"/>
          <w:szCs w:val="24"/>
        </w:rPr>
        <w:t xml:space="preserve"> </w:t>
      </w:r>
      <w:r w:rsidRPr="00607E2A">
        <w:rPr>
          <w:rFonts w:ascii="Arial" w:hAnsi="Arial" w:cs="Arial"/>
          <w:bCs/>
          <w:sz w:val="24"/>
          <w:szCs w:val="24"/>
        </w:rPr>
        <w:t xml:space="preserve">a batch list of individuals who require an Employment </w:t>
      </w:r>
      <w:proofErr w:type="gramStart"/>
      <w:r w:rsidRPr="00607E2A">
        <w:rPr>
          <w:rFonts w:ascii="Arial" w:hAnsi="Arial" w:cs="Arial"/>
          <w:bCs/>
          <w:sz w:val="24"/>
          <w:szCs w:val="24"/>
        </w:rPr>
        <w:t>Verification;</w:t>
      </w:r>
      <w:proofErr w:type="gramEnd"/>
    </w:p>
    <w:p w14:paraId="68FD0599" w14:textId="7366449A" w:rsidR="00607E2A" w:rsidRPr="00607E2A" w:rsidRDefault="00174BB6" w:rsidP="000E4190">
      <w:pPr>
        <w:widowControl/>
        <w:numPr>
          <w:ilvl w:val="5"/>
          <w:numId w:val="31"/>
        </w:numPr>
        <w:ind w:left="1620"/>
        <w:rPr>
          <w:rFonts w:ascii="Arial" w:hAnsi="Arial" w:cs="Arial"/>
          <w:bCs/>
          <w:sz w:val="24"/>
          <w:szCs w:val="24"/>
        </w:rPr>
      </w:pPr>
      <w:r>
        <w:rPr>
          <w:rFonts w:ascii="Arial" w:hAnsi="Arial" w:cs="Arial"/>
          <w:bCs/>
          <w:sz w:val="24"/>
          <w:szCs w:val="24"/>
        </w:rPr>
        <w:t>Processing</w:t>
      </w:r>
      <w:r w:rsidR="00607E2A" w:rsidRPr="00607E2A">
        <w:rPr>
          <w:rFonts w:ascii="Arial" w:hAnsi="Arial" w:cs="Arial"/>
          <w:bCs/>
          <w:sz w:val="24"/>
          <w:szCs w:val="24"/>
        </w:rPr>
        <w:t xml:space="preserve"> the batch list Employment Verification</w:t>
      </w:r>
      <w:r>
        <w:rPr>
          <w:rFonts w:ascii="Arial" w:hAnsi="Arial" w:cs="Arial"/>
          <w:bCs/>
          <w:sz w:val="24"/>
          <w:szCs w:val="24"/>
        </w:rPr>
        <w:t xml:space="preserve"> within two (2) business days</w:t>
      </w:r>
      <w:r w:rsidR="00607E2A" w:rsidRPr="00607E2A">
        <w:rPr>
          <w:rFonts w:ascii="Arial" w:hAnsi="Arial" w:cs="Arial"/>
          <w:bCs/>
          <w:sz w:val="24"/>
          <w:szCs w:val="24"/>
        </w:rPr>
        <w:t>; and</w:t>
      </w:r>
    </w:p>
    <w:p w14:paraId="6D815D42" w14:textId="0C65B047" w:rsidR="00607E2A" w:rsidRDefault="00607E2A" w:rsidP="000E4190">
      <w:pPr>
        <w:widowControl/>
        <w:numPr>
          <w:ilvl w:val="5"/>
          <w:numId w:val="31"/>
        </w:numPr>
        <w:ind w:left="1620"/>
        <w:rPr>
          <w:rFonts w:ascii="Arial" w:hAnsi="Arial" w:cs="Arial"/>
          <w:bCs/>
          <w:sz w:val="24"/>
          <w:szCs w:val="24"/>
        </w:rPr>
      </w:pPr>
      <w:r w:rsidRPr="00607E2A">
        <w:rPr>
          <w:rFonts w:ascii="Arial" w:hAnsi="Arial" w:cs="Arial"/>
          <w:bCs/>
          <w:sz w:val="24"/>
          <w:szCs w:val="24"/>
        </w:rPr>
        <w:t xml:space="preserve">Securely returning the batch list Employment Verification results, with requested data elements, to the Department via flat file. </w:t>
      </w:r>
    </w:p>
    <w:p w14:paraId="1ADDD6EC" w14:textId="3B6D5E8C" w:rsidR="00174BB6" w:rsidRPr="00607E2A" w:rsidRDefault="00174BB6" w:rsidP="000E4190">
      <w:pPr>
        <w:widowControl/>
        <w:numPr>
          <w:ilvl w:val="6"/>
          <w:numId w:val="31"/>
        </w:numPr>
        <w:ind w:left="1980"/>
        <w:rPr>
          <w:rFonts w:ascii="Arial" w:hAnsi="Arial" w:cs="Arial"/>
          <w:bCs/>
          <w:sz w:val="24"/>
          <w:szCs w:val="24"/>
        </w:rPr>
      </w:pPr>
      <w:r>
        <w:rPr>
          <w:rFonts w:ascii="Arial" w:hAnsi="Arial" w:cs="Arial"/>
          <w:bCs/>
          <w:sz w:val="24"/>
          <w:szCs w:val="24"/>
        </w:rPr>
        <w:t xml:space="preserve">Ensure all files provide accurate information and are formatted correctly. </w:t>
      </w:r>
    </w:p>
    <w:p w14:paraId="6DCB15BE" w14:textId="3E4882B2" w:rsidR="00657DA2" w:rsidRPr="00DD247E" w:rsidRDefault="007C34EB" w:rsidP="000E4190">
      <w:pPr>
        <w:pStyle w:val="ListParagraph"/>
        <w:widowControl/>
        <w:numPr>
          <w:ilvl w:val="0"/>
          <w:numId w:val="31"/>
        </w:numPr>
        <w:rPr>
          <w:rFonts w:ascii="Arial" w:hAnsi="Arial" w:cs="Arial"/>
          <w:bCs/>
          <w:sz w:val="24"/>
          <w:szCs w:val="24"/>
        </w:rPr>
      </w:pPr>
      <w:r>
        <w:rPr>
          <w:rFonts w:ascii="Arial" w:hAnsi="Arial" w:cs="Arial"/>
          <w:bCs/>
          <w:sz w:val="24"/>
          <w:szCs w:val="24"/>
        </w:rPr>
        <w:t>E</w:t>
      </w:r>
      <w:r w:rsidR="00657DA2" w:rsidRPr="00DD247E">
        <w:rPr>
          <w:rFonts w:ascii="Arial" w:hAnsi="Arial" w:cs="Arial"/>
          <w:bCs/>
          <w:sz w:val="24"/>
          <w:szCs w:val="24"/>
        </w:rPr>
        <w:t>stablish and maintain</w:t>
      </w:r>
      <w:r>
        <w:rPr>
          <w:rFonts w:ascii="Arial" w:hAnsi="Arial" w:cs="Arial"/>
          <w:bCs/>
          <w:sz w:val="24"/>
          <w:szCs w:val="24"/>
        </w:rPr>
        <w:t xml:space="preserve"> a comprehensive</w:t>
      </w:r>
      <w:r w:rsidR="00657DA2" w:rsidRPr="00DD247E">
        <w:rPr>
          <w:rFonts w:ascii="Arial" w:hAnsi="Arial" w:cs="Arial"/>
          <w:bCs/>
          <w:sz w:val="24"/>
          <w:szCs w:val="24"/>
        </w:rPr>
        <w:t xml:space="preserve"> network of employers that report employment data</w:t>
      </w:r>
      <w:r w:rsidR="00657DA2">
        <w:rPr>
          <w:rFonts w:ascii="Arial" w:hAnsi="Arial" w:cs="Arial"/>
          <w:bCs/>
          <w:sz w:val="24"/>
          <w:szCs w:val="24"/>
        </w:rPr>
        <w:t>,</w:t>
      </w:r>
      <w:r w:rsidR="00657DA2" w:rsidRPr="00DD247E">
        <w:rPr>
          <w:rFonts w:ascii="Arial" w:hAnsi="Arial" w:cs="Arial"/>
          <w:bCs/>
          <w:sz w:val="24"/>
          <w:szCs w:val="24"/>
        </w:rPr>
        <w:t xml:space="preserve"> includ</w:t>
      </w:r>
      <w:r w:rsidR="00657DA2">
        <w:rPr>
          <w:rFonts w:ascii="Arial" w:hAnsi="Arial" w:cs="Arial"/>
          <w:bCs/>
          <w:sz w:val="24"/>
          <w:szCs w:val="24"/>
        </w:rPr>
        <w:t>ing</w:t>
      </w:r>
      <w:r w:rsidR="00657DA2" w:rsidRPr="00DD247E">
        <w:rPr>
          <w:rFonts w:ascii="Arial" w:hAnsi="Arial" w:cs="Arial"/>
          <w:bCs/>
          <w:sz w:val="24"/>
          <w:szCs w:val="24"/>
        </w:rPr>
        <w:t xml:space="preserve"> but not limited to: </w:t>
      </w:r>
    </w:p>
    <w:p w14:paraId="230E1BE0" w14:textId="5097AFF7"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Employee </w:t>
      </w:r>
      <w:proofErr w:type="gramStart"/>
      <w:r>
        <w:rPr>
          <w:rFonts w:ascii="Arial" w:hAnsi="Arial" w:cs="Arial"/>
          <w:bCs/>
          <w:sz w:val="24"/>
          <w:szCs w:val="24"/>
        </w:rPr>
        <w:t>n</w:t>
      </w:r>
      <w:r w:rsidRPr="00DD247E">
        <w:rPr>
          <w:rFonts w:ascii="Arial" w:hAnsi="Arial" w:cs="Arial"/>
          <w:bCs/>
          <w:sz w:val="24"/>
          <w:szCs w:val="24"/>
        </w:rPr>
        <w:t>ame</w:t>
      </w:r>
      <w:r>
        <w:rPr>
          <w:rFonts w:ascii="Arial" w:hAnsi="Arial" w:cs="Arial"/>
          <w:bCs/>
          <w:sz w:val="24"/>
          <w:szCs w:val="24"/>
        </w:rPr>
        <w:t>;</w:t>
      </w:r>
      <w:proofErr w:type="gramEnd"/>
    </w:p>
    <w:p w14:paraId="6F5031F8" w14:textId="451951A4"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Employee </w:t>
      </w:r>
      <w:r>
        <w:rPr>
          <w:rFonts w:ascii="Arial" w:hAnsi="Arial" w:cs="Arial"/>
          <w:bCs/>
          <w:sz w:val="24"/>
          <w:szCs w:val="24"/>
        </w:rPr>
        <w:t>s</w:t>
      </w:r>
      <w:r w:rsidRPr="00DD247E">
        <w:rPr>
          <w:rFonts w:ascii="Arial" w:hAnsi="Arial" w:cs="Arial"/>
          <w:bCs/>
          <w:sz w:val="24"/>
          <w:szCs w:val="24"/>
        </w:rPr>
        <w:t xml:space="preserve">ocial </w:t>
      </w:r>
      <w:r>
        <w:rPr>
          <w:rFonts w:ascii="Arial" w:hAnsi="Arial" w:cs="Arial"/>
          <w:bCs/>
          <w:sz w:val="24"/>
          <w:szCs w:val="24"/>
        </w:rPr>
        <w:t>s</w:t>
      </w:r>
      <w:r w:rsidRPr="00DD247E">
        <w:rPr>
          <w:rFonts w:ascii="Arial" w:hAnsi="Arial" w:cs="Arial"/>
          <w:bCs/>
          <w:sz w:val="24"/>
          <w:szCs w:val="24"/>
        </w:rPr>
        <w:t xml:space="preserve">ecurity </w:t>
      </w:r>
      <w:proofErr w:type="gramStart"/>
      <w:r>
        <w:rPr>
          <w:rFonts w:ascii="Arial" w:hAnsi="Arial" w:cs="Arial"/>
          <w:bCs/>
          <w:sz w:val="24"/>
          <w:szCs w:val="24"/>
        </w:rPr>
        <w:t>n</w:t>
      </w:r>
      <w:r w:rsidRPr="00DD247E">
        <w:rPr>
          <w:rFonts w:ascii="Arial" w:hAnsi="Arial" w:cs="Arial"/>
          <w:bCs/>
          <w:sz w:val="24"/>
          <w:szCs w:val="24"/>
        </w:rPr>
        <w:t>umber</w:t>
      </w:r>
      <w:r>
        <w:rPr>
          <w:rFonts w:ascii="Arial" w:hAnsi="Arial" w:cs="Arial"/>
          <w:bCs/>
          <w:sz w:val="24"/>
          <w:szCs w:val="24"/>
        </w:rPr>
        <w:t>;</w:t>
      </w:r>
      <w:proofErr w:type="gramEnd"/>
    </w:p>
    <w:p w14:paraId="7299EFE0" w14:textId="7819E9E5"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Hire </w:t>
      </w:r>
      <w:proofErr w:type="gramStart"/>
      <w:r>
        <w:rPr>
          <w:rFonts w:ascii="Arial" w:hAnsi="Arial" w:cs="Arial"/>
          <w:bCs/>
          <w:sz w:val="24"/>
          <w:szCs w:val="24"/>
        </w:rPr>
        <w:t>d</w:t>
      </w:r>
      <w:r w:rsidRPr="00DD247E">
        <w:rPr>
          <w:rFonts w:ascii="Arial" w:hAnsi="Arial" w:cs="Arial"/>
          <w:bCs/>
          <w:sz w:val="24"/>
          <w:szCs w:val="24"/>
        </w:rPr>
        <w:t>ate</w:t>
      </w:r>
      <w:r>
        <w:rPr>
          <w:rFonts w:ascii="Arial" w:hAnsi="Arial" w:cs="Arial"/>
          <w:bCs/>
          <w:sz w:val="24"/>
          <w:szCs w:val="24"/>
        </w:rPr>
        <w:t>;</w:t>
      </w:r>
      <w:proofErr w:type="gramEnd"/>
    </w:p>
    <w:p w14:paraId="16945D16" w14:textId="311E9D0C"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Termination </w:t>
      </w:r>
      <w:proofErr w:type="gramStart"/>
      <w:r>
        <w:rPr>
          <w:rFonts w:ascii="Arial" w:hAnsi="Arial" w:cs="Arial"/>
          <w:bCs/>
          <w:sz w:val="24"/>
          <w:szCs w:val="24"/>
        </w:rPr>
        <w:t>d</w:t>
      </w:r>
      <w:r w:rsidRPr="00DD247E">
        <w:rPr>
          <w:rFonts w:ascii="Arial" w:hAnsi="Arial" w:cs="Arial"/>
          <w:bCs/>
          <w:sz w:val="24"/>
          <w:szCs w:val="24"/>
        </w:rPr>
        <w:t>ate</w:t>
      </w:r>
      <w:r>
        <w:rPr>
          <w:rFonts w:ascii="Arial" w:hAnsi="Arial" w:cs="Arial"/>
          <w:bCs/>
          <w:sz w:val="24"/>
          <w:szCs w:val="24"/>
        </w:rPr>
        <w:t>;</w:t>
      </w:r>
      <w:proofErr w:type="gramEnd"/>
    </w:p>
    <w:p w14:paraId="54C3E072" w14:textId="0C8820A7"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Pay </w:t>
      </w:r>
      <w:proofErr w:type="gramStart"/>
      <w:r w:rsidRPr="00DD247E">
        <w:rPr>
          <w:rFonts w:ascii="Arial" w:hAnsi="Arial" w:cs="Arial"/>
          <w:bCs/>
          <w:sz w:val="24"/>
          <w:szCs w:val="24"/>
        </w:rPr>
        <w:t>frequency</w:t>
      </w:r>
      <w:r>
        <w:rPr>
          <w:rFonts w:ascii="Arial" w:hAnsi="Arial" w:cs="Arial"/>
          <w:bCs/>
          <w:sz w:val="24"/>
          <w:szCs w:val="24"/>
        </w:rPr>
        <w:t>;</w:t>
      </w:r>
      <w:proofErr w:type="gramEnd"/>
    </w:p>
    <w:p w14:paraId="79864BE1" w14:textId="1E2E8059"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Hourly </w:t>
      </w:r>
      <w:proofErr w:type="gramStart"/>
      <w:r w:rsidRPr="00DD247E">
        <w:rPr>
          <w:rFonts w:ascii="Arial" w:hAnsi="Arial" w:cs="Arial"/>
          <w:bCs/>
          <w:sz w:val="24"/>
          <w:szCs w:val="24"/>
        </w:rPr>
        <w:t>rate</w:t>
      </w:r>
      <w:r>
        <w:rPr>
          <w:rFonts w:ascii="Arial" w:hAnsi="Arial" w:cs="Arial"/>
          <w:bCs/>
          <w:sz w:val="24"/>
          <w:szCs w:val="24"/>
        </w:rPr>
        <w:t>;</w:t>
      </w:r>
      <w:proofErr w:type="gramEnd"/>
    </w:p>
    <w:p w14:paraId="3019E81B" w14:textId="5EF99698"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Number of hours </w:t>
      </w:r>
      <w:proofErr w:type="gramStart"/>
      <w:r w:rsidRPr="00DD247E">
        <w:rPr>
          <w:rFonts w:ascii="Arial" w:hAnsi="Arial" w:cs="Arial"/>
          <w:bCs/>
          <w:sz w:val="24"/>
          <w:szCs w:val="24"/>
        </w:rPr>
        <w:t>worked</w:t>
      </w:r>
      <w:r>
        <w:rPr>
          <w:rFonts w:ascii="Arial" w:hAnsi="Arial" w:cs="Arial"/>
          <w:bCs/>
          <w:sz w:val="24"/>
          <w:szCs w:val="24"/>
        </w:rPr>
        <w:t>;</w:t>
      </w:r>
      <w:proofErr w:type="gramEnd"/>
    </w:p>
    <w:p w14:paraId="6CEA26E7" w14:textId="6F7BF619"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Gross </w:t>
      </w:r>
      <w:proofErr w:type="gramStart"/>
      <w:r w:rsidRPr="00DD247E">
        <w:rPr>
          <w:rFonts w:ascii="Arial" w:hAnsi="Arial" w:cs="Arial"/>
          <w:bCs/>
          <w:sz w:val="24"/>
          <w:szCs w:val="24"/>
        </w:rPr>
        <w:t>pay</w:t>
      </w:r>
      <w:r>
        <w:rPr>
          <w:rFonts w:ascii="Arial" w:hAnsi="Arial" w:cs="Arial"/>
          <w:bCs/>
          <w:sz w:val="24"/>
          <w:szCs w:val="24"/>
        </w:rPr>
        <w:t>;</w:t>
      </w:r>
      <w:proofErr w:type="gramEnd"/>
    </w:p>
    <w:p w14:paraId="6DE3569D" w14:textId="17FF5FF4"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Date of </w:t>
      </w:r>
      <w:proofErr w:type="gramStart"/>
      <w:r w:rsidRPr="00DD247E">
        <w:rPr>
          <w:rFonts w:ascii="Arial" w:hAnsi="Arial" w:cs="Arial"/>
          <w:bCs/>
          <w:sz w:val="24"/>
          <w:szCs w:val="24"/>
        </w:rPr>
        <w:t>pay</w:t>
      </w:r>
      <w:r>
        <w:rPr>
          <w:rFonts w:ascii="Arial" w:hAnsi="Arial" w:cs="Arial"/>
          <w:bCs/>
          <w:sz w:val="24"/>
          <w:szCs w:val="24"/>
        </w:rPr>
        <w:t>;</w:t>
      </w:r>
      <w:proofErr w:type="gramEnd"/>
    </w:p>
    <w:p w14:paraId="457EB80D" w14:textId="68901AD3" w:rsidR="00657DA2" w:rsidRPr="00DD247E"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Employer </w:t>
      </w:r>
      <w:r>
        <w:rPr>
          <w:rFonts w:ascii="Arial" w:hAnsi="Arial" w:cs="Arial"/>
          <w:bCs/>
          <w:sz w:val="24"/>
          <w:szCs w:val="24"/>
        </w:rPr>
        <w:t>n</w:t>
      </w:r>
      <w:r w:rsidRPr="00DD247E">
        <w:rPr>
          <w:rFonts w:ascii="Arial" w:hAnsi="Arial" w:cs="Arial"/>
          <w:bCs/>
          <w:sz w:val="24"/>
          <w:szCs w:val="24"/>
        </w:rPr>
        <w:t>ame</w:t>
      </w:r>
      <w:r>
        <w:rPr>
          <w:rFonts w:ascii="Arial" w:hAnsi="Arial" w:cs="Arial"/>
          <w:bCs/>
          <w:sz w:val="24"/>
          <w:szCs w:val="24"/>
        </w:rPr>
        <w:t>; and</w:t>
      </w:r>
    </w:p>
    <w:p w14:paraId="1378D755" w14:textId="71304C07" w:rsidR="00657DA2" w:rsidRPr="00657DA2" w:rsidRDefault="00657DA2" w:rsidP="000E4190">
      <w:pPr>
        <w:pStyle w:val="ListParagraph"/>
        <w:widowControl/>
        <w:numPr>
          <w:ilvl w:val="4"/>
          <w:numId w:val="31"/>
        </w:numPr>
        <w:ind w:left="1080"/>
        <w:rPr>
          <w:rFonts w:ascii="Arial" w:hAnsi="Arial" w:cs="Arial"/>
          <w:bCs/>
          <w:sz w:val="24"/>
          <w:szCs w:val="24"/>
        </w:rPr>
      </w:pPr>
      <w:r w:rsidRPr="00DD247E">
        <w:rPr>
          <w:rFonts w:ascii="Arial" w:hAnsi="Arial" w:cs="Arial"/>
          <w:bCs/>
          <w:sz w:val="24"/>
          <w:szCs w:val="24"/>
        </w:rPr>
        <w:t xml:space="preserve">Employer </w:t>
      </w:r>
      <w:r w:rsidR="0035390A">
        <w:rPr>
          <w:rFonts w:ascii="Arial" w:hAnsi="Arial" w:cs="Arial"/>
          <w:bCs/>
          <w:sz w:val="24"/>
          <w:szCs w:val="24"/>
        </w:rPr>
        <w:t>identification number (EIN)</w:t>
      </w:r>
      <w:r w:rsidR="00D1760E">
        <w:rPr>
          <w:rFonts w:ascii="Arial" w:hAnsi="Arial" w:cs="Arial"/>
          <w:bCs/>
          <w:sz w:val="24"/>
          <w:szCs w:val="24"/>
        </w:rPr>
        <w:t>.</w:t>
      </w:r>
    </w:p>
    <w:p w14:paraId="18185274" w14:textId="77777777" w:rsidR="00A93472" w:rsidRPr="00DD247E" w:rsidRDefault="00A93472" w:rsidP="00A93472">
      <w:pPr>
        <w:widowControl/>
        <w:rPr>
          <w:rFonts w:ascii="Arial" w:hAnsi="Arial" w:cs="Arial"/>
          <w:bCs/>
          <w:sz w:val="24"/>
          <w:szCs w:val="24"/>
        </w:rPr>
      </w:pPr>
    </w:p>
    <w:p w14:paraId="5678E8B5" w14:textId="795B265F" w:rsidR="00041E02" w:rsidRPr="00DD247E" w:rsidRDefault="00C30E4F" w:rsidP="000E4190">
      <w:pPr>
        <w:widowControl/>
        <w:numPr>
          <w:ilvl w:val="0"/>
          <w:numId w:val="35"/>
        </w:numPr>
        <w:rPr>
          <w:rFonts w:ascii="Arial" w:hAnsi="Arial" w:cs="Arial"/>
          <w:b/>
          <w:bCs/>
          <w:sz w:val="24"/>
          <w:szCs w:val="24"/>
        </w:rPr>
      </w:pPr>
      <w:r w:rsidRPr="00DD247E">
        <w:rPr>
          <w:rFonts w:ascii="Arial" w:hAnsi="Arial" w:cs="Arial"/>
          <w:b/>
          <w:bCs/>
          <w:sz w:val="24"/>
          <w:szCs w:val="24"/>
        </w:rPr>
        <w:t xml:space="preserve">Maintenance and </w:t>
      </w:r>
      <w:r w:rsidR="00041E02" w:rsidRPr="00DD247E">
        <w:rPr>
          <w:rFonts w:ascii="Arial" w:hAnsi="Arial" w:cs="Arial"/>
          <w:b/>
          <w:bCs/>
          <w:sz w:val="24"/>
          <w:szCs w:val="24"/>
        </w:rPr>
        <w:t>Technical Support</w:t>
      </w:r>
    </w:p>
    <w:p w14:paraId="7784584B" w14:textId="77777777" w:rsidR="00041E02" w:rsidRPr="00DD247E" w:rsidRDefault="00041E02" w:rsidP="00041E02">
      <w:pPr>
        <w:widowControl/>
        <w:rPr>
          <w:rFonts w:ascii="Arial" w:hAnsi="Arial" w:cs="Arial"/>
          <w:b/>
          <w:bCs/>
          <w:sz w:val="24"/>
          <w:szCs w:val="24"/>
          <w:u w:val="single"/>
        </w:rPr>
      </w:pPr>
    </w:p>
    <w:p w14:paraId="2B3C2EB5" w14:textId="6CD14F68" w:rsidR="00041E02" w:rsidRPr="00DD247E" w:rsidRDefault="001F24D0" w:rsidP="000E4190">
      <w:pPr>
        <w:pStyle w:val="ListParagraph"/>
        <w:widowControl/>
        <w:numPr>
          <w:ilvl w:val="3"/>
          <w:numId w:val="37"/>
        </w:numPr>
        <w:ind w:left="720"/>
        <w:rPr>
          <w:rFonts w:ascii="Arial" w:hAnsi="Arial" w:cs="Arial"/>
          <w:bCs/>
          <w:sz w:val="24"/>
          <w:szCs w:val="24"/>
        </w:rPr>
      </w:pPr>
      <w:r w:rsidRPr="00DD247E">
        <w:rPr>
          <w:rFonts w:ascii="Arial" w:hAnsi="Arial" w:cs="Arial"/>
          <w:bCs/>
          <w:sz w:val="24"/>
          <w:szCs w:val="24"/>
        </w:rPr>
        <w:t xml:space="preserve">Provide live technical support to the Department </w:t>
      </w:r>
      <w:r w:rsidR="00E410E7">
        <w:rPr>
          <w:rFonts w:ascii="Arial" w:hAnsi="Arial" w:cs="Arial"/>
          <w:bCs/>
          <w:sz w:val="24"/>
          <w:szCs w:val="24"/>
        </w:rPr>
        <w:t>by:</w:t>
      </w:r>
    </w:p>
    <w:p w14:paraId="43987BB5" w14:textId="56F3D3AB" w:rsidR="00E410E7" w:rsidRPr="00DD247E" w:rsidRDefault="00E410E7" w:rsidP="00E410E7">
      <w:pPr>
        <w:pStyle w:val="ListParagraph"/>
        <w:widowControl/>
        <w:numPr>
          <w:ilvl w:val="4"/>
          <w:numId w:val="37"/>
        </w:numPr>
        <w:ind w:left="1080"/>
        <w:rPr>
          <w:rFonts w:ascii="Arial" w:hAnsi="Arial" w:cs="Arial"/>
          <w:bCs/>
          <w:sz w:val="24"/>
          <w:szCs w:val="24"/>
        </w:rPr>
      </w:pPr>
      <w:r w:rsidRPr="00DD247E">
        <w:rPr>
          <w:rFonts w:ascii="Arial" w:hAnsi="Arial" w:cs="Arial"/>
          <w:bCs/>
          <w:sz w:val="24"/>
          <w:szCs w:val="24"/>
        </w:rPr>
        <w:t>Provid</w:t>
      </w:r>
      <w:r>
        <w:rPr>
          <w:rFonts w:ascii="Arial" w:hAnsi="Arial" w:cs="Arial"/>
          <w:bCs/>
          <w:sz w:val="24"/>
          <w:szCs w:val="24"/>
        </w:rPr>
        <w:t>ing</w:t>
      </w:r>
      <w:r w:rsidRPr="00DD247E">
        <w:rPr>
          <w:rFonts w:ascii="Arial" w:hAnsi="Arial" w:cs="Arial"/>
          <w:bCs/>
          <w:sz w:val="24"/>
          <w:szCs w:val="24"/>
        </w:rPr>
        <w:t xml:space="preserve"> a dedicated support email address and phone number </w:t>
      </w:r>
      <w:r>
        <w:rPr>
          <w:rFonts w:ascii="Arial" w:hAnsi="Arial" w:cs="Arial"/>
          <w:bCs/>
          <w:sz w:val="24"/>
          <w:szCs w:val="24"/>
        </w:rPr>
        <w:t>that</w:t>
      </w:r>
      <w:r w:rsidRPr="00DD247E">
        <w:rPr>
          <w:rFonts w:ascii="Arial" w:hAnsi="Arial" w:cs="Arial"/>
          <w:bCs/>
          <w:sz w:val="24"/>
          <w:szCs w:val="24"/>
        </w:rPr>
        <w:t xml:space="preserve"> allow</w:t>
      </w:r>
      <w:r>
        <w:rPr>
          <w:rFonts w:ascii="Arial" w:hAnsi="Arial" w:cs="Arial"/>
          <w:bCs/>
          <w:sz w:val="24"/>
          <w:szCs w:val="24"/>
        </w:rPr>
        <w:t>s</w:t>
      </w:r>
      <w:r w:rsidRPr="00DD247E">
        <w:rPr>
          <w:rFonts w:ascii="Arial" w:hAnsi="Arial" w:cs="Arial"/>
          <w:bCs/>
          <w:sz w:val="24"/>
          <w:szCs w:val="24"/>
        </w:rPr>
        <w:t xml:space="preserve"> </w:t>
      </w:r>
      <w:r>
        <w:rPr>
          <w:rFonts w:ascii="Arial" w:hAnsi="Arial" w:cs="Arial"/>
          <w:bCs/>
          <w:sz w:val="24"/>
          <w:szCs w:val="24"/>
        </w:rPr>
        <w:t xml:space="preserve">the </w:t>
      </w:r>
      <w:r w:rsidRPr="00DD247E">
        <w:rPr>
          <w:rFonts w:ascii="Arial" w:hAnsi="Arial" w:cs="Arial"/>
          <w:bCs/>
          <w:sz w:val="24"/>
          <w:szCs w:val="24"/>
        </w:rPr>
        <w:t>Department to report problems with the s</w:t>
      </w:r>
      <w:r>
        <w:rPr>
          <w:rFonts w:ascii="Arial" w:hAnsi="Arial" w:cs="Arial"/>
          <w:bCs/>
          <w:sz w:val="24"/>
          <w:szCs w:val="24"/>
        </w:rPr>
        <w:t>olution</w:t>
      </w:r>
      <w:r w:rsidRPr="00DD247E">
        <w:rPr>
          <w:rFonts w:ascii="Arial" w:hAnsi="Arial" w:cs="Arial"/>
          <w:bCs/>
          <w:sz w:val="24"/>
          <w:szCs w:val="24"/>
        </w:rPr>
        <w:t xml:space="preserve"> and/or </w:t>
      </w:r>
      <w:r>
        <w:rPr>
          <w:rFonts w:ascii="Arial" w:hAnsi="Arial" w:cs="Arial"/>
          <w:bCs/>
          <w:sz w:val="24"/>
          <w:szCs w:val="24"/>
        </w:rPr>
        <w:t>its</w:t>
      </w:r>
      <w:r w:rsidRPr="00DD247E">
        <w:rPr>
          <w:rFonts w:ascii="Arial" w:hAnsi="Arial" w:cs="Arial"/>
          <w:bCs/>
          <w:sz w:val="24"/>
          <w:szCs w:val="24"/>
        </w:rPr>
        <w:t xml:space="preserve"> data. </w:t>
      </w:r>
    </w:p>
    <w:p w14:paraId="2331ED76" w14:textId="68432B29" w:rsidR="00B635AC" w:rsidRPr="00DD247E" w:rsidRDefault="00E5350E" w:rsidP="000E4190">
      <w:pPr>
        <w:pStyle w:val="ListParagraph"/>
        <w:widowControl/>
        <w:numPr>
          <w:ilvl w:val="4"/>
          <w:numId w:val="37"/>
        </w:numPr>
        <w:ind w:left="1080"/>
        <w:rPr>
          <w:rFonts w:ascii="Arial" w:hAnsi="Arial" w:cs="Arial"/>
          <w:bCs/>
          <w:sz w:val="24"/>
          <w:szCs w:val="24"/>
        </w:rPr>
      </w:pPr>
      <w:r>
        <w:rPr>
          <w:rFonts w:ascii="Arial" w:hAnsi="Arial" w:cs="Arial"/>
          <w:bCs/>
          <w:sz w:val="24"/>
          <w:szCs w:val="24"/>
        </w:rPr>
        <w:t>Ensur</w:t>
      </w:r>
      <w:r w:rsidR="00E410E7">
        <w:rPr>
          <w:rFonts w:ascii="Arial" w:hAnsi="Arial" w:cs="Arial"/>
          <w:bCs/>
          <w:sz w:val="24"/>
          <w:szCs w:val="24"/>
        </w:rPr>
        <w:t xml:space="preserve">ing </w:t>
      </w:r>
      <w:r>
        <w:rPr>
          <w:rFonts w:ascii="Arial" w:hAnsi="Arial" w:cs="Arial"/>
          <w:bCs/>
          <w:sz w:val="24"/>
          <w:szCs w:val="24"/>
        </w:rPr>
        <w:t>a</w:t>
      </w:r>
      <w:r w:rsidR="0044265F" w:rsidRPr="00DD247E">
        <w:rPr>
          <w:rFonts w:ascii="Arial" w:hAnsi="Arial" w:cs="Arial"/>
          <w:bCs/>
          <w:sz w:val="24"/>
          <w:szCs w:val="24"/>
        </w:rPr>
        <w:t xml:space="preserve">ll reported issues </w:t>
      </w:r>
      <w:r>
        <w:rPr>
          <w:rFonts w:ascii="Arial" w:hAnsi="Arial" w:cs="Arial"/>
          <w:bCs/>
          <w:sz w:val="24"/>
          <w:szCs w:val="24"/>
        </w:rPr>
        <w:t>are</w:t>
      </w:r>
      <w:r w:rsidR="0044265F" w:rsidRPr="00DD247E">
        <w:rPr>
          <w:rFonts w:ascii="Arial" w:hAnsi="Arial" w:cs="Arial"/>
          <w:bCs/>
          <w:sz w:val="24"/>
          <w:szCs w:val="24"/>
        </w:rPr>
        <w:t xml:space="preserve"> tracked </w:t>
      </w:r>
      <w:r w:rsidR="00354CAF" w:rsidRPr="00DD247E">
        <w:rPr>
          <w:rFonts w:ascii="Arial" w:hAnsi="Arial" w:cs="Arial"/>
          <w:bCs/>
          <w:sz w:val="24"/>
          <w:szCs w:val="24"/>
        </w:rPr>
        <w:t xml:space="preserve">within </w:t>
      </w:r>
      <w:r>
        <w:rPr>
          <w:rFonts w:ascii="Arial" w:hAnsi="Arial" w:cs="Arial"/>
          <w:bCs/>
          <w:sz w:val="24"/>
          <w:szCs w:val="24"/>
        </w:rPr>
        <w:t xml:space="preserve">an </w:t>
      </w:r>
      <w:r w:rsidR="00354CAF" w:rsidRPr="00DD247E">
        <w:rPr>
          <w:rFonts w:ascii="Arial" w:hAnsi="Arial" w:cs="Arial"/>
          <w:bCs/>
          <w:sz w:val="24"/>
          <w:szCs w:val="24"/>
        </w:rPr>
        <w:t xml:space="preserve">issue resolution software, which </w:t>
      </w:r>
      <w:r>
        <w:rPr>
          <w:rFonts w:ascii="Arial" w:hAnsi="Arial" w:cs="Arial"/>
          <w:bCs/>
          <w:sz w:val="24"/>
          <w:szCs w:val="24"/>
        </w:rPr>
        <w:t>is</w:t>
      </w:r>
      <w:r w:rsidR="00354CAF" w:rsidRPr="00DD247E">
        <w:rPr>
          <w:rFonts w:ascii="Arial" w:hAnsi="Arial" w:cs="Arial"/>
          <w:bCs/>
          <w:sz w:val="24"/>
          <w:szCs w:val="24"/>
        </w:rPr>
        <w:t xml:space="preserve"> accessible to the Department.</w:t>
      </w:r>
    </w:p>
    <w:p w14:paraId="3ED89A2A" w14:textId="0EE0E13C" w:rsidR="00041E02" w:rsidRPr="00DD247E" w:rsidRDefault="00E410E7" w:rsidP="000E4190">
      <w:pPr>
        <w:pStyle w:val="ListParagraph"/>
        <w:widowControl/>
        <w:numPr>
          <w:ilvl w:val="4"/>
          <w:numId w:val="37"/>
        </w:numPr>
        <w:ind w:left="1080"/>
        <w:rPr>
          <w:rFonts w:ascii="Arial" w:hAnsi="Arial" w:cs="Arial"/>
          <w:bCs/>
          <w:sz w:val="24"/>
          <w:szCs w:val="24"/>
        </w:rPr>
      </w:pPr>
      <w:r>
        <w:rPr>
          <w:rFonts w:ascii="Arial" w:hAnsi="Arial" w:cs="Arial"/>
          <w:bCs/>
          <w:sz w:val="24"/>
          <w:szCs w:val="24"/>
        </w:rPr>
        <w:t>E</w:t>
      </w:r>
      <w:r w:rsidR="007334FD" w:rsidRPr="00DD247E">
        <w:rPr>
          <w:rFonts w:ascii="Arial" w:hAnsi="Arial" w:cs="Arial"/>
          <w:bCs/>
          <w:sz w:val="24"/>
          <w:szCs w:val="24"/>
        </w:rPr>
        <w:t>nsur</w:t>
      </w:r>
      <w:r>
        <w:rPr>
          <w:rFonts w:ascii="Arial" w:hAnsi="Arial" w:cs="Arial"/>
          <w:bCs/>
          <w:sz w:val="24"/>
          <w:szCs w:val="24"/>
        </w:rPr>
        <w:t>ing</w:t>
      </w:r>
      <w:r w:rsidR="007334FD" w:rsidRPr="00DD247E">
        <w:rPr>
          <w:rFonts w:ascii="Arial" w:hAnsi="Arial" w:cs="Arial"/>
          <w:bCs/>
          <w:sz w:val="24"/>
          <w:szCs w:val="24"/>
        </w:rPr>
        <w:t xml:space="preserve"> timely and satisfactory resolution to </w:t>
      </w:r>
      <w:r w:rsidR="00A875AE">
        <w:rPr>
          <w:rFonts w:ascii="Arial" w:hAnsi="Arial" w:cs="Arial"/>
          <w:bCs/>
          <w:sz w:val="24"/>
          <w:szCs w:val="24"/>
        </w:rPr>
        <w:t>reported technical issues</w:t>
      </w:r>
      <w:r>
        <w:rPr>
          <w:rFonts w:ascii="Arial" w:hAnsi="Arial" w:cs="Arial"/>
          <w:bCs/>
          <w:sz w:val="24"/>
          <w:szCs w:val="24"/>
        </w:rPr>
        <w:t xml:space="preserve"> in coordination with the Department</w:t>
      </w:r>
      <w:r w:rsidR="007334FD" w:rsidRPr="00DD247E">
        <w:rPr>
          <w:rFonts w:ascii="Arial" w:hAnsi="Arial" w:cs="Arial"/>
          <w:bCs/>
          <w:sz w:val="24"/>
          <w:szCs w:val="24"/>
        </w:rPr>
        <w:t>.</w:t>
      </w:r>
    </w:p>
    <w:p w14:paraId="6EAD11FC" w14:textId="2534E854" w:rsidR="00342D6B" w:rsidRPr="00DD247E" w:rsidRDefault="00A875AE" w:rsidP="000E4190">
      <w:pPr>
        <w:pStyle w:val="ListParagraph"/>
        <w:widowControl/>
        <w:numPr>
          <w:ilvl w:val="0"/>
          <w:numId w:val="37"/>
        </w:numPr>
        <w:rPr>
          <w:rFonts w:ascii="Arial" w:hAnsi="Arial" w:cs="Arial"/>
          <w:bCs/>
          <w:sz w:val="24"/>
          <w:szCs w:val="24"/>
        </w:rPr>
      </w:pPr>
      <w:r>
        <w:rPr>
          <w:rFonts w:ascii="Arial" w:hAnsi="Arial" w:cs="Arial"/>
          <w:bCs/>
          <w:sz w:val="24"/>
          <w:szCs w:val="24"/>
        </w:rPr>
        <w:t>Provide p</w:t>
      </w:r>
      <w:r w:rsidR="0091791A" w:rsidRPr="00DD247E">
        <w:rPr>
          <w:rFonts w:ascii="Arial" w:hAnsi="Arial" w:cs="Arial"/>
          <w:bCs/>
          <w:sz w:val="24"/>
          <w:szCs w:val="24"/>
        </w:rPr>
        <w:t xml:space="preserve">roject </w:t>
      </w:r>
      <w:r>
        <w:rPr>
          <w:rFonts w:ascii="Arial" w:hAnsi="Arial" w:cs="Arial"/>
          <w:bCs/>
          <w:sz w:val="24"/>
          <w:szCs w:val="24"/>
        </w:rPr>
        <w:t>m</w:t>
      </w:r>
      <w:r w:rsidRPr="00DD247E">
        <w:rPr>
          <w:rFonts w:ascii="Arial" w:hAnsi="Arial" w:cs="Arial"/>
          <w:bCs/>
          <w:sz w:val="24"/>
          <w:szCs w:val="24"/>
        </w:rPr>
        <w:t xml:space="preserve">anagement </w:t>
      </w:r>
      <w:r>
        <w:rPr>
          <w:rFonts w:ascii="Arial" w:hAnsi="Arial" w:cs="Arial"/>
          <w:bCs/>
          <w:sz w:val="24"/>
          <w:szCs w:val="24"/>
        </w:rPr>
        <w:t>s</w:t>
      </w:r>
      <w:r w:rsidRPr="00DD247E">
        <w:rPr>
          <w:rFonts w:ascii="Arial" w:hAnsi="Arial" w:cs="Arial"/>
          <w:bCs/>
          <w:sz w:val="24"/>
          <w:szCs w:val="24"/>
        </w:rPr>
        <w:t>upport</w:t>
      </w:r>
      <w:r>
        <w:rPr>
          <w:rFonts w:ascii="Arial" w:hAnsi="Arial" w:cs="Arial"/>
          <w:bCs/>
          <w:sz w:val="24"/>
          <w:szCs w:val="24"/>
        </w:rPr>
        <w:t xml:space="preserve"> ensuring key personnel are available:</w:t>
      </w:r>
    </w:p>
    <w:p w14:paraId="721A1811" w14:textId="70863637" w:rsidR="00D16B2C" w:rsidRPr="00DD247E" w:rsidRDefault="00731331" w:rsidP="000E4190">
      <w:pPr>
        <w:pStyle w:val="ListParagraph"/>
        <w:widowControl/>
        <w:numPr>
          <w:ilvl w:val="4"/>
          <w:numId w:val="37"/>
        </w:numPr>
        <w:ind w:left="1080"/>
        <w:rPr>
          <w:rFonts w:ascii="Arial" w:hAnsi="Arial" w:cs="Arial"/>
          <w:bCs/>
          <w:sz w:val="24"/>
          <w:szCs w:val="24"/>
        </w:rPr>
      </w:pPr>
      <w:r>
        <w:rPr>
          <w:rFonts w:ascii="Arial" w:hAnsi="Arial" w:cs="Arial"/>
          <w:bCs/>
          <w:sz w:val="24"/>
          <w:szCs w:val="24"/>
        </w:rPr>
        <w:t>To answer Department questions and/or concerns, v</w:t>
      </w:r>
      <w:r w:rsidR="00D16B2C" w:rsidRPr="00DD247E">
        <w:rPr>
          <w:rFonts w:ascii="Arial" w:hAnsi="Arial" w:cs="Arial"/>
          <w:bCs/>
          <w:sz w:val="24"/>
          <w:szCs w:val="24"/>
        </w:rPr>
        <w:t>ia phone and email</w:t>
      </w:r>
      <w:r>
        <w:rPr>
          <w:rFonts w:ascii="Arial" w:hAnsi="Arial" w:cs="Arial"/>
          <w:bCs/>
          <w:sz w:val="24"/>
          <w:szCs w:val="24"/>
        </w:rPr>
        <w:t>,</w:t>
      </w:r>
      <w:r w:rsidR="00D16B2C" w:rsidRPr="00DD247E">
        <w:rPr>
          <w:rFonts w:ascii="Arial" w:hAnsi="Arial" w:cs="Arial"/>
          <w:bCs/>
          <w:sz w:val="24"/>
          <w:szCs w:val="24"/>
        </w:rPr>
        <w:t xml:space="preserve"> </w:t>
      </w:r>
      <w:r>
        <w:rPr>
          <w:rFonts w:ascii="Arial" w:hAnsi="Arial" w:cs="Arial"/>
          <w:bCs/>
          <w:sz w:val="24"/>
          <w:szCs w:val="24"/>
        </w:rPr>
        <w:t>during regular business hours of 8:00 a.m. to 5:00 p.m. EST</w:t>
      </w:r>
      <w:r w:rsidR="00D16B2C" w:rsidRPr="00DD247E">
        <w:rPr>
          <w:rFonts w:ascii="Arial" w:hAnsi="Arial" w:cs="Arial"/>
          <w:bCs/>
          <w:sz w:val="24"/>
          <w:szCs w:val="24"/>
        </w:rPr>
        <w:t>; and</w:t>
      </w:r>
    </w:p>
    <w:p w14:paraId="31837F7A" w14:textId="2E359BA8" w:rsidR="00D16B2C" w:rsidRPr="00DD247E" w:rsidRDefault="00EA126E" w:rsidP="000E4190">
      <w:pPr>
        <w:pStyle w:val="ListParagraph"/>
        <w:widowControl/>
        <w:numPr>
          <w:ilvl w:val="4"/>
          <w:numId w:val="37"/>
        </w:numPr>
        <w:ind w:left="1080"/>
        <w:rPr>
          <w:rFonts w:ascii="Arial" w:hAnsi="Arial" w:cs="Arial"/>
          <w:bCs/>
          <w:sz w:val="24"/>
          <w:szCs w:val="24"/>
        </w:rPr>
      </w:pPr>
      <w:r w:rsidRPr="00DD247E">
        <w:rPr>
          <w:rFonts w:ascii="Arial" w:hAnsi="Arial" w:cs="Arial"/>
          <w:bCs/>
          <w:sz w:val="24"/>
          <w:szCs w:val="24"/>
        </w:rPr>
        <w:t xml:space="preserve">For in-person consultations upon Department request, with reasonable notice. </w:t>
      </w:r>
    </w:p>
    <w:p w14:paraId="09BB9D78" w14:textId="729B684E" w:rsidR="00AA51C6" w:rsidRPr="00DD247E" w:rsidRDefault="00E5454B" w:rsidP="000E4190">
      <w:pPr>
        <w:pStyle w:val="ListParagraph"/>
        <w:widowControl/>
        <w:numPr>
          <w:ilvl w:val="3"/>
          <w:numId w:val="46"/>
        </w:numPr>
        <w:ind w:left="720"/>
        <w:rPr>
          <w:rFonts w:ascii="Arial" w:hAnsi="Arial" w:cs="Arial"/>
          <w:bCs/>
          <w:sz w:val="24"/>
          <w:szCs w:val="24"/>
        </w:rPr>
      </w:pPr>
      <w:r>
        <w:rPr>
          <w:rFonts w:ascii="Arial" w:hAnsi="Arial" w:cs="Arial"/>
          <w:bCs/>
          <w:sz w:val="24"/>
          <w:szCs w:val="24"/>
        </w:rPr>
        <w:t>P</w:t>
      </w:r>
      <w:r w:rsidRPr="00DD247E">
        <w:rPr>
          <w:rFonts w:ascii="Arial" w:hAnsi="Arial" w:cs="Arial"/>
          <w:bCs/>
          <w:sz w:val="24"/>
          <w:szCs w:val="24"/>
        </w:rPr>
        <w:t xml:space="preserve">rovide </w:t>
      </w:r>
      <w:r w:rsidR="00AA51C6" w:rsidRPr="00DD247E">
        <w:rPr>
          <w:rFonts w:ascii="Arial" w:hAnsi="Arial" w:cs="Arial"/>
          <w:bCs/>
          <w:sz w:val="24"/>
          <w:szCs w:val="24"/>
        </w:rPr>
        <w:t xml:space="preserve">training </w:t>
      </w:r>
      <w:r>
        <w:rPr>
          <w:rFonts w:ascii="Arial" w:hAnsi="Arial" w:cs="Arial"/>
          <w:bCs/>
          <w:sz w:val="24"/>
          <w:szCs w:val="24"/>
        </w:rPr>
        <w:t xml:space="preserve">and support </w:t>
      </w:r>
      <w:r w:rsidR="00AA51C6" w:rsidRPr="00DD247E">
        <w:rPr>
          <w:rFonts w:ascii="Arial" w:hAnsi="Arial" w:cs="Arial"/>
          <w:bCs/>
          <w:sz w:val="24"/>
          <w:szCs w:val="24"/>
        </w:rPr>
        <w:t xml:space="preserve">to </w:t>
      </w:r>
      <w:r>
        <w:rPr>
          <w:rFonts w:ascii="Arial" w:hAnsi="Arial" w:cs="Arial"/>
          <w:bCs/>
          <w:sz w:val="24"/>
          <w:szCs w:val="24"/>
        </w:rPr>
        <w:t xml:space="preserve">Department </w:t>
      </w:r>
      <w:r w:rsidR="00AA51C6" w:rsidRPr="00DD247E">
        <w:rPr>
          <w:rFonts w:ascii="Arial" w:hAnsi="Arial" w:cs="Arial"/>
          <w:bCs/>
          <w:sz w:val="24"/>
          <w:szCs w:val="24"/>
        </w:rPr>
        <w:t xml:space="preserve">users, upon request, </w:t>
      </w:r>
      <w:r>
        <w:rPr>
          <w:rFonts w:ascii="Arial" w:hAnsi="Arial" w:cs="Arial"/>
          <w:bCs/>
          <w:sz w:val="24"/>
          <w:szCs w:val="24"/>
        </w:rPr>
        <w:t>via</w:t>
      </w:r>
      <w:r w:rsidR="00AA51C6" w:rsidRPr="00DD247E">
        <w:rPr>
          <w:rFonts w:ascii="Arial" w:hAnsi="Arial" w:cs="Arial"/>
          <w:bCs/>
          <w:sz w:val="24"/>
          <w:szCs w:val="24"/>
        </w:rPr>
        <w:t xml:space="preserve"> an approved virtual platform. </w:t>
      </w:r>
    </w:p>
    <w:p w14:paraId="169F10E1" w14:textId="77777777" w:rsidR="00041E02" w:rsidRPr="00DD247E" w:rsidRDefault="00041E02" w:rsidP="00041E02">
      <w:pPr>
        <w:widowControl/>
        <w:rPr>
          <w:rFonts w:ascii="Arial" w:hAnsi="Arial" w:cs="Arial"/>
          <w:b/>
          <w:bCs/>
          <w:sz w:val="24"/>
          <w:szCs w:val="24"/>
        </w:rPr>
      </w:pPr>
    </w:p>
    <w:p w14:paraId="0A54800F" w14:textId="45DD484F" w:rsidR="009F7DEF" w:rsidRPr="00DD247E" w:rsidRDefault="006C629A" w:rsidP="000E4190">
      <w:pPr>
        <w:widowControl/>
        <w:numPr>
          <w:ilvl w:val="0"/>
          <w:numId w:val="26"/>
        </w:numPr>
        <w:autoSpaceDE/>
        <w:autoSpaceDN/>
        <w:rPr>
          <w:rFonts w:ascii="Arial" w:eastAsiaTheme="minorEastAsia" w:hAnsi="Arial" w:cs="Arial"/>
          <w:b/>
          <w:bCs/>
          <w:sz w:val="24"/>
          <w:szCs w:val="24"/>
        </w:rPr>
      </w:pPr>
      <w:r w:rsidRPr="00DD247E">
        <w:rPr>
          <w:rFonts w:ascii="Arial" w:eastAsiaTheme="minorEastAsia" w:hAnsi="Arial" w:cs="Arial"/>
          <w:b/>
          <w:bCs/>
          <w:sz w:val="24"/>
          <w:szCs w:val="24"/>
        </w:rPr>
        <w:lastRenderedPageBreak/>
        <w:t>Technology Requirements</w:t>
      </w:r>
    </w:p>
    <w:p w14:paraId="5B021060" w14:textId="77777777" w:rsidR="00352F28" w:rsidRPr="00607E2A" w:rsidRDefault="00352F28" w:rsidP="00352F28">
      <w:pPr>
        <w:widowControl/>
        <w:autoSpaceDE/>
        <w:autoSpaceDN/>
        <w:ind w:left="360"/>
        <w:rPr>
          <w:rFonts w:ascii="Arial" w:eastAsiaTheme="minorEastAsia" w:hAnsi="Arial" w:cs="Arial"/>
          <w:b/>
          <w:bCs/>
          <w:sz w:val="24"/>
          <w:szCs w:val="24"/>
        </w:rPr>
      </w:pPr>
    </w:p>
    <w:p w14:paraId="006DA0CE" w14:textId="77777777" w:rsidR="00174BB6" w:rsidRDefault="00174BB6" w:rsidP="000E4190">
      <w:pPr>
        <w:pStyle w:val="ListParagraph"/>
        <w:numPr>
          <w:ilvl w:val="0"/>
          <w:numId w:val="40"/>
        </w:numPr>
        <w:ind w:left="720"/>
        <w:rPr>
          <w:rFonts w:ascii="Arial" w:hAnsi="Arial" w:cs="Arial"/>
          <w:sz w:val="24"/>
          <w:szCs w:val="24"/>
        </w:rPr>
      </w:pPr>
      <w:r>
        <w:rPr>
          <w:rFonts w:ascii="Arial" w:hAnsi="Arial" w:cs="Arial"/>
          <w:sz w:val="24"/>
          <w:szCs w:val="24"/>
        </w:rPr>
        <w:t>Ensure all work delivered by the assigned project team is conducted within the Continental United States.</w:t>
      </w:r>
    </w:p>
    <w:p w14:paraId="2D853DB7" w14:textId="0F0644BA" w:rsidR="001D1692" w:rsidRPr="001D1692" w:rsidRDefault="001D1692" w:rsidP="000E4190">
      <w:pPr>
        <w:pStyle w:val="ListParagraph"/>
        <w:widowControl/>
        <w:numPr>
          <w:ilvl w:val="0"/>
          <w:numId w:val="40"/>
        </w:numPr>
        <w:autoSpaceDE/>
        <w:autoSpaceDN/>
        <w:ind w:left="720"/>
        <w:rPr>
          <w:rFonts w:ascii="Arial" w:hAnsi="Arial" w:cs="Arial"/>
          <w:sz w:val="24"/>
          <w:szCs w:val="24"/>
        </w:rPr>
      </w:pPr>
      <w:r w:rsidRPr="001D1692">
        <w:rPr>
          <w:rFonts w:ascii="Arial" w:hAnsi="Arial" w:cs="Arial"/>
          <w:sz w:val="24"/>
          <w:szCs w:val="24"/>
        </w:rPr>
        <w:t>Comply with the</w:t>
      </w:r>
      <w:r w:rsidR="005612F5">
        <w:rPr>
          <w:rFonts w:ascii="Arial" w:hAnsi="Arial" w:cs="Arial"/>
          <w:sz w:val="24"/>
          <w:szCs w:val="24"/>
        </w:rPr>
        <w:t xml:space="preserve"> entire suite of MaineIT</w:t>
      </w:r>
      <w:r w:rsidRPr="001D1692">
        <w:rPr>
          <w:rFonts w:ascii="Arial" w:hAnsi="Arial" w:cs="Arial"/>
          <w:sz w:val="24"/>
          <w:szCs w:val="24"/>
        </w:rPr>
        <w:t xml:space="preserve"> </w:t>
      </w:r>
      <w:r w:rsidRPr="001D1692">
        <w:rPr>
          <w:rFonts w:ascii="Arial" w:hAnsi="Arial" w:cs="Arial"/>
          <w:color w:val="0000FF"/>
          <w:sz w:val="24"/>
          <w:szCs w:val="24"/>
          <w:u w:val="single"/>
        </w:rPr>
        <w:t>Policies</w:t>
      </w:r>
      <w:r w:rsidR="005612F5" w:rsidRPr="00DD247E">
        <w:rPr>
          <w:rFonts w:ascii="Arial" w:hAnsi="Arial" w:cs="Arial"/>
          <w:bCs/>
          <w:sz w:val="24"/>
          <w:szCs w:val="24"/>
        </w:rPr>
        <w:t>,</w:t>
      </w:r>
      <w:r w:rsidRPr="001D1692">
        <w:rPr>
          <w:rFonts w:ascii="Arial" w:hAnsi="Arial" w:cs="Arial"/>
          <w:sz w:val="24"/>
          <w:szCs w:val="24"/>
        </w:rPr>
        <w:t xml:space="preserve"> </w:t>
      </w:r>
      <w:r w:rsidR="005612F5">
        <w:rPr>
          <w:rFonts w:ascii="Arial" w:hAnsi="Arial" w:cs="Arial"/>
          <w:sz w:val="24"/>
          <w:szCs w:val="24"/>
        </w:rPr>
        <w:t xml:space="preserve">ensuring special attention is paid </w:t>
      </w:r>
      <w:r w:rsidRPr="001D1692">
        <w:rPr>
          <w:rFonts w:ascii="Arial" w:hAnsi="Arial" w:cs="Arial"/>
          <w:sz w:val="24"/>
          <w:szCs w:val="24"/>
        </w:rPr>
        <w:t>to:</w:t>
      </w:r>
    </w:p>
    <w:p w14:paraId="6B9D5E89" w14:textId="18B932B3" w:rsidR="001D1692" w:rsidRPr="00531AAB" w:rsidRDefault="004A42F1" w:rsidP="000E4190">
      <w:pPr>
        <w:widowControl/>
        <w:numPr>
          <w:ilvl w:val="0"/>
          <w:numId w:val="41"/>
        </w:numPr>
        <w:autoSpaceDE/>
        <w:autoSpaceDN/>
        <w:ind w:left="1080"/>
        <w:rPr>
          <w:rFonts w:ascii="Arial" w:hAnsi="Arial" w:cs="Arial"/>
          <w:sz w:val="24"/>
          <w:szCs w:val="24"/>
        </w:rPr>
      </w:pPr>
      <w:hyperlink r:id="rId18" w:history="1">
        <w:r w:rsidR="001D1692" w:rsidRPr="000E05CF">
          <w:rPr>
            <w:rFonts w:ascii="Arial" w:hAnsi="Arial" w:cs="Arial"/>
            <w:color w:val="0000FF"/>
            <w:sz w:val="24"/>
            <w:szCs w:val="24"/>
            <w:u w:val="single"/>
          </w:rPr>
          <w:t>General Architecture Principles</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0F408B6F" w14:textId="77777777" w:rsidR="001D1692" w:rsidRPr="00531AAB" w:rsidRDefault="004A42F1" w:rsidP="000E4190">
      <w:pPr>
        <w:widowControl/>
        <w:numPr>
          <w:ilvl w:val="0"/>
          <w:numId w:val="41"/>
        </w:numPr>
        <w:autoSpaceDE/>
        <w:autoSpaceDN/>
        <w:ind w:left="1080"/>
        <w:rPr>
          <w:rFonts w:ascii="Arial" w:hAnsi="Arial" w:cs="Arial"/>
          <w:sz w:val="24"/>
          <w:szCs w:val="24"/>
        </w:rPr>
      </w:pPr>
      <w:hyperlink r:id="rId19" w:history="1">
        <w:r w:rsidR="001D1692" w:rsidRPr="000E05CF">
          <w:rPr>
            <w:rFonts w:ascii="Arial" w:hAnsi="Arial" w:cs="Arial"/>
            <w:color w:val="0000FF"/>
            <w:sz w:val="24"/>
            <w:szCs w:val="24"/>
            <w:u w:val="single"/>
          </w:rPr>
          <w:t>System and Services Acquisition Policy and Procedures (SA-1)</w:t>
        </w:r>
      </w:hyperlink>
      <w:r w:rsidR="001D1692" w:rsidRPr="00531AAB">
        <w:rPr>
          <w:rFonts w:ascii="Arial" w:hAnsi="Arial" w:cs="Arial"/>
          <w:sz w:val="24"/>
          <w:szCs w:val="24"/>
        </w:rPr>
        <w:t>;</w:t>
      </w:r>
    </w:p>
    <w:p w14:paraId="3A31D6E6" w14:textId="7E98D451" w:rsidR="001D1692" w:rsidRPr="00531AAB" w:rsidRDefault="004A42F1" w:rsidP="000E4190">
      <w:pPr>
        <w:widowControl/>
        <w:numPr>
          <w:ilvl w:val="0"/>
          <w:numId w:val="41"/>
        </w:numPr>
        <w:autoSpaceDE/>
        <w:autoSpaceDN/>
        <w:ind w:left="1080"/>
        <w:rPr>
          <w:rFonts w:ascii="Arial" w:hAnsi="Arial" w:cs="Arial"/>
          <w:sz w:val="24"/>
          <w:szCs w:val="24"/>
        </w:rPr>
      </w:pPr>
      <w:hyperlink r:id="rId20" w:history="1">
        <w:r w:rsidR="001D1692" w:rsidRPr="000E05CF">
          <w:rPr>
            <w:rFonts w:ascii="Arial" w:hAnsi="Arial" w:cs="Arial"/>
            <w:color w:val="0000FF"/>
            <w:sz w:val="24"/>
            <w:szCs w:val="24"/>
            <w:u w:val="single"/>
          </w:rPr>
          <w:t>Application Deployment Certification Policy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250E0A86" w14:textId="2BA979AA" w:rsidR="001D1692" w:rsidRPr="00531AAB" w:rsidRDefault="004A42F1" w:rsidP="000E4190">
      <w:pPr>
        <w:widowControl/>
        <w:numPr>
          <w:ilvl w:val="0"/>
          <w:numId w:val="41"/>
        </w:numPr>
        <w:autoSpaceDE/>
        <w:autoSpaceDN/>
        <w:ind w:left="1080"/>
        <w:rPr>
          <w:rFonts w:ascii="Arial" w:hAnsi="Arial" w:cs="Arial"/>
          <w:sz w:val="24"/>
          <w:szCs w:val="24"/>
        </w:rPr>
      </w:pPr>
      <w:hyperlink r:id="rId21" w:history="1">
        <w:r w:rsidR="001D1692" w:rsidRPr="000E05CF">
          <w:rPr>
            <w:rFonts w:ascii="Arial" w:hAnsi="Arial" w:cs="Arial"/>
            <w:color w:val="0000FF"/>
            <w:sz w:val="24"/>
            <w:szCs w:val="24"/>
            <w:u w:val="single"/>
          </w:rPr>
          <w:t>Digital Accessibility and Usability Policy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26B68FC5" w14:textId="25F5B3EF" w:rsidR="001D1692" w:rsidRPr="00531AAB" w:rsidRDefault="004A42F1" w:rsidP="000E4190">
      <w:pPr>
        <w:widowControl/>
        <w:numPr>
          <w:ilvl w:val="0"/>
          <w:numId w:val="41"/>
        </w:numPr>
        <w:autoSpaceDE/>
        <w:autoSpaceDN/>
        <w:ind w:left="1080"/>
        <w:rPr>
          <w:rFonts w:ascii="Arial" w:hAnsi="Arial" w:cs="Arial"/>
          <w:sz w:val="24"/>
          <w:szCs w:val="24"/>
        </w:rPr>
      </w:pPr>
      <w:hyperlink r:id="rId22" w:history="1">
        <w:r w:rsidR="001D1692" w:rsidRPr="000E05CF">
          <w:rPr>
            <w:rFonts w:ascii="Arial" w:hAnsi="Arial" w:cs="Arial"/>
            <w:color w:val="0000FF"/>
            <w:sz w:val="24"/>
            <w:szCs w:val="24"/>
            <w:u w:val="single"/>
          </w:rPr>
          <w:t>Remote Hosting Policy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44B65148" w14:textId="130DFDB1" w:rsidR="001D1692" w:rsidRPr="00531AAB" w:rsidRDefault="004A42F1" w:rsidP="000E4190">
      <w:pPr>
        <w:widowControl/>
        <w:numPr>
          <w:ilvl w:val="0"/>
          <w:numId w:val="41"/>
        </w:numPr>
        <w:autoSpaceDE/>
        <w:autoSpaceDN/>
        <w:ind w:left="1080"/>
        <w:rPr>
          <w:rFonts w:ascii="Arial" w:hAnsi="Arial" w:cs="Arial"/>
          <w:sz w:val="24"/>
          <w:szCs w:val="24"/>
        </w:rPr>
      </w:pPr>
      <w:hyperlink r:id="rId23" w:history="1">
        <w:r w:rsidR="005612F5" w:rsidRPr="000E05CF">
          <w:rPr>
            <w:rFonts w:ascii="Arial" w:hAnsi="Arial" w:cs="Arial"/>
            <w:color w:val="0000FF"/>
            <w:sz w:val="24"/>
            <w:szCs w:val="24"/>
            <w:u w:val="single"/>
          </w:rPr>
          <w:t xml:space="preserve">Data Exchange </w:t>
        </w:r>
        <w:r w:rsidR="005612F5">
          <w:rPr>
            <w:rFonts w:ascii="Arial" w:hAnsi="Arial" w:cs="Arial"/>
            <w:color w:val="0000FF"/>
            <w:sz w:val="24"/>
            <w:szCs w:val="24"/>
            <w:u w:val="single"/>
          </w:rPr>
          <w:t>P</w:t>
        </w:r>
        <w:r w:rsidR="005612F5" w:rsidRPr="000E05CF">
          <w:rPr>
            <w:rFonts w:ascii="Arial" w:hAnsi="Arial" w:cs="Arial"/>
            <w:color w:val="0000FF"/>
            <w:sz w:val="24"/>
            <w:szCs w:val="24"/>
            <w:u w:val="single"/>
          </w:rPr>
          <w:t>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21591365" w14:textId="0E884BEC" w:rsidR="001D1692" w:rsidRPr="00531AAB" w:rsidRDefault="004A42F1" w:rsidP="000E4190">
      <w:pPr>
        <w:widowControl/>
        <w:numPr>
          <w:ilvl w:val="0"/>
          <w:numId w:val="41"/>
        </w:numPr>
        <w:autoSpaceDE/>
        <w:autoSpaceDN/>
        <w:ind w:left="1080"/>
        <w:rPr>
          <w:rFonts w:ascii="Arial" w:hAnsi="Arial" w:cs="Arial"/>
          <w:sz w:val="24"/>
          <w:szCs w:val="24"/>
        </w:rPr>
      </w:pPr>
      <w:hyperlink r:id="rId24" w:history="1">
        <w:r w:rsidR="001D1692" w:rsidRPr="000E05CF">
          <w:rPr>
            <w:rFonts w:ascii="Arial" w:hAnsi="Arial" w:cs="Arial"/>
            <w:color w:val="0000FF"/>
            <w:sz w:val="24"/>
            <w:szCs w:val="24"/>
            <w:u w:val="single"/>
          </w:rPr>
          <w:t>Information Security Policy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7149D42B" w14:textId="0B0DB98C" w:rsidR="001D1692" w:rsidRPr="00531AAB" w:rsidRDefault="004A42F1" w:rsidP="000E4190">
      <w:pPr>
        <w:widowControl/>
        <w:numPr>
          <w:ilvl w:val="0"/>
          <w:numId w:val="41"/>
        </w:numPr>
        <w:autoSpaceDE/>
        <w:autoSpaceDN/>
        <w:ind w:left="1080"/>
        <w:rPr>
          <w:rFonts w:ascii="Arial" w:hAnsi="Arial" w:cs="Arial"/>
          <w:sz w:val="24"/>
          <w:szCs w:val="24"/>
        </w:rPr>
      </w:pPr>
      <w:hyperlink r:id="rId25" w:history="1">
        <w:r w:rsidR="001D1692" w:rsidRPr="000E05CF">
          <w:rPr>
            <w:rFonts w:ascii="Arial" w:hAnsi="Arial" w:cs="Arial"/>
            <w:color w:val="0000FF"/>
            <w:sz w:val="24"/>
            <w:szCs w:val="24"/>
            <w:u w:val="single"/>
          </w:rPr>
          <w:t>Access Control Policy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385D6497" w14:textId="1E60A948" w:rsidR="001D1692" w:rsidRPr="00531AAB" w:rsidRDefault="004A42F1" w:rsidP="000E4190">
      <w:pPr>
        <w:widowControl/>
        <w:numPr>
          <w:ilvl w:val="0"/>
          <w:numId w:val="41"/>
        </w:numPr>
        <w:autoSpaceDE/>
        <w:autoSpaceDN/>
        <w:ind w:left="1080"/>
        <w:rPr>
          <w:rFonts w:ascii="Arial" w:hAnsi="Arial" w:cs="Arial"/>
          <w:sz w:val="24"/>
          <w:szCs w:val="24"/>
        </w:rPr>
      </w:pPr>
      <w:hyperlink r:id="rId26" w:history="1">
        <w:r w:rsidR="001D1692" w:rsidRPr="000E05CF">
          <w:rPr>
            <w:rFonts w:ascii="Arial" w:hAnsi="Arial" w:cs="Arial"/>
            <w:color w:val="0000FF"/>
            <w:sz w:val="24"/>
            <w:szCs w:val="24"/>
            <w:u w:val="single"/>
          </w:rPr>
          <w:t>Access Control Procedures for Users</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71E8CF24" w14:textId="5E09ED82" w:rsidR="001D1692" w:rsidRPr="00531AAB" w:rsidRDefault="004A42F1" w:rsidP="000E4190">
      <w:pPr>
        <w:widowControl/>
        <w:numPr>
          <w:ilvl w:val="0"/>
          <w:numId w:val="41"/>
        </w:numPr>
        <w:autoSpaceDE/>
        <w:autoSpaceDN/>
        <w:ind w:left="1080"/>
        <w:rPr>
          <w:rFonts w:ascii="Arial" w:hAnsi="Arial" w:cs="Arial"/>
          <w:sz w:val="24"/>
          <w:szCs w:val="24"/>
        </w:rPr>
      </w:pPr>
      <w:hyperlink r:id="rId27" w:history="1">
        <w:r w:rsidR="005612F5" w:rsidRPr="000E05CF">
          <w:rPr>
            <w:rFonts w:ascii="Arial" w:hAnsi="Arial" w:cs="Arial"/>
            <w:color w:val="0000FF"/>
            <w:sz w:val="24"/>
            <w:szCs w:val="24"/>
            <w:u w:val="single"/>
          </w:rPr>
          <w:t xml:space="preserve">Risk Assessment </w:t>
        </w:r>
        <w:r w:rsidR="005612F5">
          <w:rPr>
            <w:rFonts w:ascii="Arial" w:hAnsi="Arial" w:cs="Arial"/>
            <w:color w:val="0000FF"/>
            <w:sz w:val="24"/>
            <w:szCs w:val="24"/>
            <w:u w:val="single"/>
          </w:rPr>
          <w:t>P</w:t>
        </w:r>
        <w:r w:rsidR="005612F5" w:rsidRPr="000E05CF">
          <w:rPr>
            <w:rFonts w:ascii="Arial" w:hAnsi="Arial" w:cs="Arial"/>
            <w:color w:val="0000FF"/>
            <w:sz w:val="24"/>
            <w:szCs w:val="24"/>
            <w:u w:val="single"/>
          </w:rPr>
          <w:t>olicy</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0B5F9390" w14:textId="66AFA92E" w:rsidR="001D1692" w:rsidRPr="00531AAB" w:rsidRDefault="004A42F1" w:rsidP="000E4190">
      <w:pPr>
        <w:widowControl/>
        <w:numPr>
          <w:ilvl w:val="0"/>
          <w:numId w:val="41"/>
        </w:numPr>
        <w:autoSpaceDE/>
        <w:autoSpaceDN/>
        <w:ind w:left="1080"/>
        <w:rPr>
          <w:rFonts w:ascii="Arial" w:hAnsi="Arial" w:cs="Arial"/>
          <w:sz w:val="24"/>
          <w:szCs w:val="24"/>
        </w:rPr>
      </w:pPr>
      <w:hyperlink r:id="rId28" w:history="1">
        <w:r w:rsidR="001D1692" w:rsidRPr="000E05CF">
          <w:rPr>
            <w:rFonts w:ascii="Arial" w:hAnsi="Arial" w:cs="Arial"/>
            <w:color w:val="0000FF"/>
            <w:sz w:val="24"/>
            <w:szCs w:val="24"/>
            <w:u w:val="single"/>
          </w:rPr>
          <w:t>Vulnerability Scanning Procedure</w:t>
        </w:r>
      </w:hyperlink>
      <w:r w:rsidR="005612F5" w:rsidRPr="00531AAB">
        <w:rPr>
          <w:rFonts w:ascii="Arial" w:hAnsi="Arial" w:cs="Arial"/>
          <w:sz w:val="24"/>
          <w:szCs w:val="24"/>
        </w:rPr>
        <w:t>;</w:t>
      </w:r>
      <w:r w:rsidR="001D1692" w:rsidRPr="00531AAB">
        <w:rPr>
          <w:rFonts w:ascii="Arial" w:hAnsi="Arial" w:cs="Arial"/>
          <w:sz w:val="24"/>
          <w:szCs w:val="24"/>
        </w:rPr>
        <w:t xml:space="preserve"> </w:t>
      </w:r>
    </w:p>
    <w:p w14:paraId="6CACBBF9" w14:textId="6D1E030F" w:rsidR="001D1692" w:rsidRPr="00531AAB" w:rsidRDefault="004A42F1" w:rsidP="000E4190">
      <w:pPr>
        <w:widowControl/>
        <w:numPr>
          <w:ilvl w:val="0"/>
          <w:numId w:val="41"/>
        </w:numPr>
        <w:autoSpaceDE/>
        <w:autoSpaceDN/>
        <w:ind w:left="1080"/>
        <w:rPr>
          <w:rFonts w:ascii="Arial" w:hAnsi="Arial" w:cs="Arial"/>
          <w:sz w:val="24"/>
          <w:szCs w:val="24"/>
        </w:rPr>
      </w:pPr>
      <w:hyperlink r:id="rId29" w:history="1">
        <w:r w:rsidR="001D1692" w:rsidRPr="000E05CF">
          <w:rPr>
            <w:rFonts w:ascii="Arial" w:hAnsi="Arial" w:cs="Arial"/>
            <w:color w:val="0000FF"/>
            <w:sz w:val="24"/>
            <w:szCs w:val="24"/>
            <w:u w:val="single"/>
          </w:rPr>
          <w:t>Security Assessment and Authorization Policy</w:t>
        </w:r>
      </w:hyperlink>
      <w:r w:rsidR="005612F5" w:rsidRPr="00531AAB">
        <w:rPr>
          <w:rFonts w:ascii="Arial" w:hAnsi="Arial" w:cs="Arial"/>
          <w:sz w:val="24"/>
          <w:szCs w:val="24"/>
        </w:rPr>
        <w:t>;</w:t>
      </w:r>
    </w:p>
    <w:p w14:paraId="39B4364B" w14:textId="489D06A3" w:rsidR="001D1692" w:rsidRPr="00531AAB" w:rsidRDefault="004A42F1" w:rsidP="000E4190">
      <w:pPr>
        <w:widowControl/>
        <w:numPr>
          <w:ilvl w:val="0"/>
          <w:numId w:val="41"/>
        </w:numPr>
        <w:autoSpaceDE/>
        <w:autoSpaceDN/>
        <w:ind w:left="1080"/>
        <w:rPr>
          <w:rFonts w:ascii="Arial" w:hAnsi="Arial" w:cs="Arial"/>
          <w:sz w:val="24"/>
          <w:szCs w:val="24"/>
        </w:rPr>
      </w:pPr>
      <w:hyperlink r:id="rId30" w:history="1">
        <w:r w:rsidR="001D1692" w:rsidRPr="000E05CF">
          <w:rPr>
            <w:rFonts w:ascii="Arial" w:hAnsi="Arial" w:cs="Arial"/>
            <w:color w:val="0000FF"/>
            <w:sz w:val="24"/>
            <w:szCs w:val="24"/>
            <w:u w:val="single"/>
          </w:rPr>
          <w:t>System and Information Integrity Policy</w:t>
        </w:r>
      </w:hyperlink>
      <w:r w:rsidR="005612F5" w:rsidRPr="00531AAB">
        <w:rPr>
          <w:rFonts w:ascii="Arial" w:hAnsi="Arial" w:cs="Arial"/>
          <w:sz w:val="24"/>
          <w:szCs w:val="24"/>
        </w:rPr>
        <w:t>;</w:t>
      </w:r>
      <w:r w:rsidR="001D1692" w:rsidRPr="0050789E">
        <w:rPr>
          <w:rFonts w:ascii="Arial" w:hAnsi="Arial" w:cs="Arial"/>
          <w:sz w:val="24"/>
          <w:szCs w:val="24"/>
        </w:rPr>
        <w:t xml:space="preserve"> </w:t>
      </w:r>
    </w:p>
    <w:p w14:paraId="5193B862" w14:textId="2C3DCFB0" w:rsidR="001D1692" w:rsidRDefault="004A42F1" w:rsidP="000E4190">
      <w:pPr>
        <w:widowControl/>
        <w:numPr>
          <w:ilvl w:val="0"/>
          <w:numId w:val="41"/>
        </w:numPr>
        <w:autoSpaceDE/>
        <w:autoSpaceDN/>
        <w:ind w:left="1080"/>
        <w:rPr>
          <w:rFonts w:ascii="Arial" w:hAnsi="Arial" w:cs="Arial"/>
          <w:sz w:val="24"/>
          <w:szCs w:val="24"/>
        </w:rPr>
      </w:pPr>
      <w:hyperlink r:id="rId31" w:history="1">
        <w:r w:rsidR="001D1692" w:rsidRPr="000E05CF">
          <w:rPr>
            <w:rFonts w:ascii="Arial" w:hAnsi="Arial" w:cs="Arial"/>
            <w:color w:val="0000FF"/>
            <w:sz w:val="24"/>
            <w:szCs w:val="24"/>
            <w:u w:val="single"/>
          </w:rPr>
          <w:t>Configuration Management Policy</w:t>
        </w:r>
      </w:hyperlink>
      <w:r w:rsidR="005612F5" w:rsidRPr="00531AAB">
        <w:rPr>
          <w:rFonts w:ascii="Arial" w:hAnsi="Arial" w:cs="Arial"/>
          <w:sz w:val="24"/>
          <w:szCs w:val="24"/>
        </w:rPr>
        <w:t>;</w:t>
      </w:r>
      <w:r w:rsidR="005612F5">
        <w:rPr>
          <w:rFonts w:ascii="Arial" w:hAnsi="Arial" w:cs="Arial"/>
          <w:sz w:val="24"/>
          <w:szCs w:val="24"/>
        </w:rPr>
        <w:t xml:space="preserve"> and</w:t>
      </w:r>
    </w:p>
    <w:p w14:paraId="23EB829A" w14:textId="260D361D" w:rsidR="005612F5" w:rsidRPr="00352F28" w:rsidRDefault="004A42F1" w:rsidP="000E4190">
      <w:pPr>
        <w:widowControl/>
        <w:numPr>
          <w:ilvl w:val="0"/>
          <w:numId w:val="41"/>
        </w:numPr>
        <w:autoSpaceDE/>
        <w:autoSpaceDN/>
        <w:ind w:left="1080"/>
        <w:rPr>
          <w:rFonts w:ascii="Arial" w:hAnsi="Arial" w:cs="Arial"/>
          <w:sz w:val="24"/>
          <w:szCs w:val="24"/>
        </w:rPr>
      </w:pPr>
      <w:hyperlink r:id="rId32" w:history="1">
        <w:r w:rsidR="005612F5" w:rsidRPr="001C0C08">
          <w:rPr>
            <w:rStyle w:val="Hyperlink"/>
            <w:rFonts w:ascii="Arial" w:hAnsi="Arial" w:cs="Arial"/>
            <w:sz w:val="24"/>
            <w:szCs w:val="24"/>
          </w:rPr>
          <w:t>Business Continuity and Disaster Recovery Policy</w:t>
        </w:r>
      </w:hyperlink>
      <w:r w:rsidR="005612F5" w:rsidRPr="00DD247E">
        <w:rPr>
          <w:rFonts w:ascii="Arial" w:hAnsi="Arial" w:cs="Arial"/>
          <w:bCs/>
          <w:sz w:val="24"/>
          <w:szCs w:val="24"/>
        </w:rPr>
        <w:t>.</w:t>
      </w:r>
    </w:p>
    <w:p w14:paraId="2B1558FA" w14:textId="544C8FC8" w:rsidR="001D1692" w:rsidRPr="000E05CF" w:rsidRDefault="001D1692" w:rsidP="000E4190">
      <w:pPr>
        <w:pStyle w:val="ListParagraph"/>
        <w:widowControl/>
        <w:numPr>
          <w:ilvl w:val="0"/>
          <w:numId w:val="40"/>
        </w:numPr>
        <w:autoSpaceDE/>
        <w:autoSpaceDN/>
        <w:ind w:left="720"/>
        <w:rPr>
          <w:rFonts w:ascii="Arial" w:hAnsi="Arial" w:cs="Arial"/>
          <w:sz w:val="24"/>
          <w:szCs w:val="24"/>
        </w:rPr>
      </w:pPr>
      <w:r w:rsidRPr="00531AAB">
        <w:rPr>
          <w:rFonts w:ascii="Arial" w:hAnsi="Arial" w:cs="Arial"/>
          <w:sz w:val="24"/>
          <w:szCs w:val="24"/>
        </w:rPr>
        <w:t xml:space="preserve">Ensure the proposed solution achieves the </w:t>
      </w:r>
      <w:hyperlink r:id="rId33" w:history="1">
        <w:r w:rsidRPr="00352F28">
          <w:rPr>
            <w:rFonts w:ascii="Arial" w:hAnsi="Arial" w:cs="Arial"/>
            <w:sz w:val="24"/>
            <w:szCs w:val="24"/>
          </w:rPr>
          <w:t>NIST 800-53 Rev 5</w:t>
        </w:r>
      </w:hyperlink>
      <w:r w:rsidRPr="00531AAB">
        <w:rPr>
          <w:rFonts w:ascii="Arial" w:hAnsi="Arial" w:cs="Arial"/>
          <w:sz w:val="24"/>
          <w:szCs w:val="24"/>
        </w:rPr>
        <w:t xml:space="preserve"> for the remaining security and privacy control families to a security baseline appropriate to the impact level of the data as determined by the Department, including:</w:t>
      </w:r>
    </w:p>
    <w:p w14:paraId="6D032C56"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Physical and Environmental </w:t>
      </w:r>
      <w:proofErr w:type="gramStart"/>
      <w:r w:rsidRPr="000E05CF">
        <w:rPr>
          <w:rFonts w:ascii="Arial" w:hAnsi="Arial" w:cs="Arial"/>
          <w:sz w:val="24"/>
          <w:szCs w:val="24"/>
        </w:rPr>
        <w:t>Protection;</w:t>
      </w:r>
      <w:proofErr w:type="gramEnd"/>
      <w:r w:rsidRPr="000E05CF">
        <w:rPr>
          <w:rFonts w:ascii="Arial" w:hAnsi="Arial" w:cs="Arial"/>
          <w:sz w:val="24"/>
          <w:szCs w:val="24"/>
        </w:rPr>
        <w:t xml:space="preserve"> </w:t>
      </w:r>
    </w:p>
    <w:p w14:paraId="2DC8BDF4"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Awareness and </w:t>
      </w:r>
      <w:proofErr w:type="gramStart"/>
      <w:r w:rsidRPr="000E05CF">
        <w:rPr>
          <w:rFonts w:ascii="Arial" w:hAnsi="Arial" w:cs="Arial"/>
          <w:sz w:val="24"/>
          <w:szCs w:val="24"/>
        </w:rPr>
        <w:t>Training;</w:t>
      </w:r>
      <w:proofErr w:type="gramEnd"/>
      <w:r w:rsidRPr="000E05CF">
        <w:rPr>
          <w:rFonts w:ascii="Arial" w:hAnsi="Arial" w:cs="Arial"/>
          <w:sz w:val="24"/>
          <w:szCs w:val="24"/>
        </w:rPr>
        <w:t xml:space="preserve"> </w:t>
      </w:r>
    </w:p>
    <w:p w14:paraId="092C03E6" w14:textId="77777777" w:rsidR="001D1692" w:rsidRPr="000E05CF" w:rsidRDefault="001D1692" w:rsidP="000E4190">
      <w:pPr>
        <w:widowControl/>
        <w:numPr>
          <w:ilvl w:val="0"/>
          <w:numId w:val="42"/>
        </w:numPr>
        <w:autoSpaceDE/>
        <w:autoSpaceDN/>
        <w:ind w:left="1080"/>
        <w:rPr>
          <w:rFonts w:ascii="Arial" w:hAnsi="Arial" w:cs="Arial"/>
          <w:sz w:val="24"/>
          <w:szCs w:val="24"/>
        </w:rPr>
      </w:pPr>
      <w:proofErr w:type="gramStart"/>
      <w:r w:rsidRPr="000E05CF">
        <w:rPr>
          <w:rFonts w:ascii="Arial" w:hAnsi="Arial" w:cs="Arial"/>
          <w:sz w:val="24"/>
          <w:szCs w:val="24"/>
        </w:rPr>
        <w:t>Planning;</w:t>
      </w:r>
      <w:proofErr w:type="gramEnd"/>
      <w:r w:rsidRPr="000E05CF">
        <w:rPr>
          <w:rFonts w:ascii="Arial" w:hAnsi="Arial" w:cs="Arial"/>
          <w:sz w:val="24"/>
          <w:szCs w:val="24"/>
        </w:rPr>
        <w:t xml:space="preserve"> </w:t>
      </w:r>
    </w:p>
    <w:p w14:paraId="789E4241" w14:textId="77777777" w:rsidR="001D1692"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Audit and </w:t>
      </w:r>
      <w:proofErr w:type="gramStart"/>
      <w:r w:rsidRPr="000E05CF">
        <w:rPr>
          <w:rFonts w:ascii="Arial" w:hAnsi="Arial" w:cs="Arial"/>
          <w:sz w:val="24"/>
          <w:szCs w:val="24"/>
        </w:rPr>
        <w:t>Accountability;</w:t>
      </w:r>
      <w:proofErr w:type="gramEnd"/>
      <w:r w:rsidRPr="000E05CF">
        <w:rPr>
          <w:rFonts w:ascii="Arial" w:hAnsi="Arial" w:cs="Arial"/>
          <w:sz w:val="24"/>
          <w:szCs w:val="24"/>
        </w:rPr>
        <w:t xml:space="preserve"> </w:t>
      </w:r>
    </w:p>
    <w:p w14:paraId="5DEE5462" w14:textId="77777777" w:rsidR="005612F5" w:rsidRPr="001C0C08" w:rsidRDefault="005612F5" w:rsidP="000E4190">
      <w:pPr>
        <w:widowControl/>
        <w:numPr>
          <w:ilvl w:val="0"/>
          <w:numId w:val="42"/>
        </w:numPr>
        <w:autoSpaceDE/>
        <w:autoSpaceDN/>
        <w:ind w:left="1080"/>
        <w:rPr>
          <w:rFonts w:ascii="Arial" w:hAnsi="Arial" w:cs="Arial"/>
          <w:sz w:val="24"/>
          <w:szCs w:val="24"/>
        </w:rPr>
      </w:pPr>
      <w:r w:rsidRPr="001C0C08">
        <w:rPr>
          <w:rFonts w:ascii="Arial" w:hAnsi="Arial" w:cs="Arial"/>
          <w:sz w:val="24"/>
          <w:szCs w:val="24"/>
        </w:rPr>
        <w:t xml:space="preserve">Assessment, Authorization, and </w:t>
      </w:r>
      <w:proofErr w:type="gramStart"/>
      <w:r w:rsidRPr="001C0C08">
        <w:rPr>
          <w:rFonts w:ascii="Arial" w:hAnsi="Arial" w:cs="Arial"/>
          <w:sz w:val="24"/>
          <w:szCs w:val="24"/>
        </w:rPr>
        <w:t>Monitoring;</w:t>
      </w:r>
      <w:proofErr w:type="gramEnd"/>
      <w:r w:rsidRPr="001C0C08">
        <w:rPr>
          <w:rFonts w:ascii="Arial" w:hAnsi="Arial" w:cs="Arial"/>
          <w:sz w:val="24"/>
          <w:szCs w:val="24"/>
        </w:rPr>
        <w:t xml:space="preserve"> </w:t>
      </w:r>
    </w:p>
    <w:p w14:paraId="6A609E30"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Personnel </w:t>
      </w:r>
      <w:proofErr w:type="gramStart"/>
      <w:r w:rsidRPr="000E05CF">
        <w:rPr>
          <w:rFonts w:ascii="Arial" w:hAnsi="Arial" w:cs="Arial"/>
          <w:sz w:val="24"/>
          <w:szCs w:val="24"/>
        </w:rPr>
        <w:t>Security;</w:t>
      </w:r>
      <w:proofErr w:type="gramEnd"/>
      <w:r w:rsidRPr="000E05CF">
        <w:rPr>
          <w:rFonts w:ascii="Arial" w:hAnsi="Arial" w:cs="Arial"/>
          <w:sz w:val="24"/>
          <w:szCs w:val="24"/>
        </w:rPr>
        <w:t xml:space="preserve"> </w:t>
      </w:r>
    </w:p>
    <w:p w14:paraId="17A18AE8"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PII Processing and </w:t>
      </w:r>
      <w:proofErr w:type="gramStart"/>
      <w:r w:rsidRPr="000E05CF">
        <w:rPr>
          <w:rFonts w:ascii="Arial" w:hAnsi="Arial" w:cs="Arial"/>
          <w:sz w:val="24"/>
          <w:szCs w:val="24"/>
        </w:rPr>
        <w:t>Transparency;</w:t>
      </w:r>
      <w:proofErr w:type="gramEnd"/>
      <w:r w:rsidRPr="000E05CF">
        <w:rPr>
          <w:rFonts w:ascii="Arial" w:hAnsi="Arial" w:cs="Arial"/>
          <w:sz w:val="24"/>
          <w:szCs w:val="24"/>
        </w:rPr>
        <w:t xml:space="preserve">  </w:t>
      </w:r>
    </w:p>
    <w:p w14:paraId="2B5A963D"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Contingency </w:t>
      </w:r>
      <w:proofErr w:type="gramStart"/>
      <w:r w:rsidRPr="000E05CF">
        <w:rPr>
          <w:rFonts w:ascii="Arial" w:hAnsi="Arial" w:cs="Arial"/>
          <w:sz w:val="24"/>
          <w:szCs w:val="24"/>
        </w:rPr>
        <w:t>Planning;</w:t>
      </w:r>
      <w:proofErr w:type="gramEnd"/>
      <w:r w:rsidRPr="000E05CF">
        <w:rPr>
          <w:rFonts w:ascii="Arial" w:hAnsi="Arial" w:cs="Arial"/>
          <w:sz w:val="24"/>
          <w:szCs w:val="24"/>
        </w:rPr>
        <w:t xml:space="preserve"> </w:t>
      </w:r>
    </w:p>
    <w:p w14:paraId="4D425F3A"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Identification and </w:t>
      </w:r>
      <w:proofErr w:type="gramStart"/>
      <w:r w:rsidRPr="000E05CF">
        <w:rPr>
          <w:rFonts w:ascii="Arial" w:hAnsi="Arial" w:cs="Arial"/>
          <w:sz w:val="24"/>
          <w:szCs w:val="24"/>
        </w:rPr>
        <w:t>Authentication;</w:t>
      </w:r>
      <w:proofErr w:type="gramEnd"/>
      <w:r w:rsidRPr="000E05CF">
        <w:rPr>
          <w:rFonts w:ascii="Arial" w:hAnsi="Arial" w:cs="Arial"/>
          <w:sz w:val="24"/>
          <w:szCs w:val="24"/>
        </w:rPr>
        <w:t xml:space="preserve">  </w:t>
      </w:r>
    </w:p>
    <w:p w14:paraId="064C0F56"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Incident </w:t>
      </w:r>
      <w:proofErr w:type="gramStart"/>
      <w:r w:rsidRPr="000E05CF">
        <w:rPr>
          <w:rFonts w:ascii="Arial" w:hAnsi="Arial" w:cs="Arial"/>
          <w:sz w:val="24"/>
          <w:szCs w:val="24"/>
        </w:rPr>
        <w:t>Response;</w:t>
      </w:r>
      <w:proofErr w:type="gramEnd"/>
      <w:r w:rsidRPr="000E05CF">
        <w:rPr>
          <w:rFonts w:ascii="Arial" w:hAnsi="Arial" w:cs="Arial"/>
          <w:sz w:val="24"/>
          <w:szCs w:val="24"/>
        </w:rPr>
        <w:t xml:space="preserve"> </w:t>
      </w:r>
    </w:p>
    <w:p w14:paraId="2EF512DC"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System and Communications </w:t>
      </w:r>
      <w:proofErr w:type="gramStart"/>
      <w:r w:rsidRPr="000E05CF">
        <w:rPr>
          <w:rFonts w:ascii="Arial" w:hAnsi="Arial" w:cs="Arial"/>
          <w:sz w:val="24"/>
          <w:szCs w:val="24"/>
        </w:rPr>
        <w:t>Protection;</w:t>
      </w:r>
      <w:proofErr w:type="gramEnd"/>
      <w:r w:rsidRPr="000E05CF">
        <w:rPr>
          <w:rFonts w:ascii="Arial" w:hAnsi="Arial" w:cs="Arial"/>
          <w:sz w:val="24"/>
          <w:szCs w:val="24"/>
        </w:rPr>
        <w:t xml:space="preserve">  </w:t>
      </w:r>
    </w:p>
    <w:p w14:paraId="0AE159BE" w14:textId="77777777" w:rsidR="001D1692" w:rsidRPr="000E05CF" w:rsidRDefault="001D1692" w:rsidP="000E4190">
      <w:pPr>
        <w:widowControl/>
        <w:numPr>
          <w:ilvl w:val="0"/>
          <w:numId w:val="42"/>
        </w:numPr>
        <w:autoSpaceDE/>
        <w:autoSpaceDN/>
        <w:ind w:left="1080"/>
        <w:rPr>
          <w:rFonts w:ascii="Arial" w:hAnsi="Arial" w:cs="Arial"/>
          <w:sz w:val="24"/>
          <w:szCs w:val="24"/>
        </w:rPr>
      </w:pPr>
      <w:proofErr w:type="gramStart"/>
      <w:r w:rsidRPr="000E05CF">
        <w:rPr>
          <w:rFonts w:ascii="Arial" w:hAnsi="Arial" w:cs="Arial"/>
          <w:sz w:val="24"/>
          <w:szCs w:val="24"/>
        </w:rPr>
        <w:t>Maintenance;</w:t>
      </w:r>
      <w:proofErr w:type="gramEnd"/>
    </w:p>
    <w:p w14:paraId="659464EE" w14:textId="77777777" w:rsidR="001D1692" w:rsidRPr="000E05CF" w:rsidRDefault="001D1692" w:rsidP="000E4190">
      <w:pPr>
        <w:widowControl/>
        <w:numPr>
          <w:ilvl w:val="0"/>
          <w:numId w:val="42"/>
        </w:numPr>
        <w:autoSpaceDE/>
        <w:autoSpaceDN/>
        <w:ind w:left="1080"/>
        <w:rPr>
          <w:rFonts w:ascii="Arial" w:hAnsi="Arial" w:cs="Arial"/>
          <w:sz w:val="24"/>
          <w:szCs w:val="24"/>
        </w:rPr>
      </w:pPr>
      <w:r w:rsidRPr="000E05CF">
        <w:rPr>
          <w:rFonts w:ascii="Arial" w:hAnsi="Arial" w:cs="Arial"/>
          <w:sz w:val="24"/>
          <w:szCs w:val="24"/>
        </w:rPr>
        <w:t xml:space="preserve">Media Protection; and </w:t>
      </w:r>
    </w:p>
    <w:p w14:paraId="08F0E8F1" w14:textId="59AC0EA7" w:rsidR="001D1692" w:rsidRDefault="001D1692" w:rsidP="000E4190">
      <w:pPr>
        <w:widowControl/>
        <w:numPr>
          <w:ilvl w:val="0"/>
          <w:numId w:val="42"/>
        </w:numPr>
        <w:autoSpaceDE/>
        <w:autoSpaceDN/>
        <w:ind w:left="1080"/>
        <w:rPr>
          <w:rFonts w:ascii="Arial" w:hAnsi="Arial" w:cs="Arial"/>
          <w:sz w:val="24"/>
          <w:szCs w:val="24"/>
        </w:rPr>
      </w:pPr>
      <w:r w:rsidRPr="2CF247FA">
        <w:rPr>
          <w:rFonts w:ascii="Arial" w:hAnsi="Arial" w:cs="Arial"/>
          <w:sz w:val="24"/>
          <w:szCs w:val="24"/>
        </w:rPr>
        <w:t>Supply Chain Risk Management</w:t>
      </w:r>
      <w:r w:rsidR="005612F5" w:rsidRPr="2CF247FA">
        <w:rPr>
          <w:rFonts w:ascii="Arial" w:hAnsi="Arial" w:cs="Arial"/>
          <w:sz w:val="24"/>
          <w:szCs w:val="24"/>
        </w:rPr>
        <w:t xml:space="preserve"> to a security baseline appropriate to the impact level of the data as determined by the Department</w:t>
      </w:r>
      <w:r w:rsidRPr="2CF247FA">
        <w:rPr>
          <w:rFonts w:ascii="Arial" w:hAnsi="Arial" w:cs="Arial"/>
          <w:sz w:val="24"/>
          <w:szCs w:val="24"/>
        </w:rPr>
        <w:t xml:space="preserve">.  </w:t>
      </w:r>
    </w:p>
    <w:p w14:paraId="3F29AD6E" w14:textId="3C6F4B99" w:rsidR="5B2DFCB8" w:rsidRPr="005175E6" w:rsidRDefault="5B2DFCB8" w:rsidP="00947076">
      <w:pPr>
        <w:pStyle w:val="ListParagraph"/>
        <w:numPr>
          <w:ilvl w:val="0"/>
          <w:numId w:val="50"/>
        </w:numPr>
        <w:ind w:left="720"/>
        <w:rPr>
          <w:rFonts w:ascii="Arial" w:eastAsia="Arial" w:hAnsi="Arial" w:cs="Arial"/>
          <w:sz w:val="24"/>
          <w:szCs w:val="24"/>
        </w:rPr>
      </w:pPr>
      <w:r w:rsidRPr="005175E6">
        <w:rPr>
          <w:rFonts w:ascii="Arial" w:eastAsia="Arial" w:hAnsi="Arial" w:cs="Arial"/>
          <w:sz w:val="24"/>
          <w:szCs w:val="24"/>
        </w:rPr>
        <w:t>Store all data within the Continental United States.</w:t>
      </w:r>
    </w:p>
    <w:p w14:paraId="6732231E" w14:textId="4CBDFA09" w:rsidR="5B2DFCB8" w:rsidRPr="005175E6" w:rsidRDefault="5B2DFCB8" w:rsidP="00947076">
      <w:pPr>
        <w:pStyle w:val="ListParagraph"/>
        <w:numPr>
          <w:ilvl w:val="0"/>
          <w:numId w:val="50"/>
        </w:numPr>
        <w:ind w:left="720"/>
        <w:rPr>
          <w:rFonts w:ascii="Arial" w:eastAsia="Arial" w:hAnsi="Arial" w:cs="Arial"/>
          <w:sz w:val="24"/>
          <w:szCs w:val="24"/>
        </w:rPr>
      </w:pPr>
      <w:r w:rsidRPr="005175E6">
        <w:rPr>
          <w:rFonts w:ascii="Arial" w:eastAsia="Arial" w:hAnsi="Arial" w:cs="Arial"/>
          <w:sz w:val="24"/>
          <w:szCs w:val="24"/>
        </w:rPr>
        <w:t xml:space="preserve">Ensure the capability to restore data completely to its status at the time of the last backup, with a minimum required </w:t>
      </w:r>
      <w:r w:rsidR="00354DB4" w:rsidRPr="005175E6">
        <w:rPr>
          <w:rFonts w:ascii="Arial" w:eastAsia="Arial" w:hAnsi="Arial" w:cs="Arial"/>
          <w:sz w:val="24"/>
          <w:szCs w:val="24"/>
        </w:rPr>
        <w:t xml:space="preserve">Recovery Point Objective </w:t>
      </w:r>
      <w:r w:rsidRPr="005175E6">
        <w:rPr>
          <w:rFonts w:ascii="Arial" w:eastAsia="Arial" w:hAnsi="Arial" w:cs="Arial"/>
          <w:sz w:val="24"/>
          <w:szCs w:val="24"/>
        </w:rPr>
        <w:t xml:space="preserve">of twenty-four (24) hours (i.e., maximum data loss cannot exceed twenty-four (24) hours). </w:t>
      </w:r>
    </w:p>
    <w:p w14:paraId="56DD27A3" w14:textId="4F36F57B" w:rsidR="5B2DFCB8" w:rsidRPr="005175E6" w:rsidRDefault="5B2DFCB8" w:rsidP="00947076">
      <w:pPr>
        <w:pStyle w:val="ListParagraph"/>
        <w:numPr>
          <w:ilvl w:val="0"/>
          <w:numId w:val="50"/>
        </w:numPr>
        <w:ind w:left="720"/>
        <w:rPr>
          <w:rFonts w:ascii="Arial" w:eastAsia="Arial" w:hAnsi="Arial" w:cs="Arial"/>
          <w:sz w:val="24"/>
          <w:szCs w:val="24"/>
        </w:rPr>
      </w:pPr>
      <w:r w:rsidRPr="005175E6">
        <w:rPr>
          <w:rFonts w:ascii="Arial" w:eastAsia="Arial" w:hAnsi="Arial" w:cs="Arial"/>
          <w:sz w:val="24"/>
          <w:szCs w:val="24"/>
        </w:rPr>
        <w:t xml:space="preserve">Ensure a </w:t>
      </w:r>
      <w:r w:rsidR="00354DB4" w:rsidRPr="005175E6">
        <w:rPr>
          <w:rFonts w:ascii="Arial" w:eastAsia="Arial" w:hAnsi="Arial" w:cs="Arial"/>
          <w:sz w:val="24"/>
          <w:szCs w:val="24"/>
        </w:rPr>
        <w:t xml:space="preserve">Recovery Time Objective </w:t>
      </w:r>
      <w:r w:rsidRPr="005175E6">
        <w:rPr>
          <w:rFonts w:ascii="Arial" w:eastAsia="Arial" w:hAnsi="Arial" w:cs="Arial"/>
          <w:sz w:val="24"/>
          <w:szCs w:val="24"/>
        </w:rPr>
        <w:t>of twenty-four (24) hours (i.e., maximum time to recover the system cannot exceed twenty-four (24) hours).</w:t>
      </w:r>
    </w:p>
    <w:p w14:paraId="015F5F80" w14:textId="439242B5" w:rsidR="5B2DFCB8" w:rsidRPr="005175E6" w:rsidRDefault="5B2DFCB8" w:rsidP="00947076">
      <w:pPr>
        <w:pStyle w:val="ListParagraph"/>
        <w:numPr>
          <w:ilvl w:val="0"/>
          <w:numId w:val="50"/>
        </w:numPr>
        <w:ind w:left="720"/>
        <w:rPr>
          <w:rFonts w:ascii="Arial" w:eastAsia="Arial" w:hAnsi="Arial" w:cs="Arial"/>
          <w:sz w:val="24"/>
          <w:szCs w:val="24"/>
        </w:rPr>
      </w:pPr>
      <w:r w:rsidRPr="005175E6">
        <w:rPr>
          <w:rFonts w:ascii="Arial" w:eastAsia="Arial" w:hAnsi="Arial" w:cs="Arial"/>
          <w:sz w:val="24"/>
          <w:szCs w:val="24"/>
        </w:rPr>
        <w:t xml:space="preserve">Limit the number of planned outages (system availability) during the business week to one (1) time per month.  Downtime for routine maintenance must be pre-approved by the Department in writing. </w:t>
      </w:r>
    </w:p>
    <w:p w14:paraId="693E58B0" w14:textId="00ABBB06" w:rsidR="5B2DFCB8" w:rsidRPr="005175E6" w:rsidRDefault="5B2DFCB8" w:rsidP="00947076">
      <w:pPr>
        <w:pStyle w:val="ListParagraph"/>
        <w:numPr>
          <w:ilvl w:val="0"/>
          <w:numId w:val="50"/>
        </w:numPr>
        <w:ind w:left="720"/>
        <w:rPr>
          <w:rFonts w:ascii="Arial" w:eastAsia="Arial" w:hAnsi="Arial" w:cs="Arial"/>
          <w:color w:val="FF0000"/>
          <w:sz w:val="24"/>
          <w:szCs w:val="24"/>
        </w:rPr>
      </w:pPr>
      <w:r w:rsidRPr="005175E6">
        <w:rPr>
          <w:rFonts w:ascii="Arial" w:eastAsia="Arial" w:hAnsi="Arial" w:cs="Arial"/>
          <w:sz w:val="24"/>
          <w:szCs w:val="24"/>
        </w:rPr>
        <w:t xml:space="preserve">Maintain an availability metric of </w:t>
      </w:r>
      <w:proofErr w:type="gramStart"/>
      <w:r w:rsidRPr="005175E6">
        <w:rPr>
          <w:rFonts w:ascii="Arial" w:eastAsia="Arial" w:hAnsi="Arial" w:cs="Arial"/>
          <w:sz w:val="24"/>
          <w:szCs w:val="24"/>
        </w:rPr>
        <w:t>ninety-nine point</w:t>
      </w:r>
      <w:proofErr w:type="gramEnd"/>
      <w:r w:rsidRPr="005175E6">
        <w:rPr>
          <w:rFonts w:ascii="Arial" w:eastAsia="Arial" w:hAnsi="Arial" w:cs="Arial"/>
          <w:sz w:val="24"/>
          <w:szCs w:val="24"/>
        </w:rPr>
        <w:t xml:space="preserve"> five percent (99.5%) of uptime in a calendar month, as measured by the number of actual hours available as a percentage of total hours.</w:t>
      </w:r>
      <w:r w:rsidRPr="005175E6">
        <w:rPr>
          <w:rFonts w:ascii="Arial" w:eastAsia="Arial" w:hAnsi="Arial" w:cs="Arial"/>
          <w:color w:val="FF0000"/>
          <w:sz w:val="24"/>
          <w:szCs w:val="24"/>
        </w:rPr>
        <w:t xml:space="preserve">  </w:t>
      </w:r>
    </w:p>
    <w:p w14:paraId="474C4345" w14:textId="5C17A4FC" w:rsidR="5B2DFCB8" w:rsidRPr="00124562" w:rsidRDefault="5B2DFCB8" w:rsidP="00947076">
      <w:pPr>
        <w:pStyle w:val="ListParagraph"/>
        <w:numPr>
          <w:ilvl w:val="0"/>
          <w:numId w:val="50"/>
        </w:numPr>
        <w:ind w:left="720"/>
        <w:rPr>
          <w:rFonts w:ascii="Arial" w:eastAsia="Arial" w:hAnsi="Arial" w:cs="Arial"/>
          <w:sz w:val="24"/>
          <w:szCs w:val="24"/>
        </w:rPr>
      </w:pPr>
      <w:r w:rsidRPr="005175E6">
        <w:rPr>
          <w:rFonts w:ascii="Arial" w:eastAsia="Arial" w:hAnsi="Arial" w:cs="Arial"/>
          <w:sz w:val="24"/>
          <w:szCs w:val="24"/>
        </w:rPr>
        <w:t xml:space="preserve">Provide the Department with raw data in a format specified by the Department, upon the </w:t>
      </w:r>
      <w:r w:rsidRPr="005175E6">
        <w:rPr>
          <w:rFonts w:ascii="Arial" w:eastAsia="Arial" w:hAnsi="Arial" w:cs="Arial"/>
          <w:sz w:val="24"/>
          <w:szCs w:val="24"/>
        </w:rPr>
        <w:lastRenderedPageBreak/>
        <w:t>request of the Department, and at no additional charge.  This includes providing all Department-requested data at or before the end of the agreement in a format specified by</w:t>
      </w:r>
      <w:r w:rsidRPr="00124562">
        <w:rPr>
          <w:rFonts w:ascii="Arial" w:eastAsia="Arial" w:hAnsi="Arial" w:cs="Arial"/>
          <w:sz w:val="24"/>
          <w:szCs w:val="24"/>
        </w:rPr>
        <w:t xml:space="preserve"> the Department (currently XML).</w:t>
      </w:r>
    </w:p>
    <w:p w14:paraId="20764865" w14:textId="3066D7FE" w:rsidR="2CF247FA" w:rsidRDefault="2CF247FA" w:rsidP="2CF247FA">
      <w:pPr>
        <w:widowControl/>
        <w:rPr>
          <w:rFonts w:ascii="Arial" w:hAnsi="Arial" w:cs="Arial"/>
          <w:sz w:val="24"/>
          <w:szCs w:val="24"/>
        </w:rPr>
      </w:pPr>
    </w:p>
    <w:p w14:paraId="207098FB" w14:textId="003B4116" w:rsidR="00B5545F" w:rsidRPr="00041E02" w:rsidRDefault="00B5545F" w:rsidP="000E4190">
      <w:pPr>
        <w:pStyle w:val="Heading1"/>
        <w:numPr>
          <w:ilvl w:val="0"/>
          <w:numId w:val="48"/>
        </w:numPr>
        <w:tabs>
          <w:tab w:val="left" w:pos="1440"/>
        </w:tabs>
        <w:spacing w:before="0" w:after="0"/>
        <w:ind w:left="360"/>
        <w:rPr>
          <w:rStyle w:val="InitialStyle"/>
          <w:rFonts w:ascii="Arial" w:hAnsi="Arial" w:cs="Arial"/>
          <w:b/>
          <w:sz w:val="24"/>
          <w:szCs w:val="24"/>
        </w:rPr>
      </w:pPr>
      <w:r w:rsidRPr="00041E02">
        <w:rPr>
          <w:rStyle w:val="InitialStyle"/>
          <w:rFonts w:ascii="Arial" w:hAnsi="Arial" w:cs="Arial"/>
          <w:b/>
          <w:sz w:val="24"/>
          <w:szCs w:val="24"/>
        </w:rPr>
        <w:t>Reports</w:t>
      </w:r>
    </w:p>
    <w:p w14:paraId="1AA98DD5" w14:textId="77777777" w:rsidR="00B5545F" w:rsidRPr="00041E02" w:rsidRDefault="00B5545F" w:rsidP="00B5545F">
      <w:pPr>
        <w:pStyle w:val="Heading1"/>
        <w:tabs>
          <w:tab w:val="left" w:pos="1440"/>
        </w:tabs>
        <w:spacing w:before="0" w:after="0"/>
        <w:rPr>
          <w:rStyle w:val="InitialStyle"/>
          <w:rFonts w:ascii="Arial" w:hAnsi="Arial" w:cs="Arial"/>
          <w:b/>
          <w:sz w:val="24"/>
          <w:szCs w:val="24"/>
        </w:rPr>
      </w:pPr>
    </w:p>
    <w:p w14:paraId="75B2E424" w14:textId="4AA33951" w:rsidR="00B5545F" w:rsidRPr="00DD247E" w:rsidRDefault="00B5545F" w:rsidP="000E4190">
      <w:pPr>
        <w:widowControl/>
        <w:numPr>
          <w:ilvl w:val="1"/>
          <w:numId w:val="27"/>
        </w:numPr>
        <w:adjustRightInd w:val="0"/>
        <w:ind w:left="720" w:hanging="360"/>
        <w:rPr>
          <w:rFonts w:ascii="Arial" w:hAnsi="Arial" w:cs="Arial"/>
          <w:sz w:val="24"/>
          <w:szCs w:val="24"/>
        </w:rPr>
      </w:pPr>
      <w:r w:rsidRPr="00041E02">
        <w:rPr>
          <w:rFonts w:ascii="Arial" w:hAnsi="Arial" w:cs="Arial"/>
          <w:sz w:val="24"/>
          <w:szCs w:val="24"/>
        </w:rPr>
        <w:t xml:space="preserve">Track and record all data/information necessary to complete the required reports listed in </w:t>
      </w:r>
      <w:r w:rsidRPr="00DD247E">
        <w:rPr>
          <w:rFonts w:ascii="Arial" w:eastAsiaTheme="minorHAnsi" w:hAnsi="Arial" w:cs="Arial"/>
          <w:b/>
          <w:sz w:val="24"/>
          <w:szCs w:val="24"/>
        </w:rPr>
        <w:t>Table</w:t>
      </w:r>
      <w:r w:rsidRPr="00DD247E">
        <w:rPr>
          <w:rFonts w:ascii="Arial" w:hAnsi="Arial" w:cs="Arial"/>
          <w:b/>
          <w:sz w:val="24"/>
          <w:szCs w:val="24"/>
        </w:rPr>
        <w:t xml:space="preserve"> </w:t>
      </w:r>
      <w:r w:rsidR="00976D44">
        <w:rPr>
          <w:rFonts w:ascii="Arial" w:hAnsi="Arial" w:cs="Arial"/>
          <w:b/>
          <w:sz w:val="24"/>
          <w:szCs w:val="24"/>
        </w:rPr>
        <w:t>1</w:t>
      </w:r>
      <w:r w:rsidRPr="00DD247E">
        <w:rPr>
          <w:rFonts w:ascii="Arial" w:hAnsi="Arial" w:cs="Arial"/>
          <w:sz w:val="24"/>
          <w:szCs w:val="24"/>
        </w:rPr>
        <w:t>:</w:t>
      </w:r>
    </w:p>
    <w:p w14:paraId="6AE72905" w14:textId="77777777" w:rsidR="00B5545F" w:rsidRPr="00DD247E" w:rsidRDefault="00B5545F" w:rsidP="00B5545F">
      <w:pPr>
        <w:pStyle w:val="Heading1"/>
        <w:tabs>
          <w:tab w:val="left" w:pos="1440"/>
        </w:tabs>
        <w:spacing w:before="0" w:after="0"/>
        <w:ind w:left="720"/>
        <w:rPr>
          <w:rFonts w:ascii="Arial" w:hAnsi="Arial" w:cs="Arial"/>
          <w:sz w:val="24"/>
          <w:szCs w:val="24"/>
        </w:rPr>
      </w:pPr>
    </w:p>
    <w:tbl>
      <w:tblPr>
        <w:tblStyle w:val="TableGrid"/>
        <w:tblW w:w="5000" w:type="pct"/>
        <w:tblLook w:val="04A0" w:firstRow="1" w:lastRow="0" w:firstColumn="1" w:lastColumn="0" w:noHBand="0" w:noVBand="1"/>
      </w:tblPr>
      <w:tblGrid>
        <w:gridCol w:w="732"/>
        <w:gridCol w:w="3481"/>
        <w:gridCol w:w="6037"/>
      </w:tblGrid>
      <w:tr w:rsidR="00DD247E" w:rsidRPr="00DD247E" w14:paraId="25B8ABF3" w14:textId="77777777" w:rsidTr="00F8198C">
        <w:trPr>
          <w:trHeight w:val="389"/>
        </w:trPr>
        <w:tc>
          <w:tcPr>
            <w:tcW w:w="5000" w:type="pct"/>
            <w:gridSpan w:val="3"/>
            <w:shd w:val="clear" w:color="auto" w:fill="C6D9F1"/>
            <w:vAlign w:val="center"/>
          </w:tcPr>
          <w:p w14:paraId="411D8D0B" w14:textId="214C9B3C" w:rsidR="00B5545F" w:rsidRPr="00DD247E" w:rsidRDefault="00B5545F" w:rsidP="001315D1">
            <w:pPr>
              <w:pStyle w:val="Heading1"/>
              <w:tabs>
                <w:tab w:val="left" w:pos="1440"/>
              </w:tabs>
              <w:spacing w:before="0" w:after="0"/>
              <w:jc w:val="center"/>
              <w:rPr>
                <w:rFonts w:ascii="Arial" w:hAnsi="Arial" w:cs="Arial"/>
                <w:b/>
                <w:sz w:val="24"/>
                <w:szCs w:val="24"/>
              </w:rPr>
            </w:pPr>
            <w:r w:rsidRPr="00DD247E">
              <w:rPr>
                <w:rFonts w:ascii="Arial" w:hAnsi="Arial" w:cs="Arial"/>
                <w:b/>
                <w:sz w:val="24"/>
                <w:szCs w:val="24"/>
              </w:rPr>
              <w:t xml:space="preserve">Table </w:t>
            </w:r>
            <w:r w:rsidR="00976D44">
              <w:rPr>
                <w:rFonts w:ascii="Arial" w:hAnsi="Arial" w:cs="Arial"/>
                <w:b/>
                <w:sz w:val="24"/>
                <w:szCs w:val="24"/>
              </w:rPr>
              <w:t>1</w:t>
            </w:r>
            <w:r w:rsidR="00976D44" w:rsidRPr="00DD247E">
              <w:rPr>
                <w:rFonts w:ascii="Arial" w:hAnsi="Arial" w:cs="Arial"/>
                <w:b/>
                <w:sz w:val="24"/>
                <w:szCs w:val="24"/>
              </w:rPr>
              <w:t xml:space="preserve"> </w:t>
            </w:r>
            <w:r w:rsidRPr="00DD247E">
              <w:rPr>
                <w:rFonts w:ascii="Arial" w:hAnsi="Arial" w:cs="Arial"/>
                <w:b/>
                <w:sz w:val="24"/>
                <w:szCs w:val="24"/>
              </w:rPr>
              <w:t>– Required Reports</w:t>
            </w:r>
          </w:p>
        </w:tc>
      </w:tr>
      <w:tr w:rsidR="00DD247E" w:rsidRPr="00DD247E" w14:paraId="0C4C24E8" w14:textId="77777777" w:rsidTr="00F8198C">
        <w:trPr>
          <w:trHeight w:val="389"/>
        </w:trPr>
        <w:tc>
          <w:tcPr>
            <w:tcW w:w="2055" w:type="pct"/>
            <w:gridSpan w:val="2"/>
            <w:shd w:val="clear" w:color="auto" w:fill="auto"/>
            <w:vAlign w:val="center"/>
          </w:tcPr>
          <w:p w14:paraId="38A951A9" w14:textId="2E12C5BE" w:rsidR="00B5545F" w:rsidRPr="00DD247E" w:rsidRDefault="00B5545F" w:rsidP="001315D1">
            <w:pPr>
              <w:pStyle w:val="Heading1"/>
              <w:tabs>
                <w:tab w:val="left" w:pos="1440"/>
              </w:tabs>
              <w:spacing w:before="0" w:after="0"/>
              <w:rPr>
                <w:rFonts w:ascii="Arial" w:hAnsi="Arial" w:cs="Arial"/>
                <w:b/>
                <w:sz w:val="24"/>
                <w:szCs w:val="24"/>
              </w:rPr>
            </w:pPr>
            <w:r w:rsidRPr="00DD247E">
              <w:rPr>
                <w:rFonts w:ascii="Arial" w:hAnsi="Arial" w:cs="Arial"/>
                <w:b/>
                <w:sz w:val="24"/>
                <w:szCs w:val="24"/>
              </w:rPr>
              <w:t xml:space="preserve">Name of Report </w:t>
            </w:r>
          </w:p>
        </w:tc>
        <w:tc>
          <w:tcPr>
            <w:tcW w:w="2945" w:type="pct"/>
            <w:vAlign w:val="center"/>
          </w:tcPr>
          <w:p w14:paraId="52AE85B4" w14:textId="2C8C8E8E" w:rsidR="00B5545F" w:rsidRPr="00DD247E" w:rsidRDefault="00B5545F" w:rsidP="001315D1">
            <w:pPr>
              <w:pStyle w:val="Heading1"/>
              <w:tabs>
                <w:tab w:val="left" w:pos="1440"/>
              </w:tabs>
              <w:spacing w:before="0" w:after="0"/>
              <w:rPr>
                <w:rFonts w:ascii="Arial" w:hAnsi="Arial" w:cs="Arial"/>
                <w:b/>
                <w:sz w:val="24"/>
                <w:szCs w:val="24"/>
              </w:rPr>
            </w:pPr>
            <w:r w:rsidRPr="00DD247E">
              <w:rPr>
                <w:rFonts w:ascii="Arial" w:hAnsi="Arial" w:cs="Arial"/>
                <w:b/>
                <w:sz w:val="24"/>
                <w:szCs w:val="24"/>
              </w:rPr>
              <w:t xml:space="preserve">Description </w:t>
            </w:r>
          </w:p>
        </w:tc>
      </w:tr>
      <w:tr w:rsidR="00041E02" w:rsidRPr="00041E02" w14:paraId="35993230" w14:textId="77777777" w:rsidTr="007165DE">
        <w:trPr>
          <w:trHeight w:val="389"/>
        </w:trPr>
        <w:tc>
          <w:tcPr>
            <w:tcW w:w="357" w:type="pct"/>
            <w:vAlign w:val="center"/>
          </w:tcPr>
          <w:p w14:paraId="60309BF1" w14:textId="77777777" w:rsidR="00B5545F" w:rsidRPr="00041E02" w:rsidRDefault="00B5545F" w:rsidP="001315D1">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698" w:type="pct"/>
            <w:vAlign w:val="center"/>
          </w:tcPr>
          <w:p w14:paraId="43DB4737" w14:textId="159DE756" w:rsidR="00B5545F" w:rsidRPr="00041E02" w:rsidRDefault="007165DE" w:rsidP="001315D1">
            <w:pPr>
              <w:pStyle w:val="Heading1"/>
              <w:tabs>
                <w:tab w:val="left" w:pos="1440"/>
              </w:tabs>
              <w:spacing w:before="0" w:after="0"/>
              <w:rPr>
                <w:rFonts w:ascii="Arial" w:hAnsi="Arial" w:cs="Arial"/>
                <w:sz w:val="24"/>
                <w:szCs w:val="24"/>
              </w:rPr>
            </w:pPr>
            <w:r>
              <w:rPr>
                <w:rFonts w:ascii="Arial" w:hAnsi="Arial" w:cs="Arial"/>
                <w:sz w:val="24"/>
                <w:szCs w:val="24"/>
              </w:rPr>
              <w:t>System Availab</w:t>
            </w:r>
            <w:r w:rsidR="00A16A16">
              <w:rPr>
                <w:rFonts w:ascii="Arial" w:hAnsi="Arial" w:cs="Arial"/>
                <w:sz w:val="24"/>
                <w:szCs w:val="24"/>
              </w:rPr>
              <w:t>ility Report</w:t>
            </w:r>
          </w:p>
        </w:tc>
        <w:tc>
          <w:tcPr>
            <w:tcW w:w="2945" w:type="pct"/>
            <w:vAlign w:val="center"/>
          </w:tcPr>
          <w:p w14:paraId="4E47DA94" w14:textId="026AAFB8" w:rsidR="00B5545F" w:rsidRPr="00041E02" w:rsidRDefault="00976D44" w:rsidP="001315D1">
            <w:pPr>
              <w:pStyle w:val="Heading1"/>
              <w:tabs>
                <w:tab w:val="left" w:pos="1440"/>
              </w:tabs>
              <w:spacing w:before="0" w:after="0"/>
              <w:rPr>
                <w:rFonts w:ascii="Arial" w:hAnsi="Arial" w:cs="Arial"/>
                <w:sz w:val="24"/>
                <w:szCs w:val="24"/>
              </w:rPr>
            </w:pPr>
            <w:r>
              <w:rPr>
                <w:rFonts w:ascii="Arial" w:hAnsi="Arial" w:cs="Arial"/>
                <w:sz w:val="24"/>
                <w:szCs w:val="24"/>
              </w:rPr>
              <w:t>Details</w:t>
            </w:r>
            <w:r w:rsidR="00A16A16">
              <w:rPr>
                <w:rFonts w:ascii="Arial" w:hAnsi="Arial" w:cs="Arial"/>
                <w:sz w:val="24"/>
                <w:szCs w:val="24"/>
              </w:rPr>
              <w:t xml:space="preserve"> the specific times the system </w:t>
            </w:r>
            <w:r>
              <w:rPr>
                <w:rFonts w:ascii="Arial" w:hAnsi="Arial" w:cs="Arial"/>
                <w:sz w:val="24"/>
                <w:szCs w:val="24"/>
              </w:rPr>
              <w:t>is</w:t>
            </w:r>
            <w:r w:rsidR="00A16A16">
              <w:rPr>
                <w:rFonts w:ascii="Arial" w:hAnsi="Arial" w:cs="Arial"/>
                <w:sz w:val="24"/>
                <w:szCs w:val="24"/>
              </w:rPr>
              <w:t xml:space="preserve"> “up” and available for use</w:t>
            </w:r>
            <w:r w:rsidR="008A5E7B">
              <w:rPr>
                <w:rFonts w:ascii="Arial" w:hAnsi="Arial" w:cs="Arial"/>
                <w:sz w:val="24"/>
                <w:szCs w:val="24"/>
              </w:rPr>
              <w:t xml:space="preserve">. </w:t>
            </w:r>
            <w:r>
              <w:rPr>
                <w:rFonts w:ascii="Arial" w:hAnsi="Arial" w:cs="Arial"/>
                <w:sz w:val="24"/>
                <w:szCs w:val="24"/>
              </w:rPr>
              <w:t>I</w:t>
            </w:r>
            <w:r w:rsidR="008A5E7B">
              <w:rPr>
                <w:rFonts w:ascii="Arial" w:hAnsi="Arial" w:cs="Arial"/>
                <w:sz w:val="24"/>
                <w:szCs w:val="24"/>
              </w:rPr>
              <w:t>nclude</w:t>
            </w:r>
            <w:r>
              <w:rPr>
                <w:rFonts w:ascii="Arial" w:hAnsi="Arial" w:cs="Arial"/>
                <w:sz w:val="24"/>
                <w:szCs w:val="24"/>
              </w:rPr>
              <w:t>s</w:t>
            </w:r>
            <w:r w:rsidR="008A5E7B">
              <w:rPr>
                <w:rFonts w:ascii="Arial" w:hAnsi="Arial" w:cs="Arial"/>
                <w:sz w:val="24"/>
                <w:szCs w:val="24"/>
              </w:rPr>
              <w:t xml:space="preserve"> scheduled downtime and the percentage of scheduled uptime where the system was unavailable. </w:t>
            </w:r>
          </w:p>
        </w:tc>
      </w:tr>
      <w:tr w:rsidR="008A5E7B" w:rsidRPr="00041E02" w14:paraId="51797CA6" w14:textId="77777777" w:rsidTr="007165DE">
        <w:trPr>
          <w:trHeight w:val="389"/>
        </w:trPr>
        <w:tc>
          <w:tcPr>
            <w:tcW w:w="357" w:type="pct"/>
            <w:vAlign w:val="center"/>
          </w:tcPr>
          <w:p w14:paraId="77D0BAD1" w14:textId="3CB35DBD" w:rsidR="008A5E7B" w:rsidRPr="00041E02" w:rsidRDefault="008A5E7B" w:rsidP="001315D1">
            <w:pPr>
              <w:pStyle w:val="Heading1"/>
              <w:tabs>
                <w:tab w:val="left" w:pos="1440"/>
              </w:tabs>
              <w:spacing w:before="0" w:after="0"/>
              <w:jc w:val="center"/>
              <w:rPr>
                <w:rFonts w:ascii="Arial" w:hAnsi="Arial" w:cs="Arial"/>
                <w:b/>
                <w:sz w:val="24"/>
                <w:szCs w:val="24"/>
              </w:rPr>
            </w:pPr>
            <w:r>
              <w:rPr>
                <w:rFonts w:ascii="Arial" w:hAnsi="Arial" w:cs="Arial"/>
                <w:b/>
                <w:sz w:val="24"/>
                <w:szCs w:val="24"/>
              </w:rPr>
              <w:t>b.</w:t>
            </w:r>
          </w:p>
        </w:tc>
        <w:tc>
          <w:tcPr>
            <w:tcW w:w="1698" w:type="pct"/>
            <w:vAlign w:val="center"/>
          </w:tcPr>
          <w:p w14:paraId="1D9BD5BF" w14:textId="5B476C3E" w:rsidR="008A5E7B" w:rsidRDefault="008A5E7B" w:rsidP="001315D1">
            <w:pPr>
              <w:pStyle w:val="Heading1"/>
              <w:tabs>
                <w:tab w:val="left" w:pos="1440"/>
              </w:tabs>
              <w:spacing w:before="0" w:after="0"/>
              <w:rPr>
                <w:rFonts w:ascii="Arial" w:hAnsi="Arial" w:cs="Arial"/>
                <w:sz w:val="24"/>
                <w:szCs w:val="24"/>
              </w:rPr>
            </w:pPr>
            <w:r>
              <w:rPr>
                <w:rFonts w:ascii="Arial" w:hAnsi="Arial" w:cs="Arial"/>
                <w:sz w:val="24"/>
                <w:szCs w:val="24"/>
              </w:rPr>
              <w:t>File Processing Report</w:t>
            </w:r>
          </w:p>
        </w:tc>
        <w:tc>
          <w:tcPr>
            <w:tcW w:w="2945" w:type="pct"/>
            <w:vAlign w:val="center"/>
          </w:tcPr>
          <w:p w14:paraId="7E63B090" w14:textId="22E3A5D4" w:rsidR="008A5E7B" w:rsidRDefault="00976D44" w:rsidP="001315D1">
            <w:pPr>
              <w:pStyle w:val="Heading1"/>
              <w:tabs>
                <w:tab w:val="left" w:pos="1440"/>
              </w:tabs>
              <w:spacing w:before="0" w:after="0"/>
              <w:rPr>
                <w:rFonts w:ascii="Arial" w:hAnsi="Arial" w:cs="Arial"/>
                <w:sz w:val="24"/>
                <w:szCs w:val="24"/>
              </w:rPr>
            </w:pPr>
            <w:r>
              <w:rPr>
                <w:rFonts w:ascii="Arial" w:hAnsi="Arial" w:cs="Arial"/>
                <w:sz w:val="24"/>
                <w:szCs w:val="24"/>
              </w:rPr>
              <w:t>S</w:t>
            </w:r>
            <w:r w:rsidR="008A5E7B">
              <w:rPr>
                <w:rFonts w:ascii="Arial" w:hAnsi="Arial" w:cs="Arial"/>
                <w:sz w:val="24"/>
                <w:szCs w:val="24"/>
              </w:rPr>
              <w:t>ummariz</w:t>
            </w:r>
            <w:r>
              <w:rPr>
                <w:rFonts w:ascii="Arial" w:hAnsi="Arial" w:cs="Arial"/>
                <w:sz w:val="24"/>
                <w:szCs w:val="24"/>
              </w:rPr>
              <w:t>es</w:t>
            </w:r>
            <w:r w:rsidR="008A5E7B">
              <w:rPr>
                <w:rFonts w:ascii="Arial" w:hAnsi="Arial" w:cs="Arial"/>
                <w:sz w:val="24"/>
                <w:szCs w:val="24"/>
              </w:rPr>
              <w:t xml:space="preserve"> </w:t>
            </w:r>
            <w:r w:rsidR="00C625EA">
              <w:rPr>
                <w:rFonts w:ascii="Arial" w:hAnsi="Arial" w:cs="Arial"/>
                <w:sz w:val="24"/>
                <w:szCs w:val="24"/>
              </w:rPr>
              <w:t xml:space="preserve">the processing of </w:t>
            </w:r>
            <w:r w:rsidR="003E25A0">
              <w:rPr>
                <w:rFonts w:ascii="Arial" w:hAnsi="Arial" w:cs="Arial"/>
                <w:sz w:val="24"/>
                <w:szCs w:val="24"/>
              </w:rPr>
              <w:t xml:space="preserve">Department files. </w:t>
            </w:r>
            <w:r>
              <w:rPr>
                <w:rFonts w:ascii="Arial" w:hAnsi="Arial" w:cs="Arial"/>
                <w:sz w:val="24"/>
                <w:szCs w:val="24"/>
              </w:rPr>
              <w:t>Includes</w:t>
            </w:r>
            <w:r w:rsidR="003E25A0">
              <w:rPr>
                <w:rFonts w:ascii="Arial" w:hAnsi="Arial" w:cs="Arial"/>
                <w:sz w:val="24"/>
                <w:szCs w:val="24"/>
              </w:rPr>
              <w:t>, at a minimum</w:t>
            </w:r>
            <w:r>
              <w:rPr>
                <w:rFonts w:ascii="Arial" w:hAnsi="Arial" w:cs="Arial"/>
                <w:sz w:val="24"/>
                <w:szCs w:val="24"/>
              </w:rPr>
              <w:t>,</w:t>
            </w:r>
            <w:r w:rsidR="003E25A0">
              <w:rPr>
                <w:rFonts w:ascii="Arial" w:hAnsi="Arial" w:cs="Arial"/>
                <w:sz w:val="24"/>
                <w:szCs w:val="24"/>
              </w:rPr>
              <w:t xml:space="preserve"> the number of records processed</w:t>
            </w:r>
            <w:r>
              <w:rPr>
                <w:rFonts w:ascii="Arial" w:hAnsi="Arial" w:cs="Arial"/>
                <w:sz w:val="24"/>
                <w:szCs w:val="24"/>
              </w:rPr>
              <w:t xml:space="preserve"> and</w:t>
            </w:r>
            <w:r w:rsidR="001E147C">
              <w:rPr>
                <w:rFonts w:ascii="Arial" w:hAnsi="Arial" w:cs="Arial"/>
                <w:sz w:val="24"/>
                <w:szCs w:val="24"/>
              </w:rPr>
              <w:t xml:space="preserve"> rejected, which records were rejected, and the reason for rejection.</w:t>
            </w:r>
          </w:p>
        </w:tc>
      </w:tr>
      <w:tr w:rsidR="001E147C" w:rsidRPr="00041E02" w14:paraId="77A53A76" w14:textId="77777777" w:rsidTr="007165DE">
        <w:trPr>
          <w:trHeight w:val="389"/>
        </w:trPr>
        <w:tc>
          <w:tcPr>
            <w:tcW w:w="357" w:type="pct"/>
            <w:vAlign w:val="center"/>
          </w:tcPr>
          <w:p w14:paraId="34D6C340" w14:textId="35262803" w:rsidR="001E147C" w:rsidRDefault="001E147C" w:rsidP="001315D1">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698" w:type="pct"/>
            <w:vAlign w:val="center"/>
          </w:tcPr>
          <w:p w14:paraId="2E0D2AF1" w14:textId="5955A6F4" w:rsidR="001E147C" w:rsidRDefault="00F06774" w:rsidP="001315D1">
            <w:pPr>
              <w:pStyle w:val="Heading1"/>
              <w:tabs>
                <w:tab w:val="left" w:pos="1440"/>
              </w:tabs>
              <w:spacing w:before="0" w:after="0"/>
              <w:rPr>
                <w:rFonts w:ascii="Arial" w:hAnsi="Arial" w:cs="Arial"/>
                <w:sz w:val="24"/>
                <w:szCs w:val="24"/>
              </w:rPr>
            </w:pPr>
            <w:r>
              <w:rPr>
                <w:rFonts w:ascii="Arial" w:hAnsi="Arial" w:cs="Arial"/>
                <w:sz w:val="24"/>
                <w:szCs w:val="24"/>
              </w:rPr>
              <w:t>Usage Report</w:t>
            </w:r>
          </w:p>
        </w:tc>
        <w:tc>
          <w:tcPr>
            <w:tcW w:w="2945" w:type="pct"/>
            <w:vAlign w:val="center"/>
          </w:tcPr>
          <w:p w14:paraId="4A353E56" w14:textId="4305C7AE" w:rsidR="001E147C" w:rsidRDefault="00976D44" w:rsidP="001315D1">
            <w:pPr>
              <w:pStyle w:val="Heading1"/>
              <w:tabs>
                <w:tab w:val="left" w:pos="1440"/>
              </w:tabs>
              <w:spacing w:before="0" w:after="0"/>
              <w:rPr>
                <w:rFonts w:ascii="Arial" w:hAnsi="Arial" w:cs="Arial"/>
                <w:sz w:val="24"/>
                <w:szCs w:val="24"/>
              </w:rPr>
            </w:pPr>
            <w:r>
              <w:rPr>
                <w:rFonts w:ascii="Arial" w:hAnsi="Arial" w:cs="Arial"/>
                <w:sz w:val="24"/>
                <w:szCs w:val="24"/>
              </w:rPr>
              <w:t>I</w:t>
            </w:r>
            <w:r w:rsidR="00F06774">
              <w:rPr>
                <w:rFonts w:ascii="Arial" w:hAnsi="Arial" w:cs="Arial"/>
                <w:sz w:val="24"/>
                <w:szCs w:val="24"/>
              </w:rPr>
              <w:t>dentif</w:t>
            </w:r>
            <w:r>
              <w:rPr>
                <w:rFonts w:ascii="Arial" w:hAnsi="Arial" w:cs="Arial"/>
                <w:sz w:val="24"/>
                <w:szCs w:val="24"/>
              </w:rPr>
              <w:t>ies</w:t>
            </w:r>
            <w:r w:rsidR="00F06774">
              <w:rPr>
                <w:rFonts w:ascii="Arial" w:hAnsi="Arial" w:cs="Arial"/>
                <w:sz w:val="24"/>
                <w:szCs w:val="24"/>
              </w:rPr>
              <w:t xml:space="preserve"> the number of </w:t>
            </w:r>
            <w:r w:rsidR="001004C9">
              <w:rPr>
                <w:rFonts w:ascii="Arial" w:hAnsi="Arial" w:cs="Arial"/>
                <w:sz w:val="24"/>
                <w:szCs w:val="24"/>
              </w:rPr>
              <w:t xml:space="preserve">individuals for whom the Department received an accurate response during a billing month.  </w:t>
            </w:r>
            <w:r>
              <w:rPr>
                <w:rFonts w:ascii="Arial" w:hAnsi="Arial" w:cs="Arial"/>
                <w:sz w:val="24"/>
                <w:szCs w:val="24"/>
              </w:rPr>
              <w:t>Includes a</w:t>
            </w:r>
            <w:r w:rsidR="001004C9">
              <w:rPr>
                <w:rFonts w:ascii="Arial" w:hAnsi="Arial" w:cs="Arial"/>
                <w:sz w:val="24"/>
                <w:szCs w:val="24"/>
              </w:rPr>
              <w:t xml:space="preserve"> reconcil</w:t>
            </w:r>
            <w:r>
              <w:rPr>
                <w:rFonts w:ascii="Arial" w:hAnsi="Arial" w:cs="Arial"/>
                <w:sz w:val="24"/>
                <w:szCs w:val="24"/>
              </w:rPr>
              <w:t>iation</w:t>
            </w:r>
            <w:r w:rsidR="001004C9">
              <w:rPr>
                <w:rFonts w:ascii="Arial" w:hAnsi="Arial" w:cs="Arial"/>
                <w:sz w:val="24"/>
                <w:szCs w:val="24"/>
              </w:rPr>
              <w:t xml:space="preserve"> with monthly invoices. </w:t>
            </w:r>
          </w:p>
        </w:tc>
      </w:tr>
    </w:tbl>
    <w:p w14:paraId="7E2D8E85" w14:textId="77777777" w:rsidR="00B5545F" w:rsidRPr="00041E02" w:rsidRDefault="00B5545F" w:rsidP="00B5545F">
      <w:pPr>
        <w:pStyle w:val="Heading1"/>
        <w:tabs>
          <w:tab w:val="left" w:pos="1440"/>
        </w:tabs>
        <w:spacing w:before="0" w:after="0"/>
        <w:ind w:left="720"/>
        <w:rPr>
          <w:rFonts w:ascii="Arial" w:hAnsi="Arial" w:cs="Arial"/>
          <w:sz w:val="24"/>
          <w:szCs w:val="24"/>
        </w:rPr>
      </w:pPr>
    </w:p>
    <w:p w14:paraId="34C17B9A" w14:textId="6A821ED8" w:rsidR="00B5545F" w:rsidRPr="00DD247E" w:rsidRDefault="00B5545F" w:rsidP="000E4190">
      <w:pPr>
        <w:pStyle w:val="Heading1"/>
        <w:numPr>
          <w:ilvl w:val="0"/>
          <w:numId w:val="28"/>
        </w:numPr>
        <w:tabs>
          <w:tab w:val="left" w:pos="1440"/>
        </w:tabs>
        <w:spacing w:before="0" w:after="0"/>
        <w:ind w:left="720"/>
        <w:rPr>
          <w:rStyle w:val="InitialStyle"/>
          <w:rFonts w:ascii="Arial" w:hAnsi="Arial" w:cs="Arial"/>
          <w:sz w:val="24"/>
          <w:szCs w:val="24"/>
        </w:rPr>
      </w:pPr>
      <w:r w:rsidRPr="00041E02">
        <w:rPr>
          <w:rStyle w:val="InitialStyle"/>
          <w:rFonts w:ascii="Arial" w:hAnsi="Arial" w:cs="Arial"/>
          <w:sz w:val="24"/>
          <w:szCs w:val="24"/>
        </w:rPr>
        <w:t xml:space="preserve">Submit all the </w:t>
      </w:r>
      <w:r w:rsidRPr="00DD247E">
        <w:rPr>
          <w:rStyle w:val="InitialStyle"/>
          <w:rFonts w:ascii="Arial" w:hAnsi="Arial" w:cs="Arial"/>
          <w:sz w:val="24"/>
          <w:szCs w:val="24"/>
        </w:rPr>
        <w:t xml:space="preserve">required reports to the Department in accordance with the timelines established in </w:t>
      </w:r>
      <w:r w:rsidRPr="00DD247E">
        <w:rPr>
          <w:rStyle w:val="InitialStyle"/>
          <w:rFonts w:ascii="Arial" w:hAnsi="Arial" w:cs="Arial"/>
          <w:b/>
          <w:sz w:val="24"/>
          <w:szCs w:val="24"/>
        </w:rPr>
        <w:t xml:space="preserve">Table </w:t>
      </w:r>
      <w:r w:rsidR="00976D44">
        <w:rPr>
          <w:rStyle w:val="InitialStyle"/>
          <w:rFonts w:ascii="Arial" w:hAnsi="Arial" w:cs="Arial"/>
          <w:b/>
          <w:sz w:val="24"/>
          <w:szCs w:val="24"/>
        </w:rPr>
        <w:t>2</w:t>
      </w:r>
      <w:r w:rsidRPr="00DD247E">
        <w:rPr>
          <w:rStyle w:val="InitialStyle"/>
          <w:rFonts w:ascii="Arial" w:hAnsi="Arial" w:cs="Arial"/>
          <w:sz w:val="24"/>
          <w:szCs w:val="24"/>
        </w:rPr>
        <w:t>:</w:t>
      </w:r>
    </w:p>
    <w:p w14:paraId="7DAFA360" w14:textId="77777777" w:rsidR="00B5545F" w:rsidRPr="00DD247E" w:rsidRDefault="00B5545F" w:rsidP="00B5545F">
      <w:pPr>
        <w:pStyle w:val="Heading1"/>
        <w:tabs>
          <w:tab w:val="left" w:pos="1440"/>
        </w:tabs>
        <w:spacing w:before="0" w:after="0"/>
        <w:rPr>
          <w:rStyle w:val="InitialStyle"/>
          <w:rFonts w:ascii="Arial" w:hAnsi="Arial" w:cs="Arial"/>
          <w:b/>
          <w:sz w:val="24"/>
          <w:szCs w:val="24"/>
        </w:rPr>
      </w:pPr>
    </w:p>
    <w:tbl>
      <w:tblPr>
        <w:tblStyle w:val="TableGrid"/>
        <w:tblW w:w="5000" w:type="pct"/>
        <w:tblLook w:val="04A0" w:firstRow="1" w:lastRow="0" w:firstColumn="1" w:lastColumn="0" w:noHBand="0" w:noVBand="1"/>
      </w:tblPr>
      <w:tblGrid>
        <w:gridCol w:w="683"/>
        <w:gridCol w:w="2509"/>
        <w:gridCol w:w="3528"/>
        <w:gridCol w:w="3530"/>
      </w:tblGrid>
      <w:tr w:rsidR="00DD247E" w:rsidRPr="00DD247E" w14:paraId="7AA27237" w14:textId="77777777" w:rsidTr="00F8198C">
        <w:trPr>
          <w:trHeight w:val="389"/>
        </w:trPr>
        <w:tc>
          <w:tcPr>
            <w:tcW w:w="5000" w:type="pct"/>
            <w:gridSpan w:val="4"/>
            <w:shd w:val="clear" w:color="auto" w:fill="C6D9F1"/>
            <w:vAlign w:val="center"/>
          </w:tcPr>
          <w:p w14:paraId="561B914F" w14:textId="5E8D8CB8" w:rsidR="00B5545F" w:rsidRPr="00DD247E" w:rsidRDefault="00B5545F" w:rsidP="001315D1">
            <w:pPr>
              <w:pStyle w:val="Heading1"/>
              <w:tabs>
                <w:tab w:val="left" w:pos="1440"/>
              </w:tabs>
              <w:spacing w:before="0" w:after="0"/>
              <w:jc w:val="center"/>
              <w:rPr>
                <w:rFonts w:ascii="Arial" w:hAnsi="Arial" w:cs="Arial"/>
                <w:b/>
                <w:sz w:val="24"/>
                <w:szCs w:val="24"/>
              </w:rPr>
            </w:pPr>
            <w:r w:rsidRPr="00DD247E">
              <w:rPr>
                <w:rFonts w:ascii="Arial" w:hAnsi="Arial" w:cs="Arial"/>
                <w:b/>
                <w:sz w:val="24"/>
                <w:szCs w:val="24"/>
              </w:rPr>
              <w:t xml:space="preserve">Table </w:t>
            </w:r>
            <w:r w:rsidR="00976D44">
              <w:rPr>
                <w:rFonts w:ascii="Arial" w:hAnsi="Arial" w:cs="Arial"/>
                <w:b/>
                <w:sz w:val="24"/>
                <w:szCs w:val="24"/>
              </w:rPr>
              <w:t>2</w:t>
            </w:r>
            <w:r w:rsidR="00976D44" w:rsidRPr="00DD247E">
              <w:rPr>
                <w:rFonts w:ascii="Arial" w:hAnsi="Arial" w:cs="Arial"/>
                <w:b/>
                <w:sz w:val="24"/>
                <w:szCs w:val="24"/>
              </w:rPr>
              <w:t xml:space="preserve"> </w:t>
            </w:r>
            <w:r w:rsidRPr="00DD247E">
              <w:rPr>
                <w:rFonts w:ascii="Arial" w:hAnsi="Arial" w:cs="Arial"/>
                <w:b/>
                <w:sz w:val="24"/>
                <w:szCs w:val="24"/>
              </w:rPr>
              <w:t>– Required Reports Timelines</w:t>
            </w:r>
          </w:p>
        </w:tc>
      </w:tr>
      <w:tr w:rsidR="00041E02" w:rsidRPr="00041E02" w14:paraId="7ABA37FC" w14:textId="77777777" w:rsidTr="007165DE">
        <w:trPr>
          <w:trHeight w:val="389"/>
        </w:trPr>
        <w:tc>
          <w:tcPr>
            <w:tcW w:w="1557" w:type="pct"/>
            <w:gridSpan w:val="2"/>
            <w:shd w:val="clear" w:color="auto" w:fill="auto"/>
            <w:vAlign w:val="center"/>
          </w:tcPr>
          <w:p w14:paraId="4504A51C" w14:textId="44D852DE"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1721" w:type="pct"/>
            <w:vAlign w:val="center"/>
          </w:tcPr>
          <w:p w14:paraId="5E3F0A32" w14:textId="4B6057AA"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Period Captured by Report </w:t>
            </w:r>
          </w:p>
        </w:tc>
        <w:tc>
          <w:tcPr>
            <w:tcW w:w="1721" w:type="pct"/>
            <w:vAlign w:val="center"/>
          </w:tcPr>
          <w:p w14:paraId="33771700" w14:textId="43D1C0AF" w:rsidR="00B5545F" w:rsidRPr="00041E02" w:rsidRDefault="00B5545F" w:rsidP="001315D1">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Due Date </w:t>
            </w:r>
          </w:p>
        </w:tc>
      </w:tr>
      <w:tr w:rsidR="00041E02" w:rsidRPr="00041E02" w14:paraId="1C75BE1F" w14:textId="77777777" w:rsidTr="007165DE">
        <w:trPr>
          <w:trHeight w:val="389"/>
        </w:trPr>
        <w:tc>
          <w:tcPr>
            <w:tcW w:w="333" w:type="pct"/>
            <w:vAlign w:val="center"/>
          </w:tcPr>
          <w:p w14:paraId="5502A858" w14:textId="77777777" w:rsidR="00B5545F" w:rsidRPr="00041E02" w:rsidRDefault="00B5545F" w:rsidP="001315D1">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224" w:type="pct"/>
            <w:vAlign w:val="center"/>
          </w:tcPr>
          <w:p w14:paraId="62012417" w14:textId="0AC1D295" w:rsidR="00B5545F" w:rsidRPr="00041E02" w:rsidRDefault="00E71029" w:rsidP="001315D1">
            <w:pPr>
              <w:pStyle w:val="Heading1"/>
              <w:tabs>
                <w:tab w:val="left" w:pos="1440"/>
              </w:tabs>
              <w:spacing w:before="0" w:after="0"/>
              <w:rPr>
                <w:rFonts w:ascii="Arial" w:hAnsi="Arial" w:cs="Arial"/>
                <w:sz w:val="24"/>
                <w:szCs w:val="24"/>
              </w:rPr>
            </w:pPr>
            <w:r>
              <w:rPr>
                <w:rFonts w:ascii="Arial" w:hAnsi="Arial" w:cs="Arial"/>
                <w:sz w:val="24"/>
                <w:szCs w:val="24"/>
              </w:rPr>
              <w:t>System Availability Report</w:t>
            </w:r>
          </w:p>
        </w:tc>
        <w:tc>
          <w:tcPr>
            <w:tcW w:w="1721" w:type="pct"/>
            <w:vAlign w:val="center"/>
          </w:tcPr>
          <w:p w14:paraId="60D26450" w14:textId="6CA831A2" w:rsidR="00B5545F" w:rsidRPr="00041E02" w:rsidRDefault="00331A8A" w:rsidP="001315D1">
            <w:pPr>
              <w:pStyle w:val="Heading1"/>
              <w:tabs>
                <w:tab w:val="left" w:pos="1440"/>
              </w:tabs>
              <w:spacing w:before="0" w:after="0"/>
              <w:rPr>
                <w:rFonts w:ascii="Arial" w:hAnsi="Arial" w:cs="Arial"/>
                <w:sz w:val="24"/>
                <w:szCs w:val="24"/>
              </w:rPr>
            </w:pPr>
            <w:r>
              <w:rPr>
                <w:rFonts w:ascii="Arial" w:hAnsi="Arial" w:cs="Arial"/>
                <w:sz w:val="24"/>
                <w:szCs w:val="24"/>
              </w:rPr>
              <w:t>Monthly</w:t>
            </w:r>
          </w:p>
        </w:tc>
        <w:tc>
          <w:tcPr>
            <w:tcW w:w="1721" w:type="pct"/>
            <w:vAlign w:val="center"/>
          </w:tcPr>
          <w:p w14:paraId="025F48BA" w14:textId="77C1A37E" w:rsidR="00B5545F" w:rsidRPr="00041E02" w:rsidRDefault="00331A8A" w:rsidP="001315D1">
            <w:pPr>
              <w:pStyle w:val="Heading1"/>
              <w:tabs>
                <w:tab w:val="left" w:pos="1440"/>
              </w:tabs>
              <w:spacing w:before="0" w:after="0"/>
              <w:rPr>
                <w:rFonts w:ascii="Arial" w:hAnsi="Arial" w:cs="Arial"/>
                <w:sz w:val="24"/>
                <w:szCs w:val="24"/>
              </w:rPr>
            </w:pPr>
            <w:r>
              <w:rPr>
                <w:rFonts w:ascii="Arial" w:hAnsi="Arial" w:cs="Arial"/>
                <w:sz w:val="24"/>
                <w:szCs w:val="24"/>
              </w:rPr>
              <w:t>Due with monthly invoice</w:t>
            </w:r>
          </w:p>
        </w:tc>
      </w:tr>
      <w:tr w:rsidR="00331A8A" w:rsidRPr="00041E02" w14:paraId="298B2005" w14:textId="77777777" w:rsidTr="007165DE">
        <w:trPr>
          <w:trHeight w:val="389"/>
        </w:trPr>
        <w:tc>
          <w:tcPr>
            <w:tcW w:w="333" w:type="pct"/>
            <w:vAlign w:val="center"/>
          </w:tcPr>
          <w:p w14:paraId="722642E0" w14:textId="254A5A81" w:rsidR="00331A8A" w:rsidRPr="00041E02" w:rsidRDefault="00331A8A" w:rsidP="001315D1">
            <w:pPr>
              <w:pStyle w:val="Heading1"/>
              <w:tabs>
                <w:tab w:val="left" w:pos="1440"/>
              </w:tabs>
              <w:spacing w:before="0" w:after="0"/>
              <w:jc w:val="center"/>
              <w:rPr>
                <w:rFonts w:ascii="Arial" w:hAnsi="Arial" w:cs="Arial"/>
                <w:b/>
                <w:sz w:val="24"/>
                <w:szCs w:val="24"/>
              </w:rPr>
            </w:pPr>
            <w:r>
              <w:rPr>
                <w:rFonts w:ascii="Arial" w:hAnsi="Arial" w:cs="Arial"/>
                <w:b/>
                <w:sz w:val="24"/>
                <w:szCs w:val="24"/>
              </w:rPr>
              <w:t>b.</w:t>
            </w:r>
          </w:p>
        </w:tc>
        <w:tc>
          <w:tcPr>
            <w:tcW w:w="1224" w:type="pct"/>
            <w:vAlign w:val="center"/>
          </w:tcPr>
          <w:p w14:paraId="40E0898E" w14:textId="29DD4D90" w:rsidR="00331A8A" w:rsidRDefault="00331A8A" w:rsidP="001315D1">
            <w:pPr>
              <w:pStyle w:val="Heading1"/>
              <w:tabs>
                <w:tab w:val="left" w:pos="1440"/>
              </w:tabs>
              <w:spacing w:before="0" w:after="0"/>
              <w:rPr>
                <w:rFonts w:ascii="Arial" w:hAnsi="Arial" w:cs="Arial"/>
                <w:sz w:val="24"/>
                <w:szCs w:val="24"/>
              </w:rPr>
            </w:pPr>
            <w:r>
              <w:rPr>
                <w:rFonts w:ascii="Arial" w:hAnsi="Arial" w:cs="Arial"/>
                <w:sz w:val="24"/>
                <w:szCs w:val="24"/>
              </w:rPr>
              <w:t>File Processing Report</w:t>
            </w:r>
          </w:p>
        </w:tc>
        <w:tc>
          <w:tcPr>
            <w:tcW w:w="1721" w:type="pct"/>
            <w:vAlign w:val="center"/>
          </w:tcPr>
          <w:p w14:paraId="0109E1EF" w14:textId="51F5E44D" w:rsidR="00331A8A" w:rsidRDefault="002E17BA" w:rsidP="001315D1">
            <w:pPr>
              <w:pStyle w:val="Heading1"/>
              <w:tabs>
                <w:tab w:val="left" w:pos="1440"/>
              </w:tabs>
              <w:spacing w:before="0" w:after="0"/>
              <w:rPr>
                <w:rFonts w:ascii="Arial" w:hAnsi="Arial" w:cs="Arial"/>
                <w:sz w:val="24"/>
                <w:szCs w:val="24"/>
              </w:rPr>
            </w:pPr>
            <w:r>
              <w:rPr>
                <w:rFonts w:ascii="Arial" w:hAnsi="Arial" w:cs="Arial"/>
                <w:sz w:val="24"/>
                <w:szCs w:val="24"/>
              </w:rPr>
              <w:t>Point in time</w:t>
            </w:r>
          </w:p>
        </w:tc>
        <w:tc>
          <w:tcPr>
            <w:tcW w:w="1721" w:type="pct"/>
            <w:vAlign w:val="center"/>
          </w:tcPr>
          <w:p w14:paraId="732D3D07" w14:textId="4D18443C" w:rsidR="00331A8A" w:rsidRDefault="00A96562" w:rsidP="001315D1">
            <w:pPr>
              <w:pStyle w:val="Heading1"/>
              <w:tabs>
                <w:tab w:val="left" w:pos="1440"/>
              </w:tabs>
              <w:spacing w:before="0" w:after="0"/>
              <w:rPr>
                <w:rFonts w:ascii="Arial" w:hAnsi="Arial" w:cs="Arial"/>
                <w:sz w:val="24"/>
                <w:szCs w:val="24"/>
              </w:rPr>
            </w:pPr>
            <w:r>
              <w:rPr>
                <w:rFonts w:ascii="Arial" w:hAnsi="Arial" w:cs="Arial"/>
                <w:sz w:val="24"/>
                <w:szCs w:val="24"/>
              </w:rPr>
              <w:t xml:space="preserve">Upon completion of </w:t>
            </w:r>
            <w:r w:rsidR="007C120F">
              <w:rPr>
                <w:rFonts w:ascii="Arial" w:hAnsi="Arial" w:cs="Arial"/>
                <w:sz w:val="24"/>
                <w:szCs w:val="24"/>
              </w:rPr>
              <w:t xml:space="preserve">a </w:t>
            </w:r>
            <w:r w:rsidR="000A2A51">
              <w:rPr>
                <w:rFonts w:ascii="Arial" w:hAnsi="Arial" w:cs="Arial"/>
                <w:sz w:val="24"/>
                <w:szCs w:val="24"/>
              </w:rPr>
              <w:t xml:space="preserve">file </w:t>
            </w:r>
            <w:r w:rsidR="007C120F">
              <w:rPr>
                <w:rFonts w:ascii="Arial" w:hAnsi="Arial" w:cs="Arial"/>
                <w:sz w:val="24"/>
                <w:szCs w:val="24"/>
              </w:rPr>
              <w:t>being</w:t>
            </w:r>
            <w:r w:rsidR="002E17BA">
              <w:rPr>
                <w:rFonts w:ascii="Arial" w:hAnsi="Arial" w:cs="Arial"/>
                <w:sz w:val="24"/>
                <w:szCs w:val="24"/>
              </w:rPr>
              <w:t xml:space="preserve"> </w:t>
            </w:r>
            <w:r w:rsidR="000A2A51">
              <w:rPr>
                <w:rFonts w:ascii="Arial" w:hAnsi="Arial" w:cs="Arial"/>
                <w:sz w:val="24"/>
                <w:szCs w:val="24"/>
              </w:rPr>
              <w:t>process</w:t>
            </w:r>
            <w:r w:rsidR="002E17BA">
              <w:rPr>
                <w:rFonts w:ascii="Arial" w:hAnsi="Arial" w:cs="Arial"/>
                <w:sz w:val="24"/>
                <w:szCs w:val="24"/>
              </w:rPr>
              <w:t>ed</w:t>
            </w:r>
          </w:p>
        </w:tc>
      </w:tr>
      <w:tr w:rsidR="000A2A51" w:rsidRPr="00041E02" w14:paraId="427BE3EA" w14:textId="77777777" w:rsidTr="00F92932">
        <w:trPr>
          <w:trHeight w:val="389"/>
        </w:trPr>
        <w:tc>
          <w:tcPr>
            <w:tcW w:w="333" w:type="pct"/>
            <w:vAlign w:val="center"/>
          </w:tcPr>
          <w:p w14:paraId="1EF66B38" w14:textId="1E5E9CD1" w:rsidR="000A2A51" w:rsidRDefault="000A2A51" w:rsidP="001315D1">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224" w:type="pct"/>
            <w:vAlign w:val="center"/>
          </w:tcPr>
          <w:p w14:paraId="6E7BF62E" w14:textId="76B20BCB" w:rsidR="000A2A51" w:rsidRDefault="000A2A51" w:rsidP="001315D1">
            <w:pPr>
              <w:pStyle w:val="Heading1"/>
              <w:tabs>
                <w:tab w:val="left" w:pos="1440"/>
              </w:tabs>
              <w:spacing w:before="0" w:after="0"/>
              <w:rPr>
                <w:rFonts w:ascii="Arial" w:hAnsi="Arial" w:cs="Arial"/>
                <w:sz w:val="24"/>
                <w:szCs w:val="24"/>
              </w:rPr>
            </w:pPr>
            <w:r>
              <w:rPr>
                <w:rFonts w:ascii="Arial" w:hAnsi="Arial" w:cs="Arial"/>
                <w:sz w:val="24"/>
                <w:szCs w:val="24"/>
              </w:rPr>
              <w:t>Usage Report</w:t>
            </w:r>
          </w:p>
        </w:tc>
        <w:tc>
          <w:tcPr>
            <w:tcW w:w="1721" w:type="pct"/>
            <w:vAlign w:val="center"/>
          </w:tcPr>
          <w:p w14:paraId="24A03910" w14:textId="3558794C" w:rsidR="000A2A51" w:rsidRDefault="000A2A51" w:rsidP="00394212">
            <w:pPr>
              <w:pStyle w:val="Heading1"/>
              <w:tabs>
                <w:tab w:val="left" w:pos="1440"/>
              </w:tabs>
              <w:spacing w:before="0" w:after="0"/>
              <w:rPr>
                <w:rFonts w:ascii="Arial" w:hAnsi="Arial" w:cs="Arial"/>
                <w:sz w:val="24"/>
                <w:szCs w:val="24"/>
              </w:rPr>
            </w:pPr>
            <w:r>
              <w:rPr>
                <w:rFonts w:ascii="Arial" w:hAnsi="Arial" w:cs="Arial"/>
                <w:sz w:val="24"/>
                <w:szCs w:val="24"/>
              </w:rPr>
              <w:t>Monthly</w:t>
            </w:r>
          </w:p>
        </w:tc>
        <w:tc>
          <w:tcPr>
            <w:tcW w:w="1721" w:type="pct"/>
            <w:vAlign w:val="center"/>
          </w:tcPr>
          <w:p w14:paraId="31B9DDBA" w14:textId="7B7DEE1B" w:rsidR="000A2A51" w:rsidRDefault="000A2A51" w:rsidP="001315D1">
            <w:pPr>
              <w:pStyle w:val="Heading1"/>
              <w:tabs>
                <w:tab w:val="left" w:pos="1440"/>
              </w:tabs>
              <w:spacing w:before="0" w:after="0"/>
              <w:rPr>
                <w:rFonts w:ascii="Arial" w:hAnsi="Arial" w:cs="Arial"/>
                <w:sz w:val="24"/>
                <w:szCs w:val="24"/>
              </w:rPr>
            </w:pPr>
            <w:r>
              <w:rPr>
                <w:rFonts w:ascii="Arial" w:hAnsi="Arial" w:cs="Arial"/>
                <w:sz w:val="24"/>
                <w:szCs w:val="24"/>
              </w:rPr>
              <w:t>Due with monthly invoice</w:t>
            </w:r>
          </w:p>
        </w:tc>
      </w:tr>
    </w:tbl>
    <w:p w14:paraId="2F702EAF" w14:textId="77777777" w:rsidR="00B5545F" w:rsidRPr="00041E02" w:rsidRDefault="00B5545F" w:rsidP="00790CE9">
      <w:pPr>
        <w:pStyle w:val="Heading1"/>
        <w:tabs>
          <w:tab w:val="left" w:pos="1440"/>
        </w:tabs>
        <w:spacing w:before="0" w:after="0"/>
        <w:rPr>
          <w:rStyle w:val="InitialStyle"/>
          <w:rFonts w:ascii="Arial" w:hAnsi="Arial"/>
          <w:b/>
          <w:sz w:val="24"/>
        </w:rPr>
      </w:pPr>
    </w:p>
    <w:p w14:paraId="12CBDAB7" w14:textId="77777777" w:rsidR="0098281A" w:rsidRPr="00041E02" w:rsidRDefault="0098281A" w:rsidP="004F0520">
      <w:pPr>
        <w:rPr>
          <w:rFonts w:ascii="Arial" w:hAnsi="Arial" w:cs="Arial"/>
          <w:sz w:val="24"/>
          <w:szCs w:val="24"/>
        </w:rPr>
      </w:pPr>
    </w:p>
    <w:p w14:paraId="72AED2FC" w14:textId="77777777" w:rsidR="00C249BB" w:rsidRPr="004F0520" w:rsidRDefault="00C249BB" w:rsidP="004F0520">
      <w:pPr>
        <w:rPr>
          <w:rFonts w:ascii="Arial" w:hAnsi="Arial" w:cs="Arial"/>
          <w:sz w:val="24"/>
          <w:szCs w:val="24"/>
        </w:rPr>
      </w:pPr>
      <w:bookmarkStart w:id="23" w:name="_Toc367174729"/>
      <w:bookmarkStart w:id="24" w:name="_Toc397069197"/>
      <w:r w:rsidRPr="004F0520">
        <w:rPr>
          <w:rFonts w:ascii="Arial" w:hAnsi="Arial" w:cs="Arial"/>
          <w:sz w:val="24"/>
          <w:szCs w:val="24"/>
        </w:rPr>
        <w:br w:type="page"/>
      </w:r>
    </w:p>
    <w:p w14:paraId="31925913" w14:textId="277BE52A" w:rsidR="00E82FB4" w:rsidRPr="00CA6A04" w:rsidRDefault="00CD0477" w:rsidP="004F0520">
      <w:pPr>
        <w:rPr>
          <w:rFonts w:ascii="Arial" w:hAnsi="Arial" w:cs="Arial"/>
          <w:b/>
          <w:sz w:val="24"/>
          <w:szCs w:val="24"/>
        </w:rPr>
      </w:pPr>
      <w:bookmarkStart w:id="25" w:name="_Hlk83294215"/>
      <w:r w:rsidRPr="00CA6A04">
        <w:rPr>
          <w:rFonts w:ascii="Arial" w:hAnsi="Arial" w:cs="Arial"/>
          <w:b/>
          <w:sz w:val="24"/>
          <w:szCs w:val="24"/>
        </w:rPr>
        <w:lastRenderedPageBreak/>
        <w:t xml:space="preserve">PART III </w:t>
      </w:r>
      <w:r w:rsidRPr="00CA6A04">
        <w:rPr>
          <w:rFonts w:ascii="Arial" w:hAnsi="Arial" w:cs="Arial"/>
          <w:b/>
          <w:sz w:val="24"/>
          <w:szCs w:val="24"/>
        </w:rPr>
        <w:tab/>
      </w:r>
      <w:r w:rsidR="007F77E0" w:rsidRPr="00CA6A04">
        <w:rPr>
          <w:rFonts w:ascii="Arial" w:hAnsi="Arial" w:cs="Arial"/>
          <w:b/>
          <w:sz w:val="24"/>
          <w:szCs w:val="24"/>
        </w:rPr>
        <w:t>KEY</w:t>
      </w:r>
      <w:r w:rsidR="0029027E" w:rsidRPr="00CA6A04">
        <w:rPr>
          <w:rFonts w:ascii="Arial" w:hAnsi="Arial" w:cs="Arial"/>
          <w:b/>
          <w:sz w:val="24"/>
          <w:szCs w:val="24"/>
        </w:rPr>
        <w:t xml:space="preserve"> RFP EVENTS</w:t>
      </w:r>
      <w:bookmarkEnd w:id="23"/>
      <w:bookmarkEnd w:id="24"/>
    </w:p>
    <w:p w14:paraId="56700964" w14:textId="77777777" w:rsidR="0002282C" w:rsidRPr="00CA6A04" w:rsidRDefault="0002282C" w:rsidP="004F0520">
      <w:pPr>
        <w:rPr>
          <w:rFonts w:ascii="Arial" w:hAnsi="Arial" w:cs="Arial"/>
          <w:sz w:val="24"/>
          <w:szCs w:val="24"/>
        </w:rPr>
      </w:pPr>
    </w:p>
    <w:p w14:paraId="59B67E4F" w14:textId="28F4A8A0" w:rsidR="007557FA" w:rsidRPr="00CA6A04" w:rsidRDefault="00067916">
      <w:pPr>
        <w:pStyle w:val="ListParagraph"/>
        <w:numPr>
          <w:ilvl w:val="0"/>
          <w:numId w:val="15"/>
        </w:numPr>
        <w:rPr>
          <w:rFonts w:ascii="Arial" w:hAnsi="Arial" w:cs="Arial"/>
          <w:b/>
          <w:sz w:val="24"/>
          <w:szCs w:val="24"/>
        </w:rPr>
      </w:pPr>
      <w:bookmarkStart w:id="26" w:name="_Toc367174732"/>
      <w:bookmarkStart w:id="27" w:name="_Toc397069200"/>
      <w:r w:rsidRPr="00CA6A04">
        <w:rPr>
          <w:rFonts w:ascii="Arial" w:hAnsi="Arial" w:cs="Arial"/>
          <w:b/>
          <w:sz w:val="24"/>
          <w:szCs w:val="24"/>
        </w:rPr>
        <w:t>Questions</w:t>
      </w:r>
      <w:bookmarkEnd w:id="26"/>
      <w:bookmarkEnd w:id="27"/>
    </w:p>
    <w:p w14:paraId="4CAD651A" w14:textId="77777777" w:rsidR="007557FA" w:rsidRPr="004F3F74" w:rsidRDefault="007557FA" w:rsidP="004F3F74">
      <w:pPr>
        <w:rPr>
          <w:rFonts w:ascii="Arial" w:hAnsi="Arial" w:cs="Arial"/>
          <w:sz w:val="24"/>
          <w:szCs w:val="24"/>
        </w:rPr>
      </w:pPr>
    </w:p>
    <w:p w14:paraId="6CA6006A" w14:textId="77777777" w:rsidR="0086531F" w:rsidRPr="00C97934" w:rsidRDefault="0086531F">
      <w:pPr>
        <w:pStyle w:val="ListParagraph"/>
        <w:numPr>
          <w:ilvl w:val="1"/>
          <w:numId w:val="15"/>
        </w:numPr>
        <w:rPr>
          <w:rFonts w:ascii="Arial" w:hAnsi="Arial" w:cs="Arial"/>
          <w:b/>
          <w:sz w:val="24"/>
          <w:szCs w:val="24"/>
        </w:rPr>
      </w:pPr>
      <w:bookmarkStart w:id="28" w:name="_Hlk115357079"/>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14:paraId="376AD24D" w14:textId="17EBBEC3" w:rsidR="0086531F" w:rsidRPr="00C97934" w:rsidRDefault="0086531F">
      <w:pPr>
        <w:pStyle w:val="ListParagraph"/>
        <w:numPr>
          <w:ilvl w:val="2"/>
          <w:numId w:val="15"/>
        </w:numPr>
        <w:rPr>
          <w:rFonts w:ascii="Arial" w:hAnsi="Arial" w:cs="Arial"/>
          <w:sz w:val="24"/>
          <w:szCs w:val="24"/>
        </w:rPr>
      </w:pPr>
      <w:r w:rsidRPr="00C97934">
        <w:rPr>
          <w:rFonts w:ascii="Arial" w:hAnsi="Arial" w:cs="Arial"/>
          <w:sz w:val="24"/>
          <w:szCs w:val="24"/>
        </w:rPr>
        <w:t xml:space="preserve">Bidders and other interested parties </w:t>
      </w:r>
      <w:r w:rsidR="001D7890">
        <w:rPr>
          <w:rFonts w:ascii="Arial" w:hAnsi="Arial" w:cs="Arial"/>
          <w:sz w:val="24"/>
          <w:szCs w:val="24"/>
        </w:rPr>
        <w:t>should</w:t>
      </w:r>
      <w:r w:rsidR="001D7890" w:rsidRPr="00C97934">
        <w:rPr>
          <w:rFonts w:ascii="Arial" w:hAnsi="Arial" w:cs="Arial"/>
          <w:sz w:val="24"/>
          <w:szCs w:val="24"/>
        </w:rPr>
        <w:t xml:space="preserve"> </w:t>
      </w:r>
      <w:r w:rsidRPr="00C97934">
        <w:rPr>
          <w:rFonts w:ascii="Arial" w:hAnsi="Arial" w:cs="Arial"/>
          <w:sz w:val="24"/>
          <w:szCs w:val="24"/>
        </w:rPr>
        <w:t xml:space="preserve">use </w:t>
      </w:r>
      <w:r w:rsidRPr="00C97934">
        <w:rPr>
          <w:rFonts w:ascii="Arial" w:hAnsi="Arial" w:cs="Arial"/>
          <w:b/>
          <w:sz w:val="24"/>
          <w:szCs w:val="24"/>
        </w:rPr>
        <w:t xml:space="preserve">Appendix </w:t>
      </w:r>
      <w:r w:rsidR="00D112CF">
        <w:rPr>
          <w:rFonts w:ascii="Arial" w:hAnsi="Arial" w:cs="Arial"/>
          <w:b/>
          <w:sz w:val="24"/>
          <w:szCs w:val="24"/>
        </w:rPr>
        <w:t>K</w:t>
      </w:r>
      <w:r w:rsidR="00F81D71" w:rsidRPr="00C97934">
        <w:rPr>
          <w:rFonts w:ascii="Arial" w:hAnsi="Arial" w:cs="Arial"/>
          <w:sz w:val="24"/>
          <w:szCs w:val="24"/>
        </w:rPr>
        <w:t xml:space="preserve"> </w:t>
      </w:r>
      <w:r w:rsidR="000E6FD3">
        <w:rPr>
          <w:rFonts w:ascii="Arial" w:hAnsi="Arial" w:cs="Arial"/>
          <w:sz w:val="24"/>
          <w:szCs w:val="24"/>
        </w:rPr>
        <w:t>(</w:t>
      </w:r>
      <w:r w:rsidRPr="00C97934">
        <w:rPr>
          <w:rFonts w:ascii="Arial" w:hAnsi="Arial" w:cs="Arial"/>
          <w:sz w:val="24"/>
          <w:szCs w:val="24"/>
        </w:rPr>
        <w:t>Submitted Questions Form</w:t>
      </w:r>
      <w:r w:rsidR="000E6FD3">
        <w:rPr>
          <w:rFonts w:ascii="Arial" w:hAnsi="Arial" w:cs="Arial"/>
          <w:sz w:val="24"/>
          <w:szCs w:val="24"/>
        </w:rPr>
        <w:t>)</w:t>
      </w:r>
      <w:r w:rsidRPr="00C97934">
        <w:rPr>
          <w:rFonts w:ascii="Arial" w:hAnsi="Arial" w:cs="Arial"/>
          <w:sz w:val="24"/>
          <w:szCs w:val="24"/>
        </w:rPr>
        <w:t xml:space="preserve"> for submission of questions. The form is to be submitted as a WORD document.</w:t>
      </w:r>
    </w:p>
    <w:p w14:paraId="1812AE1D" w14:textId="77777777" w:rsidR="0086531F" w:rsidRPr="00C97934" w:rsidRDefault="0086531F">
      <w:pPr>
        <w:pStyle w:val="ListParagraph"/>
        <w:numPr>
          <w:ilvl w:val="2"/>
          <w:numId w:val="15"/>
        </w:numPr>
        <w:rPr>
          <w:rFonts w:ascii="Arial" w:hAnsi="Arial" w:cs="Arial"/>
          <w:sz w:val="24"/>
          <w:szCs w:val="24"/>
        </w:rPr>
      </w:pPr>
      <w:r w:rsidRPr="00C97934">
        <w:rPr>
          <w:rFonts w:ascii="Arial" w:hAnsi="Arial" w:cs="Arial"/>
          <w:sz w:val="24"/>
          <w:szCs w:val="24"/>
        </w:rPr>
        <w:t>The Submitted Questions Form must be submitted, by e-mail, and received by the RFP Coordinator, identified on the cover page of the RFP, as soon as possible but no later than the date and time specified on the RFP cover page.</w:t>
      </w:r>
    </w:p>
    <w:p w14:paraId="737DDDC6" w14:textId="02C872E0" w:rsidR="007557FA" w:rsidRPr="0086531F" w:rsidRDefault="0086531F">
      <w:pPr>
        <w:pStyle w:val="ListParagraph"/>
        <w:numPr>
          <w:ilvl w:val="2"/>
          <w:numId w:val="15"/>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bookmarkEnd w:id="28"/>
    <w:p w14:paraId="4CA2C4B0" w14:textId="77777777" w:rsidR="007557FA" w:rsidRPr="004F3F74" w:rsidRDefault="007557FA" w:rsidP="004F3F74">
      <w:pPr>
        <w:rPr>
          <w:rFonts w:ascii="Arial" w:hAnsi="Arial" w:cs="Arial"/>
          <w:sz w:val="24"/>
          <w:szCs w:val="24"/>
        </w:rPr>
      </w:pPr>
    </w:p>
    <w:p w14:paraId="550B3AD2" w14:textId="705BE43C" w:rsidR="007557FA" w:rsidRPr="0086531F" w:rsidRDefault="0086531F">
      <w:pPr>
        <w:pStyle w:val="ListParagraph"/>
        <w:numPr>
          <w:ilvl w:val="1"/>
          <w:numId w:val="15"/>
        </w:numPr>
        <w:rPr>
          <w:rFonts w:ascii="Arial" w:hAnsi="Arial" w:cs="Arial"/>
          <w:sz w:val="24"/>
          <w:szCs w:val="24"/>
          <w:u w:val="single"/>
        </w:rPr>
      </w:pPr>
      <w:bookmarkStart w:id="29" w:name="_Hlk115357151"/>
      <w:bookmarkStart w:id="30" w:name="_Toc367174733"/>
      <w:bookmarkStart w:id="31" w:name="_Toc397069201"/>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34" w:history="1">
        <w:r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bookmarkEnd w:id="29"/>
    <w:p w14:paraId="63DA7915" w14:textId="77777777" w:rsidR="007557FA" w:rsidRPr="004F3F74" w:rsidRDefault="007557FA" w:rsidP="004F3F74">
      <w:pPr>
        <w:rPr>
          <w:rFonts w:ascii="Arial" w:hAnsi="Arial" w:cs="Arial"/>
          <w:sz w:val="24"/>
          <w:szCs w:val="24"/>
        </w:rPr>
      </w:pPr>
    </w:p>
    <w:p w14:paraId="25A89094" w14:textId="2DD4BAB3" w:rsidR="00536424" w:rsidRPr="00CA6A04" w:rsidRDefault="00536424">
      <w:pPr>
        <w:pStyle w:val="ListParagraph"/>
        <w:numPr>
          <w:ilvl w:val="0"/>
          <w:numId w:val="15"/>
        </w:numPr>
        <w:rPr>
          <w:rFonts w:ascii="Arial" w:hAnsi="Arial" w:cs="Arial"/>
          <w:b/>
          <w:sz w:val="24"/>
          <w:szCs w:val="24"/>
        </w:rPr>
      </w:pPr>
      <w:r w:rsidRPr="00CA6A04">
        <w:rPr>
          <w:rFonts w:ascii="Arial" w:hAnsi="Arial" w:cs="Arial"/>
          <w:b/>
          <w:sz w:val="24"/>
          <w:szCs w:val="24"/>
        </w:rPr>
        <w:t>Amendments</w:t>
      </w:r>
    </w:p>
    <w:p w14:paraId="4EBF4253" w14:textId="77777777" w:rsidR="00E81EA0" w:rsidRPr="00CA6A04" w:rsidRDefault="00E81EA0" w:rsidP="004F0520">
      <w:pPr>
        <w:rPr>
          <w:rFonts w:ascii="Arial" w:hAnsi="Arial" w:cs="Arial"/>
          <w:sz w:val="24"/>
          <w:szCs w:val="24"/>
        </w:rPr>
      </w:pPr>
    </w:p>
    <w:p w14:paraId="1A604BB6" w14:textId="42B26D06" w:rsidR="00536424" w:rsidRPr="00CA6A04" w:rsidRDefault="0086531F" w:rsidP="004F0520">
      <w:pPr>
        <w:rPr>
          <w:rFonts w:ascii="Arial" w:hAnsi="Arial" w:cs="Arial"/>
          <w:sz w:val="24"/>
          <w:szCs w:val="24"/>
          <w:u w:val="single"/>
        </w:rPr>
      </w:pPr>
      <w:bookmarkStart w:id="32" w:name="_Hlk115357182"/>
      <w:r w:rsidRPr="00C97934">
        <w:rPr>
          <w:rFonts w:ascii="Arial" w:hAnsi="Arial" w:cs="Arial"/>
          <w:sz w:val="24"/>
          <w:szCs w:val="24"/>
        </w:rPr>
        <w:t xml:space="preserve">All amendments released in regard to the RFP will also be posted on the following website: </w:t>
      </w:r>
      <w:hyperlink r:id="rId35" w:history="1">
        <w:r w:rsidRPr="00C97934">
          <w:rPr>
            <w:rStyle w:val="Hyperlink"/>
            <w:rFonts w:ascii="Arial" w:hAnsi="Arial" w:cs="Arial"/>
            <w:sz w:val="24"/>
            <w:szCs w:val="24"/>
          </w:rPr>
          <w:t>Division of Procurement Services RFP Page</w:t>
        </w:r>
      </w:hyperlink>
      <w:r w:rsidRPr="00C97934">
        <w:rPr>
          <w:rFonts w:ascii="Arial" w:hAnsi="Arial" w:cs="Arial"/>
          <w:sz w:val="24"/>
          <w:szCs w:val="24"/>
        </w:rPr>
        <w:t>.  It is the responsibility of all interested parties to go to this website to obtain amendments.  Only those amendments posted on this website are considered binding</w:t>
      </w:r>
      <w:r w:rsidR="00536424" w:rsidRPr="00CA6A04">
        <w:rPr>
          <w:rFonts w:ascii="Arial" w:hAnsi="Arial" w:cs="Arial"/>
          <w:sz w:val="24"/>
          <w:szCs w:val="24"/>
        </w:rPr>
        <w:t>.</w:t>
      </w:r>
    </w:p>
    <w:bookmarkEnd w:id="32"/>
    <w:p w14:paraId="7B454B9F" w14:textId="77777777" w:rsidR="00536424" w:rsidRPr="00CA6A04" w:rsidRDefault="00536424" w:rsidP="004F0520">
      <w:pPr>
        <w:rPr>
          <w:rFonts w:ascii="Arial" w:hAnsi="Arial" w:cs="Arial"/>
          <w:sz w:val="24"/>
          <w:szCs w:val="24"/>
        </w:rPr>
      </w:pPr>
    </w:p>
    <w:p w14:paraId="3D642A1C" w14:textId="62B2A09E" w:rsidR="007557FA" w:rsidRPr="00CA6A04" w:rsidRDefault="001406CC">
      <w:pPr>
        <w:pStyle w:val="ListParagraph"/>
        <w:numPr>
          <w:ilvl w:val="0"/>
          <w:numId w:val="15"/>
        </w:numPr>
        <w:rPr>
          <w:rFonts w:ascii="Arial" w:hAnsi="Arial" w:cs="Arial"/>
          <w:b/>
          <w:sz w:val="24"/>
          <w:szCs w:val="24"/>
        </w:rPr>
      </w:pPr>
      <w:r w:rsidRPr="00CA6A04">
        <w:rPr>
          <w:rFonts w:ascii="Arial" w:hAnsi="Arial" w:cs="Arial"/>
          <w:b/>
          <w:sz w:val="24"/>
          <w:szCs w:val="24"/>
        </w:rPr>
        <w:t>Submitting the Proposal</w:t>
      </w:r>
      <w:bookmarkEnd w:id="30"/>
      <w:bookmarkEnd w:id="31"/>
    </w:p>
    <w:p w14:paraId="75FDEBA1" w14:textId="77777777" w:rsidR="007557FA" w:rsidRPr="004F3F74" w:rsidRDefault="007557FA" w:rsidP="004F3F74">
      <w:pPr>
        <w:rPr>
          <w:rFonts w:ascii="Arial" w:hAnsi="Arial" w:cs="Arial"/>
          <w:sz w:val="24"/>
          <w:szCs w:val="24"/>
        </w:rPr>
      </w:pPr>
    </w:p>
    <w:p w14:paraId="6A9F8482" w14:textId="77777777" w:rsidR="001D7890" w:rsidRPr="00F8198C" w:rsidRDefault="0086531F">
      <w:pPr>
        <w:pStyle w:val="ListParagraph"/>
        <w:numPr>
          <w:ilvl w:val="1"/>
          <w:numId w:val="15"/>
        </w:numPr>
        <w:rPr>
          <w:rFonts w:ascii="Arial" w:hAnsi="Arial" w:cs="Arial"/>
          <w:sz w:val="24"/>
          <w:szCs w:val="24"/>
          <w:u w:val="single"/>
        </w:rPr>
      </w:pPr>
      <w:bookmarkStart w:id="33" w:name="_Hlk117495586"/>
      <w:r w:rsidRPr="00C97934">
        <w:rPr>
          <w:rFonts w:ascii="Arial" w:hAnsi="Arial" w:cs="Arial"/>
          <w:b/>
          <w:sz w:val="24"/>
          <w:szCs w:val="24"/>
        </w:rPr>
        <w:t>Proposals Due:</w:t>
      </w:r>
      <w:r w:rsidRPr="00C97934">
        <w:rPr>
          <w:rFonts w:ascii="Arial" w:hAnsi="Arial" w:cs="Arial"/>
          <w:sz w:val="24"/>
          <w:szCs w:val="24"/>
        </w:rPr>
        <w:t xml:space="preserve"> Proposals must be </w:t>
      </w:r>
      <w:r w:rsidRPr="00C97934">
        <w:rPr>
          <w:rFonts w:ascii="Arial" w:hAnsi="Arial" w:cs="Arial"/>
          <w:sz w:val="24"/>
          <w:szCs w:val="24"/>
          <w:u w:val="single"/>
        </w:rPr>
        <w:t>received</w:t>
      </w:r>
      <w:r w:rsidRPr="00C97934">
        <w:rPr>
          <w:rFonts w:ascii="Arial" w:hAnsi="Arial" w:cs="Arial"/>
          <w:sz w:val="24"/>
          <w:szCs w:val="24"/>
        </w:rPr>
        <w:t xml:space="preserve"> no later than 11:59 p.m. local time, on the date listed on the cover page of the RFP.  </w:t>
      </w:r>
    </w:p>
    <w:p w14:paraId="51D8DA8D" w14:textId="74E60F9B" w:rsidR="007557FA" w:rsidRPr="00F8198C" w:rsidRDefault="001D7890">
      <w:pPr>
        <w:pStyle w:val="ListParagraph"/>
        <w:numPr>
          <w:ilvl w:val="2"/>
          <w:numId w:val="15"/>
        </w:numPr>
        <w:rPr>
          <w:rFonts w:ascii="Arial" w:hAnsi="Arial" w:cs="Arial"/>
          <w:sz w:val="24"/>
          <w:szCs w:val="24"/>
        </w:rPr>
      </w:pPr>
      <w:r w:rsidRPr="001D7890">
        <w:rPr>
          <w:rFonts w:ascii="Arial" w:hAnsi="Arial" w:cs="Arial"/>
          <w:sz w:val="24"/>
          <w:szCs w:val="24"/>
        </w:rPr>
        <w:t>Any</w:t>
      </w:r>
      <w:r w:rsidRPr="00F8198C">
        <w:rPr>
          <w:rFonts w:ascii="Arial" w:hAnsi="Arial" w:cs="Arial"/>
          <w:sz w:val="24"/>
          <w:szCs w:val="24"/>
        </w:rPr>
        <w:t xml:space="preserve"> e</w:t>
      </w:r>
      <w:r w:rsidR="0086531F" w:rsidRPr="00F8198C">
        <w:rPr>
          <w:rFonts w:ascii="Arial" w:hAnsi="Arial" w:cs="Arial"/>
          <w:sz w:val="24"/>
          <w:szCs w:val="24"/>
        </w:rPr>
        <w:t>-mails containing original proposal submissions or any additional or revised proposal files, received after the 11:59 p.m. deadline</w:t>
      </w:r>
      <w:r>
        <w:rPr>
          <w:rFonts w:ascii="Arial" w:hAnsi="Arial" w:cs="Arial"/>
          <w:sz w:val="24"/>
          <w:szCs w:val="24"/>
        </w:rPr>
        <w:t>,</w:t>
      </w:r>
      <w:r w:rsidR="0086531F" w:rsidRPr="00F8198C">
        <w:rPr>
          <w:rFonts w:ascii="Arial" w:hAnsi="Arial" w:cs="Arial"/>
          <w:sz w:val="24"/>
          <w:szCs w:val="24"/>
        </w:rPr>
        <w:t xml:space="preserve"> </w:t>
      </w:r>
      <w:r w:rsidR="0086531F" w:rsidRPr="001D7890">
        <w:rPr>
          <w:rFonts w:ascii="Arial" w:hAnsi="Arial" w:cs="Arial"/>
          <w:sz w:val="24"/>
          <w:szCs w:val="24"/>
          <w:u w:val="single"/>
        </w:rPr>
        <w:t>will be rejected without exception</w:t>
      </w:r>
      <w:r w:rsidR="0086531F" w:rsidRPr="00F8198C">
        <w:rPr>
          <w:rFonts w:ascii="Arial" w:hAnsi="Arial" w:cs="Arial"/>
          <w:sz w:val="24"/>
          <w:szCs w:val="24"/>
        </w:rPr>
        <w:t>.</w:t>
      </w:r>
    </w:p>
    <w:bookmarkEnd w:id="33"/>
    <w:p w14:paraId="3B445240" w14:textId="77777777" w:rsidR="000F3A64" w:rsidRPr="004F3F74" w:rsidRDefault="000F3A64" w:rsidP="004F3F74">
      <w:pPr>
        <w:rPr>
          <w:rFonts w:ascii="Arial" w:hAnsi="Arial" w:cs="Arial"/>
          <w:sz w:val="24"/>
          <w:szCs w:val="24"/>
        </w:rPr>
      </w:pPr>
    </w:p>
    <w:p w14:paraId="41EF1F70" w14:textId="77777777" w:rsidR="0086531F" w:rsidRPr="00C97934" w:rsidRDefault="0086531F">
      <w:pPr>
        <w:pStyle w:val="ListParagraph"/>
        <w:numPr>
          <w:ilvl w:val="1"/>
          <w:numId w:val="15"/>
        </w:numPr>
        <w:rPr>
          <w:rFonts w:ascii="Arial" w:hAnsi="Arial" w:cs="Arial"/>
          <w:sz w:val="24"/>
          <w:szCs w:val="24"/>
        </w:rPr>
      </w:pPr>
      <w:bookmarkStart w:id="34" w:name="_Hlk117495601"/>
      <w:bookmarkStart w:id="35" w:name="_Hlk115357397"/>
      <w:r w:rsidRPr="00C97934">
        <w:rPr>
          <w:rFonts w:ascii="Arial" w:hAnsi="Arial" w:cs="Arial"/>
          <w:b/>
          <w:sz w:val="24"/>
          <w:szCs w:val="24"/>
        </w:rPr>
        <w:t>Delivery Instructions:</w:t>
      </w:r>
      <w:r w:rsidRPr="00C97934">
        <w:rPr>
          <w:rFonts w:ascii="Arial" w:hAnsi="Arial" w:cs="Arial"/>
          <w:sz w:val="24"/>
          <w:szCs w:val="24"/>
        </w:rPr>
        <w:t xml:space="preserve"> E-mail proposal submissions are to be submitted to the State of Maine Division of Procurement Services at </w:t>
      </w:r>
      <w:hyperlink r:id="rId36" w:history="1">
        <w:r w:rsidRPr="00C97934">
          <w:rPr>
            <w:rStyle w:val="Hyperlink"/>
            <w:rFonts w:ascii="Arial" w:hAnsi="Arial" w:cs="Arial"/>
            <w:sz w:val="24"/>
            <w:szCs w:val="24"/>
          </w:rPr>
          <w:t>Proposals@maine.gov</w:t>
        </w:r>
      </w:hyperlink>
      <w:r w:rsidRPr="00C97934">
        <w:rPr>
          <w:rFonts w:ascii="Arial" w:hAnsi="Arial" w:cs="Arial"/>
          <w:sz w:val="24"/>
          <w:szCs w:val="24"/>
        </w:rPr>
        <w:t>.</w:t>
      </w:r>
    </w:p>
    <w:p w14:paraId="0D95DAE4" w14:textId="567AD3D7" w:rsidR="0086531F" w:rsidRDefault="0086531F">
      <w:pPr>
        <w:pStyle w:val="ListParagraph"/>
        <w:numPr>
          <w:ilvl w:val="2"/>
          <w:numId w:val="15"/>
        </w:numPr>
        <w:rPr>
          <w:rFonts w:ascii="Arial" w:hAnsi="Arial" w:cs="Arial"/>
          <w:sz w:val="24"/>
          <w:szCs w:val="24"/>
        </w:rPr>
      </w:pPr>
      <w:r w:rsidRPr="00C97934">
        <w:rPr>
          <w:rFonts w:ascii="Arial" w:hAnsi="Arial" w:cs="Arial"/>
          <w:sz w:val="24"/>
          <w:szCs w:val="24"/>
          <w:u w:val="single"/>
        </w:rPr>
        <w:t>Only proposal submissions received by e-mail will be considered.</w:t>
      </w:r>
      <w:r w:rsidRPr="00C97934">
        <w:rPr>
          <w:rFonts w:ascii="Arial" w:hAnsi="Arial" w:cs="Arial"/>
          <w:sz w:val="24"/>
          <w:szCs w:val="24"/>
        </w:rPr>
        <w:t xml:space="preserve">  The Department assumes no liability for assuring accurate/complete e-mail transmission and receipt.</w:t>
      </w:r>
    </w:p>
    <w:p w14:paraId="411DBFC3" w14:textId="7EACA87A" w:rsidR="001D7890" w:rsidRPr="00C97934" w:rsidRDefault="001D7890">
      <w:pPr>
        <w:pStyle w:val="ListParagraph"/>
        <w:numPr>
          <w:ilvl w:val="3"/>
          <w:numId w:val="15"/>
        </w:numPr>
        <w:ind w:left="1620" w:hanging="180"/>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37"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48FB1014" w14:textId="77777777" w:rsidR="0086531F" w:rsidRPr="00C97934" w:rsidRDefault="0086531F">
      <w:pPr>
        <w:pStyle w:val="ListParagraph"/>
        <w:numPr>
          <w:ilvl w:val="2"/>
          <w:numId w:val="15"/>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Only e-mail proposal submissions that have the actual requested files attached will be accepted.</w:t>
      </w:r>
    </w:p>
    <w:p w14:paraId="62A4B265" w14:textId="77777777" w:rsidR="0086531F" w:rsidRPr="00C97934" w:rsidRDefault="0086531F">
      <w:pPr>
        <w:pStyle w:val="ListParagraph"/>
        <w:numPr>
          <w:ilvl w:val="2"/>
          <w:numId w:val="15"/>
        </w:numPr>
        <w:rPr>
          <w:rFonts w:ascii="Arial" w:hAnsi="Arial" w:cs="Arial"/>
          <w:sz w:val="24"/>
          <w:szCs w:val="24"/>
          <w:u w:val="single"/>
        </w:rPr>
      </w:pPr>
      <w:bookmarkStart w:id="36"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w:t>
      </w:r>
      <w:r w:rsidRPr="00C97934">
        <w:rPr>
          <w:rFonts w:ascii="Arial" w:hAnsi="Arial" w:cs="Arial"/>
          <w:sz w:val="24"/>
          <w:szCs w:val="24"/>
        </w:rPr>
        <w:lastRenderedPageBreak/>
        <w:t xml:space="preserve">not encrypt your proposal submission. </w:t>
      </w:r>
    </w:p>
    <w:bookmarkEnd w:id="36"/>
    <w:p w14:paraId="635CB271" w14:textId="77777777" w:rsidR="0086531F" w:rsidRPr="00C97934" w:rsidRDefault="0086531F">
      <w:pPr>
        <w:pStyle w:val="ListParagraph"/>
        <w:numPr>
          <w:ilvl w:val="2"/>
          <w:numId w:val="15"/>
        </w:numPr>
        <w:rPr>
          <w:rFonts w:ascii="Arial" w:hAnsi="Arial" w:cs="Arial"/>
          <w:sz w:val="24"/>
          <w:szCs w:val="24"/>
        </w:rPr>
      </w:pPr>
      <w:r w:rsidRPr="00C97934">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76368C83" w14:textId="6B1DFB05" w:rsidR="0086531F" w:rsidRPr="00C97934" w:rsidRDefault="0086531F">
      <w:pPr>
        <w:pStyle w:val="ListParagraph"/>
        <w:numPr>
          <w:ilvl w:val="2"/>
          <w:numId w:val="15"/>
        </w:numPr>
        <w:rPr>
          <w:rFonts w:ascii="Arial" w:hAnsi="Arial" w:cs="Arial"/>
          <w:b/>
          <w:sz w:val="24"/>
          <w:szCs w:val="24"/>
        </w:rPr>
      </w:pPr>
      <w:r w:rsidRPr="00C97934">
        <w:rPr>
          <w:rFonts w:ascii="Arial" w:hAnsi="Arial" w:cs="Arial"/>
          <w:sz w:val="24"/>
          <w:szCs w:val="24"/>
        </w:rPr>
        <w:t xml:space="preserve">Bidders are to insert the following into the subject line of their e-mail proposal submission: </w:t>
      </w:r>
      <w:r w:rsidRPr="00C97934">
        <w:rPr>
          <w:rFonts w:ascii="Arial" w:hAnsi="Arial" w:cs="Arial"/>
          <w:b/>
          <w:sz w:val="24"/>
          <w:szCs w:val="24"/>
        </w:rPr>
        <w:t>“RFP#</w:t>
      </w:r>
      <w:r w:rsidRPr="005B0BE9">
        <w:rPr>
          <w:rFonts w:ascii="Arial" w:hAnsi="Arial" w:cs="Arial"/>
          <w:b/>
          <w:sz w:val="24"/>
          <w:szCs w:val="24"/>
        </w:rPr>
        <w:t xml:space="preserve"> </w:t>
      </w:r>
      <w:r w:rsidR="005B0BE9" w:rsidRPr="005B0BE9">
        <w:rPr>
          <w:rStyle w:val="InitialStyle"/>
          <w:rFonts w:ascii="Arial" w:hAnsi="Arial" w:cs="Arial"/>
          <w:b/>
          <w:bCs/>
          <w:sz w:val="24"/>
          <w:szCs w:val="24"/>
        </w:rPr>
        <w:t>202407138</w:t>
      </w:r>
      <w:r w:rsidRPr="005B0BE9">
        <w:rPr>
          <w:rFonts w:ascii="Arial" w:hAnsi="Arial" w:cs="Arial"/>
          <w:b/>
          <w:sz w:val="24"/>
          <w:szCs w:val="24"/>
        </w:rPr>
        <w:t xml:space="preserve"> </w:t>
      </w:r>
      <w:r w:rsidRPr="00C97934">
        <w:rPr>
          <w:rFonts w:ascii="Arial" w:hAnsi="Arial" w:cs="Arial"/>
          <w:b/>
          <w:sz w:val="24"/>
          <w:szCs w:val="24"/>
        </w:rPr>
        <w:t>Proposal Submission – [Bidder’s Name]”</w:t>
      </w:r>
    </w:p>
    <w:p w14:paraId="3DC120CC" w14:textId="43F8FDE5" w:rsidR="000A6AFC" w:rsidRPr="0086531F" w:rsidRDefault="0086531F">
      <w:pPr>
        <w:pStyle w:val="ListParagraph"/>
        <w:numPr>
          <w:ilvl w:val="2"/>
          <w:numId w:val="15"/>
        </w:numPr>
        <w:rPr>
          <w:rFonts w:ascii="Arial" w:hAnsi="Arial" w:cs="Arial"/>
          <w:sz w:val="24"/>
          <w:szCs w:val="24"/>
        </w:rPr>
      </w:pPr>
      <w:bookmarkStart w:id="37" w:name="_Hlk133479703"/>
      <w:bookmarkStart w:id="38" w:name="_Hlk117496521"/>
      <w:r w:rsidRPr="00C97934">
        <w:rPr>
          <w:rFonts w:ascii="Arial" w:hAnsi="Arial" w:cs="Arial"/>
          <w:sz w:val="24"/>
          <w:szCs w:val="24"/>
        </w:rPr>
        <w:t>Bidder’s proposal submissions are to be broken down into multiple files, with each file named as it is titled in bold below, and include</w:t>
      </w:r>
      <w:bookmarkEnd w:id="37"/>
      <w:r w:rsidRPr="00C97934">
        <w:rPr>
          <w:rFonts w:ascii="Arial" w:hAnsi="Arial" w:cs="Arial"/>
          <w:sz w:val="24"/>
          <w:szCs w:val="24"/>
        </w:rPr>
        <w:t>:</w:t>
      </w:r>
      <w:bookmarkEnd w:id="34"/>
    </w:p>
    <w:bookmarkEnd w:id="38"/>
    <w:p w14:paraId="3C7A4408" w14:textId="77777777" w:rsidR="000A6AFC" w:rsidRPr="004F3F74" w:rsidRDefault="000A6AFC" w:rsidP="004F3F74">
      <w:pPr>
        <w:rPr>
          <w:rFonts w:ascii="Arial" w:hAnsi="Arial" w:cs="Arial"/>
          <w:sz w:val="24"/>
          <w:szCs w:val="24"/>
        </w:rPr>
      </w:pPr>
    </w:p>
    <w:p w14:paraId="48E87CC1" w14:textId="77777777" w:rsidR="0034535B" w:rsidRPr="00CA6A04" w:rsidRDefault="0034535B">
      <w:pPr>
        <w:pStyle w:val="ListParagraph"/>
        <w:numPr>
          <w:ilvl w:val="0"/>
          <w:numId w:val="16"/>
        </w:numPr>
        <w:ind w:left="1440"/>
        <w:rPr>
          <w:rFonts w:ascii="Arial" w:hAnsi="Arial" w:cs="Arial"/>
          <w:sz w:val="24"/>
          <w:szCs w:val="24"/>
        </w:rPr>
      </w:pPr>
      <w:bookmarkStart w:id="39" w:name="_Hlk115357435"/>
      <w:bookmarkEnd w:id="35"/>
      <w:r w:rsidRPr="00CA6A04">
        <w:rPr>
          <w:rFonts w:ascii="Arial" w:hAnsi="Arial" w:cs="Arial"/>
          <w:b/>
          <w:sz w:val="24"/>
          <w:szCs w:val="24"/>
          <w:u w:val="single"/>
        </w:rPr>
        <w:t>File 1 [Bidder’s Name] – Preliminary Information:</w:t>
      </w:r>
      <w:r w:rsidRPr="00CA6A04">
        <w:rPr>
          <w:rFonts w:ascii="Arial" w:hAnsi="Arial" w:cs="Arial"/>
          <w:sz w:val="24"/>
          <w:szCs w:val="24"/>
        </w:rPr>
        <w:t xml:space="preserve"> </w:t>
      </w:r>
    </w:p>
    <w:p w14:paraId="1A06D122"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PDF format preferred</w:t>
      </w:r>
    </w:p>
    <w:p w14:paraId="1291C7BE" w14:textId="77777777" w:rsidR="0034535B" w:rsidRPr="00CA6A04" w:rsidRDefault="0034535B" w:rsidP="0034535B">
      <w:pPr>
        <w:ind w:left="1440"/>
        <w:rPr>
          <w:rFonts w:ascii="Arial" w:hAnsi="Arial" w:cs="Arial"/>
          <w:sz w:val="24"/>
          <w:szCs w:val="24"/>
        </w:rPr>
      </w:pPr>
      <w:r w:rsidRPr="00CA6A04">
        <w:rPr>
          <w:rFonts w:ascii="Arial" w:hAnsi="Arial" w:cs="Arial"/>
          <w:b/>
          <w:sz w:val="24"/>
          <w:szCs w:val="24"/>
        </w:rPr>
        <w:t>Appendix A</w:t>
      </w:r>
      <w:r w:rsidRPr="00CA6A04">
        <w:rPr>
          <w:rFonts w:ascii="Arial" w:hAnsi="Arial" w:cs="Arial"/>
          <w:sz w:val="24"/>
          <w:szCs w:val="24"/>
        </w:rPr>
        <w:t xml:space="preserve"> (Proposal Cover Page)</w:t>
      </w:r>
    </w:p>
    <w:p w14:paraId="7DA874F3" w14:textId="3ED2DE3A" w:rsidR="0034535B" w:rsidRDefault="0034535B" w:rsidP="0034535B">
      <w:pPr>
        <w:ind w:left="1440"/>
        <w:rPr>
          <w:rFonts w:ascii="Arial" w:hAnsi="Arial" w:cs="Arial"/>
          <w:sz w:val="24"/>
          <w:szCs w:val="24"/>
        </w:rPr>
      </w:pPr>
      <w:r w:rsidRPr="00CA6A04">
        <w:rPr>
          <w:rFonts w:ascii="Arial" w:hAnsi="Arial" w:cs="Arial"/>
          <w:b/>
          <w:sz w:val="24"/>
          <w:szCs w:val="24"/>
        </w:rPr>
        <w:t>Appendix B</w:t>
      </w:r>
      <w:r w:rsidRPr="00CA6A04">
        <w:rPr>
          <w:rFonts w:ascii="Arial" w:hAnsi="Arial" w:cs="Arial"/>
          <w:sz w:val="24"/>
          <w:szCs w:val="24"/>
        </w:rPr>
        <w:t xml:space="preserve"> (Debarment, Performance and Non-Collusion Certification)</w:t>
      </w:r>
    </w:p>
    <w:p w14:paraId="3AA41FAD" w14:textId="4DB30CF8" w:rsidR="009659DF" w:rsidRPr="00CA6A04" w:rsidRDefault="009659DF" w:rsidP="0034535B">
      <w:pPr>
        <w:ind w:left="1440"/>
        <w:rPr>
          <w:rFonts w:ascii="Arial" w:hAnsi="Arial" w:cs="Arial"/>
          <w:sz w:val="24"/>
          <w:szCs w:val="24"/>
        </w:rPr>
      </w:pPr>
      <w:r>
        <w:rPr>
          <w:rFonts w:ascii="Arial" w:hAnsi="Arial" w:cs="Arial"/>
          <w:b/>
          <w:sz w:val="24"/>
          <w:szCs w:val="24"/>
        </w:rPr>
        <w:t xml:space="preserve">Appendix C </w:t>
      </w:r>
      <w:r w:rsidRPr="009659DF">
        <w:rPr>
          <w:rFonts w:ascii="Arial" w:hAnsi="Arial" w:cs="Arial"/>
          <w:bCs/>
          <w:sz w:val="24"/>
          <w:szCs w:val="24"/>
        </w:rPr>
        <w:t>(Eligibility to Submit Bids Form)</w:t>
      </w:r>
    </w:p>
    <w:p w14:paraId="429B7F92" w14:textId="77777777" w:rsidR="0034535B" w:rsidRPr="00CA6A04" w:rsidRDefault="0034535B" w:rsidP="0034535B">
      <w:pPr>
        <w:ind w:left="1440"/>
        <w:rPr>
          <w:rFonts w:ascii="Arial" w:hAnsi="Arial" w:cs="Arial"/>
          <w:sz w:val="24"/>
          <w:szCs w:val="24"/>
        </w:rPr>
      </w:pPr>
      <w:r w:rsidRPr="00CA6A04">
        <w:rPr>
          <w:rFonts w:ascii="Arial" w:hAnsi="Arial" w:cs="Arial"/>
          <w:sz w:val="24"/>
          <w:szCs w:val="24"/>
        </w:rPr>
        <w:t xml:space="preserve">All required eligibility documentation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w:t>
      </w:r>
      <w:r>
        <w:rPr>
          <w:rFonts w:ascii="Arial" w:hAnsi="Arial" w:cs="Arial"/>
          <w:sz w:val="24"/>
          <w:szCs w:val="24"/>
        </w:rPr>
        <w:t>.</w:t>
      </w:r>
    </w:p>
    <w:p w14:paraId="6279D017" w14:textId="77777777" w:rsidR="0034535B" w:rsidRPr="00CA6A04" w:rsidRDefault="0034535B" w:rsidP="004F3F74">
      <w:pPr>
        <w:rPr>
          <w:rFonts w:ascii="Arial" w:hAnsi="Arial" w:cs="Arial"/>
          <w:sz w:val="24"/>
          <w:szCs w:val="24"/>
        </w:rPr>
      </w:pPr>
    </w:p>
    <w:p w14:paraId="7630EA34" w14:textId="77777777" w:rsidR="0034535B" w:rsidRPr="00CA6A04" w:rsidRDefault="0034535B">
      <w:pPr>
        <w:pStyle w:val="ListParagraph"/>
        <w:numPr>
          <w:ilvl w:val="0"/>
          <w:numId w:val="16"/>
        </w:numPr>
        <w:ind w:left="1440"/>
        <w:rPr>
          <w:rFonts w:ascii="Arial" w:hAnsi="Arial" w:cs="Arial"/>
          <w:sz w:val="24"/>
          <w:szCs w:val="24"/>
        </w:rPr>
      </w:pPr>
      <w:r w:rsidRPr="00CA6A04">
        <w:rPr>
          <w:rFonts w:ascii="Arial" w:hAnsi="Arial" w:cs="Arial"/>
          <w:b/>
          <w:sz w:val="24"/>
          <w:szCs w:val="24"/>
          <w:u w:val="single"/>
        </w:rPr>
        <w:t>File 2 [Bidder’s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14:paraId="4D95C3A7"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PDF format preferred</w:t>
      </w:r>
    </w:p>
    <w:p w14:paraId="057FB3C4" w14:textId="26292EBE" w:rsidR="0034535B" w:rsidRDefault="0034535B" w:rsidP="0034535B">
      <w:pPr>
        <w:ind w:left="1440"/>
        <w:rPr>
          <w:rFonts w:ascii="Arial" w:hAnsi="Arial" w:cs="Arial"/>
          <w:sz w:val="24"/>
          <w:szCs w:val="24"/>
        </w:rPr>
      </w:pPr>
      <w:r w:rsidRPr="00CA6A04">
        <w:rPr>
          <w:rFonts w:ascii="Arial" w:hAnsi="Arial" w:cs="Arial"/>
          <w:b/>
          <w:sz w:val="24"/>
          <w:szCs w:val="24"/>
        </w:rPr>
        <w:t xml:space="preserve">Appendix </w:t>
      </w:r>
      <w:r w:rsidR="009659DF">
        <w:rPr>
          <w:rFonts w:ascii="Arial" w:hAnsi="Arial" w:cs="Arial"/>
          <w:b/>
          <w:sz w:val="24"/>
          <w:szCs w:val="24"/>
        </w:rPr>
        <w:t>D</w:t>
      </w:r>
      <w:r w:rsidR="009659DF" w:rsidRPr="00CA6A04">
        <w:rPr>
          <w:rFonts w:ascii="Arial" w:hAnsi="Arial" w:cs="Arial"/>
          <w:sz w:val="24"/>
          <w:szCs w:val="24"/>
        </w:rPr>
        <w:t xml:space="preserve"> </w:t>
      </w:r>
      <w:r w:rsidRPr="00CA6A04">
        <w:rPr>
          <w:rFonts w:ascii="Arial" w:hAnsi="Arial" w:cs="Arial"/>
          <w:sz w:val="24"/>
          <w:szCs w:val="24"/>
        </w:rPr>
        <w:t>(Organization Qualifications and Experience Form)</w:t>
      </w:r>
    </w:p>
    <w:p w14:paraId="0F200E5E" w14:textId="482C948A" w:rsidR="0034535B" w:rsidRDefault="0034535B" w:rsidP="0034535B">
      <w:pPr>
        <w:ind w:left="1440"/>
        <w:rPr>
          <w:rFonts w:ascii="Arial" w:hAnsi="Arial" w:cs="Arial"/>
          <w:sz w:val="24"/>
          <w:szCs w:val="24"/>
        </w:rPr>
      </w:pPr>
      <w:r w:rsidRPr="008646F2">
        <w:rPr>
          <w:rFonts w:ascii="Arial" w:hAnsi="Arial" w:cs="Arial"/>
          <w:b/>
          <w:sz w:val="24"/>
          <w:szCs w:val="24"/>
        </w:rPr>
        <w:t xml:space="preserve">Appendix </w:t>
      </w:r>
      <w:r w:rsidR="009659DF">
        <w:rPr>
          <w:rFonts w:ascii="Arial" w:hAnsi="Arial" w:cs="Arial"/>
          <w:b/>
          <w:sz w:val="24"/>
          <w:szCs w:val="24"/>
        </w:rPr>
        <w:t>E</w:t>
      </w:r>
      <w:r w:rsidR="009659DF">
        <w:rPr>
          <w:rFonts w:ascii="Arial" w:hAnsi="Arial" w:cs="Arial"/>
          <w:sz w:val="24"/>
          <w:szCs w:val="24"/>
        </w:rPr>
        <w:t xml:space="preserve"> </w:t>
      </w:r>
      <w:r>
        <w:rPr>
          <w:rFonts w:ascii="Arial" w:hAnsi="Arial" w:cs="Arial"/>
          <w:sz w:val="24"/>
          <w:szCs w:val="24"/>
        </w:rPr>
        <w:t>(Subcontractors Form), if applicable</w:t>
      </w:r>
    </w:p>
    <w:p w14:paraId="4A2EC260" w14:textId="3DC81DE3" w:rsidR="00510C58" w:rsidRDefault="00510C58" w:rsidP="0034535B">
      <w:pPr>
        <w:ind w:left="1440"/>
        <w:rPr>
          <w:rFonts w:ascii="Arial" w:hAnsi="Arial" w:cs="Arial"/>
          <w:sz w:val="24"/>
          <w:szCs w:val="24"/>
        </w:rPr>
      </w:pPr>
      <w:r w:rsidRPr="00414810">
        <w:rPr>
          <w:rFonts w:ascii="Arial" w:hAnsi="Arial" w:cs="Arial"/>
          <w:b/>
          <w:sz w:val="24"/>
          <w:szCs w:val="24"/>
        </w:rPr>
        <w:t>Appendix F</w:t>
      </w:r>
      <w:r w:rsidRPr="00414810">
        <w:rPr>
          <w:rFonts w:ascii="Arial" w:hAnsi="Arial" w:cs="Arial"/>
          <w:bCs/>
          <w:sz w:val="24"/>
          <w:szCs w:val="24"/>
        </w:rPr>
        <w:t xml:space="preserve"> (Litigation Form)</w:t>
      </w:r>
    </w:p>
    <w:p w14:paraId="5BD3ED69" w14:textId="77777777" w:rsidR="0034535B" w:rsidRPr="00CA6A04" w:rsidRDefault="0034535B" w:rsidP="0034535B">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 xml:space="preserve">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II.</w:t>
      </w:r>
    </w:p>
    <w:p w14:paraId="6C47B700" w14:textId="77777777" w:rsidR="0034535B" w:rsidRPr="00CA6A04" w:rsidRDefault="0034535B" w:rsidP="004F3F74">
      <w:pPr>
        <w:rPr>
          <w:rFonts w:ascii="Arial" w:hAnsi="Arial" w:cs="Arial"/>
          <w:sz w:val="24"/>
          <w:szCs w:val="24"/>
        </w:rPr>
      </w:pPr>
    </w:p>
    <w:p w14:paraId="16445D62" w14:textId="3DA024EE" w:rsidR="0034535B" w:rsidRPr="00CA6A04" w:rsidRDefault="0034535B">
      <w:pPr>
        <w:pStyle w:val="ListParagraph"/>
        <w:numPr>
          <w:ilvl w:val="0"/>
          <w:numId w:val="16"/>
        </w:numPr>
        <w:ind w:left="1440"/>
        <w:rPr>
          <w:rFonts w:ascii="Arial" w:hAnsi="Arial" w:cs="Arial"/>
          <w:sz w:val="24"/>
          <w:szCs w:val="24"/>
        </w:rPr>
      </w:pPr>
      <w:r w:rsidRPr="00CA6A04">
        <w:rPr>
          <w:rFonts w:ascii="Arial" w:hAnsi="Arial" w:cs="Arial"/>
          <w:b/>
          <w:sz w:val="24"/>
          <w:szCs w:val="24"/>
          <w:u w:val="single"/>
        </w:rPr>
        <w:t xml:space="preserve">File 3 [Bidder’s Name] – </w:t>
      </w:r>
      <w:r w:rsidR="00444ED6">
        <w:rPr>
          <w:rFonts w:ascii="Arial" w:hAnsi="Arial" w:cs="Arial"/>
          <w:b/>
          <w:sz w:val="24"/>
          <w:szCs w:val="24"/>
          <w:u w:val="single"/>
        </w:rPr>
        <w:t>Technical Assessment</w:t>
      </w:r>
      <w:r w:rsidR="00444ED6" w:rsidRPr="00C97934">
        <w:rPr>
          <w:rFonts w:ascii="Arial" w:hAnsi="Arial" w:cs="Arial"/>
          <w:b/>
          <w:sz w:val="24"/>
          <w:szCs w:val="24"/>
          <w:u w:val="single"/>
        </w:rPr>
        <w:t xml:space="preserve"> </w:t>
      </w:r>
      <w:r w:rsidR="00444ED6">
        <w:rPr>
          <w:rFonts w:ascii="Arial" w:hAnsi="Arial" w:cs="Arial"/>
          <w:b/>
          <w:sz w:val="24"/>
          <w:szCs w:val="24"/>
          <w:u w:val="single"/>
        </w:rPr>
        <w:t xml:space="preserve">and </w:t>
      </w:r>
      <w:r w:rsidRPr="00CA6A04">
        <w:rPr>
          <w:rFonts w:ascii="Arial" w:hAnsi="Arial" w:cs="Arial"/>
          <w:b/>
          <w:sz w:val="24"/>
          <w:szCs w:val="24"/>
          <w:u w:val="single"/>
        </w:rPr>
        <w:t>Proposed Services:</w:t>
      </w:r>
      <w:r w:rsidRPr="00CA6A04">
        <w:rPr>
          <w:rFonts w:ascii="Arial" w:hAnsi="Arial" w:cs="Arial"/>
          <w:b/>
          <w:sz w:val="24"/>
          <w:szCs w:val="24"/>
        </w:rPr>
        <w:t xml:space="preserve"> </w:t>
      </w:r>
    </w:p>
    <w:p w14:paraId="57BF3F1C" w14:textId="77777777" w:rsidR="0034535B" w:rsidRPr="00CA6A04" w:rsidRDefault="0034535B" w:rsidP="0034535B">
      <w:pPr>
        <w:pStyle w:val="ListParagraph"/>
        <w:ind w:left="1440"/>
        <w:rPr>
          <w:rFonts w:ascii="Arial" w:hAnsi="Arial" w:cs="Arial"/>
          <w:sz w:val="24"/>
          <w:szCs w:val="24"/>
        </w:rPr>
      </w:pPr>
      <w:r w:rsidRPr="00CA6A04">
        <w:rPr>
          <w:rFonts w:ascii="Arial" w:hAnsi="Arial" w:cs="Arial"/>
          <w:i/>
          <w:sz w:val="24"/>
          <w:szCs w:val="24"/>
        </w:rPr>
        <w:t>PDF format preferred</w:t>
      </w:r>
    </w:p>
    <w:p w14:paraId="01A793BD" w14:textId="77777777" w:rsidR="00444ED6" w:rsidRDefault="00444ED6" w:rsidP="00444ED6">
      <w:pPr>
        <w:ind w:left="1440"/>
        <w:rPr>
          <w:rFonts w:ascii="Arial" w:hAnsi="Arial" w:cs="Arial"/>
          <w:sz w:val="24"/>
          <w:szCs w:val="24"/>
        </w:rPr>
      </w:pPr>
      <w:r>
        <w:rPr>
          <w:rFonts w:ascii="Arial" w:hAnsi="Arial" w:cs="Arial"/>
          <w:b/>
          <w:bCs/>
          <w:sz w:val="24"/>
          <w:szCs w:val="24"/>
        </w:rPr>
        <w:t xml:space="preserve">Appendix G </w:t>
      </w:r>
      <w:r>
        <w:rPr>
          <w:rFonts w:ascii="Arial" w:hAnsi="Arial" w:cs="Arial"/>
          <w:sz w:val="24"/>
          <w:szCs w:val="24"/>
        </w:rPr>
        <w:t>(Technical Assessment Form)</w:t>
      </w:r>
    </w:p>
    <w:p w14:paraId="79B21850" w14:textId="3A04C508" w:rsidR="002D7165" w:rsidRDefault="002D7165" w:rsidP="002D7165">
      <w:pPr>
        <w:ind w:left="1440"/>
        <w:rPr>
          <w:rFonts w:ascii="Arial" w:hAnsi="Arial" w:cs="Arial"/>
          <w:sz w:val="24"/>
          <w:szCs w:val="24"/>
        </w:rPr>
      </w:pPr>
      <w:r w:rsidRPr="00E12FA7">
        <w:rPr>
          <w:rFonts w:ascii="Arial" w:hAnsi="Arial" w:cs="Arial"/>
          <w:b/>
          <w:bCs/>
          <w:sz w:val="24"/>
          <w:szCs w:val="24"/>
        </w:rPr>
        <w:t xml:space="preserve">Appendix </w:t>
      </w:r>
      <w:r w:rsidR="00444ED6">
        <w:rPr>
          <w:rFonts w:ascii="Arial" w:hAnsi="Arial" w:cs="Arial"/>
          <w:b/>
          <w:bCs/>
          <w:sz w:val="24"/>
          <w:szCs w:val="24"/>
        </w:rPr>
        <w:t>H</w:t>
      </w:r>
      <w:r w:rsidR="00444ED6">
        <w:rPr>
          <w:rFonts w:ascii="Arial" w:hAnsi="Arial" w:cs="Arial"/>
          <w:sz w:val="24"/>
          <w:szCs w:val="24"/>
        </w:rPr>
        <w:t xml:space="preserve"> </w:t>
      </w:r>
      <w:r>
        <w:rPr>
          <w:rFonts w:ascii="Arial" w:hAnsi="Arial" w:cs="Arial"/>
          <w:sz w:val="24"/>
          <w:szCs w:val="24"/>
        </w:rPr>
        <w:t xml:space="preserve">(Response to Proposed Services Form) </w:t>
      </w:r>
    </w:p>
    <w:p w14:paraId="5EE4EC16" w14:textId="77777777" w:rsidR="0034535B" w:rsidRPr="00CA6A04" w:rsidRDefault="0034535B" w:rsidP="0034535B">
      <w:pPr>
        <w:ind w:left="1440"/>
        <w:rPr>
          <w:rFonts w:ascii="Arial" w:hAnsi="Arial" w:cs="Arial"/>
          <w:sz w:val="24"/>
          <w:szCs w:val="24"/>
        </w:rPr>
      </w:pPr>
      <w:r w:rsidRPr="00CA6A04">
        <w:rPr>
          <w:rFonts w:ascii="Arial" w:hAnsi="Arial" w:cs="Arial"/>
          <w:sz w:val="24"/>
          <w:szCs w:val="24"/>
        </w:rPr>
        <w:t xml:space="preserve">All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III.</w:t>
      </w:r>
    </w:p>
    <w:p w14:paraId="0F41FCCF" w14:textId="77777777" w:rsidR="0034535B" w:rsidRPr="00CA6A04" w:rsidRDefault="0034535B" w:rsidP="004F3F74">
      <w:pPr>
        <w:rPr>
          <w:rFonts w:ascii="Arial" w:hAnsi="Arial" w:cs="Arial"/>
          <w:sz w:val="24"/>
          <w:szCs w:val="24"/>
        </w:rPr>
      </w:pPr>
    </w:p>
    <w:p w14:paraId="718C4B7E" w14:textId="77777777" w:rsidR="0034535B" w:rsidRPr="00CA6A04" w:rsidRDefault="0034535B">
      <w:pPr>
        <w:pStyle w:val="ListParagraph"/>
        <w:numPr>
          <w:ilvl w:val="0"/>
          <w:numId w:val="16"/>
        </w:numPr>
        <w:ind w:left="1440"/>
        <w:rPr>
          <w:rFonts w:ascii="Arial" w:hAnsi="Arial" w:cs="Arial"/>
          <w:sz w:val="24"/>
          <w:szCs w:val="24"/>
        </w:rPr>
      </w:pPr>
      <w:r w:rsidRPr="00CA6A04">
        <w:rPr>
          <w:rFonts w:ascii="Arial" w:hAnsi="Arial" w:cs="Arial"/>
          <w:b/>
          <w:sz w:val="24"/>
          <w:szCs w:val="24"/>
          <w:u w:val="single"/>
        </w:rPr>
        <w:t>File 4 [Bidder’s Name] – Cost Proposal:</w:t>
      </w:r>
    </w:p>
    <w:p w14:paraId="2E3906C1" w14:textId="3E33FA7E" w:rsidR="0034535B" w:rsidRPr="002D0593" w:rsidRDefault="00B51518" w:rsidP="0034535B">
      <w:pPr>
        <w:pStyle w:val="ListParagraph"/>
        <w:ind w:left="1440"/>
        <w:rPr>
          <w:rFonts w:ascii="Arial" w:hAnsi="Arial" w:cs="Arial"/>
          <w:sz w:val="24"/>
          <w:szCs w:val="24"/>
        </w:rPr>
      </w:pPr>
      <w:bookmarkStart w:id="40" w:name="_Hlk117496619"/>
      <w:r w:rsidRPr="00515C6A">
        <w:rPr>
          <w:rFonts w:ascii="Arial" w:hAnsi="Arial" w:cs="Arial"/>
          <w:i/>
          <w:sz w:val="24"/>
          <w:szCs w:val="24"/>
        </w:rPr>
        <w:t>PDF</w:t>
      </w:r>
      <w:r w:rsidR="00F67A69" w:rsidRPr="00515C6A">
        <w:rPr>
          <w:rFonts w:ascii="Arial" w:hAnsi="Arial" w:cs="Arial"/>
          <w:i/>
          <w:sz w:val="24"/>
          <w:szCs w:val="24"/>
        </w:rPr>
        <w:t xml:space="preserve"> </w:t>
      </w:r>
      <w:r w:rsidR="0034535B" w:rsidRPr="00515C6A">
        <w:rPr>
          <w:rFonts w:ascii="Arial" w:hAnsi="Arial" w:cs="Arial"/>
          <w:i/>
          <w:sz w:val="24"/>
          <w:szCs w:val="24"/>
        </w:rPr>
        <w:t>format preferred</w:t>
      </w:r>
    </w:p>
    <w:bookmarkEnd w:id="40"/>
    <w:p w14:paraId="5CC4D5D4" w14:textId="1B756C9A" w:rsidR="0034535B" w:rsidRDefault="0034535B" w:rsidP="0034535B">
      <w:pPr>
        <w:ind w:left="1440"/>
        <w:rPr>
          <w:rFonts w:ascii="Arial" w:hAnsi="Arial" w:cs="Arial"/>
          <w:sz w:val="24"/>
          <w:szCs w:val="24"/>
        </w:rPr>
      </w:pPr>
      <w:r w:rsidRPr="002D0593">
        <w:rPr>
          <w:rFonts w:ascii="Arial" w:hAnsi="Arial" w:cs="Arial"/>
          <w:b/>
          <w:sz w:val="24"/>
          <w:szCs w:val="24"/>
        </w:rPr>
        <w:t xml:space="preserve">Appendix </w:t>
      </w:r>
      <w:r w:rsidR="00444ED6">
        <w:rPr>
          <w:rFonts w:ascii="Arial" w:hAnsi="Arial" w:cs="Arial"/>
          <w:b/>
          <w:sz w:val="24"/>
          <w:szCs w:val="24"/>
        </w:rPr>
        <w:t>I</w:t>
      </w:r>
      <w:r w:rsidR="00444ED6" w:rsidRPr="002D0593">
        <w:rPr>
          <w:rFonts w:ascii="Arial" w:hAnsi="Arial" w:cs="Arial"/>
          <w:sz w:val="24"/>
          <w:szCs w:val="24"/>
        </w:rPr>
        <w:t xml:space="preserve"> </w:t>
      </w:r>
      <w:r w:rsidRPr="002D0593">
        <w:rPr>
          <w:rFonts w:ascii="Arial" w:hAnsi="Arial" w:cs="Arial"/>
          <w:sz w:val="24"/>
          <w:szCs w:val="24"/>
        </w:rPr>
        <w:t xml:space="preserve">(Cost Proposal </w:t>
      </w:r>
      <w:r w:rsidRPr="00CA6A04">
        <w:rPr>
          <w:rFonts w:ascii="Arial" w:hAnsi="Arial" w:cs="Arial"/>
          <w:sz w:val="24"/>
          <w:szCs w:val="24"/>
        </w:rPr>
        <w:t xml:space="preserve">Form) </w:t>
      </w:r>
    </w:p>
    <w:p w14:paraId="064C1D4E" w14:textId="77777777" w:rsidR="0034535B" w:rsidRPr="00CA6A04" w:rsidRDefault="0034535B" w:rsidP="0034535B">
      <w:pPr>
        <w:ind w:left="1440"/>
        <w:rPr>
          <w:rFonts w:ascii="Arial" w:hAnsi="Arial" w:cs="Arial"/>
          <w:sz w:val="24"/>
          <w:szCs w:val="24"/>
        </w:rPr>
      </w:pPr>
      <w:r>
        <w:rPr>
          <w:rFonts w:ascii="Arial" w:hAnsi="Arial" w:cs="Arial"/>
          <w:sz w:val="24"/>
          <w:szCs w:val="24"/>
        </w:rPr>
        <w:t>A</w:t>
      </w:r>
      <w:r w:rsidRPr="00CA6A04">
        <w:rPr>
          <w:rFonts w:ascii="Arial" w:hAnsi="Arial" w:cs="Arial"/>
          <w:sz w:val="24"/>
          <w:szCs w:val="24"/>
        </w:rPr>
        <w:t xml:space="preserve">ll required information and attachments </w:t>
      </w:r>
      <w:proofErr w:type="gramStart"/>
      <w:r w:rsidRPr="00CA6A04">
        <w:rPr>
          <w:rFonts w:ascii="Arial" w:hAnsi="Arial" w:cs="Arial"/>
          <w:sz w:val="24"/>
          <w:szCs w:val="24"/>
        </w:rPr>
        <w:t>stated</w:t>
      </w:r>
      <w:proofErr w:type="gramEnd"/>
      <w:r w:rsidRPr="00CA6A04">
        <w:rPr>
          <w:rFonts w:ascii="Arial" w:hAnsi="Arial" w:cs="Arial"/>
          <w:sz w:val="24"/>
          <w:szCs w:val="24"/>
        </w:rPr>
        <w:t xml:space="preserve"> in PART IV, Section IV.</w:t>
      </w:r>
    </w:p>
    <w:bookmarkEnd w:id="25"/>
    <w:bookmarkEnd w:id="39"/>
    <w:p w14:paraId="4BF54B8E" w14:textId="3B44BEA6" w:rsidR="00E82FB4" w:rsidRPr="00CA6A04" w:rsidRDefault="00E82FB4" w:rsidP="004F0520">
      <w:pPr>
        <w:rPr>
          <w:rFonts w:ascii="Arial" w:hAnsi="Arial" w:cs="Arial"/>
          <w:b/>
          <w:sz w:val="24"/>
          <w:szCs w:val="24"/>
        </w:rPr>
      </w:pPr>
      <w:r w:rsidRPr="004F0520">
        <w:rPr>
          <w:rFonts w:ascii="Arial" w:hAnsi="Arial" w:cs="Arial"/>
          <w:sz w:val="24"/>
          <w:szCs w:val="24"/>
        </w:rPr>
        <w:br w:type="page"/>
      </w:r>
      <w:bookmarkStart w:id="41" w:name="_Toc367174734"/>
      <w:bookmarkStart w:id="42" w:name="_Toc397069202"/>
      <w:r w:rsidR="00D74331" w:rsidRPr="00CA6A04">
        <w:rPr>
          <w:rFonts w:ascii="Arial" w:hAnsi="Arial" w:cs="Arial"/>
          <w:b/>
          <w:sz w:val="24"/>
          <w:szCs w:val="24"/>
        </w:rPr>
        <w:lastRenderedPageBreak/>
        <w:t xml:space="preserve">PART IV </w:t>
      </w:r>
      <w:r w:rsidR="00D74331" w:rsidRPr="00CA6A04">
        <w:rPr>
          <w:rFonts w:ascii="Arial" w:hAnsi="Arial" w:cs="Arial"/>
          <w:b/>
          <w:sz w:val="24"/>
          <w:szCs w:val="24"/>
        </w:rPr>
        <w:tab/>
      </w:r>
      <w:r w:rsidR="0029027E" w:rsidRPr="00CA6A04">
        <w:rPr>
          <w:rFonts w:ascii="Arial" w:hAnsi="Arial" w:cs="Arial"/>
          <w:b/>
          <w:sz w:val="24"/>
          <w:szCs w:val="24"/>
        </w:rPr>
        <w:t>PROPOSAL SUBMISSION REQUIREMENTS</w:t>
      </w:r>
      <w:bookmarkEnd w:id="41"/>
      <w:bookmarkEnd w:id="42"/>
    </w:p>
    <w:p w14:paraId="1C605231" w14:textId="77777777" w:rsidR="00670E78" w:rsidRPr="00CA6A04" w:rsidRDefault="00670E78" w:rsidP="004F0520">
      <w:pPr>
        <w:rPr>
          <w:rFonts w:ascii="Arial" w:hAnsi="Arial" w:cs="Arial"/>
          <w:sz w:val="24"/>
          <w:szCs w:val="24"/>
        </w:rPr>
      </w:pPr>
    </w:p>
    <w:p w14:paraId="4F6B58B7" w14:textId="77777777" w:rsidR="004A710F" w:rsidRPr="00C97934" w:rsidRDefault="004A710F" w:rsidP="004A710F">
      <w:pPr>
        <w:rPr>
          <w:rFonts w:ascii="Arial" w:hAnsi="Arial" w:cs="Arial"/>
          <w:sz w:val="24"/>
          <w:szCs w:val="24"/>
        </w:rPr>
      </w:pPr>
      <w:bookmarkStart w:id="43" w:name="_Hlk83294286"/>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14:paraId="64374523" w14:textId="77777777" w:rsidR="004A710F" w:rsidRPr="00C97934" w:rsidRDefault="004A710F" w:rsidP="004A710F">
      <w:pPr>
        <w:rPr>
          <w:rFonts w:ascii="Arial" w:hAnsi="Arial" w:cs="Arial"/>
          <w:sz w:val="24"/>
          <w:szCs w:val="24"/>
        </w:rPr>
      </w:pPr>
    </w:p>
    <w:p w14:paraId="376435B1" w14:textId="77777777" w:rsidR="004A710F" w:rsidRPr="00C97934" w:rsidRDefault="004A710F" w:rsidP="004A710F">
      <w:pPr>
        <w:rPr>
          <w:rFonts w:ascii="Arial" w:hAnsi="Arial" w:cs="Arial"/>
          <w:sz w:val="24"/>
          <w:szCs w:val="24"/>
        </w:rPr>
      </w:pPr>
      <w:r w:rsidRPr="00C97934">
        <w:rPr>
          <w:rFonts w:ascii="Arial" w:hAnsi="Arial" w:cs="Arial"/>
          <w:sz w:val="24"/>
          <w:szCs w:val="24"/>
        </w:rPr>
        <w:t>The Bidder’s proposal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Rephrasing of the content provided in the RFP will, at best, be considered minimally responsive.</w:t>
      </w:r>
    </w:p>
    <w:p w14:paraId="1A6CA94F" w14:textId="77777777" w:rsidR="004A710F" w:rsidRPr="00C97934" w:rsidRDefault="004A710F" w:rsidP="004A710F">
      <w:pPr>
        <w:pStyle w:val="ListParagraph"/>
        <w:ind w:left="360"/>
        <w:rPr>
          <w:rFonts w:ascii="Arial" w:hAnsi="Arial" w:cs="Arial"/>
          <w:b/>
          <w:sz w:val="24"/>
          <w:szCs w:val="24"/>
        </w:rPr>
      </w:pPr>
    </w:p>
    <w:p w14:paraId="2F380B8B" w14:textId="47E2FDD3" w:rsidR="00EA18AB" w:rsidRPr="00CA6A04" w:rsidRDefault="004A710F" w:rsidP="00B90357">
      <w:pPr>
        <w:rPr>
          <w:rFonts w:ascii="Arial" w:hAnsi="Arial" w:cs="Arial"/>
          <w:sz w:val="24"/>
          <w:szCs w:val="24"/>
        </w:rPr>
      </w:pPr>
      <w:r w:rsidRPr="00C97934">
        <w:rPr>
          <w:rFonts w:ascii="Arial" w:hAnsi="Arial" w:cs="Arial"/>
          <w:sz w:val="24"/>
          <w:szCs w:val="24"/>
        </w:rPr>
        <w:t>Bidders are not to provide additional attachments beyond those specified in the RFP for the purpose of extending their response.  Additional materials not requested will not be considered part of the proposal and will not be evaluated. Include any forms provided in the submission package or reproduce those forms as closely as possible.  All information must be presented in the same order and format as described in the RFP.</w:t>
      </w:r>
      <w:bookmarkStart w:id="44" w:name="_Hlk32488622"/>
    </w:p>
    <w:p w14:paraId="511BEC32" w14:textId="77777777" w:rsidR="00EA18AB" w:rsidRPr="00BE2B89" w:rsidRDefault="00EA18AB" w:rsidP="00BE2B89">
      <w:pPr>
        <w:rPr>
          <w:rFonts w:ascii="Arial" w:hAnsi="Arial" w:cs="Arial"/>
          <w:sz w:val="24"/>
          <w:szCs w:val="24"/>
        </w:rPr>
      </w:pPr>
      <w:bookmarkStart w:id="45" w:name="_Toc367174736"/>
      <w:bookmarkStart w:id="46" w:name="_Toc397069205"/>
      <w:bookmarkEnd w:id="43"/>
      <w:bookmarkEnd w:id="44"/>
    </w:p>
    <w:p w14:paraId="34FE300F" w14:textId="0658842A" w:rsidR="00273D85" w:rsidRPr="00CA6A04" w:rsidRDefault="00C56860" w:rsidP="00B90357">
      <w:pPr>
        <w:rPr>
          <w:rFonts w:ascii="Arial" w:hAnsi="Arial" w:cs="Arial"/>
          <w:b/>
          <w:sz w:val="24"/>
          <w:szCs w:val="24"/>
        </w:rPr>
      </w:pPr>
      <w:r w:rsidRPr="00CA6A04">
        <w:rPr>
          <w:rFonts w:ascii="Arial" w:hAnsi="Arial" w:cs="Arial"/>
          <w:b/>
          <w:sz w:val="24"/>
          <w:szCs w:val="24"/>
        </w:rPr>
        <w:t xml:space="preserve">Proposal </w:t>
      </w:r>
      <w:r w:rsidR="00117E93" w:rsidRPr="00CA6A04">
        <w:rPr>
          <w:rFonts w:ascii="Arial" w:hAnsi="Arial" w:cs="Arial"/>
          <w:b/>
          <w:sz w:val="24"/>
          <w:szCs w:val="24"/>
        </w:rPr>
        <w:t xml:space="preserve">Format and </w:t>
      </w:r>
      <w:r w:rsidRPr="00CA6A04">
        <w:rPr>
          <w:rFonts w:ascii="Arial" w:hAnsi="Arial" w:cs="Arial"/>
          <w:b/>
          <w:sz w:val="24"/>
          <w:szCs w:val="24"/>
        </w:rPr>
        <w:t>Contents</w:t>
      </w:r>
      <w:bookmarkEnd w:id="45"/>
      <w:bookmarkEnd w:id="46"/>
      <w:r w:rsidR="00DE6455" w:rsidRPr="00CA6A04">
        <w:rPr>
          <w:rFonts w:ascii="Arial" w:hAnsi="Arial" w:cs="Arial"/>
          <w:b/>
          <w:sz w:val="24"/>
          <w:szCs w:val="24"/>
        </w:rPr>
        <w:t xml:space="preserve"> </w:t>
      </w:r>
    </w:p>
    <w:p w14:paraId="16868E50" w14:textId="693A4330" w:rsidR="00724810" w:rsidRPr="00CA6A04" w:rsidRDefault="00724810" w:rsidP="004F0520">
      <w:pPr>
        <w:rPr>
          <w:rFonts w:ascii="Arial" w:hAnsi="Arial" w:cs="Arial"/>
          <w:sz w:val="24"/>
          <w:szCs w:val="24"/>
        </w:rPr>
      </w:pPr>
    </w:p>
    <w:p w14:paraId="7B308A6F" w14:textId="09493D1F" w:rsidR="0055472F" w:rsidRPr="00CA6A04" w:rsidRDefault="0055472F" w:rsidP="004F0520">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00190216" w:rsidRPr="00CA6A04">
        <w:rPr>
          <w:rFonts w:ascii="Arial" w:hAnsi="Arial" w:cs="Arial"/>
          <w:b/>
          <w:sz w:val="24"/>
          <w:szCs w:val="24"/>
        </w:rPr>
        <w:t>Preliminary Information</w:t>
      </w:r>
      <w:r w:rsidR="00C43A42" w:rsidRPr="00CA6A04">
        <w:rPr>
          <w:rFonts w:ascii="Arial" w:hAnsi="Arial" w:cs="Arial"/>
          <w:b/>
          <w:sz w:val="24"/>
          <w:szCs w:val="24"/>
        </w:rPr>
        <w:t xml:space="preserve"> </w:t>
      </w:r>
      <w:r w:rsidR="00C43A42" w:rsidRPr="00CA6A04">
        <w:rPr>
          <w:rFonts w:ascii="Arial" w:hAnsi="Arial" w:cs="Arial"/>
          <w:sz w:val="24"/>
          <w:szCs w:val="24"/>
        </w:rPr>
        <w:t>(File #1)</w:t>
      </w:r>
    </w:p>
    <w:p w14:paraId="665E39E8" w14:textId="742F072E" w:rsidR="0055472F" w:rsidRPr="00CA6A04" w:rsidRDefault="0055472F" w:rsidP="004F0520">
      <w:pPr>
        <w:rPr>
          <w:rFonts w:ascii="Arial" w:hAnsi="Arial" w:cs="Arial"/>
          <w:b/>
          <w:sz w:val="24"/>
          <w:szCs w:val="24"/>
        </w:rPr>
      </w:pPr>
    </w:p>
    <w:p w14:paraId="4B3374C9" w14:textId="15A3E4E5" w:rsidR="0055472F" w:rsidRPr="00CA6A04" w:rsidRDefault="0055472F">
      <w:pPr>
        <w:pStyle w:val="ListParagraph"/>
        <w:numPr>
          <w:ilvl w:val="1"/>
          <w:numId w:val="17"/>
        </w:numPr>
        <w:rPr>
          <w:rFonts w:ascii="Arial" w:hAnsi="Arial" w:cs="Arial"/>
          <w:b/>
          <w:sz w:val="24"/>
          <w:szCs w:val="24"/>
        </w:rPr>
      </w:pPr>
      <w:bookmarkStart w:id="47" w:name="_Hlk115357686"/>
      <w:r w:rsidRPr="00CA6A04">
        <w:rPr>
          <w:rFonts w:ascii="Arial" w:hAnsi="Arial" w:cs="Arial"/>
          <w:b/>
          <w:sz w:val="24"/>
          <w:szCs w:val="24"/>
        </w:rPr>
        <w:t>Proposal Cover Page</w:t>
      </w:r>
    </w:p>
    <w:p w14:paraId="4B90EFAB" w14:textId="0819209F" w:rsidR="0055472F" w:rsidRPr="00CA6A04" w:rsidRDefault="0055472F" w:rsidP="0055472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008E1466" w:rsidRPr="00CA6A04">
        <w:rPr>
          <w:rFonts w:ascii="Arial" w:hAnsi="Arial" w:cs="Arial"/>
          <w:sz w:val="24"/>
          <w:szCs w:val="24"/>
        </w:rPr>
        <w:t>(Proposal Cover Page)</w:t>
      </w:r>
      <w:r w:rsidRPr="00CA6A04">
        <w:rPr>
          <w:rFonts w:ascii="Arial" w:hAnsi="Arial" w:cs="Arial"/>
          <w:sz w:val="24"/>
          <w:szCs w:val="24"/>
        </w:rPr>
        <w:t xml:space="preserve">.  It is </w:t>
      </w:r>
      <w:r w:rsidR="00F47027" w:rsidRPr="00CA6A04">
        <w:rPr>
          <w:rFonts w:ascii="Arial" w:hAnsi="Arial" w:cs="Arial"/>
          <w:sz w:val="24"/>
          <w:szCs w:val="24"/>
        </w:rPr>
        <w:t>critical</w:t>
      </w:r>
      <w:r w:rsidRPr="00CA6A04">
        <w:rPr>
          <w:rFonts w:ascii="Arial" w:hAnsi="Arial" w:cs="Arial"/>
          <w:sz w:val="24"/>
          <w:szCs w:val="24"/>
        </w:rPr>
        <w:t xml:space="preserve"> that the cover page </w:t>
      </w:r>
      <w:proofErr w:type="gramStart"/>
      <w:r w:rsidRPr="00CA6A04">
        <w:rPr>
          <w:rFonts w:ascii="Arial" w:hAnsi="Arial" w:cs="Arial"/>
          <w:sz w:val="24"/>
          <w:szCs w:val="24"/>
        </w:rPr>
        <w:t>show</w:t>
      </w:r>
      <w:proofErr w:type="gramEnd"/>
      <w:r w:rsidRPr="00CA6A04">
        <w:rPr>
          <w:rFonts w:ascii="Arial" w:hAnsi="Arial" w:cs="Arial"/>
          <w:sz w:val="24"/>
          <w:szCs w:val="24"/>
        </w:rPr>
        <w:t xml:space="preserve"> the specific information requested, including Bidder address(es) and other details listed. The </w:t>
      </w:r>
      <w:r w:rsidR="007D3784" w:rsidRPr="00CA6A04">
        <w:rPr>
          <w:rFonts w:ascii="Arial" w:hAnsi="Arial" w:cs="Arial"/>
          <w:sz w:val="24"/>
          <w:szCs w:val="24"/>
        </w:rPr>
        <w:t>P</w:t>
      </w:r>
      <w:r w:rsidRPr="00CA6A04">
        <w:rPr>
          <w:rFonts w:ascii="Arial" w:hAnsi="Arial" w:cs="Arial"/>
          <w:sz w:val="24"/>
          <w:szCs w:val="24"/>
        </w:rPr>
        <w:t xml:space="preserve">roposal </w:t>
      </w:r>
      <w:r w:rsidR="007D3784" w:rsidRPr="00CA6A04">
        <w:rPr>
          <w:rFonts w:ascii="Arial" w:hAnsi="Arial" w:cs="Arial"/>
          <w:sz w:val="24"/>
          <w:szCs w:val="24"/>
        </w:rPr>
        <w:t>C</w:t>
      </w:r>
      <w:r w:rsidRPr="00CA6A04">
        <w:rPr>
          <w:rFonts w:ascii="Arial" w:hAnsi="Arial" w:cs="Arial"/>
          <w:sz w:val="24"/>
          <w:szCs w:val="24"/>
        </w:rPr>
        <w:t xml:space="preserve">over </w:t>
      </w:r>
      <w:r w:rsidR="007D3784" w:rsidRPr="00CA6A04">
        <w:rPr>
          <w:rFonts w:ascii="Arial" w:hAnsi="Arial" w:cs="Arial"/>
          <w:sz w:val="24"/>
          <w:szCs w:val="24"/>
        </w:rPr>
        <w:t>P</w:t>
      </w:r>
      <w:r w:rsidRPr="00CA6A04">
        <w:rPr>
          <w:rFonts w:ascii="Arial" w:hAnsi="Arial" w:cs="Arial"/>
          <w:sz w:val="24"/>
          <w:szCs w:val="24"/>
        </w:rPr>
        <w:t>age must be dated and signed by a person authorized to enter into contracts on behalf of the Bidder.</w:t>
      </w:r>
    </w:p>
    <w:p w14:paraId="69CFA349" w14:textId="77777777" w:rsidR="0055472F" w:rsidRPr="00BE2B89" w:rsidRDefault="0055472F" w:rsidP="00BE2B89">
      <w:pPr>
        <w:rPr>
          <w:rFonts w:ascii="Arial" w:hAnsi="Arial" w:cs="Arial"/>
          <w:sz w:val="24"/>
          <w:szCs w:val="24"/>
        </w:rPr>
      </w:pPr>
    </w:p>
    <w:p w14:paraId="48AC50C8" w14:textId="7B3C1669" w:rsidR="0055472F" w:rsidRPr="00CA6A04" w:rsidRDefault="0055472F">
      <w:pPr>
        <w:pStyle w:val="ListParagraph"/>
        <w:numPr>
          <w:ilvl w:val="1"/>
          <w:numId w:val="17"/>
        </w:numPr>
        <w:rPr>
          <w:rFonts w:ascii="Arial" w:hAnsi="Arial" w:cs="Arial"/>
          <w:b/>
          <w:sz w:val="24"/>
          <w:szCs w:val="24"/>
        </w:rPr>
      </w:pPr>
      <w:r w:rsidRPr="00CA6A04">
        <w:rPr>
          <w:rFonts w:ascii="Arial" w:hAnsi="Arial" w:cs="Arial"/>
          <w:b/>
          <w:sz w:val="24"/>
          <w:szCs w:val="24"/>
        </w:rPr>
        <w:t>Debarment, Performance and Non-Collusion Certification</w:t>
      </w:r>
    </w:p>
    <w:p w14:paraId="2215779A" w14:textId="6B3261B0" w:rsidR="007D3784" w:rsidRPr="00CA6A04" w:rsidRDefault="0055472F" w:rsidP="007D3784">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008E1466" w:rsidRPr="00CA6A04">
        <w:rPr>
          <w:rFonts w:ascii="Arial" w:hAnsi="Arial" w:cs="Arial"/>
          <w:b/>
          <w:sz w:val="24"/>
          <w:szCs w:val="24"/>
        </w:rPr>
        <w:t xml:space="preserve"> </w:t>
      </w:r>
      <w:r w:rsidR="008E1466" w:rsidRPr="002A57AB">
        <w:rPr>
          <w:rFonts w:ascii="Arial" w:hAnsi="Arial"/>
          <w:sz w:val="24"/>
        </w:rPr>
        <w:t>(</w:t>
      </w:r>
      <w:r w:rsidR="008E1466" w:rsidRPr="00CA6A04">
        <w:rPr>
          <w:rFonts w:ascii="Arial" w:hAnsi="Arial" w:cs="Arial"/>
          <w:sz w:val="24"/>
          <w:szCs w:val="24"/>
        </w:rPr>
        <w:t>Debarment, Performance and Non-Collusion Certification Form)</w:t>
      </w:r>
      <w:r w:rsidRPr="00CA6A04">
        <w:rPr>
          <w:rFonts w:ascii="Arial" w:hAnsi="Arial" w:cs="Arial"/>
          <w:sz w:val="24"/>
          <w:szCs w:val="24"/>
        </w:rPr>
        <w:t>.</w:t>
      </w:r>
      <w:r w:rsidR="007D3784" w:rsidRPr="00CA6A04">
        <w:rPr>
          <w:rFonts w:ascii="Arial" w:hAnsi="Arial" w:cs="Arial"/>
          <w:sz w:val="24"/>
          <w:szCs w:val="24"/>
        </w:rPr>
        <w:t xml:space="preserve"> The Debarment, Performance and Non-Collusion Certification Form must be dated and signed by a person authorized to enter into contracts on behalf of the Bidder.</w:t>
      </w:r>
    </w:p>
    <w:p w14:paraId="7B7CE586" w14:textId="77777777" w:rsidR="0055472F" w:rsidRPr="00BE2B89" w:rsidRDefault="0055472F" w:rsidP="00BE2B89">
      <w:pPr>
        <w:rPr>
          <w:rFonts w:ascii="Arial" w:hAnsi="Arial" w:cs="Arial"/>
          <w:sz w:val="24"/>
          <w:szCs w:val="24"/>
        </w:rPr>
      </w:pPr>
    </w:p>
    <w:p w14:paraId="4B34B879" w14:textId="1CCD3B2D" w:rsidR="0055472F" w:rsidRPr="00CA6A04" w:rsidRDefault="0055472F">
      <w:pPr>
        <w:pStyle w:val="ListParagraph"/>
        <w:numPr>
          <w:ilvl w:val="1"/>
          <w:numId w:val="17"/>
        </w:numPr>
        <w:rPr>
          <w:rFonts w:ascii="Arial" w:hAnsi="Arial" w:cs="Arial"/>
          <w:b/>
          <w:sz w:val="24"/>
          <w:szCs w:val="24"/>
        </w:rPr>
      </w:pPr>
      <w:r w:rsidRPr="00CA6A04">
        <w:rPr>
          <w:rFonts w:ascii="Arial" w:hAnsi="Arial" w:cs="Arial"/>
          <w:b/>
          <w:sz w:val="24"/>
          <w:szCs w:val="24"/>
        </w:rPr>
        <w:t>Eligibility Requirements</w:t>
      </w:r>
    </w:p>
    <w:p w14:paraId="550049FD" w14:textId="77777777" w:rsidR="00362031" w:rsidRPr="00CA6A04" w:rsidRDefault="00B727E2" w:rsidP="00362031">
      <w:pPr>
        <w:ind w:left="720"/>
        <w:rPr>
          <w:rFonts w:ascii="Arial" w:hAnsi="Arial" w:cs="Arial"/>
          <w:sz w:val="24"/>
          <w:szCs w:val="24"/>
        </w:rPr>
      </w:pPr>
      <w:r w:rsidRPr="00CA6A04">
        <w:rPr>
          <w:rFonts w:ascii="Arial" w:hAnsi="Arial" w:cs="Arial"/>
          <w:sz w:val="24"/>
          <w:szCs w:val="24"/>
        </w:rPr>
        <w:t xml:space="preserve">Bidders must provide </w:t>
      </w:r>
      <w:r w:rsidR="00362031" w:rsidRPr="00CA6A04">
        <w:rPr>
          <w:rFonts w:ascii="Arial" w:hAnsi="Arial" w:cs="Arial"/>
          <w:sz w:val="24"/>
          <w:szCs w:val="24"/>
        </w:rPr>
        <w:t>documentation</w:t>
      </w:r>
      <w:r w:rsidRPr="00CA6A04">
        <w:rPr>
          <w:rFonts w:ascii="Arial" w:hAnsi="Arial" w:cs="Arial"/>
          <w:sz w:val="24"/>
          <w:szCs w:val="24"/>
        </w:rPr>
        <w:t xml:space="preserve"> </w:t>
      </w:r>
      <w:r w:rsidR="00362031" w:rsidRPr="00CA6A04">
        <w:rPr>
          <w:rFonts w:ascii="Arial" w:hAnsi="Arial" w:cs="Arial"/>
          <w:sz w:val="24"/>
          <w:szCs w:val="24"/>
        </w:rPr>
        <w:t>to demonstrate meeting eligibility requirements stated in PART I, C. of the RFP. This documentation includes:</w:t>
      </w:r>
    </w:p>
    <w:p w14:paraId="07235AD0" w14:textId="047B8D78" w:rsidR="00362031" w:rsidRPr="00CA6A04" w:rsidRDefault="00D96223" w:rsidP="000E4190">
      <w:pPr>
        <w:pStyle w:val="ListParagraph"/>
        <w:numPr>
          <w:ilvl w:val="0"/>
          <w:numId w:val="33"/>
        </w:numPr>
        <w:ind w:left="1080"/>
        <w:rPr>
          <w:rFonts w:ascii="Arial" w:hAnsi="Arial" w:cs="Arial"/>
          <w:sz w:val="24"/>
          <w:szCs w:val="24"/>
        </w:rPr>
      </w:pPr>
      <w:r w:rsidRPr="00D96223">
        <w:rPr>
          <w:rFonts w:ascii="Arial" w:hAnsi="Arial" w:cs="Arial"/>
          <w:b/>
          <w:bCs/>
          <w:sz w:val="24"/>
          <w:szCs w:val="24"/>
        </w:rPr>
        <w:t>Appendix C</w:t>
      </w:r>
      <w:r>
        <w:rPr>
          <w:rFonts w:ascii="Arial" w:hAnsi="Arial" w:cs="Arial"/>
          <w:sz w:val="24"/>
          <w:szCs w:val="24"/>
        </w:rPr>
        <w:t xml:space="preserve"> (Eligibility to Submit Bids Form)</w:t>
      </w:r>
    </w:p>
    <w:bookmarkEnd w:id="47"/>
    <w:p w14:paraId="121FD8B4" w14:textId="77777777" w:rsidR="00A57282" w:rsidRPr="00CA6A04" w:rsidRDefault="00A57282" w:rsidP="004F0520">
      <w:pPr>
        <w:rPr>
          <w:rFonts w:ascii="Arial" w:hAnsi="Arial" w:cs="Arial"/>
          <w:b/>
          <w:sz w:val="24"/>
          <w:szCs w:val="24"/>
        </w:rPr>
      </w:pPr>
    </w:p>
    <w:p w14:paraId="430E44E4" w14:textId="08236E73" w:rsidR="00F17D71" w:rsidRPr="00CA6A04" w:rsidRDefault="006C712B" w:rsidP="004F0520">
      <w:pPr>
        <w:rPr>
          <w:rFonts w:ascii="Arial" w:hAnsi="Arial" w:cs="Arial"/>
          <w:b/>
          <w:sz w:val="24"/>
          <w:szCs w:val="24"/>
        </w:rPr>
      </w:pPr>
      <w:r w:rsidRPr="00CA6A04">
        <w:rPr>
          <w:rFonts w:ascii="Arial" w:hAnsi="Arial" w:cs="Arial"/>
          <w:b/>
          <w:sz w:val="24"/>
          <w:szCs w:val="24"/>
        </w:rPr>
        <w:t>Section I</w:t>
      </w:r>
      <w:r w:rsidR="0055472F" w:rsidRPr="00CA6A04">
        <w:rPr>
          <w:rFonts w:ascii="Arial" w:hAnsi="Arial" w:cs="Arial"/>
          <w:b/>
          <w:sz w:val="24"/>
          <w:szCs w:val="24"/>
        </w:rPr>
        <w:t>I</w:t>
      </w:r>
      <w:r w:rsidRPr="00CA6A04">
        <w:rPr>
          <w:rFonts w:ascii="Arial" w:hAnsi="Arial" w:cs="Arial"/>
          <w:b/>
          <w:sz w:val="24"/>
          <w:szCs w:val="24"/>
        </w:rPr>
        <w:tab/>
      </w:r>
      <w:r w:rsidR="00F17D71" w:rsidRPr="00CA6A04">
        <w:rPr>
          <w:rFonts w:ascii="Arial" w:hAnsi="Arial" w:cs="Arial"/>
          <w:b/>
          <w:sz w:val="24"/>
          <w:szCs w:val="24"/>
        </w:rPr>
        <w:t>Organization Qualifications and Experience</w:t>
      </w:r>
      <w:r w:rsidR="00C43A42" w:rsidRPr="00CA6A04">
        <w:rPr>
          <w:rFonts w:ascii="Arial" w:hAnsi="Arial" w:cs="Arial"/>
          <w:b/>
          <w:sz w:val="24"/>
          <w:szCs w:val="24"/>
        </w:rPr>
        <w:t xml:space="preserve"> </w:t>
      </w:r>
      <w:r w:rsidR="00C43A42" w:rsidRPr="00CA6A04">
        <w:rPr>
          <w:rFonts w:ascii="Arial" w:hAnsi="Arial" w:cs="Arial"/>
          <w:sz w:val="24"/>
          <w:szCs w:val="24"/>
        </w:rPr>
        <w:t>(File #2)</w:t>
      </w:r>
    </w:p>
    <w:p w14:paraId="1575B0A7" w14:textId="77777777" w:rsidR="00F17D71" w:rsidRPr="00CA6A04" w:rsidRDefault="00F17D71" w:rsidP="004F0520">
      <w:pPr>
        <w:rPr>
          <w:rFonts w:ascii="Arial" w:hAnsi="Arial" w:cs="Arial"/>
          <w:sz w:val="24"/>
          <w:szCs w:val="24"/>
        </w:rPr>
      </w:pPr>
    </w:p>
    <w:p w14:paraId="715DBA58" w14:textId="77777777" w:rsidR="00C249BB" w:rsidRPr="00CA6A04" w:rsidRDefault="00F17D71">
      <w:pPr>
        <w:pStyle w:val="ListParagraph"/>
        <w:numPr>
          <w:ilvl w:val="1"/>
          <w:numId w:val="25"/>
        </w:numPr>
        <w:rPr>
          <w:rFonts w:ascii="Arial" w:hAnsi="Arial" w:cs="Arial"/>
          <w:b/>
          <w:sz w:val="24"/>
          <w:szCs w:val="24"/>
        </w:rPr>
      </w:pPr>
      <w:r w:rsidRPr="00CA6A04">
        <w:rPr>
          <w:rFonts w:ascii="Arial" w:hAnsi="Arial" w:cs="Arial"/>
          <w:b/>
          <w:sz w:val="24"/>
          <w:szCs w:val="24"/>
        </w:rPr>
        <w:t>Overview of the Organization</w:t>
      </w:r>
    </w:p>
    <w:p w14:paraId="1FBF87D6" w14:textId="5A1B71E3" w:rsidR="00F17D71" w:rsidRPr="004F0520" w:rsidRDefault="00EE7EE0" w:rsidP="00EA18AB">
      <w:pPr>
        <w:ind w:left="720"/>
        <w:rPr>
          <w:rFonts w:ascii="Arial" w:hAnsi="Arial" w:cs="Arial"/>
          <w:sz w:val="24"/>
          <w:szCs w:val="24"/>
        </w:rPr>
      </w:pPr>
      <w:r>
        <w:rPr>
          <w:rFonts w:ascii="Arial" w:hAnsi="Arial" w:cs="Arial"/>
          <w:sz w:val="24"/>
          <w:szCs w:val="24"/>
        </w:rPr>
        <w:t>Bidders must</w:t>
      </w:r>
      <w:r w:rsidR="00F17D71" w:rsidRPr="004F0520">
        <w:rPr>
          <w:rFonts w:ascii="Arial" w:hAnsi="Arial" w:cs="Arial"/>
          <w:sz w:val="24"/>
          <w:szCs w:val="24"/>
        </w:rPr>
        <w:t xml:space="preserve"> complete </w:t>
      </w:r>
      <w:r w:rsidR="00F17D71" w:rsidRPr="006C712B">
        <w:rPr>
          <w:rFonts w:ascii="Arial" w:hAnsi="Arial" w:cs="Arial"/>
          <w:b/>
          <w:sz w:val="24"/>
          <w:szCs w:val="24"/>
        </w:rPr>
        <w:t xml:space="preserve">Appendix </w:t>
      </w:r>
      <w:r w:rsidR="00B071AC">
        <w:rPr>
          <w:rFonts w:ascii="Arial" w:hAnsi="Arial" w:cs="Arial"/>
          <w:b/>
          <w:sz w:val="24"/>
          <w:szCs w:val="24"/>
        </w:rPr>
        <w:t>D</w:t>
      </w:r>
      <w:r w:rsidR="00B071AC" w:rsidRPr="004F0520">
        <w:rPr>
          <w:rFonts w:ascii="Arial" w:hAnsi="Arial" w:cs="Arial"/>
          <w:sz w:val="24"/>
          <w:szCs w:val="24"/>
        </w:rPr>
        <w:t xml:space="preserve"> </w:t>
      </w:r>
      <w:r w:rsidR="00F17D71" w:rsidRPr="004F0520">
        <w:rPr>
          <w:rFonts w:ascii="Arial" w:hAnsi="Arial" w:cs="Arial"/>
          <w:sz w:val="24"/>
          <w:szCs w:val="24"/>
        </w:rPr>
        <w:t>(Qualifications and Experience Form) describing their qualifications and skills to provide the requested services in th</w:t>
      </w:r>
      <w:r w:rsidR="00AA460A">
        <w:rPr>
          <w:rFonts w:ascii="Arial" w:hAnsi="Arial" w:cs="Arial"/>
          <w:sz w:val="24"/>
          <w:szCs w:val="24"/>
        </w:rPr>
        <w:t>e</w:t>
      </w:r>
      <w:r w:rsidR="00F17D71" w:rsidRPr="004F0520">
        <w:rPr>
          <w:rFonts w:ascii="Arial" w:hAnsi="Arial" w:cs="Arial"/>
          <w:sz w:val="24"/>
          <w:szCs w:val="24"/>
        </w:rPr>
        <w:t xml:space="preserve"> RFP.  </w:t>
      </w:r>
      <w:r w:rsidR="002C26B8">
        <w:rPr>
          <w:rFonts w:ascii="Arial" w:hAnsi="Arial" w:cs="Arial"/>
          <w:sz w:val="24"/>
          <w:szCs w:val="24"/>
        </w:rPr>
        <w:t xml:space="preserve">Include a description of the Bidder’s experience with gathering information and its relationships with entities providing </w:t>
      </w:r>
      <w:r w:rsidR="009519A9">
        <w:rPr>
          <w:rFonts w:ascii="Arial" w:hAnsi="Arial" w:cs="Arial"/>
          <w:sz w:val="24"/>
          <w:szCs w:val="24"/>
        </w:rPr>
        <w:t>E</w:t>
      </w:r>
      <w:r w:rsidR="002C26B8">
        <w:rPr>
          <w:rFonts w:ascii="Arial" w:hAnsi="Arial" w:cs="Arial"/>
          <w:sz w:val="24"/>
          <w:szCs w:val="24"/>
        </w:rPr>
        <w:t xml:space="preserve">mployment </w:t>
      </w:r>
      <w:r w:rsidR="009519A9">
        <w:rPr>
          <w:rFonts w:ascii="Arial" w:hAnsi="Arial" w:cs="Arial"/>
          <w:sz w:val="24"/>
          <w:szCs w:val="24"/>
        </w:rPr>
        <w:t>V</w:t>
      </w:r>
      <w:r w:rsidR="002C26B8">
        <w:rPr>
          <w:rFonts w:ascii="Arial" w:hAnsi="Arial" w:cs="Arial"/>
          <w:sz w:val="24"/>
          <w:szCs w:val="24"/>
        </w:rPr>
        <w:t xml:space="preserve">erification.  </w:t>
      </w:r>
      <w:r>
        <w:rPr>
          <w:rFonts w:ascii="Arial" w:hAnsi="Arial" w:cs="Arial"/>
          <w:sz w:val="24"/>
          <w:szCs w:val="24"/>
        </w:rPr>
        <w:t>Bidders must</w:t>
      </w:r>
      <w:r w:rsidR="00F17D71" w:rsidRPr="004F0520">
        <w:rPr>
          <w:rFonts w:ascii="Arial" w:hAnsi="Arial" w:cs="Arial"/>
          <w:sz w:val="24"/>
          <w:szCs w:val="24"/>
        </w:rPr>
        <w:t xml:space="preserve"> include three </w:t>
      </w:r>
      <w:r w:rsidR="0014414A">
        <w:rPr>
          <w:rFonts w:ascii="Arial" w:hAnsi="Arial" w:cs="Arial"/>
          <w:sz w:val="24"/>
          <w:szCs w:val="24"/>
        </w:rPr>
        <w:t xml:space="preserve">(3) </w:t>
      </w:r>
      <w:r w:rsidR="00F17D71" w:rsidRPr="004F0520">
        <w:rPr>
          <w:rFonts w:ascii="Arial" w:hAnsi="Arial" w:cs="Arial"/>
          <w:sz w:val="24"/>
          <w:szCs w:val="24"/>
        </w:rPr>
        <w:t xml:space="preserve">examples of projects </w:t>
      </w:r>
      <w:r w:rsidR="00AF3843">
        <w:rPr>
          <w:rFonts w:ascii="Arial" w:hAnsi="Arial" w:cs="Arial"/>
          <w:sz w:val="24"/>
          <w:szCs w:val="24"/>
        </w:rPr>
        <w:t>within the last five (5) years,</w:t>
      </w:r>
      <w:r w:rsidR="00F17D71" w:rsidRPr="004F0520">
        <w:rPr>
          <w:rFonts w:ascii="Arial" w:hAnsi="Arial" w:cs="Arial"/>
          <w:sz w:val="24"/>
          <w:szCs w:val="24"/>
        </w:rPr>
        <w:t xml:space="preserve"> </w:t>
      </w:r>
      <w:r w:rsidR="00AF3843" w:rsidRPr="004F0520">
        <w:rPr>
          <w:rFonts w:ascii="Arial" w:hAnsi="Arial" w:cs="Arial"/>
          <w:sz w:val="24"/>
          <w:szCs w:val="24"/>
        </w:rPr>
        <w:t>demonstrat</w:t>
      </w:r>
      <w:r w:rsidR="00AF3843">
        <w:rPr>
          <w:rFonts w:ascii="Arial" w:hAnsi="Arial" w:cs="Arial"/>
          <w:sz w:val="24"/>
          <w:szCs w:val="24"/>
        </w:rPr>
        <w:t>ing</w:t>
      </w:r>
      <w:r w:rsidR="00AF3843" w:rsidRPr="004F0520">
        <w:rPr>
          <w:rFonts w:ascii="Arial" w:hAnsi="Arial" w:cs="Arial"/>
          <w:sz w:val="24"/>
          <w:szCs w:val="24"/>
        </w:rPr>
        <w:t xml:space="preserve"> </w:t>
      </w:r>
      <w:r w:rsidR="00F17D71" w:rsidRPr="004F0520">
        <w:rPr>
          <w:rFonts w:ascii="Arial" w:hAnsi="Arial" w:cs="Arial"/>
          <w:sz w:val="24"/>
          <w:szCs w:val="24"/>
        </w:rPr>
        <w:t>their experience and expertise in performing these services</w:t>
      </w:r>
      <w:r w:rsidR="00AD341D">
        <w:rPr>
          <w:rFonts w:ascii="Arial" w:hAnsi="Arial" w:cs="Arial"/>
          <w:sz w:val="24"/>
          <w:szCs w:val="24"/>
        </w:rPr>
        <w:t>,</w:t>
      </w:r>
      <w:r w:rsidR="00F17D71" w:rsidRPr="004F0520">
        <w:rPr>
          <w:rFonts w:ascii="Arial" w:hAnsi="Arial" w:cs="Arial"/>
          <w:sz w:val="24"/>
          <w:szCs w:val="24"/>
        </w:rPr>
        <w:t xml:space="preserve"> as well as highlighting the Bidder’s stated qualifications and skills.</w:t>
      </w:r>
    </w:p>
    <w:p w14:paraId="11CAE93F" w14:textId="77777777" w:rsidR="00F17D71" w:rsidRPr="004F0520" w:rsidRDefault="00F17D71" w:rsidP="004F0520">
      <w:pPr>
        <w:rPr>
          <w:rFonts w:ascii="Arial" w:hAnsi="Arial" w:cs="Arial"/>
          <w:sz w:val="24"/>
          <w:szCs w:val="24"/>
        </w:rPr>
      </w:pPr>
    </w:p>
    <w:p w14:paraId="74FAB619" w14:textId="77777777" w:rsidR="00C249BB" w:rsidRPr="00EA18AB" w:rsidRDefault="00F17D71">
      <w:pPr>
        <w:pStyle w:val="ListParagraph"/>
        <w:numPr>
          <w:ilvl w:val="1"/>
          <w:numId w:val="25"/>
        </w:numPr>
        <w:rPr>
          <w:rFonts w:ascii="Arial" w:hAnsi="Arial" w:cs="Arial"/>
          <w:sz w:val="24"/>
          <w:szCs w:val="24"/>
        </w:rPr>
      </w:pPr>
      <w:r w:rsidRPr="006C712B">
        <w:rPr>
          <w:rFonts w:ascii="Arial" w:hAnsi="Arial" w:cs="Arial"/>
          <w:b/>
          <w:sz w:val="24"/>
          <w:szCs w:val="24"/>
        </w:rPr>
        <w:t>Subcontractors</w:t>
      </w:r>
      <w:r w:rsidRPr="00EA18AB">
        <w:rPr>
          <w:rFonts w:ascii="Arial" w:hAnsi="Arial" w:cs="Arial"/>
          <w:sz w:val="24"/>
          <w:szCs w:val="24"/>
        </w:rPr>
        <w:t xml:space="preserve"> </w:t>
      </w:r>
    </w:p>
    <w:p w14:paraId="5B718853" w14:textId="160E606B" w:rsidR="00F17D71" w:rsidRPr="004F0520" w:rsidRDefault="00F17D71" w:rsidP="00EA18AB">
      <w:pPr>
        <w:ind w:left="720"/>
        <w:rPr>
          <w:rFonts w:ascii="Arial" w:hAnsi="Arial" w:cs="Arial"/>
          <w:sz w:val="24"/>
          <w:szCs w:val="24"/>
        </w:rPr>
      </w:pPr>
      <w:r w:rsidRPr="004F0520">
        <w:rPr>
          <w:rFonts w:ascii="Arial" w:hAnsi="Arial" w:cs="Arial"/>
          <w:sz w:val="24"/>
          <w:szCs w:val="24"/>
        </w:rPr>
        <w:t xml:space="preserve">If subcontractors are to be used, </w:t>
      </w:r>
      <w:r w:rsidR="00815D9E">
        <w:rPr>
          <w:rFonts w:ascii="Arial" w:hAnsi="Arial" w:cs="Arial"/>
          <w:sz w:val="24"/>
          <w:szCs w:val="24"/>
        </w:rPr>
        <w:t xml:space="preserve">including consultants, </w:t>
      </w:r>
      <w:r w:rsidR="00AA460A">
        <w:rPr>
          <w:rFonts w:ascii="Arial" w:hAnsi="Arial" w:cs="Arial"/>
          <w:sz w:val="24"/>
          <w:szCs w:val="24"/>
        </w:rPr>
        <w:t xml:space="preserve">Bidders must </w:t>
      </w:r>
      <w:r w:rsidR="004F4FE3">
        <w:rPr>
          <w:rFonts w:ascii="Arial" w:hAnsi="Arial" w:cs="Arial"/>
          <w:sz w:val="24"/>
          <w:szCs w:val="24"/>
        </w:rPr>
        <w:t xml:space="preserve">complete </w:t>
      </w:r>
      <w:r w:rsidR="004F4FE3" w:rsidRPr="004F4FE3">
        <w:rPr>
          <w:rFonts w:ascii="Arial" w:hAnsi="Arial" w:cs="Arial"/>
          <w:b/>
          <w:sz w:val="24"/>
          <w:szCs w:val="24"/>
        </w:rPr>
        <w:t xml:space="preserve">Appendix </w:t>
      </w:r>
      <w:r w:rsidR="00B071AC">
        <w:rPr>
          <w:rFonts w:ascii="Arial" w:hAnsi="Arial" w:cs="Arial"/>
          <w:b/>
          <w:sz w:val="24"/>
          <w:szCs w:val="24"/>
        </w:rPr>
        <w:t>E</w:t>
      </w:r>
      <w:r w:rsidR="00B071AC">
        <w:rPr>
          <w:rFonts w:ascii="Arial" w:hAnsi="Arial" w:cs="Arial"/>
          <w:sz w:val="24"/>
          <w:szCs w:val="24"/>
        </w:rPr>
        <w:t xml:space="preserve"> </w:t>
      </w:r>
      <w:r w:rsidR="00557791">
        <w:rPr>
          <w:rFonts w:ascii="Arial" w:hAnsi="Arial" w:cs="Arial"/>
          <w:sz w:val="24"/>
          <w:szCs w:val="24"/>
        </w:rPr>
        <w:t xml:space="preserve">(Subcontractors Form) </w:t>
      </w:r>
      <w:r w:rsidR="004F4FE3">
        <w:rPr>
          <w:rFonts w:ascii="Arial" w:hAnsi="Arial" w:cs="Arial"/>
          <w:sz w:val="24"/>
          <w:szCs w:val="24"/>
        </w:rPr>
        <w:t xml:space="preserve">by </w:t>
      </w:r>
      <w:r w:rsidRPr="004F0520">
        <w:rPr>
          <w:rFonts w:ascii="Arial" w:hAnsi="Arial" w:cs="Arial"/>
          <w:sz w:val="24"/>
          <w:szCs w:val="24"/>
        </w:rPr>
        <w:t>provid</w:t>
      </w:r>
      <w:r w:rsidR="004F4FE3">
        <w:rPr>
          <w:rFonts w:ascii="Arial" w:hAnsi="Arial" w:cs="Arial"/>
          <w:sz w:val="24"/>
          <w:szCs w:val="24"/>
        </w:rPr>
        <w:t>ing</w:t>
      </w:r>
      <w:r w:rsidRPr="004F0520">
        <w:rPr>
          <w:rFonts w:ascii="Arial" w:hAnsi="Arial" w:cs="Arial"/>
          <w:sz w:val="24"/>
          <w:szCs w:val="24"/>
        </w:rPr>
        <w:t xml:space="preserve"> a list that specifies the name, address, phone number, contact person, and a brief description of the subcontractors’ organizational capacity and qualifications.  </w:t>
      </w:r>
    </w:p>
    <w:p w14:paraId="2D87B06B" w14:textId="77777777" w:rsidR="00526145" w:rsidRPr="004F0520" w:rsidRDefault="00526145" w:rsidP="004F0520">
      <w:pPr>
        <w:rPr>
          <w:rFonts w:ascii="Arial" w:hAnsi="Arial" w:cs="Arial"/>
          <w:sz w:val="24"/>
          <w:szCs w:val="24"/>
        </w:rPr>
      </w:pPr>
    </w:p>
    <w:p w14:paraId="4987D1A9" w14:textId="77777777" w:rsidR="00526145" w:rsidRPr="006C712B" w:rsidRDefault="00526145">
      <w:pPr>
        <w:pStyle w:val="ListParagraph"/>
        <w:numPr>
          <w:ilvl w:val="1"/>
          <w:numId w:val="25"/>
        </w:numPr>
        <w:rPr>
          <w:rFonts w:ascii="Arial" w:hAnsi="Arial" w:cs="Arial"/>
          <w:b/>
          <w:sz w:val="24"/>
          <w:szCs w:val="24"/>
        </w:rPr>
      </w:pPr>
      <w:r w:rsidRPr="006C712B">
        <w:rPr>
          <w:rFonts w:ascii="Arial" w:hAnsi="Arial" w:cs="Arial"/>
          <w:b/>
          <w:sz w:val="24"/>
          <w:szCs w:val="24"/>
        </w:rPr>
        <w:t xml:space="preserve">Organizational Chart </w:t>
      </w:r>
    </w:p>
    <w:p w14:paraId="4049F7F6" w14:textId="59E008A5" w:rsidR="004A710F" w:rsidRPr="004A710F" w:rsidRDefault="004A710F" w:rsidP="004A710F">
      <w:pPr>
        <w:pStyle w:val="ListParagraph"/>
        <w:rPr>
          <w:rFonts w:ascii="Arial" w:hAnsi="Arial" w:cs="Arial"/>
          <w:sz w:val="24"/>
          <w:szCs w:val="24"/>
        </w:rPr>
      </w:pPr>
      <w:bookmarkStart w:id="48" w:name="_Hlk112404766"/>
      <w:bookmarkStart w:id="49" w:name="_Hlk115357763"/>
      <w:r w:rsidRPr="004A710F">
        <w:rPr>
          <w:rFonts w:ascii="Arial" w:hAnsi="Arial" w:cs="Arial"/>
          <w:sz w:val="24"/>
          <w:szCs w:val="24"/>
        </w:rPr>
        <w:t xml:space="preserve">Bidders must provide an enterprise-wide organization chart showing officers, major organization components, and the project team proposed to meet the requirements of this RFP.  This chart must indicate to whom the project team reports.  Note: individual project team positions are to be identified in the job description and staffing plan requirements of </w:t>
      </w:r>
      <w:r w:rsidRPr="004A710F">
        <w:rPr>
          <w:rFonts w:ascii="Arial" w:hAnsi="Arial" w:cs="Arial"/>
          <w:b/>
          <w:bCs/>
          <w:sz w:val="24"/>
          <w:szCs w:val="24"/>
        </w:rPr>
        <w:t xml:space="preserve">Appendix </w:t>
      </w:r>
      <w:r w:rsidR="00444ED6">
        <w:rPr>
          <w:rFonts w:ascii="Arial" w:hAnsi="Arial" w:cs="Arial"/>
          <w:b/>
          <w:bCs/>
          <w:sz w:val="24"/>
          <w:szCs w:val="24"/>
        </w:rPr>
        <w:t>H</w:t>
      </w:r>
      <w:r w:rsidR="00444ED6" w:rsidRPr="004A710F">
        <w:rPr>
          <w:rFonts w:ascii="Arial" w:hAnsi="Arial" w:cs="Arial"/>
          <w:sz w:val="24"/>
          <w:szCs w:val="24"/>
        </w:rPr>
        <w:t xml:space="preserve"> </w:t>
      </w:r>
      <w:r w:rsidRPr="004A710F">
        <w:rPr>
          <w:rFonts w:ascii="Arial" w:hAnsi="Arial" w:cs="Arial"/>
          <w:sz w:val="24"/>
          <w:szCs w:val="24"/>
        </w:rPr>
        <w:t>(Response to Proposed Services).</w:t>
      </w:r>
      <w:bookmarkEnd w:id="48"/>
    </w:p>
    <w:bookmarkEnd w:id="49"/>
    <w:p w14:paraId="13F9914E" w14:textId="77777777" w:rsidR="00F17D71" w:rsidRPr="004F0520" w:rsidRDefault="00F17D71" w:rsidP="004F0520">
      <w:pPr>
        <w:rPr>
          <w:rFonts w:ascii="Arial" w:hAnsi="Arial" w:cs="Arial"/>
          <w:sz w:val="24"/>
          <w:szCs w:val="24"/>
        </w:rPr>
      </w:pPr>
    </w:p>
    <w:p w14:paraId="68482664" w14:textId="4EFD5111" w:rsidR="00F17D71" w:rsidRPr="006C712B" w:rsidRDefault="00F17D71">
      <w:pPr>
        <w:pStyle w:val="ListParagraph"/>
        <w:numPr>
          <w:ilvl w:val="1"/>
          <w:numId w:val="25"/>
        </w:numPr>
        <w:rPr>
          <w:rFonts w:ascii="Arial" w:hAnsi="Arial" w:cs="Arial"/>
          <w:b/>
          <w:sz w:val="24"/>
          <w:szCs w:val="24"/>
        </w:rPr>
      </w:pPr>
      <w:r w:rsidRPr="006C712B">
        <w:rPr>
          <w:rFonts w:ascii="Arial" w:hAnsi="Arial" w:cs="Arial"/>
          <w:b/>
          <w:sz w:val="24"/>
          <w:szCs w:val="24"/>
        </w:rPr>
        <w:t xml:space="preserve">Litigation </w:t>
      </w:r>
    </w:p>
    <w:p w14:paraId="553D2694" w14:textId="02C7D168" w:rsidR="0004390B" w:rsidRPr="000D2D39" w:rsidRDefault="0004390B" w:rsidP="0004390B">
      <w:pPr>
        <w:pStyle w:val="ListParagraph"/>
        <w:rPr>
          <w:rFonts w:ascii="Arial" w:hAnsi="Arial" w:cs="Arial"/>
          <w:sz w:val="24"/>
          <w:szCs w:val="24"/>
        </w:rPr>
      </w:pPr>
      <w:bookmarkStart w:id="50" w:name="_Hlk133479739"/>
      <w:bookmarkStart w:id="51" w:name="_Hlk115357806"/>
      <w:r>
        <w:rPr>
          <w:rFonts w:ascii="Arial" w:hAnsi="Arial" w:cs="Arial"/>
          <w:sz w:val="24"/>
          <w:szCs w:val="24"/>
        </w:rPr>
        <w:t xml:space="preserve">Bidders must </w:t>
      </w:r>
      <w:r w:rsidR="000C2020">
        <w:rPr>
          <w:rFonts w:ascii="Arial" w:hAnsi="Arial" w:cs="Arial"/>
          <w:sz w:val="24"/>
          <w:szCs w:val="24"/>
        </w:rPr>
        <w:t xml:space="preserve">complete </w:t>
      </w:r>
      <w:r w:rsidR="000C2020" w:rsidRPr="000C2020">
        <w:rPr>
          <w:rFonts w:ascii="Arial" w:hAnsi="Arial" w:cs="Arial"/>
          <w:b/>
          <w:bCs/>
          <w:sz w:val="24"/>
          <w:szCs w:val="24"/>
        </w:rPr>
        <w:t>Appendix F</w:t>
      </w:r>
      <w:r w:rsidR="000C2020">
        <w:rPr>
          <w:rFonts w:ascii="Arial" w:hAnsi="Arial" w:cs="Arial"/>
          <w:sz w:val="24"/>
          <w:szCs w:val="24"/>
        </w:rPr>
        <w:t xml:space="preserve"> (Litigation Form) providing </w:t>
      </w:r>
      <w:r>
        <w:rPr>
          <w:rFonts w:ascii="Arial" w:hAnsi="Arial" w:cs="Arial"/>
          <w:sz w:val="24"/>
          <w:szCs w:val="24"/>
        </w:rPr>
        <w:t>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For each, list the entity bringing suit, the complaint, the accusation, amount, and outcome.</w:t>
      </w:r>
      <w:r w:rsidR="000C2020" w:rsidRPr="000C2020">
        <w:rPr>
          <w:rFonts w:ascii="Arial" w:hAnsi="Arial" w:cs="Arial"/>
          <w:sz w:val="24"/>
          <w:szCs w:val="24"/>
        </w:rPr>
        <w:t xml:space="preserve"> </w:t>
      </w:r>
      <w:r w:rsidR="000C2020" w:rsidRPr="000D2D39">
        <w:rPr>
          <w:rFonts w:ascii="Arial" w:hAnsi="Arial" w:cs="Arial"/>
          <w:sz w:val="24"/>
          <w:szCs w:val="24"/>
        </w:rPr>
        <w:t xml:space="preserve">If no litigation has occurred, write “none” on </w:t>
      </w:r>
      <w:r w:rsidR="000C2020" w:rsidRPr="00C22645">
        <w:rPr>
          <w:rFonts w:ascii="Arial" w:hAnsi="Arial" w:cs="Arial"/>
          <w:b/>
          <w:bCs/>
          <w:sz w:val="24"/>
          <w:szCs w:val="24"/>
        </w:rPr>
        <w:t xml:space="preserve">Appendix F </w:t>
      </w:r>
      <w:r w:rsidR="000C2020">
        <w:rPr>
          <w:rFonts w:ascii="Arial" w:hAnsi="Arial" w:cs="Arial"/>
          <w:sz w:val="24"/>
          <w:szCs w:val="24"/>
        </w:rPr>
        <w:t>(Litigation Form)</w:t>
      </w:r>
      <w:r w:rsidR="000C2020" w:rsidRPr="000D2D39">
        <w:rPr>
          <w:rFonts w:ascii="Arial" w:hAnsi="Arial" w:cs="Arial"/>
          <w:sz w:val="24"/>
          <w:szCs w:val="24"/>
        </w:rPr>
        <w:t>.</w:t>
      </w:r>
      <w:bookmarkEnd w:id="50"/>
    </w:p>
    <w:bookmarkEnd w:id="51"/>
    <w:p w14:paraId="153A70B3" w14:textId="77777777" w:rsidR="00F17D71" w:rsidRPr="004F0520" w:rsidRDefault="00F17D71" w:rsidP="004F0520">
      <w:pPr>
        <w:rPr>
          <w:rFonts w:ascii="Arial" w:hAnsi="Arial" w:cs="Arial"/>
          <w:sz w:val="24"/>
          <w:szCs w:val="24"/>
        </w:rPr>
      </w:pPr>
    </w:p>
    <w:p w14:paraId="7E024A0E" w14:textId="3518A87C" w:rsidR="001C0279" w:rsidRPr="006C712B" w:rsidRDefault="001C0279">
      <w:pPr>
        <w:pStyle w:val="ListParagraph"/>
        <w:numPr>
          <w:ilvl w:val="1"/>
          <w:numId w:val="25"/>
        </w:numPr>
        <w:rPr>
          <w:rFonts w:ascii="Arial" w:hAnsi="Arial" w:cs="Arial"/>
          <w:b/>
          <w:sz w:val="24"/>
          <w:szCs w:val="24"/>
        </w:rPr>
      </w:pPr>
      <w:r w:rsidRPr="006C712B">
        <w:rPr>
          <w:rFonts w:ascii="Arial" w:hAnsi="Arial" w:cs="Arial"/>
          <w:b/>
          <w:sz w:val="24"/>
          <w:szCs w:val="24"/>
        </w:rPr>
        <w:t>Financial</w:t>
      </w:r>
      <w:r w:rsidR="00FF42DE" w:rsidRPr="006C712B">
        <w:rPr>
          <w:rFonts w:ascii="Arial" w:hAnsi="Arial" w:cs="Arial"/>
          <w:b/>
          <w:sz w:val="24"/>
          <w:szCs w:val="24"/>
        </w:rPr>
        <w:t xml:space="preserve"> Viability</w:t>
      </w:r>
    </w:p>
    <w:p w14:paraId="69B2ABBE" w14:textId="37E0B3EE" w:rsidR="000D2201" w:rsidRPr="004C0147" w:rsidRDefault="007407A2" w:rsidP="00222DBC">
      <w:pPr>
        <w:pStyle w:val="ListParagraph"/>
        <w:rPr>
          <w:rFonts w:ascii="Arial" w:hAnsi="Arial" w:cs="Arial"/>
          <w:bCs/>
          <w:sz w:val="24"/>
          <w:szCs w:val="24"/>
        </w:rPr>
      </w:pPr>
      <w:bookmarkStart w:id="52" w:name="_Hlk519601107"/>
      <w:r>
        <w:rPr>
          <w:rFonts w:ascii="Arial" w:hAnsi="Arial" w:cs="Arial"/>
          <w:sz w:val="24"/>
          <w:szCs w:val="24"/>
        </w:rPr>
        <w:t>Bidders must p</w:t>
      </w:r>
      <w:r w:rsidR="000D2201" w:rsidRPr="003326F9">
        <w:rPr>
          <w:rFonts w:ascii="Arial" w:hAnsi="Arial" w:cs="Arial"/>
          <w:sz w:val="24"/>
          <w:szCs w:val="24"/>
        </w:rPr>
        <w:t>rovide the three (3) most recent years of Financial Statements audited or reviewed by a Certified Public Accountant</w:t>
      </w:r>
      <w:r w:rsidR="00222DBC">
        <w:rPr>
          <w:rFonts w:ascii="Arial" w:hAnsi="Arial" w:cs="Arial"/>
          <w:sz w:val="24"/>
          <w:szCs w:val="24"/>
        </w:rPr>
        <w:t>.</w:t>
      </w:r>
    </w:p>
    <w:bookmarkEnd w:id="52"/>
    <w:p w14:paraId="6620EA86" w14:textId="52EF4EF0" w:rsidR="001C0279" w:rsidRPr="000E6FD3" w:rsidRDefault="001C0279" w:rsidP="000E6FD3">
      <w:pPr>
        <w:rPr>
          <w:rFonts w:ascii="Arial" w:hAnsi="Arial" w:cs="Arial"/>
          <w:bCs/>
          <w:sz w:val="24"/>
          <w:szCs w:val="24"/>
        </w:rPr>
      </w:pPr>
    </w:p>
    <w:p w14:paraId="4896BD26" w14:textId="49DDBC65" w:rsidR="00F17D71" w:rsidRPr="00BE2B89" w:rsidRDefault="00F17D71">
      <w:pPr>
        <w:pStyle w:val="ListParagraph"/>
        <w:numPr>
          <w:ilvl w:val="1"/>
          <w:numId w:val="25"/>
        </w:numPr>
        <w:rPr>
          <w:rFonts w:ascii="Arial" w:hAnsi="Arial" w:cs="Arial"/>
          <w:b/>
          <w:sz w:val="24"/>
          <w:szCs w:val="24"/>
        </w:rPr>
      </w:pPr>
      <w:r w:rsidRPr="00BE2B89">
        <w:rPr>
          <w:rFonts w:ascii="Arial" w:hAnsi="Arial" w:cs="Arial"/>
          <w:b/>
          <w:sz w:val="24"/>
          <w:szCs w:val="24"/>
        </w:rPr>
        <w:t xml:space="preserve">Certificate of Insurance </w:t>
      </w:r>
    </w:p>
    <w:p w14:paraId="59E32B47" w14:textId="47E437CE" w:rsidR="00F17D71" w:rsidRDefault="007D3784" w:rsidP="00EA18AB">
      <w:pPr>
        <w:ind w:left="720"/>
        <w:rPr>
          <w:rFonts w:ascii="Arial" w:hAnsi="Arial" w:cs="Arial"/>
          <w:sz w:val="24"/>
          <w:szCs w:val="24"/>
        </w:rPr>
      </w:pPr>
      <w:r>
        <w:rPr>
          <w:rFonts w:ascii="Arial" w:hAnsi="Arial" w:cs="Arial"/>
          <w:sz w:val="24"/>
          <w:szCs w:val="24"/>
        </w:rPr>
        <w:t>Bidders must p</w:t>
      </w:r>
      <w:r w:rsidR="00F17D71" w:rsidRPr="004F0520">
        <w:rPr>
          <w:rFonts w:ascii="Arial" w:hAnsi="Arial" w:cs="Arial"/>
          <w:sz w:val="24"/>
          <w:szCs w:val="24"/>
        </w:rPr>
        <w:t xml:space="preserve">rovide a </w:t>
      </w:r>
      <w:r w:rsidR="00CF31E1">
        <w:rPr>
          <w:rFonts w:ascii="Arial" w:hAnsi="Arial" w:cs="Arial"/>
          <w:sz w:val="24"/>
          <w:szCs w:val="24"/>
        </w:rPr>
        <w:t xml:space="preserve">valid </w:t>
      </w:r>
      <w:r w:rsidR="00F17D71" w:rsidRPr="004F0520">
        <w:rPr>
          <w:rFonts w:ascii="Arial" w:hAnsi="Arial" w:cs="Arial"/>
          <w:sz w:val="24"/>
          <w:szCs w:val="24"/>
        </w:rPr>
        <w:t xml:space="preserve">certificate of insurance on a standard </w:t>
      </w:r>
      <w:r w:rsidR="00F52358">
        <w:rPr>
          <w:rFonts w:ascii="Arial" w:hAnsi="Arial" w:cs="Arial"/>
          <w:sz w:val="24"/>
          <w:szCs w:val="24"/>
        </w:rPr>
        <w:t>ACORD</w:t>
      </w:r>
      <w:r w:rsidR="00F52358" w:rsidRPr="004F0520">
        <w:rPr>
          <w:rFonts w:ascii="Arial" w:hAnsi="Arial" w:cs="Arial"/>
          <w:sz w:val="24"/>
          <w:szCs w:val="24"/>
        </w:rPr>
        <w:t xml:space="preserve"> </w:t>
      </w:r>
      <w:r w:rsidR="00F17D71" w:rsidRPr="004F0520">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193DB194" w14:textId="6ED24923" w:rsidR="00BE2B89" w:rsidRDefault="00BE2B89" w:rsidP="00EA18AB">
      <w:pPr>
        <w:ind w:left="720"/>
        <w:rPr>
          <w:rFonts w:ascii="Arial" w:hAnsi="Arial" w:cs="Arial"/>
          <w:sz w:val="24"/>
          <w:szCs w:val="24"/>
        </w:rPr>
      </w:pPr>
    </w:p>
    <w:p w14:paraId="65D4DCCA" w14:textId="18AED285" w:rsidR="00BE2B89" w:rsidRDefault="00BE2B89" w:rsidP="00BE2B89">
      <w:pPr>
        <w:ind w:left="720"/>
        <w:rPr>
          <w:rFonts w:ascii="Arial" w:hAnsi="Arial" w:cs="Arial"/>
          <w:sz w:val="24"/>
          <w:szCs w:val="24"/>
        </w:rPr>
      </w:pPr>
      <w:r>
        <w:rPr>
          <w:rFonts w:ascii="Arial" w:hAnsi="Arial" w:cs="Arial"/>
          <w:sz w:val="24"/>
          <w:szCs w:val="24"/>
        </w:rPr>
        <w:t xml:space="preserve">The awarded Bidders certificate of insurance shall include applicable liability to support compliance of the Department’s </w:t>
      </w:r>
      <w:r w:rsidR="00444ED6">
        <w:rPr>
          <w:rStyle w:val="Hyperlink"/>
          <w:rFonts w:ascii="Arial" w:hAnsi="Arial" w:cs="Arial"/>
          <w:sz w:val="24"/>
          <w:szCs w:val="24"/>
        </w:rPr>
        <w:t>IT Service Contract (IT-SC)</w:t>
      </w:r>
      <w:r>
        <w:rPr>
          <w:rFonts w:ascii="Arial" w:hAnsi="Arial" w:cs="Arial"/>
          <w:sz w:val="24"/>
          <w:szCs w:val="24"/>
        </w:rPr>
        <w:t>.</w:t>
      </w:r>
    </w:p>
    <w:p w14:paraId="7B001FC7" w14:textId="2A5F85E8" w:rsidR="00E82FB4" w:rsidRDefault="00E82FB4" w:rsidP="004F0520">
      <w:pPr>
        <w:rPr>
          <w:rFonts w:ascii="Arial" w:hAnsi="Arial" w:cs="Arial"/>
          <w:sz w:val="24"/>
          <w:szCs w:val="24"/>
        </w:rPr>
      </w:pPr>
    </w:p>
    <w:tbl>
      <w:tblPr>
        <w:tblW w:w="4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546"/>
      </w:tblGrid>
      <w:tr w:rsidR="00565C25" w:rsidRPr="003326F9" w14:paraId="3C00F171" w14:textId="77777777" w:rsidTr="00444ED6">
        <w:trPr>
          <w:trHeight w:val="389"/>
          <w:jc w:val="center"/>
        </w:trPr>
        <w:tc>
          <w:tcPr>
            <w:tcW w:w="5000" w:type="pct"/>
            <w:gridSpan w:val="2"/>
            <w:shd w:val="clear" w:color="auto" w:fill="C6D9F1"/>
            <w:vAlign w:val="center"/>
          </w:tcPr>
          <w:p w14:paraId="5A885A66"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Organization Qualifications and Experience</w:t>
            </w:r>
            <w:r w:rsidRPr="003326F9">
              <w:rPr>
                <w:rFonts w:ascii="Arial" w:hAnsi="Arial" w:cs="Arial"/>
                <w:b/>
                <w:bCs/>
              </w:rPr>
              <w:t xml:space="preserve"> </w:t>
            </w:r>
          </w:p>
        </w:tc>
      </w:tr>
      <w:tr w:rsidR="00565C25" w:rsidRPr="003326F9" w14:paraId="45D6A954" w14:textId="77777777" w:rsidTr="00444ED6">
        <w:trPr>
          <w:trHeight w:val="389"/>
          <w:jc w:val="center"/>
        </w:trPr>
        <w:tc>
          <w:tcPr>
            <w:tcW w:w="1043" w:type="pct"/>
            <w:shd w:val="clear" w:color="auto" w:fill="FFFFFF" w:themeFill="background1"/>
            <w:vAlign w:val="center"/>
          </w:tcPr>
          <w:p w14:paraId="0B3B5598"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957" w:type="pct"/>
            <w:shd w:val="clear" w:color="auto" w:fill="FFFFFF" w:themeFill="background1"/>
            <w:vAlign w:val="center"/>
          </w:tcPr>
          <w:p w14:paraId="7E4F5E04" w14:textId="77777777" w:rsidR="00565C25" w:rsidRPr="001302E1" w:rsidRDefault="00565C25"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565C25" w:rsidRPr="003326F9" w14:paraId="68034758" w14:textId="77777777" w:rsidTr="00444ED6">
        <w:trPr>
          <w:trHeight w:val="389"/>
          <w:jc w:val="center"/>
        </w:trPr>
        <w:tc>
          <w:tcPr>
            <w:tcW w:w="1043" w:type="pct"/>
            <w:shd w:val="clear" w:color="auto" w:fill="auto"/>
            <w:vAlign w:val="center"/>
          </w:tcPr>
          <w:p w14:paraId="572AC851"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One (1)</w:t>
            </w:r>
          </w:p>
        </w:tc>
        <w:tc>
          <w:tcPr>
            <w:tcW w:w="3957" w:type="pct"/>
            <w:shd w:val="clear" w:color="auto" w:fill="auto"/>
            <w:vAlign w:val="center"/>
          </w:tcPr>
          <w:p w14:paraId="1F53AC3C"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Qualifications and Experience Form</w:t>
            </w:r>
            <w:r w:rsidRPr="003326F9" w:rsidDel="004B68BF">
              <w:rPr>
                <w:rStyle w:val="InitialStyle"/>
                <w:rFonts w:ascii="Arial" w:hAnsi="Arial" w:cs="Arial"/>
              </w:rPr>
              <w:t xml:space="preserve"> </w:t>
            </w:r>
          </w:p>
        </w:tc>
      </w:tr>
      <w:tr w:rsidR="00565C25" w:rsidRPr="003326F9" w14:paraId="6E0AD487" w14:textId="77777777" w:rsidTr="00444ED6">
        <w:trPr>
          <w:trHeight w:val="389"/>
          <w:jc w:val="center"/>
        </w:trPr>
        <w:tc>
          <w:tcPr>
            <w:tcW w:w="1043" w:type="pct"/>
            <w:shd w:val="clear" w:color="auto" w:fill="auto"/>
            <w:vAlign w:val="center"/>
          </w:tcPr>
          <w:p w14:paraId="60D4FB18"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Two (2)</w:t>
            </w:r>
          </w:p>
        </w:tc>
        <w:tc>
          <w:tcPr>
            <w:tcW w:w="3957" w:type="pct"/>
            <w:shd w:val="clear" w:color="auto" w:fill="auto"/>
            <w:vAlign w:val="center"/>
          </w:tcPr>
          <w:p w14:paraId="65B1B8C9" w14:textId="5E002681"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Subcontractors</w:t>
            </w:r>
            <w:r w:rsidR="00557791">
              <w:rPr>
                <w:rStyle w:val="InitialStyle"/>
                <w:rFonts w:ascii="Arial" w:hAnsi="Arial" w:cs="Arial"/>
              </w:rPr>
              <w:t xml:space="preserve"> Form</w:t>
            </w:r>
          </w:p>
        </w:tc>
      </w:tr>
      <w:tr w:rsidR="00565C25" w:rsidRPr="003326F9" w14:paraId="068169B5" w14:textId="77777777" w:rsidTr="00444ED6">
        <w:trPr>
          <w:trHeight w:val="389"/>
          <w:jc w:val="center"/>
        </w:trPr>
        <w:tc>
          <w:tcPr>
            <w:tcW w:w="1043" w:type="pct"/>
            <w:shd w:val="clear" w:color="auto" w:fill="auto"/>
            <w:vAlign w:val="center"/>
          </w:tcPr>
          <w:p w14:paraId="30883342"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Three (3)</w:t>
            </w:r>
          </w:p>
        </w:tc>
        <w:tc>
          <w:tcPr>
            <w:tcW w:w="3957" w:type="pct"/>
            <w:shd w:val="clear" w:color="auto" w:fill="auto"/>
            <w:vAlign w:val="center"/>
          </w:tcPr>
          <w:p w14:paraId="74233A53"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Organizational Chart</w:t>
            </w:r>
          </w:p>
        </w:tc>
      </w:tr>
      <w:tr w:rsidR="00565C25" w:rsidRPr="003326F9" w14:paraId="7906A072" w14:textId="77777777" w:rsidTr="00444ED6">
        <w:trPr>
          <w:trHeight w:val="389"/>
          <w:jc w:val="center"/>
        </w:trPr>
        <w:tc>
          <w:tcPr>
            <w:tcW w:w="1043" w:type="pct"/>
            <w:shd w:val="clear" w:color="auto" w:fill="auto"/>
            <w:vAlign w:val="center"/>
          </w:tcPr>
          <w:p w14:paraId="2DC0F96E"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Four (4)</w:t>
            </w:r>
          </w:p>
        </w:tc>
        <w:tc>
          <w:tcPr>
            <w:tcW w:w="3957" w:type="pct"/>
            <w:shd w:val="clear" w:color="auto" w:fill="auto"/>
            <w:vAlign w:val="center"/>
          </w:tcPr>
          <w:p w14:paraId="5F2DBF09"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Litigation</w:t>
            </w:r>
          </w:p>
        </w:tc>
      </w:tr>
      <w:tr w:rsidR="00565C25" w:rsidRPr="003326F9" w14:paraId="28CB4621" w14:textId="77777777" w:rsidTr="00444ED6">
        <w:trPr>
          <w:trHeight w:val="389"/>
          <w:jc w:val="center"/>
        </w:trPr>
        <w:tc>
          <w:tcPr>
            <w:tcW w:w="1043" w:type="pct"/>
            <w:shd w:val="clear" w:color="auto" w:fill="auto"/>
            <w:vAlign w:val="center"/>
          </w:tcPr>
          <w:p w14:paraId="0E463000"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Five (5)</w:t>
            </w:r>
          </w:p>
        </w:tc>
        <w:tc>
          <w:tcPr>
            <w:tcW w:w="3957" w:type="pct"/>
            <w:shd w:val="clear" w:color="auto" w:fill="auto"/>
            <w:vAlign w:val="center"/>
          </w:tcPr>
          <w:p w14:paraId="35AC29C5"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 xml:space="preserve">Financial Viability  </w:t>
            </w:r>
          </w:p>
        </w:tc>
      </w:tr>
      <w:tr w:rsidR="00565C25" w:rsidRPr="003326F9" w14:paraId="7D2A064B" w14:textId="77777777" w:rsidTr="00444ED6">
        <w:trPr>
          <w:trHeight w:val="389"/>
          <w:jc w:val="center"/>
        </w:trPr>
        <w:tc>
          <w:tcPr>
            <w:tcW w:w="1043" w:type="pct"/>
            <w:shd w:val="clear" w:color="auto" w:fill="auto"/>
            <w:vAlign w:val="center"/>
          </w:tcPr>
          <w:p w14:paraId="194E387B" w14:textId="77777777" w:rsidR="00565C25" w:rsidRPr="003326F9" w:rsidRDefault="00565C25"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Six (6)</w:t>
            </w:r>
          </w:p>
        </w:tc>
        <w:tc>
          <w:tcPr>
            <w:tcW w:w="3957" w:type="pct"/>
            <w:shd w:val="clear" w:color="auto" w:fill="auto"/>
            <w:vAlign w:val="center"/>
          </w:tcPr>
          <w:p w14:paraId="68D98E03" w14:textId="73D2F0D1" w:rsidR="00565C25" w:rsidRPr="003326F9" w:rsidRDefault="00BE2B89"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Fonts w:ascii="Arial" w:hAnsi="Arial" w:cs="Arial"/>
              </w:rPr>
              <w:t>Certificate of Insurance</w:t>
            </w:r>
          </w:p>
        </w:tc>
      </w:tr>
    </w:tbl>
    <w:p w14:paraId="0823A547" w14:textId="2DA0CDEE" w:rsidR="00565C25" w:rsidRDefault="00565C25" w:rsidP="00B916A9">
      <w:pPr>
        <w:tabs>
          <w:tab w:val="left" w:pos="1318"/>
        </w:tabs>
        <w:rPr>
          <w:rFonts w:ascii="Arial" w:hAnsi="Arial" w:cs="Arial"/>
          <w:sz w:val="24"/>
          <w:szCs w:val="24"/>
        </w:rPr>
      </w:pPr>
    </w:p>
    <w:p w14:paraId="16D78E98" w14:textId="6AF9C3F7" w:rsidR="00B916A9" w:rsidRPr="00177838" w:rsidRDefault="00B916A9" w:rsidP="00B916A9">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3326F9">
        <w:rPr>
          <w:rStyle w:val="InitialStyle"/>
          <w:rFonts w:ascii="Arial" w:hAnsi="Arial" w:cs="Arial"/>
        </w:rPr>
        <w:t xml:space="preserve">Attachments 1 – </w:t>
      </w:r>
      <w:r w:rsidR="00A93472">
        <w:rPr>
          <w:rStyle w:val="InitialStyle"/>
          <w:rFonts w:ascii="Arial" w:hAnsi="Arial" w:cs="Arial"/>
        </w:rPr>
        <w:t>6</w:t>
      </w:r>
      <w:r w:rsidRPr="003326F9">
        <w:rPr>
          <w:rStyle w:val="InitialStyle"/>
          <w:rFonts w:ascii="Arial" w:hAnsi="Arial" w:cs="Arial"/>
        </w:rPr>
        <w:t>, must be included in numerical order, as part of File 2, as outlined in PART III “Submitting the Proposal” of th</w:t>
      </w:r>
      <w:r>
        <w:rPr>
          <w:rStyle w:val="InitialStyle"/>
          <w:rFonts w:ascii="Arial" w:hAnsi="Arial" w:cs="Arial"/>
        </w:rPr>
        <w:t>is</w:t>
      </w:r>
      <w:r w:rsidRPr="003326F9">
        <w:rPr>
          <w:rStyle w:val="InitialStyle"/>
          <w:rFonts w:ascii="Arial" w:hAnsi="Arial" w:cs="Arial"/>
        </w:rPr>
        <w:t xml:space="preserve"> RFP.  Attachments 1 – </w:t>
      </w:r>
      <w:r w:rsidR="00A93472">
        <w:rPr>
          <w:rStyle w:val="InitialStyle"/>
          <w:rFonts w:ascii="Arial" w:hAnsi="Arial" w:cs="Arial"/>
        </w:rPr>
        <w:t>6</w:t>
      </w:r>
      <w:r w:rsidRPr="003326F9">
        <w:rPr>
          <w:rStyle w:val="InitialStyle"/>
          <w:rFonts w:ascii="Arial" w:hAnsi="Arial" w:cs="Arial"/>
        </w:rPr>
        <w:t xml:space="preserve"> will be reviewed and evaluated by the Department’s evaluation team under the </w:t>
      </w:r>
      <w:r w:rsidRPr="003326F9">
        <w:rPr>
          <w:rFonts w:ascii="Arial" w:hAnsi="Arial" w:cs="Arial"/>
          <w:bCs/>
        </w:rPr>
        <w:t>Organization Qualifications and Experience section of th</w:t>
      </w:r>
      <w:r>
        <w:rPr>
          <w:rFonts w:ascii="Arial" w:hAnsi="Arial" w:cs="Arial"/>
          <w:bCs/>
        </w:rPr>
        <w:t>is</w:t>
      </w:r>
      <w:r w:rsidRPr="003326F9">
        <w:rPr>
          <w:rFonts w:ascii="Arial" w:hAnsi="Arial" w:cs="Arial"/>
          <w:bCs/>
        </w:rPr>
        <w:t xml:space="preserve"> RFP</w:t>
      </w:r>
      <w:r w:rsidRPr="003326F9">
        <w:rPr>
          <w:rStyle w:val="InitialStyle"/>
          <w:rFonts w:ascii="Arial" w:hAnsi="Arial" w:cs="Arial"/>
        </w:rPr>
        <w:t>.</w:t>
      </w:r>
    </w:p>
    <w:p w14:paraId="5CA3E6BB" w14:textId="77777777" w:rsidR="00B916A9" w:rsidRPr="004F0520" w:rsidRDefault="00B916A9" w:rsidP="00B916A9">
      <w:pPr>
        <w:tabs>
          <w:tab w:val="left" w:pos="1318"/>
        </w:tabs>
        <w:rPr>
          <w:rFonts w:ascii="Arial" w:hAnsi="Arial" w:cs="Arial"/>
          <w:sz w:val="24"/>
          <w:szCs w:val="24"/>
        </w:rPr>
      </w:pPr>
    </w:p>
    <w:p w14:paraId="4ECFFF17" w14:textId="5F10B4E0" w:rsidR="00E82FB4" w:rsidRDefault="006C712B" w:rsidP="004F0520">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00444ED6">
        <w:rPr>
          <w:rFonts w:ascii="Arial" w:hAnsi="Arial" w:cs="Arial"/>
          <w:b/>
          <w:sz w:val="24"/>
          <w:szCs w:val="24"/>
        </w:rPr>
        <w:t xml:space="preserve">Technical Assessment and </w:t>
      </w:r>
      <w:r w:rsidR="00B14DB7" w:rsidRPr="006C712B">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14:paraId="7BE736B3" w14:textId="702A5A26" w:rsidR="003352B5" w:rsidRDefault="003352B5" w:rsidP="004F0520">
      <w:pPr>
        <w:rPr>
          <w:rFonts w:ascii="Arial" w:hAnsi="Arial" w:cs="Arial"/>
          <w:sz w:val="24"/>
          <w:szCs w:val="24"/>
        </w:rPr>
      </w:pPr>
    </w:p>
    <w:p w14:paraId="18B11439" w14:textId="32874D5F" w:rsidR="00444ED6" w:rsidRDefault="00444ED6" w:rsidP="000E4190">
      <w:pPr>
        <w:pStyle w:val="ListParagraph"/>
        <w:numPr>
          <w:ilvl w:val="0"/>
          <w:numId w:val="45"/>
        </w:numPr>
        <w:rPr>
          <w:rFonts w:ascii="Arial" w:hAnsi="Arial" w:cs="Arial"/>
          <w:sz w:val="24"/>
          <w:szCs w:val="24"/>
        </w:rPr>
      </w:pPr>
      <w:bookmarkStart w:id="53" w:name="_Hlk83294482"/>
      <w:r>
        <w:rPr>
          <w:rFonts w:ascii="Arial" w:hAnsi="Arial" w:cs="Arial"/>
          <w:sz w:val="24"/>
          <w:szCs w:val="24"/>
        </w:rPr>
        <w:t xml:space="preserve">Bidders must complete </w:t>
      </w:r>
      <w:r w:rsidRPr="00EB30B6">
        <w:rPr>
          <w:rFonts w:ascii="Arial" w:hAnsi="Arial" w:cs="Arial"/>
          <w:b/>
          <w:bCs/>
          <w:sz w:val="24"/>
          <w:szCs w:val="24"/>
        </w:rPr>
        <w:t xml:space="preserve">Appendix </w:t>
      </w:r>
      <w:r>
        <w:rPr>
          <w:rFonts w:ascii="Arial" w:hAnsi="Arial" w:cs="Arial"/>
          <w:b/>
          <w:bCs/>
          <w:sz w:val="24"/>
          <w:szCs w:val="24"/>
        </w:rPr>
        <w:t>G</w:t>
      </w:r>
      <w:r w:rsidRPr="00391B9E">
        <w:rPr>
          <w:rFonts w:ascii="Arial" w:hAnsi="Arial" w:cs="Arial"/>
          <w:sz w:val="24"/>
          <w:szCs w:val="24"/>
        </w:rPr>
        <w:t xml:space="preserve"> (Technical </w:t>
      </w:r>
      <w:r>
        <w:rPr>
          <w:rFonts w:ascii="Arial" w:hAnsi="Arial" w:cs="Arial"/>
          <w:sz w:val="24"/>
          <w:szCs w:val="24"/>
        </w:rPr>
        <w:t xml:space="preserve">Assessment Form) </w:t>
      </w:r>
      <w:r w:rsidRPr="00391B9E">
        <w:rPr>
          <w:rFonts w:ascii="Arial" w:hAnsi="Arial" w:cs="Arial"/>
          <w:sz w:val="24"/>
          <w:szCs w:val="24"/>
        </w:rPr>
        <w:t>describ</w:t>
      </w:r>
      <w:r>
        <w:rPr>
          <w:rFonts w:ascii="Arial" w:hAnsi="Arial" w:cs="Arial"/>
          <w:sz w:val="24"/>
          <w:szCs w:val="24"/>
        </w:rPr>
        <w:t xml:space="preserve">ing the </w:t>
      </w:r>
      <w:r w:rsidRPr="00391B9E">
        <w:rPr>
          <w:rFonts w:ascii="Arial" w:hAnsi="Arial" w:cs="Arial"/>
          <w:sz w:val="24"/>
          <w:szCs w:val="24"/>
        </w:rPr>
        <w:t xml:space="preserve">Bidder’s capability to meet the stated </w:t>
      </w:r>
      <w:r>
        <w:rPr>
          <w:rFonts w:ascii="Arial" w:hAnsi="Arial" w:cs="Arial"/>
          <w:sz w:val="24"/>
          <w:szCs w:val="24"/>
        </w:rPr>
        <w:t xml:space="preserve">requirements </w:t>
      </w:r>
      <w:r w:rsidRPr="00391B9E">
        <w:rPr>
          <w:rFonts w:ascii="Arial" w:hAnsi="Arial" w:cs="Arial"/>
          <w:sz w:val="24"/>
          <w:szCs w:val="24"/>
        </w:rPr>
        <w:t>and policies identified</w:t>
      </w:r>
      <w:r>
        <w:rPr>
          <w:rFonts w:ascii="Arial" w:hAnsi="Arial" w:cs="Arial"/>
          <w:sz w:val="24"/>
          <w:szCs w:val="24"/>
        </w:rPr>
        <w:t>.</w:t>
      </w:r>
    </w:p>
    <w:p w14:paraId="569F654C" w14:textId="77777777" w:rsidR="00444ED6" w:rsidRDefault="00444ED6" w:rsidP="00444ED6">
      <w:pPr>
        <w:pStyle w:val="ListParagraph"/>
        <w:rPr>
          <w:rFonts w:ascii="Arial" w:hAnsi="Arial" w:cs="Arial"/>
          <w:sz w:val="24"/>
          <w:szCs w:val="24"/>
        </w:rPr>
      </w:pPr>
    </w:p>
    <w:p w14:paraId="479BC39E" w14:textId="1CD8A125" w:rsidR="00F63576" w:rsidRPr="00444ED6" w:rsidRDefault="00F63576" w:rsidP="000E4190">
      <w:pPr>
        <w:pStyle w:val="ListParagraph"/>
        <w:numPr>
          <w:ilvl w:val="0"/>
          <w:numId w:val="45"/>
        </w:numPr>
        <w:rPr>
          <w:rFonts w:ascii="Arial" w:hAnsi="Arial" w:cs="Arial"/>
          <w:sz w:val="24"/>
          <w:szCs w:val="24"/>
        </w:rPr>
      </w:pPr>
      <w:r w:rsidRPr="00444ED6">
        <w:rPr>
          <w:rFonts w:ascii="Arial" w:hAnsi="Arial" w:cs="Arial"/>
          <w:sz w:val="24"/>
          <w:szCs w:val="24"/>
        </w:rPr>
        <w:t xml:space="preserve">Bidder must complete </w:t>
      </w:r>
      <w:r w:rsidRPr="00444ED6">
        <w:rPr>
          <w:rFonts w:ascii="Arial" w:hAnsi="Arial" w:cs="Arial"/>
          <w:b/>
          <w:bCs/>
          <w:sz w:val="24"/>
          <w:szCs w:val="24"/>
        </w:rPr>
        <w:t xml:space="preserve">Appendix </w:t>
      </w:r>
      <w:r w:rsidR="00444ED6" w:rsidRPr="00444ED6">
        <w:rPr>
          <w:rFonts w:ascii="Arial" w:hAnsi="Arial" w:cs="Arial"/>
          <w:b/>
          <w:bCs/>
          <w:sz w:val="24"/>
          <w:szCs w:val="24"/>
        </w:rPr>
        <w:t>H</w:t>
      </w:r>
      <w:r w:rsidR="00444ED6" w:rsidRPr="00444ED6">
        <w:rPr>
          <w:rFonts w:ascii="Arial" w:hAnsi="Arial" w:cs="Arial"/>
          <w:sz w:val="24"/>
          <w:szCs w:val="24"/>
        </w:rPr>
        <w:t xml:space="preserve"> </w:t>
      </w:r>
      <w:r w:rsidR="00557791" w:rsidRPr="00444ED6">
        <w:rPr>
          <w:rFonts w:ascii="Arial" w:hAnsi="Arial" w:cs="Arial"/>
          <w:sz w:val="24"/>
          <w:szCs w:val="24"/>
        </w:rPr>
        <w:t>(</w:t>
      </w:r>
      <w:r w:rsidRPr="00444ED6">
        <w:rPr>
          <w:rFonts w:ascii="Arial" w:hAnsi="Arial" w:cs="Arial"/>
          <w:sz w:val="24"/>
          <w:szCs w:val="24"/>
        </w:rPr>
        <w:t xml:space="preserve">Response to Proposed Services </w:t>
      </w:r>
      <w:r w:rsidR="00557791" w:rsidRPr="00444ED6">
        <w:rPr>
          <w:rFonts w:ascii="Arial" w:hAnsi="Arial" w:cs="Arial"/>
          <w:sz w:val="24"/>
          <w:szCs w:val="24"/>
        </w:rPr>
        <w:t xml:space="preserve">Form) </w:t>
      </w:r>
      <w:r w:rsidR="006E196A" w:rsidRPr="00444ED6">
        <w:rPr>
          <w:rFonts w:ascii="Arial" w:hAnsi="Arial" w:cs="Arial"/>
          <w:sz w:val="24"/>
          <w:szCs w:val="24"/>
        </w:rPr>
        <w:t xml:space="preserve">by providing </w:t>
      </w:r>
      <w:r w:rsidRPr="00444ED6">
        <w:rPr>
          <w:rFonts w:ascii="Arial" w:hAnsi="Arial" w:cs="Arial"/>
          <w:sz w:val="24"/>
          <w:szCs w:val="24"/>
        </w:rPr>
        <w:t>a detailed respon</w:t>
      </w:r>
      <w:r w:rsidR="00756CCA" w:rsidRPr="00444ED6">
        <w:rPr>
          <w:rFonts w:ascii="Arial" w:hAnsi="Arial" w:cs="Arial"/>
          <w:sz w:val="24"/>
          <w:szCs w:val="24"/>
        </w:rPr>
        <w:t xml:space="preserve">se </w:t>
      </w:r>
      <w:r w:rsidRPr="00444ED6">
        <w:rPr>
          <w:rFonts w:ascii="Arial" w:hAnsi="Arial" w:cs="Arial"/>
          <w:sz w:val="24"/>
          <w:szCs w:val="24"/>
        </w:rPr>
        <w:t xml:space="preserve">to the requirements outlined in this RFP. </w:t>
      </w:r>
    </w:p>
    <w:bookmarkEnd w:id="53"/>
    <w:p w14:paraId="1C7A017B" w14:textId="77777777" w:rsidR="00433698" w:rsidRPr="004F0520" w:rsidRDefault="00433698" w:rsidP="004F0520">
      <w:pPr>
        <w:rPr>
          <w:rFonts w:ascii="Arial" w:hAnsi="Arial" w:cs="Arial"/>
          <w:sz w:val="24"/>
          <w:szCs w:val="24"/>
        </w:rPr>
      </w:pP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546"/>
      </w:tblGrid>
      <w:tr w:rsidR="00D51321" w:rsidRPr="003326F9" w14:paraId="0A39C909" w14:textId="77777777" w:rsidTr="00444ED6">
        <w:trPr>
          <w:trHeight w:val="389"/>
          <w:jc w:val="center"/>
        </w:trPr>
        <w:tc>
          <w:tcPr>
            <w:tcW w:w="5000" w:type="pct"/>
            <w:gridSpan w:val="2"/>
            <w:shd w:val="clear" w:color="auto" w:fill="C6D9F1"/>
            <w:vAlign w:val="center"/>
          </w:tcPr>
          <w:p w14:paraId="36AF9D7E"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Style w:val="InitialStyle"/>
                <w:rFonts w:ascii="Arial" w:hAnsi="Arial" w:cs="Arial"/>
                <w:b/>
              </w:rPr>
            </w:pPr>
            <w:r w:rsidRPr="003326F9">
              <w:rPr>
                <w:rFonts w:ascii="Arial" w:hAnsi="Arial" w:cs="Arial"/>
                <w:b/>
                <w:bCs/>
              </w:rPr>
              <w:t xml:space="preserve">Required Attachments Related to </w:t>
            </w:r>
            <w:r w:rsidRPr="003326F9">
              <w:rPr>
                <w:rFonts w:ascii="Arial" w:hAnsi="Arial" w:cs="Arial"/>
                <w:b/>
              </w:rPr>
              <w:t>Proposed Services</w:t>
            </w:r>
          </w:p>
        </w:tc>
      </w:tr>
      <w:tr w:rsidR="00D51321" w:rsidRPr="003326F9" w14:paraId="56E636A1" w14:textId="77777777" w:rsidTr="00444ED6">
        <w:trPr>
          <w:trHeight w:val="389"/>
          <w:jc w:val="center"/>
        </w:trPr>
        <w:tc>
          <w:tcPr>
            <w:tcW w:w="1005" w:type="pct"/>
            <w:shd w:val="clear" w:color="auto" w:fill="auto"/>
            <w:vAlign w:val="center"/>
          </w:tcPr>
          <w:p w14:paraId="65E22513"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w:t>
            </w:r>
          </w:p>
        </w:tc>
        <w:tc>
          <w:tcPr>
            <w:tcW w:w="3995" w:type="pct"/>
            <w:shd w:val="clear" w:color="auto" w:fill="auto"/>
            <w:vAlign w:val="center"/>
          </w:tcPr>
          <w:p w14:paraId="2FB53CB2" w14:textId="77777777" w:rsidR="00D51321" w:rsidRPr="001302E1" w:rsidRDefault="00D51321" w:rsidP="000C60F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1302E1">
              <w:rPr>
                <w:rStyle w:val="InitialStyle"/>
                <w:rFonts w:ascii="Arial" w:hAnsi="Arial" w:cs="Arial"/>
                <w:b/>
              </w:rPr>
              <w:t>Attachment Name:</w:t>
            </w:r>
          </w:p>
        </w:tc>
      </w:tr>
      <w:tr w:rsidR="00D51321" w:rsidRPr="003326F9" w14:paraId="3A9014B1" w14:textId="77777777" w:rsidTr="00444ED6">
        <w:trPr>
          <w:trHeight w:val="389"/>
          <w:jc w:val="center"/>
        </w:trPr>
        <w:tc>
          <w:tcPr>
            <w:tcW w:w="1005" w:type="pct"/>
            <w:shd w:val="clear" w:color="auto" w:fill="auto"/>
            <w:vAlign w:val="center"/>
          </w:tcPr>
          <w:p w14:paraId="58CAA0A5" w14:textId="73848EF9" w:rsidR="00D51321" w:rsidRPr="003326F9" w:rsidRDefault="00BB1310"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Seven (7)</w:t>
            </w:r>
          </w:p>
        </w:tc>
        <w:tc>
          <w:tcPr>
            <w:tcW w:w="3995" w:type="pct"/>
            <w:shd w:val="clear" w:color="auto" w:fill="auto"/>
            <w:vAlign w:val="center"/>
          </w:tcPr>
          <w:p w14:paraId="7081B1D4" w14:textId="77777777" w:rsidR="00D51321" w:rsidRPr="003326F9" w:rsidRDefault="00D51321" w:rsidP="001315D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Job Descriptions</w:t>
            </w:r>
          </w:p>
        </w:tc>
      </w:tr>
      <w:tr w:rsidR="00BB1310" w:rsidRPr="003326F9" w14:paraId="1A37AD63" w14:textId="77777777" w:rsidTr="00444ED6">
        <w:trPr>
          <w:trHeight w:val="389"/>
          <w:jc w:val="center"/>
        </w:trPr>
        <w:tc>
          <w:tcPr>
            <w:tcW w:w="1005" w:type="pct"/>
            <w:shd w:val="clear" w:color="auto" w:fill="auto"/>
            <w:vAlign w:val="center"/>
          </w:tcPr>
          <w:p w14:paraId="44769BBF" w14:textId="3623CBB9"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Eight (8)</w:t>
            </w:r>
          </w:p>
        </w:tc>
        <w:tc>
          <w:tcPr>
            <w:tcW w:w="3995" w:type="pct"/>
            <w:shd w:val="clear" w:color="auto" w:fill="auto"/>
            <w:vAlign w:val="center"/>
          </w:tcPr>
          <w:p w14:paraId="1541D93D" w14:textId="2D5FEAE4"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Staffing Plan</w:t>
            </w:r>
          </w:p>
        </w:tc>
      </w:tr>
      <w:tr w:rsidR="00BB1310" w:rsidRPr="003326F9" w14:paraId="677714CF" w14:textId="77777777" w:rsidTr="00444ED6">
        <w:trPr>
          <w:trHeight w:val="389"/>
          <w:jc w:val="center"/>
        </w:trPr>
        <w:tc>
          <w:tcPr>
            <w:tcW w:w="1005" w:type="pct"/>
            <w:shd w:val="clear" w:color="auto" w:fill="auto"/>
            <w:vAlign w:val="center"/>
          </w:tcPr>
          <w:p w14:paraId="65037997" w14:textId="639FDC22"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Nine (9)</w:t>
            </w:r>
          </w:p>
        </w:tc>
        <w:tc>
          <w:tcPr>
            <w:tcW w:w="3995" w:type="pct"/>
            <w:shd w:val="clear" w:color="auto" w:fill="auto"/>
            <w:vAlign w:val="center"/>
          </w:tcPr>
          <w:p w14:paraId="515C92C3" w14:textId="53C2EAB8" w:rsidR="00BB1310" w:rsidRPr="003326F9" w:rsidRDefault="00BB1310" w:rsidP="00BB13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326F9">
              <w:rPr>
                <w:rStyle w:val="InitialStyle"/>
                <w:rFonts w:ascii="Arial" w:hAnsi="Arial" w:cs="Arial"/>
              </w:rPr>
              <w:t>Implementation - Work Plan</w:t>
            </w:r>
          </w:p>
        </w:tc>
      </w:tr>
    </w:tbl>
    <w:p w14:paraId="23F986A8" w14:textId="2C3ECD10" w:rsidR="00D51321" w:rsidRDefault="00D51321" w:rsidP="004F0520">
      <w:pPr>
        <w:rPr>
          <w:rFonts w:ascii="Arial" w:hAnsi="Arial" w:cs="Arial"/>
          <w:sz w:val="24"/>
          <w:szCs w:val="24"/>
        </w:rPr>
      </w:pPr>
    </w:p>
    <w:p w14:paraId="3CB81E1F" w14:textId="545D0512" w:rsidR="00E12CBB" w:rsidRPr="00696A08" w:rsidRDefault="00E12CBB" w:rsidP="00E12CBB">
      <w:pPr>
        <w:pStyle w:val="DefaultText"/>
        <w:widowControl/>
        <w:tabs>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r w:rsidRPr="00696A08">
        <w:rPr>
          <w:rStyle w:val="InitialStyle"/>
          <w:rFonts w:ascii="Arial" w:hAnsi="Arial" w:cs="Arial"/>
        </w:rPr>
        <w:t xml:space="preserve">Attachments </w:t>
      </w:r>
      <w:r w:rsidR="00A93472" w:rsidRPr="00696A08">
        <w:rPr>
          <w:rStyle w:val="InitialStyle"/>
          <w:rFonts w:ascii="Arial" w:hAnsi="Arial" w:cs="Arial"/>
        </w:rPr>
        <w:t>7</w:t>
      </w:r>
      <w:r w:rsidRPr="00696A08">
        <w:rPr>
          <w:rStyle w:val="InitialStyle"/>
          <w:rFonts w:ascii="Arial" w:hAnsi="Arial" w:cs="Arial"/>
        </w:rPr>
        <w:t xml:space="preserve"> – </w:t>
      </w:r>
      <w:r w:rsidR="004E1844" w:rsidRPr="00696A08">
        <w:rPr>
          <w:rStyle w:val="InitialStyle"/>
          <w:rFonts w:ascii="Arial" w:hAnsi="Arial" w:cs="Arial"/>
        </w:rPr>
        <w:t>9</w:t>
      </w:r>
      <w:r w:rsidRPr="00696A08">
        <w:rPr>
          <w:rStyle w:val="InitialStyle"/>
          <w:rFonts w:ascii="Arial" w:hAnsi="Arial" w:cs="Arial"/>
        </w:rPr>
        <w:t xml:space="preserve">, must be included in numerical order, as part of File 3, as outlined in PART III “Submitting the Proposal” of this RFP.  Attachments </w:t>
      </w:r>
      <w:r w:rsidR="00A93472" w:rsidRPr="00696A08">
        <w:rPr>
          <w:rStyle w:val="InitialStyle"/>
          <w:rFonts w:ascii="Arial" w:hAnsi="Arial" w:cs="Arial"/>
        </w:rPr>
        <w:t>7</w:t>
      </w:r>
      <w:r w:rsidRPr="00696A08">
        <w:rPr>
          <w:rStyle w:val="InitialStyle"/>
          <w:rFonts w:ascii="Arial" w:hAnsi="Arial" w:cs="Arial"/>
        </w:rPr>
        <w:t xml:space="preserve"> – </w:t>
      </w:r>
      <w:r w:rsidR="004E1844" w:rsidRPr="00696A08">
        <w:rPr>
          <w:rStyle w:val="InitialStyle"/>
          <w:rFonts w:ascii="Arial" w:hAnsi="Arial" w:cs="Arial"/>
        </w:rPr>
        <w:t>9</w:t>
      </w:r>
      <w:r w:rsidRPr="00696A08">
        <w:rPr>
          <w:rStyle w:val="InitialStyle"/>
          <w:rFonts w:ascii="Arial" w:hAnsi="Arial" w:cs="Arial"/>
        </w:rPr>
        <w:t xml:space="preserve"> will be reviewed and evaluated by the Department’s evaluation team under the </w:t>
      </w:r>
      <w:r w:rsidRPr="00696A08">
        <w:rPr>
          <w:rFonts w:ascii="Arial" w:hAnsi="Arial" w:cs="Arial"/>
          <w:bCs/>
        </w:rPr>
        <w:t>Proposed Services section of this RFP</w:t>
      </w:r>
      <w:r w:rsidRPr="00696A08">
        <w:rPr>
          <w:rStyle w:val="InitialStyle"/>
          <w:rFonts w:ascii="Arial" w:hAnsi="Arial" w:cs="Arial"/>
        </w:rPr>
        <w:t>.</w:t>
      </w:r>
    </w:p>
    <w:p w14:paraId="004D9E22" w14:textId="77777777" w:rsidR="00E12CBB" w:rsidRPr="004F0520" w:rsidRDefault="00E12CBB" w:rsidP="004F0520">
      <w:pPr>
        <w:rPr>
          <w:rFonts w:ascii="Arial" w:hAnsi="Arial" w:cs="Arial"/>
          <w:sz w:val="24"/>
          <w:szCs w:val="24"/>
        </w:rPr>
      </w:pPr>
    </w:p>
    <w:p w14:paraId="76B7CB7C" w14:textId="3EC44E60" w:rsidR="00F871CB" w:rsidRPr="00C43A42" w:rsidRDefault="006C712B" w:rsidP="004F0520">
      <w:pPr>
        <w:rPr>
          <w:rFonts w:ascii="Arial" w:hAnsi="Arial" w:cs="Arial"/>
          <w:sz w:val="24"/>
          <w:szCs w:val="24"/>
        </w:rPr>
      </w:pPr>
      <w:bookmarkStart w:id="54" w:name="_Toc367174739"/>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00E82FB4" w:rsidRPr="006C712B">
        <w:rPr>
          <w:rFonts w:ascii="Arial" w:hAnsi="Arial" w:cs="Arial"/>
          <w:b/>
          <w:sz w:val="24"/>
          <w:szCs w:val="24"/>
        </w:rPr>
        <w:t>Cost Proposal</w:t>
      </w:r>
      <w:bookmarkEnd w:id="54"/>
      <w:r w:rsidR="00C43A42">
        <w:rPr>
          <w:rFonts w:ascii="Arial" w:hAnsi="Arial" w:cs="Arial"/>
          <w:b/>
          <w:sz w:val="24"/>
          <w:szCs w:val="24"/>
        </w:rPr>
        <w:t xml:space="preserve"> </w:t>
      </w:r>
      <w:r w:rsidR="00C43A42">
        <w:rPr>
          <w:rFonts w:ascii="Arial" w:hAnsi="Arial" w:cs="Arial"/>
          <w:sz w:val="24"/>
          <w:szCs w:val="24"/>
        </w:rPr>
        <w:t>(File #4)</w:t>
      </w:r>
    </w:p>
    <w:p w14:paraId="04063D7A" w14:textId="0D08E33A" w:rsidR="00E82FB4" w:rsidRPr="004F0520" w:rsidRDefault="00E82FB4" w:rsidP="004F0520">
      <w:pPr>
        <w:rPr>
          <w:rFonts w:ascii="Arial" w:hAnsi="Arial" w:cs="Arial"/>
          <w:sz w:val="24"/>
          <w:szCs w:val="24"/>
        </w:rPr>
      </w:pPr>
    </w:p>
    <w:p w14:paraId="4316F1CD" w14:textId="77777777" w:rsidR="00B315FA" w:rsidRPr="00CA6A04" w:rsidRDefault="00E82FB4">
      <w:pPr>
        <w:pStyle w:val="ListParagraph"/>
        <w:numPr>
          <w:ilvl w:val="1"/>
          <w:numId w:val="18"/>
        </w:numPr>
        <w:rPr>
          <w:rFonts w:ascii="Arial" w:hAnsi="Arial" w:cs="Arial"/>
          <w:b/>
          <w:sz w:val="24"/>
          <w:szCs w:val="24"/>
        </w:rPr>
      </w:pPr>
      <w:r w:rsidRPr="00CA6A04">
        <w:rPr>
          <w:rFonts w:ascii="Arial" w:hAnsi="Arial" w:cs="Arial"/>
          <w:b/>
          <w:sz w:val="24"/>
          <w:szCs w:val="24"/>
        </w:rPr>
        <w:t>General Instructions</w:t>
      </w:r>
    </w:p>
    <w:p w14:paraId="765DDB01" w14:textId="2F7CF933" w:rsidR="00B315FA" w:rsidRPr="00E6137E" w:rsidRDefault="002B07F6">
      <w:pPr>
        <w:pStyle w:val="ListParagraph"/>
        <w:numPr>
          <w:ilvl w:val="2"/>
          <w:numId w:val="18"/>
        </w:numPr>
        <w:rPr>
          <w:rFonts w:ascii="Arial" w:hAnsi="Arial" w:cs="Arial"/>
          <w:sz w:val="24"/>
          <w:szCs w:val="24"/>
        </w:rPr>
      </w:pPr>
      <w:r w:rsidRPr="00515C6A">
        <w:rPr>
          <w:rFonts w:ascii="Arial" w:hAnsi="Arial" w:cs="Arial"/>
          <w:bCs/>
          <w:sz w:val="24"/>
          <w:szCs w:val="24"/>
        </w:rPr>
        <w:t xml:space="preserve">Bidders must submit a cost proposal that covers the initial period of performance and subsequent renewals, </w:t>
      </w:r>
      <w:r w:rsidR="00942CF6" w:rsidRPr="00515C6A">
        <w:rPr>
          <w:rFonts w:ascii="Arial" w:hAnsi="Arial" w:cs="Arial"/>
          <w:sz w:val="24"/>
          <w:szCs w:val="24"/>
        </w:rPr>
        <w:t xml:space="preserve">starting </w:t>
      </w:r>
      <w:r w:rsidR="00D95DCC">
        <w:rPr>
          <w:rFonts w:ascii="Arial" w:hAnsi="Arial" w:cs="Arial"/>
          <w:sz w:val="24"/>
          <w:szCs w:val="24"/>
        </w:rPr>
        <w:t>10</w:t>
      </w:r>
      <w:r w:rsidR="004C4CA6" w:rsidRPr="00E6137E">
        <w:rPr>
          <w:rFonts w:ascii="Arial" w:hAnsi="Arial" w:cs="Arial"/>
          <w:sz w:val="24"/>
          <w:szCs w:val="24"/>
        </w:rPr>
        <w:t>/1/2024</w:t>
      </w:r>
      <w:r w:rsidR="00942CF6" w:rsidRPr="00E6137E">
        <w:rPr>
          <w:rFonts w:ascii="Arial" w:hAnsi="Arial" w:cs="Arial"/>
          <w:sz w:val="24"/>
          <w:szCs w:val="24"/>
        </w:rPr>
        <w:t xml:space="preserve"> and ending on </w:t>
      </w:r>
      <w:r w:rsidR="00B02495">
        <w:rPr>
          <w:rFonts w:ascii="Arial" w:hAnsi="Arial" w:cs="Arial"/>
          <w:sz w:val="24"/>
          <w:szCs w:val="24"/>
        </w:rPr>
        <w:t>9</w:t>
      </w:r>
      <w:r w:rsidR="00E6137E" w:rsidRPr="00E6137E">
        <w:rPr>
          <w:rFonts w:ascii="Arial" w:hAnsi="Arial" w:cs="Arial"/>
          <w:sz w:val="24"/>
          <w:szCs w:val="24"/>
        </w:rPr>
        <w:t>/3</w:t>
      </w:r>
      <w:r w:rsidR="00B02495">
        <w:rPr>
          <w:rFonts w:ascii="Arial" w:hAnsi="Arial" w:cs="Arial"/>
          <w:sz w:val="24"/>
          <w:szCs w:val="24"/>
        </w:rPr>
        <w:t>0</w:t>
      </w:r>
      <w:r w:rsidR="00E6137E" w:rsidRPr="00E6137E">
        <w:rPr>
          <w:rFonts w:ascii="Arial" w:hAnsi="Arial" w:cs="Arial"/>
          <w:sz w:val="24"/>
          <w:szCs w:val="24"/>
        </w:rPr>
        <w:t>/2032</w:t>
      </w:r>
      <w:r w:rsidR="00942CF6" w:rsidRPr="00E6137E">
        <w:rPr>
          <w:rFonts w:ascii="Arial" w:hAnsi="Arial" w:cs="Arial"/>
          <w:sz w:val="24"/>
          <w:szCs w:val="24"/>
        </w:rPr>
        <w:t>.</w:t>
      </w:r>
      <w:r w:rsidR="00275657">
        <w:rPr>
          <w:rFonts w:ascii="Arial" w:hAnsi="Arial" w:cs="Arial"/>
          <w:sz w:val="24"/>
          <w:szCs w:val="24"/>
        </w:rPr>
        <w:t xml:space="preserve">  </w:t>
      </w:r>
    </w:p>
    <w:p w14:paraId="39AD31EE" w14:textId="00141CF3" w:rsidR="00B315FA" w:rsidRPr="00CA6A04" w:rsidRDefault="00E82FB4">
      <w:pPr>
        <w:pStyle w:val="ListParagraph"/>
        <w:numPr>
          <w:ilvl w:val="2"/>
          <w:numId w:val="18"/>
        </w:numPr>
        <w:rPr>
          <w:rFonts w:ascii="Arial" w:hAnsi="Arial" w:cs="Arial"/>
          <w:sz w:val="24"/>
          <w:szCs w:val="24"/>
        </w:rPr>
      </w:pPr>
      <w:r w:rsidRPr="00CA6A04">
        <w:rPr>
          <w:rFonts w:ascii="Arial" w:hAnsi="Arial" w:cs="Arial"/>
          <w:sz w:val="24"/>
          <w:szCs w:val="24"/>
        </w:rPr>
        <w:t>The cost</w:t>
      </w:r>
      <w:r w:rsidR="00C34064" w:rsidRPr="00CA6A04">
        <w:rPr>
          <w:rFonts w:ascii="Arial" w:hAnsi="Arial" w:cs="Arial"/>
          <w:sz w:val="24"/>
          <w:szCs w:val="24"/>
        </w:rPr>
        <w:t xml:space="preserve"> proposal </w:t>
      </w:r>
      <w:r w:rsidR="00FF2A48" w:rsidRPr="00CA6A04">
        <w:rPr>
          <w:rFonts w:ascii="Arial" w:hAnsi="Arial" w:cs="Arial"/>
          <w:sz w:val="24"/>
          <w:szCs w:val="24"/>
        </w:rPr>
        <w:t xml:space="preserve">must </w:t>
      </w:r>
      <w:r w:rsidR="00C34064" w:rsidRPr="00CA6A04">
        <w:rPr>
          <w:rFonts w:ascii="Arial" w:hAnsi="Arial" w:cs="Arial"/>
          <w:sz w:val="24"/>
          <w:szCs w:val="24"/>
        </w:rPr>
        <w:t>include the costs nec</w:t>
      </w:r>
      <w:r w:rsidRPr="00CA6A04">
        <w:rPr>
          <w:rFonts w:ascii="Arial" w:hAnsi="Arial" w:cs="Arial"/>
          <w:sz w:val="24"/>
          <w:szCs w:val="24"/>
        </w:rPr>
        <w:t>essary for the Bidder to fully comply with th</w:t>
      </w:r>
      <w:r w:rsidR="00CD5DFA" w:rsidRPr="00CA6A04">
        <w:rPr>
          <w:rFonts w:ascii="Arial" w:hAnsi="Arial" w:cs="Arial"/>
          <w:sz w:val="24"/>
          <w:szCs w:val="24"/>
        </w:rPr>
        <w:t>e contract terms</w:t>
      </w:r>
      <w:r w:rsidR="00942CF6" w:rsidRPr="00CA6A04">
        <w:rPr>
          <w:rFonts w:ascii="Arial" w:hAnsi="Arial" w:cs="Arial"/>
          <w:sz w:val="24"/>
          <w:szCs w:val="24"/>
        </w:rPr>
        <w:t>,</w:t>
      </w:r>
      <w:r w:rsidR="00CD5DFA" w:rsidRPr="00CA6A04">
        <w:rPr>
          <w:rFonts w:ascii="Arial" w:hAnsi="Arial" w:cs="Arial"/>
          <w:sz w:val="24"/>
          <w:szCs w:val="24"/>
        </w:rPr>
        <w:t xml:space="preserve"> conditions</w:t>
      </w:r>
      <w:r w:rsidR="00942CF6" w:rsidRPr="00CA6A04">
        <w:rPr>
          <w:rFonts w:ascii="Arial" w:hAnsi="Arial" w:cs="Arial"/>
          <w:sz w:val="24"/>
          <w:szCs w:val="24"/>
        </w:rPr>
        <w:t>,</w:t>
      </w:r>
      <w:r w:rsidR="00CD5DFA" w:rsidRPr="00CA6A04">
        <w:rPr>
          <w:rFonts w:ascii="Arial" w:hAnsi="Arial" w:cs="Arial"/>
          <w:sz w:val="24"/>
          <w:szCs w:val="24"/>
        </w:rPr>
        <w:t xml:space="preserve"> and</w:t>
      </w:r>
      <w:r w:rsidRPr="00CA6A04">
        <w:rPr>
          <w:rFonts w:ascii="Arial" w:hAnsi="Arial" w:cs="Arial"/>
          <w:sz w:val="24"/>
          <w:szCs w:val="24"/>
        </w:rPr>
        <w:t xml:space="preserve"> RFP requirements</w:t>
      </w:r>
      <w:r w:rsidR="00CD5DFA" w:rsidRPr="00CA6A04">
        <w:rPr>
          <w:rFonts w:ascii="Arial" w:hAnsi="Arial" w:cs="Arial"/>
          <w:sz w:val="24"/>
          <w:szCs w:val="24"/>
        </w:rPr>
        <w:t>.</w:t>
      </w:r>
    </w:p>
    <w:p w14:paraId="5F805105" w14:textId="03D7AB04" w:rsidR="00B315FA" w:rsidRPr="00CA6A04" w:rsidRDefault="00E82FB4">
      <w:pPr>
        <w:pStyle w:val="ListParagraph"/>
        <w:numPr>
          <w:ilvl w:val="2"/>
          <w:numId w:val="18"/>
        </w:numPr>
        <w:rPr>
          <w:rFonts w:ascii="Arial" w:hAnsi="Arial" w:cs="Arial"/>
          <w:sz w:val="24"/>
          <w:szCs w:val="24"/>
        </w:rPr>
      </w:pPr>
      <w:r w:rsidRPr="00CA6A04">
        <w:rPr>
          <w:rFonts w:ascii="Arial" w:hAnsi="Arial" w:cs="Arial"/>
          <w:sz w:val="24"/>
          <w:szCs w:val="24"/>
        </w:rPr>
        <w:t xml:space="preserve">No costs related to the preparation of the </w:t>
      </w:r>
      <w:r w:rsidR="00CD5DFA" w:rsidRPr="00CA6A04">
        <w:rPr>
          <w:rFonts w:ascii="Arial" w:hAnsi="Arial" w:cs="Arial"/>
          <w:sz w:val="24"/>
          <w:szCs w:val="24"/>
        </w:rPr>
        <w:t xml:space="preserve">proposal for </w:t>
      </w:r>
      <w:r w:rsidRPr="00CA6A04">
        <w:rPr>
          <w:rFonts w:ascii="Arial" w:hAnsi="Arial" w:cs="Arial"/>
          <w:sz w:val="24"/>
          <w:szCs w:val="24"/>
        </w:rPr>
        <w:t>th</w:t>
      </w:r>
      <w:r w:rsidR="00AA460A" w:rsidRPr="00CA6A04">
        <w:rPr>
          <w:rFonts w:ascii="Arial" w:hAnsi="Arial" w:cs="Arial"/>
          <w:sz w:val="24"/>
          <w:szCs w:val="24"/>
        </w:rPr>
        <w:t>e</w:t>
      </w:r>
      <w:r w:rsidRPr="00CA6A04">
        <w:rPr>
          <w:rFonts w:ascii="Arial" w:hAnsi="Arial" w:cs="Arial"/>
          <w:sz w:val="24"/>
          <w:szCs w:val="24"/>
        </w:rPr>
        <w:t xml:space="preserve"> RFP</w:t>
      </w:r>
      <w:r w:rsidR="00942CF6" w:rsidRPr="00CA6A04">
        <w:rPr>
          <w:rFonts w:ascii="Arial" w:hAnsi="Arial" w:cs="Arial"/>
          <w:sz w:val="24"/>
          <w:szCs w:val="24"/>
        </w:rPr>
        <w:t>,</w:t>
      </w:r>
      <w:r w:rsidRPr="00CA6A04">
        <w:rPr>
          <w:rFonts w:ascii="Arial" w:hAnsi="Arial" w:cs="Arial"/>
          <w:sz w:val="24"/>
          <w:szCs w:val="24"/>
        </w:rPr>
        <w:t xml:space="preserve"> or to the negotiation of the contract with the Department</w:t>
      </w:r>
      <w:r w:rsidR="00942CF6" w:rsidRPr="00CA6A04">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A6A04">
        <w:rPr>
          <w:rFonts w:ascii="Arial" w:hAnsi="Arial" w:cs="Arial"/>
          <w:sz w:val="24"/>
          <w:szCs w:val="24"/>
        </w:rPr>
        <w:t xml:space="preserve"> services may be included</w:t>
      </w:r>
      <w:r w:rsidRPr="00CA6A04">
        <w:rPr>
          <w:rFonts w:ascii="Arial" w:hAnsi="Arial" w:cs="Arial"/>
          <w:sz w:val="24"/>
          <w:szCs w:val="24"/>
        </w:rPr>
        <w:t>.</w:t>
      </w:r>
    </w:p>
    <w:p w14:paraId="1B14044D" w14:textId="77777777" w:rsidR="00B315FA" w:rsidRPr="00BE2B89" w:rsidRDefault="00B315FA" w:rsidP="00BE2B89">
      <w:pPr>
        <w:rPr>
          <w:rFonts w:ascii="Arial" w:hAnsi="Arial" w:cs="Arial"/>
          <w:sz w:val="24"/>
          <w:szCs w:val="24"/>
        </w:rPr>
      </w:pPr>
    </w:p>
    <w:p w14:paraId="2A552BD9" w14:textId="5D59C363" w:rsidR="00C30392" w:rsidRPr="00CA6A04" w:rsidRDefault="00073CE4">
      <w:pPr>
        <w:pStyle w:val="ListParagraph"/>
        <w:numPr>
          <w:ilvl w:val="1"/>
          <w:numId w:val="18"/>
        </w:numPr>
        <w:rPr>
          <w:rFonts w:ascii="Arial" w:hAnsi="Arial" w:cs="Arial"/>
          <w:b/>
          <w:sz w:val="24"/>
          <w:szCs w:val="24"/>
        </w:rPr>
      </w:pPr>
      <w:r w:rsidRPr="00CA6A04">
        <w:rPr>
          <w:rFonts w:ascii="Arial" w:hAnsi="Arial" w:cs="Arial"/>
          <w:b/>
          <w:sz w:val="24"/>
          <w:szCs w:val="24"/>
        </w:rPr>
        <w:t>Cost Proposal Form Instructions</w:t>
      </w:r>
    </w:p>
    <w:p w14:paraId="207FF6DB" w14:textId="7FEEF0A0" w:rsidR="004C5EE7" w:rsidRPr="000A079D" w:rsidRDefault="00EE7EE0" w:rsidP="000E4190">
      <w:pPr>
        <w:pStyle w:val="ListParagraph"/>
        <w:numPr>
          <w:ilvl w:val="0"/>
          <w:numId w:val="30"/>
        </w:numPr>
        <w:ind w:left="1080"/>
        <w:rPr>
          <w:rFonts w:ascii="Arial" w:hAnsi="Arial" w:cs="Arial"/>
          <w:sz w:val="24"/>
          <w:szCs w:val="24"/>
        </w:rPr>
      </w:pPr>
      <w:r w:rsidRPr="00122D24">
        <w:rPr>
          <w:rFonts w:ascii="Arial" w:hAnsi="Arial" w:cs="Arial"/>
          <w:sz w:val="24"/>
          <w:szCs w:val="24"/>
        </w:rPr>
        <w:t>Bidders must</w:t>
      </w:r>
      <w:r w:rsidR="0048737D" w:rsidRPr="00122D24">
        <w:rPr>
          <w:rFonts w:ascii="Arial" w:hAnsi="Arial" w:cs="Arial"/>
          <w:sz w:val="24"/>
          <w:szCs w:val="24"/>
        </w:rPr>
        <w:t xml:space="preserve"> fill out </w:t>
      </w:r>
      <w:r w:rsidR="0048737D" w:rsidRPr="00122D24">
        <w:rPr>
          <w:rFonts w:ascii="Arial" w:hAnsi="Arial" w:cs="Arial"/>
          <w:b/>
          <w:sz w:val="24"/>
          <w:szCs w:val="24"/>
        </w:rPr>
        <w:t xml:space="preserve">Appendix </w:t>
      </w:r>
      <w:r w:rsidR="00510C58">
        <w:rPr>
          <w:rFonts w:ascii="Arial" w:hAnsi="Arial" w:cs="Arial"/>
          <w:b/>
          <w:sz w:val="24"/>
          <w:szCs w:val="24"/>
        </w:rPr>
        <w:t>H</w:t>
      </w:r>
      <w:r w:rsidR="00437E30" w:rsidRPr="00122D24">
        <w:rPr>
          <w:rFonts w:ascii="Arial" w:hAnsi="Arial" w:cs="Arial"/>
          <w:sz w:val="24"/>
          <w:szCs w:val="24"/>
        </w:rPr>
        <w:t xml:space="preserve"> </w:t>
      </w:r>
      <w:r w:rsidR="00F14B5C" w:rsidRPr="00122D24">
        <w:rPr>
          <w:rFonts w:ascii="Arial" w:hAnsi="Arial" w:cs="Arial"/>
          <w:sz w:val="24"/>
          <w:szCs w:val="24"/>
        </w:rPr>
        <w:t>(Cost Proposal Form)</w:t>
      </w:r>
      <w:r w:rsidR="00073CE4" w:rsidRPr="00122D24">
        <w:rPr>
          <w:rFonts w:ascii="Arial" w:hAnsi="Arial" w:cs="Arial"/>
          <w:sz w:val="24"/>
          <w:szCs w:val="24"/>
        </w:rPr>
        <w:t>, following the instructions detailed here and in the form.</w:t>
      </w:r>
      <w:r w:rsidR="004C5EE7" w:rsidRPr="00122D24">
        <w:rPr>
          <w:rFonts w:ascii="Arial" w:hAnsi="Arial" w:cs="Arial"/>
          <w:sz w:val="24"/>
          <w:szCs w:val="24"/>
        </w:rPr>
        <w:t xml:space="preserve">  Failure to provide the requested information, and to follow the required cost proposal format provided, may result in the exclusion of the </w:t>
      </w:r>
      <w:r w:rsidR="004C5EE7" w:rsidRPr="000A079D">
        <w:rPr>
          <w:rFonts w:ascii="Arial" w:hAnsi="Arial" w:cs="Arial"/>
          <w:sz w:val="24"/>
          <w:szCs w:val="24"/>
        </w:rPr>
        <w:t>proposal from consideration, at the discretion of the Department.</w:t>
      </w:r>
    </w:p>
    <w:p w14:paraId="73EBE127" w14:textId="3B299C90" w:rsidR="00122D24" w:rsidRPr="00037AEA" w:rsidRDefault="00122D24" w:rsidP="000E4190">
      <w:pPr>
        <w:pStyle w:val="ListParagraph"/>
        <w:numPr>
          <w:ilvl w:val="0"/>
          <w:numId w:val="30"/>
        </w:numPr>
        <w:ind w:left="1080"/>
        <w:rPr>
          <w:rFonts w:ascii="Arial" w:hAnsi="Arial" w:cs="Arial"/>
          <w:sz w:val="24"/>
          <w:szCs w:val="24"/>
        </w:rPr>
      </w:pPr>
      <w:r w:rsidRPr="00037AEA">
        <w:rPr>
          <w:rFonts w:ascii="Arial" w:hAnsi="Arial" w:cs="Arial"/>
          <w:b/>
          <w:bCs/>
          <w:sz w:val="24"/>
          <w:szCs w:val="24"/>
        </w:rPr>
        <w:t>Budget Narrative:</w:t>
      </w:r>
      <w:r w:rsidRPr="00037AEA">
        <w:rPr>
          <w:rFonts w:ascii="Arial" w:hAnsi="Arial" w:cs="Arial"/>
          <w:bCs/>
          <w:sz w:val="24"/>
          <w:szCs w:val="24"/>
        </w:rPr>
        <w:t xml:space="preserve">  Bidders are to include a brief budget narrative to explain the basis for determining the expenses submitted on the budget forms.  </w:t>
      </w:r>
    </w:p>
    <w:p w14:paraId="682DECEC" w14:textId="77777777" w:rsidR="001410AC" w:rsidRPr="004F0520" w:rsidRDefault="001410AC" w:rsidP="004F0520">
      <w:pPr>
        <w:rPr>
          <w:rFonts w:ascii="Arial" w:hAnsi="Arial" w:cs="Arial"/>
          <w:sz w:val="24"/>
          <w:szCs w:val="24"/>
        </w:rPr>
      </w:pPr>
    </w:p>
    <w:p w14:paraId="44E710DF" w14:textId="325CD887" w:rsidR="00904485" w:rsidRPr="006C712B" w:rsidRDefault="000C513C" w:rsidP="004F0520">
      <w:pPr>
        <w:rPr>
          <w:rFonts w:ascii="Arial" w:hAnsi="Arial" w:cs="Arial"/>
          <w:b/>
          <w:sz w:val="24"/>
          <w:szCs w:val="24"/>
        </w:rPr>
      </w:pPr>
      <w:bookmarkStart w:id="55" w:name="_Toc367174742"/>
      <w:bookmarkStart w:id="56" w:name="_Toc397069206"/>
      <w:r w:rsidRPr="004F0520">
        <w:rPr>
          <w:rFonts w:ascii="Arial" w:hAnsi="Arial" w:cs="Arial"/>
          <w:sz w:val="24"/>
          <w:szCs w:val="24"/>
        </w:rPr>
        <w:br w:type="page"/>
      </w:r>
      <w:bookmarkStart w:id="57" w:name="_Hlk115358391"/>
      <w:r w:rsidR="006C712B" w:rsidRPr="006C712B">
        <w:rPr>
          <w:rFonts w:ascii="Arial" w:hAnsi="Arial" w:cs="Arial"/>
          <w:b/>
          <w:sz w:val="24"/>
          <w:szCs w:val="24"/>
        </w:rPr>
        <w:lastRenderedPageBreak/>
        <w:t>PART V</w:t>
      </w:r>
      <w:r w:rsidR="006C712B" w:rsidRPr="006C712B">
        <w:rPr>
          <w:rFonts w:ascii="Arial" w:hAnsi="Arial" w:cs="Arial"/>
          <w:b/>
          <w:sz w:val="24"/>
          <w:szCs w:val="24"/>
        </w:rPr>
        <w:tab/>
      </w:r>
      <w:r w:rsidR="00904485" w:rsidRPr="006C712B">
        <w:rPr>
          <w:rFonts w:ascii="Arial" w:hAnsi="Arial" w:cs="Arial"/>
          <w:b/>
          <w:sz w:val="24"/>
          <w:szCs w:val="24"/>
        </w:rPr>
        <w:t>PROPOSAL EVALUATION</w:t>
      </w:r>
      <w:r w:rsidR="00214F9E" w:rsidRPr="006C712B">
        <w:rPr>
          <w:rFonts w:ascii="Arial" w:hAnsi="Arial" w:cs="Arial"/>
          <w:b/>
          <w:sz w:val="24"/>
          <w:szCs w:val="24"/>
        </w:rPr>
        <w:t xml:space="preserve"> AND SELECTION</w:t>
      </w:r>
      <w:bookmarkEnd w:id="55"/>
      <w:bookmarkEnd w:id="56"/>
    </w:p>
    <w:p w14:paraId="6F7F0D81" w14:textId="77777777" w:rsidR="00214F9E" w:rsidRPr="004F0520" w:rsidRDefault="00214F9E" w:rsidP="004F0520">
      <w:pPr>
        <w:rPr>
          <w:rFonts w:ascii="Arial" w:hAnsi="Arial" w:cs="Arial"/>
          <w:sz w:val="24"/>
          <w:szCs w:val="24"/>
        </w:rPr>
      </w:pPr>
    </w:p>
    <w:p w14:paraId="78360D8A" w14:textId="47885EF1" w:rsidR="00351845" w:rsidRPr="004F0520" w:rsidRDefault="00351845" w:rsidP="004F0520">
      <w:pPr>
        <w:rPr>
          <w:rFonts w:ascii="Arial" w:hAnsi="Arial" w:cs="Arial"/>
          <w:sz w:val="24"/>
          <w:szCs w:val="24"/>
        </w:rPr>
      </w:pPr>
      <w:r w:rsidRPr="004F0520">
        <w:rPr>
          <w:rFonts w:ascii="Arial" w:hAnsi="Arial" w:cs="Arial"/>
          <w:sz w:val="24"/>
          <w:szCs w:val="24"/>
        </w:rPr>
        <w:t xml:space="preserve">Evaluation of </w:t>
      </w:r>
      <w:r w:rsidR="0004390B">
        <w:rPr>
          <w:rFonts w:ascii="Arial" w:hAnsi="Arial" w:cs="Arial"/>
          <w:sz w:val="24"/>
          <w:szCs w:val="24"/>
        </w:rPr>
        <w:t xml:space="preserve">the submitted </w:t>
      </w:r>
      <w:r w:rsidRPr="004F0520">
        <w:rPr>
          <w:rFonts w:ascii="Arial" w:hAnsi="Arial" w:cs="Arial"/>
          <w:sz w:val="24"/>
          <w:szCs w:val="24"/>
        </w:rPr>
        <w:t xml:space="preserve">proposals </w:t>
      </w:r>
      <w:r w:rsidR="00FF2A48">
        <w:rPr>
          <w:rFonts w:ascii="Arial" w:hAnsi="Arial" w:cs="Arial"/>
          <w:sz w:val="24"/>
          <w:szCs w:val="24"/>
        </w:rPr>
        <w:t>will</w:t>
      </w:r>
      <w:r w:rsidR="00FF2A48" w:rsidRPr="004F0520">
        <w:rPr>
          <w:rFonts w:ascii="Arial" w:hAnsi="Arial" w:cs="Arial"/>
          <w:sz w:val="24"/>
          <w:szCs w:val="24"/>
        </w:rPr>
        <w:t xml:space="preserve"> </w:t>
      </w:r>
      <w:r w:rsidRPr="004F0520">
        <w:rPr>
          <w:rFonts w:ascii="Arial" w:hAnsi="Arial" w:cs="Arial"/>
          <w:sz w:val="24"/>
          <w:szCs w:val="24"/>
        </w:rPr>
        <w:t>be accomplished as follows:</w:t>
      </w:r>
    </w:p>
    <w:p w14:paraId="4CB254C1" w14:textId="77777777" w:rsidR="002A2CB1" w:rsidRPr="004F0520" w:rsidRDefault="002A2CB1" w:rsidP="004F0520">
      <w:pPr>
        <w:rPr>
          <w:rFonts w:ascii="Arial" w:hAnsi="Arial" w:cs="Arial"/>
          <w:sz w:val="24"/>
          <w:szCs w:val="24"/>
        </w:rPr>
      </w:pPr>
    </w:p>
    <w:p w14:paraId="09AA5889" w14:textId="5F0E891C" w:rsidR="00B315FA" w:rsidRPr="006C712B" w:rsidRDefault="00351845">
      <w:pPr>
        <w:pStyle w:val="ListParagraph"/>
        <w:numPr>
          <w:ilvl w:val="0"/>
          <w:numId w:val="19"/>
        </w:numPr>
        <w:rPr>
          <w:rFonts w:ascii="Arial" w:hAnsi="Arial" w:cs="Arial"/>
          <w:b/>
          <w:sz w:val="24"/>
          <w:szCs w:val="24"/>
        </w:rPr>
      </w:pPr>
      <w:bookmarkStart w:id="58" w:name="_Toc367174743"/>
      <w:bookmarkStart w:id="59" w:name="_Toc397069207"/>
      <w:r w:rsidRPr="006C712B">
        <w:rPr>
          <w:rFonts w:ascii="Arial" w:hAnsi="Arial" w:cs="Arial"/>
          <w:b/>
          <w:sz w:val="24"/>
          <w:szCs w:val="24"/>
        </w:rPr>
        <w:t xml:space="preserve">Evaluation Process </w:t>
      </w:r>
      <w:r w:rsidR="00117BC6">
        <w:rPr>
          <w:rFonts w:ascii="Arial" w:hAnsi="Arial" w:cs="Arial"/>
          <w:b/>
          <w:sz w:val="24"/>
          <w:szCs w:val="24"/>
        </w:rPr>
        <w:t>–</w:t>
      </w:r>
      <w:r w:rsidRPr="006C712B">
        <w:rPr>
          <w:rFonts w:ascii="Arial" w:hAnsi="Arial" w:cs="Arial"/>
          <w:b/>
          <w:sz w:val="24"/>
          <w:szCs w:val="24"/>
        </w:rPr>
        <w:t xml:space="preserve"> General Information</w:t>
      </w:r>
      <w:bookmarkEnd w:id="58"/>
      <w:bookmarkEnd w:id="59"/>
    </w:p>
    <w:p w14:paraId="6503DC2E" w14:textId="77777777" w:rsidR="00B315FA" w:rsidRPr="00BB1310" w:rsidRDefault="00B315FA" w:rsidP="00BB1310">
      <w:pPr>
        <w:rPr>
          <w:rFonts w:ascii="Arial" w:hAnsi="Arial" w:cs="Arial"/>
          <w:sz w:val="24"/>
          <w:szCs w:val="24"/>
        </w:rPr>
      </w:pPr>
    </w:p>
    <w:p w14:paraId="309453EB" w14:textId="77777777" w:rsidR="0004390B" w:rsidRPr="00C97934" w:rsidRDefault="0004390B">
      <w:pPr>
        <w:pStyle w:val="ListParagraph"/>
        <w:numPr>
          <w:ilvl w:val="1"/>
          <w:numId w:val="19"/>
        </w:numPr>
        <w:rPr>
          <w:rFonts w:ascii="Arial" w:hAnsi="Arial" w:cs="Arial"/>
          <w:sz w:val="24"/>
          <w:szCs w:val="24"/>
        </w:rPr>
      </w:pPr>
      <w:bookmarkStart w:id="60" w:name="_Toc367174744"/>
      <w:bookmarkStart w:id="61" w:name="_Toc397069208"/>
      <w:bookmarkEnd w:id="57"/>
      <w:r w:rsidRPr="00C97934">
        <w:rPr>
          <w:rFonts w:ascii="Arial" w:hAnsi="Arial" w:cs="Arial"/>
          <w:sz w:val="24"/>
          <w:szCs w:val="24"/>
        </w:rPr>
        <w:t>An evaluation team, composed of qualified reviewers, will judge the merits of the proposals received in accordance with the criteria defined in the RFP.</w:t>
      </w:r>
    </w:p>
    <w:p w14:paraId="45641A17" w14:textId="77777777" w:rsidR="0004390B" w:rsidRPr="00C97934" w:rsidRDefault="0004390B">
      <w:pPr>
        <w:pStyle w:val="ListParagraph"/>
        <w:numPr>
          <w:ilvl w:val="1"/>
          <w:numId w:val="19"/>
        </w:numPr>
        <w:rPr>
          <w:rFonts w:ascii="Arial" w:hAnsi="Arial" w:cs="Arial"/>
          <w:sz w:val="24"/>
          <w:szCs w:val="24"/>
        </w:rPr>
      </w:pPr>
      <w:r w:rsidRPr="00C97934">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proposal provides the best value to the State of Maine.</w:t>
      </w:r>
    </w:p>
    <w:p w14:paraId="2C49B548" w14:textId="77777777" w:rsidR="0004390B" w:rsidRPr="00C97934" w:rsidRDefault="0004390B">
      <w:pPr>
        <w:pStyle w:val="ListParagraph"/>
        <w:numPr>
          <w:ilvl w:val="1"/>
          <w:numId w:val="19"/>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Changes to proposals, including updating or adding information, will not be permitted during any interview/presentation process and, therefore, Bidders must submit proposals that present their rates and other requested information as clearly and completely as possible.</w:t>
      </w:r>
    </w:p>
    <w:p w14:paraId="3FFFE30A" w14:textId="77777777" w:rsidR="00B315FA" w:rsidRPr="00BB1310" w:rsidRDefault="00B315FA" w:rsidP="00BB1310">
      <w:pPr>
        <w:rPr>
          <w:rFonts w:ascii="Arial" w:hAnsi="Arial" w:cs="Arial"/>
          <w:sz w:val="24"/>
          <w:szCs w:val="24"/>
        </w:rPr>
      </w:pPr>
    </w:p>
    <w:p w14:paraId="12384387" w14:textId="138354CF" w:rsidR="00B315FA" w:rsidRPr="00CA6A04" w:rsidRDefault="00351845">
      <w:pPr>
        <w:pStyle w:val="ListParagraph"/>
        <w:numPr>
          <w:ilvl w:val="0"/>
          <w:numId w:val="19"/>
        </w:numPr>
        <w:rPr>
          <w:rFonts w:ascii="Arial" w:hAnsi="Arial" w:cs="Arial"/>
          <w:b/>
          <w:sz w:val="24"/>
          <w:szCs w:val="24"/>
        </w:rPr>
      </w:pPr>
      <w:bookmarkStart w:id="62" w:name="_Hlk115358505"/>
      <w:r w:rsidRPr="00CA6A04">
        <w:rPr>
          <w:rFonts w:ascii="Arial" w:hAnsi="Arial" w:cs="Arial"/>
          <w:b/>
          <w:sz w:val="24"/>
          <w:szCs w:val="24"/>
        </w:rPr>
        <w:t>Scoring Weights and Process</w:t>
      </w:r>
      <w:bookmarkEnd w:id="60"/>
      <w:bookmarkEnd w:id="61"/>
    </w:p>
    <w:p w14:paraId="3059369B" w14:textId="77777777" w:rsidR="00B315FA" w:rsidRPr="00BB1310" w:rsidRDefault="00B315FA" w:rsidP="00BB1310">
      <w:pPr>
        <w:rPr>
          <w:rFonts w:ascii="Arial" w:hAnsi="Arial" w:cs="Arial"/>
          <w:sz w:val="24"/>
          <w:szCs w:val="24"/>
        </w:rPr>
      </w:pPr>
    </w:p>
    <w:p w14:paraId="77602A05" w14:textId="75AD3146" w:rsidR="00214F9E" w:rsidRPr="00CA6A04" w:rsidRDefault="00351845">
      <w:pPr>
        <w:pStyle w:val="ListParagraph"/>
        <w:numPr>
          <w:ilvl w:val="1"/>
          <w:numId w:val="19"/>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T</w:t>
      </w:r>
      <w:r w:rsidR="00B83478" w:rsidRPr="00CA6A04">
        <w:rPr>
          <w:rFonts w:ascii="Arial" w:hAnsi="Arial" w:cs="Arial"/>
          <w:sz w:val="24"/>
          <w:szCs w:val="24"/>
        </w:rPr>
        <w:t>he score will be based on a 100-</w:t>
      </w:r>
      <w:r w:rsidRPr="00CA6A04">
        <w:rPr>
          <w:rFonts w:ascii="Arial" w:hAnsi="Arial" w:cs="Arial"/>
          <w:sz w:val="24"/>
          <w:szCs w:val="24"/>
        </w:rPr>
        <w:t>point scale and will measure the degree to which each proposal</w:t>
      </w:r>
      <w:r w:rsidR="00214F9E" w:rsidRPr="00CA6A04">
        <w:rPr>
          <w:rFonts w:ascii="Arial" w:hAnsi="Arial" w:cs="Arial"/>
          <w:sz w:val="24"/>
          <w:szCs w:val="24"/>
        </w:rPr>
        <w:t xml:space="preserve"> meets the following criteria.</w:t>
      </w:r>
    </w:p>
    <w:p w14:paraId="3F38FBA6" w14:textId="45534F6B" w:rsidR="00DB369A" w:rsidRPr="00CA6A04" w:rsidRDefault="00DB369A" w:rsidP="004F0520">
      <w:pPr>
        <w:rPr>
          <w:rFonts w:ascii="Arial" w:hAnsi="Arial" w:cs="Arial"/>
          <w:sz w:val="24"/>
          <w:szCs w:val="24"/>
        </w:rPr>
      </w:pPr>
    </w:p>
    <w:p w14:paraId="281A9A6F" w14:textId="58C04FC7" w:rsidR="009B08BA" w:rsidRPr="00CA6A04" w:rsidRDefault="009B08BA" w:rsidP="009B08BA">
      <w:pPr>
        <w:ind w:left="720"/>
        <w:rPr>
          <w:rFonts w:ascii="Arial" w:hAnsi="Arial" w:cs="Arial"/>
          <w:b/>
          <w:sz w:val="24"/>
          <w:szCs w:val="24"/>
        </w:rPr>
      </w:pPr>
      <w:r w:rsidRPr="00CA6A04">
        <w:rPr>
          <w:rFonts w:ascii="Arial" w:hAnsi="Arial" w:cs="Arial"/>
          <w:b/>
          <w:sz w:val="24"/>
          <w:szCs w:val="24"/>
        </w:rPr>
        <w:t xml:space="preserve">Section I. </w:t>
      </w:r>
      <w:r w:rsidRPr="00CA6A04">
        <w:rPr>
          <w:rFonts w:ascii="Arial" w:hAnsi="Arial" w:cs="Arial"/>
          <w:b/>
          <w:sz w:val="24"/>
          <w:szCs w:val="24"/>
        </w:rPr>
        <w:tab/>
        <w:t>Preliminary Information (No Points</w:t>
      </w:r>
      <w:r w:rsidR="00A0173C" w:rsidRPr="00CA6A04">
        <w:rPr>
          <w:rFonts w:ascii="Arial" w:hAnsi="Arial" w:cs="Arial"/>
          <w:b/>
          <w:sz w:val="24"/>
          <w:szCs w:val="24"/>
        </w:rPr>
        <w:t xml:space="preserve"> – Eligibility Requirements</w:t>
      </w:r>
      <w:r w:rsidRPr="00CA6A04">
        <w:rPr>
          <w:rFonts w:ascii="Arial" w:hAnsi="Arial" w:cs="Arial"/>
          <w:b/>
          <w:sz w:val="24"/>
          <w:szCs w:val="24"/>
        </w:rPr>
        <w:t>)</w:t>
      </w:r>
    </w:p>
    <w:p w14:paraId="575985E2" w14:textId="29FC3698" w:rsidR="009B08BA" w:rsidRPr="00CA6A04" w:rsidRDefault="00A0173C" w:rsidP="00BB1310">
      <w:pPr>
        <w:tabs>
          <w:tab w:val="left" w:pos="4440"/>
        </w:tabs>
        <w:ind w:firstLine="720"/>
        <w:rPr>
          <w:rFonts w:ascii="Arial" w:hAnsi="Arial" w:cs="Arial"/>
          <w:sz w:val="24"/>
          <w:szCs w:val="24"/>
        </w:rPr>
      </w:pPr>
      <w:r w:rsidRPr="00CA6A04">
        <w:rPr>
          <w:rFonts w:ascii="Arial" w:hAnsi="Arial" w:cs="Arial"/>
          <w:sz w:val="24"/>
          <w:szCs w:val="24"/>
        </w:rPr>
        <w:t>Includes all elements addressed above in Part IV, Section I.</w:t>
      </w:r>
    </w:p>
    <w:p w14:paraId="79AC199A" w14:textId="77777777" w:rsidR="009B08BA" w:rsidRPr="00696A08" w:rsidRDefault="009B08BA" w:rsidP="004F0520">
      <w:pPr>
        <w:rPr>
          <w:rFonts w:ascii="Arial" w:hAnsi="Arial" w:cs="Arial"/>
          <w:sz w:val="24"/>
          <w:szCs w:val="24"/>
        </w:rPr>
      </w:pPr>
    </w:p>
    <w:p w14:paraId="081AF6A2" w14:textId="65E0171B" w:rsidR="00351845" w:rsidRPr="00696A08" w:rsidRDefault="00351845" w:rsidP="00B315FA">
      <w:pPr>
        <w:ind w:left="720"/>
        <w:rPr>
          <w:rFonts w:ascii="Arial" w:hAnsi="Arial" w:cs="Arial"/>
          <w:b/>
          <w:sz w:val="24"/>
          <w:szCs w:val="24"/>
        </w:rPr>
      </w:pPr>
      <w:r w:rsidRPr="00696A08">
        <w:rPr>
          <w:rFonts w:ascii="Arial" w:hAnsi="Arial" w:cs="Arial"/>
          <w:b/>
          <w:sz w:val="24"/>
          <w:szCs w:val="24"/>
        </w:rPr>
        <w:t>Section I</w:t>
      </w:r>
      <w:r w:rsidR="009B08BA" w:rsidRPr="00696A08">
        <w:rPr>
          <w:rFonts w:ascii="Arial" w:hAnsi="Arial" w:cs="Arial"/>
          <w:b/>
          <w:sz w:val="24"/>
          <w:szCs w:val="24"/>
        </w:rPr>
        <w:t>I</w:t>
      </w:r>
      <w:r w:rsidRPr="00696A08">
        <w:rPr>
          <w:rFonts w:ascii="Arial" w:hAnsi="Arial" w:cs="Arial"/>
          <w:b/>
          <w:sz w:val="24"/>
          <w:szCs w:val="24"/>
        </w:rPr>
        <w:t xml:space="preserve">.  </w:t>
      </w:r>
      <w:r w:rsidR="009B08BA" w:rsidRPr="00696A08">
        <w:rPr>
          <w:rFonts w:ascii="Arial" w:hAnsi="Arial" w:cs="Arial"/>
          <w:b/>
          <w:sz w:val="24"/>
          <w:szCs w:val="24"/>
        </w:rPr>
        <w:tab/>
      </w:r>
      <w:r w:rsidRPr="00696A08">
        <w:rPr>
          <w:rFonts w:ascii="Arial" w:hAnsi="Arial" w:cs="Arial"/>
          <w:b/>
          <w:sz w:val="24"/>
          <w:szCs w:val="24"/>
        </w:rPr>
        <w:t>Organization Qualifications and Experience (</w:t>
      </w:r>
      <w:r w:rsidR="003321FD">
        <w:rPr>
          <w:rFonts w:ascii="Arial" w:hAnsi="Arial" w:cs="Arial"/>
          <w:b/>
          <w:sz w:val="24"/>
          <w:szCs w:val="24"/>
        </w:rPr>
        <w:t>30</w:t>
      </w:r>
      <w:r w:rsidR="003321FD" w:rsidRPr="00696A08">
        <w:rPr>
          <w:rFonts w:ascii="Arial" w:hAnsi="Arial" w:cs="Arial"/>
          <w:b/>
          <w:sz w:val="24"/>
          <w:szCs w:val="24"/>
        </w:rPr>
        <w:t xml:space="preserve"> </w:t>
      </w:r>
      <w:r w:rsidRPr="00696A08">
        <w:rPr>
          <w:rFonts w:ascii="Arial" w:hAnsi="Arial" w:cs="Arial"/>
          <w:b/>
          <w:sz w:val="24"/>
          <w:szCs w:val="24"/>
        </w:rPr>
        <w:t>points)</w:t>
      </w:r>
      <w:r w:rsidRPr="00696A08">
        <w:rPr>
          <w:rFonts w:ascii="Arial" w:hAnsi="Arial" w:cs="Arial"/>
          <w:b/>
          <w:sz w:val="24"/>
          <w:szCs w:val="24"/>
        </w:rPr>
        <w:tab/>
      </w:r>
    </w:p>
    <w:p w14:paraId="0D746AD7" w14:textId="42C3DB8D" w:rsidR="00351845" w:rsidRPr="00696A08" w:rsidRDefault="00351845" w:rsidP="00B315FA">
      <w:pPr>
        <w:ind w:firstLine="720"/>
        <w:rPr>
          <w:rFonts w:ascii="Arial" w:hAnsi="Arial" w:cs="Arial"/>
          <w:sz w:val="24"/>
          <w:szCs w:val="24"/>
        </w:rPr>
      </w:pPr>
      <w:r w:rsidRPr="00696A08">
        <w:rPr>
          <w:rFonts w:ascii="Arial" w:hAnsi="Arial" w:cs="Arial"/>
          <w:sz w:val="24"/>
          <w:szCs w:val="24"/>
        </w:rPr>
        <w:t xml:space="preserve">Includes </w:t>
      </w:r>
      <w:r w:rsidR="00214F9E" w:rsidRPr="00696A08">
        <w:rPr>
          <w:rFonts w:ascii="Arial" w:hAnsi="Arial" w:cs="Arial"/>
          <w:sz w:val="24"/>
          <w:szCs w:val="24"/>
        </w:rPr>
        <w:t>all elements addressed above in Part IV</w:t>
      </w:r>
      <w:r w:rsidR="00F67100" w:rsidRPr="00696A08">
        <w:rPr>
          <w:rFonts w:ascii="Arial" w:hAnsi="Arial" w:cs="Arial"/>
          <w:sz w:val="24"/>
          <w:szCs w:val="24"/>
        </w:rPr>
        <w:t xml:space="preserve">, </w:t>
      </w:r>
      <w:r w:rsidR="00214F9E" w:rsidRPr="00696A08">
        <w:rPr>
          <w:rFonts w:ascii="Arial" w:hAnsi="Arial" w:cs="Arial"/>
          <w:sz w:val="24"/>
          <w:szCs w:val="24"/>
        </w:rPr>
        <w:t>Section I</w:t>
      </w:r>
      <w:r w:rsidR="00A0173C" w:rsidRPr="00696A08">
        <w:rPr>
          <w:rFonts w:ascii="Arial" w:hAnsi="Arial" w:cs="Arial"/>
          <w:sz w:val="24"/>
          <w:szCs w:val="24"/>
        </w:rPr>
        <w:t>I</w:t>
      </w:r>
      <w:r w:rsidR="00214F9E" w:rsidRPr="00696A08">
        <w:rPr>
          <w:rFonts w:ascii="Arial" w:hAnsi="Arial" w:cs="Arial"/>
          <w:sz w:val="24"/>
          <w:szCs w:val="24"/>
        </w:rPr>
        <w:t>.</w:t>
      </w:r>
    </w:p>
    <w:p w14:paraId="4633603E" w14:textId="2EB5051D" w:rsidR="00351845" w:rsidRPr="00696A08" w:rsidRDefault="00351845" w:rsidP="004F0520">
      <w:pPr>
        <w:rPr>
          <w:rFonts w:ascii="Arial" w:hAnsi="Arial" w:cs="Arial"/>
          <w:sz w:val="24"/>
          <w:szCs w:val="24"/>
        </w:rPr>
      </w:pPr>
    </w:p>
    <w:p w14:paraId="3C0015D2" w14:textId="363DC4F1" w:rsidR="00351845" w:rsidRPr="00696A08" w:rsidRDefault="00351845" w:rsidP="00B315FA">
      <w:pPr>
        <w:ind w:firstLine="720"/>
        <w:rPr>
          <w:rFonts w:ascii="Arial" w:hAnsi="Arial" w:cs="Arial"/>
          <w:sz w:val="24"/>
          <w:szCs w:val="24"/>
        </w:rPr>
      </w:pPr>
      <w:r w:rsidRPr="00696A08">
        <w:rPr>
          <w:rFonts w:ascii="Arial" w:hAnsi="Arial" w:cs="Arial"/>
          <w:b/>
          <w:sz w:val="24"/>
          <w:szCs w:val="24"/>
        </w:rPr>
        <w:t>Section II</w:t>
      </w:r>
      <w:r w:rsidR="009B08BA" w:rsidRPr="00696A08">
        <w:rPr>
          <w:rFonts w:ascii="Arial" w:hAnsi="Arial" w:cs="Arial"/>
          <w:b/>
          <w:sz w:val="24"/>
          <w:szCs w:val="24"/>
        </w:rPr>
        <w:t>I</w:t>
      </w:r>
      <w:r w:rsidRPr="00696A08">
        <w:rPr>
          <w:rFonts w:ascii="Arial" w:hAnsi="Arial" w:cs="Arial"/>
          <w:b/>
          <w:sz w:val="24"/>
          <w:szCs w:val="24"/>
        </w:rPr>
        <w:t xml:space="preserve">.  </w:t>
      </w:r>
      <w:r w:rsidR="009B08BA" w:rsidRPr="00696A08">
        <w:rPr>
          <w:rFonts w:ascii="Arial" w:hAnsi="Arial" w:cs="Arial"/>
          <w:b/>
          <w:sz w:val="24"/>
          <w:szCs w:val="24"/>
        </w:rPr>
        <w:tab/>
      </w:r>
      <w:r w:rsidRPr="00696A08">
        <w:rPr>
          <w:rFonts w:ascii="Arial" w:hAnsi="Arial" w:cs="Arial"/>
          <w:b/>
          <w:sz w:val="24"/>
          <w:szCs w:val="24"/>
        </w:rPr>
        <w:t xml:space="preserve"> </w:t>
      </w:r>
      <w:r w:rsidR="005E01BF" w:rsidRPr="00696A08">
        <w:rPr>
          <w:rFonts w:ascii="Arial" w:hAnsi="Arial" w:cs="Arial"/>
          <w:b/>
          <w:sz w:val="24"/>
          <w:szCs w:val="24"/>
        </w:rPr>
        <w:t>Proposed Services</w:t>
      </w:r>
      <w:r w:rsidRPr="00696A08">
        <w:rPr>
          <w:rFonts w:ascii="Arial" w:hAnsi="Arial" w:cs="Arial"/>
          <w:b/>
          <w:sz w:val="24"/>
          <w:szCs w:val="24"/>
        </w:rPr>
        <w:t xml:space="preserve"> (</w:t>
      </w:r>
      <w:r w:rsidR="00EF4D0F" w:rsidRPr="00696A08">
        <w:rPr>
          <w:rFonts w:ascii="Arial" w:hAnsi="Arial" w:cs="Arial"/>
          <w:b/>
          <w:sz w:val="24"/>
          <w:szCs w:val="24"/>
        </w:rPr>
        <w:t>40</w:t>
      </w:r>
      <w:r w:rsidRPr="00696A08">
        <w:rPr>
          <w:rFonts w:ascii="Arial" w:hAnsi="Arial" w:cs="Arial"/>
          <w:b/>
          <w:sz w:val="24"/>
          <w:szCs w:val="24"/>
        </w:rPr>
        <w:t xml:space="preserve"> points</w:t>
      </w:r>
      <w:r w:rsidRPr="00696A08">
        <w:rPr>
          <w:rFonts w:ascii="Arial" w:hAnsi="Arial"/>
          <w:b/>
          <w:bCs/>
          <w:sz w:val="24"/>
        </w:rPr>
        <w:t>)</w:t>
      </w:r>
      <w:r w:rsidRPr="00696A08">
        <w:rPr>
          <w:rFonts w:ascii="Arial" w:hAnsi="Arial" w:cs="Arial"/>
          <w:sz w:val="24"/>
          <w:szCs w:val="24"/>
        </w:rPr>
        <w:t xml:space="preserve">  </w:t>
      </w:r>
    </w:p>
    <w:p w14:paraId="6A51F752" w14:textId="53DA9AC0" w:rsidR="00351845" w:rsidRPr="00696A08" w:rsidRDefault="00214F9E" w:rsidP="00B315FA">
      <w:pPr>
        <w:ind w:firstLine="720"/>
        <w:rPr>
          <w:rFonts w:ascii="Arial" w:hAnsi="Arial" w:cs="Arial"/>
          <w:sz w:val="24"/>
          <w:szCs w:val="24"/>
        </w:rPr>
      </w:pPr>
      <w:r w:rsidRPr="00696A08">
        <w:rPr>
          <w:rFonts w:ascii="Arial" w:hAnsi="Arial" w:cs="Arial"/>
          <w:sz w:val="24"/>
          <w:szCs w:val="24"/>
        </w:rPr>
        <w:t>Includes all elements addressed above in Part IV</w:t>
      </w:r>
      <w:r w:rsidR="00F67100" w:rsidRPr="00696A08">
        <w:rPr>
          <w:rFonts w:ascii="Arial" w:hAnsi="Arial" w:cs="Arial"/>
          <w:sz w:val="24"/>
          <w:szCs w:val="24"/>
        </w:rPr>
        <w:t xml:space="preserve">, </w:t>
      </w:r>
      <w:r w:rsidRPr="00696A08">
        <w:rPr>
          <w:rFonts w:ascii="Arial" w:hAnsi="Arial" w:cs="Arial"/>
          <w:sz w:val="24"/>
          <w:szCs w:val="24"/>
        </w:rPr>
        <w:t>Section II</w:t>
      </w:r>
      <w:r w:rsidR="00A0173C" w:rsidRPr="00696A08">
        <w:rPr>
          <w:rFonts w:ascii="Arial" w:hAnsi="Arial" w:cs="Arial"/>
          <w:sz w:val="24"/>
          <w:szCs w:val="24"/>
        </w:rPr>
        <w:t>I</w:t>
      </w:r>
      <w:r w:rsidRPr="00696A08">
        <w:rPr>
          <w:rFonts w:ascii="Arial" w:hAnsi="Arial" w:cs="Arial"/>
          <w:sz w:val="24"/>
          <w:szCs w:val="24"/>
        </w:rPr>
        <w:t>.</w:t>
      </w:r>
    </w:p>
    <w:p w14:paraId="658A036A" w14:textId="77777777" w:rsidR="00351845" w:rsidRPr="00696A08" w:rsidRDefault="00351845" w:rsidP="004F0520">
      <w:pPr>
        <w:rPr>
          <w:rFonts w:ascii="Arial" w:hAnsi="Arial" w:cs="Arial"/>
          <w:sz w:val="24"/>
          <w:szCs w:val="24"/>
        </w:rPr>
      </w:pPr>
    </w:p>
    <w:p w14:paraId="7AB1F8A8" w14:textId="392C965D" w:rsidR="00351845" w:rsidRPr="00696A08" w:rsidRDefault="00351845" w:rsidP="00B315FA">
      <w:pPr>
        <w:ind w:firstLine="720"/>
        <w:rPr>
          <w:rFonts w:ascii="Arial" w:hAnsi="Arial" w:cs="Arial"/>
          <w:b/>
          <w:sz w:val="24"/>
          <w:szCs w:val="24"/>
        </w:rPr>
      </w:pPr>
      <w:r w:rsidRPr="00696A08">
        <w:rPr>
          <w:rFonts w:ascii="Arial" w:hAnsi="Arial" w:cs="Arial"/>
          <w:b/>
          <w:sz w:val="24"/>
          <w:szCs w:val="24"/>
        </w:rPr>
        <w:t>Section I</w:t>
      </w:r>
      <w:r w:rsidR="009B08BA" w:rsidRPr="00696A08">
        <w:rPr>
          <w:rFonts w:ascii="Arial" w:hAnsi="Arial" w:cs="Arial"/>
          <w:b/>
          <w:sz w:val="24"/>
          <w:szCs w:val="24"/>
        </w:rPr>
        <w:t>V</w:t>
      </w:r>
      <w:r w:rsidRPr="00696A08">
        <w:rPr>
          <w:rFonts w:ascii="Arial" w:hAnsi="Arial" w:cs="Arial"/>
          <w:b/>
          <w:sz w:val="24"/>
          <w:szCs w:val="24"/>
        </w:rPr>
        <w:t xml:space="preserve">. </w:t>
      </w:r>
      <w:r w:rsidR="009B08BA" w:rsidRPr="00696A08">
        <w:rPr>
          <w:rFonts w:ascii="Arial" w:hAnsi="Arial" w:cs="Arial"/>
          <w:b/>
          <w:sz w:val="24"/>
          <w:szCs w:val="24"/>
        </w:rPr>
        <w:tab/>
      </w:r>
      <w:r w:rsidRPr="00696A08">
        <w:rPr>
          <w:rFonts w:ascii="Arial" w:hAnsi="Arial" w:cs="Arial"/>
          <w:b/>
          <w:sz w:val="24"/>
          <w:szCs w:val="24"/>
        </w:rPr>
        <w:t xml:space="preserve"> Cost Proposal (</w:t>
      </w:r>
      <w:r w:rsidR="000E4190">
        <w:rPr>
          <w:rFonts w:ascii="Arial" w:hAnsi="Arial" w:cs="Arial"/>
          <w:b/>
          <w:sz w:val="24"/>
          <w:szCs w:val="24"/>
        </w:rPr>
        <w:t>30</w:t>
      </w:r>
      <w:r w:rsidR="000E4190" w:rsidRPr="00696A08">
        <w:rPr>
          <w:rFonts w:ascii="Arial" w:hAnsi="Arial"/>
          <w:b/>
          <w:sz w:val="24"/>
        </w:rPr>
        <w:t xml:space="preserve"> </w:t>
      </w:r>
      <w:r w:rsidRPr="00696A08">
        <w:rPr>
          <w:rFonts w:ascii="Arial" w:hAnsi="Arial" w:cs="Arial"/>
          <w:b/>
          <w:sz w:val="24"/>
          <w:szCs w:val="24"/>
        </w:rPr>
        <w:t xml:space="preserve">points) </w:t>
      </w:r>
    </w:p>
    <w:p w14:paraId="189D4E9A" w14:textId="1FC6C1ED" w:rsidR="00351845" w:rsidRDefault="00214F9E" w:rsidP="00B315FA">
      <w:pPr>
        <w:ind w:firstLine="720"/>
        <w:rPr>
          <w:rFonts w:ascii="Arial" w:hAnsi="Arial" w:cs="Arial"/>
          <w:sz w:val="24"/>
          <w:szCs w:val="24"/>
        </w:rPr>
      </w:pPr>
      <w:r w:rsidRPr="00CA6A04">
        <w:rPr>
          <w:rFonts w:ascii="Arial" w:hAnsi="Arial" w:cs="Arial"/>
          <w:sz w:val="24"/>
          <w:szCs w:val="24"/>
        </w:rPr>
        <w:t>Includes all elements addressed above in Part IV</w:t>
      </w:r>
      <w:r w:rsidR="00F67100" w:rsidRPr="00CA6A04">
        <w:rPr>
          <w:rFonts w:ascii="Arial" w:hAnsi="Arial" w:cs="Arial"/>
          <w:sz w:val="24"/>
          <w:szCs w:val="24"/>
        </w:rPr>
        <w:t xml:space="preserve">, </w:t>
      </w:r>
      <w:r w:rsidRPr="00CA6A04">
        <w:rPr>
          <w:rFonts w:ascii="Arial" w:hAnsi="Arial" w:cs="Arial"/>
          <w:sz w:val="24"/>
          <w:szCs w:val="24"/>
        </w:rPr>
        <w:t>Section I</w:t>
      </w:r>
      <w:r w:rsidR="00A0173C" w:rsidRPr="00CA6A04">
        <w:rPr>
          <w:rFonts w:ascii="Arial" w:hAnsi="Arial" w:cs="Arial"/>
          <w:sz w:val="24"/>
          <w:szCs w:val="24"/>
        </w:rPr>
        <w:t>V</w:t>
      </w:r>
      <w:r w:rsidRPr="00CA6A04">
        <w:rPr>
          <w:rFonts w:ascii="Arial" w:hAnsi="Arial" w:cs="Arial"/>
          <w:sz w:val="24"/>
          <w:szCs w:val="24"/>
        </w:rPr>
        <w:t>.</w:t>
      </w:r>
    </w:p>
    <w:p w14:paraId="31AB857A" w14:textId="5CC4C7A9" w:rsidR="000E4190" w:rsidRPr="00C26E86" w:rsidRDefault="000E4190" w:rsidP="000E4190">
      <w:pPr>
        <w:pStyle w:val="DefaultText"/>
        <w:numPr>
          <w:ilvl w:val="1"/>
          <w:numId w:val="49"/>
        </w:numPr>
        <w:tabs>
          <w:tab w:val="left" w:pos="-90"/>
          <w:tab w:val="left" w:pos="0"/>
          <w:tab w:val="left" w:pos="1080"/>
        </w:tabs>
        <w:ind w:left="1080"/>
        <w:rPr>
          <w:rFonts w:ascii="Arial" w:hAnsi="Arial" w:cs="Arial"/>
        </w:rPr>
      </w:pPr>
      <w:r>
        <w:rPr>
          <w:rFonts w:ascii="Arial" w:hAnsi="Arial" w:cs="Arial"/>
        </w:rPr>
        <w:t xml:space="preserve">Up to 70,000 transactions per </w:t>
      </w:r>
      <w:r w:rsidR="00C26E86">
        <w:rPr>
          <w:rFonts w:ascii="Arial" w:hAnsi="Arial" w:cs="Arial"/>
        </w:rPr>
        <w:t>year</w:t>
      </w:r>
      <w:r w:rsidRPr="00810149">
        <w:rPr>
          <w:rFonts w:ascii="Arial" w:hAnsi="Arial" w:cs="Arial"/>
        </w:rPr>
        <w:t xml:space="preserve"> </w:t>
      </w:r>
      <w:r w:rsidRPr="00C26E86">
        <w:rPr>
          <w:rFonts w:ascii="Arial" w:hAnsi="Arial" w:cs="Arial"/>
        </w:rPr>
        <w:t>(15 points)</w:t>
      </w:r>
    </w:p>
    <w:p w14:paraId="1C2C769C" w14:textId="7DED02B5" w:rsidR="000E4190" w:rsidRPr="00810149" w:rsidRDefault="000E4190" w:rsidP="000E4190">
      <w:pPr>
        <w:pStyle w:val="DefaultText"/>
        <w:numPr>
          <w:ilvl w:val="1"/>
          <w:numId w:val="49"/>
        </w:numPr>
        <w:tabs>
          <w:tab w:val="left" w:pos="1080"/>
        </w:tabs>
        <w:ind w:left="1080"/>
        <w:rPr>
          <w:rFonts w:ascii="Arial" w:hAnsi="Arial" w:cs="Arial"/>
        </w:rPr>
      </w:pPr>
      <w:r w:rsidRPr="00C26E86">
        <w:rPr>
          <w:rFonts w:ascii="Arial" w:hAnsi="Arial" w:cs="Arial"/>
        </w:rPr>
        <w:t xml:space="preserve">Over 70,000 transactions per </w:t>
      </w:r>
      <w:r w:rsidR="00C26E86">
        <w:rPr>
          <w:rFonts w:ascii="Arial" w:hAnsi="Arial" w:cs="Arial"/>
        </w:rPr>
        <w:t>year</w:t>
      </w:r>
      <w:r w:rsidRPr="00C26E86">
        <w:rPr>
          <w:rFonts w:ascii="Arial" w:hAnsi="Arial" w:cs="Arial"/>
        </w:rPr>
        <w:t xml:space="preserve"> (15 Point</w:t>
      </w:r>
      <w:r w:rsidRPr="2575EB30">
        <w:rPr>
          <w:rFonts w:ascii="Arial" w:hAnsi="Arial" w:cs="Arial"/>
        </w:rPr>
        <w:t>s)</w:t>
      </w:r>
    </w:p>
    <w:p w14:paraId="65DD304D" w14:textId="77777777" w:rsidR="00E767C3" w:rsidRPr="00CA6A04" w:rsidRDefault="00E767C3" w:rsidP="004F0520">
      <w:pPr>
        <w:rPr>
          <w:rFonts w:ascii="Arial" w:hAnsi="Arial" w:cs="Arial"/>
          <w:sz w:val="24"/>
          <w:szCs w:val="24"/>
        </w:rPr>
      </w:pPr>
    </w:p>
    <w:p w14:paraId="117063A9" w14:textId="4BAEE025" w:rsidR="00B315FA" w:rsidRPr="00CA6A04" w:rsidRDefault="00351845">
      <w:pPr>
        <w:pStyle w:val="ListParagraph"/>
        <w:numPr>
          <w:ilvl w:val="1"/>
          <w:numId w:val="19"/>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04390B" w:rsidRPr="00C97934">
        <w:rPr>
          <w:rFonts w:ascii="Arial" w:hAnsi="Arial" w:cs="Arial"/>
          <w:sz w:val="24"/>
          <w:szCs w:val="24"/>
        </w:rPr>
        <w:t xml:space="preserve">For proposals that demonstrate meeting the eligibility requirements in Section I, the evaluation team will use a </w:t>
      </w:r>
      <w:r w:rsidR="0004390B" w:rsidRPr="00C97934">
        <w:rPr>
          <w:rFonts w:ascii="Arial" w:hAnsi="Arial" w:cs="Arial"/>
          <w:sz w:val="24"/>
          <w:szCs w:val="24"/>
          <w:u w:val="single"/>
        </w:rPr>
        <w:t>consensus</w:t>
      </w:r>
      <w:r w:rsidR="0004390B" w:rsidRPr="00C97934">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 IV, the Cost Proposal, will be scored as described below.</w:t>
      </w:r>
    </w:p>
    <w:p w14:paraId="281C98CF" w14:textId="77777777" w:rsidR="00B315FA" w:rsidRPr="00BB1310" w:rsidRDefault="00B315FA" w:rsidP="00BB1310">
      <w:pPr>
        <w:rPr>
          <w:rFonts w:ascii="Arial" w:hAnsi="Arial" w:cs="Arial"/>
          <w:sz w:val="24"/>
          <w:szCs w:val="24"/>
        </w:rPr>
      </w:pPr>
    </w:p>
    <w:p w14:paraId="219E21E2" w14:textId="1057B1FC" w:rsidR="00351845" w:rsidRPr="00B315FA" w:rsidRDefault="00351845">
      <w:pPr>
        <w:pStyle w:val="ListParagraph"/>
        <w:numPr>
          <w:ilvl w:val="1"/>
          <w:numId w:val="19"/>
        </w:numPr>
        <w:rPr>
          <w:rFonts w:ascii="Arial" w:hAnsi="Arial" w:cs="Arial"/>
          <w:sz w:val="24"/>
          <w:szCs w:val="24"/>
        </w:rPr>
      </w:pPr>
      <w:r w:rsidRPr="00CA6A04">
        <w:rPr>
          <w:rFonts w:ascii="Arial" w:hAnsi="Arial" w:cs="Arial"/>
          <w:b/>
          <w:sz w:val="24"/>
          <w:szCs w:val="24"/>
        </w:rPr>
        <w:t>Scoring the Cost Proposal:</w:t>
      </w:r>
      <w:r w:rsidRPr="00CA6A04">
        <w:rPr>
          <w:rFonts w:ascii="Arial" w:hAnsi="Arial" w:cs="Arial"/>
          <w:sz w:val="24"/>
          <w:szCs w:val="24"/>
        </w:rPr>
        <w:t xml:space="preserve"> The </w:t>
      </w:r>
      <w:r w:rsidR="00037AEA">
        <w:rPr>
          <w:rFonts w:ascii="Arial" w:hAnsi="Arial" w:cs="Arial"/>
          <w:sz w:val="24"/>
          <w:szCs w:val="24"/>
        </w:rPr>
        <w:t xml:space="preserve">proposed </w:t>
      </w:r>
      <w:r w:rsidR="00D6609F">
        <w:rPr>
          <w:rFonts w:ascii="Arial" w:hAnsi="Arial" w:cs="Arial"/>
          <w:sz w:val="24"/>
          <w:szCs w:val="24"/>
        </w:rPr>
        <w:t>single fixed rate per Employment Verification based on the number of transactions per year</w:t>
      </w:r>
      <w:r w:rsidRPr="00CA6A04">
        <w:rPr>
          <w:rFonts w:ascii="Arial" w:hAnsi="Arial" w:cs="Arial"/>
          <w:sz w:val="24"/>
          <w:szCs w:val="24"/>
        </w:rPr>
        <w:t xml:space="preserve"> for conducting all the functions specified in th</w:t>
      </w:r>
      <w:r w:rsidR="00AA460A" w:rsidRPr="00CA6A04">
        <w:rPr>
          <w:rFonts w:ascii="Arial" w:hAnsi="Arial" w:cs="Arial"/>
          <w:sz w:val="24"/>
          <w:szCs w:val="24"/>
        </w:rPr>
        <w:t>e</w:t>
      </w:r>
      <w:r w:rsidRPr="00CA6A04">
        <w:rPr>
          <w:rFonts w:ascii="Arial" w:hAnsi="Arial" w:cs="Arial"/>
          <w:sz w:val="24"/>
          <w:szCs w:val="24"/>
        </w:rPr>
        <w:t xml:space="preserve"> RFP will be assigned a score</w:t>
      </w:r>
      <w:r w:rsidRPr="00B315FA">
        <w:rPr>
          <w:rFonts w:ascii="Arial" w:hAnsi="Arial" w:cs="Arial"/>
          <w:sz w:val="24"/>
          <w:szCs w:val="24"/>
        </w:rPr>
        <w:t xml:space="preserve"> according to a mathematical formula.  The </w:t>
      </w:r>
      <w:r w:rsidRPr="00AB3F41">
        <w:rPr>
          <w:rFonts w:ascii="Arial" w:hAnsi="Arial" w:cs="Arial"/>
          <w:sz w:val="24"/>
          <w:szCs w:val="24"/>
        </w:rPr>
        <w:t xml:space="preserve">lowest </w:t>
      </w:r>
      <w:r w:rsidR="00037AEA">
        <w:rPr>
          <w:rFonts w:ascii="Arial" w:hAnsi="Arial" w:cs="Arial"/>
          <w:sz w:val="24"/>
          <w:szCs w:val="24"/>
        </w:rPr>
        <w:t>single fixed rate, per Employment Verification</w:t>
      </w:r>
      <w:r w:rsidR="008A3953">
        <w:rPr>
          <w:rFonts w:ascii="Arial" w:hAnsi="Arial" w:cs="Arial"/>
          <w:sz w:val="24"/>
          <w:szCs w:val="24"/>
        </w:rPr>
        <w:t xml:space="preserve">, up to 70,000 transactions per </w:t>
      </w:r>
      <w:r w:rsidR="00C26E86">
        <w:rPr>
          <w:rFonts w:ascii="Arial" w:hAnsi="Arial" w:cs="Arial"/>
          <w:sz w:val="24"/>
          <w:szCs w:val="24"/>
        </w:rPr>
        <w:t>year</w:t>
      </w:r>
      <w:r w:rsidRPr="00AB3F41">
        <w:rPr>
          <w:rFonts w:ascii="Arial" w:hAnsi="Arial" w:cs="Arial"/>
          <w:sz w:val="24"/>
          <w:szCs w:val="24"/>
        </w:rPr>
        <w:t xml:space="preserve"> will be </w:t>
      </w:r>
      <w:r w:rsidRPr="00AB3F41">
        <w:rPr>
          <w:rFonts w:ascii="Arial" w:hAnsi="Arial" w:cs="Arial"/>
          <w:sz w:val="24"/>
          <w:szCs w:val="24"/>
        </w:rPr>
        <w:lastRenderedPageBreak/>
        <w:t xml:space="preserve">awarded </w:t>
      </w:r>
      <w:r w:rsidR="008A3953">
        <w:rPr>
          <w:rFonts w:ascii="Arial" w:hAnsi="Arial" w:cs="Arial"/>
          <w:sz w:val="24"/>
          <w:szCs w:val="24"/>
          <w:u w:val="single"/>
        </w:rPr>
        <w:t>1</w:t>
      </w:r>
      <w:r w:rsidR="008A3953" w:rsidRPr="00AB3F41">
        <w:rPr>
          <w:rFonts w:ascii="Arial" w:hAnsi="Arial" w:cs="Arial"/>
          <w:sz w:val="24"/>
          <w:szCs w:val="24"/>
          <w:u w:val="single"/>
        </w:rPr>
        <w:t xml:space="preserve">5 </w:t>
      </w:r>
      <w:r w:rsidRPr="00AB3F41">
        <w:rPr>
          <w:rFonts w:ascii="Arial" w:hAnsi="Arial" w:cs="Arial"/>
          <w:sz w:val="24"/>
          <w:szCs w:val="24"/>
          <w:u w:val="single"/>
        </w:rPr>
        <w:t>points</w:t>
      </w:r>
      <w:r w:rsidR="00550F13" w:rsidRPr="00AB3F41">
        <w:rPr>
          <w:rFonts w:ascii="Arial" w:hAnsi="Arial" w:cs="Arial"/>
          <w:sz w:val="24"/>
          <w:szCs w:val="24"/>
        </w:rPr>
        <w:t xml:space="preserve">. </w:t>
      </w:r>
      <w:r w:rsidR="00214F9E" w:rsidRPr="00AB3F41">
        <w:rPr>
          <w:rFonts w:ascii="Arial" w:hAnsi="Arial" w:cs="Arial"/>
          <w:sz w:val="24"/>
          <w:szCs w:val="24"/>
        </w:rPr>
        <w:t xml:space="preserve"> </w:t>
      </w:r>
      <w:r w:rsidR="008A3953" w:rsidRPr="00B315FA">
        <w:rPr>
          <w:rFonts w:ascii="Arial" w:hAnsi="Arial" w:cs="Arial"/>
          <w:sz w:val="24"/>
          <w:szCs w:val="24"/>
        </w:rPr>
        <w:t xml:space="preserve">The </w:t>
      </w:r>
      <w:r w:rsidR="008A3953" w:rsidRPr="00AB3F41">
        <w:rPr>
          <w:rFonts w:ascii="Arial" w:hAnsi="Arial" w:cs="Arial"/>
          <w:sz w:val="24"/>
          <w:szCs w:val="24"/>
        </w:rPr>
        <w:t xml:space="preserve">lowest </w:t>
      </w:r>
      <w:r w:rsidR="008A3953">
        <w:rPr>
          <w:rFonts w:ascii="Arial" w:hAnsi="Arial" w:cs="Arial"/>
          <w:sz w:val="24"/>
          <w:szCs w:val="24"/>
        </w:rPr>
        <w:t xml:space="preserve">single fixed rate, per Employment Verification, over 70,000 transactions per </w:t>
      </w:r>
      <w:r w:rsidR="00C26E86">
        <w:rPr>
          <w:rFonts w:ascii="Arial" w:hAnsi="Arial" w:cs="Arial"/>
          <w:sz w:val="24"/>
          <w:szCs w:val="24"/>
        </w:rPr>
        <w:t>year</w:t>
      </w:r>
      <w:r w:rsidR="008A3953" w:rsidRPr="00AB3F41">
        <w:rPr>
          <w:rFonts w:ascii="Arial" w:hAnsi="Arial" w:cs="Arial"/>
          <w:sz w:val="24"/>
          <w:szCs w:val="24"/>
        </w:rPr>
        <w:t xml:space="preserve"> will be awarded </w:t>
      </w:r>
      <w:r w:rsidR="008A3953">
        <w:rPr>
          <w:rFonts w:ascii="Arial" w:hAnsi="Arial" w:cs="Arial"/>
          <w:sz w:val="24"/>
          <w:szCs w:val="24"/>
          <w:u w:val="single"/>
        </w:rPr>
        <w:t>1</w:t>
      </w:r>
      <w:r w:rsidR="008A3953" w:rsidRPr="00AB3F41">
        <w:rPr>
          <w:rFonts w:ascii="Arial" w:hAnsi="Arial" w:cs="Arial"/>
          <w:sz w:val="24"/>
          <w:szCs w:val="24"/>
          <w:u w:val="single"/>
        </w:rPr>
        <w:t>5 points</w:t>
      </w:r>
      <w:r w:rsidR="008A3953" w:rsidRPr="00AB3F41">
        <w:rPr>
          <w:rFonts w:ascii="Arial" w:hAnsi="Arial" w:cs="Arial"/>
          <w:sz w:val="24"/>
          <w:szCs w:val="24"/>
        </w:rPr>
        <w:t>.</w:t>
      </w:r>
      <w:r w:rsidR="008A3953">
        <w:rPr>
          <w:rFonts w:ascii="Arial" w:hAnsi="Arial" w:cs="Arial"/>
          <w:sz w:val="24"/>
          <w:szCs w:val="24"/>
        </w:rPr>
        <w:t xml:space="preserve"> </w:t>
      </w:r>
      <w:r w:rsidRPr="00AB3F41">
        <w:rPr>
          <w:rFonts w:ascii="Arial" w:hAnsi="Arial" w:cs="Arial"/>
          <w:sz w:val="24"/>
          <w:szCs w:val="24"/>
        </w:rPr>
        <w:t>Proposals with higher bid</w:t>
      </w:r>
      <w:r w:rsidR="0004390B" w:rsidRPr="00AB3F41">
        <w:rPr>
          <w:rFonts w:ascii="Arial" w:hAnsi="Arial" w:cs="Arial"/>
          <w:sz w:val="24"/>
          <w:szCs w:val="24"/>
        </w:rPr>
        <w:t>s</w:t>
      </w:r>
      <w:r w:rsidR="00214F9E" w:rsidRPr="00AB3F41">
        <w:rPr>
          <w:rFonts w:ascii="Arial" w:hAnsi="Arial" w:cs="Arial"/>
          <w:sz w:val="24"/>
          <w:szCs w:val="24"/>
        </w:rPr>
        <w:t xml:space="preserve"> values</w:t>
      </w:r>
      <w:r w:rsidRPr="00AB3F41">
        <w:rPr>
          <w:rFonts w:ascii="Arial" w:hAnsi="Arial" w:cs="Arial"/>
          <w:sz w:val="24"/>
          <w:szCs w:val="24"/>
        </w:rPr>
        <w:t xml:space="preserve"> will be awarded </w:t>
      </w:r>
      <w:r w:rsidRPr="00B315FA">
        <w:rPr>
          <w:rFonts w:ascii="Arial" w:hAnsi="Arial" w:cs="Arial"/>
          <w:sz w:val="24"/>
          <w:szCs w:val="24"/>
        </w:rPr>
        <w:t>proportionately fewer points ca</w:t>
      </w:r>
      <w:r w:rsidR="00214F9E" w:rsidRPr="00B315FA">
        <w:rPr>
          <w:rFonts w:ascii="Arial" w:hAnsi="Arial" w:cs="Arial"/>
          <w:sz w:val="24"/>
          <w:szCs w:val="24"/>
        </w:rPr>
        <w:t>lculated in comparison with the</w:t>
      </w:r>
      <w:r w:rsidRPr="00B315FA">
        <w:rPr>
          <w:rFonts w:ascii="Arial" w:hAnsi="Arial" w:cs="Arial"/>
          <w:sz w:val="24"/>
          <w:szCs w:val="24"/>
        </w:rPr>
        <w:t xml:space="preserve"> lowest bid.</w:t>
      </w:r>
    </w:p>
    <w:bookmarkEnd w:id="62"/>
    <w:p w14:paraId="4A86A8BA" w14:textId="7B03455A" w:rsidR="004B43A8" w:rsidRDefault="004B43A8" w:rsidP="00BB1310">
      <w:pPr>
        <w:rPr>
          <w:rFonts w:ascii="Arial" w:hAnsi="Arial" w:cs="Arial"/>
          <w:sz w:val="24"/>
          <w:szCs w:val="24"/>
        </w:rPr>
      </w:pPr>
    </w:p>
    <w:p w14:paraId="2B03C84E" w14:textId="77777777" w:rsidR="00351845" w:rsidRPr="004F0520" w:rsidRDefault="00351845" w:rsidP="00B315FA">
      <w:pPr>
        <w:ind w:firstLine="720"/>
        <w:rPr>
          <w:rFonts w:ascii="Arial" w:hAnsi="Arial" w:cs="Arial"/>
          <w:sz w:val="24"/>
          <w:szCs w:val="24"/>
        </w:rPr>
      </w:pPr>
      <w:r w:rsidRPr="004F0520">
        <w:rPr>
          <w:rFonts w:ascii="Arial" w:hAnsi="Arial" w:cs="Arial"/>
          <w:sz w:val="24"/>
          <w:szCs w:val="24"/>
        </w:rPr>
        <w:t>The scoring formula is:</w:t>
      </w:r>
    </w:p>
    <w:p w14:paraId="4B281EEB" w14:textId="77777777" w:rsidR="00214F9E" w:rsidRPr="00696A08" w:rsidRDefault="00214F9E" w:rsidP="004F0520">
      <w:pPr>
        <w:rPr>
          <w:rFonts w:ascii="Arial" w:hAnsi="Arial" w:cs="Arial"/>
          <w:sz w:val="24"/>
          <w:szCs w:val="24"/>
        </w:rPr>
      </w:pPr>
    </w:p>
    <w:p w14:paraId="5D36FB41" w14:textId="376285E5" w:rsidR="00351845" w:rsidRDefault="00F60F1A" w:rsidP="00B315FA">
      <w:pPr>
        <w:ind w:left="720"/>
        <w:rPr>
          <w:rFonts w:ascii="Arial" w:hAnsi="Arial" w:cs="Arial"/>
          <w:sz w:val="24"/>
          <w:szCs w:val="24"/>
        </w:rPr>
      </w:pPr>
      <w:r w:rsidRPr="00696A08">
        <w:rPr>
          <w:rFonts w:ascii="Arial" w:hAnsi="Arial" w:cs="Arial"/>
          <w:sz w:val="24"/>
          <w:szCs w:val="24"/>
        </w:rPr>
        <w:t>(L</w:t>
      </w:r>
      <w:r w:rsidR="00351845" w:rsidRPr="00696A08">
        <w:rPr>
          <w:rFonts w:ascii="Arial" w:hAnsi="Arial" w:cs="Arial"/>
          <w:sz w:val="24"/>
          <w:szCs w:val="24"/>
        </w:rPr>
        <w:t>owest submitted cost</w:t>
      </w:r>
      <w:r w:rsidR="00214F9E" w:rsidRPr="00696A08">
        <w:rPr>
          <w:rFonts w:ascii="Arial" w:hAnsi="Arial" w:cs="Arial"/>
          <w:sz w:val="24"/>
          <w:szCs w:val="24"/>
        </w:rPr>
        <w:t xml:space="preserve"> proposal</w:t>
      </w:r>
      <w:r w:rsidR="007502EA">
        <w:rPr>
          <w:rFonts w:ascii="Arial" w:hAnsi="Arial" w:cs="Arial"/>
          <w:sz w:val="24"/>
          <w:szCs w:val="24"/>
        </w:rPr>
        <w:t>, up to 70,000 transactions</w:t>
      </w:r>
      <w:r w:rsidR="00F56036">
        <w:rPr>
          <w:rFonts w:ascii="Arial" w:hAnsi="Arial" w:cs="Arial"/>
          <w:sz w:val="24"/>
          <w:szCs w:val="24"/>
        </w:rPr>
        <w:t xml:space="preserve"> per year</w:t>
      </w:r>
      <w:r w:rsidR="00214F9E" w:rsidRPr="00696A08">
        <w:rPr>
          <w:rFonts w:ascii="Arial" w:hAnsi="Arial" w:cs="Arial"/>
          <w:sz w:val="24"/>
          <w:szCs w:val="24"/>
        </w:rPr>
        <w:t xml:space="preserve"> </w:t>
      </w:r>
      <w:r w:rsidR="00351845" w:rsidRPr="00696A08">
        <w:rPr>
          <w:rFonts w:ascii="Arial" w:hAnsi="Arial" w:cs="Arial"/>
          <w:sz w:val="24"/>
          <w:szCs w:val="24"/>
        </w:rPr>
        <w:t>/</w:t>
      </w:r>
      <w:r w:rsidR="00214F9E" w:rsidRPr="00696A08">
        <w:rPr>
          <w:rFonts w:ascii="Arial" w:hAnsi="Arial" w:cs="Arial"/>
          <w:sz w:val="24"/>
          <w:szCs w:val="24"/>
        </w:rPr>
        <w:t xml:space="preserve"> </w:t>
      </w:r>
      <w:r w:rsidRPr="00696A08">
        <w:rPr>
          <w:rFonts w:ascii="Arial" w:hAnsi="Arial" w:cs="Arial"/>
          <w:sz w:val="24"/>
          <w:szCs w:val="24"/>
        </w:rPr>
        <w:t>C</w:t>
      </w:r>
      <w:r w:rsidR="00351845" w:rsidRPr="00696A08">
        <w:rPr>
          <w:rFonts w:ascii="Arial" w:hAnsi="Arial" w:cs="Arial"/>
          <w:sz w:val="24"/>
          <w:szCs w:val="24"/>
        </w:rPr>
        <w:t>ost of proposal being scored</w:t>
      </w:r>
      <w:r w:rsidR="007502EA">
        <w:rPr>
          <w:rFonts w:ascii="Arial" w:hAnsi="Arial" w:cs="Arial"/>
          <w:sz w:val="24"/>
          <w:szCs w:val="24"/>
        </w:rPr>
        <w:t>, up to 70,000 transactions</w:t>
      </w:r>
      <w:r w:rsidR="00F56036">
        <w:rPr>
          <w:rFonts w:ascii="Arial" w:hAnsi="Arial" w:cs="Arial"/>
          <w:sz w:val="24"/>
          <w:szCs w:val="24"/>
        </w:rPr>
        <w:t xml:space="preserve"> per year</w:t>
      </w:r>
      <w:r w:rsidR="00351845" w:rsidRPr="00696A08">
        <w:rPr>
          <w:rFonts w:ascii="Arial" w:hAnsi="Arial" w:cs="Arial"/>
          <w:sz w:val="24"/>
          <w:szCs w:val="24"/>
        </w:rPr>
        <w:t xml:space="preserve">) x </w:t>
      </w:r>
      <w:r w:rsidR="007502EA">
        <w:rPr>
          <w:rFonts w:ascii="Arial" w:hAnsi="Arial" w:cs="Arial"/>
          <w:sz w:val="24"/>
          <w:szCs w:val="24"/>
        </w:rPr>
        <w:t>1</w:t>
      </w:r>
      <w:r w:rsidR="007502EA" w:rsidRPr="00696A08">
        <w:rPr>
          <w:rFonts w:ascii="Arial" w:hAnsi="Arial" w:cs="Arial"/>
          <w:sz w:val="24"/>
          <w:szCs w:val="24"/>
        </w:rPr>
        <w:t xml:space="preserve">5 </w:t>
      </w:r>
      <w:r w:rsidR="00351845" w:rsidRPr="00696A08">
        <w:rPr>
          <w:rFonts w:ascii="Arial" w:hAnsi="Arial" w:cs="Arial"/>
          <w:sz w:val="24"/>
          <w:szCs w:val="24"/>
        </w:rPr>
        <w:t>= pro-rated score</w:t>
      </w:r>
    </w:p>
    <w:p w14:paraId="50145991" w14:textId="77777777" w:rsidR="007502EA" w:rsidRDefault="007502EA" w:rsidP="00EF2A3A">
      <w:pPr>
        <w:ind w:left="720"/>
        <w:rPr>
          <w:rFonts w:ascii="Arial" w:hAnsi="Arial" w:cs="Arial"/>
          <w:sz w:val="24"/>
          <w:szCs w:val="24"/>
        </w:rPr>
      </w:pPr>
    </w:p>
    <w:p w14:paraId="404690C7" w14:textId="213228C1" w:rsidR="00EF2A3A" w:rsidRPr="00696A08" w:rsidRDefault="00EF2A3A" w:rsidP="00EF2A3A">
      <w:pPr>
        <w:ind w:left="720"/>
        <w:rPr>
          <w:rFonts w:ascii="Arial" w:hAnsi="Arial" w:cs="Arial"/>
          <w:sz w:val="24"/>
          <w:szCs w:val="24"/>
        </w:rPr>
      </w:pPr>
      <w:r w:rsidRPr="00696A08">
        <w:rPr>
          <w:rFonts w:ascii="Arial" w:hAnsi="Arial" w:cs="Arial"/>
          <w:sz w:val="24"/>
          <w:szCs w:val="24"/>
        </w:rPr>
        <w:t>(Lowest submitted cost proposal</w:t>
      </w:r>
      <w:r w:rsidR="007502EA">
        <w:rPr>
          <w:rFonts w:ascii="Arial" w:hAnsi="Arial" w:cs="Arial"/>
          <w:sz w:val="24"/>
          <w:szCs w:val="24"/>
        </w:rPr>
        <w:t>,</w:t>
      </w:r>
      <w:r w:rsidRPr="00696A08">
        <w:rPr>
          <w:rFonts w:ascii="Arial" w:hAnsi="Arial" w:cs="Arial"/>
          <w:sz w:val="24"/>
          <w:szCs w:val="24"/>
        </w:rPr>
        <w:t xml:space="preserve"> </w:t>
      </w:r>
      <w:r w:rsidR="007502EA">
        <w:rPr>
          <w:rFonts w:ascii="Arial" w:hAnsi="Arial" w:cs="Arial"/>
          <w:sz w:val="24"/>
          <w:szCs w:val="24"/>
        </w:rPr>
        <w:t>over 70,000 transactions</w:t>
      </w:r>
      <w:r w:rsidR="007502EA" w:rsidRPr="00696A08">
        <w:rPr>
          <w:rFonts w:ascii="Arial" w:hAnsi="Arial" w:cs="Arial"/>
          <w:sz w:val="24"/>
          <w:szCs w:val="24"/>
        </w:rPr>
        <w:t xml:space="preserve"> </w:t>
      </w:r>
      <w:r w:rsidR="00F56036">
        <w:rPr>
          <w:rFonts w:ascii="Arial" w:hAnsi="Arial" w:cs="Arial"/>
          <w:sz w:val="24"/>
          <w:szCs w:val="24"/>
        </w:rPr>
        <w:t>per year</w:t>
      </w:r>
      <w:r w:rsidRPr="00696A08">
        <w:rPr>
          <w:rFonts w:ascii="Arial" w:hAnsi="Arial" w:cs="Arial"/>
          <w:sz w:val="24"/>
          <w:szCs w:val="24"/>
        </w:rPr>
        <w:t>/ Cost of proposal being scored</w:t>
      </w:r>
      <w:r w:rsidR="007502EA">
        <w:rPr>
          <w:rFonts w:ascii="Arial" w:hAnsi="Arial" w:cs="Arial"/>
          <w:sz w:val="24"/>
          <w:szCs w:val="24"/>
        </w:rPr>
        <w:t>, over 70,000 transactions</w:t>
      </w:r>
      <w:r w:rsidR="00F56036">
        <w:rPr>
          <w:rFonts w:ascii="Arial" w:hAnsi="Arial" w:cs="Arial"/>
          <w:sz w:val="24"/>
          <w:szCs w:val="24"/>
        </w:rPr>
        <w:t xml:space="preserve"> per year</w:t>
      </w:r>
      <w:r w:rsidRPr="00696A08">
        <w:rPr>
          <w:rFonts w:ascii="Arial" w:hAnsi="Arial" w:cs="Arial"/>
          <w:sz w:val="24"/>
          <w:szCs w:val="24"/>
        </w:rPr>
        <w:t xml:space="preserve">) x </w:t>
      </w:r>
      <w:r w:rsidR="007502EA">
        <w:rPr>
          <w:rFonts w:ascii="Arial" w:hAnsi="Arial" w:cs="Arial"/>
          <w:sz w:val="24"/>
          <w:szCs w:val="24"/>
        </w:rPr>
        <w:t>15</w:t>
      </w:r>
      <w:r w:rsidRPr="00696A08">
        <w:rPr>
          <w:rFonts w:ascii="Arial" w:hAnsi="Arial" w:cs="Arial"/>
          <w:sz w:val="24"/>
          <w:szCs w:val="24"/>
        </w:rPr>
        <w:t xml:space="preserve"> = pro-rated score</w:t>
      </w:r>
    </w:p>
    <w:p w14:paraId="2151DD4F" w14:textId="77777777" w:rsidR="00351845" w:rsidRPr="004F0520" w:rsidRDefault="00351845" w:rsidP="004F0520">
      <w:pPr>
        <w:rPr>
          <w:rFonts w:ascii="Arial" w:hAnsi="Arial" w:cs="Arial"/>
          <w:sz w:val="24"/>
          <w:szCs w:val="24"/>
        </w:rPr>
      </w:pPr>
    </w:p>
    <w:p w14:paraId="5CA3DA5E" w14:textId="4A282B83" w:rsidR="00351845" w:rsidRPr="00762AA5" w:rsidRDefault="00351845" w:rsidP="00B315FA">
      <w:pPr>
        <w:ind w:left="720"/>
        <w:rPr>
          <w:rFonts w:ascii="Arial" w:hAnsi="Arial" w:cs="Arial"/>
          <w:sz w:val="24"/>
          <w:szCs w:val="24"/>
        </w:rPr>
      </w:pPr>
      <w:bookmarkStart w:id="63" w:name="_Hlk115358553"/>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w:t>
      </w:r>
      <w:r w:rsidR="0004390B">
        <w:rPr>
          <w:rFonts w:ascii="Arial" w:hAnsi="Arial" w:cs="Arial"/>
          <w:sz w:val="24"/>
          <w:szCs w:val="24"/>
        </w:rPr>
        <w:t xml:space="preserve">of Maine </w:t>
      </w:r>
      <w:r w:rsidRPr="004F0520">
        <w:rPr>
          <w:rFonts w:ascii="Arial" w:hAnsi="Arial" w:cs="Arial"/>
          <w:sz w:val="24"/>
          <w:szCs w:val="24"/>
        </w:rPr>
        <w:t>will not seek</w:t>
      </w:r>
      <w:r w:rsidR="000C0044">
        <w:rPr>
          <w:rFonts w:ascii="Arial" w:hAnsi="Arial" w:cs="Arial"/>
          <w:sz w:val="24"/>
          <w:szCs w:val="24"/>
        </w:rPr>
        <w:t xml:space="preserve"> or accept</w:t>
      </w:r>
      <w:r w:rsidRPr="004F0520">
        <w:rPr>
          <w:rFonts w:ascii="Arial" w:hAnsi="Arial" w:cs="Arial"/>
          <w:sz w:val="24"/>
          <w:szCs w:val="24"/>
        </w:rPr>
        <w:t xml:space="preserve"> a best and final offer (BAFO</w:t>
      </w:r>
      <w:r w:rsidRPr="00762AA5">
        <w:rPr>
          <w:rFonts w:ascii="Arial" w:hAnsi="Arial" w:cs="Arial"/>
          <w:sz w:val="24"/>
          <w:szCs w:val="24"/>
        </w:rPr>
        <w:t>) fro</w:t>
      </w:r>
      <w:r w:rsidR="0019070A" w:rsidRPr="00762AA5">
        <w:rPr>
          <w:rFonts w:ascii="Arial" w:hAnsi="Arial" w:cs="Arial"/>
          <w:sz w:val="24"/>
          <w:szCs w:val="24"/>
        </w:rPr>
        <w:t>m any B</w:t>
      </w:r>
      <w:r w:rsidRPr="00762AA5">
        <w:rPr>
          <w:rFonts w:ascii="Arial" w:hAnsi="Arial" w:cs="Arial"/>
          <w:sz w:val="24"/>
          <w:szCs w:val="24"/>
        </w:rPr>
        <w:t xml:space="preserve">idder in </w:t>
      </w:r>
      <w:r w:rsidR="0019070A" w:rsidRPr="00762AA5">
        <w:rPr>
          <w:rFonts w:ascii="Arial" w:hAnsi="Arial" w:cs="Arial"/>
          <w:sz w:val="24"/>
          <w:szCs w:val="24"/>
        </w:rPr>
        <w:t>this procurement process.  All B</w:t>
      </w:r>
      <w:r w:rsidRPr="00762AA5">
        <w:rPr>
          <w:rFonts w:ascii="Arial" w:hAnsi="Arial" w:cs="Arial"/>
          <w:sz w:val="24"/>
          <w:szCs w:val="24"/>
        </w:rPr>
        <w:t xml:space="preserve">idders are </w:t>
      </w:r>
      <w:r w:rsidR="00444ED6">
        <w:rPr>
          <w:rFonts w:ascii="Arial" w:hAnsi="Arial" w:cs="Arial"/>
          <w:sz w:val="24"/>
          <w:szCs w:val="24"/>
        </w:rPr>
        <w:t xml:space="preserve">expected </w:t>
      </w:r>
      <w:r w:rsidRPr="00762AA5">
        <w:rPr>
          <w:rFonts w:ascii="Arial" w:hAnsi="Arial" w:cs="Arial"/>
          <w:sz w:val="24"/>
          <w:szCs w:val="24"/>
        </w:rPr>
        <w:t>to provide their best value pricing with the submission of their proposal.</w:t>
      </w:r>
    </w:p>
    <w:bookmarkEnd w:id="63"/>
    <w:p w14:paraId="14FD2A9B" w14:textId="4674E6D6" w:rsidR="00D5032A" w:rsidRDefault="00D5032A" w:rsidP="004F0520">
      <w:pPr>
        <w:rPr>
          <w:rFonts w:ascii="Arial" w:hAnsi="Arial" w:cs="Arial"/>
          <w:sz w:val="24"/>
          <w:szCs w:val="24"/>
        </w:rPr>
      </w:pPr>
    </w:p>
    <w:p w14:paraId="65453E9B" w14:textId="77777777" w:rsidR="0004390B" w:rsidRPr="00C97934" w:rsidRDefault="0004390B">
      <w:pPr>
        <w:pStyle w:val="ListParagraph"/>
        <w:numPr>
          <w:ilvl w:val="1"/>
          <w:numId w:val="19"/>
        </w:numPr>
        <w:rPr>
          <w:rFonts w:ascii="Arial" w:hAnsi="Arial" w:cs="Arial"/>
          <w:sz w:val="24"/>
          <w:szCs w:val="24"/>
        </w:rPr>
      </w:pPr>
      <w:r w:rsidRPr="00C97934">
        <w:rPr>
          <w:rFonts w:ascii="Arial" w:hAnsi="Arial" w:cs="Arial"/>
          <w:b/>
          <w:sz w:val="24"/>
          <w:szCs w:val="24"/>
        </w:rPr>
        <w:t xml:space="preserve">Negotiations:  </w:t>
      </w:r>
      <w:r w:rsidRPr="00C97934">
        <w:rPr>
          <w:rFonts w:ascii="Arial" w:hAnsi="Arial" w:cs="Arial"/>
          <w:sz w:val="24"/>
          <w:szCs w:val="24"/>
        </w:rPr>
        <w:t xml:space="preserve">The Department reserves the right to negotiate with the awarded Bidder to finalize a contract. Such negotiations may not significantly vary the content, nature or requirements of the proposal or the Department’s Request for Proposal to an extent that may affect the price of goods or services requested.  </w:t>
      </w:r>
      <w:r w:rsidRPr="00C97934">
        <w:rPr>
          <w:rFonts w:ascii="Arial" w:hAnsi="Arial" w:cs="Arial"/>
          <w:sz w:val="24"/>
          <w:szCs w:val="24"/>
          <w:u w:val="single"/>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In the event that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14:paraId="091096F3" w14:textId="77777777" w:rsidR="002A2CB1" w:rsidRPr="004F0520" w:rsidRDefault="002A2CB1" w:rsidP="004F0520">
      <w:pPr>
        <w:rPr>
          <w:rFonts w:ascii="Arial" w:hAnsi="Arial" w:cs="Arial"/>
          <w:sz w:val="24"/>
          <w:szCs w:val="24"/>
        </w:rPr>
      </w:pPr>
    </w:p>
    <w:p w14:paraId="5E3144D2" w14:textId="232A09CD" w:rsidR="00B315FA" w:rsidRPr="006C712B" w:rsidRDefault="00351845">
      <w:pPr>
        <w:pStyle w:val="ListParagraph"/>
        <w:numPr>
          <w:ilvl w:val="0"/>
          <w:numId w:val="19"/>
        </w:numPr>
        <w:rPr>
          <w:rFonts w:ascii="Arial" w:hAnsi="Arial" w:cs="Arial"/>
          <w:b/>
          <w:sz w:val="24"/>
          <w:szCs w:val="24"/>
        </w:rPr>
      </w:pPr>
      <w:bookmarkStart w:id="64" w:name="_Toc367174745"/>
      <w:bookmarkStart w:id="65" w:name="_Toc397069209"/>
      <w:r w:rsidRPr="006C712B">
        <w:rPr>
          <w:rFonts w:ascii="Arial" w:hAnsi="Arial" w:cs="Arial"/>
          <w:b/>
          <w:sz w:val="24"/>
          <w:szCs w:val="24"/>
        </w:rPr>
        <w:t>Selection and Award</w:t>
      </w:r>
      <w:bookmarkEnd w:id="64"/>
      <w:bookmarkEnd w:id="65"/>
    </w:p>
    <w:p w14:paraId="1EC6CB53" w14:textId="77777777" w:rsidR="00B315FA" w:rsidRPr="00BB1310" w:rsidRDefault="00B315FA" w:rsidP="00BB1310">
      <w:pPr>
        <w:rPr>
          <w:rFonts w:ascii="Arial" w:hAnsi="Arial" w:cs="Arial"/>
          <w:sz w:val="24"/>
          <w:szCs w:val="24"/>
        </w:rPr>
      </w:pPr>
    </w:p>
    <w:p w14:paraId="05C783F4" w14:textId="77777777" w:rsidR="0004390B" w:rsidRPr="00C97934" w:rsidRDefault="0004390B">
      <w:pPr>
        <w:pStyle w:val="ListParagraph"/>
        <w:numPr>
          <w:ilvl w:val="1"/>
          <w:numId w:val="19"/>
        </w:numPr>
        <w:rPr>
          <w:rFonts w:ascii="Arial" w:hAnsi="Arial" w:cs="Arial"/>
          <w:sz w:val="24"/>
          <w:szCs w:val="24"/>
        </w:rPr>
      </w:pPr>
      <w:bookmarkStart w:id="66" w:name="_Toc367174746"/>
      <w:bookmarkStart w:id="67" w:name="_Toc397069210"/>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521DE1C9" w14:textId="77777777" w:rsidR="0004390B" w:rsidRPr="00C97934" w:rsidRDefault="0004390B">
      <w:pPr>
        <w:pStyle w:val="ListParagraph"/>
        <w:numPr>
          <w:ilvl w:val="1"/>
          <w:numId w:val="19"/>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14:paraId="5F6BB40F" w14:textId="77777777" w:rsidR="0004390B" w:rsidRPr="00C97934" w:rsidRDefault="0004390B">
      <w:pPr>
        <w:pStyle w:val="ListParagraph"/>
        <w:numPr>
          <w:ilvl w:val="1"/>
          <w:numId w:val="19"/>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Bidder. </w:t>
      </w:r>
    </w:p>
    <w:p w14:paraId="41E78DB3" w14:textId="77777777" w:rsidR="0004390B" w:rsidRPr="00C97934" w:rsidRDefault="0004390B">
      <w:pPr>
        <w:pStyle w:val="ListParagraph"/>
        <w:numPr>
          <w:ilvl w:val="1"/>
          <w:numId w:val="19"/>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proposals or to make multiple awards. </w:t>
      </w:r>
    </w:p>
    <w:p w14:paraId="0351F277" w14:textId="77777777" w:rsidR="00B315FA" w:rsidRPr="00BB1310" w:rsidRDefault="00B315FA" w:rsidP="00BB1310">
      <w:pPr>
        <w:rPr>
          <w:rFonts w:ascii="Arial" w:hAnsi="Arial" w:cs="Arial"/>
          <w:sz w:val="24"/>
          <w:szCs w:val="24"/>
        </w:rPr>
      </w:pPr>
    </w:p>
    <w:p w14:paraId="534BA813" w14:textId="34ED6717" w:rsidR="000A64F0" w:rsidRPr="006C712B" w:rsidRDefault="00C23ACD">
      <w:pPr>
        <w:pStyle w:val="ListParagraph"/>
        <w:numPr>
          <w:ilvl w:val="0"/>
          <w:numId w:val="19"/>
        </w:numPr>
        <w:rPr>
          <w:rFonts w:ascii="Arial" w:hAnsi="Arial" w:cs="Arial"/>
          <w:b/>
          <w:sz w:val="24"/>
          <w:szCs w:val="24"/>
        </w:rPr>
      </w:pPr>
      <w:r w:rsidRPr="006C712B">
        <w:rPr>
          <w:rFonts w:ascii="Arial" w:hAnsi="Arial" w:cs="Arial"/>
          <w:b/>
          <w:sz w:val="24"/>
          <w:szCs w:val="24"/>
        </w:rPr>
        <w:t>Appeal of Contract Awards</w:t>
      </w:r>
      <w:bookmarkEnd w:id="66"/>
      <w:bookmarkEnd w:id="67"/>
      <w:r w:rsidR="000A64F0" w:rsidRPr="006C712B">
        <w:rPr>
          <w:rFonts w:ascii="Arial" w:hAnsi="Arial" w:cs="Arial"/>
          <w:b/>
          <w:sz w:val="24"/>
          <w:szCs w:val="24"/>
        </w:rPr>
        <w:t xml:space="preserve"> </w:t>
      </w:r>
    </w:p>
    <w:p w14:paraId="187BB580" w14:textId="77777777" w:rsidR="00E148A4" w:rsidRPr="004F0520" w:rsidRDefault="00E148A4" w:rsidP="004F0520">
      <w:pPr>
        <w:rPr>
          <w:rFonts w:ascii="Arial" w:hAnsi="Arial" w:cs="Arial"/>
          <w:sz w:val="24"/>
          <w:szCs w:val="24"/>
        </w:rPr>
      </w:pPr>
    </w:p>
    <w:p w14:paraId="7A00E80C" w14:textId="77777777" w:rsidR="0004390B" w:rsidRPr="00C97934" w:rsidRDefault="0004390B" w:rsidP="0004390B">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r:id="rId38"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39" w:history="1">
        <w:bookmarkStart w:id="68" w:name="_Hlk48902756"/>
        <w:r w:rsidRPr="00C97934">
          <w:rPr>
            <w:rStyle w:val="Hyperlink"/>
            <w:rFonts w:ascii="Arial" w:hAnsi="Arial" w:cs="Arial"/>
            <w:sz w:val="24"/>
            <w:szCs w:val="24"/>
          </w:rPr>
          <w:t>18-554 Code of Maine Rules</w:t>
        </w:r>
        <w:bookmarkEnd w:id="68"/>
        <w:r w:rsidRPr="00C97934">
          <w:rPr>
            <w:rStyle w:val="Hyperlink"/>
            <w:rFonts w:ascii="Arial" w:hAnsi="Arial" w:cs="Arial"/>
            <w:sz w:val="24"/>
            <w:szCs w:val="24"/>
          </w:rPr>
          <w:t xml:space="preserve">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4A597DB5" w14:textId="77777777" w:rsidR="007A6733" w:rsidRPr="004F0520" w:rsidRDefault="007A6733" w:rsidP="004F0520">
      <w:pPr>
        <w:rPr>
          <w:rFonts w:ascii="Arial" w:hAnsi="Arial" w:cs="Arial"/>
          <w:sz w:val="24"/>
          <w:szCs w:val="24"/>
        </w:rPr>
      </w:pPr>
    </w:p>
    <w:p w14:paraId="6638631E" w14:textId="5D26A7B7" w:rsidR="00E82FB4" w:rsidRPr="006C712B" w:rsidRDefault="00E82FB4" w:rsidP="004F0520">
      <w:pPr>
        <w:rPr>
          <w:rFonts w:ascii="Arial" w:hAnsi="Arial" w:cs="Arial"/>
          <w:b/>
          <w:sz w:val="24"/>
          <w:szCs w:val="24"/>
        </w:rPr>
      </w:pPr>
      <w:r w:rsidRPr="004F0520">
        <w:rPr>
          <w:rFonts w:ascii="Arial" w:hAnsi="Arial" w:cs="Arial"/>
          <w:sz w:val="24"/>
          <w:szCs w:val="24"/>
        </w:rPr>
        <w:br w:type="page"/>
      </w:r>
      <w:bookmarkStart w:id="69" w:name="_Toc367174747"/>
      <w:bookmarkStart w:id="70" w:name="_Toc397069211"/>
      <w:r w:rsidR="006C712B" w:rsidRPr="006C712B">
        <w:rPr>
          <w:rFonts w:ascii="Arial" w:hAnsi="Arial" w:cs="Arial"/>
          <w:b/>
          <w:sz w:val="24"/>
          <w:szCs w:val="24"/>
        </w:rPr>
        <w:lastRenderedPageBreak/>
        <w:t>PART VI</w:t>
      </w:r>
      <w:r w:rsidR="006C712B" w:rsidRPr="006C712B">
        <w:rPr>
          <w:rFonts w:ascii="Arial" w:hAnsi="Arial" w:cs="Arial"/>
          <w:b/>
          <w:sz w:val="24"/>
          <w:szCs w:val="24"/>
        </w:rPr>
        <w:tab/>
      </w:r>
      <w:r w:rsidR="00C23ACD" w:rsidRPr="006C712B">
        <w:rPr>
          <w:rFonts w:ascii="Arial" w:hAnsi="Arial" w:cs="Arial"/>
          <w:b/>
          <w:sz w:val="24"/>
          <w:szCs w:val="24"/>
        </w:rPr>
        <w:t>CONTRACT ADMINISTRATION AND</w:t>
      </w:r>
      <w:r w:rsidRPr="006C712B">
        <w:rPr>
          <w:rFonts w:ascii="Arial" w:hAnsi="Arial" w:cs="Arial"/>
          <w:b/>
          <w:sz w:val="24"/>
          <w:szCs w:val="24"/>
        </w:rPr>
        <w:t xml:space="preserve"> CONDITIONS</w:t>
      </w:r>
      <w:bookmarkEnd w:id="69"/>
      <w:bookmarkEnd w:id="70"/>
    </w:p>
    <w:p w14:paraId="1C3F51FD" w14:textId="77777777" w:rsidR="00E82FB4" w:rsidRPr="004F0520" w:rsidRDefault="00E82FB4" w:rsidP="004F0520">
      <w:pPr>
        <w:rPr>
          <w:rFonts w:ascii="Arial" w:hAnsi="Arial" w:cs="Arial"/>
          <w:sz w:val="24"/>
          <w:szCs w:val="24"/>
        </w:rPr>
      </w:pPr>
    </w:p>
    <w:p w14:paraId="34909A93" w14:textId="2A86BC8A" w:rsidR="00B315FA" w:rsidRPr="006C712B" w:rsidRDefault="00E82FB4">
      <w:pPr>
        <w:pStyle w:val="ListParagraph"/>
        <w:numPr>
          <w:ilvl w:val="0"/>
          <w:numId w:val="20"/>
        </w:numPr>
        <w:rPr>
          <w:rFonts w:ascii="Arial" w:hAnsi="Arial" w:cs="Arial"/>
          <w:b/>
          <w:sz w:val="24"/>
          <w:szCs w:val="24"/>
        </w:rPr>
      </w:pPr>
      <w:bookmarkStart w:id="71" w:name="_Toc367174748"/>
      <w:bookmarkStart w:id="72" w:name="_Toc397069212"/>
      <w:r w:rsidRPr="006C712B">
        <w:rPr>
          <w:rFonts w:ascii="Arial" w:hAnsi="Arial" w:cs="Arial"/>
          <w:b/>
          <w:sz w:val="24"/>
          <w:szCs w:val="24"/>
        </w:rPr>
        <w:t xml:space="preserve">Contract </w:t>
      </w:r>
      <w:r w:rsidR="004D5C6C" w:rsidRPr="006C712B">
        <w:rPr>
          <w:rFonts w:ascii="Arial" w:hAnsi="Arial" w:cs="Arial"/>
          <w:b/>
          <w:sz w:val="24"/>
          <w:szCs w:val="24"/>
        </w:rPr>
        <w:t>Document</w:t>
      </w:r>
      <w:bookmarkEnd w:id="71"/>
      <w:bookmarkEnd w:id="72"/>
    </w:p>
    <w:p w14:paraId="0DFBCA62" w14:textId="77777777" w:rsidR="00B315FA" w:rsidRPr="00BB1310" w:rsidRDefault="00B315FA" w:rsidP="00BB1310">
      <w:pPr>
        <w:rPr>
          <w:rFonts w:ascii="Arial" w:hAnsi="Arial" w:cs="Arial"/>
          <w:sz w:val="24"/>
          <w:szCs w:val="24"/>
        </w:rPr>
      </w:pPr>
    </w:p>
    <w:p w14:paraId="516DD860" w14:textId="3DBE4868" w:rsidR="00B51518" w:rsidRPr="00B315FA" w:rsidRDefault="00B51518">
      <w:pPr>
        <w:pStyle w:val="ListParagraph"/>
        <w:numPr>
          <w:ilvl w:val="1"/>
          <w:numId w:val="20"/>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w:t>
      </w:r>
      <w:bookmarkStart w:id="73" w:name="_Hlk162357787"/>
      <w:r w:rsidR="00444ED6">
        <w:fldChar w:fldCharType="begin"/>
      </w:r>
      <w:r w:rsidR="00444ED6">
        <w:instrText>HYPERLINK "https://www.maine.gov/dafs/bbm/procurementservices/sites/maine.gov.dafs.bbm.procurementservices/files/inline-files/IT%20Service%20Contract%20%28IT-SC%29%20Template_1.12.24_0.pdf" \o "IT Service Contract (IT-SC) "</w:instrText>
      </w:r>
      <w:r w:rsidR="00444ED6">
        <w:fldChar w:fldCharType="separate"/>
      </w:r>
      <w:r w:rsidR="00444ED6" w:rsidRPr="0019076B">
        <w:rPr>
          <w:rStyle w:val="Hyperlink"/>
          <w:rFonts w:ascii="Arial" w:hAnsi="Arial" w:cs="Arial"/>
          <w:sz w:val="24"/>
          <w:szCs w:val="24"/>
        </w:rPr>
        <w:t>IT Service Contract (IT-SC)</w:t>
      </w:r>
      <w:r w:rsidR="00444ED6">
        <w:rPr>
          <w:rStyle w:val="Hyperlink"/>
          <w:rFonts w:ascii="Arial" w:hAnsi="Arial" w:cs="Arial"/>
          <w:sz w:val="24"/>
          <w:szCs w:val="24"/>
        </w:rPr>
        <w:fldChar w:fldCharType="end"/>
      </w:r>
      <w:bookmarkEnd w:id="73"/>
      <w:r w:rsidRPr="00696A08">
        <w:rPr>
          <w:rFonts w:ascii="Arial" w:hAnsi="Arial" w:cs="Arial"/>
          <w:b/>
          <w:bCs/>
          <w:sz w:val="24"/>
          <w:szCs w:val="24"/>
        </w:rPr>
        <w:t xml:space="preserve"> </w:t>
      </w:r>
      <w:r w:rsidRPr="00696A08">
        <w:rPr>
          <w:rFonts w:ascii="Arial" w:hAnsi="Arial" w:cs="Arial"/>
          <w:sz w:val="24"/>
          <w:szCs w:val="24"/>
        </w:rPr>
        <w:t xml:space="preserve">with appropriate riders as determined by the issuing department.  </w:t>
      </w:r>
    </w:p>
    <w:p w14:paraId="7E12B011" w14:textId="77777777" w:rsidR="00B51518" w:rsidRPr="004F0520" w:rsidRDefault="00B51518" w:rsidP="004F0520">
      <w:pPr>
        <w:rPr>
          <w:rFonts w:ascii="Arial" w:hAnsi="Arial" w:cs="Arial"/>
          <w:sz w:val="24"/>
          <w:szCs w:val="24"/>
        </w:rPr>
      </w:pPr>
    </w:p>
    <w:p w14:paraId="31B2F6F2" w14:textId="77777777" w:rsidR="00444ED6" w:rsidRPr="00AE24F5" w:rsidRDefault="00444ED6" w:rsidP="00444ED6">
      <w:pPr>
        <w:ind w:left="720"/>
        <w:rPr>
          <w:rFonts w:ascii="Arial" w:hAnsi="Arial" w:cs="Arial"/>
          <w:i/>
          <w:iCs/>
          <w:sz w:val="24"/>
          <w:szCs w:val="24"/>
        </w:rPr>
      </w:pPr>
      <w:bookmarkStart w:id="74" w:name="_Hlk112421388"/>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w:t>
      </w:r>
      <w:proofErr w:type="gramStart"/>
      <w:r>
        <w:rPr>
          <w:rFonts w:ascii="Arial" w:hAnsi="Arial" w:cs="Arial"/>
          <w:i/>
          <w:iCs/>
          <w:sz w:val="24"/>
          <w:szCs w:val="24"/>
        </w:rPr>
        <w:t>of</w:t>
      </w:r>
      <w:proofErr w:type="gramEnd"/>
      <w:r>
        <w:rPr>
          <w:rFonts w:ascii="Arial" w:hAnsi="Arial" w:cs="Arial"/>
          <w:i/>
          <w:iCs/>
          <w:sz w:val="24"/>
          <w:szCs w:val="24"/>
        </w:rPr>
        <w:t xml:space="preserve"> any proposed exceptions. </w:t>
      </w:r>
    </w:p>
    <w:p w14:paraId="39B86952" w14:textId="77777777" w:rsidR="00444ED6" w:rsidRPr="00510B5F" w:rsidRDefault="00444ED6" w:rsidP="00444ED6">
      <w:pPr>
        <w:widowControl/>
        <w:adjustRightInd w:val="0"/>
        <w:rPr>
          <w:rFonts w:ascii="Arial" w:hAnsi="Arial"/>
          <w:sz w:val="24"/>
        </w:rPr>
      </w:pPr>
    </w:p>
    <w:p w14:paraId="72AD4C99" w14:textId="77777777" w:rsidR="00444ED6" w:rsidRPr="00510B5F" w:rsidRDefault="00444ED6" w:rsidP="00444ED6">
      <w:pPr>
        <w:tabs>
          <w:tab w:val="left" w:pos="720"/>
        </w:tabs>
        <w:ind w:left="720"/>
        <w:rPr>
          <w:rStyle w:val="InitialStyle"/>
          <w:rFonts w:ascii="Arial" w:hAnsi="Arial" w:cs="Arial"/>
          <w:sz w:val="24"/>
          <w:szCs w:val="24"/>
        </w:rPr>
      </w:pPr>
      <w:r w:rsidRPr="00510B5F">
        <w:rPr>
          <w:rFonts w:ascii="Arial" w:hAnsi="Arial" w:cs="Arial"/>
          <w:sz w:val="24"/>
          <w:szCs w:val="24"/>
        </w:rPr>
        <w:t>The complete set of standard State of Maine Service Contract documents, along with other forms</w:t>
      </w:r>
      <w:r w:rsidRPr="00510B5F">
        <w:rPr>
          <w:rStyle w:val="InitialStyle"/>
          <w:rFonts w:ascii="Arial" w:hAnsi="Arial" w:cs="Arial"/>
          <w:sz w:val="24"/>
          <w:szCs w:val="24"/>
        </w:rPr>
        <w:t xml:space="preserve"> and contract documents commonly used by the State</w:t>
      </w:r>
      <w:r w:rsidRPr="00510B5F">
        <w:rPr>
          <w:rFonts w:ascii="Arial" w:hAnsi="Arial" w:cs="Arial"/>
          <w:sz w:val="24"/>
          <w:szCs w:val="24"/>
        </w:rPr>
        <w:t>, may</w:t>
      </w:r>
      <w:r w:rsidRPr="00510B5F">
        <w:rPr>
          <w:rStyle w:val="InitialStyle"/>
          <w:rFonts w:ascii="Arial" w:hAnsi="Arial" w:cs="Arial"/>
          <w:sz w:val="24"/>
          <w:szCs w:val="24"/>
        </w:rPr>
        <w:t xml:space="preserve"> be found on the </w:t>
      </w:r>
      <w:r w:rsidRPr="00510B5F">
        <w:rPr>
          <w:rFonts w:ascii="Arial" w:hAnsi="Arial" w:cs="Arial"/>
          <w:sz w:val="24"/>
          <w:szCs w:val="24"/>
        </w:rPr>
        <w:t>Division of Procurement Services’</w:t>
      </w:r>
      <w:r w:rsidRPr="00510B5F">
        <w:rPr>
          <w:rStyle w:val="InitialStyle"/>
          <w:rFonts w:ascii="Arial" w:hAnsi="Arial" w:cs="Arial"/>
          <w:sz w:val="24"/>
          <w:szCs w:val="24"/>
        </w:rPr>
        <w:t xml:space="preserve"> website</w:t>
      </w:r>
      <w:r w:rsidRPr="00510B5F">
        <w:rPr>
          <w:rFonts w:ascii="Arial" w:hAnsi="Arial" w:cs="Arial"/>
          <w:sz w:val="24"/>
          <w:szCs w:val="24"/>
        </w:rPr>
        <w:t xml:space="preserve"> at the following link: </w:t>
      </w:r>
      <w:hyperlink r:id="rId40" w:history="1">
        <w:r w:rsidRPr="00510B5F">
          <w:rPr>
            <w:rStyle w:val="Hyperlink"/>
            <w:rFonts w:ascii="Arial" w:hAnsi="Arial" w:cs="Arial"/>
            <w:sz w:val="24"/>
            <w:szCs w:val="24"/>
          </w:rPr>
          <w:t>Division of Procurement Services Forms Page</w:t>
        </w:r>
      </w:hyperlink>
    </w:p>
    <w:p w14:paraId="320853A3" w14:textId="1C523501" w:rsidR="00BB1310" w:rsidRDefault="00BB1310" w:rsidP="003B5441">
      <w:pPr>
        <w:tabs>
          <w:tab w:val="left" w:pos="720"/>
        </w:tabs>
        <w:ind w:left="720"/>
        <w:rPr>
          <w:rStyle w:val="InitialStyle"/>
          <w:rFonts w:ascii="Arial" w:hAnsi="Arial" w:cs="Arial"/>
          <w:sz w:val="24"/>
          <w:szCs w:val="24"/>
        </w:rPr>
      </w:pPr>
      <w:bookmarkStart w:id="75" w:name="_Hlk115358909"/>
      <w:bookmarkStart w:id="76" w:name="_Hlk114227735"/>
      <w:bookmarkEnd w:id="74"/>
      <w:r>
        <w:rPr>
          <w:rStyle w:val="InitialStyle"/>
          <w:rFonts w:ascii="Arial" w:hAnsi="Arial" w:cs="Arial"/>
          <w:sz w:val="24"/>
          <w:szCs w:val="24"/>
        </w:rPr>
        <w:t xml:space="preserve"> </w:t>
      </w:r>
      <w:bookmarkEnd w:id="75"/>
    </w:p>
    <w:p w14:paraId="6FA7FD70" w14:textId="56631423" w:rsidR="00570AF0" w:rsidRPr="003B5441" w:rsidRDefault="00570AF0" w:rsidP="003B5441">
      <w:pPr>
        <w:tabs>
          <w:tab w:val="left" w:pos="720"/>
        </w:tabs>
        <w:ind w:left="720"/>
        <w:rPr>
          <w:rStyle w:val="InitialStyle"/>
          <w:rFonts w:ascii="Arial" w:hAnsi="Arial"/>
          <w:sz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r:id="rId41" w:history="1">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bookmarkEnd w:id="76"/>
    <w:p w14:paraId="009C08A2" w14:textId="77777777" w:rsidR="003228BA" w:rsidRPr="004F0520" w:rsidRDefault="003228BA" w:rsidP="004F0520">
      <w:pPr>
        <w:rPr>
          <w:rFonts w:ascii="Arial" w:hAnsi="Arial" w:cs="Arial"/>
          <w:sz w:val="24"/>
          <w:szCs w:val="24"/>
        </w:rPr>
      </w:pPr>
    </w:p>
    <w:p w14:paraId="1401723A" w14:textId="6BD35841" w:rsidR="003651C8" w:rsidRPr="00B315FA" w:rsidRDefault="00E82FB4">
      <w:pPr>
        <w:pStyle w:val="ListParagraph"/>
        <w:numPr>
          <w:ilvl w:val="1"/>
          <w:numId w:val="20"/>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00436D93" w:rsidRPr="00B315FA">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00494277" w:rsidRPr="00B315FA">
        <w:rPr>
          <w:rFonts w:ascii="Arial" w:hAnsi="Arial" w:cs="Arial"/>
          <w:sz w:val="24"/>
          <w:szCs w:val="24"/>
        </w:rPr>
        <w:t xml:space="preserve"> </w:t>
      </w:r>
      <w:r w:rsidR="000E1682" w:rsidRPr="00B315FA">
        <w:rPr>
          <w:rFonts w:ascii="Arial" w:hAnsi="Arial" w:cs="Arial"/>
          <w:sz w:val="24"/>
          <w:szCs w:val="24"/>
        </w:rPr>
        <w:t>Contracts are</w:t>
      </w:r>
      <w:r w:rsidRPr="00B315FA">
        <w:rPr>
          <w:rFonts w:ascii="Arial" w:hAnsi="Arial" w:cs="Arial"/>
          <w:sz w:val="24"/>
          <w:szCs w:val="24"/>
        </w:rPr>
        <w:t xml:space="preserve"> not considered fully executed and valid </w:t>
      </w:r>
      <w:r w:rsidR="00436D93" w:rsidRPr="00B315FA">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w:t>
      </w:r>
      <w:r w:rsidR="00494277" w:rsidRPr="00B315FA">
        <w:rPr>
          <w:rFonts w:ascii="Arial" w:hAnsi="Arial" w:cs="Arial"/>
          <w:sz w:val="24"/>
          <w:szCs w:val="24"/>
        </w:rPr>
        <w:t xml:space="preserve"> </w:t>
      </w:r>
      <w:r w:rsidRPr="00B315FA">
        <w:rPr>
          <w:rFonts w:ascii="Arial" w:hAnsi="Arial" w:cs="Arial"/>
          <w:sz w:val="24"/>
          <w:szCs w:val="24"/>
        </w:rPr>
        <w:t>No contract will be approved based on an RFP which has an effect</w:t>
      </w:r>
      <w:r w:rsidR="003651C8" w:rsidRPr="00B315FA">
        <w:rPr>
          <w:rFonts w:ascii="Arial" w:hAnsi="Arial" w:cs="Arial"/>
          <w:sz w:val="24"/>
          <w:szCs w:val="24"/>
        </w:rPr>
        <w:t>ive date less than fourteen (14</w:t>
      </w:r>
      <w:r w:rsidRPr="00B315FA">
        <w:rPr>
          <w:rFonts w:ascii="Arial" w:hAnsi="Arial" w:cs="Arial"/>
          <w:sz w:val="24"/>
          <w:szCs w:val="24"/>
        </w:rPr>
        <w:t>) calendar days after</w:t>
      </w:r>
      <w:r w:rsidR="0019070A" w:rsidRPr="00B315FA">
        <w:rPr>
          <w:rFonts w:ascii="Arial" w:hAnsi="Arial" w:cs="Arial"/>
          <w:sz w:val="24"/>
          <w:szCs w:val="24"/>
        </w:rPr>
        <w:t xml:space="preserve"> award notification to B</w:t>
      </w:r>
      <w:r w:rsidR="000E1682" w:rsidRPr="00B315FA">
        <w:rPr>
          <w:rFonts w:ascii="Arial" w:hAnsi="Arial" w:cs="Arial"/>
          <w:sz w:val="24"/>
          <w:szCs w:val="24"/>
        </w:rPr>
        <w:t xml:space="preserve">idders. </w:t>
      </w:r>
      <w:r w:rsidRPr="00B315FA">
        <w:rPr>
          <w:rFonts w:ascii="Arial" w:hAnsi="Arial" w:cs="Arial"/>
          <w:sz w:val="24"/>
          <w:szCs w:val="24"/>
        </w:rPr>
        <w:t xml:space="preserve"> </w:t>
      </w:r>
      <w:r w:rsidR="005D78B4">
        <w:rPr>
          <w:rStyle w:val="InitialStyle"/>
          <w:rFonts w:ascii="Arial" w:hAnsi="Arial" w:cs="Arial"/>
          <w:iCs/>
          <w:sz w:val="24"/>
          <w:szCs w:val="24"/>
        </w:rPr>
        <w:t xml:space="preserve">(Referenced in the regulations of the Department of Administrative and Financial Services, </w:t>
      </w:r>
      <w:hyperlink r:id="rId42" w:history="1">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w:t>
        </w:r>
        <w:proofErr w:type="spellStart"/>
        <w:r w:rsidR="005D78B4">
          <w:rPr>
            <w:rStyle w:val="Hyperlink"/>
            <w:rFonts w:ascii="Arial" w:hAnsi="Arial" w:cs="Arial"/>
            <w:sz w:val="24"/>
            <w:szCs w:val="24"/>
          </w:rPr>
          <w:t>i</w:t>
        </w:r>
        <w:proofErr w:type="spellEnd"/>
        <w:r w:rsidR="005D78B4">
          <w:rPr>
            <w:rStyle w:val="Hyperlink"/>
            <w:rFonts w:ascii="Arial" w:hAnsi="Arial" w:cs="Arial"/>
            <w:sz w:val="24"/>
            <w:szCs w:val="24"/>
          </w:rPr>
          <w:t>)</w:t>
        </w:r>
      </w:hyperlink>
      <w:r w:rsidR="005D78B4">
        <w:rPr>
          <w:rStyle w:val="InitialStyle"/>
          <w:rFonts w:ascii="Arial" w:hAnsi="Arial" w:cs="Arial"/>
          <w:sz w:val="24"/>
          <w:szCs w:val="24"/>
        </w:rPr>
        <w:t>.)</w:t>
      </w:r>
    </w:p>
    <w:p w14:paraId="1687D48B" w14:textId="77777777" w:rsidR="003651C8" w:rsidRPr="004F0520" w:rsidRDefault="003651C8" w:rsidP="004F0520">
      <w:pPr>
        <w:rPr>
          <w:rFonts w:ascii="Arial" w:hAnsi="Arial" w:cs="Arial"/>
          <w:sz w:val="24"/>
          <w:szCs w:val="24"/>
        </w:rPr>
      </w:pPr>
    </w:p>
    <w:p w14:paraId="73F1982F" w14:textId="3D51E810" w:rsidR="00E82FB4" w:rsidRPr="004F0520" w:rsidRDefault="00E82FB4" w:rsidP="00B315FA">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0619FA" w:rsidRPr="000619FA">
        <w:rPr>
          <w:rFonts w:ascii="Arial" w:hAnsi="Arial" w:cs="Arial"/>
          <w:sz w:val="24"/>
          <w:szCs w:val="24"/>
        </w:rPr>
        <w:t>14</w:t>
      </w:r>
      <w:r w:rsidRPr="004F0520">
        <w:rPr>
          <w:rFonts w:ascii="Arial" w:hAnsi="Arial" w:cs="Arial"/>
          <w:sz w:val="24"/>
          <w:szCs w:val="24"/>
        </w:rPr>
        <w:t xml:space="preserve"> </w:t>
      </w:r>
      <w:r w:rsidR="00D2091D" w:rsidRPr="004F0520">
        <w:rPr>
          <w:rFonts w:ascii="Arial" w:hAnsi="Arial" w:cs="Arial"/>
          <w:sz w:val="24"/>
          <w:szCs w:val="24"/>
        </w:rPr>
        <w:t xml:space="preserve">calendar </w:t>
      </w:r>
      <w:r w:rsidRPr="004F0520">
        <w:rPr>
          <w:rFonts w:ascii="Arial" w:hAnsi="Arial" w:cs="Arial"/>
          <w:sz w:val="24"/>
          <w:szCs w:val="24"/>
        </w:rPr>
        <w:t>days after award notification.</w:t>
      </w:r>
    </w:p>
    <w:p w14:paraId="16682C0D" w14:textId="77777777" w:rsidR="00E82FB4" w:rsidRPr="004F0520" w:rsidRDefault="00E82FB4" w:rsidP="004F0520">
      <w:pPr>
        <w:rPr>
          <w:rFonts w:ascii="Arial" w:hAnsi="Arial" w:cs="Arial"/>
          <w:sz w:val="24"/>
          <w:szCs w:val="24"/>
        </w:rPr>
      </w:pPr>
    </w:p>
    <w:p w14:paraId="66A28735" w14:textId="77777777" w:rsidR="0004390B" w:rsidRPr="00C97934" w:rsidRDefault="0004390B">
      <w:pPr>
        <w:pStyle w:val="ListParagraph"/>
        <w:numPr>
          <w:ilvl w:val="1"/>
          <w:numId w:val="20"/>
        </w:numPr>
        <w:rPr>
          <w:rFonts w:ascii="Arial" w:hAnsi="Arial" w:cs="Arial"/>
          <w:sz w:val="24"/>
          <w:szCs w:val="24"/>
          <w:u w:val="single"/>
        </w:rPr>
      </w:pPr>
      <w:bookmarkStart w:id="77" w:name="_Hlk115359035"/>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14:paraId="73147062" w14:textId="77777777" w:rsidR="00E82FB4" w:rsidRPr="004F0520" w:rsidRDefault="00E82FB4" w:rsidP="004F0520">
      <w:pPr>
        <w:rPr>
          <w:rFonts w:ascii="Arial" w:hAnsi="Arial" w:cs="Arial"/>
          <w:sz w:val="24"/>
          <w:szCs w:val="24"/>
        </w:rPr>
      </w:pPr>
    </w:p>
    <w:p w14:paraId="72284F04" w14:textId="7732E42A" w:rsidR="00E82FB4" w:rsidRPr="00B315FA" w:rsidRDefault="00911F19">
      <w:pPr>
        <w:pStyle w:val="ListParagraph"/>
        <w:numPr>
          <w:ilvl w:val="1"/>
          <w:numId w:val="20"/>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00FF2A48" w:rsidRPr="00B315FA">
        <w:rPr>
          <w:rFonts w:ascii="Arial" w:hAnsi="Arial" w:cs="Arial"/>
          <w:sz w:val="24"/>
          <w:szCs w:val="24"/>
        </w:rPr>
        <w:t xml:space="preserve"> </w:t>
      </w:r>
      <w:r w:rsidRPr="00B315FA">
        <w:rPr>
          <w:rFonts w:ascii="Arial" w:hAnsi="Arial" w:cs="Arial"/>
          <w:sz w:val="24"/>
          <w:szCs w:val="24"/>
        </w:rPr>
        <w:t>act</w:t>
      </w:r>
      <w:r w:rsidR="00A636FF" w:rsidRPr="00B315FA">
        <w:rPr>
          <w:rFonts w:ascii="Arial" w:hAnsi="Arial" w:cs="Arial"/>
          <w:sz w:val="24"/>
          <w:szCs w:val="24"/>
        </w:rPr>
        <w:t xml:space="preserve"> as an </w:t>
      </w:r>
      <w:r w:rsidRPr="00B315FA">
        <w:rPr>
          <w:rFonts w:ascii="Arial" w:hAnsi="Arial" w:cs="Arial"/>
          <w:sz w:val="24"/>
          <w:szCs w:val="24"/>
        </w:rPr>
        <w:t>independent</w:t>
      </w:r>
      <w:r w:rsidR="00A636FF" w:rsidRPr="00B315FA">
        <w:rPr>
          <w:rFonts w:ascii="Arial" w:hAnsi="Arial" w:cs="Arial"/>
          <w:sz w:val="24"/>
          <w:szCs w:val="24"/>
        </w:rPr>
        <w:t xml:space="preserve"> contractor</w:t>
      </w:r>
      <w:r w:rsidRPr="00B315FA">
        <w:rPr>
          <w:rFonts w:ascii="Arial" w:hAnsi="Arial" w:cs="Arial"/>
          <w:sz w:val="24"/>
          <w:szCs w:val="24"/>
        </w:rPr>
        <w:t xml:space="preserve"> and not as an agent of the State</w:t>
      </w:r>
      <w:r w:rsidR="0004390B">
        <w:rPr>
          <w:rFonts w:ascii="Arial" w:hAnsi="Arial" w:cs="Arial"/>
          <w:sz w:val="24"/>
          <w:szCs w:val="24"/>
        </w:rPr>
        <w:t xml:space="preserve"> of Maine</w:t>
      </w:r>
      <w:r w:rsidRPr="00B315FA">
        <w:rPr>
          <w:rFonts w:ascii="Arial" w:hAnsi="Arial" w:cs="Arial"/>
          <w:sz w:val="24"/>
          <w:szCs w:val="24"/>
        </w:rPr>
        <w:t>.</w:t>
      </w:r>
    </w:p>
    <w:bookmarkEnd w:id="77"/>
    <w:p w14:paraId="0F6C508E" w14:textId="77777777" w:rsidR="00E82FB4" w:rsidRPr="004F0520" w:rsidRDefault="00E82FB4" w:rsidP="004F0520">
      <w:pPr>
        <w:rPr>
          <w:rFonts w:ascii="Arial" w:hAnsi="Arial" w:cs="Arial"/>
          <w:sz w:val="24"/>
          <w:szCs w:val="24"/>
        </w:rPr>
      </w:pPr>
    </w:p>
    <w:p w14:paraId="495B140E" w14:textId="10C0CF00" w:rsidR="00E82FB4" w:rsidRPr="006C712B" w:rsidRDefault="00E82FB4">
      <w:pPr>
        <w:pStyle w:val="ListParagraph"/>
        <w:numPr>
          <w:ilvl w:val="0"/>
          <w:numId w:val="20"/>
        </w:numPr>
        <w:rPr>
          <w:rFonts w:ascii="Arial" w:hAnsi="Arial" w:cs="Arial"/>
          <w:b/>
          <w:sz w:val="24"/>
          <w:szCs w:val="24"/>
        </w:rPr>
      </w:pPr>
      <w:bookmarkStart w:id="78" w:name="_Toc367174749"/>
      <w:bookmarkStart w:id="79" w:name="_Toc397069213"/>
      <w:bookmarkStart w:id="80" w:name="_Hlk115359072"/>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78"/>
      <w:bookmarkEnd w:id="79"/>
    </w:p>
    <w:p w14:paraId="461D26F7" w14:textId="77777777" w:rsidR="009637F3" w:rsidRPr="004F0520" w:rsidRDefault="009637F3" w:rsidP="004F0520">
      <w:pPr>
        <w:rPr>
          <w:rFonts w:ascii="Arial" w:hAnsi="Arial" w:cs="Arial"/>
          <w:sz w:val="24"/>
          <w:szCs w:val="24"/>
        </w:rPr>
      </w:pPr>
    </w:p>
    <w:p w14:paraId="442487FD" w14:textId="77777777" w:rsidR="0004390B" w:rsidRPr="00C97934" w:rsidRDefault="0004390B">
      <w:pPr>
        <w:pStyle w:val="ListParagraph"/>
        <w:numPr>
          <w:ilvl w:val="1"/>
          <w:numId w:val="20"/>
        </w:numPr>
        <w:rPr>
          <w:rFonts w:ascii="Arial" w:hAnsi="Arial" w:cs="Arial"/>
          <w:sz w:val="24"/>
          <w:szCs w:val="24"/>
          <w:u w:val="single"/>
        </w:rPr>
      </w:pPr>
      <w:bookmarkStart w:id="81" w:name="_Toc367174750"/>
      <w:bookmarkStart w:id="82" w:name="_Toc397069214"/>
      <w:bookmarkEnd w:id="80"/>
      <w:r w:rsidRPr="00C97934">
        <w:rPr>
          <w:rFonts w:ascii="Arial" w:hAnsi="Arial" w:cs="Arial"/>
          <w:sz w:val="24"/>
          <w:szCs w:val="24"/>
          <w:u w:val="single"/>
        </w:rPr>
        <w:t>Contract Administration</w:t>
      </w:r>
    </w:p>
    <w:p w14:paraId="4881D318" w14:textId="77777777" w:rsidR="0004390B" w:rsidRPr="00C97934" w:rsidRDefault="0004390B" w:rsidP="0004390B">
      <w:pPr>
        <w:ind w:left="720"/>
        <w:rPr>
          <w:rFonts w:ascii="Arial" w:hAnsi="Arial" w:cs="Arial"/>
          <w:sz w:val="24"/>
          <w:szCs w:val="24"/>
        </w:rPr>
      </w:pPr>
      <w:r w:rsidRPr="00C97934">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Bidder in the finalization of the contract.</w:t>
      </w:r>
    </w:p>
    <w:p w14:paraId="378C25EC" w14:textId="77777777" w:rsidR="0004390B" w:rsidRPr="00C97934" w:rsidRDefault="0004390B" w:rsidP="0004390B">
      <w:pPr>
        <w:rPr>
          <w:rFonts w:ascii="Arial" w:hAnsi="Arial" w:cs="Arial"/>
          <w:sz w:val="24"/>
          <w:szCs w:val="24"/>
        </w:rPr>
      </w:pPr>
    </w:p>
    <w:p w14:paraId="16979F49" w14:textId="77777777" w:rsidR="0004390B" w:rsidRPr="00C97934" w:rsidRDefault="0004390B">
      <w:pPr>
        <w:pStyle w:val="ListParagraph"/>
        <w:numPr>
          <w:ilvl w:val="1"/>
          <w:numId w:val="20"/>
        </w:numPr>
        <w:rPr>
          <w:rFonts w:ascii="Arial" w:hAnsi="Arial" w:cs="Arial"/>
          <w:sz w:val="24"/>
          <w:szCs w:val="24"/>
          <w:u w:val="single"/>
        </w:rPr>
      </w:pPr>
      <w:r w:rsidRPr="00C97934">
        <w:rPr>
          <w:rFonts w:ascii="Arial" w:hAnsi="Arial" w:cs="Arial"/>
          <w:sz w:val="24"/>
          <w:szCs w:val="24"/>
          <w:u w:val="single"/>
        </w:rPr>
        <w:t>Payments and Other Provisions</w:t>
      </w:r>
    </w:p>
    <w:p w14:paraId="51C6711C" w14:textId="77777777" w:rsidR="0004390B" w:rsidRDefault="0004390B" w:rsidP="0004390B">
      <w:pPr>
        <w:ind w:left="720"/>
        <w:rPr>
          <w:rFonts w:ascii="Arial" w:hAnsi="Arial" w:cs="Arial"/>
          <w:sz w:val="24"/>
          <w:szCs w:val="24"/>
        </w:rPr>
      </w:pPr>
      <w:r w:rsidRPr="00C97934">
        <w:rPr>
          <w:rFonts w:ascii="Arial" w:hAnsi="Arial" w:cs="Arial"/>
          <w:sz w:val="24"/>
          <w:szCs w:val="24"/>
        </w:rPr>
        <w:t xml:space="preserve">The State anticipates paying the Contractor on the basis of </w:t>
      </w:r>
      <w:proofErr w:type="gramStart"/>
      <w:r w:rsidRPr="00C97934">
        <w:rPr>
          <w:rFonts w:ascii="Arial" w:hAnsi="Arial" w:cs="Arial"/>
          <w:sz w:val="24"/>
          <w:szCs w:val="24"/>
        </w:rPr>
        <w:t>net</w:t>
      </w:r>
      <w:proofErr w:type="gramEnd"/>
      <w:r w:rsidRPr="00C97934">
        <w:rPr>
          <w:rFonts w:ascii="Arial" w:hAnsi="Arial" w:cs="Arial"/>
          <w:sz w:val="24"/>
          <w:szCs w:val="24"/>
        </w:rPr>
        <w:t xml:space="preserve"> 30 payment terms, upon the receipt of an accurate and acceptable invoice.  An invoice will be considered accurate </w:t>
      </w:r>
      <w:r w:rsidRPr="00C97934">
        <w:rPr>
          <w:rFonts w:ascii="Arial" w:hAnsi="Arial" w:cs="Arial"/>
          <w:sz w:val="24"/>
          <w:szCs w:val="24"/>
        </w:rPr>
        <w:lastRenderedPageBreak/>
        <w:t>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p>
    <w:p w14:paraId="28CCFA89" w14:textId="77777777" w:rsidR="00FC3C7D" w:rsidRDefault="00FC3C7D" w:rsidP="0004390B">
      <w:pPr>
        <w:ind w:left="720"/>
        <w:rPr>
          <w:rFonts w:ascii="Arial" w:hAnsi="Arial" w:cs="Arial"/>
          <w:sz w:val="24"/>
          <w:szCs w:val="24"/>
        </w:rPr>
      </w:pPr>
    </w:p>
    <w:p w14:paraId="651DF6E3" w14:textId="57611E04" w:rsidR="00FC3C7D" w:rsidRPr="00F56036" w:rsidRDefault="00FC3C7D" w:rsidP="0004390B">
      <w:pPr>
        <w:ind w:left="720"/>
        <w:rPr>
          <w:rStyle w:val="InitialStyle"/>
          <w:rFonts w:ascii="Arial" w:hAnsi="Arial" w:cs="Arial"/>
          <w:b/>
          <w:bCs/>
          <w:i/>
          <w:iCs/>
        </w:rPr>
      </w:pPr>
      <w:r w:rsidRPr="00F56036">
        <w:rPr>
          <w:rFonts w:ascii="Arial" w:hAnsi="Arial" w:cs="Arial"/>
          <w:b/>
          <w:bCs/>
          <w:i/>
          <w:iCs/>
          <w:sz w:val="24"/>
          <w:szCs w:val="24"/>
        </w:rPr>
        <w:t>The single fixed rate shall not apply to cases where no employment record is located.</w:t>
      </w:r>
    </w:p>
    <w:p w14:paraId="125A8EB4" w14:textId="77777777" w:rsidR="006C712B" w:rsidRDefault="006C712B">
      <w:pPr>
        <w:widowControl/>
        <w:autoSpaceDE/>
        <w:autoSpaceDN/>
        <w:rPr>
          <w:rStyle w:val="InitialStyle"/>
          <w:rFonts w:ascii="Arial" w:hAnsi="Arial" w:cs="Arial"/>
        </w:rPr>
      </w:pPr>
      <w:r>
        <w:rPr>
          <w:rStyle w:val="InitialStyle"/>
          <w:rFonts w:ascii="Arial" w:hAnsi="Arial" w:cs="Arial"/>
        </w:rPr>
        <w:br w:type="page"/>
      </w:r>
    </w:p>
    <w:p w14:paraId="15BDF13B" w14:textId="244841E4" w:rsidR="00E82FB4" w:rsidRPr="000C60F7" w:rsidRDefault="006C712B" w:rsidP="006C712B">
      <w:pPr>
        <w:rPr>
          <w:rStyle w:val="InitialStyle"/>
          <w:rFonts w:ascii="Arial" w:hAnsi="Arial" w:cs="Arial"/>
          <w:b/>
          <w:bCs/>
          <w:sz w:val="24"/>
          <w:szCs w:val="24"/>
        </w:rPr>
      </w:pPr>
      <w:r w:rsidRPr="000C60F7">
        <w:rPr>
          <w:rStyle w:val="InitialStyle"/>
          <w:rFonts w:ascii="Arial" w:hAnsi="Arial" w:cs="Arial"/>
          <w:b/>
          <w:sz w:val="24"/>
          <w:szCs w:val="24"/>
        </w:rPr>
        <w:lastRenderedPageBreak/>
        <w:t>PART VII</w:t>
      </w:r>
      <w:r w:rsidRPr="000C60F7">
        <w:rPr>
          <w:rStyle w:val="InitialStyle"/>
          <w:rFonts w:ascii="Arial" w:hAnsi="Arial" w:cs="Arial"/>
          <w:b/>
          <w:sz w:val="24"/>
          <w:szCs w:val="24"/>
        </w:rPr>
        <w:tab/>
      </w:r>
      <w:r w:rsidR="009870DB" w:rsidRPr="000C60F7">
        <w:rPr>
          <w:rStyle w:val="InitialStyle"/>
          <w:rFonts w:ascii="Arial" w:hAnsi="Arial" w:cs="Arial"/>
          <w:b/>
          <w:sz w:val="24"/>
          <w:szCs w:val="24"/>
        </w:rPr>
        <w:t>LIST OF RFP APPENDICES AND RELATED DOCUMENTS</w:t>
      </w:r>
      <w:bookmarkEnd w:id="81"/>
      <w:bookmarkEnd w:id="82"/>
    </w:p>
    <w:p w14:paraId="32DC148A" w14:textId="77777777" w:rsidR="009870DB" w:rsidRPr="000C60F7" w:rsidRDefault="009870DB" w:rsidP="008477B9">
      <w:pPr>
        <w:tabs>
          <w:tab w:val="left" w:pos="1440"/>
        </w:tabs>
        <w:rPr>
          <w:rFonts w:ascii="Arial" w:hAnsi="Arial" w:cs="Arial"/>
          <w:sz w:val="24"/>
          <w:szCs w:val="24"/>
        </w:rPr>
      </w:pPr>
    </w:p>
    <w:p w14:paraId="400CBD23" w14:textId="77777777" w:rsidR="00203786" w:rsidRPr="000C60F7" w:rsidRDefault="00203786" w:rsidP="008477B9">
      <w:pPr>
        <w:tabs>
          <w:tab w:val="left" w:pos="1440"/>
        </w:tabs>
        <w:rPr>
          <w:rFonts w:ascii="Arial" w:hAnsi="Arial" w:cs="Arial"/>
          <w:sz w:val="24"/>
          <w:szCs w:val="24"/>
        </w:rPr>
      </w:pPr>
    </w:p>
    <w:p w14:paraId="4B554890" w14:textId="77777777" w:rsidR="00F7721C" w:rsidRPr="000C60F7" w:rsidRDefault="00F7721C" w:rsidP="00F7721C">
      <w:pPr>
        <w:tabs>
          <w:tab w:val="left" w:pos="1080"/>
        </w:tabs>
        <w:ind w:left="180"/>
        <w:rPr>
          <w:rFonts w:ascii="Arial" w:hAnsi="Arial" w:cs="Arial"/>
          <w:sz w:val="24"/>
          <w:szCs w:val="24"/>
          <w:u w:val="single"/>
        </w:rPr>
      </w:pPr>
      <w:bookmarkStart w:id="83" w:name="_Hlk510374848"/>
      <w:r w:rsidRPr="000C60F7">
        <w:rPr>
          <w:rFonts w:ascii="Arial" w:hAnsi="Arial" w:cs="Arial"/>
          <w:b/>
          <w:sz w:val="24"/>
          <w:szCs w:val="24"/>
        </w:rPr>
        <w:t>Appendix A</w:t>
      </w:r>
      <w:r w:rsidRPr="000C60F7">
        <w:rPr>
          <w:rFonts w:ascii="Arial" w:hAnsi="Arial" w:cs="Arial"/>
          <w:sz w:val="24"/>
          <w:szCs w:val="24"/>
        </w:rPr>
        <w:t xml:space="preserve"> – Proposal Cover Page</w:t>
      </w:r>
    </w:p>
    <w:p w14:paraId="21CD9B19" w14:textId="77777777" w:rsidR="00F7721C" w:rsidRPr="000C60F7" w:rsidRDefault="00F7721C" w:rsidP="000C60F7">
      <w:pPr>
        <w:tabs>
          <w:tab w:val="left" w:pos="1080"/>
        </w:tabs>
        <w:rPr>
          <w:rFonts w:ascii="Arial" w:hAnsi="Arial" w:cs="Arial"/>
          <w:sz w:val="24"/>
          <w:szCs w:val="24"/>
          <w:u w:val="single"/>
        </w:rPr>
      </w:pPr>
    </w:p>
    <w:p w14:paraId="67C3DF4D" w14:textId="77777777"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Appendix B</w:t>
      </w:r>
      <w:r w:rsidRPr="000C60F7">
        <w:rPr>
          <w:rFonts w:ascii="Arial" w:hAnsi="Arial" w:cs="Arial"/>
          <w:sz w:val="24"/>
          <w:szCs w:val="24"/>
        </w:rPr>
        <w:t xml:space="preserve"> – Debarment, Performance, and Non-Collusion Certification</w:t>
      </w:r>
    </w:p>
    <w:p w14:paraId="605A8947" w14:textId="77777777" w:rsidR="00F7721C" w:rsidRPr="000C60F7" w:rsidRDefault="00F7721C" w:rsidP="000C60F7">
      <w:pPr>
        <w:rPr>
          <w:rFonts w:ascii="Arial" w:hAnsi="Arial" w:cs="Arial"/>
          <w:sz w:val="24"/>
          <w:szCs w:val="24"/>
          <w:u w:val="single"/>
        </w:rPr>
      </w:pPr>
    </w:p>
    <w:p w14:paraId="2FD678C4" w14:textId="33CEFFAA" w:rsidR="00437E30" w:rsidRPr="000C60F7" w:rsidRDefault="00437E30" w:rsidP="00437E30">
      <w:pPr>
        <w:tabs>
          <w:tab w:val="left" w:pos="1080"/>
        </w:tabs>
        <w:ind w:left="180"/>
        <w:rPr>
          <w:rFonts w:ascii="Arial" w:hAnsi="Arial" w:cs="Arial"/>
          <w:sz w:val="24"/>
          <w:szCs w:val="24"/>
        </w:rPr>
      </w:pPr>
      <w:bookmarkStart w:id="84" w:name="_Hlk112421401"/>
      <w:r w:rsidRPr="000C60F7">
        <w:rPr>
          <w:rFonts w:ascii="Arial" w:hAnsi="Arial" w:cs="Arial"/>
          <w:b/>
          <w:sz w:val="24"/>
          <w:szCs w:val="24"/>
        </w:rPr>
        <w:t>Appendix C</w:t>
      </w:r>
      <w:r w:rsidRPr="000C60F7">
        <w:rPr>
          <w:rFonts w:ascii="Arial" w:hAnsi="Arial" w:cs="Arial"/>
          <w:sz w:val="24"/>
          <w:szCs w:val="24"/>
        </w:rPr>
        <w:t xml:space="preserve"> – Eligibility to Submit Bids Form</w:t>
      </w:r>
    </w:p>
    <w:bookmarkEnd w:id="84"/>
    <w:p w14:paraId="2A255833" w14:textId="77777777" w:rsidR="00437E30" w:rsidRPr="000C60F7" w:rsidRDefault="00437E30" w:rsidP="000C60F7">
      <w:pPr>
        <w:tabs>
          <w:tab w:val="left" w:pos="1080"/>
        </w:tabs>
        <w:rPr>
          <w:rFonts w:ascii="Arial" w:hAnsi="Arial" w:cs="Arial"/>
          <w:b/>
          <w:sz w:val="24"/>
          <w:szCs w:val="24"/>
        </w:rPr>
      </w:pPr>
    </w:p>
    <w:p w14:paraId="0C514FBF" w14:textId="20F69569" w:rsidR="00F7721C" w:rsidRPr="000C60F7" w:rsidRDefault="00F7721C" w:rsidP="00F7721C">
      <w:pPr>
        <w:tabs>
          <w:tab w:val="left" w:pos="1080"/>
        </w:tabs>
        <w:ind w:left="180"/>
        <w:rPr>
          <w:rFonts w:ascii="Arial" w:hAnsi="Arial" w:cs="Arial"/>
          <w:sz w:val="24"/>
          <w:szCs w:val="24"/>
        </w:rPr>
      </w:pPr>
      <w:r w:rsidRPr="000C60F7">
        <w:rPr>
          <w:rFonts w:ascii="Arial" w:hAnsi="Arial" w:cs="Arial"/>
          <w:b/>
          <w:sz w:val="24"/>
          <w:szCs w:val="24"/>
        </w:rPr>
        <w:t xml:space="preserve">Appendix </w:t>
      </w:r>
      <w:r w:rsidR="00437E30" w:rsidRPr="000C60F7">
        <w:rPr>
          <w:rFonts w:ascii="Arial" w:hAnsi="Arial" w:cs="Arial"/>
          <w:b/>
          <w:sz w:val="24"/>
          <w:szCs w:val="24"/>
        </w:rPr>
        <w:t>D</w:t>
      </w:r>
      <w:r w:rsidR="00437E30" w:rsidRPr="000C60F7">
        <w:rPr>
          <w:rFonts w:ascii="Arial" w:hAnsi="Arial" w:cs="Arial"/>
          <w:sz w:val="24"/>
          <w:szCs w:val="24"/>
        </w:rPr>
        <w:t xml:space="preserve"> </w:t>
      </w:r>
      <w:r w:rsidRPr="000C60F7">
        <w:rPr>
          <w:rFonts w:ascii="Arial" w:hAnsi="Arial" w:cs="Arial"/>
          <w:sz w:val="24"/>
          <w:szCs w:val="24"/>
        </w:rPr>
        <w:t>– Qualifications and Experience Form</w:t>
      </w:r>
    </w:p>
    <w:p w14:paraId="266D1BE5" w14:textId="77777777" w:rsidR="00F7721C" w:rsidRPr="000C60F7" w:rsidRDefault="00F7721C" w:rsidP="000C60F7">
      <w:pPr>
        <w:tabs>
          <w:tab w:val="left" w:pos="1080"/>
        </w:tabs>
        <w:rPr>
          <w:rFonts w:ascii="Arial" w:hAnsi="Arial" w:cs="Arial"/>
          <w:sz w:val="24"/>
          <w:szCs w:val="24"/>
        </w:rPr>
      </w:pPr>
    </w:p>
    <w:p w14:paraId="42D3DAEF" w14:textId="4A771CEB"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 xml:space="preserve">Appendix </w:t>
      </w:r>
      <w:r w:rsidR="00437E30" w:rsidRPr="000C60F7">
        <w:rPr>
          <w:rFonts w:ascii="Arial" w:hAnsi="Arial" w:cs="Arial"/>
          <w:b/>
          <w:sz w:val="24"/>
          <w:szCs w:val="24"/>
        </w:rPr>
        <w:t>E</w:t>
      </w:r>
      <w:r w:rsidR="00437E30" w:rsidRPr="000C60F7">
        <w:rPr>
          <w:rFonts w:ascii="Arial" w:hAnsi="Arial" w:cs="Arial"/>
          <w:sz w:val="24"/>
          <w:szCs w:val="24"/>
        </w:rPr>
        <w:t xml:space="preserve"> </w:t>
      </w:r>
      <w:r w:rsidRPr="000C60F7">
        <w:rPr>
          <w:rFonts w:ascii="Arial" w:hAnsi="Arial" w:cs="Arial"/>
          <w:sz w:val="24"/>
          <w:szCs w:val="24"/>
        </w:rPr>
        <w:t>– Subcontractors Form</w:t>
      </w:r>
    </w:p>
    <w:p w14:paraId="5482EC3F" w14:textId="77777777" w:rsidR="00F7721C" w:rsidRPr="000C60F7" w:rsidRDefault="00F7721C" w:rsidP="000C60F7">
      <w:pPr>
        <w:tabs>
          <w:tab w:val="left" w:pos="1080"/>
        </w:tabs>
        <w:rPr>
          <w:rFonts w:ascii="Arial" w:hAnsi="Arial"/>
          <w:b/>
          <w:sz w:val="24"/>
          <w:szCs w:val="24"/>
        </w:rPr>
      </w:pPr>
    </w:p>
    <w:p w14:paraId="5ED42A5E" w14:textId="40A72CAE" w:rsidR="00510C58" w:rsidRPr="000C60F7" w:rsidRDefault="00510C58" w:rsidP="00F7721C">
      <w:pPr>
        <w:tabs>
          <w:tab w:val="left" w:pos="1080"/>
        </w:tabs>
        <w:ind w:left="180"/>
        <w:rPr>
          <w:rFonts w:ascii="Arial" w:hAnsi="Arial" w:cs="Arial"/>
          <w:b/>
          <w:bCs/>
          <w:sz w:val="24"/>
          <w:szCs w:val="24"/>
        </w:rPr>
      </w:pPr>
      <w:bookmarkStart w:id="85" w:name="_Hlk112421413"/>
      <w:r w:rsidRPr="000C2020">
        <w:rPr>
          <w:rFonts w:ascii="Arial" w:hAnsi="Arial" w:cs="Arial"/>
          <w:b/>
          <w:bCs/>
          <w:sz w:val="24"/>
          <w:szCs w:val="24"/>
        </w:rPr>
        <w:t>Appendix F</w:t>
      </w:r>
      <w:r w:rsidRPr="000C2020">
        <w:rPr>
          <w:rFonts w:ascii="Arial" w:hAnsi="Arial" w:cs="Arial"/>
          <w:sz w:val="24"/>
          <w:szCs w:val="24"/>
        </w:rPr>
        <w:t xml:space="preserve"> – Litigation Form</w:t>
      </w:r>
    </w:p>
    <w:bookmarkEnd w:id="85"/>
    <w:p w14:paraId="4118D52A" w14:textId="77777777" w:rsidR="00510C58" w:rsidRPr="000C60F7" w:rsidRDefault="00510C58" w:rsidP="000C60F7">
      <w:pPr>
        <w:tabs>
          <w:tab w:val="left" w:pos="1080"/>
        </w:tabs>
        <w:rPr>
          <w:rFonts w:ascii="Arial" w:hAnsi="Arial" w:cs="Arial"/>
          <w:b/>
          <w:bCs/>
          <w:sz w:val="24"/>
          <w:szCs w:val="24"/>
        </w:rPr>
      </w:pPr>
    </w:p>
    <w:p w14:paraId="73B91676" w14:textId="77777777" w:rsidR="00444ED6" w:rsidRDefault="00444ED6" w:rsidP="00444ED6">
      <w:pPr>
        <w:tabs>
          <w:tab w:val="left" w:pos="1080"/>
        </w:tabs>
        <w:ind w:left="180"/>
        <w:rPr>
          <w:rFonts w:ascii="Arial" w:hAnsi="Arial" w:cs="Arial"/>
          <w:sz w:val="24"/>
          <w:szCs w:val="24"/>
        </w:rPr>
      </w:pPr>
      <w:r>
        <w:rPr>
          <w:rFonts w:ascii="Arial" w:hAnsi="Arial" w:cs="Arial"/>
          <w:b/>
          <w:bCs/>
          <w:sz w:val="24"/>
          <w:szCs w:val="24"/>
        </w:rPr>
        <w:t>Appendix G</w:t>
      </w:r>
      <w:r>
        <w:rPr>
          <w:rFonts w:ascii="Arial" w:hAnsi="Arial" w:cs="Arial"/>
          <w:sz w:val="24"/>
          <w:szCs w:val="24"/>
        </w:rPr>
        <w:t xml:space="preserve"> – </w:t>
      </w:r>
      <w:r w:rsidRPr="00494BE8">
        <w:rPr>
          <w:rFonts w:ascii="Arial" w:hAnsi="Arial" w:cs="Arial"/>
          <w:sz w:val="24"/>
          <w:szCs w:val="24"/>
        </w:rPr>
        <w:t xml:space="preserve">Technical </w:t>
      </w:r>
      <w:r>
        <w:rPr>
          <w:rFonts w:ascii="Arial" w:hAnsi="Arial" w:cs="Arial"/>
          <w:sz w:val="24"/>
          <w:szCs w:val="24"/>
        </w:rPr>
        <w:t>Assessment Form</w:t>
      </w:r>
    </w:p>
    <w:p w14:paraId="311AC8EE" w14:textId="77777777" w:rsidR="00444ED6" w:rsidRDefault="00444ED6" w:rsidP="00F7721C">
      <w:pPr>
        <w:tabs>
          <w:tab w:val="left" w:pos="1080"/>
        </w:tabs>
        <w:ind w:left="180"/>
        <w:rPr>
          <w:rFonts w:ascii="Arial" w:hAnsi="Arial" w:cs="Arial"/>
          <w:b/>
          <w:bCs/>
          <w:sz w:val="24"/>
          <w:szCs w:val="24"/>
        </w:rPr>
      </w:pPr>
    </w:p>
    <w:p w14:paraId="3ACF7E46" w14:textId="74CF9955" w:rsidR="006F3548" w:rsidRPr="000C60F7" w:rsidRDefault="006F3548" w:rsidP="00F7721C">
      <w:pPr>
        <w:tabs>
          <w:tab w:val="left" w:pos="1080"/>
        </w:tabs>
        <w:ind w:left="180"/>
        <w:rPr>
          <w:rFonts w:ascii="Arial" w:hAnsi="Arial" w:cs="Arial"/>
          <w:sz w:val="24"/>
          <w:szCs w:val="24"/>
        </w:rPr>
      </w:pPr>
      <w:r w:rsidRPr="000C60F7">
        <w:rPr>
          <w:rFonts w:ascii="Arial" w:hAnsi="Arial" w:cs="Arial"/>
          <w:b/>
          <w:bCs/>
          <w:sz w:val="24"/>
          <w:szCs w:val="24"/>
        </w:rPr>
        <w:t xml:space="preserve">Appendix </w:t>
      </w:r>
      <w:r w:rsidR="00444ED6">
        <w:rPr>
          <w:rFonts w:ascii="Arial" w:hAnsi="Arial" w:cs="Arial"/>
          <w:b/>
          <w:bCs/>
          <w:sz w:val="24"/>
          <w:szCs w:val="24"/>
        </w:rPr>
        <w:t>H</w:t>
      </w:r>
      <w:r w:rsidR="00444ED6" w:rsidRPr="000C60F7">
        <w:rPr>
          <w:rFonts w:ascii="Arial" w:hAnsi="Arial" w:cs="Arial"/>
          <w:sz w:val="24"/>
          <w:szCs w:val="24"/>
        </w:rPr>
        <w:t xml:space="preserve"> </w:t>
      </w:r>
      <w:r w:rsidR="00C07E1B" w:rsidRPr="000C60F7">
        <w:rPr>
          <w:rFonts w:ascii="Arial" w:hAnsi="Arial" w:cs="Arial"/>
          <w:sz w:val="24"/>
          <w:szCs w:val="24"/>
        </w:rPr>
        <w:t>–</w:t>
      </w:r>
      <w:r w:rsidRPr="000C60F7">
        <w:rPr>
          <w:rFonts w:ascii="Arial" w:hAnsi="Arial" w:cs="Arial"/>
          <w:sz w:val="24"/>
          <w:szCs w:val="24"/>
        </w:rPr>
        <w:t xml:space="preserve"> Response to Proposed Services Form</w:t>
      </w:r>
    </w:p>
    <w:p w14:paraId="0C0BAD81" w14:textId="77777777" w:rsidR="006F3548" w:rsidRPr="000C60F7" w:rsidRDefault="006F3548" w:rsidP="000C60F7">
      <w:pPr>
        <w:tabs>
          <w:tab w:val="left" w:pos="1080"/>
        </w:tabs>
        <w:rPr>
          <w:rFonts w:ascii="Arial" w:hAnsi="Arial" w:cs="Arial"/>
          <w:b/>
          <w:sz w:val="24"/>
          <w:szCs w:val="24"/>
        </w:rPr>
      </w:pPr>
    </w:p>
    <w:p w14:paraId="3DAE1C88" w14:textId="6129C72E" w:rsidR="00F7721C" w:rsidRPr="000C60F7" w:rsidRDefault="00F7721C" w:rsidP="00F7721C">
      <w:pPr>
        <w:tabs>
          <w:tab w:val="left" w:pos="1080"/>
        </w:tabs>
        <w:ind w:left="180"/>
        <w:rPr>
          <w:rFonts w:ascii="Arial" w:hAnsi="Arial" w:cs="Arial"/>
          <w:sz w:val="24"/>
          <w:szCs w:val="24"/>
          <w:u w:val="single"/>
        </w:rPr>
      </w:pPr>
      <w:r w:rsidRPr="000C60F7">
        <w:rPr>
          <w:rFonts w:ascii="Arial" w:hAnsi="Arial" w:cs="Arial"/>
          <w:b/>
          <w:sz w:val="24"/>
          <w:szCs w:val="24"/>
        </w:rPr>
        <w:t xml:space="preserve">Appendix </w:t>
      </w:r>
      <w:r w:rsidR="00444ED6">
        <w:rPr>
          <w:rFonts w:ascii="Arial" w:hAnsi="Arial" w:cs="Arial"/>
          <w:b/>
          <w:sz w:val="24"/>
          <w:szCs w:val="24"/>
        </w:rPr>
        <w:t>I</w:t>
      </w:r>
      <w:r w:rsidR="00444ED6" w:rsidRPr="000C60F7">
        <w:rPr>
          <w:rFonts w:ascii="Arial" w:hAnsi="Arial" w:cs="Arial"/>
          <w:sz w:val="24"/>
          <w:szCs w:val="24"/>
        </w:rPr>
        <w:t xml:space="preserve"> </w:t>
      </w:r>
      <w:r w:rsidRPr="000C60F7">
        <w:rPr>
          <w:rFonts w:ascii="Arial" w:hAnsi="Arial" w:cs="Arial"/>
          <w:sz w:val="24"/>
          <w:szCs w:val="24"/>
        </w:rPr>
        <w:t>– Cost Proposal Form</w:t>
      </w:r>
    </w:p>
    <w:p w14:paraId="5ADE2300" w14:textId="77777777" w:rsidR="00F7721C" w:rsidRPr="000C60F7" w:rsidRDefault="00F7721C" w:rsidP="00F7721C">
      <w:pPr>
        <w:pStyle w:val="ListParagraph"/>
        <w:ind w:left="360" w:hanging="360"/>
        <w:rPr>
          <w:rFonts w:ascii="Arial" w:hAnsi="Arial" w:cs="Arial"/>
          <w:sz w:val="24"/>
          <w:szCs w:val="24"/>
          <w:u w:val="single"/>
        </w:rPr>
      </w:pPr>
    </w:p>
    <w:p w14:paraId="427C6BB4" w14:textId="77777777" w:rsidR="00444ED6" w:rsidRDefault="00444ED6" w:rsidP="00444ED6">
      <w:pPr>
        <w:ind w:left="180"/>
        <w:rPr>
          <w:rFonts w:ascii="Arial" w:hAnsi="Arial" w:cs="Arial"/>
          <w:sz w:val="24"/>
          <w:szCs w:val="24"/>
        </w:rPr>
      </w:pPr>
      <w:r w:rsidRPr="000C60F7">
        <w:rPr>
          <w:rFonts w:ascii="Arial" w:hAnsi="Arial" w:cs="Arial"/>
          <w:b/>
          <w:sz w:val="24"/>
          <w:szCs w:val="24"/>
        </w:rPr>
        <w:t xml:space="preserve">Appendix </w:t>
      </w:r>
      <w:r>
        <w:rPr>
          <w:rFonts w:ascii="Arial" w:hAnsi="Arial" w:cs="Arial"/>
          <w:b/>
          <w:sz w:val="24"/>
          <w:szCs w:val="24"/>
        </w:rPr>
        <w:t>J</w:t>
      </w:r>
      <w:r w:rsidRPr="000C60F7">
        <w:rPr>
          <w:rFonts w:ascii="Arial" w:hAnsi="Arial" w:cs="Arial"/>
          <w:sz w:val="24"/>
          <w:szCs w:val="24"/>
        </w:rPr>
        <w:t xml:space="preserve"> – </w:t>
      </w:r>
      <w:r>
        <w:rPr>
          <w:rFonts w:ascii="Arial" w:hAnsi="Arial" w:cs="Arial"/>
          <w:sz w:val="24"/>
          <w:szCs w:val="24"/>
        </w:rPr>
        <w:t xml:space="preserve">Confidentiality and </w:t>
      </w:r>
      <w:r w:rsidRPr="005307FA">
        <w:rPr>
          <w:rFonts w:ascii="Arial" w:hAnsi="Arial" w:cs="Arial"/>
          <w:sz w:val="24"/>
          <w:szCs w:val="24"/>
        </w:rPr>
        <w:t>Non-Disclosure Agreement</w:t>
      </w:r>
      <w:r w:rsidRPr="005307FA" w:rsidDel="005307FA">
        <w:rPr>
          <w:rFonts w:ascii="Arial" w:hAnsi="Arial" w:cs="Arial"/>
          <w:sz w:val="24"/>
          <w:szCs w:val="24"/>
        </w:rPr>
        <w:t xml:space="preserve"> </w:t>
      </w:r>
    </w:p>
    <w:p w14:paraId="2E37DC54" w14:textId="77777777" w:rsidR="00444ED6" w:rsidRDefault="00444ED6" w:rsidP="003B5441">
      <w:pPr>
        <w:ind w:left="180"/>
        <w:rPr>
          <w:rFonts w:ascii="Arial" w:hAnsi="Arial" w:cs="Arial"/>
          <w:b/>
          <w:sz w:val="24"/>
          <w:szCs w:val="24"/>
        </w:rPr>
      </w:pPr>
    </w:p>
    <w:p w14:paraId="74ED9293" w14:textId="5E0A4376" w:rsidR="00F7721C" w:rsidRPr="000C60F7" w:rsidRDefault="00F7721C" w:rsidP="005F004E">
      <w:pPr>
        <w:ind w:left="180"/>
        <w:rPr>
          <w:rFonts w:ascii="Arial" w:hAnsi="Arial" w:cs="Arial"/>
          <w:sz w:val="24"/>
          <w:szCs w:val="24"/>
          <w:u w:val="single"/>
        </w:rPr>
      </w:pPr>
      <w:r w:rsidRPr="000C60F7">
        <w:rPr>
          <w:rFonts w:ascii="Arial" w:hAnsi="Arial" w:cs="Arial"/>
          <w:b/>
          <w:sz w:val="24"/>
          <w:szCs w:val="24"/>
        </w:rPr>
        <w:t xml:space="preserve">Appendix </w:t>
      </w:r>
      <w:r w:rsidR="00D112CF">
        <w:rPr>
          <w:rFonts w:ascii="Arial" w:hAnsi="Arial" w:cs="Arial"/>
          <w:b/>
          <w:sz w:val="24"/>
          <w:szCs w:val="24"/>
        </w:rPr>
        <w:t>K</w:t>
      </w:r>
      <w:r w:rsidR="00444ED6" w:rsidRPr="000C60F7">
        <w:rPr>
          <w:rFonts w:ascii="Arial" w:hAnsi="Arial" w:cs="Arial"/>
          <w:sz w:val="24"/>
          <w:szCs w:val="24"/>
        </w:rPr>
        <w:t xml:space="preserve"> </w:t>
      </w:r>
      <w:r w:rsidRPr="000C60F7">
        <w:rPr>
          <w:rFonts w:ascii="Arial" w:hAnsi="Arial" w:cs="Arial"/>
          <w:sz w:val="24"/>
          <w:szCs w:val="24"/>
        </w:rPr>
        <w:t xml:space="preserve">– </w:t>
      </w:r>
      <w:r w:rsidR="00117BC6" w:rsidRPr="000C60F7">
        <w:rPr>
          <w:rFonts w:ascii="Arial" w:hAnsi="Arial" w:cs="Arial"/>
          <w:sz w:val="24"/>
          <w:szCs w:val="24"/>
        </w:rPr>
        <w:t xml:space="preserve">Submitted Questions Form </w:t>
      </w:r>
    </w:p>
    <w:bookmarkEnd w:id="83"/>
    <w:p w14:paraId="13EDC7F5" w14:textId="77777777" w:rsidR="00FF3DE5" w:rsidRPr="00B51518" w:rsidRDefault="00FF3DE5" w:rsidP="00FF3DE5">
      <w:pPr>
        <w:pStyle w:val="ListParagraph"/>
        <w:rPr>
          <w:rFonts w:ascii="Arial" w:hAnsi="Arial" w:cs="Arial"/>
          <w:sz w:val="24"/>
          <w:szCs w:val="24"/>
        </w:rPr>
      </w:pPr>
    </w:p>
    <w:p w14:paraId="1B9666B6" w14:textId="12034050" w:rsidR="00221A14" w:rsidRPr="00B51518" w:rsidRDefault="00F921B3" w:rsidP="00221A14">
      <w:pPr>
        <w:pStyle w:val="DefaultText"/>
        <w:rPr>
          <w:rFonts w:ascii="Arial" w:hAnsi="Arial" w:cs="Arial"/>
          <w:b/>
          <w:bCs/>
        </w:rPr>
      </w:pPr>
      <w:bookmarkStart w:id="86" w:name="QuickMark"/>
      <w:bookmarkEnd w:id="86"/>
      <w:r w:rsidRPr="00B51518">
        <w:rPr>
          <w:rFonts w:ascii="Arial" w:hAnsi="Arial" w:cs="Arial"/>
          <w:b/>
          <w:bCs/>
        </w:rPr>
        <w:br w:type="page"/>
      </w:r>
      <w:r w:rsidR="00221A14" w:rsidRPr="00B51518">
        <w:rPr>
          <w:rFonts w:ascii="Arial" w:hAnsi="Arial" w:cs="Arial"/>
          <w:b/>
          <w:bCs/>
        </w:rPr>
        <w:lastRenderedPageBreak/>
        <w:t>APPENDIX A</w:t>
      </w:r>
    </w:p>
    <w:p w14:paraId="73EF0B90" w14:textId="77777777" w:rsidR="00221A14" w:rsidRPr="00B51518" w:rsidRDefault="00221A14" w:rsidP="00221A14">
      <w:pPr>
        <w:jc w:val="center"/>
        <w:rPr>
          <w:rFonts w:ascii="Arial" w:hAnsi="Arial" w:cs="Arial"/>
          <w:bCs/>
          <w:sz w:val="24"/>
          <w:szCs w:val="24"/>
        </w:rPr>
      </w:pPr>
    </w:p>
    <w:p w14:paraId="349B7D0A"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018DC739" w14:textId="77777777" w:rsidR="00F84C99" w:rsidRPr="00177838" w:rsidRDefault="00F84C99" w:rsidP="00F84C99">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72084FD" w14:textId="4A1AD4E0" w:rsidR="00F84C99" w:rsidRPr="00536927" w:rsidRDefault="00566244" w:rsidP="003B5441">
      <w:pPr>
        <w:pStyle w:val="DefaultText"/>
        <w:jc w:val="center"/>
        <w:rPr>
          <w:rStyle w:val="InitialStyle"/>
          <w:rFonts w:ascii="Arial" w:hAnsi="Arial"/>
          <w:b/>
          <w:sz w:val="28"/>
        </w:rPr>
      </w:pPr>
      <w:r w:rsidRPr="00536927">
        <w:rPr>
          <w:rStyle w:val="InitialStyle"/>
          <w:rFonts w:ascii="Arial" w:hAnsi="Arial"/>
          <w:i/>
          <w:sz w:val="28"/>
        </w:rPr>
        <w:t>Office for Family Independence</w:t>
      </w:r>
    </w:p>
    <w:p w14:paraId="68DE9C2F" w14:textId="77777777" w:rsidR="00221A14" w:rsidRPr="00B51518" w:rsidRDefault="00221A14" w:rsidP="00221A14">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14:paraId="54A2D849"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7D01C6F7" w14:textId="05F5BED9" w:rsidR="00221A14" w:rsidRPr="00536927" w:rsidRDefault="00221E1D" w:rsidP="00221A14">
      <w:pPr>
        <w:jc w:val="center"/>
        <w:rPr>
          <w:rFonts w:ascii="Arial" w:hAnsi="Arial" w:cs="Arial"/>
          <w:sz w:val="28"/>
          <w:szCs w:val="28"/>
        </w:rPr>
      </w:pPr>
      <w:r w:rsidRPr="00536927">
        <w:rPr>
          <w:rFonts w:ascii="Arial" w:hAnsi="Arial" w:cs="Arial"/>
          <w:b/>
          <w:sz w:val="28"/>
          <w:szCs w:val="28"/>
          <w:u w:val="single"/>
        </w:rPr>
        <w:t>Employment Verification Services</w:t>
      </w:r>
    </w:p>
    <w:p w14:paraId="483AE5A5" w14:textId="77777777" w:rsidR="00221A14" w:rsidRPr="00B51518"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5"/>
        <w:gridCol w:w="2943"/>
        <w:gridCol w:w="724"/>
        <w:gridCol w:w="951"/>
        <w:gridCol w:w="227"/>
        <w:gridCol w:w="859"/>
        <w:gridCol w:w="3801"/>
      </w:tblGrid>
      <w:tr w:rsidR="00221A14" w:rsidRPr="00B51518" w14:paraId="39B6B5E8" w14:textId="77777777" w:rsidTr="00F8198C">
        <w:trPr>
          <w:cantSplit/>
          <w:trHeight w:val="389"/>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B51518" w:rsidRDefault="00221A14" w:rsidP="00221A14">
            <w:pPr>
              <w:rPr>
                <w:rFonts w:ascii="Arial" w:hAnsi="Arial" w:cs="Arial"/>
                <w:b/>
                <w:sz w:val="24"/>
                <w:szCs w:val="24"/>
              </w:rPr>
            </w:pPr>
            <w:r w:rsidRPr="00B51518">
              <w:rPr>
                <w:rFonts w:ascii="Arial" w:hAnsi="Arial" w:cs="Arial"/>
                <w:b/>
                <w:sz w:val="24"/>
                <w:szCs w:val="24"/>
              </w:rPr>
              <w:t>Bidder’s Organization Name:</w:t>
            </w:r>
          </w:p>
        </w:tc>
        <w:tc>
          <w:tcPr>
            <w:tcW w:w="3208" w:type="pct"/>
            <w:gridSpan w:val="5"/>
            <w:tcBorders>
              <w:top w:val="double" w:sz="4" w:space="0" w:color="auto"/>
              <w:left w:val="single" w:sz="4" w:space="0" w:color="auto"/>
              <w:right w:val="double" w:sz="4" w:space="0" w:color="auto"/>
            </w:tcBorders>
            <w:vAlign w:val="center"/>
          </w:tcPr>
          <w:p w14:paraId="17F1FE55" w14:textId="77777777" w:rsidR="00221A14" w:rsidRPr="00B51518" w:rsidRDefault="00221A14" w:rsidP="00221A14">
            <w:pPr>
              <w:rPr>
                <w:rFonts w:ascii="Arial" w:hAnsi="Arial" w:cs="Arial"/>
                <w:sz w:val="24"/>
                <w:szCs w:val="24"/>
              </w:rPr>
            </w:pPr>
          </w:p>
        </w:tc>
      </w:tr>
      <w:tr w:rsidR="002A57AB" w:rsidRPr="003326F9" w14:paraId="1BDC6109" w14:textId="77777777" w:rsidTr="00F8198C">
        <w:trPr>
          <w:cantSplit/>
          <w:trHeight w:val="389"/>
        </w:trPr>
        <w:tc>
          <w:tcPr>
            <w:tcW w:w="2722" w:type="pct"/>
            <w:gridSpan w:val="5"/>
            <w:tcBorders>
              <w:top w:val="double" w:sz="4" w:space="0" w:color="auto"/>
              <w:left w:val="double" w:sz="4" w:space="0" w:color="auto"/>
              <w:right w:val="single" w:sz="4" w:space="0" w:color="auto"/>
            </w:tcBorders>
            <w:shd w:val="clear" w:color="auto" w:fill="C6D9F1"/>
            <w:vAlign w:val="center"/>
          </w:tcPr>
          <w:p w14:paraId="03F9E7F1" w14:textId="77777777" w:rsidR="000C60F7" w:rsidRDefault="003261C4" w:rsidP="003261C4">
            <w:pPr>
              <w:rPr>
                <w:rFonts w:ascii="Arial" w:hAnsi="Arial" w:cs="Arial"/>
                <w:b/>
                <w:sz w:val="24"/>
                <w:szCs w:val="24"/>
              </w:rPr>
            </w:pPr>
            <w:r>
              <w:rPr>
                <w:rFonts w:ascii="Arial" w:hAnsi="Arial" w:cs="Arial"/>
                <w:b/>
                <w:sz w:val="24"/>
                <w:szCs w:val="24"/>
              </w:rPr>
              <w:t xml:space="preserve">Vendor Customer Code </w:t>
            </w:r>
          </w:p>
          <w:p w14:paraId="72F475E9" w14:textId="2543B9B5" w:rsidR="002A57AB" w:rsidRPr="003326F9" w:rsidRDefault="009E0D2D" w:rsidP="003261C4">
            <w:pPr>
              <w:rPr>
                <w:rFonts w:ascii="Arial" w:hAnsi="Arial" w:cs="Arial"/>
                <w:sz w:val="24"/>
                <w:szCs w:val="24"/>
              </w:rPr>
            </w:pPr>
            <w:r>
              <w:rPr>
                <w:rFonts w:ascii="Arial" w:hAnsi="Arial" w:cs="Arial"/>
                <w:bCs/>
                <w:sz w:val="24"/>
                <w:szCs w:val="24"/>
              </w:rPr>
              <w:t>(for current State of Maine vendors)</w:t>
            </w:r>
            <w:r w:rsidR="003261C4">
              <w:rPr>
                <w:rFonts w:ascii="Arial" w:hAnsi="Arial" w:cs="Arial"/>
                <w:b/>
                <w:sz w:val="24"/>
                <w:szCs w:val="24"/>
              </w:rPr>
              <w:t>:</w:t>
            </w:r>
          </w:p>
        </w:tc>
        <w:tc>
          <w:tcPr>
            <w:tcW w:w="2278" w:type="pct"/>
            <w:gridSpan w:val="2"/>
            <w:tcBorders>
              <w:top w:val="double" w:sz="4" w:space="0" w:color="auto"/>
              <w:left w:val="single" w:sz="4" w:space="0" w:color="auto"/>
              <w:right w:val="double" w:sz="4" w:space="0" w:color="auto"/>
            </w:tcBorders>
            <w:shd w:val="clear" w:color="auto" w:fill="auto"/>
            <w:vAlign w:val="center"/>
          </w:tcPr>
          <w:p w14:paraId="275C52AC" w14:textId="79EC0901" w:rsidR="002A57AB" w:rsidRPr="003326F9" w:rsidRDefault="002A57AB" w:rsidP="002D49F6">
            <w:pPr>
              <w:rPr>
                <w:rFonts w:ascii="Arial" w:hAnsi="Arial" w:cs="Arial"/>
                <w:sz w:val="24"/>
                <w:szCs w:val="24"/>
              </w:rPr>
            </w:pPr>
            <w:r>
              <w:rPr>
                <w:rFonts w:ascii="Arial" w:hAnsi="Arial" w:cs="Arial"/>
                <w:sz w:val="24"/>
                <w:szCs w:val="24"/>
              </w:rPr>
              <w:t>VC</w:t>
            </w:r>
          </w:p>
        </w:tc>
      </w:tr>
      <w:tr w:rsidR="00221A14" w:rsidRPr="00B51518" w14:paraId="326D0229" w14:textId="77777777" w:rsidTr="00F8198C">
        <w:trPr>
          <w:cantSplit/>
          <w:trHeight w:val="389"/>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B51518" w:rsidRDefault="00221A14" w:rsidP="00221A14">
            <w:pPr>
              <w:rPr>
                <w:rFonts w:ascii="Arial" w:hAnsi="Arial" w:cs="Arial"/>
                <w:b/>
                <w:sz w:val="24"/>
                <w:szCs w:val="24"/>
              </w:rPr>
            </w:pPr>
            <w:r w:rsidRPr="00B51518">
              <w:rPr>
                <w:rFonts w:ascii="Arial" w:hAnsi="Arial" w:cs="Arial"/>
                <w:b/>
                <w:sz w:val="24"/>
                <w:szCs w:val="24"/>
              </w:rPr>
              <w:t>Chief Executive - Name/Title:</w:t>
            </w:r>
          </w:p>
        </w:tc>
        <w:tc>
          <w:tcPr>
            <w:tcW w:w="3208" w:type="pct"/>
            <w:gridSpan w:val="5"/>
            <w:tcBorders>
              <w:left w:val="single" w:sz="4" w:space="0" w:color="auto"/>
              <w:right w:val="double" w:sz="4" w:space="0" w:color="auto"/>
            </w:tcBorders>
            <w:vAlign w:val="center"/>
          </w:tcPr>
          <w:p w14:paraId="4A296DFB" w14:textId="77777777" w:rsidR="00221A14" w:rsidRPr="00B51518" w:rsidRDefault="00221A14" w:rsidP="00221A14">
            <w:pPr>
              <w:rPr>
                <w:rFonts w:ascii="Arial" w:hAnsi="Arial" w:cs="Arial"/>
                <w:sz w:val="24"/>
                <w:szCs w:val="24"/>
              </w:rPr>
            </w:pPr>
          </w:p>
        </w:tc>
      </w:tr>
      <w:tr w:rsidR="00221A14" w:rsidRPr="00B51518" w14:paraId="3C45D8DE" w14:textId="77777777" w:rsidTr="00F8198C">
        <w:trPr>
          <w:cantSplit/>
          <w:trHeight w:val="389"/>
        </w:trPr>
        <w:tc>
          <w:tcPr>
            <w:tcW w:w="354" w:type="pct"/>
            <w:tcBorders>
              <w:left w:val="double" w:sz="4" w:space="0" w:color="auto"/>
              <w:right w:val="single" w:sz="4" w:space="0" w:color="auto"/>
            </w:tcBorders>
            <w:shd w:val="clear" w:color="auto" w:fill="C6D9F1"/>
            <w:vAlign w:val="center"/>
          </w:tcPr>
          <w:p w14:paraId="1AF8BFC8"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53E209D0" w14:textId="77777777" w:rsidR="00221A14" w:rsidRPr="00B51518" w:rsidRDefault="00221A14" w:rsidP="00221A1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219F4635"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B51518" w:rsidRDefault="00221A14" w:rsidP="00221A14">
            <w:pPr>
              <w:rPr>
                <w:rFonts w:ascii="Arial" w:hAnsi="Arial" w:cs="Arial"/>
                <w:sz w:val="24"/>
                <w:szCs w:val="24"/>
              </w:rPr>
            </w:pPr>
          </w:p>
        </w:tc>
      </w:tr>
      <w:tr w:rsidR="00221A14" w:rsidRPr="00B51518" w14:paraId="4961417D" w14:textId="77777777" w:rsidTr="00F8198C">
        <w:trPr>
          <w:cantSplit/>
          <w:trHeight w:val="389"/>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Street Address:</w:t>
            </w:r>
          </w:p>
        </w:tc>
        <w:tc>
          <w:tcPr>
            <w:tcW w:w="3208" w:type="pct"/>
            <w:gridSpan w:val="5"/>
            <w:tcBorders>
              <w:left w:val="single" w:sz="4" w:space="0" w:color="auto"/>
              <w:right w:val="double" w:sz="4" w:space="0" w:color="auto"/>
            </w:tcBorders>
            <w:vAlign w:val="center"/>
          </w:tcPr>
          <w:p w14:paraId="5F8340FE" w14:textId="77777777" w:rsidR="00221A14" w:rsidRPr="00B51518" w:rsidRDefault="00221A14" w:rsidP="00221A14">
            <w:pPr>
              <w:rPr>
                <w:rFonts w:ascii="Arial" w:hAnsi="Arial" w:cs="Arial"/>
                <w:sz w:val="24"/>
                <w:szCs w:val="24"/>
              </w:rPr>
            </w:pPr>
          </w:p>
        </w:tc>
      </w:tr>
      <w:tr w:rsidR="00221A14" w:rsidRPr="00B51518" w14:paraId="44E2756E" w14:textId="77777777" w:rsidTr="00F8198C">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B51518" w:rsidRDefault="00221A14" w:rsidP="00221A14">
            <w:pPr>
              <w:rPr>
                <w:rFonts w:ascii="Arial" w:hAnsi="Arial" w:cs="Arial"/>
                <w:b/>
                <w:sz w:val="24"/>
                <w:szCs w:val="24"/>
              </w:rPr>
            </w:pPr>
            <w:r w:rsidRPr="00B51518">
              <w:rPr>
                <w:rFonts w:ascii="Arial" w:hAnsi="Arial" w:cs="Arial"/>
                <w:b/>
                <w:sz w:val="24"/>
                <w:szCs w:val="24"/>
              </w:rPr>
              <w:t>Headquarters City/State/Zip:</w:t>
            </w:r>
          </w:p>
        </w:tc>
        <w:tc>
          <w:tcPr>
            <w:tcW w:w="3208" w:type="pct"/>
            <w:gridSpan w:val="5"/>
            <w:tcBorders>
              <w:left w:val="single" w:sz="4" w:space="0" w:color="auto"/>
              <w:bottom w:val="double" w:sz="4" w:space="0" w:color="auto"/>
              <w:right w:val="double" w:sz="4" w:space="0" w:color="auto"/>
            </w:tcBorders>
            <w:vAlign w:val="center"/>
          </w:tcPr>
          <w:p w14:paraId="11AA1489" w14:textId="77777777" w:rsidR="00221A14" w:rsidRPr="00B51518" w:rsidRDefault="00221A14" w:rsidP="00221A14">
            <w:pPr>
              <w:rPr>
                <w:rFonts w:ascii="Arial" w:hAnsi="Arial" w:cs="Arial"/>
                <w:sz w:val="24"/>
                <w:szCs w:val="24"/>
              </w:rPr>
            </w:pPr>
          </w:p>
        </w:tc>
      </w:tr>
      <w:tr w:rsidR="00221A14" w:rsidRPr="00B51518" w14:paraId="6094C8A9" w14:textId="77777777" w:rsidTr="00F8198C">
        <w:trPr>
          <w:cantSplit/>
          <w:trHeight w:val="389"/>
        </w:trPr>
        <w:tc>
          <w:tcPr>
            <w:tcW w:w="5000" w:type="pct"/>
            <w:gridSpan w:val="7"/>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B51518" w:rsidRDefault="00221A14" w:rsidP="00221A14">
            <w:pPr>
              <w:rPr>
                <w:rFonts w:ascii="Arial" w:hAnsi="Arial" w:cs="Arial"/>
                <w:b/>
                <w:i/>
                <w:sz w:val="24"/>
                <w:szCs w:val="24"/>
              </w:rPr>
            </w:pPr>
            <w:r w:rsidRPr="00B51518">
              <w:rPr>
                <w:rFonts w:ascii="Arial" w:hAnsi="Arial" w:cs="Arial"/>
                <w:b/>
                <w:i/>
                <w:sz w:val="24"/>
                <w:szCs w:val="24"/>
              </w:rPr>
              <w:t>(Provide information requested below if different from above)</w:t>
            </w:r>
          </w:p>
        </w:tc>
      </w:tr>
      <w:tr w:rsidR="00221A14" w:rsidRPr="00B51518" w14:paraId="67FBC995" w14:textId="77777777" w:rsidTr="00F8198C">
        <w:trPr>
          <w:cantSplit/>
          <w:trHeight w:val="389"/>
        </w:trPr>
        <w:tc>
          <w:tcPr>
            <w:tcW w:w="2146" w:type="pct"/>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B51518" w:rsidRDefault="00221A14" w:rsidP="00221A14">
            <w:pPr>
              <w:rPr>
                <w:rFonts w:ascii="Arial" w:hAnsi="Arial" w:cs="Arial"/>
                <w:b/>
                <w:sz w:val="24"/>
                <w:szCs w:val="24"/>
              </w:rPr>
            </w:pPr>
            <w:r w:rsidRPr="00B51518">
              <w:rPr>
                <w:rFonts w:ascii="Arial" w:hAnsi="Arial" w:cs="Arial"/>
                <w:b/>
                <w:sz w:val="24"/>
                <w:szCs w:val="24"/>
              </w:rPr>
              <w:t>Lead Point of Contact for Proposal - Name/Title:</w:t>
            </w:r>
          </w:p>
        </w:tc>
        <w:tc>
          <w:tcPr>
            <w:tcW w:w="2854" w:type="pct"/>
            <w:gridSpan w:val="4"/>
            <w:tcBorders>
              <w:top w:val="double" w:sz="4" w:space="0" w:color="auto"/>
              <w:left w:val="single" w:sz="4" w:space="0" w:color="auto"/>
              <w:right w:val="double" w:sz="4" w:space="0" w:color="auto"/>
            </w:tcBorders>
            <w:vAlign w:val="center"/>
          </w:tcPr>
          <w:p w14:paraId="098254CC" w14:textId="77777777" w:rsidR="00221A14" w:rsidRPr="00B51518" w:rsidRDefault="00221A14" w:rsidP="00221A14">
            <w:pPr>
              <w:rPr>
                <w:rFonts w:ascii="Arial" w:hAnsi="Arial" w:cs="Arial"/>
                <w:sz w:val="24"/>
                <w:szCs w:val="24"/>
              </w:rPr>
            </w:pPr>
          </w:p>
        </w:tc>
      </w:tr>
      <w:tr w:rsidR="00221A14" w:rsidRPr="00B51518" w14:paraId="2373BCE0" w14:textId="77777777" w:rsidTr="00F8198C">
        <w:trPr>
          <w:cantSplit/>
          <w:trHeight w:val="389"/>
        </w:trPr>
        <w:tc>
          <w:tcPr>
            <w:tcW w:w="354" w:type="pct"/>
            <w:tcBorders>
              <w:left w:val="double" w:sz="4" w:space="0" w:color="auto"/>
              <w:right w:val="single" w:sz="4" w:space="0" w:color="auto"/>
            </w:tcBorders>
            <w:shd w:val="clear" w:color="auto" w:fill="C6D9F1"/>
            <w:vAlign w:val="center"/>
          </w:tcPr>
          <w:p w14:paraId="4171512A" w14:textId="77777777" w:rsidR="00221A14" w:rsidRPr="00B51518" w:rsidRDefault="00221A14" w:rsidP="00221A14">
            <w:pPr>
              <w:rPr>
                <w:rFonts w:ascii="Arial" w:hAnsi="Arial" w:cs="Arial"/>
                <w:b/>
                <w:sz w:val="24"/>
                <w:szCs w:val="24"/>
              </w:rPr>
            </w:pPr>
            <w:r w:rsidRPr="00B51518">
              <w:rPr>
                <w:rFonts w:ascii="Arial" w:hAnsi="Arial" w:cs="Arial"/>
                <w:b/>
                <w:sz w:val="24"/>
                <w:szCs w:val="24"/>
              </w:rPr>
              <w:t>Tel:</w:t>
            </w:r>
          </w:p>
        </w:tc>
        <w:tc>
          <w:tcPr>
            <w:tcW w:w="2257" w:type="pct"/>
            <w:gridSpan w:val="3"/>
            <w:tcBorders>
              <w:left w:val="single" w:sz="4" w:space="0" w:color="auto"/>
              <w:right w:val="single" w:sz="4" w:space="0" w:color="auto"/>
            </w:tcBorders>
            <w:vAlign w:val="center"/>
          </w:tcPr>
          <w:p w14:paraId="334391A6" w14:textId="77777777" w:rsidR="00221A14" w:rsidRPr="00B51518" w:rsidRDefault="00221A14" w:rsidP="00221A14">
            <w:pPr>
              <w:rPr>
                <w:rFonts w:ascii="Arial" w:hAnsi="Arial" w:cs="Arial"/>
                <w:sz w:val="24"/>
                <w:szCs w:val="24"/>
              </w:rPr>
            </w:pPr>
          </w:p>
        </w:tc>
        <w:tc>
          <w:tcPr>
            <w:tcW w:w="531" w:type="pct"/>
            <w:gridSpan w:val="2"/>
            <w:tcBorders>
              <w:left w:val="single" w:sz="4" w:space="0" w:color="auto"/>
              <w:right w:val="single" w:sz="4" w:space="0" w:color="auto"/>
            </w:tcBorders>
            <w:shd w:val="clear" w:color="auto" w:fill="C6D9F1"/>
            <w:vAlign w:val="center"/>
          </w:tcPr>
          <w:p w14:paraId="42375B88" w14:textId="77777777" w:rsidR="00221A14" w:rsidRPr="00B51518" w:rsidRDefault="00221A14" w:rsidP="00221A14">
            <w:pPr>
              <w:rPr>
                <w:rFonts w:ascii="Arial" w:hAnsi="Arial" w:cs="Arial"/>
                <w:b/>
                <w:sz w:val="24"/>
                <w:szCs w:val="24"/>
              </w:rPr>
            </w:pPr>
            <w:r w:rsidRPr="00B51518">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B51518" w:rsidRDefault="00221A14" w:rsidP="00221A14">
            <w:pPr>
              <w:rPr>
                <w:rFonts w:ascii="Arial" w:hAnsi="Arial" w:cs="Arial"/>
                <w:sz w:val="24"/>
                <w:szCs w:val="24"/>
              </w:rPr>
            </w:pPr>
          </w:p>
        </w:tc>
      </w:tr>
      <w:tr w:rsidR="00221A14" w:rsidRPr="00B51518" w14:paraId="04A11BC4" w14:textId="77777777" w:rsidTr="00F8198C">
        <w:trPr>
          <w:cantSplit/>
          <w:trHeight w:val="389"/>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32380E3A" w:rsidR="00221A14" w:rsidRPr="00B51518" w:rsidRDefault="00221A14" w:rsidP="00221A14">
            <w:pPr>
              <w:rPr>
                <w:rFonts w:ascii="Arial" w:hAnsi="Arial" w:cs="Arial"/>
                <w:b/>
                <w:sz w:val="24"/>
                <w:szCs w:val="24"/>
              </w:rPr>
            </w:pPr>
            <w:r w:rsidRPr="00B51518">
              <w:rPr>
                <w:rFonts w:ascii="Arial" w:hAnsi="Arial" w:cs="Arial"/>
                <w:b/>
                <w:sz w:val="24"/>
                <w:szCs w:val="24"/>
              </w:rPr>
              <w:t>Street Address:</w:t>
            </w:r>
          </w:p>
        </w:tc>
        <w:tc>
          <w:tcPr>
            <w:tcW w:w="3208" w:type="pct"/>
            <w:gridSpan w:val="5"/>
            <w:tcBorders>
              <w:left w:val="single" w:sz="4" w:space="0" w:color="auto"/>
              <w:bottom w:val="single" w:sz="6" w:space="0" w:color="000000"/>
              <w:right w:val="double" w:sz="4" w:space="0" w:color="auto"/>
            </w:tcBorders>
            <w:vAlign w:val="center"/>
          </w:tcPr>
          <w:p w14:paraId="65CD00B5" w14:textId="77777777" w:rsidR="00221A14" w:rsidRPr="00B51518" w:rsidRDefault="00221A14" w:rsidP="00221A14">
            <w:pPr>
              <w:rPr>
                <w:rFonts w:ascii="Arial" w:hAnsi="Arial" w:cs="Arial"/>
                <w:sz w:val="24"/>
                <w:szCs w:val="24"/>
              </w:rPr>
            </w:pPr>
          </w:p>
        </w:tc>
      </w:tr>
      <w:tr w:rsidR="00221A14" w:rsidRPr="00B51518" w14:paraId="6887B807" w14:textId="77777777" w:rsidTr="00F8198C">
        <w:trPr>
          <w:cantSplit/>
          <w:trHeight w:val="389"/>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2B8686C3" w:rsidR="00221A14" w:rsidRPr="00B51518" w:rsidRDefault="00221A14" w:rsidP="00221A14">
            <w:pPr>
              <w:rPr>
                <w:rFonts w:ascii="Arial" w:hAnsi="Arial" w:cs="Arial"/>
                <w:b/>
                <w:sz w:val="24"/>
                <w:szCs w:val="24"/>
              </w:rPr>
            </w:pPr>
            <w:r w:rsidRPr="00B51518">
              <w:rPr>
                <w:rFonts w:ascii="Arial" w:hAnsi="Arial" w:cs="Arial"/>
                <w:b/>
                <w:sz w:val="24"/>
                <w:szCs w:val="24"/>
              </w:rPr>
              <w:t>City/State/Zip:</w:t>
            </w:r>
          </w:p>
        </w:tc>
        <w:tc>
          <w:tcPr>
            <w:tcW w:w="3208" w:type="pct"/>
            <w:gridSpan w:val="5"/>
            <w:tcBorders>
              <w:left w:val="single" w:sz="4" w:space="0" w:color="auto"/>
              <w:bottom w:val="double" w:sz="4" w:space="0" w:color="auto"/>
              <w:right w:val="double" w:sz="4" w:space="0" w:color="auto"/>
            </w:tcBorders>
            <w:vAlign w:val="center"/>
          </w:tcPr>
          <w:p w14:paraId="6E525B5C" w14:textId="77777777" w:rsidR="00221A14" w:rsidRPr="00B51518" w:rsidRDefault="00221A14" w:rsidP="00221A14">
            <w:pPr>
              <w:rPr>
                <w:rFonts w:ascii="Arial" w:hAnsi="Arial" w:cs="Arial"/>
                <w:sz w:val="24"/>
                <w:szCs w:val="24"/>
              </w:rPr>
            </w:pPr>
          </w:p>
        </w:tc>
      </w:tr>
    </w:tbl>
    <w:p w14:paraId="39ABDC0E" w14:textId="77777777" w:rsidR="00221A14" w:rsidRPr="00B51518" w:rsidRDefault="00221A14" w:rsidP="00221A14">
      <w:pPr>
        <w:rPr>
          <w:rFonts w:ascii="Arial" w:hAnsi="Arial" w:cs="Arial"/>
          <w:sz w:val="24"/>
          <w:szCs w:val="24"/>
        </w:rPr>
      </w:pPr>
    </w:p>
    <w:p w14:paraId="1125D410" w14:textId="77777777" w:rsidR="00221A14" w:rsidRPr="00B51518" w:rsidRDefault="00221A14" w:rsidP="00221A14">
      <w:pPr>
        <w:numPr>
          <w:ilvl w:val="0"/>
          <w:numId w:val="12"/>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B51518" w:rsidRDefault="00221A14" w:rsidP="00221A14">
      <w:pPr>
        <w:numPr>
          <w:ilvl w:val="0"/>
          <w:numId w:val="10"/>
        </w:numPr>
        <w:tabs>
          <w:tab w:val="left" w:pos="360"/>
        </w:tabs>
        <w:rPr>
          <w:rFonts w:ascii="Arial" w:hAnsi="Arial" w:cs="Arial"/>
          <w:sz w:val="24"/>
          <w:szCs w:val="24"/>
        </w:rPr>
      </w:pPr>
      <w:r w:rsidRPr="00B51518">
        <w:rPr>
          <w:rFonts w:ascii="Arial" w:hAnsi="Arial" w:cs="Arial"/>
          <w:sz w:val="24"/>
          <w:szCs w:val="24"/>
        </w:rPr>
        <w:t xml:space="preserve">No personnel currently employed by the </w:t>
      </w:r>
      <w:proofErr w:type="gramStart"/>
      <w:r w:rsidRPr="00B51518">
        <w:rPr>
          <w:rFonts w:ascii="Arial" w:hAnsi="Arial" w:cs="Arial"/>
          <w:sz w:val="24"/>
          <w:szCs w:val="24"/>
        </w:rPr>
        <w:t>Department</w:t>
      </w:r>
      <w:proofErr w:type="gramEnd"/>
      <w:r w:rsidRPr="00B51518">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B51518" w:rsidRDefault="00221A14" w:rsidP="00221A14">
      <w:pPr>
        <w:numPr>
          <w:ilvl w:val="0"/>
          <w:numId w:val="10"/>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14:paraId="3D3150D4" w14:textId="3C312B34" w:rsidR="009B22C4" w:rsidRPr="00B51518" w:rsidRDefault="009B22C4" w:rsidP="009B22C4">
      <w:pPr>
        <w:numPr>
          <w:ilvl w:val="0"/>
          <w:numId w:val="10"/>
        </w:numPr>
        <w:rPr>
          <w:rFonts w:ascii="Arial" w:hAnsi="Arial" w:cs="Arial"/>
          <w:sz w:val="24"/>
          <w:szCs w:val="24"/>
        </w:rPr>
      </w:pPr>
      <w:r w:rsidRPr="00B51518">
        <w:rPr>
          <w:rFonts w:ascii="Arial" w:hAnsi="Arial" w:cs="Arial"/>
          <w:sz w:val="24"/>
          <w:szCs w:val="24"/>
        </w:rPr>
        <w:t xml:space="preserve">The above-named organization is the legal entity </w:t>
      </w:r>
      <w:r w:rsidR="00AC4E4D" w:rsidRPr="00B51518">
        <w:rPr>
          <w:rFonts w:ascii="Arial" w:hAnsi="Arial" w:cs="Arial"/>
          <w:sz w:val="24"/>
          <w:szCs w:val="24"/>
        </w:rPr>
        <w:t xml:space="preserve">entering into the resulting </w:t>
      </w:r>
      <w:r w:rsidR="009B08BA">
        <w:rPr>
          <w:rFonts w:ascii="Arial" w:hAnsi="Arial" w:cs="Arial"/>
          <w:sz w:val="24"/>
          <w:szCs w:val="24"/>
        </w:rPr>
        <w:t>contract</w:t>
      </w:r>
      <w:r w:rsidR="00AC4E4D" w:rsidRPr="00B51518">
        <w:rPr>
          <w:rFonts w:ascii="Arial" w:hAnsi="Arial" w:cs="Arial"/>
          <w:sz w:val="24"/>
          <w:szCs w:val="24"/>
        </w:rPr>
        <w:t xml:space="preserve"> with the Department </w:t>
      </w:r>
      <w:r w:rsidR="00F910F5">
        <w:rPr>
          <w:rFonts w:ascii="Arial" w:hAnsi="Arial" w:cs="Arial"/>
          <w:sz w:val="24"/>
          <w:szCs w:val="24"/>
        </w:rPr>
        <w:t>if</w:t>
      </w:r>
      <w:r w:rsidR="00F910F5" w:rsidRPr="00B51518">
        <w:rPr>
          <w:rFonts w:ascii="Arial" w:hAnsi="Arial" w:cs="Arial"/>
          <w:sz w:val="24"/>
          <w:szCs w:val="24"/>
        </w:rPr>
        <w:t xml:space="preserve"> </w:t>
      </w:r>
      <w:r w:rsidR="00AC4E4D" w:rsidRPr="00B51518">
        <w:rPr>
          <w:rFonts w:ascii="Arial" w:hAnsi="Arial" w:cs="Arial"/>
          <w:sz w:val="24"/>
          <w:szCs w:val="24"/>
        </w:rPr>
        <w:t xml:space="preserve">they </w:t>
      </w:r>
      <w:r w:rsidR="00F910F5">
        <w:rPr>
          <w:rFonts w:ascii="Arial" w:hAnsi="Arial" w:cs="Arial"/>
          <w:sz w:val="24"/>
          <w:szCs w:val="24"/>
        </w:rPr>
        <w:t>are</w:t>
      </w:r>
      <w:r w:rsidR="00F910F5" w:rsidRPr="00B51518">
        <w:rPr>
          <w:rFonts w:ascii="Arial" w:hAnsi="Arial" w:cs="Arial"/>
          <w:sz w:val="24"/>
          <w:szCs w:val="24"/>
        </w:rPr>
        <w:t xml:space="preserve"> </w:t>
      </w:r>
      <w:r w:rsidR="00AC4E4D" w:rsidRPr="00B51518">
        <w:rPr>
          <w:rFonts w:ascii="Arial" w:hAnsi="Arial" w:cs="Arial"/>
          <w:sz w:val="24"/>
          <w:szCs w:val="24"/>
        </w:rPr>
        <w:t>awarded the contract.</w:t>
      </w:r>
    </w:p>
    <w:p w14:paraId="27F6ACAF" w14:textId="77777777" w:rsidR="00221A14" w:rsidRPr="00B51518" w:rsidRDefault="00221A14" w:rsidP="00221A14">
      <w:pPr>
        <w:numPr>
          <w:ilvl w:val="0"/>
          <w:numId w:val="10"/>
        </w:numPr>
        <w:rPr>
          <w:rFonts w:ascii="Arial" w:hAnsi="Arial" w:cs="Arial"/>
          <w:sz w:val="24"/>
          <w:szCs w:val="24"/>
        </w:rPr>
      </w:pPr>
      <w:r w:rsidRPr="00B51518">
        <w:rPr>
          <w:rFonts w:ascii="Arial" w:hAnsi="Arial" w:cs="Arial"/>
          <w:sz w:val="24"/>
          <w:szCs w:val="24"/>
        </w:rPr>
        <w:t xml:space="preserve">The undersigned is authorized to </w:t>
      </w:r>
      <w:proofErr w:type="gramStart"/>
      <w:r w:rsidR="00AC4E4D" w:rsidRPr="00B51518">
        <w:rPr>
          <w:rFonts w:ascii="Arial" w:hAnsi="Arial" w:cs="Arial"/>
          <w:sz w:val="24"/>
          <w:szCs w:val="24"/>
        </w:rPr>
        <w:t>enter</w:t>
      </w:r>
      <w:proofErr w:type="gramEnd"/>
      <w:r w:rsidRPr="00B51518">
        <w:rPr>
          <w:rFonts w:ascii="Arial" w:hAnsi="Arial" w:cs="Arial"/>
          <w:sz w:val="24"/>
          <w:szCs w:val="24"/>
        </w:rPr>
        <w:t xml:space="preserve"> contractual obligations on behalf of the above-named organization.</w:t>
      </w:r>
    </w:p>
    <w:p w14:paraId="3D4B7CFB" w14:textId="77777777" w:rsidR="00221A14" w:rsidRPr="00B51518" w:rsidRDefault="00221A14" w:rsidP="00221A14">
      <w:pPr>
        <w:rPr>
          <w:rFonts w:ascii="Arial" w:hAnsi="Arial" w:cs="Arial"/>
          <w:sz w:val="24"/>
          <w:szCs w:val="24"/>
        </w:rPr>
      </w:pPr>
    </w:p>
    <w:p w14:paraId="140686FF" w14:textId="77777777" w:rsidR="00221A14" w:rsidRPr="00B51518" w:rsidRDefault="00221A14" w:rsidP="006C1F3F">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B51518"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B51518" w14:paraId="40547C18" w14:textId="77777777" w:rsidTr="000C60F7">
        <w:trPr>
          <w:cantSplit/>
          <w:trHeight w:val="778"/>
        </w:trPr>
        <w:tc>
          <w:tcPr>
            <w:tcW w:w="6127" w:type="dxa"/>
          </w:tcPr>
          <w:p w14:paraId="6B694727" w14:textId="68C4895B" w:rsidR="00221A14" w:rsidRPr="00B51518" w:rsidRDefault="00221A14" w:rsidP="000C60F7">
            <w:pPr>
              <w:rPr>
                <w:rFonts w:ascii="Arial" w:hAnsi="Arial" w:cs="Arial"/>
                <w:sz w:val="24"/>
                <w:szCs w:val="24"/>
              </w:rPr>
            </w:pPr>
            <w:r w:rsidRPr="00B51518">
              <w:rPr>
                <w:rFonts w:ascii="Arial" w:hAnsi="Arial" w:cs="Arial"/>
                <w:b/>
                <w:sz w:val="24"/>
                <w:szCs w:val="24"/>
              </w:rPr>
              <w:t>Name (Print):</w:t>
            </w:r>
          </w:p>
        </w:tc>
        <w:tc>
          <w:tcPr>
            <w:tcW w:w="4043" w:type="dxa"/>
          </w:tcPr>
          <w:p w14:paraId="40DB839A"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Title:</w:t>
            </w:r>
          </w:p>
        </w:tc>
      </w:tr>
      <w:tr w:rsidR="00221A14" w:rsidRPr="00B51518" w14:paraId="78662E03" w14:textId="77777777" w:rsidTr="000C60F7">
        <w:trPr>
          <w:cantSplit/>
          <w:trHeight w:val="778"/>
        </w:trPr>
        <w:tc>
          <w:tcPr>
            <w:tcW w:w="6127" w:type="dxa"/>
          </w:tcPr>
          <w:p w14:paraId="7EA78400" w14:textId="75827C86" w:rsidR="00221A14" w:rsidRPr="00B51518" w:rsidRDefault="00221A14" w:rsidP="000C60F7">
            <w:pPr>
              <w:rPr>
                <w:rFonts w:ascii="Arial" w:hAnsi="Arial" w:cs="Arial"/>
                <w:sz w:val="24"/>
                <w:szCs w:val="24"/>
              </w:rPr>
            </w:pPr>
            <w:r w:rsidRPr="00B51518">
              <w:rPr>
                <w:rFonts w:ascii="Arial" w:hAnsi="Arial" w:cs="Arial"/>
                <w:b/>
                <w:sz w:val="24"/>
                <w:szCs w:val="24"/>
              </w:rPr>
              <w:t>Authorized Signature:</w:t>
            </w:r>
          </w:p>
        </w:tc>
        <w:tc>
          <w:tcPr>
            <w:tcW w:w="4043" w:type="dxa"/>
          </w:tcPr>
          <w:p w14:paraId="7B7FFEFD" w14:textId="77777777" w:rsidR="00221A14" w:rsidRPr="00B51518" w:rsidRDefault="00221A14" w:rsidP="00221A14">
            <w:pPr>
              <w:ind w:left="82"/>
              <w:rPr>
                <w:rFonts w:ascii="Arial" w:hAnsi="Arial" w:cs="Arial"/>
                <w:b/>
                <w:sz w:val="24"/>
                <w:szCs w:val="24"/>
              </w:rPr>
            </w:pPr>
            <w:r w:rsidRPr="00B51518">
              <w:rPr>
                <w:rFonts w:ascii="Arial" w:hAnsi="Arial" w:cs="Arial"/>
                <w:b/>
                <w:sz w:val="24"/>
                <w:szCs w:val="24"/>
              </w:rPr>
              <w:t>Date:</w:t>
            </w:r>
          </w:p>
        </w:tc>
      </w:tr>
    </w:tbl>
    <w:p w14:paraId="03001DE8" w14:textId="77777777" w:rsidR="00F921B3" w:rsidRPr="00B51518" w:rsidRDefault="00F921B3" w:rsidP="00221A14">
      <w:pPr>
        <w:pStyle w:val="DefaultText"/>
        <w:rPr>
          <w:rStyle w:val="InitialStyle"/>
          <w:rFonts w:ascii="Arial" w:hAnsi="Arial" w:cs="Arial"/>
          <w:i/>
        </w:rPr>
        <w:sectPr w:rsidR="00F921B3" w:rsidRPr="00B51518" w:rsidSect="00505DEE">
          <w:footerReference w:type="default" r:id="rId43"/>
          <w:pgSz w:w="12240" w:h="15840" w:code="1"/>
          <w:pgMar w:top="720" w:right="900" w:bottom="990" w:left="1080" w:header="432" w:footer="288" w:gutter="0"/>
          <w:paperSrc w:first="15" w:other="15"/>
          <w:cols w:space="720"/>
          <w:docGrid w:linePitch="360"/>
        </w:sectPr>
      </w:pPr>
    </w:p>
    <w:p w14:paraId="368807A7" w14:textId="18542B6D" w:rsidR="00A62F45" w:rsidRPr="00B51518" w:rsidRDefault="00A62F45" w:rsidP="007D50B8">
      <w:pPr>
        <w:pStyle w:val="DefaultText"/>
        <w:rPr>
          <w:rStyle w:val="InitialStyle"/>
          <w:rFonts w:ascii="Arial" w:hAnsi="Arial" w:cs="Arial"/>
          <w:b/>
        </w:rPr>
      </w:pPr>
      <w:r w:rsidRPr="00B51518">
        <w:rPr>
          <w:rStyle w:val="InitialStyle"/>
          <w:rFonts w:ascii="Arial" w:hAnsi="Arial" w:cs="Arial"/>
          <w:b/>
        </w:rPr>
        <w:lastRenderedPageBreak/>
        <w:t>APPENDIX B</w:t>
      </w:r>
    </w:p>
    <w:p w14:paraId="1B9A5841" w14:textId="77777777" w:rsidR="00A62F45" w:rsidRPr="00B51518" w:rsidRDefault="00A62F45" w:rsidP="007D50B8">
      <w:pPr>
        <w:pStyle w:val="DefaultText"/>
        <w:jc w:val="center"/>
        <w:rPr>
          <w:rStyle w:val="InitialStyle"/>
          <w:rFonts w:ascii="Arial" w:hAnsi="Arial" w:cs="Arial"/>
          <w:b/>
          <w:sz w:val="28"/>
          <w:szCs w:val="28"/>
        </w:rPr>
      </w:pPr>
    </w:p>
    <w:p w14:paraId="0B388424" w14:textId="77777777"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242D57B3"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7A8A246C" w14:textId="10642A78" w:rsidR="00F84C99" w:rsidRPr="00536927" w:rsidRDefault="003F26E0" w:rsidP="00F84C99">
      <w:pPr>
        <w:pStyle w:val="DefaultText"/>
        <w:jc w:val="center"/>
        <w:rPr>
          <w:rStyle w:val="InitialStyle"/>
          <w:rFonts w:ascii="Arial" w:hAnsi="Arial"/>
          <w:b/>
          <w:sz w:val="28"/>
        </w:rPr>
      </w:pPr>
      <w:r w:rsidRPr="00536927">
        <w:rPr>
          <w:rStyle w:val="InitialStyle"/>
          <w:rFonts w:ascii="Arial" w:hAnsi="Arial" w:cs="Arial"/>
          <w:bCs/>
          <w:i/>
          <w:sz w:val="28"/>
          <w:szCs w:val="28"/>
        </w:rPr>
        <w:t>Office for Family Independence</w:t>
      </w:r>
    </w:p>
    <w:p w14:paraId="27295D77" w14:textId="5D8BF876" w:rsidR="00A62F45" w:rsidRPr="00B51518" w:rsidRDefault="00A62F45" w:rsidP="007D50B8">
      <w:pPr>
        <w:pStyle w:val="DefaultText"/>
        <w:jc w:val="center"/>
        <w:rPr>
          <w:rStyle w:val="InitialStyle"/>
          <w:rFonts w:ascii="Arial" w:hAnsi="Arial" w:cs="Arial"/>
          <w:b/>
          <w:sz w:val="28"/>
          <w:szCs w:val="28"/>
        </w:rPr>
      </w:pPr>
      <w:r w:rsidRPr="00B51518">
        <w:rPr>
          <w:rStyle w:val="InitialStyle"/>
          <w:rFonts w:ascii="Arial" w:hAnsi="Arial" w:cs="Arial"/>
          <w:b/>
          <w:sz w:val="28"/>
          <w:szCs w:val="28"/>
        </w:rPr>
        <w:t>D</w:t>
      </w:r>
      <w:r w:rsidR="00DE7837" w:rsidRPr="00B51518">
        <w:rPr>
          <w:rStyle w:val="InitialStyle"/>
          <w:rFonts w:ascii="Arial" w:hAnsi="Arial" w:cs="Arial"/>
          <w:b/>
          <w:sz w:val="28"/>
          <w:szCs w:val="28"/>
        </w:rPr>
        <w:t>EBARMENT</w:t>
      </w:r>
      <w:r w:rsidRPr="00B51518">
        <w:rPr>
          <w:rStyle w:val="InitialStyle"/>
          <w:rFonts w:ascii="Arial" w:hAnsi="Arial" w:cs="Arial"/>
          <w:b/>
          <w:sz w:val="28"/>
          <w:szCs w:val="28"/>
        </w:rPr>
        <w:t xml:space="preserve">, </w:t>
      </w:r>
      <w:r w:rsidR="00DE7837" w:rsidRPr="00B51518">
        <w:rPr>
          <w:rStyle w:val="InitialStyle"/>
          <w:rFonts w:ascii="Arial" w:hAnsi="Arial" w:cs="Arial"/>
          <w:b/>
          <w:sz w:val="28"/>
          <w:szCs w:val="28"/>
        </w:rPr>
        <w:t>PERFORMANCE</w:t>
      </w:r>
      <w:r w:rsidR="00CF38D4">
        <w:rPr>
          <w:rStyle w:val="InitialStyle"/>
          <w:rFonts w:ascii="Arial" w:hAnsi="Arial" w:cs="Arial"/>
          <w:b/>
          <w:sz w:val="28"/>
          <w:szCs w:val="28"/>
        </w:rPr>
        <w:t>,</w:t>
      </w:r>
      <w:r w:rsidRPr="00B51518">
        <w:rPr>
          <w:rStyle w:val="InitialStyle"/>
          <w:rFonts w:ascii="Arial" w:hAnsi="Arial" w:cs="Arial"/>
          <w:b/>
          <w:sz w:val="28"/>
          <w:szCs w:val="28"/>
        </w:rPr>
        <w:t xml:space="preserve"> and </w:t>
      </w:r>
      <w:r w:rsidR="00DE7837" w:rsidRPr="00B51518">
        <w:rPr>
          <w:rStyle w:val="InitialStyle"/>
          <w:rFonts w:ascii="Arial" w:hAnsi="Arial" w:cs="Arial"/>
          <w:b/>
          <w:sz w:val="28"/>
          <w:szCs w:val="28"/>
        </w:rPr>
        <w:t>NON-COLLUSION CERTIFICATION</w:t>
      </w:r>
    </w:p>
    <w:p w14:paraId="200F468C"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2ADA0FAF" w14:textId="2AE47091" w:rsidR="00A62F45" w:rsidRPr="00536927" w:rsidRDefault="00221E1D" w:rsidP="007D50B8">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0A987C87" w14:textId="77777777" w:rsidR="00155269" w:rsidRPr="00B51518"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221A14" w:rsidRPr="00B51518" w14:paraId="422F50E8" w14:textId="77777777" w:rsidTr="000C60F7">
        <w:trPr>
          <w:cantSplit/>
          <w:trHeight w:val="389"/>
        </w:trPr>
        <w:tc>
          <w:tcPr>
            <w:tcW w:w="3690" w:type="dxa"/>
            <w:tcBorders>
              <w:top w:val="double" w:sz="4" w:space="0" w:color="auto"/>
              <w:bottom w:val="double" w:sz="4" w:space="0" w:color="auto"/>
            </w:tcBorders>
            <w:shd w:val="clear" w:color="auto" w:fill="C6D9F1"/>
            <w:vAlign w:val="center"/>
          </w:tcPr>
          <w:p w14:paraId="16EDF341" w14:textId="77777777" w:rsidR="00221A14" w:rsidRPr="00B51518" w:rsidRDefault="00221A14" w:rsidP="00C379F0">
            <w:pPr>
              <w:pStyle w:val="DefaultText"/>
              <w:rPr>
                <w:rStyle w:val="InitialStyle"/>
                <w:rFonts w:ascii="Arial" w:hAnsi="Arial" w:cs="Arial"/>
                <w:b/>
              </w:rPr>
            </w:pPr>
            <w:r w:rsidRPr="00B51518">
              <w:rPr>
                <w:rStyle w:val="InitialStyle"/>
                <w:rFonts w:ascii="Arial" w:hAnsi="Arial" w:cs="Arial"/>
                <w:b/>
              </w:rPr>
              <w:t>Bidder’s Organization Name:</w:t>
            </w:r>
          </w:p>
        </w:tc>
        <w:tc>
          <w:tcPr>
            <w:tcW w:w="6615" w:type="dxa"/>
            <w:vAlign w:val="center"/>
          </w:tcPr>
          <w:p w14:paraId="4199BE88" w14:textId="77777777" w:rsidR="00221A14" w:rsidRPr="00B51518" w:rsidRDefault="00221A14" w:rsidP="00C379F0">
            <w:pPr>
              <w:pStyle w:val="DefaultText"/>
              <w:rPr>
                <w:rStyle w:val="InitialStyle"/>
                <w:rFonts w:ascii="Arial" w:hAnsi="Arial" w:cs="Arial"/>
                <w:b/>
              </w:rPr>
            </w:pPr>
          </w:p>
        </w:tc>
      </w:tr>
    </w:tbl>
    <w:p w14:paraId="2C3FA488" w14:textId="77777777" w:rsidR="00221A14" w:rsidRPr="00B51518" w:rsidRDefault="00221A14" w:rsidP="007D50B8">
      <w:pPr>
        <w:pStyle w:val="DefaultText"/>
        <w:rPr>
          <w:rStyle w:val="InitialStyle"/>
          <w:rFonts w:ascii="Arial" w:hAnsi="Arial" w:cs="Arial"/>
          <w:i/>
        </w:rPr>
      </w:pPr>
    </w:p>
    <w:p w14:paraId="0894C940" w14:textId="77777777" w:rsidR="00A056D1" w:rsidRPr="00C97934" w:rsidRDefault="00A056D1">
      <w:pPr>
        <w:spacing w:after="200"/>
        <w:rPr>
          <w:rFonts w:ascii="Arial" w:hAnsi="Arial" w:cs="Arial"/>
          <w:i/>
          <w:iCs/>
          <w:sz w:val="24"/>
          <w:szCs w:val="24"/>
        </w:rPr>
      </w:pPr>
      <w:bookmarkStart w:id="87" w:name="_Hlk81301116"/>
      <w:r w:rsidRPr="00C97934">
        <w:rPr>
          <w:rFonts w:ascii="Arial" w:hAnsi="Arial" w:cs="Arial"/>
          <w:i/>
          <w:iCs/>
          <w:sz w:val="24"/>
          <w:szCs w:val="24"/>
        </w:rPr>
        <w:t>By signing this document, I certify to the best of my knowledge and belief that the aforementioned organization, its principals and any subcontractors named in this proposal:</w:t>
      </w:r>
    </w:p>
    <w:p w14:paraId="4EF963A8" w14:textId="77777777" w:rsidR="00A056D1" w:rsidRPr="00C97934" w:rsidRDefault="00A056D1" w:rsidP="000E4190">
      <w:pPr>
        <w:pStyle w:val="ListParagraph"/>
        <w:widowControl/>
        <w:numPr>
          <w:ilvl w:val="0"/>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507101D7" w14:textId="77777777" w:rsidR="00A056D1" w:rsidRDefault="00A056D1" w:rsidP="000E4190">
      <w:pPr>
        <w:pStyle w:val="ListParagraph"/>
        <w:widowControl/>
        <w:numPr>
          <w:ilvl w:val="0"/>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1A607ED5" w14:textId="77777777" w:rsidR="00A056D1" w:rsidRDefault="00A056D1" w:rsidP="000E4190">
      <w:pPr>
        <w:pStyle w:val="ListParagraph"/>
        <w:widowControl/>
        <w:numPr>
          <w:ilvl w:val="1"/>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02EE702C" w14:textId="77777777" w:rsidR="00A056D1" w:rsidRPr="00C97934" w:rsidRDefault="00A056D1" w:rsidP="000E4190">
      <w:pPr>
        <w:pStyle w:val="ListParagraph"/>
        <w:widowControl/>
        <w:numPr>
          <w:ilvl w:val="1"/>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105203B5" w14:textId="77777777" w:rsidR="00A056D1" w:rsidRPr="00C97934" w:rsidRDefault="00A056D1" w:rsidP="000E4190">
      <w:pPr>
        <w:pStyle w:val="ListParagraph"/>
        <w:widowControl/>
        <w:numPr>
          <w:ilvl w:val="0"/>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3564E151" w14:textId="77777777" w:rsidR="00A056D1" w:rsidRPr="00C97934" w:rsidRDefault="00A056D1" w:rsidP="000E4190">
      <w:pPr>
        <w:pStyle w:val="ListParagraph"/>
        <w:widowControl/>
        <w:numPr>
          <w:ilvl w:val="0"/>
          <w:numId w:val="32"/>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7A24B17F" w14:textId="77777777" w:rsidR="00A056D1" w:rsidRPr="00C97934" w:rsidRDefault="00A056D1" w:rsidP="000E4190">
      <w:pPr>
        <w:pStyle w:val="ListParagraph"/>
        <w:widowControl/>
        <w:numPr>
          <w:ilvl w:val="0"/>
          <w:numId w:val="32"/>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640"/>
        <w:gridCol w:w="4410"/>
      </w:tblGrid>
      <w:tr w:rsidR="008E4FC0" w:rsidRPr="00B51518" w14:paraId="1A781CD5" w14:textId="77777777" w:rsidTr="00F8198C">
        <w:trPr>
          <w:cantSplit/>
          <w:trHeight w:val="674"/>
          <w:jc w:val="center"/>
        </w:trPr>
        <w:tc>
          <w:tcPr>
            <w:tcW w:w="2806" w:type="pct"/>
          </w:tcPr>
          <w:bookmarkEnd w:id="87"/>
          <w:p w14:paraId="3787FC44"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Name (Print):</w:t>
            </w:r>
          </w:p>
          <w:p w14:paraId="76E58215" w14:textId="77777777" w:rsidR="00597DD2" w:rsidRPr="00B51518" w:rsidRDefault="00597DD2" w:rsidP="007D50B8">
            <w:pPr>
              <w:pStyle w:val="DefaultText"/>
              <w:rPr>
                <w:rStyle w:val="InitialStyle"/>
                <w:rFonts w:ascii="Arial" w:hAnsi="Arial" w:cs="Arial"/>
              </w:rPr>
            </w:pPr>
          </w:p>
          <w:p w14:paraId="5DBC6779" w14:textId="77777777" w:rsidR="00597DD2" w:rsidRPr="00B51518" w:rsidRDefault="00597DD2" w:rsidP="007D50B8">
            <w:pPr>
              <w:pStyle w:val="DefaultText"/>
              <w:rPr>
                <w:rStyle w:val="InitialStyle"/>
                <w:rFonts w:ascii="Arial" w:hAnsi="Arial" w:cs="Arial"/>
              </w:rPr>
            </w:pPr>
          </w:p>
        </w:tc>
        <w:tc>
          <w:tcPr>
            <w:tcW w:w="2194" w:type="pct"/>
          </w:tcPr>
          <w:p w14:paraId="1FDA72F0" w14:textId="77777777" w:rsidR="008E4FC0" w:rsidRPr="0055472F" w:rsidRDefault="008E4FC0" w:rsidP="0055472F">
            <w:pPr>
              <w:pStyle w:val="DefaultText"/>
              <w:ind w:right="-114"/>
              <w:rPr>
                <w:rStyle w:val="InitialStyle"/>
                <w:rFonts w:ascii="Arial" w:hAnsi="Arial" w:cs="Arial"/>
                <w:b/>
              </w:rPr>
            </w:pPr>
            <w:r w:rsidRPr="0055472F">
              <w:rPr>
                <w:rStyle w:val="InitialStyle"/>
                <w:rFonts w:ascii="Arial" w:hAnsi="Arial" w:cs="Arial"/>
                <w:b/>
              </w:rPr>
              <w:t>Title:</w:t>
            </w:r>
          </w:p>
        </w:tc>
      </w:tr>
      <w:tr w:rsidR="008E4FC0" w:rsidRPr="00B51518" w14:paraId="16CD4B10" w14:textId="77777777" w:rsidTr="00F8198C">
        <w:trPr>
          <w:cantSplit/>
          <w:trHeight w:val="791"/>
          <w:jc w:val="center"/>
        </w:trPr>
        <w:tc>
          <w:tcPr>
            <w:tcW w:w="2806" w:type="pct"/>
          </w:tcPr>
          <w:p w14:paraId="0CF6E156"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Authorized Signature:</w:t>
            </w:r>
          </w:p>
          <w:p w14:paraId="762F5E6E" w14:textId="77777777" w:rsidR="00597DD2" w:rsidRPr="00B51518" w:rsidRDefault="00597DD2" w:rsidP="007D50B8">
            <w:pPr>
              <w:pStyle w:val="DefaultText"/>
              <w:rPr>
                <w:rStyle w:val="InitialStyle"/>
                <w:rFonts w:ascii="Arial" w:hAnsi="Arial" w:cs="Arial"/>
              </w:rPr>
            </w:pPr>
          </w:p>
          <w:p w14:paraId="12469906" w14:textId="77777777" w:rsidR="00597DD2" w:rsidRPr="00B51518" w:rsidRDefault="00597DD2" w:rsidP="007D50B8">
            <w:pPr>
              <w:pStyle w:val="DefaultText"/>
              <w:rPr>
                <w:rStyle w:val="InitialStyle"/>
                <w:rFonts w:ascii="Arial" w:hAnsi="Arial" w:cs="Arial"/>
              </w:rPr>
            </w:pPr>
          </w:p>
        </w:tc>
        <w:tc>
          <w:tcPr>
            <w:tcW w:w="2194" w:type="pct"/>
          </w:tcPr>
          <w:p w14:paraId="396946C8" w14:textId="77777777" w:rsidR="008E4FC0" w:rsidRPr="0055472F" w:rsidRDefault="008E4FC0" w:rsidP="007D50B8">
            <w:pPr>
              <w:pStyle w:val="DefaultText"/>
              <w:rPr>
                <w:rStyle w:val="InitialStyle"/>
                <w:rFonts w:ascii="Arial" w:hAnsi="Arial" w:cs="Arial"/>
                <w:b/>
              </w:rPr>
            </w:pPr>
            <w:r w:rsidRPr="0055472F">
              <w:rPr>
                <w:rStyle w:val="InitialStyle"/>
                <w:rFonts w:ascii="Arial" w:hAnsi="Arial" w:cs="Arial"/>
                <w:b/>
              </w:rPr>
              <w:t>Date:</w:t>
            </w:r>
          </w:p>
        </w:tc>
      </w:tr>
    </w:tbl>
    <w:p w14:paraId="5CC56792" w14:textId="77777777" w:rsidR="009058A4" w:rsidRPr="00B51518" w:rsidRDefault="009058A4" w:rsidP="009058A4">
      <w:pPr>
        <w:pStyle w:val="DefaultText"/>
        <w:rPr>
          <w:rStyle w:val="InitialStyle"/>
          <w:rFonts w:ascii="Arial" w:hAnsi="Arial" w:cs="Arial"/>
        </w:rPr>
      </w:pPr>
    </w:p>
    <w:p w14:paraId="6D776AED" w14:textId="77777777" w:rsidR="00CB5A92" w:rsidRPr="00B51518" w:rsidRDefault="003D5C04"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bookmarkStart w:id="88" w:name="_Hlk112421456"/>
      <w:r w:rsidR="00CB5A92" w:rsidRPr="00B51518">
        <w:rPr>
          <w:rFonts w:ascii="Arial" w:hAnsi="Arial" w:cs="Arial"/>
          <w:b/>
        </w:rPr>
        <w:lastRenderedPageBreak/>
        <w:t>APPENDIX C</w:t>
      </w:r>
    </w:p>
    <w:p w14:paraId="194E01A8" w14:textId="77777777" w:rsidR="00CB5A92" w:rsidRPr="00B51518" w:rsidRDefault="00CB5A92" w:rsidP="00CB5A9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60A251BC" w14:textId="77777777" w:rsidR="00CB5A92" w:rsidRPr="00B51518" w:rsidRDefault="00CB5A92" w:rsidP="00CB5A92">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E2692FB" w14:textId="77777777" w:rsidR="00CB5A92" w:rsidRPr="00177838" w:rsidRDefault="00CB5A92" w:rsidP="00CB5A92">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8E1806D" w14:textId="798F71D5" w:rsidR="00CB5A92" w:rsidRPr="00536927" w:rsidRDefault="004F4511" w:rsidP="00CB5A92">
      <w:pPr>
        <w:pStyle w:val="DefaultText"/>
        <w:jc w:val="center"/>
        <w:rPr>
          <w:rStyle w:val="InitialStyle"/>
          <w:rFonts w:ascii="Arial" w:hAnsi="Arial"/>
          <w:b/>
          <w:sz w:val="28"/>
        </w:rPr>
      </w:pPr>
      <w:r w:rsidRPr="00536927">
        <w:rPr>
          <w:rStyle w:val="InitialStyle"/>
          <w:rFonts w:ascii="Arial" w:hAnsi="Arial" w:cs="Arial"/>
          <w:bCs/>
          <w:i/>
          <w:sz w:val="28"/>
          <w:szCs w:val="28"/>
        </w:rPr>
        <w:t>Office for Family Independence</w:t>
      </w:r>
    </w:p>
    <w:p w14:paraId="3E0895E3" w14:textId="27A64136" w:rsidR="00CB5A92" w:rsidRPr="00B51518" w:rsidRDefault="00595D44" w:rsidP="00CB5A92">
      <w:pPr>
        <w:pStyle w:val="Heading2"/>
        <w:spacing w:before="0" w:after="0"/>
        <w:jc w:val="center"/>
        <w:rPr>
          <w:rStyle w:val="InitialStyle"/>
          <w:sz w:val="28"/>
          <w:szCs w:val="28"/>
        </w:rPr>
      </w:pPr>
      <w:r>
        <w:rPr>
          <w:rStyle w:val="InitialStyle"/>
          <w:sz w:val="28"/>
          <w:szCs w:val="28"/>
        </w:rPr>
        <w:t>ELIGIBILITY TO SUBMIT A BID</w:t>
      </w:r>
      <w:r w:rsidR="00CB5A92" w:rsidRPr="00B51518">
        <w:rPr>
          <w:rStyle w:val="InitialStyle"/>
          <w:sz w:val="28"/>
          <w:szCs w:val="28"/>
        </w:rPr>
        <w:t xml:space="preserve"> FORM</w:t>
      </w:r>
    </w:p>
    <w:p w14:paraId="61CA299D"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24F0EF19" w14:textId="4CC4F97A" w:rsidR="00CB5A92" w:rsidRPr="00536927" w:rsidRDefault="006C62DF" w:rsidP="00CB5A92">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13B7EBB7" w14:textId="77777777" w:rsidR="00D35113" w:rsidRDefault="00D35113">
      <w:pPr>
        <w:widowControl/>
        <w:autoSpaceDE/>
        <w:autoSpaceDN/>
        <w:rPr>
          <w:rFonts w:ascii="Arial" w:hAnsi="Arial" w:cs="Arial"/>
          <w:b/>
        </w:rPr>
      </w:pPr>
    </w:p>
    <w:p w14:paraId="795C58A8" w14:textId="77777777" w:rsidR="00D30C9C" w:rsidRDefault="00D30C9C" w:rsidP="00D30C9C">
      <w:pPr>
        <w:widowControl/>
        <w:autoSpaceDE/>
        <w:autoSpaceDN/>
        <w:rPr>
          <w:rFonts w:ascii="Arial" w:hAnsi="Arial" w:cs="Arial"/>
          <w:b/>
        </w:rPr>
      </w:pPr>
      <w:bookmarkStart w:id="89" w:name="_Hlk115359816"/>
    </w:p>
    <w:tbl>
      <w:tblPr>
        <w:tblStyle w:val="TableGrid"/>
        <w:tblW w:w="5181" w:type="pct"/>
        <w:jc w:val="center"/>
        <w:tblLook w:val="04A0" w:firstRow="1" w:lastRow="0" w:firstColumn="1" w:lastColumn="0" w:noHBand="0" w:noVBand="1"/>
      </w:tblPr>
      <w:tblGrid>
        <w:gridCol w:w="4387"/>
        <w:gridCol w:w="3798"/>
        <w:gridCol w:w="2250"/>
      </w:tblGrid>
      <w:tr w:rsidR="00D30C9C" w14:paraId="26470082" w14:textId="77777777" w:rsidTr="00D6609F">
        <w:trPr>
          <w:trHeight w:val="389"/>
          <w:jc w:val="center"/>
        </w:trPr>
        <w:tc>
          <w:tcPr>
            <w:tcW w:w="2102"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6C21FFD" w14:textId="77777777" w:rsidR="00D30C9C" w:rsidRDefault="00D30C9C" w:rsidP="004A0BB2">
            <w:pPr>
              <w:widowControl/>
              <w:autoSpaceDE/>
              <w:rPr>
                <w:rFonts w:ascii="Arial" w:hAnsi="Arial" w:cs="Arial"/>
                <w:b/>
                <w:sz w:val="24"/>
                <w:szCs w:val="24"/>
              </w:rPr>
            </w:pPr>
            <w:r>
              <w:rPr>
                <w:rStyle w:val="InitialStyle"/>
                <w:rFonts w:ascii="Arial" w:hAnsi="Arial" w:cs="Arial"/>
                <w:b/>
                <w:sz w:val="24"/>
                <w:szCs w:val="24"/>
              </w:rPr>
              <w:t>Bidder’s Organization Name:</w:t>
            </w:r>
          </w:p>
        </w:tc>
        <w:tc>
          <w:tcPr>
            <w:tcW w:w="2898" w:type="pct"/>
            <w:gridSpan w:val="2"/>
            <w:tcBorders>
              <w:top w:val="single" w:sz="4" w:space="0" w:color="auto"/>
              <w:left w:val="single" w:sz="4" w:space="0" w:color="auto"/>
              <w:bottom w:val="single" w:sz="4" w:space="0" w:color="auto"/>
              <w:right w:val="single" w:sz="4" w:space="0" w:color="auto"/>
            </w:tcBorders>
            <w:vAlign w:val="center"/>
          </w:tcPr>
          <w:p w14:paraId="40520999" w14:textId="77777777" w:rsidR="00D30C9C" w:rsidRDefault="00D30C9C" w:rsidP="004A0BB2">
            <w:pPr>
              <w:widowControl/>
              <w:autoSpaceDE/>
              <w:rPr>
                <w:rFonts w:ascii="Arial" w:hAnsi="Arial" w:cs="Arial"/>
                <w:b/>
                <w:sz w:val="24"/>
                <w:szCs w:val="24"/>
              </w:rPr>
            </w:pPr>
          </w:p>
        </w:tc>
      </w:tr>
      <w:tr w:rsidR="00D30C9C" w14:paraId="3AA1450E" w14:textId="77777777" w:rsidTr="00D6609F">
        <w:trPr>
          <w:trHeight w:val="41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46768895" w14:textId="77777777" w:rsidR="00D30C9C" w:rsidRPr="00CB3500" w:rsidRDefault="00D30C9C" w:rsidP="004A0BB2">
            <w:pPr>
              <w:widowControl/>
              <w:autoSpaceDE/>
              <w:jc w:val="center"/>
              <w:rPr>
                <w:rStyle w:val="InitialStyle"/>
                <w:rFonts w:ascii="Arial" w:hAnsi="Arial" w:cs="Arial"/>
                <w:b/>
                <w:color w:val="FFFFFF" w:themeColor="background1"/>
                <w:sz w:val="28"/>
                <w:szCs w:val="28"/>
              </w:rPr>
            </w:pPr>
            <w:r w:rsidRPr="00CB3500">
              <w:rPr>
                <w:rStyle w:val="InitialStyle"/>
                <w:rFonts w:ascii="Arial" w:hAnsi="Arial" w:cs="Arial"/>
                <w:b/>
                <w:color w:val="FFFFFF" w:themeColor="background1"/>
                <w:sz w:val="28"/>
                <w:szCs w:val="28"/>
              </w:rPr>
              <w:t>Eligibility Certification</w:t>
            </w:r>
          </w:p>
          <w:p w14:paraId="0CEB5179" w14:textId="77777777" w:rsidR="00CB3500" w:rsidRPr="00CB3500" w:rsidRDefault="00CB3500" w:rsidP="004A0BB2">
            <w:pPr>
              <w:widowControl/>
              <w:autoSpaceDE/>
              <w:jc w:val="center"/>
              <w:rPr>
                <w:rFonts w:ascii="Arial" w:hAnsi="Arial" w:cs="Arial"/>
                <w:b/>
                <w:color w:val="FFFFFF" w:themeColor="background1"/>
                <w:sz w:val="24"/>
                <w:szCs w:val="24"/>
              </w:rPr>
            </w:pPr>
          </w:p>
        </w:tc>
      </w:tr>
      <w:tr w:rsidR="00CB3500" w14:paraId="260534D8" w14:textId="77777777" w:rsidTr="00D6609F">
        <w:trPr>
          <w:trHeight w:val="1439"/>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5CA0F5DE" w14:textId="32387AA6" w:rsidR="00CB3500" w:rsidRPr="00CB3500" w:rsidRDefault="00CB3500" w:rsidP="00CB3500">
            <w:pPr>
              <w:rPr>
                <w:rStyle w:val="InitialStyle"/>
                <w:rFonts w:ascii="Arial" w:hAnsi="Arial" w:cs="Arial"/>
                <w:b/>
                <w:color w:val="FFFFFF" w:themeColor="background1"/>
                <w:sz w:val="28"/>
                <w:szCs w:val="28"/>
              </w:rPr>
            </w:pPr>
            <w:r w:rsidRPr="00CB3500">
              <w:rPr>
                <w:rFonts w:ascii="Arial" w:hAnsi="Arial" w:cs="Arial"/>
                <w:color w:val="FFFFFF" w:themeColor="background1"/>
                <w:sz w:val="24"/>
                <w:szCs w:val="24"/>
              </w:rPr>
              <w:t>All interested parties who have a web-based Employment Verification solution, interfacing with eligibility and enrollment systems to provide data, which has been implemented within the last five (5) years and is currently in operation in at least one (1) state, municipality, or local government agency in the Continental United States, are invited to submit a bid.</w:t>
            </w:r>
          </w:p>
        </w:tc>
      </w:tr>
      <w:tr w:rsidR="00CB3500" w14:paraId="432B0EC2" w14:textId="629298BA" w:rsidTr="00D6609F">
        <w:trPr>
          <w:trHeight w:val="60"/>
          <w:jc w:val="center"/>
        </w:trPr>
        <w:tc>
          <w:tcPr>
            <w:tcW w:w="3922"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C48F7B8" w14:textId="5A8B1B5D" w:rsidR="00CB3500" w:rsidRPr="00CB3500" w:rsidRDefault="00CB3500" w:rsidP="000E4190">
            <w:pPr>
              <w:pStyle w:val="DefaultText"/>
              <w:widowControl/>
              <w:numPr>
                <w:ilvl w:val="0"/>
                <w:numId w:val="47"/>
              </w:numPr>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2"/>
              <w:rPr>
                <w:rFonts w:ascii="Arial" w:hAnsi="Arial" w:cs="Arial"/>
              </w:rPr>
            </w:pPr>
            <w:r w:rsidRPr="00CB3500">
              <w:rPr>
                <w:rFonts w:ascii="Arial" w:hAnsi="Arial" w:cs="Arial"/>
              </w:rPr>
              <w:t xml:space="preserve">Is the proposed solution a </w:t>
            </w:r>
            <w:r w:rsidRPr="00ED7D09">
              <w:rPr>
                <w:rFonts w:ascii="Arial" w:hAnsi="Arial" w:cs="Arial"/>
              </w:rPr>
              <w:t>web-based Employment Verification solution</w:t>
            </w:r>
            <w:r w:rsidRPr="00CB3500">
              <w:rPr>
                <w:rFonts w:ascii="Arial" w:hAnsi="Arial" w:cs="Arial"/>
              </w:rPr>
              <w:t xml:space="preserve">, </w:t>
            </w:r>
            <w:r w:rsidRPr="00ED7D09">
              <w:rPr>
                <w:rFonts w:ascii="Arial" w:hAnsi="Arial" w:cs="Arial"/>
              </w:rPr>
              <w:t>interfacing with eligibility and enrollment systems to provide data</w:t>
            </w:r>
            <w:r w:rsidRPr="00CB3500">
              <w:rPr>
                <w:rFonts w:ascii="Arial" w:hAnsi="Arial" w:cs="Arial"/>
              </w:rPr>
              <w:t>?</w:t>
            </w:r>
          </w:p>
          <w:p w14:paraId="7654449A" w14:textId="77777777" w:rsidR="00CB3500" w:rsidRPr="00CB3500" w:rsidRDefault="00CB3500" w:rsidP="00CB3500">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2"/>
              <w:rPr>
                <w:rFonts w:ascii="Arial" w:hAnsi="Arial" w:cs="Arial"/>
              </w:rPr>
            </w:pPr>
          </w:p>
          <w:p w14:paraId="469E54E1" w14:textId="19D8C454" w:rsidR="00CB3500" w:rsidRPr="00CB3500" w:rsidRDefault="00CB3500" w:rsidP="00CB3500">
            <w:pPr>
              <w:rPr>
                <w:rFonts w:ascii="Arial" w:hAnsi="Arial" w:cs="Arial"/>
                <w:color w:val="FFFFFF" w:themeColor="background1"/>
                <w:sz w:val="24"/>
                <w:szCs w:val="24"/>
              </w:rPr>
            </w:pPr>
            <w:r w:rsidRPr="00ED7D09">
              <w:rPr>
                <w:rFonts w:ascii="Arial" w:hAnsi="Arial" w:cs="Arial"/>
                <w:sz w:val="24"/>
                <w:szCs w:val="24"/>
              </w:rPr>
              <w:t>Provide a detailed description of how the solutions meets this requirement:</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2CF9FE00" w14:textId="6565526D" w:rsidR="00CB3500" w:rsidRPr="00CB3500" w:rsidRDefault="004A42F1" w:rsidP="00ED7D09">
            <w:pPr>
              <w:widowControl/>
              <w:autoSpaceDE/>
              <w:autoSpaceDN/>
              <w:rPr>
                <w:rFonts w:ascii="Arial" w:hAnsi="Arial" w:cs="Arial"/>
                <w:color w:val="FFFFFF" w:themeColor="background1"/>
                <w:sz w:val="24"/>
                <w:szCs w:val="24"/>
              </w:rPr>
            </w:pPr>
            <w:sdt>
              <w:sdtPr>
                <w:rPr>
                  <w:rFonts w:ascii="Arial" w:hAnsi="Arial" w:cs="Arial"/>
                  <w:sz w:val="24"/>
                  <w:szCs w:val="24"/>
                </w:rPr>
                <w:id w:val="-413389047"/>
                <w14:checkbox>
                  <w14:checked w14:val="0"/>
                  <w14:checkedState w14:val="2612" w14:font="MS Gothic"/>
                  <w14:uncheckedState w14:val="2610" w14:font="MS Gothic"/>
                </w14:checkbox>
              </w:sdtPr>
              <w:sdtEndPr/>
              <w:sdtContent>
                <w:r w:rsidR="00CB3500">
                  <w:rPr>
                    <w:rFonts w:ascii="MS Gothic" w:eastAsia="MS Gothic" w:hAnsi="MS Gothic" w:cs="Arial" w:hint="eastAsia"/>
                    <w:sz w:val="24"/>
                    <w:szCs w:val="24"/>
                  </w:rPr>
                  <w:t>☐</w:t>
                </w:r>
              </w:sdtContent>
            </w:sdt>
            <w:r w:rsidR="00CB3500" w:rsidRPr="0072375E">
              <w:rPr>
                <w:rFonts w:ascii="Arial" w:hAnsi="Arial" w:cs="Arial"/>
                <w:sz w:val="24"/>
                <w:szCs w:val="24"/>
              </w:rPr>
              <w:t xml:space="preserve">  Yes or </w:t>
            </w:r>
            <w:sdt>
              <w:sdtPr>
                <w:rPr>
                  <w:rFonts w:ascii="Arial" w:hAnsi="Arial" w:cs="Arial"/>
                  <w:sz w:val="24"/>
                  <w:szCs w:val="24"/>
                </w:rPr>
                <w:id w:val="-1376083546"/>
                <w14:checkbox>
                  <w14:checked w14:val="0"/>
                  <w14:checkedState w14:val="2612" w14:font="MS Gothic"/>
                  <w14:uncheckedState w14:val="2610" w14:font="MS Gothic"/>
                </w14:checkbox>
              </w:sdtPr>
              <w:sdtEndPr/>
              <w:sdtContent>
                <w:r w:rsidR="00CB3500" w:rsidRPr="0072375E">
                  <w:rPr>
                    <w:rFonts w:ascii="Segoe UI Symbol" w:eastAsia="MS Gothic" w:hAnsi="Segoe UI Symbol" w:cs="Segoe UI Symbol"/>
                    <w:sz w:val="24"/>
                    <w:szCs w:val="24"/>
                  </w:rPr>
                  <w:t>☐</w:t>
                </w:r>
              </w:sdtContent>
            </w:sdt>
            <w:r w:rsidR="00CB3500" w:rsidRPr="0072375E">
              <w:rPr>
                <w:rFonts w:ascii="Arial" w:hAnsi="Arial" w:cs="Arial"/>
                <w:sz w:val="24"/>
                <w:szCs w:val="24"/>
              </w:rPr>
              <w:t xml:space="preserve"> No</w:t>
            </w:r>
          </w:p>
        </w:tc>
      </w:tr>
      <w:tr w:rsidR="00CB3500" w14:paraId="3CF6B3A7" w14:textId="77777777" w:rsidTr="00D6609F">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06EB5" w14:textId="77777777" w:rsidR="00CB3500" w:rsidRDefault="00CB3500" w:rsidP="00CB3500">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490AAD7" w14:textId="77777777" w:rsidR="00CB3500" w:rsidRDefault="00CB3500" w:rsidP="00CB3500">
            <w:pPr>
              <w:widowControl/>
              <w:autoSpaceDE/>
              <w:autoSpaceDN/>
              <w:rPr>
                <w:rFonts w:ascii="Arial" w:hAnsi="Arial" w:cs="Arial"/>
                <w:sz w:val="24"/>
                <w:szCs w:val="24"/>
              </w:rPr>
            </w:pPr>
          </w:p>
        </w:tc>
      </w:tr>
      <w:tr w:rsidR="003B0FCB" w14:paraId="69EC846C" w14:textId="3BA8461C" w:rsidTr="00D6609F">
        <w:trPr>
          <w:trHeight w:val="60"/>
          <w:jc w:val="center"/>
        </w:trPr>
        <w:tc>
          <w:tcPr>
            <w:tcW w:w="3922"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06B1C65" w14:textId="77777777" w:rsidR="003B0FCB" w:rsidRDefault="003B0FCB" w:rsidP="000E4190">
            <w:pPr>
              <w:pStyle w:val="DefaultText"/>
              <w:widowControl/>
              <w:numPr>
                <w:ilvl w:val="0"/>
                <w:numId w:val="47"/>
              </w:numPr>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2"/>
              <w:rPr>
                <w:rFonts w:ascii="Arial" w:hAnsi="Arial" w:cs="Arial"/>
              </w:rPr>
            </w:pPr>
            <w:r>
              <w:rPr>
                <w:rFonts w:ascii="Arial" w:hAnsi="Arial" w:cs="Arial"/>
              </w:rPr>
              <w:t>Has the proposed solution been implemented within the past five (5) years?</w:t>
            </w:r>
          </w:p>
          <w:p w14:paraId="782D0024"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
              <w:rPr>
                <w:rFonts w:ascii="Arial" w:hAnsi="Arial" w:cs="Arial"/>
              </w:rPr>
            </w:pPr>
          </w:p>
          <w:p w14:paraId="69EDFC14" w14:textId="716B60C8"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Provide a detailed description of how the solutions meets this requirement:</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41967EE2" w14:textId="23D403D0" w:rsidR="003B0FCB" w:rsidRDefault="004A42F1"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sdt>
              <w:sdtPr>
                <w:rPr>
                  <w:rFonts w:ascii="Arial" w:hAnsi="Arial" w:cs="Arial"/>
                </w:rPr>
                <w:id w:val="-946691096"/>
                <w14:checkbox>
                  <w14:checked w14:val="0"/>
                  <w14:checkedState w14:val="2612" w14:font="MS Gothic"/>
                  <w14:uncheckedState w14:val="2610" w14:font="MS Gothic"/>
                </w14:checkbox>
              </w:sdtPr>
              <w:sdtEndPr/>
              <w:sdtContent>
                <w:r w:rsidR="003B0FCB">
                  <w:rPr>
                    <w:rFonts w:ascii="MS Gothic" w:eastAsia="MS Gothic" w:hAnsi="MS Gothic" w:cs="Arial" w:hint="eastAsia"/>
                  </w:rPr>
                  <w:t>☐</w:t>
                </w:r>
              </w:sdtContent>
            </w:sdt>
            <w:r w:rsidR="003B0FCB" w:rsidRPr="0072375E">
              <w:rPr>
                <w:rFonts w:ascii="Arial" w:hAnsi="Arial" w:cs="Arial"/>
              </w:rPr>
              <w:t xml:space="preserve">  Yes or </w:t>
            </w:r>
            <w:sdt>
              <w:sdtPr>
                <w:rPr>
                  <w:rFonts w:ascii="Arial" w:hAnsi="Arial" w:cs="Arial"/>
                </w:rPr>
                <w:id w:val="1509639850"/>
                <w14:checkbox>
                  <w14:checked w14:val="0"/>
                  <w14:checkedState w14:val="2612" w14:font="MS Gothic"/>
                  <w14:uncheckedState w14:val="2610" w14:font="MS Gothic"/>
                </w14:checkbox>
              </w:sdtPr>
              <w:sdtEndPr/>
              <w:sdtContent>
                <w:r w:rsidR="003B0FCB" w:rsidRPr="0072375E">
                  <w:rPr>
                    <w:rFonts w:ascii="Segoe UI Symbol" w:eastAsia="MS Gothic" w:hAnsi="Segoe UI Symbol" w:cs="Segoe UI Symbol"/>
                  </w:rPr>
                  <w:t>☐</w:t>
                </w:r>
              </w:sdtContent>
            </w:sdt>
            <w:r w:rsidR="003B0FCB" w:rsidRPr="0072375E">
              <w:rPr>
                <w:rFonts w:ascii="Arial" w:hAnsi="Arial" w:cs="Arial"/>
              </w:rPr>
              <w:t xml:space="preserve"> No</w:t>
            </w:r>
          </w:p>
        </w:tc>
      </w:tr>
      <w:tr w:rsidR="003B0FCB" w14:paraId="5B7187F4" w14:textId="77777777" w:rsidTr="00D6609F">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F4F86"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658E5B7"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3B0FCB" w14:paraId="48AED34F" w14:textId="77777777" w:rsidTr="00D6609F">
        <w:trPr>
          <w:trHeight w:val="60"/>
          <w:jc w:val="center"/>
        </w:trPr>
        <w:tc>
          <w:tcPr>
            <w:tcW w:w="3922" w:type="pct"/>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ED8AA79" w14:textId="14B6CED9" w:rsidR="003B0FCB" w:rsidRDefault="003B0FCB" w:rsidP="000E4190">
            <w:pPr>
              <w:pStyle w:val="DefaultText"/>
              <w:widowControl/>
              <w:numPr>
                <w:ilvl w:val="0"/>
                <w:numId w:val="47"/>
              </w:numPr>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42"/>
              <w:rPr>
                <w:rFonts w:ascii="Arial" w:hAnsi="Arial" w:cs="Arial"/>
              </w:rPr>
            </w:pPr>
            <w:r>
              <w:rPr>
                <w:rFonts w:ascii="Arial" w:hAnsi="Arial" w:cs="Arial"/>
              </w:rPr>
              <w:t>Has the propose</w:t>
            </w:r>
            <w:r w:rsidRPr="00B203C6">
              <w:rPr>
                <w:rFonts w:ascii="Arial" w:hAnsi="Arial" w:cs="Arial"/>
              </w:rPr>
              <w:t xml:space="preserve">d solution been operational </w:t>
            </w:r>
            <w:r w:rsidR="00B203C6" w:rsidRPr="00ED7D09">
              <w:rPr>
                <w:rFonts w:ascii="Arial" w:hAnsi="Arial" w:cs="Arial"/>
              </w:rPr>
              <w:t>in at least one (1) state, municipality, or local government agency in the Continental United States</w:t>
            </w:r>
            <w:r w:rsidRPr="00B203C6">
              <w:rPr>
                <w:rFonts w:ascii="Arial" w:hAnsi="Arial" w:cs="Arial"/>
              </w:rPr>
              <w:t>?</w:t>
            </w:r>
          </w:p>
          <w:p w14:paraId="6910B0AE"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
              <w:rPr>
                <w:rFonts w:ascii="Arial" w:hAnsi="Arial" w:cs="Arial"/>
              </w:rPr>
            </w:pPr>
          </w:p>
          <w:p w14:paraId="4DB4FCEC" w14:textId="4057036A" w:rsidR="003B0FCB" w:rsidRDefault="003B0FCB" w:rsidP="00ED7D0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Provide a detailed description of how the solutions meets this requirement:</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tcPr>
          <w:p w14:paraId="3357C1B4" w14:textId="38A2BD39" w:rsidR="003B0FCB" w:rsidRDefault="004A42F1"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sdt>
              <w:sdtPr>
                <w:rPr>
                  <w:rFonts w:ascii="Arial" w:hAnsi="Arial" w:cs="Arial"/>
                </w:rPr>
                <w:id w:val="-1114443731"/>
                <w14:checkbox>
                  <w14:checked w14:val="0"/>
                  <w14:checkedState w14:val="2612" w14:font="MS Gothic"/>
                  <w14:uncheckedState w14:val="2610" w14:font="MS Gothic"/>
                </w14:checkbox>
              </w:sdtPr>
              <w:sdtEndPr/>
              <w:sdtContent>
                <w:r w:rsidR="003B0FCB">
                  <w:rPr>
                    <w:rFonts w:ascii="MS Gothic" w:eastAsia="MS Gothic" w:hAnsi="MS Gothic" w:cs="Arial" w:hint="eastAsia"/>
                  </w:rPr>
                  <w:t>☐</w:t>
                </w:r>
              </w:sdtContent>
            </w:sdt>
            <w:r w:rsidR="003B0FCB" w:rsidRPr="0072375E">
              <w:rPr>
                <w:rFonts w:ascii="Arial" w:hAnsi="Arial" w:cs="Arial"/>
              </w:rPr>
              <w:t xml:space="preserve">  Yes or </w:t>
            </w:r>
            <w:sdt>
              <w:sdtPr>
                <w:rPr>
                  <w:rFonts w:ascii="Arial" w:hAnsi="Arial" w:cs="Arial"/>
                </w:rPr>
                <w:id w:val="1648160693"/>
                <w14:checkbox>
                  <w14:checked w14:val="0"/>
                  <w14:checkedState w14:val="2612" w14:font="MS Gothic"/>
                  <w14:uncheckedState w14:val="2610" w14:font="MS Gothic"/>
                </w14:checkbox>
              </w:sdtPr>
              <w:sdtEndPr/>
              <w:sdtContent>
                <w:r w:rsidR="003B0FCB" w:rsidRPr="0072375E">
                  <w:rPr>
                    <w:rFonts w:ascii="Segoe UI Symbol" w:eastAsia="MS Gothic" w:hAnsi="Segoe UI Symbol" w:cs="Segoe UI Symbol"/>
                  </w:rPr>
                  <w:t>☐</w:t>
                </w:r>
              </w:sdtContent>
            </w:sdt>
            <w:r w:rsidR="003B0FCB" w:rsidRPr="0072375E">
              <w:rPr>
                <w:rFonts w:ascii="Arial" w:hAnsi="Arial" w:cs="Arial"/>
              </w:rPr>
              <w:t xml:space="preserve"> No</w:t>
            </w:r>
          </w:p>
        </w:tc>
      </w:tr>
      <w:tr w:rsidR="003B0FCB" w14:paraId="79F23FCA" w14:textId="77777777" w:rsidTr="00D6609F">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06051"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B0C825F" w14:textId="77777777"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3B0FCB" w14:paraId="3C9EF354" w14:textId="77777777" w:rsidTr="00D6609F">
        <w:trPr>
          <w:trHeight w:val="6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8A1A761" w14:textId="39C09B2C" w:rsidR="003B0FCB" w:rsidRDefault="003B0FCB" w:rsidP="003B0FCB">
            <w:pPr>
              <w:pStyle w:val="DefaultText"/>
              <w:widowControl/>
              <w:tabs>
                <w:tab w:val="left" w:pos="3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5141726">
              <w:rPr>
                <w:rFonts w:ascii="Arial" w:hAnsi="Arial" w:cs="Arial"/>
              </w:rPr>
              <w:t xml:space="preserve">Provide a list of </w:t>
            </w:r>
            <w:r w:rsidR="00F56036" w:rsidRPr="00ED7D09">
              <w:rPr>
                <w:rFonts w:ascii="Arial" w:hAnsi="Arial" w:cs="Arial"/>
              </w:rPr>
              <w:t>state, municipality, or local government</w:t>
            </w:r>
            <w:r w:rsidRPr="65141726">
              <w:rPr>
                <w:rFonts w:ascii="Arial" w:hAnsi="Arial" w:cs="Arial"/>
              </w:rPr>
              <w:t xml:space="preserve"> agencies, including </w:t>
            </w:r>
            <w:r w:rsidRPr="65141726">
              <w:rPr>
                <w:rStyle w:val="InitialStyle"/>
                <w:rFonts w:ascii="Arial" w:hAnsi="Arial" w:cs="Arial"/>
              </w:rPr>
              <w:t xml:space="preserve">contact information (email and phone number) of each agency, the number of years the </w:t>
            </w:r>
            <w:r>
              <w:rPr>
                <w:rStyle w:val="InitialStyle"/>
                <w:rFonts w:ascii="Arial" w:hAnsi="Arial" w:cs="Arial"/>
              </w:rPr>
              <w:t>solution</w:t>
            </w:r>
            <w:r w:rsidRPr="65141726">
              <w:rPr>
                <w:rStyle w:val="InitialStyle"/>
                <w:rFonts w:ascii="Arial" w:hAnsi="Arial" w:cs="Arial"/>
              </w:rPr>
              <w:t xml:space="preserve"> has been fully implemented and in operation with the entity, and the length of time it took to fully implement the system with the entity.</w:t>
            </w:r>
          </w:p>
        </w:tc>
      </w:tr>
    </w:tbl>
    <w:p w14:paraId="62F3C4F8" w14:textId="77777777" w:rsidR="00D30C9C" w:rsidRDefault="00D30C9C" w:rsidP="00D30C9C">
      <w:pPr>
        <w:widowControl/>
        <w:autoSpaceDE/>
        <w:autoSpaceDN/>
        <w:rPr>
          <w:rFonts w:ascii="Arial" w:hAnsi="Arial" w:cs="Arial"/>
          <w:b/>
        </w:rPr>
      </w:pPr>
    </w:p>
    <w:tbl>
      <w:tblPr>
        <w:tblStyle w:val="TableGrid"/>
        <w:tblW w:w="5184" w:type="pct"/>
        <w:tblInd w:w="-185" w:type="dxa"/>
        <w:tblLook w:val="04A0" w:firstRow="1" w:lastRow="0" w:firstColumn="1" w:lastColumn="0" w:noHBand="0" w:noVBand="1"/>
      </w:tblPr>
      <w:tblGrid>
        <w:gridCol w:w="3330"/>
        <w:gridCol w:w="3391"/>
        <w:gridCol w:w="1978"/>
        <w:gridCol w:w="1742"/>
      </w:tblGrid>
      <w:tr w:rsidR="00B203C6" w14:paraId="395186BC" w14:textId="77777777" w:rsidTr="00D6609F">
        <w:tc>
          <w:tcPr>
            <w:tcW w:w="1595" w:type="pct"/>
            <w:shd w:val="clear" w:color="auto" w:fill="C6D9F1"/>
            <w:vAlign w:val="center"/>
          </w:tcPr>
          <w:bookmarkEnd w:id="89"/>
          <w:p w14:paraId="7313C129" w14:textId="77777777" w:rsidR="00B203C6" w:rsidRDefault="00B203C6">
            <w:pPr>
              <w:widowControl/>
              <w:autoSpaceDE/>
              <w:autoSpaceDN/>
              <w:jc w:val="center"/>
              <w:rPr>
                <w:rFonts w:ascii="Arial" w:hAnsi="Arial" w:cs="Arial"/>
                <w:b/>
              </w:rPr>
            </w:pPr>
            <w:r w:rsidRPr="008D33F7">
              <w:rPr>
                <w:rFonts w:ascii="Arial" w:hAnsi="Arial" w:cs="Arial"/>
                <w:b/>
                <w:bCs/>
                <w:sz w:val="24"/>
                <w:szCs w:val="24"/>
              </w:rPr>
              <w:t>Agency</w:t>
            </w:r>
            <w:r>
              <w:rPr>
                <w:rFonts w:ascii="Arial" w:hAnsi="Arial" w:cs="Arial"/>
                <w:b/>
                <w:bCs/>
                <w:sz w:val="24"/>
                <w:szCs w:val="24"/>
              </w:rPr>
              <w:t xml:space="preserve"> Name</w:t>
            </w:r>
          </w:p>
        </w:tc>
        <w:tc>
          <w:tcPr>
            <w:tcW w:w="1624" w:type="pct"/>
            <w:shd w:val="clear" w:color="auto" w:fill="C6D9F1"/>
            <w:vAlign w:val="center"/>
          </w:tcPr>
          <w:p w14:paraId="57E62B05" w14:textId="77777777" w:rsidR="00B203C6" w:rsidRDefault="00B203C6">
            <w:pPr>
              <w:widowControl/>
              <w:autoSpaceDE/>
              <w:autoSpaceDN/>
              <w:jc w:val="center"/>
              <w:rPr>
                <w:rFonts w:ascii="Arial" w:hAnsi="Arial" w:cs="Arial"/>
                <w:b/>
                <w:bCs/>
                <w:sz w:val="24"/>
                <w:szCs w:val="24"/>
              </w:rPr>
            </w:pPr>
            <w:r w:rsidRPr="008D33F7">
              <w:rPr>
                <w:rFonts w:ascii="Arial" w:hAnsi="Arial" w:cs="Arial"/>
                <w:b/>
                <w:bCs/>
                <w:sz w:val="24"/>
                <w:szCs w:val="24"/>
              </w:rPr>
              <w:t xml:space="preserve">Contact </w:t>
            </w:r>
            <w:r>
              <w:rPr>
                <w:rFonts w:ascii="Arial" w:hAnsi="Arial" w:cs="Arial"/>
                <w:b/>
                <w:bCs/>
                <w:sz w:val="24"/>
                <w:szCs w:val="24"/>
              </w:rPr>
              <w:t xml:space="preserve">Email and </w:t>
            </w:r>
          </w:p>
          <w:p w14:paraId="340D32AA" w14:textId="77777777" w:rsidR="00B203C6" w:rsidRDefault="00B203C6">
            <w:pPr>
              <w:widowControl/>
              <w:autoSpaceDE/>
              <w:autoSpaceDN/>
              <w:jc w:val="center"/>
              <w:rPr>
                <w:rFonts w:ascii="Arial" w:hAnsi="Arial" w:cs="Arial"/>
                <w:b/>
              </w:rPr>
            </w:pPr>
            <w:r>
              <w:rPr>
                <w:rFonts w:ascii="Arial" w:hAnsi="Arial" w:cs="Arial"/>
                <w:b/>
                <w:bCs/>
                <w:sz w:val="24"/>
                <w:szCs w:val="24"/>
              </w:rPr>
              <w:t>Phone Number</w:t>
            </w:r>
          </w:p>
        </w:tc>
        <w:tc>
          <w:tcPr>
            <w:tcW w:w="947" w:type="pct"/>
            <w:shd w:val="clear" w:color="auto" w:fill="C6D9F1"/>
            <w:vAlign w:val="center"/>
          </w:tcPr>
          <w:p w14:paraId="795D610C" w14:textId="77777777" w:rsidR="00B203C6" w:rsidRDefault="00B203C6">
            <w:pPr>
              <w:widowControl/>
              <w:autoSpaceDE/>
              <w:autoSpaceDN/>
              <w:jc w:val="center"/>
              <w:rPr>
                <w:rFonts w:ascii="Arial" w:hAnsi="Arial" w:cs="Arial"/>
                <w:b/>
              </w:rPr>
            </w:pPr>
            <w:r w:rsidRPr="008D33F7">
              <w:rPr>
                <w:rFonts w:ascii="Arial" w:hAnsi="Arial" w:cs="Arial"/>
                <w:b/>
                <w:bCs/>
                <w:sz w:val="24"/>
                <w:szCs w:val="24"/>
              </w:rPr>
              <w:t>Years fully implemented/in operation</w:t>
            </w:r>
          </w:p>
        </w:tc>
        <w:tc>
          <w:tcPr>
            <w:tcW w:w="834" w:type="pct"/>
            <w:shd w:val="clear" w:color="auto" w:fill="C6D9F1"/>
            <w:vAlign w:val="center"/>
          </w:tcPr>
          <w:p w14:paraId="0E60F988" w14:textId="77777777" w:rsidR="00B203C6" w:rsidRDefault="00B203C6">
            <w:pPr>
              <w:widowControl/>
              <w:autoSpaceDE/>
              <w:autoSpaceDN/>
              <w:jc w:val="center"/>
              <w:rPr>
                <w:rFonts w:ascii="Arial" w:hAnsi="Arial" w:cs="Arial"/>
                <w:b/>
              </w:rPr>
            </w:pPr>
            <w:r w:rsidRPr="008D33F7">
              <w:rPr>
                <w:rFonts w:ascii="Arial" w:hAnsi="Arial" w:cs="Arial"/>
                <w:b/>
                <w:bCs/>
                <w:sz w:val="24"/>
                <w:szCs w:val="24"/>
              </w:rPr>
              <w:t>Length of time to implement</w:t>
            </w:r>
          </w:p>
        </w:tc>
      </w:tr>
      <w:tr w:rsidR="00B203C6" w14:paraId="07EF992A" w14:textId="77777777" w:rsidTr="00D6609F">
        <w:trPr>
          <w:trHeight w:val="389"/>
        </w:trPr>
        <w:tc>
          <w:tcPr>
            <w:tcW w:w="1595" w:type="pct"/>
            <w:vAlign w:val="center"/>
          </w:tcPr>
          <w:p w14:paraId="07AABA35" w14:textId="77777777" w:rsidR="00B203C6" w:rsidRDefault="00B203C6">
            <w:pPr>
              <w:widowControl/>
              <w:autoSpaceDE/>
              <w:autoSpaceDN/>
              <w:rPr>
                <w:rFonts w:ascii="Arial" w:hAnsi="Arial" w:cs="Arial"/>
                <w:b/>
              </w:rPr>
            </w:pPr>
          </w:p>
        </w:tc>
        <w:tc>
          <w:tcPr>
            <w:tcW w:w="1624" w:type="pct"/>
            <w:vAlign w:val="center"/>
          </w:tcPr>
          <w:p w14:paraId="3BB649E9" w14:textId="77777777" w:rsidR="00B203C6" w:rsidRDefault="00B203C6">
            <w:pPr>
              <w:widowControl/>
              <w:autoSpaceDE/>
              <w:autoSpaceDN/>
              <w:rPr>
                <w:rFonts w:ascii="Arial" w:hAnsi="Arial" w:cs="Arial"/>
                <w:b/>
              </w:rPr>
            </w:pPr>
          </w:p>
        </w:tc>
        <w:tc>
          <w:tcPr>
            <w:tcW w:w="947" w:type="pct"/>
            <w:vAlign w:val="center"/>
          </w:tcPr>
          <w:p w14:paraId="5B3E547F" w14:textId="77777777" w:rsidR="00B203C6" w:rsidRDefault="00B203C6">
            <w:pPr>
              <w:widowControl/>
              <w:autoSpaceDE/>
              <w:autoSpaceDN/>
              <w:rPr>
                <w:rFonts w:ascii="Arial" w:hAnsi="Arial" w:cs="Arial"/>
                <w:b/>
              </w:rPr>
            </w:pPr>
          </w:p>
        </w:tc>
        <w:tc>
          <w:tcPr>
            <w:tcW w:w="834" w:type="pct"/>
            <w:vAlign w:val="center"/>
          </w:tcPr>
          <w:p w14:paraId="013C78B6" w14:textId="77777777" w:rsidR="00B203C6" w:rsidRDefault="00B203C6">
            <w:pPr>
              <w:widowControl/>
              <w:autoSpaceDE/>
              <w:autoSpaceDN/>
              <w:rPr>
                <w:rFonts w:ascii="Arial" w:hAnsi="Arial" w:cs="Arial"/>
                <w:b/>
              </w:rPr>
            </w:pPr>
          </w:p>
        </w:tc>
      </w:tr>
      <w:tr w:rsidR="00B203C6" w14:paraId="7CFBDB65" w14:textId="77777777" w:rsidTr="00D6609F">
        <w:trPr>
          <w:trHeight w:val="389"/>
        </w:trPr>
        <w:tc>
          <w:tcPr>
            <w:tcW w:w="1595" w:type="pct"/>
            <w:vAlign w:val="center"/>
          </w:tcPr>
          <w:p w14:paraId="0DD398D5" w14:textId="77777777" w:rsidR="00B203C6" w:rsidRDefault="00B203C6">
            <w:pPr>
              <w:widowControl/>
              <w:autoSpaceDE/>
              <w:autoSpaceDN/>
              <w:rPr>
                <w:rFonts w:ascii="Arial" w:hAnsi="Arial" w:cs="Arial"/>
                <w:b/>
              </w:rPr>
            </w:pPr>
          </w:p>
        </w:tc>
        <w:tc>
          <w:tcPr>
            <w:tcW w:w="1624" w:type="pct"/>
            <w:vAlign w:val="center"/>
          </w:tcPr>
          <w:p w14:paraId="099AE7AE" w14:textId="77777777" w:rsidR="00B203C6" w:rsidRDefault="00B203C6">
            <w:pPr>
              <w:widowControl/>
              <w:autoSpaceDE/>
              <w:autoSpaceDN/>
              <w:rPr>
                <w:rFonts w:ascii="Arial" w:hAnsi="Arial" w:cs="Arial"/>
                <w:b/>
              </w:rPr>
            </w:pPr>
          </w:p>
        </w:tc>
        <w:tc>
          <w:tcPr>
            <w:tcW w:w="947" w:type="pct"/>
            <w:vAlign w:val="center"/>
          </w:tcPr>
          <w:p w14:paraId="16B6B433" w14:textId="77777777" w:rsidR="00B203C6" w:rsidRDefault="00B203C6">
            <w:pPr>
              <w:widowControl/>
              <w:autoSpaceDE/>
              <w:autoSpaceDN/>
              <w:rPr>
                <w:rFonts w:ascii="Arial" w:hAnsi="Arial" w:cs="Arial"/>
                <w:b/>
              </w:rPr>
            </w:pPr>
          </w:p>
        </w:tc>
        <w:tc>
          <w:tcPr>
            <w:tcW w:w="834" w:type="pct"/>
            <w:vAlign w:val="center"/>
          </w:tcPr>
          <w:p w14:paraId="7A2BCA46" w14:textId="77777777" w:rsidR="00B203C6" w:rsidRDefault="00B203C6">
            <w:pPr>
              <w:widowControl/>
              <w:autoSpaceDE/>
              <w:autoSpaceDN/>
              <w:rPr>
                <w:rFonts w:ascii="Arial" w:hAnsi="Arial" w:cs="Arial"/>
                <w:b/>
              </w:rPr>
            </w:pPr>
          </w:p>
        </w:tc>
      </w:tr>
      <w:tr w:rsidR="00EA59BA" w14:paraId="671FA50A" w14:textId="77777777" w:rsidTr="00832B5D">
        <w:trPr>
          <w:trHeight w:val="389"/>
        </w:trPr>
        <w:tc>
          <w:tcPr>
            <w:tcW w:w="1595" w:type="pct"/>
            <w:vAlign w:val="center"/>
          </w:tcPr>
          <w:p w14:paraId="2ABB76F3" w14:textId="77777777" w:rsidR="00EA59BA" w:rsidRDefault="00EA59BA">
            <w:pPr>
              <w:widowControl/>
              <w:autoSpaceDE/>
              <w:autoSpaceDN/>
              <w:rPr>
                <w:rFonts w:ascii="Arial" w:hAnsi="Arial" w:cs="Arial"/>
                <w:b/>
              </w:rPr>
            </w:pPr>
          </w:p>
        </w:tc>
        <w:tc>
          <w:tcPr>
            <w:tcW w:w="1624" w:type="pct"/>
            <w:vAlign w:val="center"/>
          </w:tcPr>
          <w:p w14:paraId="74CF21BD" w14:textId="77777777" w:rsidR="00EA59BA" w:rsidRDefault="00EA59BA">
            <w:pPr>
              <w:widowControl/>
              <w:autoSpaceDE/>
              <w:autoSpaceDN/>
              <w:rPr>
                <w:rFonts w:ascii="Arial" w:hAnsi="Arial" w:cs="Arial"/>
                <w:b/>
              </w:rPr>
            </w:pPr>
          </w:p>
        </w:tc>
        <w:tc>
          <w:tcPr>
            <w:tcW w:w="947" w:type="pct"/>
            <w:vAlign w:val="center"/>
          </w:tcPr>
          <w:p w14:paraId="494E4B37" w14:textId="77777777" w:rsidR="00EA59BA" w:rsidRDefault="00EA59BA">
            <w:pPr>
              <w:widowControl/>
              <w:autoSpaceDE/>
              <w:autoSpaceDN/>
              <w:rPr>
                <w:rFonts w:ascii="Arial" w:hAnsi="Arial" w:cs="Arial"/>
                <w:b/>
              </w:rPr>
            </w:pPr>
          </w:p>
        </w:tc>
        <w:tc>
          <w:tcPr>
            <w:tcW w:w="834" w:type="pct"/>
            <w:vAlign w:val="center"/>
          </w:tcPr>
          <w:p w14:paraId="5BA86B0C" w14:textId="77777777" w:rsidR="00EA59BA" w:rsidRDefault="00EA59BA">
            <w:pPr>
              <w:widowControl/>
              <w:autoSpaceDE/>
              <w:autoSpaceDN/>
              <w:rPr>
                <w:rFonts w:ascii="Arial" w:hAnsi="Arial" w:cs="Arial"/>
                <w:b/>
              </w:rPr>
            </w:pPr>
          </w:p>
        </w:tc>
      </w:tr>
    </w:tbl>
    <w:p w14:paraId="6A258098" w14:textId="5990C526" w:rsidR="00CB5A92" w:rsidRDefault="00CB5A92">
      <w:pPr>
        <w:widowControl/>
        <w:autoSpaceDE/>
        <w:autoSpaceDN/>
        <w:rPr>
          <w:rFonts w:ascii="Arial" w:hAnsi="Arial" w:cs="Arial"/>
          <w:b/>
          <w:sz w:val="24"/>
          <w:szCs w:val="24"/>
        </w:rPr>
      </w:pPr>
      <w:r>
        <w:rPr>
          <w:rFonts w:ascii="Arial" w:hAnsi="Arial" w:cs="Arial"/>
          <w:b/>
        </w:rPr>
        <w:br w:type="page"/>
      </w:r>
    </w:p>
    <w:bookmarkEnd w:id="88"/>
    <w:p w14:paraId="1C23462D" w14:textId="3A737F52"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D26890">
        <w:rPr>
          <w:rFonts w:ascii="Arial" w:hAnsi="Arial" w:cs="Arial"/>
          <w:b/>
        </w:rPr>
        <w:t>D</w:t>
      </w:r>
    </w:p>
    <w:p w14:paraId="1047E2AD" w14:textId="77777777" w:rsidR="003D5C04" w:rsidRPr="00B51518"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0CFAE69" w14:textId="77777777" w:rsidR="003D5C04" w:rsidRPr="00B51518" w:rsidRDefault="003D5C04" w:rsidP="003D5C04">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14:paraId="4F02C2E6" w14:textId="77777777" w:rsidR="00F84C99" w:rsidRPr="00177838" w:rsidRDefault="00F84C99" w:rsidP="00F84C99">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37FBC94C" w14:textId="10E48F4C" w:rsidR="00F84C99" w:rsidRPr="00536927" w:rsidRDefault="004F4511" w:rsidP="00F84C99">
      <w:pPr>
        <w:pStyle w:val="DefaultText"/>
        <w:jc w:val="center"/>
        <w:rPr>
          <w:rStyle w:val="InitialStyle"/>
          <w:rFonts w:ascii="Arial" w:hAnsi="Arial"/>
          <w:b/>
          <w:sz w:val="28"/>
        </w:rPr>
      </w:pPr>
      <w:r w:rsidRPr="00536927">
        <w:rPr>
          <w:rStyle w:val="InitialStyle"/>
          <w:rFonts w:ascii="Arial" w:hAnsi="Arial" w:cs="Arial"/>
          <w:bCs/>
          <w:i/>
          <w:sz w:val="28"/>
          <w:szCs w:val="28"/>
        </w:rPr>
        <w:t>Office for Family Independence</w:t>
      </w:r>
    </w:p>
    <w:p w14:paraId="2AAE5A6E" w14:textId="14F0DEAD" w:rsidR="003D5C04" w:rsidRPr="00B51518" w:rsidRDefault="003D5C04" w:rsidP="003D5C04">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14:paraId="0CA9A5EA"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2BDD0DCA" w14:textId="3B413D22" w:rsidR="003D5C04" w:rsidRPr="00536927" w:rsidRDefault="00E61193" w:rsidP="003D5C04">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36BB51CB"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0" w:name="_Hlk115360022"/>
    </w:p>
    <w:p w14:paraId="4B3DAC71" w14:textId="77777777" w:rsidR="001D36F2" w:rsidRPr="00B51518"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1D36F2" w:rsidRPr="00B51518" w14:paraId="2D1737E8" w14:textId="77777777" w:rsidTr="00444ED6">
        <w:trPr>
          <w:cantSplit/>
          <w:trHeight w:val="438"/>
        </w:trPr>
        <w:tc>
          <w:tcPr>
            <w:tcW w:w="1784" w:type="pct"/>
            <w:tcBorders>
              <w:top w:val="double" w:sz="4" w:space="0" w:color="auto"/>
              <w:bottom w:val="double" w:sz="4" w:space="0" w:color="auto"/>
            </w:tcBorders>
            <w:shd w:val="clear" w:color="auto" w:fill="C6D9F1"/>
            <w:vAlign w:val="center"/>
          </w:tcPr>
          <w:p w14:paraId="180D40C6" w14:textId="77777777" w:rsidR="001D36F2" w:rsidRPr="00B51518" w:rsidRDefault="001D36F2" w:rsidP="001D36F2">
            <w:pPr>
              <w:pStyle w:val="DefaultText"/>
              <w:rPr>
                <w:rStyle w:val="InitialStyle"/>
                <w:rFonts w:ascii="Arial" w:hAnsi="Arial" w:cs="Arial"/>
                <w:b/>
              </w:rPr>
            </w:pPr>
            <w:r w:rsidRPr="00B51518">
              <w:rPr>
                <w:rStyle w:val="InitialStyle"/>
                <w:rFonts w:ascii="Arial" w:hAnsi="Arial" w:cs="Arial"/>
                <w:b/>
              </w:rPr>
              <w:t>Bidder’s Organization Name:</w:t>
            </w:r>
          </w:p>
        </w:tc>
        <w:tc>
          <w:tcPr>
            <w:tcW w:w="3216" w:type="pct"/>
            <w:vAlign w:val="center"/>
          </w:tcPr>
          <w:p w14:paraId="4F7A979D" w14:textId="77777777" w:rsidR="001D36F2" w:rsidRPr="00B51518" w:rsidRDefault="001D36F2" w:rsidP="001D36F2">
            <w:pPr>
              <w:pStyle w:val="DefaultText"/>
              <w:rPr>
                <w:rStyle w:val="InitialStyle"/>
                <w:rFonts w:ascii="Arial" w:hAnsi="Arial" w:cs="Arial"/>
                <w:b/>
              </w:rPr>
            </w:pPr>
          </w:p>
        </w:tc>
      </w:tr>
    </w:tbl>
    <w:p w14:paraId="1BD3038C"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616BA04" w14:textId="77777777" w:rsidTr="00F8198C">
        <w:trPr>
          <w:trHeight w:val="389"/>
        </w:trPr>
        <w:tc>
          <w:tcPr>
            <w:tcW w:w="5000" w:type="pct"/>
            <w:tcBorders>
              <w:top w:val="double" w:sz="4" w:space="0" w:color="auto"/>
              <w:bottom w:val="double" w:sz="4" w:space="0" w:color="auto"/>
            </w:tcBorders>
            <w:shd w:val="clear" w:color="auto" w:fill="C6D9F1"/>
            <w:vAlign w:val="center"/>
          </w:tcPr>
          <w:p w14:paraId="001ED932" w14:textId="77777777" w:rsidR="00F56036" w:rsidRDefault="00D12A85" w:rsidP="00090AB0">
            <w:pPr>
              <w:widowControl/>
              <w:tabs>
                <w:tab w:val="left" w:pos="0"/>
                <w:tab w:val="left" w:pos="1080"/>
                <w:tab w:val="left" w:pos="1440"/>
              </w:tabs>
              <w:autoSpaceDE/>
              <w:autoSpaceDN/>
              <w:rPr>
                <w:rFonts w:ascii="Arial" w:eastAsia="Calibri" w:hAnsi="Arial" w:cs="Arial"/>
                <w:b/>
                <w:sz w:val="24"/>
                <w:szCs w:val="24"/>
              </w:rPr>
            </w:pPr>
            <w:r w:rsidRPr="00B51518">
              <w:rPr>
                <w:rFonts w:ascii="Arial" w:eastAsia="Calibri" w:hAnsi="Arial" w:cs="Arial"/>
                <w:b/>
                <w:sz w:val="24"/>
                <w:szCs w:val="24"/>
              </w:rPr>
              <w:t>Present a brief statement of qualifications</w:t>
            </w:r>
            <w:r w:rsidR="002C26B8">
              <w:rPr>
                <w:rFonts w:ascii="Arial" w:eastAsia="Calibri" w:hAnsi="Arial" w:cs="Arial"/>
                <w:b/>
                <w:sz w:val="24"/>
                <w:szCs w:val="24"/>
              </w:rPr>
              <w:t xml:space="preserve"> describing</w:t>
            </w:r>
            <w:r w:rsidRPr="00B51518">
              <w:rPr>
                <w:rFonts w:ascii="Arial" w:eastAsia="Calibri" w:hAnsi="Arial" w:cs="Arial"/>
                <w:b/>
                <w:sz w:val="24"/>
                <w:szCs w:val="24"/>
              </w:rPr>
              <w:t xml:space="preserve"> the history of the Bidder’s organization, especially regarding skills pertinent to the specific work required by the RFP and any special or unique characteristics of the organization which would make it especially qualified to perform the required work activities.  </w:t>
            </w:r>
          </w:p>
          <w:p w14:paraId="35CCD7A6" w14:textId="77777777" w:rsidR="00F56036" w:rsidRDefault="00F56036" w:rsidP="00090AB0">
            <w:pPr>
              <w:widowControl/>
              <w:tabs>
                <w:tab w:val="left" w:pos="0"/>
                <w:tab w:val="left" w:pos="1080"/>
                <w:tab w:val="left" w:pos="1440"/>
              </w:tabs>
              <w:autoSpaceDE/>
              <w:autoSpaceDN/>
              <w:rPr>
                <w:rFonts w:ascii="Arial" w:eastAsia="Calibri" w:hAnsi="Arial" w:cs="Arial"/>
                <w:b/>
                <w:bCs/>
                <w:sz w:val="24"/>
                <w:szCs w:val="24"/>
              </w:rPr>
            </w:pPr>
          </w:p>
          <w:p w14:paraId="093BCC3B" w14:textId="3A7F0418" w:rsidR="00AD3920" w:rsidRPr="00B51518" w:rsidRDefault="002C26B8" w:rsidP="00090AB0">
            <w:pPr>
              <w:widowControl/>
              <w:tabs>
                <w:tab w:val="left" w:pos="0"/>
                <w:tab w:val="left" w:pos="1080"/>
                <w:tab w:val="left" w:pos="1440"/>
              </w:tabs>
              <w:autoSpaceDE/>
              <w:autoSpaceDN/>
              <w:rPr>
                <w:rFonts w:ascii="Arial" w:eastAsia="Calibri" w:hAnsi="Arial" w:cs="Arial"/>
                <w:b/>
                <w:sz w:val="24"/>
                <w:szCs w:val="24"/>
              </w:rPr>
            </w:pPr>
            <w:r w:rsidRPr="002C26B8">
              <w:rPr>
                <w:rFonts w:ascii="Arial" w:hAnsi="Arial" w:cs="Arial"/>
                <w:b/>
                <w:bCs/>
                <w:sz w:val="24"/>
                <w:szCs w:val="24"/>
              </w:rPr>
              <w:t xml:space="preserve">Include a description of the Bidder’s experience with gathering information and its relationships with entities providing </w:t>
            </w:r>
            <w:r w:rsidR="009519A9">
              <w:rPr>
                <w:rFonts w:ascii="Arial" w:hAnsi="Arial" w:cs="Arial"/>
                <w:b/>
                <w:bCs/>
                <w:sz w:val="24"/>
                <w:szCs w:val="24"/>
              </w:rPr>
              <w:t>E</w:t>
            </w:r>
            <w:r w:rsidRPr="002C26B8">
              <w:rPr>
                <w:rFonts w:ascii="Arial" w:hAnsi="Arial" w:cs="Arial"/>
                <w:b/>
                <w:bCs/>
                <w:sz w:val="24"/>
                <w:szCs w:val="24"/>
              </w:rPr>
              <w:t xml:space="preserve">mployment </w:t>
            </w:r>
            <w:r w:rsidR="009519A9">
              <w:rPr>
                <w:rFonts w:ascii="Arial" w:hAnsi="Arial" w:cs="Arial"/>
                <w:b/>
                <w:bCs/>
                <w:sz w:val="24"/>
                <w:szCs w:val="24"/>
              </w:rPr>
              <w:t>V</w:t>
            </w:r>
            <w:r w:rsidRPr="002C26B8">
              <w:rPr>
                <w:rFonts w:ascii="Arial" w:hAnsi="Arial" w:cs="Arial"/>
                <w:b/>
                <w:bCs/>
                <w:sz w:val="24"/>
                <w:szCs w:val="24"/>
              </w:rPr>
              <w:t>erification.</w:t>
            </w:r>
            <w:r>
              <w:rPr>
                <w:rFonts w:ascii="Arial" w:hAnsi="Arial" w:cs="Arial"/>
                <w:sz w:val="24"/>
                <w:szCs w:val="24"/>
              </w:rPr>
              <w:t xml:space="preserve">  </w:t>
            </w:r>
          </w:p>
        </w:tc>
      </w:tr>
      <w:tr w:rsidR="00AD3920" w:rsidRPr="00B51518" w14:paraId="7A3245AF" w14:textId="77777777" w:rsidTr="00F8198C">
        <w:trPr>
          <w:trHeight w:val="389"/>
        </w:trPr>
        <w:tc>
          <w:tcPr>
            <w:tcW w:w="5000" w:type="pct"/>
            <w:tcBorders>
              <w:top w:val="double" w:sz="4" w:space="0" w:color="auto"/>
            </w:tcBorders>
            <w:shd w:val="clear" w:color="auto" w:fill="auto"/>
          </w:tcPr>
          <w:p w14:paraId="3459F5AA" w14:textId="77777777" w:rsidR="00AD3920" w:rsidRPr="00B51518" w:rsidRDefault="00AD3920" w:rsidP="00AD3920">
            <w:pPr>
              <w:rPr>
                <w:rFonts w:ascii="Arial" w:eastAsia="Calibri" w:hAnsi="Arial" w:cs="Arial"/>
                <w:sz w:val="24"/>
                <w:szCs w:val="24"/>
              </w:rPr>
            </w:pPr>
          </w:p>
        </w:tc>
      </w:tr>
    </w:tbl>
    <w:p w14:paraId="5A2CE753" w14:textId="0E1BE461" w:rsidR="009460A3" w:rsidRDefault="009460A3">
      <w:pPr>
        <w:widowControl/>
        <w:autoSpaceDE/>
        <w:autoSpaceDN/>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B51518" w14:paraId="514D2283" w14:textId="77777777" w:rsidTr="00F8198C">
        <w:trPr>
          <w:trHeight w:val="389"/>
        </w:trPr>
        <w:tc>
          <w:tcPr>
            <w:tcW w:w="5000" w:type="pct"/>
            <w:tcBorders>
              <w:top w:val="double" w:sz="4" w:space="0" w:color="auto"/>
              <w:bottom w:val="double" w:sz="4" w:space="0" w:color="auto"/>
            </w:tcBorders>
            <w:shd w:val="clear" w:color="auto" w:fill="C6D9F1"/>
            <w:vAlign w:val="center"/>
          </w:tcPr>
          <w:p w14:paraId="141DAB9B" w14:textId="64B0238D" w:rsidR="00AD3920" w:rsidRPr="00B51518" w:rsidRDefault="00372D1F" w:rsidP="00090AB0">
            <w:pPr>
              <w:tabs>
                <w:tab w:val="left" w:pos="360"/>
                <w:tab w:val="left" w:pos="720"/>
                <w:tab w:val="left" w:pos="1260"/>
                <w:tab w:val="left" w:pos="1800"/>
              </w:tabs>
              <w:rPr>
                <w:rFonts w:ascii="Arial" w:eastAsia="Calibri" w:hAnsi="Arial" w:cs="Arial"/>
                <w:i/>
                <w:sz w:val="24"/>
                <w:szCs w:val="22"/>
              </w:rPr>
            </w:pPr>
            <w:r w:rsidRPr="00AB3F41">
              <w:rPr>
                <w:rFonts w:ascii="Arial" w:eastAsia="Calibri" w:hAnsi="Arial" w:cs="Arial"/>
                <w:b/>
                <w:sz w:val="24"/>
                <w:szCs w:val="24"/>
              </w:rPr>
              <w:t xml:space="preserve">Provide a description of </w:t>
            </w:r>
            <w:r w:rsidR="002C26B8">
              <w:rPr>
                <w:rFonts w:ascii="Arial" w:eastAsia="Calibri" w:hAnsi="Arial" w:cs="Arial"/>
                <w:b/>
                <w:sz w:val="24"/>
                <w:szCs w:val="24"/>
              </w:rPr>
              <w:t xml:space="preserve">three (3) </w:t>
            </w:r>
            <w:r w:rsidRPr="00AB3F41">
              <w:rPr>
                <w:rFonts w:ascii="Arial" w:eastAsia="Calibri" w:hAnsi="Arial" w:cs="Arial"/>
                <w:b/>
                <w:sz w:val="24"/>
                <w:szCs w:val="24"/>
              </w:rPr>
              <w:t xml:space="preserve">projects that occurred within the past five </w:t>
            </w:r>
            <w:r w:rsidR="00943FE5" w:rsidRPr="00AB3F41">
              <w:rPr>
                <w:rFonts w:ascii="Arial" w:eastAsia="Calibri" w:hAnsi="Arial" w:cs="Arial"/>
                <w:b/>
                <w:sz w:val="24"/>
                <w:szCs w:val="24"/>
              </w:rPr>
              <w:t xml:space="preserve">(5) </w:t>
            </w:r>
            <w:r w:rsidRPr="00AB3F41">
              <w:rPr>
                <w:rFonts w:ascii="Arial" w:eastAsia="Calibri" w:hAnsi="Arial" w:cs="Arial"/>
                <w:b/>
                <w:sz w:val="24"/>
                <w:szCs w:val="24"/>
              </w:rPr>
              <w:t xml:space="preserve">years which reflect experience and expertise needed in performing the functions described in </w:t>
            </w:r>
            <w:r w:rsidR="002E0545" w:rsidRPr="00AB3F41">
              <w:rPr>
                <w:rFonts w:ascii="Arial" w:eastAsia="Calibri" w:hAnsi="Arial" w:cs="Arial"/>
                <w:b/>
                <w:sz w:val="24"/>
                <w:szCs w:val="24"/>
              </w:rPr>
              <w:t>Part II – Scope of Services to be Provided of the RFP.</w:t>
            </w:r>
            <w:r w:rsidRPr="00AB3F41">
              <w:rPr>
                <w:rFonts w:ascii="Arial" w:eastAsia="Calibri" w:hAnsi="Arial" w:cs="Arial"/>
                <w:b/>
                <w:sz w:val="24"/>
                <w:szCs w:val="24"/>
              </w:rPr>
              <w:t xml:space="preserve">  Please note that contract history with the State of Maine, whether positive or negative, may be considered in rating proposals even if not provided by the Bidder.</w:t>
            </w:r>
          </w:p>
        </w:tc>
      </w:tr>
    </w:tbl>
    <w:p w14:paraId="1731E731" w14:textId="77777777" w:rsidR="00AD3920" w:rsidRPr="00B51518"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1536"/>
        <w:gridCol w:w="818"/>
        <w:gridCol w:w="2368"/>
        <w:gridCol w:w="3003"/>
      </w:tblGrid>
      <w:tr w:rsidR="00372D1F" w:rsidRPr="00B51518" w14:paraId="50C95E54"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707EEFFB" w14:textId="77777777"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 One</w:t>
            </w:r>
          </w:p>
        </w:tc>
      </w:tr>
      <w:tr w:rsidR="00452084" w:rsidRPr="00B51518" w14:paraId="51381873" w14:textId="77777777" w:rsidTr="00F8198C">
        <w:trPr>
          <w:trHeight w:val="389"/>
        </w:trPr>
        <w:tc>
          <w:tcPr>
            <w:tcW w:w="1921" w:type="pct"/>
            <w:gridSpan w:val="2"/>
            <w:tcBorders>
              <w:top w:val="single" w:sz="12" w:space="0" w:color="auto"/>
              <w:bottom w:val="single" w:sz="4" w:space="0" w:color="auto"/>
            </w:tcBorders>
            <w:shd w:val="clear" w:color="auto" w:fill="C6D9F1"/>
            <w:vAlign w:val="center"/>
          </w:tcPr>
          <w:p w14:paraId="583496F4" w14:textId="3C80270C" w:rsidR="00372D1F" w:rsidRPr="00B51518" w:rsidRDefault="00C663F3" w:rsidP="00090AB0">
            <w:pPr>
              <w:rPr>
                <w:rFonts w:ascii="Arial" w:eastAsia="Calibri" w:hAnsi="Arial" w:cs="Arial"/>
                <w:b/>
                <w:sz w:val="24"/>
                <w:szCs w:val="24"/>
              </w:rPr>
            </w:pPr>
            <w:r>
              <w:rPr>
                <w:rFonts w:ascii="Arial" w:eastAsia="Calibri" w:hAnsi="Arial" w:cs="Arial"/>
                <w:b/>
                <w:sz w:val="24"/>
                <w:szCs w:val="24"/>
              </w:rPr>
              <w:t>Business Reference</w:t>
            </w:r>
            <w:r w:rsidR="00372D1F" w:rsidRPr="00B51518">
              <w:rPr>
                <w:rFonts w:ascii="Arial" w:eastAsia="Calibri" w:hAnsi="Arial" w:cs="Arial"/>
                <w:b/>
                <w:sz w:val="24"/>
                <w:szCs w:val="24"/>
              </w:rPr>
              <w:t xml:space="preserve"> Name:</w:t>
            </w:r>
          </w:p>
        </w:tc>
        <w:tc>
          <w:tcPr>
            <w:tcW w:w="3079" w:type="pct"/>
            <w:gridSpan w:val="3"/>
            <w:tcBorders>
              <w:top w:val="single" w:sz="12" w:space="0" w:color="auto"/>
            </w:tcBorders>
            <w:shd w:val="clear" w:color="auto" w:fill="auto"/>
            <w:vAlign w:val="center"/>
          </w:tcPr>
          <w:p w14:paraId="748FF1B1" w14:textId="77777777" w:rsidR="00372D1F" w:rsidRPr="00B51518" w:rsidRDefault="00372D1F" w:rsidP="00090AB0">
            <w:pPr>
              <w:rPr>
                <w:rFonts w:ascii="Arial" w:eastAsia="Calibri" w:hAnsi="Arial" w:cs="Arial"/>
                <w:sz w:val="24"/>
                <w:szCs w:val="24"/>
              </w:rPr>
            </w:pPr>
          </w:p>
        </w:tc>
      </w:tr>
      <w:tr w:rsidR="00372D1F" w:rsidRPr="00B51518" w14:paraId="22C87C65"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700EC512" w14:textId="1B66BEEB" w:rsidR="00372D1F" w:rsidRPr="00B51518" w:rsidRDefault="00C663F3" w:rsidP="00090AB0">
            <w:pPr>
              <w:rPr>
                <w:rFonts w:ascii="Arial" w:eastAsia="Calibri" w:hAnsi="Arial" w:cs="Arial"/>
                <w:b/>
                <w:sz w:val="24"/>
                <w:szCs w:val="24"/>
              </w:rPr>
            </w:pPr>
            <w:r>
              <w:rPr>
                <w:rFonts w:ascii="Arial" w:eastAsia="Calibri" w:hAnsi="Arial" w:cs="Arial"/>
                <w:b/>
                <w:sz w:val="24"/>
                <w:szCs w:val="24"/>
              </w:rPr>
              <w:t xml:space="preserve">Reference </w:t>
            </w:r>
            <w:r w:rsidR="00372D1F" w:rsidRPr="00B51518">
              <w:rPr>
                <w:rFonts w:ascii="Arial" w:eastAsia="Calibri" w:hAnsi="Arial" w:cs="Arial"/>
                <w:b/>
                <w:sz w:val="24"/>
                <w:szCs w:val="24"/>
              </w:rPr>
              <w:t>Contact Person:</w:t>
            </w:r>
          </w:p>
        </w:tc>
        <w:tc>
          <w:tcPr>
            <w:tcW w:w="3079" w:type="pct"/>
            <w:gridSpan w:val="3"/>
            <w:shd w:val="clear" w:color="auto" w:fill="auto"/>
            <w:vAlign w:val="center"/>
          </w:tcPr>
          <w:p w14:paraId="01AB46D1" w14:textId="77777777" w:rsidR="00372D1F" w:rsidRPr="00B51518" w:rsidRDefault="00372D1F" w:rsidP="00090AB0">
            <w:pPr>
              <w:rPr>
                <w:rFonts w:ascii="Arial" w:eastAsia="Calibri" w:hAnsi="Arial" w:cs="Arial"/>
                <w:sz w:val="24"/>
                <w:szCs w:val="24"/>
              </w:rPr>
            </w:pPr>
          </w:p>
        </w:tc>
      </w:tr>
      <w:tr w:rsidR="00452084" w:rsidRPr="00B51518" w14:paraId="1F5D053F" w14:textId="77777777" w:rsidTr="00F8198C">
        <w:trPr>
          <w:trHeight w:val="389"/>
        </w:trPr>
        <w:tc>
          <w:tcPr>
            <w:tcW w:w="1921" w:type="pct"/>
            <w:gridSpan w:val="2"/>
            <w:tcBorders>
              <w:top w:val="single" w:sz="4" w:space="0" w:color="auto"/>
              <w:bottom w:val="single" w:sz="4" w:space="0" w:color="auto"/>
            </w:tcBorders>
            <w:shd w:val="clear" w:color="auto" w:fill="C6D9F1"/>
            <w:vAlign w:val="center"/>
          </w:tcPr>
          <w:p w14:paraId="0058F894"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Telephone:</w:t>
            </w:r>
          </w:p>
        </w:tc>
        <w:tc>
          <w:tcPr>
            <w:tcW w:w="3079" w:type="pct"/>
            <w:gridSpan w:val="3"/>
            <w:tcBorders>
              <w:bottom w:val="single" w:sz="4" w:space="0" w:color="auto"/>
            </w:tcBorders>
            <w:shd w:val="clear" w:color="auto" w:fill="auto"/>
            <w:vAlign w:val="center"/>
          </w:tcPr>
          <w:p w14:paraId="7044EDA0" w14:textId="77777777" w:rsidR="00372D1F" w:rsidRPr="00B51518" w:rsidRDefault="00372D1F" w:rsidP="00090AB0">
            <w:pPr>
              <w:rPr>
                <w:rFonts w:ascii="Arial" w:eastAsia="Calibri" w:hAnsi="Arial" w:cs="Arial"/>
                <w:sz w:val="24"/>
                <w:szCs w:val="24"/>
              </w:rPr>
            </w:pPr>
          </w:p>
        </w:tc>
      </w:tr>
      <w:tr w:rsidR="00452084" w:rsidRPr="00B51518" w14:paraId="3F5F2B05" w14:textId="77777777" w:rsidTr="00F8198C">
        <w:trPr>
          <w:trHeight w:val="389"/>
        </w:trPr>
        <w:tc>
          <w:tcPr>
            <w:tcW w:w="1921" w:type="pct"/>
            <w:gridSpan w:val="2"/>
            <w:tcBorders>
              <w:top w:val="single" w:sz="4" w:space="0" w:color="auto"/>
              <w:bottom w:val="single" w:sz="12" w:space="0" w:color="auto"/>
            </w:tcBorders>
            <w:shd w:val="clear" w:color="auto" w:fill="C6D9F1"/>
            <w:vAlign w:val="center"/>
          </w:tcPr>
          <w:p w14:paraId="4E9EF5F6" w14:textId="77777777" w:rsidR="00372D1F" w:rsidRPr="00B51518" w:rsidRDefault="00372D1F" w:rsidP="00090AB0">
            <w:pPr>
              <w:rPr>
                <w:rFonts w:ascii="Arial" w:eastAsia="Calibri" w:hAnsi="Arial" w:cs="Arial"/>
                <w:b/>
                <w:sz w:val="24"/>
                <w:szCs w:val="24"/>
              </w:rPr>
            </w:pPr>
            <w:r w:rsidRPr="00B51518">
              <w:rPr>
                <w:rFonts w:ascii="Arial" w:eastAsia="Calibri" w:hAnsi="Arial" w:cs="Arial"/>
                <w:b/>
                <w:sz w:val="24"/>
                <w:szCs w:val="24"/>
              </w:rPr>
              <w:t>E-Mail:</w:t>
            </w:r>
          </w:p>
        </w:tc>
        <w:tc>
          <w:tcPr>
            <w:tcW w:w="3079" w:type="pct"/>
            <w:gridSpan w:val="3"/>
            <w:tcBorders>
              <w:top w:val="single" w:sz="4" w:space="0" w:color="auto"/>
              <w:bottom w:val="single" w:sz="12" w:space="0" w:color="auto"/>
            </w:tcBorders>
            <w:shd w:val="clear" w:color="auto" w:fill="auto"/>
            <w:vAlign w:val="center"/>
          </w:tcPr>
          <w:p w14:paraId="434EC16C" w14:textId="77777777" w:rsidR="00372D1F" w:rsidRPr="00B51518" w:rsidRDefault="00372D1F" w:rsidP="00090AB0">
            <w:pPr>
              <w:rPr>
                <w:rFonts w:ascii="Arial" w:eastAsia="Calibri" w:hAnsi="Arial" w:cs="Arial"/>
                <w:sz w:val="24"/>
                <w:szCs w:val="24"/>
              </w:rPr>
            </w:pPr>
          </w:p>
        </w:tc>
      </w:tr>
      <w:tr w:rsidR="00372D1F" w:rsidRPr="00B51518" w14:paraId="0BF9C594"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4102300A" w14:textId="4FB702C1" w:rsidR="00372D1F"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AF3843" w:rsidRPr="00B51518" w14:paraId="0ECC46E2" w14:textId="17B8D5AA" w:rsidTr="00F8198C">
        <w:trPr>
          <w:trHeight w:val="389"/>
        </w:trPr>
        <w:tc>
          <w:tcPr>
            <w:tcW w:w="1157" w:type="pct"/>
            <w:tcBorders>
              <w:top w:val="single" w:sz="12" w:space="0" w:color="auto"/>
              <w:bottom w:val="single" w:sz="12" w:space="0" w:color="auto"/>
            </w:tcBorders>
            <w:shd w:val="clear" w:color="auto" w:fill="C6D9F1"/>
            <w:vAlign w:val="center"/>
          </w:tcPr>
          <w:p w14:paraId="51FDC06F" w14:textId="4FCC4283" w:rsidR="00AF3843" w:rsidRPr="00B51518" w:rsidRDefault="00AF3843" w:rsidP="00F8198C">
            <w:pPr>
              <w:rPr>
                <w:rFonts w:ascii="Arial" w:eastAsia="Calibri" w:hAnsi="Arial" w:cs="Arial"/>
                <w:b/>
                <w:sz w:val="24"/>
                <w:szCs w:val="24"/>
              </w:rPr>
            </w:pPr>
            <w:bookmarkStart w:id="91" w:name="_Hlk145929254"/>
            <w:r>
              <w:rPr>
                <w:rFonts w:ascii="Arial" w:eastAsia="Calibri" w:hAnsi="Arial" w:cs="Arial"/>
                <w:b/>
                <w:sz w:val="24"/>
                <w:szCs w:val="24"/>
              </w:rPr>
              <w:t>Project Start Date</w:t>
            </w:r>
          </w:p>
        </w:tc>
        <w:tc>
          <w:tcPr>
            <w:tcW w:w="1171" w:type="pct"/>
            <w:gridSpan w:val="2"/>
            <w:tcBorders>
              <w:top w:val="single" w:sz="12" w:space="0" w:color="auto"/>
              <w:bottom w:val="single" w:sz="12" w:space="0" w:color="auto"/>
            </w:tcBorders>
            <w:shd w:val="clear" w:color="auto" w:fill="auto"/>
            <w:vAlign w:val="center"/>
          </w:tcPr>
          <w:p w14:paraId="3A12B2E2" w14:textId="77777777" w:rsidR="00AF3843" w:rsidRPr="00B51518" w:rsidRDefault="00AF3843" w:rsidP="00AF3843">
            <w:pPr>
              <w:rPr>
                <w:rFonts w:ascii="Arial" w:eastAsia="Calibri" w:hAnsi="Arial" w:cs="Arial"/>
                <w:b/>
                <w:sz w:val="24"/>
                <w:szCs w:val="24"/>
              </w:rPr>
            </w:pPr>
          </w:p>
        </w:tc>
        <w:tc>
          <w:tcPr>
            <w:tcW w:w="1178" w:type="pct"/>
            <w:tcBorders>
              <w:top w:val="single" w:sz="12" w:space="0" w:color="auto"/>
              <w:bottom w:val="single" w:sz="12" w:space="0" w:color="auto"/>
            </w:tcBorders>
            <w:shd w:val="clear" w:color="auto" w:fill="C6D9F1"/>
            <w:vAlign w:val="center"/>
          </w:tcPr>
          <w:p w14:paraId="64F11808" w14:textId="4D806C7B" w:rsidR="00AF3843" w:rsidRPr="00B51518" w:rsidRDefault="00AF3843" w:rsidP="00AF3843">
            <w:pPr>
              <w:rPr>
                <w:rFonts w:ascii="Arial" w:eastAsia="Calibri" w:hAnsi="Arial" w:cs="Arial"/>
                <w:b/>
                <w:sz w:val="24"/>
                <w:szCs w:val="24"/>
              </w:rPr>
            </w:pPr>
            <w:r>
              <w:rPr>
                <w:rFonts w:ascii="Arial" w:eastAsia="Calibri" w:hAnsi="Arial" w:cs="Arial"/>
                <w:b/>
                <w:sz w:val="24"/>
                <w:szCs w:val="24"/>
              </w:rPr>
              <w:t>Project End Date</w:t>
            </w:r>
          </w:p>
        </w:tc>
        <w:tc>
          <w:tcPr>
            <w:tcW w:w="1495" w:type="pct"/>
            <w:tcBorders>
              <w:top w:val="single" w:sz="12" w:space="0" w:color="auto"/>
              <w:bottom w:val="single" w:sz="12" w:space="0" w:color="auto"/>
            </w:tcBorders>
            <w:shd w:val="clear" w:color="auto" w:fill="auto"/>
            <w:vAlign w:val="center"/>
          </w:tcPr>
          <w:p w14:paraId="28E9968D" w14:textId="77777777" w:rsidR="00AF3843" w:rsidRPr="00B51518" w:rsidRDefault="00AF3843" w:rsidP="00AF3843">
            <w:pPr>
              <w:rPr>
                <w:rFonts w:ascii="Arial" w:eastAsia="Calibri" w:hAnsi="Arial" w:cs="Arial"/>
                <w:b/>
                <w:sz w:val="24"/>
                <w:szCs w:val="24"/>
              </w:rPr>
            </w:pPr>
          </w:p>
        </w:tc>
      </w:tr>
      <w:bookmarkEnd w:id="91"/>
      <w:tr w:rsidR="00372D1F" w:rsidRPr="00B51518" w14:paraId="17179816" w14:textId="77777777" w:rsidTr="00F8198C">
        <w:trPr>
          <w:trHeight w:val="389"/>
        </w:trPr>
        <w:tc>
          <w:tcPr>
            <w:tcW w:w="5000" w:type="pct"/>
            <w:gridSpan w:val="5"/>
            <w:tcBorders>
              <w:top w:val="single" w:sz="12" w:space="0" w:color="auto"/>
            </w:tcBorders>
            <w:shd w:val="clear" w:color="auto" w:fill="auto"/>
          </w:tcPr>
          <w:p w14:paraId="08BEB44D" w14:textId="77777777" w:rsidR="00A341A2" w:rsidRPr="00B51518" w:rsidRDefault="00A341A2" w:rsidP="00D35113">
            <w:pPr>
              <w:rPr>
                <w:rFonts w:ascii="Arial" w:eastAsia="Calibri" w:hAnsi="Arial" w:cs="Arial"/>
                <w:sz w:val="24"/>
                <w:szCs w:val="24"/>
              </w:rPr>
            </w:pPr>
          </w:p>
        </w:tc>
      </w:tr>
    </w:tbl>
    <w:p w14:paraId="7F323A9D" w14:textId="77777777" w:rsidR="00372D1F" w:rsidRPr="00B51518"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19"/>
        <w:gridCol w:w="935"/>
        <w:gridCol w:w="1403"/>
        <w:gridCol w:w="2426"/>
        <w:gridCol w:w="2967"/>
      </w:tblGrid>
      <w:tr w:rsidR="00AD3920" w:rsidRPr="00B51518" w14:paraId="194B1181"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44FF82D5"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Two</w:t>
            </w:r>
          </w:p>
        </w:tc>
      </w:tr>
      <w:tr w:rsidR="00452084" w:rsidRPr="00B51518" w14:paraId="0BEC693F" w14:textId="77777777" w:rsidTr="00F8198C">
        <w:trPr>
          <w:trHeight w:val="389"/>
        </w:trPr>
        <w:tc>
          <w:tcPr>
            <w:tcW w:w="1619" w:type="pct"/>
            <w:gridSpan w:val="2"/>
            <w:tcBorders>
              <w:top w:val="single" w:sz="12" w:space="0" w:color="auto"/>
              <w:bottom w:val="single" w:sz="4" w:space="0" w:color="auto"/>
            </w:tcBorders>
            <w:shd w:val="clear" w:color="auto" w:fill="C6D9F1"/>
            <w:vAlign w:val="center"/>
          </w:tcPr>
          <w:p w14:paraId="6FEB3975" w14:textId="3AF18798"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81" w:type="pct"/>
            <w:gridSpan w:val="3"/>
            <w:tcBorders>
              <w:top w:val="single" w:sz="12" w:space="0" w:color="auto"/>
            </w:tcBorders>
            <w:shd w:val="clear" w:color="auto" w:fill="auto"/>
            <w:vAlign w:val="center"/>
          </w:tcPr>
          <w:p w14:paraId="2E08352A" w14:textId="77777777" w:rsidR="00C663F3" w:rsidRPr="00B51518" w:rsidRDefault="00C663F3" w:rsidP="00C663F3">
            <w:pPr>
              <w:rPr>
                <w:rFonts w:ascii="Arial" w:eastAsia="Calibri" w:hAnsi="Arial" w:cs="Arial"/>
                <w:sz w:val="24"/>
                <w:szCs w:val="24"/>
              </w:rPr>
            </w:pPr>
          </w:p>
        </w:tc>
      </w:tr>
      <w:tr w:rsidR="00C663F3" w:rsidRPr="00B51518" w14:paraId="1EAEEA9B" w14:textId="77777777" w:rsidTr="00F8198C">
        <w:trPr>
          <w:trHeight w:val="389"/>
        </w:trPr>
        <w:tc>
          <w:tcPr>
            <w:tcW w:w="1619" w:type="pct"/>
            <w:gridSpan w:val="2"/>
            <w:tcBorders>
              <w:top w:val="single" w:sz="4" w:space="0" w:color="auto"/>
              <w:bottom w:val="single" w:sz="4" w:space="0" w:color="auto"/>
            </w:tcBorders>
            <w:shd w:val="clear" w:color="auto" w:fill="C6D9F1"/>
            <w:vAlign w:val="center"/>
          </w:tcPr>
          <w:p w14:paraId="078E5953" w14:textId="5EEBB81F"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81" w:type="pct"/>
            <w:gridSpan w:val="3"/>
            <w:shd w:val="clear" w:color="auto" w:fill="auto"/>
            <w:vAlign w:val="center"/>
          </w:tcPr>
          <w:p w14:paraId="7B058AE8" w14:textId="77777777" w:rsidR="00C663F3" w:rsidRPr="00B51518" w:rsidRDefault="00C663F3" w:rsidP="00C663F3">
            <w:pPr>
              <w:rPr>
                <w:rFonts w:ascii="Arial" w:eastAsia="Calibri" w:hAnsi="Arial" w:cs="Arial"/>
                <w:sz w:val="24"/>
                <w:szCs w:val="24"/>
              </w:rPr>
            </w:pPr>
          </w:p>
        </w:tc>
      </w:tr>
      <w:tr w:rsidR="00452084" w:rsidRPr="00B51518" w14:paraId="6DCEAAF4" w14:textId="77777777" w:rsidTr="00F8198C">
        <w:trPr>
          <w:trHeight w:val="389"/>
        </w:trPr>
        <w:tc>
          <w:tcPr>
            <w:tcW w:w="1619" w:type="pct"/>
            <w:gridSpan w:val="2"/>
            <w:tcBorders>
              <w:top w:val="single" w:sz="4" w:space="0" w:color="auto"/>
              <w:bottom w:val="single" w:sz="4" w:space="0" w:color="auto"/>
            </w:tcBorders>
            <w:shd w:val="clear" w:color="auto" w:fill="C6D9F1"/>
            <w:vAlign w:val="center"/>
          </w:tcPr>
          <w:p w14:paraId="376B0DC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381" w:type="pct"/>
            <w:gridSpan w:val="3"/>
            <w:tcBorders>
              <w:bottom w:val="single" w:sz="4" w:space="0" w:color="auto"/>
            </w:tcBorders>
            <w:shd w:val="clear" w:color="auto" w:fill="auto"/>
            <w:vAlign w:val="center"/>
          </w:tcPr>
          <w:p w14:paraId="20FB8FF7" w14:textId="77777777" w:rsidR="00AD3920" w:rsidRPr="00B51518" w:rsidRDefault="00AD3920" w:rsidP="00372D1F">
            <w:pPr>
              <w:rPr>
                <w:rFonts w:ascii="Arial" w:eastAsia="Calibri" w:hAnsi="Arial" w:cs="Arial"/>
                <w:sz w:val="24"/>
                <w:szCs w:val="24"/>
              </w:rPr>
            </w:pPr>
          </w:p>
        </w:tc>
      </w:tr>
      <w:tr w:rsidR="00452084" w:rsidRPr="00B51518" w14:paraId="56DA18A9" w14:textId="77777777" w:rsidTr="00F8198C">
        <w:trPr>
          <w:trHeight w:val="389"/>
        </w:trPr>
        <w:tc>
          <w:tcPr>
            <w:tcW w:w="1619" w:type="pct"/>
            <w:gridSpan w:val="2"/>
            <w:tcBorders>
              <w:top w:val="single" w:sz="4" w:space="0" w:color="auto"/>
              <w:bottom w:val="single" w:sz="12" w:space="0" w:color="auto"/>
            </w:tcBorders>
            <w:shd w:val="clear" w:color="auto" w:fill="C6D9F1"/>
            <w:vAlign w:val="center"/>
          </w:tcPr>
          <w:p w14:paraId="2C8143A2"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3381" w:type="pct"/>
            <w:gridSpan w:val="3"/>
            <w:tcBorders>
              <w:top w:val="single" w:sz="4" w:space="0" w:color="auto"/>
              <w:bottom w:val="single" w:sz="12" w:space="0" w:color="auto"/>
            </w:tcBorders>
            <w:shd w:val="clear" w:color="auto" w:fill="auto"/>
            <w:vAlign w:val="center"/>
          </w:tcPr>
          <w:p w14:paraId="760C7464" w14:textId="77777777" w:rsidR="00AD3920" w:rsidRPr="00B51518" w:rsidRDefault="00AD3920" w:rsidP="00372D1F">
            <w:pPr>
              <w:rPr>
                <w:rFonts w:ascii="Arial" w:eastAsia="Calibri" w:hAnsi="Arial" w:cs="Arial"/>
                <w:sz w:val="24"/>
                <w:szCs w:val="24"/>
              </w:rPr>
            </w:pPr>
          </w:p>
        </w:tc>
      </w:tr>
      <w:tr w:rsidR="00AD3920" w:rsidRPr="00B51518" w14:paraId="43B8D0E0"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07F100D0" w14:textId="1403584D"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lastRenderedPageBreak/>
              <w:t>Description of Project</w:t>
            </w:r>
          </w:p>
        </w:tc>
      </w:tr>
      <w:tr w:rsidR="00AF3843" w:rsidRPr="00B51518" w14:paraId="339AA8A1" w14:textId="77777777" w:rsidTr="00F8198C">
        <w:trPr>
          <w:trHeight w:val="389"/>
        </w:trPr>
        <w:tc>
          <w:tcPr>
            <w:tcW w:w="1154" w:type="pct"/>
            <w:tcBorders>
              <w:top w:val="single" w:sz="12" w:space="0" w:color="auto"/>
              <w:bottom w:val="single" w:sz="12" w:space="0" w:color="auto"/>
            </w:tcBorders>
            <w:shd w:val="clear" w:color="auto" w:fill="C6D9F1"/>
            <w:vAlign w:val="center"/>
          </w:tcPr>
          <w:p w14:paraId="15B4813D" w14:textId="77777777" w:rsidR="00AF3843" w:rsidRPr="00B51518" w:rsidRDefault="00AF3843">
            <w:pPr>
              <w:rPr>
                <w:rFonts w:ascii="Arial" w:eastAsia="Calibri" w:hAnsi="Arial" w:cs="Arial"/>
                <w:b/>
                <w:sz w:val="24"/>
                <w:szCs w:val="24"/>
              </w:rPr>
            </w:pPr>
            <w:bookmarkStart w:id="92" w:name="_Hlk145929310"/>
            <w:r>
              <w:rPr>
                <w:rFonts w:ascii="Arial" w:eastAsia="Calibri" w:hAnsi="Arial" w:cs="Arial"/>
                <w:b/>
                <w:sz w:val="24"/>
                <w:szCs w:val="24"/>
              </w:rPr>
              <w:t>Project Start Date</w:t>
            </w:r>
          </w:p>
        </w:tc>
        <w:tc>
          <w:tcPr>
            <w:tcW w:w="1163" w:type="pct"/>
            <w:gridSpan w:val="2"/>
            <w:tcBorders>
              <w:top w:val="single" w:sz="12" w:space="0" w:color="auto"/>
              <w:bottom w:val="single" w:sz="12" w:space="0" w:color="auto"/>
            </w:tcBorders>
            <w:shd w:val="clear" w:color="auto" w:fill="auto"/>
            <w:vAlign w:val="center"/>
          </w:tcPr>
          <w:p w14:paraId="48CECB7D" w14:textId="77777777" w:rsidR="00AF3843" w:rsidRPr="00B51518" w:rsidRDefault="00AF3843">
            <w:pPr>
              <w:rPr>
                <w:rFonts w:ascii="Arial" w:eastAsia="Calibri" w:hAnsi="Arial" w:cs="Arial"/>
                <w:b/>
                <w:sz w:val="24"/>
                <w:szCs w:val="24"/>
              </w:rPr>
            </w:pPr>
          </w:p>
        </w:tc>
        <w:tc>
          <w:tcPr>
            <w:tcW w:w="1207" w:type="pct"/>
            <w:tcBorders>
              <w:top w:val="single" w:sz="12" w:space="0" w:color="auto"/>
              <w:bottom w:val="single" w:sz="12" w:space="0" w:color="auto"/>
            </w:tcBorders>
            <w:shd w:val="clear" w:color="auto" w:fill="C6D9F1"/>
            <w:vAlign w:val="center"/>
          </w:tcPr>
          <w:p w14:paraId="40615B71"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End Date</w:t>
            </w:r>
          </w:p>
        </w:tc>
        <w:tc>
          <w:tcPr>
            <w:tcW w:w="1476" w:type="pct"/>
            <w:tcBorders>
              <w:top w:val="single" w:sz="12" w:space="0" w:color="auto"/>
              <w:bottom w:val="single" w:sz="12" w:space="0" w:color="auto"/>
            </w:tcBorders>
            <w:shd w:val="clear" w:color="auto" w:fill="auto"/>
            <w:vAlign w:val="center"/>
          </w:tcPr>
          <w:p w14:paraId="71FDE081" w14:textId="77777777" w:rsidR="00AF3843" w:rsidRPr="00B51518" w:rsidRDefault="00AF3843">
            <w:pPr>
              <w:rPr>
                <w:rFonts w:ascii="Arial" w:eastAsia="Calibri" w:hAnsi="Arial" w:cs="Arial"/>
                <w:b/>
                <w:sz w:val="24"/>
                <w:szCs w:val="24"/>
              </w:rPr>
            </w:pPr>
          </w:p>
        </w:tc>
      </w:tr>
      <w:bookmarkEnd w:id="92"/>
      <w:tr w:rsidR="00AD3920" w:rsidRPr="00B51518" w14:paraId="5FDD9364" w14:textId="77777777" w:rsidTr="00F8198C">
        <w:trPr>
          <w:trHeight w:val="389"/>
        </w:trPr>
        <w:tc>
          <w:tcPr>
            <w:tcW w:w="5000" w:type="pct"/>
            <w:gridSpan w:val="5"/>
            <w:tcBorders>
              <w:top w:val="single" w:sz="12" w:space="0" w:color="auto"/>
            </w:tcBorders>
            <w:shd w:val="clear" w:color="auto" w:fill="auto"/>
          </w:tcPr>
          <w:p w14:paraId="11721007" w14:textId="77777777" w:rsidR="00A341A2" w:rsidRPr="00B51518" w:rsidRDefault="00A341A2" w:rsidP="00D35113">
            <w:pPr>
              <w:rPr>
                <w:rFonts w:ascii="Arial" w:eastAsia="Calibri" w:hAnsi="Arial" w:cs="Arial"/>
                <w:sz w:val="24"/>
                <w:szCs w:val="24"/>
              </w:rPr>
            </w:pPr>
          </w:p>
        </w:tc>
      </w:tr>
    </w:tbl>
    <w:p w14:paraId="2E8EC163" w14:textId="77777777" w:rsidR="008E0B24" w:rsidRPr="00B51518"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5"/>
        <w:gridCol w:w="935"/>
        <w:gridCol w:w="1405"/>
        <w:gridCol w:w="2430"/>
        <w:gridCol w:w="2955"/>
      </w:tblGrid>
      <w:tr w:rsidR="00AD3920" w:rsidRPr="00B51518" w14:paraId="7EB8EFAE" w14:textId="77777777" w:rsidTr="00F8198C">
        <w:trPr>
          <w:trHeight w:val="389"/>
        </w:trPr>
        <w:tc>
          <w:tcPr>
            <w:tcW w:w="5000" w:type="pct"/>
            <w:gridSpan w:val="5"/>
            <w:tcBorders>
              <w:top w:val="double" w:sz="4" w:space="0" w:color="auto"/>
              <w:bottom w:val="single" w:sz="12" w:space="0" w:color="auto"/>
            </w:tcBorders>
            <w:shd w:val="clear" w:color="auto" w:fill="C6D9F1"/>
            <w:vAlign w:val="center"/>
          </w:tcPr>
          <w:p w14:paraId="359DB86D" w14:textId="77777777" w:rsidR="00AD3920" w:rsidRPr="00B51518" w:rsidRDefault="00372D1F" w:rsidP="00090AB0">
            <w:pPr>
              <w:jc w:val="center"/>
              <w:rPr>
                <w:rFonts w:ascii="Arial" w:eastAsia="Calibri" w:hAnsi="Arial" w:cs="Arial"/>
                <w:sz w:val="24"/>
                <w:szCs w:val="24"/>
              </w:rPr>
            </w:pPr>
            <w:r w:rsidRPr="00B51518">
              <w:rPr>
                <w:rFonts w:ascii="Arial" w:eastAsia="Calibri" w:hAnsi="Arial" w:cs="Arial"/>
                <w:b/>
                <w:sz w:val="24"/>
                <w:szCs w:val="24"/>
              </w:rPr>
              <w:t>Project</w:t>
            </w:r>
            <w:r w:rsidR="00AD3920" w:rsidRPr="00B51518">
              <w:rPr>
                <w:rFonts w:ascii="Arial" w:eastAsia="Calibri" w:hAnsi="Arial" w:cs="Arial"/>
                <w:b/>
                <w:sz w:val="24"/>
                <w:szCs w:val="24"/>
              </w:rPr>
              <w:t xml:space="preserve"> Three</w:t>
            </w:r>
          </w:p>
        </w:tc>
      </w:tr>
      <w:tr w:rsidR="00452084" w:rsidRPr="00B51518" w14:paraId="296D7062" w14:textId="77777777" w:rsidTr="00F8198C">
        <w:trPr>
          <w:trHeight w:val="389"/>
        </w:trPr>
        <w:tc>
          <w:tcPr>
            <w:tcW w:w="1622" w:type="pct"/>
            <w:gridSpan w:val="2"/>
            <w:tcBorders>
              <w:top w:val="single" w:sz="12" w:space="0" w:color="auto"/>
              <w:bottom w:val="single" w:sz="4" w:space="0" w:color="auto"/>
            </w:tcBorders>
            <w:shd w:val="clear" w:color="auto" w:fill="C6D9F1"/>
            <w:vAlign w:val="center"/>
          </w:tcPr>
          <w:p w14:paraId="17CFEE5C" w14:textId="5F5F500C" w:rsidR="00C663F3" w:rsidRPr="00B51518" w:rsidRDefault="00C663F3" w:rsidP="00C663F3">
            <w:pPr>
              <w:rPr>
                <w:rFonts w:ascii="Arial" w:eastAsia="Calibri" w:hAnsi="Arial" w:cs="Arial"/>
                <w:b/>
                <w:sz w:val="24"/>
                <w:szCs w:val="24"/>
              </w:rPr>
            </w:pPr>
            <w:r>
              <w:rPr>
                <w:rFonts w:ascii="Arial" w:eastAsia="Calibri" w:hAnsi="Arial" w:cs="Arial"/>
                <w:b/>
                <w:sz w:val="24"/>
                <w:szCs w:val="24"/>
              </w:rPr>
              <w:t>Business Reference</w:t>
            </w:r>
            <w:r w:rsidRPr="00B51518">
              <w:rPr>
                <w:rFonts w:ascii="Arial" w:eastAsia="Calibri" w:hAnsi="Arial" w:cs="Arial"/>
                <w:b/>
                <w:sz w:val="24"/>
                <w:szCs w:val="24"/>
              </w:rPr>
              <w:t xml:space="preserve"> Name:</w:t>
            </w:r>
          </w:p>
        </w:tc>
        <w:tc>
          <w:tcPr>
            <w:tcW w:w="3378" w:type="pct"/>
            <w:gridSpan w:val="3"/>
            <w:tcBorders>
              <w:top w:val="single" w:sz="12" w:space="0" w:color="auto"/>
            </w:tcBorders>
            <w:shd w:val="clear" w:color="auto" w:fill="auto"/>
            <w:vAlign w:val="center"/>
          </w:tcPr>
          <w:p w14:paraId="1EF7F48C" w14:textId="77777777" w:rsidR="00C663F3" w:rsidRPr="00B51518" w:rsidRDefault="00C663F3" w:rsidP="00C663F3">
            <w:pPr>
              <w:rPr>
                <w:rFonts w:ascii="Arial" w:eastAsia="Calibri" w:hAnsi="Arial" w:cs="Arial"/>
                <w:sz w:val="24"/>
                <w:szCs w:val="24"/>
              </w:rPr>
            </w:pPr>
          </w:p>
        </w:tc>
      </w:tr>
      <w:tr w:rsidR="00C663F3" w:rsidRPr="00B51518" w14:paraId="1D0EA897" w14:textId="77777777" w:rsidTr="00F8198C">
        <w:trPr>
          <w:trHeight w:val="389"/>
        </w:trPr>
        <w:tc>
          <w:tcPr>
            <w:tcW w:w="1622" w:type="pct"/>
            <w:gridSpan w:val="2"/>
            <w:tcBorders>
              <w:top w:val="single" w:sz="4" w:space="0" w:color="auto"/>
              <w:bottom w:val="single" w:sz="4" w:space="0" w:color="auto"/>
            </w:tcBorders>
            <w:shd w:val="clear" w:color="auto" w:fill="C6D9F1"/>
            <w:vAlign w:val="center"/>
          </w:tcPr>
          <w:p w14:paraId="667D2B0D" w14:textId="668EC089" w:rsidR="00C663F3" w:rsidRPr="00B51518" w:rsidRDefault="00C663F3" w:rsidP="00C663F3">
            <w:pPr>
              <w:rPr>
                <w:rFonts w:ascii="Arial" w:eastAsia="Calibri" w:hAnsi="Arial" w:cs="Arial"/>
                <w:b/>
                <w:sz w:val="24"/>
                <w:szCs w:val="24"/>
              </w:rPr>
            </w:pPr>
            <w:r>
              <w:rPr>
                <w:rFonts w:ascii="Arial" w:eastAsia="Calibri" w:hAnsi="Arial" w:cs="Arial"/>
                <w:b/>
                <w:sz w:val="24"/>
                <w:szCs w:val="24"/>
              </w:rPr>
              <w:t xml:space="preserve">Reference </w:t>
            </w:r>
            <w:r w:rsidRPr="00B51518">
              <w:rPr>
                <w:rFonts w:ascii="Arial" w:eastAsia="Calibri" w:hAnsi="Arial" w:cs="Arial"/>
                <w:b/>
                <w:sz w:val="24"/>
                <w:szCs w:val="24"/>
              </w:rPr>
              <w:t>Contact Person:</w:t>
            </w:r>
          </w:p>
        </w:tc>
        <w:tc>
          <w:tcPr>
            <w:tcW w:w="3378" w:type="pct"/>
            <w:gridSpan w:val="3"/>
            <w:shd w:val="clear" w:color="auto" w:fill="auto"/>
            <w:vAlign w:val="center"/>
          </w:tcPr>
          <w:p w14:paraId="6AE98E8D" w14:textId="77777777" w:rsidR="00C663F3" w:rsidRPr="00B51518" w:rsidRDefault="00C663F3" w:rsidP="00C663F3">
            <w:pPr>
              <w:rPr>
                <w:rFonts w:ascii="Arial" w:eastAsia="Calibri" w:hAnsi="Arial" w:cs="Arial"/>
                <w:sz w:val="24"/>
                <w:szCs w:val="24"/>
              </w:rPr>
            </w:pPr>
          </w:p>
        </w:tc>
      </w:tr>
      <w:tr w:rsidR="00452084" w:rsidRPr="00B51518" w14:paraId="12DB5A7A" w14:textId="77777777" w:rsidTr="00F8198C">
        <w:trPr>
          <w:trHeight w:val="389"/>
        </w:trPr>
        <w:tc>
          <w:tcPr>
            <w:tcW w:w="1622" w:type="pct"/>
            <w:gridSpan w:val="2"/>
            <w:tcBorders>
              <w:top w:val="single" w:sz="4" w:space="0" w:color="auto"/>
              <w:bottom w:val="single" w:sz="4" w:space="0" w:color="auto"/>
            </w:tcBorders>
            <w:shd w:val="clear" w:color="auto" w:fill="C6D9F1"/>
            <w:vAlign w:val="center"/>
          </w:tcPr>
          <w:p w14:paraId="56667BF3"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Telephone:</w:t>
            </w:r>
          </w:p>
        </w:tc>
        <w:tc>
          <w:tcPr>
            <w:tcW w:w="3378" w:type="pct"/>
            <w:gridSpan w:val="3"/>
            <w:tcBorders>
              <w:bottom w:val="single" w:sz="4" w:space="0" w:color="auto"/>
            </w:tcBorders>
            <w:shd w:val="clear" w:color="auto" w:fill="auto"/>
            <w:vAlign w:val="center"/>
          </w:tcPr>
          <w:p w14:paraId="34AE03FA" w14:textId="77777777" w:rsidR="00AD3920" w:rsidRPr="00B51518" w:rsidRDefault="00AD3920" w:rsidP="00372D1F">
            <w:pPr>
              <w:rPr>
                <w:rFonts w:ascii="Arial" w:eastAsia="Calibri" w:hAnsi="Arial" w:cs="Arial"/>
                <w:sz w:val="24"/>
                <w:szCs w:val="24"/>
              </w:rPr>
            </w:pPr>
          </w:p>
        </w:tc>
      </w:tr>
      <w:tr w:rsidR="00452084" w:rsidRPr="00B51518" w14:paraId="35462637" w14:textId="77777777" w:rsidTr="00F8198C">
        <w:trPr>
          <w:trHeight w:val="389"/>
        </w:trPr>
        <w:tc>
          <w:tcPr>
            <w:tcW w:w="1622" w:type="pct"/>
            <w:gridSpan w:val="2"/>
            <w:tcBorders>
              <w:top w:val="single" w:sz="4" w:space="0" w:color="auto"/>
              <w:bottom w:val="single" w:sz="12" w:space="0" w:color="auto"/>
            </w:tcBorders>
            <w:shd w:val="clear" w:color="auto" w:fill="C6D9F1"/>
            <w:vAlign w:val="center"/>
          </w:tcPr>
          <w:p w14:paraId="042AA6D5" w14:textId="77777777" w:rsidR="00AD3920" w:rsidRPr="00B51518" w:rsidRDefault="00AD3920" w:rsidP="00372D1F">
            <w:pPr>
              <w:rPr>
                <w:rFonts w:ascii="Arial" w:eastAsia="Calibri" w:hAnsi="Arial" w:cs="Arial"/>
                <w:b/>
                <w:sz w:val="24"/>
                <w:szCs w:val="24"/>
              </w:rPr>
            </w:pPr>
            <w:r w:rsidRPr="00B51518">
              <w:rPr>
                <w:rFonts w:ascii="Arial" w:eastAsia="Calibri" w:hAnsi="Arial" w:cs="Arial"/>
                <w:b/>
                <w:sz w:val="24"/>
                <w:szCs w:val="24"/>
              </w:rPr>
              <w:t>E-Mail:</w:t>
            </w:r>
          </w:p>
        </w:tc>
        <w:tc>
          <w:tcPr>
            <w:tcW w:w="3378" w:type="pct"/>
            <w:gridSpan w:val="3"/>
            <w:tcBorders>
              <w:top w:val="single" w:sz="4" w:space="0" w:color="auto"/>
              <w:bottom w:val="single" w:sz="12" w:space="0" w:color="auto"/>
            </w:tcBorders>
            <w:shd w:val="clear" w:color="auto" w:fill="auto"/>
            <w:vAlign w:val="center"/>
          </w:tcPr>
          <w:p w14:paraId="734EE8CE" w14:textId="77777777" w:rsidR="00AD3920" w:rsidRPr="00B51518" w:rsidRDefault="00AD3920" w:rsidP="00372D1F">
            <w:pPr>
              <w:rPr>
                <w:rFonts w:ascii="Arial" w:eastAsia="Calibri" w:hAnsi="Arial" w:cs="Arial"/>
                <w:sz w:val="24"/>
                <w:szCs w:val="24"/>
              </w:rPr>
            </w:pPr>
          </w:p>
        </w:tc>
      </w:tr>
      <w:tr w:rsidR="00AD3920" w:rsidRPr="00B51518" w14:paraId="0A2B08EF" w14:textId="77777777" w:rsidTr="00F8198C">
        <w:trPr>
          <w:trHeight w:val="389"/>
        </w:trPr>
        <w:tc>
          <w:tcPr>
            <w:tcW w:w="5000" w:type="pct"/>
            <w:gridSpan w:val="5"/>
            <w:tcBorders>
              <w:top w:val="single" w:sz="12" w:space="0" w:color="auto"/>
              <w:bottom w:val="single" w:sz="12" w:space="0" w:color="auto"/>
            </w:tcBorders>
            <w:shd w:val="clear" w:color="auto" w:fill="C6D9F1"/>
            <w:vAlign w:val="center"/>
          </w:tcPr>
          <w:p w14:paraId="5F34DDBA" w14:textId="0D7D425B" w:rsidR="00AD3920" w:rsidRPr="00B51518" w:rsidRDefault="00AD3920" w:rsidP="00090AB0">
            <w:pPr>
              <w:jc w:val="center"/>
              <w:rPr>
                <w:rFonts w:ascii="Arial" w:eastAsia="Calibri" w:hAnsi="Arial" w:cs="Arial"/>
                <w:sz w:val="24"/>
                <w:szCs w:val="24"/>
              </w:rPr>
            </w:pPr>
            <w:r w:rsidRPr="00B51518">
              <w:rPr>
                <w:rFonts w:ascii="Arial" w:eastAsia="Calibri" w:hAnsi="Arial" w:cs="Arial"/>
                <w:b/>
                <w:sz w:val="24"/>
                <w:szCs w:val="24"/>
              </w:rPr>
              <w:t>Description of Project</w:t>
            </w:r>
          </w:p>
        </w:tc>
      </w:tr>
      <w:tr w:rsidR="00AF3843" w:rsidRPr="00B51518" w14:paraId="018EFE95" w14:textId="77777777" w:rsidTr="00AF3843">
        <w:trPr>
          <w:trHeight w:val="389"/>
        </w:trPr>
        <w:tc>
          <w:tcPr>
            <w:tcW w:w="1157" w:type="pct"/>
            <w:tcBorders>
              <w:top w:val="single" w:sz="12" w:space="0" w:color="auto"/>
              <w:bottom w:val="single" w:sz="12" w:space="0" w:color="auto"/>
            </w:tcBorders>
            <w:shd w:val="clear" w:color="auto" w:fill="C6D9F1"/>
            <w:vAlign w:val="center"/>
          </w:tcPr>
          <w:p w14:paraId="365C5661"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Start Date</w:t>
            </w:r>
          </w:p>
        </w:tc>
        <w:tc>
          <w:tcPr>
            <w:tcW w:w="1164" w:type="pct"/>
            <w:gridSpan w:val="2"/>
            <w:tcBorders>
              <w:top w:val="single" w:sz="12" w:space="0" w:color="auto"/>
              <w:bottom w:val="single" w:sz="12" w:space="0" w:color="auto"/>
            </w:tcBorders>
            <w:shd w:val="clear" w:color="auto" w:fill="auto"/>
            <w:vAlign w:val="center"/>
          </w:tcPr>
          <w:p w14:paraId="0F6AA61A" w14:textId="77777777" w:rsidR="00AF3843" w:rsidRPr="00B51518" w:rsidRDefault="00AF3843">
            <w:pPr>
              <w:rPr>
                <w:rFonts w:ascii="Arial" w:eastAsia="Calibri" w:hAnsi="Arial" w:cs="Arial"/>
                <w:b/>
                <w:sz w:val="24"/>
                <w:szCs w:val="24"/>
              </w:rPr>
            </w:pPr>
          </w:p>
        </w:tc>
        <w:tc>
          <w:tcPr>
            <w:tcW w:w="1209" w:type="pct"/>
            <w:tcBorders>
              <w:top w:val="single" w:sz="12" w:space="0" w:color="auto"/>
              <w:bottom w:val="single" w:sz="12" w:space="0" w:color="auto"/>
            </w:tcBorders>
            <w:shd w:val="clear" w:color="auto" w:fill="C6D9F1"/>
            <w:vAlign w:val="center"/>
          </w:tcPr>
          <w:p w14:paraId="0972E547" w14:textId="77777777" w:rsidR="00AF3843" w:rsidRPr="00B51518" w:rsidRDefault="00AF3843">
            <w:pPr>
              <w:rPr>
                <w:rFonts w:ascii="Arial" w:eastAsia="Calibri" w:hAnsi="Arial" w:cs="Arial"/>
                <w:b/>
                <w:sz w:val="24"/>
                <w:szCs w:val="24"/>
              </w:rPr>
            </w:pPr>
            <w:r>
              <w:rPr>
                <w:rFonts w:ascii="Arial" w:eastAsia="Calibri" w:hAnsi="Arial" w:cs="Arial"/>
                <w:b/>
                <w:sz w:val="24"/>
                <w:szCs w:val="24"/>
              </w:rPr>
              <w:t>Project End Date</w:t>
            </w:r>
          </w:p>
        </w:tc>
        <w:tc>
          <w:tcPr>
            <w:tcW w:w="1470" w:type="pct"/>
            <w:tcBorders>
              <w:top w:val="single" w:sz="12" w:space="0" w:color="auto"/>
              <w:bottom w:val="single" w:sz="12" w:space="0" w:color="auto"/>
            </w:tcBorders>
            <w:shd w:val="clear" w:color="auto" w:fill="auto"/>
            <w:vAlign w:val="center"/>
          </w:tcPr>
          <w:p w14:paraId="17D28041" w14:textId="77777777" w:rsidR="00AF3843" w:rsidRPr="00B51518" w:rsidRDefault="00AF3843">
            <w:pPr>
              <w:rPr>
                <w:rFonts w:ascii="Arial" w:eastAsia="Calibri" w:hAnsi="Arial" w:cs="Arial"/>
                <w:b/>
                <w:sz w:val="24"/>
                <w:szCs w:val="24"/>
              </w:rPr>
            </w:pPr>
          </w:p>
        </w:tc>
      </w:tr>
      <w:tr w:rsidR="00AD3920" w:rsidRPr="00B51518" w14:paraId="67977DC7" w14:textId="77777777" w:rsidTr="00F8198C">
        <w:trPr>
          <w:trHeight w:val="389"/>
        </w:trPr>
        <w:tc>
          <w:tcPr>
            <w:tcW w:w="5000" w:type="pct"/>
            <w:gridSpan w:val="5"/>
            <w:tcBorders>
              <w:top w:val="single" w:sz="12" w:space="0" w:color="auto"/>
            </w:tcBorders>
            <w:shd w:val="clear" w:color="auto" w:fill="auto"/>
          </w:tcPr>
          <w:p w14:paraId="2B61F241" w14:textId="77777777" w:rsidR="00A341A2" w:rsidRPr="00B51518" w:rsidRDefault="00A341A2" w:rsidP="00D35113">
            <w:pPr>
              <w:rPr>
                <w:rFonts w:ascii="Arial" w:eastAsia="Calibri" w:hAnsi="Arial" w:cs="Arial"/>
                <w:sz w:val="24"/>
                <w:szCs w:val="24"/>
              </w:rPr>
            </w:pPr>
          </w:p>
        </w:tc>
      </w:tr>
    </w:tbl>
    <w:p w14:paraId="39C13726" w14:textId="77777777" w:rsidR="00AD3920" w:rsidRPr="00B51518" w:rsidRDefault="00AD3920" w:rsidP="00AD3920">
      <w:pPr>
        <w:rPr>
          <w:rFonts w:ascii="Arial" w:hAnsi="Arial" w:cs="Arial"/>
          <w:sz w:val="24"/>
          <w:szCs w:val="24"/>
        </w:rPr>
      </w:pPr>
    </w:p>
    <w:bookmarkEnd w:id="90"/>
    <w:p w14:paraId="446D904F" w14:textId="77777777" w:rsidR="00221A14" w:rsidRPr="00B51518"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14:paraId="4EC962AA" w14:textId="25AE8539"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00D26890">
        <w:rPr>
          <w:rFonts w:ascii="Arial" w:hAnsi="Arial" w:cs="Arial"/>
          <w:b/>
        </w:rPr>
        <w:t>E</w:t>
      </w:r>
    </w:p>
    <w:p w14:paraId="1EDAFD1C" w14:textId="77777777" w:rsidR="0026478D" w:rsidRPr="003326F9"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522CDD7C" w14:textId="77777777" w:rsidR="0026478D" w:rsidRPr="003326F9"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14:paraId="1E39AE5F" w14:textId="77777777" w:rsidR="0026478D" w:rsidRPr="004F7CB2" w:rsidRDefault="0026478D" w:rsidP="0026478D">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25E34190" w14:textId="4F8A442B" w:rsidR="0026478D" w:rsidRPr="00536927" w:rsidRDefault="004F4511" w:rsidP="0026478D">
      <w:pPr>
        <w:pStyle w:val="DefaultText"/>
        <w:jc w:val="center"/>
        <w:rPr>
          <w:rStyle w:val="InitialStyle"/>
          <w:rFonts w:ascii="Arial" w:hAnsi="Arial" w:cs="Arial"/>
          <w:b/>
          <w:sz w:val="28"/>
          <w:szCs w:val="28"/>
        </w:rPr>
      </w:pPr>
      <w:r w:rsidRPr="00536927">
        <w:rPr>
          <w:rStyle w:val="InitialStyle"/>
          <w:rFonts w:ascii="Arial" w:hAnsi="Arial" w:cs="Arial"/>
          <w:bCs/>
          <w:i/>
          <w:sz w:val="28"/>
          <w:szCs w:val="28"/>
        </w:rPr>
        <w:t>Office for Family Independence</w:t>
      </w:r>
    </w:p>
    <w:p w14:paraId="1A56FCFE" w14:textId="77777777" w:rsidR="0026478D" w:rsidRPr="003326F9" w:rsidRDefault="0026478D" w:rsidP="0026478D">
      <w:pPr>
        <w:pStyle w:val="Heading2"/>
        <w:spacing w:before="0" w:after="0"/>
        <w:jc w:val="center"/>
        <w:rPr>
          <w:rStyle w:val="InitialStyle"/>
          <w:sz w:val="28"/>
          <w:szCs w:val="28"/>
        </w:rPr>
      </w:pPr>
      <w:r>
        <w:rPr>
          <w:rStyle w:val="InitialStyle"/>
          <w:sz w:val="28"/>
          <w:szCs w:val="28"/>
        </w:rPr>
        <w:t>SUBCONTRACTORS FORM</w:t>
      </w:r>
    </w:p>
    <w:p w14:paraId="43D4AFDC"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7284EC28" w14:textId="12BB3B65" w:rsidR="0026478D" w:rsidRPr="00536927" w:rsidRDefault="00B73D94" w:rsidP="0026478D">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42216D34" w14:textId="77777777" w:rsidR="002062E9" w:rsidRPr="003326F9" w:rsidRDefault="002062E9" w:rsidP="0026478D">
      <w:pPr>
        <w:pStyle w:val="DefaultText"/>
        <w:jc w:val="center"/>
        <w:rPr>
          <w:rStyle w:val="InitialStyle"/>
          <w:rFonts w:ascii="Arial" w:hAnsi="Arial" w:cs="Arial"/>
          <w:b/>
          <w:sz w:val="28"/>
          <w:szCs w:val="28"/>
        </w:rPr>
      </w:pPr>
      <w:bookmarkStart w:id="93" w:name="_Hlk115360221"/>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2062E9" w:rsidRPr="00B51518" w14:paraId="1EF2109B" w14:textId="77777777" w:rsidTr="00444ED6">
        <w:trPr>
          <w:cantSplit/>
          <w:trHeight w:val="389"/>
        </w:trPr>
        <w:tc>
          <w:tcPr>
            <w:tcW w:w="1784" w:type="pct"/>
            <w:tcBorders>
              <w:top w:val="double" w:sz="4" w:space="0" w:color="auto"/>
              <w:bottom w:val="double" w:sz="4" w:space="0" w:color="auto"/>
            </w:tcBorders>
            <w:shd w:val="clear" w:color="auto" w:fill="C6D9F1"/>
            <w:vAlign w:val="center"/>
          </w:tcPr>
          <w:p w14:paraId="45537862" w14:textId="77777777" w:rsidR="002062E9" w:rsidRPr="00B51518" w:rsidRDefault="002062E9" w:rsidP="00D41401">
            <w:pPr>
              <w:pStyle w:val="DefaultText"/>
              <w:rPr>
                <w:rStyle w:val="InitialStyle"/>
                <w:rFonts w:ascii="Arial" w:hAnsi="Arial" w:cs="Arial"/>
                <w:b/>
              </w:rPr>
            </w:pPr>
            <w:bookmarkStart w:id="94" w:name="_Hlk83294785"/>
            <w:r w:rsidRPr="00B51518">
              <w:rPr>
                <w:rStyle w:val="InitialStyle"/>
                <w:rFonts w:ascii="Arial" w:hAnsi="Arial" w:cs="Arial"/>
                <w:b/>
              </w:rPr>
              <w:t>Bidder’s Organization Name:</w:t>
            </w:r>
          </w:p>
        </w:tc>
        <w:tc>
          <w:tcPr>
            <w:tcW w:w="3216" w:type="pct"/>
            <w:vAlign w:val="center"/>
          </w:tcPr>
          <w:p w14:paraId="2E3E1681" w14:textId="77777777" w:rsidR="002062E9" w:rsidRPr="00B51518" w:rsidRDefault="002062E9" w:rsidP="00D41401">
            <w:pPr>
              <w:pStyle w:val="DefaultText"/>
              <w:rPr>
                <w:rStyle w:val="InitialStyle"/>
                <w:rFonts w:ascii="Arial" w:hAnsi="Arial" w:cs="Arial"/>
                <w:b/>
              </w:rPr>
            </w:pPr>
          </w:p>
        </w:tc>
      </w:tr>
      <w:bookmarkEnd w:id="94"/>
    </w:tbl>
    <w:p w14:paraId="408EE77D" w14:textId="77777777" w:rsidR="002062E9" w:rsidRPr="003326F9" w:rsidRDefault="002062E9"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6478D" w:rsidRPr="003326F9" w14:paraId="669D3B9F" w14:textId="77777777" w:rsidTr="00F8198C">
        <w:trPr>
          <w:trHeight w:val="389"/>
        </w:trPr>
        <w:tc>
          <w:tcPr>
            <w:tcW w:w="5000" w:type="pct"/>
            <w:tcBorders>
              <w:top w:val="double" w:sz="4" w:space="0" w:color="auto"/>
              <w:bottom w:val="double" w:sz="4" w:space="0" w:color="auto"/>
            </w:tcBorders>
            <w:shd w:val="clear" w:color="auto" w:fill="C6D9F1"/>
            <w:vAlign w:val="center"/>
          </w:tcPr>
          <w:p w14:paraId="342766BD" w14:textId="2C511619" w:rsidR="003E6D1B" w:rsidRPr="00C35DA3" w:rsidRDefault="0026478D" w:rsidP="00261366">
            <w:pPr>
              <w:tabs>
                <w:tab w:val="left" w:pos="360"/>
                <w:tab w:val="left" w:pos="720"/>
                <w:tab w:val="left" w:pos="1260"/>
                <w:tab w:val="left" w:pos="1800"/>
              </w:tabs>
              <w:rPr>
                <w:rFonts w:ascii="Arial" w:eastAsia="Calibri" w:hAnsi="Arial" w:cs="Arial"/>
                <w:b/>
                <w:sz w:val="24"/>
                <w:szCs w:val="24"/>
              </w:rPr>
            </w:pPr>
            <w:r w:rsidRPr="00217909">
              <w:rPr>
                <w:rFonts w:ascii="Arial" w:eastAsia="Calibri" w:hAnsi="Arial" w:cs="Arial"/>
                <w:b/>
                <w:sz w:val="24"/>
                <w:szCs w:val="24"/>
              </w:rPr>
              <w:t>If subcontractors</w:t>
            </w:r>
            <w:r w:rsidR="003E6D1B">
              <w:rPr>
                <w:rFonts w:ascii="Arial" w:eastAsia="Calibri" w:hAnsi="Arial" w:cs="Arial"/>
                <w:b/>
                <w:sz w:val="24"/>
                <w:szCs w:val="24"/>
              </w:rPr>
              <w:t xml:space="preserve">, including consultants, </w:t>
            </w:r>
            <w:r w:rsidRPr="00217909">
              <w:rPr>
                <w:rFonts w:ascii="Arial" w:eastAsia="Calibri" w:hAnsi="Arial" w:cs="Arial"/>
                <w:b/>
                <w:sz w:val="24"/>
                <w:szCs w:val="24"/>
              </w:rPr>
              <w:t>are to be used,</w:t>
            </w:r>
            <w:r>
              <w:rPr>
                <w:rFonts w:ascii="Arial" w:eastAsia="Calibri" w:hAnsi="Arial" w:cs="Arial"/>
                <w:b/>
                <w:sz w:val="24"/>
                <w:szCs w:val="24"/>
              </w:rPr>
              <w:t xml:space="preserve"> prov</w:t>
            </w:r>
            <w:r w:rsidRPr="00217909">
              <w:rPr>
                <w:rFonts w:ascii="Arial" w:eastAsia="Calibri" w:hAnsi="Arial" w:cs="Arial"/>
                <w:b/>
                <w:sz w:val="24"/>
                <w:szCs w:val="24"/>
              </w:rPr>
              <w:t xml:space="preserve">ide </w:t>
            </w:r>
            <w:r>
              <w:rPr>
                <w:rFonts w:ascii="Arial" w:eastAsia="Calibri" w:hAnsi="Arial" w:cs="Arial"/>
                <w:b/>
                <w:sz w:val="24"/>
                <w:szCs w:val="24"/>
              </w:rPr>
              <w:t>each individual subcontractor</w:t>
            </w:r>
            <w:r w:rsidR="00FE6556">
              <w:rPr>
                <w:rFonts w:ascii="Arial" w:eastAsia="Calibri" w:hAnsi="Arial" w:cs="Arial"/>
                <w:b/>
                <w:sz w:val="24"/>
                <w:szCs w:val="24"/>
              </w:rPr>
              <w:t>’s</w:t>
            </w:r>
            <w:r>
              <w:rPr>
                <w:rFonts w:ascii="Arial" w:eastAsia="Calibri" w:hAnsi="Arial" w:cs="Arial"/>
                <w:b/>
                <w:sz w:val="24"/>
                <w:szCs w:val="24"/>
              </w:rPr>
              <w:t xml:space="preserve">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w:t>
            </w:r>
            <w:r w:rsidRPr="00217909">
              <w:rPr>
                <w:rFonts w:ascii="Arial" w:eastAsia="Calibri" w:hAnsi="Arial" w:cs="Arial"/>
                <w:b/>
                <w:sz w:val="24"/>
                <w:szCs w:val="24"/>
              </w:rPr>
              <w:t xml:space="preserve">name, </w:t>
            </w:r>
            <w:r>
              <w:rPr>
                <w:rFonts w:ascii="Arial" w:eastAsia="Calibri" w:hAnsi="Arial" w:cs="Arial"/>
                <w:b/>
                <w:sz w:val="24"/>
                <w:szCs w:val="24"/>
              </w:rPr>
              <w:t xml:space="preserve">contact person, </w:t>
            </w:r>
            <w:r w:rsidRPr="00217909">
              <w:rPr>
                <w:rFonts w:ascii="Arial" w:eastAsia="Calibri" w:hAnsi="Arial" w:cs="Arial"/>
                <w:b/>
                <w:sz w:val="24"/>
                <w:szCs w:val="24"/>
              </w:rPr>
              <w:t>address, phone number, and a brief description of the subcontractor</w:t>
            </w:r>
            <w:r>
              <w:rPr>
                <w:rFonts w:ascii="Arial" w:eastAsia="Calibri" w:hAnsi="Arial" w:cs="Arial"/>
                <w:b/>
                <w:sz w:val="24"/>
                <w:szCs w:val="24"/>
              </w:rPr>
              <w:t>’</w:t>
            </w:r>
            <w:r w:rsidRPr="00217909">
              <w:rPr>
                <w:rFonts w:ascii="Arial" w:eastAsia="Calibri" w:hAnsi="Arial" w:cs="Arial"/>
                <w:b/>
                <w:sz w:val="24"/>
                <w:szCs w:val="24"/>
              </w:rPr>
              <w:t xml:space="preserve">s organizational </w:t>
            </w:r>
            <w:r w:rsidR="00FE6556">
              <w:rPr>
                <w:rFonts w:ascii="Arial" w:eastAsia="Calibri" w:hAnsi="Arial" w:cs="Arial"/>
                <w:b/>
                <w:sz w:val="24"/>
                <w:szCs w:val="24"/>
              </w:rPr>
              <w:t xml:space="preserve">or consultant’s </w:t>
            </w:r>
            <w:r w:rsidRPr="00217909">
              <w:rPr>
                <w:rFonts w:ascii="Arial" w:eastAsia="Calibri" w:hAnsi="Arial" w:cs="Arial"/>
                <w:b/>
                <w:sz w:val="24"/>
                <w:szCs w:val="24"/>
              </w:rPr>
              <w:t>capacity and qualifications.</w:t>
            </w:r>
            <w:r>
              <w:rPr>
                <w:rFonts w:ascii="Arial" w:eastAsia="Calibri" w:hAnsi="Arial" w:cs="Arial"/>
                <w:b/>
                <w:sz w:val="24"/>
                <w:szCs w:val="24"/>
              </w:rPr>
              <w:t xml:space="preserve"> </w:t>
            </w:r>
            <w:r w:rsidR="00261366">
              <w:rPr>
                <w:rFonts w:ascii="Arial" w:eastAsia="Calibri" w:hAnsi="Arial" w:cs="Arial"/>
                <w:b/>
                <w:sz w:val="24"/>
                <w:szCs w:val="24"/>
              </w:rPr>
              <w:t xml:space="preserve"> Bidders </w:t>
            </w:r>
            <w:r w:rsidR="00B00859">
              <w:rPr>
                <w:rFonts w:ascii="Arial" w:eastAsia="Calibri" w:hAnsi="Arial" w:cs="Arial"/>
                <w:b/>
                <w:sz w:val="24"/>
                <w:szCs w:val="24"/>
              </w:rPr>
              <w:t>may</w:t>
            </w:r>
            <w:r w:rsidR="00261366">
              <w:rPr>
                <w:rFonts w:ascii="Arial" w:eastAsia="Calibri" w:hAnsi="Arial" w:cs="Arial"/>
                <w:b/>
                <w:sz w:val="24"/>
                <w:szCs w:val="24"/>
              </w:rPr>
              <w:t xml:space="preserve"> add a</w:t>
            </w:r>
            <w:r w:rsidR="003E6D1B">
              <w:rPr>
                <w:rFonts w:ascii="Arial" w:eastAsia="Calibri" w:hAnsi="Arial" w:cs="Arial"/>
                <w:b/>
                <w:sz w:val="24"/>
                <w:szCs w:val="24"/>
              </w:rPr>
              <w:t>dditional Subcontractors/Consultants as needed.</w:t>
            </w:r>
          </w:p>
        </w:tc>
      </w:tr>
    </w:tbl>
    <w:p w14:paraId="3905303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26478D" w:rsidRPr="003326F9" w14:paraId="15EC1325"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17182FBD" w14:textId="74653842"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Subcontractor</w:t>
            </w:r>
            <w:r w:rsidR="00FE6556">
              <w:rPr>
                <w:rFonts w:ascii="Arial" w:eastAsia="Calibri" w:hAnsi="Arial" w:cs="Arial"/>
                <w:b/>
                <w:sz w:val="24"/>
                <w:szCs w:val="24"/>
              </w:rPr>
              <w:t>/Consultant</w:t>
            </w:r>
          </w:p>
        </w:tc>
      </w:tr>
      <w:tr w:rsidR="0026478D" w:rsidRPr="003326F9" w14:paraId="0B6D0111" w14:textId="77777777" w:rsidTr="00F8198C">
        <w:trPr>
          <w:trHeight w:val="389"/>
        </w:trPr>
        <w:tc>
          <w:tcPr>
            <w:tcW w:w="1884" w:type="pct"/>
            <w:tcBorders>
              <w:top w:val="single" w:sz="12" w:space="0" w:color="auto"/>
              <w:bottom w:val="single" w:sz="2" w:space="0" w:color="auto"/>
            </w:tcBorders>
            <w:shd w:val="clear" w:color="auto" w:fill="C6D9F1"/>
            <w:vAlign w:val="center"/>
          </w:tcPr>
          <w:p w14:paraId="1CA72FBC" w14:textId="562C21B6" w:rsidR="0026478D" w:rsidRPr="003326F9" w:rsidRDefault="0026478D" w:rsidP="001315D1">
            <w:pPr>
              <w:rPr>
                <w:rFonts w:ascii="Arial" w:eastAsia="Calibri" w:hAnsi="Arial" w:cs="Arial"/>
                <w:b/>
                <w:sz w:val="24"/>
                <w:szCs w:val="24"/>
              </w:rPr>
            </w:pPr>
            <w:r>
              <w:rPr>
                <w:rFonts w:ascii="Arial" w:eastAsia="Calibri" w:hAnsi="Arial" w:cs="Arial"/>
                <w:b/>
                <w:sz w:val="24"/>
                <w:szCs w:val="24"/>
              </w:rPr>
              <w:t>Subcontractor Business</w:t>
            </w:r>
            <w:r w:rsidR="00FE6556">
              <w:rPr>
                <w:rFonts w:ascii="Arial" w:eastAsia="Calibri" w:hAnsi="Arial" w:cs="Arial"/>
                <w:b/>
                <w:sz w:val="24"/>
                <w:szCs w:val="24"/>
              </w:rPr>
              <w:t xml:space="preserve"> or Consultant’s</w:t>
            </w:r>
            <w:r>
              <w:rPr>
                <w:rFonts w:ascii="Arial" w:eastAsia="Calibri" w:hAnsi="Arial" w:cs="Arial"/>
                <w:b/>
                <w:sz w:val="24"/>
                <w:szCs w:val="24"/>
              </w:rPr>
              <w:t xml:space="preserve"> Name</w:t>
            </w:r>
            <w:r w:rsidRPr="003326F9">
              <w:rPr>
                <w:rFonts w:ascii="Arial" w:eastAsia="Calibri" w:hAnsi="Arial" w:cs="Arial"/>
                <w:b/>
                <w:sz w:val="24"/>
                <w:szCs w:val="24"/>
              </w:rPr>
              <w:t>:</w:t>
            </w:r>
          </w:p>
        </w:tc>
        <w:tc>
          <w:tcPr>
            <w:tcW w:w="3116" w:type="pct"/>
            <w:tcBorders>
              <w:top w:val="single" w:sz="12" w:space="0" w:color="auto"/>
              <w:bottom w:val="single" w:sz="2" w:space="0" w:color="auto"/>
            </w:tcBorders>
            <w:shd w:val="clear" w:color="auto" w:fill="auto"/>
            <w:vAlign w:val="center"/>
          </w:tcPr>
          <w:p w14:paraId="54DF091A" w14:textId="77777777" w:rsidR="0026478D" w:rsidRPr="003326F9" w:rsidRDefault="0026478D" w:rsidP="001315D1">
            <w:pPr>
              <w:rPr>
                <w:rFonts w:ascii="Arial" w:eastAsia="Calibri" w:hAnsi="Arial" w:cs="Arial"/>
                <w:sz w:val="24"/>
                <w:szCs w:val="24"/>
              </w:rPr>
            </w:pPr>
          </w:p>
        </w:tc>
      </w:tr>
      <w:tr w:rsidR="0026478D" w:rsidRPr="003326F9" w14:paraId="2100E076" w14:textId="77777777" w:rsidTr="00F8198C">
        <w:trPr>
          <w:trHeight w:val="389"/>
        </w:trPr>
        <w:tc>
          <w:tcPr>
            <w:tcW w:w="1884" w:type="pct"/>
            <w:tcBorders>
              <w:top w:val="single" w:sz="2" w:space="0" w:color="auto"/>
              <w:bottom w:val="single" w:sz="4" w:space="0" w:color="auto"/>
            </w:tcBorders>
            <w:shd w:val="clear" w:color="auto" w:fill="C6D9F1"/>
            <w:vAlign w:val="center"/>
          </w:tcPr>
          <w:p w14:paraId="6FCE9BC0" w14:textId="00546242" w:rsidR="0026478D" w:rsidRDefault="0026478D" w:rsidP="001315D1">
            <w:pPr>
              <w:rPr>
                <w:rFonts w:ascii="Arial" w:eastAsia="Calibri" w:hAnsi="Arial" w:cs="Arial"/>
                <w:b/>
                <w:sz w:val="24"/>
                <w:szCs w:val="24"/>
              </w:rPr>
            </w:pPr>
            <w:r>
              <w:rPr>
                <w:rFonts w:ascii="Arial" w:eastAsia="Calibri" w:hAnsi="Arial" w:cs="Arial"/>
                <w:b/>
                <w:sz w:val="24"/>
                <w:szCs w:val="24"/>
              </w:rPr>
              <w:t>Contact Person</w:t>
            </w:r>
            <w:r w:rsidR="00DE68B4">
              <w:rPr>
                <w:rFonts w:ascii="Arial" w:eastAsia="Calibri" w:hAnsi="Arial" w:cs="Arial"/>
                <w:b/>
                <w:sz w:val="24"/>
                <w:szCs w:val="24"/>
              </w:rPr>
              <w:t>:</w:t>
            </w:r>
          </w:p>
        </w:tc>
        <w:tc>
          <w:tcPr>
            <w:tcW w:w="3116" w:type="pct"/>
            <w:tcBorders>
              <w:top w:val="single" w:sz="2" w:space="0" w:color="auto"/>
              <w:bottom w:val="single" w:sz="4" w:space="0" w:color="auto"/>
            </w:tcBorders>
            <w:shd w:val="clear" w:color="auto" w:fill="auto"/>
            <w:vAlign w:val="center"/>
          </w:tcPr>
          <w:p w14:paraId="643A05E4" w14:textId="77777777" w:rsidR="0026478D" w:rsidRPr="003326F9" w:rsidRDefault="0026478D" w:rsidP="001315D1">
            <w:pPr>
              <w:rPr>
                <w:rFonts w:ascii="Arial" w:eastAsia="Calibri" w:hAnsi="Arial" w:cs="Arial"/>
                <w:sz w:val="24"/>
                <w:szCs w:val="24"/>
              </w:rPr>
            </w:pPr>
          </w:p>
        </w:tc>
      </w:tr>
      <w:tr w:rsidR="0026478D" w:rsidRPr="003326F9" w14:paraId="1CFD1D24" w14:textId="77777777" w:rsidTr="00F8198C">
        <w:trPr>
          <w:trHeight w:val="389"/>
        </w:trPr>
        <w:tc>
          <w:tcPr>
            <w:tcW w:w="1884" w:type="pct"/>
            <w:tcBorders>
              <w:top w:val="single" w:sz="4" w:space="0" w:color="auto"/>
              <w:bottom w:val="single" w:sz="4" w:space="0" w:color="auto"/>
            </w:tcBorders>
            <w:shd w:val="clear" w:color="auto" w:fill="C6D9F1"/>
            <w:vAlign w:val="center"/>
          </w:tcPr>
          <w:p w14:paraId="39AFC02C"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shd w:val="clear" w:color="auto" w:fill="auto"/>
            <w:vAlign w:val="center"/>
          </w:tcPr>
          <w:p w14:paraId="266C1F65" w14:textId="77777777" w:rsidR="0026478D" w:rsidRPr="003326F9" w:rsidRDefault="0026478D" w:rsidP="001315D1">
            <w:pPr>
              <w:rPr>
                <w:rFonts w:ascii="Arial" w:eastAsia="Calibri" w:hAnsi="Arial" w:cs="Arial"/>
                <w:sz w:val="24"/>
                <w:szCs w:val="24"/>
              </w:rPr>
            </w:pPr>
          </w:p>
        </w:tc>
      </w:tr>
      <w:tr w:rsidR="0026478D" w:rsidRPr="003326F9" w14:paraId="1405EC31" w14:textId="77777777" w:rsidTr="00F8198C">
        <w:trPr>
          <w:trHeight w:val="389"/>
        </w:trPr>
        <w:tc>
          <w:tcPr>
            <w:tcW w:w="1884" w:type="pct"/>
            <w:tcBorders>
              <w:top w:val="single" w:sz="4" w:space="0" w:color="auto"/>
              <w:bottom w:val="single" w:sz="4" w:space="0" w:color="auto"/>
            </w:tcBorders>
            <w:shd w:val="clear" w:color="auto" w:fill="C6D9F1"/>
            <w:vAlign w:val="center"/>
          </w:tcPr>
          <w:p w14:paraId="3553B171" w14:textId="77777777" w:rsidR="0026478D" w:rsidRPr="003326F9" w:rsidRDefault="0026478D" w:rsidP="001315D1">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shd w:val="clear" w:color="auto" w:fill="auto"/>
            <w:vAlign w:val="center"/>
          </w:tcPr>
          <w:p w14:paraId="66CAFAD7" w14:textId="77777777" w:rsidR="0026478D" w:rsidRPr="003326F9" w:rsidRDefault="0026478D" w:rsidP="001315D1">
            <w:pPr>
              <w:rPr>
                <w:rFonts w:ascii="Arial" w:eastAsia="Calibri" w:hAnsi="Arial" w:cs="Arial"/>
                <w:sz w:val="24"/>
                <w:szCs w:val="24"/>
              </w:rPr>
            </w:pPr>
          </w:p>
        </w:tc>
      </w:tr>
      <w:tr w:rsidR="0026478D" w:rsidRPr="003326F9" w14:paraId="77A035A1" w14:textId="77777777" w:rsidTr="00F8198C">
        <w:trPr>
          <w:trHeight w:val="389"/>
        </w:trPr>
        <w:tc>
          <w:tcPr>
            <w:tcW w:w="1884" w:type="pct"/>
            <w:tcBorders>
              <w:top w:val="single" w:sz="4" w:space="0" w:color="auto"/>
              <w:bottom w:val="single" w:sz="12" w:space="0" w:color="auto"/>
            </w:tcBorders>
            <w:shd w:val="clear" w:color="auto" w:fill="C6D9F1"/>
            <w:vAlign w:val="center"/>
          </w:tcPr>
          <w:p w14:paraId="4242BE5C" w14:textId="77777777" w:rsidR="0026478D" w:rsidRPr="003326F9" w:rsidRDefault="0026478D" w:rsidP="001315D1">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shd w:val="clear" w:color="auto" w:fill="auto"/>
            <w:vAlign w:val="center"/>
          </w:tcPr>
          <w:p w14:paraId="158DAFDC" w14:textId="77777777" w:rsidR="0026478D" w:rsidRPr="003326F9" w:rsidRDefault="0026478D" w:rsidP="001315D1">
            <w:pPr>
              <w:rPr>
                <w:rFonts w:ascii="Arial" w:eastAsia="Calibri" w:hAnsi="Arial" w:cs="Arial"/>
                <w:sz w:val="24"/>
                <w:szCs w:val="24"/>
              </w:rPr>
            </w:pPr>
          </w:p>
        </w:tc>
      </w:tr>
      <w:tr w:rsidR="0026478D" w:rsidRPr="003326F9" w14:paraId="36A273D4"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58364FDB" w14:textId="1181B2BA" w:rsidR="0026478D" w:rsidRPr="003326F9" w:rsidRDefault="0026478D" w:rsidP="001315D1">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sidR="00FE6556">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26478D" w:rsidRPr="003326F9" w14:paraId="528202D5" w14:textId="77777777" w:rsidTr="00F8198C">
        <w:trPr>
          <w:trHeight w:val="389"/>
        </w:trPr>
        <w:tc>
          <w:tcPr>
            <w:tcW w:w="5000" w:type="pct"/>
            <w:gridSpan w:val="2"/>
            <w:tcBorders>
              <w:top w:val="single" w:sz="12" w:space="0" w:color="auto"/>
            </w:tcBorders>
            <w:shd w:val="clear" w:color="auto" w:fill="auto"/>
          </w:tcPr>
          <w:p w14:paraId="26C4446E" w14:textId="77777777" w:rsidR="0026478D" w:rsidRPr="003326F9" w:rsidRDefault="0026478D" w:rsidP="00D35113">
            <w:pPr>
              <w:rPr>
                <w:rFonts w:ascii="Arial" w:eastAsia="Calibri" w:hAnsi="Arial" w:cs="Arial"/>
                <w:sz w:val="24"/>
                <w:szCs w:val="24"/>
              </w:rPr>
            </w:pPr>
          </w:p>
        </w:tc>
      </w:tr>
    </w:tbl>
    <w:p w14:paraId="60B37B2C" w14:textId="77777777" w:rsidR="0026478D" w:rsidRDefault="0026478D"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87"/>
        <w:gridCol w:w="6263"/>
      </w:tblGrid>
      <w:tr w:rsidR="0085529D" w:rsidRPr="003326F9" w14:paraId="69B065AB" w14:textId="77777777" w:rsidTr="00F8198C">
        <w:trPr>
          <w:trHeight w:val="389"/>
        </w:trPr>
        <w:tc>
          <w:tcPr>
            <w:tcW w:w="5000" w:type="pct"/>
            <w:gridSpan w:val="2"/>
            <w:tcBorders>
              <w:top w:val="double" w:sz="4" w:space="0" w:color="auto"/>
              <w:bottom w:val="single" w:sz="12" w:space="0" w:color="auto"/>
            </w:tcBorders>
            <w:shd w:val="clear" w:color="auto" w:fill="C6D9F1"/>
            <w:vAlign w:val="center"/>
          </w:tcPr>
          <w:p w14:paraId="41620D98"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Subcontractor/Consultant</w:t>
            </w:r>
          </w:p>
        </w:tc>
      </w:tr>
      <w:tr w:rsidR="0085529D" w:rsidRPr="003326F9" w14:paraId="1A8C4553" w14:textId="77777777" w:rsidTr="00F8198C">
        <w:trPr>
          <w:trHeight w:val="389"/>
        </w:trPr>
        <w:tc>
          <w:tcPr>
            <w:tcW w:w="1884" w:type="pct"/>
            <w:tcBorders>
              <w:top w:val="single" w:sz="12" w:space="0" w:color="auto"/>
              <w:bottom w:val="single" w:sz="2" w:space="0" w:color="auto"/>
            </w:tcBorders>
            <w:shd w:val="clear" w:color="auto" w:fill="C6D9F1"/>
            <w:vAlign w:val="center"/>
          </w:tcPr>
          <w:p w14:paraId="2F394F14" w14:textId="77777777" w:rsidR="0085529D" w:rsidRPr="003326F9" w:rsidRDefault="0085529D">
            <w:pPr>
              <w:rPr>
                <w:rFonts w:ascii="Arial" w:eastAsia="Calibri" w:hAnsi="Arial" w:cs="Arial"/>
                <w:b/>
                <w:sz w:val="24"/>
                <w:szCs w:val="24"/>
              </w:rPr>
            </w:pPr>
            <w:r>
              <w:rPr>
                <w:rFonts w:ascii="Arial" w:eastAsia="Calibri" w:hAnsi="Arial" w:cs="Arial"/>
                <w:b/>
                <w:sz w:val="24"/>
                <w:szCs w:val="24"/>
              </w:rPr>
              <w:t>Subcontractor Business or Consultant’s Name</w:t>
            </w:r>
            <w:r w:rsidRPr="003326F9">
              <w:rPr>
                <w:rFonts w:ascii="Arial" w:eastAsia="Calibri" w:hAnsi="Arial" w:cs="Arial"/>
                <w:b/>
                <w:sz w:val="24"/>
                <w:szCs w:val="24"/>
              </w:rPr>
              <w:t>:</w:t>
            </w:r>
          </w:p>
        </w:tc>
        <w:tc>
          <w:tcPr>
            <w:tcW w:w="3116" w:type="pct"/>
            <w:tcBorders>
              <w:top w:val="single" w:sz="12" w:space="0" w:color="auto"/>
              <w:bottom w:val="single" w:sz="2" w:space="0" w:color="auto"/>
            </w:tcBorders>
            <w:shd w:val="clear" w:color="auto" w:fill="auto"/>
            <w:vAlign w:val="center"/>
          </w:tcPr>
          <w:p w14:paraId="449B72B4" w14:textId="77777777" w:rsidR="0085529D" w:rsidRPr="003326F9" w:rsidRDefault="0085529D">
            <w:pPr>
              <w:rPr>
                <w:rFonts w:ascii="Arial" w:eastAsia="Calibri" w:hAnsi="Arial" w:cs="Arial"/>
                <w:sz w:val="24"/>
                <w:szCs w:val="24"/>
              </w:rPr>
            </w:pPr>
          </w:p>
        </w:tc>
      </w:tr>
      <w:tr w:rsidR="0085529D" w:rsidRPr="003326F9" w14:paraId="0A935BA8" w14:textId="77777777" w:rsidTr="00F8198C">
        <w:trPr>
          <w:trHeight w:val="389"/>
        </w:trPr>
        <w:tc>
          <w:tcPr>
            <w:tcW w:w="1884" w:type="pct"/>
            <w:tcBorders>
              <w:top w:val="single" w:sz="2" w:space="0" w:color="auto"/>
              <w:bottom w:val="single" w:sz="4" w:space="0" w:color="auto"/>
            </w:tcBorders>
            <w:shd w:val="clear" w:color="auto" w:fill="C6D9F1"/>
            <w:vAlign w:val="center"/>
          </w:tcPr>
          <w:p w14:paraId="124C4424" w14:textId="77777777" w:rsidR="0085529D" w:rsidRDefault="0085529D">
            <w:pPr>
              <w:rPr>
                <w:rFonts w:ascii="Arial" w:eastAsia="Calibri" w:hAnsi="Arial" w:cs="Arial"/>
                <w:b/>
                <w:sz w:val="24"/>
                <w:szCs w:val="24"/>
              </w:rPr>
            </w:pPr>
            <w:r>
              <w:rPr>
                <w:rFonts w:ascii="Arial" w:eastAsia="Calibri" w:hAnsi="Arial" w:cs="Arial"/>
                <w:b/>
                <w:sz w:val="24"/>
                <w:szCs w:val="24"/>
              </w:rPr>
              <w:t>Contact Person:</w:t>
            </w:r>
          </w:p>
        </w:tc>
        <w:tc>
          <w:tcPr>
            <w:tcW w:w="3116" w:type="pct"/>
            <w:tcBorders>
              <w:top w:val="single" w:sz="2" w:space="0" w:color="auto"/>
              <w:bottom w:val="single" w:sz="4" w:space="0" w:color="auto"/>
            </w:tcBorders>
            <w:shd w:val="clear" w:color="auto" w:fill="auto"/>
            <w:vAlign w:val="center"/>
          </w:tcPr>
          <w:p w14:paraId="12DEDB65" w14:textId="77777777" w:rsidR="0085529D" w:rsidRPr="003326F9" w:rsidRDefault="0085529D">
            <w:pPr>
              <w:rPr>
                <w:rFonts w:ascii="Arial" w:eastAsia="Calibri" w:hAnsi="Arial" w:cs="Arial"/>
                <w:sz w:val="24"/>
                <w:szCs w:val="24"/>
              </w:rPr>
            </w:pPr>
          </w:p>
        </w:tc>
      </w:tr>
      <w:tr w:rsidR="0085529D" w:rsidRPr="003326F9" w14:paraId="75AD03B0" w14:textId="77777777" w:rsidTr="00F8198C">
        <w:trPr>
          <w:trHeight w:val="389"/>
        </w:trPr>
        <w:tc>
          <w:tcPr>
            <w:tcW w:w="1884" w:type="pct"/>
            <w:tcBorders>
              <w:top w:val="single" w:sz="4" w:space="0" w:color="auto"/>
              <w:bottom w:val="single" w:sz="4" w:space="0" w:color="auto"/>
            </w:tcBorders>
            <w:shd w:val="clear" w:color="auto" w:fill="C6D9F1"/>
            <w:vAlign w:val="center"/>
          </w:tcPr>
          <w:p w14:paraId="522FE4B7" w14:textId="77777777" w:rsidR="0085529D" w:rsidRPr="003326F9" w:rsidRDefault="0085529D">
            <w:pPr>
              <w:rPr>
                <w:rFonts w:ascii="Arial" w:eastAsia="Calibri" w:hAnsi="Arial" w:cs="Arial"/>
                <w:b/>
                <w:sz w:val="24"/>
                <w:szCs w:val="24"/>
              </w:rPr>
            </w:pPr>
            <w:r>
              <w:rPr>
                <w:rFonts w:ascii="Arial" w:eastAsia="Calibri" w:hAnsi="Arial" w:cs="Arial"/>
                <w:b/>
                <w:sz w:val="24"/>
                <w:szCs w:val="24"/>
              </w:rPr>
              <w:t>Address</w:t>
            </w:r>
            <w:r w:rsidRPr="003326F9">
              <w:rPr>
                <w:rFonts w:ascii="Arial" w:eastAsia="Calibri" w:hAnsi="Arial" w:cs="Arial"/>
                <w:b/>
                <w:sz w:val="24"/>
                <w:szCs w:val="24"/>
              </w:rPr>
              <w:t>:</w:t>
            </w:r>
          </w:p>
        </w:tc>
        <w:tc>
          <w:tcPr>
            <w:tcW w:w="3116" w:type="pct"/>
            <w:tcBorders>
              <w:top w:val="single" w:sz="4" w:space="0" w:color="auto"/>
            </w:tcBorders>
            <w:shd w:val="clear" w:color="auto" w:fill="auto"/>
            <w:vAlign w:val="center"/>
          </w:tcPr>
          <w:p w14:paraId="12663286" w14:textId="77777777" w:rsidR="0085529D" w:rsidRPr="003326F9" w:rsidRDefault="0085529D">
            <w:pPr>
              <w:rPr>
                <w:rFonts w:ascii="Arial" w:eastAsia="Calibri" w:hAnsi="Arial" w:cs="Arial"/>
                <w:sz w:val="24"/>
                <w:szCs w:val="24"/>
              </w:rPr>
            </w:pPr>
          </w:p>
        </w:tc>
      </w:tr>
      <w:tr w:rsidR="0085529D" w:rsidRPr="003326F9" w14:paraId="3A7685D4" w14:textId="77777777" w:rsidTr="00F8198C">
        <w:trPr>
          <w:trHeight w:val="389"/>
        </w:trPr>
        <w:tc>
          <w:tcPr>
            <w:tcW w:w="1884" w:type="pct"/>
            <w:tcBorders>
              <w:top w:val="single" w:sz="4" w:space="0" w:color="auto"/>
              <w:bottom w:val="single" w:sz="4" w:space="0" w:color="auto"/>
            </w:tcBorders>
            <w:shd w:val="clear" w:color="auto" w:fill="C6D9F1"/>
            <w:vAlign w:val="center"/>
          </w:tcPr>
          <w:p w14:paraId="09735BF2" w14:textId="77777777" w:rsidR="0085529D" w:rsidRPr="003326F9" w:rsidRDefault="0085529D">
            <w:pPr>
              <w:rPr>
                <w:rFonts w:ascii="Arial" w:eastAsia="Calibri" w:hAnsi="Arial" w:cs="Arial"/>
                <w:b/>
                <w:sz w:val="24"/>
                <w:szCs w:val="24"/>
              </w:rPr>
            </w:pPr>
            <w:r>
              <w:rPr>
                <w:rFonts w:ascii="Arial" w:eastAsia="Calibri" w:hAnsi="Arial" w:cs="Arial"/>
                <w:b/>
                <w:sz w:val="24"/>
                <w:szCs w:val="24"/>
              </w:rPr>
              <w:t>Phone Number</w:t>
            </w:r>
            <w:r w:rsidRPr="003326F9">
              <w:rPr>
                <w:rFonts w:ascii="Arial" w:eastAsia="Calibri" w:hAnsi="Arial" w:cs="Arial"/>
                <w:b/>
                <w:sz w:val="24"/>
                <w:szCs w:val="24"/>
              </w:rPr>
              <w:t>:</w:t>
            </w:r>
          </w:p>
        </w:tc>
        <w:tc>
          <w:tcPr>
            <w:tcW w:w="3116" w:type="pct"/>
            <w:tcBorders>
              <w:bottom w:val="single" w:sz="4" w:space="0" w:color="auto"/>
            </w:tcBorders>
            <w:shd w:val="clear" w:color="auto" w:fill="auto"/>
            <w:vAlign w:val="center"/>
          </w:tcPr>
          <w:p w14:paraId="299B00B2" w14:textId="77777777" w:rsidR="0085529D" w:rsidRPr="003326F9" w:rsidRDefault="0085529D">
            <w:pPr>
              <w:rPr>
                <w:rFonts w:ascii="Arial" w:eastAsia="Calibri" w:hAnsi="Arial" w:cs="Arial"/>
                <w:sz w:val="24"/>
                <w:szCs w:val="24"/>
              </w:rPr>
            </w:pPr>
          </w:p>
        </w:tc>
      </w:tr>
      <w:tr w:rsidR="0085529D" w:rsidRPr="003326F9" w14:paraId="5E36D24B" w14:textId="77777777" w:rsidTr="00F8198C">
        <w:trPr>
          <w:trHeight w:val="389"/>
        </w:trPr>
        <w:tc>
          <w:tcPr>
            <w:tcW w:w="1884" w:type="pct"/>
            <w:tcBorders>
              <w:top w:val="single" w:sz="4" w:space="0" w:color="auto"/>
              <w:bottom w:val="single" w:sz="12" w:space="0" w:color="auto"/>
            </w:tcBorders>
            <w:shd w:val="clear" w:color="auto" w:fill="C6D9F1"/>
            <w:vAlign w:val="center"/>
          </w:tcPr>
          <w:p w14:paraId="6FF8F5B2" w14:textId="77777777" w:rsidR="0085529D" w:rsidRPr="003326F9" w:rsidRDefault="0085529D">
            <w:pPr>
              <w:rPr>
                <w:rFonts w:ascii="Arial" w:eastAsia="Calibri" w:hAnsi="Arial" w:cs="Arial"/>
                <w:b/>
                <w:sz w:val="24"/>
                <w:szCs w:val="24"/>
              </w:rPr>
            </w:pPr>
            <w:r w:rsidRPr="003326F9">
              <w:rPr>
                <w:rFonts w:ascii="Arial" w:eastAsia="Calibri" w:hAnsi="Arial" w:cs="Arial"/>
                <w:b/>
                <w:sz w:val="24"/>
                <w:szCs w:val="24"/>
              </w:rPr>
              <w:t>E-Mail:</w:t>
            </w:r>
          </w:p>
        </w:tc>
        <w:tc>
          <w:tcPr>
            <w:tcW w:w="3116" w:type="pct"/>
            <w:tcBorders>
              <w:top w:val="single" w:sz="4" w:space="0" w:color="auto"/>
              <w:bottom w:val="single" w:sz="12" w:space="0" w:color="auto"/>
            </w:tcBorders>
            <w:shd w:val="clear" w:color="auto" w:fill="auto"/>
            <w:vAlign w:val="center"/>
          </w:tcPr>
          <w:p w14:paraId="3CF6AC25" w14:textId="77777777" w:rsidR="0085529D" w:rsidRPr="003326F9" w:rsidRDefault="0085529D">
            <w:pPr>
              <w:rPr>
                <w:rFonts w:ascii="Arial" w:eastAsia="Calibri" w:hAnsi="Arial" w:cs="Arial"/>
                <w:sz w:val="24"/>
                <w:szCs w:val="24"/>
              </w:rPr>
            </w:pPr>
          </w:p>
        </w:tc>
      </w:tr>
      <w:tr w:rsidR="0085529D" w:rsidRPr="003326F9" w14:paraId="28F2DC46" w14:textId="77777777" w:rsidTr="00F8198C">
        <w:trPr>
          <w:trHeight w:val="389"/>
        </w:trPr>
        <w:tc>
          <w:tcPr>
            <w:tcW w:w="5000" w:type="pct"/>
            <w:gridSpan w:val="2"/>
            <w:tcBorders>
              <w:top w:val="single" w:sz="12" w:space="0" w:color="auto"/>
              <w:bottom w:val="single" w:sz="12" w:space="0" w:color="auto"/>
            </w:tcBorders>
            <w:shd w:val="clear" w:color="auto" w:fill="C6D9F1"/>
            <w:vAlign w:val="center"/>
          </w:tcPr>
          <w:p w14:paraId="782E72B1" w14:textId="77777777" w:rsidR="0085529D" w:rsidRPr="003326F9" w:rsidRDefault="0085529D">
            <w:pPr>
              <w:jc w:val="center"/>
              <w:rPr>
                <w:rFonts w:ascii="Arial" w:eastAsia="Calibri" w:hAnsi="Arial" w:cs="Arial"/>
                <w:sz w:val="24"/>
                <w:szCs w:val="24"/>
              </w:rPr>
            </w:pPr>
            <w:r>
              <w:rPr>
                <w:rFonts w:ascii="Arial" w:eastAsia="Calibri" w:hAnsi="Arial" w:cs="Arial"/>
                <w:b/>
                <w:sz w:val="24"/>
                <w:szCs w:val="24"/>
              </w:rPr>
              <w:t>S</w:t>
            </w:r>
            <w:r w:rsidRPr="00D011A4">
              <w:rPr>
                <w:rFonts w:ascii="Arial" w:eastAsia="Calibri" w:hAnsi="Arial" w:cs="Arial"/>
                <w:b/>
                <w:sz w:val="24"/>
                <w:szCs w:val="24"/>
              </w:rPr>
              <w:t>ubcontractor</w:t>
            </w:r>
            <w:r>
              <w:rPr>
                <w:rFonts w:ascii="Arial" w:eastAsia="Calibri" w:hAnsi="Arial" w:cs="Arial"/>
                <w:b/>
                <w:sz w:val="24"/>
                <w:szCs w:val="24"/>
              </w:rPr>
              <w:t>/consultant</w:t>
            </w:r>
            <w:r w:rsidRPr="00D011A4">
              <w:rPr>
                <w:rFonts w:ascii="Arial" w:eastAsia="Calibri" w:hAnsi="Arial" w:cs="Arial"/>
                <w:b/>
                <w:sz w:val="24"/>
                <w:szCs w:val="24"/>
              </w:rPr>
              <w:t xml:space="preserve"> organizational capacity and qualifications</w:t>
            </w:r>
          </w:p>
        </w:tc>
      </w:tr>
      <w:tr w:rsidR="0085529D" w:rsidRPr="003326F9" w14:paraId="7F20D08C" w14:textId="77777777" w:rsidTr="00F8198C">
        <w:trPr>
          <w:trHeight w:val="389"/>
        </w:trPr>
        <w:tc>
          <w:tcPr>
            <w:tcW w:w="5000" w:type="pct"/>
            <w:gridSpan w:val="2"/>
            <w:tcBorders>
              <w:top w:val="single" w:sz="12" w:space="0" w:color="auto"/>
            </w:tcBorders>
            <w:shd w:val="clear" w:color="auto" w:fill="auto"/>
          </w:tcPr>
          <w:p w14:paraId="07F93988" w14:textId="77777777" w:rsidR="0085529D" w:rsidRPr="003326F9" w:rsidRDefault="0085529D">
            <w:pPr>
              <w:rPr>
                <w:rFonts w:ascii="Arial" w:eastAsia="Calibri" w:hAnsi="Arial" w:cs="Arial"/>
                <w:sz w:val="24"/>
                <w:szCs w:val="24"/>
              </w:rPr>
            </w:pPr>
          </w:p>
        </w:tc>
      </w:tr>
    </w:tbl>
    <w:p w14:paraId="5F691CCF" w14:textId="77777777" w:rsidR="00542C05" w:rsidRDefault="00542C05">
      <w:pPr>
        <w:widowControl/>
        <w:autoSpaceDE/>
        <w:autoSpaceDN/>
        <w:rPr>
          <w:rFonts w:ascii="Arial" w:hAnsi="Arial" w:cs="Arial"/>
          <w:b/>
          <w:sz w:val="24"/>
          <w:szCs w:val="24"/>
        </w:rPr>
      </w:pPr>
      <w:r>
        <w:rPr>
          <w:rFonts w:ascii="Arial" w:hAnsi="Arial" w:cs="Arial"/>
          <w:b/>
          <w:sz w:val="24"/>
          <w:szCs w:val="24"/>
        </w:rPr>
        <w:br w:type="page"/>
      </w:r>
      <w:bookmarkEnd w:id="93"/>
    </w:p>
    <w:p w14:paraId="4FBFFBE5" w14:textId="2627657F"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95" w:name="_Hlk112421526"/>
      <w:r w:rsidRPr="000C2020">
        <w:rPr>
          <w:rFonts w:ascii="Arial" w:hAnsi="Arial" w:cs="Arial"/>
          <w:b/>
        </w:rPr>
        <w:lastRenderedPageBreak/>
        <w:t>APPENDIX F</w:t>
      </w:r>
    </w:p>
    <w:p w14:paraId="132F7010" w14:textId="77777777" w:rsidR="00200FBD" w:rsidRPr="000C2020"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1DEAD08F"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14:paraId="544FC102" w14:textId="77777777" w:rsidR="00200FBD" w:rsidRPr="000C2020" w:rsidRDefault="00200FBD" w:rsidP="00200FBD">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12AC595F" w14:textId="0BC925AF" w:rsidR="00200FBD" w:rsidRPr="00536927" w:rsidRDefault="00B73D94" w:rsidP="00200FBD">
      <w:pPr>
        <w:pStyle w:val="DefaultText"/>
        <w:jc w:val="center"/>
        <w:rPr>
          <w:rStyle w:val="InitialStyle"/>
          <w:rFonts w:ascii="Arial" w:hAnsi="Arial" w:cs="Arial"/>
          <w:b/>
          <w:sz w:val="28"/>
          <w:szCs w:val="28"/>
        </w:rPr>
      </w:pPr>
      <w:r w:rsidRPr="00536927">
        <w:rPr>
          <w:rStyle w:val="InitialStyle"/>
          <w:rFonts w:ascii="Arial" w:hAnsi="Arial" w:cs="Arial"/>
          <w:bCs/>
          <w:i/>
          <w:sz w:val="28"/>
          <w:szCs w:val="28"/>
        </w:rPr>
        <w:t>Office for Family Independence</w:t>
      </w:r>
    </w:p>
    <w:p w14:paraId="78ED5DB6" w14:textId="21B4475E" w:rsidR="00200FBD" w:rsidRPr="000C2020" w:rsidRDefault="00200FBD" w:rsidP="00200FBD">
      <w:pPr>
        <w:pStyle w:val="Heading2"/>
        <w:spacing w:before="0" w:after="0"/>
        <w:jc w:val="center"/>
        <w:rPr>
          <w:rStyle w:val="InitialStyle"/>
          <w:sz w:val="28"/>
          <w:szCs w:val="28"/>
        </w:rPr>
      </w:pPr>
      <w:r w:rsidRPr="000C2020">
        <w:rPr>
          <w:rStyle w:val="InitialStyle"/>
          <w:sz w:val="28"/>
          <w:szCs w:val="28"/>
        </w:rPr>
        <w:t>LITIGATION</w:t>
      </w:r>
      <w:r w:rsidR="00074739" w:rsidRPr="000C2020">
        <w:rPr>
          <w:rStyle w:val="InitialStyle"/>
          <w:sz w:val="28"/>
          <w:szCs w:val="28"/>
        </w:rPr>
        <w:t xml:space="preserve"> FORM</w:t>
      </w:r>
    </w:p>
    <w:p w14:paraId="42375349"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04960071" w14:textId="1AC2945B" w:rsidR="00200FBD" w:rsidRPr="00536927" w:rsidRDefault="00B73D94" w:rsidP="00200FBD">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099B9F75" w14:textId="77777777" w:rsidR="00200FBD" w:rsidRPr="00261366" w:rsidRDefault="00200FBD" w:rsidP="00261366">
      <w:pPr>
        <w:rPr>
          <w:rFonts w:ascii="Arial" w:hAnsi="Arial" w:cs="Arial"/>
          <w:sz w:val="24"/>
          <w:szCs w:val="24"/>
        </w:rPr>
      </w:pPr>
    </w:p>
    <w:p w14:paraId="32410C05"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96" w:name="_Hlk115360403"/>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86"/>
        <w:gridCol w:w="6464"/>
      </w:tblGrid>
      <w:tr w:rsidR="00200FBD" w:rsidRPr="00B51518" w14:paraId="4365D1C9" w14:textId="77777777" w:rsidTr="00444ED6">
        <w:trPr>
          <w:cantSplit/>
          <w:trHeight w:val="389"/>
        </w:trPr>
        <w:tc>
          <w:tcPr>
            <w:tcW w:w="1784" w:type="pct"/>
            <w:tcBorders>
              <w:top w:val="double" w:sz="4" w:space="0" w:color="auto"/>
              <w:bottom w:val="double" w:sz="4" w:space="0" w:color="auto"/>
            </w:tcBorders>
            <w:shd w:val="clear" w:color="auto" w:fill="C6D9F1"/>
            <w:vAlign w:val="center"/>
          </w:tcPr>
          <w:p w14:paraId="0476DE5B" w14:textId="77777777" w:rsidR="00200FBD" w:rsidRPr="00B51518" w:rsidRDefault="00200FBD" w:rsidP="004A0BB2">
            <w:pPr>
              <w:pStyle w:val="DefaultText"/>
              <w:rPr>
                <w:rStyle w:val="InitialStyle"/>
                <w:rFonts w:ascii="Arial" w:hAnsi="Arial" w:cs="Arial"/>
                <w:b/>
              </w:rPr>
            </w:pPr>
            <w:r w:rsidRPr="00B51518">
              <w:rPr>
                <w:rStyle w:val="InitialStyle"/>
                <w:rFonts w:ascii="Arial" w:hAnsi="Arial" w:cs="Arial"/>
                <w:b/>
              </w:rPr>
              <w:t>Bidder’s Organization Name:</w:t>
            </w:r>
          </w:p>
        </w:tc>
        <w:tc>
          <w:tcPr>
            <w:tcW w:w="3216" w:type="pct"/>
            <w:vAlign w:val="center"/>
          </w:tcPr>
          <w:p w14:paraId="5F3D07EC" w14:textId="77777777" w:rsidR="00200FBD" w:rsidRPr="00B51518" w:rsidRDefault="00200FBD" w:rsidP="004A0BB2">
            <w:pPr>
              <w:pStyle w:val="DefaultText"/>
              <w:rPr>
                <w:rStyle w:val="InitialStyle"/>
                <w:rFonts w:ascii="Arial" w:hAnsi="Arial" w:cs="Arial"/>
                <w:b/>
              </w:rPr>
            </w:pPr>
          </w:p>
        </w:tc>
      </w:tr>
    </w:tbl>
    <w:p w14:paraId="342DD8D2" w14:textId="77777777" w:rsidR="00200FBD" w:rsidRPr="003326F9"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200FBD" w:rsidRPr="003326F9" w14:paraId="07D979A3" w14:textId="77777777" w:rsidTr="00F8198C">
        <w:trPr>
          <w:trHeight w:val="389"/>
        </w:trPr>
        <w:tc>
          <w:tcPr>
            <w:tcW w:w="5000" w:type="pct"/>
            <w:tcBorders>
              <w:top w:val="double" w:sz="4" w:space="0" w:color="auto"/>
              <w:bottom w:val="double" w:sz="4" w:space="0" w:color="auto"/>
            </w:tcBorders>
            <w:shd w:val="clear" w:color="auto" w:fill="C6D9F1"/>
            <w:vAlign w:val="center"/>
          </w:tcPr>
          <w:p w14:paraId="5DE3D118" w14:textId="4329CC96" w:rsidR="000C2020" w:rsidRPr="000C2020" w:rsidRDefault="00200FBD" w:rsidP="000C2020">
            <w:pPr>
              <w:rPr>
                <w:rFonts w:ascii="Arial" w:eastAsia="Calibri" w:hAnsi="Arial" w:cs="Arial"/>
                <w:b/>
                <w:sz w:val="24"/>
                <w:szCs w:val="24"/>
              </w:rPr>
            </w:pPr>
            <w:r w:rsidRPr="00B00859">
              <w:rPr>
                <w:rFonts w:ascii="Arial" w:hAnsi="Arial" w:cs="Arial"/>
                <w:b/>
                <w:bCs/>
                <w:sz w:val="24"/>
                <w:szCs w:val="24"/>
              </w:rPr>
              <w:t xml:space="preserve">Provide </w:t>
            </w:r>
            <w:r w:rsidR="000C2020" w:rsidRPr="000C2020">
              <w:rPr>
                <w:rFonts w:ascii="Arial" w:hAnsi="Arial" w:cs="Arial"/>
                <w:b/>
                <w:bCs/>
                <w:sz w:val="24"/>
                <w:szCs w:val="24"/>
              </w:rPr>
              <w:t xml:space="preserve">a list of </w:t>
            </w:r>
            <w:r w:rsidR="000C2020" w:rsidRPr="000C2020">
              <w:rPr>
                <w:rFonts w:ascii="Arial" w:hAnsi="Arial" w:cs="Arial"/>
                <w:b/>
                <w:bCs/>
                <w:sz w:val="24"/>
                <w:szCs w:val="24"/>
                <w:u w:val="single"/>
              </w:rPr>
              <w:t>all</w:t>
            </w:r>
            <w:r w:rsidR="000C2020" w:rsidRP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bringing suit, the complaint, the accusation, amount, and outcome.</w:t>
            </w:r>
            <w:r w:rsidRPr="00B00859">
              <w:rPr>
                <w:rFonts w:ascii="Arial" w:hAnsi="Arial" w:cs="Arial"/>
                <w:b/>
                <w:bCs/>
                <w:sz w:val="24"/>
                <w:szCs w:val="24"/>
              </w:rPr>
              <w:t xml:space="preserve"> </w:t>
            </w:r>
            <w:r w:rsidR="000478EE">
              <w:rPr>
                <w:rFonts w:ascii="Arial" w:hAnsi="Arial" w:cs="Arial"/>
                <w:b/>
                <w:bCs/>
                <w:sz w:val="24"/>
                <w:szCs w:val="24"/>
              </w:rPr>
              <w:t xml:space="preserve"> </w:t>
            </w:r>
            <w:r w:rsidRPr="00B00859">
              <w:rPr>
                <w:rFonts w:ascii="Arial" w:hAnsi="Arial" w:cs="Arial"/>
                <w:b/>
                <w:bCs/>
                <w:sz w:val="24"/>
                <w:szCs w:val="24"/>
              </w:rPr>
              <w:t>If no litigation has occurred, write “none</w:t>
            </w:r>
            <w:r w:rsidR="000478EE">
              <w:rPr>
                <w:rFonts w:ascii="Arial" w:hAnsi="Arial" w:cs="Arial"/>
                <w:b/>
                <w:bCs/>
                <w:sz w:val="24"/>
                <w:szCs w:val="24"/>
              </w:rPr>
              <w:t>.”</w:t>
            </w:r>
            <w:r w:rsidR="00CE42D5">
              <w:rPr>
                <w:rFonts w:ascii="Arial" w:hAnsi="Arial" w:cs="Arial"/>
                <w:b/>
                <w:bCs/>
                <w:sz w:val="24"/>
                <w:szCs w:val="24"/>
              </w:rPr>
              <w:t xml:space="preserve"> </w:t>
            </w:r>
          </w:p>
        </w:tc>
      </w:tr>
    </w:tbl>
    <w:p w14:paraId="3D1C159E" w14:textId="77777777" w:rsidR="00200FBD" w:rsidRDefault="00200FBD" w:rsidP="00200FB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2"/>
        <w:gridCol w:w="7218"/>
      </w:tblGrid>
      <w:tr w:rsidR="00200FBD" w:rsidRPr="003326F9" w14:paraId="42ADD7F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9761919" w14:textId="77777777" w:rsidR="00200FBD" w:rsidRPr="003326F9" w:rsidRDefault="00200FBD" w:rsidP="004A0BB2">
            <w:pPr>
              <w:jc w:val="center"/>
              <w:rPr>
                <w:rFonts w:ascii="Arial" w:eastAsia="Calibri" w:hAnsi="Arial" w:cs="Arial"/>
                <w:sz w:val="24"/>
                <w:szCs w:val="24"/>
              </w:rPr>
            </w:pPr>
          </w:p>
        </w:tc>
      </w:tr>
      <w:tr w:rsidR="00200FBD" w:rsidRPr="003326F9" w14:paraId="7731C2F5" w14:textId="77777777" w:rsidTr="00F8198C">
        <w:trPr>
          <w:trHeight w:val="396"/>
        </w:trPr>
        <w:tc>
          <w:tcPr>
            <w:tcW w:w="1409" w:type="pct"/>
            <w:tcBorders>
              <w:top w:val="single" w:sz="12" w:space="0" w:color="auto"/>
              <w:bottom w:val="single" w:sz="4" w:space="0" w:color="auto"/>
            </w:tcBorders>
            <w:shd w:val="clear" w:color="auto" w:fill="C6D9F1"/>
            <w:vAlign w:val="center"/>
          </w:tcPr>
          <w:p w14:paraId="22429FDB"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70FB63D4" w14:textId="77777777" w:rsidR="00200FBD" w:rsidRPr="003326F9" w:rsidRDefault="00200FBD" w:rsidP="004A0BB2">
            <w:pPr>
              <w:rPr>
                <w:rFonts w:ascii="Arial" w:eastAsia="Calibri" w:hAnsi="Arial" w:cs="Arial"/>
                <w:sz w:val="24"/>
                <w:szCs w:val="24"/>
              </w:rPr>
            </w:pPr>
          </w:p>
        </w:tc>
      </w:tr>
      <w:tr w:rsidR="00200FBD" w:rsidRPr="003326F9" w14:paraId="5E7724B4" w14:textId="77777777" w:rsidTr="00F8198C">
        <w:trPr>
          <w:trHeight w:val="396"/>
        </w:trPr>
        <w:tc>
          <w:tcPr>
            <w:tcW w:w="1409" w:type="pct"/>
            <w:tcBorders>
              <w:top w:val="single" w:sz="4" w:space="0" w:color="auto"/>
              <w:bottom w:val="single" w:sz="2" w:space="0" w:color="auto"/>
            </w:tcBorders>
            <w:shd w:val="clear" w:color="auto" w:fill="C6D9F1"/>
            <w:vAlign w:val="center"/>
          </w:tcPr>
          <w:p w14:paraId="4B113673"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6E62C6F2" w14:textId="77777777" w:rsidR="00200FBD" w:rsidRPr="003326F9" w:rsidRDefault="00200FBD" w:rsidP="004A0BB2">
            <w:pPr>
              <w:rPr>
                <w:rFonts w:ascii="Arial" w:eastAsia="Calibri" w:hAnsi="Arial" w:cs="Arial"/>
                <w:sz w:val="24"/>
                <w:szCs w:val="24"/>
              </w:rPr>
            </w:pPr>
          </w:p>
        </w:tc>
      </w:tr>
      <w:tr w:rsidR="00200FBD" w:rsidRPr="003326F9" w14:paraId="360691E4" w14:textId="77777777" w:rsidTr="00F8198C">
        <w:trPr>
          <w:trHeight w:val="396"/>
        </w:trPr>
        <w:tc>
          <w:tcPr>
            <w:tcW w:w="1409" w:type="pct"/>
            <w:tcBorders>
              <w:top w:val="single" w:sz="2" w:space="0" w:color="auto"/>
              <w:bottom w:val="single" w:sz="4" w:space="0" w:color="auto"/>
            </w:tcBorders>
            <w:shd w:val="clear" w:color="auto" w:fill="C6D9F1"/>
            <w:vAlign w:val="center"/>
          </w:tcPr>
          <w:p w14:paraId="1BC7F1B9"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60910200" w14:textId="77777777" w:rsidR="00200FBD" w:rsidRPr="003326F9" w:rsidRDefault="00200FBD" w:rsidP="004A0BB2">
            <w:pPr>
              <w:rPr>
                <w:rFonts w:ascii="Arial" w:eastAsia="Calibri" w:hAnsi="Arial" w:cs="Arial"/>
                <w:sz w:val="24"/>
                <w:szCs w:val="24"/>
              </w:rPr>
            </w:pPr>
          </w:p>
        </w:tc>
      </w:tr>
      <w:tr w:rsidR="00200FBD" w:rsidRPr="003326F9" w14:paraId="2042F188" w14:textId="77777777" w:rsidTr="00F8198C">
        <w:trPr>
          <w:trHeight w:val="396"/>
        </w:trPr>
        <w:tc>
          <w:tcPr>
            <w:tcW w:w="1409" w:type="pct"/>
            <w:tcBorders>
              <w:top w:val="single" w:sz="4" w:space="0" w:color="auto"/>
              <w:bottom w:val="single" w:sz="4" w:space="0" w:color="auto"/>
            </w:tcBorders>
            <w:shd w:val="clear" w:color="auto" w:fill="C6D9F1"/>
            <w:vAlign w:val="center"/>
          </w:tcPr>
          <w:p w14:paraId="3517B424"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69669A86" w14:textId="77777777" w:rsidR="00200FBD" w:rsidRPr="003326F9" w:rsidRDefault="00200FBD" w:rsidP="004A0BB2">
            <w:pPr>
              <w:rPr>
                <w:rFonts w:ascii="Arial" w:eastAsia="Calibri" w:hAnsi="Arial" w:cs="Arial"/>
                <w:sz w:val="24"/>
                <w:szCs w:val="24"/>
              </w:rPr>
            </w:pPr>
          </w:p>
        </w:tc>
      </w:tr>
      <w:tr w:rsidR="00200FBD" w:rsidRPr="003326F9" w14:paraId="6D2DA439" w14:textId="77777777" w:rsidTr="00F8198C">
        <w:trPr>
          <w:trHeight w:val="396"/>
        </w:trPr>
        <w:tc>
          <w:tcPr>
            <w:tcW w:w="1409" w:type="pct"/>
            <w:tcBorders>
              <w:top w:val="single" w:sz="4" w:space="0" w:color="auto"/>
              <w:bottom w:val="single" w:sz="4" w:space="0" w:color="auto"/>
            </w:tcBorders>
            <w:shd w:val="clear" w:color="auto" w:fill="C6D9F1"/>
            <w:vAlign w:val="center"/>
          </w:tcPr>
          <w:p w14:paraId="4338A2A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6EC3EB7A" w14:textId="77777777" w:rsidR="00200FBD" w:rsidRPr="003326F9" w:rsidRDefault="00200FBD" w:rsidP="004A0BB2">
            <w:pPr>
              <w:rPr>
                <w:rFonts w:ascii="Arial" w:eastAsia="Calibri" w:hAnsi="Arial" w:cs="Arial"/>
                <w:sz w:val="24"/>
                <w:szCs w:val="24"/>
              </w:rPr>
            </w:pPr>
          </w:p>
        </w:tc>
      </w:tr>
      <w:tr w:rsidR="00200FBD" w:rsidRPr="003326F9" w14:paraId="73141BBF"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32AEB2F4" w14:textId="77777777" w:rsidR="00200FBD" w:rsidRPr="003326F9" w:rsidRDefault="00200FBD" w:rsidP="004A0BB2">
            <w:pPr>
              <w:jc w:val="center"/>
              <w:rPr>
                <w:rFonts w:ascii="Arial" w:eastAsia="Calibri" w:hAnsi="Arial" w:cs="Arial"/>
                <w:sz w:val="24"/>
                <w:szCs w:val="24"/>
              </w:rPr>
            </w:pPr>
          </w:p>
        </w:tc>
      </w:tr>
      <w:tr w:rsidR="00200FBD" w:rsidRPr="003326F9" w14:paraId="2ADFFD8B" w14:textId="77777777" w:rsidTr="00F8198C">
        <w:trPr>
          <w:trHeight w:val="396"/>
        </w:trPr>
        <w:tc>
          <w:tcPr>
            <w:tcW w:w="1409" w:type="pct"/>
            <w:tcBorders>
              <w:top w:val="single" w:sz="12" w:space="0" w:color="auto"/>
              <w:bottom w:val="single" w:sz="4" w:space="0" w:color="auto"/>
            </w:tcBorders>
            <w:shd w:val="clear" w:color="auto" w:fill="C6D9F1"/>
            <w:vAlign w:val="center"/>
          </w:tcPr>
          <w:p w14:paraId="657957CF"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7B2A8FEA" w14:textId="77777777" w:rsidR="00200FBD" w:rsidRPr="003326F9" w:rsidRDefault="00200FBD" w:rsidP="004A0BB2">
            <w:pPr>
              <w:rPr>
                <w:rFonts w:ascii="Arial" w:eastAsia="Calibri" w:hAnsi="Arial" w:cs="Arial"/>
                <w:sz w:val="24"/>
                <w:szCs w:val="24"/>
              </w:rPr>
            </w:pPr>
          </w:p>
        </w:tc>
      </w:tr>
      <w:tr w:rsidR="00200FBD" w:rsidRPr="003326F9" w14:paraId="675E728A" w14:textId="77777777" w:rsidTr="00F8198C">
        <w:trPr>
          <w:trHeight w:val="396"/>
        </w:trPr>
        <w:tc>
          <w:tcPr>
            <w:tcW w:w="1409" w:type="pct"/>
            <w:tcBorders>
              <w:top w:val="single" w:sz="4" w:space="0" w:color="auto"/>
              <w:bottom w:val="single" w:sz="2" w:space="0" w:color="auto"/>
            </w:tcBorders>
            <w:shd w:val="clear" w:color="auto" w:fill="C6D9F1"/>
            <w:vAlign w:val="center"/>
          </w:tcPr>
          <w:p w14:paraId="6E0E88F2"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3EA8A8BF" w14:textId="77777777" w:rsidR="00200FBD" w:rsidRPr="003326F9" w:rsidRDefault="00200FBD" w:rsidP="004A0BB2">
            <w:pPr>
              <w:rPr>
                <w:rFonts w:ascii="Arial" w:eastAsia="Calibri" w:hAnsi="Arial" w:cs="Arial"/>
                <w:sz w:val="24"/>
                <w:szCs w:val="24"/>
              </w:rPr>
            </w:pPr>
          </w:p>
        </w:tc>
      </w:tr>
      <w:tr w:rsidR="00200FBD" w:rsidRPr="003326F9" w14:paraId="645BA9FD" w14:textId="77777777" w:rsidTr="00F8198C">
        <w:trPr>
          <w:trHeight w:val="396"/>
        </w:trPr>
        <w:tc>
          <w:tcPr>
            <w:tcW w:w="1409" w:type="pct"/>
            <w:tcBorders>
              <w:top w:val="single" w:sz="2" w:space="0" w:color="auto"/>
              <w:bottom w:val="single" w:sz="4" w:space="0" w:color="auto"/>
            </w:tcBorders>
            <w:shd w:val="clear" w:color="auto" w:fill="C6D9F1"/>
            <w:vAlign w:val="center"/>
          </w:tcPr>
          <w:p w14:paraId="2D5CF917"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62CCC2D7" w14:textId="77777777" w:rsidR="00200FBD" w:rsidRPr="003326F9" w:rsidRDefault="00200FBD" w:rsidP="004A0BB2">
            <w:pPr>
              <w:rPr>
                <w:rFonts w:ascii="Arial" w:eastAsia="Calibri" w:hAnsi="Arial" w:cs="Arial"/>
                <w:sz w:val="24"/>
                <w:szCs w:val="24"/>
              </w:rPr>
            </w:pPr>
          </w:p>
        </w:tc>
      </w:tr>
      <w:tr w:rsidR="00200FBD" w:rsidRPr="003326F9" w14:paraId="2C4BA8A3" w14:textId="77777777" w:rsidTr="00F8198C">
        <w:trPr>
          <w:trHeight w:val="396"/>
        </w:trPr>
        <w:tc>
          <w:tcPr>
            <w:tcW w:w="1409" w:type="pct"/>
            <w:tcBorders>
              <w:top w:val="single" w:sz="4" w:space="0" w:color="auto"/>
              <w:bottom w:val="single" w:sz="4" w:space="0" w:color="auto"/>
            </w:tcBorders>
            <w:shd w:val="clear" w:color="auto" w:fill="C6D9F1"/>
            <w:vAlign w:val="center"/>
          </w:tcPr>
          <w:p w14:paraId="2B9540BA"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17E0F60A" w14:textId="77777777" w:rsidR="00200FBD" w:rsidRPr="003326F9" w:rsidRDefault="00200FBD" w:rsidP="004A0BB2">
            <w:pPr>
              <w:rPr>
                <w:rFonts w:ascii="Arial" w:eastAsia="Calibri" w:hAnsi="Arial" w:cs="Arial"/>
                <w:sz w:val="24"/>
                <w:szCs w:val="24"/>
              </w:rPr>
            </w:pPr>
          </w:p>
        </w:tc>
      </w:tr>
      <w:tr w:rsidR="00200FBD" w:rsidRPr="003326F9" w14:paraId="32B350E4" w14:textId="77777777" w:rsidTr="00F8198C">
        <w:trPr>
          <w:trHeight w:val="396"/>
        </w:trPr>
        <w:tc>
          <w:tcPr>
            <w:tcW w:w="1409" w:type="pct"/>
            <w:tcBorders>
              <w:top w:val="single" w:sz="4" w:space="0" w:color="auto"/>
              <w:bottom w:val="single" w:sz="4" w:space="0" w:color="auto"/>
            </w:tcBorders>
            <w:shd w:val="clear" w:color="auto" w:fill="C6D9F1"/>
            <w:vAlign w:val="center"/>
          </w:tcPr>
          <w:p w14:paraId="6D91483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single" w:sz="4" w:space="0" w:color="auto"/>
            </w:tcBorders>
            <w:shd w:val="clear" w:color="auto" w:fill="auto"/>
            <w:vAlign w:val="center"/>
          </w:tcPr>
          <w:p w14:paraId="798D0986" w14:textId="77777777" w:rsidR="00200FBD" w:rsidRPr="003326F9" w:rsidRDefault="00200FBD" w:rsidP="004A0BB2">
            <w:pPr>
              <w:rPr>
                <w:rFonts w:ascii="Arial" w:eastAsia="Calibri" w:hAnsi="Arial" w:cs="Arial"/>
                <w:sz w:val="24"/>
                <w:szCs w:val="24"/>
              </w:rPr>
            </w:pPr>
          </w:p>
        </w:tc>
      </w:tr>
      <w:tr w:rsidR="00200FBD" w:rsidRPr="003326F9" w14:paraId="13B59DD5" w14:textId="77777777" w:rsidTr="00F8198C">
        <w:trPr>
          <w:trHeight w:val="38"/>
        </w:trPr>
        <w:tc>
          <w:tcPr>
            <w:tcW w:w="5000" w:type="pct"/>
            <w:gridSpan w:val="2"/>
            <w:tcBorders>
              <w:top w:val="double" w:sz="4" w:space="0" w:color="auto"/>
              <w:bottom w:val="single" w:sz="12" w:space="0" w:color="auto"/>
            </w:tcBorders>
            <w:shd w:val="clear" w:color="auto" w:fill="C6D9F1"/>
            <w:vAlign w:val="center"/>
          </w:tcPr>
          <w:p w14:paraId="7311FA20" w14:textId="77777777" w:rsidR="00200FBD" w:rsidRPr="003326F9" w:rsidRDefault="00200FBD" w:rsidP="004A0BB2">
            <w:pPr>
              <w:jc w:val="center"/>
              <w:rPr>
                <w:rFonts w:ascii="Arial" w:eastAsia="Calibri" w:hAnsi="Arial" w:cs="Arial"/>
                <w:sz w:val="24"/>
                <w:szCs w:val="24"/>
              </w:rPr>
            </w:pPr>
          </w:p>
        </w:tc>
      </w:tr>
      <w:tr w:rsidR="00200FBD" w:rsidRPr="003326F9" w14:paraId="6033ED2C" w14:textId="77777777" w:rsidTr="00F8198C">
        <w:trPr>
          <w:trHeight w:val="396"/>
        </w:trPr>
        <w:tc>
          <w:tcPr>
            <w:tcW w:w="1409" w:type="pct"/>
            <w:tcBorders>
              <w:top w:val="single" w:sz="12" w:space="0" w:color="auto"/>
              <w:bottom w:val="single" w:sz="4" w:space="0" w:color="auto"/>
            </w:tcBorders>
            <w:shd w:val="clear" w:color="auto" w:fill="C6D9F1"/>
            <w:vAlign w:val="center"/>
          </w:tcPr>
          <w:p w14:paraId="3974B6B1" w14:textId="77777777" w:rsidR="00200FBD" w:rsidRDefault="00200FBD" w:rsidP="004A0BB2">
            <w:pPr>
              <w:rPr>
                <w:rFonts w:ascii="Arial" w:eastAsia="Calibri" w:hAnsi="Arial" w:cs="Arial"/>
                <w:b/>
                <w:sz w:val="24"/>
                <w:szCs w:val="24"/>
              </w:rPr>
            </w:pPr>
            <w:r>
              <w:rPr>
                <w:rFonts w:ascii="Arial" w:eastAsia="Calibri" w:hAnsi="Arial" w:cs="Arial"/>
                <w:b/>
                <w:sz w:val="24"/>
                <w:szCs w:val="24"/>
              </w:rPr>
              <w:t>Case #</w:t>
            </w:r>
          </w:p>
        </w:tc>
        <w:tc>
          <w:tcPr>
            <w:tcW w:w="3591" w:type="pct"/>
            <w:tcBorders>
              <w:top w:val="single" w:sz="12" w:space="0" w:color="auto"/>
              <w:bottom w:val="single" w:sz="4" w:space="0" w:color="auto"/>
            </w:tcBorders>
            <w:shd w:val="clear" w:color="auto" w:fill="auto"/>
            <w:vAlign w:val="center"/>
          </w:tcPr>
          <w:p w14:paraId="4D9174A0" w14:textId="77777777" w:rsidR="00200FBD" w:rsidRPr="003326F9" w:rsidRDefault="00200FBD" w:rsidP="004A0BB2">
            <w:pPr>
              <w:rPr>
                <w:rFonts w:ascii="Arial" w:eastAsia="Calibri" w:hAnsi="Arial" w:cs="Arial"/>
                <w:sz w:val="24"/>
                <w:szCs w:val="24"/>
              </w:rPr>
            </w:pPr>
          </w:p>
        </w:tc>
      </w:tr>
      <w:tr w:rsidR="00200FBD" w:rsidRPr="003326F9" w14:paraId="6A91EE39" w14:textId="77777777" w:rsidTr="00F8198C">
        <w:trPr>
          <w:trHeight w:val="396"/>
        </w:trPr>
        <w:tc>
          <w:tcPr>
            <w:tcW w:w="1409" w:type="pct"/>
            <w:tcBorders>
              <w:top w:val="single" w:sz="4" w:space="0" w:color="auto"/>
              <w:bottom w:val="single" w:sz="2" w:space="0" w:color="auto"/>
            </w:tcBorders>
            <w:shd w:val="clear" w:color="auto" w:fill="C6D9F1"/>
            <w:vAlign w:val="center"/>
          </w:tcPr>
          <w:p w14:paraId="431EA306"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Entity Filing Suit:</w:t>
            </w:r>
          </w:p>
        </w:tc>
        <w:tc>
          <w:tcPr>
            <w:tcW w:w="3591" w:type="pct"/>
            <w:tcBorders>
              <w:top w:val="single" w:sz="4" w:space="0" w:color="auto"/>
              <w:bottom w:val="single" w:sz="2" w:space="0" w:color="auto"/>
            </w:tcBorders>
            <w:shd w:val="clear" w:color="auto" w:fill="auto"/>
            <w:vAlign w:val="center"/>
          </w:tcPr>
          <w:p w14:paraId="0961088E" w14:textId="77777777" w:rsidR="00200FBD" w:rsidRPr="003326F9" w:rsidRDefault="00200FBD" w:rsidP="004A0BB2">
            <w:pPr>
              <w:rPr>
                <w:rFonts w:ascii="Arial" w:eastAsia="Calibri" w:hAnsi="Arial" w:cs="Arial"/>
                <w:sz w:val="24"/>
                <w:szCs w:val="24"/>
              </w:rPr>
            </w:pPr>
          </w:p>
        </w:tc>
      </w:tr>
      <w:tr w:rsidR="00200FBD" w:rsidRPr="003326F9" w14:paraId="3605D947" w14:textId="77777777" w:rsidTr="00F8198C">
        <w:trPr>
          <w:trHeight w:val="396"/>
        </w:trPr>
        <w:tc>
          <w:tcPr>
            <w:tcW w:w="1409" w:type="pct"/>
            <w:tcBorders>
              <w:top w:val="single" w:sz="2" w:space="0" w:color="auto"/>
              <w:bottom w:val="single" w:sz="4" w:space="0" w:color="auto"/>
            </w:tcBorders>
            <w:shd w:val="clear" w:color="auto" w:fill="C6D9F1"/>
            <w:vAlign w:val="center"/>
          </w:tcPr>
          <w:p w14:paraId="7B6CFB36" w14:textId="77777777" w:rsidR="00200FBD" w:rsidRDefault="00200FBD" w:rsidP="004A0BB2">
            <w:pPr>
              <w:rPr>
                <w:rFonts w:ascii="Arial" w:eastAsia="Calibri" w:hAnsi="Arial" w:cs="Arial"/>
                <w:b/>
                <w:sz w:val="24"/>
                <w:szCs w:val="24"/>
              </w:rPr>
            </w:pPr>
            <w:r>
              <w:rPr>
                <w:rFonts w:ascii="Arial" w:eastAsia="Calibri" w:hAnsi="Arial" w:cs="Arial"/>
                <w:b/>
                <w:sz w:val="24"/>
                <w:szCs w:val="24"/>
              </w:rPr>
              <w:t>Complaint/Accusation:</w:t>
            </w:r>
          </w:p>
        </w:tc>
        <w:tc>
          <w:tcPr>
            <w:tcW w:w="3591" w:type="pct"/>
            <w:tcBorders>
              <w:top w:val="single" w:sz="2" w:space="0" w:color="auto"/>
              <w:bottom w:val="single" w:sz="4" w:space="0" w:color="auto"/>
            </w:tcBorders>
            <w:shd w:val="clear" w:color="auto" w:fill="auto"/>
            <w:vAlign w:val="center"/>
          </w:tcPr>
          <w:p w14:paraId="1EEE4626" w14:textId="77777777" w:rsidR="00200FBD" w:rsidRPr="003326F9" w:rsidRDefault="00200FBD" w:rsidP="004A0BB2">
            <w:pPr>
              <w:rPr>
                <w:rFonts w:ascii="Arial" w:eastAsia="Calibri" w:hAnsi="Arial" w:cs="Arial"/>
                <w:sz w:val="24"/>
                <w:szCs w:val="24"/>
              </w:rPr>
            </w:pPr>
          </w:p>
        </w:tc>
      </w:tr>
      <w:tr w:rsidR="00200FBD" w:rsidRPr="003326F9" w14:paraId="7D8BAC39" w14:textId="77777777" w:rsidTr="00F8198C">
        <w:trPr>
          <w:trHeight w:val="396"/>
        </w:trPr>
        <w:tc>
          <w:tcPr>
            <w:tcW w:w="1409" w:type="pct"/>
            <w:tcBorders>
              <w:top w:val="single" w:sz="4" w:space="0" w:color="auto"/>
              <w:bottom w:val="single" w:sz="4" w:space="0" w:color="auto"/>
            </w:tcBorders>
            <w:shd w:val="clear" w:color="auto" w:fill="C6D9F1"/>
            <w:vAlign w:val="center"/>
          </w:tcPr>
          <w:p w14:paraId="196D387C"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Amount</w:t>
            </w:r>
            <w:r w:rsidRPr="003326F9">
              <w:rPr>
                <w:rFonts w:ascii="Arial" w:eastAsia="Calibri" w:hAnsi="Arial" w:cs="Arial"/>
                <w:b/>
                <w:sz w:val="24"/>
                <w:szCs w:val="24"/>
              </w:rPr>
              <w:t>:</w:t>
            </w:r>
          </w:p>
        </w:tc>
        <w:tc>
          <w:tcPr>
            <w:tcW w:w="3591" w:type="pct"/>
            <w:tcBorders>
              <w:top w:val="single" w:sz="4" w:space="0" w:color="auto"/>
            </w:tcBorders>
            <w:shd w:val="clear" w:color="auto" w:fill="auto"/>
            <w:vAlign w:val="center"/>
          </w:tcPr>
          <w:p w14:paraId="0E1CAFA9" w14:textId="77777777" w:rsidR="00200FBD" w:rsidRPr="003326F9" w:rsidRDefault="00200FBD" w:rsidP="004A0BB2">
            <w:pPr>
              <w:rPr>
                <w:rFonts w:ascii="Arial" w:eastAsia="Calibri" w:hAnsi="Arial" w:cs="Arial"/>
                <w:sz w:val="24"/>
                <w:szCs w:val="24"/>
              </w:rPr>
            </w:pPr>
          </w:p>
        </w:tc>
      </w:tr>
      <w:tr w:rsidR="00200FBD" w:rsidRPr="003326F9" w14:paraId="48F61694" w14:textId="77777777" w:rsidTr="00F8198C">
        <w:trPr>
          <w:trHeight w:val="396"/>
        </w:trPr>
        <w:tc>
          <w:tcPr>
            <w:tcW w:w="1409" w:type="pct"/>
            <w:tcBorders>
              <w:top w:val="single" w:sz="4" w:space="0" w:color="auto"/>
              <w:bottom w:val="double" w:sz="4" w:space="0" w:color="auto"/>
            </w:tcBorders>
            <w:shd w:val="clear" w:color="auto" w:fill="C6D9F1"/>
            <w:vAlign w:val="center"/>
          </w:tcPr>
          <w:p w14:paraId="725B11FF" w14:textId="77777777" w:rsidR="00200FBD" w:rsidRPr="003326F9" w:rsidRDefault="00200FBD" w:rsidP="004A0BB2">
            <w:pPr>
              <w:rPr>
                <w:rFonts w:ascii="Arial" w:eastAsia="Calibri" w:hAnsi="Arial" w:cs="Arial"/>
                <w:b/>
                <w:sz w:val="24"/>
                <w:szCs w:val="24"/>
              </w:rPr>
            </w:pPr>
            <w:r>
              <w:rPr>
                <w:rFonts w:ascii="Arial" w:eastAsia="Calibri" w:hAnsi="Arial" w:cs="Arial"/>
                <w:b/>
                <w:sz w:val="24"/>
                <w:szCs w:val="24"/>
              </w:rPr>
              <w:t>Outcome</w:t>
            </w:r>
          </w:p>
        </w:tc>
        <w:tc>
          <w:tcPr>
            <w:tcW w:w="3591" w:type="pct"/>
            <w:tcBorders>
              <w:bottom w:val="double" w:sz="4" w:space="0" w:color="auto"/>
            </w:tcBorders>
            <w:shd w:val="clear" w:color="auto" w:fill="auto"/>
            <w:vAlign w:val="center"/>
          </w:tcPr>
          <w:p w14:paraId="2ACE5741" w14:textId="77777777" w:rsidR="00200FBD" w:rsidRPr="003326F9" w:rsidRDefault="00200FBD" w:rsidP="004A0BB2">
            <w:pPr>
              <w:rPr>
                <w:rFonts w:ascii="Arial" w:eastAsia="Calibri" w:hAnsi="Arial" w:cs="Arial"/>
                <w:sz w:val="24"/>
                <w:szCs w:val="24"/>
              </w:rPr>
            </w:pPr>
          </w:p>
        </w:tc>
      </w:tr>
    </w:tbl>
    <w:p w14:paraId="2E4898B8" w14:textId="77777777" w:rsidR="00713C58" w:rsidRPr="00C97934" w:rsidRDefault="0026478D" w:rsidP="00713C58">
      <w:pPr>
        <w:pStyle w:val="DefaultText"/>
        <w:rPr>
          <w:rStyle w:val="InitialStyle"/>
          <w:rFonts w:ascii="Arial" w:hAnsi="Arial" w:cs="Arial"/>
          <w:b/>
        </w:rPr>
      </w:pPr>
      <w:r w:rsidRPr="003326F9">
        <w:rPr>
          <w:rFonts w:ascii="Arial" w:hAnsi="Arial" w:cs="Arial"/>
        </w:rPr>
        <w:br w:type="page"/>
      </w:r>
      <w:bookmarkStart w:id="97" w:name="_Hlk164779688"/>
      <w:bookmarkEnd w:id="95"/>
      <w:bookmarkEnd w:id="96"/>
      <w:r w:rsidR="00713C58" w:rsidRPr="00C97934">
        <w:rPr>
          <w:rStyle w:val="InitialStyle"/>
          <w:rFonts w:ascii="Arial" w:hAnsi="Arial" w:cs="Arial"/>
          <w:b/>
        </w:rPr>
        <w:lastRenderedPageBreak/>
        <w:t xml:space="preserve">APPENDIX </w:t>
      </w:r>
      <w:r w:rsidR="00713C58">
        <w:rPr>
          <w:rStyle w:val="InitialStyle"/>
          <w:rFonts w:ascii="Arial" w:hAnsi="Arial" w:cs="Arial"/>
          <w:b/>
        </w:rPr>
        <w:t>G</w:t>
      </w:r>
    </w:p>
    <w:p w14:paraId="3217922D" w14:textId="77777777" w:rsidR="00713C58" w:rsidRPr="00C97934" w:rsidRDefault="00713C58" w:rsidP="00713C58">
      <w:pPr>
        <w:pStyle w:val="DefaultText"/>
        <w:jc w:val="center"/>
        <w:rPr>
          <w:rStyle w:val="InitialStyle"/>
          <w:rFonts w:ascii="Arial" w:hAnsi="Arial" w:cs="Arial"/>
          <w:b/>
          <w:sz w:val="28"/>
          <w:szCs w:val="28"/>
        </w:rPr>
      </w:pPr>
    </w:p>
    <w:p w14:paraId="4D4F9F30" w14:textId="77777777" w:rsidR="00713C58" w:rsidRPr="00C97934" w:rsidRDefault="00713C58" w:rsidP="00713C5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029AE249" w14:textId="77777777" w:rsidR="00713C58" w:rsidRPr="000C2020" w:rsidRDefault="00713C58" w:rsidP="00713C58">
      <w:pPr>
        <w:pStyle w:val="DefaultText"/>
        <w:jc w:val="center"/>
        <w:rPr>
          <w:rStyle w:val="InitialStyle"/>
          <w:rFonts w:ascii="Arial" w:hAnsi="Arial" w:cs="Arial"/>
          <w:b/>
          <w:sz w:val="28"/>
          <w:szCs w:val="28"/>
        </w:rPr>
      </w:pPr>
      <w:bookmarkStart w:id="98" w:name="_Hlk159432452"/>
      <w:r w:rsidRPr="000C2020">
        <w:rPr>
          <w:rStyle w:val="InitialStyle"/>
          <w:rFonts w:ascii="Arial" w:hAnsi="Arial" w:cs="Arial"/>
          <w:b/>
          <w:sz w:val="28"/>
          <w:szCs w:val="28"/>
        </w:rPr>
        <w:t>Department of Health and Human Services</w:t>
      </w:r>
    </w:p>
    <w:bookmarkEnd w:id="98"/>
    <w:p w14:paraId="09551CA5" w14:textId="77777777" w:rsidR="00713C58" w:rsidRDefault="00713C58" w:rsidP="00713C58">
      <w:pPr>
        <w:pStyle w:val="DefaultText"/>
        <w:jc w:val="center"/>
        <w:rPr>
          <w:rStyle w:val="InitialStyle"/>
          <w:rFonts w:ascii="Arial" w:hAnsi="Arial" w:cs="Arial"/>
          <w:b/>
          <w:sz w:val="28"/>
          <w:szCs w:val="28"/>
        </w:rPr>
      </w:pPr>
      <w:r w:rsidRPr="00536927">
        <w:rPr>
          <w:rStyle w:val="InitialStyle"/>
          <w:rFonts w:ascii="Arial" w:hAnsi="Arial" w:cs="Arial"/>
          <w:bCs/>
          <w:i/>
          <w:sz w:val="28"/>
          <w:szCs w:val="28"/>
        </w:rPr>
        <w:t>Office for Family Independence</w:t>
      </w:r>
      <w:r>
        <w:rPr>
          <w:rStyle w:val="InitialStyle"/>
          <w:rFonts w:ascii="Arial" w:hAnsi="Arial" w:cs="Arial"/>
          <w:b/>
          <w:sz w:val="28"/>
          <w:szCs w:val="28"/>
        </w:rPr>
        <w:t xml:space="preserve"> </w:t>
      </w:r>
    </w:p>
    <w:p w14:paraId="79145E6D" w14:textId="3338139C" w:rsidR="00713C58" w:rsidRPr="00C97934" w:rsidRDefault="00713C58" w:rsidP="00713C58">
      <w:pPr>
        <w:pStyle w:val="DefaultText"/>
        <w:jc w:val="center"/>
        <w:rPr>
          <w:rStyle w:val="InitialStyle"/>
          <w:rFonts w:ascii="Arial" w:hAnsi="Arial" w:cs="Arial"/>
          <w:b/>
          <w:sz w:val="28"/>
          <w:szCs w:val="28"/>
        </w:rPr>
      </w:pPr>
      <w:r>
        <w:rPr>
          <w:rStyle w:val="InitialStyle"/>
          <w:rFonts w:ascii="Arial" w:hAnsi="Arial" w:cs="Arial"/>
          <w:b/>
          <w:sz w:val="28"/>
          <w:szCs w:val="28"/>
        </w:rPr>
        <w:t>TECHNICAL ASSESSMENT FORM</w:t>
      </w:r>
    </w:p>
    <w:p w14:paraId="356EBA13"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5AD1EBDF" w14:textId="77777777" w:rsidR="00713C58" w:rsidRPr="00536927" w:rsidRDefault="00713C58" w:rsidP="00713C58">
      <w:pPr>
        <w:pStyle w:val="DefaultText"/>
        <w:jc w:val="center"/>
        <w:rPr>
          <w:rStyle w:val="InitialStyle"/>
          <w:rFonts w:ascii="Arial" w:hAnsi="Arial" w:cs="Arial"/>
          <w:b/>
          <w:sz w:val="28"/>
          <w:szCs w:val="28"/>
        </w:rPr>
      </w:pPr>
      <w:r w:rsidRPr="00536927">
        <w:rPr>
          <w:rStyle w:val="InitialStyle"/>
          <w:rFonts w:ascii="Arial" w:hAnsi="Arial" w:cs="Arial"/>
          <w:b/>
          <w:sz w:val="28"/>
          <w:szCs w:val="28"/>
          <w:u w:val="single"/>
        </w:rPr>
        <w:t>Employment Verification Services</w:t>
      </w:r>
    </w:p>
    <w:p w14:paraId="64BFB3BD" w14:textId="77777777" w:rsidR="00713C58" w:rsidRPr="00531FB5" w:rsidRDefault="00713C58" w:rsidP="00713C58">
      <w:pPr>
        <w:pStyle w:val="DefaultText"/>
        <w:jc w:val="center"/>
        <w:rPr>
          <w:rStyle w:val="InitialStyle"/>
          <w:rFonts w:ascii="Arial" w:hAnsi="Arial" w:cs="Arial"/>
          <w:b/>
          <w:sz w:val="28"/>
          <w:szCs w:val="28"/>
        </w:rPr>
      </w:pPr>
    </w:p>
    <w:p w14:paraId="295F56B8" w14:textId="77777777" w:rsidR="00713C58" w:rsidRPr="00531FB5" w:rsidRDefault="00713C58" w:rsidP="00713C58">
      <w:pPr>
        <w:pStyle w:val="DefaultText"/>
        <w:jc w:val="center"/>
        <w:rPr>
          <w:rStyle w:val="InitialStyle"/>
          <w:rFonts w:ascii="Arial" w:hAnsi="Arial" w:cs="Arial"/>
          <w:b/>
          <w:sz w:val="28"/>
          <w:szCs w:val="28"/>
        </w:rPr>
      </w:pPr>
    </w:p>
    <w:p w14:paraId="498E8A63" w14:textId="77777777" w:rsidR="00713C58" w:rsidRPr="00F63EC0" w:rsidRDefault="00713C58" w:rsidP="00713C58">
      <w:pPr>
        <w:widowControl/>
        <w:adjustRightInd w:val="0"/>
        <w:rPr>
          <w:rFonts w:ascii="Arial" w:hAnsi="Arial" w:cs="Arial"/>
          <w:color w:val="000000"/>
          <w:sz w:val="24"/>
          <w:szCs w:val="24"/>
        </w:rPr>
      </w:pPr>
      <w:r w:rsidRPr="00177838">
        <w:rPr>
          <w:rFonts w:ascii="Arial" w:hAnsi="Arial" w:cs="Arial"/>
          <w:b/>
          <w:color w:val="000000"/>
          <w:sz w:val="24"/>
          <w:szCs w:val="24"/>
        </w:rPr>
        <w:t xml:space="preserve">The </w:t>
      </w:r>
      <w:r>
        <w:rPr>
          <w:rFonts w:ascii="Arial" w:hAnsi="Arial" w:cs="Arial"/>
          <w:b/>
          <w:color w:val="000000"/>
          <w:sz w:val="24"/>
          <w:szCs w:val="24"/>
        </w:rPr>
        <w:t xml:space="preserve">Technical Assessment Form </w:t>
      </w:r>
      <w:r w:rsidRPr="00177838">
        <w:rPr>
          <w:rFonts w:ascii="Arial" w:hAnsi="Arial" w:cs="Arial"/>
          <w:b/>
          <w:color w:val="000000"/>
          <w:sz w:val="24"/>
          <w:szCs w:val="24"/>
        </w:rPr>
        <w:t>may be obtained in an Excel (.xlsx) format by double clicking on the document icon below.</w:t>
      </w:r>
    </w:p>
    <w:bookmarkEnd w:id="97"/>
    <w:p w14:paraId="7C5FE4FB" w14:textId="77777777" w:rsidR="00713C58" w:rsidRPr="00531FB5" w:rsidRDefault="00713C58" w:rsidP="00713C58">
      <w:pPr>
        <w:pStyle w:val="DefaultText"/>
        <w:jc w:val="center"/>
        <w:rPr>
          <w:rStyle w:val="InitialStyle"/>
          <w:rFonts w:ascii="Arial" w:hAnsi="Arial" w:cs="Arial"/>
          <w:b/>
          <w:sz w:val="28"/>
          <w:szCs w:val="28"/>
        </w:rPr>
      </w:pPr>
    </w:p>
    <w:p w14:paraId="05E07C67" w14:textId="77777777" w:rsidR="00713C58" w:rsidRPr="00E9392F" w:rsidRDefault="00713C58" w:rsidP="00713C58">
      <w:pPr>
        <w:pStyle w:val="DefaultText"/>
        <w:jc w:val="center"/>
        <w:rPr>
          <w:rStyle w:val="InitialStyle"/>
          <w:rFonts w:ascii="Arial" w:hAnsi="Arial"/>
          <w:b/>
          <w:sz w:val="28"/>
        </w:rPr>
      </w:pPr>
    </w:p>
    <w:bookmarkStart w:id="99" w:name="_MON_1777446112"/>
    <w:bookmarkEnd w:id="99"/>
    <w:p w14:paraId="101141C7" w14:textId="02630D93" w:rsidR="00713C58" w:rsidRPr="00531FB5" w:rsidRDefault="0053611E" w:rsidP="2CF247FA">
      <w:pPr>
        <w:pStyle w:val="DefaultText"/>
        <w:jc w:val="center"/>
        <w:rPr>
          <w:rStyle w:val="InitialStyle"/>
          <w:rFonts w:ascii="Arial" w:hAnsi="Arial" w:cs="Arial"/>
          <w:b/>
          <w:bCs/>
          <w:sz w:val="28"/>
          <w:szCs w:val="28"/>
        </w:rPr>
      </w:pPr>
      <w:r>
        <w:rPr>
          <w:rStyle w:val="InitialStyle"/>
          <w:rFonts w:ascii="Arial" w:hAnsi="Arial" w:cs="Arial"/>
          <w:b/>
          <w:color w:val="FF0000"/>
          <w:sz w:val="28"/>
          <w:szCs w:val="28"/>
        </w:rPr>
        <w:object w:dxaOrig="2269" w:dyaOrig="1484" w14:anchorId="30C73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64.55pt" o:ole="">
            <v:imagedata r:id="rId44" o:title=""/>
          </v:shape>
          <o:OLEObject Type="Embed" ProgID="Excel.Sheet.12" ShapeID="_x0000_i1025" DrawAspect="Icon" ObjectID="_1783496038" r:id="rId45"/>
        </w:object>
      </w:r>
    </w:p>
    <w:p w14:paraId="59DFC89F" w14:textId="77777777" w:rsidR="00713C58" w:rsidRDefault="00713C58">
      <w:pPr>
        <w:widowControl/>
        <w:autoSpaceDE/>
        <w:autoSpaceDN/>
        <w:rPr>
          <w:rFonts w:ascii="Arial" w:hAnsi="Arial" w:cs="Arial"/>
          <w:b/>
          <w:sz w:val="24"/>
          <w:szCs w:val="24"/>
        </w:rPr>
      </w:pPr>
      <w:r>
        <w:rPr>
          <w:rFonts w:ascii="Arial" w:hAnsi="Arial" w:cs="Arial"/>
          <w:b/>
        </w:rPr>
        <w:br w:type="page"/>
      </w:r>
    </w:p>
    <w:p w14:paraId="61736402" w14:textId="435E20A0" w:rsidR="006F3548" w:rsidRPr="00B51518" w:rsidRDefault="006F3548" w:rsidP="006F354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713C58">
        <w:rPr>
          <w:rFonts w:ascii="Arial" w:hAnsi="Arial" w:cs="Arial"/>
          <w:b/>
        </w:rPr>
        <w:t>H</w:t>
      </w:r>
    </w:p>
    <w:p w14:paraId="22D07CE4" w14:textId="77777777" w:rsidR="006F3548" w:rsidRPr="00B5151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335405CE" w14:textId="77777777" w:rsidR="006F3548" w:rsidRPr="00B51518" w:rsidRDefault="006F3548" w:rsidP="006F3548">
      <w:pPr>
        <w:jc w:val="center"/>
        <w:rPr>
          <w:rFonts w:ascii="Arial" w:hAnsi="Arial" w:cs="Arial"/>
          <w:b/>
          <w:sz w:val="28"/>
          <w:szCs w:val="28"/>
        </w:rPr>
      </w:pPr>
      <w:r w:rsidRPr="00B51518">
        <w:rPr>
          <w:rFonts w:ascii="Arial" w:hAnsi="Arial" w:cs="Arial"/>
          <w:b/>
          <w:sz w:val="28"/>
          <w:szCs w:val="28"/>
        </w:rPr>
        <w:t xml:space="preserve">State of Maine </w:t>
      </w:r>
    </w:p>
    <w:p w14:paraId="396F748C" w14:textId="77777777" w:rsidR="006F3548" w:rsidRPr="00177838" w:rsidRDefault="006F3548" w:rsidP="006F3548">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14:paraId="03D6E7FE" w14:textId="73FF1A3D" w:rsidR="006F3548" w:rsidRPr="00536927" w:rsidRDefault="00B73D94" w:rsidP="006F3548">
      <w:pPr>
        <w:pStyle w:val="DefaultText"/>
        <w:jc w:val="center"/>
        <w:rPr>
          <w:rStyle w:val="InitialStyle"/>
          <w:rFonts w:ascii="Arial" w:hAnsi="Arial" w:cs="Arial"/>
          <w:b/>
          <w:color w:val="000000" w:themeColor="text1"/>
          <w:sz w:val="28"/>
          <w:szCs w:val="28"/>
        </w:rPr>
      </w:pPr>
      <w:r w:rsidRPr="00536927">
        <w:rPr>
          <w:rStyle w:val="InitialStyle"/>
          <w:rFonts w:ascii="Arial" w:hAnsi="Arial" w:cs="Arial"/>
          <w:bCs/>
          <w:i/>
          <w:color w:val="000000" w:themeColor="text1"/>
          <w:sz w:val="28"/>
          <w:szCs w:val="28"/>
        </w:rPr>
        <w:t>Office for Family Independence</w:t>
      </w:r>
    </w:p>
    <w:p w14:paraId="55DDF8FD" w14:textId="77777777" w:rsidR="002E3EF3" w:rsidRPr="003326F9" w:rsidRDefault="002E3EF3" w:rsidP="002E3EF3">
      <w:pPr>
        <w:pStyle w:val="Heading2"/>
        <w:spacing w:before="0" w:after="0"/>
        <w:jc w:val="center"/>
        <w:rPr>
          <w:rStyle w:val="InitialStyle"/>
          <w:sz w:val="28"/>
          <w:szCs w:val="28"/>
        </w:rPr>
      </w:pPr>
      <w:r>
        <w:rPr>
          <w:rStyle w:val="InitialStyle"/>
          <w:sz w:val="28"/>
          <w:szCs w:val="28"/>
        </w:rPr>
        <w:t>RESPONSE TO PROPOSED SERVICES FORM</w:t>
      </w:r>
    </w:p>
    <w:p w14:paraId="0C70BACD" w14:textId="404D6DAA" w:rsidR="006F3548" w:rsidRPr="00B51518" w:rsidRDefault="006F3548" w:rsidP="006F3548">
      <w:pPr>
        <w:jc w:val="center"/>
        <w:rPr>
          <w:rFonts w:ascii="Arial" w:hAnsi="Arial" w:cs="Arial"/>
          <w:b/>
          <w:sz w:val="28"/>
          <w:szCs w:val="28"/>
        </w:rPr>
      </w:pPr>
      <w:bookmarkStart w:id="100" w:name="_Hlk172636253"/>
      <w:r w:rsidRPr="00B51518">
        <w:rPr>
          <w:rFonts w:ascii="Arial" w:hAnsi="Arial" w:cs="Arial"/>
          <w:b/>
          <w:sz w:val="28"/>
          <w:szCs w:val="28"/>
        </w:rPr>
        <w:t xml:space="preserve">RFP# </w:t>
      </w:r>
      <w:r w:rsidR="005B0BE9" w:rsidRPr="005B0BE9">
        <w:rPr>
          <w:rFonts w:ascii="Arial" w:hAnsi="Arial" w:cs="Arial"/>
          <w:b/>
          <w:bCs/>
          <w:sz w:val="28"/>
          <w:szCs w:val="28"/>
        </w:rPr>
        <w:t>202407138</w:t>
      </w:r>
    </w:p>
    <w:p w14:paraId="5BBB11E1" w14:textId="735D11C5" w:rsidR="006F3548" w:rsidRPr="00536927" w:rsidRDefault="00B73D94" w:rsidP="006F3548">
      <w:pPr>
        <w:jc w:val="center"/>
        <w:rPr>
          <w:rFonts w:ascii="Arial" w:hAnsi="Arial" w:cs="Arial"/>
          <w:b/>
          <w:color w:val="000000" w:themeColor="text1"/>
          <w:sz w:val="28"/>
          <w:szCs w:val="28"/>
        </w:rPr>
      </w:pPr>
      <w:bookmarkStart w:id="101" w:name="_Hlk165885311"/>
      <w:bookmarkEnd w:id="100"/>
      <w:r w:rsidRPr="00536927">
        <w:rPr>
          <w:rFonts w:ascii="Arial" w:hAnsi="Arial" w:cs="Arial"/>
          <w:b/>
          <w:color w:val="000000" w:themeColor="text1"/>
          <w:sz w:val="28"/>
          <w:szCs w:val="28"/>
          <w:u w:val="single"/>
        </w:rPr>
        <w:t xml:space="preserve">Employment </w:t>
      </w:r>
      <w:r w:rsidR="00444ED6" w:rsidRPr="00536927">
        <w:rPr>
          <w:rFonts w:ascii="Arial" w:hAnsi="Arial" w:cs="Arial"/>
          <w:b/>
          <w:color w:val="000000" w:themeColor="text1"/>
          <w:sz w:val="28"/>
          <w:szCs w:val="28"/>
          <w:u w:val="single"/>
        </w:rPr>
        <w:t>Verification</w:t>
      </w:r>
      <w:r w:rsidRPr="00536927">
        <w:rPr>
          <w:rFonts w:ascii="Arial" w:hAnsi="Arial" w:cs="Arial"/>
          <w:b/>
          <w:color w:val="000000" w:themeColor="text1"/>
          <w:sz w:val="28"/>
          <w:szCs w:val="28"/>
          <w:u w:val="single"/>
        </w:rPr>
        <w:t xml:space="preserve"> Services</w:t>
      </w:r>
      <w:bookmarkEnd w:id="101"/>
    </w:p>
    <w:p w14:paraId="32A9C28D" w14:textId="3BEAA21E" w:rsidR="006F3548" w:rsidRDefault="006F3548"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21B8D9A5" w14:textId="4B826628" w:rsidR="00ED3A56" w:rsidRDefault="00ED3A56" w:rsidP="006F354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3AE9C5F" w14:textId="73BD7352" w:rsidR="00702985" w:rsidRDefault="00702985" w:rsidP="00702985">
      <w:pPr>
        <w:widowControl/>
        <w:adjustRightInd w:val="0"/>
        <w:rPr>
          <w:rFonts w:ascii="Arial" w:hAnsi="Arial" w:cs="Arial"/>
          <w:b/>
          <w:color w:val="000000"/>
          <w:sz w:val="24"/>
          <w:szCs w:val="24"/>
        </w:rPr>
      </w:pPr>
      <w:r w:rsidRPr="000420F1">
        <w:rPr>
          <w:rFonts w:ascii="Arial" w:hAnsi="Arial" w:cs="Arial"/>
          <w:b/>
          <w:color w:val="000000"/>
          <w:sz w:val="24"/>
          <w:szCs w:val="24"/>
        </w:rPr>
        <w:t xml:space="preserve">The </w:t>
      </w:r>
      <w:r>
        <w:rPr>
          <w:rFonts w:ascii="Arial" w:hAnsi="Arial" w:cs="Arial"/>
          <w:b/>
          <w:color w:val="000000"/>
          <w:sz w:val="24"/>
          <w:szCs w:val="24"/>
        </w:rPr>
        <w:t xml:space="preserve">response to proposed services form </w:t>
      </w:r>
      <w:r w:rsidRPr="000420F1">
        <w:rPr>
          <w:rFonts w:ascii="Arial" w:hAnsi="Arial" w:cs="Arial"/>
          <w:b/>
          <w:color w:val="000000"/>
          <w:sz w:val="24"/>
          <w:szCs w:val="24"/>
        </w:rPr>
        <w:t>may be obtained in a</w:t>
      </w:r>
      <w:r>
        <w:rPr>
          <w:rFonts w:ascii="Arial" w:hAnsi="Arial" w:cs="Arial"/>
          <w:b/>
          <w:color w:val="000000"/>
          <w:sz w:val="24"/>
          <w:szCs w:val="24"/>
        </w:rPr>
        <w:t xml:space="preserve"> Word</w:t>
      </w:r>
      <w:r w:rsidRPr="000420F1">
        <w:rPr>
          <w:rFonts w:ascii="Arial" w:hAnsi="Arial" w:cs="Arial"/>
          <w:b/>
          <w:color w:val="000000"/>
          <w:sz w:val="24"/>
          <w:szCs w:val="24"/>
        </w:rPr>
        <w:t xml:space="preserve"> (.</w:t>
      </w:r>
      <w:r>
        <w:rPr>
          <w:rFonts w:ascii="Arial" w:hAnsi="Arial" w:cs="Arial"/>
          <w:b/>
          <w:color w:val="000000"/>
          <w:sz w:val="24"/>
          <w:szCs w:val="24"/>
        </w:rPr>
        <w:t>docx</w:t>
      </w:r>
      <w:r w:rsidRPr="000420F1">
        <w:rPr>
          <w:rFonts w:ascii="Arial" w:hAnsi="Arial" w:cs="Arial"/>
          <w:b/>
          <w:color w:val="000000"/>
          <w:sz w:val="24"/>
          <w:szCs w:val="24"/>
        </w:rPr>
        <w:t>) format by double clicking on the document icon below.</w:t>
      </w:r>
    </w:p>
    <w:p w14:paraId="45FE1543" w14:textId="3F828A93" w:rsidR="00A53CB0" w:rsidRDefault="00A53CB0" w:rsidP="00702985">
      <w:pPr>
        <w:widowControl/>
        <w:adjustRightInd w:val="0"/>
        <w:rPr>
          <w:rFonts w:ascii="Arial" w:hAnsi="Arial" w:cs="Arial"/>
          <w:b/>
          <w:color w:val="000000"/>
          <w:sz w:val="24"/>
          <w:szCs w:val="24"/>
        </w:rPr>
      </w:pPr>
    </w:p>
    <w:p w14:paraId="0E0AFE13" w14:textId="77777777" w:rsidR="00A53CB0" w:rsidRDefault="00A53CB0" w:rsidP="00702985">
      <w:pPr>
        <w:widowControl/>
        <w:adjustRightInd w:val="0"/>
        <w:rPr>
          <w:rFonts w:ascii="Arial" w:hAnsi="Arial" w:cs="Arial"/>
          <w:b/>
          <w:color w:val="000000"/>
          <w:sz w:val="24"/>
          <w:szCs w:val="24"/>
        </w:rPr>
      </w:pPr>
    </w:p>
    <w:bookmarkStart w:id="102" w:name="_MON_1782795924"/>
    <w:bookmarkEnd w:id="102"/>
    <w:p w14:paraId="77D608DD" w14:textId="74D9676E" w:rsidR="00444ED6" w:rsidRDefault="0053611E" w:rsidP="00444ED6">
      <w:pPr>
        <w:widowControl/>
        <w:adjustRightInd w:val="0"/>
        <w:jc w:val="center"/>
        <w:rPr>
          <w:rFonts w:ascii="Arial" w:hAnsi="Arial" w:cs="Arial"/>
          <w:b/>
          <w:color w:val="000000"/>
          <w:sz w:val="24"/>
          <w:szCs w:val="24"/>
        </w:rPr>
      </w:pPr>
      <w:r>
        <w:rPr>
          <w:rFonts w:ascii="Arial" w:hAnsi="Arial" w:cs="Arial"/>
          <w:b/>
          <w:color w:val="000000"/>
          <w:sz w:val="24"/>
          <w:szCs w:val="24"/>
        </w:rPr>
        <w:object w:dxaOrig="2269" w:dyaOrig="1484" w14:anchorId="5803DDE1">
          <v:shape id="_x0000_i1026" type="#_x0000_t75" style="width:113.45pt;height:74.05pt" o:ole="">
            <v:imagedata r:id="rId46" o:title=""/>
          </v:shape>
          <o:OLEObject Type="Embed" ProgID="Word.Document.12" ShapeID="_x0000_i1026" DrawAspect="Icon" ObjectID="_1783496039" r:id="rId47">
            <o:FieldCodes>\s</o:FieldCodes>
          </o:OLEObject>
        </w:object>
      </w:r>
    </w:p>
    <w:p w14:paraId="7D12A9EC" w14:textId="77777777" w:rsidR="006F3548" w:rsidRDefault="006F3548">
      <w:pPr>
        <w:widowControl/>
        <w:autoSpaceDE/>
        <w:autoSpaceDN/>
        <w:rPr>
          <w:rFonts w:ascii="Arial" w:hAnsi="Arial" w:cs="Arial"/>
          <w:sz w:val="24"/>
          <w:szCs w:val="24"/>
        </w:rPr>
      </w:pPr>
      <w:r>
        <w:rPr>
          <w:rFonts w:ascii="Arial" w:hAnsi="Arial" w:cs="Arial"/>
        </w:rPr>
        <w:br w:type="page"/>
      </w:r>
    </w:p>
    <w:p w14:paraId="3A4608EE" w14:textId="7EBB1238" w:rsidR="00221A14" w:rsidRPr="00B51518" w:rsidRDefault="00221A14" w:rsidP="002647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00713C58">
        <w:rPr>
          <w:rFonts w:ascii="Arial" w:hAnsi="Arial" w:cs="Arial"/>
          <w:b/>
        </w:rPr>
        <w:t>I</w:t>
      </w:r>
    </w:p>
    <w:p w14:paraId="2BD1715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B51518" w:rsidRDefault="00221A14" w:rsidP="00221A14">
      <w:pPr>
        <w:jc w:val="center"/>
        <w:rPr>
          <w:rFonts w:ascii="Arial" w:hAnsi="Arial" w:cs="Arial"/>
          <w:b/>
          <w:sz w:val="28"/>
          <w:szCs w:val="28"/>
        </w:rPr>
      </w:pPr>
      <w:r w:rsidRPr="00B51518">
        <w:rPr>
          <w:rFonts w:ascii="Arial" w:hAnsi="Arial" w:cs="Arial"/>
          <w:b/>
          <w:sz w:val="28"/>
          <w:szCs w:val="28"/>
        </w:rPr>
        <w:t xml:space="preserve">State of Maine </w:t>
      </w:r>
    </w:p>
    <w:p w14:paraId="134C1C22" w14:textId="77777777" w:rsidR="00F84C99" w:rsidRPr="00177838" w:rsidRDefault="00F84C99" w:rsidP="00F84C99">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69DFF0C8" w14:textId="7956B82C" w:rsidR="00F84C99" w:rsidRPr="00536927" w:rsidRDefault="00B73D94" w:rsidP="00E71D74">
      <w:pPr>
        <w:pStyle w:val="DefaultText"/>
        <w:jc w:val="center"/>
        <w:rPr>
          <w:rStyle w:val="InitialStyle"/>
          <w:rFonts w:ascii="Arial" w:hAnsi="Arial"/>
          <w:b/>
          <w:color w:val="000000" w:themeColor="text1"/>
          <w:sz w:val="28"/>
        </w:rPr>
      </w:pPr>
      <w:r w:rsidRPr="00536927">
        <w:rPr>
          <w:rStyle w:val="InitialStyle"/>
          <w:rFonts w:ascii="Arial" w:hAnsi="Arial" w:cs="Arial"/>
          <w:bCs/>
          <w:i/>
          <w:color w:val="000000" w:themeColor="text1"/>
          <w:sz w:val="28"/>
          <w:szCs w:val="28"/>
        </w:rPr>
        <w:t>Office for Family Independence</w:t>
      </w:r>
    </w:p>
    <w:p w14:paraId="0A507EB1" w14:textId="41A3FEE6" w:rsidR="00221A14" w:rsidRPr="00E71D74" w:rsidRDefault="00221A14" w:rsidP="00221A14">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7558E1">
        <w:rPr>
          <w:rFonts w:ascii="Arial" w:hAnsi="Arial" w:cs="Arial"/>
          <w:b/>
          <w:bCs/>
          <w:sz w:val="28"/>
          <w:szCs w:val="28"/>
          <w:lang w:eastAsia="x-none"/>
        </w:rPr>
        <w:t>AND BUDGET NARRATIVE</w:t>
      </w:r>
      <w:r w:rsidR="00E71D74">
        <w:rPr>
          <w:rFonts w:ascii="Arial" w:hAnsi="Arial" w:cs="Arial"/>
          <w:b/>
          <w:bCs/>
          <w:sz w:val="28"/>
          <w:szCs w:val="28"/>
          <w:lang w:eastAsia="x-none"/>
        </w:rPr>
        <w:t xml:space="preserve"> FORM</w:t>
      </w:r>
    </w:p>
    <w:p w14:paraId="42498B33"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55DF4705" w14:textId="6AF60719" w:rsidR="00221A14" w:rsidRPr="00536927" w:rsidRDefault="00B73D94" w:rsidP="00221A14">
      <w:pPr>
        <w:jc w:val="center"/>
        <w:rPr>
          <w:rFonts w:ascii="Arial" w:hAnsi="Arial" w:cs="Arial"/>
          <w:b/>
          <w:color w:val="000000" w:themeColor="text1"/>
          <w:sz w:val="28"/>
          <w:szCs w:val="28"/>
        </w:rPr>
      </w:pPr>
      <w:r w:rsidRPr="00536927">
        <w:rPr>
          <w:rFonts w:ascii="Arial" w:hAnsi="Arial" w:cs="Arial"/>
          <w:b/>
          <w:color w:val="000000" w:themeColor="text1"/>
          <w:sz w:val="28"/>
          <w:szCs w:val="28"/>
          <w:u w:val="single"/>
        </w:rPr>
        <w:t>Employment Verification Services</w:t>
      </w:r>
    </w:p>
    <w:p w14:paraId="71B4761C"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bookmarkStart w:id="103" w:name="_Hlk165901742"/>
    </w:p>
    <w:tbl>
      <w:tblPr>
        <w:tblW w:w="496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586"/>
        <w:gridCol w:w="3960"/>
        <w:gridCol w:w="2430"/>
      </w:tblGrid>
      <w:tr w:rsidR="00D6609F" w:rsidRPr="00B51518" w14:paraId="28C482B9" w14:textId="2D40002F" w:rsidTr="000E4190">
        <w:trPr>
          <w:cantSplit/>
          <w:trHeight w:val="438"/>
        </w:trPr>
        <w:tc>
          <w:tcPr>
            <w:tcW w:w="1797" w:type="pct"/>
            <w:shd w:val="clear" w:color="auto" w:fill="C6D9F1"/>
            <w:vAlign w:val="center"/>
          </w:tcPr>
          <w:p w14:paraId="0A35FD62" w14:textId="308DDA0F" w:rsidR="00D6609F" w:rsidRPr="00B51518" w:rsidRDefault="00D6609F" w:rsidP="00221A14">
            <w:pPr>
              <w:rPr>
                <w:rFonts w:ascii="Arial" w:hAnsi="Arial" w:cs="Arial"/>
                <w:b/>
                <w:sz w:val="24"/>
                <w:szCs w:val="24"/>
              </w:rPr>
            </w:pPr>
            <w:r w:rsidRPr="00B51518">
              <w:rPr>
                <w:rFonts w:ascii="Arial" w:hAnsi="Arial" w:cs="Arial"/>
                <w:b/>
                <w:sz w:val="24"/>
                <w:szCs w:val="24"/>
              </w:rPr>
              <w:t>Bidder’s Organization Name:</w:t>
            </w:r>
          </w:p>
        </w:tc>
        <w:tc>
          <w:tcPr>
            <w:tcW w:w="3203" w:type="pct"/>
            <w:gridSpan w:val="2"/>
            <w:shd w:val="clear" w:color="auto" w:fill="auto"/>
            <w:vAlign w:val="center"/>
          </w:tcPr>
          <w:p w14:paraId="544651FF" w14:textId="183F50D4" w:rsidR="00D6609F" w:rsidRPr="00B51518" w:rsidRDefault="00D6609F" w:rsidP="00221A14">
            <w:pPr>
              <w:rPr>
                <w:rFonts w:ascii="Arial" w:hAnsi="Arial" w:cs="Arial"/>
                <w:b/>
                <w:sz w:val="24"/>
                <w:szCs w:val="24"/>
              </w:rPr>
            </w:pPr>
          </w:p>
        </w:tc>
      </w:tr>
      <w:tr w:rsidR="00877FDB" w:rsidRPr="00B51518" w14:paraId="2E76ED2E" w14:textId="199D68D6" w:rsidTr="00877FDB">
        <w:trPr>
          <w:cantSplit/>
          <w:trHeight w:val="438"/>
        </w:trPr>
        <w:tc>
          <w:tcPr>
            <w:tcW w:w="3782" w:type="pct"/>
            <w:gridSpan w:val="2"/>
            <w:shd w:val="clear" w:color="auto" w:fill="C6D9F1"/>
            <w:vAlign w:val="center"/>
          </w:tcPr>
          <w:p w14:paraId="10051803" w14:textId="4C75F185" w:rsidR="00D6609F" w:rsidRPr="00B51518" w:rsidRDefault="00D6609F" w:rsidP="00D6609F">
            <w:pPr>
              <w:rPr>
                <w:rFonts w:ascii="Arial" w:hAnsi="Arial" w:cs="Arial"/>
                <w:b/>
                <w:sz w:val="24"/>
                <w:szCs w:val="24"/>
              </w:rPr>
            </w:pPr>
            <w:r>
              <w:rPr>
                <w:rFonts w:ascii="Arial" w:hAnsi="Arial" w:cs="Arial"/>
                <w:b/>
                <w:sz w:val="24"/>
                <w:szCs w:val="24"/>
              </w:rPr>
              <w:t xml:space="preserve">Single Fixed Rate per </w:t>
            </w:r>
            <w:r w:rsidR="00877FDB">
              <w:rPr>
                <w:rFonts w:ascii="Arial" w:hAnsi="Arial" w:cs="Arial"/>
                <w:b/>
                <w:sz w:val="24"/>
                <w:szCs w:val="24"/>
              </w:rPr>
              <w:t>Employment Verification</w:t>
            </w:r>
            <w:r>
              <w:rPr>
                <w:rFonts w:ascii="Arial" w:hAnsi="Arial" w:cs="Arial"/>
                <w:b/>
                <w:sz w:val="24"/>
                <w:szCs w:val="24"/>
              </w:rPr>
              <w:t>, not to exceed 70,000</w:t>
            </w:r>
            <w:r w:rsidR="00877FDB">
              <w:rPr>
                <w:rFonts w:ascii="Arial" w:hAnsi="Arial" w:cs="Arial"/>
                <w:b/>
                <w:sz w:val="24"/>
                <w:szCs w:val="24"/>
              </w:rPr>
              <w:t xml:space="preserve"> transactions</w:t>
            </w:r>
            <w:r w:rsidR="00E34373">
              <w:rPr>
                <w:rFonts w:ascii="Arial" w:hAnsi="Arial" w:cs="Arial"/>
                <w:b/>
                <w:sz w:val="24"/>
                <w:szCs w:val="24"/>
              </w:rPr>
              <w:t xml:space="preserve"> per </w:t>
            </w:r>
            <w:r w:rsidR="00C26E86">
              <w:rPr>
                <w:rFonts w:ascii="Arial" w:hAnsi="Arial" w:cs="Arial"/>
                <w:b/>
                <w:sz w:val="24"/>
                <w:szCs w:val="24"/>
              </w:rPr>
              <w:t>year</w:t>
            </w:r>
            <w:r w:rsidRPr="00B51518">
              <w:rPr>
                <w:rFonts w:ascii="Arial" w:hAnsi="Arial" w:cs="Arial"/>
                <w:b/>
                <w:sz w:val="24"/>
                <w:szCs w:val="24"/>
              </w:rPr>
              <w:t>:</w:t>
            </w:r>
          </w:p>
        </w:tc>
        <w:tc>
          <w:tcPr>
            <w:tcW w:w="1218" w:type="pct"/>
            <w:vAlign w:val="center"/>
          </w:tcPr>
          <w:p w14:paraId="46CB9336" w14:textId="04D0B89D" w:rsidR="00D6609F" w:rsidRPr="00B51518" w:rsidRDefault="00D6609F" w:rsidP="00D6609F">
            <w:pPr>
              <w:rPr>
                <w:rFonts w:ascii="Arial" w:hAnsi="Arial" w:cs="Arial"/>
                <w:b/>
                <w:sz w:val="24"/>
                <w:szCs w:val="24"/>
              </w:rPr>
            </w:pPr>
            <w:r w:rsidRPr="00B51518">
              <w:rPr>
                <w:rFonts w:ascii="Arial" w:hAnsi="Arial" w:cs="Arial"/>
                <w:b/>
                <w:sz w:val="24"/>
                <w:szCs w:val="24"/>
              </w:rPr>
              <w:t>$</w:t>
            </w:r>
          </w:p>
        </w:tc>
      </w:tr>
      <w:tr w:rsidR="00877FDB" w:rsidRPr="00B51518" w14:paraId="10E1C88C" w14:textId="77777777" w:rsidTr="00877FDB">
        <w:trPr>
          <w:cantSplit/>
          <w:trHeight w:val="438"/>
        </w:trPr>
        <w:tc>
          <w:tcPr>
            <w:tcW w:w="3782" w:type="pct"/>
            <w:gridSpan w:val="2"/>
            <w:shd w:val="clear" w:color="auto" w:fill="C6D9F1"/>
            <w:vAlign w:val="center"/>
          </w:tcPr>
          <w:p w14:paraId="51A00A86" w14:textId="57124A78" w:rsidR="00D6609F" w:rsidRPr="00B51518" w:rsidDel="00D6609F" w:rsidRDefault="00D6609F" w:rsidP="00221A14">
            <w:pPr>
              <w:rPr>
                <w:rFonts w:ascii="Arial" w:hAnsi="Arial" w:cs="Arial"/>
                <w:b/>
                <w:sz w:val="24"/>
                <w:szCs w:val="24"/>
              </w:rPr>
            </w:pPr>
            <w:r>
              <w:rPr>
                <w:rFonts w:ascii="Arial" w:hAnsi="Arial" w:cs="Arial"/>
                <w:b/>
                <w:sz w:val="24"/>
                <w:szCs w:val="24"/>
              </w:rPr>
              <w:t xml:space="preserve">Single Fixed Rate per </w:t>
            </w:r>
            <w:r w:rsidR="00877FDB">
              <w:rPr>
                <w:rFonts w:ascii="Arial" w:hAnsi="Arial" w:cs="Arial"/>
                <w:b/>
                <w:sz w:val="24"/>
                <w:szCs w:val="24"/>
              </w:rPr>
              <w:t>Employment Verification</w:t>
            </w:r>
            <w:r>
              <w:rPr>
                <w:rFonts w:ascii="Arial" w:hAnsi="Arial" w:cs="Arial"/>
                <w:b/>
                <w:sz w:val="24"/>
                <w:szCs w:val="24"/>
              </w:rPr>
              <w:t>, over 70,000</w:t>
            </w:r>
            <w:r w:rsidR="00877FDB">
              <w:rPr>
                <w:rFonts w:ascii="Arial" w:hAnsi="Arial" w:cs="Arial"/>
                <w:b/>
                <w:sz w:val="24"/>
                <w:szCs w:val="24"/>
              </w:rPr>
              <w:t xml:space="preserve"> transactions</w:t>
            </w:r>
            <w:r w:rsidR="00E34373">
              <w:rPr>
                <w:rFonts w:ascii="Arial" w:hAnsi="Arial" w:cs="Arial"/>
                <w:b/>
                <w:sz w:val="24"/>
                <w:szCs w:val="24"/>
              </w:rPr>
              <w:t xml:space="preserve"> per </w:t>
            </w:r>
            <w:r w:rsidR="00C26E86">
              <w:rPr>
                <w:rFonts w:ascii="Arial" w:hAnsi="Arial" w:cs="Arial"/>
                <w:b/>
                <w:sz w:val="24"/>
                <w:szCs w:val="24"/>
              </w:rPr>
              <w:t>year</w:t>
            </w:r>
            <w:r w:rsidRPr="00B51518">
              <w:rPr>
                <w:rFonts w:ascii="Arial" w:hAnsi="Arial" w:cs="Arial"/>
                <w:b/>
                <w:sz w:val="24"/>
                <w:szCs w:val="24"/>
              </w:rPr>
              <w:t>:</w:t>
            </w:r>
          </w:p>
        </w:tc>
        <w:tc>
          <w:tcPr>
            <w:tcW w:w="1218" w:type="pct"/>
            <w:vAlign w:val="center"/>
          </w:tcPr>
          <w:p w14:paraId="03C0A760" w14:textId="4A98C733" w:rsidR="00D6609F" w:rsidRPr="00B51518" w:rsidRDefault="00D6609F" w:rsidP="00D6609F">
            <w:pPr>
              <w:rPr>
                <w:rFonts w:ascii="Arial" w:hAnsi="Arial" w:cs="Arial"/>
                <w:b/>
                <w:sz w:val="24"/>
                <w:szCs w:val="24"/>
              </w:rPr>
            </w:pPr>
            <w:r w:rsidRPr="00B51518">
              <w:rPr>
                <w:rFonts w:ascii="Arial" w:hAnsi="Arial" w:cs="Arial"/>
                <w:b/>
                <w:sz w:val="24"/>
                <w:szCs w:val="24"/>
              </w:rPr>
              <w:t>$</w:t>
            </w:r>
          </w:p>
        </w:tc>
      </w:tr>
      <w:tr w:rsidR="00877FDB" w:rsidRPr="00B51518" w14:paraId="1EC9FB86" w14:textId="77777777" w:rsidTr="000E4190">
        <w:trPr>
          <w:cantSplit/>
          <w:trHeight w:val="494"/>
        </w:trPr>
        <w:tc>
          <w:tcPr>
            <w:tcW w:w="3782" w:type="pct"/>
            <w:gridSpan w:val="2"/>
            <w:shd w:val="clear" w:color="auto" w:fill="C6D9F1"/>
            <w:vAlign w:val="center"/>
          </w:tcPr>
          <w:p w14:paraId="1509CA25" w14:textId="3E5EB492" w:rsidR="00D6609F" w:rsidRDefault="00D6609F" w:rsidP="00221A14">
            <w:pPr>
              <w:rPr>
                <w:rFonts w:ascii="Arial" w:hAnsi="Arial" w:cs="Arial"/>
                <w:b/>
                <w:sz w:val="24"/>
                <w:szCs w:val="24"/>
              </w:rPr>
            </w:pPr>
            <w:r>
              <w:rPr>
                <w:rFonts w:ascii="Arial" w:hAnsi="Arial" w:cs="Arial"/>
                <w:b/>
                <w:sz w:val="24"/>
                <w:szCs w:val="24"/>
              </w:rPr>
              <w:t>Proposed One-Time Implementation Cost:</w:t>
            </w:r>
          </w:p>
        </w:tc>
        <w:tc>
          <w:tcPr>
            <w:tcW w:w="1218" w:type="pct"/>
            <w:vAlign w:val="center"/>
          </w:tcPr>
          <w:p w14:paraId="339CBB4B" w14:textId="62A8E623" w:rsidR="00D6609F" w:rsidRPr="00B51518" w:rsidRDefault="00D6609F" w:rsidP="00D6609F">
            <w:pPr>
              <w:rPr>
                <w:rFonts w:ascii="Arial" w:hAnsi="Arial" w:cs="Arial"/>
                <w:b/>
                <w:sz w:val="24"/>
                <w:szCs w:val="24"/>
              </w:rPr>
            </w:pPr>
            <w:r w:rsidRPr="00B51518">
              <w:rPr>
                <w:rFonts w:ascii="Arial" w:hAnsi="Arial" w:cs="Arial"/>
                <w:b/>
                <w:sz w:val="24"/>
                <w:szCs w:val="24"/>
              </w:rPr>
              <w:t>$</w:t>
            </w:r>
          </w:p>
        </w:tc>
      </w:tr>
    </w:tbl>
    <w:p w14:paraId="2375B922" w14:textId="77777777"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29E21E35" w:rsidR="00221A14" w:rsidRPr="00B51518"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8FD9B1E" w14:textId="72220380" w:rsidR="00EB14E2" w:rsidRDefault="00EB14E2" w:rsidP="00531FB5">
      <w:pPr>
        <w:widowControl/>
      </w:pPr>
      <w:bookmarkStart w:id="104" w:name="_Hlk165902618"/>
      <w:r w:rsidRPr="00F63EC0">
        <w:rPr>
          <w:rFonts w:ascii="Arial" w:hAnsi="Arial" w:cs="Arial"/>
          <w:b/>
          <w:bCs/>
          <w:color w:val="000000"/>
          <w:sz w:val="24"/>
          <w:szCs w:val="24"/>
        </w:rPr>
        <w:t xml:space="preserve">Instructions: </w:t>
      </w:r>
      <w:bookmarkEnd w:id="103"/>
      <w:r w:rsidR="00877FDB" w:rsidRPr="4578F073">
        <w:rPr>
          <w:rFonts w:ascii="Arial" w:hAnsi="Arial" w:cs="Arial"/>
          <w:sz w:val="24"/>
          <w:szCs w:val="24"/>
        </w:rPr>
        <w:t>Bidders must provide a single fixed rate</w:t>
      </w:r>
      <w:r w:rsidR="00877FDB">
        <w:rPr>
          <w:rFonts w:ascii="Arial" w:hAnsi="Arial" w:cs="Arial"/>
          <w:sz w:val="24"/>
          <w:szCs w:val="24"/>
        </w:rPr>
        <w:t xml:space="preserve">, per Employment Verification, </w:t>
      </w:r>
      <w:r w:rsidR="00037AEA">
        <w:rPr>
          <w:rFonts w:ascii="Arial" w:hAnsi="Arial" w:cs="Arial"/>
          <w:sz w:val="24"/>
          <w:szCs w:val="24"/>
        </w:rPr>
        <w:t xml:space="preserve">for </w:t>
      </w:r>
      <w:r w:rsidR="00877FDB">
        <w:rPr>
          <w:rFonts w:ascii="Arial" w:hAnsi="Arial" w:cs="Arial"/>
          <w:sz w:val="24"/>
          <w:szCs w:val="24"/>
        </w:rPr>
        <w:t xml:space="preserve">up to 70,000 transactions </w:t>
      </w:r>
      <w:r w:rsidR="00E34373">
        <w:rPr>
          <w:rFonts w:ascii="Arial" w:hAnsi="Arial" w:cs="Arial"/>
          <w:sz w:val="24"/>
          <w:szCs w:val="24"/>
        </w:rPr>
        <w:t xml:space="preserve">per </w:t>
      </w:r>
      <w:r w:rsidR="00C26E86">
        <w:rPr>
          <w:rFonts w:ascii="Arial" w:hAnsi="Arial" w:cs="Arial"/>
          <w:sz w:val="24"/>
          <w:szCs w:val="24"/>
        </w:rPr>
        <w:t>year</w:t>
      </w:r>
      <w:r w:rsidR="00E34373">
        <w:rPr>
          <w:rFonts w:ascii="Arial" w:hAnsi="Arial" w:cs="Arial"/>
          <w:sz w:val="24"/>
          <w:szCs w:val="24"/>
        </w:rPr>
        <w:t xml:space="preserve"> </w:t>
      </w:r>
      <w:r w:rsidR="00877FDB">
        <w:rPr>
          <w:rFonts w:ascii="Arial" w:hAnsi="Arial" w:cs="Arial"/>
          <w:sz w:val="24"/>
          <w:szCs w:val="24"/>
        </w:rPr>
        <w:t>and over 70,000 transactions</w:t>
      </w:r>
      <w:r w:rsidR="00E34373">
        <w:rPr>
          <w:rFonts w:ascii="Arial" w:hAnsi="Arial" w:cs="Arial"/>
          <w:sz w:val="24"/>
          <w:szCs w:val="24"/>
        </w:rPr>
        <w:t xml:space="preserve"> per </w:t>
      </w:r>
      <w:r w:rsidR="00C26E86">
        <w:rPr>
          <w:rFonts w:ascii="Arial" w:hAnsi="Arial" w:cs="Arial"/>
          <w:sz w:val="24"/>
          <w:szCs w:val="24"/>
        </w:rPr>
        <w:t>year</w:t>
      </w:r>
      <w:r w:rsidR="00877FDB">
        <w:rPr>
          <w:rFonts w:ascii="Arial" w:hAnsi="Arial" w:cs="Arial"/>
          <w:sz w:val="24"/>
          <w:szCs w:val="24"/>
        </w:rPr>
        <w:t xml:space="preserve">, </w:t>
      </w:r>
      <w:r w:rsidR="00877FDB" w:rsidRPr="4578F073">
        <w:rPr>
          <w:rFonts w:ascii="Arial" w:hAnsi="Arial" w:cs="Arial"/>
          <w:sz w:val="24"/>
          <w:szCs w:val="24"/>
        </w:rPr>
        <w:t>for the initial period of performanc</w:t>
      </w:r>
      <w:r w:rsidR="00877FDB" w:rsidRPr="00C26E86">
        <w:rPr>
          <w:rFonts w:ascii="Arial" w:hAnsi="Arial" w:cs="Arial"/>
          <w:sz w:val="24"/>
          <w:szCs w:val="24"/>
        </w:rPr>
        <w:t>e and subsequent renewals. Th</w:t>
      </w:r>
      <w:r w:rsidR="00877FDB" w:rsidRPr="4578F073">
        <w:rPr>
          <w:rFonts w:ascii="Arial" w:hAnsi="Arial" w:cs="Arial"/>
          <w:sz w:val="24"/>
          <w:szCs w:val="24"/>
        </w:rPr>
        <w:t>e single fixed rate</w:t>
      </w:r>
      <w:r w:rsidR="00877FDB">
        <w:rPr>
          <w:rFonts w:ascii="Arial" w:hAnsi="Arial" w:cs="Arial"/>
          <w:sz w:val="24"/>
          <w:szCs w:val="24"/>
        </w:rPr>
        <w:t>s</w:t>
      </w:r>
      <w:r w:rsidR="00877FDB" w:rsidRPr="4578F073">
        <w:rPr>
          <w:rFonts w:ascii="Arial" w:hAnsi="Arial" w:cs="Arial"/>
          <w:sz w:val="24"/>
          <w:szCs w:val="24"/>
        </w:rPr>
        <w:t xml:space="preserve"> per </w:t>
      </w:r>
      <w:r w:rsidR="00B847F0">
        <w:rPr>
          <w:rFonts w:ascii="Arial" w:hAnsi="Arial" w:cs="Arial"/>
          <w:sz w:val="24"/>
          <w:szCs w:val="24"/>
        </w:rPr>
        <w:t>E</w:t>
      </w:r>
      <w:r w:rsidR="00877FDB">
        <w:rPr>
          <w:rFonts w:ascii="Arial" w:hAnsi="Arial" w:cs="Arial"/>
          <w:sz w:val="24"/>
          <w:szCs w:val="24"/>
        </w:rPr>
        <w:t>mployment</w:t>
      </w:r>
      <w:r w:rsidR="00877FDB" w:rsidRPr="4578F073">
        <w:rPr>
          <w:rFonts w:ascii="Arial" w:hAnsi="Arial" w:cs="Arial"/>
          <w:sz w:val="24"/>
          <w:szCs w:val="24"/>
        </w:rPr>
        <w:t xml:space="preserve"> </w:t>
      </w:r>
      <w:r w:rsidR="00B847F0">
        <w:rPr>
          <w:rFonts w:ascii="Arial" w:hAnsi="Arial" w:cs="Arial"/>
          <w:sz w:val="24"/>
          <w:szCs w:val="24"/>
        </w:rPr>
        <w:t>V</w:t>
      </w:r>
      <w:r w:rsidR="00877FDB" w:rsidRPr="4578F073">
        <w:rPr>
          <w:rFonts w:ascii="Arial" w:hAnsi="Arial" w:cs="Arial"/>
          <w:sz w:val="24"/>
          <w:szCs w:val="24"/>
        </w:rPr>
        <w:t>erification shall be all-inclusive of the costs associated with providing th</w:t>
      </w:r>
      <w:r w:rsidR="00B847F0">
        <w:rPr>
          <w:rFonts w:ascii="Arial" w:hAnsi="Arial" w:cs="Arial"/>
          <w:sz w:val="24"/>
          <w:szCs w:val="24"/>
        </w:rPr>
        <w:t>e</w:t>
      </w:r>
      <w:r w:rsidR="00877FDB" w:rsidRPr="4578F073">
        <w:rPr>
          <w:rFonts w:ascii="Arial" w:hAnsi="Arial" w:cs="Arial"/>
          <w:sz w:val="24"/>
          <w:szCs w:val="24"/>
        </w:rPr>
        <w:t xml:space="preserve"> service</w:t>
      </w:r>
      <w:r w:rsidR="00B847F0">
        <w:rPr>
          <w:rFonts w:ascii="Arial" w:hAnsi="Arial" w:cs="Arial"/>
          <w:sz w:val="24"/>
          <w:szCs w:val="24"/>
        </w:rPr>
        <w:t>s</w:t>
      </w:r>
      <w:r w:rsidR="00877FDB" w:rsidRPr="4578F073">
        <w:rPr>
          <w:rFonts w:ascii="Arial" w:hAnsi="Arial" w:cs="Arial"/>
          <w:sz w:val="24"/>
          <w:szCs w:val="24"/>
        </w:rPr>
        <w:t xml:space="preserve"> outlined in this RFP and the Bidder’s proposal. The </w:t>
      </w:r>
      <w:r w:rsidR="00877FDB">
        <w:rPr>
          <w:rFonts w:ascii="Arial" w:hAnsi="Arial" w:cs="Arial"/>
          <w:sz w:val="24"/>
          <w:szCs w:val="24"/>
        </w:rPr>
        <w:t xml:space="preserve">total of each </w:t>
      </w:r>
      <w:r w:rsidR="00877FDB" w:rsidRPr="4578F073">
        <w:rPr>
          <w:rFonts w:ascii="Arial" w:hAnsi="Arial" w:cs="Arial"/>
          <w:sz w:val="24"/>
          <w:szCs w:val="24"/>
        </w:rPr>
        <w:t xml:space="preserve">single fixed rate per </w:t>
      </w:r>
      <w:r w:rsidR="00B847F0">
        <w:rPr>
          <w:rFonts w:ascii="Arial" w:hAnsi="Arial" w:cs="Arial"/>
          <w:sz w:val="24"/>
          <w:szCs w:val="24"/>
        </w:rPr>
        <w:t>Employment</w:t>
      </w:r>
      <w:r w:rsidR="00877FDB" w:rsidRPr="4578F073">
        <w:rPr>
          <w:rFonts w:ascii="Arial" w:hAnsi="Arial" w:cs="Arial"/>
          <w:sz w:val="24"/>
          <w:szCs w:val="24"/>
        </w:rPr>
        <w:t xml:space="preserve"> </w:t>
      </w:r>
      <w:r w:rsidR="00B847F0">
        <w:rPr>
          <w:rFonts w:ascii="Arial" w:hAnsi="Arial" w:cs="Arial"/>
          <w:sz w:val="24"/>
          <w:szCs w:val="24"/>
        </w:rPr>
        <w:t>V</w:t>
      </w:r>
      <w:r w:rsidR="00877FDB" w:rsidRPr="4578F073">
        <w:rPr>
          <w:rFonts w:ascii="Arial" w:hAnsi="Arial" w:cs="Arial"/>
          <w:sz w:val="24"/>
          <w:szCs w:val="24"/>
        </w:rPr>
        <w:t>erification</w:t>
      </w:r>
      <w:r w:rsidR="00877FDB">
        <w:rPr>
          <w:rFonts w:ascii="Arial" w:hAnsi="Arial" w:cs="Arial"/>
          <w:sz w:val="24"/>
          <w:szCs w:val="24"/>
        </w:rPr>
        <w:t xml:space="preserve"> based on the number of transactions</w:t>
      </w:r>
      <w:r w:rsidR="00877FDB" w:rsidRPr="4578F073">
        <w:rPr>
          <w:rFonts w:ascii="Arial" w:hAnsi="Arial" w:cs="Arial"/>
          <w:sz w:val="24"/>
          <w:szCs w:val="24"/>
        </w:rPr>
        <w:t xml:space="preserve"> is the amount to be used in the scoring cost formula for evaluation purposes.</w:t>
      </w:r>
      <w:r w:rsidR="00877FDB">
        <w:t xml:space="preserve"> </w:t>
      </w:r>
    </w:p>
    <w:p w14:paraId="76F3E136" w14:textId="77777777" w:rsidR="00026672" w:rsidRDefault="00026672" w:rsidP="00531FB5">
      <w:pPr>
        <w:widowControl/>
      </w:pPr>
    </w:p>
    <w:p w14:paraId="7B0DE7DD" w14:textId="2EDEEFA7" w:rsidR="00E34373" w:rsidRDefault="00E34373" w:rsidP="00531FB5">
      <w:pPr>
        <w:widowControl/>
      </w:pPr>
    </w:p>
    <w:p w14:paraId="33CE8D0D" w14:textId="1D115944" w:rsidR="00EB14E2" w:rsidRPr="00555B42" w:rsidRDefault="00E34373" w:rsidP="00EB14E2">
      <w:pPr>
        <w:widowControl/>
        <w:adjustRightInd w:val="0"/>
        <w:rPr>
          <w:rFonts w:ascii="Arial" w:hAnsi="Arial" w:cs="Arial"/>
          <w:b/>
          <w:bCs/>
          <w:color w:val="000000"/>
          <w:sz w:val="24"/>
          <w:szCs w:val="24"/>
        </w:rPr>
      </w:pPr>
      <w:r>
        <w:rPr>
          <w:rFonts w:ascii="Arial" w:hAnsi="Arial" w:cs="Arial"/>
          <w:sz w:val="24"/>
          <w:szCs w:val="24"/>
        </w:rPr>
        <w:t xml:space="preserve">Bidders must also provide a proposed implementation cost. The proposed implementation cost will not be used in the scoring formula. </w:t>
      </w:r>
    </w:p>
    <w:bookmarkEnd w:id="104"/>
    <w:p w14:paraId="1605F694" w14:textId="77777777" w:rsidR="00EB14E2" w:rsidRPr="00555B42" w:rsidRDefault="00EB14E2" w:rsidP="00EB14E2">
      <w:pPr>
        <w:widowControl/>
        <w:adjustRightInd w:val="0"/>
        <w:rPr>
          <w:rFonts w:ascii="Arial" w:hAnsi="Arial" w:cs="Arial"/>
          <w:bCs/>
          <w:sz w:val="24"/>
          <w:szCs w:val="24"/>
        </w:rPr>
      </w:pP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531FB5" w:rsidRPr="001960A4" w14:paraId="6DC80012" w14:textId="77777777">
        <w:tc>
          <w:tcPr>
            <w:tcW w:w="5000" w:type="pct"/>
            <w:shd w:val="clear" w:color="auto" w:fill="C6D9F1"/>
          </w:tcPr>
          <w:p w14:paraId="193A547D" w14:textId="65799462" w:rsidR="00531FB5" w:rsidRPr="001960A4" w:rsidRDefault="00531FB5">
            <w:pPr>
              <w:widowControl/>
              <w:tabs>
                <w:tab w:val="left" w:pos="900"/>
              </w:tabs>
              <w:autoSpaceDE/>
              <w:rPr>
                <w:rFonts w:ascii="Arial" w:hAnsi="Arial" w:cs="Arial"/>
                <w:b/>
                <w:sz w:val="24"/>
                <w:szCs w:val="24"/>
              </w:rPr>
            </w:pPr>
            <w:bookmarkStart w:id="105" w:name="_Hlk81301174"/>
            <w:r w:rsidRPr="001960A4">
              <w:rPr>
                <w:rFonts w:ascii="Arial" w:hAnsi="Arial" w:cs="Arial"/>
                <w:b/>
                <w:sz w:val="24"/>
                <w:szCs w:val="24"/>
              </w:rPr>
              <w:t xml:space="preserve">Budget Narrative: </w:t>
            </w:r>
            <w:r w:rsidRPr="001960A4">
              <w:rPr>
                <w:rFonts w:ascii="Arial" w:hAnsi="Arial" w:cs="Arial"/>
                <w:sz w:val="24"/>
                <w:szCs w:val="24"/>
              </w:rPr>
              <w:t xml:space="preserve">Bidders are to include a detailed budget narrative to explain the basis for determining the </w:t>
            </w:r>
            <w:r>
              <w:rPr>
                <w:rFonts w:ascii="Arial" w:hAnsi="Arial" w:cs="Arial"/>
                <w:sz w:val="24"/>
                <w:szCs w:val="24"/>
              </w:rPr>
              <w:t xml:space="preserve">single fixed </w:t>
            </w:r>
            <w:r w:rsidRPr="001960A4">
              <w:rPr>
                <w:rFonts w:ascii="Arial" w:hAnsi="Arial" w:cs="Arial"/>
                <w:sz w:val="24"/>
                <w:szCs w:val="24"/>
              </w:rPr>
              <w:t>rate proposed</w:t>
            </w:r>
            <w:r>
              <w:rPr>
                <w:rFonts w:ascii="Arial" w:hAnsi="Arial" w:cs="Arial"/>
                <w:sz w:val="24"/>
                <w:szCs w:val="24"/>
              </w:rPr>
              <w:t xml:space="preserve"> per </w:t>
            </w:r>
            <w:r w:rsidR="00E34373">
              <w:rPr>
                <w:rFonts w:ascii="Arial" w:hAnsi="Arial" w:cs="Arial"/>
                <w:sz w:val="24"/>
                <w:szCs w:val="24"/>
              </w:rPr>
              <w:t>Employment</w:t>
            </w:r>
            <w:r>
              <w:rPr>
                <w:rFonts w:ascii="Arial" w:hAnsi="Arial" w:cs="Arial"/>
                <w:sz w:val="24"/>
                <w:szCs w:val="24"/>
              </w:rPr>
              <w:t xml:space="preserve"> </w:t>
            </w:r>
            <w:r w:rsidR="00E34373">
              <w:rPr>
                <w:rFonts w:ascii="Arial" w:hAnsi="Arial" w:cs="Arial"/>
                <w:sz w:val="24"/>
                <w:szCs w:val="24"/>
              </w:rPr>
              <w:t>V</w:t>
            </w:r>
            <w:r>
              <w:rPr>
                <w:rFonts w:ascii="Arial" w:hAnsi="Arial" w:cs="Arial"/>
                <w:sz w:val="24"/>
                <w:szCs w:val="24"/>
              </w:rPr>
              <w:t xml:space="preserve">erification based on the number of transactions per </w:t>
            </w:r>
            <w:r w:rsidR="00C26E86">
              <w:rPr>
                <w:rFonts w:ascii="Arial" w:hAnsi="Arial" w:cs="Arial"/>
                <w:sz w:val="24"/>
                <w:szCs w:val="24"/>
              </w:rPr>
              <w:t>year</w:t>
            </w:r>
            <w:r>
              <w:rPr>
                <w:rFonts w:ascii="Arial" w:hAnsi="Arial" w:cs="Arial"/>
                <w:sz w:val="24"/>
                <w:szCs w:val="24"/>
              </w:rPr>
              <w:t xml:space="preserve"> for each period of performance</w:t>
            </w:r>
            <w:r w:rsidRPr="001960A4">
              <w:rPr>
                <w:rFonts w:ascii="Arial" w:hAnsi="Arial" w:cs="Arial"/>
                <w:sz w:val="24"/>
                <w:szCs w:val="24"/>
              </w:rPr>
              <w:t>.</w:t>
            </w:r>
          </w:p>
        </w:tc>
      </w:tr>
      <w:tr w:rsidR="00531FB5" w:rsidRPr="001960A4" w14:paraId="1CE9A503" w14:textId="77777777" w:rsidTr="000E4190">
        <w:trPr>
          <w:trHeight w:val="2904"/>
        </w:trPr>
        <w:tc>
          <w:tcPr>
            <w:tcW w:w="5000" w:type="pct"/>
            <w:shd w:val="clear" w:color="auto" w:fill="auto"/>
          </w:tcPr>
          <w:p w14:paraId="2CB7A960" w14:textId="77777777" w:rsidR="00531FB5" w:rsidRPr="001960A4" w:rsidRDefault="00531FB5">
            <w:pPr>
              <w:widowControl/>
              <w:tabs>
                <w:tab w:val="left" w:pos="3378"/>
              </w:tabs>
              <w:autoSpaceDE/>
              <w:rPr>
                <w:rFonts w:ascii="Arial" w:hAnsi="Arial" w:cs="Arial"/>
                <w:b/>
                <w:sz w:val="24"/>
                <w:szCs w:val="24"/>
              </w:rPr>
            </w:pPr>
          </w:p>
        </w:tc>
      </w:tr>
      <w:bookmarkEnd w:id="105"/>
    </w:tbl>
    <w:p w14:paraId="2210671C" w14:textId="77777777" w:rsidR="00C01C76" w:rsidRPr="00B51518" w:rsidRDefault="00C01C76" w:rsidP="00C01C76">
      <w:pPr>
        <w:rPr>
          <w:rFonts w:ascii="Arial" w:hAnsi="Arial" w:cs="Arial"/>
          <w:b/>
        </w:rPr>
      </w:pPr>
    </w:p>
    <w:p w14:paraId="79673C86" w14:textId="33913630" w:rsidR="00E07DAB" w:rsidRDefault="00C01C76" w:rsidP="00A60CA3">
      <w:pPr>
        <w:pStyle w:val="DefaultText"/>
        <w:rPr>
          <w:rFonts w:ascii="Arial" w:hAnsi="Arial" w:cs="Arial"/>
          <w:i/>
        </w:rPr>
      </w:pPr>
      <w:r w:rsidRPr="00B51518">
        <w:rPr>
          <w:rFonts w:ascii="Arial" w:hAnsi="Arial" w:cs="Arial"/>
          <w:b/>
        </w:rPr>
        <w:br w:type="page"/>
      </w:r>
    </w:p>
    <w:p w14:paraId="11716D18" w14:textId="77777777" w:rsidR="00713C58" w:rsidRPr="00C97934" w:rsidRDefault="00713C58" w:rsidP="00713C58">
      <w:pPr>
        <w:pStyle w:val="DefaultText"/>
        <w:rPr>
          <w:rStyle w:val="InitialStyle"/>
          <w:rFonts w:ascii="Arial" w:hAnsi="Arial" w:cs="Arial"/>
          <w:b/>
        </w:rPr>
      </w:pPr>
      <w:bookmarkStart w:id="106" w:name="_Hlk164779752"/>
      <w:r w:rsidRPr="00C97934">
        <w:rPr>
          <w:rStyle w:val="InitialStyle"/>
          <w:rFonts w:ascii="Arial" w:hAnsi="Arial" w:cs="Arial"/>
          <w:b/>
        </w:rPr>
        <w:lastRenderedPageBreak/>
        <w:t xml:space="preserve">APPENDIX </w:t>
      </w:r>
      <w:r>
        <w:rPr>
          <w:rStyle w:val="InitialStyle"/>
          <w:rFonts w:ascii="Arial" w:hAnsi="Arial" w:cs="Arial"/>
          <w:b/>
        </w:rPr>
        <w:t>J</w:t>
      </w:r>
    </w:p>
    <w:p w14:paraId="4772DCA7" w14:textId="77777777" w:rsidR="00713C58" w:rsidRPr="00C97934" w:rsidRDefault="00713C58" w:rsidP="00713C58">
      <w:pPr>
        <w:pStyle w:val="DefaultText"/>
        <w:jc w:val="center"/>
        <w:rPr>
          <w:rStyle w:val="InitialStyle"/>
          <w:rFonts w:ascii="Arial" w:hAnsi="Arial" w:cs="Arial"/>
          <w:b/>
          <w:sz w:val="28"/>
          <w:szCs w:val="28"/>
        </w:rPr>
      </w:pPr>
    </w:p>
    <w:p w14:paraId="1C87CF95" w14:textId="77777777" w:rsidR="00713C58" w:rsidRPr="00C97934" w:rsidRDefault="00713C58" w:rsidP="00713C5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1334399" w14:textId="77777777" w:rsidR="00713C58" w:rsidRPr="000C2020" w:rsidRDefault="00713C58" w:rsidP="00713C58">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14:paraId="14D37461" w14:textId="77777777" w:rsidR="00713C58" w:rsidRPr="00536927" w:rsidRDefault="00713C58" w:rsidP="00713C58">
      <w:pPr>
        <w:pStyle w:val="DefaultText"/>
        <w:jc w:val="center"/>
        <w:rPr>
          <w:rStyle w:val="InitialStyle"/>
          <w:rFonts w:ascii="Arial" w:hAnsi="Arial"/>
          <w:b/>
          <w:color w:val="000000" w:themeColor="text1"/>
          <w:sz w:val="28"/>
        </w:rPr>
      </w:pPr>
      <w:bookmarkStart w:id="107" w:name="_Hlk159841119"/>
      <w:r w:rsidRPr="00536927">
        <w:rPr>
          <w:rStyle w:val="InitialStyle"/>
          <w:rFonts w:ascii="Arial" w:hAnsi="Arial" w:cs="Arial"/>
          <w:bCs/>
          <w:i/>
          <w:color w:val="000000" w:themeColor="text1"/>
          <w:sz w:val="28"/>
          <w:szCs w:val="28"/>
        </w:rPr>
        <w:t>Office for Family Independence</w:t>
      </w:r>
    </w:p>
    <w:p w14:paraId="2AF8A274" w14:textId="77777777" w:rsidR="00713C58" w:rsidRPr="00C97934" w:rsidRDefault="00713C58" w:rsidP="00713C58">
      <w:pPr>
        <w:pStyle w:val="DefaultText"/>
        <w:jc w:val="center"/>
        <w:rPr>
          <w:rStyle w:val="InitialStyle"/>
          <w:rFonts w:ascii="Arial" w:hAnsi="Arial" w:cs="Arial"/>
          <w:b/>
          <w:sz w:val="28"/>
          <w:szCs w:val="28"/>
        </w:rPr>
      </w:pPr>
      <w:r>
        <w:rPr>
          <w:rStyle w:val="InitialStyle"/>
          <w:rFonts w:ascii="Arial" w:hAnsi="Arial" w:cs="Arial"/>
          <w:b/>
          <w:sz w:val="28"/>
          <w:szCs w:val="28"/>
        </w:rPr>
        <w:t xml:space="preserve">CONFIDENTIALITY AND </w:t>
      </w:r>
      <w:bookmarkEnd w:id="107"/>
      <w:r>
        <w:rPr>
          <w:rStyle w:val="InitialStyle"/>
          <w:rFonts w:ascii="Arial" w:hAnsi="Arial" w:cs="Arial"/>
          <w:b/>
          <w:sz w:val="28"/>
          <w:szCs w:val="28"/>
        </w:rPr>
        <w:t>NON-DISCLOSURE AGREEMENT</w:t>
      </w:r>
    </w:p>
    <w:p w14:paraId="3265C552" w14:textId="632244E6"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0077B70D" w14:textId="054FADE3" w:rsidR="00713C58" w:rsidRPr="00536927" w:rsidRDefault="00713C58" w:rsidP="005B0BE9">
      <w:pPr>
        <w:pStyle w:val="DefaultText"/>
        <w:jc w:val="center"/>
        <w:rPr>
          <w:rFonts w:ascii="Arial" w:hAnsi="Arial" w:cs="Arial"/>
          <w:b/>
          <w:color w:val="000000" w:themeColor="text1"/>
          <w:sz w:val="28"/>
          <w:szCs w:val="28"/>
        </w:rPr>
      </w:pPr>
      <w:r w:rsidRPr="00536927">
        <w:rPr>
          <w:rFonts w:ascii="Arial" w:hAnsi="Arial" w:cs="Arial"/>
          <w:b/>
          <w:color w:val="000000" w:themeColor="text1"/>
          <w:sz w:val="28"/>
          <w:szCs w:val="28"/>
          <w:u w:val="single"/>
        </w:rPr>
        <w:t>Employment Verification Services</w:t>
      </w:r>
    </w:p>
    <w:p w14:paraId="591C6746" w14:textId="77777777" w:rsidR="00713C58" w:rsidRDefault="00713C58" w:rsidP="00713C58">
      <w:pPr>
        <w:pStyle w:val="DefaultText"/>
        <w:rPr>
          <w:rFonts w:ascii="Arial" w:hAnsi="Arial" w:cs="Arial"/>
          <w:b/>
        </w:rPr>
      </w:pPr>
    </w:p>
    <w:p w14:paraId="31B2C3EB" w14:textId="77777777" w:rsidR="00713C58" w:rsidRDefault="00713C58" w:rsidP="00713C58">
      <w:pPr>
        <w:pStyle w:val="DefaultText"/>
        <w:rPr>
          <w:rFonts w:ascii="Arial" w:hAnsi="Arial" w:cs="Arial"/>
          <w:b/>
        </w:rPr>
      </w:pPr>
    </w:p>
    <w:p w14:paraId="3212DFE5" w14:textId="77777777" w:rsidR="00713C58" w:rsidRPr="00F63EC0" w:rsidRDefault="00713C58" w:rsidP="00713C58">
      <w:pPr>
        <w:widowControl/>
        <w:adjustRightInd w:val="0"/>
        <w:rPr>
          <w:rFonts w:ascii="Arial" w:hAnsi="Arial" w:cs="Arial"/>
          <w:color w:val="000000"/>
          <w:sz w:val="24"/>
          <w:szCs w:val="24"/>
        </w:rPr>
      </w:pPr>
      <w:r w:rsidRPr="00177838">
        <w:rPr>
          <w:rFonts w:ascii="Arial" w:hAnsi="Arial" w:cs="Arial"/>
          <w:b/>
          <w:color w:val="000000"/>
          <w:sz w:val="24"/>
          <w:szCs w:val="24"/>
        </w:rPr>
        <w:t xml:space="preserve">The </w:t>
      </w:r>
      <w:r>
        <w:rPr>
          <w:rFonts w:ascii="Arial" w:hAnsi="Arial" w:cs="Arial"/>
          <w:b/>
          <w:color w:val="000000"/>
          <w:sz w:val="24"/>
          <w:szCs w:val="24"/>
        </w:rPr>
        <w:t xml:space="preserve">Confidentiality and Non-Disclosure Agreement </w:t>
      </w:r>
      <w:r w:rsidRPr="00177838">
        <w:rPr>
          <w:rFonts w:ascii="Arial" w:hAnsi="Arial" w:cs="Arial"/>
          <w:b/>
          <w:color w:val="000000"/>
          <w:sz w:val="24"/>
          <w:szCs w:val="24"/>
        </w:rPr>
        <w:t>may be obtained in a</w:t>
      </w:r>
      <w:r>
        <w:rPr>
          <w:rFonts w:ascii="Arial" w:hAnsi="Arial" w:cs="Arial"/>
          <w:b/>
          <w:color w:val="000000"/>
          <w:sz w:val="24"/>
          <w:szCs w:val="24"/>
        </w:rPr>
        <w:t xml:space="preserve"> PDF</w:t>
      </w:r>
      <w:r w:rsidRPr="00177838">
        <w:rPr>
          <w:rFonts w:ascii="Arial" w:hAnsi="Arial" w:cs="Arial"/>
          <w:b/>
          <w:color w:val="000000"/>
          <w:sz w:val="24"/>
          <w:szCs w:val="24"/>
        </w:rPr>
        <w:t xml:space="preserve"> (.</w:t>
      </w:r>
      <w:r>
        <w:rPr>
          <w:rFonts w:ascii="Arial" w:hAnsi="Arial" w:cs="Arial"/>
          <w:b/>
          <w:color w:val="000000"/>
          <w:sz w:val="24"/>
          <w:szCs w:val="24"/>
        </w:rPr>
        <w:t>pdf</w:t>
      </w:r>
      <w:r w:rsidRPr="00177838">
        <w:rPr>
          <w:rFonts w:ascii="Arial" w:hAnsi="Arial" w:cs="Arial"/>
          <w:b/>
          <w:color w:val="000000"/>
          <w:sz w:val="24"/>
          <w:szCs w:val="24"/>
        </w:rPr>
        <w:t>) format by double clicking on the document icon below.</w:t>
      </w:r>
    </w:p>
    <w:p w14:paraId="19241FA6" w14:textId="77777777" w:rsidR="00713C58" w:rsidRDefault="00713C58" w:rsidP="00713C58">
      <w:pPr>
        <w:pStyle w:val="DefaultText"/>
        <w:rPr>
          <w:rFonts w:ascii="Arial" w:hAnsi="Arial" w:cs="Arial"/>
          <w:b/>
        </w:rPr>
      </w:pPr>
    </w:p>
    <w:p w14:paraId="19DED369" w14:textId="77777777" w:rsidR="00713C58" w:rsidRDefault="00713C58" w:rsidP="00713C58">
      <w:pPr>
        <w:pStyle w:val="DefaultText"/>
        <w:rPr>
          <w:rFonts w:ascii="Arial" w:hAnsi="Arial" w:cs="Arial"/>
          <w:b/>
        </w:rPr>
      </w:pPr>
    </w:p>
    <w:p w14:paraId="14612E27" w14:textId="447F65B3" w:rsidR="00713C58" w:rsidRDefault="00713C58" w:rsidP="00713C58">
      <w:pPr>
        <w:pStyle w:val="DefaultText"/>
        <w:jc w:val="center"/>
        <w:rPr>
          <w:rFonts w:ascii="Arial" w:hAnsi="Arial" w:cs="Arial"/>
          <w:b/>
        </w:rPr>
      </w:pPr>
      <w:r>
        <w:rPr>
          <w:rFonts w:ascii="Arial" w:hAnsi="Arial" w:cs="Arial"/>
          <w:b/>
        </w:rPr>
        <w:object w:dxaOrig="1499" w:dyaOrig="981" w14:anchorId="79A386A5">
          <v:shape id="_x0000_i1027" type="#_x0000_t75" style="width:105.95pt;height:69.95pt" o:ole="">
            <v:imagedata r:id="rId48" o:title=""/>
          </v:shape>
          <o:OLEObject Type="Embed" ProgID="Acrobat.Document.DC" ShapeID="_x0000_i1027" DrawAspect="Icon" ObjectID="_1783496040" r:id="rId49"/>
        </w:object>
      </w:r>
    </w:p>
    <w:bookmarkEnd w:id="106"/>
    <w:p w14:paraId="72B87B15" w14:textId="77777777" w:rsidR="00713C58" w:rsidRDefault="00713C58">
      <w:pPr>
        <w:widowControl/>
        <w:autoSpaceDE/>
        <w:autoSpaceDN/>
        <w:rPr>
          <w:rFonts w:ascii="Arial" w:hAnsi="Arial" w:cs="Arial"/>
          <w:b/>
          <w:bCs/>
          <w:sz w:val="24"/>
          <w:szCs w:val="24"/>
        </w:rPr>
      </w:pPr>
      <w:r>
        <w:rPr>
          <w:rFonts w:ascii="Arial" w:hAnsi="Arial" w:cs="Arial"/>
          <w:b/>
          <w:bCs/>
        </w:rPr>
        <w:br w:type="page"/>
      </w:r>
    </w:p>
    <w:p w14:paraId="2107B893" w14:textId="174BA308" w:rsidR="00A60CA3" w:rsidRPr="00D6609F" w:rsidRDefault="00A60CA3" w:rsidP="00D6609F">
      <w:pPr>
        <w:widowControl/>
        <w:autoSpaceDE/>
        <w:autoSpaceDN/>
        <w:rPr>
          <w:rFonts w:ascii="Arial" w:hAnsi="Arial" w:cs="Arial"/>
          <w:b/>
          <w:sz w:val="24"/>
          <w:szCs w:val="24"/>
        </w:rPr>
      </w:pPr>
      <w:r w:rsidRPr="00D6609F">
        <w:rPr>
          <w:rFonts w:ascii="Arial" w:hAnsi="Arial" w:cs="Arial"/>
          <w:b/>
          <w:sz w:val="24"/>
          <w:szCs w:val="24"/>
        </w:rPr>
        <w:lastRenderedPageBreak/>
        <w:t xml:space="preserve">APPENDIX </w:t>
      </w:r>
      <w:r w:rsidR="00D112CF" w:rsidRPr="00D6609F">
        <w:rPr>
          <w:rFonts w:ascii="Arial" w:hAnsi="Arial" w:cs="Arial"/>
          <w:b/>
          <w:sz w:val="24"/>
          <w:szCs w:val="24"/>
        </w:rPr>
        <w:t>K</w:t>
      </w:r>
    </w:p>
    <w:p w14:paraId="4040B353"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D2C3B6A" w14:textId="77777777" w:rsidR="00A60CA3" w:rsidRPr="00B51518" w:rsidRDefault="00A60CA3" w:rsidP="00A60CA3">
      <w:pPr>
        <w:jc w:val="center"/>
        <w:rPr>
          <w:rFonts w:ascii="Arial" w:hAnsi="Arial" w:cs="Arial"/>
          <w:b/>
          <w:sz w:val="24"/>
          <w:szCs w:val="24"/>
        </w:rPr>
      </w:pPr>
      <w:r w:rsidRPr="007359ED">
        <w:rPr>
          <w:rFonts w:ascii="Arial" w:hAnsi="Arial"/>
          <w:b/>
          <w:sz w:val="28"/>
        </w:rPr>
        <w:t xml:space="preserve">State of Maine </w:t>
      </w:r>
    </w:p>
    <w:p w14:paraId="74F01730" w14:textId="77777777" w:rsidR="00A60CA3" w:rsidRPr="00177838" w:rsidRDefault="00A60CA3" w:rsidP="00A60CA3">
      <w:pPr>
        <w:pStyle w:val="DefaultText"/>
        <w:jc w:val="center"/>
        <w:rPr>
          <w:rStyle w:val="InitialStyle"/>
          <w:rFonts w:ascii="Arial" w:hAnsi="Arial" w:cs="Arial"/>
          <w:b/>
          <w:sz w:val="28"/>
          <w:szCs w:val="28"/>
        </w:rPr>
      </w:pPr>
      <w:r w:rsidRPr="007359ED">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14:paraId="39B689CB" w14:textId="3874476A" w:rsidR="00A60CA3" w:rsidRPr="00536927" w:rsidRDefault="004F4511" w:rsidP="00A60CA3">
      <w:pPr>
        <w:pStyle w:val="DefaultText"/>
        <w:jc w:val="center"/>
        <w:rPr>
          <w:rStyle w:val="InitialStyle"/>
          <w:rFonts w:ascii="Arial" w:hAnsi="Arial"/>
          <w:b/>
          <w:color w:val="000000" w:themeColor="text1"/>
          <w:sz w:val="28"/>
        </w:rPr>
      </w:pPr>
      <w:r w:rsidRPr="00536927">
        <w:rPr>
          <w:rStyle w:val="InitialStyle"/>
          <w:rFonts w:ascii="Arial" w:hAnsi="Arial" w:cs="Arial"/>
          <w:bCs/>
          <w:i/>
          <w:color w:val="000000" w:themeColor="text1"/>
          <w:sz w:val="28"/>
          <w:szCs w:val="28"/>
        </w:rPr>
        <w:t>Office for Family Independence</w:t>
      </w:r>
    </w:p>
    <w:p w14:paraId="2AD1063E" w14:textId="77777777" w:rsidR="00A60CA3" w:rsidRPr="00B51518" w:rsidRDefault="00A60CA3" w:rsidP="00A60CA3">
      <w:pPr>
        <w:jc w:val="center"/>
        <w:outlineLvl w:val="1"/>
        <w:rPr>
          <w:rFonts w:ascii="Arial" w:hAnsi="Arial" w:cs="Arial"/>
          <w:b/>
          <w:bCs/>
          <w:sz w:val="28"/>
          <w:szCs w:val="28"/>
        </w:rPr>
      </w:pPr>
      <w:r w:rsidRPr="00B51518">
        <w:rPr>
          <w:rFonts w:ascii="Arial" w:hAnsi="Arial" w:cs="Arial"/>
          <w:b/>
          <w:bCs/>
          <w:sz w:val="28"/>
          <w:szCs w:val="28"/>
        </w:rPr>
        <w:t>SUBMITTED QUESTIONS FORM</w:t>
      </w:r>
    </w:p>
    <w:p w14:paraId="34BA2936" w14:textId="77777777" w:rsidR="005B0BE9" w:rsidRPr="00B51518" w:rsidRDefault="005B0BE9" w:rsidP="005B0BE9">
      <w:pPr>
        <w:jc w:val="center"/>
        <w:rPr>
          <w:rFonts w:ascii="Arial" w:hAnsi="Arial" w:cs="Arial"/>
          <w:b/>
          <w:sz w:val="28"/>
          <w:szCs w:val="28"/>
        </w:rPr>
      </w:pPr>
      <w:r w:rsidRPr="00B51518">
        <w:rPr>
          <w:rFonts w:ascii="Arial" w:hAnsi="Arial" w:cs="Arial"/>
          <w:b/>
          <w:sz w:val="28"/>
          <w:szCs w:val="28"/>
        </w:rPr>
        <w:t xml:space="preserve">RFP# </w:t>
      </w:r>
      <w:r w:rsidRPr="005B0BE9">
        <w:rPr>
          <w:rFonts w:ascii="Arial" w:hAnsi="Arial" w:cs="Arial"/>
          <w:b/>
          <w:bCs/>
          <w:sz w:val="28"/>
          <w:szCs w:val="28"/>
        </w:rPr>
        <w:t>202407138</w:t>
      </w:r>
    </w:p>
    <w:p w14:paraId="20BC9CFE" w14:textId="5CBBF7EB" w:rsidR="00A60CA3" w:rsidRPr="00536927" w:rsidRDefault="004F4511" w:rsidP="00A60CA3">
      <w:pPr>
        <w:pStyle w:val="DefaultText"/>
        <w:jc w:val="center"/>
        <w:rPr>
          <w:rStyle w:val="InitialStyle"/>
          <w:rFonts w:ascii="Arial" w:hAnsi="Arial" w:cs="Arial"/>
          <w:b/>
          <w:color w:val="000000" w:themeColor="text1"/>
          <w:sz w:val="28"/>
          <w:szCs w:val="28"/>
        </w:rPr>
      </w:pPr>
      <w:r w:rsidRPr="00536927">
        <w:rPr>
          <w:rStyle w:val="InitialStyle"/>
          <w:rFonts w:ascii="Arial" w:hAnsi="Arial" w:cs="Arial"/>
          <w:b/>
          <w:color w:val="000000" w:themeColor="text1"/>
          <w:sz w:val="28"/>
          <w:szCs w:val="28"/>
          <w:u w:val="single"/>
        </w:rPr>
        <w:t>Employment Verification Services</w:t>
      </w:r>
    </w:p>
    <w:p w14:paraId="7EDF74C4" w14:textId="032E1706" w:rsidR="00A60CA3"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CC96614" w14:textId="77777777"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This form should be used by Bidders when submitting written questions to the RFP Coordinator as defined in Part III of the RFP. </w:t>
      </w:r>
    </w:p>
    <w:p w14:paraId="055DFF4F" w14:textId="77777777"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02183EDD" w14:textId="0A614C9E" w:rsidR="005E20D3" w:rsidRDefault="005E20D3" w:rsidP="00F81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Pr>
          <w:rFonts w:ascii="Arial" w:hAnsi="Arial" w:cs="Arial"/>
        </w:rPr>
        <w:t xml:space="preserve">If a question is not related to any section of the RFP, enter “N/A” under the RFP Section &amp; Page Number. Add additional rows as necessary. </w:t>
      </w:r>
      <w:r w:rsidRPr="005E20D3">
        <w:rPr>
          <w:rFonts w:ascii="Arial" w:hAnsi="Arial" w:cs="Arial"/>
        </w:rPr>
        <w:t xml:space="preserve">Submit </w:t>
      </w:r>
      <w:r>
        <w:rPr>
          <w:rFonts w:ascii="Arial" w:hAnsi="Arial" w:cs="Arial"/>
        </w:rPr>
        <w:t xml:space="preserve">this document </w:t>
      </w:r>
      <w:r w:rsidRPr="005E20D3">
        <w:rPr>
          <w:rFonts w:ascii="Arial" w:hAnsi="Arial" w:cs="Arial"/>
        </w:rPr>
        <w:t>in WORD format, not PDF</w:t>
      </w:r>
      <w:r w:rsidR="00FC336A">
        <w:rPr>
          <w:rFonts w:ascii="Arial" w:hAnsi="Arial" w:cs="Arial"/>
        </w:rPr>
        <w:t>.</w:t>
      </w:r>
    </w:p>
    <w:p w14:paraId="1A35F6E8" w14:textId="77777777" w:rsidR="005E20D3" w:rsidRPr="00B51518" w:rsidRDefault="005E20D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D8F81C1"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95"/>
        <w:gridCol w:w="7455"/>
      </w:tblGrid>
      <w:tr w:rsidR="00A60CA3" w:rsidRPr="00B51518" w14:paraId="1D139210" w14:textId="77777777" w:rsidTr="00713C58">
        <w:trPr>
          <w:cantSplit/>
          <w:trHeight w:val="438"/>
        </w:trPr>
        <w:tc>
          <w:tcPr>
            <w:tcW w:w="1291" w:type="pct"/>
            <w:tcBorders>
              <w:top w:val="double" w:sz="4" w:space="0" w:color="auto"/>
              <w:bottom w:val="double" w:sz="4" w:space="0" w:color="auto"/>
            </w:tcBorders>
            <w:shd w:val="clear" w:color="auto" w:fill="C6D9F1"/>
            <w:vAlign w:val="center"/>
          </w:tcPr>
          <w:p w14:paraId="6571C15F" w14:textId="77777777" w:rsidR="00A60CA3" w:rsidRPr="00B51518" w:rsidRDefault="00A60CA3">
            <w:pPr>
              <w:pStyle w:val="DefaultText"/>
              <w:rPr>
                <w:rStyle w:val="InitialStyle"/>
                <w:rFonts w:ascii="Arial" w:hAnsi="Arial" w:cs="Arial"/>
                <w:b/>
              </w:rPr>
            </w:pPr>
            <w:r w:rsidRPr="00B51518">
              <w:rPr>
                <w:rStyle w:val="InitialStyle"/>
                <w:rFonts w:ascii="Arial" w:hAnsi="Arial" w:cs="Arial"/>
                <w:b/>
              </w:rPr>
              <w:t>Organization Name:</w:t>
            </w:r>
          </w:p>
        </w:tc>
        <w:tc>
          <w:tcPr>
            <w:tcW w:w="3709" w:type="pct"/>
            <w:vAlign w:val="center"/>
          </w:tcPr>
          <w:p w14:paraId="581447CE" w14:textId="77777777" w:rsidR="00A60CA3" w:rsidRPr="00B51518" w:rsidRDefault="00A60CA3">
            <w:pPr>
              <w:pStyle w:val="DefaultText"/>
              <w:rPr>
                <w:rStyle w:val="InitialStyle"/>
                <w:rFonts w:ascii="Arial" w:hAnsi="Arial" w:cs="Arial"/>
                <w:b/>
              </w:rPr>
            </w:pPr>
          </w:p>
        </w:tc>
      </w:tr>
    </w:tbl>
    <w:p w14:paraId="12D73CB1"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64013B6" w14:textId="77777777" w:rsidR="00A60CA3" w:rsidRPr="00B51518" w:rsidRDefault="00A60CA3" w:rsidP="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A60CA3" w:rsidRPr="00BD6B94" w14:paraId="56681633" w14:textId="77777777" w:rsidTr="00F8198C">
        <w:trPr>
          <w:trHeight w:val="348"/>
        </w:trPr>
        <w:tc>
          <w:tcPr>
            <w:tcW w:w="1164" w:type="pct"/>
            <w:tcBorders>
              <w:top w:val="double" w:sz="4" w:space="0" w:color="auto"/>
              <w:bottom w:val="double" w:sz="4" w:space="0" w:color="auto"/>
            </w:tcBorders>
            <w:shd w:val="clear" w:color="auto" w:fill="C6D9F1"/>
            <w:vAlign w:val="center"/>
          </w:tcPr>
          <w:p w14:paraId="43411CE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108" w:name="_Hlk48893155"/>
            <w:r w:rsidRPr="00BD6B9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33FEF0C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BD6B94">
              <w:rPr>
                <w:rFonts w:ascii="Arial" w:hAnsi="Arial" w:cs="Arial"/>
                <w:b/>
              </w:rPr>
              <w:t>Question</w:t>
            </w:r>
          </w:p>
        </w:tc>
      </w:tr>
      <w:tr w:rsidR="00A60CA3" w:rsidRPr="00BD6B94" w14:paraId="2E3BE569" w14:textId="77777777" w:rsidTr="00F8198C">
        <w:tc>
          <w:tcPr>
            <w:tcW w:w="1164" w:type="pct"/>
            <w:tcBorders>
              <w:top w:val="double" w:sz="4" w:space="0" w:color="auto"/>
            </w:tcBorders>
            <w:shd w:val="clear" w:color="auto" w:fill="auto"/>
            <w:vAlign w:val="center"/>
          </w:tcPr>
          <w:p w14:paraId="722891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109" w:name="_Hlk48893261"/>
            <w:bookmarkEnd w:id="108"/>
          </w:p>
        </w:tc>
        <w:tc>
          <w:tcPr>
            <w:tcW w:w="3836" w:type="pct"/>
            <w:tcBorders>
              <w:top w:val="double" w:sz="4" w:space="0" w:color="auto"/>
            </w:tcBorders>
            <w:shd w:val="clear" w:color="auto" w:fill="auto"/>
            <w:vAlign w:val="center"/>
          </w:tcPr>
          <w:p w14:paraId="196E0ED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109"/>
      <w:tr w:rsidR="00A60CA3" w:rsidRPr="00BD6B94" w14:paraId="104EDF46" w14:textId="77777777" w:rsidTr="00F8198C">
        <w:tc>
          <w:tcPr>
            <w:tcW w:w="1164" w:type="pct"/>
            <w:shd w:val="clear" w:color="auto" w:fill="auto"/>
            <w:vAlign w:val="center"/>
          </w:tcPr>
          <w:p w14:paraId="4ADCB36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FDC44F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8E705B9" w14:textId="77777777" w:rsidTr="00F8198C">
        <w:tc>
          <w:tcPr>
            <w:tcW w:w="1164" w:type="pct"/>
            <w:shd w:val="clear" w:color="auto" w:fill="auto"/>
            <w:vAlign w:val="center"/>
          </w:tcPr>
          <w:p w14:paraId="3CD839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E2693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5AE3FAD" w14:textId="77777777" w:rsidTr="00F8198C">
        <w:tc>
          <w:tcPr>
            <w:tcW w:w="1164" w:type="pct"/>
            <w:shd w:val="clear" w:color="auto" w:fill="auto"/>
            <w:vAlign w:val="center"/>
          </w:tcPr>
          <w:p w14:paraId="11D34E8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278F72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599835BF" w14:textId="77777777" w:rsidTr="00F8198C">
        <w:tc>
          <w:tcPr>
            <w:tcW w:w="1164" w:type="pct"/>
            <w:shd w:val="clear" w:color="auto" w:fill="auto"/>
            <w:vAlign w:val="center"/>
          </w:tcPr>
          <w:p w14:paraId="28CDA5C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5E1D5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B801FB2" w14:textId="77777777" w:rsidTr="00F8198C">
        <w:tc>
          <w:tcPr>
            <w:tcW w:w="1164" w:type="pct"/>
            <w:shd w:val="clear" w:color="auto" w:fill="auto"/>
            <w:vAlign w:val="center"/>
          </w:tcPr>
          <w:p w14:paraId="3F52C192"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4D8C811"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424C5146" w14:textId="77777777" w:rsidTr="00F8198C">
        <w:tc>
          <w:tcPr>
            <w:tcW w:w="1164" w:type="pct"/>
            <w:shd w:val="clear" w:color="auto" w:fill="auto"/>
            <w:vAlign w:val="center"/>
          </w:tcPr>
          <w:p w14:paraId="2D4CE29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99E20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BB4D9C" w14:textId="77777777" w:rsidTr="00F8198C">
        <w:tc>
          <w:tcPr>
            <w:tcW w:w="1164" w:type="pct"/>
            <w:shd w:val="clear" w:color="auto" w:fill="auto"/>
            <w:vAlign w:val="center"/>
          </w:tcPr>
          <w:p w14:paraId="04D6BAF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3CCFECC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AAFEC7C" w14:textId="77777777" w:rsidTr="00F8198C">
        <w:tc>
          <w:tcPr>
            <w:tcW w:w="1164" w:type="pct"/>
            <w:shd w:val="clear" w:color="auto" w:fill="auto"/>
            <w:vAlign w:val="center"/>
          </w:tcPr>
          <w:p w14:paraId="1F9D1FCF"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9D9FC46"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78B41CE3" w14:textId="77777777" w:rsidTr="00F8198C">
        <w:tc>
          <w:tcPr>
            <w:tcW w:w="1164" w:type="pct"/>
            <w:shd w:val="clear" w:color="auto" w:fill="auto"/>
            <w:vAlign w:val="center"/>
          </w:tcPr>
          <w:p w14:paraId="7A102FD4"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07CF9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317F5CBA" w14:textId="77777777" w:rsidTr="00F8198C">
        <w:tc>
          <w:tcPr>
            <w:tcW w:w="1164" w:type="pct"/>
            <w:shd w:val="clear" w:color="auto" w:fill="auto"/>
            <w:vAlign w:val="center"/>
          </w:tcPr>
          <w:p w14:paraId="30C5176B"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4202D87"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1853295" w14:textId="77777777" w:rsidTr="00F8198C">
        <w:tc>
          <w:tcPr>
            <w:tcW w:w="1164" w:type="pct"/>
            <w:shd w:val="clear" w:color="auto" w:fill="auto"/>
            <w:vAlign w:val="center"/>
          </w:tcPr>
          <w:p w14:paraId="7E150663"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7A2F45C"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1F667FF3" w14:textId="77777777" w:rsidTr="00F8198C">
        <w:tc>
          <w:tcPr>
            <w:tcW w:w="1164" w:type="pct"/>
            <w:shd w:val="clear" w:color="auto" w:fill="auto"/>
            <w:vAlign w:val="center"/>
          </w:tcPr>
          <w:p w14:paraId="3DF24AB5"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328CDA9"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632D4328" w14:textId="77777777" w:rsidTr="00F8198C">
        <w:tc>
          <w:tcPr>
            <w:tcW w:w="1164" w:type="pct"/>
            <w:shd w:val="clear" w:color="auto" w:fill="auto"/>
            <w:vAlign w:val="center"/>
          </w:tcPr>
          <w:p w14:paraId="3A473F8E"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5DFFDA"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22AA752E" w14:textId="77777777" w:rsidTr="00F8198C">
        <w:tc>
          <w:tcPr>
            <w:tcW w:w="1164" w:type="pct"/>
            <w:tcBorders>
              <w:bottom w:val="single" w:sz="4" w:space="0" w:color="auto"/>
            </w:tcBorders>
            <w:shd w:val="clear" w:color="auto" w:fill="auto"/>
            <w:vAlign w:val="center"/>
          </w:tcPr>
          <w:p w14:paraId="5A76442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06205D5D"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A60CA3" w:rsidRPr="00BD6B94" w14:paraId="0FC7F90B" w14:textId="77777777" w:rsidTr="00F8198C">
        <w:trPr>
          <w:trHeight w:val="152"/>
        </w:trPr>
        <w:tc>
          <w:tcPr>
            <w:tcW w:w="1164" w:type="pct"/>
            <w:tcBorders>
              <w:top w:val="single" w:sz="4" w:space="0" w:color="auto"/>
              <w:bottom w:val="double" w:sz="4" w:space="0" w:color="auto"/>
            </w:tcBorders>
            <w:shd w:val="clear" w:color="auto" w:fill="auto"/>
            <w:vAlign w:val="center"/>
          </w:tcPr>
          <w:p w14:paraId="005E28A0"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37493D78" w14:textId="77777777" w:rsidR="00A60CA3" w:rsidRPr="00BD6B94" w:rsidRDefault="00A60CA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5A9D1B3" w14:textId="77777777" w:rsidR="00A60CA3" w:rsidRPr="00B51518" w:rsidRDefault="00A60CA3" w:rsidP="00A60CA3">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5EDE6411" w14:textId="77777777" w:rsidR="00A60CA3" w:rsidRPr="00B51518" w:rsidRDefault="00A60CA3" w:rsidP="00A60CA3">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575CB9B0" w14:textId="0F8350D8" w:rsidR="00EF68D8" w:rsidRPr="00B51518" w:rsidRDefault="00EF68D8" w:rsidP="00A60CA3">
      <w:pPr>
        <w:widowControl/>
        <w:autoSpaceDE/>
        <w:autoSpaceDN/>
        <w:rPr>
          <w:rFonts w:ascii="Arial" w:hAnsi="Arial" w:cs="Arial"/>
          <w:color w:val="000000"/>
        </w:rPr>
      </w:pPr>
    </w:p>
    <w:sectPr w:rsidR="00EF68D8" w:rsidRPr="00B51518" w:rsidSect="00505DEE">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D8287" w14:textId="77777777" w:rsidR="001D04DB" w:rsidRDefault="001D04DB">
      <w:r>
        <w:separator/>
      </w:r>
    </w:p>
  </w:endnote>
  <w:endnote w:type="continuationSeparator" w:id="0">
    <w:p w14:paraId="34396228" w14:textId="77777777" w:rsidR="001D04DB" w:rsidRDefault="001D04DB">
      <w:r>
        <w:continuationSeparator/>
      </w:r>
    </w:p>
  </w:endnote>
  <w:endnote w:type="continuationNotice" w:id="1">
    <w:p w14:paraId="36AE17BD" w14:textId="77777777" w:rsidR="001D04DB" w:rsidRDefault="001D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4A0BB2" w:rsidRPr="003B7040" w:rsidRDefault="004A0BB2">
    <w:pPr>
      <w:pStyle w:val="Footer"/>
      <w:framePr w:wrap="around" w:vAnchor="text" w:hAnchor="margin"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14:paraId="5F345908" w14:textId="44A6458D" w:rsidR="004A0BB2" w:rsidRPr="00612326" w:rsidRDefault="004A0BB2" w:rsidP="00124485">
    <w:pPr>
      <w:pStyle w:val="DefaultText"/>
      <w:ind w:right="360"/>
      <w:rPr>
        <w:rFonts w:ascii="Arial" w:hAnsi="Arial"/>
      </w:rPr>
    </w:pPr>
    <w:r w:rsidRPr="00B51518">
      <w:rPr>
        <w:rFonts w:ascii="Arial" w:hAnsi="Arial" w:cs="Arial"/>
      </w:rPr>
      <w:t xml:space="preserve">State of Maine RFP# </w:t>
    </w:r>
    <w:r w:rsidR="005B0BE9" w:rsidRPr="005B0BE9">
      <w:rPr>
        <w:rStyle w:val="InitialStyle"/>
        <w:rFonts w:ascii="Arial" w:hAnsi="Arial" w:cs="Arial"/>
        <w:bCs/>
      </w:rPr>
      <w:t>202407138</w:t>
    </w:r>
  </w:p>
  <w:p w14:paraId="76487500" w14:textId="7D886D4D" w:rsidR="004A0BB2" w:rsidRPr="00B51518" w:rsidRDefault="0054722B" w:rsidP="0054722B">
    <w:pPr>
      <w:pStyle w:val="DefaultText"/>
      <w:tabs>
        <w:tab w:val="left" w:pos="1884"/>
      </w:tabs>
      <w:ind w:right="360"/>
      <w:rPr>
        <w:rFonts w:ascii="Arial" w:hAnsi="Arial" w:cs="Arial"/>
      </w:rPr>
    </w:pPr>
    <w:r>
      <w:rPr>
        <w:rFonts w:ascii="Arial" w:hAnsi="Arial" w:cs="Arial"/>
      </w:rPr>
      <w:t xml:space="preserve">IT-RFP </w:t>
    </w:r>
    <w:r w:rsidRPr="00B51518">
      <w:rPr>
        <w:rFonts w:ascii="Arial" w:hAnsi="Arial" w:cs="Arial"/>
      </w:rPr>
      <w:t xml:space="preserve">Rev. </w:t>
    </w:r>
    <w:r>
      <w:rPr>
        <w:rFonts w:ascii="Arial" w:hAnsi="Arial" w:cs="Arial"/>
      </w:rPr>
      <w:t xml:space="preserve">3/7/2024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C2B31" w14:textId="77777777" w:rsidR="001D04DB" w:rsidRDefault="001D04DB">
      <w:r>
        <w:separator/>
      </w:r>
    </w:p>
  </w:footnote>
  <w:footnote w:type="continuationSeparator" w:id="0">
    <w:p w14:paraId="1E1E7C2F" w14:textId="77777777" w:rsidR="001D04DB" w:rsidRDefault="001D04DB">
      <w:r>
        <w:continuationSeparator/>
      </w:r>
    </w:p>
  </w:footnote>
  <w:footnote w:type="continuationNotice" w:id="1">
    <w:p w14:paraId="0D533A00" w14:textId="77777777" w:rsidR="001D04DB" w:rsidRDefault="001D0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F68926C"/>
    <w:lvl w:ilvl="0" w:tplc="AAD42A0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AC7C"/>
    <w:multiLevelType w:val="hybridMultilevel"/>
    <w:tmpl w:val="F52C3B9A"/>
    <w:lvl w:ilvl="0" w:tplc="F8FEB2BC">
      <w:start w:val="7"/>
      <w:numFmt w:val="decimal"/>
      <w:lvlText w:val="%1."/>
      <w:lvlJc w:val="left"/>
      <w:pPr>
        <w:ind w:left="720" w:hanging="360"/>
      </w:pPr>
    </w:lvl>
    <w:lvl w:ilvl="1" w:tplc="54C6A462">
      <w:start w:val="1"/>
      <w:numFmt w:val="lowerLetter"/>
      <w:lvlText w:val="%2."/>
      <w:lvlJc w:val="left"/>
      <w:pPr>
        <w:ind w:left="1440" w:hanging="360"/>
      </w:pPr>
    </w:lvl>
    <w:lvl w:ilvl="2" w:tplc="F3A4766A">
      <w:start w:val="1"/>
      <w:numFmt w:val="lowerRoman"/>
      <w:lvlText w:val="%3."/>
      <w:lvlJc w:val="right"/>
      <w:pPr>
        <w:ind w:left="2160" w:hanging="180"/>
      </w:pPr>
    </w:lvl>
    <w:lvl w:ilvl="3" w:tplc="2F541D0E">
      <w:start w:val="1"/>
      <w:numFmt w:val="decimal"/>
      <w:lvlText w:val="%4."/>
      <w:lvlJc w:val="left"/>
      <w:pPr>
        <w:ind w:left="2880" w:hanging="360"/>
      </w:pPr>
    </w:lvl>
    <w:lvl w:ilvl="4" w:tplc="25441364">
      <w:start w:val="1"/>
      <w:numFmt w:val="lowerLetter"/>
      <w:lvlText w:val="%5."/>
      <w:lvlJc w:val="left"/>
      <w:pPr>
        <w:ind w:left="3600" w:hanging="360"/>
      </w:pPr>
    </w:lvl>
    <w:lvl w:ilvl="5" w:tplc="5AD63B10">
      <w:start w:val="1"/>
      <w:numFmt w:val="lowerRoman"/>
      <w:lvlText w:val="%6."/>
      <w:lvlJc w:val="right"/>
      <w:pPr>
        <w:ind w:left="4320" w:hanging="180"/>
      </w:pPr>
    </w:lvl>
    <w:lvl w:ilvl="6" w:tplc="604A6354">
      <w:start w:val="1"/>
      <w:numFmt w:val="decimal"/>
      <w:lvlText w:val="%7."/>
      <w:lvlJc w:val="left"/>
      <w:pPr>
        <w:ind w:left="5040" w:hanging="360"/>
      </w:pPr>
    </w:lvl>
    <w:lvl w:ilvl="7" w:tplc="E72C126E">
      <w:start w:val="1"/>
      <w:numFmt w:val="lowerLetter"/>
      <w:lvlText w:val="%8."/>
      <w:lvlJc w:val="left"/>
      <w:pPr>
        <w:ind w:left="5760" w:hanging="360"/>
      </w:pPr>
    </w:lvl>
    <w:lvl w:ilvl="8" w:tplc="439AF462">
      <w:start w:val="1"/>
      <w:numFmt w:val="lowerRoman"/>
      <w:lvlText w:val="%9."/>
      <w:lvlJc w:val="right"/>
      <w:pPr>
        <w:ind w:left="6480" w:hanging="180"/>
      </w:pPr>
    </w:lvl>
  </w:abstractNum>
  <w:abstractNum w:abstractNumId="3"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348199C"/>
    <w:multiLevelType w:val="multilevel"/>
    <w:tmpl w:val="3622002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ascii="Arial" w:hAnsi="Arial" w:hint="default"/>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5C035DD"/>
    <w:multiLevelType w:val="hybridMultilevel"/>
    <w:tmpl w:val="E05255D6"/>
    <w:lvl w:ilvl="0" w:tplc="392EE162">
      <w:start w:val="1"/>
      <w:numFmt w:val="decimal"/>
      <w:lvlText w:val="%1."/>
      <w:lvlJc w:val="left"/>
      <w:pPr>
        <w:ind w:left="1080" w:hanging="360"/>
      </w:pPr>
      <w:rPr>
        <w:rFonts w:hint="default"/>
        <w:b/>
        <w:sz w:val="24"/>
        <w:szCs w:val="24"/>
      </w:rPr>
    </w:lvl>
    <w:lvl w:ilvl="1" w:tplc="723CC32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F86EC6"/>
    <w:multiLevelType w:val="hybridMultilevel"/>
    <w:tmpl w:val="C596B94A"/>
    <w:lvl w:ilvl="0" w:tplc="1A4ACCA0">
      <w:start w:val="1"/>
      <w:numFmt w:val="decimal"/>
      <w:lvlText w:val="%1."/>
      <w:lvlJc w:val="left"/>
      <w:pPr>
        <w:ind w:left="780" w:hanging="360"/>
      </w:pPr>
      <w:rPr>
        <w:b/>
        <w:bCs/>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F3232C"/>
    <w:multiLevelType w:val="multilevel"/>
    <w:tmpl w:val="4B6E4204"/>
    <w:lvl w:ilvl="0">
      <w:start w:val="2"/>
      <w:numFmt w:val="decimal"/>
      <w:lvlText w:val="%1."/>
      <w:lvlJc w:val="left"/>
      <w:pPr>
        <w:ind w:left="720" w:hanging="360"/>
      </w:pPr>
      <w:rPr>
        <w:rFonts w:hint="default"/>
        <w:b/>
        <w:bCs/>
        <w:color w:val="auto"/>
      </w:rPr>
    </w:lvl>
    <w:lvl w:ilvl="1">
      <w:start w:val="1"/>
      <w:numFmt w:val="decimal"/>
      <w:lvlText w:val="%2)"/>
      <w:lvlJc w:val="left"/>
      <w:pPr>
        <w:ind w:left="1440" w:hanging="360"/>
      </w:pPr>
      <w:rPr>
        <w:rFonts w:ascii="Arial" w:eastAsia="Times New Roman" w:hAnsi="Arial" w:cs="Arial" w:hint="default"/>
        <w:b/>
      </w:rPr>
    </w:lvl>
    <w:lvl w:ilvl="2">
      <w:start w:val="1"/>
      <w:numFmt w:val="lowerRoman"/>
      <w:lvlText w:val="%3."/>
      <w:lvlJc w:val="right"/>
      <w:pPr>
        <w:ind w:left="2160" w:hanging="180"/>
      </w:pPr>
      <w:rPr>
        <w:rFonts w:hint="default"/>
      </w:rPr>
    </w:lvl>
    <w:lvl w:ilvl="3">
      <w:start w:val="3"/>
      <w:numFmt w:val="decimal"/>
      <w:lvlText w:val="%4."/>
      <w:lvlJc w:val="left"/>
      <w:pPr>
        <w:ind w:left="360" w:hanging="360"/>
      </w:pPr>
      <w:rPr>
        <w:rFonts w:hint="default"/>
        <w:b/>
        <w:color w:val="auto"/>
      </w:rPr>
    </w:lvl>
    <w:lvl w:ilvl="4">
      <w:start w:val="1"/>
      <w:numFmt w:val="lowerLetter"/>
      <w:lvlText w:val="%5."/>
      <w:lvlJc w:val="left"/>
      <w:pPr>
        <w:ind w:left="720" w:hanging="360"/>
      </w:pPr>
      <w:rPr>
        <w:rFonts w:hint="default"/>
        <w:b/>
        <w:color w:val="auto"/>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2D6E48"/>
    <w:multiLevelType w:val="multilevel"/>
    <w:tmpl w:val="2C842374"/>
    <w:lvl w:ilvl="0">
      <w:start w:val="1"/>
      <w:numFmt w:val="decimal"/>
      <w:lvlText w:val="%1."/>
      <w:lvlJc w:val="left"/>
      <w:pPr>
        <w:ind w:left="720" w:hanging="360"/>
      </w:pPr>
      <w:rPr>
        <w:rFonts w:hint="default"/>
        <w:b/>
        <w:bCs/>
        <w:color w:val="auto"/>
      </w:rPr>
    </w:lvl>
    <w:lvl w:ilvl="1">
      <w:start w:val="1"/>
      <w:numFmt w:val="decimal"/>
      <w:lvlText w:val="%2)"/>
      <w:lvlJc w:val="left"/>
      <w:pPr>
        <w:ind w:left="1440" w:hanging="360"/>
      </w:pPr>
      <w:rPr>
        <w:rFonts w:ascii="Arial" w:eastAsia="Times New Roman" w:hAnsi="Arial" w:cs="Arial"/>
        <w:b/>
      </w:rPr>
    </w:lvl>
    <w:lvl w:ilvl="2">
      <w:start w:val="1"/>
      <w:numFmt w:val="lowerRoman"/>
      <w:lvlText w:val="%3."/>
      <w:lvlJc w:val="right"/>
      <w:pPr>
        <w:ind w:left="2160" w:hanging="180"/>
      </w:pPr>
    </w:lvl>
    <w:lvl w:ilvl="3">
      <w:start w:val="1"/>
      <w:numFmt w:val="decimal"/>
      <w:lvlText w:val="%4."/>
      <w:lvlJc w:val="left"/>
      <w:pPr>
        <w:ind w:left="360" w:hanging="360"/>
      </w:pPr>
      <w:rPr>
        <w:b/>
        <w:color w:val="auto"/>
      </w:rPr>
    </w:lvl>
    <w:lvl w:ilvl="4">
      <w:start w:val="1"/>
      <w:numFmt w:val="lowerLetter"/>
      <w:lvlText w:val="%5."/>
      <w:lvlJc w:val="left"/>
      <w:pPr>
        <w:ind w:left="720" w:hanging="360"/>
      </w:pPr>
      <w:rPr>
        <w:b/>
        <w:color w:val="auto"/>
      </w:rPr>
    </w:lvl>
    <w:lvl w:ilvl="5">
      <w:start w:val="1"/>
      <w:numFmt w:val="lowerRoman"/>
      <w:lvlText w:val="%6."/>
      <w:lvlJc w:val="right"/>
      <w:pPr>
        <w:ind w:left="4320" w:hanging="180"/>
      </w:pPr>
      <w:rPr>
        <w:b/>
        <w:bCs w:val="0"/>
      </w:rPr>
    </w:lvl>
    <w:lvl w:ilvl="6">
      <w:start w:val="1"/>
      <w:numFmt w:val="decimal"/>
      <w:lvlText w:val="%7."/>
      <w:lvlJc w:val="left"/>
      <w:pPr>
        <w:ind w:left="5040" w:hanging="360"/>
      </w:pPr>
      <w:rPr>
        <w:b/>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A2B35C"/>
    <w:multiLevelType w:val="hybridMultilevel"/>
    <w:tmpl w:val="E8BC135A"/>
    <w:lvl w:ilvl="0" w:tplc="68282CCA">
      <w:start w:val="1"/>
      <w:numFmt w:val="decimal"/>
      <w:lvlText w:val="%1."/>
      <w:lvlJc w:val="left"/>
      <w:pPr>
        <w:ind w:left="720" w:hanging="360"/>
      </w:pPr>
    </w:lvl>
    <w:lvl w:ilvl="1" w:tplc="C03AF228">
      <w:start w:val="1"/>
      <w:numFmt w:val="lowerLetter"/>
      <w:lvlText w:val="%2."/>
      <w:lvlJc w:val="left"/>
      <w:pPr>
        <w:ind w:left="1440" w:hanging="360"/>
      </w:pPr>
      <w:rPr>
        <w:b/>
        <w:bCs/>
      </w:rPr>
    </w:lvl>
    <w:lvl w:ilvl="2" w:tplc="B6E02120">
      <w:start w:val="1"/>
      <w:numFmt w:val="lowerRoman"/>
      <w:lvlText w:val="%3."/>
      <w:lvlJc w:val="right"/>
      <w:pPr>
        <w:ind w:left="2160" w:hanging="180"/>
      </w:pPr>
    </w:lvl>
    <w:lvl w:ilvl="3" w:tplc="1590882C">
      <w:start w:val="1"/>
      <w:numFmt w:val="decimal"/>
      <w:lvlText w:val="%4."/>
      <w:lvlJc w:val="left"/>
      <w:pPr>
        <w:ind w:left="2880" w:hanging="360"/>
      </w:pPr>
    </w:lvl>
    <w:lvl w:ilvl="4" w:tplc="7020F82E">
      <w:start w:val="1"/>
      <w:numFmt w:val="lowerLetter"/>
      <w:lvlText w:val="%5."/>
      <w:lvlJc w:val="left"/>
      <w:pPr>
        <w:ind w:left="3600" w:hanging="360"/>
      </w:pPr>
    </w:lvl>
    <w:lvl w:ilvl="5" w:tplc="9174A1EA">
      <w:start w:val="1"/>
      <w:numFmt w:val="lowerRoman"/>
      <w:lvlText w:val="%6."/>
      <w:lvlJc w:val="right"/>
      <w:pPr>
        <w:ind w:left="4320" w:hanging="180"/>
      </w:pPr>
    </w:lvl>
    <w:lvl w:ilvl="6" w:tplc="1FDA3ABE">
      <w:start w:val="1"/>
      <w:numFmt w:val="decimal"/>
      <w:lvlText w:val="%7."/>
      <w:lvlJc w:val="left"/>
      <w:pPr>
        <w:ind w:left="5040" w:hanging="360"/>
      </w:pPr>
    </w:lvl>
    <w:lvl w:ilvl="7" w:tplc="03DC714A">
      <w:start w:val="1"/>
      <w:numFmt w:val="lowerLetter"/>
      <w:lvlText w:val="%8."/>
      <w:lvlJc w:val="left"/>
      <w:pPr>
        <w:ind w:left="5760" w:hanging="360"/>
      </w:pPr>
    </w:lvl>
    <w:lvl w:ilvl="8" w:tplc="A9C4603A">
      <w:start w:val="1"/>
      <w:numFmt w:val="lowerRoman"/>
      <w:lvlText w:val="%9."/>
      <w:lvlJc w:val="right"/>
      <w:pPr>
        <w:ind w:left="6480" w:hanging="180"/>
      </w:p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33625"/>
    <w:multiLevelType w:val="hybridMultilevel"/>
    <w:tmpl w:val="CB2AB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9BAD5"/>
    <w:multiLevelType w:val="hybridMultilevel"/>
    <w:tmpl w:val="FB7C6C98"/>
    <w:lvl w:ilvl="0" w:tplc="76EA8BAC">
      <w:start w:val="4"/>
      <w:numFmt w:val="decimal"/>
      <w:lvlText w:val="%1."/>
      <w:lvlJc w:val="left"/>
      <w:pPr>
        <w:ind w:left="720" w:hanging="360"/>
      </w:pPr>
    </w:lvl>
    <w:lvl w:ilvl="1" w:tplc="DFF6A568">
      <w:start w:val="1"/>
      <w:numFmt w:val="lowerLetter"/>
      <w:lvlText w:val="%2."/>
      <w:lvlJc w:val="left"/>
      <w:pPr>
        <w:ind w:left="1440" w:hanging="360"/>
      </w:pPr>
    </w:lvl>
    <w:lvl w:ilvl="2" w:tplc="21589654">
      <w:start w:val="1"/>
      <w:numFmt w:val="lowerRoman"/>
      <w:lvlText w:val="%3."/>
      <w:lvlJc w:val="right"/>
      <w:pPr>
        <w:ind w:left="2160" w:hanging="180"/>
      </w:pPr>
    </w:lvl>
    <w:lvl w:ilvl="3" w:tplc="8E946964">
      <w:start w:val="1"/>
      <w:numFmt w:val="decimal"/>
      <w:lvlText w:val="%4."/>
      <w:lvlJc w:val="left"/>
      <w:pPr>
        <w:ind w:left="2880" w:hanging="360"/>
      </w:pPr>
    </w:lvl>
    <w:lvl w:ilvl="4" w:tplc="77B6EB44">
      <w:start w:val="1"/>
      <w:numFmt w:val="lowerLetter"/>
      <w:lvlText w:val="%5."/>
      <w:lvlJc w:val="left"/>
      <w:pPr>
        <w:ind w:left="3600" w:hanging="360"/>
      </w:pPr>
    </w:lvl>
    <w:lvl w:ilvl="5" w:tplc="1C728778">
      <w:start w:val="1"/>
      <w:numFmt w:val="lowerRoman"/>
      <w:lvlText w:val="%6."/>
      <w:lvlJc w:val="right"/>
      <w:pPr>
        <w:ind w:left="4320" w:hanging="180"/>
      </w:pPr>
    </w:lvl>
    <w:lvl w:ilvl="6" w:tplc="99FE1756">
      <w:start w:val="1"/>
      <w:numFmt w:val="decimal"/>
      <w:lvlText w:val="%7."/>
      <w:lvlJc w:val="left"/>
      <w:pPr>
        <w:ind w:left="5040" w:hanging="360"/>
      </w:pPr>
    </w:lvl>
    <w:lvl w:ilvl="7" w:tplc="B1F0B100">
      <w:start w:val="1"/>
      <w:numFmt w:val="lowerLetter"/>
      <w:lvlText w:val="%8."/>
      <w:lvlJc w:val="left"/>
      <w:pPr>
        <w:ind w:left="5760" w:hanging="360"/>
      </w:pPr>
    </w:lvl>
    <w:lvl w:ilvl="8" w:tplc="BD669408">
      <w:start w:val="1"/>
      <w:numFmt w:val="lowerRoman"/>
      <w:lvlText w:val="%9."/>
      <w:lvlJc w:val="right"/>
      <w:pPr>
        <w:ind w:left="6480" w:hanging="180"/>
      </w:pPr>
    </w:lvl>
  </w:abstractNum>
  <w:abstractNum w:abstractNumId="15" w15:restartNumberingAfterBreak="0">
    <w:nsid w:val="1CDCE092"/>
    <w:multiLevelType w:val="hybridMultilevel"/>
    <w:tmpl w:val="7B32A7A2"/>
    <w:lvl w:ilvl="0" w:tplc="A32447AE">
      <w:start w:val="8"/>
      <w:numFmt w:val="decimal"/>
      <w:lvlText w:val="%1."/>
      <w:lvlJc w:val="left"/>
      <w:pPr>
        <w:ind w:left="720" w:hanging="360"/>
      </w:pPr>
    </w:lvl>
    <w:lvl w:ilvl="1" w:tplc="38CAF5D2">
      <w:start w:val="1"/>
      <w:numFmt w:val="lowerLetter"/>
      <w:lvlText w:val="%2."/>
      <w:lvlJc w:val="left"/>
      <w:pPr>
        <w:ind w:left="1440" w:hanging="360"/>
      </w:pPr>
    </w:lvl>
    <w:lvl w:ilvl="2" w:tplc="428C7228">
      <w:start w:val="1"/>
      <w:numFmt w:val="lowerRoman"/>
      <w:lvlText w:val="%3."/>
      <w:lvlJc w:val="right"/>
      <w:pPr>
        <w:ind w:left="2160" w:hanging="180"/>
      </w:pPr>
    </w:lvl>
    <w:lvl w:ilvl="3" w:tplc="D18C8EE4">
      <w:start w:val="1"/>
      <w:numFmt w:val="decimal"/>
      <w:lvlText w:val="%4."/>
      <w:lvlJc w:val="left"/>
      <w:pPr>
        <w:ind w:left="2880" w:hanging="360"/>
      </w:pPr>
    </w:lvl>
    <w:lvl w:ilvl="4" w:tplc="614040BA">
      <w:start w:val="1"/>
      <w:numFmt w:val="lowerLetter"/>
      <w:lvlText w:val="%5."/>
      <w:lvlJc w:val="left"/>
      <w:pPr>
        <w:ind w:left="3600" w:hanging="360"/>
      </w:pPr>
    </w:lvl>
    <w:lvl w:ilvl="5" w:tplc="8AF09B04">
      <w:start w:val="1"/>
      <w:numFmt w:val="lowerRoman"/>
      <w:lvlText w:val="%6."/>
      <w:lvlJc w:val="right"/>
      <w:pPr>
        <w:ind w:left="4320" w:hanging="180"/>
      </w:pPr>
    </w:lvl>
    <w:lvl w:ilvl="6" w:tplc="7A7A07D8">
      <w:start w:val="1"/>
      <w:numFmt w:val="decimal"/>
      <w:lvlText w:val="%7."/>
      <w:lvlJc w:val="left"/>
      <w:pPr>
        <w:ind w:left="5040" w:hanging="360"/>
      </w:pPr>
    </w:lvl>
    <w:lvl w:ilvl="7" w:tplc="2D64DF22">
      <w:start w:val="1"/>
      <w:numFmt w:val="lowerLetter"/>
      <w:lvlText w:val="%8."/>
      <w:lvlJc w:val="left"/>
      <w:pPr>
        <w:ind w:left="5760" w:hanging="360"/>
      </w:pPr>
    </w:lvl>
    <w:lvl w:ilvl="8" w:tplc="A378C50E">
      <w:start w:val="1"/>
      <w:numFmt w:val="lowerRoman"/>
      <w:lvlText w:val="%9."/>
      <w:lvlJc w:val="right"/>
      <w:pPr>
        <w:ind w:left="6480" w:hanging="180"/>
      </w:pPr>
    </w:lvl>
  </w:abstractNum>
  <w:abstractNum w:abstractNumId="16"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1FB47DFF"/>
    <w:multiLevelType w:val="hybridMultilevel"/>
    <w:tmpl w:val="99640B72"/>
    <w:lvl w:ilvl="0" w:tplc="FFFFFFFF">
      <w:start w:val="1"/>
      <w:numFmt w:val="upperRoman"/>
      <w:lvlText w:val="%1"/>
      <w:lvlJc w:val="left"/>
    </w:lvl>
    <w:lvl w:ilvl="1" w:tplc="9A18251E">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813C74"/>
    <w:multiLevelType w:val="multilevel"/>
    <w:tmpl w:val="AF225F18"/>
    <w:lvl w:ilvl="0">
      <w:start w:val="1"/>
      <w:numFmt w:val="lowerLetter"/>
      <w:lvlText w:val="%1."/>
      <w:lvlJc w:val="left"/>
      <w:pPr>
        <w:ind w:left="1080" w:hanging="360"/>
      </w:pPr>
      <w:rPr>
        <w:rFonts w:ascii="Arial" w:eastAsia="Times New Roman" w:hAnsi="Arial" w:cs="Arial"/>
        <w:b/>
      </w:rPr>
    </w:lvl>
    <w:lvl w:ilvl="1">
      <w:start w:val="1"/>
      <w:numFmt w:val="decimal"/>
      <w:lvlText w:val="%2)"/>
      <w:lvlJc w:val="left"/>
      <w:pPr>
        <w:ind w:left="1800" w:hanging="360"/>
      </w:pPr>
      <w:rPr>
        <w:rFonts w:ascii="Arial" w:eastAsia="Times New Roman" w:hAnsi="Arial" w:cs="Arial"/>
        <w:b/>
      </w:rPr>
    </w:lvl>
    <w:lvl w:ilvl="2">
      <w:start w:val="1"/>
      <w:numFmt w:val="lowerRoman"/>
      <w:lvlText w:val="%3."/>
      <w:lvlJc w:val="right"/>
      <w:pPr>
        <w:ind w:left="2520" w:hanging="180"/>
      </w:pPr>
    </w:lvl>
    <w:lvl w:ilvl="3">
      <w:start w:val="1"/>
      <w:numFmt w:val="decimal"/>
      <w:lvlText w:val="%4."/>
      <w:lvlJc w:val="left"/>
      <w:pPr>
        <w:ind w:left="720" w:hanging="360"/>
      </w:pPr>
      <w:rPr>
        <w:b/>
        <w:color w:val="auto"/>
      </w:rPr>
    </w:lvl>
    <w:lvl w:ilvl="4">
      <w:start w:val="1"/>
      <w:numFmt w:val="lowerLetter"/>
      <w:lvlText w:val="%5."/>
      <w:lvlJc w:val="left"/>
      <w:pPr>
        <w:ind w:left="1080" w:hanging="360"/>
      </w:pPr>
      <w:rPr>
        <w:b/>
        <w:color w:val="auto"/>
      </w:rPr>
    </w:lvl>
    <w:lvl w:ilvl="5">
      <w:start w:val="1"/>
      <w:numFmt w:val="lowerRoman"/>
      <w:lvlText w:val="%6."/>
      <w:lvlJc w:val="right"/>
      <w:pPr>
        <w:ind w:left="4680" w:hanging="180"/>
      </w:pPr>
    </w:lvl>
    <w:lvl w:ilvl="6">
      <w:start w:val="1"/>
      <w:numFmt w:val="decimal"/>
      <w:lvlText w:val="%7."/>
      <w:lvlJc w:val="left"/>
      <w:pPr>
        <w:ind w:left="5400" w:hanging="360"/>
      </w:pPr>
      <w:rPr>
        <w:b/>
        <w:color w:val="auto"/>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66F2C9C"/>
    <w:multiLevelType w:val="hybridMultilevel"/>
    <w:tmpl w:val="809AFBE8"/>
    <w:lvl w:ilvl="0" w:tplc="BE10E60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E5954"/>
    <w:multiLevelType w:val="hybridMultilevel"/>
    <w:tmpl w:val="8C0ACC9A"/>
    <w:lvl w:ilvl="0" w:tplc="2C005662">
      <w:start w:val="4"/>
      <w:numFmt w:val="upperLetter"/>
      <w:lvlText w:val="%1."/>
      <w:lvlJc w:val="left"/>
      <w:pPr>
        <w:ind w:left="180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45326"/>
    <w:multiLevelType w:val="multilevel"/>
    <w:tmpl w:val="39A4D954"/>
    <w:lvl w:ilvl="0">
      <w:start w:val="1"/>
      <w:numFmt w:val="decimal"/>
      <w:lvlText w:val="%1."/>
      <w:lvlJc w:val="left"/>
      <w:pPr>
        <w:ind w:left="1080" w:hanging="360"/>
      </w:pPr>
      <w:rPr>
        <w:b/>
      </w:rPr>
    </w:lvl>
    <w:lvl w:ilvl="1">
      <w:start w:val="1"/>
      <w:numFmt w:val="decimal"/>
      <w:lvlText w:val="%2)"/>
      <w:lvlJc w:val="left"/>
      <w:pPr>
        <w:ind w:left="1800" w:hanging="360"/>
      </w:pPr>
      <w:rPr>
        <w:rFonts w:ascii="Arial" w:eastAsia="Times New Roman" w:hAnsi="Arial" w:cs="Arial"/>
        <w:b/>
      </w:rPr>
    </w:lvl>
    <w:lvl w:ilvl="2">
      <w:start w:val="1"/>
      <w:numFmt w:val="lowerRoman"/>
      <w:lvlText w:val="%3."/>
      <w:lvlJc w:val="right"/>
      <w:pPr>
        <w:ind w:left="2520" w:hanging="180"/>
      </w:pPr>
    </w:lvl>
    <w:lvl w:ilvl="3">
      <w:start w:val="1"/>
      <w:numFmt w:val="decimal"/>
      <w:lvlText w:val="%4."/>
      <w:lvlJc w:val="left"/>
      <w:pPr>
        <w:ind w:left="720" w:hanging="360"/>
      </w:pPr>
      <w:rPr>
        <w:b/>
        <w:color w:val="auto"/>
      </w:rPr>
    </w:lvl>
    <w:lvl w:ilvl="4">
      <w:start w:val="1"/>
      <w:numFmt w:val="lowerLetter"/>
      <w:lvlText w:val="%5."/>
      <w:lvlJc w:val="left"/>
      <w:pPr>
        <w:ind w:left="1080" w:hanging="360"/>
      </w:pPr>
      <w:rPr>
        <w:b/>
        <w:color w:val="auto"/>
      </w:rPr>
    </w:lvl>
    <w:lvl w:ilvl="5">
      <w:start w:val="1"/>
      <w:numFmt w:val="lowerRoman"/>
      <w:lvlText w:val="%6."/>
      <w:lvlJc w:val="right"/>
      <w:pPr>
        <w:ind w:left="4680" w:hanging="180"/>
      </w:pPr>
    </w:lvl>
    <w:lvl w:ilvl="6">
      <w:start w:val="1"/>
      <w:numFmt w:val="decimal"/>
      <w:lvlText w:val="%7."/>
      <w:lvlJc w:val="left"/>
      <w:pPr>
        <w:ind w:left="5400" w:hanging="360"/>
      </w:pPr>
      <w:rPr>
        <w:b/>
        <w:color w:val="auto"/>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B263A"/>
    <w:multiLevelType w:val="hybridMultilevel"/>
    <w:tmpl w:val="11D80CFE"/>
    <w:lvl w:ilvl="0" w:tplc="B04A8758">
      <w:start w:val="1"/>
      <w:numFmt w:val="upperLetter"/>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93525"/>
    <w:multiLevelType w:val="hybridMultilevel"/>
    <w:tmpl w:val="11C073D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0"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6D2AFD"/>
    <w:multiLevelType w:val="hybridMultilevel"/>
    <w:tmpl w:val="CBD672C4"/>
    <w:lvl w:ilvl="0" w:tplc="5CB27A20">
      <w:start w:val="1"/>
      <w:numFmt w:val="decimal"/>
      <w:lvlText w:val="%1."/>
      <w:lvlJc w:val="left"/>
      <w:pPr>
        <w:ind w:left="108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95D98"/>
    <w:multiLevelType w:val="hybridMultilevel"/>
    <w:tmpl w:val="706AF690"/>
    <w:lvl w:ilvl="0" w:tplc="04090019">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10AEEF1"/>
    <w:multiLevelType w:val="hybridMultilevel"/>
    <w:tmpl w:val="D43CB416"/>
    <w:lvl w:ilvl="0" w:tplc="2AB4C98C">
      <w:start w:val="9"/>
      <w:numFmt w:val="decimal"/>
      <w:lvlText w:val="%1."/>
      <w:lvlJc w:val="left"/>
      <w:pPr>
        <w:ind w:left="720" w:hanging="360"/>
      </w:pPr>
    </w:lvl>
    <w:lvl w:ilvl="1" w:tplc="87BE2026">
      <w:start w:val="1"/>
      <w:numFmt w:val="lowerLetter"/>
      <w:lvlText w:val="%2."/>
      <w:lvlJc w:val="left"/>
      <w:pPr>
        <w:ind w:left="1440" w:hanging="360"/>
      </w:pPr>
    </w:lvl>
    <w:lvl w:ilvl="2" w:tplc="AC4097C8">
      <w:start w:val="1"/>
      <w:numFmt w:val="lowerRoman"/>
      <w:lvlText w:val="%3."/>
      <w:lvlJc w:val="right"/>
      <w:pPr>
        <w:ind w:left="2160" w:hanging="180"/>
      </w:pPr>
    </w:lvl>
    <w:lvl w:ilvl="3" w:tplc="6176781C">
      <w:start w:val="1"/>
      <w:numFmt w:val="decimal"/>
      <w:lvlText w:val="%4."/>
      <w:lvlJc w:val="left"/>
      <w:pPr>
        <w:ind w:left="2880" w:hanging="360"/>
      </w:pPr>
    </w:lvl>
    <w:lvl w:ilvl="4" w:tplc="4F0843A6">
      <w:start w:val="1"/>
      <w:numFmt w:val="lowerLetter"/>
      <w:lvlText w:val="%5."/>
      <w:lvlJc w:val="left"/>
      <w:pPr>
        <w:ind w:left="3600" w:hanging="360"/>
      </w:pPr>
    </w:lvl>
    <w:lvl w:ilvl="5" w:tplc="C0D08458">
      <w:start w:val="1"/>
      <w:numFmt w:val="lowerRoman"/>
      <w:lvlText w:val="%6."/>
      <w:lvlJc w:val="right"/>
      <w:pPr>
        <w:ind w:left="4320" w:hanging="180"/>
      </w:pPr>
    </w:lvl>
    <w:lvl w:ilvl="6" w:tplc="83A6DDC8">
      <w:start w:val="1"/>
      <w:numFmt w:val="decimal"/>
      <w:lvlText w:val="%7."/>
      <w:lvlJc w:val="left"/>
      <w:pPr>
        <w:ind w:left="5040" w:hanging="360"/>
      </w:pPr>
    </w:lvl>
    <w:lvl w:ilvl="7" w:tplc="E3585640">
      <w:start w:val="1"/>
      <w:numFmt w:val="lowerLetter"/>
      <w:lvlText w:val="%8."/>
      <w:lvlJc w:val="left"/>
      <w:pPr>
        <w:ind w:left="5760" w:hanging="360"/>
      </w:pPr>
    </w:lvl>
    <w:lvl w:ilvl="8" w:tplc="37DED1AE">
      <w:start w:val="1"/>
      <w:numFmt w:val="lowerRoman"/>
      <w:lvlText w:val="%9."/>
      <w:lvlJc w:val="right"/>
      <w:pPr>
        <w:ind w:left="6480" w:hanging="180"/>
      </w:pPr>
    </w:lvl>
  </w:abstractNum>
  <w:abstractNum w:abstractNumId="34" w15:restartNumberingAfterBreak="0">
    <w:nsid w:val="514B6F20"/>
    <w:multiLevelType w:val="hybridMultilevel"/>
    <w:tmpl w:val="FBB6F934"/>
    <w:lvl w:ilvl="0" w:tplc="619E4C80">
      <w:start w:val="1"/>
      <w:numFmt w:val="decimal"/>
      <w:lvlText w:val="%1."/>
      <w:lvlJc w:val="left"/>
      <w:pPr>
        <w:ind w:left="720" w:hanging="360"/>
      </w:pPr>
      <w:rPr>
        <w:b/>
        <w:color w:val="auto"/>
      </w:rPr>
    </w:lvl>
    <w:lvl w:ilvl="1" w:tplc="CA72F6A4">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1600A5"/>
    <w:multiLevelType w:val="hybridMultilevel"/>
    <w:tmpl w:val="D4101760"/>
    <w:lvl w:ilvl="0" w:tplc="2132D9A2">
      <w:start w:val="3"/>
      <w:numFmt w:val="decimal"/>
      <w:lvlText w:val="%1."/>
      <w:lvlJc w:val="left"/>
      <w:pPr>
        <w:ind w:left="720" w:hanging="360"/>
      </w:pPr>
      <w:rPr>
        <w:b/>
        <w:bCs/>
        <w:color w:val="auto"/>
      </w:rPr>
    </w:lvl>
    <w:lvl w:ilvl="1" w:tplc="76B8E45C">
      <w:start w:val="1"/>
      <w:numFmt w:val="lowerLetter"/>
      <w:lvlText w:val="%2."/>
      <w:lvlJc w:val="left"/>
      <w:pPr>
        <w:ind w:left="1440" w:hanging="360"/>
      </w:pPr>
    </w:lvl>
    <w:lvl w:ilvl="2" w:tplc="26E233C8">
      <w:start w:val="1"/>
      <w:numFmt w:val="lowerRoman"/>
      <w:lvlText w:val="%3."/>
      <w:lvlJc w:val="right"/>
      <w:pPr>
        <w:ind w:left="2160" w:hanging="180"/>
      </w:pPr>
    </w:lvl>
    <w:lvl w:ilvl="3" w:tplc="FB68572A">
      <w:start w:val="1"/>
      <w:numFmt w:val="decimal"/>
      <w:lvlText w:val="%4."/>
      <w:lvlJc w:val="left"/>
      <w:pPr>
        <w:ind w:left="2880" w:hanging="360"/>
      </w:pPr>
    </w:lvl>
    <w:lvl w:ilvl="4" w:tplc="62724B88">
      <w:start w:val="1"/>
      <w:numFmt w:val="lowerLetter"/>
      <w:lvlText w:val="%5."/>
      <w:lvlJc w:val="left"/>
      <w:pPr>
        <w:ind w:left="3600" w:hanging="360"/>
      </w:pPr>
    </w:lvl>
    <w:lvl w:ilvl="5" w:tplc="0972A726">
      <w:start w:val="1"/>
      <w:numFmt w:val="lowerRoman"/>
      <w:lvlText w:val="%6."/>
      <w:lvlJc w:val="right"/>
      <w:pPr>
        <w:ind w:left="4320" w:hanging="180"/>
      </w:pPr>
    </w:lvl>
    <w:lvl w:ilvl="6" w:tplc="0EBED7D0">
      <w:start w:val="1"/>
      <w:numFmt w:val="decimal"/>
      <w:lvlText w:val="%7."/>
      <w:lvlJc w:val="left"/>
      <w:pPr>
        <w:ind w:left="5040" w:hanging="360"/>
      </w:pPr>
    </w:lvl>
    <w:lvl w:ilvl="7" w:tplc="D80015DA">
      <w:start w:val="1"/>
      <w:numFmt w:val="lowerLetter"/>
      <w:lvlText w:val="%8."/>
      <w:lvlJc w:val="left"/>
      <w:pPr>
        <w:ind w:left="5760" w:hanging="360"/>
      </w:pPr>
    </w:lvl>
    <w:lvl w:ilvl="8" w:tplc="8F2E629E">
      <w:start w:val="1"/>
      <w:numFmt w:val="lowerRoman"/>
      <w:lvlText w:val="%9."/>
      <w:lvlJc w:val="right"/>
      <w:pPr>
        <w:ind w:left="6480" w:hanging="180"/>
      </w:pPr>
    </w:lvl>
  </w:abstractNum>
  <w:abstractNum w:abstractNumId="36" w15:restartNumberingAfterBreak="0">
    <w:nsid w:val="54F15F69"/>
    <w:multiLevelType w:val="hybridMultilevel"/>
    <w:tmpl w:val="CE682874"/>
    <w:lvl w:ilvl="0" w:tplc="04090019">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5170C30"/>
    <w:multiLevelType w:val="multilevel"/>
    <w:tmpl w:val="E3A23CCA"/>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rPr>
        <w:b/>
        <w:color w:val="auto"/>
      </w:rPr>
    </w:lvl>
    <w:lvl w:ilvl="5">
      <w:start w:val="1"/>
      <w:numFmt w:val="lowerRoman"/>
      <w:lvlText w:val="%6."/>
      <w:lvlJc w:val="right"/>
      <w:pPr>
        <w:ind w:left="4320" w:hanging="180"/>
      </w:pPr>
      <w:rPr>
        <w:b/>
        <w:bCs w:val="0"/>
      </w:rPr>
    </w:lvl>
    <w:lvl w:ilvl="6">
      <w:start w:val="1"/>
      <w:numFmt w:val="decimal"/>
      <w:lvlText w:val="(%7)"/>
      <w:lvlJc w:val="left"/>
      <w:pPr>
        <w:ind w:left="5040" w:hanging="360"/>
      </w:pPr>
      <w:rPr>
        <w:rFonts w:hint="default"/>
        <w:b/>
        <w:bCs/>
        <w:color w:val="auto"/>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3566EF"/>
    <w:multiLevelType w:val="hybridMultilevel"/>
    <w:tmpl w:val="8B84AB46"/>
    <w:lvl w:ilvl="0" w:tplc="42007C32">
      <w:start w:val="5"/>
      <w:numFmt w:val="decimal"/>
      <w:lvlText w:val="%1."/>
      <w:lvlJc w:val="left"/>
      <w:pPr>
        <w:ind w:left="720" w:hanging="360"/>
      </w:pPr>
    </w:lvl>
    <w:lvl w:ilvl="1" w:tplc="2BA83248">
      <w:start w:val="1"/>
      <w:numFmt w:val="lowerLetter"/>
      <w:lvlText w:val="%2."/>
      <w:lvlJc w:val="left"/>
      <w:pPr>
        <w:ind w:left="1440" w:hanging="360"/>
      </w:pPr>
    </w:lvl>
    <w:lvl w:ilvl="2" w:tplc="63A42B26">
      <w:start w:val="1"/>
      <w:numFmt w:val="lowerRoman"/>
      <w:lvlText w:val="%3."/>
      <w:lvlJc w:val="right"/>
      <w:pPr>
        <w:ind w:left="2160" w:hanging="180"/>
      </w:pPr>
    </w:lvl>
    <w:lvl w:ilvl="3" w:tplc="9C8C475A">
      <w:start w:val="1"/>
      <w:numFmt w:val="decimal"/>
      <w:lvlText w:val="%4."/>
      <w:lvlJc w:val="left"/>
      <w:pPr>
        <w:ind w:left="2880" w:hanging="360"/>
      </w:pPr>
    </w:lvl>
    <w:lvl w:ilvl="4" w:tplc="A14683CE">
      <w:start w:val="1"/>
      <w:numFmt w:val="lowerLetter"/>
      <w:lvlText w:val="%5."/>
      <w:lvlJc w:val="left"/>
      <w:pPr>
        <w:ind w:left="3600" w:hanging="360"/>
      </w:pPr>
    </w:lvl>
    <w:lvl w:ilvl="5" w:tplc="F8403C94">
      <w:start w:val="1"/>
      <w:numFmt w:val="lowerRoman"/>
      <w:lvlText w:val="%6."/>
      <w:lvlJc w:val="right"/>
      <w:pPr>
        <w:ind w:left="4320" w:hanging="180"/>
      </w:pPr>
    </w:lvl>
    <w:lvl w:ilvl="6" w:tplc="7340CCAE">
      <w:start w:val="1"/>
      <w:numFmt w:val="decimal"/>
      <w:lvlText w:val="%7."/>
      <w:lvlJc w:val="left"/>
      <w:pPr>
        <w:ind w:left="5040" w:hanging="360"/>
      </w:pPr>
    </w:lvl>
    <w:lvl w:ilvl="7" w:tplc="BC76989E">
      <w:start w:val="1"/>
      <w:numFmt w:val="lowerLetter"/>
      <w:lvlText w:val="%8."/>
      <w:lvlJc w:val="left"/>
      <w:pPr>
        <w:ind w:left="5760" w:hanging="360"/>
      </w:pPr>
    </w:lvl>
    <w:lvl w:ilvl="8" w:tplc="6C50B370">
      <w:start w:val="1"/>
      <w:numFmt w:val="lowerRoman"/>
      <w:lvlText w:val="%9."/>
      <w:lvlJc w:val="right"/>
      <w:pPr>
        <w:ind w:left="6480" w:hanging="180"/>
      </w:pPr>
    </w:lvl>
  </w:abstractNum>
  <w:abstractNum w:abstractNumId="40" w15:restartNumberingAfterBreak="0">
    <w:nsid w:val="5BAC1C85"/>
    <w:multiLevelType w:val="hybridMultilevel"/>
    <w:tmpl w:val="8110E490"/>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5CF61B5E"/>
    <w:multiLevelType w:val="hybridMultilevel"/>
    <w:tmpl w:val="3BEA086A"/>
    <w:lvl w:ilvl="0" w:tplc="5950A7EA">
      <w:start w:val="4"/>
      <w:numFmt w:val="decimal"/>
      <w:lvlText w:val="%1."/>
      <w:lvlJc w:val="left"/>
      <w:pPr>
        <w:ind w:left="180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60EE6191"/>
    <w:multiLevelType w:val="hybridMultilevel"/>
    <w:tmpl w:val="611274CC"/>
    <w:lvl w:ilvl="0" w:tplc="7110173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5E2561"/>
    <w:multiLevelType w:val="hybridMultilevel"/>
    <w:tmpl w:val="7ABE48DC"/>
    <w:lvl w:ilvl="0" w:tplc="6C9277A4">
      <w:start w:val="1"/>
      <w:numFmt w:val="lowerLetter"/>
      <w:lvlText w:val="%1."/>
      <w:lvlJc w:val="left"/>
      <w:pPr>
        <w:ind w:left="1440" w:hanging="360"/>
      </w:pPr>
      <w:rPr>
        <w:rFonts w:ascii="Arial" w:hAnsi="Arial" w:cs="Arial" w:hint="default"/>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4D2F6B0"/>
    <w:multiLevelType w:val="hybridMultilevel"/>
    <w:tmpl w:val="EF10F034"/>
    <w:lvl w:ilvl="0" w:tplc="B538CFCE">
      <w:start w:val="6"/>
      <w:numFmt w:val="decimal"/>
      <w:lvlText w:val="%1."/>
      <w:lvlJc w:val="left"/>
      <w:pPr>
        <w:ind w:left="720" w:hanging="360"/>
      </w:pPr>
    </w:lvl>
    <w:lvl w:ilvl="1" w:tplc="968E3E6E">
      <w:start w:val="1"/>
      <w:numFmt w:val="lowerLetter"/>
      <w:lvlText w:val="%2."/>
      <w:lvlJc w:val="left"/>
      <w:pPr>
        <w:ind w:left="1440" w:hanging="360"/>
      </w:pPr>
    </w:lvl>
    <w:lvl w:ilvl="2" w:tplc="884438B8">
      <w:start w:val="1"/>
      <w:numFmt w:val="lowerRoman"/>
      <w:lvlText w:val="%3."/>
      <w:lvlJc w:val="right"/>
      <w:pPr>
        <w:ind w:left="2160" w:hanging="180"/>
      </w:pPr>
    </w:lvl>
    <w:lvl w:ilvl="3" w:tplc="4A2AA5E0">
      <w:start w:val="1"/>
      <w:numFmt w:val="decimal"/>
      <w:lvlText w:val="%4."/>
      <w:lvlJc w:val="left"/>
      <w:pPr>
        <w:ind w:left="2880" w:hanging="360"/>
      </w:pPr>
    </w:lvl>
    <w:lvl w:ilvl="4" w:tplc="FCC47D8C">
      <w:start w:val="1"/>
      <w:numFmt w:val="lowerLetter"/>
      <w:lvlText w:val="%5."/>
      <w:lvlJc w:val="left"/>
      <w:pPr>
        <w:ind w:left="3600" w:hanging="360"/>
      </w:pPr>
    </w:lvl>
    <w:lvl w:ilvl="5" w:tplc="0C183B9E">
      <w:start w:val="1"/>
      <w:numFmt w:val="lowerRoman"/>
      <w:lvlText w:val="%6."/>
      <w:lvlJc w:val="right"/>
      <w:pPr>
        <w:ind w:left="4320" w:hanging="180"/>
      </w:pPr>
    </w:lvl>
    <w:lvl w:ilvl="6" w:tplc="85DA6770">
      <w:start w:val="1"/>
      <w:numFmt w:val="decimal"/>
      <w:lvlText w:val="%7."/>
      <w:lvlJc w:val="left"/>
      <w:pPr>
        <w:ind w:left="5040" w:hanging="360"/>
      </w:pPr>
    </w:lvl>
    <w:lvl w:ilvl="7" w:tplc="9F8078E0">
      <w:start w:val="1"/>
      <w:numFmt w:val="lowerLetter"/>
      <w:lvlText w:val="%8."/>
      <w:lvlJc w:val="left"/>
      <w:pPr>
        <w:ind w:left="5760" w:hanging="360"/>
      </w:pPr>
    </w:lvl>
    <w:lvl w:ilvl="8" w:tplc="8AF420C8">
      <w:start w:val="1"/>
      <w:numFmt w:val="lowerRoman"/>
      <w:lvlText w:val="%9."/>
      <w:lvlJc w:val="right"/>
      <w:pPr>
        <w:ind w:left="6480" w:hanging="180"/>
      </w:pPr>
    </w:lvl>
  </w:abstractNum>
  <w:abstractNum w:abstractNumId="46"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170377E"/>
    <w:multiLevelType w:val="hybridMultilevel"/>
    <w:tmpl w:val="9202C084"/>
    <w:lvl w:ilvl="0" w:tplc="13E0DE34">
      <w:start w:val="1"/>
      <w:numFmt w:val="decimal"/>
      <w:lvlText w:val="%1."/>
      <w:lvlJc w:val="left"/>
      <w:pPr>
        <w:ind w:left="720" w:hanging="360"/>
      </w:pPr>
    </w:lvl>
    <w:lvl w:ilvl="1" w:tplc="2BC205F2">
      <w:start w:val="2"/>
      <w:numFmt w:val="lowerLetter"/>
      <w:lvlText w:val="%2."/>
      <w:lvlJc w:val="left"/>
      <w:pPr>
        <w:ind w:left="1440" w:hanging="360"/>
      </w:pPr>
    </w:lvl>
    <w:lvl w:ilvl="2" w:tplc="67103032">
      <w:start w:val="1"/>
      <w:numFmt w:val="lowerRoman"/>
      <w:lvlText w:val="%3."/>
      <w:lvlJc w:val="right"/>
      <w:pPr>
        <w:ind w:left="2160" w:hanging="180"/>
      </w:pPr>
    </w:lvl>
    <w:lvl w:ilvl="3" w:tplc="498CFF34">
      <w:start w:val="1"/>
      <w:numFmt w:val="decimal"/>
      <w:lvlText w:val="%4."/>
      <w:lvlJc w:val="left"/>
      <w:pPr>
        <w:ind w:left="2880" w:hanging="360"/>
      </w:pPr>
    </w:lvl>
    <w:lvl w:ilvl="4" w:tplc="F1E4766E">
      <w:start w:val="1"/>
      <w:numFmt w:val="lowerLetter"/>
      <w:lvlText w:val="%5."/>
      <w:lvlJc w:val="left"/>
      <w:pPr>
        <w:ind w:left="3600" w:hanging="360"/>
      </w:pPr>
    </w:lvl>
    <w:lvl w:ilvl="5" w:tplc="D494C658">
      <w:start w:val="1"/>
      <w:numFmt w:val="lowerRoman"/>
      <w:lvlText w:val="%6."/>
      <w:lvlJc w:val="right"/>
      <w:pPr>
        <w:ind w:left="4320" w:hanging="180"/>
      </w:pPr>
    </w:lvl>
    <w:lvl w:ilvl="6" w:tplc="DAFA2B00">
      <w:start w:val="1"/>
      <w:numFmt w:val="decimal"/>
      <w:lvlText w:val="%7."/>
      <w:lvlJc w:val="left"/>
      <w:pPr>
        <w:ind w:left="5040" w:hanging="360"/>
      </w:pPr>
    </w:lvl>
    <w:lvl w:ilvl="7" w:tplc="F4E0F41E">
      <w:start w:val="1"/>
      <w:numFmt w:val="lowerLetter"/>
      <w:lvlText w:val="%8."/>
      <w:lvlJc w:val="left"/>
      <w:pPr>
        <w:ind w:left="5760" w:hanging="360"/>
      </w:pPr>
    </w:lvl>
    <w:lvl w:ilvl="8" w:tplc="C5A03ECA">
      <w:start w:val="1"/>
      <w:numFmt w:val="lowerRoman"/>
      <w:lvlText w:val="%9."/>
      <w:lvlJc w:val="right"/>
      <w:pPr>
        <w:ind w:left="6480" w:hanging="180"/>
      </w:pPr>
    </w:lvl>
  </w:abstractNum>
  <w:abstractNum w:abstractNumId="48"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9"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879048630">
    <w:abstractNumId w:val="33"/>
  </w:num>
  <w:num w:numId="2" w16cid:durableId="784692997">
    <w:abstractNumId w:val="47"/>
  </w:num>
  <w:num w:numId="3" w16cid:durableId="1121387127">
    <w:abstractNumId w:val="11"/>
  </w:num>
  <w:num w:numId="4" w16cid:durableId="1367867934">
    <w:abstractNumId w:val="15"/>
  </w:num>
  <w:num w:numId="5" w16cid:durableId="1107653096">
    <w:abstractNumId w:val="2"/>
  </w:num>
  <w:num w:numId="6" w16cid:durableId="1632898542">
    <w:abstractNumId w:val="45"/>
  </w:num>
  <w:num w:numId="7" w16cid:durableId="141433464">
    <w:abstractNumId w:val="39"/>
  </w:num>
  <w:num w:numId="8" w16cid:durableId="1790512947">
    <w:abstractNumId w:val="14"/>
  </w:num>
  <w:num w:numId="9" w16cid:durableId="891497474">
    <w:abstractNumId w:val="35"/>
  </w:num>
  <w:num w:numId="10" w16cid:durableId="1820347415">
    <w:abstractNumId w:val="8"/>
  </w:num>
  <w:num w:numId="11" w16cid:durableId="541013459">
    <w:abstractNumId w:val="0"/>
  </w:num>
  <w:num w:numId="12" w16cid:durableId="1942256386">
    <w:abstractNumId w:val="22"/>
  </w:num>
  <w:num w:numId="13" w16cid:durableId="1500536701">
    <w:abstractNumId w:val="48"/>
  </w:num>
  <w:num w:numId="14" w16cid:durableId="1987469735">
    <w:abstractNumId w:val="3"/>
  </w:num>
  <w:num w:numId="15" w16cid:durableId="2051875350">
    <w:abstractNumId w:val="4"/>
  </w:num>
  <w:num w:numId="16" w16cid:durableId="23215461">
    <w:abstractNumId w:val="19"/>
  </w:num>
  <w:num w:numId="17" w16cid:durableId="2039769467">
    <w:abstractNumId w:val="16"/>
  </w:num>
  <w:num w:numId="18" w16cid:durableId="590816655">
    <w:abstractNumId w:val="49"/>
  </w:num>
  <w:num w:numId="19" w16cid:durableId="1618675714">
    <w:abstractNumId w:val="46"/>
  </w:num>
  <w:num w:numId="20" w16cid:durableId="888154887">
    <w:abstractNumId w:val="5"/>
  </w:num>
  <w:num w:numId="21" w16cid:durableId="809829169">
    <w:abstractNumId w:val="12"/>
  </w:num>
  <w:num w:numId="22" w16cid:durableId="95097083">
    <w:abstractNumId w:val="23"/>
  </w:num>
  <w:num w:numId="23" w16cid:durableId="1433352831">
    <w:abstractNumId w:val="25"/>
  </w:num>
  <w:num w:numId="24" w16cid:durableId="774057965">
    <w:abstractNumId w:val="38"/>
  </w:num>
  <w:num w:numId="25" w16cid:durableId="870534648">
    <w:abstractNumId w:val="42"/>
  </w:num>
  <w:num w:numId="26" w16cid:durableId="794760298">
    <w:abstractNumId w:val="28"/>
  </w:num>
  <w:num w:numId="27" w16cid:durableId="1965040310">
    <w:abstractNumId w:val="17"/>
  </w:num>
  <w:num w:numId="28" w16cid:durableId="135687176">
    <w:abstractNumId w:val="1"/>
  </w:num>
  <w:num w:numId="29" w16cid:durableId="1526211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1003816">
    <w:abstractNumId w:val="44"/>
  </w:num>
  <w:num w:numId="31" w16cid:durableId="2064979681">
    <w:abstractNumId w:val="37"/>
  </w:num>
  <w:num w:numId="32" w16cid:durableId="1226642099">
    <w:abstractNumId w:val="30"/>
  </w:num>
  <w:num w:numId="33" w16cid:durableId="386219511">
    <w:abstractNumId w:val="20"/>
  </w:num>
  <w:num w:numId="34" w16cid:durableId="1487283896">
    <w:abstractNumId w:val="31"/>
  </w:num>
  <w:num w:numId="35" w16cid:durableId="20607872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2940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881107">
    <w:abstractNumId w:val="10"/>
  </w:num>
  <w:num w:numId="38" w16cid:durableId="1711563084">
    <w:abstractNumId w:val="18"/>
  </w:num>
  <w:num w:numId="39" w16cid:durableId="1556044781">
    <w:abstractNumId w:val="29"/>
  </w:num>
  <w:num w:numId="40" w16cid:durableId="793838228">
    <w:abstractNumId w:val="26"/>
  </w:num>
  <w:num w:numId="41" w16cid:durableId="1470901041">
    <w:abstractNumId w:val="32"/>
  </w:num>
  <w:num w:numId="42" w16cid:durableId="2073578346">
    <w:abstractNumId w:val="36"/>
  </w:num>
  <w:num w:numId="43" w16cid:durableId="307789704">
    <w:abstractNumId w:val="40"/>
  </w:num>
  <w:num w:numId="44" w16cid:durableId="1668903463">
    <w:abstractNumId w:val="13"/>
  </w:num>
  <w:num w:numId="45" w16cid:durableId="302350153">
    <w:abstractNumId w:val="43"/>
  </w:num>
  <w:num w:numId="46" w16cid:durableId="2064789563">
    <w:abstractNumId w:val="9"/>
  </w:num>
  <w:num w:numId="47" w16cid:durableId="531847465">
    <w:abstractNumId w:val="7"/>
  </w:num>
  <w:num w:numId="48" w16cid:durableId="949124666">
    <w:abstractNumId w:val="24"/>
  </w:num>
  <w:num w:numId="49" w16cid:durableId="463499141">
    <w:abstractNumId w:val="6"/>
  </w:num>
  <w:num w:numId="50" w16cid:durableId="836648799">
    <w:abstractNumId w:val="4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14A9"/>
    <w:rsid w:val="00001CEA"/>
    <w:rsid w:val="000025D2"/>
    <w:rsid w:val="00003369"/>
    <w:rsid w:val="0000347A"/>
    <w:rsid w:val="000071AC"/>
    <w:rsid w:val="00011898"/>
    <w:rsid w:val="000125BE"/>
    <w:rsid w:val="000129C3"/>
    <w:rsid w:val="000130E6"/>
    <w:rsid w:val="000130E8"/>
    <w:rsid w:val="00015741"/>
    <w:rsid w:val="0001618E"/>
    <w:rsid w:val="00017606"/>
    <w:rsid w:val="000177B5"/>
    <w:rsid w:val="00017EB5"/>
    <w:rsid w:val="00020510"/>
    <w:rsid w:val="000208EF"/>
    <w:rsid w:val="0002282C"/>
    <w:rsid w:val="00024C6F"/>
    <w:rsid w:val="0002598F"/>
    <w:rsid w:val="00025ECB"/>
    <w:rsid w:val="00026672"/>
    <w:rsid w:val="000274A1"/>
    <w:rsid w:val="00031D55"/>
    <w:rsid w:val="00031D77"/>
    <w:rsid w:val="00031F99"/>
    <w:rsid w:val="00032176"/>
    <w:rsid w:val="000322EF"/>
    <w:rsid w:val="00032ABA"/>
    <w:rsid w:val="0003345C"/>
    <w:rsid w:val="00033EB8"/>
    <w:rsid w:val="0003447B"/>
    <w:rsid w:val="000348CF"/>
    <w:rsid w:val="0003530B"/>
    <w:rsid w:val="0003727C"/>
    <w:rsid w:val="00037439"/>
    <w:rsid w:val="000378CC"/>
    <w:rsid w:val="00037A91"/>
    <w:rsid w:val="00037AEA"/>
    <w:rsid w:val="00037BC6"/>
    <w:rsid w:val="000418FC"/>
    <w:rsid w:val="00041E02"/>
    <w:rsid w:val="0004203E"/>
    <w:rsid w:val="000427F1"/>
    <w:rsid w:val="00042978"/>
    <w:rsid w:val="000434DC"/>
    <w:rsid w:val="0004390B"/>
    <w:rsid w:val="00043F7E"/>
    <w:rsid w:val="0004746B"/>
    <w:rsid w:val="000478EE"/>
    <w:rsid w:val="0005029F"/>
    <w:rsid w:val="000515A9"/>
    <w:rsid w:val="0005229E"/>
    <w:rsid w:val="00052486"/>
    <w:rsid w:val="00052766"/>
    <w:rsid w:val="00053FF3"/>
    <w:rsid w:val="00054236"/>
    <w:rsid w:val="00055328"/>
    <w:rsid w:val="00055510"/>
    <w:rsid w:val="00055C78"/>
    <w:rsid w:val="0005670B"/>
    <w:rsid w:val="00060D94"/>
    <w:rsid w:val="00061805"/>
    <w:rsid w:val="000619FA"/>
    <w:rsid w:val="00061FB8"/>
    <w:rsid w:val="00062E9C"/>
    <w:rsid w:val="000636A9"/>
    <w:rsid w:val="0006400F"/>
    <w:rsid w:val="00064137"/>
    <w:rsid w:val="00066082"/>
    <w:rsid w:val="00067916"/>
    <w:rsid w:val="000702C6"/>
    <w:rsid w:val="00070FB6"/>
    <w:rsid w:val="00071E10"/>
    <w:rsid w:val="0007374C"/>
    <w:rsid w:val="00073CE4"/>
    <w:rsid w:val="00074739"/>
    <w:rsid w:val="00074816"/>
    <w:rsid w:val="00074C88"/>
    <w:rsid w:val="000763D2"/>
    <w:rsid w:val="0008064A"/>
    <w:rsid w:val="00082AC9"/>
    <w:rsid w:val="00082E53"/>
    <w:rsid w:val="000832DB"/>
    <w:rsid w:val="000837DB"/>
    <w:rsid w:val="0008506A"/>
    <w:rsid w:val="000864EC"/>
    <w:rsid w:val="00086DCE"/>
    <w:rsid w:val="00087924"/>
    <w:rsid w:val="00087C78"/>
    <w:rsid w:val="00087DA0"/>
    <w:rsid w:val="00087E5E"/>
    <w:rsid w:val="00090132"/>
    <w:rsid w:val="00090AB0"/>
    <w:rsid w:val="000921CC"/>
    <w:rsid w:val="0009354E"/>
    <w:rsid w:val="00093C56"/>
    <w:rsid w:val="00093CCE"/>
    <w:rsid w:val="00095BA3"/>
    <w:rsid w:val="00097D53"/>
    <w:rsid w:val="00097F1A"/>
    <w:rsid w:val="000A079D"/>
    <w:rsid w:val="000A1AA8"/>
    <w:rsid w:val="000A1CEE"/>
    <w:rsid w:val="000A2A51"/>
    <w:rsid w:val="000A6289"/>
    <w:rsid w:val="000A64F0"/>
    <w:rsid w:val="000A6AFC"/>
    <w:rsid w:val="000A7A59"/>
    <w:rsid w:val="000B2BF5"/>
    <w:rsid w:val="000B4203"/>
    <w:rsid w:val="000B553E"/>
    <w:rsid w:val="000B5ADE"/>
    <w:rsid w:val="000B7180"/>
    <w:rsid w:val="000B7318"/>
    <w:rsid w:val="000C0044"/>
    <w:rsid w:val="000C015E"/>
    <w:rsid w:val="000C104A"/>
    <w:rsid w:val="000C10F2"/>
    <w:rsid w:val="000C1460"/>
    <w:rsid w:val="000C1E16"/>
    <w:rsid w:val="000C2020"/>
    <w:rsid w:val="000C224F"/>
    <w:rsid w:val="000C3668"/>
    <w:rsid w:val="000C4195"/>
    <w:rsid w:val="000C513C"/>
    <w:rsid w:val="000C60F7"/>
    <w:rsid w:val="000D054A"/>
    <w:rsid w:val="000D0F11"/>
    <w:rsid w:val="000D12FA"/>
    <w:rsid w:val="000D1D4E"/>
    <w:rsid w:val="000D2201"/>
    <w:rsid w:val="000D2D39"/>
    <w:rsid w:val="000D2F39"/>
    <w:rsid w:val="000D4179"/>
    <w:rsid w:val="000D50AE"/>
    <w:rsid w:val="000D56AE"/>
    <w:rsid w:val="000D7F17"/>
    <w:rsid w:val="000E15E3"/>
    <w:rsid w:val="000E1678"/>
    <w:rsid w:val="000E1682"/>
    <w:rsid w:val="000E1A07"/>
    <w:rsid w:val="000E27AA"/>
    <w:rsid w:val="000E2D9B"/>
    <w:rsid w:val="000E4190"/>
    <w:rsid w:val="000E5513"/>
    <w:rsid w:val="000E6403"/>
    <w:rsid w:val="000E6FD3"/>
    <w:rsid w:val="000E73C6"/>
    <w:rsid w:val="000F3A64"/>
    <w:rsid w:val="000F5DCB"/>
    <w:rsid w:val="001004C9"/>
    <w:rsid w:val="001009E5"/>
    <w:rsid w:val="001013A2"/>
    <w:rsid w:val="00101636"/>
    <w:rsid w:val="00102301"/>
    <w:rsid w:val="001027F0"/>
    <w:rsid w:val="00102984"/>
    <w:rsid w:val="0010368E"/>
    <w:rsid w:val="001044B8"/>
    <w:rsid w:val="001045A5"/>
    <w:rsid w:val="001072AF"/>
    <w:rsid w:val="00110638"/>
    <w:rsid w:val="001110FC"/>
    <w:rsid w:val="00112042"/>
    <w:rsid w:val="001137DA"/>
    <w:rsid w:val="00113BC6"/>
    <w:rsid w:val="00114E76"/>
    <w:rsid w:val="00115C2D"/>
    <w:rsid w:val="00116E40"/>
    <w:rsid w:val="00116EB6"/>
    <w:rsid w:val="001176C5"/>
    <w:rsid w:val="00117BC6"/>
    <w:rsid w:val="00117E93"/>
    <w:rsid w:val="001207B1"/>
    <w:rsid w:val="00121164"/>
    <w:rsid w:val="0012166E"/>
    <w:rsid w:val="00122357"/>
    <w:rsid w:val="00122D24"/>
    <w:rsid w:val="00123762"/>
    <w:rsid w:val="00124440"/>
    <w:rsid w:val="00124485"/>
    <w:rsid w:val="00124562"/>
    <w:rsid w:val="00124ADF"/>
    <w:rsid w:val="00126255"/>
    <w:rsid w:val="00126506"/>
    <w:rsid w:val="001270AA"/>
    <w:rsid w:val="00130743"/>
    <w:rsid w:val="001309E2"/>
    <w:rsid w:val="001315D1"/>
    <w:rsid w:val="00131703"/>
    <w:rsid w:val="00132652"/>
    <w:rsid w:val="00133274"/>
    <w:rsid w:val="00133B26"/>
    <w:rsid w:val="00133D52"/>
    <w:rsid w:val="001348CB"/>
    <w:rsid w:val="0013499D"/>
    <w:rsid w:val="001349F8"/>
    <w:rsid w:val="00134E2C"/>
    <w:rsid w:val="0013637D"/>
    <w:rsid w:val="00137D38"/>
    <w:rsid w:val="00140139"/>
    <w:rsid w:val="001406CC"/>
    <w:rsid w:val="001410AC"/>
    <w:rsid w:val="00141E6A"/>
    <w:rsid w:val="0014301A"/>
    <w:rsid w:val="001435F6"/>
    <w:rsid w:val="0014414A"/>
    <w:rsid w:val="0014549F"/>
    <w:rsid w:val="00145755"/>
    <w:rsid w:val="0015002C"/>
    <w:rsid w:val="00150D88"/>
    <w:rsid w:val="001510C6"/>
    <w:rsid w:val="00151C66"/>
    <w:rsid w:val="0015445D"/>
    <w:rsid w:val="00154F87"/>
    <w:rsid w:val="00155269"/>
    <w:rsid w:val="00156469"/>
    <w:rsid w:val="00157242"/>
    <w:rsid w:val="00157F04"/>
    <w:rsid w:val="0016016B"/>
    <w:rsid w:val="0016230F"/>
    <w:rsid w:val="001627BB"/>
    <w:rsid w:val="0016478A"/>
    <w:rsid w:val="00165813"/>
    <w:rsid w:val="00166E53"/>
    <w:rsid w:val="001679CD"/>
    <w:rsid w:val="00170026"/>
    <w:rsid w:val="00170FEE"/>
    <w:rsid w:val="00171928"/>
    <w:rsid w:val="0017447A"/>
    <w:rsid w:val="001749A6"/>
    <w:rsid w:val="00174BB6"/>
    <w:rsid w:val="001750C2"/>
    <w:rsid w:val="001756F2"/>
    <w:rsid w:val="00176733"/>
    <w:rsid w:val="00176DC5"/>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0FEC"/>
    <w:rsid w:val="001911A7"/>
    <w:rsid w:val="00192132"/>
    <w:rsid w:val="001958B4"/>
    <w:rsid w:val="00196985"/>
    <w:rsid w:val="00197669"/>
    <w:rsid w:val="001978E0"/>
    <w:rsid w:val="001A02EB"/>
    <w:rsid w:val="001A04DB"/>
    <w:rsid w:val="001A1037"/>
    <w:rsid w:val="001A1094"/>
    <w:rsid w:val="001A350D"/>
    <w:rsid w:val="001A43BE"/>
    <w:rsid w:val="001A584D"/>
    <w:rsid w:val="001A644E"/>
    <w:rsid w:val="001A77C8"/>
    <w:rsid w:val="001B05CC"/>
    <w:rsid w:val="001B1244"/>
    <w:rsid w:val="001B139C"/>
    <w:rsid w:val="001B1B8B"/>
    <w:rsid w:val="001B3063"/>
    <w:rsid w:val="001B6853"/>
    <w:rsid w:val="001C0279"/>
    <w:rsid w:val="001C2A70"/>
    <w:rsid w:val="001C2E0F"/>
    <w:rsid w:val="001C3FD4"/>
    <w:rsid w:val="001C563A"/>
    <w:rsid w:val="001C638F"/>
    <w:rsid w:val="001D04DB"/>
    <w:rsid w:val="001D1692"/>
    <w:rsid w:val="001D36F2"/>
    <w:rsid w:val="001D39B5"/>
    <w:rsid w:val="001D4ABD"/>
    <w:rsid w:val="001D514A"/>
    <w:rsid w:val="001D5CEB"/>
    <w:rsid w:val="001D5E1A"/>
    <w:rsid w:val="001D7890"/>
    <w:rsid w:val="001E028B"/>
    <w:rsid w:val="001E0868"/>
    <w:rsid w:val="001E0CA0"/>
    <w:rsid w:val="001E147C"/>
    <w:rsid w:val="001E1A36"/>
    <w:rsid w:val="001E2103"/>
    <w:rsid w:val="001E2361"/>
    <w:rsid w:val="001E6756"/>
    <w:rsid w:val="001E694D"/>
    <w:rsid w:val="001E7225"/>
    <w:rsid w:val="001E73D6"/>
    <w:rsid w:val="001E7A34"/>
    <w:rsid w:val="001F01B8"/>
    <w:rsid w:val="001F040E"/>
    <w:rsid w:val="001F07D2"/>
    <w:rsid w:val="001F16EA"/>
    <w:rsid w:val="001F24D0"/>
    <w:rsid w:val="001F26C4"/>
    <w:rsid w:val="001F3805"/>
    <w:rsid w:val="001F407C"/>
    <w:rsid w:val="001F44D6"/>
    <w:rsid w:val="001F75A5"/>
    <w:rsid w:val="001F761E"/>
    <w:rsid w:val="002001BB"/>
    <w:rsid w:val="00200FBD"/>
    <w:rsid w:val="0020163C"/>
    <w:rsid w:val="00201F2F"/>
    <w:rsid w:val="0020201A"/>
    <w:rsid w:val="00203786"/>
    <w:rsid w:val="00203AEE"/>
    <w:rsid w:val="0020488F"/>
    <w:rsid w:val="00204C14"/>
    <w:rsid w:val="0020582C"/>
    <w:rsid w:val="00205D0C"/>
    <w:rsid w:val="002062E9"/>
    <w:rsid w:val="00206B04"/>
    <w:rsid w:val="00207711"/>
    <w:rsid w:val="002103C8"/>
    <w:rsid w:val="00211E05"/>
    <w:rsid w:val="00211F19"/>
    <w:rsid w:val="002123AC"/>
    <w:rsid w:val="00212618"/>
    <w:rsid w:val="00212FED"/>
    <w:rsid w:val="002133AC"/>
    <w:rsid w:val="00213446"/>
    <w:rsid w:val="00213C3A"/>
    <w:rsid w:val="00213E9F"/>
    <w:rsid w:val="00214370"/>
    <w:rsid w:val="00214F9E"/>
    <w:rsid w:val="002160AF"/>
    <w:rsid w:val="0021669A"/>
    <w:rsid w:val="002170C7"/>
    <w:rsid w:val="00217B52"/>
    <w:rsid w:val="00220432"/>
    <w:rsid w:val="00221A14"/>
    <w:rsid w:val="00221E1D"/>
    <w:rsid w:val="00221F55"/>
    <w:rsid w:val="00222862"/>
    <w:rsid w:val="00222DBC"/>
    <w:rsid w:val="00222FA4"/>
    <w:rsid w:val="00223746"/>
    <w:rsid w:val="002246F2"/>
    <w:rsid w:val="00224755"/>
    <w:rsid w:val="002249DE"/>
    <w:rsid w:val="00225312"/>
    <w:rsid w:val="00225957"/>
    <w:rsid w:val="00227BF5"/>
    <w:rsid w:val="00232908"/>
    <w:rsid w:val="002329C2"/>
    <w:rsid w:val="0023355D"/>
    <w:rsid w:val="0023438E"/>
    <w:rsid w:val="00234C2C"/>
    <w:rsid w:val="00235985"/>
    <w:rsid w:val="00240A3D"/>
    <w:rsid w:val="00241660"/>
    <w:rsid w:val="00241BCF"/>
    <w:rsid w:val="0024245B"/>
    <w:rsid w:val="00244838"/>
    <w:rsid w:val="00246AD0"/>
    <w:rsid w:val="00250319"/>
    <w:rsid w:val="002510E0"/>
    <w:rsid w:val="00251EA8"/>
    <w:rsid w:val="0025279E"/>
    <w:rsid w:val="00252FFC"/>
    <w:rsid w:val="0025317C"/>
    <w:rsid w:val="00254FD3"/>
    <w:rsid w:val="00260702"/>
    <w:rsid w:val="00261366"/>
    <w:rsid w:val="00261A00"/>
    <w:rsid w:val="00264731"/>
    <w:rsid w:val="0026478D"/>
    <w:rsid w:val="0026540D"/>
    <w:rsid w:val="00266057"/>
    <w:rsid w:val="00270104"/>
    <w:rsid w:val="00271387"/>
    <w:rsid w:val="0027211A"/>
    <w:rsid w:val="00272494"/>
    <w:rsid w:val="00273D85"/>
    <w:rsid w:val="0027454D"/>
    <w:rsid w:val="00275657"/>
    <w:rsid w:val="00275BF3"/>
    <w:rsid w:val="002774D5"/>
    <w:rsid w:val="002804CD"/>
    <w:rsid w:val="002808C0"/>
    <w:rsid w:val="002811CC"/>
    <w:rsid w:val="00281996"/>
    <w:rsid w:val="00281C98"/>
    <w:rsid w:val="00283902"/>
    <w:rsid w:val="00285441"/>
    <w:rsid w:val="0029027E"/>
    <w:rsid w:val="002904B4"/>
    <w:rsid w:val="00291FDD"/>
    <w:rsid w:val="00292A42"/>
    <w:rsid w:val="00292B99"/>
    <w:rsid w:val="0029466B"/>
    <w:rsid w:val="0029499E"/>
    <w:rsid w:val="002966A2"/>
    <w:rsid w:val="002971E4"/>
    <w:rsid w:val="002A00BD"/>
    <w:rsid w:val="002A04EF"/>
    <w:rsid w:val="002A148C"/>
    <w:rsid w:val="002A1FF2"/>
    <w:rsid w:val="002A2CB1"/>
    <w:rsid w:val="002A2DA5"/>
    <w:rsid w:val="002A3512"/>
    <w:rsid w:val="002A3D7E"/>
    <w:rsid w:val="002A3FFE"/>
    <w:rsid w:val="002A4019"/>
    <w:rsid w:val="002A4FE7"/>
    <w:rsid w:val="002A57AB"/>
    <w:rsid w:val="002A5AD2"/>
    <w:rsid w:val="002A5F85"/>
    <w:rsid w:val="002A6459"/>
    <w:rsid w:val="002A69DD"/>
    <w:rsid w:val="002B07F6"/>
    <w:rsid w:val="002B08F5"/>
    <w:rsid w:val="002B1D8C"/>
    <w:rsid w:val="002B2090"/>
    <w:rsid w:val="002B21C6"/>
    <w:rsid w:val="002B2C0E"/>
    <w:rsid w:val="002B3D7D"/>
    <w:rsid w:val="002B5290"/>
    <w:rsid w:val="002B5DDB"/>
    <w:rsid w:val="002B70AC"/>
    <w:rsid w:val="002B746E"/>
    <w:rsid w:val="002C025B"/>
    <w:rsid w:val="002C0DD0"/>
    <w:rsid w:val="002C0E26"/>
    <w:rsid w:val="002C18CA"/>
    <w:rsid w:val="002C1B5C"/>
    <w:rsid w:val="002C26B8"/>
    <w:rsid w:val="002C2E2D"/>
    <w:rsid w:val="002C341E"/>
    <w:rsid w:val="002C451C"/>
    <w:rsid w:val="002C5007"/>
    <w:rsid w:val="002C5478"/>
    <w:rsid w:val="002C7489"/>
    <w:rsid w:val="002D0532"/>
    <w:rsid w:val="002D0EDB"/>
    <w:rsid w:val="002D1F20"/>
    <w:rsid w:val="002D230C"/>
    <w:rsid w:val="002D2469"/>
    <w:rsid w:val="002D33CA"/>
    <w:rsid w:val="002D3BF0"/>
    <w:rsid w:val="002D402D"/>
    <w:rsid w:val="002D43F3"/>
    <w:rsid w:val="002D49F6"/>
    <w:rsid w:val="002D58F8"/>
    <w:rsid w:val="002D59A5"/>
    <w:rsid w:val="002D6435"/>
    <w:rsid w:val="002D7165"/>
    <w:rsid w:val="002E0360"/>
    <w:rsid w:val="002E0545"/>
    <w:rsid w:val="002E15B8"/>
    <w:rsid w:val="002E17BA"/>
    <w:rsid w:val="002E313E"/>
    <w:rsid w:val="002E3EF3"/>
    <w:rsid w:val="002E6FFF"/>
    <w:rsid w:val="002E7144"/>
    <w:rsid w:val="002F0869"/>
    <w:rsid w:val="002F0D03"/>
    <w:rsid w:val="002F1824"/>
    <w:rsid w:val="002F4182"/>
    <w:rsid w:val="002F4CFE"/>
    <w:rsid w:val="002F56D6"/>
    <w:rsid w:val="002F5835"/>
    <w:rsid w:val="002F6E86"/>
    <w:rsid w:val="003002A7"/>
    <w:rsid w:val="00300B66"/>
    <w:rsid w:val="003019E2"/>
    <w:rsid w:val="0030536C"/>
    <w:rsid w:val="00305C7A"/>
    <w:rsid w:val="00305FFA"/>
    <w:rsid w:val="00306121"/>
    <w:rsid w:val="00306F32"/>
    <w:rsid w:val="00307865"/>
    <w:rsid w:val="00307F7A"/>
    <w:rsid w:val="003107A5"/>
    <w:rsid w:val="00311301"/>
    <w:rsid w:val="00311A43"/>
    <w:rsid w:val="003125E0"/>
    <w:rsid w:val="003131EE"/>
    <w:rsid w:val="0031350B"/>
    <w:rsid w:val="00313C9B"/>
    <w:rsid w:val="003150A3"/>
    <w:rsid w:val="003150F7"/>
    <w:rsid w:val="00316D6F"/>
    <w:rsid w:val="00317854"/>
    <w:rsid w:val="00320F8D"/>
    <w:rsid w:val="00320FB2"/>
    <w:rsid w:val="003214A4"/>
    <w:rsid w:val="003228BA"/>
    <w:rsid w:val="00322B22"/>
    <w:rsid w:val="00325F2A"/>
    <w:rsid w:val="003261C4"/>
    <w:rsid w:val="00327380"/>
    <w:rsid w:val="00331A8A"/>
    <w:rsid w:val="00331AB4"/>
    <w:rsid w:val="003321FD"/>
    <w:rsid w:val="00332943"/>
    <w:rsid w:val="0033296D"/>
    <w:rsid w:val="00332A52"/>
    <w:rsid w:val="00332B2B"/>
    <w:rsid w:val="003340B8"/>
    <w:rsid w:val="003346B0"/>
    <w:rsid w:val="003352B5"/>
    <w:rsid w:val="00335ADD"/>
    <w:rsid w:val="00335DF1"/>
    <w:rsid w:val="00336191"/>
    <w:rsid w:val="003414BC"/>
    <w:rsid w:val="00342D6B"/>
    <w:rsid w:val="00343063"/>
    <w:rsid w:val="00343B30"/>
    <w:rsid w:val="00344CC3"/>
    <w:rsid w:val="0034535B"/>
    <w:rsid w:val="0034665C"/>
    <w:rsid w:val="00346DBE"/>
    <w:rsid w:val="003471C0"/>
    <w:rsid w:val="0034728B"/>
    <w:rsid w:val="0035046A"/>
    <w:rsid w:val="00351845"/>
    <w:rsid w:val="00352F28"/>
    <w:rsid w:val="0035390A"/>
    <w:rsid w:val="00354B01"/>
    <w:rsid w:val="00354CAF"/>
    <w:rsid w:val="00354DB4"/>
    <w:rsid w:val="00356D97"/>
    <w:rsid w:val="0035794A"/>
    <w:rsid w:val="00357B21"/>
    <w:rsid w:val="00362031"/>
    <w:rsid w:val="003636AC"/>
    <w:rsid w:val="00363972"/>
    <w:rsid w:val="003651C8"/>
    <w:rsid w:val="003652A0"/>
    <w:rsid w:val="0036727D"/>
    <w:rsid w:val="00367E5D"/>
    <w:rsid w:val="00372001"/>
    <w:rsid w:val="00372C33"/>
    <w:rsid w:val="00372CFA"/>
    <w:rsid w:val="00372D1F"/>
    <w:rsid w:val="00375FE5"/>
    <w:rsid w:val="003760DE"/>
    <w:rsid w:val="0037656D"/>
    <w:rsid w:val="0037658D"/>
    <w:rsid w:val="003807B4"/>
    <w:rsid w:val="003808D9"/>
    <w:rsid w:val="00380CD8"/>
    <w:rsid w:val="00380FBD"/>
    <w:rsid w:val="003812F4"/>
    <w:rsid w:val="00381CAB"/>
    <w:rsid w:val="00382715"/>
    <w:rsid w:val="003835A0"/>
    <w:rsid w:val="00383E0A"/>
    <w:rsid w:val="0038473D"/>
    <w:rsid w:val="0038507E"/>
    <w:rsid w:val="0038513C"/>
    <w:rsid w:val="003869DC"/>
    <w:rsid w:val="0038707C"/>
    <w:rsid w:val="00387B5D"/>
    <w:rsid w:val="00387E48"/>
    <w:rsid w:val="00391B57"/>
    <w:rsid w:val="00392042"/>
    <w:rsid w:val="00393D8B"/>
    <w:rsid w:val="00394212"/>
    <w:rsid w:val="00394C9C"/>
    <w:rsid w:val="003956AE"/>
    <w:rsid w:val="00397086"/>
    <w:rsid w:val="0039778C"/>
    <w:rsid w:val="003A027B"/>
    <w:rsid w:val="003A0700"/>
    <w:rsid w:val="003A2DDB"/>
    <w:rsid w:val="003A337E"/>
    <w:rsid w:val="003A3A36"/>
    <w:rsid w:val="003A5372"/>
    <w:rsid w:val="003A5BC5"/>
    <w:rsid w:val="003A67C7"/>
    <w:rsid w:val="003A67E5"/>
    <w:rsid w:val="003A741B"/>
    <w:rsid w:val="003B0556"/>
    <w:rsid w:val="003B0E9B"/>
    <w:rsid w:val="003B0FCB"/>
    <w:rsid w:val="003B1BD2"/>
    <w:rsid w:val="003B1D7F"/>
    <w:rsid w:val="003B43AD"/>
    <w:rsid w:val="003B4451"/>
    <w:rsid w:val="003B50A4"/>
    <w:rsid w:val="003B5441"/>
    <w:rsid w:val="003B7040"/>
    <w:rsid w:val="003B7A69"/>
    <w:rsid w:val="003C0CD3"/>
    <w:rsid w:val="003C2D6D"/>
    <w:rsid w:val="003C3D76"/>
    <w:rsid w:val="003C4034"/>
    <w:rsid w:val="003C4C1D"/>
    <w:rsid w:val="003C5040"/>
    <w:rsid w:val="003C6841"/>
    <w:rsid w:val="003C6EE5"/>
    <w:rsid w:val="003D14AD"/>
    <w:rsid w:val="003D152E"/>
    <w:rsid w:val="003D2EC2"/>
    <w:rsid w:val="003D41E8"/>
    <w:rsid w:val="003D49FD"/>
    <w:rsid w:val="003D4C86"/>
    <w:rsid w:val="003D55DF"/>
    <w:rsid w:val="003D5C04"/>
    <w:rsid w:val="003E25A0"/>
    <w:rsid w:val="003E42F2"/>
    <w:rsid w:val="003E4F1A"/>
    <w:rsid w:val="003E5E39"/>
    <w:rsid w:val="003E5E78"/>
    <w:rsid w:val="003E6A72"/>
    <w:rsid w:val="003E6D1B"/>
    <w:rsid w:val="003E7A67"/>
    <w:rsid w:val="003F0636"/>
    <w:rsid w:val="003F26E0"/>
    <w:rsid w:val="003F27F0"/>
    <w:rsid w:val="003F4CF4"/>
    <w:rsid w:val="003F5B51"/>
    <w:rsid w:val="003F6618"/>
    <w:rsid w:val="00401220"/>
    <w:rsid w:val="0040169C"/>
    <w:rsid w:val="00401EC4"/>
    <w:rsid w:val="00402ABD"/>
    <w:rsid w:val="00402D27"/>
    <w:rsid w:val="00404918"/>
    <w:rsid w:val="004050EF"/>
    <w:rsid w:val="00406FB1"/>
    <w:rsid w:val="004075AE"/>
    <w:rsid w:val="00410303"/>
    <w:rsid w:val="00410AA0"/>
    <w:rsid w:val="0041214B"/>
    <w:rsid w:val="00412DB0"/>
    <w:rsid w:val="00412EEC"/>
    <w:rsid w:val="004135AF"/>
    <w:rsid w:val="00413ED0"/>
    <w:rsid w:val="00413F93"/>
    <w:rsid w:val="00414810"/>
    <w:rsid w:val="0041496A"/>
    <w:rsid w:val="00416463"/>
    <w:rsid w:val="00416830"/>
    <w:rsid w:val="00420536"/>
    <w:rsid w:val="00420D9F"/>
    <w:rsid w:val="004228B2"/>
    <w:rsid w:val="00422AFD"/>
    <w:rsid w:val="00424CFD"/>
    <w:rsid w:val="00425E8B"/>
    <w:rsid w:val="004273B1"/>
    <w:rsid w:val="00430596"/>
    <w:rsid w:val="00430D44"/>
    <w:rsid w:val="004311D2"/>
    <w:rsid w:val="00431730"/>
    <w:rsid w:val="004333EE"/>
    <w:rsid w:val="00433698"/>
    <w:rsid w:val="00433A19"/>
    <w:rsid w:val="00433CBA"/>
    <w:rsid w:val="004341BB"/>
    <w:rsid w:val="004347C1"/>
    <w:rsid w:val="004358FF"/>
    <w:rsid w:val="0043680B"/>
    <w:rsid w:val="00436D93"/>
    <w:rsid w:val="004371C6"/>
    <w:rsid w:val="00437E30"/>
    <w:rsid w:val="00437E63"/>
    <w:rsid w:val="00440482"/>
    <w:rsid w:val="00441CBC"/>
    <w:rsid w:val="0044265F"/>
    <w:rsid w:val="00442669"/>
    <w:rsid w:val="004432BA"/>
    <w:rsid w:val="00443D5B"/>
    <w:rsid w:val="00444774"/>
    <w:rsid w:val="00444ED6"/>
    <w:rsid w:val="00445676"/>
    <w:rsid w:val="004456EA"/>
    <w:rsid w:val="00446028"/>
    <w:rsid w:val="004463A7"/>
    <w:rsid w:val="004505F7"/>
    <w:rsid w:val="00450B50"/>
    <w:rsid w:val="0045118B"/>
    <w:rsid w:val="00452084"/>
    <w:rsid w:val="004529C2"/>
    <w:rsid w:val="00452A2E"/>
    <w:rsid w:val="00452E38"/>
    <w:rsid w:val="00452EFD"/>
    <w:rsid w:val="0045518F"/>
    <w:rsid w:val="004552A5"/>
    <w:rsid w:val="0045592F"/>
    <w:rsid w:val="00456EB8"/>
    <w:rsid w:val="004571D2"/>
    <w:rsid w:val="004577AD"/>
    <w:rsid w:val="00461044"/>
    <w:rsid w:val="004610F6"/>
    <w:rsid w:val="0046186F"/>
    <w:rsid w:val="00464E51"/>
    <w:rsid w:val="00465267"/>
    <w:rsid w:val="00465DCC"/>
    <w:rsid w:val="00466EC7"/>
    <w:rsid w:val="00466F99"/>
    <w:rsid w:val="0046700A"/>
    <w:rsid w:val="004711A8"/>
    <w:rsid w:val="004727CE"/>
    <w:rsid w:val="00472A98"/>
    <w:rsid w:val="00474311"/>
    <w:rsid w:val="0047442B"/>
    <w:rsid w:val="00476D43"/>
    <w:rsid w:val="0047728A"/>
    <w:rsid w:val="00477943"/>
    <w:rsid w:val="00484013"/>
    <w:rsid w:val="00484391"/>
    <w:rsid w:val="0048446E"/>
    <w:rsid w:val="00484B07"/>
    <w:rsid w:val="00486F1E"/>
    <w:rsid w:val="004872A1"/>
    <w:rsid w:val="004872F0"/>
    <w:rsid w:val="0048737D"/>
    <w:rsid w:val="00487B2C"/>
    <w:rsid w:val="0049030D"/>
    <w:rsid w:val="00490D8A"/>
    <w:rsid w:val="00492521"/>
    <w:rsid w:val="00493EDD"/>
    <w:rsid w:val="00494277"/>
    <w:rsid w:val="00496D08"/>
    <w:rsid w:val="004975D6"/>
    <w:rsid w:val="004A049D"/>
    <w:rsid w:val="004A0BB2"/>
    <w:rsid w:val="004A1430"/>
    <w:rsid w:val="004A1F37"/>
    <w:rsid w:val="004A269C"/>
    <w:rsid w:val="004A334F"/>
    <w:rsid w:val="004A41FB"/>
    <w:rsid w:val="004A42F1"/>
    <w:rsid w:val="004A470C"/>
    <w:rsid w:val="004A5153"/>
    <w:rsid w:val="004A65BD"/>
    <w:rsid w:val="004A6825"/>
    <w:rsid w:val="004A710F"/>
    <w:rsid w:val="004A7EF5"/>
    <w:rsid w:val="004B10B1"/>
    <w:rsid w:val="004B1745"/>
    <w:rsid w:val="004B1E57"/>
    <w:rsid w:val="004B1FEF"/>
    <w:rsid w:val="004B2258"/>
    <w:rsid w:val="004B2B34"/>
    <w:rsid w:val="004B2CDA"/>
    <w:rsid w:val="004B2E65"/>
    <w:rsid w:val="004B2F4A"/>
    <w:rsid w:val="004B3FCA"/>
    <w:rsid w:val="004B4144"/>
    <w:rsid w:val="004B43A8"/>
    <w:rsid w:val="004B4AB4"/>
    <w:rsid w:val="004B69CF"/>
    <w:rsid w:val="004B6E47"/>
    <w:rsid w:val="004B7A3A"/>
    <w:rsid w:val="004C1509"/>
    <w:rsid w:val="004C19B2"/>
    <w:rsid w:val="004C1DCB"/>
    <w:rsid w:val="004C2A3A"/>
    <w:rsid w:val="004C2FA6"/>
    <w:rsid w:val="004C3D91"/>
    <w:rsid w:val="004C4677"/>
    <w:rsid w:val="004C4CA6"/>
    <w:rsid w:val="004C5088"/>
    <w:rsid w:val="004C5614"/>
    <w:rsid w:val="004C5EE7"/>
    <w:rsid w:val="004C6CF9"/>
    <w:rsid w:val="004C6FC7"/>
    <w:rsid w:val="004C7FFA"/>
    <w:rsid w:val="004D10BA"/>
    <w:rsid w:val="004D18CC"/>
    <w:rsid w:val="004D2BF3"/>
    <w:rsid w:val="004D3038"/>
    <w:rsid w:val="004D39AF"/>
    <w:rsid w:val="004D429C"/>
    <w:rsid w:val="004D51EC"/>
    <w:rsid w:val="004D5C6C"/>
    <w:rsid w:val="004D686F"/>
    <w:rsid w:val="004E1665"/>
    <w:rsid w:val="004E1844"/>
    <w:rsid w:val="004E233E"/>
    <w:rsid w:val="004E23C3"/>
    <w:rsid w:val="004E3450"/>
    <w:rsid w:val="004E4AC3"/>
    <w:rsid w:val="004E630F"/>
    <w:rsid w:val="004F0520"/>
    <w:rsid w:val="004F0DF5"/>
    <w:rsid w:val="004F0EBD"/>
    <w:rsid w:val="004F332F"/>
    <w:rsid w:val="004F3D57"/>
    <w:rsid w:val="004F3D6D"/>
    <w:rsid w:val="004F3F74"/>
    <w:rsid w:val="004F4511"/>
    <w:rsid w:val="004F4524"/>
    <w:rsid w:val="004F47BC"/>
    <w:rsid w:val="004F4FE3"/>
    <w:rsid w:val="004F58E1"/>
    <w:rsid w:val="004F5B74"/>
    <w:rsid w:val="004F60FC"/>
    <w:rsid w:val="004F7413"/>
    <w:rsid w:val="004F7DC2"/>
    <w:rsid w:val="005003EE"/>
    <w:rsid w:val="00500783"/>
    <w:rsid w:val="00502ECF"/>
    <w:rsid w:val="005033EC"/>
    <w:rsid w:val="005039F6"/>
    <w:rsid w:val="00505DEE"/>
    <w:rsid w:val="0050675C"/>
    <w:rsid w:val="0050789E"/>
    <w:rsid w:val="00510C58"/>
    <w:rsid w:val="00511540"/>
    <w:rsid w:val="0051198B"/>
    <w:rsid w:val="00512859"/>
    <w:rsid w:val="00512D19"/>
    <w:rsid w:val="00512F95"/>
    <w:rsid w:val="00515C6A"/>
    <w:rsid w:val="005172F8"/>
    <w:rsid w:val="005175E6"/>
    <w:rsid w:val="00517968"/>
    <w:rsid w:val="0052134F"/>
    <w:rsid w:val="00521E6A"/>
    <w:rsid w:val="0052219F"/>
    <w:rsid w:val="0052495F"/>
    <w:rsid w:val="00524A93"/>
    <w:rsid w:val="005250F0"/>
    <w:rsid w:val="00526145"/>
    <w:rsid w:val="00526297"/>
    <w:rsid w:val="00527EF4"/>
    <w:rsid w:val="00530159"/>
    <w:rsid w:val="00531FB5"/>
    <w:rsid w:val="00532096"/>
    <w:rsid w:val="00532D62"/>
    <w:rsid w:val="00534951"/>
    <w:rsid w:val="005350D1"/>
    <w:rsid w:val="005350EC"/>
    <w:rsid w:val="0053611E"/>
    <w:rsid w:val="00536424"/>
    <w:rsid w:val="00536927"/>
    <w:rsid w:val="00536B01"/>
    <w:rsid w:val="0054100A"/>
    <w:rsid w:val="00541F43"/>
    <w:rsid w:val="0054249F"/>
    <w:rsid w:val="00542C05"/>
    <w:rsid w:val="00542DDB"/>
    <w:rsid w:val="00543058"/>
    <w:rsid w:val="005446B4"/>
    <w:rsid w:val="00544B87"/>
    <w:rsid w:val="00545E47"/>
    <w:rsid w:val="005467A4"/>
    <w:rsid w:val="0054722B"/>
    <w:rsid w:val="00547F56"/>
    <w:rsid w:val="00550743"/>
    <w:rsid w:val="00550E65"/>
    <w:rsid w:val="00550F13"/>
    <w:rsid w:val="00551A23"/>
    <w:rsid w:val="005524B9"/>
    <w:rsid w:val="00552669"/>
    <w:rsid w:val="005526C7"/>
    <w:rsid w:val="005536FD"/>
    <w:rsid w:val="0055472F"/>
    <w:rsid w:val="00554B0D"/>
    <w:rsid w:val="00554DE5"/>
    <w:rsid w:val="0055724D"/>
    <w:rsid w:val="00557791"/>
    <w:rsid w:val="00557F71"/>
    <w:rsid w:val="00557FFC"/>
    <w:rsid w:val="005600F1"/>
    <w:rsid w:val="00560B17"/>
    <w:rsid w:val="00560B80"/>
    <w:rsid w:val="00561251"/>
    <w:rsid w:val="005612F5"/>
    <w:rsid w:val="00561467"/>
    <w:rsid w:val="00561BB2"/>
    <w:rsid w:val="00561CC8"/>
    <w:rsid w:val="005623DC"/>
    <w:rsid w:val="00562E71"/>
    <w:rsid w:val="00563B7C"/>
    <w:rsid w:val="00565C25"/>
    <w:rsid w:val="00566244"/>
    <w:rsid w:val="005669D1"/>
    <w:rsid w:val="005677F4"/>
    <w:rsid w:val="00570116"/>
    <w:rsid w:val="00570AF0"/>
    <w:rsid w:val="00572CE6"/>
    <w:rsid w:val="005731D7"/>
    <w:rsid w:val="005734DA"/>
    <w:rsid w:val="00573A28"/>
    <w:rsid w:val="00573AA9"/>
    <w:rsid w:val="00575794"/>
    <w:rsid w:val="00576BF3"/>
    <w:rsid w:val="0058045B"/>
    <w:rsid w:val="005808BC"/>
    <w:rsid w:val="00580A16"/>
    <w:rsid w:val="0058115D"/>
    <w:rsid w:val="0058170A"/>
    <w:rsid w:val="00581E6B"/>
    <w:rsid w:val="00583A7B"/>
    <w:rsid w:val="00583C1D"/>
    <w:rsid w:val="00584044"/>
    <w:rsid w:val="00584F19"/>
    <w:rsid w:val="00585A88"/>
    <w:rsid w:val="00585C4B"/>
    <w:rsid w:val="00585F88"/>
    <w:rsid w:val="005861FC"/>
    <w:rsid w:val="00586953"/>
    <w:rsid w:val="0058757E"/>
    <w:rsid w:val="00590521"/>
    <w:rsid w:val="005926CA"/>
    <w:rsid w:val="00592B70"/>
    <w:rsid w:val="00595366"/>
    <w:rsid w:val="00595D44"/>
    <w:rsid w:val="005969EB"/>
    <w:rsid w:val="00596CCF"/>
    <w:rsid w:val="00597160"/>
    <w:rsid w:val="00597659"/>
    <w:rsid w:val="00597DD2"/>
    <w:rsid w:val="005A3AEE"/>
    <w:rsid w:val="005A51D2"/>
    <w:rsid w:val="005A5348"/>
    <w:rsid w:val="005A7100"/>
    <w:rsid w:val="005A74E3"/>
    <w:rsid w:val="005A7F1E"/>
    <w:rsid w:val="005B03A6"/>
    <w:rsid w:val="005B0BE9"/>
    <w:rsid w:val="005B2AD6"/>
    <w:rsid w:val="005B2BB8"/>
    <w:rsid w:val="005B2EA7"/>
    <w:rsid w:val="005B41D4"/>
    <w:rsid w:val="005B4C93"/>
    <w:rsid w:val="005B6890"/>
    <w:rsid w:val="005B70E1"/>
    <w:rsid w:val="005C3BC0"/>
    <w:rsid w:val="005C3EA1"/>
    <w:rsid w:val="005C4D4B"/>
    <w:rsid w:val="005D1688"/>
    <w:rsid w:val="005D17C0"/>
    <w:rsid w:val="005D18C6"/>
    <w:rsid w:val="005D356F"/>
    <w:rsid w:val="005D3DF9"/>
    <w:rsid w:val="005D419D"/>
    <w:rsid w:val="005D41B0"/>
    <w:rsid w:val="005D4303"/>
    <w:rsid w:val="005D64BF"/>
    <w:rsid w:val="005D78B4"/>
    <w:rsid w:val="005E01BF"/>
    <w:rsid w:val="005E0D92"/>
    <w:rsid w:val="005E188B"/>
    <w:rsid w:val="005E1A90"/>
    <w:rsid w:val="005E20D3"/>
    <w:rsid w:val="005E52D3"/>
    <w:rsid w:val="005E621E"/>
    <w:rsid w:val="005E63E9"/>
    <w:rsid w:val="005E6AF4"/>
    <w:rsid w:val="005E70F9"/>
    <w:rsid w:val="005E7244"/>
    <w:rsid w:val="005F004E"/>
    <w:rsid w:val="005F08FC"/>
    <w:rsid w:val="005F120F"/>
    <w:rsid w:val="005F3839"/>
    <w:rsid w:val="005F4DB8"/>
    <w:rsid w:val="005F68CD"/>
    <w:rsid w:val="005F7BF5"/>
    <w:rsid w:val="00600CEF"/>
    <w:rsid w:val="00601D16"/>
    <w:rsid w:val="00604DA4"/>
    <w:rsid w:val="00604FE6"/>
    <w:rsid w:val="006059DA"/>
    <w:rsid w:val="006066FF"/>
    <w:rsid w:val="00606D6B"/>
    <w:rsid w:val="00607E2A"/>
    <w:rsid w:val="00607F74"/>
    <w:rsid w:val="00610EC4"/>
    <w:rsid w:val="00611901"/>
    <w:rsid w:val="00612326"/>
    <w:rsid w:val="00613954"/>
    <w:rsid w:val="00615389"/>
    <w:rsid w:val="006160DC"/>
    <w:rsid w:val="006165ED"/>
    <w:rsid w:val="00616DCB"/>
    <w:rsid w:val="00617DB5"/>
    <w:rsid w:val="00623DBE"/>
    <w:rsid w:val="00624487"/>
    <w:rsid w:val="006247F2"/>
    <w:rsid w:val="0062519E"/>
    <w:rsid w:val="0062711D"/>
    <w:rsid w:val="00627485"/>
    <w:rsid w:val="00627E81"/>
    <w:rsid w:val="00630625"/>
    <w:rsid w:val="00630BF0"/>
    <w:rsid w:val="00631743"/>
    <w:rsid w:val="00631A46"/>
    <w:rsid w:val="00631A66"/>
    <w:rsid w:val="006352BD"/>
    <w:rsid w:val="00635571"/>
    <w:rsid w:val="006402F1"/>
    <w:rsid w:val="00642478"/>
    <w:rsid w:val="00642700"/>
    <w:rsid w:val="00642A74"/>
    <w:rsid w:val="00643A3D"/>
    <w:rsid w:val="0064412F"/>
    <w:rsid w:val="0064515A"/>
    <w:rsid w:val="006457B5"/>
    <w:rsid w:val="00646B4F"/>
    <w:rsid w:val="00646E7F"/>
    <w:rsid w:val="006477F1"/>
    <w:rsid w:val="00650977"/>
    <w:rsid w:val="00651F53"/>
    <w:rsid w:val="00652E48"/>
    <w:rsid w:val="006530AA"/>
    <w:rsid w:val="006569F5"/>
    <w:rsid w:val="00656D00"/>
    <w:rsid w:val="00657DA2"/>
    <w:rsid w:val="0066008C"/>
    <w:rsid w:val="006600E9"/>
    <w:rsid w:val="00660BDD"/>
    <w:rsid w:val="00660BE2"/>
    <w:rsid w:val="006626B4"/>
    <w:rsid w:val="00662FF6"/>
    <w:rsid w:val="00663EDF"/>
    <w:rsid w:val="006664BB"/>
    <w:rsid w:val="00666B50"/>
    <w:rsid w:val="00670E78"/>
    <w:rsid w:val="006719FB"/>
    <w:rsid w:val="0067346F"/>
    <w:rsid w:val="00673684"/>
    <w:rsid w:val="00673750"/>
    <w:rsid w:val="006742B0"/>
    <w:rsid w:val="006744B8"/>
    <w:rsid w:val="0067513E"/>
    <w:rsid w:val="00677580"/>
    <w:rsid w:val="006778D6"/>
    <w:rsid w:val="00677A08"/>
    <w:rsid w:val="00681DF2"/>
    <w:rsid w:val="006825EB"/>
    <w:rsid w:val="0068279E"/>
    <w:rsid w:val="00682A6A"/>
    <w:rsid w:val="00684AB2"/>
    <w:rsid w:val="00684D1B"/>
    <w:rsid w:val="00687B27"/>
    <w:rsid w:val="00692C3B"/>
    <w:rsid w:val="0069456E"/>
    <w:rsid w:val="006946AD"/>
    <w:rsid w:val="006947B9"/>
    <w:rsid w:val="00694D83"/>
    <w:rsid w:val="00695345"/>
    <w:rsid w:val="00695484"/>
    <w:rsid w:val="00696A08"/>
    <w:rsid w:val="00697EC4"/>
    <w:rsid w:val="006A1666"/>
    <w:rsid w:val="006A2461"/>
    <w:rsid w:val="006A5937"/>
    <w:rsid w:val="006A621B"/>
    <w:rsid w:val="006A6385"/>
    <w:rsid w:val="006A77C1"/>
    <w:rsid w:val="006B37F5"/>
    <w:rsid w:val="006B428A"/>
    <w:rsid w:val="006B5A62"/>
    <w:rsid w:val="006B6A42"/>
    <w:rsid w:val="006B7195"/>
    <w:rsid w:val="006B71DB"/>
    <w:rsid w:val="006C0371"/>
    <w:rsid w:val="006C0F82"/>
    <w:rsid w:val="006C10FD"/>
    <w:rsid w:val="006C1644"/>
    <w:rsid w:val="006C1808"/>
    <w:rsid w:val="006C1F3F"/>
    <w:rsid w:val="006C216E"/>
    <w:rsid w:val="006C3411"/>
    <w:rsid w:val="006C3743"/>
    <w:rsid w:val="006C42EB"/>
    <w:rsid w:val="006C58E4"/>
    <w:rsid w:val="006C629A"/>
    <w:rsid w:val="006C62DF"/>
    <w:rsid w:val="006C708D"/>
    <w:rsid w:val="006C712B"/>
    <w:rsid w:val="006D026D"/>
    <w:rsid w:val="006D38BD"/>
    <w:rsid w:val="006D3B38"/>
    <w:rsid w:val="006D3EA9"/>
    <w:rsid w:val="006D47AA"/>
    <w:rsid w:val="006D4996"/>
    <w:rsid w:val="006D62EE"/>
    <w:rsid w:val="006D71B7"/>
    <w:rsid w:val="006E18B5"/>
    <w:rsid w:val="006E196A"/>
    <w:rsid w:val="006E312F"/>
    <w:rsid w:val="006E3172"/>
    <w:rsid w:val="006E31EB"/>
    <w:rsid w:val="006E38E1"/>
    <w:rsid w:val="006E3FF7"/>
    <w:rsid w:val="006E4938"/>
    <w:rsid w:val="006E4C6A"/>
    <w:rsid w:val="006E55FE"/>
    <w:rsid w:val="006E793B"/>
    <w:rsid w:val="006F04C2"/>
    <w:rsid w:val="006F12C1"/>
    <w:rsid w:val="006F18E4"/>
    <w:rsid w:val="006F3548"/>
    <w:rsid w:val="006F3552"/>
    <w:rsid w:val="006F7B67"/>
    <w:rsid w:val="00700270"/>
    <w:rsid w:val="007004EA"/>
    <w:rsid w:val="007007CA"/>
    <w:rsid w:val="00701DE5"/>
    <w:rsid w:val="007025BC"/>
    <w:rsid w:val="00702985"/>
    <w:rsid w:val="00702AA8"/>
    <w:rsid w:val="00703980"/>
    <w:rsid w:val="00704E89"/>
    <w:rsid w:val="007063C1"/>
    <w:rsid w:val="00706669"/>
    <w:rsid w:val="00706760"/>
    <w:rsid w:val="00707851"/>
    <w:rsid w:val="00707B3D"/>
    <w:rsid w:val="007108B1"/>
    <w:rsid w:val="00710948"/>
    <w:rsid w:val="00711A86"/>
    <w:rsid w:val="0071254F"/>
    <w:rsid w:val="0071312E"/>
    <w:rsid w:val="00713356"/>
    <w:rsid w:val="00713C58"/>
    <w:rsid w:val="0071484C"/>
    <w:rsid w:val="0071632C"/>
    <w:rsid w:val="007165DE"/>
    <w:rsid w:val="00716F23"/>
    <w:rsid w:val="0072095F"/>
    <w:rsid w:val="007232C6"/>
    <w:rsid w:val="007237CB"/>
    <w:rsid w:val="00723A5F"/>
    <w:rsid w:val="00724810"/>
    <w:rsid w:val="00724F5F"/>
    <w:rsid w:val="0072627B"/>
    <w:rsid w:val="0072734A"/>
    <w:rsid w:val="0072782B"/>
    <w:rsid w:val="00727C8B"/>
    <w:rsid w:val="00731331"/>
    <w:rsid w:val="00731D77"/>
    <w:rsid w:val="00731EB1"/>
    <w:rsid w:val="007321F5"/>
    <w:rsid w:val="007334FD"/>
    <w:rsid w:val="0073489D"/>
    <w:rsid w:val="007359ED"/>
    <w:rsid w:val="00735C0A"/>
    <w:rsid w:val="00735D58"/>
    <w:rsid w:val="00736632"/>
    <w:rsid w:val="007373FA"/>
    <w:rsid w:val="0073752F"/>
    <w:rsid w:val="007407A2"/>
    <w:rsid w:val="00740BAD"/>
    <w:rsid w:val="00742ED2"/>
    <w:rsid w:val="00744658"/>
    <w:rsid w:val="00744EBF"/>
    <w:rsid w:val="00746C42"/>
    <w:rsid w:val="00746EA3"/>
    <w:rsid w:val="007502EA"/>
    <w:rsid w:val="00754AF6"/>
    <w:rsid w:val="007557FA"/>
    <w:rsid w:val="007558E1"/>
    <w:rsid w:val="007560D3"/>
    <w:rsid w:val="00756780"/>
    <w:rsid w:val="00756CCA"/>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13A2"/>
    <w:rsid w:val="00782343"/>
    <w:rsid w:val="0078252F"/>
    <w:rsid w:val="0078423E"/>
    <w:rsid w:val="00786628"/>
    <w:rsid w:val="00786FD0"/>
    <w:rsid w:val="00790CE9"/>
    <w:rsid w:val="00791DF1"/>
    <w:rsid w:val="00792777"/>
    <w:rsid w:val="00793AA4"/>
    <w:rsid w:val="00794E3C"/>
    <w:rsid w:val="007955F7"/>
    <w:rsid w:val="00795DD3"/>
    <w:rsid w:val="007972CD"/>
    <w:rsid w:val="00797A9D"/>
    <w:rsid w:val="00797F06"/>
    <w:rsid w:val="00797F8E"/>
    <w:rsid w:val="007A344B"/>
    <w:rsid w:val="007A3600"/>
    <w:rsid w:val="007A39C5"/>
    <w:rsid w:val="007A4613"/>
    <w:rsid w:val="007A4D43"/>
    <w:rsid w:val="007A6733"/>
    <w:rsid w:val="007A74FA"/>
    <w:rsid w:val="007B047D"/>
    <w:rsid w:val="007B20EC"/>
    <w:rsid w:val="007B228B"/>
    <w:rsid w:val="007B3AAF"/>
    <w:rsid w:val="007B4E43"/>
    <w:rsid w:val="007B5C6D"/>
    <w:rsid w:val="007B7E26"/>
    <w:rsid w:val="007C058B"/>
    <w:rsid w:val="007C120F"/>
    <w:rsid w:val="007C16A5"/>
    <w:rsid w:val="007C22A8"/>
    <w:rsid w:val="007C2BA8"/>
    <w:rsid w:val="007C32DA"/>
    <w:rsid w:val="007C34EB"/>
    <w:rsid w:val="007C5544"/>
    <w:rsid w:val="007D0764"/>
    <w:rsid w:val="007D104C"/>
    <w:rsid w:val="007D3784"/>
    <w:rsid w:val="007D45CA"/>
    <w:rsid w:val="007D4676"/>
    <w:rsid w:val="007D4A7E"/>
    <w:rsid w:val="007D50B8"/>
    <w:rsid w:val="007D618A"/>
    <w:rsid w:val="007E094E"/>
    <w:rsid w:val="007E09D3"/>
    <w:rsid w:val="007E144E"/>
    <w:rsid w:val="007E1D3B"/>
    <w:rsid w:val="007E268C"/>
    <w:rsid w:val="007E26DE"/>
    <w:rsid w:val="007E2D8A"/>
    <w:rsid w:val="007E2F1A"/>
    <w:rsid w:val="007E35C8"/>
    <w:rsid w:val="007E4883"/>
    <w:rsid w:val="007E553F"/>
    <w:rsid w:val="007E69DF"/>
    <w:rsid w:val="007E6A64"/>
    <w:rsid w:val="007E705C"/>
    <w:rsid w:val="007F052D"/>
    <w:rsid w:val="007F164F"/>
    <w:rsid w:val="007F1753"/>
    <w:rsid w:val="007F1794"/>
    <w:rsid w:val="007F1B94"/>
    <w:rsid w:val="007F2357"/>
    <w:rsid w:val="007F2673"/>
    <w:rsid w:val="007F2972"/>
    <w:rsid w:val="007F3BB3"/>
    <w:rsid w:val="007F48A1"/>
    <w:rsid w:val="007F4BF4"/>
    <w:rsid w:val="007F5607"/>
    <w:rsid w:val="007F5B4C"/>
    <w:rsid w:val="007F5FC0"/>
    <w:rsid w:val="007F6C5E"/>
    <w:rsid w:val="007F77E0"/>
    <w:rsid w:val="00800165"/>
    <w:rsid w:val="00800D30"/>
    <w:rsid w:val="00800ED8"/>
    <w:rsid w:val="00804558"/>
    <w:rsid w:val="008045A6"/>
    <w:rsid w:val="0080521F"/>
    <w:rsid w:val="00805BFB"/>
    <w:rsid w:val="00806B17"/>
    <w:rsid w:val="00806E48"/>
    <w:rsid w:val="00807568"/>
    <w:rsid w:val="0081084E"/>
    <w:rsid w:val="008112C8"/>
    <w:rsid w:val="0081250F"/>
    <w:rsid w:val="00812811"/>
    <w:rsid w:val="00813281"/>
    <w:rsid w:val="00813ABE"/>
    <w:rsid w:val="00813DAD"/>
    <w:rsid w:val="00815D9E"/>
    <w:rsid w:val="00816F41"/>
    <w:rsid w:val="00820062"/>
    <w:rsid w:val="0082009B"/>
    <w:rsid w:val="008207BD"/>
    <w:rsid w:val="00822AA1"/>
    <w:rsid w:val="00825307"/>
    <w:rsid w:val="00825A1B"/>
    <w:rsid w:val="00825AD4"/>
    <w:rsid w:val="00825DF3"/>
    <w:rsid w:val="008262F6"/>
    <w:rsid w:val="008264D3"/>
    <w:rsid w:val="008269BC"/>
    <w:rsid w:val="008273B8"/>
    <w:rsid w:val="008314F3"/>
    <w:rsid w:val="00831D41"/>
    <w:rsid w:val="00832B5D"/>
    <w:rsid w:val="00834B15"/>
    <w:rsid w:val="00835732"/>
    <w:rsid w:val="0083647B"/>
    <w:rsid w:val="008365C3"/>
    <w:rsid w:val="00836E91"/>
    <w:rsid w:val="00837152"/>
    <w:rsid w:val="0083793B"/>
    <w:rsid w:val="00837DCD"/>
    <w:rsid w:val="0084062B"/>
    <w:rsid w:val="00843601"/>
    <w:rsid w:val="00844357"/>
    <w:rsid w:val="00844E2E"/>
    <w:rsid w:val="00846A07"/>
    <w:rsid w:val="008477B9"/>
    <w:rsid w:val="00847C6E"/>
    <w:rsid w:val="00850A21"/>
    <w:rsid w:val="00854602"/>
    <w:rsid w:val="008548BD"/>
    <w:rsid w:val="0085529D"/>
    <w:rsid w:val="008554B6"/>
    <w:rsid w:val="008573D5"/>
    <w:rsid w:val="00857D88"/>
    <w:rsid w:val="0086009F"/>
    <w:rsid w:val="00862EFE"/>
    <w:rsid w:val="0086367C"/>
    <w:rsid w:val="008640CE"/>
    <w:rsid w:val="008648F7"/>
    <w:rsid w:val="0086531F"/>
    <w:rsid w:val="008657BC"/>
    <w:rsid w:val="00867470"/>
    <w:rsid w:val="00867F24"/>
    <w:rsid w:val="00867F9A"/>
    <w:rsid w:val="0087041F"/>
    <w:rsid w:val="00871FA8"/>
    <w:rsid w:val="00872363"/>
    <w:rsid w:val="008723C3"/>
    <w:rsid w:val="00872FFD"/>
    <w:rsid w:val="00874591"/>
    <w:rsid w:val="008757B0"/>
    <w:rsid w:val="00875C2B"/>
    <w:rsid w:val="008763E8"/>
    <w:rsid w:val="00876812"/>
    <w:rsid w:val="00877FDB"/>
    <w:rsid w:val="008802E7"/>
    <w:rsid w:val="00881237"/>
    <w:rsid w:val="00881C1A"/>
    <w:rsid w:val="00881E89"/>
    <w:rsid w:val="0088281D"/>
    <w:rsid w:val="00882FAB"/>
    <w:rsid w:val="00884F0C"/>
    <w:rsid w:val="00884FDA"/>
    <w:rsid w:val="008854AD"/>
    <w:rsid w:val="00886546"/>
    <w:rsid w:val="00890025"/>
    <w:rsid w:val="00890AFF"/>
    <w:rsid w:val="008920D1"/>
    <w:rsid w:val="00894428"/>
    <w:rsid w:val="00897520"/>
    <w:rsid w:val="008A05DF"/>
    <w:rsid w:val="008A0B45"/>
    <w:rsid w:val="008A3953"/>
    <w:rsid w:val="008A5E16"/>
    <w:rsid w:val="008A5E7B"/>
    <w:rsid w:val="008A642E"/>
    <w:rsid w:val="008A7507"/>
    <w:rsid w:val="008A753C"/>
    <w:rsid w:val="008A7B35"/>
    <w:rsid w:val="008A7C6B"/>
    <w:rsid w:val="008B00D8"/>
    <w:rsid w:val="008B1414"/>
    <w:rsid w:val="008B143A"/>
    <w:rsid w:val="008B3A9B"/>
    <w:rsid w:val="008B4E4F"/>
    <w:rsid w:val="008B68BE"/>
    <w:rsid w:val="008B730E"/>
    <w:rsid w:val="008B77C4"/>
    <w:rsid w:val="008B7843"/>
    <w:rsid w:val="008B7BCE"/>
    <w:rsid w:val="008B7E61"/>
    <w:rsid w:val="008C257A"/>
    <w:rsid w:val="008C346A"/>
    <w:rsid w:val="008C4342"/>
    <w:rsid w:val="008C623C"/>
    <w:rsid w:val="008D0612"/>
    <w:rsid w:val="008D1202"/>
    <w:rsid w:val="008D1C42"/>
    <w:rsid w:val="008D25D8"/>
    <w:rsid w:val="008D31F5"/>
    <w:rsid w:val="008D3AD6"/>
    <w:rsid w:val="008D3D85"/>
    <w:rsid w:val="008D3E6B"/>
    <w:rsid w:val="008D4BDF"/>
    <w:rsid w:val="008D5D1B"/>
    <w:rsid w:val="008D6554"/>
    <w:rsid w:val="008D6C04"/>
    <w:rsid w:val="008D703F"/>
    <w:rsid w:val="008D7E7B"/>
    <w:rsid w:val="008E070F"/>
    <w:rsid w:val="008E0B24"/>
    <w:rsid w:val="008E1466"/>
    <w:rsid w:val="008E1F24"/>
    <w:rsid w:val="008E34B6"/>
    <w:rsid w:val="008E379F"/>
    <w:rsid w:val="008E468D"/>
    <w:rsid w:val="008E4FC0"/>
    <w:rsid w:val="008E5B4B"/>
    <w:rsid w:val="008F0C19"/>
    <w:rsid w:val="008F3192"/>
    <w:rsid w:val="008F3ABB"/>
    <w:rsid w:val="008F42CE"/>
    <w:rsid w:val="008F4B74"/>
    <w:rsid w:val="008F57CC"/>
    <w:rsid w:val="008F5C0D"/>
    <w:rsid w:val="008F5E03"/>
    <w:rsid w:val="008F622F"/>
    <w:rsid w:val="008F6D65"/>
    <w:rsid w:val="008F7B43"/>
    <w:rsid w:val="00900AA8"/>
    <w:rsid w:val="00903A67"/>
    <w:rsid w:val="00903C98"/>
    <w:rsid w:val="00904485"/>
    <w:rsid w:val="00904B83"/>
    <w:rsid w:val="009058A4"/>
    <w:rsid w:val="009060CA"/>
    <w:rsid w:val="0090698E"/>
    <w:rsid w:val="00906E20"/>
    <w:rsid w:val="00907164"/>
    <w:rsid w:val="00907441"/>
    <w:rsid w:val="00907978"/>
    <w:rsid w:val="00907DD6"/>
    <w:rsid w:val="00911F08"/>
    <w:rsid w:val="00911F19"/>
    <w:rsid w:val="00913345"/>
    <w:rsid w:val="00913E56"/>
    <w:rsid w:val="009143DB"/>
    <w:rsid w:val="00914809"/>
    <w:rsid w:val="00915401"/>
    <w:rsid w:val="009162A8"/>
    <w:rsid w:val="00916465"/>
    <w:rsid w:val="009175CF"/>
    <w:rsid w:val="0091791A"/>
    <w:rsid w:val="0092149E"/>
    <w:rsid w:val="00921786"/>
    <w:rsid w:val="00926475"/>
    <w:rsid w:val="00927A8B"/>
    <w:rsid w:val="00931E1B"/>
    <w:rsid w:val="00933F50"/>
    <w:rsid w:val="009344B9"/>
    <w:rsid w:val="00936CE2"/>
    <w:rsid w:val="00937068"/>
    <w:rsid w:val="00942CF6"/>
    <w:rsid w:val="0094354B"/>
    <w:rsid w:val="00943684"/>
    <w:rsid w:val="00943FE5"/>
    <w:rsid w:val="00944CD5"/>
    <w:rsid w:val="0094576E"/>
    <w:rsid w:val="009460A3"/>
    <w:rsid w:val="00946CC4"/>
    <w:rsid w:val="00947076"/>
    <w:rsid w:val="00950392"/>
    <w:rsid w:val="009519A9"/>
    <w:rsid w:val="00951AC1"/>
    <w:rsid w:val="0095231B"/>
    <w:rsid w:val="009524E1"/>
    <w:rsid w:val="00953236"/>
    <w:rsid w:val="00954279"/>
    <w:rsid w:val="00954F6E"/>
    <w:rsid w:val="009558DD"/>
    <w:rsid w:val="009559CC"/>
    <w:rsid w:val="00955F9C"/>
    <w:rsid w:val="00956324"/>
    <w:rsid w:val="0095758E"/>
    <w:rsid w:val="009609F0"/>
    <w:rsid w:val="009626ED"/>
    <w:rsid w:val="00962E64"/>
    <w:rsid w:val="00963333"/>
    <w:rsid w:val="0096350D"/>
    <w:rsid w:val="00963718"/>
    <w:rsid w:val="009637F3"/>
    <w:rsid w:val="00963C2A"/>
    <w:rsid w:val="00963F3B"/>
    <w:rsid w:val="009642EE"/>
    <w:rsid w:val="009652D0"/>
    <w:rsid w:val="009659DF"/>
    <w:rsid w:val="009667AC"/>
    <w:rsid w:val="009673C5"/>
    <w:rsid w:val="0096797E"/>
    <w:rsid w:val="00971820"/>
    <w:rsid w:val="00973D38"/>
    <w:rsid w:val="00975849"/>
    <w:rsid w:val="00976D44"/>
    <w:rsid w:val="00977000"/>
    <w:rsid w:val="00977010"/>
    <w:rsid w:val="00980785"/>
    <w:rsid w:val="009807E6"/>
    <w:rsid w:val="00980EDE"/>
    <w:rsid w:val="009817BD"/>
    <w:rsid w:val="00982325"/>
    <w:rsid w:val="0098281A"/>
    <w:rsid w:val="0098285E"/>
    <w:rsid w:val="00984423"/>
    <w:rsid w:val="00984897"/>
    <w:rsid w:val="00984961"/>
    <w:rsid w:val="009858A0"/>
    <w:rsid w:val="009870DB"/>
    <w:rsid w:val="009878CC"/>
    <w:rsid w:val="00987F65"/>
    <w:rsid w:val="00991794"/>
    <w:rsid w:val="009918F1"/>
    <w:rsid w:val="009926CC"/>
    <w:rsid w:val="0099490E"/>
    <w:rsid w:val="00994AD9"/>
    <w:rsid w:val="00995444"/>
    <w:rsid w:val="0099577A"/>
    <w:rsid w:val="009967C0"/>
    <w:rsid w:val="0099686A"/>
    <w:rsid w:val="00997F19"/>
    <w:rsid w:val="009A08C1"/>
    <w:rsid w:val="009A0975"/>
    <w:rsid w:val="009A0A3B"/>
    <w:rsid w:val="009A1C45"/>
    <w:rsid w:val="009A3474"/>
    <w:rsid w:val="009A3B22"/>
    <w:rsid w:val="009A49AF"/>
    <w:rsid w:val="009A5CE8"/>
    <w:rsid w:val="009A6057"/>
    <w:rsid w:val="009B08BA"/>
    <w:rsid w:val="009B1E0B"/>
    <w:rsid w:val="009B22C4"/>
    <w:rsid w:val="009B3C26"/>
    <w:rsid w:val="009B43B4"/>
    <w:rsid w:val="009B52EF"/>
    <w:rsid w:val="009B6955"/>
    <w:rsid w:val="009B743B"/>
    <w:rsid w:val="009B78B3"/>
    <w:rsid w:val="009B7EEB"/>
    <w:rsid w:val="009C066A"/>
    <w:rsid w:val="009C082C"/>
    <w:rsid w:val="009C102F"/>
    <w:rsid w:val="009C2384"/>
    <w:rsid w:val="009C2AD0"/>
    <w:rsid w:val="009C323B"/>
    <w:rsid w:val="009C3380"/>
    <w:rsid w:val="009C6DA0"/>
    <w:rsid w:val="009D0817"/>
    <w:rsid w:val="009D084C"/>
    <w:rsid w:val="009D1F7A"/>
    <w:rsid w:val="009D278A"/>
    <w:rsid w:val="009D3C5E"/>
    <w:rsid w:val="009D5308"/>
    <w:rsid w:val="009D5D74"/>
    <w:rsid w:val="009D6826"/>
    <w:rsid w:val="009D7652"/>
    <w:rsid w:val="009D7B97"/>
    <w:rsid w:val="009E0849"/>
    <w:rsid w:val="009E0D2D"/>
    <w:rsid w:val="009E1652"/>
    <w:rsid w:val="009E2C0E"/>
    <w:rsid w:val="009E2C73"/>
    <w:rsid w:val="009E346E"/>
    <w:rsid w:val="009E40A3"/>
    <w:rsid w:val="009E489B"/>
    <w:rsid w:val="009E4F11"/>
    <w:rsid w:val="009E59EE"/>
    <w:rsid w:val="009E5B01"/>
    <w:rsid w:val="009E688E"/>
    <w:rsid w:val="009E6B35"/>
    <w:rsid w:val="009F2106"/>
    <w:rsid w:val="009F4F1B"/>
    <w:rsid w:val="009F6E95"/>
    <w:rsid w:val="009F6F53"/>
    <w:rsid w:val="009F7DEF"/>
    <w:rsid w:val="00A009EB"/>
    <w:rsid w:val="00A01495"/>
    <w:rsid w:val="00A0173C"/>
    <w:rsid w:val="00A029E2"/>
    <w:rsid w:val="00A031EA"/>
    <w:rsid w:val="00A04958"/>
    <w:rsid w:val="00A05321"/>
    <w:rsid w:val="00A056D1"/>
    <w:rsid w:val="00A07718"/>
    <w:rsid w:val="00A10E1C"/>
    <w:rsid w:val="00A11DC9"/>
    <w:rsid w:val="00A13C72"/>
    <w:rsid w:val="00A13E4A"/>
    <w:rsid w:val="00A143B9"/>
    <w:rsid w:val="00A1479C"/>
    <w:rsid w:val="00A1599F"/>
    <w:rsid w:val="00A1602C"/>
    <w:rsid w:val="00A16A16"/>
    <w:rsid w:val="00A1749C"/>
    <w:rsid w:val="00A209A6"/>
    <w:rsid w:val="00A21745"/>
    <w:rsid w:val="00A21E58"/>
    <w:rsid w:val="00A22E2A"/>
    <w:rsid w:val="00A25046"/>
    <w:rsid w:val="00A25342"/>
    <w:rsid w:val="00A25692"/>
    <w:rsid w:val="00A26D9B"/>
    <w:rsid w:val="00A27244"/>
    <w:rsid w:val="00A32638"/>
    <w:rsid w:val="00A341A2"/>
    <w:rsid w:val="00A35B87"/>
    <w:rsid w:val="00A42426"/>
    <w:rsid w:val="00A4353B"/>
    <w:rsid w:val="00A44001"/>
    <w:rsid w:val="00A46A52"/>
    <w:rsid w:val="00A470A8"/>
    <w:rsid w:val="00A47707"/>
    <w:rsid w:val="00A50F2B"/>
    <w:rsid w:val="00A538C4"/>
    <w:rsid w:val="00A5398B"/>
    <w:rsid w:val="00A53CB0"/>
    <w:rsid w:val="00A55C89"/>
    <w:rsid w:val="00A57282"/>
    <w:rsid w:val="00A576B1"/>
    <w:rsid w:val="00A579E3"/>
    <w:rsid w:val="00A60BD2"/>
    <w:rsid w:val="00A60CA3"/>
    <w:rsid w:val="00A618A4"/>
    <w:rsid w:val="00A61FFB"/>
    <w:rsid w:val="00A62F45"/>
    <w:rsid w:val="00A636FF"/>
    <w:rsid w:val="00A63826"/>
    <w:rsid w:val="00A63BF4"/>
    <w:rsid w:val="00A6439E"/>
    <w:rsid w:val="00A6522F"/>
    <w:rsid w:val="00A66328"/>
    <w:rsid w:val="00A665C2"/>
    <w:rsid w:val="00A66F93"/>
    <w:rsid w:val="00A67C26"/>
    <w:rsid w:val="00A70CD4"/>
    <w:rsid w:val="00A73DDD"/>
    <w:rsid w:val="00A73FD6"/>
    <w:rsid w:val="00A7426A"/>
    <w:rsid w:val="00A7426D"/>
    <w:rsid w:val="00A748B2"/>
    <w:rsid w:val="00A76C30"/>
    <w:rsid w:val="00A77C47"/>
    <w:rsid w:val="00A803DF"/>
    <w:rsid w:val="00A805C5"/>
    <w:rsid w:val="00A83306"/>
    <w:rsid w:val="00A835FA"/>
    <w:rsid w:val="00A836E5"/>
    <w:rsid w:val="00A84FC2"/>
    <w:rsid w:val="00A85025"/>
    <w:rsid w:val="00A86281"/>
    <w:rsid w:val="00A875AE"/>
    <w:rsid w:val="00A9242B"/>
    <w:rsid w:val="00A92D21"/>
    <w:rsid w:val="00A93472"/>
    <w:rsid w:val="00A93843"/>
    <w:rsid w:val="00A9453E"/>
    <w:rsid w:val="00A94F0E"/>
    <w:rsid w:val="00A95B1F"/>
    <w:rsid w:val="00A9613F"/>
    <w:rsid w:val="00A96562"/>
    <w:rsid w:val="00A97BD0"/>
    <w:rsid w:val="00AA0BA8"/>
    <w:rsid w:val="00AA0F2B"/>
    <w:rsid w:val="00AA18B6"/>
    <w:rsid w:val="00AA1F58"/>
    <w:rsid w:val="00AA3518"/>
    <w:rsid w:val="00AA3865"/>
    <w:rsid w:val="00AA3915"/>
    <w:rsid w:val="00AA460A"/>
    <w:rsid w:val="00AA51C6"/>
    <w:rsid w:val="00AA531C"/>
    <w:rsid w:val="00AA54FA"/>
    <w:rsid w:val="00AA75AC"/>
    <w:rsid w:val="00AA7D24"/>
    <w:rsid w:val="00AB19B3"/>
    <w:rsid w:val="00AB2637"/>
    <w:rsid w:val="00AB3CFA"/>
    <w:rsid w:val="00AB3F41"/>
    <w:rsid w:val="00AB6FEB"/>
    <w:rsid w:val="00AB7432"/>
    <w:rsid w:val="00AC1238"/>
    <w:rsid w:val="00AC1C2A"/>
    <w:rsid w:val="00AC2478"/>
    <w:rsid w:val="00AC25CE"/>
    <w:rsid w:val="00AC2613"/>
    <w:rsid w:val="00AC33BD"/>
    <w:rsid w:val="00AC459C"/>
    <w:rsid w:val="00AC4E04"/>
    <w:rsid w:val="00AC4E4D"/>
    <w:rsid w:val="00AC5128"/>
    <w:rsid w:val="00AC6FD1"/>
    <w:rsid w:val="00AD18AA"/>
    <w:rsid w:val="00AD24F2"/>
    <w:rsid w:val="00AD30E0"/>
    <w:rsid w:val="00AD341D"/>
    <w:rsid w:val="00AD3664"/>
    <w:rsid w:val="00AD3920"/>
    <w:rsid w:val="00AD3FC7"/>
    <w:rsid w:val="00AD4877"/>
    <w:rsid w:val="00AD4F30"/>
    <w:rsid w:val="00AD5965"/>
    <w:rsid w:val="00AD62EF"/>
    <w:rsid w:val="00AD76E9"/>
    <w:rsid w:val="00AD79CC"/>
    <w:rsid w:val="00AD7C80"/>
    <w:rsid w:val="00AE1251"/>
    <w:rsid w:val="00AE3D11"/>
    <w:rsid w:val="00AE554B"/>
    <w:rsid w:val="00AE5602"/>
    <w:rsid w:val="00AE59B5"/>
    <w:rsid w:val="00AE6900"/>
    <w:rsid w:val="00AE7C28"/>
    <w:rsid w:val="00AF0036"/>
    <w:rsid w:val="00AF04ED"/>
    <w:rsid w:val="00AF2C7B"/>
    <w:rsid w:val="00AF2E44"/>
    <w:rsid w:val="00AF3843"/>
    <w:rsid w:val="00AF3873"/>
    <w:rsid w:val="00AF39EF"/>
    <w:rsid w:val="00AF582B"/>
    <w:rsid w:val="00AF6FB8"/>
    <w:rsid w:val="00AF7661"/>
    <w:rsid w:val="00AF7BDE"/>
    <w:rsid w:val="00B002E7"/>
    <w:rsid w:val="00B00859"/>
    <w:rsid w:val="00B011F3"/>
    <w:rsid w:val="00B01C42"/>
    <w:rsid w:val="00B02079"/>
    <w:rsid w:val="00B02495"/>
    <w:rsid w:val="00B0312C"/>
    <w:rsid w:val="00B03502"/>
    <w:rsid w:val="00B03A2C"/>
    <w:rsid w:val="00B04BAE"/>
    <w:rsid w:val="00B0617D"/>
    <w:rsid w:val="00B06933"/>
    <w:rsid w:val="00B06E9D"/>
    <w:rsid w:val="00B071AC"/>
    <w:rsid w:val="00B07E2B"/>
    <w:rsid w:val="00B10490"/>
    <w:rsid w:val="00B10D59"/>
    <w:rsid w:val="00B1256F"/>
    <w:rsid w:val="00B12678"/>
    <w:rsid w:val="00B12DF7"/>
    <w:rsid w:val="00B134C6"/>
    <w:rsid w:val="00B13F51"/>
    <w:rsid w:val="00B14C1B"/>
    <w:rsid w:val="00B14DB7"/>
    <w:rsid w:val="00B152A2"/>
    <w:rsid w:val="00B203C6"/>
    <w:rsid w:val="00B20D43"/>
    <w:rsid w:val="00B21034"/>
    <w:rsid w:val="00B2131D"/>
    <w:rsid w:val="00B21C52"/>
    <w:rsid w:val="00B23C8D"/>
    <w:rsid w:val="00B23C93"/>
    <w:rsid w:val="00B24A65"/>
    <w:rsid w:val="00B24CE4"/>
    <w:rsid w:val="00B24FB8"/>
    <w:rsid w:val="00B24FC4"/>
    <w:rsid w:val="00B251E2"/>
    <w:rsid w:val="00B2617B"/>
    <w:rsid w:val="00B27961"/>
    <w:rsid w:val="00B313ED"/>
    <w:rsid w:val="00B315FA"/>
    <w:rsid w:val="00B32501"/>
    <w:rsid w:val="00B33187"/>
    <w:rsid w:val="00B3492E"/>
    <w:rsid w:val="00B34B07"/>
    <w:rsid w:val="00B37D3C"/>
    <w:rsid w:val="00B4029F"/>
    <w:rsid w:val="00B40313"/>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2AD8"/>
    <w:rsid w:val="00B54D09"/>
    <w:rsid w:val="00B5545F"/>
    <w:rsid w:val="00B57141"/>
    <w:rsid w:val="00B60471"/>
    <w:rsid w:val="00B635AC"/>
    <w:rsid w:val="00B64A28"/>
    <w:rsid w:val="00B64C68"/>
    <w:rsid w:val="00B64FDE"/>
    <w:rsid w:val="00B65655"/>
    <w:rsid w:val="00B66D88"/>
    <w:rsid w:val="00B70155"/>
    <w:rsid w:val="00B715AA"/>
    <w:rsid w:val="00B719F2"/>
    <w:rsid w:val="00B727E2"/>
    <w:rsid w:val="00B73D07"/>
    <w:rsid w:val="00B73D94"/>
    <w:rsid w:val="00B73F08"/>
    <w:rsid w:val="00B74904"/>
    <w:rsid w:val="00B75249"/>
    <w:rsid w:val="00B768C2"/>
    <w:rsid w:val="00B76B69"/>
    <w:rsid w:val="00B76E23"/>
    <w:rsid w:val="00B76F74"/>
    <w:rsid w:val="00B77438"/>
    <w:rsid w:val="00B77765"/>
    <w:rsid w:val="00B80422"/>
    <w:rsid w:val="00B80BA7"/>
    <w:rsid w:val="00B80E1F"/>
    <w:rsid w:val="00B83478"/>
    <w:rsid w:val="00B847F0"/>
    <w:rsid w:val="00B874D2"/>
    <w:rsid w:val="00B87525"/>
    <w:rsid w:val="00B87C4F"/>
    <w:rsid w:val="00B90357"/>
    <w:rsid w:val="00B90533"/>
    <w:rsid w:val="00B916A9"/>
    <w:rsid w:val="00B91E3C"/>
    <w:rsid w:val="00B92EC1"/>
    <w:rsid w:val="00B93A0A"/>
    <w:rsid w:val="00B93C4C"/>
    <w:rsid w:val="00B9558E"/>
    <w:rsid w:val="00B95B47"/>
    <w:rsid w:val="00B95B5B"/>
    <w:rsid w:val="00B969F6"/>
    <w:rsid w:val="00B976F9"/>
    <w:rsid w:val="00B97A79"/>
    <w:rsid w:val="00BA0DFF"/>
    <w:rsid w:val="00BA1F81"/>
    <w:rsid w:val="00BA2BCE"/>
    <w:rsid w:val="00BA3269"/>
    <w:rsid w:val="00BA4DB2"/>
    <w:rsid w:val="00BA4F52"/>
    <w:rsid w:val="00BA5E70"/>
    <w:rsid w:val="00BA64CD"/>
    <w:rsid w:val="00BA6836"/>
    <w:rsid w:val="00BA7864"/>
    <w:rsid w:val="00BA7A4E"/>
    <w:rsid w:val="00BA7EAE"/>
    <w:rsid w:val="00BB034E"/>
    <w:rsid w:val="00BB1310"/>
    <w:rsid w:val="00BB25E0"/>
    <w:rsid w:val="00BB2746"/>
    <w:rsid w:val="00BB3577"/>
    <w:rsid w:val="00BB4664"/>
    <w:rsid w:val="00BB4EC7"/>
    <w:rsid w:val="00BB5532"/>
    <w:rsid w:val="00BB5857"/>
    <w:rsid w:val="00BB62F7"/>
    <w:rsid w:val="00BC0A30"/>
    <w:rsid w:val="00BC0F89"/>
    <w:rsid w:val="00BC16EA"/>
    <w:rsid w:val="00BC1B7F"/>
    <w:rsid w:val="00BC1E97"/>
    <w:rsid w:val="00BC3396"/>
    <w:rsid w:val="00BC33F2"/>
    <w:rsid w:val="00BC37D4"/>
    <w:rsid w:val="00BC3C85"/>
    <w:rsid w:val="00BC41B7"/>
    <w:rsid w:val="00BC4A84"/>
    <w:rsid w:val="00BC4EF7"/>
    <w:rsid w:val="00BD0090"/>
    <w:rsid w:val="00BD11D8"/>
    <w:rsid w:val="00BD5044"/>
    <w:rsid w:val="00BD527C"/>
    <w:rsid w:val="00BD5BBB"/>
    <w:rsid w:val="00BD624A"/>
    <w:rsid w:val="00BD6B94"/>
    <w:rsid w:val="00BD71B8"/>
    <w:rsid w:val="00BD7F4C"/>
    <w:rsid w:val="00BE2B89"/>
    <w:rsid w:val="00BE36C0"/>
    <w:rsid w:val="00BE5A71"/>
    <w:rsid w:val="00BE5FE1"/>
    <w:rsid w:val="00BE66E9"/>
    <w:rsid w:val="00BE76D2"/>
    <w:rsid w:val="00BE7FA1"/>
    <w:rsid w:val="00BF1747"/>
    <w:rsid w:val="00BF3292"/>
    <w:rsid w:val="00BF3A30"/>
    <w:rsid w:val="00C01C76"/>
    <w:rsid w:val="00C01E57"/>
    <w:rsid w:val="00C02C42"/>
    <w:rsid w:val="00C0316B"/>
    <w:rsid w:val="00C05E87"/>
    <w:rsid w:val="00C05FE8"/>
    <w:rsid w:val="00C07E1B"/>
    <w:rsid w:val="00C11E87"/>
    <w:rsid w:val="00C13CE1"/>
    <w:rsid w:val="00C14B44"/>
    <w:rsid w:val="00C1535E"/>
    <w:rsid w:val="00C15B3C"/>
    <w:rsid w:val="00C15D94"/>
    <w:rsid w:val="00C16777"/>
    <w:rsid w:val="00C16933"/>
    <w:rsid w:val="00C1738F"/>
    <w:rsid w:val="00C179B6"/>
    <w:rsid w:val="00C20093"/>
    <w:rsid w:val="00C219C7"/>
    <w:rsid w:val="00C21B7E"/>
    <w:rsid w:val="00C21D26"/>
    <w:rsid w:val="00C21D86"/>
    <w:rsid w:val="00C22DE4"/>
    <w:rsid w:val="00C2387A"/>
    <w:rsid w:val="00C23ACD"/>
    <w:rsid w:val="00C24018"/>
    <w:rsid w:val="00C244E8"/>
    <w:rsid w:val="00C2496D"/>
    <w:rsid w:val="00C249BB"/>
    <w:rsid w:val="00C26527"/>
    <w:rsid w:val="00C26785"/>
    <w:rsid w:val="00C26A9B"/>
    <w:rsid w:val="00C26C7D"/>
    <w:rsid w:val="00C26E05"/>
    <w:rsid w:val="00C26E86"/>
    <w:rsid w:val="00C27FC7"/>
    <w:rsid w:val="00C30392"/>
    <w:rsid w:val="00C30E4F"/>
    <w:rsid w:val="00C30F77"/>
    <w:rsid w:val="00C319C6"/>
    <w:rsid w:val="00C324B7"/>
    <w:rsid w:val="00C324F5"/>
    <w:rsid w:val="00C327DC"/>
    <w:rsid w:val="00C32855"/>
    <w:rsid w:val="00C332B2"/>
    <w:rsid w:val="00C33898"/>
    <w:rsid w:val="00C33E37"/>
    <w:rsid w:val="00C34064"/>
    <w:rsid w:val="00C34867"/>
    <w:rsid w:val="00C36D18"/>
    <w:rsid w:val="00C379F0"/>
    <w:rsid w:val="00C4007B"/>
    <w:rsid w:val="00C41963"/>
    <w:rsid w:val="00C41F44"/>
    <w:rsid w:val="00C427B6"/>
    <w:rsid w:val="00C435DB"/>
    <w:rsid w:val="00C43A42"/>
    <w:rsid w:val="00C442BF"/>
    <w:rsid w:val="00C442EF"/>
    <w:rsid w:val="00C445EA"/>
    <w:rsid w:val="00C44D00"/>
    <w:rsid w:val="00C450C9"/>
    <w:rsid w:val="00C451D6"/>
    <w:rsid w:val="00C45579"/>
    <w:rsid w:val="00C45861"/>
    <w:rsid w:val="00C47242"/>
    <w:rsid w:val="00C5139B"/>
    <w:rsid w:val="00C51526"/>
    <w:rsid w:val="00C51FAE"/>
    <w:rsid w:val="00C53AE0"/>
    <w:rsid w:val="00C540CD"/>
    <w:rsid w:val="00C547E7"/>
    <w:rsid w:val="00C54BA1"/>
    <w:rsid w:val="00C54C69"/>
    <w:rsid w:val="00C54EF4"/>
    <w:rsid w:val="00C55554"/>
    <w:rsid w:val="00C566B3"/>
    <w:rsid w:val="00C56860"/>
    <w:rsid w:val="00C5697F"/>
    <w:rsid w:val="00C6239A"/>
    <w:rsid w:val="00C625EA"/>
    <w:rsid w:val="00C63022"/>
    <w:rsid w:val="00C634EB"/>
    <w:rsid w:val="00C645DC"/>
    <w:rsid w:val="00C64760"/>
    <w:rsid w:val="00C660ED"/>
    <w:rsid w:val="00C663F3"/>
    <w:rsid w:val="00C66F1F"/>
    <w:rsid w:val="00C66FC9"/>
    <w:rsid w:val="00C70538"/>
    <w:rsid w:val="00C710F1"/>
    <w:rsid w:val="00C72B6B"/>
    <w:rsid w:val="00C73CE5"/>
    <w:rsid w:val="00C74729"/>
    <w:rsid w:val="00C763A7"/>
    <w:rsid w:val="00C76D26"/>
    <w:rsid w:val="00C803E6"/>
    <w:rsid w:val="00C808A6"/>
    <w:rsid w:val="00C80BBD"/>
    <w:rsid w:val="00C814B4"/>
    <w:rsid w:val="00C81663"/>
    <w:rsid w:val="00C83DC9"/>
    <w:rsid w:val="00C86525"/>
    <w:rsid w:val="00C8688F"/>
    <w:rsid w:val="00C91BAD"/>
    <w:rsid w:val="00C91C83"/>
    <w:rsid w:val="00C9321B"/>
    <w:rsid w:val="00C93269"/>
    <w:rsid w:val="00C96193"/>
    <w:rsid w:val="00C973E8"/>
    <w:rsid w:val="00C97934"/>
    <w:rsid w:val="00C97D1B"/>
    <w:rsid w:val="00CA2911"/>
    <w:rsid w:val="00CA3393"/>
    <w:rsid w:val="00CA3C54"/>
    <w:rsid w:val="00CA53FD"/>
    <w:rsid w:val="00CA5D70"/>
    <w:rsid w:val="00CA6A04"/>
    <w:rsid w:val="00CB1BD2"/>
    <w:rsid w:val="00CB33D2"/>
    <w:rsid w:val="00CB3500"/>
    <w:rsid w:val="00CB59D3"/>
    <w:rsid w:val="00CB5A92"/>
    <w:rsid w:val="00CB5B43"/>
    <w:rsid w:val="00CB684F"/>
    <w:rsid w:val="00CB7768"/>
    <w:rsid w:val="00CB7819"/>
    <w:rsid w:val="00CC013F"/>
    <w:rsid w:val="00CC1292"/>
    <w:rsid w:val="00CC1A31"/>
    <w:rsid w:val="00CC2BF7"/>
    <w:rsid w:val="00CC30C6"/>
    <w:rsid w:val="00CC3C9C"/>
    <w:rsid w:val="00CC3E9B"/>
    <w:rsid w:val="00CC421B"/>
    <w:rsid w:val="00CC4A54"/>
    <w:rsid w:val="00CC5EE6"/>
    <w:rsid w:val="00CC600B"/>
    <w:rsid w:val="00CC679B"/>
    <w:rsid w:val="00CC6964"/>
    <w:rsid w:val="00CC6D48"/>
    <w:rsid w:val="00CC6DFF"/>
    <w:rsid w:val="00CC765E"/>
    <w:rsid w:val="00CC7FF4"/>
    <w:rsid w:val="00CD01E1"/>
    <w:rsid w:val="00CD0273"/>
    <w:rsid w:val="00CD0477"/>
    <w:rsid w:val="00CD158E"/>
    <w:rsid w:val="00CD1FFF"/>
    <w:rsid w:val="00CD469A"/>
    <w:rsid w:val="00CD5593"/>
    <w:rsid w:val="00CD593F"/>
    <w:rsid w:val="00CD5DFA"/>
    <w:rsid w:val="00CD682E"/>
    <w:rsid w:val="00CE18C2"/>
    <w:rsid w:val="00CE2AA1"/>
    <w:rsid w:val="00CE42D5"/>
    <w:rsid w:val="00CE42E6"/>
    <w:rsid w:val="00CE4A01"/>
    <w:rsid w:val="00CF1074"/>
    <w:rsid w:val="00CF217A"/>
    <w:rsid w:val="00CF2C4F"/>
    <w:rsid w:val="00CF2D21"/>
    <w:rsid w:val="00CF31E1"/>
    <w:rsid w:val="00CF348F"/>
    <w:rsid w:val="00CF38D4"/>
    <w:rsid w:val="00CF3B9E"/>
    <w:rsid w:val="00CF5713"/>
    <w:rsid w:val="00CF5795"/>
    <w:rsid w:val="00CF57DF"/>
    <w:rsid w:val="00CF6E29"/>
    <w:rsid w:val="00CF71D0"/>
    <w:rsid w:val="00CF74E2"/>
    <w:rsid w:val="00CF7C23"/>
    <w:rsid w:val="00CF7F9C"/>
    <w:rsid w:val="00D006E3"/>
    <w:rsid w:val="00D00C40"/>
    <w:rsid w:val="00D01A03"/>
    <w:rsid w:val="00D02DB8"/>
    <w:rsid w:val="00D03CB4"/>
    <w:rsid w:val="00D0472A"/>
    <w:rsid w:val="00D04E60"/>
    <w:rsid w:val="00D04F25"/>
    <w:rsid w:val="00D061BE"/>
    <w:rsid w:val="00D1004C"/>
    <w:rsid w:val="00D102DE"/>
    <w:rsid w:val="00D1083A"/>
    <w:rsid w:val="00D10B3B"/>
    <w:rsid w:val="00D112CF"/>
    <w:rsid w:val="00D117CC"/>
    <w:rsid w:val="00D12266"/>
    <w:rsid w:val="00D12A85"/>
    <w:rsid w:val="00D13645"/>
    <w:rsid w:val="00D13EF2"/>
    <w:rsid w:val="00D1457A"/>
    <w:rsid w:val="00D149EC"/>
    <w:rsid w:val="00D1581F"/>
    <w:rsid w:val="00D15875"/>
    <w:rsid w:val="00D15916"/>
    <w:rsid w:val="00D1597F"/>
    <w:rsid w:val="00D16B2C"/>
    <w:rsid w:val="00D1760E"/>
    <w:rsid w:val="00D2091D"/>
    <w:rsid w:val="00D21A9E"/>
    <w:rsid w:val="00D220AE"/>
    <w:rsid w:val="00D222AA"/>
    <w:rsid w:val="00D24566"/>
    <w:rsid w:val="00D2496D"/>
    <w:rsid w:val="00D260E5"/>
    <w:rsid w:val="00D26890"/>
    <w:rsid w:val="00D26ABF"/>
    <w:rsid w:val="00D26CA8"/>
    <w:rsid w:val="00D30C9C"/>
    <w:rsid w:val="00D317CD"/>
    <w:rsid w:val="00D33C3E"/>
    <w:rsid w:val="00D33FF6"/>
    <w:rsid w:val="00D34108"/>
    <w:rsid w:val="00D34B17"/>
    <w:rsid w:val="00D35113"/>
    <w:rsid w:val="00D35627"/>
    <w:rsid w:val="00D362D2"/>
    <w:rsid w:val="00D3727E"/>
    <w:rsid w:val="00D378D3"/>
    <w:rsid w:val="00D40149"/>
    <w:rsid w:val="00D40853"/>
    <w:rsid w:val="00D41401"/>
    <w:rsid w:val="00D4262A"/>
    <w:rsid w:val="00D43AA7"/>
    <w:rsid w:val="00D43F71"/>
    <w:rsid w:val="00D45A0E"/>
    <w:rsid w:val="00D47866"/>
    <w:rsid w:val="00D47CC9"/>
    <w:rsid w:val="00D500AE"/>
    <w:rsid w:val="00D5032A"/>
    <w:rsid w:val="00D51321"/>
    <w:rsid w:val="00D536FE"/>
    <w:rsid w:val="00D54CAA"/>
    <w:rsid w:val="00D55718"/>
    <w:rsid w:val="00D5594F"/>
    <w:rsid w:val="00D560C3"/>
    <w:rsid w:val="00D56882"/>
    <w:rsid w:val="00D56D63"/>
    <w:rsid w:val="00D60042"/>
    <w:rsid w:val="00D603F3"/>
    <w:rsid w:val="00D63CD9"/>
    <w:rsid w:val="00D644D6"/>
    <w:rsid w:val="00D656DC"/>
    <w:rsid w:val="00D658AB"/>
    <w:rsid w:val="00D65B63"/>
    <w:rsid w:val="00D6609F"/>
    <w:rsid w:val="00D66428"/>
    <w:rsid w:val="00D679F5"/>
    <w:rsid w:val="00D7052F"/>
    <w:rsid w:val="00D706B8"/>
    <w:rsid w:val="00D7074B"/>
    <w:rsid w:val="00D71A57"/>
    <w:rsid w:val="00D73347"/>
    <w:rsid w:val="00D7386C"/>
    <w:rsid w:val="00D74087"/>
    <w:rsid w:val="00D74331"/>
    <w:rsid w:val="00D803B2"/>
    <w:rsid w:val="00D81338"/>
    <w:rsid w:val="00D82630"/>
    <w:rsid w:val="00D82E37"/>
    <w:rsid w:val="00D8317C"/>
    <w:rsid w:val="00D835A4"/>
    <w:rsid w:val="00D8514B"/>
    <w:rsid w:val="00D87763"/>
    <w:rsid w:val="00D91A8E"/>
    <w:rsid w:val="00D9351A"/>
    <w:rsid w:val="00D93B72"/>
    <w:rsid w:val="00D93EB0"/>
    <w:rsid w:val="00D94C02"/>
    <w:rsid w:val="00D95DCC"/>
    <w:rsid w:val="00D96223"/>
    <w:rsid w:val="00D97347"/>
    <w:rsid w:val="00D97823"/>
    <w:rsid w:val="00D97996"/>
    <w:rsid w:val="00D97DD0"/>
    <w:rsid w:val="00DA0053"/>
    <w:rsid w:val="00DA1667"/>
    <w:rsid w:val="00DA17B2"/>
    <w:rsid w:val="00DA1CE6"/>
    <w:rsid w:val="00DA1FC9"/>
    <w:rsid w:val="00DA21C6"/>
    <w:rsid w:val="00DA30A5"/>
    <w:rsid w:val="00DA3F2F"/>
    <w:rsid w:val="00DA6727"/>
    <w:rsid w:val="00DA6F97"/>
    <w:rsid w:val="00DB0AD9"/>
    <w:rsid w:val="00DB1D9D"/>
    <w:rsid w:val="00DB2372"/>
    <w:rsid w:val="00DB369A"/>
    <w:rsid w:val="00DB36A1"/>
    <w:rsid w:val="00DB3851"/>
    <w:rsid w:val="00DB5093"/>
    <w:rsid w:val="00DB5147"/>
    <w:rsid w:val="00DC1D78"/>
    <w:rsid w:val="00DC48F8"/>
    <w:rsid w:val="00DC4C3A"/>
    <w:rsid w:val="00DC60DC"/>
    <w:rsid w:val="00DC7801"/>
    <w:rsid w:val="00DD0AFD"/>
    <w:rsid w:val="00DD12B7"/>
    <w:rsid w:val="00DD2092"/>
    <w:rsid w:val="00DD247E"/>
    <w:rsid w:val="00DD273E"/>
    <w:rsid w:val="00DD5DAB"/>
    <w:rsid w:val="00DD6D57"/>
    <w:rsid w:val="00DD7E27"/>
    <w:rsid w:val="00DE1C57"/>
    <w:rsid w:val="00DE305F"/>
    <w:rsid w:val="00DE3C20"/>
    <w:rsid w:val="00DE513E"/>
    <w:rsid w:val="00DE5EDC"/>
    <w:rsid w:val="00DE6455"/>
    <w:rsid w:val="00DE68B4"/>
    <w:rsid w:val="00DE72AB"/>
    <w:rsid w:val="00DE7603"/>
    <w:rsid w:val="00DE7837"/>
    <w:rsid w:val="00DE78B3"/>
    <w:rsid w:val="00DE7F5A"/>
    <w:rsid w:val="00DF19A4"/>
    <w:rsid w:val="00DF1BC2"/>
    <w:rsid w:val="00DF2105"/>
    <w:rsid w:val="00DF2D7F"/>
    <w:rsid w:val="00DF3046"/>
    <w:rsid w:val="00E0154A"/>
    <w:rsid w:val="00E04C7D"/>
    <w:rsid w:val="00E0544D"/>
    <w:rsid w:val="00E07DAB"/>
    <w:rsid w:val="00E1035F"/>
    <w:rsid w:val="00E10573"/>
    <w:rsid w:val="00E1089F"/>
    <w:rsid w:val="00E1139E"/>
    <w:rsid w:val="00E117DB"/>
    <w:rsid w:val="00E12A92"/>
    <w:rsid w:val="00E12CBB"/>
    <w:rsid w:val="00E1353F"/>
    <w:rsid w:val="00E148A4"/>
    <w:rsid w:val="00E149D2"/>
    <w:rsid w:val="00E150C7"/>
    <w:rsid w:val="00E15957"/>
    <w:rsid w:val="00E166B2"/>
    <w:rsid w:val="00E17455"/>
    <w:rsid w:val="00E1783E"/>
    <w:rsid w:val="00E179BA"/>
    <w:rsid w:val="00E208A1"/>
    <w:rsid w:val="00E21DA8"/>
    <w:rsid w:val="00E22D88"/>
    <w:rsid w:val="00E2406B"/>
    <w:rsid w:val="00E24175"/>
    <w:rsid w:val="00E241CF"/>
    <w:rsid w:val="00E309E5"/>
    <w:rsid w:val="00E316A0"/>
    <w:rsid w:val="00E32F07"/>
    <w:rsid w:val="00E34373"/>
    <w:rsid w:val="00E34BDE"/>
    <w:rsid w:val="00E34E8D"/>
    <w:rsid w:val="00E3589A"/>
    <w:rsid w:val="00E36A4B"/>
    <w:rsid w:val="00E36B76"/>
    <w:rsid w:val="00E410E7"/>
    <w:rsid w:val="00E41CD3"/>
    <w:rsid w:val="00E42571"/>
    <w:rsid w:val="00E42622"/>
    <w:rsid w:val="00E42B8C"/>
    <w:rsid w:val="00E450DE"/>
    <w:rsid w:val="00E452A2"/>
    <w:rsid w:val="00E4580B"/>
    <w:rsid w:val="00E46A51"/>
    <w:rsid w:val="00E47B15"/>
    <w:rsid w:val="00E50A5C"/>
    <w:rsid w:val="00E5202A"/>
    <w:rsid w:val="00E524E4"/>
    <w:rsid w:val="00E5350E"/>
    <w:rsid w:val="00E53695"/>
    <w:rsid w:val="00E542CD"/>
    <w:rsid w:val="00E5454B"/>
    <w:rsid w:val="00E553B8"/>
    <w:rsid w:val="00E566B2"/>
    <w:rsid w:val="00E56C72"/>
    <w:rsid w:val="00E57F84"/>
    <w:rsid w:val="00E6020C"/>
    <w:rsid w:val="00E60F3B"/>
    <w:rsid w:val="00E61193"/>
    <w:rsid w:val="00E6137E"/>
    <w:rsid w:val="00E61A33"/>
    <w:rsid w:val="00E61EEB"/>
    <w:rsid w:val="00E645E6"/>
    <w:rsid w:val="00E65157"/>
    <w:rsid w:val="00E652C3"/>
    <w:rsid w:val="00E659D2"/>
    <w:rsid w:val="00E6611A"/>
    <w:rsid w:val="00E662B1"/>
    <w:rsid w:val="00E67699"/>
    <w:rsid w:val="00E67C21"/>
    <w:rsid w:val="00E67FC1"/>
    <w:rsid w:val="00E71029"/>
    <w:rsid w:val="00E7141A"/>
    <w:rsid w:val="00E7175B"/>
    <w:rsid w:val="00E71D74"/>
    <w:rsid w:val="00E73A1B"/>
    <w:rsid w:val="00E74411"/>
    <w:rsid w:val="00E74CA7"/>
    <w:rsid w:val="00E755B9"/>
    <w:rsid w:val="00E767C3"/>
    <w:rsid w:val="00E76EA3"/>
    <w:rsid w:val="00E775DA"/>
    <w:rsid w:val="00E779CA"/>
    <w:rsid w:val="00E8064E"/>
    <w:rsid w:val="00E80D78"/>
    <w:rsid w:val="00E810C9"/>
    <w:rsid w:val="00E81352"/>
    <w:rsid w:val="00E81A1C"/>
    <w:rsid w:val="00E81EA0"/>
    <w:rsid w:val="00E8221B"/>
    <w:rsid w:val="00E82530"/>
    <w:rsid w:val="00E82899"/>
    <w:rsid w:val="00E8299A"/>
    <w:rsid w:val="00E82FB4"/>
    <w:rsid w:val="00E8330E"/>
    <w:rsid w:val="00E850CB"/>
    <w:rsid w:val="00E860C5"/>
    <w:rsid w:val="00E9067E"/>
    <w:rsid w:val="00E90745"/>
    <w:rsid w:val="00E92564"/>
    <w:rsid w:val="00E92A8B"/>
    <w:rsid w:val="00E92AAE"/>
    <w:rsid w:val="00E932B5"/>
    <w:rsid w:val="00E93D17"/>
    <w:rsid w:val="00E95D0F"/>
    <w:rsid w:val="00E9601D"/>
    <w:rsid w:val="00E9654F"/>
    <w:rsid w:val="00E96CA3"/>
    <w:rsid w:val="00E96E24"/>
    <w:rsid w:val="00E96EF9"/>
    <w:rsid w:val="00E9741E"/>
    <w:rsid w:val="00EA03ED"/>
    <w:rsid w:val="00EA126E"/>
    <w:rsid w:val="00EA18AB"/>
    <w:rsid w:val="00EA25B9"/>
    <w:rsid w:val="00EA3309"/>
    <w:rsid w:val="00EA511A"/>
    <w:rsid w:val="00EA59BA"/>
    <w:rsid w:val="00EB0DF1"/>
    <w:rsid w:val="00EB0EA7"/>
    <w:rsid w:val="00EB1031"/>
    <w:rsid w:val="00EB14E2"/>
    <w:rsid w:val="00EB442A"/>
    <w:rsid w:val="00EB615D"/>
    <w:rsid w:val="00EC029E"/>
    <w:rsid w:val="00EC0A53"/>
    <w:rsid w:val="00EC0F51"/>
    <w:rsid w:val="00EC1B8D"/>
    <w:rsid w:val="00EC2126"/>
    <w:rsid w:val="00EC4729"/>
    <w:rsid w:val="00EC5FDF"/>
    <w:rsid w:val="00EC702D"/>
    <w:rsid w:val="00EC73F9"/>
    <w:rsid w:val="00ED0523"/>
    <w:rsid w:val="00ED0E08"/>
    <w:rsid w:val="00ED173F"/>
    <w:rsid w:val="00ED1E9E"/>
    <w:rsid w:val="00ED2D44"/>
    <w:rsid w:val="00ED3A56"/>
    <w:rsid w:val="00ED3D5B"/>
    <w:rsid w:val="00ED4C18"/>
    <w:rsid w:val="00ED4EE5"/>
    <w:rsid w:val="00ED6CFA"/>
    <w:rsid w:val="00ED70FD"/>
    <w:rsid w:val="00ED7D09"/>
    <w:rsid w:val="00EE078C"/>
    <w:rsid w:val="00EE3650"/>
    <w:rsid w:val="00EE3B84"/>
    <w:rsid w:val="00EE4C08"/>
    <w:rsid w:val="00EE4C81"/>
    <w:rsid w:val="00EE53E9"/>
    <w:rsid w:val="00EE768F"/>
    <w:rsid w:val="00EE7D57"/>
    <w:rsid w:val="00EE7EE0"/>
    <w:rsid w:val="00EF13C3"/>
    <w:rsid w:val="00EF2A3A"/>
    <w:rsid w:val="00EF3AFD"/>
    <w:rsid w:val="00EF4D0F"/>
    <w:rsid w:val="00EF54E0"/>
    <w:rsid w:val="00EF68D8"/>
    <w:rsid w:val="00EF78B8"/>
    <w:rsid w:val="00EF7D70"/>
    <w:rsid w:val="00F00DE5"/>
    <w:rsid w:val="00F02C21"/>
    <w:rsid w:val="00F0449B"/>
    <w:rsid w:val="00F044F1"/>
    <w:rsid w:val="00F066DD"/>
    <w:rsid w:val="00F06774"/>
    <w:rsid w:val="00F114E8"/>
    <w:rsid w:val="00F143B0"/>
    <w:rsid w:val="00F14B5C"/>
    <w:rsid w:val="00F15D56"/>
    <w:rsid w:val="00F1638C"/>
    <w:rsid w:val="00F17C02"/>
    <w:rsid w:val="00F17D71"/>
    <w:rsid w:val="00F17F55"/>
    <w:rsid w:val="00F20873"/>
    <w:rsid w:val="00F2177B"/>
    <w:rsid w:val="00F217E1"/>
    <w:rsid w:val="00F2493A"/>
    <w:rsid w:val="00F24D05"/>
    <w:rsid w:val="00F25985"/>
    <w:rsid w:val="00F2599D"/>
    <w:rsid w:val="00F26652"/>
    <w:rsid w:val="00F26F45"/>
    <w:rsid w:val="00F27E27"/>
    <w:rsid w:val="00F30001"/>
    <w:rsid w:val="00F31A27"/>
    <w:rsid w:val="00F3237E"/>
    <w:rsid w:val="00F32C99"/>
    <w:rsid w:val="00F34F17"/>
    <w:rsid w:val="00F35D9A"/>
    <w:rsid w:val="00F360C7"/>
    <w:rsid w:val="00F3676D"/>
    <w:rsid w:val="00F36978"/>
    <w:rsid w:val="00F404BA"/>
    <w:rsid w:val="00F40973"/>
    <w:rsid w:val="00F42AD6"/>
    <w:rsid w:val="00F433E8"/>
    <w:rsid w:val="00F451BC"/>
    <w:rsid w:val="00F45229"/>
    <w:rsid w:val="00F45C95"/>
    <w:rsid w:val="00F47027"/>
    <w:rsid w:val="00F477ED"/>
    <w:rsid w:val="00F479FD"/>
    <w:rsid w:val="00F47CF5"/>
    <w:rsid w:val="00F50398"/>
    <w:rsid w:val="00F507D3"/>
    <w:rsid w:val="00F50E78"/>
    <w:rsid w:val="00F52358"/>
    <w:rsid w:val="00F52B79"/>
    <w:rsid w:val="00F53119"/>
    <w:rsid w:val="00F53515"/>
    <w:rsid w:val="00F53B0E"/>
    <w:rsid w:val="00F53B75"/>
    <w:rsid w:val="00F56036"/>
    <w:rsid w:val="00F560EB"/>
    <w:rsid w:val="00F56AA2"/>
    <w:rsid w:val="00F57608"/>
    <w:rsid w:val="00F60F1A"/>
    <w:rsid w:val="00F616D7"/>
    <w:rsid w:val="00F61B6D"/>
    <w:rsid w:val="00F61B7B"/>
    <w:rsid w:val="00F63576"/>
    <w:rsid w:val="00F6389A"/>
    <w:rsid w:val="00F64ADB"/>
    <w:rsid w:val="00F65C1F"/>
    <w:rsid w:val="00F67100"/>
    <w:rsid w:val="00F676CC"/>
    <w:rsid w:val="00F67A69"/>
    <w:rsid w:val="00F67F59"/>
    <w:rsid w:val="00F71953"/>
    <w:rsid w:val="00F72559"/>
    <w:rsid w:val="00F72885"/>
    <w:rsid w:val="00F733B1"/>
    <w:rsid w:val="00F7484F"/>
    <w:rsid w:val="00F74C38"/>
    <w:rsid w:val="00F75122"/>
    <w:rsid w:val="00F75D23"/>
    <w:rsid w:val="00F7627B"/>
    <w:rsid w:val="00F770AC"/>
    <w:rsid w:val="00F7721C"/>
    <w:rsid w:val="00F779FD"/>
    <w:rsid w:val="00F77BA4"/>
    <w:rsid w:val="00F80613"/>
    <w:rsid w:val="00F80BEB"/>
    <w:rsid w:val="00F8198C"/>
    <w:rsid w:val="00F81D71"/>
    <w:rsid w:val="00F8294C"/>
    <w:rsid w:val="00F83988"/>
    <w:rsid w:val="00F84C99"/>
    <w:rsid w:val="00F86607"/>
    <w:rsid w:val="00F871CB"/>
    <w:rsid w:val="00F910F5"/>
    <w:rsid w:val="00F9214D"/>
    <w:rsid w:val="00F921B3"/>
    <w:rsid w:val="00F92932"/>
    <w:rsid w:val="00F92ACD"/>
    <w:rsid w:val="00F92E62"/>
    <w:rsid w:val="00F934A0"/>
    <w:rsid w:val="00F944DF"/>
    <w:rsid w:val="00F94C7F"/>
    <w:rsid w:val="00F95474"/>
    <w:rsid w:val="00F96A9C"/>
    <w:rsid w:val="00F96C9F"/>
    <w:rsid w:val="00FA00D5"/>
    <w:rsid w:val="00FA0FEB"/>
    <w:rsid w:val="00FA1568"/>
    <w:rsid w:val="00FA2A8E"/>
    <w:rsid w:val="00FA5DDC"/>
    <w:rsid w:val="00FA7B14"/>
    <w:rsid w:val="00FB0BA3"/>
    <w:rsid w:val="00FB0C26"/>
    <w:rsid w:val="00FB1397"/>
    <w:rsid w:val="00FB5B77"/>
    <w:rsid w:val="00FB6121"/>
    <w:rsid w:val="00FB6976"/>
    <w:rsid w:val="00FB6F11"/>
    <w:rsid w:val="00FB7533"/>
    <w:rsid w:val="00FC137A"/>
    <w:rsid w:val="00FC336A"/>
    <w:rsid w:val="00FC3AEA"/>
    <w:rsid w:val="00FC3C7D"/>
    <w:rsid w:val="00FC4373"/>
    <w:rsid w:val="00FC4764"/>
    <w:rsid w:val="00FD0C4A"/>
    <w:rsid w:val="00FD35B3"/>
    <w:rsid w:val="00FD3F5F"/>
    <w:rsid w:val="00FD4050"/>
    <w:rsid w:val="00FD51BF"/>
    <w:rsid w:val="00FD53A0"/>
    <w:rsid w:val="00FD5CC9"/>
    <w:rsid w:val="00FD6E32"/>
    <w:rsid w:val="00FD7E43"/>
    <w:rsid w:val="00FE0A63"/>
    <w:rsid w:val="00FE23E6"/>
    <w:rsid w:val="00FE450D"/>
    <w:rsid w:val="00FE4831"/>
    <w:rsid w:val="00FE4BEB"/>
    <w:rsid w:val="00FE4FA6"/>
    <w:rsid w:val="00FE5FB2"/>
    <w:rsid w:val="00FE60A0"/>
    <w:rsid w:val="00FE6220"/>
    <w:rsid w:val="00FE6474"/>
    <w:rsid w:val="00FE6556"/>
    <w:rsid w:val="00FE7B5A"/>
    <w:rsid w:val="00FE7E70"/>
    <w:rsid w:val="00FF188F"/>
    <w:rsid w:val="00FF2A48"/>
    <w:rsid w:val="00FF3DE5"/>
    <w:rsid w:val="00FF42DE"/>
    <w:rsid w:val="00FF4300"/>
    <w:rsid w:val="00FF477F"/>
    <w:rsid w:val="00FF544D"/>
    <w:rsid w:val="00FF5FE1"/>
    <w:rsid w:val="00FF625E"/>
    <w:rsid w:val="00FF6469"/>
    <w:rsid w:val="00FF72DE"/>
    <w:rsid w:val="04B6BFFA"/>
    <w:rsid w:val="0CCFF0C2"/>
    <w:rsid w:val="14583F65"/>
    <w:rsid w:val="2CF247FA"/>
    <w:rsid w:val="2D213EB5"/>
    <w:rsid w:val="3A3E17F5"/>
    <w:rsid w:val="52E269A5"/>
    <w:rsid w:val="5B2DFCB8"/>
    <w:rsid w:val="6A5DDAD4"/>
    <w:rsid w:val="78BB8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E729F40"/>
  <w15:chartTrackingRefBased/>
  <w15:docId w15:val="{19BA4E51-A2D4-4FB7-B4E4-C6880294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E9"/>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1"/>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Numbered List Paragraph,bullet list,Use Case List Paragraph,b1,Bullet for no #'s,B1,Heading2,List Paragraph1,Body Bullet,Ref,List Paragraph 1,List bullet,List Bullet1,Figure_name,lp1,bu1"/>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Numbered List Paragraph Char,bullet list Char,Use Case List Paragraph Char,b1 Char,Bullet for no #'s Char,B1 Char,Heading2 Char,List Paragraph1 Char,Body Bullet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4"/>
      </w:numPr>
    </w:pPr>
  </w:style>
  <w:style w:type="character" w:customStyle="1" w:styleId="normaltextrun">
    <w:name w:val="normaltextrun"/>
    <w:basedOn w:val="DefaultParagraphFont"/>
    <w:rsid w:val="00C324B7"/>
  </w:style>
  <w:style w:type="paragraph" w:customStyle="1" w:styleId="paragraph">
    <w:name w:val="paragraph"/>
    <w:basedOn w:val="Normal"/>
    <w:rsid w:val="00C324B7"/>
    <w:pPr>
      <w:widowControl/>
      <w:autoSpaceDE/>
      <w:autoSpaceDN/>
      <w:spacing w:before="100" w:beforeAutospacing="1" w:after="100" w:afterAutospacing="1"/>
    </w:pPr>
    <w:rPr>
      <w:rFonts w:ascii="Arial" w:hAnsi="Arial" w:cs="Arial"/>
      <w:bCs/>
      <w:sz w:val="24"/>
      <w:szCs w:val="24"/>
    </w:rPr>
  </w:style>
  <w:style w:type="character" w:customStyle="1" w:styleId="eop">
    <w:name w:val="eop"/>
    <w:basedOn w:val="DefaultParagraphFont"/>
    <w:rsid w:val="00C324B7"/>
  </w:style>
  <w:style w:type="character" w:customStyle="1" w:styleId="ui-provider">
    <w:name w:val="ui-provider"/>
    <w:basedOn w:val="DefaultParagraphFont"/>
    <w:rsid w:val="00C3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gov/oit/sites/maine.gov.oit/files/inline-files/GeneralArchitecturePrinciples.pdf" TargetMode="External"/><Relationship Id="rId26" Type="http://schemas.openxmlformats.org/officeDocument/2006/relationships/hyperlink" Target="https://www.maine.gov/oit/sites/maine.gov.oit/files/inline-files/access-control-procedures-for-users.pdf" TargetMode="External"/><Relationship Id="rId39" Type="http://schemas.openxmlformats.org/officeDocument/2006/relationships/hyperlink" Target="https://www.maine.gov/dafs/bbm/procurementservices/policies-procedures/chapter-120" TargetMode="External"/><Relationship Id="rId21" Type="http://schemas.openxmlformats.org/officeDocument/2006/relationships/hyperlink" Target="https://www.maine.gov/oit/sites/maine.gov.oit/files/inline-files/digital-accessibility-policy.pdf" TargetMode="External"/><Relationship Id="rId34" Type="http://schemas.openxmlformats.org/officeDocument/2006/relationships/hyperlink" Target="https://www.maine.gov/dafs/bbm/procurementservices/vendors/rfps" TargetMode="External"/><Relationship Id="rId42" Type="http://schemas.openxmlformats.org/officeDocument/2006/relationships/hyperlink" Target="https://www.maine.gov/dafs/bbm/procurementservices/policies-procedures/chapter-110" TargetMode="External"/><Relationship Id="rId47" Type="http://schemas.openxmlformats.org/officeDocument/2006/relationships/package" Target="embeddings/Microsoft_Word_Document.docx"/><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slature.maine.gov/statutes/22/title22sec16-B.pdf" TargetMode="External"/><Relationship Id="rId29" Type="http://schemas.openxmlformats.org/officeDocument/2006/relationships/hyperlink" Target="https://www.maine.gov/oit/sites/maine.gov.oit/files/inline-files/SecurityAssessmentAuthorizationPolicy.pdf" TargetMode="External"/><Relationship Id="rId11" Type="http://schemas.openxmlformats.org/officeDocument/2006/relationships/image" Target="media/image1.jpeg"/><Relationship Id="rId24" Type="http://schemas.openxmlformats.org/officeDocument/2006/relationships/hyperlink" Target="https://www.maine.gov/oit/sites/maine.gov.oit/files/inline-files/information-security-policy.pdf" TargetMode="External"/><Relationship Id="rId32" Type="http://schemas.openxmlformats.org/officeDocument/2006/relationships/hyperlink" Target="https://www.maine.gov/oit/sites/maine.gov.oit/files/inline-files/BusinessContinuityDisasterRecoveryPolicy.pdf" TargetMode="External"/><Relationship Id="rId37" Type="http://schemas.openxmlformats.org/officeDocument/2006/relationships/hyperlink" Target="mailto:proposals@maine.gov" TargetMode="External"/><Relationship Id="rId40" Type="http://schemas.openxmlformats.org/officeDocument/2006/relationships/hyperlink" Target="https://www.maine.gov/dafs/bbm/procurementservices/forms" TargetMode="External"/><Relationship Id="rId45"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oit/sites/maine.gov.oit/files/inline-files/data-exchange-policy.pdf" TargetMode="External"/><Relationship Id="rId28" Type="http://schemas.openxmlformats.org/officeDocument/2006/relationships/hyperlink" Target="https://www.maine.gov/oit/sites/maine.gov.oit/files/inline-files/vulnerablity-scanning-procedure.pdf" TargetMode="External"/><Relationship Id="rId36" Type="http://schemas.openxmlformats.org/officeDocument/2006/relationships/hyperlink" Target="mailto:Proposals@maine.gov" TargetMode="External"/><Relationship Id="rId49"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maine.gov/oit/sites/maine.gov.oit/files/inline-files/system-services-acquisition-policy.pdf" TargetMode="External"/><Relationship Id="rId31" Type="http://schemas.openxmlformats.org/officeDocument/2006/relationships/hyperlink" Target="https://www.maine.gov/oit/sites/maine.gov.oit/files/inline-files/configuration-management-policy.pdf" TargetMode="External"/><Relationship Id="rId4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oit/sites/maine.gov.oit/files/inline-files/remote-hosting-policy.pdf" TargetMode="External"/><Relationship Id="rId27" Type="http://schemas.openxmlformats.org/officeDocument/2006/relationships/hyperlink" Target="https://www.maine.gov/oit/sites/maine.gov.oit/files/inline-files/risk-assessment-policy-procedure.pdf" TargetMode="External"/><Relationship Id="rId30" Type="http://schemas.openxmlformats.org/officeDocument/2006/relationships/hyperlink" Target="https://www.maine.gov/oit/sites/maine.gov.oit/files/inline-files/system-information-integrity-policy.pdf" TargetMode="External"/><Relationship Id="rId35" Type="http://schemas.openxmlformats.org/officeDocument/2006/relationships/hyperlink" Target="https://www.maine.gov/dafs/bbm/procurementservices/vendors/rfps" TargetMode="External"/><Relationship Id="rId43" Type="http://schemas.openxmlformats.org/officeDocument/2006/relationships/footer" Target="footer1.xml"/><Relationship Id="rId48" Type="http://schemas.openxmlformats.org/officeDocument/2006/relationships/image" Target="media/image4.emf"/><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stacy.martin@maine.gov" TargetMode="External"/><Relationship Id="rId17" Type="http://schemas.openxmlformats.org/officeDocument/2006/relationships/hyperlink" Target="http://www.mainelegislature.org/legis/statutes/1/title1sec401.html" TargetMode="External"/><Relationship Id="rId25" Type="http://schemas.openxmlformats.org/officeDocument/2006/relationships/hyperlink" Target="https://www.maine.gov/oit/sites/maine.gov.oit/files/inline-files/access-control-policy.pdf" TargetMode="External"/><Relationship Id="rId33" Type="http://schemas.openxmlformats.org/officeDocument/2006/relationships/hyperlink" Target="https://csrc.nist.gov/publications/detail/sp/800-53/rev-5/final" TargetMode="External"/><Relationship Id="rId38" Type="http://schemas.openxmlformats.org/officeDocument/2006/relationships/hyperlink" Target="http://www.mainelegislature.org/legis/statutes/5/title5sec1825-E.html" TargetMode="External"/><Relationship Id="rId46" Type="http://schemas.openxmlformats.org/officeDocument/2006/relationships/image" Target="media/image3.emf"/><Relationship Id="rId20" Type="http://schemas.openxmlformats.org/officeDocument/2006/relationships/hyperlink" Target="https://www.maine.gov/oit/sites/maine.gov.oit/files/inline-files/application-deployment-certification_0.pdf" TargetMode="External"/><Relationship Id="rId41" Type="http://schemas.openxmlformats.org/officeDocument/2006/relationships/hyperlink" Target="https://www.maine.gov/dhhs/about/financial-management/contract-managemen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SharedWithUsers xmlns="c7067620-3c93-4237-9659-10f06bb47240">
      <UserInfo>
        <DisplayName>Ellis, Donald R</DisplayName>
        <AccountId>4002</AccountId>
        <AccountType/>
      </UserInfo>
    </SharedWithUsers>
    <lcf76f155ced4ddcb4097134ff3c332f xmlns="41de8388-7aee-41a0-8fb6-a645ed4fca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706EE-C6A6-4075-BC68-3A2D43B0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c7067620-3c93-4237-9659-10f06bb47240"/>
    <ds:schemaRef ds:uri="039fb923-68c1-4464-ae26-2823efe5344d"/>
    <ds:schemaRef ds:uri="http://purl.org/dc/dcmitype/"/>
    <ds:schemaRef ds:uri="41de8388-7aee-41a0-8fb6-a645ed4fca16"/>
  </ds:schemaRefs>
</ds:datastoreItem>
</file>

<file path=customXml/itemProps3.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7548</Words>
  <Characters>42852</Characters>
  <Application>Microsoft Office Word</Application>
  <DocSecurity>0</DocSecurity>
  <Lines>1410</Lines>
  <Paragraphs>627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50152</CharactersWithSpaces>
  <SharedDoc>false</SharedDoc>
  <HLinks>
    <vt:vector size="288" baseType="variant">
      <vt:variant>
        <vt:i4>7274538</vt:i4>
      </vt:variant>
      <vt:variant>
        <vt:i4>93</vt:i4>
      </vt:variant>
      <vt:variant>
        <vt:i4>0</vt:i4>
      </vt:variant>
      <vt:variant>
        <vt:i4>5</vt:i4>
      </vt:variant>
      <vt:variant>
        <vt:lpwstr>https://www.maine.gov/dafs/bbm/procurementservices/policies-procedures/chapter-110</vt:lpwstr>
      </vt:variant>
      <vt:variant>
        <vt:lpwstr/>
      </vt:variant>
      <vt:variant>
        <vt:i4>655433</vt:i4>
      </vt:variant>
      <vt:variant>
        <vt:i4>90</vt:i4>
      </vt:variant>
      <vt:variant>
        <vt:i4>0</vt:i4>
      </vt:variant>
      <vt:variant>
        <vt:i4>5</vt:i4>
      </vt:variant>
      <vt:variant>
        <vt:lpwstr>https://www.maine.gov/dhhs/about/financial-management/contract-management</vt:lpwstr>
      </vt:variant>
      <vt:variant>
        <vt:lpwstr/>
      </vt:variant>
      <vt:variant>
        <vt:i4>5111824</vt:i4>
      </vt:variant>
      <vt:variant>
        <vt:i4>87</vt:i4>
      </vt:variant>
      <vt:variant>
        <vt:i4>0</vt:i4>
      </vt:variant>
      <vt:variant>
        <vt:i4>5</vt:i4>
      </vt:variant>
      <vt:variant>
        <vt:lpwstr>https://www.maine.gov/dafs/bbm/procurementservices/forms</vt:lpwstr>
      </vt:variant>
      <vt:variant>
        <vt:lpwstr/>
      </vt:variant>
      <vt:variant>
        <vt:i4>4390980</vt:i4>
      </vt:variant>
      <vt:variant>
        <vt:i4>84</vt:i4>
      </vt:variant>
      <vt:variant>
        <vt:i4>0</vt:i4>
      </vt:variant>
      <vt:variant>
        <vt:i4>5</vt:i4>
      </vt:variant>
      <vt:variant>
        <vt:lpwstr>https://www.maine.gov/dafs/bbm/procurementservices/sites/maine.gov.dafs.bbm.procurementservices/files/inline-files/IT Service Contract %28IT-SC%29 Template_1.12.24_0.pdf</vt:lpwstr>
      </vt:variant>
      <vt:variant>
        <vt:lpwstr/>
      </vt:variant>
      <vt:variant>
        <vt:i4>7274537</vt:i4>
      </vt:variant>
      <vt:variant>
        <vt:i4>81</vt:i4>
      </vt:variant>
      <vt:variant>
        <vt:i4>0</vt:i4>
      </vt:variant>
      <vt:variant>
        <vt:i4>5</vt:i4>
      </vt:variant>
      <vt:variant>
        <vt:lpwstr>https://www.maine.gov/dafs/bbm/procurementservices/policies-procedures/chapter-120</vt:lpwstr>
      </vt:variant>
      <vt:variant>
        <vt:lpwstr/>
      </vt:variant>
      <vt:variant>
        <vt:i4>5636101</vt:i4>
      </vt:variant>
      <vt:variant>
        <vt:i4>78</vt:i4>
      </vt:variant>
      <vt:variant>
        <vt:i4>0</vt:i4>
      </vt:variant>
      <vt:variant>
        <vt:i4>5</vt:i4>
      </vt:variant>
      <vt:variant>
        <vt:lpwstr>http://www.mainelegislature.org/legis/statutes/5/title5sec1825-E.html</vt:lpwstr>
      </vt:variant>
      <vt:variant>
        <vt:lpwstr/>
      </vt:variant>
      <vt:variant>
        <vt:i4>7340121</vt:i4>
      </vt:variant>
      <vt:variant>
        <vt:i4>75</vt:i4>
      </vt:variant>
      <vt:variant>
        <vt:i4>0</vt:i4>
      </vt:variant>
      <vt:variant>
        <vt:i4>5</vt:i4>
      </vt:variant>
      <vt:variant>
        <vt:lpwstr>mailto:proposals@maine.gov</vt:lpwstr>
      </vt:variant>
      <vt:variant>
        <vt:lpwstr/>
      </vt:variant>
      <vt:variant>
        <vt:i4>7340121</vt:i4>
      </vt:variant>
      <vt:variant>
        <vt:i4>72</vt:i4>
      </vt:variant>
      <vt:variant>
        <vt:i4>0</vt:i4>
      </vt:variant>
      <vt:variant>
        <vt:i4>5</vt:i4>
      </vt:variant>
      <vt:variant>
        <vt:lpwstr>mailto:Proposals@maine.gov</vt:lpwstr>
      </vt:variant>
      <vt:variant>
        <vt:lpwstr/>
      </vt:variant>
      <vt:variant>
        <vt:i4>3080232</vt:i4>
      </vt:variant>
      <vt:variant>
        <vt:i4>69</vt:i4>
      </vt:variant>
      <vt:variant>
        <vt:i4>0</vt:i4>
      </vt:variant>
      <vt:variant>
        <vt:i4>5</vt:i4>
      </vt:variant>
      <vt:variant>
        <vt:lpwstr>https://www.maine.gov/dafs/bbm/procurementservices/vendors/rfps</vt:lpwstr>
      </vt:variant>
      <vt:variant>
        <vt:lpwstr/>
      </vt:variant>
      <vt:variant>
        <vt:i4>3080232</vt:i4>
      </vt:variant>
      <vt:variant>
        <vt:i4>66</vt:i4>
      </vt:variant>
      <vt:variant>
        <vt:i4>0</vt:i4>
      </vt:variant>
      <vt:variant>
        <vt:i4>5</vt:i4>
      </vt:variant>
      <vt:variant>
        <vt:lpwstr>https://www.maine.gov/dafs/bbm/procurementservices/vendors/rfps</vt:lpwstr>
      </vt:variant>
      <vt:variant>
        <vt:lpwstr/>
      </vt:variant>
      <vt:variant>
        <vt:i4>3866722</vt:i4>
      </vt:variant>
      <vt:variant>
        <vt:i4>63</vt:i4>
      </vt:variant>
      <vt:variant>
        <vt:i4>0</vt:i4>
      </vt:variant>
      <vt:variant>
        <vt:i4>5</vt:i4>
      </vt:variant>
      <vt:variant>
        <vt:lpwstr>https://csrc.nist.gov/publications/detail/sp/800-53/rev-5/final</vt:lpwstr>
      </vt:variant>
      <vt:variant>
        <vt:lpwstr/>
      </vt:variant>
      <vt:variant>
        <vt:i4>1704016</vt:i4>
      </vt:variant>
      <vt:variant>
        <vt:i4>60</vt:i4>
      </vt:variant>
      <vt:variant>
        <vt:i4>0</vt:i4>
      </vt:variant>
      <vt:variant>
        <vt:i4>5</vt:i4>
      </vt:variant>
      <vt:variant>
        <vt:lpwstr>https://www.maine.gov/oit/sites/maine.gov.oit/files/inline-files/BusinessContinuityDisasterRecoveryPolicy.pdf</vt:lpwstr>
      </vt:variant>
      <vt:variant>
        <vt:lpwstr/>
      </vt:variant>
      <vt:variant>
        <vt:i4>393283</vt:i4>
      </vt:variant>
      <vt:variant>
        <vt:i4>57</vt:i4>
      </vt:variant>
      <vt:variant>
        <vt:i4>0</vt:i4>
      </vt:variant>
      <vt:variant>
        <vt:i4>5</vt:i4>
      </vt:variant>
      <vt:variant>
        <vt:lpwstr>https://www.maine.gov/oit/sites/maine.gov.oit/files/inline-files/configuration-management-policy.pdf</vt:lpwstr>
      </vt:variant>
      <vt:variant>
        <vt:lpwstr/>
      </vt:variant>
      <vt:variant>
        <vt:i4>589836</vt:i4>
      </vt:variant>
      <vt:variant>
        <vt:i4>54</vt:i4>
      </vt:variant>
      <vt:variant>
        <vt:i4>0</vt:i4>
      </vt:variant>
      <vt:variant>
        <vt:i4>5</vt:i4>
      </vt:variant>
      <vt:variant>
        <vt:lpwstr>https://www.maine.gov/oit/sites/maine.gov.oit/files/inline-files/system-information-integrity-policy.pdf</vt:lpwstr>
      </vt:variant>
      <vt:variant>
        <vt:lpwstr/>
      </vt:variant>
      <vt:variant>
        <vt:i4>3801191</vt:i4>
      </vt:variant>
      <vt:variant>
        <vt:i4>51</vt:i4>
      </vt:variant>
      <vt:variant>
        <vt:i4>0</vt:i4>
      </vt:variant>
      <vt:variant>
        <vt:i4>5</vt:i4>
      </vt:variant>
      <vt:variant>
        <vt:lpwstr>https://www.maine.gov/oit/sites/maine.gov.oit/files/inline-files/SecurityAssessmentAuthorizationPolicy.pdf</vt:lpwstr>
      </vt:variant>
      <vt:variant>
        <vt:lpwstr/>
      </vt:variant>
      <vt:variant>
        <vt:i4>393281</vt:i4>
      </vt:variant>
      <vt:variant>
        <vt:i4>48</vt:i4>
      </vt:variant>
      <vt:variant>
        <vt:i4>0</vt:i4>
      </vt:variant>
      <vt:variant>
        <vt:i4>5</vt:i4>
      </vt:variant>
      <vt:variant>
        <vt:lpwstr>https://www.maine.gov/oit/sites/maine.gov.oit/files/inline-files/vulnerablity-scanning-procedure.pdf</vt:lpwstr>
      </vt:variant>
      <vt:variant>
        <vt:lpwstr/>
      </vt:variant>
      <vt:variant>
        <vt:i4>1376256</vt:i4>
      </vt:variant>
      <vt:variant>
        <vt:i4>45</vt:i4>
      </vt:variant>
      <vt:variant>
        <vt:i4>0</vt:i4>
      </vt:variant>
      <vt:variant>
        <vt:i4>5</vt:i4>
      </vt:variant>
      <vt:variant>
        <vt:lpwstr>https://www.maine.gov/oit/sites/maine.gov.oit/files/inline-files/risk-assessment-policy-procedure.pdf</vt:lpwstr>
      </vt:variant>
      <vt:variant>
        <vt:lpwstr/>
      </vt:variant>
      <vt:variant>
        <vt:i4>4325376</vt:i4>
      </vt:variant>
      <vt:variant>
        <vt:i4>42</vt:i4>
      </vt:variant>
      <vt:variant>
        <vt:i4>0</vt:i4>
      </vt:variant>
      <vt:variant>
        <vt:i4>5</vt:i4>
      </vt:variant>
      <vt:variant>
        <vt:lpwstr>https://www.maine.gov/oit/sites/maine.gov.oit/files/inline-files/access-control-procedures-for-users.pdf</vt:lpwstr>
      </vt:variant>
      <vt:variant>
        <vt:lpwstr/>
      </vt:variant>
      <vt:variant>
        <vt:i4>4063355</vt:i4>
      </vt:variant>
      <vt:variant>
        <vt:i4>39</vt:i4>
      </vt:variant>
      <vt:variant>
        <vt:i4>0</vt:i4>
      </vt:variant>
      <vt:variant>
        <vt:i4>5</vt:i4>
      </vt:variant>
      <vt:variant>
        <vt:lpwstr>https://www.maine.gov/oit/sites/maine.gov.oit/files/inline-files/access-control-policy.pdf</vt:lpwstr>
      </vt:variant>
      <vt:variant>
        <vt:lpwstr/>
      </vt:variant>
      <vt:variant>
        <vt:i4>1769543</vt:i4>
      </vt:variant>
      <vt:variant>
        <vt:i4>36</vt:i4>
      </vt:variant>
      <vt:variant>
        <vt:i4>0</vt:i4>
      </vt:variant>
      <vt:variant>
        <vt:i4>5</vt:i4>
      </vt:variant>
      <vt:variant>
        <vt:lpwstr>https://www.maine.gov/oit/sites/maine.gov.oit/files/inline-files/information-security-policy.pdf</vt:lpwstr>
      </vt:variant>
      <vt:variant>
        <vt:lpwstr/>
      </vt:variant>
      <vt:variant>
        <vt:i4>4259850</vt:i4>
      </vt:variant>
      <vt:variant>
        <vt:i4>33</vt:i4>
      </vt:variant>
      <vt:variant>
        <vt:i4>0</vt:i4>
      </vt:variant>
      <vt:variant>
        <vt:i4>5</vt:i4>
      </vt:variant>
      <vt:variant>
        <vt:lpwstr>https://www.maine.gov/oit/sites/maine.gov.oit/files/inline-files/data-exchange-policy.pdf</vt:lpwstr>
      </vt:variant>
      <vt:variant>
        <vt:lpwstr/>
      </vt:variant>
      <vt:variant>
        <vt:i4>2424935</vt:i4>
      </vt:variant>
      <vt:variant>
        <vt:i4>30</vt:i4>
      </vt:variant>
      <vt:variant>
        <vt:i4>0</vt:i4>
      </vt:variant>
      <vt:variant>
        <vt:i4>5</vt:i4>
      </vt:variant>
      <vt:variant>
        <vt:lpwstr>https://www.maine.gov/oit/sites/maine.gov.oit/files/inline-files/remote-hosting-policy.pdf</vt:lpwstr>
      </vt:variant>
      <vt:variant>
        <vt:lpwstr/>
      </vt:variant>
      <vt:variant>
        <vt:i4>1900617</vt:i4>
      </vt:variant>
      <vt:variant>
        <vt:i4>27</vt:i4>
      </vt:variant>
      <vt:variant>
        <vt:i4>0</vt:i4>
      </vt:variant>
      <vt:variant>
        <vt:i4>5</vt:i4>
      </vt:variant>
      <vt:variant>
        <vt:lpwstr>https://www.maine.gov/oit/sites/maine.gov.oit/files/inline-files/digital-accessibility-policy.pdf</vt:lpwstr>
      </vt:variant>
      <vt:variant>
        <vt:lpwstr/>
      </vt:variant>
      <vt:variant>
        <vt:i4>196663</vt:i4>
      </vt:variant>
      <vt:variant>
        <vt:i4>24</vt:i4>
      </vt:variant>
      <vt:variant>
        <vt:i4>0</vt:i4>
      </vt:variant>
      <vt:variant>
        <vt:i4>5</vt:i4>
      </vt:variant>
      <vt:variant>
        <vt:lpwstr>https://www.maine.gov/oit/sites/maine.gov.oit/files/inline-files/application-deployment-certification_0.pdf</vt:lpwstr>
      </vt:variant>
      <vt:variant>
        <vt:lpwstr/>
      </vt:variant>
      <vt:variant>
        <vt:i4>3866676</vt:i4>
      </vt:variant>
      <vt:variant>
        <vt:i4>21</vt:i4>
      </vt:variant>
      <vt:variant>
        <vt:i4>0</vt:i4>
      </vt:variant>
      <vt:variant>
        <vt:i4>5</vt:i4>
      </vt:variant>
      <vt:variant>
        <vt:lpwstr>https://www.maine.gov/oit/sites/maine.gov.oit/files/inline-files/system-services-acquisition-policy.pdf</vt:lpwstr>
      </vt:variant>
      <vt:variant>
        <vt:lpwstr/>
      </vt:variant>
      <vt:variant>
        <vt:i4>2359396</vt:i4>
      </vt:variant>
      <vt:variant>
        <vt:i4>18</vt:i4>
      </vt:variant>
      <vt:variant>
        <vt:i4>0</vt:i4>
      </vt:variant>
      <vt:variant>
        <vt:i4>5</vt:i4>
      </vt:variant>
      <vt:variant>
        <vt:lpwstr>https://www.maine.gov/oit/sites/maine.gov.oit/files/inline-files/GeneralArchitecturePrinciples.pdf</vt:lpwstr>
      </vt:variant>
      <vt:variant>
        <vt:lpwstr/>
      </vt:variant>
      <vt:variant>
        <vt:i4>3735669</vt:i4>
      </vt:variant>
      <vt:variant>
        <vt:i4>15</vt:i4>
      </vt:variant>
      <vt:variant>
        <vt:i4>0</vt:i4>
      </vt:variant>
      <vt:variant>
        <vt:i4>5</vt:i4>
      </vt:variant>
      <vt:variant>
        <vt:lpwstr>http://www.mainelegislature.org/legis/statutes/1/title1sec401.html</vt:lpwstr>
      </vt:variant>
      <vt:variant>
        <vt:lpwstr/>
      </vt:variant>
      <vt:variant>
        <vt:i4>4653122</vt:i4>
      </vt:variant>
      <vt:variant>
        <vt:i4>12</vt:i4>
      </vt:variant>
      <vt:variant>
        <vt:i4>0</vt:i4>
      </vt:variant>
      <vt:variant>
        <vt:i4>5</vt:i4>
      </vt:variant>
      <vt:variant>
        <vt:lpwstr>https://legislature.maine.gov/statutes/22/title22sec16-B.pdf</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2097246</vt:i4>
      </vt:variant>
      <vt:variant>
        <vt:i4>0</vt:i4>
      </vt:variant>
      <vt:variant>
        <vt:i4>0</vt:i4>
      </vt:variant>
      <vt:variant>
        <vt:i4>5</vt:i4>
      </vt:variant>
      <vt:variant>
        <vt:lpwstr>mailto:Brittany.hall@maine.gov</vt:lpwstr>
      </vt:variant>
      <vt:variant>
        <vt:lpwstr/>
      </vt:variant>
      <vt:variant>
        <vt:i4>5177390</vt:i4>
      </vt:variant>
      <vt:variant>
        <vt:i4>45</vt:i4>
      </vt:variant>
      <vt:variant>
        <vt:i4>0</vt:i4>
      </vt:variant>
      <vt:variant>
        <vt:i4>5</vt:i4>
      </vt:variant>
      <vt:variant>
        <vt:lpwstr>mailto:Victor.Chakravarty@maine.gov</vt:lpwstr>
      </vt:variant>
      <vt:variant>
        <vt:lpwstr/>
      </vt:variant>
      <vt:variant>
        <vt:i4>786534</vt:i4>
      </vt:variant>
      <vt:variant>
        <vt:i4>42</vt:i4>
      </vt:variant>
      <vt:variant>
        <vt:i4>0</vt:i4>
      </vt:variant>
      <vt:variant>
        <vt:i4>5</vt:i4>
      </vt:variant>
      <vt:variant>
        <vt:lpwstr>mailto:Peter.Lewis@maine.gov</vt:lpwstr>
      </vt:variant>
      <vt:variant>
        <vt:lpwstr/>
      </vt:variant>
      <vt:variant>
        <vt:i4>103</vt:i4>
      </vt:variant>
      <vt:variant>
        <vt:i4>39</vt:i4>
      </vt:variant>
      <vt:variant>
        <vt:i4>0</vt:i4>
      </vt:variant>
      <vt:variant>
        <vt:i4>5</vt:i4>
      </vt:variant>
      <vt:variant>
        <vt:lpwstr>mailto:Heather.Chapman@maine.gov</vt:lpwstr>
      </vt:variant>
      <vt:variant>
        <vt:lpwstr/>
      </vt:variant>
      <vt:variant>
        <vt:i4>786534</vt:i4>
      </vt:variant>
      <vt:variant>
        <vt:i4>36</vt:i4>
      </vt:variant>
      <vt:variant>
        <vt:i4>0</vt:i4>
      </vt:variant>
      <vt:variant>
        <vt:i4>5</vt:i4>
      </vt:variant>
      <vt:variant>
        <vt:lpwstr>mailto:Peter.Lewis@maine.gov</vt:lpwstr>
      </vt:variant>
      <vt:variant>
        <vt:lpwstr/>
      </vt:variant>
      <vt:variant>
        <vt:i4>103</vt:i4>
      </vt:variant>
      <vt:variant>
        <vt:i4>33</vt:i4>
      </vt:variant>
      <vt:variant>
        <vt:i4>0</vt:i4>
      </vt:variant>
      <vt:variant>
        <vt:i4>5</vt:i4>
      </vt:variant>
      <vt:variant>
        <vt:lpwstr>mailto:Heather.Chapman@maine.gov</vt:lpwstr>
      </vt:variant>
      <vt:variant>
        <vt:lpwstr/>
      </vt:variant>
      <vt:variant>
        <vt:i4>103</vt:i4>
      </vt:variant>
      <vt:variant>
        <vt:i4>30</vt:i4>
      </vt:variant>
      <vt:variant>
        <vt:i4>0</vt:i4>
      </vt:variant>
      <vt:variant>
        <vt:i4>5</vt:i4>
      </vt:variant>
      <vt:variant>
        <vt:lpwstr>mailto:Heather.Chapman@maine.gov</vt:lpwstr>
      </vt:variant>
      <vt:variant>
        <vt:lpwstr/>
      </vt:variant>
      <vt:variant>
        <vt:i4>8192006</vt:i4>
      </vt:variant>
      <vt:variant>
        <vt:i4>27</vt:i4>
      </vt:variant>
      <vt:variant>
        <vt:i4>0</vt:i4>
      </vt:variant>
      <vt:variant>
        <vt:i4>5</vt:i4>
      </vt:variant>
      <vt:variant>
        <vt:lpwstr>mailto:Debra.Downer@Maine.gov</vt:lpwstr>
      </vt:variant>
      <vt:variant>
        <vt:lpwstr/>
      </vt:variant>
      <vt:variant>
        <vt:i4>8192006</vt:i4>
      </vt:variant>
      <vt:variant>
        <vt:i4>24</vt:i4>
      </vt:variant>
      <vt:variant>
        <vt:i4>0</vt:i4>
      </vt:variant>
      <vt:variant>
        <vt:i4>5</vt:i4>
      </vt:variant>
      <vt:variant>
        <vt:lpwstr>mailto:Debra.Downer@Maine.gov</vt:lpwstr>
      </vt:variant>
      <vt:variant>
        <vt:lpwstr/>
      </vt:variant>
      <vt:variant>
        <vt:i4>983086</vt:i4>
      </vt:variant>
      <vt:variant>
        <vt:i4>21</vt:i4>
      </vt:variant>
      <vt:variant>
        <vt:i4>0</vt:i4>
      </vt:variant>
      <vt:variant>
        <vt:i4>5</vt:i4>
      </vt:variant>
      <vt:variant>
        <vt:lpwstr>mailto:Donald.R.Ellis@maine.gov</vt:lpwstr>
      </vt:variant>
      <vt:variant>
        <vt:lpwstr/>
      </vt:variant>
      <vt:variant>
        <vt:i4>8192006</vt:i4>
      </vt:variant>
      <vt:variant>
        <vt:i4>18</vt:i4>
      </vt:variant>
      <vt:variant>
        <vt:i4>0</vt:i4>
      </vt:variant>
      <vt:variant>
        <vt:i4>5</vt:i4>
      </vt:variant>
      <vt:variant>
        <vt:lpwstr>mailto:Debra.Downer@Maine.gov</vt:lpwstr>
      </vt:variant>
      <vt:variant>
        <vt:lpwstr/>
      </vt:variant>
      <vt:variant>
        <vt:i4>103</vt:i4>
      </vt:variant>
      <vt:variant>
        <vt:i4>15</vt:i4>
      </vt:variant>
      <vt:variant>
        <vt:i4>0</vt:i4>
      </vt:variant>
      <vt:variant>
        <vt:i4>5</vt:i4>
      </vt:variant>
      <vt:variant>
        <vt:lpwstr>mailto:Heather.Chapman@maine.gov</vt:lpwstr>
      </vt:variant>
      <vt:variant>
        <vt:lpwstr/>
      </vt:variant>
      <vt:variant>
        <vt:i4>8192006</vt:i4>
      </vt:variant>
      <vt:variant>
        <vt:i4>12</vt:i4>
      </vt:variant>
      <vt:variant>
        <vt:i4>0</vt:i4>
      </vt:variant>
      <vt:variant>
        <vt:i4>5</vt:i4>
      </vt:variant>
      <vt:variant>
        <vt:lpwstr>mailto:Debra.Downer@Maine.gov</vt:lpwstr>
      </vt:variant>
      <vt:variant>
        <vt:lpwstr/>
      </vt:variant>
      <vt:variant>
        <vt:i4>983086</vt:i4>
      </vt:variant>
      <vt:variant>
        <vt:i4>9</vt:i4>
      </vt:variant>
      <vt:variant>
        <vt:i4>0</vt:i4>
      </vt:variant>
      <vt:variant>
        <vt:i4>5</vt:i4>
      </vt:variant>
      <vt:variant>
        <vt:lpwstr>mailto:Donald.R.Ellis@maine.gov</vt:lpwstr>
      </vt:variant>
      <vt:variant>
        <vt:lpwstr/>
      </vt:variant>
      <vt:variant>
        <vt:i4>8192006</vt:i4>
      </vt:variant>
      <vt:variant>
        <vt:i4>6</vt:i4>
      </vt:variant>
      <vt:variant>
        <vt:i4>0</vt:i4>
      </vt:variant>
      <vt:variant>
        <vt:i4>5</vt:i4>
      </vt:variant>
      <vt:variant>
        <vt:lpwstr>mailto:Debra.Downer@Maine.gov</vt:lpwstr>
      </vt:variant>
      <vt:variant>
        <vt:lpwstr/>
      </vt:variant>
      <vt:variant>
        <vt:i4>8192006</vt:i4>
      </vt:variant>
      <vt:variant>
        <vt:i4>3</vt:i4>
      </vt:variant>
      <vt:variant>
        <vt:i4>0</vt:i4>
      </vt:variant>
      <vt:variant>
        <vt:i4>5</vt:i4>
      </vt:variant>
      <vt:variant>
        <vt:lpwstr>mailto:Debra.Downer@Maine.gov</vt:lpwstr>
      </vt:variant>
      <vt:variant>
        <vt:lpwstr/>
      </vt:variant>
      <vt:variant>
        <vt:i4>103</vt:i4>
      </vt:variant>
      <vt:variant>
        <vt:i4>0</vt:i4>
      </vt:variant>
      <vt:variant>
        <vt:i4>0</vt:i4>
      </vt:variant>
      <vt:variant>
        <vt:i4>5</vt:i4>
      </vt:variant>
      <vt:variant>
        <vt:lpwstr>mailto:Heather.Chapman@maine.gov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Laidler, Skye</cp:lastModifiedBy>
  <cp:revision>2</cp:revision>
  <cp:lastPrinted>2018-02-28T20:44:00Z</cp:lastPrinted>
  <dcterms:created xsi:type="dcterms:W3CDTF">2024-07-26T14:47:00Z</dcterms:created>
  <dcterms:modified xsi:type="dcterms:W3CDTF">2024-07-26T14:47:00Z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y fmtid="{D5CDD505-2E9C-101B-9397-08002B2CF9AE}" pid="5" name="GrammarlyDocumentId">
    <vt:lpwstr>6766fd20fcfbf232af9c1d55a64ee55713cec717aa8f9f0b141a8cd9a1f2dc62</vt:lpwstr>
  </property>
</Properties>
</file>