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0B1EA1D"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3E32BF" w:rsidRPr="003E32BF">
        <w:rPr>
          <w:rStyle w:val="InitialStyle"/>
          <w:rFonts w:ascii="Arial" w:hAnsi="Arial" w:cs="Arial"/>
          <w:b/>
          <w:bCs/>
          <w:sz w:val="32"/>
          <w:szCs w:val="32"/>
        </w:rPr>
        <w:t>Labor</w:t>
      </w:r>
    </w:p>
    <w:p w14:paraId="12751258" w14:textId="766A16BC" w:rsidR="00ED0523" w:rsidRPr="003E32BF" w:rsidRDefault="003E32BF" w:rsidP="00ED0523">
      <w:pPr>
        <w:pStyle w:val="DefaultText"/>
        <w:widowControl/>
        <w:jc w:val="center"/>
        <w:rPr>
          <w:rStyle w:val="InitialStyle"/>
          <w:rFonts w:ascii="Arial" w:hAnsi="Arial" w:cs="Arial"/>
          <w:bCs/>
          <w:i/>
          <w:sz w:val="28"/>
          <w:szCs w:val="28"/>
        </w:rPr>
      </w:pPr>
      <w:r w:rsidRPr="003E32BF">
        <w:rPr>
          <w:rStyle w:val="InitialStyle"/>
          <w:rFonts w:ascii="Arial" w:hAnsi="Arial" w:cs="Arial"/>
          <w:bCs/>
          <w:i/>
          <w:sz w:val="28"/>
          <w:szCs w:val="28"/>
        </w:rPr>
        <w:t>Bureau of Rehabilitation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580F2F27"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w:t>
      </w:r>
      <w:r w:rsidRPr="00641C73">
        <w:rPr>
          <w:rStyle w:val="InitialStyle"/>
          <w:rFonts w:ascii="Arial" w:hAnsi="Arial" w:cs="Arial"/>
          <w:b/>
          <w:bCs/>
          <w:sz w:val="32"/>
          <w:szCs w:val="32"/>
        </w:rPr>
        <w:t xml:space="preserve">FP# </w:t>
      </w:r>
      <w:r w:rsidR="00641C73" w:rsidRPr="00641C73">
        <w:rPr>
          <w:rStyle w:val="InitialStyle"/>
          <w:rFonts w:ascii="Arial" w:hAnsi="Arial" w:cs="Arial"/>
          <w:b/>
          <w:bCs/>
          <w:sz w:val="32"/>
          <w:szCs w:val="32"/>
        </w:rPr>
        <w:t>202402034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FE97847" w:rsidR="00ED0523" w:rsidRPr="00134B4D" w:rsidRDefault="005F089D" w:rsidP="00ED0523">
      <w:pPr>
        <w:pStyle w:val="DefaultText"/>
        <w:widowControl/>
        <w:jc w:val="center"/>
        <w:rPr>
          <w:rStyle w:val="InitialStyle"/>
          <w:rFonts w:ascii="Arial" w:hAnsi="Arial" w:cs="Arial"/>
          <w:b/>
          <w:bCs/>
          <w:sz w:val="32"/>
          <w:szCs w:val="32"/>
        </w:rPr>
      </w:pPr>
      <w:r w:rsidRPr="00134B4D">
        <w:rPr>
          <w:rStyle w:val="InitialStyle"/>
          <w:rFonts w:ascii="Arial" w:hAnsi="Arial" w:cs="Arial"/>
          <w:b/>
          <w:bCs/>
          <w:sz w:val="32"/>
          <w:szCs w:val="32"/>
        </w:rPr>
        <w:t>Coach Services- Bureau of Rehabilitation College Bus Tour</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121DE0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F089D" w:rsidRPr="003E32BF">
              <w:rPr>
                <w:rFonts w:ascii="Arial" w:eastAsia="Calibri" w:hAnsi="Arial" w:cs="Arial"/>
                <w:sz w:val="24"/>
                <w:szCs w:val="24"/>
              </w:rPr>
              <w:t>Annette Stevens</w:t>
            </w:r>
            <w:r w:rsidRPr="003E32BF">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F089D">
              <w:rPr>
                <w:rFonts w:ascii="Arial" w:eastAsia="Calibri" w:hAnsi="Arial" w:cs="Arial"/>
                <w:sz w:val="24"/>
                <w:szCs w:val="24"/>
              </w:rPr>
              <w:t>Rehabilitation Consultant</w:t>
            </w:r>
          </w:p>
          <w:p w14:paraId="300D1A4B" w14:textId="3BEEE45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4B69CF" w:rsidRPr="003E32BF">
              <w:rPr>
                <w:rFonts w:ascii="Arial" w:eastAsia="Calibri" w:hAnsi="Arial" w:cs="Arial"/>
                <w:sz w:val="24"/>
                <w:szCs w:val="24"/>
              </w:rPr>
              <w:t>(</w:t>
            </w:r>
            <w:r w:rsidR="00FE3A43" w:rsidRPr="003E32BF">
              <w:rPr>
                <w:rFonts w:ascii="Arial" w:eastAsia="Calibri" w:hAnsi="Arial" w:cs="Arial"/>
                <w:sz w:val="24"/>
                <w:szCs w:val="24"/>
              </w:rPr>
              <w:t>Annette.M.Stevens@maine.gov</w:t>
            </w:r>
            <w:r w:rsidRPr="003E32BF">
              <w:rPr>
                <w:rFonts w:ascii="Arial" w:eastAsia="Calibri" w:hAnsi="Arial" w:cs="Arial"/>
                <w:sz w:val="24"/>
                <w:szCs w:val="24"/>
              </w:rPr>
              <w:t>)</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C5A207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10794" w:rsidRPr="0045414B">
              <w:rPr>
                <w:rFonts w:ascii="Arial" w:eastAsia="Calibri" w:hAnsi="Arial" w:cs="Arial"/>
                <w:sz w:val="24"/>
                <w:szCs w:val="24"/>
              </w:rPr>
              <w:t>March 18, 2024</w:t>
            </w:r>
            <w:r w:rsidR="0016016B" w:rsidRPr="0045414B">
              <w:rPr>
                <w:rFonts w:ascii="Arial" w:eastAsia="Calibri" w:hAnsi="Arial" w:cs="Arial"/>
                <w:sz w:val="24"/>
                <w:szCs w:val="24"/>
              </w:rPr>
              <w:t>,</w:t>
            </w:r>
            <w:r w:rsidR="0016016B" w:rsidRPr="00B10794">
              <w:rPr>
                <w:rFonts w:ascii="Arial" w:eastAsia="Calibri" w:hAnsi="Arial" w:cs="Arial"/>
                <w:sz w:val="24"/>
                <w:szCs w:val="24"/>
              </w:rPr>
              <w:t xml:space="preserve"> n</w:t>
            </w:r>
            <w:r w:rsidR="00343B30" w:rsidRPr="00B10794">
              <w:rPr>
                <w:rFonts w:ascii="Arial" w:eastAsia="Calibri" w:hAnsi="Arial" w:cs="Arial"/>
                <w:sz w:val="24"/>
                <w:szCs w:val="24"/>
              </w:rPr>
              <w:t xml:space="preserve">o </w:t>
            </w:r>
            <w:r w:rsidR="00A836E5" w:rsidRPr="00B10794">
              <w:rPr>
                <w:rFonts w:ascii="Arial" w:eastAsia="Calibri" w:hAnsi="Arial" w:cs="Arial"/>
                <w:sz w:val="24"/>
                <w:szCs w:val="24"/>
              </w:rPr>
              <w:t xml:space="preserve">later </w:t>
            </w:r>
            <w:r w:rsidR="00A836E5" w:rsidRPr="00C97934">
              <w:rPr>
                <w:rFonts w:ascii="Arial" w:eastAsia="Calibri" w:hAnsi="Arial" w:cs="Arial"/>
                <w:sz w:val="24"/>
                <w:szCs w:val="24"/>
              </w:rPr>
              <w:t xml:space="preserve">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159A353" w14:textId="0B12704C" w:rsidR="00566018"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B10794" w:rsidRPr="0045414B">
              <w:rPr>
                <w:rFonts w:ascii="Arial" w:eastAsia="Calibri" w:hAnsi="Arial" w:cs="Arial"/>
                <w:sz w:val="24"/>
                <w:szCs w:val="24"/>
              </w:rPr>
              <w:t xml:space="preserve">March 28, </w:t>
            </w:r>
            <w:r w:rsidR="0045414B" w:rsidRPr="0045414B">
              <w:rPr>
                <w:rFonts w:ascii="Arial" w:eastAsia="Calibri" w:hAnsi="Arial" w:cs="Arial"/>
                <w:sz w:val="24"/>
                <w:szCs w:val="24"/>
              </w:rPr>
              <w:t>2024,</w:t>
            </w:r>
            <w:r w:rsidRPr="00B10794">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2"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5414B">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5414B">
        <w:trPr>
          <w:trHeight w:val="378"/>
        </w:trPr>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5414B">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7988D205" w:rsidR="003652A0" w:rsidRPr="00C97934" w:rsidRDefault="00E8362E" w:rsidP="003812FD">
            <w:pPr>
              <w:tabs>
                <w:tab w:val="left" w:pos="1452"/>
              </w:tabs>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5414B">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5414B">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726F6DA6" w:rsidR="003652A0" w:rsidRPr="00C97934" w:rsidRDefault="00E8362E" w:rsidP="003812FD">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5414B">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5414B">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43ED584" w:rsidR="003652A0" w:rsidRPr="00C97934" w:rsidRDefault="00E8362E" w:rsidP="003812FD">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5414B">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5414B">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45414B">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5414B">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5414B">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5414B">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5414B">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99204E4" w:rsidR="003652A0" w:rsidRPr="00C97934" w:rsidRDefault="00E8362E" w:rsidP="003812FD">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45414B">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5414B">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1D273CC" w:rsidR="003652A0" w:rsidRPr="00C97934" w:rsidRDefault="00E8362E" w:rsidP="003812FD">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45414B">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45414B">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5414B">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5414B">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5414B">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5414B">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55DFA73E" w:rsidR="003652A0" w:rsidRPr="00C97934" w:rsidRDefault="00E8362E"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45414B">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5414B">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12F0069" w:rsidR="003652A0" w:rsidRPr="00C97934" w:rsidRDefault="003812FD" w:rsidP="00933F50">
            <w:pPr>
              <w:jc w:val="center"/>
              <w:rPr>
                <w:rFonts w:ascii="Arial" w:hAnsi="Arial" w:cs="Arial"/>
                <w:b/>
                <w:sz w:val="24"/>
                <w:szCs w:val="24"/>
              </w:rPr>
            </w:pPr>
            <w:r>
              <w:rPr>
                <w:rFonts w:ascii="Arial" w:hAnsi="Arial" w:cs="Arial"/>
                <w:b/>
                <w:sz w:val="24"/>
                <w:szCs w:val="24"/>
              </w:rPr>
              <w:t>12</w:t>
            </w:r>
          </w:p>
        </w:tc>
      </w:tr>
      <w:tr w:rsidR="003652A0" w:rsidRPr="00C97934" w14:paraId="329B1028" w14:textId="77777777" w:rsidTr="0045414B">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5414B">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5414B">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5414B">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5414B">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5414B">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5E6FBB6" w:rsidR="003652A0" w:rsidRPr="00C97934" w:rsidRDefault="003812FD" w:rsidP="00933F50">
            <w:pPr>
              <w:jc w:val="center"/>
              <w:rPr>
                <w:rFonts w:ascii="Arial" w:hAnsi="Arial" w:cs="Arial"/>
                <w:b/>
                <w:sz w:val="24"/>
                <w:szCs w:val="24"/>
              </w:rPr>
            </w:pPr>
            <w:r>
              <w:rPr>
                <w:rFonts w:ascii="Arial" w:hAnsi="Arial" w:cs="Arial"/>
                <w:b/>
                <w:sz w:val="24"/>
                <w:szCs w:val="24"/>
              </w:rPr>
              <w:t>14</w:t>
            </w:r>
          </w:p>
        </w:tc>
      </w:tr>
      <w:tr w:rsidR="003652A0" w:rsidRPr="00C97934" w14:paraId="5153674A" w14:textId="77777777" w:rsidTr="0045414B">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5414B">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5414B">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5414B">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6184316" w:rsidR="003652A0" w:rsidRPr="00C97934" w:rsidRDefault="003812FD" w:rsidP="00933F50">
            <w:pPr>
              <w:jc w:val="center"/>
              <w:rPr>
                <w:rFonts w:ascii="Arial" w:hAnsi="Arial" w:cs="Arial"/>
                <w:b/>
                <w:sz w:val="24"/>
                <w:szCs w:val="24"/>
              </w:rPr>
            </w:pPr>
            <w:r>
              <w:rPr>
                <w:rFonts w:ascii="Arial" w:hAnsi="Arial" w:cs="Arial"/>
                <w:b/>
                <w:sz w:val="24"/>
                <w:szCs w:val="24"/>
              </w:rPr>
              <w:t>15</w:t>
            </w:r>
          </w:p>
        </w:tc>
      </w:tr>
      <w:tr w:rsidR="003652A0" w:rsidRPr="00C97934" w14:paraId="7ADF74D7" w14:textId="77777777" w:rsidTr="0045414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5414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5414B">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45414B">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45414B">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45414B">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5414B">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5414B">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86723A" w:rsidRDefault="004B1E57" w:rsidP="001627BB">
      <w:pPr>
        <w:pStyle w:val="DefaultText"/>
        <w:widowControl/>
        <w:jc w:val="center"/>
        <w:rPr>
          <w:rStyle w:val="InitialStyle"/>
          <w:rFonts w:ascii="Arial" w:hAnsi="Arial" w:cs="Arial"/>
          <w:b/>
          <w:bCs/>
        </w:rPr>
      </w:pPr>
      <w:r w:rsidRPr="0086723A">
        <w:rPr>
          <w:rStyle w:val="InitialStyle"/>
          <w:rFonts w:ascii="Arial" w:hAnsi="Arial" w:cs="Arial"/>
          <w:b/>
          <w:bCs/>
        </w:rPr>
        <w:t>State of Maine</w:t>
      </w:r>
    </w:p>
    <w:p w14:paraId="76E2F55E" w14:textId="25B7F563" w:rsidR="004B1E57" w:rsidRPr="0086723A" w:rsidRDefault="004B1E57" w:rsidP="001627BB">
      <w:pPr>
        <w:pStyle w:val="DefaultText"/>
        <w:widowControl/>
        <w:jc w:val="center"/>
        <w:rPr>
          <w:rStyle w:val="InitialStyle"/>
          <w:rFonts w:ascii="Arial" w:hAnsi="Arial" w:cs="Arial"/>
          <w:b/>
          <w:bCs/>
          <w:color w:val="FF0000"/>
        </w:rPr>
      </w:pPr>
      <w:r w:rsidRPr="0086723A">
        <w:rPr>
          <w:rStyle w:val="InitialStyle"/>
          <w:rFonts w:ascii="Arial" w:hAnsi="Arial" w:cs="Arial"/>
          <w:b/>
          <w:bCs/>
        </w:rPr>
        <w:t xml:space="preserve">Department of </w:t>
      </w:r>
      <w:r w:rsidR="00FE3A43" w:rsidRPr="0086723A">
        <w:rPr>
          <w:rStyle w:val="InitialStyle"/>
          <w:rFonts w:ascii="Arial" w:hAnsi="Arial" w:cs="Arial"/>
          <w:b/>
          <w:bCs/>
        </w:rPr>
        <w:t>Labor</w:t>
      </w:r>
    </w:p>
    <w:p w14:paraId="7BEC188C" w14:textId="2432D4C2" w:rsidR="004B1E57" w:rsidRPr="0086723A" w:rsidRDefault="00956324" w:rsidP="001627BB">
      <w:pPr>
        <w:pStyle w:val="DefaultText"/>
        <w:widowControl/>
        <w:jc w:val="center"/>
        <w:rPr>
          <w:rStyle w:val="InitialStyle"/>
          <w:rFonts w:ascii="Arial" w:hAnsi="Arial" w:cs="Arial"/>
          <w:b/>
          <w:bCs/>
        </w:rPr>
      </w:pPr>
      <w:r w:rsidRPr="0086723A">
        <w:rPr>
          <w:rStyle w:val="InitialStyle"/>
          <w:rFonts w:ascii="Arial" w:hAnsi="Arial" w:cs="Arial"/>
          <w:b/>
          <w:bCs/>
        </w:rPr>
        <w:t>RFP</w:t>
      </w:r>
      <w:r w:rsidR="004B1E57" w:rsidRPr="0086723A">
        <w:rPr>
          <w:rStyle w:val="InitialStyle"/>
          <w:rFonts w:ascii="Arial" w:hAnsi="Arial" w:cs="Arial"/>
          <w:b/>
          <w:bCs/>
        </w:rPr>
        <w:t xml:space="preserve"># </w:t>
      </w:r>
      <w:r w:rsidR="00641C73" w:rsidRPr="0086723A">
        <w:rPr>
          <w:rStyle w:val="InitialStyle"/>
          <w:rFonts w:ascii="Arial" w:hAnsi="Arial" w:cs="Arial"/>
          <w:b/>
          <w:bCs/>
        </w:rPr>
        <w:t>202402034</w:t>
      </w:r>
    </w:p>
    <w:p w14:paraId="37615F31" w14:textId="2D4C7B0B" w:rsidR="00FE3A43" w:rsidRPr="0086723A" w:rsidRDefault="00FE3A43" w:rsidP="00FE3A43">
      <w:pPr>
        <w:pStyle w:val="DefaultText"/>
        <w:widowControl/>
        <w:jc w:val="center"/>
        <w:rPr>
          <w:rStyle w:val="InitialStyle"/>
          <w:rFonts w:ascii="Arial" w:hAnsi="Arial" w:cs="Arial"/>
          <w:b/>
          <w:bCs/>
        </w:rPr>
      </w:pPr>
      <w:r w:rsidRPr="0086723A">
        <w:rPr>
          <w:rStyle w:val="InitialStyle"/>
          <w:rFonts w:ascii="Arial" w:hAnsi="Arial" w:cs="Arial"/>
          <w:b/>
          <w:bCs/>
          <w:u w:val="single"/>
        </w:rPr>
        <w:t>Coach Services- Bureau of Rehabilitation College Bus Tour</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1BBA24B"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FE3A43">
        <w:rPr>
          <w:rStyle w:val="InitialStyle"/>
          <w:rFonts w:ascii="Arial" w:hAnsi="Arial" w:cs="Arial"/>
          <w:bCs/>
        </w:rPr>
        <w:t xml:space="preserve">an accessible charter coach to provide transportation for two </w:t>
      </w:r>
      <w:r w:rsidR="00660592">
        <w:rPr>
          <w:rStyle w:val="InitialStyle"/>
          <w:rFonts w:ascii="Arial" w:hAnsi="Arial" w:cs="Arial"/>
          <w:bCs/>
        </w:rPr>
        <w:t xml:space="preserve">overnight </w:t>
      </w:r>
      <w:r w:rsidR="00971F09">
        <w:rPr>
          <w:rStyle w:val="InitialStyle"/>
          <w:rFonts w:ascii="Arial" w:hAnsi="Arial" w:cs="Arial"/>
          <w:bCs/>
        </w:rPr>
        <w:t>one-week</w:t>
      </w:r>
      <w:r w:rsidR="00FE3A43">
        <w:rPr>
          <w:rStyle w:val="InitialStyle"/>
          <w:rFonts w:ascii="Arial" w:hAnsi="Arial" w:cs="Arial"/>
          <w:bCs/>
        </w:rPr>
        <w:t xml:space="preserve"> college tours</w:t>
      </w:r>
      <w:r w:rsidR="00660592">
        <w:rPr>
          <w:rStyle w:val="InitialStyle"/>
          <w:rFonts w:ascii="Arial" w:hAnsi="Arial" w:cs="Arial"/>
          <w:bCs/>
        </w:rPr>
        <w:t xml:space="preserve"> </w:t>
      </w:r>
      <w:r w:rsidR="007539F7">
        <w:rPr>
          <w:rStyle w:val="InitialStyle"/>
          <w:rFonts w:ascii="Arial" w:hAnsi="Arial" w:cs="Arial"/>
          <w:bCs/>
        </w:rPr>
        <w:t>within Maine.</w:t>
      </w:r>
      <w:r w:rsidR="00756556">
        <w:rPr>
          <w:rStyle w:val="InitialStyle"/>
          <w:rFonts w:ascii="Arial" w:hAnsi="Arial" w:cs="Arial"/>
          <w:bCs/>
        </w:rPr>
        <w:t xml:space="preserve"> </w:t>
      </w:r>
      <w:r w:rsidR="00660592">
        <w:rPr>
          <w:rStyle w:val="InitialStyle"/>
          <w:rFonts w:ascii="Arial" w:hAnsi="Arial" w:cs="Arial"/>
          <w:bCs/>
        </w:rPr>
        <w:t xml:space="preserve"> </w:t>
      </w:r>
      <w:r w:rsidR="00BF7B5B">
        <w:rPr>
          <w:rStyle w:val="InitialStyle"/>
          <w:rFonts w:ascii="Arial" w:hAnsi="Arial" w:cs="Arial"/>
          <w:bCs/>
        </w:rPr>
        <w:t>Addi</w:t>
      </w:r>
      <w:r w:rsidR="00B02B71">
        <w:rPr>
          <w:rStyle w:val="InitialStyle"/>
          <w:rFonts w:ascii="Arial" w:hAnsi="Arial" w:cs="Arial"/>
          <w:bCs/>
        </w:rPr>
        <w:t>tional opportunities for smaller number of individuals</w:t>
      </w:r>
      <w:r w:rsidR="00B575E5">
        <w:rPr>
          <w:rStyle w:val="InitialStyle"/>
          <w:rFonts w:ascii="Arial" w:hAnsi="Arial" w:cs="Arial"/>
          <w:bCs/>
        </w:rPr>
        <w:t xml:space="preserve"> maybe available throughout the contract period.</w:t>
      </w:r>
    </w:p>
    <w:p w14:paraId="2D58C52D" w14:textId="77777777" w:rsidR="00B76B69" w:rsidRPr="00C97934" w:rsidRDefault="00B76B69" w:rsidP="009D3C5E">
      <w:pPr>
        <w:pStyle w:val="DefaultText"/>
        <w:widowControl/>
        <w:rPr>
          <w:rStyle w:val="InitialStyle"/>
          <w:rFonts w:ascii="Arial" w:hAnsi="Arial" w:cs="Arial"/>
          <w:bCs/>
        </w:rPr>
      </w:pPr>
    </w:p>
    <w:p w14:paraId="76620513" w14:textId="6C6BB670" w:rsidR="00CF7F9C" w:rsidRPr="0086723A"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F77817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B10794" w:rsidRPr="0045414B">
        <w:rPr>
          <w:rStyle w:val="InitialStyle"/>
          <w:rFonts w:ascii="Arial" w:hAnsi="Arial" w:cs="Arial"/>
          <w:b/>
        </w:rPr>
        <w:t>March 28,2024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C24EDBC"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FE3A43">
              <w:rPr>
                <w:rStyle w:val="InitialStyle"/>
                <w:rFonts w:ascii="Arial" w:hAnsi="Arial" w:cs="Arial"/>
                <w:bCs/>
              </w:rPr>
              <w:t>Labor</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1099D4A7"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w:t>
      </w:r>
      <w:r w:rsidR="00E82FB4" w:rsidRPr="00FE3A43">
        <w:rPr>
          <w:rStyle w:val="InitialStyle"/>
          <w:rFonts w:ascii="Arial" w:hAnsi="Arial" w:cs="Arial"/>
          <w:b/>
          <w:bCs/>
          <w:sz w:val="28"/>
          <w:szCs w:val="28"/>
        </w:rPr>
        <w:t xml:space="preserve"> </w:t>
      </w:r>
      <w:r w:rsidR="00FE3A43" w:rsidRPr="00FE3A43">
        <w:rPr>
          <w:rStyle w:val="InitialStyle"/>
          <w:rFonts w:ascii="Arial" w:hAnsi="Arial" w:cs="Arial"/>
          <w:b/>
          <w:bCs/>
          <w:sz w:val="28"/>
          <w:szCs w:val="28"/>
        </w:rPr>
        <w:t>Labor</w:t>
      </w:r>
    </w:p>
    <w:p w14:paraId="2F4C1518" w14:textId="10AA250E" w:rsidR="00477943" w:rsidRPr="003E32BF" w:rsidRDefault="00FE3A43" w:rsidP="00D82630">
      <w:pPr>
        <w:pStyle w:val="DefaultText"/>
        <w:widowControl/>
        <w:jc w:val="center"/>
        <w:rPr>
          <w:rStyle w:val="InitialStyle"/>
          <w:rFonts w:ascii="Arial" w:hAnsi="Arial" w:cs="Arial"/>
          <w:b/>
          <w:bCs/>
          <w:sz w:val="28"/>
          <w:szCs w:val="28"/>
        </w:rPr>
      </w:pPr>
      <w:r w:rsidRPr="003E32BF">
        <w:rPr>
          <w:rStyle w:val="InitialStyle"/>
          <w:rFonts w:ascii="Arial" w:hAnsi="Arial" w:cs="Arial"/>
          <w:bCs/>
          <w:i/>
          <w:sz w:val="28"/>
          <w:szCs w:val="28"/>
        </w:rPr>
        <w:t xml:space="preserve">Bureau of </w:t>
      </w:r>
      <w:r w:rsidR="003E32BF" w:rsidRPr="003E32BF">
        <w:rPr>
          <w:rStyle w:val="InitialStyle"/>
          <w:rFonts w:ascii="Arial" w:hAnsi="Arial" w:cs="Arial"/>
          <w:bCs/>
          <w:i/>
          <w:sz w:val="28"/>
          <w:szCs w:val="28"/>
        </w:rPr>
        <w:t>Rehabilitation</w:t>
      </w:r>
    </w:p>
    <w:p w14:paraId="14D216B5" w14:textId="4FF92E69" w:rsidR="00E82FB4" w:rsidRPr="00641C73" w:rsidRDefault="00BD5044" w:rsidP="00D82630">
      <w:pPr>
        <w:pStyle w:val="DefaultText"/>
        <w:widowControl/>
        <w:jc w:val="center"/>
        <w:rPr>
          <w:rStyle w:val="InitialStyle"/>
          <w:rFonts w:ascii="Arial" w:hAnsi="Arial" w:cs="Arial"/>
          <w:b/>
          <w:bCs/>
          <w:sz w:val="28"/>
          <w:szCs w:val="28"/>
        </w:rPr>
      </w:pPr>
      <w:r w:rsidRPr="00641C73">
        <w:rPr>
          <w:rStyle w:val="InitialStyle"/>
          <w:rFonts w:ascii="Arial" w:hAnsi="Arial" w:cs="Arial"/>
          <w:b/>
          <w:bCs/>
          <w:sz w:val="28"/>
          <w:szCs w:val="28"/>
        </w:rPr>
        <w:t>RFP</w:t>
      </w:r>
      <w:r w:rsidR="00DB2372" w:rsidRPr="00641C73">
        <w:rPr>
          <w:rStyle w:val="InitialStyle"/>
          <w:rFonts w:ascii="Arial" w:hAnsi="Arial" w:cs="Arial"/>
          <w:b/>
          <w:bCs/>
          <w:sz w:val="28"/>
          <w:szCs w:val="28"/>
        </w:rPr>
        <w:t>#</w:t>
      </w:r>
      <w:r w:rsidRPr="00641C73">
        <w:rPr>
          <w:rStyle w:val="InitialStyle"/>
          <w:rFonts w:ascii="Arial" w:hAnsi="Arial" w:cs="Arial"/>
          <w:b/>
          <w:bCs/>
          <w:sz w:val="28"/>
          <w:szCs w:val="28"/>
        </w:rPr>
        <w:t xml:space="preserve"> </w:t>
      </w:r>
      <w:r w:rsidR="00641C73" w:rsidRPr="00641C73">
        <w:rPr>
          <w:rStyle w:val="InitialStyle"/>
          <w:rFonts w:ascii="Arial" w:hAnsi="Arial" w:cs="Arial"/>
          <w:b/>
          <w:bCs/>
          <w:sz w:val="28"/>
          <w:szCs w:val="28"/>
        </w:rPr>
        <w:t>202402034</w:t>
      </w:r>
    </w:p>
    <w:p w14:paraId="5ABDE130" w14:textId="22565340" w:rsidR="00E82FB4" w:rsidRPr="00C97934" w:rsidRDefault="00FE3A43" w:rsidP="00D82630">
      <w:pPr>
        <w:pStyle w:val="DefaultText"/>
        <w:widowControl/>
        <w:jc w:val="center"/>
        <w:rPr>
          <w:rStyle w:val="InitialStyle"/>
          <w:rFonts w:ascii="Arial" w:hAnsi="Arial" w:cs="Arial"/>
          <w:b/>
          <w:bCs/>
          <w:color w:val="FF0000"/>
          <w:sz w:val="28"/>
          <w:szCs w:val="28"/>
        </w:rPr>
      </w:pPr>
      <w:r w:rsidRPr="00FE3A43">
        <w:rPr>
          <w:rStyle w:val="InitialStyle"/>
          <w:rFonts w:ascii="Arial" w:hAnsi="Arial" w:cs="Arial"/>
          <w:b/>
          <w:bCs/>
          <w:sz w:val="28"/>
          <w:szCs w:val="28"/>
          <w:u w:val="single"/>
        </w:rPr>
        <w:t>Coach Services- Bureau of Rehabilitation College Bus Tour</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2C4BC45D" w:rsidR="00095BA3" w:rsidRDefault="00E82FB4" w:rsidP="00E33B75">
      <w:pPr>
        <w:rPr>
          <w:rFonts w:ascii="Arial" w:hAnsi="Arial" w:cs="Arial"/>
          <w:sz w:val="24"/>
          <w:szCs w:val="24"/>
        </w:rPr>
      </w:pPr>
      <w:r w:rsidRPr="00C97934">
        <w:rPr>
          <w:rFonts w:ascii="Arial" w:hAnsi="Arial" w:cs="Arial"/>
          <w:sz w:val="24"/>
          <w:szCs w:val="24"/>
        </w:rPr>
        <w:t xml:space="preserve">The </w:t>
      </w:r>
      <w:r w:rsidR="00D379E0" w:rsidRPr="00D379E0">
        <w:rPr>
          <w:rFonts w:ascii="Arial" w:hAnsi="Arial" w:cs="Arial"/>
          <w:sz w:val="24"/>
          <w:szCs w:val="24"/>
        </w:rPr>
        <w:t xml:space="preserve">Department of Labor </w:t>
      </w:r>
      <w:r w:rsidRPr="00C97934">
        <w:rPr>
          <w:rFonts w:ascii="Arial" w:hAnsi="Arial" w:cs="Arial"/>
          <w:sz w:val="24"/>
          <w:szCs w:val="24"/>
        </w:rPr>
        <w:t xml:space="preserve">is seeking </w:t>
      </w:r>
      <w:r w:rsidR="0081280A" w:rsidRPr="0081280A">
        <w:rPr>
          <w:rFonts w:ascii="Arial" w:hAnsi="Arial" w:cs="Arial"/>
          <w:sz w:val="24"/>
          <w:szCs w:val="24"/>
        </w:rPr>
        <w:t xml:space="preserve">coach services for two </w:t>
      </w:r>
      <w:r w:rsidR="00D379E0" w:rsidRPr="0081280A">
        <w:rPr>
          <w:rFonts w:ascii="Arial" w:hAnsi="Arial" w:cs="Arial"/>
          <w:sz w:val="24"/>
          <w:szCs w:val="24"/>
        </w:rPr>
        <w:t>one-week</w:t>
      </w:r>
      <w:r w:rsidR="0081280A" w:rsidRPr="0081280A">
        <w:rPr>
          <w:rFonts w:ascii="Arial" w:hAnsi="Arial" w:cs="Arial"/>
          <w:sz w:val="24"/>
          <w:szCs w:val="24"/>
        </w:rPr>
        <w:t xml:space="preserve"> college tours</w:t>
      </w:r>
      <w:r w:rsidR="00BD7F4C" w:rsidRPr="0081280A">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0F09E67A" w:rsidR="00E82FB4" w:rsidRPr="004B5FBF" w:rsidRDefault="004B5FBF" w:rsidP="004F0520">
      <w:pPr>
        <w:rPr>
          <w:rFonts w:ascii="Arial" w:hAnsi="Arial" w:cs="Arial"/>
          <w:sz w:val="24"/>
          <w:szCs w:val="24"/>
        </w:rPr>
      </w:pPr>
      <w:r w:rsidRPr="004B5FBF">
        <w:rPr>
          <w:rFonts w:ascii="Arial" w:hAnsi="Arial" w:cs="Arial"/>
          <w:sz w:val="24"/>
          <w:szCs w:val="24"/>
        </w:rPr>
        <w:t>All interested parti</w:t>
      </w:r>
      <w:r>
        <w:rPr>
          <w:rFonts w:ascii="Arial" w:hAnsi="Arial" w:cs="Arial"/>
          <w:sz w:val="24"/>
          <w:szCs w:val="24"/>
        </w:rPr>
        <w:t>es</w:t>
      </w:r>
      <w:r w:rsidRPr="004B5FBF">
        <w:rPr>
          <w:rFonts w:ascii="Arial" w:hAnsi="Arial" w:cs="Arial"/>
          <w:sz w:val="24"/>
          <w:szCs w:val="24"/>
        </w:rPr>
        <w:t xml:space="preserve"> </w:t>
      </w:r>
      <w:r>
        <w:rPr>
          <w:rFonts w:ascii="Arial" w:hAnsi="Arial" w:cs="Arial"/>
          <w:sz w:val="24"/>
          <w:szCs w:val="24"/>
        </w:rPr>
        <w:t xml:space="preserve">are invited to </w:t>
      </w:r>
      <w:r w:rsidRPr="004B5FBF">
        <w:rPr>
          <w:rFonts w:ascii="Arial" w:hAnsi="Arial" w:cs="Arial"/>
          <w:sz w:val="24"/>
          <w:szCs w:val="24"/>
        </w:rPr>
        <w:t>submit bids</w:t>
      </w:r>
      <w:r>
        <w:rPr>
          <w:rFonts w:ascii="Arial" w:hAnsi="Arial" w:cs="Arial"/>
          <w:sz w:val="24"/>
          <w:szCs w:val="24"/>
        </w:rPr>
        <w:t xml:space="preserve"> in response to this request for proposals.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0F7D9D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3E32BF">
        <w:rPr>
          <w:rFonts w:ascii="Arial" w:hAnsi="Arial" w:cs="Arial"/>
          <w:sz w:val="24"/>
          <w:szCs w:val="24"/>
        </w:rPr>
        <w:t xml:space="preserve">three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C57EB31" w:rsidR="00F53B75" w:rsidRPr="009C7D59" w:rsidRDefault="00671232" w:rsidP="00583A7B">
            <w:pPr>
              <w:jc w:val="center"/>
              <w:rPr>
                <w:rFonts w:ascii="Arial" w:hAnsi="Arial" w:cs="Arial"/>
                <w:sz w:val="24"/>
                <w:szCs w:val="24"/>
              </w:rPr>
            </w:pPr>
            <w:r w:rsidRPr="009C7D59">
              <w:rPr>
                <w:rFonts w:ascii="Arial" w:hAnsi="Arial" w:cs="Arial"/>
                <w:sz w:val="24"/>
                <w:szCs w:val="24"/>
              </w:rPr>
              <w:t>6/1/202</w:t>
            </w:r>
            <w:r w:rsidR="007B6E57" w:rsidRPr="009C7D59">
              <w:rPr>
                <w:rFonts w:ascii="Arial" w:hAnsi="Arial" w:cs="Arial"/>
                <w:sz w:val="24"/>
                <w:szCs w:val="24"/>
              </w:rPr>
              <w:t>4</w:t>
            </w:r>
          </w:p>
        </w:tc>
        <w:tc>
          <w:tcPr>
            <w:tcW w:w="2520" w:type="dxa"/>
            <w:tcBorders>
              <w:top w:val="double" w:sz="4" w:space="0" w:color="auto"/>
            </w:tcBorders>
            <w:shd w:val="clear" w:color="auto" w:fill="auto"/>
          </w:tcPr>
          <w:p w14:paraId="6B06294F" w14:textId="040D0279" w:rsidR="00F53B75" w:rsidRPr="009C7D59" w:rsidRDefault="007B6E57" w:rsidP="00583A7B">
            <w:pPr>
              <w:jc w:val="center"/>
              <w:rPr>
                <w:rFonts w:ascii="Arial" w:hAnsi="Arial" w:cs="Arial"/>
                <w:sz w:val="24"/>
                <w:szCs w:val="24"/>
              </w:rPr>
            </w:pPr>
            <w:r w:rsidRPr="009C7D59">
              <w:rPr>
                <w:rFonts w:ascii="Arial" w:hAnsi="Arial" w:cs="Arial"/>
                <w:sz w:val="24"/>
                <w:szCs w:val="24"/>
              </w:rPr>
              <w:t>5/31/2025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11B184A8" w:rsidR="00F53B75" w:rsidRPr="009C7D59" w:rsidRDefault="007B6E57" w:rsidP="00583A7B">
            <w:pPr>
              <w:jc w:val="center"/>
              <w:rPr>
                <w:rFonts w:ascii="Arial" w:hAnsi="Arial" w:cs="Arial"/>
                <w:sz w:val="24"/>
                <w:szCs w:val="24"/>
              </w:rPr>
            </w:pPr>
            <w:r w:rsidRPr="009C7D59">
              <w:rPr>
                <w:rFonts w:ascii="Arial" w:hAnsi="Arial" w:cs="Arial"/>
                <w:sz w:val="24"/>
                <w:szCs w:val="24"/>
              </w:rPr>
              <w:t>6/1/2025</w:t>
            </w:r>
          </w:p>
        </w:tc>
        <w:tc>
          <w:tcPr>
            <w:tcW w:w="2520" w:type="dxa"/>
            <w:shd w:val="clear" w:color="auto" w:fill="auto"/>
          </w:tcPr>
          <w:p w14:paraId="58F074BA" w14:textId="5401DEFA" w:rsidR="00F53B75" w:rsidRPr="009C7D59" w:rsidRDefault="007B6E57" w:rsidP="00583A7B">
            <w:pPr>
              <w:jc w:val="center"/>
              <w:rPr>
                <w:rFonts w:ascii="Arial" w:hAnsi="Arial" w:cs="Arial"/>
                <w:sz w:val="24"/>
                <w:szCs w:val="24"/>
              </w:rPr>
            </w:pPr>
            <w:r w:rsidRPr="009C7D59">
              <w:rPr>
                <w:rFonts w:ascii="Arial" w:hAnsi="Arial" w:cs="Arial"/>
                <w:sz w:val="24"/>
                <w:szCs w:val="24"/>
              </w:rPr>
              <w:t>5/31/2026</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720B2703" w:rsidR="00F53B75" w:rsidRPr="009C7D59" w:rsidRDefault="007B6E57" w:rsidP="00583A7B">
            <w:pPr>
              <w:jc w:val="center"/>
              <w:rPr>
                <w:rFonts w:ascii="Arial" w:hAnsi="Arial" w:cs="Arial"/>
                <w:sz w:val="24"/>
                <w:szCs w:val="24"/>
              </w:rPr>
            </w:pPr>
            <w:r w:rsidRPr="009C7D59">
              <w:rPr>
                <w:rFonts w:ascii="Arial" w:hAnsi="Arial" w:cs="Arial"/>
                <w:sz w:val="24"/>
                <w:szCs w:val="24"/>
              </w:rPr>
              <w:t>6/1/2026</w:t>
            </w:r>
          </w:p>
        </w:tc>
        <w:tc>
          <w:tcPr>
            <w:tcW w:w="2520" w:type="dxa"/>
            <w:shd w:val="clear" w:color="auto" w:fill="auto"/>
          </w:tcPr>
          <w:p w14:paraId="1E846468" w14:textId="5E4ED7D0" w:rsidR="00F53B75" w:rsidRPr="009C7D59" w:rsidRDefault="009C7D59" w:rsidP="00583A7B">
            <w:pPr>
              <w:jc w:val="center"/>
              <w:rPr>
                <w:rFonts w:ascii="Arial" w:hAnsi="Arial" w:cs="Arial"/>
                <w:sz w:val="24"/>
                <w:szCs w:val="24"/>
              </w:rPr>
            </w:pPr>
            <w:r w:rsidRPr="009C7D59">
              <w:rPr>
                <w:rFonts w:ascii="Arial" w:hAnsi="Arial" w:cs="Arial"/>
                <w:sz w:val="24"/>
                <w:szCs w:val="24"/>
              </w:rPr>
              <w:t>5/31</w:t>
            </w:r>
            <w:r w:rsidR="007B6E57" w:rsidRPr="009C7D59">
              <w:rPr>
                <w:rFonts w:ascii="Arial" w:hAnsi="Arial" w:cs="Arial"/>
                <w:sz w:val="24"/>
                <w:szCs w:val="24"/>
              </w:rPr>
              <w:t>/2027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60A0F2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81280A" w:rsidRPr="0081280A">
        <w:rPr>
          <w:rFonts w:ascii="Arial" w:hAnsi="Arial" w:cs="Arial"/>
          <w:sz w:val="24"/>
          <w:szCs w:val="24"/>
        </w:rPr>
        <w:t>one</w:t>
      </w:r>
      <w:r w:rsidR="00A56146">
        <w:rPr>
          <w:rFonts w:ascii="Arial" w:hAnsi="Arial" w:cs="Arial"/>
          <w:sz w:val="24"/>
          <w:szCs w:val="24"/>
        </w:rPr>
        <w:t xml:space="preserve"> (1)</w:t>
      </w:r>
      <w:r w:rsidR="0081280A">
        <w:rPr>
          <w:rFonts w:ascii="Arial" w:hAnsi="Arial" w:cs="Arial"/>
          <w:color w:val="FF0000"/>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2743ADDA" w:rsidR="00511540" w:rsidRDefault="0081280A" w:rsidP="00511540">
      <w:pPr>
        <w:pStyle w:val="ListParagraph"/>
        <w:numPr>
          <w:ilvl w:val="0"/>
          <w:numId w:val="25"/>
        </w:numPr>
        <w:rPr>
          <w:rFonts w:ascii="Arial" w:hAnsi="Arial" w:cs="Arial"/>
          <w:sz w:val="24"/>
          <w:szCs w:val="24"/>
        </w:rPr>
      </w:pPr>
      <w:r>
        <w:rPr>
          <w:rFonts w:ascii="Arial" w:hAnsi="Arial" w:cs="Arial"/>
          <w:sz w:val="24"/>
          <w:szCs w:val="24"/>
        </w:rPr>
        <w:t xml:space="preserve">Provide </w:t>
      </w:r>
      <w:r w:rsidR="001513C0">
        <w:rPr>
          <w:rFonts w:ascii="Arial" w:hAnsi="Arial" w:cs="Arial"/>
          <w:sz w:val="24"/>
          <w:szCs w:val="24"/>
        </w:rPr>
        <w:t xml:space="preserve">insured </w:t>
      </w:r>
      <w:r>
        <w:rPr>
          <w:rFonts w:ascii="Arial" w:hAnsi="Arial" w:cs="Arial"/>
          <w:sz w:val="24"/>
          <w:szCs w:val="24"/>
        </w:rPr>
        <w:t xml:space="preserve">accessible charter coach and </w:t>
      </w:r>
      <w:r w:rsidR="00A67AB8">
        <w:rPr>
          <w:rFonts w:ascii="Arial" w:hAnsi="Arial" w:cs="Arial"/>
          <w:sz w:val="24"/>
          <w:szCs w:val="24"/>
        </w:rPr>
        <w:t>licensed driver for BRS staff and clients, up to 50 people</w:t>
      </w:r>
      <w:r w:rsidR="001449A7">
        <w:rPr>
          <w:rFonts w:ascii="Arial" w:hAnsi="Arial" w:cs="Arial"/>
          <w:sz w:val="24"/>
          <w:szCs w:val="24"/>
        </w:rPr>
        <w:t xml:space="preserve"> each week</w:t>
      </w:r>
      <w:r w:rsidR="00A35BA0">
        <w:rPr>
          <w:rFonts w:ascii="Arial" w:hAnsi="Arial" w:cs="Arial"/>
          <w:sz w:val="24"/>
          <w:szCs w:val="24"/>
        </w:rPr>
        <w:t>,</w:t>
      </w:r>
      <w:r w:rsidR="00A67AB8">
        <w:rPr>
          <w:rFonts w:ascii="Arial" w:hAnsi="Arial" w:cs="Arial"/>
          <w:sz w:val="24"/>
          <w:szCs w:val="24"/>
        </w:rPr>
        <w:t xml:space="preserve"> over two one-week (Monday- Friday) sessions. </w:t>
      </w:r>
      <w:r w:rsidR="00355CE0">
        <w:rPr>
          <w:rFonts w:ascii="Arial" w:hAnsi="Arial" w:cs="Arial"/>
          <w:sz w:val="24"/>
          <w:szCs w:val="24"/>
        </w:rPr>
        <w:t xml:space="preserve">Two colleges are visited per day with stops for lunch and dinner. Typical day consists of a start time of 8am, travel to first college, lunch and then travel to the second college in the afternoon. There maybe one or two nights of evening activities in which transportation </w:t>
      </w:r>
      <w:r w:rsidR="00D379E0">
        <w:rPr>
          <w:rFonts w:ascii="Arial" w:hAnsi="Arial" w:cs="Arial"/>
          <w:sz w:val="24"/>
          <w:szCs w:val="24"/>
        </w:rPr>
        <w:t>will be</w:t>
      </w:r>
      <w:r w:rsidR="00355CE0">
        <w:rPr>
          <w:rFonts w:ascii="Arial" w:hAnsi="Arial" w:cs="Arial"/>
          <w:sz w:val="24"/>
          <w:szCs w:val="24"/>
        </w:rPr>
        <w:t xml:space="preserve"> required. Overnights are required. </w:t>
      </w:r>
      <w:r w:rsidR="001449A7">
        <w:rPr>
          <w:rFonts w:ascii="Arial" w:hAnsi="Arial" w:cs="Arial"/>
          <w:sz w:val="24"/>
          <w:szCs w:val="24"/>
        </w:rPr>
        <w:t>A final schedule will be avail</w:t>
      </w:r>
      <w:r w:rsidR="009366AA">
        <w:rPr>
          <w:rFonts w:ascii="Arial" w:hAnsi="Arial" w:cs="Arial"/>
          <w:sz w:val="24"/>
          <w:szCs w:val="24"/>
        </w:rPr>
        <w:t xml:space="preserve">able two weeks prior to the start date of the program. </w:t>
      </w:r>
    </w:p>
    <w:p w14:paraId="0FC72723" w14:textId="77777777" w:rsidR="00A67AB8" w:rsidRPr="00F75CBC" w:rsidRDefault="00A67AB8" w:rsidP="00A67AB8">
      <w:pPr>
        <w:pStyle w:val="ListParagraph"/>
        <w:ind w:left="360"/>
        <w:rPr>
          <w:rFonts w:ascii="Arial" w:hAnsi="Arial" w:cs="Arial"/>
          <w:sz w:val="24"/>
          <w:szCs w:val="24"/>
        </w:rPr>
      </w:pPr>
    </w:p>
    <w:p w14:paraId="204A065F" w14:textId="66276888" w:rsidR="00355CE0" w:rsidRDefault="00A35BA0" w:rsidP="00533F59">
      <w:pPr>
        <w:pStyle w:val="ListParagraph"/>
        <w:numPr>
          <w:ilvl w:val="1"/>
          <w:numId w:val="25"/>
        </w:numPr>
        <w:rPr>
          <w:rFonts w:ascii="Arial" w:hAnsi="Arial" w:cs="Arial"/>
          <w:sz w:val="24"/>
          <w:szCs w:val="24"/>
        </w:rPr>
      </w:pPr>
      <w:r w:rsidRPr="003E32BF">
        <w:rPr>
          <w:rFonts w:ascii="Arial" w:hAnsi="Arial" w:cs="Arial"/>
          <w:sz w:val="24"/>
          <w:szCs w:val="24"/>
        </w:rPr>
        <w:t xml:space="preserve">The first session is June 24-June 28, 2024, to begin in Augusta and travel to several UMaine Colleges and Community Colleges in York, Cumberland, Franklin, </w:t>
      </w:r>
      <w:proofErr w:type="gramStart"/>
      <w:r w:rsidRPr="003E32BF">
        <w:rPr>
          <w:rFonts w:ascii="Arial" w:hAnsi="Arial" w:cs="Arial"/>
          <w:sz w:val="24"/>
          <w:szCs w:val="24"/>
        </w:rPr>
        <w:t>Penobscot</w:t>
      </w:r>
      <w:proofErr w:type="gramEnd"/>
      <w:r w:rsidRPr="003E32BF">
        <w:rPr>
          <w:rFonts w:ascii="Arial" w:hAnsi="Arial" w:cs="Arial"/>
          <w:sz w:val="24"/>
          <w:szCs w:val="24"/>
        </w:rPr>
        <w:t xml:space="preserve"> and Kennebec Counties. </w:t>
      </w:r>
      <w:r w:rsidR="003E32BF" w:rsidRPr="003E32BF">
        <w:rPr>
          <w:rFonts w:ascii="Arial" w:hAnsi="Arial" w:cs="Arial"/>
          <w:sz w:val="24"/>
          <w:szCs w:val="24"/>
        </w:rPr>
        <w:t xml:space="preserve">Future dates </w:t>
      </w:r>
      <w:r w:rsidR="00D2099C">
        <w:rPr>
          <w:rFonts w:ascii="Arial" w:hAnsi="Arial" w:cs="Arial"/>
          <w:sz w:val="24"/>
          <w:szCs w:val="24"/>
        </w:rPr>
        <w:t xml:space="preserve">for contract renewals </w:t>
      </w:r>
      <w:r w:rsidR="003E32BF" w:rsidRPr="003E32BF">
        <w:rPr>
          <w:rFonts w:ascii="Arial" w:hAnsi="Arial" w:cs="Arial"/>
          <w:sz w:val="24"/>
          <w:szCs w:val="24"/>
        </w:rPr>
        <w:t>will be determined that specific year</w:t>
      </w:r>
      <w:r w:rsidR="003E32BF">
        <w:rPr>
          <w:rFonts w:ascii="Arial" w:hAnsi="Arial" w:cs="Arial"/>
          <w:sz w:val="24"/>
          <w:szCs w:val="24"/>
        </w:rPr>
        <w:t xml:space="preserve">, generally it will be the fourth week in June. </w:t>
      </w:r>
      <w:r w:rsidR="003E32BF" w:rsidRPr="003E32BF">
        <w:rPr>
          <w:rFonts w:ascii="Arial" w:hAnsi="Arial" w:cs="Arial"/>
          <w:sz w:val="24"/>
          <w:szCs w:val="24"/>
        </w:rPr>
        <w:t xml:space="preserve"> </w:t>
      </w:r>
    </w:p>
    <w:p w14:paraId="37B9EA6E" w14:textId="77777777" w:rsidR="003E32BF" w:rsidRPr="003E32BF" w:rsidRDefault="003E32BF" w:rsidP="003E32BF">
      <w:pPr>
        <w:rPr>
          <w:rFonts w:ascii="Arial" w:hAnsi="Arial" w:cs="Arial"/>
          <w:sz w:val="24"/>
          <w:szCs w:val="24"/>
        </w:rPr>
      </w:pPr>
    </w:p>
    <w:p w14:paraId="608702E3" w14:textId="10E21F7F" w:rsidR="00511540" w:rsidRDefault="00A35BA0" w:rsidP="00511540">
      <w:pPr>
        <w:pStyle w:val="ListParagraph"/>
        <w:numPr>
          <w:ilvl w:val="1"/>
          <w:numId w:val="25"/>
        </w:numPr>
        <w:rPr>
          <w:rFonts w:ascii="Arial" w:hAnsi="Arial" w:cs="Arial"/>
          <w:sz w:val="24"/>
          <w:szCs w:val="24"/>
        </w:rPr>
      </w:pPr>
      <w:r>
        <w:rPr>
          <w:rFonts w:ascii="Arial" w:hAnsi="Arial" w:cs="Arial"/>
          <w:sz w:val="24"/>
          <w:szCs w:val="24"/>
        </w:rPr>
        <w:t xml:space="preserve">The second session is July 29-August 2, 2024, to begin in Augusta and travel to several UMaine Colleges and Community Colleges in Kennebec, Penobscot, </w:t>
      </w:r>
      <w:proofErr w:type="gramStart"/>
      <w:r>
        <w:rPr>
          <w:rFonts w:ascii="Arial" w:hAnsi="Arial" w:cs="Arial"/>
          <w:sz w:val="24"/>
          <w:szCs w:val="24"/>
        </w:rPr>
        <w:t>Washington</w:t>
      </w:r>
      <w:proofErr w:type="gramEnd"/>
      <w:r>
        <w:rPr>
          <w:rFonts w:ascii="Arial" w:hAnsi="Arial" w:cs="Arial"/>
          <w:sz w:val="24"/>
          <w:szCs w:val="24"/>
        </w:rPr>
        <w:t xml:space="preserve"> and Aroostook Counties.</w:t>
      </w:r>
      <w:r w:rsidR="003E32BF">
        <w:rPr>
          <w:rFonts w:ascii="Arial" w:hAnsi="Arial" w:cs="Arial"/>
          <w:sz w:val="24"/>
          <w:szCs w:val="24"/>
        </w:rPr>
        <w:t xml:space="preserve"> Future dates </w:t>
      </w:r>
      <w:r w:rsidR="00D2099C">
        <w:rPr>
          <w:rFonts w:ascii="Arial" w:hAnsi="Arial" w:cs="Arial"/>
          <w:sz w:val="24"/>
          <w:szCs w:val="24"/>
        </w:rPr>
        <w:t xml:space="preserve">for contract renewals </w:t>
      </w:r>
      <w:r w:rsidR="003E32BF">
        <w:rPr>
          <w:rFonts w:ascii="Arial" w:hAnsi="Arial" w:cs="Arial"/>
          <w:sz w:val="24"/>
          <w:szCs w:val="24"/>
        </w:rPr>
        <w:t>will be determined that specific year, generally it will be the</w:t>
      </w:r>
      <w:r w:rsidR="004B5FBF">
        <w:rPr>
          <w:rFonts w:ascii="Arial" w:hAnsi="Arial" w:cs="Arial"/>
          <w:sz w:val="24"/>
          <w:szCs w:val="24"/>
        </w:rPr>
        <w:t xml:space="preserve"> fourth week in July. </w:t>
      </w:r>
    </w:p>
    <w:p w14:paraId="16E7428A" w14:textId="77777777" w:rsidR="00B575E5" w:rsidRPr="00B575E5" w:rsidRDefault="00B575E5" w:rsidP="00B575E5">
      <w:pPr>
        <w:pStyle w:val="ListParagraph"/>
        <w:rPr>
          <w:rFonts w:ascii="Arial" w:hAnsi="Arial" w:cs="Arial"/>
          <w:sz w:val="24"/>
          <w:szCs w:val="24"/>
        </w:rPr>
      </w:pPr>
    </w:p>
    <w:p w14:paraId="06CD8EAD" w14:textId="34CBE8C2" w:rsidR="00B575E5" w:rsidRPr="00F75CBC" w:rsidRDefault="005C1263" w:rsidP="00B575E5">
      <w:pPr>
        <w:pStyle w:val="ListParagraph"/>
        <w:numPr>
          <w:ilvl w:val="0"/>
          <w:numId w:val="25"/>
        </w:numPr>
        <w:rPr>
          <w:rFonts w:ascii="Arial" w:hAnsi="Arial" w:cs="Arial"/>
          <w:sz w:val="24"/>
          <w:szCs w:val="24"/>
        </w:rPr>
      </w:pPr>
      <w:r>
        <w:rPr>
          <w:rFonts w:ascii="Arial" w:hAnsi="Arial" w:cs="Arial"/>
          <w:sz w:val="24"/>
          <w:szCs w:val="24"/>
        </w:rPr>
        <w:t>There may be opportunities for additional services to be provided to the Bureau through</w:t>
      </w:r>
      <w:r w:rsidR="001969C6">
        <w:rPr>
          <w:rFonts w:ascii="Arial" w:hAnsi="Arial" w:cs="Arial"/>
          <w:sz w:val="24"/>
          <w:szCs w:val="24"/>
        </w:rPr>
        <w:t>out</w:t>
      </w:r>
      <w:r>
        <w:rPr>
          <w:rFonts w:ascii="Arial" w:hAnsi="Arial" w:cs="Arial"/>
          <w:sz w:val="24"/>
          <w:szCs w:val="24"/>
        </w:rPr>
        <w:t xml:space="preserve"> a contract period involving </w:t>
      </w:r>
      <w:r w:rsidR="00C13362">
        <w:rPr>
          <w:rFonts w:ascii="Arial" w:hAnsi="Arial" w:cs="Arial"/>
          <w:sz w:val="24"/>
          <w:szCs w:val="24"/>
        </w:rPr>
        <w:t>a smaller number of individuals statewide on an interim basis.</w:t>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4B5A695"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641C73" w:rsidRPr="009A5BC9">
        <w:rPr>
          <w:rStyle w:val="InitialStyle"/>
          <w:rFonts w:ascii="Arial" w:hAnsi="Arial" w:cs="Arial"/>
          <w:b/>
          <w:bCs/>
          <w:sz w:val="24"/>
          <w:szCs w:val="24"/>
        </w:rPr>
        <w:t>202402034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9DB9EB4" w:rsidR="00AC25CE" w:rsidRPr="00C97934" w:rsidRDefault="00AC25CE" w:rsidP="00D15916">
      <w:pPr>
        <w:pStyle w:val="ListParagraph"/>
        <w:ind w:left="1440"/>
        <w:rPr>
          <w:rFonts w:ascii="Arial" w:hAnsi="Arial" w:cs="Arial"/>
          <w:sz w:val="24"/>
          <w:szCs w:val="24"/>
        </w:rPr>
      </w:pPr>
      <w:r w:rsidRPr="004B5FBF">
        <w:rPr>
          <w:rFonts w:ascii="Arial" w:hAnsi="Arial" w:cs="Arial"/>
          <w:i/>
          <w:sz w:val="24"/>
          <w:szCs w:val="24"/>
        </w:rPr>
        <w:t>Excel</w:t>
      </w:r>
      <w:r w:rsidR="00B51518" w:rsidRPr="00C97934">
        <w:rPr>
          <w:rFonts w:ascii="Arial" w:hAnsi="Arial" w:cs="Arial"/>
          <w:i/>
          <w:color w:val="FF0000"/>
          <w:sz w:val="24"/>
          <w:szCs w:val="24"/>
        </w:rPr>
        <w:t xml:space="preserve"> </w:t>
      </w:r>
      <w:r w:rsidRPr="00C97934">
        <w:rPr>
          <w:rFonts w:ascii="Arial" w:hAnsi="Arial" w:cs="Arial"/>
          <w:i/>
          <w:sz w:val="24"/>
          <w:szCs w:val="24"/>
        </w:rPr>
        <w:t xml:space="preserve">format </w:t>
      </w:r>
      <w:proofErr w:type="gramStart"/>
      <w:r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4B5FBF" w:rsidRDefault="00362031" w:rsidP="004B5FBF">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36D94B90"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proofErr w:type="gramStart"/>
      <w:r w:rsidR="005206DE" w:rsidRPr="00C97934">
        <w:rPr>
          <w:rFonts w:ascii="Arial" w:hAnsi="Arial" w:cs="Arial"/>
          <w:sz w:val="24"/>
          <w:szCs w:val="24"/>
        </w:rPr>
        <w:t>include:</w:t>
      </w:r>
      <w:proofErr w:type="gramEnd"/>
      <w:r w:rsidR="005206DE">
        <w:rPr>
          <w:rStyle w:val="CommentReference"/>
        </w:rPr>
        <w:t xml:space="preserve"> </w:t>
      </w:r>
      <w:r w:rsidR="005206DE">
        <w:rPr>
          <w:rFonts w:ascii="Arial" w:hAnsi="Arial" w:cs="Arial"/>
          <w:sz w:val="24"/>
          <w:szCs w:val="24"/>
        </w:rPr>
        <w:t xml:space="preserve">appropriate driver licensure with passenger endorsement and verification of accessible bus. </w:t>
      </w:r>
    </w:p>
    <w:p w14:paraId="34AC4333" w14:textId="1B7400AE" w:rsidR="00362031" w:rsidRPr="00C97934" w:rsidRDefault="00362031" w:rsidP="00362031">
      <w:pPr>
        <w:pStyle w:val="ListParagraph"/>
        <w:numPr>
          <w:ilvl w:val="0"/>
          <w:numId w:val="14"/>
        </w:num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33262EBC" w14:textId="53DBD169" w:rsidR="009C64BE" w:rsidRPr="00C97934" w:rsidRDefault="00E3295B" w:rsidP="00C1719E">
      <w:pPr>
        <w:ind w:left="720"/>
        <w:rPr>
          <w:rFonts w:ascii="Arial" w:hAnsi="Arial" w:cs="Arial"/>
          <w:sz w:val="24"/>
          <w:szCs w:val="24"/>
        </w:rPr>
      </w:pPr>
      <w:r>
        <w:rPr>
          <w:rFonts w:ascii="Arial" w:hAnsi="Arial" w:cs="Arial"/>
          <w:sz w:val="24"/>
          <w:szCs w:val="24"/>
        </w:rPr>
        <w:t>Bidder to provide an accessible charter</w:t>
      </w:r>
      <w:r w:rsidR="00087E9D">
        <w:rPr>
          <w:rFonts w:ascii="Arial" w:hAnsi="Arial" w:cs="Arial"/>
          <w:sz w:val="24"/>
          <w:szCs w:val="24"/>
        </w:rPr>
        <w:t>, to seat up to 50,</w:t>
      </w:r>
      <w:r>
        <w:rPr>
          <w:rFonts w:ascii="Arial" w:hAnsi="Arial" w:cs="Arial"/>
          <w:sz w:val="24"/>
          <w:szCs w:val="24"/>
        </w:rPr>
        <w:t xml:space="preserve"> an</w:t>
      </w:r>
      <w:r w:rsidR="00087E9D">
        <w:rPr>
          <w:rFonts w:ascii="Arial" w:hAnsi="Arial" w:cs="Arial"/>
          <w:sz w:val="24"/>
          <w:szCs w:val="24"/>
        </w:rPr>
        <w:t xml:space="preserve">d a </w:t>
      </w:r>
      <w:r w:rsidR="00ED789D">
        <w:rPr>
          <w:rFonts w:ascii="Arial" w:hAnsi="Arial" w:cs="Arial"/>
          <w:sz w:val="24"/>
          <w:szCs w:val="24"/>
        </w:rPr>
        <w:t>l</w:t>
      </w:r>
      <w:r>
        <w:rPr>
          <w:rFonts w:ascii="Arial" w:hAnsi="Arial" w:cs="Arial"/>
          <w:sz w:val="24"/>
          <w:szCs w:val="24"/>
        </w:rPr>
        <w:t xml:space="preserve">icensed driver </w:t>
      </w:r>
      <w:r w:rsidR="00087E9D">
        <w:rPr>
          <w:rFonts w:ascii="Arial" w:hAnsi="Arial" w:cs="Arial"/>
          <w:sz w:val="24"/>
          <w:szCs w:val="24"/>
        </w:rPr>
        <w:t xml:space="preserve">for two </w:t>
      </w:r>
      <w:r w:rsidR="009C64BE">
        <w:rPr>
          <w:rFonts w:ascii="Arial" w:hAnsi="Arial" w:cs="Arial"/>
          <w:sz w:val="24"/>
          <w:szCs w:val="24"/>
        </w:rPr>
        <w:t>one-week</w:t>
      </w:r>
      <w:r w:rsidR="00087E9D">
        <w:rPr>
          <w:rFonts w:ascii="Arial" w:hAnsi="Arial" w:cs="Arial"/>
          <w:sz w:val="24"/>
          <w:szCs w:val="24"/>
        </w:rPr>
        <w:t xml:space="preserve"> sessions</w:t>
      </w:r>
      <w:r w:rsidR="0026531E">
        <w:rPr>
          <w:rFonts w:ascii="Arial" w:hAnsi="Arial" w:cs="Arial"/>
          <w:sz w:val="24"/>
          <w:szCs w:val="24"/>
        </w:rPr>
        <w:t xml:space="preserve">, June 24-28, </w:t>
      </w:r>
      <w:r w:rsidR="00C1719E">
        <w:rPr>
          <w:rFonts w:ascii="Arial" w:hAnsi="Arial" w:cs="Arial"/>
          <w:sz w:val="24"/>
          <w:szCs w:val="24"/>
        </w:rPr>
        <w:t>2024,</w:t>
      </w:r>
      <w:r w:rsidR="0026531E">
        <w:rPr>
          <w:rFonts w:ascii="Arial" w:hAnsi="Arial" w:cs="Arial"/>
          <w:sz w:val="24"/>
          <w:szCs w:val="24"/>
        </w:rPr>
        <w:t xml:space="preserve"> and July </w:t>
      </w:r>
      <w:r w:rsidR="00CB4C27">
        <w:rPr>
          <w:rFonts w:ascii="Arial" w:hAnsi="Arial" w:cs="Arial"/>
          <w:sz w:val="24"/>
          <w:szCs w:val="24"/>
        </w:rPr>
        <w:t xml:space="preserve">29-August 2, </w:t>
      </w:r>
      <w:proofErr w:type="gramStart"/>
      <w:r w:rsidR="00CB4C27">
        <w:rPr>
          <w:rFonts w:ascii="Arial" w:hAnsi="Arial" w:cs="Arial"/>
          <w:sz w:val="24"/>
          <w:szCs w:val="24"/>
        </w:rPr>
        <w:t>2024</w:t>
      </w:r>
      <w:proofErr w:type="gramEnd"/>
      <w:r w:rsidR="00ED1EB2">
        <w:rPr>
          <w:rFonts w:ascii="Arial" w:hAnsi="Arial" w:cs="Arial"/>
          <w:sz w:val="24"/>
          <w:szCs w:val="24"/>
        </w:rPr>
        <w:t xml:space="preserve"> which require four </w:t>
      </w:r>
      <w:r w:rsidR="001621F8">
        <w:rPr>
          <w:rFonts w:ascii="Arial" w:hAnsi="Arial" w:cs="Arial"/>
          <w:sz w:val="24"/>
          <w:szCs w:val="24"/>
        </w:rPr>
        <w:t xml:space="preserve">overnight stays. </w:t>
      </w:r>
      <w:r w:rsidR="009C64BE">
        <w:rPr>
          <w:rFonts w:ascii="Arial" w:hAnsi="Arial" w:cs="Arial"/>
          <w:sz w:val="24"/>
          <w:szCs w:val="24"/>
        </w:rPr>
        <w:t>Bidder to provide availability</w:t>
      </w:r>
      <w:r w:rsidR="00F44531">
        <w:rPr>
          <w:rFonts w:ascii="Arial" w:hAnsi="Arial" w:cs="Arial"/>
          <w:sz w:val="24"/>
          <w:szCs w:val="24"/>
        </w:rPr>
        <w:t xml:space="preserve"> and process</w:t>
      </w:r>
      <w:r w:rsidR="009C64BE">
        <w:rPr>
          <w:rFonts w:ascii="Arial" w:hAnsi="Arial" w:cs="Arial"/>
          <w:sz w:val="24"/>
          <w:szCs w:val="24"/>
        </w:rPr>
        <w:t xml:space="preserve"> to </w:t>
      </w:r>
      <w:r w:rsidR="00C269EE">
        <w:rPr>
          <w:rFonts w:ascii="Arial" w:hAnsi="Arial" w:cs="Arial"/>
          <w:sz w:val="24"/>
          <w:szCs w:val="24"/>
        </w:rPr>
        <w:t xml:space="preserve">provide additional transportation and driver support </w:t>
      </w:r>
      <w:r w:rsidR="00F44531">
        <w:rPr>
          <w:rFonts w:ascii="Arial" w:hAnsi="Arial" w:cs="Arial"/>
          <w:sz w:val="24"/>
          <w:szCs w:val="24"/>
        </w:rPr>
        <w:t>throughout the contract period for smaller</w:t>
      </w:r>
      <w:r w:rsidR="00C028C9">
        <w:rPr>
          <w:rFonts w:ascii="Arial" w:hAnsi="Arial" w:cs="Arial"/>
          <w:sz w:val="24"/>
          <w:szCs w:val="24"/>
        </w:rPr>
        <w:t xml:space="preserve"> transportation needs which will require Statewide coverage.</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2FC2A3FD"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B93CC6" w:rsidRPr="00B93CC6">
        <w:rPr>
          <w:rFonts w:ascii="Arial" w:hAnsi="Arial" w:cs="Arial"/>
          <w:sz w:val="24"/>
          <w:szCs w:val="24"/>
        </w:rPr>
        <w:t xml:space="preserve">6/01/2024 </w:t>
      </w:r>
      <w:r w:rsidR="00942CF6" w:rsidRPr="00C97934">
        <w:rPr>
          <w:rFonts w:ascii="Arial" w:hAnsi="Arial" w:cs="Arial"/>
          <w:sz w:val="24"/>
          <w:szCs w:val="24"/>
        </w:rPr>
        <w:t xml:space="preserve">and ending on </w:t>
      </w:r>
      <w:r w:rsidR="00B93CC6" w:rsidRPr="00B93CC6">
        <w:rPr>
          <w:rFonts w:ascii="Arial" w:hAnsi="Arial" w:cs="Arial"/>
          <w:sz w:val="24"/>
          <w:szCs w:val="24"/>
        </w:rPr>
        <w:t>5/31/202</w:t>
      </w:r>
      <w:r w:rsidR="004F67E3">
        <w:rPr>
          <w:rFonts w:ascii="Arial" w:hAnsi="Arial" w:cs="Arial"/>
          <w:sz w:val="24"/>
          <w:szCs w:val="24"/>
        </w:rPr>
        <w:t>5</w:t>
      </w:r>
      <w:r w:rsidR="00B93CC6">
        <w:rPr>
          <w:rFonts w:ascii="Arial" w:hAnsi="Arial" w:cs="Arial"/>
          <w:color w:val="FF0000"/>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6C507E3F"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B93CC6" w:rsidRPr="00B93CC6">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33481385"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B93CC6" w:rsidRPr="00B93CC6">
        <w:rPr>
          <w:rFonts w:ascii="Arial" w:hAnsi="Arial" w:cs="Arial"/>
          <w:b/>
          <w:sz w:val="24"/>
          <w:szCs w:val="24"/>
        </w:rPr>
        <w:t>50</w:t>
      </w:r>
      <w:r w:rsidRPr="00B93CC6">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56D052EE"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B93CC6" w:rsidRPr="00B93CC6">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B6A5D0C"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B93CC6" w:rsidRPr="00B93CC6">
        <w:rPr>
          <w:rFonts w:ascii="Arial" w:hAnsi="Arial" w:cs="Arial"/>
          <w:sz w:val="24"/>
          <w:szCs w:val="24"/>
          <w:u w:val="single"/>
        </w:rPr>
        <w:t>25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A539185"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B93CC6" w:rsidRPr="00B93CC6">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73AE7B87"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B93CC6">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2"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8C96B1C"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1B097B">
        <w:rPr>
          <w:rFonts w:ascii="Arial" w:hAnsi="Arial" w:cs="Arial"/>
          <w:b/>
          <w:sz w:val="28"/>
          <w:szCs w:val="28"/>
        </w:rPr>
        <w:t xml:space="preserve"> Labor</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9391ABB" w:rsidR="00221A14" w:rsidRPr="00D60177" w:rsidRDefault="00221A14" w:rsidP="00221A14">
      <w:pPr>
        <w:jc w:val="center"/>
        <w:rPr>
          <w:rFonts w:ascii="Arial" w:hAnsi="Arial" w:cs="Arial"/>
          <w:b/>
          <w:sz w:val="28"/>
          <w:szCs w:val="28"/>
        </w:rPr>
      </w:pPr>
      <w:r w:rsidRPr="00D60177">
        <w:rPr>
          <w:rFonts w:ascii="Arial" w:hAnsi="Arial" w:cs="Arial"/>
          <w:b/>
          <w:sz w:val="28"/>
          <w:szCs w:val="28"/>
        </w:rPr>
        <w:t xml:space="preserve">RFP# </w:t>
      </w:r>
      <w:r w:rsidR="00641C73" w:rsidRPr="00D60177">
        <w:rPr>
          <w:rFonts w:ascii="Arial" w:hAnsi="Arial" w:cs="Arial"/>
          <w:b/>
          <w:bCs/>
          <w:sz w:val="28"/>
          <w:szCs w:val="28"/>
        </w:rPr>
        <w:t>202402034</w:t>
      </w:r>
    </w:p>
    <w:p w14:paraId="7D01C6F7" w14:textId="74614FCB" w:rsidR="00221A14" w:rsidRPr="00F8585D" w:rsidRDefault="00F8585D" w:rsidP="00221A14">
      <w:pPr>
        <w:jc w:val="center"/>
        <w:rPr>
          <w:rFonts w:ascii="Arial" w:hAnsi="Arial" w:cs="Arial"/>
          <w:sz w:val="28"/>
          <w:szCs w:val="28"/>
        </w:rPr>
      </w:pPr>
      <w:r w:rsidRPr="00F8585D">
        <w:rPr>
          <w:rFonts w:ascii="Arial" w:hAnsi="Arial" w:cs="Arial"/>
          <w:b/>
          <w:sz w:val="28"/>
          <w:szCs w:val="28"/>
        </w:rPr>
        <w:t>Coach Services: Bureau of Rehabilitation College Bus Tour</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D97769">
          <w:headerReference w:type="default" r:id="rId24"/>
          <w:footerReference w:type="default" r:id="rId2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D0F31D1"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1B097B" w:rsidRPr="001B097B">
        <w:rPr>
          <w:rStyle w:val="InitialStyle"/>
          <w:rFonts w:ascii="Arial" w:hAnsi="Arial" w:cs="Arial"/>
          <w:b/>
          <w:sz w:val="28"/>
          <w:szCs w:val="28"/>
        </w:rPr>
        <w:t xml:space="preserve"> Labor</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6869DEB" w:rsidR="00A62F45" w:rsidRPr="00D60177" w:rsidRDefault="00A62F45" w:rsidP="007D50B8">
      <w:pPr>
        <w:pStyle w:val="DefaultText"/>
        <w:jc w:val="center"/>
        <w:rPr>
          <w:rStyle w:val="InitialStyle"/>
          <w:rFonts w:ascii="Arial" w:hAnsi="Arial" w:cs="Arial"/>
          <w:b/>
          <w:sz w:val="28"/>
          <w:szCs w:val="28"/>
        </w:rPr>
      </w:pPr>
      <w:r w:rsidRPr="00D60177">
        <w:rPr>
          <w:rStyle w:val="InitialStyle"/>
          <w:rFonts w:ascii="Arial" w:hAnsi="Arial" w:cs="Arial"/>
          <w:b/>
          <w:sz w:val="28"/>
          <w:szCs w:val="28"/>
        </w:rPr>
        <w:t xml:space="preserve">RFP# </w:t>
      </w:r>
      <w:r w:rsidR="00641C73" w:rsidRPr="00D60177">
        <w:rPr>
          <w:rStyle w:val="InitialStyle"/>
          <w:rFonts w:ascii="Arial" w:hAnsi="Arial" w:cs="Arial"/>
          <w:b/>
          <w:bCs/>
          <w:sz w:val="28"/>
          <w:szCs w:val="28"/>
        </w:rPr>
        <w:t>202402034</w:t>
      </w:r>
    </w:p>
    <w:p w14:paraId="2ADA0FAF" w14:textId="4ECC65B0" w:rsidR="00A62F45" w:rsidRPr="00F8585D" w:rsidRDefault="00F8585D" w:rsidP="007D50B8">
      <w:pPr>
        <w:pStyle w:val="DefaultText"/>
        <w:jc w:val="center"/>
        <w:rPr>
          <w:rStyle w:val="InitialStyle"/>
          <w:rFonts w:ascii="Arial" w:hAnsi="Arial" w:cs="Arial"/>
          <w:b/>
          <w:sz w:val="28"/>
          <w:szCs w:val="28"/>
        </w:rPr>
      </w:pPr>
      <w:r w:rsidRPr="00F8585D">
        <w:rPr>
          <w:rStyle w:val="InitialStyle"/>
          <w:rFonts w:ascii="Arial" w:hAnsi="Arial" w:cs="Arial"/>
          <w:b/>
          <w:sz w:val="28"/>
          <w:szCs w:val="28"/>
        </w:rPr>
        <w:t>Coach Services: Bureau of Rehabilitation College Bus Tour</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C0884CA"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1B097B" w:rsidRPr="001B097B">
        <w:rPr>
          <w:rStyle w:val="InitialStyle"/>
          <w:rFonts w:ascii="Arial" w:hAnsi="Arial" w:cs="Arial"/>
          <w:b/>
          <w:sz w:val="28"/>
          <w:szCs w:val="28"/>
        </w:rPr>
        <w:t>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8A1B6C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60177">
        <w:rPr>
          <w:rStyle w:val="InitialStyle"/>
          <w:rFonts w:ascii="Arial" w:hAnsi="Arial" w:cs="Arial"/>
          <w:b/>
          <w:sz w:val="28"/>
          <w:szCs w:val="28"/>
        </w:rPr>
        <w:t xml:space="preserve"># </w:t>
      </w:r>
      <w:r w:rsidR="00641C73" w:rsidRPr="00D60177">
        <w:rPr>
          <w:rStyle w:val="InitialStyle"/>
          <w:rFonts w:ascii="Arial" w:hAnsi="Arial" w:cs="Arial"/>
          <w:b/>
          <w:bCs/>
          <w:sz w:val="28"/>
          <w:szCs w:val="28"/>
        </w:rPr>
        <w:t>202402034</w:t>
      </w:r>
    </w:p>
    <w:p w14:paraId="2BDD0DCA" w14:textId="6B659184" w:rsidR="003D5C04" w:rsidRPr="001B097B" w:rsidRDefault="001B097B" w:rsidP="003D5C04">
      <w:pPr>
        <w:pStyle w:val="DefaultText"/>
        <w:jc w:val="center"/>
        <w:rPr>
          <w:rStyle w:val="InitialStyle"/>
          <w:rFonts w:ascii="Arial" w:hAnsi="Arial" w:cs="Arial"/>
          <w:b/>
          <w:sz w:val="28"/>
          <w:szCs w:val="28"/>
        </w:rPr>
      </w:pPr>
      <w:r w:rsidRPr="001B097B">
        <w:rPr>
          <w:rStyle w:val="InitialStyle"/>
          <w:rFonts w:ascii="Arial" w:hAnsi="Arial" w:cs="Arial"/>
          <w:b/>
          <w:sz w:val="28"/>
          <w:szCs w:val="28"/>
        </w:rPr>
        <w:t>Coach Services- Bureau of Rehabilitation College Bus Tour</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CAF5C88"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F8585D" w:rsidRPr="00F8585D">
        <w:rPr>
          <w:rFonts w:ascii="Arial" w:hAnsi="Arial" w:cs="Arial"/>
          <w:b/>
          <w:sz w:val="28"/>
          <w:szCs w:val="28"/>
        </w:rPr>
        <w:t>Labor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3FA1E1A"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D60177">
        <w:rPr>
          <w:rFonts w:ascii="Arial" w:hAnsi="Arial" w:cs="Arial"/>
          <w:b/>
          <w:sz w:val="28"/>
          <w:szCs w:val="28"/>
        </w:rPr>
        <w:t xml:space="preserve"># </w:t>
      </w:r>
      <w:r w:rsidR="00641C73" w:rsidRPr="00D60177">
        <w:rPr>
          <w:rFonts w:ascii="Arial" w:hAnsi="Arial" w:cs="Arial"/>
          <w:b/>
          <w:bCs/>
          <w:sz w:val="28"/>
          <w:szCs w:val="28"/>
        </w:rPr>
        <w:t>202402034</w:t>
      </w:r>
    </w:p>
    <w:p w14:paraId="55DF4705" w14:textId="57A883D9" w:rsidR="00221A14" w:rsidRPr="00F8585D" w:rsidRDefault="00F8585D" w:rsidP="00221A14">
      <w:pPr>
        <w:jc w:val="center"/>
        <w:rPr>
          <w:rFonts w:ascii="Arial" w:hAnsi="Arial" w:cs="Arial"/>
          <w:b/>
          <w:sz w:val="28"/>
          <w:szCs w:val="28"/>
        </w:rPr>
      </w:pPr>
      <w:r w:rsidRPr="00F8585D">
        <w:rPr>
          <w:rFonts w:ascii="Arial" w:hAnsi="Arial" w:cs="Arial"/>
          <w:b/>
          <w:sz w:val="28"/>
          <w:szCs w:val="28"/>
        </w:rPr>
        <w:t>Coach Services: Bureau of Rehabilitation College Bus Tour</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0BC2CC7"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E26058">
              <w:rPr>
                <w:rFonts w:ascii="Arial" w:hAnsi="Arial" w:cs="Arial"/>
                <w:b/>
                <w:sz w:val="24"/>
                <w:szCs w:val="24"/>
              </w:rPr>
              <w:t xml:space="preserve"> </w:t>
            </w:r>
            <w:r w:rsidR="00714549">
              <w:rPr>
                <w:rFonts w:ascii="Arial" w:hAnsi="Arial" w:cs="Arial"/>
                <w:b/>
                <w:sz w:val="24"/>
                <w:szCs w:val="24"/>
              </w:rPr>
              <w:t>(</w:t>
            </w:r>
            <w:r w:rsidR="00E72028">
              <w:rPr>
                <w:rFonts w:ascii="Arial" w:hAnsi="Arial" w:cs="Arial"/>
                <w:b/>
                <w:sz w:val="24"/>
                <w:szCs w:val="24"/>
              </w:rPr>
              <w:t>Cell B11 in Spreadsheet)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CD3E730" w14:textId="77777777" w:rsidR="0098632D" w:rsidRPr="0098632D" w:rsidRDefault="0098632D" w:rsidP="0098632D">
      <w:pPr>
        <w:widowControl/>
        <w:rPr>
          <w:rFonts w:ascii="Arial" w:eastAsia="Calibri" w:hAnsi="Arial" w:cs="Arial"/>
          <w:b/>
          <w:bCs/>
          <w:sz w:val="24"/>
          <w:szCs w:val="24"/>
        </w:rPr>
      </w:pPr>
      <w:r w:rsidRPr="0098632D">
        <w:rPr>
          <w:rFonts w:ascii="Arial" w:eastAsia="Calibri" w:hAnsi="Arial" w:cs="Arial"/>
          <w:b/>
          <w:bCs/>
          <w:sz w:val="24"/>
          <w:szCs w:val="24"/>
        </w:rPr>
        <w:t xml:space="preserve">Instructions: </w:t>
      </w:r>
    </w:p>
    <w:p w14:paraId="3858D10A" w14:textId="657D3E54" w:rsidR="0098632D" w:rsidRPr="00E26058" w:rsidRDefault="0098632D" w:rsidP="0098632D">
      <w:pPr>
        <w:widowControl/>
        <w:rPr>
          <w:rFonts w:eastAsia="Calibri"/>
          <w:b/>
          <w:bCs/>
          <w:sz w:val="24"/>
          <w:szCs w:val="24"/>
        </w:rPr>
      </w:pPr>
      <w:r w:rsidRPr="0098632D">
        <w:rPr>
          <w:rFonts w:ascii="Arial" w:eastAsia="Calibri" w:hAnsi="Arial" w:cs="Arial"/>
          <w:sz w:val="24"/>
          <w:szCs w:val="24"/>
        </w:rPr>
        <w:t xml:space="preserve">Bidders are to complete and submit budget forms that provide a detailed breakdown of expenses projected to be needed to perform the services described in this RFP and in the Bidder’s proposal.  </w:t>
      </w:r>
      <w:r w:rsidRPr="0098632D">
        <w:rPr>
          <w:rFonts w:ascii="Arial" w:eastAsia="Calibri" w:hAnsi="Arial" w:cs="Arial"/>
          <w:sz w:val="24"/>
          <w:szCs w:val="24"/>
        </w:rPr>
        <w:br/>
      </w:r>
      <w:r w:rsidRPr="0098632D">
        <w:rPr>
          <w:rFonts w:ascii="Arial" w:eastAsia="Calibri" w:hAnsi="Arial" w:cs="Arial"/>
          <w:sz w:val="24"/>
          <w:szCs w:val="24"/>
        </w:rPr>
        <w:br/>
      </w:r>
      <w:r w:rsidR="00E26058" w:rsidRPr="00E26058">
        <w:rPr>
          <w:rFonts w:ascii="Arial" w:eastAsia="Calibri" w:hAnsi="Arial" w:cs="Arial"/>
          <w:sz w:val="24"/>
          <w:szCs w:val="24"/>
        </w:rPr>
        <w:t xml:space="preserve">Submit a twelve-month cost proposal using the cost proposal categories in the </w:t>
      </w:r>
      <w:r w:rsidR="00211B94">
        <w:rPr>
          <w:rFonts w:ascii="Arial" w:eastAsia="Calibri" w:hAnsi="Arial" w:cs="Arial"/>
          <w:sz w:val="24"/>
          <w:szCs w:val="24"/>
        </w:rPr>
        <w:t>excel spreadsheet</w:t>
      </w:r>
      <w:r w:rsidR="00E26058" w:rsidRPr="00E26058">
        <w:rPr>
          <w:rFonts w:ascii="Arial" w:eastAsia="Calibri" w:hAnsi="Arial" w:cs="Arial"/>
          <w:sz w:val="24"/>
          <w:szCs w:val="24"/>
        </w:rPr>
        <w:t xml:space="preserve"> below for the 1</w:t>
      </w:r>
      <w:r w:rsidR="00E26058" w:rsidRPr="00E26058">
        <w:rPr>
          <w:rFonts w:ascii="Arial" w:eastAsia="Calibri" w:hAnsi="Arial" w:cs="Arial"/>
          <w:sz w:val="24"/>
          <w:szCs w:val="24"/>
          <w:vertAlign w:val="superscript"/>
        </w:rPr>
        <w:t>st</w:t>
      </w:r>
      <w:r w:rsidR="00E26058" w:rsidRPr="00E26058">
        <w:rPr>
          <w:rFonts w:ascii="Arial" w:eastAsia="Calibri" w:hAnsi="Arial" w:cs="Arial"/>
          <w:sz w:val="24"/>
          <w:szCs w:val="24"/>
        </w:rPr>
        <w:t xml:space="preserve"> year of the contract</w:t>
      </w:r>
      <w:r w:rsidR="00695221">
        <w:rPr>
          <w:rFonts w:ascii="Arial" w:eastAsia="Calibri" w:hAnsi="Arial" w:cs="Arial"/>
          <w:sz w:val="24"/>
          <w:szCs w:val="24"/>
        </w:rPr>
        <w:t xml:space="preserve"> (06/01/202</w:t>
      </w:r>
      <w:r w:rsidR="00A066C6">
        <w:rPr>
          <w:rFonts w:ascii="Arial" w:eastAsia="Calibri" w:hAnsi="Arial" w:cs="Arial"/>
          <w:sz w:val="24"/>
          <w:szCs w:val="24"/>
        </w:rPr>
        <w:t>4</w:t>
      </w:r>
      <w:r w:rsidR="00695221">
        <w:rPr>
          <w:rFonts w:ascii="Arial" w:eastAsia="Calibri" w:hAnsi="Arial" w:cs="Arial"/>
          <w:sz w:val="24"/>
          <w:szCs w:val="24"/>
        </w:rPr>
        <w:t>-</w:t>
      </w:r>
      <w:r w:rsidR="00211B94">
        <w:rPr>
          <w:rFonts w:ascii="Arial" w:eastAsia="Calibri" w:hAnsi="Arial" w:cs="Arial"/>
          <w:sz w:val="24"/>
          <w:szCs w:val="24"/>
        </w:rPr>
        <w:t>05/31/2025)</w:t>
      </w:r>
      <w:r w:rsidR="00E26058" w:rsidRPr="00E26058">
        <w:rPr>
          <w:rFonts w:ascii="Arial" w:eastAsia="Calibri" w:hAnsi="Arial" w:cs="Arial"/>
          <w:sz w:val="24"/>
          <w:szCs w:val="24"/>
        </w:rPr>
        <w:t>.</w:t>
      </w:r>
    </w:p>
    <w:p w14:paraId="425833BD" w14:textId="77777777" w:rsidR="0098632D" w:rsidRPr="0098632D" w:rsidRDefault="0098632D" w:rsidP="0098632D">
      <w:pPr>
        <w:widowControl/>
        <w:rPr>
          <w:rFonts w:ascii="Arial" w:eastAsia="Calibri" w:hAnsi="Arial" w:cs="Arial"/>
          <w:b/>
          <w:bCs/>
          <w:sz w:val="24"/>
          <w:szCs w:val="24"/>
        </w:rPr>
      </w:pPr>
    </w:p>
    <w:p w14:paraId="4CC5C1F6" w14:textId="77777777" w:rsidR="0098632D" w:rsidRPr="0098632D" w:rsidRDefault="0098632D" w:rsidP="0098632D">
      <w:pPr>
        <w:widowControl/>
        <w:spacing w:after="240"/>
        <w:rPr>
          <w:rFonts w:ascii="Arial" w:eastAsia="Calibri" w:hAnsi="Arial" w:cs="Arial"/>
          <w:sz w:val="24"/>
          <w:szCs w:val="24"/>
        </w:rPr>
      </w:pPr>
      <w:r w:rsidRPr="0098632D">
        <w:rPr>
          <w:rFonts w:ascii="Arial" w:eastAsia="Calibri" w:hAnsi="Arial" w:cs="Arial"/>
          <w:sz w:val="24"/>
          <w:szCs w:val="24"/>
        </w:rPr>
        <w:t>Identify costs for the following categories</w:t>
      </w:r>
      <w:r w:rsidRPr="0098632D">
        <w:rPr>
          <w:rFonts w:ascii="Arial" w:eastAsia="Calibri" w:hAnsi="Arial" w:cs="Arial"/>
          <w:b/>
          <w:bCs/>
          <w:sz w:val="24"/>
          <w:szCs w:val="24"/>
        </w:rPr>
        <w:t>.  If a category is not applicable enter N/A, if the agency is providing resources in a category enter In-Kind with clarifying information as to what percentage will be In-Kind.</w:t>
      </w:r>
    </w:p>
    <w:p w14:paraId="59AECE36" w14:textId="77777777" w:rsidR="0098632D" w:rsidRPr="0098632D" w:rsidRDefault="0098632D" w:rsidP="0098632D">
      <w:pPr>
        <w:widowControl/>
        <w:numPr>
          <w:ilvl w:val="0"/>
          <w:numId w:val="42"/>
        </w:numPr>
        <w:autoSpaceDE/>
        <w:autoSpaceDN/>
        <w:rPr>
          <w:rFonts w:ascii="Arial" w:hAnsi="Arial" w:cs="Arial"/>
          <w:sz w:val="24"/>
          <w:szCs w:val="24"/>
        </w:rPr>
      </w:pPr>
      <w:r w:rsidRPr="0098632D">
        <w:rPr>
          <w:rFonts w:ascii="Arial" w:hAnsi="Arial" w:cs="Arial"/>
          <w:sz w:val="24"/>
          <w:szCs w:val="24"/>
        </w:rPr>
        <w:t>Salaries and wages: The direct service personnel costs associated with the program, including a program manager and direct clerical support.</w:t>
      </w:r>
    </w:p>
    <w:p w14:paraId="2229D146" w14:textId="77777777" w:rsidR="0098632D" w:rsidRPr="0098632D" w:rsidRDefault="0098632D" w:rsidP="0098632D">
      <w:pPr>
        <w:widowControl/>
        <w:numPr>
          <w:ilvl w:val="0"/>
          <w:numId w:val="42"/>
        </w:numPr>
        <w:autoSpaceDE/>
        <w:autoSpaceDN/>
        <w:rPr>
          <w:rFonts w:ascii="Arial" w:hAnsi="Arial" w:cs="Arial"/>
          <w:sz w:val="24"/>
          <w:szCs w:val="24"/>
        </w:rPr>
      </w:pPr>
      <w:r w:rsidRPr="0098632D">
        <w:rPr>
          <w:rFonts w:ascii="Arial" w:hAnsi="Arial" w:cs="Arial"/>
          <w:sz w:val="24"/>
          <w:szCs w:val="24"/>
        </w:rPr>
        <w:t>Fringe Benefits:  The expenses associated with the payment of benefits, e.g. Health insurance, retirement, etc. to the above personnel.  Do not include employee contributions.</w:t>
      </w:r>
    </w:p>
    <w:p w14:paraId="394E343C" w14:textId="77777777" w:rsidR="0098632D" w:rsidRPr="0098632D" w:rsidRDefault="0098632D" w:rsidP="0098632D">
      <w:pPr>
        <w:widowControl/>
        <w:numPr>
          <w:ilvl w:val="0"/>
          <w:numId w:val="42"/>
        </w:numPr>
        <w:autoSpaceDE/>
        <w:autoSpaceDN/>
        <w:rPr>
          <w:rFonts w:ascii="Arial" w:hAnsi="Arial" w:cs="Arial"/>
          <w:sz w:val="24"/>
          <w:szCs w:val="24"/>
        </w:rPr>
      </w:pPr>
      <w:r w:rsidRPr="0098632D">
        <w:rPr>
          <w:rFonts w:ascii="Arial" w:hAnsi="Arial" w:cs="Arial"/>
          <w:sz w:val="24"/>
          <w:szCs w:val="24"/>
        </w:rPr>
        <w:t>Equipment itemized: The expense associated with equipment to be available for individuals served through this contract.</w:t>
      </w:r>
    </w:p>
    <w:p w14:paraId="0836B86B" w14:textId="77777777" w:rsidR="0098632D" w:rsidRPr="0098632D" w:rsidRDefault="0098632D" w:rsidP="0098632D">
      <w:pPr>
        <w:widowControl/>
        <w:rPr>
          <w:rFonts w:ascii="Arial" w:eastAsia="Calibri" w:hAnsi="Arial" w:cs="Arial"/>
          <w:sz w:val="24"/>
          <w:szCs w:val="24"/>
        </w:rPr>
      </w:pPr>
    </w:p>
    <w:p w14:paraId="364D9373" w14:textId="77777777" w:rsidR="0098632D" w:rsidRPr="0098632D" w:rsidRDefault="0098632D" w:rsidP="0098632D">
      <w:pPr>
        <w:widowControl/>
        <w:numPr>
          <w:ilvl w:val="0"/>
          <w:numId w:val="42"/>
        </w:numPr>
        <w:autoSpaceDE/>
        <w:autoSpaceDN/>
        <w:rPr>
          <w:rFonts w:ascii="Arial" w:hAnsi="Arial" w:cs="Arial"/>
          <w:sz w:val="24"/>
          <w:szCs w:val="24"/>
        </w:rPr>
      </w:pPr>
      <w:r w:rsidRPr="0098632D">
        <w:rPr>
          <w:rFonts w:ascii="Arial" w:hAnsi="Arial" w:cs="Arial"/>
          <w:sz w:val="24"/>
          <w:szCs w:val="24"/>
        </w:rPr>
        <w:t xml:space="preserve">Other: Any other costs attributable to the start-up, and service delivery, but which do not fit in any of the above categories.  Expenses listed in this line must be fully explained and itemized. </w:t>
      </w:r>
    </w:p>
    <w:p w14:paraId="591E6D8E" w14:textId="77777777" w:rsidR="0098632D" w:rsidRPr="0098632D" w:rsidRDefault="0098632D" w:rsidP="0098632D">
      <w:pPr>
        <w:widowControl/>
        <w:numPr>
          <w:ilvl w:val="0"/>
          <w:numId w:val="42"/>
        </w:numPr>
        <w:autoSpaceDE/>
        <w:autoSpaceDN/>
        <w:rPr>
          <w:rFonts w:ascii="Arial" w:hAnsi="Arial" w:cs="Arial"/>
          <w:sz w:val="24"/>
          <w:szCs w:val="24"/>
        </w:rPr>
      </w:pPr>
      <w:r w:rsidRPr="0098632D">
        <w:rPr>
          <w:rFonts w:ascii="Arial" w:hAnsi="Arial" w:cs="Arial"/>
          <w:sz w:val="24"/>
          <w:szCs w:val="24"/>
        </w:rPr>
        <w:t>Indirect Costs: Any indirect costs are limited to &lt; 20% of item 1 (Salaries and Wages). Costs need to be explained and itemized.</w:t>
      </w:r>
    </w:p>
    <w:p w14:paraId="7F5DC510" w14:textId="77777777" w:rsidR="0098632D" w:rsidRPr="0098632D" w:rsidRDefault="0098632D" w:rsidP="0098632D">
      <w:pPr>
        <w:widowControl/>
        <w:rPr>
          <w:rFonts w:ascii="Arial" w:eastAsia="Calibri" w:hAnsi="Arial" w:cs="Arial"/>
          <w:sz w:val="24"/>
          <w:szCs w:val="24"/>
        </w:rPr>
      </w:pPr>
    </w:p>
    <w:p w14:paraId="4B5DE6E8" w14:textId="22F37F79" w:rsidR="0098632D" w:rsidRPr="0098632D" w:rsidRDefault="0098632D" w:rsidP="0098632D">
      <w:pPr>
        <w:widowControl/>
        <w:rPr>
          <w:rFonts w:ascii="Arial" w:eastAsia="Calibri" w:hAnsi="Arial" w:cs="Arial"/>
          <w:sz w:val="24"/>
          <w:szCs w:val="24"/>
        </w:rPr>
      </w:pPr>
      <w:r w:rsidRPr="0098632D">
        <w:rPr>
          <w:rFonts w:ascii="Arial" w:eastAsia="Calibri" w:hAnsi="Arial" w:cs="Arial"/>
          <w:sz w:val="24"/>
          <w:szCs w:val="24"/>
        </w:rPr>
        <w:t xml:space="preserve">All budget items must comply with applicable state and federal regulations including, but not limited to, </w:t>
      </w:r>
      <w:hyperlink r:id="rId26" w:history="1">
        <w:r w:rsidRPr="001F799E">
          <w:rPr>
            <w:rStyle w:val="Hyperlink"/>
            <w:rFonts w:ascii="Arial" w:eastAsia="Calibri" w:hAnsi="Arial" w:cs="Arial"/>
            <w:sz w:val="24"/>
            <w:szCs w:val="24"/>
          </w:rPr>
          <w:t>Chapter 591 P.L. 1991</w:t>
        </w:r>
      </w:hyperlink>
      <w:r w:rsidRPr="0098632D">
        <w:rPr>
          <w:rFonts w:ascii="Arial" w:eastAsia="Calibri" w:hAnsi="Arial" w:cs="Arial"/>
          <w:sz w:val="24"/>
          <w:szCs w:val="24"/>
        </w:rPr>
        <w:t xml:space="preserve">.  BRS reserves the right to negotiate with bidders </w:t>
      </w:r>
      <w:proofErr w:type="gramStart"/>
      <w:r w:rsidRPr="0098632D">
        <w:rPr>
          <w:rFonts w:ascii="Arial" w:eastAsia="Calibri" w:hAnsi="Arial" w:cs="Arial"/>
          <w:sz w:val="24"/>
          <w:szCs w:val="24"/>
        </w:rPr>
        <w:t>in order to</w:t>
      </w:r>
      <w:proofErr w:type="gramEnd"/>
      <w:r w:rsidRPr="0098632D">
        <w:rPr>
          <w:rFonts w:ascii="Arial" w:eastAsia="Calibri" w:hAnsi="Arial" w:cs="Arial"/>
          <w:sz w:val="24"/>
          <w:szCs w:val="24"/>
        </w:rPr>
        <w:t xml:space="preserve"> assure compliance with relevant state and federal requirements.</w:t>
      </w:r>
    </w:p>
    <w:p w14:paraId="6C7021ED" w14:textId="77777777" w:rsidR="0098632D" w:rsidRPr="0098632D" w:rsidRDefault="0098632D" w:rsidP="0098632D">
      <w:pPr>
        <w:widowControl/>
        <w:rPr>
          <w:rFonts w:ascii="Arial" w:eastAsia="Calibri" w:hAnsi="Arial" w:cs="Arial"/>
          <w:sz w:val="24"/>
          <w:szCs w:val="24"/>
        </w:rPr>
      </w:pPr>
    </w:p>
    <w:p w14:paraId="24D28486" w14:textId="25C909CC" w:rsidR="0098632D" w:rsidRDefault="0098632D" w:rsidP="0098632D">
      <w:pPr>
        <w:widowControl/>
        <w:rPr>
          <w:rFonts w:ascii="Arial" w:eastAsia="Calibri" w:hAnsi="Arial" w:cs="Arial"/>
          <w:sz w:val="24"/>
          <w:szCs w:val="24"/>
        </w:rPr>
      </w:pPr>
      <w:r w:rsidRPr="0098632D">
        <w:rPr>
          <w:rFonts w:ascii="Arial" w:eastAsia="Calibri" w:hAnsi="Arial" w:cs="Arial"/>
          <w:sz w:val="24"/>
          <w:szCs w:val="24"/>
        </w:rPr>
        <w:t xml:space="preserve">Note:  It is extremely important that all costs are computed carefully.  The program costs as submitted are the costs on which your proposal will be evaluated, and if you are selected, they are the amounts you will be paid.  Higher costs than those indicated in the proposal will not be approved </w:t>
      </w:r>
      <w:proofErr w:type="gramStart"/>
      <w:r w:rsidRPr="0098632D">
        <w:rPr>
          <w:rFonts w:ascii="Arial" w:eastAsia="Calibri" w:hAnsi="Arial" w:cs="Arial"/>
          <w:sz w:val="24"/>
          <w:szCs w:val="24"/>
        </w:rPr>
        <w:t>at a later date</w:t>
      </w:r>
      <w:proofErr w:type="gramEnd"/>
      <w:r w:rsidRPr="0098632D">
        <w:rPr>
          <w:rFonts w:ascii="Arial" w:eastAsia="Calibri" w:hAnsi="Arial" w:cs="Arial"/>
          <w:sz w:val="24"/>
          <w:szCs w:val="24"/>
        </w:rPr>
        <w:t>.</w:t>
      </w:r>
    </w:p>
    <w:p w14:paraId="2C89AAA8" w14:textId="77777777" w:rsidR="0098632D" w:rsidRDefault="0098632D">
      <w:pPr>
        <w:widowControl/>
        <w:autoSpaceDE/>
        <w:autoSpaceDN/>
        <w:rPr>
          <w:rFonts w:ascii="Arial" w:eastAsia="Calibri" w:hAnsi="Arial" w:cs="Arial"/>
          <w:sz w:val="24"/>
          <w:szCs w:val="24"/>
        </w:rPr>
      </w:pPr>
      <w:r>
        <w:rPr>
          <w:rFonts w:ascii="Arial" w:eastAsia="Calibri" w:hAnsi="Arial" w:cs="Arial"/>
          <w:sz w:val="24"/>
          <w:szCs w:val="24"/>
        </w:rPr>
        <w:br w:type="page"/>
      </w:r>
    </w:p>
    <w:p w14:paraId="494571DB" w14:textId="6DC29D13" w:rsidR="009F59B7" w:rsidRPr="00C97934" w:rsidRDefault="009F59B7" w:rsidP="009F59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r>
        <w:rPr>
          <w:rFonts w:ascii="Arial" w:hAnsi="Arial" w:cs="Arial"/>
          <w:b/>
        </w:rPr>
        <w:t xml:space="preserve"> CONT’D</w:t>
      </w:r>
    </w:p>
    <w:p w14:paraId="3FEDEDD0" w14:textId="77777777" w:rsidR="0098632D" w:rsidRPr="0098632D" w:rsidRDefault="0098632D" w:rsidP="0098632D">
      <w:pPr>
        <w:widowControl/>
        <w:rPr>
          <w:rFonts w:ascii="Arial" w:eastAsia="Calibri" w:hAnsi="Arial" w:cs="Arial"/>
          <w:sz w:val="24"/>
          <w:szCs w:val="24"/>
        </w:rPr>
      </w:pPr>
    </w:p>
    <w:p w14:paraId="0BB25BC8" w14:textId="77777777" w:rsidR="0088137A" w:rsidRPr="0088137A" w:rsidRDefault="0088137A" w:rsidP="0088137A">
      <w:pPr>
        <w:widowControl/>
        <w:rPr>
          <w:rFonts w:ascii="Arial" w:eastAsia="Calibri" w:hAnsi="Arial" w:cs="Arial"/>
          <w:sz w:val="24"/>
          <w:szCs w:val="24"/>
        </w:rPr>
      </w:pPr>
    </w:p>
    <w:p w14:paraId="6A5053DE" w14:textId="503757FF" w:rsidR="00FE4BEB" w:rsidRPr="00C97934" w:rsidRDefault="00737073" w:rsidP="0066455C">
      <w:pPr>
        <w:pStyle w:val="DefaultText"/>
        <w:jc w:val="center"/>
        <w:rPr>
          <w:rFonts w:ascii="Arial" w:hAnsi="Arial" w:cs="Arial"/>
          <w:b/>
        </w:rPr>
      </w:pPr>
      <w:r>
        <w:rPr>
          <w:rFonts w:ascii="Arial" w:hAnsi="Arial" w:cs="Arial"/>
          <w:b/>
        </w:rPr>
        <w:object w:dxaOrig="1543" w:dyaOrig="1000" w14:anchorId="66DE1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7" o:title=""/>
          </v:shape>
          <o:OLEObject Type="Embed" ProgID="Excel.Sheet.12" ShapeID="_x0000_i1025" DrawAspect="Icon" ObjectID="_1771307572" r:id="rId28"/>
        </w:object>
      </w:r>
      <w:r w:rsidR="00C01C76"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7D71A14"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F8585D" w:rsidRPr="00F8585D">
        <w:rPr>
          <w:rStyle w:val="InitialStyle"/>
          <w:rFonts w:ascii="Arial" w:hAnsi="Arial" w:cs="Arial"/>
          <w:b/>
          <w:sz w:val="28"/>
          <w:szCs w:val="28"/>
        </w:rPr>
        <w:t>Labor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B47570D"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60177">
        <w:rPr>
          <w:rStyle w:val="InitialStyle"/>
          <w:rFonts w:ascii="Arial" w:hAnsi="Arial" w:cs="Arial"/>
          <w:b/>
          <w:sz w:val="28"/>
          <w:szCs w:val="28"/>
        </w:rPr>
        <w:t xml:space="preserve"> </w:t>
      </w:r>
      <w:r w:rsidR="00641C73" w:rsidRPr="00D60177">
        <w:rPr>
          <w:rStyle w:val="InitialStyle"/>
          <w:rFonts w:ascii="Arial" w:hAnsi="Arial" w:cs="Arial"/>
          <w:b/>
          <w:bCs/>
          <w:sz w:val="28"/>
          <w:szCs w:val="28"/>
        </w:rPr>
        <w:t>202402034</w:t>
      </w:r>
    </w:p>
    <w:p w14:paraId="29F1CED7" w14:textId="6F658AC6" w:rsidR="00FE4BEB" w:rsidRPr="00F8585D" w:rsidRDefault="00F8585D" w:rsidP="00FE4BEB">
      <w:pPr>
        <w:pStyle w:val="DefaultText"/>
        <w:jc w:val="center"/>
        <w:rPr>
          <w:rStyle w:val="InitialStyle"/>
          <w:rFonts w:ascii="Arial" w:hAnsi="Arial" w:cs="Arial"/>
          <w:b/>
          <w:sz w:val="28"/>
          <w:szCs w:val="28"/>
        </w:rPr>
      </w:pPr>
      <w:r w:rsidRPr="00F8585D">
        <w:rPr>
          <w:rStyle w:val="InitialStyle"/>
          <w:rFonts w:ascii="Arial" w:hAnsi="Arial" w:cs="Arial"/>
          <w:b/>
          <w:sz w:val="28"/>
          <w:szCs w:val="28"/>
        </w:rPr>
        <w:t xml:space="preserve">Coach Services: Bureau of Rehabilitation College Bus Tour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D97769">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E35C" w14:textId="77777777" w:rsidR="00D97769" w:rsidRDefault="00D97769">
      <w:r>
        <w:separator/>
      </w:r>
    </w:p>
  </w:endnote>
  <w:endnote w:type="continuationSeparator" w:id="0">
    <w:p w14:paraId="0012F911" w14:textId="77777777" w:rsidR="00D97769" w:rsidRDefault="00D97769">
      <w:r>
        <w:continuationSeparator/>
      </w:r>
    </w:p>
  </w:endnote>
  <w:endnote w:type="continuationNotice" w:id="1">
    <w:p w14:paraId="0862D7C3" w14:textId="77777777" w:rsidR="00D97769" w:rsidRDefault="00D97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84A7AF9"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641C73">
      <w:rPr>
        <w:rFonts w:ascii="Arial" w:hAnsi="Arial" w:cs="Arial"/>
      </w:rPr>
      <w:t xml:space="preserve"> </w:t>
    </w:r>
    <w:r w:rsidR="00641C73" w:rsidRPr="00641C73">
      <w:rPr>
        <w:rStyle w:val="InitialStyle"/>
        <w:rFonts w:ascii="Arial" w:hAnsi="Arial" w:cs="Arial"/>
        <w:bCs/>
      </w:rPr>
      <w:t>202402034</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356D" w14:textId="77777777" w:rsidR="00D97769" w:rsidRDefault="00D97769">
      <w:r>
        <w:separator/>
      </w:r>
    </w:p>
  </w:footnote>
  <w:footnote w:type="continuationSeparator" w:id="0">
    <w:p w14:paraId="358EACE0" w14:textId="77777777" w:rsidR="00D97769" w:rsidRDefault="00D97769">
      <w:r>
        <w:continuationSeparator/>
      </w:r>
    </w:p>
  </w:footnote>
  <w:footnote w:type="continuationNotice" w:id="1">
    <w:p w14:paraId="11EF5C06" w14:textId="77777777" w:rsidR="00D97769" w:rsidRDefault="00D97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5F8713DE"/>
    <w:multiLevelType w:val="hybridMultilevel"/>
    <w:tmpl w:val="C01EC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7"/>
  </w:num>
  <w:num w:numId="10" w16cid:durableId="1843814405">
    <w:abstractNumId w:val="39"/>
  </w:num>
  <w:num w:numId="11" w16cid:durableId="1953323980">
    <w:abstractNumId w:val="40"/>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1"/>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 w:numId="42" w16cid:durableId="18293206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2FF"/>
    <w:rsid w:val="00011898"/>
    <w:rsid w:val="000129C3"/>
    <w:rsid w:val="000130E6"/>
    <w:rsid w:val="00014786"/>
    <w:rsid w:val="00015741"/>
    <w:rsid w:val="0001618E"/>
    <w:rsid w:val="00017606"/>
    <w:rsid w:val="000177B5"/>
    <w:rsid w:val="00017EB5"/>
    <w:rsid w:val="00020510"/>
    <w:rsid w:val="000208EF"/>
    <w:rsid w:val="0002282C"/>
    <w:rsid w:val="00024C6F"/>
    <w:rsid w:val="0002598F"/>
    <w:rsid w:val="00025ECB"/>
    <w:rsid w:val="0002706D"/>
    <w:rsid w:val="000317D6"/>
    <w:rsid w:val="00031D55"/>
    <w:rsid w:val="00031D77"/>
    <w:rsid w:val="00032176"/>
    <w:rsid w:val="000322EF"/>
    <w:rsid w:val="00032ABA"/>
    <w:rsid w:val="0003345C"/>
    <w:rsid w:val="00033EB8"/>
    <w:rsid w:val="0003447B"/>
    <w:rsid w:val="000348CF"/>
    <w:rsid w:val="0003530B"/>
    <w:rsid w:val="00036014"/>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87E9D"/>
    <w:rsid w:val="000906C8"/>
    <w:rsid w:val="00090AB0"/>
    <w:rsid w:val="0009354E"/>
    <w:rsid w:val="00093C56"/>
    <w:rsid w:val="00095BA3"/>
    <w:rsid w:val="00097D53"/>
    <w:rsid w:val="00097F1A"/>
    <w:rsid w:val="000A1AA8"/>
    <w:rsid w:val="000A6289"/>
    <w:rsid w:val="000A64F0"/>
    <w:rsid w:val="000A6AFC"/>
    <w:rsid w:val="000A7A2D"/>
    <w:rsid w:val="000A7A59"/>
    <w:rsid w:val="000B4203"/>
    <w:rsid w:val="000B553E"/>
    <w:rsid w:val="000B5ADE"/>
    <w:rsid w:val="000B70D7"/>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B4D"/>
    <w:rsid w:val="00134E2C"/>
    <w:rsid w:val="00137D38"/>
    <w:rsid w:val="00140139"/>
    <w:rsid w:val="001406CC"/>
    <w:rsid w:val="001410AC"/>
    <w:rsid w:val="0014301A"/>
    <w:rsid w:val="001435F6"/>
    <w:rsid w:val="001449A7"/>
    <w:rsid w:val="0014549F"/>
    <w:rsid w:val="00145755"/>
    <w:rsid w:val="0015002C"/>
    <w:rsid w:val="00150D88"/>
    <w:rsid w:val="001510C6"/>
    <w:rsid w:val="001513C0"/>
    <w:rsid w:val="00151C66"/>
    <w:rsid w:val="00151E56"/>
    <w:rsid w:val="0015445D"/>
    <w:rsid w:val="00154F87"/>
    <w:rsid w:val="00155269"/>
    <w:rsid w:val="00156469"/>
    <w:rsid w:val="00157242"/>
    <w:rsid w:val="0016016B"/>
    <w:rsid w:val="00160DA0"/>
    <w:rsid w:val="001621F8"/>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69C6"/>
    <w:rsid w:val="00197669"/>
    <w:rsid w:val="001978E0"/>
    <w:rsid w:val="001A1037"/>
    <w:rsid w:val="001A350D"/>
    <w:rsid w:val="001A6178"/>
    <w:rsid w:val="001A644E"/>
    <w:rsid w:val="001A77C8"/>
    <w:rsid w:val="001B097B"/>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1F799E"/>
    <w:rsid w:val="002001BB"/>
    <w:rsid w:val="00201F2F"/>
    <w:rsid w:val="0020201A"/>
    <w:rsid w:val="00203786"/>
    <w:rsid w:val="00203AEE"/>
    <w:rsid w:val="00204C14"/>
    <w:rsid w:val="0020582C"/>
    <w:rsid w:val="00206B04"/>
    <w:rsid w:val="00207711"/>
    <w:rsid w:val="00211B94"/>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31E"/>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0B6C"/>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2DB5"/>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5CE0"/>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2FD"/>
    <w:rsid w:val="00381CAB"/>
    <w:rsid w:val="00382715"/>
    <w:rsid w:val="003835A0"/>
    <w:rsid w:val="0038473D"/>
    <w:rsid w:val="0038507E"/>
    <w:rsid w:val="003869DC"/>
    <w:rsid w:val="0038707C"/>
    <w:rsid w:val="00387E48"/>
    <w:rsid w:val="00391B57"/>
    <w:rsid w:val="00392042"/>
    <w:rsid w:val="003930A3"/>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32BF"/>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C85"/>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1F5"/>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414B"/>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2C4"/>
    <w:rsid w:val="00492521"/>
    <w:rsid w:val="00493EDD"/>
    <w:rsid w:val="00494277"/>
    <w:rsid w:val="00495A7C"/>
    <w:rsid w:val="00496D08"/>
    <w:rsid w:val="004A1430"/>
    <w:rsid w:val="004A1F37"/>
    <w:rsid w:val="004A334F"/>
    <w:rsid w:val="004A470C"/>
    <w:rsid w:val="004A5153"/>
    <w:rsid w:val="004A6825"/>
    <w:rsid w:val="004A7EF5"/>
    <w:rsid w:val="004B1745"/>
    <w:rsid w:val="004B179C"/>
    <w:rsid w:val="004B1E57"/>
    <w:rsid w:val="004B1FEF"/>
    <w:rsid w:val="004B2B34"/>
    <w:rsid w:val="004B2CDA"/>
    <w:rsid w:val="004B2E65"/>
    <w:rsid w:val="004B2F4A"/>
    <w:rsid w:val="004B3FCA"/>
    <w:rsid w:val="004B4144"/>
    <w:rsid w:val="004B43A8"/>
    <w:rsid w:val="004B4AB4"/>
    <w:rsid w:val="004B5FBF"/>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67E3"/>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06DE"/>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2D"/>
    <w:rsid w:val="00597EE2"/>
    <w:rsid w:val="005A3AEE"/>
    <w:rsid w:val="005A51D2"/>
    <w:rsid w:val="005A7F1E"/>
    <w:rsid w:val="005B03A6"/>
    <w:rsid w:val="005B2BB8"/>
    <w:rsid w:val="005B2EA7"/>
    <w:rsid w:val="005B41D4"/>
    <w:rsid w:val="005B4C93"/>
    <w:rsid w:val="005B6890"/>
    <w:rsid w:val="005B70E1"/>
    <w:rsid w:val="005C1263"/>
    <w:rsid w:val="005C3EA1"/>
    <w:rsid w:val="005C4D4B"/>
    <w:rsid w:val="005D1688"/>
    <w:rsid w:val="005D17C0"/>
    <w:rsid w:val="005D356F"/>
    <w:rsid w:val="005D419D"/>
    <w:rsid w:val="005D4303"/>
    <w:rsid w:val="005D64BF"/>
    <w:rsid w:val="005D78B4"/>
    <w:rsid w:val="005E01BF"/>
    <w:rsid w:val="005E0D92"/>
    <w:rsid w:val="005E188B"/>
    <w:rsid w:val="005E1A90"/>
    <w:rsid w:val="005E233E"/>
    <w:rsid w:val="005E52D3"/>
    <w:rsid w:val="005E621E"/>
    <w:rsid w:val="005E63E9"/>
    <w:rsid w:val="005E6AF4"/>
    <w:rsid w:val="005E70F9"/>
    <w:rsid w:val="005E7244"/>
    <w:rsid w:val="005F089D"/>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1C73"/>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592"/>
    <w:rsid w:val="00660BDD"/>
    <w:rsid w:val="00660BE2"/>
    <w:rsid w:val="006626B4"/>
    <w:rsid w:val="00662FF6"/>
    <w:rsid w:val="00663EDF"/>
    <w:rsid w:val="0066455C"/>
    <w:rsid w:val="006664BB"/>
    <w:rsid w:val="00666B50"/>
    <w:rsid w:val="00670E78"/>
    <w:rsid w:val="00671232"/>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221"/>
    <w:rsid w:val="00695345"/>
    <w:rsid w:val="00695484"/>
    <w:rsid w:val="00697EC4"/>
    <w:rsid w:val="006A1026"/>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4501"/>
    <w:rsid w:val="006F7B67"/>
    <w:rsid w:val="00700270"/>
    <w:rsid w:val="007004EA"/>
    <w:rsid w:val="007007CA"/>
    <w:rsid w:val="007025BC"/>
    <w:rsid w:val="00702AA8"/>
    <w:rsid w:val="00702DED"/>
    <w:rsid w:val="00704E89"/>
    <w:rsid w:val="007063C1"/>
    <w:rsid w:val="00706760"/>
    <w:rsid w:val="00710156"/>
    <w:rsid w:val="00710948"/>
    <w:rsid w:val="0071254F"/>
    <w:rsid w:val="0071312E"/>
    <w:rsid w:val="00714549"/>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073"/>
    <w:rsid w:val="0073752F"/>
    <w:rsid w:val="00740BAD"/>
    <w:rsid w:val="00744658"/>
    <w:rsid w:val="00744EBF"/>
    <w:rsid w:val="00746C42"/>
    <w:rsid w:val="00746EA3"/>
    <w:rsid w:val="007539F7"/>
    <w:rsid w:val="00754AF6"/>
    <w:rsid w:val="007557FA"/>
    <w:rsid w:val="00756556"/>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184"/>
    <w:rsid w:val="007B53AD"/>
    <w:rsid w:val="007B5C6D"/>
    <w:rsid w:val="007B6E57"/>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0A"/>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2C8C"/>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23A"/>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37A"/>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2621"/>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5DA9"/>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66AA"/>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1F09"/>
    <w:rsid w:val="00973D38"/>
    <w:rsid w:val="00974779"/>
    <w:rsid w:val="00977010"/>
    <w:rsid w:val="00980785"/>
    <w:rsid w:val="009807E6"/>
    <w:rsid w:val="00980EDE"/>
    <w:rsid w:val="009817BD"/>
    <w:rsid w:val="00982325"/>
    <w:rsid w:val="0098281A"/>
    <w:rsid w:val="0098285E"/>
    <w:rsid w:val="00984423"/>
    <w:rsid w:val="00984961"/>
    <w:rsid w:val="009858A0"/>
    <w:rsid w:val="0098632D"/>
    <w:rsid w:val="009870DB"/>
    <w:rsid w:val="009878CC"/>
    <w:rsid w:val="009918F1"/>
    <w:rsid w:val="009926CC"/>
    <w:rsid w:val="00995444"/>
    <w:rsid w:val="0099577A"/>
    <w:rsid w:val="009967C0"/>
    <w:rsid w:val="00997F19"/>
    <w:rsid w:val="009A0975"/>
    <w:rsid w:val="009A3474"/>
    <w:rsid w:val="009A3B22"/>
    <w:rsid w:val="009A49AF"/>
    <w:rsid w:val="009A5BC9"/>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4BE"/>
    <w:rsid w:val="009C6DA0"/>
    <w:rsid w:val="009C7D59"/>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CAD"/>
    <w:rsid w:val="009F4F1B"/>
    <w:rsid w:val="009F59B7"/>
    <w:rsid w:val="009F5ADE"/>
    <w:rsid w:val="009F6F53"/>
    <w:rsid w:val="00A01495"/>
    <w:rsid w:val="00A0173C"/>
    <w:rsid w:val="00A029E2"/>
    <w:rsid w:val="00A05167"/>
    <w:rsid w:val="00A05321"/>
    <w:rsid w:val="00A066C6"/>
    <w:rsid w:val="00A10E1C"/>
    <w:rsid w:val="00A11DC9"/>
    <w:rsid w:val="00A143B9"/>
    <w:rsid w:val="00A1479C"/>
    <w:rsid w:val="00A1599F"/>
    <w:rsid w:val="00A1749C"/>
    <w:rsid w:val="00A209A6"/>
    <w:rsid w:val="00A21745"/>
    <w:rsid w:val="00A223FD"/>
    <w:rsid w:val="00A243C0"/>
    <w:rsid w:val="00A25046"/>
    <w:rsid w:val="00A26D9B"/>
    <w:rsid w:val="00A27244"/>
    <w:rsid w:val="00A32638"/>
    <w:rsid w:val="00A341A2"/>
    <w:rsid w:val="00A35BA0"/>
    <w:rsid w:val="00A366E8"/>
    <w:rsid w:val="00A41ABA"/>
    <w:rsid w:val="00A42426"/>
    <w:rsid w:val="00A4353B"/>
    <w:rsid w:val="00A44001"/>
    <w:rsid w:val="00A46A52"/>
    <w:rsid w:val="00A470A8"/>
    <w:rsid w:val="00A47707"/>
    <w:rsid w:val="00A50F2B"/>
    <w:rsid w:val="00A51371"/>
    <w:rsid w:val="00A5398B"/>
    <w:rsid w:val="00A55C89"/>
    <w:rsid w:val="00A56146"/>
    <w:rsid w:val="00A57282"/>
    <w:rsid w:val="00A576B1"/>
    <w:rsid w:val="00A60BD2"/>
    <w:rsid w:val="00A618A4"/>
    <w:rsid w:val="00A61FFB"/>
    <w:rsid w:val="00A62F45"/>
    <w:rsid w:val="00A636FF"/>
    <w:rsid w:val="00A63826"/>
    <w:rsid w:val="00A63BF4"/>
    <w:rsid w:val="00A64403"/>
    <w:rsid w:val="00A6522F"/>
    <w:rsid w:val="00A665C2"/>
    <w:rsid w:val="00A66F93"/>
    <w:rsid w:val="00A67AB8"/>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1C"/>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2B71"/>
    <w:rsid w:val="00B0312C"/>
    <w:rsid w:val="00B03502"/>
    <w:rsid w:val="00B04BAE"/>
    <w:rsid w:val="00B0617D"/>
    <w:rsid w:val="00B06933"/>
    <w:rsid w:val="00B06E9D"/>
    <w:rsid w:val="00B07E2B"/>
    <w:rsid w:val="00B10490"/>
    <w:rsid w:val="00B10794"/>
    <w:rsid w:val="00B10D59"/>
    <w:rsid w:val="00B12678"/>
    <w:rsid w:val="00B12DF7"/>
    <w:rsid w:val="00B13F51"/>
    <w:rsid w:val="00B14C1B"/>
    <w:rsid w:val="00B14DB7"/>
    <w:rsid w:val="00B152A2"/>
    <w:rsid w:val="00B209B2"/>
    <w:rsid w:val="00B20D43"/>
    <w:rsid w:val="00B21034"/>
    <w:rsid w:val="00B2131D"/>
    <w:rsid w:val="00B2137A"/>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575E5"/>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3CC6"/>
    <w:rsid w:val="00B9558E"/>
    <w:rsid w:val="00B95B47"/>
    <w:rsid w:val="00B95B5B"/>
    <w:rsid w:val="00B969F6"/>
    <w:rsid w:val="00B976F9"/>
    <w:rsid w:val="00B97A79"/>
    <w:rsid w:val="00B97F3B"/>
    <w:rsid w:val="00BA1AA2"/>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61E7"/>
    <w:rsid w:val="00BD71B8"/>
    <w:rsid w:val="00BD7F4C"/>
    <w:rsid w:val="00BE36C0"/>
    <w:rsid w:val="00BE5A71"/>
    <w:rsid w:val="00BE7FA1"/>
    <w:rsid w:val="00BF1747"/>
    <w:rsid w:val="00BF3A30"/>
    <w:rsid w:val="00BF7B5B"/>
    <w:rsid w:val="00C01C76"/>
    <w:rsid w:val="00C01E57"/>
    <w:rsid w:val="00C028C9"/>
    <w:rsid w:val="00C02C42"/>
    <w:rsid w:val="00C0316B"/>
    <w:rsid w:val="00C05E87"/>
    <w:rsid w:val="00C11E87"/>
    <w:rsid w:val="00C13362"/>
    <w:rsid w:val="00C13CE1"/>
    <w:rsid w:val="00C15B3C"/>
    <w:rsid w:val="00C15D94"/>
    <w:rsid w:val="00C16777"/>
    <w:rsid w:val="00C16933"/>
    <w:rsid w:val="00C1719E"/>
    <w:rsid w:val="00C1738F"/>
    <w:rsid w:val="00C20093"/>
    <w:rsid w:val="00C219C7"/>
    <w:rsid w:val="00C21B7E"/>
    <w:rsid w:val="00C21D86"/>
    <w:rsid w:val="00C22DE4"/>
    <w:rsid w:val="00C23ACD"/>
    <w:rsid w:val="00C244E8"/>
    <w:rsid w:val="00C2496D"/>
    <w:rsid w:val="00C249BB"/>
    <w:rsid w:val="00C26527"/>
    <w:rsid w:val="00C26785"/>
    <w:rsid w:val="00C269EE"/>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086A"/>
    <w:rsid w:val="00C710F1"/>
    <w:rsid w:val="00C72B6B"/>
    <w:rsid w:val="00C73CE5"/>
    <w:rsid w:val="00C74729"/>
    <w:rsid w:val="00C763A7"/>
    <w:rsid w:val="00C76D26"/>
    <w:rsid w:val="00C80BBD"/>
    <w:rsid w:val="00C814B4"/>
    <w:rsid w:val="00C83DC9"/>
    <w:rsid w:val="00C85A9F"/>
    <w:rsid w:val="00C86525"/>
    <w:rsid w:val="00C8688F"/>
    <w:rsid w:val="00C91338"/>
    <w:rsid w:val="00C91BAD"/>
    <w:rsid w:val="00C91C83"/>
    <w:rsid w:val="00C9321B"/>
    <w:rsid w:val="00C93269"/>
    <w:rsid w:val="00C96193"/>
    <w:rsid w:val="00C97934"/>
    <w:rsid w:val="00C97D1B"/>
    <w:rsid w:val="00CA2911"/>
    <w:rsid w:val="00CA3393"/>
    <w:rsid w:val="00CA53FD"/>
    <w:rsid w:val="00CA5D70"/>
    <w:rsid w:val="00CA6577"/>
    <w:rsid w:val="00CA6A04"/>
    <w:rsid w:val="00CB04C7"/>
    <w:rsid w:val="00CB1BD2"/>
    <w:rsid w:val="00CB33D2"/>
    <w:rsid w:val="00CB4C27"/>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A74"/>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099C"/>
    <w:rsid w:val="00D21A9E"/>
    <w:rsid w:val="00D220AE"/>
    <w:rsid w:val="00D2496D"/>
    <w:rsid w:val="00D26CA8"/>
    <w:rsid w:val="00D33C3E"/>
    <w:rsid w:val="00D33FF6"/>
    <w:rsid w:val="00D35627"/>
    <w:rsid w:val="00D362D2"/>
    <w:rsid w:val="00D3727E"/>
    <w:rsid w:val="00D378D3"/>
    <w:rsid w:val="00D379E0"/>
    <w:rsid w:val="00D40149"/>
    <w:rsid w:val="00D40853"/>
    <w:rsid w:val="00D4262A"/>
    <w:rsid w:val="00D43AA7"/>
    <w:rsid w:val="00D45465"/>
    <w:rsid w:val="00D47866"/>
    <w:rsid w:val="00D500AE"/>
    <w:rsid w:val="00D5032A"/>
    <w:rsid w:val="00D536FE"/>
    <w:rsid w:val="00D54CAA"/>
    <w:rsid w:val="00D55718"/>
    <w:rsid w:val="00D5594F"/>
    <w:rsid w:val="00D56882"/>
    <w:rsid w:val="00D60042"/>
    <w:rsid w:val="00D60177"/>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769"/>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6058"/>
    <w:rsid w:val="00E309E5"/>
    <w:rsid w:val="00E316A0"/>
    <w:rsid w:val="00E3295B"/>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2028"/>
    <w:rsid w:val="00E72E83"/>
    <w:rsid w:val="00E73A1B"/>
    <w:rsid w:val="00E74411"/>
    <w:rsid w:val="00E74CA7"/>
    <w:rsid w:val="00E755B9"/>
    <w:rsid w:val="00E767C3"/>
    <w:rsid w:val="00E775DA"/>
    <w:rsid w:val="00E8064E"/>
    <w:rsid w:val="00E80D78"/>
    <w:rsid w:val="00E81352"/>
    <w:rsid w:val="00E8158B"/>
    <w:rsid w:val="00E81EA0"/>
    <w:rsid w:val="00E8221B"/>
    <w:rsid w:val="00E82530"/>
    <w:rsid w:val="00E82553"/>
    <w:rsid w:val="00E82673"/>
    <w:rsid w:val="00E82899"/>
    <w:rsid w:val="00E8299A"/>
    <w:rsid w:val="00E82FB4"/>
    <w:rsid w:val="00E8330E"/>
    <w:rsid w:val="00E8362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3A5F"/>
    <w:rsid w:val="00EB615D"/>
    <w:rsid w:val="00EC1B8D"/>
    <w:rsid w:val="00EC2126"/>
    <w:rsid w:val="00EC294A"/>
    <w:rsid w:val="00EC4729"/>
    <w:rsid w:val="00EC5FDF"/>
    <w:rsid w:val="00EC702D"/>
    <w:rsid w:val="00EC73F9"/>
    <w:rsid w:val="00ED0523"/>
    <w:rsid w:val="00ED0E08"/>
    <w:rsid w:val="00ED173F"/>
    <w:rsid w:val="00ED1EB2"/>
    <w:rsid w:val="00ED2D44"/>
    <w:rsid w:val="00ED3D5B"/>
    <w:rsid w:val="00ED4C18"/>
    <w:rsid w:val="00ED4EE5"/>
    <w:rsid w:val="00ED6CFA"/>
    <w:rsid w:val="00ED70FD"/>
    <w:rsid w:val="00ED789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4531"/>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585D"/>
    <w:rsid w:val="00F871CB"/>
    <w:rsid w:val="00F90859"/>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C5A3A"/>
    <w:rsid w:val="00FD0C4A"/>
    <w:rsid w:val="00FD35B3"/>
    <w:rsid w:val="00FD3F5F"/>
    <w:rsid w:val="00FD4050"/>
    <w:rsid w:val="00FD51BF"/>
    <w:rsid w:val="00FD53A0"/>
    <w:rsid w:val="00FD5CC9"/>
    <w:rsid w:val="00FD7E43"/>
    <w:rsid w:val="00FE23E6"/>
    <w:rsid w:val="00FE3A43"/>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hyperlink" Target="https://lldc.mainelegislature.org/Open/Laws/1991/1991_PL_c591.pdf"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6B13933A-BD6D-4626-B0B0-4775CFC9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3</cp:revision>
  <cp:lastPrinted>2018-02-28T20:44:00Z</cp:lastPrinted>
  <dcterms:created xsi:type="dcterms:W3CDTF">2024-03-07T13:59:00Z</dcterms:created>
  <dcterms:modified xsi:type="dcterms:W3CDTF">2024-03-07T14:06:00Z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