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08025215" w:rsidR="00ED0523" w:rsidRPr="00EE4E74" w:rsidRDefault="00ED0523" w:rsidP="00ED0523">
      <w:pPr>
        <w:pStyle w:val="DefaultText"/>
        <w:widowControl/>
        <w:jc w:val="center"/>
        <w:rPr>
          <w:rStyle w:val="InitialStyle"/>
          <w:rFonts w:ascii="Arial" w:hAnsi="Arial" w:cs="Arial"/>
          <w:b/>
          <w:bCs/>
          <w:sz w:val="32"/>
          <w:szCs w:val="32"/>
        </w:rPr>
      </w:pPr>
      <w:r w:rsidRPr="00EE4E74">
        <w:rPr>
          <w:rStyle w:val="InitialStyle"/>
          <w:rFonts w:ascii="Arial" w:hAnsi="Arial" w:cs="Arial"/>
          <w:b/>
          <w:bCs/>
          <w:sz w:val="32"/>
          <w:szCs w:val="32"/>
        </w:rPr>
        <w:t xml:space="preserve">Department of </w:t>
      </w:r>
      <w:r w:rsidR="00817C0D" w:rsidRPr="009A3898">
        <w:rPr>
          <w:rStyle w:val="InitialStyle"/>
          <w:rFonts w:ascii="Arial" w:hAnsi="Arial" w:cs="Arial"/>
          <w:b/>
          <w:bCs/>
          <w:sz w:val="32"/>
          <w:szCs w:val="32"/>
        </w:rPr>
        <w:t>Environmental Protection</w:t>
      </w:r>
    </w:p>
    <w:p w14:paraId="12751258" w14:textId="5C13B47D" w:rsidR="00ED0523" w:rsidRPr="009A3898" w:rsidRDefault="00EE4E74" w:rsidP="00ED0523">
      <w:pPr>
        <w:pStyle w:val="DefaultText"/>
        <w:widowControl/>
        <w:jc w:val="center"/>
        <w:rPr>
          <w:rStyle w:val="InitialStyle"/>
          <w:rFonts w:ascii="Arial" w:hAnsi="Arial" w:cs="Arial"/>
          <w:bCs/>
          <w:i/>
          <w:sz w:val="28"/>
          <w:szCs w:val="28"/>
        </w:rPr>
      </w:pPr>
      <w:r w:rsidRPr="009A3898">
        <w:rPr>
          <w:rStyle w:val="InitialStyle"/>
          <w:rFonts w:ascii="Arial" w:hAnsi="Arial" w:cs="Arial"/>
          <w:bCs/>
          <w:i/>
          <w:sz w:val="28"/>
          <w:szCs w:val="28"/>
        </w:rPr>
        <w:t xml:space="preserve">Bureau </w:t>
      </w:r>
      <w:r w:rsidR="002718EF" w:rsidRPr="009A3898">
        <w:rPr>
          <w:rStyle w:val="InitialStyle"/>
          <w:rFonts w:ascii="Arial" w:hAnsi="Arial" w:cs="Arial"/>
          <w:bCs/>
          <w:i/>
          <w:sz w:val="28"/>
          <w:szCs w:val="28"/>
        </w:rPr>
        <w:t>of Land Resources</w:t>
      </w:r>
    </w:p>
    <w:p w14:paraId="304D649B" w14:textId="08E4C420" w:rsidR="00D4262A" w:rsidRPr="009A3898" w:rsidRDefault="00D4262A" w:rsidP="00ED0523">
      <w:pPr>
        <w:pStyle w:val="DefaultText"/>
        <w:widowControl/>
        <w:jc w:val="center"/>
        <w:rPr>
          <w:rStyle w:val="InitialStyle"/>
          <w:rFonts w:ascii="Arial" w:hAnsi="Arial" w:cs="Arial"/>
          <w:bCs/>
          <w:i/>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62BDD4C2">
            <wp:simplePos x="0" y="0"/>
            <wp:positionH relativeFrom="margin">
              <wp:align>center</wp:align>
            </wp:positionH>
            <wp:positionV relativeFrom="paragraph">
              <wp:posOffset>151130</wp:posOffset>
            </wp:positionV>
            <wp:extent cx="1924050" cy="2454910"/>
            <wp:effectExtent l="0" t="0" r="0" b="254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245491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6296430A"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4945D6">
        <w:rPr>
          <w:rStyle w:val="InitialStyle"/>
          <w:rFonts w:ascii="Arial" w:hAnsi="Arial" w:cs="Arial"/>
          <w:b/>
          <w:bCs/>
          <w:sz w:val="32"/>
          <w:szCs w:val="32"/>
        </w:rPr>
        <w:t xml:space="preserve"> 202401011</w:t>
      </w:r>
    </w:p>
    <w:p w14:paraId="67C8E853" w14:textId="77777777" w:rsidR="00ED0523" w:rsidRPr="00C97934" w:rsidRDefault="00ED0523" w:rsidP="00ED0523">
      <w:pPr>
        <w:pStyle w:val="DefaultText"/>
        <w:widowControl/>
        <w:jc w:val="center"/>
        <w:rPr>
          <w:rStyle w:val="InitialStyle"/>
          <w:rFonts w:ascii="Arial" w:hAnsi="Arial" w:cs="Arial"/>
          <w:b/>
        </w:rPr>
      </w:pPr>
    </w:p>
    <w:p w14:paraId="1D6F413D" w14:textId="7D376B34" w:rsidR="00ED0523" w:rsidRPr="004945D6" w:rsidRDefault="00157E50" w:rsidP="004945D6">
      <w:pPr>
        <w:pStyle w:val="DefaultText"/>
        <w:widowControl/>
        <w:jc w:val="center"/>
        <w:rPr>
          <w:rStyle w:val="InitialStyle"/>
          <w:rFonts w:ascii="Arial" w:hAnsi="Arial" w:cs="Arial"/>
          <w:b/>
          <w:bCs/>
          <w:sz w:val="32"/>
          <w:szCs w:val="32"/>
        </w:rPr>
      </w:pPr>
      <w:r>
        <w:rPr>
          <w:rStyle w:val="InitialStyle"/>
          <w:rFonts w:ascii="Arial" w:hAnsi="Arial" w:cs="Arial"/>
          <w:b/>
          <w:bCs/>
          <w:color w:val="FF0000"/>
          <w:sz w:val="32"/>
          <w:szCs w:val="32"/>
        </w:rPr>
        <w:t xml:space="preserve"> </w:t>
      </w:r>
      <w:r w:rsidR="00A634F9" w:rsidRPr="009A3898">
        <w:rPr>
          <w:rStyle w:val="InitialStyle"/>
          <w:rFonts w:ascii="Arial" w:hAnsi="Arial" w:cs="Arial"/>
          <w:b/>
          <w:bCs/>
          <w:sz w:val="32"/>
          <w:szCs w:val="32"/>
        </w:rPr>
        <w:t xml:space="preserve">Update of the </w:t>
      </w:r>
      <w:r w:rsidR="00D873D9" w:rsidRPr="009A3898">
        <w:rPr>
          <w:rStyle w:val="InitialStyle"/>
          <w:rFonts w:ascii="Arial" w:hAnsi="Arial" w:cs="Arial"/>
          <w:b/>
          <w:bCs/>
          <w:sz w:val="32"/>
          <w:szCs w:val="32"/>
        </w:rPr>
        <w:t>Stormwater</w:t>
      </w:r>
      <w:r w:rsidR="00BF7129">
        <w:rPr>
          <w:rStyle w:val="InitialStyle"/>
          <w:rFonts w:ascii="Arial" w:hAnsi="Arial" w:cs="Arial"/>
          <w:b/>
          <w:bCs/>
          <w:sz w:val="32"/>
          <w:szCs w:val="32"/>
        </w:rPr>
        <w:t xml:space="preserve"> BMP</w:t>
      </w:r>
      <w:r w:rsidR="00D873D9" w:rsidRPr="009A3898">
        <w:rPr>
          <w:rStyle w:val="InitialStyle"/>
          <w:rFonts w:ascii="Arial" w:hAnsi="Arial" w:cs="Arial"/>
          <w:b/>
          <w:bCs/>
          <w:sz w:val="32"/>
          <w:szCs w:val="32"/>
        </w:rPr>
        <w:t xml:space="preserve"> Manual </w:t>
      </w:r>
    </w:p>
    <w:p w14:paraId="50268BB7" w14:textId="77777777" w:rsidR="00ED0523" w:rsidRPr="00EE4E74" w:rsidRDefault="00ED0523" w:rsidP="00ED0523">
      <w:pPr>
        <w:pStyle w:val="DefaultText"/>
        <w:widowControl/>
        <w:ind w:right="-36"/>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64"/>
        <w:gridCol w:w="8266"/>
      </w:tblGrid>
      <w:tr w:rsidR="00ED0523" w:rsidRPr="00C97934" w14:paraId="01B68CFC" w14:textId="77777777" w:rsidTr="00803CED">
        <w:trPr>
          <w:trHeight w:val="1221"/>
        </w:trPr>
        <w:tc>
          <w:tcPr>
            <w:tcW w:w="96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4040" w:type="pct"/>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EE4E74" w:rsidRDefault="00ED0523" w:rsidP="00ED0523">
            <w:pPr>
              <w:widowControl/>
              <w:autoSpaceDE/>
              <w:rPr>
                <w:rFonts w:ascii="Arial" w:eastAsia="Calibri" w:hAnsi="Arial" w:cs="Arial"/>
                <w:sz w:val="24"/>
                <w:szCs w:val="24"/>
              </w:rPr>
            </w:pPr>
            <w:r w:rsidRPr="00EE4E74">
              <w:rPr>
                <w:rFonts w:ascii="Arial" w:eastAsia="Calibri" w:hAnsi="Arial" w:cs="Arial"/>
                <w:i/>
                <w:sz w:val="24"/>
                <w:szCs w:val="24"/>
              </w:rPr>
              <w:t>All communication regarding th</w:t>
            </w:r>
            <w:r w:rsidR="00AA460A" w:rsidRPr="00EE4E74">
              <w:rPr>
                <w:rFonts w:ascii="Arial" w:eastAsia="Calibri" w:hAnsi="Arial" w:cs="Arial"/>
                <w:i/>
                <w:sz w:val="24"/>
                <w:szCs w:val="24"/>
              </w:rPr>
              <w:t>e</w:t>
            </w:r>
            <w:r w:rsidRPr="00EE4E74">
              <w:rPr>
                <w:rFonts w:ascii="Arial" w:eastAsia="Calibri" w:hAnsi="Arial" w:cs="Arial"/>
                <w:i/>
                <w:sz w:val="24"/>
                <w:szCs w:val="24"/>
              </w:rPr>
              <w:t xml:space="preserve"> RFP </w:t>
            </w:r>
            <w:r w:rsidRPr="00EE4E74">
              <w:rPr>
                <w:rFonts w:ascii="Arial" w:eastAsia="Calibri" w:hAnsi="Arial" w:cs="Arial"/>
                <w:i/>
                <w:sz w:val="24"/>
                <w:szCs w:val="24"/>
                <w:u w:val="single"/>
              </w:rPr>
              <w:t>must</w:t>
            </w:r>
            <w:r w:rsidRPr="00EE4E74">
              <w:rPr>
                <w:rFonts w:ascii="Arial" w:eastAsia="Calibri" w:hAnsi="Arial" w:cs="Arial"/>
                <w:i/>
                <w:sz w:val="24"/>
                <w:szCs w:val="24"/>
              </w:rPr>
              <w:t xml:space="preserve"> be made through the RFP Coordinator identified below</w:t>
            </w:r>
            <w:r w:rsidRPr="00EE4E74">
              <w:rPr>
                <w:rFonts w:ascii="Arial" w:eastAsia="Calibri" w:hAnsi="Arial" w:cs="Arial"/>
                <w:sz w:val="24"/>
                <w:szCs w:val="24"/>
              </w:rPr>
              <w:t>.</w:t>
            </w:r>
          </w:p>
          <w:p w14:paraId="30365950" w14:textId="461DD304" w:rsidR="00ED0523" w:rsidRPr="00EE4E74" w:rsidRDefault="00ED0523" w:rsidP="00ED0523">
            <w:pPr>
              <w:widowControl/>
              <w:autoSpaceDE/>
              <w:rPr>
                <w:rFonts w:ascii="Arial" w:eastAsia="Calibri" w:hAnsi="Arial" w:cs="Arial"/>
                <w:sz w:val="24"/>
                <w:szCs w:val="24"/>
              </w:rPr>
            </w:pPr>
            <w:r w:rsidRPr="00EE4E74">
              <w:rPr>
                <w:rFonts w:ascii="Arial" w:eastAsia="Calibri" w:hAnsi="Arial" w:cs="Arial"/>
                <w:b/>
                <w:sz w:val="24"/>
                <w:szCs w:val="24"/>
                <w:u w:val="single"/>
              </w:rPr>
              <w:t>Name</w:t>
            </w:r>
            <w:r w:rsidRPr="00EE4E74">
              <w:rPr>
                <w:rFonts w:ascii="Arial" w:eastAsia="Calibri" w:hAnsi="Arial" w:cs="Arial"/>
                <w:b/>
                <w:sz w:val="24"/>
                <w:szCs w:val="24"/>
              </w:rPr>
              <w:t>:</w:t>
            </w:r>
            <w:r w:rsidRPr="00EE4E74">
              <w:rPr>
                <w:rFonts w:ascii="Arial" w:eastAsia="Calibri" w:hAnsi="Arial" w:cs="Arial"/>
                <w:sz w:val="24"/>
                <w:szCs w:val="24"/>
              </w:rPr>
              <w:t xml:space="preserve"> </w:t>
            </w:r>
            <w:r w:rsidR="00534148">
              <w:rPr>
                <w:rFonts w:ascii="Arial" w:eastAsia="Calibri" w:hAnsi="Arial" w:cs="Arial"/>
                <w:sz w:val="24"/>
                <w:szCs w:val="24"/>
              </w:rPr>
              <w:t xml:space="preserve">Cody </w:t>
            </w:r>
            <w:proofErr w:type="spellStart"/>
            <w:r w:rsidR="00534148">
              <w:rPr>
                <w:rFonts w:ascii="Arial" w:eastAsia="Calibri" w:hAnsi="Arial" w:cs="Arial"/>
                <w:sz w:val="24"/>
                <w:szCs w:val="24"/>
              </w:rPr>
              <w:t>Obropta</w:t>
            </w:r>
            <w:proofErr w:type="spellEnd"/>
            <w:r w:rsidRPr="009A3898">
              <w:rPr>
                <w:rFonts w:ascii="Arial" w:eastAsia="Calibri" w:hAnsi="Arial" w:cs="Arial"/>
                <w:sz w:val="24"/>
                <w:szCs w:val="24"/>
              </w:rPr>
              <w:t xml:space="preserve"> </w:t>
            </w:r>
            <w:r w:rsidRPr="00EE4E74">
              <w:rPr>
                <w:rFonts w:ascii="Arial" w:eastAsia="Calibri" w:hAnsi="Arial" w:cs="Arial"/>
                <w:b/>
                <w:sz w:val="24"/>
                <w:szCs w:val="24"/>
                <w:u w:val="single"/>
              </w:rPr>
              <w:t>Title</w:t>
            </w:r>
            <w:r w:rsidRPr="00EE4E74">
              <w:rPr>
                <w:rFonts w:ascii="Arial" w:eastAsia="Calibri" w:hAnsi="Arial" w:cs="Arial"/>
                <w:b/>
                <w:sz w:val="24"/>
                <w:szCs w:val="24"/>
              </w:rPr>
              <w:t>:</w:t>
            </w:r>
            <w:r w:rsidRPr="00EE4E74">
              <w:rPr>
                <w:rFonts w:ascii="Arial" w:eastAsia="Calibri" w:hAnsi="Arial" w:cs="Arial"/>
                <w:sz w:val="24"/>
                <w:szCs w:val="24"/>
              </w:rPr>
              <w:t xml:space="preserve"> </w:t>
            </w:r>
            <w:r w:rsidR="004F6FCD" w:rsidRPr="009A3898">
              <w:rPr>
                <w:rFonts w:ascii="Arial" w:eastAsia="Calibri" w:hAnsi="Arial" w:cs="Arial"/>
                <w:sz w:val="24"/>
                <w:szCs w:val="24"/>
              </w:rPr>
              <w:t>Environmental Engineer</w:t>
            </w:r>
          </w:p>
          <w:p w14:paraId="300D1A4B" w14:textId="6DC4C0F3" w:rsidR="00ED0523" w:rsidRPr="00EE4E74" w:rsidRDefault="00ED0523" w:rsidP="00ED0523">
            <w:pPr>
              <w:widowControl/>
              <w:autoSpaceDE/>
              <w:rPr>
                <w:rFonts w:ascii="Arial" w:eastAsia="Calibri" w:hAnsi="Arial" w:cs="Arial"/>
                <w:sz w:val="24"/>
                <w:szCs w:val="24"/>
              </w:rPr>
            </w:pPr>
            <w:r w:rsidRPr="00EE4E74">
              <w:rPr>
                <w:rFonts w:ascii="Arial" w:eastAsia="Calibri" w:hAnsi="Arial" w:cs="Arial"/>
                <w:b/>
                <w:sz w:val="24"/>
                <w:szCs w:val="24"/>
                <w:u w:val="single"/>
              </w:rPr>
              <w:t>Contact Information</w:t>
            </w:r>
            <w:r w:rsidRPr="00EE4E74">
              <w:rPr>
                <w:rFonts w:ascii="Arial" w:eastAsia="Calibri" w:hAnsi="Arial" w:cs="Arial"/>
                <w:b/>
                <w:sz w:val="24"/>
                <w:szCs w:val="24"/>
              </w:rPr>
              <w:t>:</w:t>
            </w:r>
            <w:r w:rsidRPr="00EE4E74">
              <w:rPr>
                <w:rFonts w:ascii="Arial" w:eastAsia="Calibri" w:hAnsi="Arial" w:cs="Arial"/>
                <w:sz w:val="24"/>
                <w:szCs w:val="24"/>
              </w:rPr>
              <w:t xml:space="preserve"> </w:t>
            </w:r>
            <w:hyperlink r:id="rId12" w:history="1">
              <w:r w:rsidR="00AC36B7" w:rsidRPr="002A1A2A">
                <w:rPr>
                  <w:rStyle w:val="Hyperlink"/>
                  <w:rFonts w:ascii="Arial" w:eastAsia="Calibri" w:hAnsi="Arial" w:cs="Arial"/>
                  <w:sz w:val="24"/>
                  <w:szCs w:val="24"/>
                </w:rPr>
                <w:t>Cody.Obropta@maine.gov</w:t>
              </w:r>
            </w:hyperlink>
            <w:r w:rsidR="00AC36B7">
              <w:rPr>
                <w:rFonts w:ascii="Arial" w:eastAsia="Calibri" w:hAnsi="Arial" w:cs="Arial"/>
                <w:sz w:val="24"/>
                <w:szCs w:val="24"/>
              </w:rPr>
              <w:t xml:space="preserve"> </w:t>
            </w:r>
          </w:p>
        </w:tc>
      </w:tr>
      <w:tr w:rsidR="00ED0523" w:rsidRPr="00C97934" w14:paraId="1DA87507" w14:textId="77777777" w:rsidTr="00803CED">
        <w:trPr>
          <w:trHeight w:val="547"/>
        </w:trPr>
        <w:tc>
          <w:tcPr>
            <w:tcW w:w="96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4040" w:type="pct"/>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4B05D8A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803CED">
              <w:rPr>
                <w:rFonts w:ascii="Arial" w:eastAsia="Calibri" w:hAnsi="Arial" w:cs="Arial"/>
                <w:sz w:val="24"/>
                <w:szCs w:val="24"/>
              </w:rPr>
              <w:t>March 4, 2024</w:t>
            </w:r>
            <w:r w:rsidR="0016016B" w:rsidRPr="00A32955">
              <w:rPr>
                <w:rFonts w:ascii="Arial" w:eastAsia="Calibri" w:hAnsi="Arial" w:cs="Arial"/>
                <w:sz w:val="24"/>
                <w:szCs w:val="24"/>
              </w:rPr>
              <w:t>, n</w:t>
            </w:r>
            <w:r w:rsidR="00343B30" w:rsidRPr="00A32955">
              <w:rPr>
                <w:rFonts w:ascii="Arial" w:eastAsia="Calibri" w:hAnsi="Arial" w:cs="Arial"/>
                <w:sz w:val="24"/>
                <w:szCs w:val="24"/>
              </w:rPr>
              <w:t xml:space="preserve">o </w:t>
            </w:r>
            <w:r w:rsidR="00A836E5" w:rsidRPr="00A32955">
              <w:rPr>
                <w:rFonts w:ascii="Arial" w:eastAsia="Calibri" w:hAnsi="Arial" w:cs="Arial"/>
                <w:sz w:val="24"/>
                <w:szCs w:val="24"/>
              </w:rPr>
              <w:t xml:space="preserve">later than </w:t>
            </w:r>
            <w:r w:rsidR="00933F50" w:rsidRPr="00A32955">
              <w:rPr>
                <w:rFonts w:ascii="Arial" w:eastAsia="Calibri" w:hAnsi="Arial" w:cs="Arial"/>
                <w:sz w:val="24"/>
                <w:szCs w:val="24"/>
              </w:rPr>
              <w:t>11:59</w:t>
            </w:r>
            <w:r w:rsidR="0082009B" w:rsidRPr="00A32955">
              <w:rPr>
                <w:rFonts w:ascii="Arial" w:eastAsia="Calibri" w:hAnsi="Arial" w:cs="Arial"/>
                <w:sz w:val="24"/>
                <w:szCs w:val="24"/>
              </w:rPr>
              <w:t xml:space="preserve"> </w:t>
            </w:r>
            <w:r w:rsidR="00343B30" w:rsidRPr="00A32955">
              <w:rPr>
                <w:rFonts w:ascii="Arial" w:eastAsia="Calibri" w:hAnsi="Arial" w:cs="Arial"/>
                <w:sz w:val="24"/>
                <w:szCs w:val="24"/>
              </w:rPr>
              <w:t>p.m., local time</w:t>
            </w:r>
          </w:p>
        </w:tc>
      </w:tr>
      <w:tr w:rsidR="00ED0523" w:rsidRPr="00C97934" w14:paraId="53CE7C1D" w14:textId="77777777" w:rsidTr="00803CED">
        <w:trPr>
          <w:trHeight w:val="1752"/>
        </w:trPr>
        <w:tc>
          <w:tcPr>
            <w:tcW w:w="96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4040" w:type="pct"/>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6726EC16" w14:textId="77777777" w:rsidR="00803CED" w:rsidRDefault="00803CED" w:rsidP="00A836E5">
            <w:pPr>
              <w:widowControl/>
              <w:autoSpaceDE/>
              <w:rPr>
                <w:rFonts w:ascii="Arial" w:eastAsia="Calibri" w:hAnsi="Arial" w:cs="Arial"/>
                <w:b/>
                <w:sz w:val="24"/>
                <w:szCs w:val="24"/>
                <w:u w:val="single"/>
              </w:rPr>
            </w:pPr>
          </w:p>
          <w:p w14:paraId="2CE9702F" w14:textId="4732139B"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803CED">
              <w:rPr>
                <w:rFonts w:ascii="Arial" w:eastAsia="Calibri" w:hAnsi="Arial" w:cs="Arial"/>
                <w:sz w:val="24"/>
                <w:szCs w:val="24"/>
              </w:rPr>
              <w:t>March 18,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055BB373" w14:textId="77777777" w:rsidR="00AC36B7" w:rsidRDefault="00AC36B7">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5F7778A1"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4945D6">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4945D6">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4945D6">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31251602" w:rsidR="003652A0" w:rsidRPr="00C97934" w:rsidRDefault="00B7415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4945D6">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4945D6">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2C9AC4CA" w:rsidR="003652A0" w:rsidRPr="00C97934" w:rsidRDefault="00554DF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4945D6">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4945D6">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5E6EFDCA" w:rsidR="003652A0" w:rsidRPr="00C97934" w:rsidRDefault="0001259A"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4945D6">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4945D6">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4945D6">
        <w:tc>
          <w:tcPr>
            <w:tcW w:w="8370" w:type="dxa"/>
          </w:tcPr>
          <w:p w14:paraId="7AECE1CA" w14:textId="01D5A56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4945D6">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4945D6">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4945D6">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63415319" w:rsidR="003652A0" w:rsidRPr="00C97934" w:rsidRDefault="00FC1212"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4945D6">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4945D6">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4CE42E8E" w:rsidR="003652A0" w:rsidRPr="00C97934" w:rsidRDefault="00892C42" w:rsidP="00933F50">
            <w:pPr>
              <w:jc w:val="center"/>
              <w:rPr>
                <w:rFonts w:ascii="Arial" w:hAnsi="Arial" w:cs="Arial"/>
                <w:b/>
                <w:sz w:val="24"/>
                <w:szCs w:val="24"/>
              </w:rPr>
            </w:pPr>
            <w:r>
              <w:rPr>
                <w:rFonts w:ascii="Arial" w:hAnsi="Arial" w:cs="Arial"/>
                <w:b/>
                <w:sz w:val="24"/>
                <w:szCs w:val="24"/>
              </w:rPr>
              <w:t>13</w:t>
            </w:r>
          </w:p>
        </w:tc>
      </w:tr>
      <w:tr w:rsidR="003652A0" w:rsidRPr="00C97934" w14:paraId="1B269148" w14:textId="77777777" w:rsidTr="004945D6">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4945D6">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4945D6">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4945D6">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4945D6">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5875E496" w:rsidR="003652A0" w:rsidRPr="00C97934" w:rsidRDefault="00A53EA7" w:rsidP="00933F50">
            <w:pPr>
              <w:jc w:val="center"/>
              <w:rPr>
                <w:rFonts w:ascii="Arial" w:hAnsi="Arial" w:cs="Arial"/>
                <w:b/>
                <w:sz w:val="24"/>
                <w:szCs w:val="24"/>
              </w:rPr>
            </w:pPr>
            <w:r>
              <w:rPr>
                <w:rFonts w:ascii="Arial" w:hAnsi="Arial" w:cs="Arial"/>
                <w:b/>
                <w:sz w:val="24"/>
                <w:szCs w:val="24"/>
              </w:rPr>
              <w:t>16</w:t>
            </w:r>
          </w:p>
        </w:tc>
      </w:tr>
      <w:tr w:rsidR="003652A0" w:rsidRPr="00C97934" w14:paraId="3DCEDC36" w14:textId="77777777" w:rsidTr="004945D6">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4945D6">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18B4F8D3" w:rsidR="003652A0" w:rsidRPr="00C97934" w:rsidRDefault="00A05824" w:rsidP="00933F50">
            <w:pPr>
              <w:jc w:val="center"/>
              <w:rPr>
                <w:rFonts w:ascii="Arial" w:hAnsi="Arial" w:cs="Arial"/>
                <w:b/>
                <w:sz w:val="24"/>
                <w:szCs w:val="24"/>
              </w:rPr>
            </w:pPr>
            <w:r>
              <w:rPr>
                <w:rFonts w:ascii="Arial" w:hAnsi="Arial" w:cs="Arial"/>
                <w:b/>
                <w:sz w:val="24"/>
                <w:szCs w:val="24"/>
              </w:rPr>
              <w:t>19</w:t>
            </w:r>
          </w:p>
        </w:tc>
      </w:tr>
      <w:tr w:rsidR="003652A0" w:rsidRPr="00C97934" w14:paraId="329B1028" w14:textId="77777777" w:rsidTr="004945D6">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4945D6">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4945D6">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4945D6">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4945D6">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4945D6">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51156155" w:rsidR="003652A0" w:rsidRPr="00C97934" w:rsidRDefault="00921ACA" w:rsidP="00933F50">
            <w:pPr>
              <w:jc w:val="center"/>
              <w:rPr>
                <w:rFonts w:ascii="Arial" w:hAnsi="Arial" w:cs="Arial"/>
                <w:b/>
                <w:sz w:val="24"/>
                <w:szCs w:val="24"/>
              </w:rPr>
            </w:pPr>
            <w:r>
              <w:rPr>
                <w:rFonts w:ascii="Arial" w:hAnsi="Arial" w:cs="Arial"/>
                <w:b/>
                <w:sz w:val="24"/>
                <w:szCs w:val="24"/>
              </w:rPr>
              <w:t>21</w:t>
            </w:r>
          </w:p>
        </w:tc>
      </w:tr>
      <w:tr w:rsidR="003652A0" w:rsidRPr="00C97934" w14:paraId="5153674A" w14:textId="77777777" w:rsidTr="004945D6">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4945D6">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4945D6">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4945D6">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4C6BC083" w:rsidR="003652A0" w:rsidRPr="00C97934" w:rsidRDefault="00FC3514" w:rsidP="00933F50">
            <w:pPr>
              <w:jc w:val="center"/>
              <w:rPr>
                <w:rFonts w:ascii="Arial" w:hAnsi="Arial" w:cs="Arial"/>
                <w:b/>
                <w:sz w:val="24"/>
                <w:szCs w:val="24"/>
              </w:rPr>
            </w:pPr>
            <w:r>
              <w:rPr>
                <w:rFonts w:ascii="Arial" w:hAnsi="Arial" w:cs="Arial"/>
                <w:b/>
                <w:sz w:val="24"/>
                <w:szCs w:val="24"/>
              </w:rPr>
              <w:t>22</w:t>
            </w:r>
          </w:p>
        </w:tc>
      </w:tr>
      <w:tr w:rsidR="003652A0" w:rsidRPr="00C97934" w14:paraId="7ADF74D7" w14:textId="77777777" w:rsidTr="004945D6">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4945D6">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4945D6">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4945D6">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4945D6">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4945D6">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4945D6">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4945D6">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8759EDB" w:rsidR="004B1E57" w:rsidRPr="009A3898" w:rsidRDefault="004B1E57" w:rsidP="001627BB">
      <w:pPr>
        <w:pStyle w:val="DefaultText"/>
        <w:widowControl/>
        <w:jc w:val="center"/>
        <w:rPr>
          <w:rStyle w:val="InitialStyle"/>
          <w:rFonts w:ascii="Arial" w:hAnsi="Arial" w:cs="Arial"/>
          <w:b/>
          <w:bCs/>
        </w:rPr>
      </w:pPr>
      <w:r w:rsidRPr="00890968">
        <w:rPr>
          <w:rStyle w:val="InitialStyle"/>
          <w:rFonts w:ascii="Arial" w:hAnsi="Arial" w:cs="Arial"/>
          <w:b/>
          <w:bCs/>
        </w:rPr>
        <w:t xml:space="preserve">Department of </w:t>
      </w:r>
      <w:r w:rsidR="00C35F48" w:rsidRPr="009A3898">
        <w:rPr>
          <w:rStyle w:val="InitialStyle"/>
          <w:rFonts w:ascii="Arial" w:hAnsi="Arial" w:cs="Arial"/>
          <w:b/>
          <w:bCs/>
        </w:rPr>
        <w:t>Environmental Protection</w:t>
      </w:r>
    </w:p>
    <w:p w14:paraId="7BEC188C" w14:textId="09180B81"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4945D6">
        <w:rPr>
          <w:rStyle w:val="InitialStyle"/>
          <w:rFonts w:ascii="Arial" w:hAnsi="Arial" w:cs="Arial"/>
          <w:b/>
          <w:bCs/>
        </w:rPr>
        <w:t xml:space="preserve"> 202401011</w:t>
      </w:r>
    </w:p>
    <w:p w14:paraId="64BC2458" w14:textId="1D31B764" w:rsidR="008F0433" w:rsidRPr="00A474E0" w:rsidRDefault="00A634F9" w:rsidP="001627BB">
      <w:pPr>
        <w:pStyle w:val="DefaultText"/>
        <w:widowControl/>
        <w:jc w:val="center"/>
        <w:rPr>
          <w:rStyle w:val="InitialStyle"/>
          <w:rFonts w:ascii="Arial" w:hAnsi="Arial" w:cs="Arial"/>
          <w:b/>
          <w:bCs/>
          <w:u w:val="single"/>
        </w:rPr>
      </w:pPr>
      <w:r w:rsidRPr="00A474E0">
        <w:rPr>
          <w:rStyle w:val="InitialStyle"/>
          <w:rFonts w:ascii="Arial" w:hAnsi="Arial" w:cs="Arial"/>
          <w:b/>
          <w:bCs/>
          <w:u w:val="single"/>
        </w:rPr>
        <w:t>Update</w:t>
      </w:r>
      <w:r w:rsidR="00C200E5" w:rsidRPr="00A474E0">
        <w:rPr>
          <w:rStyle w:val="InitialStyle"/>
          <w:rFonts w:ascii="Arial" w:hAnsi="Arial" w:cs="Arial"/>
          <w:b/>
          <w:bCs/>
          <w:u w:val="single"/>
        </w:rPr>
        <w:t xml:space="preserve"> of the Stormwater BMP</w:t>
      </w:r>
      <w:r w:rsidRPr="00A474E0">
        <w:rPr>
          <w:rStyle w:val="InitialStyle"/>
          <w:rFonts w:ascii="Arial" w:hAnsi="Arial" w:cs="Arial"/>
          <w:b/>
          <w:bCs/>
          <w:u w:val="single"/>
        </w:rPr>
        <w:t xml:space="preserve"> Manual </w:t>
      </w:r>
    </w:p>
    <w:p w14:paraId="01FFD2BD" w14:textId="77777777" w:rsidR="004B1E57" w:rsidRPr="00C97934" w:rsidRDefault="004B1E57" w:rsidP="00E450DE">
      <w:pPr>
        <w:pStyle w:val="DefaultText"/>
        <w:widowControl/>
        <w:jc w:val="center"/>
        <w:rPr>
          <w:rStyle w:val="InitialStyle"/>
          <w:rFonts w:ascii="Arial" w:hAnsi="Arial" w:cs="Arial"/>
          <w:b/>
          <w:bCs/>
        </w:rPr>
      </w:pPr>
    </w:p>
    <w:p w14:paraId="5E7A0935" w14:textId="16929ACC" w:rsidR="00C10BB6"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680948">
        <w:rPr>
          <w:rStyle w:val="InitialStyle"/>
          <w:rFonts w:ascii="Arial" w:hAnsi="Arial" w:cs="Arial"/>
          <w:bCs/>
        </w:rPr>
        <w:t>u</w:t>
      </w:r>
      <w:r w:rsidR="00C10BB6" w:rsidRPr="00C10BB6">
        <w:rPr>
          <w:rStyle w:val="InitialStyle"/>
          <w:rFonts w:ascii="Arial" w:hAnsi="Arial" w:cs="Arial"/>
          <w:bCs/>
        </w:rPr>
        <w:t>pdat</w:t>
      </w:r>
      <w:r w:rsidR="00680948">
        <w:rPr>
          <w:rStyle w:val="InitialStyle"/>
          <w:rFonts w:ascii="Arial" w:hAnsi="Arial" w:cs="Arial"/>
          <w:bCs/>
        </w:rPr>
        <w:t>ing</w:t>
      </w:r>
      <w:r w:rsidR="00C10BB6" w:rsidRPr="00C10BB6">
        <w:rPr>
          <w:rStyle w:val="InitialStyle"/>
          <w:rFonts w:ascii="Arial" w:hAnsi="Arial" w:cs="Arial"/>
          <w:bCs/>
        </w:rPr>
        <w:t xml:space="preserve"> </w:t>
      </w:r>
      <w:bookmarkStart w:id="2" w:name="_Hlk148341286"/>
      <w:r w:rsidR="00C200E5">
        <w:rPr>
          <w:rStyle w:val="InitialStyle"/>
          <w:rFonts w:ascii="Arial" w:hAnsi="Arial" w:cs="Arial"/>
          <w:bCs/>
        </w:rPr>
        <w:t xml:space="preserve">its </w:t>
      </w:r>
      <w:r w:rsidR="00C10BB6" w:rsidRPr="00C10BB6">
        <w:rPr>
          <w:rStyle w:val="InitialStyle"/>
          <w:rFonts w:ascii="Arial" w:hAnsi="Arial" w:cs="Arial"/>
          <w:bCs/>
        </w:rPr>
        <w:t xml:space="preserve">Stormwater </w:t>
      </w:r>
      <w:r w:rsidR="00415306">
        <w:rPr>
          <w:rStyle w:val="InitialStyle"/>
          <w:rFonts w:ascii="Arial" w:hAnsi="Arial" w:cs="Arial"/>
          <w:bCs/>
        </w:rPr>
        <w:t xml:space="preserve">BMP </w:t>
      </w:r>
      <w:bookmarkEnd w:id="2"/>
      <w:r w:rsidR="00FE277A">
        <w:rPr>
          <w:rStyle w:val="InitialStyle"/>
          <w:rFonts w:ascii="Arial" w:hAnsi="Arial" w:cs="Arial"/>
          <w:bCs/>
        </w:rPr>
        <w:t>manu</w:t>
      </w:r>
      <w:r w:rsidR="00EF0D51">
        <w:rPr>
          <w:rStyle w:val="InitialStyle"/>
          <w:rFonts w:ascii="Arial" w:hAnsi="Arial" w:cs="Arial"/>
          <w:bCs/>
        </w:rPr>
        <w:t>al</w:t>
      </w:r>
      <w:r w:rsidR="00EB7B23">
        <w:rPr>
          <w:rStyle w:val="InitialStyle"/>
          <w:rFonts w:ascii="Arial" w:hAnsi="Arial" w:cs="Arial"/>
          <w:bCs/>
        </w:rPr>
        <w:t xml:space="preserve"> which </w:t>
      </w:r>
      <w:r w:rsidR="00B87F28">
        <w:rPr>
          <w:rStyle w:val="InitialStyle"/>
          <w:rFonts w:ascii="Arial" w:hAnsi="Arial" w:cs="Arial"/>
          <w:bCs/>
        </w:rPr>
        <w:t xml:space="preserve">is </w:t>
      </w:r>
      <w:r w:rsidR="002538BB">
        <w:rPr>
          <w:rStyle w:val="InitialStyle"/>
          <w:rFonts w:ascii="Arial" w:hAnsi="Arial" w:cs="Arial"/>
          <w:bCs/>
        </w:rPr>
        <w:t>the technical guidance document primarily used for post-construction stormwater management.</w:t>
      </w:r>
    </w:p>
    <w:p w14:paraId="2D58C52D" w14:textId="13B36632" w:rsidR="00B76B69" w:rsidRPr="00C97934" w:rsidRDefault="00C10BB6" w:rsidP="009D3C5E">
      <w:pPr>
        <w:pStyle w:val="DefaultText"/>
        <w:widowControl/>
        <w:rPr>
          <w:rStyle w:val="InitialStyle"/>
          <w:rFonts w:ascii="Arial" w:hAnsi="Arial" w:cs="Arial"/>
          <w:bCs/>
        </w:rPr>
      </w:pPr>
      <w:r w:rsidRPr="00C10BB6">
        <w:rPr>
          <w:rStyle w:val="InitialStyle"/>
          <w:rFonts w:ascii="Arial" w:hAnsi="Arial" w:cs="Arial"/>
          <w:bCs/>
        </w:rPr>
        <w:t xml:space="preserve"> </w:t>
      </w:r>
    </w:p>
    <w:p w14:paraId="0CA98EEF" w14:textId="47E2CE25" w:rsidR="00E81D0B" w:rsidRPr="00AC36B7"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3834E7F7"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4D7B78" w:rsidRPr="00BB297F">
        <w:rPr>
          <w:rStyle w:val="InitialStyle"/>
          <w:rFonts w:ascii="Arial" w:hAnsi="Arial" w:cs="Arial"/>
          <w:bCs/>
        </w:rPr>
        <w:t>3/1</w:t>
      </w:r>
      <w:r w:rsidR="00752644">
        <w:rPr>
          <w:rStyle w:val="InitialStyle"/>
          <w:rFonts w:ascii="Arial" w:hAnsi="Arial" w:cs="Arial"/>
          <w:bCs/>
        </w:rPr>
        <w:t>8</w:t>
      </w:r>
      <w:r w:rsidR="004D7B78" w:rsidRPr="00BB297F">
        <w:rPr>
          <w:rStyle w:val="InitialStyle"/>
          <w:rFonts w:ascii="Arial" w:hAnsi="Arial" w:cs="Arial"/>
          <w:bCs/>
        </w:rPr>
        <w:t>/24.</w:t>
      </w:r>
      <w:r w:rsidRPr="004D7B78">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7949"/>
      </w:tblGrid>
      <w:tr w:rsidR="00687B8B" w:rsidRPr="00C97934" w14:paraId="5CE67F99" w14:textId="77777777" w:rsidTr="009A3898">
        <w:trPr>
          <w:trHeight w:val="449"/>
        </w:trPr>
        <w:tc>
          <w:tcPr>
            <w:tcW w:w="2193"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949"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687B8B" w:rsidRPr="00C97934" w14:paraId="1322275E" w14:textId="77777777" w:rsidTr="009A3898">
        <w:tc>
          <w:tcPr>
            <w:tcW w:w="2193" w:type="dxa"/>
            <w:shd w:val="clear" w:color="auto" w:fill="auto"/>
            <w:vAlign w:val="center"/>
          </w:tcPr>
          <w:p w14:paraId="37E6A8BC" w14:textId="68FF054C" w:rsidR="00C41DE6" w:rsidRDefault="009D591B" w:rsidP="00B51518">
            <w:pPr>
              <w:pStyle w:val="DefaultText"/>
              <w:widowControl/>
              <w:rPr>
                <w:rStyle w:val="InitialStyle"/>
                <w:rFonts w:ascii="Arial" w:hAnsi="Arial" w:cs="Arial"/>
                <w:b/>
                <w:bCs/>
              </w:rPr>
            </w:pPr>
            <w:r>
              <w:rPr>
                <w:rStyle w:val="InitialStyle"/>
                <w:rFonts w:ascii="Arial" w:hAnsi="Arial" w:cs="Arial"/>
                <w:b/>
                <w:bCs/>
              </w:rPr>
              <w:t>ADA</w:t>
            </w:r>
          </w:p>
        </w:tc>
        <w:tc>
          <w:tcPr>
            <w:tcW w:w="7949" w:type="dxa"/>
            <w:shd w:val="clear" w:color="auto" w:fill="auto"/>
            <w:vAlign w:val="center"/>
          </w:tcPr>
          <w:p w14:paraId="26E3FB08" w14:textId="70F0B720" w:rsidR="00C41DE6" w:rsidRPr="003E7945" w:rsidRDefault="009D591B" w:rsidP="00B51518">
            <w:pPr>
              <w:pStyle w:val="DefaultText"/>
              <w:widowControl/>
              <w:rPr>
                <w:rStyle w:val="InitialStyle"/>
                <w:rFonts w:ascii="Arial" w:hAnsi="Arial" w:cs="Arial"/>
              </w:rPr>
            </w:pPr>
            <w:r>
              <w:rPr>
                <w:rStyle w:val="InitialStyle"/>
                <w:rFonts w:ascii="Arial" w:hAnsi="Arial" w:cs="Arial"/>
              </w:rPr>
              <w:t>The Americans with Disabilities Act</w:t>
            </w:r>
          </w:p>
        </w:tc>
      </w:tr>
      <w:tr w:rsidR="002B7BC5" w:rsidRPr="00C97934" w14:paraId="2AF6D218" w14:textId="77777777" w:rsidTr="00554DFB">
        <w:tc>
          <w:tcPr>
            <w:tcW w:w="0" w:type="auto"/>
            <w:shd w:val="clear" w:color="auto" w:fill="auto"/>
            <w:vAlign w:val="center"/>
          </w:tcPr>
          <w:p w14:paraId="4073CDAB" w14:textId="2FA59AFD" w:rsidR="00763C3A" w:rsidRDefault="00763C3A" w:rsidP="00B51518">
            <w:pPr>
              <w:pStyle w:val="DefaultText"/>
              <w:widowControl/>
              <w:rPr>
                <w:rStyle w:val="InitialStyle"/>
                <w:rFonts w:ascii="Arial" w:hAnsi="Arial" w:cs="Arial"/>
                <w:b/>
                <w:bCs/>
              </w:rPr>
            </w:pPr>
            <w:r>
              <w:rPr>
                <w:rStyle w:val="InitialStyle"/>
                <w:rFonts w:ascii="Arial" w:hAnsi="Arial" w:cs="Arial"/>
                <w:b/>
                <w:bCs/>
              </w:rPr>
              <w:t>B</w:t>
            </w:r>
            <w:r w:rsidRPr="009A3898">
              <w:rPr>
                <w:rStyle w:val="InitialStyle"/>
                <w:rFonts w:ascii="Arial" w:hAnsi="Arial" w:cs="Arial"/>
                <w:b/>
                <w:bCs/>
              </w:rPr>
              <w:t>AI</w:t>
            </w:r>
          </w:p>
        </w:tc>
        <w:tc>
          <w:tcPr>
            <w:tcW w:w="0" w:type="auto"/>
            <w:shd w:val="clear" w:color="auto" w:fill="auto"/>
            <w:vAlign w:val="center"/>
          </w:tcPr>
          <w:p w14:paraId="35A5EF37" w14:textId="0DD8D52D" w:rsidR="00763C3A" w:rsidRPr="003E7945" w:rsidRDefault="000F3854" w:rsidP="00B51518">
            <w:pPr>
              <w:pStyle w:val="DefaultText"/>
              <w:widowControl/>
              <w:rPr>
                <w:rStyle w:val="InitialStyle"/>
                <w:rFonts w:ascii="Arial" w:hAnsi="Arial" w:cs="Arial"/>
              </w:rPr>
            </w:pPr>
            <w:r w:rsidRPr="003E7945">
              <w:rPr>
                <w:rStyle w:val="InitialStyle"/>
                <w:rFonts w:ascii="Arial" w:hAnsi="Arial" w:cs="Arial"/>
              </w:rPr>
              <w:t>B</w:t>
            </w:r>
            <w:r w:rsidRPr="009A3898">
              <w:rPr>
                <w:rStyle w:val="InitialStyle"/>
                <w:rFonts w:ascii="Arial" w:hAnsi="Arial" w:cs="Arial"/>
              </w:rPr>
              <w:t xml:space="preserve">est </w:t>
            </w:r>
            <w:r w:rsidRPr="003E7945">
              <w:rPr>
                <w:rStyle w:val="InitialStyle"/>
                <w:rFonts w:ascii="Arial" w:hAnsi="Arial" w:cs="Arial"/>
              </w:rPr>
              <w:t>Available Information</w:t>
            </w:r>
          </w:p>
        </w:tc>
      </w:tr>
      <w:tr w:rsidR="002B7BC5" w:rsidRPr="00C97934" w14:paraId="42D21163" w14:textId="77777777" w:rsidTr="00554DFB">
        <w:tc>
          <w:tcPr>
            <w:tcW w:w="0" w:type="auto"/>
            <w:shd w:val="clear" w:color="auto" w:fill="auto"/>
            <w:vAlign w:val="center"/>
          </w:tcPr>
          <w:p w14:paraId="1E607068" w14:textId="3D0EE849" w:rsidR="002A5E59" w:rsidRDefault="002A5E59" w:rsidP="00B51518">
            <w:pPr>
              <w:pStyle w:val="DefaultText"/>
              <w:widowControl/>
              <w:rPr>
                <w:rStyle w:val="InitialStyle"/>
                <w:rFonts w:ascii="Arial" w:hAnsi="Arial" w:cs="Arial"/>
                <w:b/>
                <w:bCs/>
              </w:rPr>
            </w:pPr>
            <w:r>
              <w:rPr>
                <w:rStyle w:val="InitialStyle"/>
                <w:rFonts w:ascii="Arial" w:hAnsi="Arial" w:cs="Arial"/>
                <w:b/>
                <w:bCs/>
              </w:rPr>
              <w:t>B</w:t>
            </w:r>
            <w:r w:rsidRPr="009A3898">
              <w:rPr>
                <w:rStyle w:val="InitialStyle"/>
                <w:rFonts w:ascii="Arial" w:hAnsi="Arial" w:cs="Arial"/>
                <w:b/>
                <w:bCs/>
              </w:rPr>
              <w:t>LR</w:t>
            </w:r>
          </w:p>
        </w:tc>
        <w:tc>
          <w:tcPr>
            <w:tcW w:w="0" w:type="auto"/>
            <w:shd w:val="clear" w:color="auto" w:fill="auto"/>
            <w:vAlign w:val="center"/>
          </w:tcPr>
          <w:p w14:paraId="74C51919" w14:textId="0240BECA" w:rsidR="002A5E59" w:rsidRDefault="002A5E59" w:rsidP="00B51518">
            <w:pPr>
              <w:pStyle w:val="DefaultText"/>
              <w:widowControl/>
              <w:rPr>
                <w:rStyle w:val="InitialStyle"/>
                <w:rFonts w:ascii="Arial" w:hAnsi="Arial" w:cs="Arial"/>
              </w:rPr>
            </w:pPr>
            <w:r>
              <w:rPr>
                <w:rStyle w:val="InitialStyle"/>
                <w:rFonts w:ascii="Arial" w:hAnsi="Arial" w:cs="Arial"/>
              </w:rPr>
              <w:t>Department of Environmental Protection Bureau of Land Resources</w:t>
            </w:r>
          </w:p>
        </w:tc>
      </w:tr>
      <w:tr w:rsidR="002B7BC5" w:rsidRPr="00C97934" w14:paraId="7D6F5DBC" w14:textId="77777777" w:rsidTr="00554DFB">
        <w:tc>
          <w:tcPr>
            <w:tcW w:w="0" w:type="auto"/>
            <w:shd w:val="clear" w:color="auto" w:fill="auto"/>
            <w:vAlign w:val="center"/>
          </w:tcPr>
          <w:p w14:paraId="0743CAC3" w14:textId="215F99FA" w:rsidR="00900D01" w:rsidRPr="00C97934" w:rsidRDefault="00900D01" w:rsidP="00B51518">
            <w:pPr>
              <w:pStyle w:val="DefaultText"/>
              <w:widowControl/>
              <w:rPr>
                <w:rStyle w:val="InitialStyle"/>
                <w:rFonts w:ascii="Arial" w:hAnsi="Arial" w:cs="Arial"/>
                <w:b/>
                <w:bCs/>
              </w:rPr>
            </w:pPr>
            <w:r>
              <w:rPr>
                <w:rStyle w:val="InitialStyle"/>
                <w:rFonts w:ascii="Arial" w:hAnsi="Arial" w:cs="Arial"/>
                <w:b/>
                <w:bCs/>
              </w:rPr>
              <w:t>B</w:t>
            </w:r>
            <w:r w:rsidRPr="009A3898">
              <w:rPr>
                <w:rStyle w:val="InitialStyle"/>
                <w:rFonts w:ascii="Arial" w:hAnsi="Arial" w:cs="Arial"/>
                <w:b/>
                <w:bCs/>
              </w:rPr>
              <w:t>MP</w:t>
            </w:r>
          </w:p>
        </w:tc>
        <w:tc>
          <w:tcPr>
            <w:tcW w:w="0" w:type="auto"/>
            <w:shd w:val="clear" w:color="auto" w:fill="auto"/>
            <w:vAlign w:val="center"/>
          </w:tcPr>
          <w:p w14:paraId="4EC6574E" w14:textId="532D6C74" w:rsidR="00900D01" w:rsidRPr="00B000CD" w:rsidRDefault="00900D01" w:rsidP="00B51518">
            <w:pPr>
              <w:pStyle w:val="DefaultText"/>
              <w:widowControl/>
              <w:rPr>
                <w:rStyle w:val="InitialStyle"/>
                <w:rFonts w:ascii="Arial" w:hAnsi="Arial" w:cs="Arial"/>
              </w:rPr>
            </w:pPr>
            <w:r w:rsidRPr="00B000CD">
              <w:rPr>
                <w:rStyle w:val="InitialStyle"/>
                <w:rFonts w:ascii="Arial" w:hAnsi="Arial" w:cs="Arial"/>
              </w:rPr>
              <w:t>B</w:t>
            </w:r>
            <w:r w:rsidRPr="009A3898">
              <w:rPr>
                <w:rStyle w:val="InitialStyle"/>
                <w:rFonts w:ascii="Arial" w:hAnsi="Arial" w:cs="Arial"/>
              </w:rPr>
              <w:t>est Management P</w:t>
            </w:r>
            <w:r w:rsidR="00B000CD" w:rsidRPr="009A3898">
              <w:rPr>
                <w:rStyle w:val="InitialStyle"/>
                <w:rFonts w:ascii="Arial" w:hAnsi="Arial" w:cs="Arial"/>
              </w:rPr>
              <w:t>ractice</w:t>
            </w:r>
          </w:p>
        </w:tc>
      </w:tr>
      <w:tr w:rsidR="002B7BC5" w:rsidRPr="00C97934" w14:paraId="30814AF2" w14:textId="77777777" w:rsidTr="00554DFB">
        <w:tc>
          <w:tcPr>
            <w:tcW w:w="0" w:type="auto"/>
            <w:shd w:val="clear" w:color="auto" w:fill="auto"/>
            <w:vAlign w:val="center"/>
          </w:tcPr>
          <w:p w14:paraId="16008D5D" w14:textId="0C7ED3B2" w:rsidR="00287633" w:rsidRDefault="00287633" w:rsidP="00287633">
            <w:pPr>
              <w:pStyle w:val="DefaultText"/>
              <w:widowControl/>
              <w:rPr>
                <w:rStyle w:val="InitialStyle"/>
                <w:rFonts w:ascii="Arial" w:hAnsi="Arial" w:cs="Arial"/>
                <w:b/>
                <w:bCs/>
              </w:rPr>
            </w:pPr>
            <w:r>
              <w:rPr>
                <w:rStyle w:val="InitialStyle"/>
                <w:rFonts w:ascii="Arial" w:hAnsi="Arial" w:cs="Arial"/>
                <w:b/>
                <w:bCs/>
              </w:rPr>
              <w:t>B</w:t>
            </w:r>
            <w:r w:rsidRPr="009A3898">
              <w:rPr>
                <w:rStyle w:val="InitialStyle"/>
                <w:rFonts w:ascii="Arial" w:hAnsi="Arial" w:cs="Arial"/>
                <w:b/>
                <w:bCs/>
              </w:rPr>
              <w:t>WQ</w:t>
            </w:r>
          </w:p>
        </w:tc>
        <w:tc>
          <w:tcPr>
            <w:tcW w:w="0" w:type="auto"/>
            <w:shd w:val="clear" w:color="auto" w:fill="auto"/>
            <w:vAlign w:val="center"/>
          </w:tcPr>
          <w:p w14:paraId="2E3BEF38" w14:textId="468E5D5C" w:rsidR="00287633" w:rsidRPr="00B000CD" w:rsidRDefault="00287633" w:rsidP="00287633">
            <w:pPr>
              <w:pStyle w:val="DefaultText"/>
              <w:widowControl/>
              <w:rPr>
                <w:rStyle w:val="InitialStyle"/>
                <w:rFonts w:ascii="Arial" w:hAnsi="Arial" w:cs="Arial"/>
              </w:rPr>
            </w:pPr>
            <w:r>
              <w:rPr>
                <w:rStyle w:val="InitialStyle"/>
                <w:rFonts w:ascii="Arial" w:hAnsi="Arial" w:cs="Arial"/>
              </w:rPr>
              <w:t>Department of Environmental Protection Bureau of W</w:t>
            </w:r>
            <w:r w:rsidRPr="009A3898">
              <w:rPr>
                <w:rStyle w:val="InitialStyle"/>
                <w:rFonts w:ascii="Arial" w:hAnsi="Arial" w:cs="Arial"/>
              </w:rPr>
              <w:t>ater Quality</w:t>
            </w:r>
          </w:p>
        </w:tc>
      </w:tr>
      <w:tr w:rsidR="0061500B" w:rsidRPr="00C97934" w14:paraId="687C1EE7" w14:textId="77777777" w:rsidTr="00554DFB">
        <w:tc>
          <w:tcPr>
            <w:tcW w:w="0" w:type="auto"/>
            <w:shd w:val="clear" w:color="auto" w:fill="auto"/>
            <w:vAlign w:val="center"/>
          </w:tcPr>
          <w:p w14:paraId="0E23E7CE" w14:textId="7A6F1FAD" w:rsidR="0061500B" w:rsidRDefault="000C42E7" w:rsidP="00287633">
            <w:pPr>
              <w:pStyle w:val="DefaultText"/>
              <w:widowControl/>
              <w:rPr>
                <w:rStyle w:val="InitialStyle"/>
                <w:rFonts w:ascii="Arial" w:hAnsi="Arial" w:cs="Arial"/>
                <w:b/>
                <w:bCs/>
              </w:rPr>
            </w:pPr>
            <w:hyperlink r:id="rId16" w:history="1">
              <w:r w:rsidR="0061500B" w:rsidRPr="000D46A8">
                <w:rPr>
                  <w:rStyle w:val="Hyperlink"/>
                  <w:rFonts w:ascii="Arial" w:hAnsi="Arial" w:cs="Arial"/>
                  <w:b/>
                  <w:bCs/>
                </w:rPr>
                <w:t>Chapter 500</w:t>
              </w:r>
            </w:hyperlink>
          </w:p>
        </w:tc>
        <w:tc>
          <w:tcPr>
            <w:tcW w:w="0" w:type="auto"/>
            <w:shd w:val="clear" w:color="auto" w:fill="auto"/>
            <w:vAlign w:val="center"/>
          </w:tcPr>
          <w:p w14:paraId="12808BB3" w14:textId="12251B9C" w:rsidR="0061500B" w:rsidRDefault="005352B1" w:rsidP="00287633">
            <w:pPr>
              <w:pStyle w:val="DefaultText"/>
              <w:widowControl/>
              <w:rPr>
                <w:rStyle w:val="InitialStyle"/>
                <w:rFonts w:ascii="Arial" w:hAnsi="Arial" w:cs="Arial"/>
              </w:rPr>
            </w:pPr>
            <w:r>
              <w:rPr>
                <w:rStyle w:val="InitialStyle"/>
                <w:rFonts w:ascii="Arial" w:hAnsi="Arial" w:cs="Arial"/>
              </w:rPr>
              <w:t>Department of Environmental Protection</w:t>
            </w:r>
            <w:r w:rsidR="000D46A8">
              <w:rPr>
                <w:rStyle w:val="InitialStyle"/>
                <w:rFonts w:ascii="Arial" w:hAnsi="Arial" w:cs="Arial"/>
              </w:rPr>
              <w:t xml:space="preserve"> Stormwater Management Rules </w:t>
            </w:r>
          </w:p>
        </w:tc>
      </w:tr>
      <w:tr w:rsidR="002B7BC5" w:rsidRPr="00C97934" w14:paraId="381DD544" w14:textId="77777777" w:rsidTr="00554DFB">
        <w:tc>
          <w:tcPr>
            <w:tcW w:w="0" w:type="auto"/>
            <w:shd w:val="clear" w:color="auto" w:fill="auto"/>
            <w:vAlign w:val="center"/>
          </w:tcPr>
          <w:p w14:paraId="132ED932" w14:textId="367AF76B" w:rsidR="00A94680" w:rsidRPr="00C97934" w:rsidRDefault="00A94680" w:rsidP="00A94680">
            <w:pPr>
              <w:pStyle w:val="DefaultText"/>
              <w:widowControl/>
              <w:rPr>
                <w:rStyle w:val="InitialStyle"/>
                <w:rFonts w:ascii="Arial" w:hAnsi="Arial" w:cs="Arial"/>
                <w:b/>
                <w:bCs/>
              </w:rPr>
            </w:pPr>
            <w:r>
              <w:rPr>
                <w:rStyle w:val="InitialStyle"/>
                <w:rFonts w:ascii="Arial" w:hAnsi="Arial" w:cs="Arial"/>
                <w:b/>
                <w:bCs/>
              </w:rPr>
              <w:t>D</w:t>
            </w:r>
            <w:r w:rsidRPr="009A3898">
              <w:rPr>
                <w:rStyle w:val="InitialStyle"/>
                <w:rFonts w:ascii="Arial" w:hAnsi="Arial" w:cs="Arial"/>
                <w:b/>
                <w:bCs/>
              </w:rPr>
              <w:t>EA</w:t>
            </w:r>
          </w:p>
        </w:tc>
        <w:tc>
          <w:tcPr>
            <w:tcW w:w="0" w:type="auto"/>
            <w:shd w:val="clear" w:color="auto" w:fill="auto"/>
            <w:vAlign w:val="center"/>
          </w:tcPr>
          <w:p w14:paraId="074F1E8C" w14:textId="6C0A727D" w:rsidR="00A94680" w:rsidRPr="00C97934" w:rsidRDefault="00A94680" w:rsidP="00A94680">
            <w:pPr>
              <w:pStyle w:val="DefaultText"/>
              <w:widowControl/>
              <w:rPr>
                <w:rStyle w:val="InitialStyle"/>
                <w:rFonts w:ascii="Arial" w:hAnsi="Arial" w:cs="Arial"/>
                <w:bCs/>
              </w:rPr>
            </w:pPr>
            <w:r>
              <w:rPr>
                <w:rStyle w:val="InitialStyle"/>
                <w:rFonts w:ascii="Arial" w:hAnsi="Arial" w:cs="Arial"/>
              </w:rPr>
              <w:t>Department of Environmental Protection Bureau of W</w:t>
            </w:r>
            <w:r w:rsidRPr="00550421">
              <w:rPr>
                <w:rStyle w:val="InitialStyle"/>
                <w:rFonts w:ascii="Arial" w:hAnsi="Arial" w:cs="Arial"/>
              </w:rPr>
              <w:t>ater Quality</w:t>
            </w:r>
            <w:r>
              <w:rPr>
                <w:rStyle w:val="InitialStyle"/>
                <w:rFonts w:ascii="Arial" w:hAnsi="Arial" w:cs="Arial"/>
              </w:rPr>
              <w:t xml:space="preserve"> </w:t>
            </w:r>
            <w:r w:rsidRPr="009A3898">
              <w:rPr>
                <w:rStyle w:val="InitialStyle"/>
                <w:rFonts w:ascii="Arial" w:hAnsi="Arial" w:cs="Arial"/>
              </w:rPr>
              <w:t xml:space="preserve">Division of Environmental </w:t>
            </w:r>
            <w:r w:rsidRPr="00A94680">
              <w:rPr>
                <w:rStyle w:val="InitialStyle"/>
                <w:rFonts w:ascii="Arial" w:hAnsi="Arial" w:cs="Arial"/>
              </w:rPr>
              <w:t>Assessment</w:t>
            </w:r>
          </w:p>
        </w:tc>
      </w:tr>
      <w:tr w:rsidR="00687B8B" w:rsidRPr="00C97934" w14:paraId="02F0E214" w14:textId="77777777" w:rsidTr="009A3898">
        <w:tc>
          <w:tcPr>
            <w:tcW w:w="2193" w:type="dxa"/>
            <w:shd w:val="clear" w:color="auto" w:fill="auto"/>
            <w:vAlign w:val="center"/>
          </w:tcPr>
          <w:p w14:paraId="11BA0014" w14:textId="0876CE41" w:rsidR="00A94680" w:rsidRPr="00C97934" w:rsidRDefault="00A94680" w:rsidP="00A94680">
            <w:pPr>
              <w:pStyle w:val="DefaultText"/>
              <w:widowControl/>
              <w:rPr>
                <w:rStyle w:val="InitialStyle"/>
                <w:rFonts w:ascii="Arial" w:hAnsi="Arial" w:cs="Arial"/>
                <w:b/>
                <w:bCs/>
              </w:rPr>
            </w:pPr>
            <w:r w:rsidRPr="00C97934">
              <w:rPr>
                <w:rStyle w:val="InitialStyle"/>
                <w:rFonts w:ascii="Arial" w:hAnsi="Arial" w:cs="Arial"/>
                <w:b/>
                <w:bCs/>
              </w:rPr>
              <w:t>Department</w:t>
            </w:r>
            <w:r w:rsidR="004945D6">
              <w:rPr>
                <w:rStyle w:val="InitialStyle"/>
                <w:rFonts w:ascii="Arial" w:hAnsi="Arial" w:cs="Arial"/>
                <w:b/>
                <w:bCs/>
              </w:rPr>
              <w:t>/DEP</w:t>
            </w:r>
          </w:p>
        </w:tc>
        <w:tc>
          <w:tcPr>
            <w:tcW w:w="7949" w:type="dxa"/>
            <w:shd w:val="clear" w:color="auto" w:fill="auto"/>
            <w:vAlign w:val="center"/>
          </w:tcPr>
          <w:p w14:paraId="27A1BD88" w14:textId="646439A5" w:rsidR="00A94680" w:rsidRPr="00C97934" w:rsidRDefault="00A94680" w:rsidP="00A94680">
            <w:pPr>
              <w:pStyle w:val="DefaultText"/>
              <w:widowControl/>
              <w:rPr>
                <w:rStyle w:val="InitialStyle"/>
                <w:rFonts w:ascii="Arial" w:hAnsi="Arial" w:cs="Arial"/>
                <w:bCs/>
              </w:rPr>
            </w:pPr>
            <w:r w:rsidRPr="00C97934">
              <w:rPr>
                <w:rStyle w:val="InitialStyle"/>
                <w:rFonts w:ascii="Arial" w:hAnsi="Arial" w:cs="Arial"/>
                <w:bCs/>
              </w:rPr>
              <w:t xml:space="preserve">Department of </w:t>
            </w:r>
            <w:r w:rsidRPr="009A3898">
              <w:rPr>
                <w:rStyle w:val="InitialStyle"/>
                <w:rFonts w:ascii="Arial" w:hAnsi="Arial" w:cs="Arial"/>
                <w:bCs/>
              </w:rPr>
              <w:t>Environmental Protection</w:t>
            </w:r>
          </w:p>
        </w:tc>
      </w:tr>
      <w:tr w:rsidR="002B7BC5" w:rsidRPr="00C97934" w14:paraId="5B7D20B4" w14:textId="77777777" w:rsidTr="009A3898">
        <w:tc>
          <w:tcPr>
            <w:tcW w:w="2193" w:type="dxa"/>
            <w:shd w:val="clear" w:color="auto" w:fill="auto"/>
            <w:vAlign w:val="center"/>
          </w:tcPr>
          <w:p w14:paraId="4A1DC5DC" w14:textId="78F5612C" w:rsidR="00A94680" w:rsidRDefault="00A94680" w:rsidP="00A94680">
            <w:pPr>
              <w:pStyle w:val="DefaultText"/>
              <w:widowControl/>
              <w:rPr>
                <w:rStyle w:val="InitialStyle"/>
                <w:rFonts w:ascii="Arial" w:hAnsi="Arial" w:cs="Arial"/>
                <w:b/>
                <w:bCs/>
              </w:rPr>
            </w:pPr>
            <w:r>
              <w:rPr>
                <w:rStyle w:val="InitialStyle"/>
                <w:rFonts w:ascii="Arial" w:hAnsi="Arial" w:cs="Arial"/>
                <w:b/>
                <w:bCs/>
              </w:rPr>
              <w:t>LID</w:t>
            </w:r>
          </w:p>
        </w:tc>
        <w:tc>
          <w:tcPr>
            <w:tcW w:w="7949" w:type="dxa"/>
            <w:shd w:val="clear" w:color="auto" w:fill="auto"/>
            <w:vAlign w:val="center"/>
          </w:tcPr>
          <w:p w14:paraId="733C5499" w14:textId="0C0C15F7" w:rsidR="00A94680" w:rsidRDefault="00A94680" w:rsidP="00A94680">
            <w:pPr>
              <w:pStyle w:val="DefaultText"/>
              <w:widowControl/>
              <w:rPr>
                <w:rStyle w:val="InitialStyle"/>
                <w:rFonts w:ascii="Arial" w:hAnsi="Arial" w:cs="Arial"/>
                <w:bCs/>
              </w:rPr>
            </w:pPr>
            <w:r>
              <w:rPr>
                <w:rStyle w:val="InitialStyle"/>
                <w:rFonts w:ascii="Arial" w:hAnsi="Arial" w:cs="Arial"/>
                <w:bCs/>
              </w:rPr>
              <w:t>Low Impact Development</w:t>
            </w:r>
          </w:p>
        </w:tc>
      </w:tr>
      <w:tr w:rsidR="002B7BC5" w:rsidRPr="00C97934" w14:paraId="36C1E563" w14:textId="77777777" w:rsidTr="009A3898">
        <w:tc>
          <w:tcPr>
            <w:tcW w:w="2193" w:type="dxa"/>
            <w:shd w:val="clear" w:color="auto" w:fill="auto"/>
            <w:vAlign w:val="center"/>
          </w:tcPr>
          <w:p w14:paraId="71F1EEEB" w14:textId="541FB2B2" w:rsidR="00F45435" w:rsidRDefault="00F45435" w:rsidP="00A94680">
            <w:pPr>
              <w:pStyle w:val="DefaultText"/>
              <w:widowControl/>
              <w:rPr>
                <w:rStyle w:val="InitialStyle"/>
                <w:rFonts w:ascii="Arial" w:hAnsi="Arial" w:cs="Arial"/>
                <w:b/>
                <w:bCs/>
              </w:rPr>
            </w:pPr>
            <w:r>
              <w:rPr>
                <w:rStyle w:val="InitialStyle"/>
                <w:rFonts w:ascii="Arial" w:hAnsi="Arial" w:cs="Arial"/>
                <w:b/>
                <w:bCs/>
              </w:rPr>
              <w:t>M</w:t>
            </w:r>
            <w:r w:rsidRPr="009A3898">
              <w:rPr>
                <w:rStyle w:val="InitialStyle"/>
                <w:rFonts w:ascii="Arial" w:hAnsi="Arial" w:cs="Arial"/>
                <w:b/>
                <w:bCs/>
              </w:rPr>
              <w:t>C</w:t>
            </w:r>
            <w:r>
              <w:rPr>
                <w:rStyle w:val="InitialStyle"/>
                <w:rFonts w:ascii="Arial" w:hAnsi="Arial" w:cs="Arial"/>
                <w:b/>
                <w:bCs/>
              </w:rPr>
              <w:t>GP</w:t>
            </w:r>
          </w:p>
        </w:tc>
        <w:tc>
          <w:tcPr>
            <w:tcW w:w="7949" w:type="dxa"/>
            <w:shd w:val="clear" w:color="auto" w:fill="auto"/>
            <w:vAlign w:val="center"/>
          </w:tcPr>
          <w:p w14:paraId="69679645" w14:textId="1282C850" w:rsidR="00F45435" w:rsidRDefault="00F45435" w:rsidP="00A94680">
            <w:pPr>
              <w:pStyle w:val="DefaultText"/>
              <w:widowControl/>
              <w:rPr>
                <w:rStyle w:val="InitialStyle"/>
                <w:rFonts w:ascii="Arial" w:hAnsi="Arial" w:cs="Arial"/>
                <w:bCs/>
              </w:rPr>
            </w:pPr>
            <w:r>
              <w:rPr>
                <w:rStyle w:val="InitialStyle"/>
                <w:rFonts w:ascii="Arial" w:hAnsi="Arial" w:cs="Arial"/>
                <w:bCs/>
              </w:rPr>
              <w:t>Maine Construction General Permit</w:t>
            </w:r>
          </w:p>
        </w:tc>
      </w:tr>
      <w:tr w:rsidR="002B7BC5" w:rsidRPr="00C97934" w14:paraId="5C3145C4" w14:textId="77777777" w:rsidTr="009A3898">
        <w:tc>
          <w:tcPr>
            <w:tcW w:w="2193" w:type="dxa"/>
            <w:shd w:val="clear" w:color="auto" w:fill="auto"/>
            <w:vAlign w:val="center"/>
          </w:tcPr>
          <w:p w14:paraId="2EC0A7DC" w14:textId="45EBEFA4" w:rsidR="00A94680" w:rsidRDefault="00A94680" w:rsidP="00A94680">
            <w:pPr>
              <w:pStyle w:val="DefaultText"/>
              <w:widowControl/>
              <w:rPr>
                <w:rStyle w:val="InitialStyle"/>
                <w:rFonts w:ascii="Arial" w:hAnsi="Arial" w:cs="Arial"/>
                <w:b/>
                <w:bCs/>
              </w:rPr>
            </w:pPr>
            <w:r>
              <w:rPr>
                <w:rStyle w:val="InitialStyle"/>
                <w:rFonts w:ascii="Arial" w:hAnsi="Arial" w:cs="Arial"/>
                <w:b/>
                <w:bCs/>
              </w:rPr>
              <w:t>M</w:t>
            </w:r>
            <w:r w:rsidRPr="009A3898">
              <w:rPr>
                <w:rStyle w:val="InitialStyle"/>
                <w:rFonts w:ascii="Arial" w:hAnsi="Arial" w:cs="Arial"/>
                <w:b/>
                <w:bCs/>
              </w:rPr>
              <w:t>CM</w:t>
            </w:r>
          </w:p>
        </w:tc>
        <w:tc>
          <w:tcPr>
            <w:tcW w:w="7949" w:type="dxa"/>
            <w:shd w:val="clear" w:color="auto" w:fill="auto"/>
            <w:vAlign w:val="center"/>
          </w:tcPr>
          <w:p w14:paraId="2FF4823B" w14:textId="7B61DD28" w:rsidR="00A94680" w:rsidRPr="00C56578" w:rsidRDefault="00A94680" w:rsidP="00A94680">
            <w:pPr>
              <w:pStyle w:val="DefaultText"/>
              <w:widowControl/>
              <w:rPr>
                <w:rStyle w:val="InitialStyle"/>
                <w:rFonts w:ascii="Arial" w:hAnsi="Arial" w:cs="Arial"/>
              </w:rPr>
            </w:pPr>
            <w:r w:rsidRPr="00C56578">
              <w:rPr>
                <w:rStyle w:val="InitialStyle"/>
                <w:rFonts w:ascii="Arial" w:hAnsi="Arial" w:cs="Arial"/>
              </w:rPr>
              <w:t>M</w:t>
            </w:r>
            <w:r w:rsidRPr="009A3898">
              <w:rPr>
                <w:rStyle w:val="InitialStyle"/>
                <w:rFonts w:ascii="Arial" w:hAnsi="Arial" w:cs="Arial"/>
              </w:rPr>
              <w:t>inimum Control Measure</w:t>
            </w:r>
          </w:p>
        </w:tc>
      </w:tr>
      <w:tr w:rsidR="00687B8B" w:rsidRPr="00C97934" w14:paraId="4BC657E1" w14:textId="77777777" w:rsidTr="009A3898">
        <w:tc>
          <w:tcPr>
            <w:tcW w:w="2193" w:type="dxa"/>
            <w:shd w:val="clear" w:color="auto" w:fill="auto"/>
            <w:vAlign w:val="center"/>
          </w:tcPr>
          <w:p w14:paraId="5AC0C48C" w14:textId="30EE8AA8" w:rsidR="003C6887" w:rsidRDefault="003C6887" w:rsidP="00A94680">
            <w:pPr>
              <w:pStyle w:val="DefaultText"/>
              <w:widowControl/>
              <w:rPr>
                <w:rStyle w:val="InitialStyle"/>
                <w:rFonts w:ascii="Arial" w:hAnsi="Arial" w:cs="Arial"/>
                <w:b/>
                <w:bCs/>
              </w:rPr>
            </w:pPr>
            <w:r>
              <w:rPr>
                <w:rStyle w:val="InitialStyle"/>
                <w:rFonts w:ascii="Arial" w:hAnsi="Arial" w:cs="Arial"/>
                <w:b/>
                <w:bCs/>
              </w:rPr>
              <w:t>MSGP</w:t>
            </w:r>
          </w:p>
        </w:tc>
        <w:tc>
          <w:tcPr>
            <w:tcW w:w="7949" w:type="dxa"/>
            <w:shd w:val="clear" w:color="auto" w:fill="auto"/>
            <w:vAlign w:val="center"/>
          </w:tcPr>
          <w:p w14:paraId="304114C3" w14:textId="7B0DBDE4" w:rsidR="003C6887" w:rsidRPr="00C56578" w:rsidRDefault="003C6887" w:rsidP="00A94680">
            <w:pPr>
              <w:pStyle w:val="DefaultText"/>
              <w:widowControl/>
              <w:rPr>
                <w:rStyle w:val="InitialStyle"/>
                <w:rFonts w:ascii="Arial" w:hAnsi="Arial" w:cs="Arial"/>
              </w:rPr>
            </w:pPr>
            <w:r>
              <w:rPr>
                <w:rStyle w:val="InitialStyle"/>
                <w:rFonts w:ascii="Arial" w:hAnsi="Arial" w:cs="Arial"/>
              </w:rPr>
              <w:t>Multi-sector General Permit</w:t>
            </w:r>
          </w:p>
        </w:tc>
      </w:tr>
      <w:tr w:rsidR="00687B8B" w:rsidRPr="00C97934" w14:paraId="71837958" w14:textId="77777777" w:rsidTr="009A3898">
        <w:tc>
          <w:tcPr>
            <w:tcW w:w="2193" w:type="dxa"/>
            <w:shd w:val="clear" w:color="auto" w:fill="auto"/>
            <w:vAlign w:val="center"/>
          </w:tcPr>
          <w:p w14:paraId="0913E5F3" w14:textId="57632362" w:rsidR="008B115A" w:rsidRDefault="008B115A" w:rsidP="00A94680">
            <w:pPr>
              <w:pStyle w:val="DefaultText"/>
              <w:widowControl/>
              <w:rPr>
                <w:rStyle w:val="InitialStyle"/>
                <w:rFonts w:ascii="Arial" w:hAnsi="Arial" w:cs="Arial"/>
                <w:b/>
                <w:bCs/>
              </w:rPr>
            </w:pPr>
            <w:r>
              <w:rPr>
                <w:rStyle w:val="InitialStyle"/>
                <w:rFonts w:ascii="Arial" w:hAnsi="Arial" w:cs="Arial"/>
                <w:b/>
                <w:bCs/>
              </w:rPr>
              <w:t>M</w:t>
            </w:r>
            <w:r w:rsidRPr="008B115A">
              <w:rPr>
                <w:rStyle w:val="InitialStyle"/>
                <w:rFonts w:ascii="Arial" w:hAnsi="Arial" w:cs="Arial"/>
                <w:b/>
                <w:bCs/>
              </w:rPr>
              <w:t>S4</w:t>
            </w:r>
          </w:p>
        </w:tc>
        <w:tc>
          <w:tcPr>
            <w:tcW w:w="7949" w:type="dxa"/>
            <w:shd w:val="clear" w:color="auto" w:fill="auto"/>
            <w:vAlign w:val="center"/>
          </w:tcPr>
          <w:p w14:paraId="5B694B88" w14:textId="535774B4" w:rsidR="008B115A" w:rsidRDefault="008B115A" w:rsidP="00A94680">
            <w:pPr>
              <w:pStyle w:val="DefaultText"/>
              <w:widowControl/>
              <w:rPr>
                <w:rStyle w:val="InitialStyle"/>
                <w:rFonts w:ascii="Arial" w:hAnsi="Arial" w:cs="Arial"/>
              </w:rPr>
            </w:pPr>
            <w:r>
              <w:rPr>
                <w:rStyle w:val="InitialStyle"/>
                <w:rFonts w:ascii="Arial" w:hAnsi="Arial" w:cs="Arial"/>
              </w:rPr>
              <w:t>M</w:t>
            </w:r>
            <w:r w:rsidRPr="009A3898">
              <w:rPr>
                <w:rStyle w:val="InitialStyle"/>
                <w:rFonts w:ascii="Arial" w:hAnsi="Arial" w:cs="Arial"/>
              </w:rPr>
              <w:t>unicipal Separate Storm Sewer System</w:t>
            </w:r>
          </w:p>
        </w:tc>
      </w:tr>
      <w:tr w:rsidR="002B7BC5" w:rsidRPr="00C97934" w14:paraId="72AC1F95" w14:textId="77777777" w:rsidTr="009A3898">
        <w:tc>
          <w:tcPr>
            <w:tcW w:w="0" w:type="auto"/>
            <w:shd w:val="clear" w:color="auto" w:fill="auto"/>
            <w:vAlign w:val="center"/>
          </w:tcPr>
          <w:p w14:paraId="7EEE116E" w14:textId="6D409197" w:rsidR="00A94680" w:rsidRDefault="00A94680" w:rsidP="00A94680">
            <w:pPr>
              <w:pStyle w:val="DefaultText"/>
              <w:widowControl/>
              <w:rPr>
                <w:rStyle w:val="InitialStyle"/>
                <w:rFonts w:ascii="Arial" w:hAnsi="Arial" w:cs="Arial"/>
                <w:b/>
                <w:bCs/>
              </w:rPr>
            </w:pPr>
            <w:r>
              <w:rPr>
                <w:rStyle w:val="InitialStyle"/>
                <w:rFonts w:ascii="Arial" w:hAnsi="Arial" w:cs="Arial"/>
                <w:b/>
                <w:bCs/>
              </w:rPr>
              <w:t>M</w:t>
            </w:r>
            <w:r w:rsidRPr="009A3898">
              <w:rPr>
                <w:rStyle w:val="InitialStyle"/>
                <w:rFonts w:ascii="Arial" w:hAnsi="Arial" w:cs="Arial"/>
                <w:b/>
                <w:bCs/>
              </w:rPr>
              <w:t>S4</w:t>
            </w:r>
            <w:r w:rsidR="00EA45B4">
              <w:rPr>
                <w:rStyle w:val="InitialStyle"/>
                <w:rFonts w:ascii="Arial" w:hAnsi="Arial" w:cs="Arial"/>
                <w:b/>
                <w:bCs/>
              </w:rPr>
              <w:t>G</w:t>
            </w:r>
            <w:r w:rsidR="00EA45B4" w:rsidRPr="00EA45B4">
              <w:rPr>
                <w:rStyle w:val="InitialStyle"/>
                <w:rFonts w:ascii="Arial" w:hAnsi="Arial" w:cs="Arial"/>
                <w:b/>
                <w:bCs/>
              </w:rPr>
              <w:t>P</w:t>
            </w:r>
          </w:p>
        </w:tc>
        <w:tc>
          <w:tcPr>
            <w:tcW w:w="7949" w:type="dxa"/>
            <w:shd w:val="clear" w:color="auto" w:fill="auto"/>
            <w:vAlign w:val="center"/>
          </w:tcPr>
          <w:p w14:paraId="0E1FADBD" w14:textId="51011628" w:rsidR="00A94680" w:rsidRPr="00C56578" w:rsidRDefault="00A94680" w:rsidP="00A94680">
            <w:pPr>
              <w:pStyle w:val="DefaultText"/>
              <w:widowControl/>
              <w:rPr>
                <w:rStyle w:val="InitialStyle"/>
                <w:rFonts w:ascii="Arial" w:hAnsi="Arial" w:cs="Arial"/>
              </w:rPr>
            </w:pPr>
            <w:r>
              <w:rPr>
                <w:rStyle w:val="InitialStyle"/>
                <w:rFonts w:ascii="Arial" w:hAnsi="Arial" w:cs="Arial"/>
              </w:rPr>
              <w:t>M</w:t>
            </w:r>
            <w:r w:rsidRPr="009A3898">
              <w:rPr>
                <w:rStyle w:val="InitialStyle"/>
                <w:rFonts w:ascii="Arial" w:hAnsi="Arial" w:cs="Arial"/>
              </w:rPr>
              <w:t>unicipal Separate Storm Sewer System</w:t>
            </w:r>
            <w:r w:rsidR="00EA45B4">
              <w:rPr>
                <w:rStyle w:val="InitialStyle"/>
                <w:rFonts w:ascii="Arial" w:hAnsi="Arial" w:cs="Arial"/>
              </w:rPr>
              <w:t xml:space="preserve"> </w:t>
            </w:r>
            <w:r w:rsidR="00EA45B4" w:rsidRPr="00EA45B4">
              <w:rPr>
                <w:rStyle w:val="InitialStyle"/>
                <w:rFonts w:ascii="Arial" w:hAnsi="Arial" w:cs="Arial"/>
              </w:rPr>
              <w:t>General Permit</w:t>
            </w:r>
          </w:p>
        </w:tc>
      </w:tr>
      <w:tr w:rsidR="00687B8B" w:rsidRPr="00C97934" w14:paraId="5E57CDC0" w14:textId="77777777" w:rsidTr="009A3898">
        <w:tc>
          <w:tcPr>
            <w:tcW w:w="2193" w:type="dxa"/>
            <w:shd w:val="clear" w:color="auto" w:fill="auto"/>
            <w:vAlign w:val="center"/>
          </w:tcPr>
          <w:p w14:paraId="4DA26BC1" w14:textId="2DDF12C4" w:rsidR="00816A3B" w:rsidRDefault="00816A3B" w:rsidP="00A94680">
            <w:pPr>
              <w:pStyle w:val="DefaultText"/>
              <w:widowControl/>
              <w:rPr>
                <w:rStyle w:val="InitialStyle"/>
                <w:rFonts w:ascii="Arial" w:hAnsi="Arial" w:cs="Arial"/>
                <w:b/>
                <w:bCs/>
              </w:rPr>
            </w:pPr>
            <w:r>
              <w:rPr>
                <w:rStyle w:val="InitialStyle"/>
                <w:rFonts w:ascii="Arial" w:hAnsi="Arial" w:cs="Arial"/>
                <w:b/>
                <w:bCs/>
              </w:rPr>
              <w:t>NPDES</w:t>
            </w:r>
          </w:p>
        </w:tc>
        <w:tc>
          <w:tcPr>
            <w:tcW w:w="7949" w:type="dxa"/>
            <w:shd w:val="clear" w:color="auto" w:fill="auto"/>
            <w:vAlign w:val="center"/>
          </w:tcPr>
          <w:p w14:paraId="6B0C9FB5" w14:textId="330AB033" w:rsidR="00816A3B" w:rsidRDefault="00816A3B" w:rsidP="00A94680">
            <w:pPr>
              <w:pStyle w:val="DefaultText"/>
              <w:widowControl/>
              <w:rPr>
                <w:rStyle w:val="InitialStyle"/>
                <w:rFonts w:ascii="Arial" w:hAnsi="Arial" w:cs="Arial"/>
              </w:rPr>
            </w:pPr>
            <w:r>
              <w:rPr>
                <w:rStyle w:val="InitialStyle"/>
                <w:rFonts w:ascii="Arial" w:hAnsi="Arial" w:cs="Arial"/>
              </w:rPr>
              <w:t>National Pollutant Discharge Elimination System</w:t>
            </w:r>
          </w:p>
        </w:tc>
      </w:tr>
      <w:tr w:rsidR="002B7BC5" w:rsidRPr="00C97934" w14:paraId="3C5E176A" w14:textId="77777777" w:rsidTr="009A3898">
        <w:tc>
          <w:tcPr>
            <w:tcW w:w="2193" w:type="dxa"/>
            <w:shd w:val="clear" w:color="auto" w:fill="auto"/>
            <w:vAlign w:val="center"/>
          </w:tcPr>
          <w:p w14:paraId="5A961FF6" w14:textId="258D489B" w:rsidR="00A94680" w:rsidRDefault="00A94680" w:rsidP="00A94680">
            <w:pPr>
              <w:pStyle w:val="DefaultText"/>
              <w:widowControl/>
              <w:rPr>
                <w:rStyle w:val="InitialStyle"/>
                <w:rFonts w:ascii="Arial" w:hAnsi="Arial" w:cs="Arial"/>
                <w:b/>
                <w:bCs/>
              </w:rPr>
            </w:pPr>
            <w:r>
              <w:rPr>
                <w:rStyle w:val="InitialStyle"/>
                <w:rFonts w:ascii="Arial" w:hAnsi="Arial" w:cs="Arial"/>
                <w:b/>
                <w:bCs/>
              </w:rPr>
              <w:t>P</w:t>
            </w:r>
            <w:r w:rsidRPr="009A3898">
              <w:rPr>
                <w:rStyle w:val="InitialStyle"/>
                <w:rFonts w:ascii="Arial" w:hAnsi="Arial" w:cs="Arial"/>
                <w:b/>
                <w:bCs/>
              </w:rPr>
              <w:t>DF</w:t>
            </w:r>
          </w:p>
        </w:tc>
        <w:tc>
          <w:tcPr>
            <w:tcW w:w="7949" w:type="dxa"/>
            <w:shd w:val="clear" w:color="auto" w:fill="auto"/>
            <w:vAlign w:val="center"/>
          </w:tcPr>
          <w:p w14:paraId="4C54FF73" w14:textId="0BE811E8" w:rsidR="00A94680" w:rsidRDefault="00A94680" w:rsidP="00A94680">
            <w:pPr>
              <w:pStyle w:val="DefaultText"/>
              <w:widowControl/>
              <w:rPr>
                <w:rStyle w:val="InitialStyle"/>
                <w:rFonts w:ascii="Arial" w:hAnsi="Arial" w:cs="Arial"/>
              </w:rPr>
            </w:pPr>
            <w:r>
              <w:rPr>
                <w:rStyle w:val="InitialStyle"/>
                <w:rFonts w:ascii="Arial" w:hAnsi="Arial" w:cs="Arial"/>
              </w:rPr>
              <w:t>P</w:t>
            </w:r>
            <w:r w:rsidRPr="009A3898">
              <w:rPr>
                <w:rStyle w:val="InitialStyle"/>
                <w:rFonts w:ascii="Arial" w:hAnsi="Arial" w:cs="Arial"/>
              </w:rPr>
              <w:t>ortable Document File</w:t>
            </w:r>
          </w:p>
        </w:tc>
      </w:tr>
      <w:tr w:rsidR="00687B8B" w:rsidRPr="00C97934" w14:paraId="4B7AEA07" w14:textId="77777777" w:rsidTr="009A3898">
        <w:tc>
          <w:tcPr>
            <w:tcW w:w="2193" w:type="dxa"/>
            <w:shd w:val="clear" w:color="auto" w:fill="auto"/>
            <w:vAlign w:val="center"/>
          </w:tcPr>
          <w:p w14:paraId="6E1DBA4E" w14:textId="77777777" w:rsidR="00A94680" w:rsidRPr="00C97934" w:rsidRDefault="00A94680" w:rsidP="00A94680">
            <w:pPr>
              <w:pStyle w:val="DefaultText"/>
              <w:widowControl/>
              <w:rPr>
                <w:rStyle w:val="InitialStyle"/>
                <w:rFonts w:ascii="Arial" w:hAnsi="Arial" w:cs="Arial"/>
                <w:b/>
                <w:bCs/>
              </w:rPr>
            </w:pPr>
            <w:r w:rsidRPr="00C97934">
              <w:rPr>
                <w:rStyle w:val="InitialStyle"/>
                <w:rFonts w:ascii="Arial" w:hAnsi="Arial" w:cs="Arial"/>
                <w:b/>
                <w:bCs/>
              </w:rPr>
              <w:t>RFP</w:t>
            </w:r>
          </w:p>
        </w:tc>
        <w:tc>
          <w:tcPr>
            <w:tcW w:w="7949" w:type="dxa"/>
            <w:shd w:val="clear" w:color="auto" w:fill="auto"/>
            <w:vAlign w:val="center"/>
          </w:tcPr>
          <w:p w14:paraId="05814684" w14:textId="50FAEA83" w:rsidR="00A94680" w:rsidRPr="00C97934" w:rsidRDefault="13630F67" w:rsidP="5AA17127">
            <w:pPr>
              <w:pStyle w:val="DefaultText"/>
              <w:widowControl/>
              <w:rPr>
                <w:rStyle w:val="InitialStyle"/>
                <w:rFonts w:ascii="Arial" w:hAnsi="Arial" w:cs="Arial"/>
              </w:rPr>
            </w:pPr>
            <w:r w:rsidRPr="5AA17127">
              <w:rPr>
                <w:rStyle w:val="InitialStyle"/>
                <w:rFonts w:ascii="Arial" w:hAnsi="Arial" w:cs="Arial"/>
              </w:rPr>
              <w:t>Request for Proposal</w:t>
            </w:r>
          </w:p>
        </w:tc>
      </w:tr>
      <w:tr w:rsidR="00687B8B" w:rsidRPr="00C97934" w14:paraId="4874BD4E" w14:textId="77777777" w:rsidTr="009A3898">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00616967" w14:textId="08398D18" w:rsidR="00A94680" w:rsidRPr="00C97934" w:rsidRDefault="000C42E7" w:rsidP="00A94680">
            <w:pPr>
              <w:pStyle w:val="DefaultText"/>
              <w:widowControl/>
              <w:rPr>
                <w:rStyle w:val="InitialStyle"/>
                <w:rFonts w:ascii="Arial" w:hAnsi="Arial" w:cs="Arial"/>
                <w:b/>
                <w:bCs/>
              </w:rPr>
            </w:pPr>
            <w:hyperlink r:id="rId17" w:history="1">
              <w:r w:rsidR="00A94680" w:rsidRPr="00710585">
                <w:rPr>
                  <w:rStyle w:val="Hyperlink"/>
                  <w:rFonts w:ascii="Arial" w:hAnsi="Arial" w:cs="Arial"/>
                  <w:b/>
                  <w:bCs/>
                </w:rPr>
                <w:t>SLODA</w:t>
              </w:r>
            </w:hyperlink>
          </w:p>
        </w:tc>
        <w:tc>
          <w:tcPr>
            <w:tcW w:w="7949" w:type="dxa"/>
            <w:tcBorders>
              <w:top w:val="single" w:sz="4" w:space="0" w:color="auto"/>
              <w:left w:val="single" w:sz="4" w:space="0" w:color="auto"/>
              <w:bottom w:val="single" w:sz="4" w:space="0" w:color="auto"/>
              <w:right w:val="single" w:sz="4" w:space="0" w:color="auto"/>
            </w:tcBorders>
            <w:shd w:val="clear" w:color="auto" w:fill="auto"/>
            <w:vAlign w:val="center"/>
          </w:tcPr>
          <w:p w14:paraId="34155622" w14:textId="40F35637" w:rsidR="00A94680" w:rsidRPr="0073411B" w:rsidRDefault="13630F67" w:rsidP="00A94680">
            <w:pPr>
              <w:pStyle w:val="DefaultText"/>
              <w:widowControl/>
              <w:rPr>
                <w:rStyle w:val="InitialStyle"/>
                <w:rFonts w:ascii="Arial" w:hAnsi="Arial" w:cs="Arial"/>
              </w:rPr>
            </w:pPr>
            <w:r w:rsidRPr="0073411B">
              <w:rPr>
                <w:rStyle w:val="InitialStyle"/>
                <w:rFonts w:ascii="Arial" w:hAnsi="Arial" w:cs="Arial"/>
              </w:rPr>
              <w:t xml:space="preserve">Site Location of Development Act (Maine Revised Statutes 38 §§481- </w:t>
            </w:r>
            <w:r w:rsidR="47BF4F7F" w:rsidRPr="0073411B">
              <w:rPr>
                <w:rStyle w:val="InitialStyle"/>
                <w:rFonts w:ascii="Arial" w:hAnsi="Arial" w:cs="Arial"/>
              </w:rPr>
              <w:t>489-E</w:t>
            </w:r>
            <w:r w:rsidRPr="0073411B">
              <w:rPr>
                <w:rStyle w:val="InitialStyle"/>
                <w:rFonts w:ascii="Arial" w:hAnsi="Arial" w:cs="Arial"/>
              </w:rPr>
              <w:t>)</w:t>
            </w:r>
          </w:p>
        </w:tc>
      </w:tr>
      <w:tr w:rsidR="00687B8B" w:rsidRPr="00C97934" w14:paraId="0DA00B76" w14:textId="77777777" w:rsidTr="009A3898">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4D31126E" w14:textId="497E5165" w:rsidR="00A94680" w:rsidRDefault="000C42E7" w:rsidP="00A94680">
            <w:pPr>
              <w:pStyle w:val="DefaultText"/>
              <w:widowControl/>
              <w:rPr>
                <w:rStyle w:val="InitialStyle"/>
                <w:rFonts w:ascii="Arial" w:hAnsi="Arial" w:cs="Arial"/>
                <w:b/>
                <w:bCs/>
              </w:rPr>
            </w:pPr>
            <w:hyperlink r:id="rId18" w:history="1">
              <w:r w:rsidR="00A94680" w:rsidRPr="000011F5">
                <w:rPr>
                  <w:rStyle w:val="Hyperlink"/>
                  <w:rFonts w:ascii="Arial" w:hAnsi="Arial" w:cs="Arial"/>
                  <w:b/>
                  <w:bCs/>
                </w:rPr>
                <w:t>SML</w:t>
              </w:r>
            </w:hyperlink>
          </w:p>
        </w:tc>
        <w:tc>
          <w:tcPr>
            <w:tcW w:w="7949" w:type="dxa"/>
            <w:tcBorders>
              <w:top w:val="single" w:sz="4" w:space="0" w:color="auto"/>
              <w:left w:val="single" w:sz="4" w:space="0" w:color="auto"/>
              <w:bottom w:val="single" w:sz="4" w:space="0" w:color="auto"/>
              <w:right w:val="single" w:sz="4" w:space="0" w:color="auto"/>
            </w:tcBorders>
            <w:shd w:val="clear" w:color="auto" w:fill="auto"/>
            <w:vAlign w:val="center"/>
          </w:tcPr>
          <w:p w14:paraId="6E9CEBB6" w14:textId="14C932C9" w:rsidR="00A94680" w:rsidRPr="0073411B" w:rsidRDefault="00A94680" w:rsidP="00A94680">
            <w:pPr>
              <w:pStyle w:val="DefaultText"/>
              <w:widowControl/>
              <w:rPr>
                <w:rStyle w:val="InitialStyle"/>
                <w:rFonts w:ascii="Arial" w:hAnsi="Arial" w:cs="Arial"/>
                <w:bCs/>
              </w:rPr>
            </w:pPr>
            <w:r w:rsidRPr="0073411B">
              <w:rPr>
                <w:rStyle w:val="InitialStyle"/>
                <w:rFonts w:ascii="Arial" w:hAnsi="Arial" w:cs="Arial"/>
                <w:bCs/>
              </w:rPr>
              <w:t xml:space="preserve">Stormwater Management Law (Maine Revised Statutes 38 </w:t>
            </w:r>
            <w:r w:rsidRPr="0073411B">
              <w:rPr>
                <w:rStyle w:val="InitialStyle"/>
                <w:rFonts w:ascii="Arial" w:hAnsi="Arial" w:cs="Arial"/>
              </w:rPr>
              <w:t>§420-D</w:t>
            </w:r>
            <w:r w:rsidRPr="0073411B">
              <w:rPr>
                <w:rStyle w:val="InitialStyle"/>
                <w:rFonts w:ascii="Arial" w:hAnsi="Arial" w:cs="Arial"/>
                <w:bCs/>
              </w:rPr>
              <w:t>)</w:t>
            </w:r>
          </w:p>
        </w:tc>
      </w:tr>
      <w:tr w:rsidR="00687B8B" w:rsidRPr="00C97934" w14:paraId="7DFE3C5E" w14:textId="77777777" w:rsidTr="009A3898">
        <w:tc>
          <w:tcPr>
            <w:tcW w:w="2193" w:type="dxa"/>
            <w:shd w:val="clear" w:color="auto" w:fill="auto"/>
            <w:vAlign w:val="center"/>
          </w:tcPr>
          <w:p w14:paraId="4570F199" w14:textId="77777777" w:rsidR="00A94680" w:rsidRPr="00C97934" w:rsidRDefault="00A94680" w:rsidP="00A94680">
            <w:pPr>
              <w:pStyle w:val="DefaultText"/>
              <w:widowControl/>
              <w:rPr>
                <w:rStyle w:val="InitialStyle"/>
                <w:rFonts w:ascii="Arial" w:hAnsi="Arial" w:cs="Arial"/>
                <w:b/>
                <w:bCs/>
              </w:rPr>
            </w:pPr>
            <w:r w:rsidRPr="00C97934">
              <w:rPr>
                <w:rStyle w:val="InitialStyle"/>
                <w:rFonts w:ascii="Arial" w:hAnsi="Arial" w:cs="Arial"/>
                <w:b/>
                <w:bCs/>
              </w:rPr>
              <w:t>State</w:t>
            </w:r>
          </w:p>
        </w:tc>
        <w:tc>
          <w:tcPr>
            <w:tcW w:w="7949" w:type="dxa"/>
            <w:shd w:val="clear" w:color="auto" w:fill="auto"/>
            <w:vAlign w:val="center"/>
          </w:tcPr>
          <w:p w14:paraId="18F1595E" w14:textId="77777777" w:rsidR="00A94680" w:rsidRPr="00C97934" w:rsidRDefault="00A94680" w:rsidP="00A94680">
            <w:pPr>
              <w:pStyle w:val="DefaultText"/>
              <w:widowControl/>
              <w:rPr>
                <w:rStyle w:val="InitialStyle"/>
                <w:rFonts w:ascii="Arial" w:hAnsi="Arial" w:cs="Arial"/>
                <w:bCs/>
              </w:rPr>
            </w:pPr>
            <w:r w:rsidRPr="00C97934">
              <w:rPr>
                <w:rStyle w:val="InitialStyle"/>
                <w:rFonts w:ascii="Arial" w:hAnsi="Arial" w:cs="Arial"/>
                <w:bCs/>
              </w:rPr>
              <w:t>State of Maine</w:t>
            </w:r>
          </w:p>
        </w:tc>
      </w:tr>
      <w:tr w:rsidR="00687B8B" w:rsidRPr="00C97934" w14:paraId="0075BE71" w14:textId="77777777" w:rsidTr="009A3898">
        <w:tc>
          <w:tcPr>
            <w:tcW w:w="2193" w:type="dxa"/>
            <w:shd w:val="clear" w:color="auto" w:fill="auto"/>
            <w:vAlign w:val="center"/>
          </w:tcPr>
          <w:p w14:paraId="2147DA7F" w14:textId="52A51931" w:rsidR="00A94680" w:rsidRPr="00C97934" w:rsidRDefault="00A94680" w:rsidP="00A94680">
            <w:pPr>
              <w:pStyle w:val="DefaultText"/>
              <w:widowControl/>
              <w:rPr>
                <w:rStyle w:val="InitialStyle"/>
                <w:rFonts w:ascii="Arial" w:hAnsi="Arial" w:cs="Arial"/>
                <w:b/>
                <w:bCs/>
              </w:rPr>
            </w:pPr>
            <w:r>
              <w:rPr>
                <w:rStyle w:val="InitialStyle"/>
                <w:rFonts w:ascii="Arial" w:hAnsi="Arial" w:cs="Arial"/>
                <w:b/>
                <w:bCs/>
              </w:rPr>
              <w:t>SW Manual</w:t>
            </w:r>
          </w:p>
        </w:tc>
        <w:tc>
          <w:tcPr>
            <w:tcW w:w="7949" w:type="dxa"/>
            <w:shd w:val="clear" w:color="auto" w:fill="auto"/>
            <w:vAlign w:val="center"/>
          </w:tcPr>
          <w:p w14:paraId="5C95F8C6" w14:textId="2E93AF7E" w:rsidR="00A94680" w:rsidRPr="00C97934" w:rsidRDefault="00A94680" w:rsidP="00A94680">
            <w:pPr>
              <w:pStyle w:val="DefaultText"/>
              <w:widowControl/>
              <w:rPr>
                <w:rStyle w:val="InitialStyle"/>
                <w:rFonts w:ascii="Arial" w:hAnsi="Arial" w:cs="Arial"/>
                <w:bCs/>
              </w:rPr>
            </w:pPr>
            <w:r>
              <w:rPr>
                <w:rStyle w:val="InitialStyle"/>
                <w:rFonts w:ascii="Arial" w:hAnsi="Arial" w:cs="Arial"/>
                <w:bCs/>
              </w:rPr>
              <w:t>The Department’s Technical Manual Currently Named as “Maine Stormwater Management Design Manual”</w:t>
            </w:r>
          </w:p>
        </w:tc>
      </w:tr>
    </w:tbl>
    <w:p w14:paraId="1D5EDE75" w14:textId="77777777" w:rsidR="00F96C9F" w:rsidRPr="009A3898" w:rsidRDefault="00F96C9F" w:rsidP="00B51518">
      <w:pPr>
        <w:pStyle w:val="DefaultText"/>
        <w:widowControl/>
        <w:spacing w:line="276" w:lineRule="auto"/>
        <w:rPr>
          <w:rStyle w:val="InitialStyle"/>
          <w:rFonts w:ascii="Arial" w:hAnsi="Arial" w:cs="Arial"/>
          <w:b/>
          <w:bCs/>
        </w:rPr>
      </w:pPr>
    </w:p>
    <w:p w14:paraId="5B88EF2A" w14:textId="64E18162" w:rsidR="00E82FB4" w:rsidRPr="009A3898" w:rsidRDefault="00D82630" w:rsidP="00D82630">
      <w:pPr>
        <w:pStyle w:val="DefaultText"/>
        <w:widowControl/>
        <w:jc w:val="center"/>
        <w:rPr>
          <w:rStyle w:val="InitialStyle"/>
          <w:rFonts w:ascii="Arial" w:hAnsi="Arial" w:cs="Arial"/>
          <w:b/>
          <w:bCs/>
          <w:sz w:val="28"/>
          <w:szCs w:val="28"/>
        </w:rPr>
      </w:pPr>
      <w:r w:rsidRPr="00890968">
        <w:rPr>
          <w:rStyle w:val="InitialStyle"/>
          <w:rFonts w:ascii="Arial" w:hAnsi="Arial" w:cs="Arial"/>
          <w:b/>
          <w:bCs/>
          <w:sz w:val="28"/>
          <w:szCs w:val="28"/>
        </w:rPr>
        <w:br w:type="page"/>
      </w:r>
      <w:r w:rsidR="00DB2372" w:rsidRPr="00890968">
        <w:rPr>
          <w:rStyle w:val="InitialStyle"/>
          <w:rFonts w:ascii="Arial" w:hAnsi="Arial" w:cs="Arial"/>
          <w:b/>
          <w:bCs/>
          <w:sz w:val="28"/>
          <w:szCs w:val="28"/>
        </w:rPr>
        <w:lastRenderedPageBreak/>
        <w:t xml:space="preserve">State of </w:t>
      </w:r>
      <w:r w:rsidR="00E82FB4" w:rsidRPr="00890968">
        <w:rPr>
          <w:rStyle w:val="InitialStyle"/>
          <w:rFonts w:ascii="Arial" w:hAnsi="Arial" w:cs="Arial"/>
          <w:b/>
          <w:bCs/>
          <w:sz w:val="28"/>
          <w:szCs w:val="28"/>
        </w:rPr>
        <w:t>Maine</w:t>
      </w:r>
      <w:r w:rsidR="00DB2372" w:rsidRPr="00890968">
        <w:rPr>
          <w:rStyle w:val="InitialStyle"/>
          <w:rFonts w:ascii="Arial" w:hAnsi="Arial" w:cs="Arial"/>
          <w:b/>
          <w:bCs/>
          <w:sz w:val="28"/>
          <w:szCs w:val="28"/>
        </w:rPr>
        <w:t xml:space="preserve"> -</w:t>
      </w:r>
      <w:r w:rsidR="00E82FB4" w:rsidRPr="00890968">
        <w:rPr>
          <w:rStyle w:val="InitialStyle"/>
          <w:rFonts w:ascii="Arial" w:hAnsi="Arial" w:cs="Arial"/>
          <w:b/>
          <w:bCs/>
          <w:sz w:val="28"/>
          <w:szCs w:val="28"/>
        </w:rPr>
        <w:t xml:space="preserve"> Department of </w:t>
      </w:r>
      <w:r w:rsidR="00992675" w:rsidRPr="009A3898">
        <w:rPr>
          <w:rStyle w:val="InitialStyle"/>
          <w:rFonts w:ascii="Arial" w:hAnsi="Arial" w:cs="Arial"/>
          <w:b/>
          <w:bCs/>
          <w:sz w:val="28"/>
          <w:szCs w:val="28"/>
        </w:rPr>
        <w:t>Environmental Protection</w:t>
      </w:r>
    </w:p>
    <w:p w14:paraId="2F4C1518" w14:textId="3A2D89A8" w:rsidR="00477943" w:rsidRPr="00890968" w:rsidRDefault="001152D7"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Bureau</w:t>
      </w:r>
      <w:r w:rsidR="00992675" w:rsidRPr="009A3898">
        <w:rPr>
          <w:rStyle w:val="InitialStyle"/>
          <w:rFonts w:ascii="Arial" w:hAnsi="Arial" w:cs="Arial"/>
          <w:bCs/>
          <w:i/>
          <w:sz w:val="28"/>
          <w:szCs w:val="28"/>
        </w:rPr>
        <w:t xml:space="preserve"> of Land Resources</w:t>
      </w:r>
    </w:p>
    <w:p w14:paraId="14D216B5" w14:textId="45049744"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4945D6">
        <w:rPr>
          <w:rStyle w:val="InitialStyle"/>
          <w:rFonts w:ascii="Arial" w:hAnsi="Arial" w:cs="Arial"/>
          <w:b/>
          <w:bCs/>
          <w:sz w:val="28"/>
          <w:szCs w:val="28"/>
        </w:rPr>
        <w:t xml:space="preserve"> 202401011</w:t>
      </w:r>
    </w:p>
    <w:p w14:paraId="61B8E849" w14:textId="3DF46A44" w:rsidR="003D0690" w:rsidRPr="004945D6" w:rsidRDefault="003D0690" w:rsidP="00D82630">
      <w:pPr>
        <w:pStyle w:val="DefaultText"/>
        <w:widowControl/>
        <w:jc w:val="center"/>
        <w:rPr>
          <w:rStyle w:val="InitialStyle"/>
          <w:rFonts w:ascii="Arial" w:hAnsi="Arial" w:cs="Arial"/>
          <w:b/>
          <w:bCs/>
          <w:sz w:val="32"/>
          <w:szCs w:val="32"/>
          <w:u w:val="single"/>
        </w:rPr>
      </w:pPr>
      <w:r w:rsidRPr="004945D6">
        <w:rPr>
          <w:rStyle w:val="InitialStyle"/>
          <w:rFonts w:ascii="Arial" w:hAnsi="Arial" w:cs="Arial"/>
          <w:b/>
          <w:bCs/>
          <w:sz w:val="28"/>
          <w:szCs w:val="28"/>
          <w:u w:val="single"/>
        </w:rPr>
        <w:t xml:space="preserve">Update of the </w:t>
      </w:r>
      <w:r w:rsidR="002D759B" w:rsidRPr="004945D6">
        <w:rPr>
          <w:rStyle w:val="InitialStyle"/>
          <w:rFonts w:ascii="Arial" w:hAnsi="Arial" w:cs="Arial"/>
          <w:b/>
          <w:bCs/>
          <w:sz w:val="28"/>
          <w:szCs w:val="28"/>
          <w:u w:val="single"/>
        </w:rPr>
        <w:t>Stormwater BMP Manual</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13B2A7C0" w14:textId="7A55DACF" w:rsidR="00095BA3" w:rsidRPr="00314127" w:rsidRDefault="6FB878EC" w:rsidP="00E33B75">
      <w:pPr>
        <w:rPr>
          <w:rFonts w:ascii="Arial" w:hAnsi="Arial" w:cs="Arial"/>
          <w:sz w:val="24"/>
          <w:szCs w:val="24"/>
        </w:rPr>
      </w:pPr>
      <w:r w:rsidRPr="5AA17127">
        <w:rPr>
          <w:rFonts w:ascii="Arial" w:hAnsi="Arial" w:cs="Arial"/>
          <w:sz w:val="24"/>
          <w:szCs w:val="24"/>
        </w:rPr>
        <w:t xml:space="preserve">The </w:t>
      </w:r>
      <w:r w:rsidR="728B7083" w:rsidRPr="5AA17127">
        <w:rPr>
          <w:rFonts w:ascii="Arial" w:hAnsi="Arial" w:cs="Arial"/>
          <w:sz w:val="24"/>
          <w:szCs w:val="24"/>
        </w:rPr>
        <w:t>Department</w:t>
      </w:r>
      <w:r w:rsidR="7EBA0C43" w:rsidRPr="5AA17127">
        <w:rPr>
          <w:rFonts w:ascii="Arial" w:hAnsi="Arial" w:cs="Arial"/>
          <w:sz w:val="24"/>
          <w:szCs w:val="24"/>
        </w:rPr>
        <w:t xml:space="preserve"> </w:t>
      </w:r>
      <w:r w:rsidR="004945D6">
        <w:rPr>
          <w:rFonts w:ascii="Arial" w:hAnsi="Arial" w:cs="Arial"/>
          <w:sz w:val="24"/>
          <w:szCs w:val="24"/>
        </w:rPr>
        <w:t xml:space="preserve">of Environmental Protection (DEP) </w:t>
      </w:r>
      <w:r w:rsidRPr="5AA17127">
        <w:rPr>
          <w:rFonts w:ascii="Arial" w:hAnsi="Arial" w:cs="Arial"/>
          <w:sz w:val="24"/>
          <w:szCs w:val="24"/>
        </w:rPr>
        <w:t xml:space="preserve">is seeking </w:t>
      </w:r>
      <w:r w:rsidR="0BCA2883" w:rsidRPr="009A3898">
        <w:rPr>
          <w:rFonts w:ascii="Arial" w:hAnsi="Arial" w:cs="Arial"/>
          <w:sz w:val="24"/>
          <w:szCs w:val="24"/>
        </w:rPr>
        <w:t>proposals for updating</w:t>
      </w:r>
      <w:r w:rsidR="3CFB2F35" w:rsidRPr="009A3898">
        <w:rPr>
          <w:rFonts w:ascii="Arial" w:hAnsi="Arial" w:cs="Arial"/>
          <w:sz w:val="24"/>
          <w:szCs w:val="24"/>
        </w:rPr>
        <w:t xml:space="preserve"> the </w:t>
      </w:r>
      <w:r w:rsidR="6FDC2BBC" w:rsidRPr="5AA17127">
        <w:rPr>
          <w:rFonts w:ascii="Arial" w:hAnsi="Arial" w:cs="Arial"/>
          <w:sz w:val="24"/>
          <w:szCs w:val="24"/>
        </w:rPr>
        <w:t>SW</w:t>
      </w:r>
      <w:r w:rsidR="228A347D" w:rsidRPr="009A3898">
        <w:rPr>
          <w:rFonts w:ascii="Arial" w:hAnsi="Arial" w:cs="Arial"/>
          <w:sz w:val="24"/>
          <w:szCs w:val="24"/>
        </w:rPr>
        <w:t xml:space="preserve"> Manual</w:t>
      </w:r>
      <w:r w:rsidR="00000B84">
        <w:rPr>
          <w:rFonts w:ascii="Arial" w:hAnsi="Arial" w:cs="Arial"/>
          <w:sz w:val="24"/>
          <w:szCs w:val="24"/>
        </w:rPr>
        <w:t xml:space="preserve"> </w:t>
      </w:r>
      <w:r w:rsidR="05C18AFF" w:rsidRPr="5AA17127">
        <w:rPr>
          <w:rFonts w:ascii="Arial" w:hAnsi="Arial" w:cs="Arial"/>
          <w:sz w:val="24"/>
          <w:szCs w:val="24"/>
        </w:rPr>
        <w:t>as</w:t>
      </w:r>
      <w:r w:rsidRPr="5AA17127">
        <w:rPr>
          <w:rFonts w:ascii="Arial" w:hAnsi="Arial" w:cs="Arial"/>
          <w:sz w:val="24"/>
          <w:szCs w:val="24"/>
        </w:rPr>
        <w:t xml:space="preserve"> </w:t>
      </w:r>
      <w:r w:rsidR="1235DA0F" w:rsidRPr="5AA17127">
        <w:rPr>
          <w:rFonts w:ascii="Arial" w:hAnsi="Arial" w:cs="Arial"/>
          <w:sz w:val="24"/>
          <w:szCs w:val="24"/>
        </w:rPr>
        <w:t>defined in this RFP</w:t>
      </w:r>
      <w:r w:rsidR="534C3C96" w:rsidRPr="5AA17127">
        <w:rPr>
          <w:rFonts w:ascii="Arial" w:hAnsi="Arial" w:cs="Arial"/>
          <w:sz w:val="24"/>
          <w:szCs w:val="24"/>
        </w:rPr>
        <w:t xml:space="preserve"> document</w:t>
      </w:r>
      <w:r w:rsidR="1235DA0F" w:rsidRPr="5AA17127">
        <w:rPr>
          <w:rFonts w:ascii="Arial" w:hAnsi="Arial" w:cs="Arial"/>
          <w:sz w:val="24"/>
          <w:szCs w:val="24"/>
        </w:rPr>
        <w:t xml:space="preserve">. </w:t>
      </w:r>
      <w:r w:rsidR="77699759" w:rsidRPr="5AA17127">
        <w:rPr>
          <w:rFonts w:ascii="Arial" w:hAnsi="Arial" w:cs="Arial"/>
          <w:sz w:val="24"/>
          <w:szCs w:val="24"/>
        </w:rPr>
        <w:t xml:space="preserve"> </w:t>
      </w:r>
      <w:r w:rsidRPr="5AA17127">
        <w:rPr>
          <w:rFonts w:ascii="Arial" w:hAnsi="Arial" w:cs="Arial"/>
          <w:sz w:val="24"/>
          <w:szCs w:val="24"/>
        </w:rPr>
        <w:t xml:space="preserve">This document </w:t>
      </w:r>
      <w:r w:rsidR="029FB945" w:rsidRPr="5AA17127">
        <w:rPr>
          <w:rFonts w:ascii="Arial" w:hAnsi="Arial" w:cs="Arial"/>
          <w:sz w:val="24"/>
          <w:szCs w:val="24"/>
        </w:rPr>
        <w:t xml:space="preserve">provides </w:t>
      </w:r>
      <w:r w:rsidRPr="5AA17127">
        <w:rPr>
          <w:rFonts w:ascii="Arial" w:hAnsi="Arial" w:cs="Arial"/>
          <w:sz w:val="24"/>
          <w:szCs w:val="24"/>
        </w:rPr>
        <w:t>instructions for subm</w:t>
      </w:r>
      <w:r w:rsidR="029FB945" w:rsidRPr="5AA17127">
        <w:rPr>
          <w:rFonts w:ascii="Arial" w:hAnsi="Arial" w:cs="Arial"/>
          <w:sz w:val="24"/>
          <w:szCs w:val="24"/>
        </w:rPr>
        <w:t xml:space="preserve">itting proposals, the </w:t>
      </w:r>
      <w:r w:rsidR="3DAAF4EF" w:rsidRPr="5AA17127">
        <w:rPr>
          <w:rFonts w:ascii="Arial" w:hAnsi="Arial" w:cs="Arial"/>
          <w:sz w:val="24"/>
          <w:szCs w:val="24"/>
        </w:rPr>
        <w:t>procedure,</w:t>
      </w:r>
      <w:r w:rsidR="029FB945" w:rsidRPr="5AA17127">
        <w:rPr>
          <w:rFonts w:ascii="Arial" w:hAnsi="Arial" w:cs="Arial"/>
          <w:sz w:val="24"/>
          <w:szCs w:val="24"/>
        </w:rPr>
        <w:t xml:space="preserve"> and criteria by which the </w:t>
      </w:r>
      <w:r w:rsidR="43C61929" w:rsidRPr="5AA17127">
        <w:rPr>
          <w:rFonts w:ascii="Arial" w:hAnsi="Arial" w:cs="Arial"/>
          <w:sz w:val="24"/>
          <w:szCs w:val="24"/>
        </w:rPr>
        <w:t>awarded Bidder</w:t>
      </w:r>
      <w:r w:rsidR="029FB945" w:rsidRPr="5AA17127">
        <w:rPr>
          <w:rFonts w:ascii="Arial" w:hAnsi="Arial" w:cs="Arial"/>
          <w:sz w:val="24"/>
          <w:szCs w:val="24"/>
        </w:rPr>
        <w:t xml:space="preserve"> will be selected</w:t>
      </w:r>
      <w:r w:rsidR="646BBE2B" w:rsidRPr="5AA17127">
        <w:rPr>
          <w:rFonts w:ascii="Arial" w:hAnsi="Arial" w:cs="Arial"/>
          <w:sz w:val="24"/>
          <w:szCs w:val="24"/>
        </w:rPr>
        <w:t>,</w:t>
      </w:r>
      <w:r w:rsidR="029FB945" w:rsidRPr="5AA17127">
        <w:rPr>
          <w:rFonts w:ascii="Arial" w:hAnsi="Arial" w:cs="Arial"/>
          <w:sz w:val="24"/>
          <w:szCs w:val="24"/>
        </w:rPr>
        <w:t xml:space="preserve"> and the contractual terms which will govern the relationship between the </w:t>
      </w:r>
      <w:r w:rsidR="69895CBF" w:rsidRPr="5AA17127">
        <w:rPr>
          <w:rFonts w:ascii="Arial" w:hAnsi="Arial" w:cs="Arial"/>
          <w:sz w:val="24"/>
          <w:szCs w:val="24"/>
        </w:rPr>
        <w:t>State</w:t>
      </w:r>
      <w:r w:rsidR="00D11E05">
        <w:rPr>
          <w:rFonts w:ascii="Arial" w:hAnsi="Arial" w:cs="Arial"/>
          <w:sz w:val="24"/>
          <w:szCs w:val="24"/>
        </w:rPr>
        <w:t xml:space="preserve"> </w:t>
      </w:r>
      <w:r w:rsidR="029FB945" w:rsidRPr="5AA17127">
        <w:rPr>
          <w:rFonts w:ascii="Arial" w:hAnsi="Arial" w:cs="Arial"/>
          <w:sz w:val="24"/>
          <w:szCs w:val="24"/>
        </w:rPr>
        <w:t xml:space="preserve">and the awarded </w:t>
      </w:r>
      <w:r w:rsidR="69895CBF" w:rsidRPr="5AA17127">
        <w:rPr>
          <w:rFonts w:ascii="Arial" w:hAnsi="Arial" w:cs="Arial"/>
          <w:sz w:val="24"/>
          <w:szCs w:val="24"/>
        </w:rPr>
        <w:t>Bidder</w:t>
      </w:r>
      <w:r w:rsidR="197B5A1E" w:rsidRPr="5AA17127">
        <w:rPr>
          <w:rFonts w:ascii="Arial" w:hAnsi="Arial" w:cs="Arial"/>
          <w:sz w:val="24"/>
          <w:szCs w:val="24"/>
        </w:rPr>
        <w:t>.</w:t>
      </w:r>
      <w:bookmarkStart w:id="7" w:name="_Hlk71031929"/>
    </w:p>
    <w:p w14:paraId="13E0E239" w14:textId="03EDE02A" w:rsidR="00A8350B" w:rsidRPr="00331B44" w:rsidRDefault="00A8350B" w:rsidP="00E33B75">
      <w:pPr>
        <w:rPr>
          <w:rFonts w:ascii="Arial" w:hAnsi="Arial" w:cs="Arial"/>
          <w:sz w:val="24"/>
          <w:szCs w:val="24"/>
        </w:rPr>
      </w:pPr>
    </w:p>
    <w:bookmarkEnd w:id="7"/>
    <w:p w14:paraId="06AEC15F" w14:textId="3E724C60" w:rsidR="00445D73" w:rsidRPr="009A3898" w:rsidRDefault="0061500B" w:rsidP="004F0520">
      <w:pPr>
        <w:rPr>
          <w:rFonts w:ascii="Arial" w:hAnsi="Arial" w:cs="Arial"/>
          <w:sz w:val="24"/>
          <w:szCs w:val="24"/>
        </w:rPr>
      </w:pPr>
      <w:r w:rsidRPr="004E4FF3">
        <w:rPr>
          <w:rFonts w:ascii="Arial" w:hAnsi="Arial" w:cs="Arial"/>
          <w:sz w:val="24"/>
          <w:szCs w:val="24"/>
        </w:rPr>
        <w:t>Chapter 500</w:t>
      </w:r>
      <w:r w:rsidR="3C322CAF" w:rsidRPr="004E4FF3">
        <w:rPr>
          <w:rFonts w:ascii="Arial" w:hAnsi="Arial" w:cs="Arial"/>
          <w:sz w:val="32"/>
          <w:szCs w:val="32"/>
        </w:rPr>
        <w:t xml:space="preserve"> </w:t>
      </w:r>
      <w:r w:rsidR="3C322CAF" w:rsidRPr="5AA17127">
        <w:rPr>
          <w:rFonts w:ascii="Arial" w:hAnsi="Arial" w:cs="Arial"/>
          <w:sz w:val="24"/>
          <w:szCs w:val="24"/>
        </w:rPr>
        <w:t>of the Department’s rules govern</w:t>
      </w:r>
      <w:r w:rsidR="00E1E641" w:rsidRPr="5AA17127">
        <w:rPr>
          <w:rFonts w:ascii="Arial" w:hAnsi="Arial" w:cs="Arial"/>
          <w:sz w:val="24"/>
          <w:szCs w:val="24"/>
        </w:rPr>
        <w:t xml:space="preserve"> </w:t>
      </w:r>
      <w:r w:rsidR="79141871" w:rsidRPr="5AA17127">
        <w:rPr>
          <w:rFonts w:ascii="Arial" w:hAnsi="Arial" w:cs="Arial"/>
          <w:sz w:val="24"/>
          <w:szCs w:val="24"/>
        </w:rPr>
        <w:t>stormwater</w:t>
      </w:r>
      <w:r w:rsidR="4582BD67" w:rsidRPr="5AA17127">
        <w:rPr>
          <w:rFonts w:ascii="Arial" w:hAnsi="Arial" w:cs="Arial"/>
          <w:sz w:val="24"/>
          <w:szCs w:val="24"/>
        </w:rPr>
        <w:t xml:space="preserve"> management requirements for</w:t>
      </w:r>
      <w:r w:rsidR="36DB034A" w:rsidRPr="5AA17127">
        <w:rPr>
          <w:rFonts w:ascii="Arial" w:hAnsi="Arial" w:cs="Arial"/>
          <w:sz w:val="24"/>
          <w:szCs w:val="24"/>
        </w:rPr>
        <w:t xml:space="preserve"> </w:t>
      </w:r>
      <w:r w:rsidR="6EB9C05A" w:rsidRPr="009A3898">
        <w:rPr>
          <w:rFonts w:ascii="Arial" w:hAnsi="Arial" w:cs="Arial"/>
          <w:sz w:val="24"/>
          <w:szCs w:val="24"/>
        </w:rPr>
        <w:t xml:space="preserve">activities </w:t>
      </w:r>
      <w:r w:rsidR="04763A74" w:rsidRPr="009A3898">
        <w:rPr>
          <w:rFonts w:ascii="Arial" w:hAnsi="Arial" w:cs="Arial"/>
          <w:sz w:val="24"/>
          <w:szCs w:val="24"/>
        </w:rPr>
        <w:t xml:space="preserve">regulated </w:t>
      </w:r>
      <w:r w:rsidR="01FDD6C3" w:rsidRPr="009A3898">
        <w:rPr>
          <w:rFonts w:ascii="Arial" w:hAnsi="Arial" w:cs="Arial"/>
          <w:sz w:val="24"/>
          <w:szCs w:val="24"/>
        </w:rPr>
        <w:t>under</w:t>
      </w:r>
      <w:r w:rsidR="008B16FE">
        <w:rPr>
          <w:rFonts w:ascii="Arial" w:hAnsi="Arial" w:cs="Arial"/>
          <w:sz w:val="24"/>
          <w:szCs w:val="24"/>
        </w:rPr>
        <w:t xml:space="preserve"> the</w:t>
      </w:r>
      <w:r w:rsidR="144A36F5" w:rsidRPr="5AA17127">
        <w:rPr>
          <w:rFonts w:ascii="Arial" w:hAnsi="Arial" w:cs="Arial"/>
          <w:sz w:val="24"/>
          <w:szCs w:val="24"/>
        </w:rPr>
        <w:t xml:space="preserve"> </w:t>
      </w:r>
      <w:r w:rsidR="115173E1" w:rsidRPr="009A3898">
        <w:rPr>
          <w:rFonts w:ascii="Arial" w:hAnsi="Arial" w:cs="Arial"/>
          <w:sz w:val="24"/>
          <w:szCs w:val="24"/>
        </w:rPr>
        <w:t>SML</w:t>
      </w:r>
      <w:r w:rsidR="01FDD6C3" w:rsidRPr="009A3898">
        <w:rPr>
          <w:rFonts w:ascii="Arial" w:hAnsi="Arial" w:cs="Arial"/>
          <w:sz w:val="24"/>
          <w:szCs w:val="24"/>
        </w:rPr>
        <w:t xml:space="preserve"> and</w:t>
      </w:r>
      <w:r w:rsidR="115173E1" w:rsidRPr="009A3898">
        <w:rPr>
          <w:rFonts w:ascii="Arial" w:hAnsi="Arial" w:cs="Arial"/>
          <w:sz w:val="24"/>
          <w:szCs w:val="24"/>
        </w:rPr>
        <w:t xml:space="preserve"> </w:t>
      </w:r>
      <w:r w:rsidR="7F04EC2C" w:rsidRPr="009A3898">
        <w:rPr>
          <w:rFonts w:ascii="Arial" w:hAnsi="Arial" w:cs="Arial"/>
          <w:sz w:val="24"/>
          <w:szCs w:val="24"/>
        </w:rPr>
        <w:t>SLODA</w:t>
      </w:r>
      <w:r w:rsidR="1FE3CC39" w:rsidRPr="009A3898">
        <w:rPr>
          <w:rFonts w:ascii="Arial" w:hAnsi="Arial" w:cs="Arial"/>
          <w:sz w:val="24"/>
          <w:szCs w:val="24"/>
        </w:rPr>
        <w:t>.</w:t>
      </w:r>
      <w:r w:rsidR="5CBCD339" w:rsidRPr="009A3898">
        <w:rPr>
          <w:rFonts w:ascii="Arial" w:hAnsi="Arial" w:cs="Arial"/>
          <w:sz w:val="24"/>
          <w:szCs w:val="24"/>
        </w:rPr>
        <w:t xml:space="preserve"> The Department </w:t>
      </w:r>
      <w:r w:rsidR="70614599" w:rsidRPr="009A3898">
        <w:rPr>
          <w:rFonts w:ascii="Arial" w:hAnsi="Arial" w:cs="Arial"/>
          <w:sz w:val="24"/>
          <w:szCs w:val="24"/>
        </w:rPr>
        <w:t>also has</w:t>
      </w:r>
      <w:r w:rsidR="595EA8B4" w:rsidRPr="009A3898">
        <w:rPr>
          <w:rFonts w:ascii="Arial" w:hAnsi="Arial" w:cs="Arial"/>
          <w:sz w:val="24"/>
          <w:szCs w:val="24"/>
        </w:rPr>
        <w:t xml:space="preserve"> federally</w:t>
      </w:r>
      <w:r w:rsidR="70614599" w:rsidRPr="009A3898">
        <w:rPr>
          <w:rFonts w:ascii="Arial" w:hAnsi="Arial" w:cs="Arial"/>
          <w:sz w:val="24"/>
          <w:szCs w:val="24"/>
        </w:rPr>
        <w:t xml:space="preserve"> delegated authority to issue</w:t>
      </w:r>
      <w:r w:rsidR="693B1918" w:rsidRPr="5AA17127">
        <w:rPr>
          <w:rFonts w:ascii="Arial" w:hAnsi="Arial" w:cs="Arial"/>
          <w:sz w:val="24"/>
          <w:szCs w:val="24"/>
        </w:rPr>
        <w:t xml:space="preserve"> permits under the </w:t>
      </w:r>
      <w:r w:rsidR="52CBA612" w:rsidRPr="5AA17127">
        <w:rPr>
          <w:rFonts w:ascii="Arial" w:hAnsi="Arial" w:cs="Arial"/>
          <w:sz w:val="24"/>
          <w:szCs w:val="24"/>
        </w:rPr>
        <w:t>NPDES</w:t>
      </w:r>
      <w:r w:rsidR="004945D6">
        <w:rPr>
          <w:rFonts w:ascii="Arial" w:hAnsi="Arial" w:cs="Arial"/>
          <w:sz w:val="24"/>
          <w:szCs w:val="24"/>
        </w:rPr>
        <w:t xml:space="preserve">, </w:t>
      </w:r>
      <w:r w:rsidR="1FC3805B" w:rsidRPr="5AA17127">
        <w:rPr>
          <w:rFonts w:ascii="Arial" w:hAnsi="Arial" w:cs="Arial"/>
          <w:sz w:val="24"/>
          <w:szCs w:val="24"/>
        </w:rPr>
        <w:t xml:space="preserve">specifically </w:t>
      </w:r>
      <w:r w:rsidR="21E65556" w:rsidRPr="5AA17127">
        <w:rPr>
          <w:rFonts w:ascii="Arial" w:hAnsi="Arial" w:cs="Arial"/>
          <w:sz w:val="24"/>
          <w:szCs w:val="24"/>
        </w:rPr>
        <w:t>the</w:t>
      </w:r>
      <w:r w:rsidR="7C7B238A" w:rsidRPr="5AA17127">
        <w:rPr>
          <w:rFonts w:ascii="Arial" w:hAnsi="Arial" w:cs="Arial"/>
          <w:sz w:val="24"/>
          <w:szCs w:val="24"/>
        </w:rPr>
        <w:t xml:space="preserve"> MCGP,</w:t>
      </w:r>
      <w:r w:rsidR="488D8BB1" w:rsidRPr="5AA17127">
        <w:rPr>
          <w:rFonts w:ascii="Arial" w:hAnsi="Arial" w:cs="Arial"/>
          <w:sz w:val="24"/>
          <w:szCs w:val="24"/>
        </w:rPr>
        <w:t xml:space="preserve"> </w:t>
      </w:r>
      <w:r w:rsidR="7C7B238A" w:rsidRPr="5AA17127">
        <w:rPr>
          <w:rFonts w:ascii="Arial" w:hAnsi="Arial" w:cs="Arial"/>
          <w:sz w:val="24"/>
          <w:szCs w:val="24"/>
        </w:rPr>
        <w:t>MSGP, and</w:t>
      </w:r>
      <w:r w:rsidR="58E328A1" w:rsidRPr="5AA17127">
        <w:rPr>
          <w:rFonts w:ascii="Arial" w:hAnsi="Arial" w:cs="Arial"/>
          <w:sz w:val="24"/>
          <w:szCs w:val="24"/>
        </w:rPr>
        <w:t xml:space="preserve"> </w:t>
      </w:r>
      <w:r w:rsidR="7C7B238A" w:rsidRPr="5AA17127">
        <w:rPr>
          <w:rFonts w:ascii="Arial" w:hAnsi="Arial" w:cs="Arial"/>
          <w:sz w:val="24"/>
          <w:szCs w:val="24"/>
        </w:rPr>
        <w:t>MS4</w:t>
      </w:r>
      <w:r w:rsidR="64FF6AF0" w:rsidRPr="5AA17127">
        <w:rPr>
          <w:rFonts w:ascii="Arial" w:hAnsi="Arial" w:cs="Arial"/>
          <w:sz w:val="24"/>
          <w:szCs w:val="24"/>
        </w:rPr>
        <w:t>GP</w:t>
      </w:r>
      <w:r w:rsidR="004945D6">
        <w:rPr>
          <w:rFonts w:ascii="Arial" w:hAnsi="Arial" w:cs="Arial"/>
          <w:sz w:val="24"/>
          <w:szCs w:val="24"/>
        </w:rPr>
        <w:t xml:space="preserve">, </w:t>
      </w:r>
      <w:r w:rsidR="0F5ECF78" w:rsidRPr="5AA17127">
        <w:rPr>
          <w:rFonts w:ascii="Arial" w:hAnsi="Arial" w:cs="Arial"/>
          <w:sz w:val="24"/>
          <w:szCs w:val="24"/>
        </w:rPr>
        <w:t>all o</w:t>
      </w:r>
      <w:r w:rsidR="073270E3" w:rsidRPr="5AA17127">
        <w:rPr>
          <w:rFonts w:ascii="Arial" w:hAnsi="Arial" w:cs="Arial"/>
          <w:sz w:val="24"/>
          <w:szCs w:val="24"/>
        </w:rPr>
        <w:t>f</w:t>
      </w:r>
      <w:r w:rsidR="7CAA776D" w:rsidRPr="5AA17127">
        <w:rPr>
          <w:rFonts w:ascii="Arial" w:hAnsi="Arial" w:cs="Arial"/>
          <w:sz w:val="24"/>
          <w:szCs w:val="24"/>
        </w:rPr>
        <w:t xml:space="preserve"> </w:t>
      </w:r>
      <w:r w:rsidR="13B3D739" w:rsidRPr="5AA17127">
        <w:rPr>
          <w:rFonts w:ascii="Arial" w:hAnsi="Arial" w:cs="Arial"/>
          <w:sz w:val="24"/>
          <w:szCs w:val="24"/>
        </w:rPr>
        <w:t>which also regulate stormwater</w:t>
      </w:r>
      <w:r w:rsidR="18E0CE07" w:rsidRPr="5AA17127">
        <w:rPr>
          <w:rFonts w:ascii="Arial" w:hAnsi="Arial" w:cs="Arial"/>
          <w:sz w:val="24"/>
          <w:szCs w:val="24"/>
        </w:rPr>
        <w:t xml:space="preserve"> management</w:t>
      </w:r>
      <w:r w:rsidR="5E0F9FD8" w:rsidRPr="009A3898">
        <w:rPr>
          <w:rFonts w:ascii="Arial" w:hAnsi="Arial" w:cs="Arial"/>
          <w:sz w:val="24"/>
          <w:szCs w:val="24"/>
        </w:rPr>
        <w:t xml:space="preserve">. </w:t>
      </w:r>
      <w:r w:rsidR="6CD899A0" w:rsidRPr="5AA17127">
        <w:rPr>
          <w:rFonts w:ascii="Arial" w:hAnsi="Arial" w:cs="Arial"/>
          <w:sz w:val="24"/>
          <w:szCs w:val="24"/>
        </w:rPr>
        <w:t xml:space="preserve">The </w:t>
      </w:r>
      <w:r w:rsidR="004945D6">
        <w:rPr>
          <w:rFonts w:ascii="Arial" w:hAnsi="Arial" w:cs="Arial"/>
          <w:sz w:val="24"/>
          <w:szCs w:val="24"/>
        </w:rPr>
        <w:t>DEP Bureau of Land Resources (</w:t>
      </w:r>
      <w:r w:rsidR="542C151F" w:rsidRPr="009A3898">
        <w:rPr>
          <w:rFonts w:ascii="Arial" w:hAnsi="Arial" w:cs="Arial"/>
          <w:sz w:val="24"/>
          <w:szCs w:val="24"/>
        </w:rPr>
        <w:t>BLR</w:t>
      </w:r>
      <w:r w:rsidR="004945D6">
        <w:rPr>
          <w:rFonts w:ascii="Arial" w:hAnsi="Arial" w:cs="Arial"/>
          <w:sz w:val="24"/>
          <w:szCs w:val="24"/>
        </w:rPr>
        <w:t>)</w:t>
      </w:r>
      <w:r w:rsidR="290B1AAC" w:rsidRPr="009A3898">
        <w:rPr>
          <w:rFonts w:ascii="Arial" w:hAnsi="Arial" w:cs="Arial"/>
          <w:sz w:val="24"/>
          <w:szCs w:val="24"/>
        </w:rPr>
        <w:t xml:space="preserve"> </w:t>
      </w:r>
      <w:r w:rsidR="542C151F" w:rsidRPr="009A3898">
        <w:rPr>
          <w:rFonts w:ascii="Arial" w:hAnsi="Arial" w:cs="Arial"/>
          <w:sz w:val="24"/>
          <w:szCs w:val="24"/>
        </w:rPr>
        <w:t>administers</w:t>
      </w:r>
      <w:r w:rsidR="782EC793" w:rsidRPr="009A3898">
        <w:rPr>
          <w:rFonts w:ascii="Arial" w:hAnsi="Arial" w:cs="Arial"/>
          <w:sz w:val="24"/>
          <w:szCs w:val="24"/>
        </w:rPr>
        <w:t xml:space="preserve"> </w:t>
      </w:r>
      <w:r w:rsidR="542C151F" w:rsidRPr="009A3898">
        <w:rPr>
          <w:rFonts w:ascii="Arial" w:hAnsi="Arial" w:cs="Arial"/>
          <w:sz w:val="24"/>
          <w:szCs w:val="24"/>
        </w:rPr>
        <w:t>Chapter 500</w:t>
      </w:r>
      <w:r w:rsidR="389B043B" w:rsidRPr="5AA17127">
        <w:rPr>
          <w:rFonts w:ascii="Arial" w:hAnsi="Arial" w:cs="Arial"/>
          <w:sz w:val="24"/>
          <w:szCs w:val="24"/>
        </w:rPr>
        <w:t xml:space="preserve"> and </w:t>
      </w:r>
      <w:r w:rsidR="554C7F5F" w:rsidRPr="5AA17127">
        <w:rPr>
          <w:rFonts w:ascii="Arial" w:hAnsi="Arial" w:cs="Arial"/>
          <w:sz w:val="24"/>
          <w:szCs w:val="24"/>
        </w:rPr>
        <w:t xml:space="preserve">the </w:t>
      </w:r>
      <w:r w:rsidR="389B043B" w:rsidRPr="5AA17127">
        <w:rPr>
          <w:rFonts w:ascii="Arial" w:hAnsi="Arial" w:cs="Arial"/>
          <w:sz w:val="24"/>
          <w:szCs w:val="24"/>
        </w:rPr>
        <w:t>MCGP</w:t>
      </w:r>
      <w:r w:rsidR="0A2626AF" w:rsidRPr="5AA17127">
        <w:rPr>
          <w:rFonts w:ascii="Arial" w:hAnsi="Arial" w:cs="Arial"/>
          <w:sz w:val="24"/>
          <w:szCs w:val="24"/>
        </w:rPr>
        <w:t xml:space="preserve"> program</w:t>
      </w:r>
      <w:r w:rsidR="5136F503" w:rsidRPr="5AA17127">
        <w:rPr>
          <w:rFonts w:ascii="Arial" w:hAnsi="Arial" w:cs="Arial"/>
          <w:sz w:val="24"/>
          <w:szCs w:val="24"/>
        </w:rPr>
        <w:t>,</w:t>
      </w:r>
      <w:r w:rsidR="72CE7524" w:rsidRPr="5AA17127">
        <w:rPr>
          <w:rFonts w:ascii="Arial" w:hAnsi="Arial" w:cs="Arial"/>
          <w:sz w:val="24"/>
          <w:szCs w:val="24"/>
        </w:rPr>
        <w:t xml:space="preserve"> and the </w:t>
      </w:r>
      <w:r w:rsidR="004945D6">
        <w:rPr>
          <w:rFonts w:ascii="Arial" w:hAnsi="Arial" w:cs="Arial"/>
          <w:sz w:val="24"/>
          <w:szCs w:val="24"/>
        </w:rPr>
        <w:t>DEP Bureau of Water Quality (</w:t>
      </w:r>
      <w:r w:rsidR="542C151F" w:rsidRPr="009A3898">
        <w:rPr>
          <w:rFonts w:ascii="Arial" w:hAnsi="Arial" w:cs="Arial"/>
          <w:sz w:val="24"/>
          <w:szCs w:val="24"/>
        </w:rPr>
        <w:t>BWQ</w:t>
      </w:r>
      <w:r w:rsidR="004945D6">
        <w:rPr>
          <w:rFonts w:ascii="Arial" w:hAnsi="Arial" w:cs="Arial"/>
          <w:sz w:val="24"/>
          <w:szCs w:val="24"/>
        </w:rPr>
        <w:t>)</w:t>
      </w:r>
      <w:r w:rsidR="6DD66904" w:rsidRPr="009A3898">
        <w:rPr>
          <w:rFonts w:ascii="Arial" w:hAnsi="Arial" w:cs="Arial"/>
          <w:sz w:val="24"/>
          <w:szCs w:val="24"/>
        </w:rPr>
        <w:t xml:space="preserve"> </w:t>
      </w:r>
      <w:r w:rsidR="1BF9780D" w:rsidRPr="009A3898">
        <w:rPr>
          <w:rFonts w:ascii="Arial" w:hAnsi="Arial" w:cs="Arial"/>
          <w:sz w:val="24"/>
          <w:szCs w:val="24"/>
        </w:rPr>
        <w:t>administers the MS4</w:t>
      </w:r>
      <w:r w:rsidR="389B043B" w:rsidRPr="5AA17127">
        <w:rPr>
          <w:rFonts w:ascii="Arial" w:hAnsi="Arial" w:cs="Arial"/>
          <w:sz w:val="24"/>
          <w:szCs w:val="24"/>
        </w:rPr>
        <w:t>GP</w:t>
      </w:r>
      <w:r w:rsidR="0A145A90" w:rsidRPr="5AA17127">
        <w:rPr>
          <w:rFonts w:ascii="Arial" w:hAnsi="Arial" w:cs="Arial"/>
          <w:sz w:val="24"/>
          <w:szCs w:val="24"/>
        </w:rPr>
        <w:t xml:space="preserve"> and MSGP</w:t>
      </w:r>
      <w:r w:rsidR="1BF9780D" w:rsidRPr="009A3898">
        <w:rPr>
          <w:rFonts w:ascii="Arial" w:hAnsi="Arial" w:cs="Arial"/>
          <w:sz w:val="24"/>
          <w:szCs w:val="24"/>
        </w:rPr>
        <w:t xml:space="preserve"> program</w:t>
      </w:r>
      <w:r w:rsidR="0A145A90" w:rsidRPr="5AA17127">
        <w:rPr>
          <w:rFonts w:ascii="Arial" w:hAnsi="Arial" w:cs="Arial"/>
          <w:sz w:val="24"/>
          <w:szCs w:val="24"/>
        </w:rPr>
        <w:t>s</w:t>
      </w:r>
      <w:r w:rsidR="44F52905" w:rsidRPr="5AA17127">
        <w:rPr>
          <w:rFonts w:ascii="Arial" w:hAnsi="Arial" w:cs="Arial"/>
          <w:sz w:val="24"/>
          <w:szCs w:val="24"/>
        </w:rPr>
        <w:t>.</w:t>
      </w:r>
      <w:r w:rsidR="2BF25FC3" w:rsidRPr="009A3898">
        <w:rPr>
          <w:rFonts w:ascii="Arial" w:hAnsi="Arial" w:cs="Arial"/>
          <w:sz w:val="24"/>
          <w:szCs w:val="24"/>
        </w:rPr>
        <w:t xml:space="preserve"> </w:t>
      </w:r>
      <w:r w:rsidR="03F570E7" w:rsidRPr="009A3898">
        <w:rPr>
          <w:rFonts w:ascii="Arial" w:hAnsi="Arial" w:cs="Arial"/>
          <w:sz w:val="24"/>
          <w:szCs w:val="24"/>
        </w:rPr>
        <w:t xml:space="preserve">The </w:t>
      </w:r>
      <w:r w:rsidR="05CF4073" w:rsidRPr="009A3898">
        <w:rPr>
          <w:rFonts w:ascii="Arial" w:hAnsi="Arial" w:cs="Arial"/>
          <w:sz w:val="24"/>
          <w:szCs w:val="24"/>
        </w:rPr>
        <w:t>BWQ issued</w:t>
      </w:r>
      <w:r w:rsidR="39D0E278" w:rsidRPr="009A3898">
        <w:rPr>
          <w:rFonts w:ascii="Arial" w:hAnsi="Arial" w:cs="Arial"/>
          <w:sz w:val="24"/>
          <w:szCs w:val="24"/>
        </w:rPr>
        <w:t xml:space="preserve"> new MS4</w:t>
      </w:r>
      <w:r w:rsidR="0A145A90" w:rsidRPr="5AA17127">
        <w:rPr>
          <w:rFonts w:ascii="Arial" w:hAnsi="Arial" w:cs="Arial"/>
          <w:sz w:val="24"/>
          <w:szCs w:val="24"/>
        </w:rPr>
        <w:t xml:space="preserve">GPs </w:t>
      </w:r>
      <w:r w:rsidR="39D0E278" w:rsidRPr="009A3898">
        <w:rPr>
          <w:rFonts w:ascii="Arial" w:hAnsi="Arial" w:cs="Arial"/>
          <w:sz w:val="24"/>
          <w:szCs w:val="24"/>
        </w:rPr>
        <w:t>in 2022</w:t>
      </w:r>
      <w:r w:rsidR="7B184470" w:rsidRPr="5AA17127">
        <w:rPr>
          <w:rFonts w:ascii="Arial" w:hAnsi="Arial" w:cs="Arial"/>
          <w:sz w:val="24"/>
          <w:szCs w:val="24"/>
        </w:rPr>
        <w:t>.</w:t>
      </w:r>
      <w:r w:rsidR="004945D6">
        <w:rPr>
          <w:rFonts w:ascii="Arial" w:hAnsi="Arial" w:cs="Arial"/>
          <w:sz w:val="24"/>
          <w:szCs w:val="24"/>
        </w:rPr>
        <w:t xml:space="preserve"> </w:t>
      </w:r>
      <w:r w:rsidR="1C93315B" w:rsidRPr="5AA17127">
        <w:rPr>
          <w:rFonts w:ascii="Arial" w:hAnsi="Arial" w:cs="Arial"/>
          <w:sz w:val="24"/>
          <w:szCs w:val="24"/>
        </w:rPr>
        <w:t>T</w:t>
      </w:r>
      <w:r w:rsidR="6EF442F8" w:rsidRPr="009A3898">
        <w:rPr>
          <w:rFonts w:ascii="Arial" w:hAnsi="Arial" w:cs="Arial"/>
          <w:sz w:val="24"/>
          <w:szCs w:val="24"/>
        </w:rPr>
        <w:t xml:space="preserve">he BLR is </w:t>
      </w:r>
      <w:r w:rsidR="24D464BF" w:rsidRPr="5AA17127">
        <w:rPr>
          <w:rFonts w:ascii="Arial" w:hAnsi="Arial" w:cs="Arial"/>
          <w:sz w:val="24"/>
          <w:szCs w:val="24"/>
        </w:rPr>
        <w:t xml:space="preserve">currently </w:t>
      </w:r>
      <w:r w:rsidR="349EF1F8" w:rsidRPr="5AA17127">
        <w:rPr>
          <w:rFonts w:ascii="Arial" w:hAnsi="Arial" w:cs="Arial"/>
          <w:sz w:val="24"/>
          <w:szCs w:val="24"/>
        </w:rPr>
        <w:t>working</w:t>
      </w:r>
      <w:r w:rsidR="5B6A7B32" w:rsidRPr="009A3898">
        <w:rPr>
          <w:rFonts w:ascii="Arial" w:hAnsi="Arial" w:cs="Arial"/>
          <w:sz w:val="24"/>
          <w:szCs w:val="24"/>
        </w:rPr>
        <w:t xml:space="preserve"> to</w:t>
      </w:r>
      <w:r w:rsidR="0BD39B97" w:rsidRPr="5AA17127">
        <w:rPr>
          <w:rFonts w:ascii="Arial" w:hAnsi="Arial" w:cs="Arial"/>
          <w:sz w:val="24"/>
          <w:szCs w:val="24"/>
        </w:rPr>
        <w:t xml:space="preserve"> issue a new MCG</w:t>
      </w:r>
      <w:r w:rsidR="79775811" w:rsidRPr="5AA17127">
        <w:rPr>
          <w:rFonts w:ascii="Arial" w:hAnsi="Arial" w:cs="Arial"/>
          <w:sz w:val="24"/>
          <w:szCs w:val="24"/>
        </w:rPr>
        <w:t>P</w:t>
      </w:r>
      <w:r w:rsidR="4CA907A6" w:rsidRPr="5AA17127">
        <w:rPr>
          <w:rFonts w:ascii="Arial" w:hAnsi="Arial" w:cs="Arial"/>
          <w:sz w:val="24"/>
          <w:szCs w:val="24"/>
        </w:rPr>
        <w:t xml:space="preserve"> and</w:t>
      </w:r>
      <w:r w:rsidR="0426D758" w:rsidRPr="5AA17127">
        <w:rPr>
          <w:rFonts w:ascii="Arial" w:hAnsi="Arial" w:cs="Arial"/>
          <w:sz w:val="24"/>
          <w:szCs w:val="24"/>
        </w:rPr>
        <w:t xml:space="preserve"> is leading a consensus-based rulemaking process to</w:t>
      </w:r>
      <w:r w:rsidR="79775811" w:rsidRPr="5AA17127">
        <w:rPr>
          <w:rFonts w:ascii="Arial" w:hAnsi="Arial" w:cs="Arial"/>
          <w:sz w:val="24"/>
          <w:szCs w:val="24"/>
        </w:rPr>
        <w:t xml:space="preserve"> </w:t>
      </w:r>
      <w:r w:rsidR="3D1CFBDD" w:rsidRPr="009A3898">
        <w:rPr>
          <w:rFonts w:ascii="Arial" w:hAnsi="Arial" w:cs="Arial"/>
          <w:sz w:val="24"/>
          <w:szCs w:val="24"/>
        </w:rPr>
        <w:t>updat</w:t>
      </w:r>
      <w:r w:rsidR="5B6A7B32" w:rsidRPr="009A3898">
        <w:rPr>
          <w:rFonts w:ascii="Arial" w:hAnsi="Arial" w:cs="Arial"/>
          <w:sz w:val="24"/>
          <w:szCs w:val="24"/>
        </w:rPr>
        <w:t>e</w:t>
      </w:r>
      <w:r w:rsidR="3D1CFBDD" w:rsidRPr="009A3898">
        <w:rPr>
          <w:rFonts w:ascii="Arial" w:hAnsi="Arial" w:cs="Arial"/>
          <w:sz w:val="24"/>
          <w:szCs w:val="24"/>
        </w:rPr>
        <w:t xml:space="preserve"> </w:t>
      </w:r>
      <w:r w:rsidR="54EF2538" w:rsidRPr="009A3898">
        <w:rPr>
          <w:rFonts w:ascii="Arial" w:hAnsi="Arial" w:cs="Arial"/>
          <w:sz w:val="24"/>
          <w:szCs w:val="24"/>
        </w:rPr>
        <w:t>Chapter 500 and closely related rule</w:t>
      </w:r>
      <w:r w:rsidR="4E416EDA" w:rsidRPr="009A3898">
        <w:rPr>
          <w:rFonts w:ascii="Arial" w:hAnsi="Arial" w:cs="Arial"/>
          <w:sz w:val="24"/>
          <w:szCs w:val="24"/>
        </w:rPr>
        <w:t>s.</w:t>
      </w:r>
      <w:r w:rsidR="4D214D81" w:rsidRPr="009A3898">
        <w:rPr>
          <w:rFonts w:ascii="Arial" w:hAnsi="Arial" w:cs="Arial"/>
          <w:sz w:val="24"/>
          <w:szCs w:val="24"/>
        </w:rPr>
        <w:t xml:space="preserve"> </w:t>
      </w:r>
      <w:r w:rsidR="15604565" w:rsidRPr="009A3898">
        <w:rPr>
          <w:rFonts w:ascii="Arial" w:hAnsi="Arial" w:cs="Arial"/>
          <w:sz w:val="24"/>
          <w:szCs w:val="24"/>
        </w:rPr>
        <w:t>Chapter 500</w:t>
      </w:r>
      <w:r w:rsidR="38D7315A" w:rsidRPr="5AA17127">
        <w:rPr>
          <w:rFonts w:ascii="Arial" w:hAnsi="Arial" w:cs="Arial"/>
          <w:sz w:val="24"/>
          <w:szCs w:val="24"/>
        </w:rPr>
        <w:t xml:space="preserve"> </w:t>
      </w:r>
      <w:r w:rsidR="15604565" w:rsidRPr="009A3898">
        <w:rPr>
          <w:rFonts w:ascii="Arial" w:hAnsi="Arial" w:cs="Arial"/>
          <w:sz w:val="24"/>
          <w:szCs w:val="24"/>
        </w:rPr>
        <w:t>and MS4</w:t>
      </w:r>
      <w:r w:rsidR="249DF147" w:rsidRPr="5AA17127">
        <w:rPr>
          <w:rFonts w:ascii="Arial" w:hAnsi="Arial" w:cs="Arial"/>
          <w:sz w:val="24"/>
          <w:szCs w:val="24"/>
        </w:rPr>
        <w:t xml:space="preserve"> programs </w:t>
      </w:r>
      <w:r w:rsidR="5F9B5516" w:rsidRPr="009A3898">
        <w:rPr>
          <w:rFonts w:ascii="Arial" w:hAnsi="Arial" w:cs="Arial"/>
          <w:sz w:val="24"/>
          <w:szCs w:val="24"/>
        </w:rPr>
        <w:t xml:space="preserve">directly or indirectly rely </w:t>
      </w:r>
      <w:r w:rsidR="5C349C2F" w:rsidRPr="5AA17127">
        <w:rPr>
          <w:rFonts w:ascii="Arial" w:hAnsi="Arial" w:cs="Arial"/>
          <w:sz w:val="24"/>
          <w:szCs w:val="24"/>
        </w:rPr>
        <w:t xml:space="preserve">on </w:t>
      </w:r>
      <w:r w:rsidR="67F09AA0" w:rsidRPr="5AA17127">
        <w:rPr>
          <w:rFonts w:ascii="Arial" w:hAnsi="Arial" w:cs="Arial"/>
          <w:sz w:val="24"/>
          <w:szCs w:val="24"/>
        </w:rPr>
        <w:t xml:space="preserve">guidance from </w:t>
      </w:r>
      <w:r w:rsidR="5C349C2F" w:rsidRPr="5AA17127">
        <w:rPr>
          <w:rFonts w:ascii="Arial" w:hAnsi="Arial" w:cs="Arial"/>
          <w:sz w:val="24"/>
          <w:szCs w:val="24"/>
        </w:rPr>
        <w:t xml:space="preserve">the </w:t>
      </w:r>
      <w:r w:rsidR="6FDC2BBC" w:rsidRPr="5AA17127">
        <w:rPr>
          <w:rFonts w:ascii="Arial" w:hAnsi="Arial" w:cs="Arial"/>
          <w:sz w:val="24"/>
          <w:szCs w:val="24"/>
        </w:rPr>
        <w:t>SW</w:t>
      </w:r>
      <w:r w:rsidR="5C349C2F" w:rsidRPr="5AA17127">
        <w:rPr>
          <w:rFonts w:ascii="Arial" w:hAnsi="Arial" w:cs="Arial"/>
          <w:sz w:val="24"/>
          <w:szCs w:val="24"/>
        </w:rPr>
        <w:t xml:space="preserve"> </w:t>
      </w:r>
      <w:r w:rsidR="004945D6">
        <w:rPr>
          <w:rFonts w:ascii="Arial" w:hAnsi="Arial" w:cs="Arial"/>
          <w:sz w:val="24"/>
          <w:szCs w:val="24"/>
        </w:rPr>
        <w:t>M</w:t>
      </w:r>
      <w:r w:rsidR="5C349C2F" w:rsidRPr="5AA17127">
        <w:rPr>
          <w:rFonts w:ascii="Arial" w:hAnsi="Arial" w:cs="Arial"/>
          <w:sz w:val="24"/>
          <w:szCs w:val="24"/>
        </w:rPr>
        <w:t xml:space="preserve">anual </w:t>
      </w:r>
      <w:r w:rsidR="0489F1CF" w:rsidRPr="009A3898">
        <w:rPr>
          <w:rFonts w:ascii="Arial" w:hAnsi="Arial" w:cs="Arial"/>
          <w:sz w:val="24"/>
          <w:szCs w:val="24"/>
        </w:rPr>
        <w:t>for permit compliance</w:t>
      </w:r>
      <w:r w:rsidR="1CD0E2B0" w:rsidRPr="009A3898">
        <w:rPr>
          <w:rFonts w:ascii="Arial" w:hAnsi="Arial" w:cs="Arial"/>
          <w:sz w:val="24"/>
          <w:szCs w:val="24"/>
        </w:rPr>
        <w:t>.</w:t>
      </w:r>
      <w:r w:rsidR="7C11F211" w:rsidRPr="009A3898">
        <w:rPr>
          <w:rFonts w:ascii="Arial" w:hAnsi="Arial" w:cs="Arial"/>
          <w:sz w:val="24"/>
          <w:szCs w:val="24"/>
        </w:rPr>
        <w:t xml:space="preserve"> </w:t>
      </w:r>
      <w:r w:rsidR="6806178F" w:rsidRPr="5AA17127">
        <w:rPr>
          <w:rFonts w:ascii="Arial" w:hAnsi="Arial" w:cs="Arial"/>
          <w:sz w:val="24"/>
          <w:szCs w:val="24"/>
        </w:rPr>
        <w:t>C</w:t>
      </w:r>
      <w:r w:rsidR="57D6CB94" w:rsidRPr="009A3898">
        <w:rPr>
          <w:rFonts w:ascii="Arial" w:hAnsi="Arial" w:cs="Arial"/>
          <w:sz w:val="24"/>
          <w:szCs w:val="24"/>
        </w:rPr>
        <w:t xml:space="preserve">itizens </w:t>
      </w:r>
      <w:r w:rsidR="00E550DE" w:rsidRPr="5AA17127">
        <w:rPr>
          <w:rFonts w:ascii="Arial" w:hAnsi="Arial" w:cs="Arial"/>
          <w:sz w:val="24"/>
          <w:szCs w:val="24"/>
        </w:rPr>
        <w:t>and non-regulated municipalities</w:t>
      </w:r>
      <w:r w:rsidR="0CE7B92C" w:rsidRPr="5AA17127">
        <w:rPr>
          <w:rFonts w:ascii="Arial" w:hAnsi="Arial" w:cs="Arial"/>
          <w:sz w:val="24"/>
          <w:szCs w:val="24"/>
        </w:rPr>
        <w:t xml:space="preserve"> </w:t>
      </w:r>
      <w:r w:rsidR="71E5DA44" w:rsidRPr="009A3898">
        <w:rPr>
          <w:rFonts w:ascii="Arial" w:hAnsi="Arial" w:cs="Arial"/>
          <w:sz w:val="24"/>
          <w:szCs w:val="24"/>
        </w:rPr>
        <w:t xml:space="preserve">also use the </w:t>
      </w:r>
      <w:r w:rsidR="6FDC2BBC" w:rsidRPr="5AA17127">
        <w:rPr>
          <w:rFonts w:ascii="Arial" w:hAnsi="Arial" w:cs="Arial"/>
          <w:sz w:val="24"/>
          <w:szCs w:val="24"/>
        </w:rPr>
        <w:t>SW</w:t>
      </w:r>
      <w:r w:rsidR="71E5DA44" w:rsidRPr="009A3898">
        <w:rPr>
          <w:rFonts w:ascii="Arial" w:hAnsi="Arial" w:cs="Arial"/>
          <w:sz w:val="24"/>
          <w:szCs w:val="24"/>
        </w:rPr>
        <w:t xml:space="preserve"> </w:t>
      </w:r>
      <w:r w:rsidR="28DA2974" w:rsidRPr="5AA17127">
        <w:rPr>
          <w:rFonts w:ascii="Arial" w:hAnsi="Arial" w:cs="Arial"/>
          <w:sz w:val="24"/>
          <w:szCs w:val="24"/>
        </w:rPr>
        <w:t>M</w:t>
      </w:r>
      <w:r w:rsidR="57D6CB94" w:rsidRPr="009A3898">
        <w:rPr>
          <w:rFonts w:ascii="Arial" w:hAnsi="Arial" w:cs="Arial"/>
          <w:sz w:val="24"/>
          <w:szCs w:val="24"/>
        </w:rPr>
        <w:t>anual</w:t>
      </w:r>
      <w:r w:rsidR="00E35756" w:rsidRPr="009A3898">
        <w:rPr>
          <w:rFonts w:ascii="Arial" w:hAnsi="Arial" w:cs="Arial"/>
          <w:sz w:val="24"/>
          <w:szCs w:val="24"/>
        </w:rPr>
        <w:t xml:space="preserve"> </w:t>
      </w:r>
      <w:r w:rsidR="687CC266" w:rsidRPr="009A3898">
        <w:rPr>
          <w:rFonts w:ascii="Arial" w:hAnsi="Arial" w:cs="Arial"/>
          <w:sz w:val="24"/>
          <w:szCs w:val="24"/>
        </w:rPr>
        <w:t>for non-reg</w:t>
      </w:r>
      <w:r w:rsidR="77E97C32" w:rsidRPr="5AA17127">
        <w:rPr>
          <w:rFonts w:ascii="Arial" w:hAnsi="Arial" w:cs="Arial"/>
          <w:sz w:val="24"/>
          <w:szCs w:val="24"/>
        </w:rPr>
        <w:t>u</w:t>
      </w:r>
      <w:r w:rsidR="687CC266" w:rsidRPr="009A3898">
        <w:rPr>
          <w:rFonts w:ascii="Arial" w:hAnsi="Arial" w:cs="Arial"/>
          <w:sz w:val="24"/>
          <w:szCs w:val="24"/>
        </w:rPr>
        <w:t>lated activities</w:t>
      </w:r>
      <w:r w:rsidR="655F141D" w:rsidRPr="5AA17127">
        <w:rPr>
          <w:rFonts w:ascii="Arial" w:hAnsi="Arial" w:cs="Arial"/>
          <w:sz w:val="24"/>
          <w:szCs w:val="24"/>
        </w:rPr>
        <w:t xml:space="preserve"> </w:t>
      </w:r>
      <w:r w:rsidR="7B0F7B45" w:rsidRPr="5AA17127">
        <w:rPr>
          <w:rFonts w:ascii="Arial" w:hAnsi="Arial" w:cs="Arial"/>
          <w:sz w:val="24"/>
          <w:szCs w:val="24"/>
        </w:rPr>
        <w:t>and/</w:t>
      </w:r>
      <w:r w:rsidR="655F141D" w:rsidRPr="5AA17127">
        <w:rPr>
          <w:rFonts w:ascii="Arial" w:hAnsi="Arial" w:cs="Arial"/>
          <w:sz w:val="24"/>
          <w:szCs w:val="24"/>
        </w:rPr>
        <w:t>or implementation of local ordinances</w:t>
      </w:r>
      <w:r w:rsidR="687CC266" w:rsidRPr="009A3898">
        <w:rPr>
          <w:rFonts w:ascii="Arial" w:hAnsi="Arial" w:cs="Arial"/>
          <w:sz w:val="24"/>
          <w:szCs w:val="24"/>
        </w:rPr>
        <w:t xml:space="preserve"> </w:t>
      </w:r>
      <w:r w:rsidR="1A148BC6" w:rsidRPr="009A3898">
        <w:rPr>
          <w:rFonts w:ascii="Arial" w:hAnsi="Arial" w:cs="Arial"/>
          <w:sz w:val="24"/>
          <w:szCs w:val="24"/>
        </w:rPr>
        <w:t>(e.g., stormwater retrofit</w:t>
      </w:r>
      <w:r w:rsidR="22EBF0C1" w:rsidRPr="5AA17127">
        <w:rPr>
          <w:rFonts w:ascii="Arial" w:hAnsi="Arial" w:cs="Arial"/>
          <w:sz w:val="24"/>
          <w:szCs w:val="24"/>
        </w:rPr>
        <w:t>s</w:t>
      </w:r>
      <w:r w:rsidR="016D02A1" w:rsidRPr="009A3898">
        <w:rPr>
          <w:rFonts w:ascii="Arial" w:hAnsi="Arial" w:cs="Arial"/>
          <w:sz w:val="24"/>
          <w:szCs w:val="24"/>
        </w:rPr>
        <w:t>)</w:t>
      </w:r>
      <w:r w:rsidR="7DF42D81" w:rsidRPr="009A3898">
        <w:rPr>
          <w:rFonts w:ascii="Arial" w:hAnsi="Arial" w:cs="Arial"/>
          <w:sz w:val="24"/>
          <w:szCs w:val="24"/>
        </w:rPr>
        <w:t xml:space="preserve">. </w:t>
      </w:r>
      <w:r w:rsidR="77759237" w:rsidRPr="5AA17127">
        <w:rPr>
          <w:rFonts w:ascii="Arial" w:hAnsi="Arial" w:cs="Arial"/>
          <w:sz w:val="24"/>
          <w:szCs w:val="24"/>
        </w:rPr>
        <w:t>The m</w:t>
      </w:r>
      <w:r w:rsidR="7DF42D81" w:rsidRPr="009A3898">
        <w:rPr>
          <w:rFonts w:ascii="Arial" w:hAnsi="Arial" w:cs="Arial"/>
          <w:sz w:val="24"/>
          <w:szCs w:val="24"/>
        </w:rPr>
        <w:t xml:space="preserve">ost recent major revision of </w:t>
      </w:r>
      <w:r w:rsidR="46F80A7B" w:rsidRPr="5AA17127">
        <w:rPr>
          <w:rFonts w:ascii="Arial" w:hAnsi="Arial" w:cs="Arial"/>
          <w:sz w:val="24"/>
          <w:szCs w:val="24"/>
        </w:rPr>
        <w:t xml:space="preserve">the </w:t>
      </w:r>
      <w:r w:rsidR="5C7BAE42" w:rsidRPr="5AA17127">
        <w:rPr>
          <w:rFonts w:ascii="Arial" w:hAnsi="Arial" w:cs="Arial"/>
          <w:sz w:val="24"/>
          <w:szCs w:val="24"/>
        </w:rPr>
        <w:t xml:space="preserve">SW </w:t>
      </w:r>
      <w:r w:rsidR="621EDB5C" w:rsidRPr="5AA17127">
        <w:rPr>
          <w:rFonts w:ascii="Arial" w:hAnsi="Arial" w:cs="Arial"/>
          <w:sz w:val="24"/>
          <w:szCs w:val="24"/>
        </w:rPr>
        <w:t>M</w:t>
      </w:r>
      <w:r w:rsidR="46F80A7B" w:rsidRPr="5AA17127">
        <w:rPr>
          <w:rFonts w:ascii="Arial" w:hAnsi="Arial" w:cs="Arial"/>
          <w:sz w:val="24"/>
          <w:szCs w:val="24"/>
        </w:rPr>
        <w:t>anual</w:t>
      </w:r>
      <w:r w:rsidR="7DF42D81" w:rsidRPr="009A3898">
        <w:rPr>
          <w:rFonts w:ascii="Arial" w:hAnsi="Arial" w:cs="Arial"/>
          <w:sz w:val="24"/>
          <w:szCs w:val="24"/>
        </w:rPr>
        <w:t xml:space="preserve"> w</w:t>
      </w:r>
      <w:r w:rsidR="46F80A7B" w:rsidRPr="5AA17127">
        <w:rPr>
          <w:rFonts w:ascii="Arial" w:hAnsi="Arial" w:cs="Arial"/>
          <w:sz w:val="24"/>
          <w:szCs w:val="24"/>
        </w:rPr>
        <w:t>as</w:t>
      </w:r>
      <w:r w:rsidR="649847C6" w:rsidRPr="009A3898">
        <w:rPr>
          <w:rFonts w:ascii="Arial" w:hAnsi="Arial" w:cs="Arial"/>
          <w:sz w:val="24"/>
          <w:szCs w:val="24"/>
        </w:rPr>
        <w:t xml:space="preserve"> completed in 2016 by Department staff</w:t>
      </w:r>
      <w:r w:rsidR="2A74811C" w:rsidRPr="009A3898">
        <w:rPr>
          <w:rFonts w:ascii="Arial" w:hAnsi="Arial" w:cs="Arial"/>
          <w:sz w:val="24"/>
          <w:szCs w:val="24"/>
        </w:rPr>
        <w:t xml:space="preserve"> to ensure that the manual</w:t>
      </w:r>
      <w:r w:rsidR="278BFE52" w:rsidRPr="5AA17127">
        <w:rPr>
          <w:rFonts w:ascii="Arial" w:hAnsi="Arial" w:cs="Arial"/>
          <w:sz w:val="24"/>
          <w:szCs w:val="24"/>
        </w:rPr>
        <w:t xml:space="preserve"> was </w:t>
      </w:r>
      <w:r w:rsidR="16BDFC16" w:rsidRPr="009A3898">
        <w:rPr>
          <w:rFonts w:ascii="Arial" w:hAnsi="Arial" w:cs="Arial"/>
          <w:sz w:val="24"/>
          <w:szCs w:val="24"/>
        </w:rPr>
        <w:t>consistent with Chapter 500</w:t>
      </w:r>
      <w:r w:rsidR="147596B3" w:rsidRPr="5AA17127">
        <w:rPr>
          <w:rFonts w:ascii="Arial" w:hAnsi="Arial" w:cs="Arial"/>
          <w:sz w:val="24"/>
          <w:szCs w:val="24"/>
        </w:rPr>
        <w:t>,</w:t>
      </w:r>
      <w:r w:rsidR="16BDFC16" w:rsidRPr="009A3898">
        <w:rPr>
          <w:rFonts w:ascii="Arial" w:hAnsi="Arial" w:cs="Arial"/>
          <w:sz w:val="24"/>
          <w:szCs w:val="24"/>
        </w:rPr>
        <w:t xml:space="preserve"> which was revised in late 2015.</w:t>
      </w:r>
    </w:p>
    <w:p w14:paraId="66B4BAAA" w14:textId="081AE186" w:rsidR="00462515" w:rsidRPr="009A3898" w:rsidRDefault="00462515" w:rsidP="00462515">
      <w:pPr>
        <w:pStyle w:val="ListParagraph"/>
        <w:ind w:left="783"/>
        <w:rPr>
          <w:rFonts w:ascii="Arial" w:hAnsi="Arial" w:cs="Arial"/>
          <w:i/>
          <w:iCs/>
          <w:sz w:val="24"/>
          <w:szCs w:val="24"/>
          <w:u w:val="single"/>
        </w:rPr>
      </w:pPr>
    </w:p>
    <w:p w14:paraId="2CDB20EB" w14:textId="0982D58B" w:rsidR="000A75C1" w:rsidRPr="009A3898" w:rsidRDefault="4722C165" w:rsidP="004945D6">
      <w:pPr>
        <w:spacing w:line="259" w:lineRule="auto"/>
        <w:rPr>
          <w:rFonts w:ascii="Arial" w:hAnsi="Arial" w:cs="Arial"/>
          <w:sz w:val="24"/>
          <w:szCs w:val="24"/>
        </w:rPr>
      </w:pPr>
      <w:r w:rsidRPr="5AA17127">
        <w:rPr>
          <w:rFonts w:ascii="Arial" w:hAnsi="Arial" w:cs="Arial"/>
          <w:sz w:val="24"/>
          <w:szCs w:val="24"/>
        </w:rPr>
        <w:t>The</w:t>
      </w:r>
      <w:r w:rsidR="776C14F3" w:rsidRPr="009A3898">
        <w:rPr>
          <w:rFonts w:ascii="Arial" w:hAnsi="Arial" w:cs="Arial"/>
          <w:sz w:val="24"/>
          <w:szCs w:val="24"/>
        </w:rPr>
        <w:t xml:space="preserve"> </w:t>
      </w:r>
      <w:r w:rsidRPr="5AA17127">
        <w:rPr>
          <w:rFonts w:ascii="Arial" w:hAnsi="Arial" w:cs="Arial"/>
          <w:sz w:val="24"/>
          <w:szCs w:val="24"/>
        </w:rPr>
        <w:t xml:space="preserve">SW </w:t>
      </w:r>
      <w:r w:rsidR="71190332" w:rsidRPr="5AA17127">
        <w:rPr>
          <w:rFonts w:ascii="Arial" w:hAnsi="Arial" w:cs="Arial"/>
          <w:sz w:val="24"/>
          <w:szCs w:val="24"/>
        </w:rPr>
        <w:t>M</w:t>
      </w:r>
      <w:r w:rsidR="776C14F3" w:rsidRPr="009A3898">
        <w:rPr>
          <w:rFonts w:ascii="Arial" w:hAnsi="Arial" w:cs="Arial"/>
          <w:sz w:val="24"/>
          <w:szCs w:val="24"/>
        </w:rPr>
        <w:t xml:space="preserve">anual </w:t>
      </w:r>
      <w:r w:rsidR="14810B30" w:rsidRPr="009A3898">
        <w:rPr>
          <w:rFonts w:ascii="Arial" w:hAnsi="Arial" w:cs="Arial"/>
          <w:sz w:val="24"/>
          <w:szCs w:val="24"/>
        </w:rPr>
        <w:t>primarily focuses on post-construction stormwater management</w:t>
      </w:r>
      <w:r w:rsidR="5B9804D7" w:rsidRPr="5AA17127">
        <w:rPr>
          <w:rFonts w:ascii="Arial" w:hAnsi="Arial" w:cs="Arial"/>
          <w:sz w:val="24"/>
          <w:szCs w:val="24"/>
        </w:rPr>
        <w:t xml:space="preserve"> </w:t>
      </w:r>
      <w:r w:rsidR="004945D6">
        <w:rPr>
          <w:rFonts w:ascii="Arial" w:hAnsi="Arial" w:cs="Arial"/>
          <w:sz w:val="24"/>
          <w:szCs w:val="24"/>
        </w:rPr>
        <w:t>best management practices (</w:t>
      </w:r>
      <w:r w:rsidR="5B9804D7" w:rsidRPr="5AA17127">
        <w:rPr>
          <w:rFonts w:ascii="Arial" w:hAnsi="Arial" w:cs="Arial"/>
          <w:sz w:val="24"/>
          <w:szCs w:val="24"/>
        </w:rPr>
        <w:t>BMPs</w:t>
      </w:r>
      <w:r w:rsidR="004945D6">
        <w:rPr>
          <w:rFonts w:ascii="Arial" w:hAnsi="Arial" w:cs="Arial"/>
          <w:sz w:val="24"/>
          <w:szCs w:val="24"/>
        </w:rPr>
        <w:t>)</w:t>
      </w:r>
      <w:r w:rsidR="14810B30" w:rsidRPr="009A3898">
        <w:rPr>
          <w:rFonts w:ascii="Arial" w:hAnsi="Arial" w:cs="Arial"/>
          <w:sz w:val="24"/>
          <w:szCs w:val="24"/>
        </w:rPr>
        <w:t>.</w:t>
      </w:r>
      <w:r w:rsidR="1243179E" w:rsidRPr="009A3898">
        <w:rPr>
          <w:rFonts w:ascii="Arial" w:hAnsi="Arial" w:cs="Arial"/>
          <w:sz w:val="24"/>
          <w:szCs w:val="24"/>
        </w:rPr>
        <w:t xml:space="preserve"> The manual is frequently </w:t>
      </w:r>
      <w:r w:rsidR="08FFAEBC" w:rsidRPr="009A3898">
        <w:rPr>
          <w:rFonts w:ascii="Arial" w:hAnsi="Arial" w:cs="Arial"/>
          <w:sz w:val="24"/>
          <w:szCs w:val="24"/>
        </w:rPr>
        <w:t xml:space="preserve">used by consultants and review engineers in the context of </w:t>
      </w:r>
      <w:r w:rsidR="0D4B37B4" w:rsidRPr="5AA17127">
        <w:rPr>
          <w:rFonts w:ascii="Arial" w:hAnsi="Arial" w:cs="Arial"/>
          <w:sz w:val="24"/>
          <w:szCs w:val="24"/>
        </w:rPr>
        <w:t>SML</w:t>
      </w:r>
      <w:r w:rsidR="590DC9C8" w:rsidRPr="009A3898">
        <w:rPr>
          <w:rFonts w:ascii="Arial" w:hAnsi="Arial" w:cs="Arial"/>
          <w:sz w:val="24"/>
          <w:szCs w:val="24"/>
        </w:rPr>
        <w:t xml:space="preserve"> and SLODA permitting. </w:t>
      </w:r>
      <w:r w:rsidR="32D8D4D6" w:rsidRPr="009A3898">
        <w:rPr>
          <w:rFonts w:ascii="Arial" w:hAnsi="Arial" w:cs="Arial"/>
          <w:sz w:val="24"/>
          <w:szCs w:val="24"/>
        </w:rPr>
        <w:t>Since it is an authoritative technical document</w:t>
      </w:r>
      <w:r w:rsidR="45D9C78E" w:rsidRPr="009A3898">
        <w:rPr>
          <w:rFonts w:ascii="Arial" w:hAnsi="Arial" w:cs="Arial"/>
          <w:sz w:val="24"/>
          <w:szCs w:val="24"/>
        </w:rPr>
        <w:t xml:space="preserve"> of the Department, </w:t>
      </w:r>
      <w:r w:rsidR="74A20906" w:rsidRPr="009A3898">
        <w:rPr>
          <w:rFonts w:ascii="Arial" w:hAnsi="Arial" w:cs="Arial"/>
          <w:sz w:val="24"/>
          <w:szCs w:val="24"/>
        </w:rPr>
        <w:t xml:space="preserve">the manual is also used by </w:t>
      </w:r>
      <w:r w:rsidR="4E66D585" w:rsidRPr="5AA17127">
        <w:rPr>
          <w:rFonts w:ascii="Arial" w:hAnsi="Arial" w:cs="Arial"/>
          <w:sz w:val="24"/>
          <w:szCs w:val="24"/>
        </w:rPr>
        <w:t xml:space="preserve">the public for other purposes </w:t>
      </w:r>
      <w:r w:rsidR="0E784A8C" w:rsidRPr="009A3898">
        <w:rPr>
          <w:rFonts w:ascii="Arial" w:hAnsi="Arial" w:cs="Arial"/>
          <w:sz w:val="24"/>
          <w:szCs w:val="24"/>
        </w:rPr>
        <w:t>e.g</w:t>
      </w:r>
      <w:r w:rsidR="089C3232" w:rsidRPr="009A3898">
        <w:rPr>
          <w:rFonts w:ascii="Arial" w:hAnsi="Arial" w:cs="Arial"/>
          <w:sz w:val="24"/>
          <w:szCs w:val="24"/>
        </w:rPr>
        <w:t>.</w:t>
      </w:r>
      <w:r w:rsidR="05EF5722" w:rsidRPr="009A3898">
        <w:rPr>
          <w:rFonts w:ascii="Arial" w:hAnsi="Arial" w:cs="Arial"/>
          <w:sz w:val="24"/>
          <w:szCs w:val="24"/>
        </w:rPr>
        <w:t>,</w:t>
      </w:r>
      <w:r w:rsidR="2F049FB3" w:rsidRPr="009A3898">
        <w:rPr>
          <w:rFonts w:ascii="Arial" w:hAnsi="Arial" w:cs="Arial"/>
          <w:sz w:val="24"/>
          <w:szCs w:val="24"/>
        </w:rPr>
        <w:t xml:space="preserve"> in support of municipal site review, subdivision and ph</w:t>
      </w:r>
      <w:r w:rsidR="0794F40C" w:rsidRPr="009A3898">
        <w:rPr>
          <w:rFonts w:ascii="Arial" w:hAnsi="Arial" w:cs="Arial"/>
          <w:sz w:val="24"/>
          <w:szCs w:val="24"/>
        </w:rPr>
        <w:t>o</w:t>
      </w:r>
      <w:r w:rsidR="2F049FB3" w:rsidRPr="009A3898">
        <w:rPr>
          <w:rFonts w:ascii="Arial" w:hAnsi="Arial" w:cs="Arial"/>
          <w:sz w:val="24"/>
          <w:szCs w:val="24"/>
        </w:rPr>
        <w:t xml:space="preserve">sphorus </w:t>
      </w:r>
      <w:r w:rsidR="5C1F77AA" w:rsidRPr="009A3898">
        <w:rPr>
          <w:rFonts w:ascii="Arial" w:hAnsi="Arial" w:cs="Arial"/>
          <w:sz w:val="24"/>
          <w:szCs w:val="24"/>
        </w:rPr>
        <w:t xml:space="preserve">control </w:t>
      </w:r>
      <w:r w:rsidR="2F049FB3" w:rsidRPr="009A3898">
        <w:rPr>
          <w:rFonts w:ascii="Arial" w:hAnsi="Arial" w:cs="Arial"/>
          <w:sz w:val="24"/>
          <w:szCs w:val="24"/>
        </w:rPr>
        <w:t>ord</w:t>
      </w:r>
      <w:r w:rsidR="23F79566" w:rsidRPr="009A3898">
        <w:rPr>
          <w:rFonts w:ascii="Arial" w:hAnsi="Arial" w:cs="Arial"/>
          <w:sz w:val="24"/>
          <w:szCs w:val="24"/>
        </w:rPr>
        <w:t>i</w:t>
      </w:r>
      <w:r w:rsidR="2F049FB3" w:rsidRPr="009A3898">
        <w:rPr>
          <w:rFonts w:ascii="Arial" w:hAnsi="Arial" w:cs="Arial"/>
          <w:sz w:val="24"/>
          <w:szCs w:val="24"/>
        </w:rPr>
        <w:t>nances</w:t>
      </w:r>
      <w:r w:rsidR="6158490E" w:rsidRPr="009A3898">
        <w:rPr>
          <w:rFonts w:ascii="Arial" w:hAnsi="Arial" w:cs="Arial"/>
          <w:sz w:val="24"/>
          <w:szCs w:val="24"/>
        </w:rPr>
        <w:t>,</w:t>
      </w:r>
      <w:r w:rsidR="44C5D762" w:rsidRPr="5AA17127">
        <w:rPr>
          <w:rFonts w:ascii="Arial" w:hAnsi="Arial" w:cs="Arial"/>
          <w:sz w:val="24"/>
          <w:szCs w:val="24"/>
        </w:rPr>
        <w:t xml:space="preserve"> and</w:t>
      </w:r>
      <w:r w:rsidR="61398187" w:rsidRPr="009A3898">
        <w:rPr>
          <w:rFonts w:ascii="Arial" w:hAnsi="Arial" w:cs="Arial"/>
          <w:sz w:val="24"/>
          <w:szCs w:val="24"/>
        </w:rPr>
        <w:t xml:space="preserve"> retrofits of BMPs in </w:t>
      </w:r>
      <w:r w:rsidR="7A625E2D" w:rsidRPr="009A3898">
        <w:rPr>
          <w:rFonts w:ascii="Arial" w:hAnsi="Arial" w:cs="Arial"/>
          <w:sz w:val="24"/>
          <w:szCs w:val="24"/>
        </w:rPr>
        <w:t>association</w:t>
      </w:r>
      <w:r w:rsidR="61398187" w:rsidRPr="009A3898">
        <w:rPr>
          <w:rFonts w:ascii="Arial" w:hAnsi="Arial" w:cs="Arial"/>
          <w:sz w:val="24"/>
          <w:szCs w:val="24"/>
        </w:rPr>
        <w:t xml:space="preserve"> with watershed projects</w:t>
      </w:r>
      <w:r w:rsidR="7A4E2A22" w:rsidRPr="009A3898">
        <w:rPr>
          <w:rFonts w:ascii="Arial" w:hAnsi="Arial" w:cs="Arial"/>
          <w:sz w:val="24"/>
          <w:szCs w:val="24"/>
        </w:rPr>
        <w:t xml:space="preserve">.  The manual consists of three volumes </w:t>
      </w:r>
      <w:r w:rsidR="261F2C91" w:rsidRPr="009A3898">
        <w:rPr>
          <w:rFonts w:ascii="Arial" w:hAnsi="Arial" w:cs="Arial"/>
          <w:sz w:val="24"/>
          <w:szCs w:val="24"/>
        </w:rPr>
        <w:t xml:space="preserve">plus </w:t>
      </w:r>
      <w:r w:rsidR="72CCBE2B" w:rsidRPr="5AA17127">
        <w:rPr>
          <w:rFonts w:ascii="Arial" w:hAnsi="Arial" w:cs="Arial"/>
          <w:sz w:val="24"/>
          <w:szCs w:val="24"/>
        </w:rPr>
        <w:t>appendices</w:t>
      </w:r>
      <w:r w:rsidR="2FB9B008" w:rsidRPr="009A3898">
        <w:rPr>
          <w:rFonts w:ascii="Arial" w:hAnsi="Arial" w:cs="Arial"/>
          <w:sz w:val="24"/>
          <w:szCs w:val="24"/>
        </w:rPr>
        <w:t>:</w:t>
      </w:r>
    </w:p>
    <w:p w14:paraId="752EF298" w14:textId="3825D536" w:rsidR="00BB292D" w:rsidRPr="009A3898" w:rsidRDefault="00BA2D1B" w:rsidP="00BB292D">
      <w:pPr>
        <w:pStyle w:val="ListParagraph"/>
        <w:numPr>
          <w:ilvl w:val="1"/>
          <w:numId w:val="42"/>
        </w:numPr>
        <w:rPr>
          <w:rFonts w:ascii="Arial" w:hAnsi="Arial" w:cs="Arial"/>
          <w:sz w:val="24"/>
          <w:szCs w:val="24"/>
        </w:rPr>
      </w:pPr>
      <w:r w:rsidRPr="009A3898">
        <w:rPr>
          <w:rFonts w:ascii="Arial" w:hAnsi="Arial" w:cs="Arial"/>
          <w:sz w:val="24"/>
          <w:szCs w:val="24"/>
        </w:rPr>
        <w:t xml:space="preserve">Volume I: </w:t>
      </w:r>
      <w:r w:rsidR="007C5258" w:rsidRPr="009A3898">
        <w:rPr>
          <w:rFonts w:ascii="Arial" w:hAnsi="Arial" w:cs="Arial"/>
          <w:sz w:val="24"/>
          <w:szCs w:val="24"/>
        </w:rPr>
        <w:t>Stormwater Management Manual</w:t>
      </w:r>
    </w:p>
    <w:p w14:paraId="0E3BE38D" w14:textId="1FE37ACD" w:rsidR="007C5258" w:rsidRPr="009A3898" w:rsidRDefault="007C5258" w:rsidP="00BB292D">
      <w:pPr>
        <w:pStyle w:val="ListParagraph"/>
        <w:numPr>
          <w:ilvl w:val="1"/>
          <w:numId w:val="42"/>
        </w:numPr>
        <w:rPr>
          <w:rFonts w:ascii="Arial" w:hAnsi="Arial" w:cs="Arial"/>
          <w:sz w:val="24"/>
          <w:szCs w:val="24"/>
        </w:rPr>
      </w:pPr>
      <w:r w:rsidRPr="009A3898">
        <w:rPr>
          <w:rFonts w:ascii="Arial" w:hAnsi="Arial" w:cs="Arial"/>
          <w:sz w:val="24"/>
          <w:szCs w:val="24"/>
        </w:rPr>
        <w:t xml:space="preserve">Volume II: </w:t>
      </w:r>
      <w:r w:rsidR="00CF69D8" w:rsidRPr="009A3898">
        <w:rPr>
          <w:rFonts w:ascii="Arial" w:hAnsi="Arial" w:cs="Arial"/>
          <w:sz w:val="24"/>
          <w:szCs w:val="24"/>
        </w:rPr>
        <w:t>Phosphorus Control Manual</w:t>
      </w:r>
    </w:p>
    <w:p w14:paraId="2E8133B1" w14:textId="027B9855" w:rsidR="00CF69D8" w:rsidRPr="009A3898" w:rsidRDefault="00CF69D8" w:rsidP="00BB292D">
      <w:pPr>
        <w:pStyle w:val="ListParagraph"/>
        <w:numPr>
          <w:ilvl w:val="1"/>
          <w:numId w:val="42"/>
        </w:numPr>
        <w:rPr>
          <w:rFonts w:ascii="Arial" w:hAnsi="Arial" w:cs="Arial"/>
          <w:sz w:val="24"/>
          <w:szCs w:val="24"/>
        </w:rPr>
      </w:pPr>
      <w:r w:rsidRPr="009A3898">
        <w:rPr>
          <w:rFonts w:ascii="Arial" w:hAnsi="Arial" w:cs="Arial"/>
          <w:sz w:val="24"/>
          <w:szCs w:val="24"/>
        </w:rPr>
        <w:t xml:space="preserve">Volume III: </w:t>
      </w:r>
      <w:r w:rsidR="00280553" w:rsidRPr="009A3898">
        <w:rPr>
          <w:rFonts w:ascii="Arial" w:hAnsi="Arial" w:cs="Arial"/>
          <w:sz w:val="24"/>
          <w:szCs w:val="24"/>
        </w:rPr>
        <w:t>BMP Technical Design Manual</w:t>
      </w:r>
    </w:p>
    <w:p w14:paraId="349FF88F" w14:textId="77777777" w:rsidR="00EF6DA1" w:rsidRPr="009A3898" w:rsidRDefault="00EF6DA1" w:rsidP="00EF6DA1">
      <w:pPr>
        <w:rPr>
          <w:rFonts w:ascii="Arial" w:hAnsi="Arial" w:cs="Arial"/>
          <w:sz w:val="24"/>
          <w:szCs w:val="24"/>
        </w:rPr>
      </w:pPr>
    </w:p>
    <w:p w14:paraId="2A09D635" w14:textId="482D549F" w:rsidR="00EF6DA1" w:rsidRPr="009A3898" w:rsidRDefault="7479C56A" w:rsidP="008F488F">
      <w:pPr>
        <w:rPr>
          <w:rFonts w:ascii="Arial" w:hAnsi="Arial" w:cs="Arial"/>
          <w:sz w:val="24"/>
          <w:szCs w:val="24"/>
        </w:rPr>
      </w:pPr>
      <w:r w:rsidRPr="009A3898">
        <w:rPr>
          <w:rFonts w:ascii="Arial" w:hAnsi="Arial" w:cs="Arial"/>
          <w:sz w:val="24"/>
          <w:szCs w:val="24"/>
        </w:rPr>
        <w:t xml:space="preserve">Volume I </w:t>
      </w:r>
      <w:proofErr w:type="gramStart"/>
      <w:r w:rsidRPr="009A3898">
        <w:rPr>
          <w:rFonts w:ascii="Arial" w:hAnsi="Arial" w:cs="Arial"/>
          <w:sz w:val="24"/>
          <w:szCs w:val="24"/>
        </w:rPr>
        <w:t>includes</w:t>
      </w:r>
      <w:proofErr w:type="gramEnd"/>
      <w:r w:rsidRPr="009A3898">
        <w:rPr>
          <w:rFonts w:ascii="Arial" w:hAnsi="Arial" w:cs="Arial"/>
          <w:sz w:val="24"/>
          <w:szCs w:val="24"/>
        </w:rPr>
        <w:t xml:space="preserve"> introductory and general information </w:t>
      </w:r>
      <w:r w:rsidR="6DF9CC0D" w:rsidRPr="009A3898">
        <w:rPr>
          <w:rFonts w:ascii="Arial" w:hAnsi="Arial" w:cs="Arial"/>
          <w:sz w:val="24"/>
          <w:szCs w:val="24"/>
        </w:rPr>
        <w:t xml:space="preserve">on stormwater impacts, the Department’s stormwater management objectives, </w:t>
      </w:r>
      <w:r w:rsidR="004945D6">
        <w:rPr>
          <w:rFonts w:ascii="Arial" w:hAnsi="Arial" w:cs="Arial"/>
          <w:sz w:val="24"/>
          <w:szCs w:val="24"/>
        </w:rPr>
        <w:t>low impact development (</w:t>
      </w:r>
      <w:r w:rsidR="6DF9CC0D" w:rsidRPr="009A3898">
        <w:rPr>
          <w:rFonts w:ascii="Arial" w:hAnsi="Arial" w:cs="Arial"/>
          <w:sz w:val="24"/>
          <w:szCs w:val="24"/>
        </w:rPr>
        <w:t>LID</w:t>
      </w:r>
      <w:r w:rsidR="004945D6">
        <w:rPr>
          <w:rFonts w:ascii="Arial" w:hAnsi="Arial" w:cs="Arial"/>
          <w:sz w:val="24"/>
          <w:szCs w:val="24"/>
        </w:rPr>
        <w:t>)</w:t>
      </w:r>
      <w:r w:rsidR="6DF9CC0D" w:rsidRPr="009A3898">
        <w:rPr>
          <w:rFonts w:ascii="Arial" w:hAnsi="Arial" w:cs="Arial"/>
          <w:sz w:val="24"/>
          <w:szCs w:val="24"/>
        </w:rPr>
        <w:t xml:space="preserve">, </w:t>
      </w:r>
      <w:r w:rsidR="2CECF22E" w:rsidRPr="009A3898">
        <w:rPr>
          <w:rFonts w:ascii="Arial" w:hAnsi="Arial" w:cs="Arial"/>
          <w:sz w:val="24"/>
          <w:szCs w:val="24"/>
        </w:rPr>
        <w:t xml:space="preserve">housekeeping, and stormwater design considerations. This volume has one </w:t>
      </w:r>
      <w:r w:rsidR="39E48A5B" w:rsidRPr="009A3898">
        <w:rPr>
          <w:rFonts w:ascii="Arial" w:hAnsi="Arial" w:cs="Arial"/>
          <w:sz w:val="24"/>
          <w:szCs w:val="24"/>
        </w:rPr>
        <w:t>appendix on landscaping and stormwater.</w:t>
      </w:r>
      <w:r w:rsidR="0ECBCA1C" w:rsidRPr="009A3898">
        <w:rPr>
          <w:rFonts w:ascii="Arial" w:hAnsi="Arial" w:cs="Arial"/>
          <w:sz w:val="24"/>
          <w:szCs w:val="24"/>
        </w:rPr>
        <w:t xml:space="preserve"> Since this volume does not include detailed technical guidance</w:t>
      </w:r>
      <w:r w:rsidR="127887F7" w:rsidRPr="009A3898">
        <w:rPr>
          <w:rFonts w:ascii="Arial" w:hAnsi="Arial" w:cs="Arial"/>
          <w:sz w:val="24"/>
          <w:szCs w:val="24"/>
        </w:rPr>
        <w:t xml:space="preserve"> and specifications,</w:t>
      </w:r>
      <w:r w:rsidR="3111DBEF" w:rsidRPr="009A3898">
        <w:rPr>
          <w:rFonts w:ascii="Arial" w:hAnsi="Arial" w:cs="Arial"/>
          <w:sz w:val="24"/>
          <w:szCs w:val="24"/>
        </w:rPr>
        <w:t xml:space="preserve"> stormwater practitioners</w:t>
      </w:r>
      <w:r w:rsidR="127887F7" w:rsidRPr="009A3898">
        <w:rPr>
          <w:rFonts w:ascii="Arial" w:hAnsi="Arial" w:cs="Arial"/>
          <w:sz w:val="24"/>
          <w:szCs w:val="24"/>
        </w:rPr>
        <w:t xml:space="preserve"> </w:t>
      </w:r>
      <w:r w:rsidR="3111DBEF" w:rsidRPr="009A3898">
        <w:rPr>
          <w:rFonts w:ascii="Arial" w:hAnsi="Arial" w:cs="Arial"/>
          <w:sz w:val="24"/>
          <w:szCs w:val="24"/>
        </w:rPr>
        <w:t>do</w:t>
      </w:r>
      <w:r w:rsidR="127887F7" w:rsidRPr="009A3898">
        <w:rPr>
          <w:rFonts w:ascii="Arial" w:hAnsi="Arial" w:cs="Arial"/>
          <w:sz w:val="24"/>
          <w:szCs w:val="24"/>
        </w:rPr>
        <w:t xml:space="preserve"> not use</w:t>
      </w:r>
      <w:r w:rsidR="3111DBEF" w:rsidRPr="009A3898">
        <w:rPr>
          <w:rFonts w:ascii="Arial" w:hAnsi="Arial" w:cs="Arial"/>
          <w:sz w:val="24"/>
          <w:szCs w:val="24"/>
        </w:rPr>
        <w:t xml:space="preserve"> it</w:t>
      </w:r>
      <w:r w:rsidR="127887F7" w:rsidRPr="009A3898">
        <w:rPr>
          <w:rFonts w:ascii="Arial" w:hAnsi="Arial" w:cs="Arial"/>
          <w:sz w:val="24"/>
          <w:szCs w:val="24"/>
        </w:rPr>
        <w:t xml:space="preserve"> as often as the other volumes of the manual.</w:t>
      </w:r>
    </w:p>
    <w:p w14:paraId="72E58776" w14:textId="77777777" w:rsidR="00EF43D1" w:rsidRPr="009A3898" w:rsidRDefault="00EF43D1" w:rsidP="00EF6DA1">
      <w:pPr>
        <w:ind w:left="720"/>
        <w:rPr>
          <w:rFonts w:ascii="Arial" w:hAnsi="Arial" w:cs="Arial"/>
          <w:sz w:val="24"/>
          <w:szCs w:val="24"/>
        </w:rPr>
      </w:pPr>
    </w:p>
    <w:p w14:paraId="7FD12BEC" w14:textId="4074DEB6" w:rsidR="00EF43D1" w:rsidRPr="009A3898" w:rsidRDefault="601532A9" w:rsidP="00222A1D">
      <w:pPr>
        <w:rPr>
          <w:rFonts w:ascii="Arial" w:hAnsi="Arial" w:cs="Arial"/>
          <w:sz w:val="24"/>
          <w:szCs w:val="24"/>
        </w:rPr>
      </w:pPr>
      <w:r w:rsidRPr="009A3898">
        <w:rPr>
          <w:rFonts w:ascii="Arial" w:hAnsi="Arial" w:cs="Arial"/>
          <w:sz w:val="24"/>
          <w:szCs w:val="24"/>
        </w:rPr>
        <w:t xml:space="preserve">Volume II </w:t>
      </w:r>
      <w:r w:rsidR="061244BC" w:rsidRPr="009A3898">
        <w:rPr>
          <w:rFonts w:ascii="Arial" w:hAnsi="Arial" w:cs="Arial"/>
          <w:sz w:val="24"/>
          <w:szCs w:val="24"/>
        </w:rPr>
        <w:t>includes</w:t>
      </w:r>
      <w:r w:rsidR="7380EE20" w:rsidRPr="009A3898">
        <w:rPr>
          <w:rFonts w:ascii="Arial" w:hAnsi="Arial" w:cs="Arial"/>
          <w:sz w:val="24"/>
          <w:szCs w:val="24"/>
        </w:rPr>
        <w:t xml:space="preserve"> a brief introductory chapter </w:t>
      </w:r>
      <w:r w:rsidR="5A940E53" w:rsidRPr="009A3898">
        <w:rPr>
          <w:rFonts w:ascii="Arial" w:hAnsi="Arial" w:cs="Arial"/>
          <w:sz w:val="24"/>
          <w:szCs w:val="24"/>
        </w:rPr>
        <w:t xml:space="preserve">on phosphorus and lake eutrophication. Remaining chapters of this volume </w:t>
      </w:r>
      <w:r w:rsidR="2D528114" w:rsidRPr="009A3898">
        <w:rPr>
          <w:rFonts w:ascii="Arial" w:hAnsi="Arial" w:cs="Arial"/>
          <w:sz w:val="24"/>
          <w:szCs w:val="24"/>
        </w:rPr>
        <w:t xml:space="preserve">include detailed guidelines </w:t>
      </w:r>
      <w:r w:rsidR="4E12C80C" w:rsidRPr="009A3898">
        <w:rPr>
          <w:rFonts w:ascii="Arial" w:hAnsi="Arial" w:cs="Arial"/>
          <w:sz w:val="24"/>
          <w:szCs w:val="24"/>
        </w:rPr>
        <w:t>for the implementation of</w:t>
      </w:r>
      <w:r w:rsidR="059F46E4" w:rsidRPr="5AA17127">
        <w:rPr>
          <w:rFonts w:ascii="Arial" w:hAnsi="Arial" w:cs="Arial"/>
          <w:sz w:val="24"/>
          <w:szCs w:val="24"/>
        </w:rPr>
        <w:t xml:space="preserve"> the</w:t>
      </w:r>
      <w:r w:rsidR="4E12C80C" w:rsidRPr="009A3898">
        <w:rPr>
          <w:rFonts w:ascii="Arial" w:hAnsi="Arial" w:cs="Arial"/>
          <w:sz w:val="24"/>
          <w:szCs w:val="24"/>
        </w:rPr>
        <w:t xml:space="preserve"> </w:t>
      </w:r>
      <w:r w:rsidR="6DE4E030" w:rsidRPr="009A3898">
        <w:rPr>
          <w:rFonts w:ascii="Arial" w:hAnsi="Arial" w:cs="Arial"/>
          <w:sz w:val="24"/>
          <w:szCs w:val="24"/>
        </w:rPr>
        <w:t>Chapter 500(4)</w:t>
      </w:r>
      <w:r w:rsidR="2F765EE8" w:rsidRPr="009A3898">
        <w:rPr>
          <w:rFonts w:ascii="Arial" w:hAnsi="Arial" w:cs="Arial"/>
          <w:sz w:val="24"/>
          <w:szCs w:val="24"/>
        </w:rPr>
        <w:t>(D) Phosphorus Standard</w:t>
      </w:r>
      <w:r w:rsidR="30F9BD0F" w:rsidRPr="009A3898">
        <w:rPr>
          <w:rFonts w:ascii="Arial" w:hAnsi="Arial" w:cs="Arial"/>
          <w:sz w:val="24"/>
          <w:szCs w:val="24"/>
        </w:rPr>
        <w:t xml:space="preserve"> </w:t>
      </w:r>
      <w:r w:rsidR="3F67A542" w:rsidRPr="5AA17127">
        <w:rPr>
          <w:rFonts w:ascii="Arial" w:hAnsi="Arial" w:cs="Arial"/>
          <w:sz w:val="24"/>
          <w:szCs w:val="24"/>
        </w:rPr>
        <w:t xml:space="preserve">for projects </w:t>
      </w:r>
      <w:r w:rsidR="6B5CF969" w:rsidRPr="5AA17127">
        <w:rPr>
          <w:rFonts w:ascii="Arial" w:hAnsi="Arial" w:cs="Arial"/>
          <w:sz w:val="24"/>
          <w:szCs w:val="24"/>
        </w:rPr>
        <w:t>applying for a permit</w:t>
      </w:r>
      <w:r w:rsidR="3F67A542" w:rsidRPr="5AA17127">
        <w:rPr>
          <w:rFonts w:ascii="Arial" w:hAnsi="Arial" w:cs="Arial"/>
          <w:sz w:val="24"/>
          <w:szCs w:val="24"/>
        </w:rPr>
        <w:t xml:space="preserve"> under the</w:t>
      </w:r>
      <w:r w:rsidR="2625D8A8" w:rsidRPr="5AA17127">
        <w:rPr>
          <w:rFonts w:ascii="Arial" w:hAnsi="Arial" w:cs="Arial"/>
          <w:sz w:val="24"/>
          <w:szCs w:val="24"/>
        </w:rPr>
        <w:t xml:space="preserve"> SML </w:t>
      </w:r>
      <w:r w:rsidR="489525B3" w:rsidRPr="5AA17127">
        <w:rPr>
          <w:rFonts w:ascii="Arial" w:hAnsi="Arial" w:cs="Arial"/>
          <w:sz w:val="24"/>
          <w:szCs w:val="24"/>
        </w:rPr>
        <w:t>or</w:t>
      </w:r>
      <w:r w:rsidR="2625D8A8" w:rsidRPr="5AA17127">
        <w:rPr>
          <w:rFonts w:ascii="Arial" w:hAnsi="Arial" w:cs="Arial"/>
          <w:sz w:val="24"/>
          <w:szCs w:val="24"/>
        </w:rPr>
        <w:t xml:space="preserve"> SLODA</w:t>
      </w:r>
      <w:r w:rsidR="3C5EEED4" w:rsidRPr="009A3898">
        <w:rPr>
          <w:rFonts w:ascii="Arial" w:hAnsi="Arial" w:cs="Arial"/>
          <w:sz w:val="24"/>
          <w:szCs w:val="24"/>
        </w:rPr>
        <w:t>.</w:t>
      </w:r>
      <w:r w:rsidR="4AE83742" w:rsidRPr="009A3898">
        <w:rPr>
          <w:rFonts w:ascii="Arial" w:hAnsi="Arial" w:cs="Arial"/>
          <w:sz w:val="24"/>
          <w:szCs w:val="24"/>
        </w:rPr>
        <w:t xml:space="preserve"> Volume II guidelines </w:t>
      </w:r>
      <w:r w:rsidR="7C441130" w:rsidRPr="009A3898">
        <w:rPr>
          <w:rFonts w:ascii="Arial" w:hAnsi="Arial" w:cs="Arial"/>
          <w:sz w:val="24"/>
          <w:szCs w:val="24"/>
        </w:rPr>
        <w:t xml:space="preserve">are particularly important because </w:t>
      </w:r>
      <w:r w:rsidR="4C34877E" w:rsidRPr="009A3898">
        <w:rPr>
          <w:rFonts w:ascii="Arial" w:hAnsi="Arial" w:cs="Arial"/>
          <w:sz w:val="24"/>
          <w:szCs w:val="24"/>
        </w:rPr>
        <w:t>Chapter 500</w:t>
      </w:r>
      <w:r w:rsidR="086D3963" w:rsidRPr="009A3898">
        <w:rPr>
          <w:rFonts w:ascii="Arial" w:hAnsi="Arial" w:cs="Arial"/>
          <w:sz w:val="24"/>
          <w:szCs w:val="24"/>
        </w:rPr>
        <w:t>(4)(D)</w:t>
      </w:r>
      <w:r w:rsidR="2CF1F20D" w:rsidRPr="009A3898">
        <w:rPr>
          <w:rFonts w:ascii="Arial" w:hAnsi="Arial" w:cs="Arial"/>
          <w:sz w:val="24"/>
          <w:szCs w:val="24"/>
        </w:rPr>
        <w:t xml:space="preserve"> has limited </w:t>
      </w:r>
      <w:r w:rsidR="2CF1F20D" w:rsidRPr="009A3898">
        <w:rPr>
          <w:rFonts w:ascii="Arial" w:hAnsi="Arial" w:cs="Arial"/>
          <w:sz w:val="24"/>
          <w:szCs w:val="24"/>
        </w:rPr>
        <w:lastRenderedPageBreak/>
        <w:t xml:space="preserve">details </w:t>
      </w:r>
      <w:r w:rsidR="052BB2CA" w:rsidRPr="009A3898">
        <w:rPr>
          <w:rFonts w:ascii="Arial" w:hAnsi="Arial" w:cs="Arial"/>
          <w:sz w:val="24"/>
          <w:szCs w:val="24"/>
        </w:rPr>
        <w:t xml:space="preserve">which </w:t>
      </w:r>
      <w:r w:rsidR="047BAD48" w:rsidRPr="009A3898">
        <w:rPr>
          <w:rFonts w:ascii="Arial" w:hAnsi="Arial" w:cs="Arial"/>
          <w:sz w:val="24"/>
          <w:szCs w:val="24"/>
        </w:rPr>
        <w:t xml:space="preserve">makes Volume II the primary reference for </w:t>
      </w:r>
      <w:r w:rsidR="0CFAB6F9" w:rsidRPr="009A3898">
        <w:rPr>
          <w:rFonts w:ascii="Arial" w:hAnsi="Arial" w:cs="Arial"/>
          <w:sz w:val="24"/>
          <w:szCs w:val="24"/>
        </w:rPr>
        <w:t>stormwater practitioners involved with</w:t>
      </w:r>
      <w:r w:rsidR="2A01DE9B" w:rsidRPr="5AA17127">
        <w:rPr>
          <w:rFonts w:ascii="Arial" w:hAnsi="Arial" w:cs="Arial"/>
          <w:sz w:val="24"/>
          <w:szCs w:val="24"/>
        </w:rPr>
        <w:t xml:space="preserve"> compliance with</w:t>
      </w:r>
      <w:r w:rsidR="0CFAB6F9" w:rsidRPr="009A3898">
        <w:rPr>
          <w:rFonts w:ascii="Arial" w:hAnsi="Arial" w:cs="Arial"/>
          <w:sz w:val="24"/>
          <w:szCs w:val="24"/>
        </w:rPr>
        <w:t xml:space="preserve"> the </w:t>
      </w:r>
      <w:r w:rsidR="693C2DD7" w:rsidRPr="009A3898">
        <w:rPr>
          <w:rFonts w:ascii="Arial" w:hAnsi="Arial" w:cs="Arial"/>
          <w:sz w:val="24"/>
          <w:szCs w:val="24"/>
        </w:rPr>
        <w:t xml:space="preserve">phosphorus standard. </w:t>
      </w:r>
      <w:r w:rsidR="086DE196" w:rsidRPr="009A3898">
        <w:rPr>
          <w:rFonts w:ascii="Arial" w:hAnsi="Arial" w:cs="Arial"/>
          <w:sz w:val="24"/>
          <w:szCs w:val="24"/>
        </w:rPr>
        <w:t>This volume has five appendices</w:t>
      </w:r>
      <w:r w:rsidR="31586CD7" w:rsidRPr="009A3898">
        <w:rPr>
          <w:rFonts w:ascii="Arial" w:hAnsi="Arial" w:cs="Arial"/>
          <w:sz w:val="24"/>
          <w:szCs w:val="24"/>
        </w:rPr>
        <w:t xml:space="preserve">. </w:t>
      </w:r>
      <w:r w:rsidR="3643373C" w:rsidRPr="004945D6">
        <w:rPr>
          <w:rFonts w:ascii="Arial" w:hAnsi="Arial" w:cs="Arial"/>
          <w:sz w:val="24"/>
          <w:szCs w:val="24"/>
        </w:rPr>
        <w:t>Appendix C</w:t>
      </w:r>
      <w:r w:rsidR="3643373C" w:rsidRPr="009A3898">
        <w:rPr>
          <w:rFonts w:ascii="Arial" w:hAnsi="Arial" w:cs="Arial"/>
          <w:sz w:val="24"/>
          <w:szCs w:val="24"/>
        </w:rPr>
        <w:t xml:space="preserve"> </w:t>
      </w:r>
      <w:r w:rsidR="5329D4A0" w:rsidRPr="009A3898">
        <w:rPr>
          <w:rFonts w:ascii="Arial" w:hAnsi="Arial" w:cs="Arial"/>
          <w:sz w:val="24"/>
          <w:szCs w:val="24"/>
        </w:rPr>
        <w:t xml:space="preserve">includes </w:t>
      </w:r>
      <w:r w:rsidR="126373EF" w:rsidRPr="009A3898">
        <w:rPr>
          <w:rFonts w:ascii="Arial" w:hAnsi="Arial" w:cs="Arial"/>
          <w:sz w:val="24"/>
          <w:szCs w:val="24"/>
        </w:rPr>
        <w:t xml:space="preserve">a table </w:t>
      </w:r>
      <w:r w:rsidR="7F1195FB" w:rsidRPr="009A3898">
        <w:rPr>
          <w:rFonts w:ascii="Arial" w:hAnsi="Arial" w:cs="Arial"/>
          <w:sz w:val="24"/>
          <w:szCs w:val="24"/>
        </w:rPr>
        <w:t xml:space="preserve">for select Maine lakes </w:t>
      </w:r>
      <w:r w:rsidR="74291D00" w:rsidRPr="009A3898">
        <w:rPr>
          <w:rFonts w:ascii="Arial" w:hAnsi="Arial" w:cs="Arial"/>
          <w:sz w:val="24"/>
          <w:szCs w:val="24"/>
        </w:rPr>
        <w:t xml:space="preserve">including the values of lake-specific parameters to calculate a project’s phosphorus budget. </w:t>
      </w:r>
      <w:r w:rsidR="31586CD7" w:rsidRPr="009A3898">
        <w:rPr>
          <w:rFonts w:ascii="Arial" w:hAnsi="Arial" w:cs="Arial"/>
          <w:sz w:val="24"/>
          <w:szCs w:val="24"/>
        </w:rPr>
        <w:t>Appendix D</w:t>
      </w:r>
      <w:r w:rsidR="33690EAC" w:rsidRPr="009A3898">
        <w:rPr>
          <w:rFonts w:ascii="Arial" w:hAnsi="Arial" w:cs="Arial"/>
          <w:sz w:val="24"/>
          <w:szCs w:val="24"/>
        </w:rPr>
        <w:t xml:space="preserve"> consists of four worksheets</w:t>
      </w:r>
      <w:r w:rsidR="29C54E02" w:rsidRPr="009A3898">
        <w:rPr>
          <w:rFonts w:ascii="Arial" w:hAnsi="Arial" w:cs="Arial"/>
          <w:sz w:val="24"/>
          <w:szCs w:val="24"/>
        </w:rPr>
        <w:t>, which are available</w:t>
      </w:r>
      <w:r w:rsidR="7F9ABAEF" w:rsidRPr="009A3898">
        <w:rPr>
          <w:rFonts w:ascii="Arial" w:hAnsi="Arial" w:cs="Arial"/>
          <w:sz w:val="24"/>
          <w:szCs w:val="24"/>
        </w:rPr>
        <w:t xml:space="preserve"> online</w:t>
      </w:r>
      <w:r w:rsidR="29C54E02" w:rsidRPr="009A3898">
        <w:rPr>
          <w:rFonts w:ascii="Arial" w:hAnsi="Arial" w:cs="Arial"/>
          <w:sz w:val="24"/>
          <w:szCs w:val="24"/>
        </w:rPr>
        <w:t xml:space="preserve"> as downloadable Excel workbook files</w:t>
      </w:r>
      <w:r w:rsidR="7F9ABAEF" w:rsidRPr="009A3898">
        <w:rPr>
          <w:rFonts w:ascii="Arial" w:hAnsi="Arial" w:cs="Arial"/>
          <w:sz w:val="24"/>
          <w:szCs w:val="24"/>
        </w:rPr>
        <w:t xml:space="preserve">, </w:t>
      </w:r>
      <w:r w:rsidR="4497B722" w:rsidRPr="009A3898">
        <w:rPr>
          <w:rFonts w:ascii="Arial" w:hAnsi="Arial" w:cs="Arial"/>
          <w:sz w:val="24"/>
          <w:szCs w:val="24"/>
        </w:rPr>
        <w:t>to assist with phosphorus standard compliance</w:t>
      </w:r>
      <w:r w:rsidR="3C795A13" w:rsidRPr="009A3898">
        <w:rPr>
          <w:rFonts w:ascii="Arial" w:hAnsi="Arial" w:cs="Arial"/>
          <w:sz w:val="24"/>
          <w:szCs w:val="24"/>
        </w:rPr>
        <w:t xml:space="preserve"> and are very frequently used by applicants.</w:t>
      </w:r>
      <w:r w:rsidR="67636069" w:rsidRPr="009A3898">
        <w:rPr>
          <w:rFonts w:ascii="Arial" w:hAnsi="Arial" w:cs="Arial"/>
          <w:sz w:val="24"/>
          <w:szCs w:val="24"/>
        </w:rPr>
        <w:t xml:space="preserve"> </w:t>
      </w:r>
    </w:p>
    <w:p w14:paraId="0F04DC80" w14:textId="77777777" w:rsidR="00DC4B0C" w:rsidRPr="009A3898" w:rsidRDefault="00DC4B0C">
      <w:pPr>
        <w:ind w:left="720"/>
        <w:rPr>
          <w:rFonts w:ascii="Arial" w:hAnsi="Arial" w:cs="Arial"/>
          <w:sz w:val="24"/>
          <w:szCs w:val="24"/>
        </w:rPr>
      </w:pPr>
    </w:p>
    <w:p w14:paraId="66B9CC78" w14:textId="00C3F00D" w:rsidR="004A1D23" w:rsidRPr="009A3898" w:rsidRDefault="7B4CAF87" w:rsidP="009E3F48">
      <w:pPr>
        <w:rPr>
          <w:rFonts w:ascii="Arial" w:hAnsi="Arial" w:cs="Arial"/>
          <w:sz w:val="24"/>
          <w:szCs w:val="24"/>
        </w:rPr>
      </w:pPr>
      <w:r w:rsidRPr="009A3898">
        <w:rPr>
          <w:rFonts w:ascii="Arial" w:hAnsi="Arial" w:cs="Arial"/>
          <w:sz w:val="24"/>
          <w:szCs w:val="24"/>
        </w:rPr>
        <w:t xml:space="preserve">Volume III </w:t>
      </w:r>
      <w:r w:rsidR="650B1DE3" w:rsidRPr="009A3898">
        <w:rPr>
          <w:rFonts w:ascii="Arial" w:hAnsi="Arial" w:cs="Arial"/>
          <w:sz w:val="24"/>
          <w:szCs w:val="24"/>
        </w:rPr>
        <w:t>primarily consist</w:t>
      </w:r>
      <w:r w:rsidR="005E1C80">
        <w:rPr>
          <w:rFonts w:ascii="Arial" w:hAnsi="Arial" w:cs="Arial"/>
          <w:sz w:val="24"/>
          <w:szCs w:val="24"/>
        </w:rPr>
        <w:t>s</w:t>
      </w:r>
      <w:r w:rsidR="650B1DE3" w:rsidRPr="009A3898">
        <w:rPr>
          <w:rFonts w:ascii="Arial" w:hAnsi="Arial" w:cs="Arial"/>
          <w:sz w:val="24"/>
          <w:szCs w:val="24"/>
        </w:rPr>
        <w:t xml:space="preserve"> </w:t>
      </w:r>
      <w:r w:rsidR="539C6F41" w:rsidRPr="009A3898">
        <w:rPr>
          <w:rFonts w:ascii="Arial" w:hAnsi="Arial" w:cs="Arial"/>
          <w:sz w:val="24"/>
          <w:szCs w:val="24"/>
        </w:rPr>
        <w:t>of chapters</w:t>
      </w:r>
      <w:r w:rsidR="5DF61504" w:rsidRPr="009A3898">
        <w:rPr>
          <w:rFonts w:ascii="Arial" w:hAnsi="Arial" w:cs="Arial"/>
          <w:sz w:val="24"/>
          <w:szCs w:val="24"/>
        </w:rPr>
        <w:t xml:space="preserve"> (3 </w:t>
      </w:r>
      <w:r w:rsidR="7AC75427" w:rsidRPr="5AA17127">
        <w:rPr>
          <w:rFonts w:ascii="Arial" w:hAnsi="Arial" w:cs="Arial"/>
          <w:sz w:val="24"/>
          <w:szCs w:val="24"/>
        </w:rPr>
        <w:t>through</w:t>
      </w:r>
      <w:r w:rsidR="5DF61504" w:rsidRPr="009A3898">
        <w:rPr>
          <w:rFonts w:ascii="Arial" w:hAnsi="Arial" w:cs="Arial"/>
          <w:sz w:val="24"/>
          <w:szCs w:val="24"/>
        </w:rPr>
        <w:t xml:space="preserve"> </w:t>
      </w:r>
      <w:r w:rsidR="2D388D89" w:rsidRPr="009A3898">
        <w:rPr>
          <w:rFonts w:ascii="Arial" w:hAnsi="Arial" w:cs="Arial"/>
          <w:sz w:val="24"/>
          <w:szCs w:val="24"/>
        </w:rPr>
        <w:t>9)</w:t>
      </w:r>
      <w:r w:rsidR="539C6F41" w:rsidRPr="009A3898">
        <w:rPr>
          <w:rFonts w:ascii="Arial" w:hAnsi="Arial" w:cs="Arial"/>
          <w:sz w:val="24"/>
          <w:szCs w:val="24"/>
        </w:rPr>
        <w:t xml:space="preserve"> dedicated </w:t>
      </w:r>
      <w:r w:rsidR="7113E1B8" w:rsidRPr="009A3898">
        <w:rPr>
          <w:rFonts w:ascii="Arial" w:hAnsi="Arial" w:cs="Arial"/>
          <w:sz w:val="24"/>
          <w:szCs w:val="24"/>
        </w:rPr>
        <w:t>to</w:t>
      </w:r>
      <w:r w:rsidR="0B3773AA" w:rsidRPr="009A3898">
        <w:rPr>
          <w:rFonts w:ascii="Arial" w:hAnsi="Arial" w:cs="Arial"/>
          <w:sz w:val="24"/>
          <w:szCs w:val="24"/>
        </w:rPr>
        <w:t xml:space="preserve"> the technical design guidelines of</w:t>
      </w:r>
      <w:r w:rsidR="7113E1B8" w:rsidRPr="009A3898">
        <w:rPr>
          <w:rFonts w:ascii="Arial" w:hAnsi="Arial" w:cs="Arial"/>
          <w:sz w:val="24"/>
          <w:szCs w:val="24"/>
        </w:rPr>
        <w:t xml:space="preserve"> individual structural and non-structural stormwater BMPs</w:t>
      </w:r>
      <w:r w:rsidR="5CB08F2C" w:rsidRPr="009A3898">
        <w:rPr>
          <w:rFonts w:ascii="Arial" w:hAnsi="Arial" w:cs="Arial"/>
          <w:sz w:val="24"/>
          <w:szCs w:val="24"/>
        </w:rPr>
        <w:t>. Chapters 1, 2,</w:t>
      </w:r>
      <w:r w:rsidR="1A187677" w:rsidRPr="009A3898">
        <w:rPr>
          <w:rFonts w:ascii="Arial" w:hAnsi="Arial" w:cs="Arial"/>
          <w:sz w:val="24"/>
          <w:szCs w:val="24"/>
        </w:rPr>
        <w:t xml:space="preserve"> 10, and 11 are dedicated to introductory information, stormwater hydrology</w:t>
      </w:r>
      <w:r w:rsidR="0F0A4D21" w:rsidRPr="009A3898">
        <w:rPr>
          <w:rFonts w:ascii="Arial" w:hAnsi="Arial" w:cs="Arial"/>
          <w:sz w:val="24"/>
          <w:szCs w:val="24"/>
        </w:rPr>
        <w:t xml:space="preserve">, LID design practices and techniques, and operation </w:t>
      </w:r>
      <w:r w:rsidR="5EB71B33" w:rsidRPr="5AA17127">
        <w:rPr>
          <w:rFonts w:ascii="Arial" w:hAnsi="Arial" w:cs="Arial"/>
          <w:sz w:val="24"/>
          <w:szCs w:val="24"/>
        </w:rPr>
        <w:t>and</w:t>
      </w:r>
      <w:r w:rsidR="0F0A4D21" w:rsidRPr="009A3898">
        <w:rPr>
          <w:rFonts w:ascii="Arial" w:hAnsi="Arial" w:cs="Arial"/>
          <w:sz w:val="24"/>
          <w:szCs w:val="24"/>
        </w:rPr>
        <w:t xml:space="preserve"> maintenance </w:t>
      </w:r>
      <w:r w:rsidR="375B440F" w:rsidRPr="009A3898">
        <w:rPr>
          <w:rFonts w:ascii="Arial" w:hAnsi="Arial" w:cs="Arial"/>
          <w:sz w:val="24"/>
          <w:szCs w:val="24"/>
        </w:rPr>
        <w:t xml:space="preserve">considerations for stormwater design, respectively. </w:t>
      </w:r>
      <w:r w:rsidR="04E9BB7C" w:rsidRPr="009A3898">
        <w:rPr>
          <w:rFonts w:ascii="Arial" w:hAnsi="Arial" w:cs="Arial"/>
          <w:sz w:val="24"/>
          <w:szCs w:val="24"/>
        </w:rPr>
        <w:t xml:space="preserve">Chapter 10 was recently used </w:t>
      </w:r>
      <w:r w:rsidR="193AF3D1" w:rsidRPr="009A3898">
        <w:rPr>
          <w:rFonts w:ascii="Arial" w:hAnsi="Arial" w:cs="Arial"/>
          <w:sz w:val="24"/>
          <w:szCs w:val="24"/>
        </w:rPr>
        <w:t xml:space="preserve">as the primary reference </w:t>
      </w:r>
      <w:r w:rsidR="1E233489" w:rsidRPr="009A3898">
        <w:rPr>
          <w:rFonts w:ascii="Arial" w:hAnsi="Arial" w:cs="Arial"/>
          <w:sz w:val="24"/>
          <w:szCs w:val="24"/>
        </w:rPr>
        <w:t>in the most recent municipal MS4</w:t>
      </w:r>
      <w:r w:rsidR="2CFA8E6E" w:rsidRPr="5AA17127">
        <w:rPr>
          <w:rFonts w:ascii="Arial" w:hAnsi="Arial" w:cs="Arial"/>
          <w:sz w:val="24"/>
          <w:szCs w:val="24"/>
        </w:rPr>
        <w:t>GP</w:t>
      </w:r>
      <w:r w:rsidR="1E233489" w:rsidRPr="009A3898">
        <w:rPr>
          <w:rFonts w:ascii="Arial" w:hAnsi="Arial" w:cs="Arial"/>
          <w:sz w:val="24"/>
          <w:szCs w:val="24"/>
        </w:rPr>
        <w:t xml:space="preserve"> </w:t>
      </w:r>
      <w:r w:rsidR="040879F4" w:rsidRPr="009A3898">
        <w:rPr>
          <w:rFonts w:ascii="Arial" w:hAnsi="Arial" w:cs="Arial"/>
          <w:sz w:val="24"/>
          <w:szCs w:val="24"/>
        </w:rPr>
        <w:t xml:space="preserve">requiring permittees to implement new </w:t>
      </w:r>
      <w:r w:rsidR="6D3FADF5" w:rsidRPr="009A3898">
        <w:rPr>
          <w:rFonts w:ascii="Arial" w:hAnsi="Arial" w:cs="Arial"/>
          <w:sz w:val="24"/>
          <w:szCs w:val="24"/>
        </w:rPr>
        <w:t>LID standards.</w:t>
      </w:r>
      <w:r w:rsidR="26DB5149" w:rsidRPr="009A3898">
        <w:rPr>
          <w:rFonts w:ascii="Arial" w:hAnsi="Arial" w:cs="Arial"/>
          <w:sz w:val="24"/>
          <w:szCs w:val="24"/>
        </w:rPr>
        <w:t xml:space="preserve"> The volume has two appendice</w:t>
      </w:r>
      <w:r w:rsidR="5FEA583F" w:rsidRPr="009A3898">
        <w:rPr>
          <w:rFonts w:ascii="Arial" w:hAnsi="Arial" w:cs="Arial"/>
          <w:sz w:val="24"/>
          <w:szCs w:val="24"/>
        </w:rPr>
        <w:t>s. Appendix A has brief information on the common methods</w:t>
      </w:r>
      <w:r w:rsidR="6B1F44A8" w:rsidRPr="009A3898">
        <w:rPr>
          <w:rFonts w:ascii="Arial" w:hAnsi="Arial" w:cs="Arial"/>
          <w:sz w:val="24"/>
          <w:szCs w:val="24"/>
        </w:rPr>
        <w:t>/models</w:t>
      </w:r>
      <w:r w:rsidR="5FEA583F" w:rsidRPr="009A3898">
        <w:rPr>
          <w:rFonts w:ascii="Arial" w:hAnsi="Arial" w:cs="Arial"/>
          <w:sz w:val="24"/>
          <w:szCs w:val="24"/>
        </w:rPr>
        <w:t xml:space="preserve"> used </w:t>
      </w:r>
      <w:r w:rsidR="08129154" w:rsidRPr="009A3898">
        <w:rPr>
          <w:rFonts w:ascii="Arial" w:hAnsi="Arial" w:cs="Arial"/>
          <w:sz w:val="24"/>
          <w:szCs w:val="24"/>
        </w:rPr>
        <w:t xml:space="preserve">for </w:t>
      </w:r>
      <w:r w:rsidR="08AF7A2C" w:rsidRPr="009A3898">
        <w:rPr>
          <w:rFonts w:ascii="Arial" w:hAnsi="Arial" w:cs="Arial"/>
          <w:sz w:val="24"/>
          <w:szCs w:val="24"/>
        </w:rPr>
        <w:t xml:space="preserve">stormwater </w:t>
      </w:r>
      <w:r w:rsidR="08129154" w:rsidRPr="009A3898">
        <w:rPr>
          <w:rFonts w:ascii="Arial" w:hAnsi="Arial" w:cs="Arial"/>
          <w:sz w:val="24"/>
          <w:szCs w:val="24"/>
        </w:rPr>
        <w:t>discharg</w:t>
      </w:r>
      <w:r w:rsidR="3C5C6438" w:rsidRPr="009A3898">
        <w:rPr>
          <w:rFonts w:ascii="Arial" w:hAnsi="Arial" w:cs="Arial"/>
          <w:sz w:val="24"/>
          <w:szCs w:val="24"/>
        </w:rPr>
        <w:t>e, volume</w:t>
      </w:r>
      <w:r w:rsidR="6B1F44A8" w:rsidRPr="009A3898">
        <w:rPr>
          <w:rFonts w:ascii="Arial" w:hAnsi="Arial" w:cs="Arial"/>
          <w:sz w:val="24"/>
          <w:szCs w:val="24"/>
        </w:rPr>
        <w:t>, and pollutant</w:t>
      </w:r>
      <w:r w:rsidR="3C5C6438" w:rsidRPr="009A3898">
        <w:rPr>
          <w:rFonts w:ascii="Arial" w:hAnsi="Arial" w:cs="Arial"/>
          <w:sz w:val="24"/>
          <w:szCs w:val="24"/>
        </w:rPr>
        <w:t xml:space="preserve"> calculations</w:t>
      </w:r>
      <w:r w:rsidR="06D08076" w:rsidRPr="009A3898">
        <w:rPr>
          <w:rFonts w:ascii="Arial" w:hAnsi="Arial" w:cs="Arial"/>
          <w:sz w:val="24"/>
          <w:szCs w:val="24"/>
        </w:rPr>
        <w:t>.</w:t>
      </w:r>
      <w:r w:rsidR="1796C560" w:rsidRPr="009A3898">
        <w:rPr>
          <w:rFonts w:ascii="Arial" w:hAnsi="Arial" w:cs="Arial"/>
          <w:sz w:val="24"/>
          <w:szCs w:val="24"/>
        </w:rPr>
        <w:t xml:space="preserve"> Appendix B </w:t>
      </w:r>
      <w:r w:rsidR="5D07A3C9" w:rsidRPr="009A3898">
        <w:rPr>
          <w:rFonts w:ascii="Arial" w:hAnsi="Arial" w:cs="Arial"/>
          <w:sz w:val="24"/>
          <w:szCs w:val="24"/>
        </w:rPr>
        <w:t xml:space="preserve">includes the </w:t>
      </w:r>
      <w:r w:rsidR="12026DD0" w:rsidRPr="009A3898">
        <w:rPr>
          <w:rFonts w:ascii="Arial" w:hAnsi="Arial" w:cs="Arial"/>
          <w:sz w:val="24"/>
          <w:szCs w:val="24"/>
        </w:rPr>
        <w:t xml:space="preserve">Department’s approval letters for </w:t>
      </w:r>
      <w:r w:rsidR="725AE463" w:rsidRPr="009A3898">
        <w:rPr>
          <w:rFonts w:ascii="Arial" w:hAnsi="Arial" w:cs="Arial"/>
          <w:sz w:val="24"/>
          <w:szCs w:val="24"/>
        </w:rPr>
        <w:t xml:space="preserve">the </w:t>
      </w:r>
      <w:r w:rsidR="12026DD0" w:rsidRPr="009A3898">
        <w:rPr>
          <w:rFonts w:ascii="Arial" w:hAnsi="Arial" w:cs="Arial"/>
          <w:sz w:val="24"/>
          <w:szCs w:val="24"/>
        </w:rPr>
        <w:t>proprietary stormwater BMPs</w:t>
      </w:r>
      <w:r w:rsidR="64DFD85B" w:rsidRPr="009A3898">
        <w:rPr>
          <w:rFonts w:ascii="Arial" w:hAnsi="Arial" w:cs="Arial"/>
          <w:sz w:val="24"/>
          <w:szCs w:val="24"/>
        </w:rPr>
        <w:t>, which are available online.</w:t>
      </w:r>
      <w:r w:rsidR="09649632" w:rsidRPr="009A3898">
        <w:rPr>
          <w:rFonts w:ascii="Arial" w:hAnsi="Arial" w:cs="Arial"/>
          <w:sz w:val="24"/>
          <w:szCs w:val="24"/>
        </w:rPr>
        <w:t xml:space="preserve"> </w:t>
      </w:r>
      <w:r w:rsidR="13630F67" w:rsidRPr="009A3898">
        <w:rPr>
          <w:rFonts w:ascii="Arial" w:hAnsi="Arial" w:cs="Arial"/>
          <w:sz w:val="24"/>
          <w:szCs w:val="24"/>
        </w:rPr>
        <w:t xml:space="preserve">DEA </w:t>
      </w:r>
      <w:r w:rsidR="008485D7" w:rsidRPr="009A3898">
        <w:rPr>
          <w:rFonts w:ascii="Arial" w:hAnsi="Arial" w:cs="Arial"/>
          <w:sz w:val="24"/>
          <w:szCs w:val="24"/>
        </w:rPr>
        <w:t>reviews</w:t>
      </w:r>
      <w:r w:rsidR="00BA5DAF" w:rsidRPr="009A3898">
        <w:rPr>
          <w:rFonts w:ascii="Arial" w:hAnsi="Arial" w:cs="Arial"/>
          <w:sz w:val="24"/>
          <w:szCs w:val="24"/>
        </w:rPr>
        <w:t xml:space="preserve"> </w:t>
      </w:r>
      <w:r w:rsidR="12DC7A91" w:rsidRPr="009A3898">
        <w:rPr>
          <w:rFonts w:ascii="Arial" w:hAnsi="Arial" w:cs="Arial"/>
          <w:sz w:val="24"/>
          <w:szCs w:val="24"/>
        </w:rPr>
        <w:t xml:space="preserve">the incoming proprietary stormwater BMP approval </w:t>
      </w:r>
      <w:r w:rsidR="32097372" w:rsidRPr="009A3898">
        <w:rPr>
          <w:rFonts w:ascii="Arial" w:hAnsi="Arial" w:cs="Arial"/>
          <w:sz w:val="24"/>
          <w:szCs w:val="24"/>
        </w:rPr>
        <w:t>applications</w:t>
      </w:r>
      <w:r w:rsidR="5B6CB77F" w:rsidRPr="009A3898">
        <w:rPr>
          <w:rFonts w:ascii="Arial" w:hAnsi="Arial" w:cs="Arial"/>
          <w:sz w:val="24"/>
          <w:szCs w:val="24"/>
        </w:rPr>
        <w:t xml:space="preserve"> and evaluates their performance</w:t>
      </w:r>
      <w:r w:rsidR="32097372" w:rsidRPr="009A3898">
        <w:rPr>
          <w:rFonts w:ascii="Arial" w:hAnsi="Arial" w:cs="Arial"/>
          <w:sz w:val="24"/>
          <w:szCs w:val="24"/>
        </w:rPr>
        <w:t xml:space="preserve"> pursuant to </w:t>
      </w:r>
      <w:r w:rsidR="1DFCB873" w:rsidRPr="009A3898">
        <w:rPr>
          <w:rFonts w:ascii="Arial" w:hAnsi="Arial" w:cs="Arial"/>
          <w:sz w:val="24"/>
          <w:szCs w:val="24"/>
        </w:rPr>
        <w:t>Chapter 500(</w:t>
      </w:r>
      <w:r w:rsidR="54885A24" w:rsidRPr="009A3898">
        <w:rPr>
          <w:rFonts w:ascii="Arial" w:hAnsi="Arial" w:cs="Arial"/>
          <w:sz w:val="24"/>
          <w:szCs w:val="24"/>
        </w:rPr>
        <w:t>4</w:t>
      </w:r>
      <w:r w:rsidR="1DFCB873" w:rsidRPr="009A3898">
        <w:rPr>
          <w:rFonts w:ascii="Arial" w:hAnsi="Arial" w:cs="Arial"/>
          <w:sz w:val="24"/>
          <w:szCs w:val="24"/>
        </w:rPr>
        <w:t>)</w:t>
      </w:r>
      <w:r w:rsidR="54885A24" w:rsidRPr="009A3898">
        <w:rPr>
          <w:rFonts w:ascii="Arial" w:hAnsi="Arial" w:cs="Arial"/>
          <w:sz w:val="24"/>
          <w:szCs w:val="24"/>
        </w:rPr>
        <w:t>(C)</w:t>
      </w:r>
      <w:r w:rsidR="15499D10" w:rsidRPr="009A3898">
        <w:rPr>
          <w:rFonts w:ascii="Arial" w:hAnsi="Arial" w:cs="Arial"/>
          <w:sz w:val="24"/>
          <w:szCs w:val="24"/>
        </w:rPr>
        <w:t>(3)</w:t>
      </w:r>
      <w:r w:rsidR="7D9B3213" w:rsidRPr="009A3898">
        <w:rPr>
          <w:rFonts w:ascii="Arial" w:hAnsi="Arial" w:cs="Arial"/>
          <w:sz w:val="24"/>
          <w:szCs w:val="24"/>
        </w:rPr>
        <w:t>(e)</w:t>
      </w:r>
      <w:r w:rsidR="0B0CF3AF" w:rsidRPr="009A3898">
        <w:rPr>
          <w:rFonts w:ascii="Arial" w:hAnsi="Arial" w:cs="Arial"/>
          <w:sz w:val="24"/>
          <w:szCs w:val="24"/>
        </w:rPr>
        <w:t>.</w:t>
      </w:r>
      <w:r w:rsidR="25B78358" w:rsidRPr="009A3898">
        <w:rPr>
          <w:rFonts w:ascii="Arial" w:hAnsi="Arial" w:cs="Arial"/>
          <w:sz w:val="24"/>
          <w:szCs w:val="24"/>
        </w:rPr>
        <w:t xml:space="preserve"> The Department does not </w:t>
      </w:r>
      <w:r w:rsidR="78ABCEF4" w:rsidRPr="009A3898">
        <w:rPr>
          <w:rFonts w:ascii="Arial" w:hAnsi="Arial" w:cs="Arial"/>
          <w:sz w:val="24"/>
          <w:szCs w:val="24"/>
        </w:rPr>
        <w:t xml:space="preserve">allow the use of non-approved </w:t>
      </w:r>
      <w:r w:rsidR="0D195D41" w:rsidRPr="009A3898">
        <w:rPr>
          <w:rFonts w:ascii="Arial" w:hAnsi="Arial" w:cs="Arial"/>
          <w:sz w:val="24"/>
          <w:szCs w:val="24"/>
        </w:rPr>
        <w:t>proprietary BMPs for Chapter 500 compliance purposes.</w:t>
      </w:r>
      <w:r w:rsidR="6D720CE2" w:rsidRPr="009A3898">
        <w:rPr>
          <w:rFonts w:ascii="Arial" w:hAnsi="Arial" w:cs="Arial"/>
          <w:sz w:val="24"/>
          <w:szCs w:val="24"/>
        </w:rPr>
        <w:t xml:space="preserve"> Primarily driven by the consistent </w:t>
      </w:r>
      <w:r w:rsidR="4FC957C4" w:rsidRPr="009A3898">
        <w:rPr>
          <w:rFonts w:ascii="Arial" w:hAnsi="Arial" w:cs="Arial"/>
          <w:sz w:val="24"/>
          <w:szCs w:val="24"/>
        </w:rPr>
        <w:t>influx of new</w:t>
      </w:r>
      <w:r w:rsidR="4C7B9AE2" w:rsidRPr="009A3898">
        <w:rPr>
          <w:rFonts w:ascii="Arial" w:hAnsi="Arial" w:cs="Arial"/>
          <w:sz w:val="24"/>
          <w:szCs w:val="24"/>
        </w:rPr>
        <w:t xml:space="preserve"> proprietary BMP applications</w:t>
      </w:r>
      <w:r w:rsidR="0B10C1C7" w:rsidRPr="009A3898">
        <w:rPr>
          <w:rFonts w:ascii="Arial" w:hAnsi="Arial" w:cs="Arial"/>
          <w:sz w:val="24"/>
          <w:szCs w:val="24"/>
        </w:rPr>
        <w:t xml:space="preserve">, Appendix B has been </w:t>
      </w:r>
      <w:r w:rsidR="0F217AD1" w:rsidRPr="009A3898">
        <w:rPr>
          <w:rFonts w:ascii="Arial" w:hAnsi="Arial" w:cs="Arial"/>
          <w:sz w:val="24"/>
          <w:szCs w:val="24"/>
        </w:rPr>
        <w:t>updated</w:t>
      </w:r>
      <w:r w:rsidR="1A003988" w:rsidRPr="5AA17127">
        <w:rPr>
          <w:rFonts w:ascii="Arial" w:hAnsi="Arial" w:cs="Arial"/>
          <w:sz w:val="24"/>
          <w:szCs w:val="24"/>
        </w:rPr>
        <w:t xml:space="preserve"> </w:t>
      </w:r>
      <w:r w:rsidR="4C7B9AE2" w:rsidRPr="009A3898">
        <w:rPr>
          <w:rFonts w:ascii="Arial" w:hAnsi="Arial" w:cs="Arial"/>
          <w:sz w:val="24"/>
          <w:szCs w:val="24"/>
        </w:rPr>
        <w:t>more</w:t>
      </w:r>
      <w:r w:rsidR="2BFA0F64" w:rsidRPr="5AA17127">
        <w:rPr>
          <w:rFonts w:ascii="Arial" w:hAnsi="Arial" w:cs="Arial"/>
          <w:sz w:val="24"/>
          <w:szCs w:val="24"/>
        </w:rPr>
        <w:t xml:space="preserve"> frequently</w:t>
      </w:r>
      <w:r w:rsidR="4C7B9AE2" w:rsidRPr="009A3898">
        <w:rPr>
          <w:rFonts w:ascii="Arial" w:hAnsi="Arial" w:cs="Arial"/>
          <w:sz w:val="24"/>
          <w:szCs w:val="24"/>
        </w:rPr>
        <w:t xml:space="preserve"> </w:t>
      </w:r>
      <w:r w:rsidR="05D86B0F" w:rsidRPr="009A3898">
        <w:rPr>
          <w:rFonts w:ascii="Arial" w:hAnsi="Arial" w:cs="Arial"/>
          <w:sz w:val="24"/>
          <w:szCs w:val="24"/>
        </w:rPr>
        <w:t>than other parts of Volume III.</w:t>
      </w:r>
      <w:r w:rsidR="7D9B3213" w:rsidRPr="009A3898">
        <w:rPr>
          <w:rFonts w:ascii="Arial" w:hAnsi="Arial" w:cs="Arial"/>
          <w:sz w:val="24"/>
          <w:szCs w:val="24"/>
        </w:rPr>
        <w:t xml:space="preserve"> </w:t>
      </w:r>
      <w:r w:rsidR="15499D10" w:rsidRPr="009A3898">
        <w:rPr>
          <w:rFonts w:ascii="Arial" w:hAnsi="Arial" w:cs="Arial"/>
          <w:sz w:val="24"/>
          <w:szCs w:val="24"/>
        </w:rPr>
        <w:t xml:space="preserve">  </w:t>
      </w:r>
    </w:p>
    <w:p w14:paraId="3C00C767" w14:textId="77777777" w:rsidR="004A1D23" w:rsidRPr="009A3898" w:rsidRDefault="004A1D23">
      <w:pPr>
        <w:ind w:left="720"/>
        <w:rPr>
          <w:rFonts w:ascii="Arial" w:hAnsi="Arial" w:cs="Arial"/>
          <w:sz w:val="24"/>
          <w:szCs w:val="24"/>
        </w:rPr>
      </w:pPr>
    </w:p>
    <w:p w14:paraId="6C2F2DD9" w14:textId="50D34E35" w:rsidR="007800D1" w:rsidRPr="009A3898" w:rsidRDefault="29CF93BE" w:rsidP="009A3898">
      <w:pPr>
        <w:tabs>
          <w:tab w:val="left" w:pos="4466"/>
        </w:tabs>
        <w:rPr>
          <w:rFonts w:ascii="Arial" w:hAnsi="Arial" w:cs="Arial"/>
          <w:sz w:val="24"/>
          <w:szCs w:val="24"/>
        </w:rPr>
      </w:pPr>
      <w:r w:rsidRPr="5AA17127">
        <w:rPr>
          <w:rFonts w:ascii="Arial" w:hAnsi="Arial" w:cs="Arial"/>
          <w:sz w:val="24"/>
          <w:szCs w:val="24"/>
        </w:rPr>
        <w:t>The f</w:t>
      </w:r>
      <w:r w:rsidR="41AF9DAE" w:rsidRPr="009A3898">
        <w:rPr>
          <w:rFonts w:ascii="Arial" w:hAnsi="Arial" w:cs="Arial"/>
          <w:sz w:val="24"/>
          <w:szCs w:val="24"/>
        </w:rPr>
        <w:t>ull text</w:t>
      </w:r>
      <w:r w:rsidR="7DA5DBE4" w:rsidRPr="009A3898">
        <w:rPr>
          <w:rFonts w:ascii="Arial" w:hAnsi="Arial" w:cs="Arial"/>
          <w:sz w:val="24"/>
          <w:szCs w:val="24"/>
        </w:rPr>
        <w:t xml:space="preserve"> of </w:t>
      </w:r>
      <w:r w:rsidR="50A6C419" w:rsidRPr="5AA17127">
        <w:rPr>
          <w:rFonts w:ascii="Arial" w:hAnsi="Arial" w:cs="Arial"/>
          <w:sz w:val="24"/>
          <w:szCs w:val="24"/>
        </w:rPr>
        <w:t xml:space="preserve">the </w:t>
      </w:r>
      <w:r w:rsidR="66607849" w:rsidRPr="5AA17127">
        <w:rPr>
          <w:rFonts w:ascii="Arial" w:hAnsi="Arial" w:cs="Arial"/>
          <w:sz w:val="24"/>
          <w:szCs w:val="24"/>
        </w:rPr>
        <w:t>SW Manual</w:t>
      </w:r>
      <w:r w:rsidR="1E089D4A" w:rsidRPr="5AA17127">
        <w:rPr>
          <w:rFonts w:ascii="Arial" w:hAnsi="Arial" w:cs="Arial"/>
          <w:sz w:val="24"/>
          <w:szCs w:val="24"/>
        </w:rPr>
        <w:t>,</w:t>
      </w:r>
      <w:r w:rsidR="7DA5DBE4" w:rsidRPr="009A3898">
        <w:rPr>
          <w:rFonts w:ascii="Arial" w:hAnsi="Arial" w:cs="Arial"/>
          <w:sz w:val="24"/>
          <w:szCs w:val="24"/>
        </w:rPr>
        <w:t xml:space="preserve"> </w:t>
      </w:r>
      <w:r w:rsidR="71E1118A" w:rsidRPr="009A3898">
        <w:rPr>
          <w:rFonts w:ascii="Arial" w:hAnsi="Arial" w:cs="Arial"/>
          <w:sz w:val="24"/>
          <w:szCs w:val="24"/>
        </w:rPr>
        <w:t>including i</w:t>
      </w:r>
      <w:r w:rsidR="0E939423" w:rsidRPr="009A3898">
        <w:rPr>
          <w:rFonts w:ascii="Arial" w:hAnsi="Arial" w:cs="Arial"/>
          <w:sz w:val="24"/>
          <w:szCs w:val="24"/>
        </w:rPr>
        <w:t>ts appendices and worksheets</w:t>
      </w:r>
      <w:r w:rsidR="66DDD4DF" w:rsidRPr="5AA17127">
        <w:rPr>
          <w:rFonts w:ascii="Arial" w:hAnsi="Arial" w:cs="Arial"/>
          <w:sz w:val="24"/>
          <w:szCs w:val="24"/>
        </w:rPr>
        <w:t>,</w:t>
      </w:r>
      <w:r w:rsidR="0E939423" w:rsidRPr="009A3898">
        <w:rPr>
          <w:rFonts w:ascii="Arial" w:hAnsi="Arial" w:cs="Arial"/>
          <w:sz w:val="24"/>
          <w:szCs w:val="24"/>
        </w:rPr>
        <w:t xml:space="preserve"> is available </w:t>
      </w:r>
      <w:r w:rsidR="6083EE67" w:rsidRPr="5AA17127">
        <w:rPr>
          <w:rFonts w:ascii="Arial" w:hAnsi="Arial" w:cs="Arial"/>
          <w:sz w:val="24"/>
          <w:szCs w:val="24"/>
        </w:rPr>
        <w:t>at</w:t>
      </w:r>
      <w:r w:rsidR="2520E564" w:rsidRPr="009A3898">
        <w:rPr>
          <w:rFonts w:ascii="Arial" w:hAnsi="Arial" w:cs="Arial"/>
          <w:sz w:val="24"/>
          <w:szCs w:val="24"/>
        </w:rPr>
        <w:t xml:space="preserve"> </w:t>
      </w:r>
      <w:hyperlink r:id="rId19" w:history="1">
        <w:r w:rsidR="092EE81B" w:rsidRPr="004945D6">
          <w:rPr>
            <w:rStyle w:val="Hyperlink"/>
            <w:rFonts w:ascii="Arial" w:hAnsi="Arial" w:cs="Arial"/>
            <w:sz w:val="24"/>
            <w:szCs w:val="24"/>
          </w:rPr>
          <w:t>https://www.maine.gov/dep/land/stormwater/stormwaterbmps/#</w:t>
        </w:r>
      </w:hyperlink>
      <w:r w:rsidR="004945D6">
        <w:rPr>
          <w:rStyle w:val="Hyperlink"/>
          <w:rFonts w:ascii="Arial" w:hAnsi="Arial" w:cs="Arial"/>
          <w:color w:val="auto"/>
          <w:sz w:val="24"/>
          <w:szCs w:val="24"/>
        </w:rPr>
        <w:t xml:space="preserve"> </w:t>
      </w:r>
    </w:p>
    <w:p w14:paraId="4146AA04" w14:textId="77777777" w:rsidR="00E34AA8" w:rsidRDefault="00E34AA8"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9A3898" w:rsidRDefault="006C42EB" w:rsidP="00B03502">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w:t>
      </w:r>
      <w:r w:rsidRPr="009A3898">
        <w:rPr>
          <w:rFonts w:ascii="Arial" w:hAnsi="Arial" w:cs="Arial"/>
          <w:sz w:val="24"/>
          <w:szCs w:val="24"/>
          <w:u w:val="single"/>
        </w:rPr>
        <w:t>The Department also reserves the right to consider other reliable references and publicly available information in evaluating a Bidder</w:t>
      </w:r>
      <w:r w:rsidR="00F34F17" w:rsidRPr="009A3898">
        <w:rPr>
          <w:rFonts w:ascii="Arial" w:hAnsi="Arial" w:cs="Arial"/>
          <w:sz w:val="24"/>
          <w:szCs w:val="24"/>
          <w:u w:val="single"/>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lastRenderedPageBreak/>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0"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bookmarkEnd w:id="10"/>
    <w:bookmarkEnd w:id="11"/>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C97934" w:rsidRDefault="00F53B75" w:rsidP="009A3898"/>
    <w:p w14:paraId="0EE7D263" w14:textId="77286C2A" w:rsidR="00F53B75" w:rsidRPr="005E1C80" w:rsidRDefault="00F53B75" w:rsidP="005E1C80">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6BDC6879" w14:textId="77777777" w:rsidR="00503CD0" w:rsidRPr="00C97934" w:rsidRDefault="00503CD0"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5AA17127">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5AA17127">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3B8C3B3F" w:rsidR="00F53B75" w:rsidRPr="005E1C80" w:rsidRDefault="00766700" w:rsidP="00583A7B">
            <w:pPr>
              <w:jc w:val="center"/>
              <w:rPr>
                <w:rFonts w:ascii="Arial" w:hAnsi="Arial" w:cs="Arial"/>
                <w:sz w:val="24"/>
                <w:szCs w:val="24"/>
              </w:rPr>
            </w:pPr>
            <w:r w:rsidRPr="005E1C80">
              <w:rPr>
                <w:rFonts w:ascii="Arial" w:hAnsi="Arial" w:cs="Arial"/>
                <w:sz w:val="24"/>
                <w:szCs w:val="24"/>
              </w:rPr>
              <w:t>0</w:t>
            </w:r>
            <w:r>
              <w:rPr>
                <w:rFonts w:ascii="Arial" w:hAnsi="Arial" w:cs="Arial"/>
                <w:sz w:val="24"/>
                <w:szCs w:val="24"/>
              </w:rPr>
              <w:t>5</w:t>
            </w:r>
            <w:r w:rsidR="00C90120" w:rsidRPr="005E1C80">
              <w:rPr>
                <w:rFonts w:ascii="Arial" w:hAnsi="Arial" w:cs="Arial"/>
                <w:sz w:val="24"/>
                <w:szCs w:val="24"/>
              </w:rPr>
              <w:t>/01/2024</w:t>
            </w:r>
          </w:p>
        </w:tc>
        <w:tc>
          <w:tcPr>
            <w:tcW w:w="2520" w:type="dxa"/>
            <w:tcBorders>
              <w:top w:val="double" w:sz="4" w:space="0" w:color="auto"/>
            </w:tcBorders>
            <w:shd w:val="clear" w:color="auto" w:fill="auto"/>
          </w:tcPr>
          <w:p w14:paraId="6B06294F" w14:textId="0EC187ED" w:rsidR="00F53B75" w:rsidRPr="005E1C80" w:rsidRDefault="00766700" w:rsidP="00583A7B">
            <w:pPr>
              <w:jc w:val="center"/>
              <w:rPr>
                <w:rFonts w:ascii="Arial" w:hAnsi="Arial" w:cs="Arial"/>
                <w:sz w:val="24"/>
                <w:szCs w:val="24"/>
              </w:rPr>
            </w:pPr>
            <w:r w:rsidRPr="005E1C80">
              <w:rPr>
                <w:rFonts w:ascii="Arial" w:hAnsi="Arial" w:cs="Arial"/>
                <w:sz w:val="24"/>
                <w:szCs w:val="24"/>
              </w:rPr>
              <w:t>0</w:t>
            </w:r>
            <w:r>
              <w:rPr>
                <w:rFonts w:ascii="Arial" w:hAnsi="Arial" w:cs="Arial"/>
                <w:sz w:val="24"/>
                <w:szCs w:val="24"/>
              </w:rPr>
              <w:t>4</w:t>
            </w:r>
            <w:r w:rsidR="00B748DA" w:rsidRPr="005E1C80">
              <w:rPr>
                <w:rFonts w:ascii="Arial" w:hAnsi="Arial" w:cs="Arial"/>
                <w:sz w:val="24"/>
                <w:szCs w:val="24"/>
              </w:rPr>
              <w:t>/</w:t>
            </w:r>
            <w:r>
              <w:rPr>
                <w:rFonts w:ascii="Arial" w:hAnsi="Arial" w:cs="Arial"/>
                <w:sz w:val="24"/>
                <w:szCs w:val="24"/>
              </w:rPr>
              <w:t>30</w:t>
            </w:r>
            <w:r w:rsidR="00B748DA" w:rsidRPr="005E1C80">
              <w:rPr>
                <w:rFonts w:ascii="Arial" w:hAnsi="Arial" w:cs="Arial"/>
                <w:sz w:val="24"/>
                <w:szCs w:val="24"/>
              </w:rPr>
              <w:t>/2026</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564C55AA"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C13EF9" w:rsidRPr="009A3898">
        <w:rPr>
          <w:rFonts w:ascii="Arial" w:hAnsi="Arial" w:cs="Arial"/>
          <w:sz w:val="24"/>
          <w:szCs w:val="24"/>
        </w:rPr>
        <w:t>one</w:t>
      </w:r>
      <w:r w:rsidRPr="00C13EF9">
        <w:rPr>
          <w:rFonts w:ascii="Arial" w:hAnsi="Arial" w:cs="Arial"/>
          <w:sz w:val="24"/>
          <w:szCs w:val="24"/>
        </w:rPr>
        <w:t xml:space="preserve"> </w:t>
      </w:r>
      <w:r w:rsidR="005E1C80">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464F48C6" w14:textId="77777777" w:rsidR="00DE542D"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p>
    <w:p w14:paraId="0FC58FFA" w14:textId="08126F94" w:rsidR="00E82FB4" w:rsidRPr="00C97934" w:rsidRDefault="00E82FB4" w:rsidP="004F0520">
      <w:pPr>
        <w:rPr>
          <w:rFonts w:ascii="Arial" w:hAnsi="Arial" w:cs="Arial"/>
          <w:b/>
          <w:sz w:val="24"/>
          <w:szCs w:val="24"/>
        </w:rPr>
      </w:pPr>
      <w:r w:rsidRPr="00C97934">
        <w:rPr>
          <w:rFonts w:ascii="Arial" w:hAnsi="Arial" w:cs="Arial"/>
          <w:b/>
          <w:sz w:val="24"/>
          <w:szCs w:val="24"/>
        </w:rPr>
        <w:tab/>
      </w:r>
    </w:p>
    <w:p w14:paraId="23A53A5E" w14:textId="42379E84" w:rsidR="00511540" w:rsidRPr="005E1C80" w:rsidRDefault="00C13D8A" w:rsidP="00511540">
      <w:pPr>
        <w:pStyle w:val="ListParagraph"/>
        <w:numPr>
          <w:ilvl w:val="0"/>
          <w:numId w:val="25"/>
        </w:numPr>
        <w:rPr>
          <w:rFonts w:ascii="Arial" w:hAnsi="Arial" w:cs="Arial"/>
          <w:b/>
          <w:bCs/>
          <w:sz w:val="24"/>
          <w:szCs w:val="24"/>
        </w:rPr>
      </w:pPr>
      <w:r w:rsidRPr="005E1C80">
        <w:rPr>
          <w:rFonts w:ascii="Arial" w:hAnsi="Arial" w:cs="Arial"/>
          <w:b/>
          <w:bCs/>
          <w:sz w:val="24"/>
          <w:szCs w:val="24"/>
        </w:rPr>
        <w:t>Primary Objective</w:t>
      </w:r>
      <w:r w:rsidR="008F38DB" w:rsidRPr="005E1C80">
        <w:rPr>
          <w:rFonts w:ascii="Arial" w:hAnsi="Arial" w:cs="Arial"/>
          <w:b/>
          <w:bCs/>
          <w:sz w:val="24"/>
          <w:szCs w:val="24"/>
        </w:rPr>
        <w:t>s</w:t>
      </w:r>
      <w:r w:rsidRPr="005E1C80">
        <w:rPr>
          <w:rFonts w:ascii="Arial" w:hAnsi="Arial" w:cs="Arial"/>
          <w:b/>
          <w:bCs/>
          <w:sz w:val="24"/>
          <w:szCs w:val="24"/>
        </w:rPr>
        <w:t xml:space="preserve"> &amp; Expectations</w:t>
      </w:r>
    </w:p>
    <w:p w14:paraId="340B0242" w14:textId="77777777" w:rsidR="00C13D8A" w:rsidRDefault="00C13D8A" w:rsidP="00C13D8A">
      <w:pPr>
        <w:rPr>
          <w:rFonts w:ascii="Arial" w:hAnsi="Arial" w:cs="Arial"/>
          <w:sz w:val="24"/>
          <w:szCs w:val="24"/>
        </w:rPr>
      </w:pPr>
    </w:p>
    <w:p w14:paraId="1B6F2B3B" w14:textId="6AC90CE3" w:rsidR="00D233B3" w:rsidRDefault="4B728F82" w:rsidP="00533AC9">
      <w:pPr>
        <w:rPr>
          <w:rFonts w:ascii="Arial" w:hAnsi="Arial" w:cs="Arial"/>
          <w:sz w:val="24"/>
          <w:szCs w:val="24"/>
        </w:rPr>
      </w:pPr>
      <w:r w:rsidRPr="5AA17127">
        <w:rPr>
          <w:rFonts w:ascii="Arial" w:hAnsi="Arial" w:cs="Arial"/>
          <w:sz w:val="24"/>
          <w:szCs w:val="24"/>
        </w:rPr>
        <w:t xml:space="preserve">The project </w:t>
      </w:r>
      <w:r w:rsidR="6317834A" w:rsidRPr="5AA17127">
        <w:rPr>
          <w:rFonts w:ascii="Arial" w:hAnsi="Arial" w:cs="Arial"/>
          <w:sz w:val="24"/>
          <w:szCs w:val="24"/>
        </w:rPr>
        <w:t>consists of</w:t>
      </w:r>
      <w:r w:rsidRPr="5AA17127">
        <w:rPr>
          <w:rFonts w:ascii="Arial" w:hAnsi="Arial" w:cs="Arial"/>
          <w:sz w:val="24"/>
          <w:szCs w:val="24"/>
        </w:rPr>
        <w:t xml:space="preserve"> updating</w:t>
      </w:r>
      <w:r w:rsidR="08028223" w:rsidRPr="5AA17127">
        <w:rPr>
          <w:rFonts w:ascii="Arial" w:hAnsi="Arial" w:cs="Arial"/>
          <w:sz w:val="24"/>
          <w:szCs w:val="24"/>
        </w:rPr>
        <w:t xml:space="preserve"> </w:t>
      </w:r>
      <w:r w:rsidR="6FDC2BBC" w:rsidRPr="5AA17127">
        <w:rPr>
          <w:rFonts w:ascii="Arial" w:hAnsi="Arial" w:cs="Arial"/>
          <w:sz w:val="24"/>
          <w:szCs w:val="24"/>
        </w:rPr>
        <w:t xml:space="preserve">the </w:t>
      </w:r>
      <w:r w:rsidR="57FDB945" w:rsidRPr="5AA17127">
        <w:rPr>
          <w:rFonts w:ascii="Arial" w:hAnsi="Arial" w:cs="Arial"/>
          <w:sz w:val="24"/>
          <w:szCs w:val="24"/>
        </w:rPr>
        <w:t>SW</w:t>
      </w:r>
      <w:r w:rsidR="5761E02A" w:rsidRPr="5AA17127">
        <w:rPr>
          <w:rFonts w:ascii="Arial" w:hAnsi="Arial" w:cs="Arial"/>
          <w:sz w:val="24"/>
          <w:szCs w:val="24"/>
        </w:rPr>
        <w:t xml:space="preserve"> </w:t>
      </w:r>
      <w:r w:rsidR="1A46DCCC" w:rsidRPr="5AA17127">
        <w:rPr>
          <w:rFonts w:ascii="Arial" w:hAnsi="Arial" w:cs="Arial"/>
          <w:sz w:val="24"/>
          <w:szCs w:val="24"/>
        </w:rPr>
        <w:t>Manual</w:t>
      </w:r>
      <w:r w:rsidR="57FDB945" w:rsidRPr="5AA17127">
        <w:rPr>
          <w:rFonts w:ascii="Arial" w:hAnsi="Arial" w:cs="Arial"/>
          <w:sz w:val="24"/>
          <w:szCs w:val="24"/>
        </w:rPr>
        <w:t xml:space="preserve"> </w:t>
      </w:r>
      <w:r w:rsidR="1A46DCCC" w:rsidRPr="5AA17127">
        <w:rPr>
          <w:rFonts w:ascii="Arial" w:hAnsi="Arial" w:cs="Arial"/>
          <w:sz w:val="24"/>
          <w:szCs w:val="24"/>
        </w:rPr>
        <w:t>in</w:t>
      </w:r>
      <w:r w:rsidR="1660C235" w:rsidRPr="5AA17127">
        <w:rPr>
          <w:rFonts w:ascii="Arial" w:hAnsi="Arial" w:cs="Arial"/>
          <w:sz w:val="24"/>
          <w:szCs w:val="24"/>
        </w:rPr>
        <w:t xml:space="preserve"> conjunction with </w:t>
      </w:r>
      <w:r w:rsidR="50D9441A" w:rsidRPr="5AA17127">
        <w:rPr>
          <w:rFonts w:ascii="Arial" w:hAnsi="Arial" w:cs="Arial"/>
          <w:sz w:val="24"/>
          <w:szCs w:val="24"/>
        </w:rPr>
        <w:t xml:space="preserve">the Department’s ongoing </w:t>
      </w:r>
      <w:r w:rsidR="4F9455B8" w:rsidRPr="5AA17127">
        <w:rPr>
          <w:rFonts w:ascii="Arial" w:hAnsi="Arial" w:cs="Arial"/>
          <w:sz w:val="24"/>
          <w:szCs w:val="24"/>
        </w:rPr>
        <w:t>Chapter 500</w:t>
      </w:r>
      <w:r w:rsidR="700C17B1" w:rsidRPr="5AA17127">
        <w:rPr>
          <w:rFonts w:ascii="Arial" w:hAnsi="Arial" w:cs="Arial"/>
          <w:sz w:val="24"/>
          <w:szCs w:val="24"/>
        </w:rPr>
        <w:t xml:space="preserve"> rulemaking </w:t>
      </w:r>
      <w:r w:rsidR="0215EEBA" w:rsidRPr="5AA17127">
        <w:rPr>
          <w:rFonts w:ascii="Arial" w:hAnsi="Arial" w:cs="Arial"/>
          <w:sz w:val="24"/>
          <w:szCs w:val="24"/>
        </w:rPr>
        <w:t xml:space="preserve">effort, which </w:t>
      </w:r>
      <w:r w:rsidR="3F9648AA" w:rsidRPr="5AA17127">
        <w:rPr>
          <w:rFonts w:ascii="Arial" w:hAnsi="Arial" w:cs="Arial"/>
          <w:sz w:val="24"/>
          <w:szCs w:val="24"/>
        </w:rPr>
        <w:t>is</w:t>
      </w:r>
      <w:r w:rsidR="0215EEBA" w:rsidRPr="5AA17127">
        <w:rPr>
          <w:rFonts w:ascii="Arial" w:hAnsi="Arial" w:cs="Arial"/>
          <w:sz w:val="24"/>
          <w:szCs w:val="24"/>
        </w:rPr>
        <w:t xml:space="preserve"> </w:t>
      </w:r>
      <w:r w:rsidR="68457BB9" w:rsidRPr="5AA17127">
        <w:rPr>
          <w:rFonts w:ascii="Arial" w:hAnsi="Arial" w:cs="Arial"/>
          <w:sz w:val="24"/>
          <w:szCs w:val="24"/>
        </w:rPr>
        <w:t>summarized</w:t>
      </w:r>
      <w:r w:rsidR="009B1C62" w:rsidRPr="5AA17127">
        <w:rPr>
          <w:rFonts w:ascii="Arial" w:hAnsi="Arial" w:cs="Arial"/>
          <w:sz w:val="24"/>
          <w:szCs w:val="24"/>
        </w:rPr>
        <w:t xml:space="preserve"> in Part I.A. </w:t>
      </w:r>
      <w:r w:rsidR="78CA5019" w:rsidRPr="5AA17127">
        <w:rPr>
          <w:rFonts w:ascii="Arial" w:hAnsi="Arial" w:cs="Arial"/>
          <w:sz w:val="24"/>
          <w:szCs w:val="24"/>
        </w:rPr>
        <w:t xml:space="preserve">Major objectives of the </w:t>
      </w:r>
      <w:r w:rsidR="33B0C0AD" w:rsidRPr="5AA17127">
        <w:rPr>
          <w:rFonts w:ascii="Arial" w:hAnsi="Arial" w:cs="Arial"/>
          <w:sz w:val="24"/>
          <w:szCs w:val="24"/>
        </w:rPr>
        <w:t xml:space="preserve">project </w:t>
      </w:r>
      <w:r w:rsidR="7767E3A9" w:rsidRPr="5AA17127">
        <w:rPr>
          <w:rFonts w:ascii="Arial" w:hAnsi="Arial" w:cs="Arial"/>
          <w:sz w:val="24"/>
          <w:szCs w:val="24"/>
        </w:rPr>
        <w:t>include</w:t>
      </w:r>
      <w:r w:rsidR="1B891B7F" w:rsidRPr="5AA17127">
        <w:rPr>
          <w:rFonts w:ascii="Arial" w:hAnsi="Arial" w:cs="Arial"/>
          <w:sz w:val="24"/>
          <w:szCs w:val="24"/>
        </w:rPr>
        <w:t>:</w:t>
      </w:r>
    </w:p>
    <w:p w14:paraId="361C9616" w14:textId="77777777" w:rsidR="00533AC9" w:rsidRDefault="00533AC9" w:rsidP="00533AC9">
      <w:pPr>
        <w:rPr>
          <w:rFonts w:ascii="Arial" w:hAnsi="Arial" w:cs="Arial"/>
          <w:sz w:val="24"/>
          <w:szCs w:val="24"/>
        </w:rPr>
      </w:pPr>
    </w:p>
    <w:p w14:paraId="16F7663A" w14:textId="3B4F0C11" w:rsidR="003F59C2" w:rsidRDefault="678BD086" w:rsidP="00533AC9">
      <w:pPr>
        <w:pStyle w:val="ListParagraph"/>
        <w:numPr>
          <w:ilvl w:val="1"/>
          <w:numId w:val="25"/>
        </w:numPr>
        <w:rPr>
          <w:rFonts w:ascii="Arial" w:hAnsi="Arial" w:cs="Arial"/>
          <w:sz w:val="24"/>
          <w:szCs w:val="24"/>
        </w:rPr>
      </w:pPr>
      <w:r w:rsidRPr="5AA17127">
        <w:rPr>
          <w:rFonts w:ascii="Arial" w:hAnsi="Arial" w:cs="Arial"/>
          <w:sz w:val="24"/>
          <w:szCs w:val="24"/>
        </w:rPr>
        <w:t xml:space="preserve">Update the </w:t>
      </w:r>
      <w:r w:rsidR="7A1DFCA3" w:rsidRPr="5AA17127">
        <w:rPr>
          <w:rFonts w:ascii="Arial" w:hAnsi="Arial" w:cs="Arial"/>
          <w:sz w:val="24"/>
          <w:szCs w:val="24"/>
        </w:rPr>
        <w:t>c</w:t>
      </w:r>
      <w:r w:rsidR="4A01041C" w:rsidRPr="5AA17127">
        <w:rPr>
          <w:rFonts w:ascii="Arial" w:hAnsi="Arial" w:cs="Arial"/>
          <w:sz w:val="24"/>
          <w:szCs w:val="24"/>
        </w:rPr>
        <w:t xml:space="preserve">ontent of the </w:t>
      </w:r>
      <w:r w:rsidR="3EE0A615" w:rsidRPr="5AA17127">
        <w:rPr>
          <w:rFonts w:ascii="Arial" w:hAnsi="Arial" w:cs="Arial"/>
          <w:sz w:val="24"/>
          <w:szCs w:val="24"/>
        </w:rPr>
        <w:t xml:space="preserve">SW </w:t>
      </w:r>
      <w:r w:rsidR="4A01041C" w:rsidRPr="5AA17127">
        <w:rPr>
          <w:rFonts w:ascii="Arial" w:hAnsi="Arial" w:cs="Arial"/>
          <w:sz w:val="24"/>
          <w:szCs w:val="24"/>
        </w:rPr>
        <w:t xml:space="preserve">Manual </w:t>
      </w:r>
      <w:r w:rsidR="12776D9B" w:rsidRPr="5AA17127">
        <w:rPr>
          <w:rFonts w:ascii="Arial" w:hAnsi="Arial" w:cs="Arial"/>
          <w:sz w:val="24"/>
          <w:szCs w:val="24"/>
        </w:rPr>
        <w:t xml:space="preserve">in accordance with </w:t>
      </w:r>
      <w:r w:rsidR="005E1C80">
        <w:rPr>
          <w:rFonts w:ascii="Arial" w:hAnsi="Arial" w:cs="Arial"/>
          <w:sz w:val="24"/>
          <w:szCs w:val="24"/>
        </w:rPr>
        <w:t>bets available information (</w:t>
      </w:r>
      <w:r w:rsidR="00F3539D">
        <w:rPr>
          <w:rFonts w:ascii="Arial" w:hAnsi="Arial" w:cs="Arial"/>
          <w:sz w:val="24"/>
          <w:szCs w:val="24"/>
        </w:rPr>
        <w:t>BAI</w:t>
      </w:r>
      <w:r w:rsidR="005E1C80">
        <w:rPr>
          <w:rFonts w:ascii="Arial" w:hAnsi="Arial" w:cs="Arial"/>
          <w:sz w:val="24"/>
          <w:szCs w:val="24"/>
        </w:rPr>
        <w:t>)</w:t>
      </w:r>
      <w:r w:rsidR="12776D9B" w:rsidRPr="5AA17127">
        <w:rPr>
          <w:rFonts w:ascii="Arial" w:hAnsi="Arial" w:cs="Arial"/>
          <w:sz w:val="24"/>
          <w:szCs w:val="24"/>
        </w:rPr>
        <w:t xml:space="preserve"> </w:t>
      </w:r>
      <w:r w:rsidR="072F6703" w:rsidRPr="5AA17127">
        <w:rPr>
          <w:rFonts w:ascii="Arial" w:hAnsi="Arial" w:cs="Arial"/>
          <w:sz w:val="24"/>
          <w:szCs w:val="24"/>
        </w:rPr>
        <w:t xml:space="preserve">to </w:t>
      </w:r>
      <w:r w:rsidR="73ACEFFF" w:rsidRPr="5AA17127">
        <w:rPr>
          <w:rFonts w:ascii="Arial" w:hAnsi="Arial" w:cs="Arial"/>
          <w:sz w:val="24"/>
          <w:szCs w:val="24"/>
        </w:rPr>
        <w:t>provide effective guidance for regulatory compliance</w:t>
      </w:r>
      <w:r w:rsidR="184726F5" w:rsidRPr="5AA17127">
        <w:rPr>
          <w:rFonts w:ascii="Arial" w:hAnsi="Arial" w:cs="Arial"/>
          <w:sz w:val="24"/>
          <w:szCs w:val="24"/>
        </w:rPr>
        <w:t>,</w:t>
      </w:r>
    </w:p>
    <w:p w14:paraId="3A9682C6" w14:textId="77777777" w:rsidR="00165538" w:rsidRDefault="00165538" w:rsidP="009A3898">
      <w:pPr>
        <w:pStyle w:val="ListParagraph"/>
        <w:rPr>
          <w:rFonts w:ascii="Arial" w:hAnsi="Arial" w:cs="Arial"/>
          <w:sz w:val="24"/>
          <w:szCs w:val="24"/>
        </w:rPr>
      </w:pPr>
    </w:p>
    <w:p w14:paraId="35EDC868" w14:textId="2626415A" w:rsidR="00944512" w:rsidRDefault="6F4C4B8E" w:rsidP="00533AC9">
      <w:pPr>
        <w:pStyle w:val="ListParagraph"/>
        <w:numPr>
          <w:ilvl w:val="1"/>
          <w:numId w:val="25"/>
        </w:numPr>
        <w:rPr>
          <w:rFonts w:ascii="Arial" w:hAnsi="Arial" w:cs="Arial"/>
          <w:sz w:val="24"/>
          <w:szCs w:val="24"/>
        </w:rPr>
      </w:pPr>
      <w:r w:rsidRPr="5AA17127">
        <w:rPr>
          <w:rFonts w:ascii="Arial" w:hAnsi="Arial" w:cs="Arial"/>
          <w:sz w:val="24"/>
          <w:szCs w:val="24"/>
        </w:rPr>
        <w:t xml:space="preserve">Improve the </w:t>
      </w:r>
      <w:r w:rsidR="43B110DD" w:rsidRPr="5AA17127">
        <w:rPr>
          <w:rFonts w:ascii="Arial" w:hAnsi="Arial" w:cs="Arial"/>
          <w:sz w:val="24"/>
          <w:szCs w:val="24"/>
        </w:rPr>
        <w:t>f</w:t>
      </w:r>
      <w:r w:rsidR="5539E0E5" w:rsidRPr="5AA17127">
        <w:rPr>
          <w:rFonts w:ascii="Arial" w:hAnsi="Arial" w:cs="Arial"/>
          <w:sz w:val="24"/>
          <w:szCs w:val="24"/>
        </w:rPr>
        <w:t xml:space="preserve">ormat of the </w:t>
      </w:r>
      <w:r w:rsidR="3EE0A615" w:rsidRPr="5AA17127">
        <w:rPr>
          <w:rFonts w:ascii="Arial" w:hAnsi="Arial" w:cs="Arial"/>
          <w:sz w:val="24"/>
          <w:szCs w:val="24"/>
        </w:rPr>
        <w:t xml:space="preserve">SW </w:t>
      </w:r>
      <w:r w:rsidR="30187705" w:rsidRPr="5AA17127">
        <w:rPr>
          <w:rFonts w:ascii="Arial" w:hAnsi="Arial" w:cs="Arial"/>
          <w:sz w:val="24"/>
          <w:szCs w:val="24"/>
        </w:rPr>
        <w:t xml:space="preserve">Manual </w:t>
      </w:r>
      <w:r w:rsidR="4AE69715" w:rsidRPr="5AA17127">
        <w:rPr>
          <w:rFonts w:ascii="Arial" w:hAnsi="Arial" w:cs="Arial"/>
          <w:sz w:val="24"/>
          <w:szCs w:val="24"/>
        </w:rPr>
        <w:t>for</w:t>
      </w:r>
      <w:r w:rsidR="155F3B74" w:rsidRPr="5AA17127">
        <w:rPr>
          <w:rFonts w:ascii="Arial" w:hAnsi="Arial" w:cs="Arial"/>
          <w:sz w:val="24"/>
          <w:szCs w:val="24"/>
        </w:rPr>
        <w:t xml:space="preserve"> a</w:t>
      </w:r>
      <w:r w:rsidR="4AE69715" w:rsidRPr="5AA17127">
        <w:rPr>
          <w:rFonts w:ascii="Arial" w:hAnsi="Arial" w:cs="Arial"/>
          <w:sz w:val="24"/>
          <w:szCs w:val="24"/>
        </w:rPr>
        <w:t xml:space="preserve"> </w:t>
      </w:r>
      <w:r w:rsidR="23798795" w:rsidRPr="5AA17127">
        <w:rPr>
          <w:rFonts w:ascii="Arial" w:hAnsi="Arial" w:cs="Arial"/>
          <w:sz w:val="24"/>
          <w:szCs w:val="24"/>
        </w:rPr>
        <w:t>better end user experience</w:t>
      </w:r>
      <w:r w:rsidR="44B1EB6F" w:rsidRPr="5AA17127">
        <w:rPr>
          <w:rFonts w:ascii="Arial" w:hAnsi="Arial" w:cs="Arial"/>
          <w:sz w:val="24"/>
          <w:szCs w:val="24"/>
        </w:rPr>
        <w:t>.</w:t>
      </w:r>
    </w:p>
    <w:p w14:paraId="2EF2FC2E" w14:textId="77777777" w:rsidR="003F59C2" w:rsidRDefault="003F59C2" w:rsidP="009A3898">
      <w:pPr>
        <w:pStyle w:val="ListParagraph"/>
        <w:rPr>
          <w:rFonts w:ascii="Arial" w:hAnsi="Arial" w:cs="Arial"/>
          <w:sz w:val="24"/>
          <w:szCs w:val="24"/>
        </w:rPr>
      </w:pPr>
    </w:p>
    <w:p w14:paraId="4829001E" w14:textId="77777777" w:rsidR="0002583D" w:rsidRDefault="00CC78DB" w:rsidP="00C13D8A">
      <w:pPr>
        <w:rPr>
          <w:rFonts w:ascii="Arial" w:hAnsi="Arial" w:cs="Arial"/>
          <w:b/>
          <w:bCs/>
          <w:sz w:val="24"/>
          <w:szCs w:val="24"/>
        </w:rPr>
      </w:pPr>
      <w:r>
        <w:rPr>
          <w:rFonts w:ascii="Arial" w:hAnsi="Arial" w:cs="Arial"/>
          <w:b/>
          <w:bCs/>
          <w:sz w:val="24"/>
          <w:szCs w:val="24"/>
        </w:rPr>
        <w:t xml:space="preserve">Objective 1: </w:t>
      </w:r>
    </w:p>
    <w:p w14:paraId="46251796" w14:textId="5998EAA0" w:rsidR="002F7FA4" w:rsidRDefault="005F2760" w:rsidP="00C13D8A">
      <w:pPr>
        <w:rPr>
          <w:rFonts w:ascii="Arial" w:hAnsi="Arial" w:cs="Arial"/>
          <w:sz w:val="24"/>
          <w:szCs w:val="24"/>
        </w:rPr>
      </w:pPr>
      <w:r w:rsidRPr="00CC78DB">
        <w:rPr>
          <w:rFonts w:ascii="Arial" w:hAnsi="Arial" w:cs="Arial"/>
          <w:sz w:val="24"/>
          <w:szCs w:val="24"/>
        </w:rPr>
        <w:t xml:space="preserve">The </w:t>
      </w:r>
      <w:r w:rsidR="0083466B">
        <w:rPr>
          <w:rFonts w:ascii="Arial" w:hAnsi="Arial" w:cs="Arial"/>
          <w:sz w:val="24"/>
          <w:szCs w:val="24"/>
        </w:rPr>
        <w:t xml:space="preserve">updated SW Manual </w:t>
      </w:r>
      <w:r w:rsidR="009D4627">
        <w:rPr>
          <w:rFonts w:ascii="Arial" w:hAnsi="Arial" w:cs="Arial"/>
          <w:sz w:val="24"/>
          <w:szCs w:val="24"/>
        </w:rPr>
        <w:t>will explain</w:t>
      </w:r>
      <w:r w:rsidR="008F5EA2">
        <w:rPr>
          <w:rFonts w:ascii="Arial" w:hAnsi="Arial" w:cs="Arial"/>
          <w:sz w:val="24"/>
          <w:szCs w:val="24"/>
        </w:rPr>
        <w:t xml:space="preserve"> the Department’s regulatory framework for stormwater </w:t>
      </w:r>
      <w:r w:rsidR="00907531">
        <w:rPr>
          <w:rFonts w:ascii="Arial" w:hAnsi="Arial" w:cs="Arial"/>
          <w:sz w:val="24"/>
          <w:szCs w:val="24"/>
        </w:rPr>
        <w:t>management</w:t>
      </w:r>
      <w:r w:rsidR="00A42630">
        <w:rPr>
          <w:rFonts w:ascii="Arial" w:hAnsi="Arial" w:cs="Arial"/>
          <w:sz w:val="24"/>
          <w:szCs w:val="24"/>
        </w:rPr>
        <w:t xml:space="preserve"> </w:t>
      </w:r>
      <w:r w:rsidR="00A36804">
        <w:rPr>
          <w:rFonts w:ascii="Arial" w:hAnsi="Arial" w:cs="Arial"/>
          <w:sz w:val="24"/>
          <w:szCs w:val="24"/>
        </w:rPr>
        <w:t xml:space="preserve">and </w:t>
      </w:r>
      <w:r w:rsidR="00E3028B">
        <w:rPr>
          <w:rFonts w:ascii="Arial" w:hAnsi="Arial" w:cs="Arial"/>
          <w:sz w:val="24"/>
          <w:szCs w:val="24"/>
        </w:rPr>
        <w:t>detail stormwater BMPs</w:t>
      </w:r>
      <w:r w:rsidR="007B568B">
        <w:rPr>
          <w:rFonts w:ascii="Arial" w:hAnsi="Arial" w:cs="Arial"/>
          <w:sz w:val="24"/>
          <w:szCs w:val="24"/>
        </w:rPr>
        <w:t xml:space="preserve">, </w:t>
      </w:r>
      <w:r w:rsidR="00553D1C">
        <w:rPr>
          <w:rFonts w:ascii="Arial" w:hAnsi="Arial" w:cs="Arial"/>
          <w:sz w:val="24"/>
          <w:szCs w:val="24"/>
        </w:rPr>
        <w:t xml:space="preserve">primarily in the context of Chapter 500 </w:t>
      </w:r>
      <w:r w:rsidR="009945C6">
        <w:rPr>
          <w:rFonts w:ascii="Arial" w:hAnsi="Arial" w:cs="Arial"/>
          <w:sz w:val="24"/>
          <w:szCs w:val="24"/>
        </w:rPr>
        <w:t>compliance.</w:t>
      </w:r>
    </w:p>
    <w:p w14:paraId="1F58EBCA" w14:textId="5E6E8079" w:rsidR="00236229" w:rsidRPr="00E236E1" w:rsidRDefault="005E1C80" w:rsidP="00395624">
      <w:pPr>
        <w:rPr>
          <w:rFonts w:ascii="Arial" w:hAnsi="Arial" w:cs="Arial"/>
          <w:sz w:val="24"/>
          <w:szCs w:val="24"/>
        </w:rPr>
      </w:pPr>
      <w:r>
        <w:rPr>
          <w:rFonts w:ascii="Arial" w:hAnsi="Arial" w:cs="Arial"/>
          <w:sz w:val="24"/>
          <w:szCs w:val="24"/>
        </w:rPr>
        <w:t>The awarded Bidder will have</w:t>
      </w:r>
      <w:r w:rsidR="472CEC15" w:rsidRPr="00E236E1">
        <w:rPr>
          <w:rFonts w:ascii="Arial" w:hAnsi="Arial" w:cs="Arial"/>
          <w:sz w:val="24"/>
          <w:szCs w:val="24"/>
        </w:rPr>
        <w:t xml:space="preserve"> skills, experience, and resources </w:t>
      </w:r>
      <w:r w:rsidR="0829F5D7" w:rsidRPr="00E236E1">
        <w:rPr>
          <w:rFonts w:ascii="Arial" w:hAnsi="Arial" w:cs="Arial"/>
          <w:sz w:val="24"/>
          <w:szCs w:val="24"/>
        </w:rPr>
        <w:t>to compile and utilize</w:t>
      </w:r>
      <w:r w:rsidR="55901D5C" w:rsidRPr="00E236E1">
        <w:rPr>
          <w:rFonts w:ascii="Arial" w:hAnsi="Arial" w:cs="Arial"/>
          <w:sz w:val="24"/>
          <w:szCs w:val="24"/>
        </w:rPr>
        <w:t xml:space="preserve"> BAI</w:t>
      </w:r>
      <w:r w:rsidR="1D95BB5F" w:rsidRPr="00E236E1">
        <w:rPr>
          <w:rFonts w:ascii="Arial" w:hAnsi="Arial" w:cs="Arial"/>
          <w:sz w:val="24"/>
          <w:szCs w:val="24"/>
        </w:rPr>
        <w:t xml:space="preserve"> </w:t>
      </w:r>
      <w:r w:rsidR="1875F0ED" w:rsidRPr="00E236E1">
        <w:rPr>
          <w:rFonts w:ascii="Arial" w:hAnsi="Arial" w:cs="Arial"/>
          <w:sz w:val="24"/>
          <w:szCs w:val="24"/>
        </w:rPr>
        <w:t>rapidly</w:t>
      </w:r>
      <w:r w:rsidR="55901D5C" w:rsidRPr="00E236E1">
        <w:rPr>
          <w:rFonts w:ascii="Arial" w:hAnsi="Arial" w:cs="Arial"/>
          <w:sz w:val="24"/>
          <w:szCs w:val="24"/>
        </w:rPr>
        <w:t xml:space="preserve"> for meeting this objective</w:t>
      </w:r>
      <w:r w:rsidR="0E704335" w:rsidRPr="00E236E1">
        <w:rPr>
          <w:rFonts w:ascii="Arial" w:hAnsi="Arial" w:cs="Arial"/>
          <w:sz w:val="24"/>
          <w:szCs w:val="24"/>
        </w:rPr>
        <w:t>.</w:t>
      </w:r>
      <w:r w:rsidR="3F47C60E" w:rsidRPr="00E236E1">
        <w:rPr>
          <w:rFonts w:ascii="Arial" w:hAnsi="Arial" w:cs="Arial"/>
          <w:sz w:val="24"/>
          <w:szCs w:val="24"/>
        </w:rPr>
        <w:t xml:space="preserve"> </w:t>
      </w:r>
      <w:r w:rsidR="60268CB8" w:rsidRPr="00E236E1">
        <w:rPr>
          <w:rFonts w:ascii="Arial" w:hAnsi="Arial" w:cs="Arial"/>
          <w:sz w:val="24"/>
          <w:szCs w:val="24"/>
        </w:rPr>
        <w:t xml:space="preserve">There will be </w:t>
      </w:r>
      <w:r w:rsidR="6262FC1F" w:rsidRPr="00E236E1">
        <w:rPr>
          <w:rFonts w:ascii="Arial" w:hAnsi="Arial" w:cs="Arial"/>
          <w:sz w:val="24"/>
          <w:szCs w:val="24"/>
        </w:rPr>
        <w:t xml:space="preserve">an overlap between </w:t>
      </w:r>
      <w:r w:rsidR="00477AB4" w:rsidRPr="00E236E1">
        <w:rPr>
          <w:rFonts w:ascii="Arial" w:hAnsi="Arial" w:cs="Arial"/>
          <w:sz w:val="24"/>
          <w:szCs w:val="24"/>
        </w:rPr>
        <w:t xml:space="preserve">the manual project </w:t>
      </w:r>
      <w:r w:rsidR="1D1792C9" w:rsidRPr="00E236E1">
        <w:rPr>
          <w:rFonts w:ascii="Arial" w:hAnsi="Arial" w:cs="Arial"/>
          <w:sz w:val="24"/>
          <w:szCs w:val="24"/>
        </w:rPr>
        <w:t xml:space="preserve">and </w:t>
      </w:r>
      <w:r w:rsidR="6FF67F15" w:rsidRPr="00E236E1">
        <w:rPr>
          <w:rFonts w:ascii="Arial" w:hAnsi="Arial" w:cs="Arial"/>
          <w:sz w:val="24"/>
          <w:szCs w:val="24"/>
        </w:rPr>
        <w:t xml:space="preserve">the </w:t>
      </w:r>
      <w:r w:rsidR="319388CF" w:rsidRPr="00E236E1">
        <w:rPr>
          <w:rFonts w:ascii="Arial" w:hAnsi="Arial" w:cs="Arial"/>
          <w:sz w:val="24"/>
          <w:szCs w:val="24"/>
        </w:rPr>
        <w:t>Chapter 500</w:t>
      </w:r>
      <w:r w:rsidR="1691DF14" w:rsidRPr="00E236E1">
        <w:rPr>
          <w:rFonts w:ascii="Arial" w:hAnsi="Arial" w:cs="Arial"/>
          <w:sz w:val="24"/>
          <w:szCs w:val="24"/>
        </w:rPr>
        <w:t xml:space="preserve"> </w:t>
      </w:r>
      <w:r w:rsidR="1FE4FB49" w:rsidRPr="00E236E1">
        <w:rPr>
          <w:rFonts w:ascii="Arial" w:hAnsi="Arial" w:cs="Arial"/>
          <w:sz w:val="24"/>
          <w:szCs w:val="24"/>
        </w:rPr>
        <w:t xml:space="preserve">consensus-based </w:t>
      </w:r>
      <w:r w:rsidR="1691DF14" w:rsidRPr="00E236E1">
        <w:rPr>
          <w:rFonts w:ascii="Arial" w:hAnsi="Arial" w:cs="Arial"/>
          <w:sz w:val="24"/>
          <w:szCs w:val="24"/>
        </w:rPr>
        <w:t>rulemaking process</w:t>
      </w:r>
      <w:r w:rsidR="637949F0" w:rsidRPr="00E236E1">
        <w:rPr>
          <w:rFonts w:ascii="Arial" w:hAnsi="Arial" w:cs="Arial"/>
          <w:sz w:val="24"/>
          <w:szCs w:val="24"/>
        </w:rPr>
        <w:t xml:space="preserve">, which will be taking place </w:t>
      </w:r>
      <w:r w:rsidR="5BA298B9" w:rsidRPr="00E236E1">
        <w:rPr>
          <w:rFonts w:ascii="Arial" w:hAnsi="Arial" w:cs="Arial"/>
          <w:sz w:val="24"/>
          <w:szCs w:val="24"/>
        </w:rPr>
        <w:t>during the first half of</w:t>
      </w:r>
      <w:r w:rsidR="637949F0" w:rsidRPr="00E236E1">
        <w:rPr>
          <w:rFonts w:ascii="Arial" w:hAnsi="Arial" w:cs="Arial"/>
          <w:sz w:val="24"/>
          <w:szCs w:val="24"/>
        </w:rPr>
        <w:t xml:space="preserve"> 2024</w:t>
      </w:r>
      <w:r w:rsidR="3DE19E20" w:rsidRPr="00E236E1">
        <w:rPr>
          <w:rFonts w:ascii="Arial" w:hAnsi="Arial" w:cs="Arial"/>
          <w:sz w:val="24"/>
          <w:szCs w:val="24"/>
        </w:rPr>
        <w:t>.</w:t>
      </w:r>
      <w:r w:rsidR="1838BE17" w:rsidRPr="00E236E1">
        <w:rPr>
          <w:rFonts w:ascii="Arial" w:hAnsi="Arial" w:cs="Arial"/>
          <w:sz w:val="24"/>
          <w:szCs w:val="24"/>
        </w:rPr>
        <w:t xml:space="preserve"> </w:t>
      </w:r>
      <w:r w:rsidR="43AE795A" w:rsidRPr="00E236E1">
        <w:rPr>
          <w:rFonts w:ascii="Arial" w:hAnsi="Arial" w:cs="Arial"/>
          <w:sz w:val="24"/>
          <w:szCs w:val="24"/>
        </w:rPr>
        <w:t xml:space="preserve">The </w:t>
      </w:r>
      <w:r w:rsidR="31854CE0" w:rsidRPr="00E236E1">
        <w:rPr>
          <w:rFonts w:ascii="Arial" w:hAnsi="Arial" w:cs="Arial"/>
          <w:sz w:val="24"/>
          <w:szCs w:val="24"/>
        </w:rPr>
        <w:t xml:space="preserve">overlap period will be used </w:t>
      </w:r>
      <w:r w:rsidR="036F91D9" w:rsidRPr="00E236E1">
        <w:rPr>
          <w:rFonts w:ascii="Arial" w:hAnsi="Arial" w:cs="Arial"/>
          <w:sz w:val="24"/>
          <w:szCs w:val="24"/>
        </w:rPr>
        <w:t xml:space="preserve">to complete </w:t>
      </w:r>
      <w:r w:rsidR="5D96E5AE" w:rsidRPr="00E236E1">
        <w:rPr>
          <w:rFonts w:ascii="Arial" w:hAnsi="Arial" w:cs="Arial"/>
          <w:sz w:val="24"/>
          <w:szCs w:val="24"/>
        </w:rPr>
        <w:t>a</w:t>
      </w:r>
      <w:r w:rsidR="1B7AC11B" w:rsidRPr="00E236E1">
        <w:rPr>
          <w:rFonts w:ascii="Arial" w:hAnsi="Arial" w:cs="Arial"/>
          <w:sz w:val="24"/>
          <w:szCs w:val="24"/>
        </w:rPr>
        <w:t xml:space="preserve"> “Needs Assessment” and finalize the scope of the manual project.</w:t>
      </w:r>
      <w:r w:rsidR="1E444864" w:rsidRPr="00E236E1">
        <w:rPr>
          <w:rFonts w:ascii="Arial" w:hAnsi="Arial" w:cs="Arial"/>
          <w:sz w:val="24"/>
          <w:szCs w:val="24"/>
        </w:rPr>
        <w:t xml:space="preserve"> </w:t>
      </w:r>
      <w:r w:rsidR="0ED02855" w:rsidRPr="00E236E1">
        <w:rPr>
          <w:rFonts w:ascii="Arial" w:hAnsi="Arial" w:cs="Arial"/>
          <w:sz w:val="24"/>
          <w:szCs w:val="24"/>
        </w:rPr>
        <w:t xml:space="preserve">The </w:t>
      </w:r>
      <w:r>
        <w:rPr>
          <w:rFonts w:ascii="Arial" w:hAnsi="Arial" w:cs="Arial"/>
          <w:sz w:val="24"/>
          <w:szCs w:val="24"/>
        </w:rPr>
        <w:t>awarded Bidder</w:t>
      </w:r>
      <w:r w:rsidRPr="00E236E1">
        <w:rPr>
          <w:rFonts w:ascii="Arial" w:hAnsi="Arial" w:cs="Arial"/>
          <w:sz w:val="24"/>
          <w:szCs w:val="24"/>
        </w:rPr>
        <w:t xml:space="preserve"> </w:t>
      </w:r>
      <w:r w:rsidR="5054BAE3" w:rsidRPr="00E236E1">
        <w:rPr>
          <w:rFonts w:ascii="Arial" w:hAnsi="Arial" w:cs="Arial"/>
          <w:sz w:val="24"/>
          <w:szCs w:val="24"/>
        </w:rPr>
        <w:t xml:space="preserve">must be </w:t>
      </w:r>
      <w:r w:rsidR="0187188E" w:rsidRPr="00E236E1">
        <w:rPr>
          <w:rFonts w:ascii="Arial" w:hAnsi="Arial" w:cs="Arial"/>
          <w:sz w:val="24"/>
          <w:szCs w:val="24"/>
        </w:rPr>
        <w:t>prepare</w:t>
      </w:r>
      <w:r w:rsidR="11CA9CD2" w:rsidRPr="00E236E1">
        <w:rPr>
          <w:rFonts w:ascii="Arial" w:hAnsi="Arial" w:cs="Arial"/>
          <w:sz w:val="24"/>
          <w:szCs w:val="24"/>
        </w:rPr>
        <w:t>d</w:t>
      </w:r>
      <w:r w:rsidR="0187188E" w:rsidRPr="00E236E1">
        <w:rPr>
          <w:rFonts w:ascii="Arial" w:hAnsi="Arial" w:cs="Arial"/>
          <w:sz w:val="24"/>
          <w:szCs w:val="24"/>
        </w:rPr>
        <w:t xml:space="preserve"> </w:t>
      </w:r>
      <w:r w:rsidR="69A3506E" w:rsidRPr="00E236E1">
        <w:rPr>
          <w:rFonts w:ascii="Arial" w:hAnsi="Arial" w:cs="Arial"/>
          <w:sz w:val="24"/>
          <w:szCs w:val="24"/>
        </w:rPr>
        <w:t xml:space="preserve">to </w:t>
      </w:r>
      <w:r w:rsidR="7CE6AEE4" w:rsidRPr="00E236E1">
        <w:rPr>
          <w:rFonts w:ascii="Arial" w:hAnsi="Arial" w:cs="Arial"/>
          <w:sz w:val="24"/>
          <w:szCs w:val="24"/>
        </w:rPr>
        <w:t xml:space="preserve">multi-task </w:t>
      </w:r>
      <w:r w:rsidR="75260414" w:rsidRPr="00E236E1">
        <w:rPr>
          <w:rFonts w:ascii="Arial" w:hAnsi="Arial" w:cs="Arial"/>
          <w:sz w:val="24"/>
          <w:szCs w:val="24"/>
        </w:rPr>
        <w:t>efficiently and effectively</w:t>
      </w:r>
      <w:r w:rsidR="11CA9CD2" w:rsidRPr="00E236E1">
        <w:rPr>
          <w:rFonts w:ascii="Arial" w:hAnsi="Arial" w:cs="Arial"/>
          <w:sz w:val="24"/>
          <w:szCs w:val="24"/>
        </w:rPr>
        <w:t xml:space="preserve"> </w:t>
      </w:r>
      <w:r w:rsidR="6890DD23" w:rsidRPr="00E236E1">
        <w:rPr>
          <w:rFonts w:ascii="Arial" w:hAnsi="Arial" w:cs="Arial"/>
          <w:sz w:val="24"/>
          <w:szCs w:val="24"/>
        </w:rPr>
        <w:t>during the overlap period</w:t>
      </w:r>
      <w:r w:rsidR="2F23CF8C" w:rsidRPr="00E236E1">
        <w:rPr>
          <w:rFonts w:ascii="Arial" w:hAnsi="Arial" w:cs="Arial"/>
          <w:sz w:val="24"/>
          <w:szCs w:val="24"/>
        </w:rPr>
        <w:t>.</w:t>
      </w:r>
      <w:r w:rsidR="273A97BB" w:rsidRPr="00E236E1">
        <w:rPr>
          <w:rFonts w:ascii="Arial" w:hAnsi="Arial" w:cs="Arial"/>
          <w:sz w:val="24"/>
          <w:szCs w:val="24"/>
        </w:rPr>
        <w:t xml:space="preserve"> </w:t>
      </w:r>
      <w:r w:rsidR="4699CAC0" w:rsidRPr="00E236E1">
        <w:rPr>
          <w:rFonts w:ascii="Arial" w:hAnsi="Arial" w:cs="Arial"/>
          <w:sz w:val="24"/>
          <w:szCs w:val="24"/>
        </w:rPr>
        <w:t>The Department expects that</w:t>
      </w:r>
      <w:r w:rsidR="273A97BB" w:rsidRPr="00E236E1">
        <w:rPr>
          <w:rFonts w:ascii="Arial" w:hAnsi="Arial" w:cs="Arial"/>
          <w:sz w:val="24"/>
          <w:szCs w:val="24"/>
        </w:rPr>
        <w:t xml:space="preserve"> </w:t>
      </w:r>
      <w:r w:rsidR="0FF85E6A" w:rsidRPr="00E236E1">
        <w:rPr>
          <w:rFonts w:ascii="Arial" w:hAnsi="Arial" w:cs="Arial"/>
          <w:sz w:val="24"/>
          <w:szCs w:val="24"/>
        </w:rPr>
        <w:t xml:space="preserve">review of </w:t>
      </w:r>
      <w:r w:rsidR="18457ACF" w:rsidRPr="00E236E1">
        <w:rPr>
          <w:rFonts w:ascii="Arial" w:hAnsi="Arial" w:cs="Arial"/>
          <w:sz w:val="24"/>
          <w:szCs w:val="24"/>
        </w:rPr>
        <w:t xml:space="preserve">BAI </w:t>
      </w:r>
      <w:r w:rsidR="70A74873" w:rsidRPr="00E236E1">
        <w:rPr>
          <w:rFonts w:ascii="Arial" w:hAnsi="Arial" w:cs="Arial"/>
          <w:sz w:val="24"/>
          <w:szCs w:val="24"/>
        </w:rPr>
        <w:t>on the priority topics</w:t>
      </w:r>
      <w:r w:rsidR="648E9C44" w:rsidRPr="00E236E1">
        <w:rPr>
          <w:rFonts w:ascii="Arial" w:hAnsi="Arial" w:cs="Arial"/>
          <w:sz w:val="24"/>
          <w:szCs w:val="24"/>
        </w:rPr>
        <w:t xml:space="preserve"> will</w:t>
      </w:r>
      <w:r w:rsidR="4907F515" w:rsidRPr="00E236E1">
        <w:rPr>
          <w:rFonts w:ascii="Arial" w:hAnsi="Arial" w:cs="Arial"/>
          <w:sz w:val="24"/>
          <w:szCs w:val="24"/>
        </w:rPr>
        <w:t xml:space="preserve"> be conducted </w:t>
      </w:r>
      <w:r w:rsidR="54D03325" w:rsidRPr="00E236E1">
        <w:rPr>
          <w:rFonts w:ascii="Arial" w:hAnsi="Arial" w:cs="Arial"/>
          <w:sz w:val="24"/>
          <w:szCs w:val="24"/>
        </w:rPr>
        <w:t xml:space="preserve">as the </w:t>
      </w:r>
      <w:r w:rsidR="7527A714" w:rsidRPr="00E236E1">
        <w:rPr>
          <w:rFonts w:ascii="Arial" w:hAnsi="Arial" w:cs="Arial"/>
          <w:sz w:val="24"/>
          <w:szCs w:val="24"/>
        </w:rPr>
        <w:t xml:space="preserve">rulemaking </w:t>
      </w:r>
      <w:r w:rsidR="54D03325" w:rsidRPr="00E236E1">
        <w:rPr>
          <w:rFonts w:ascii="Arial" w:hAnsi="Arial" w:cs="Arial"/>
          <w:sz w:val="24"/>
          <w:szCs w:val="24"/>
        </w:rPr>
        <w:t xml:space="preserve">meetings are held and stakeholders are engaged </w:t>
      </w:r>
      <w:r w:rsidR="00EA9B41" w:rsidRPr="00E236E1">
        <w:rPr>
          <w:rFonts w:ascii="Arial" w:hAnsi="Arial" w:cs="Arial"/>
          <w:sz w:val="24"/>
          <w:szCs w:val="24"/>
        </w:rPr>
        <w:t xml:space="preserve">to </w:t>
      </w:r>
      <w:r w:rsidR="2A727E02" w:rsidRPr="00E236E1">
        <w:rPr>
          <w:rFonts w:ascii="Arial" w:hAnsi="Arial" w:cs="Arial"/>
          <w:sz w:val="24"/>
          <w:szCs w:val="24"/>
        </w:rPr>
        <w:t>finalize the scope.</w:t>
      </w:r>
    </w:p>
    <w:p w14:paraId="6ED80269" w14:textId="77777777" w:rsidR="008212D7" w:rsidRDefault="008212D7" w:rsidP="00395624">
      <w:pPr>
        <w:rPr>
          <w:rFonts w:ascii="Arial" w:hAnsi="Arial" w:cs="Arial"/>
          <w:b/>
          <w:bCs/>
          <w:sz w:val="24"/>
          <w:szCs w:val="24"/>
        </w:rPr>
      </w:pPr>
    </w:p>
    <w:p w14:paraId="2B09BB19" w14:textId="2C72C565" w:rsidR="00E36877" w:rsidRDefault="00602F1E" w:rsidP="00395624">
      <w:pPr>
        <w:rPr>
          <w:rFonts w:ascii="Arial" w:hAnsi="Arial" w:cs="Arial"/>
          <w:sz w:val="24"/>
          <w:szCs w:val="24"/>
        </w:rPr>
      </w:pPr>
      <w:r>
        <w:rPr>
          <w:rFonts w:ascii="Arial" w:hAnsi="Arial" w:cs="Arial"/>
          <w:b/>
          <w:bCs/>
          <w:sz w:val="24"/>
          <w:szCs w:val="24"/>
        </w:rPr>
        <w:t>Objective 2:</w:t>
      </w:r>
      <w:r w:rsidR="00A65B85">
        <w:rPr>
          <w:rFonts w:ascii="Arial" w:hAnsi="Arial" w:cs="Arial"/>
          <w:sz w:val="24"/>
          <w:szCs w:val="24"/>
        </w:rPr>
        <w:t xml:space="preserve"> </w:t>
      </w:r>
    </w:p>
    <w:p w14:paraId="2646FEB1" w14:textId="3C4B3943" w:rsidR="00E652E6" w:rsidRDefault="386E0CB1" w:rsidP="00395624">
      <w:pPr>
        <w:rPr>
          <w:rFonts w:ascii="Arial" w:hAnsi="Arial" w:cs="Arial"/>
          <w:sz w:val="24"/>
          <w:szCs w:val="24"/>
        </w:rPr>
      </w:pPr>
      <w:r w:rsidRPr="5AA17127">
        <w:rPr>
          <w:rFonts w:ascii="Arial" w:hAnsi="Arial" w:cs="Arial"/>
          <w:sz w:val="24"/>
          <w:szCs w:val="24"/>
        </w:rPr>
        <w:t>The</w:t>
      </w:r>
      <w:r w:rsidR="425BA582" w:rsidRPr="5AA17127">
        <w:rPr>
          <w:rFonts w:ascii="Arial" w:hAnsi="Arial" w:cs="Arial"/>
          <w:sz w:val="24"/>
          <w:szCs w:val="24"/>
        </w:rPr>
        <w:t xml:space="preserve"> project deliverables</w:t>
      </w:r>
      <w:r w:rsidRPr="5AA17127">
        <w:rPr>
          <w:rFonts w:ascii="Arial" w:hAnsi="Arial" w:cs="Arial"/>
          <w:sz w:val="24"/>
          <w:szCs w:val="24"/>
        </w:rPr>
        <w:t xml:space="preserve"> </w:t>
      </w:r>
      <w:r w:rsidR="79CEA244" w:rsidRPr="5AA17127">
        <w:rPr>
          <w:rFonts w:ascii="Arial" w:hAnsi="Arial" w:cs="Arial"/>
          <w:sz w:val="24"/>
          <w:szCs w:val="24"/>
        </w:rPr>
        <w:t xml:space="preserve">will </w:t>
      </w:r>
      <w:r w:rsidR="28B552D6" w:rsidRPr="5AA17127">
        <w:rPr>
          <w:rFonts w:ascii="Arial" w:hAnsi="Arial" w:cs="Arial"/>
          <w:sz w:val="24"/>
          <w:szCs w:val="24"/>
        </w:rPr>
        <w:t xml:space="preserve">have an enhanced structure and format to </w:t>
      </w:r>
      <w:r w:rsidR="1F7C4AAA" w:rsidRPr="5AA17127">
        <w:rPr>
          <w:rFonts w:ascii="Arial" w:hAnsi="Arial" w:cs="Arial"/>
          <w:sz w:val="24"/>
          <w:szCs w:val="24"/>
        </w:rPr>
        <w:t xml:space="preserve">satisfy end user </w:t>
      </w:r>
      <w:r w:rsidR="10D986B2" w:rsidRPr="5AA17127">
        <w:rPr>
          <w:rFonts w:ascii="Arial" w:hAnsi="Arial" w:cs="Arial"/>
          <w:sz w:val="24"/>
          <w:szCs w:val="24"/>
        </w:rPr>
        <w:t>needs</w:t>
      </w:r>
      <w:r w:rsidRPr="5AA17127">
        <w:rPr>
          <w:rFonts w:ascii="Arial" w:hAnsi="Arial" w:cs="Arial"/>
          <w:sz w:val="24"/>
          <w:szCs w:val="24"/>
        </w:rPr>
        <w:t>.</w:t>
      </w:r>
      <w:r w:rsidR="4E829567" w:rsidRPr="5AA17127">
        <w:rPr>
          <w:rFonts w:ascii="Arial" w:hAnsi="Arial" w:cs="Arial"/>
          <w:sz w:val="24"/>
          <w:szCs w:val="24"/>
        </w:rPr>
        <w:t xml:space="preserve"> Major end user groups </w:t>
      </w:r>
      <w:r w:rsidR="2B1BDE33" w:rsidRPr="5AA17127">
        <w:rPr>
          <w:rFonts w:ascii="Arial" w:hAnsi="Arial" w:cs="Arial"/>
          <w:sz w:val="24"/>
          <w:szCs w:val="24"/>
        </w:rPr>
        <w:t xml:space="preserve">of the </w:t>
      </w:r>
      <w:r w:rsidR="5510747B" w:rsidRPr="5AA17127">
        <w:rPr>
          <w:rFonts w:ascii="Arial" w:hAnsi="Arial" w:cs="Arial"/>
          <w:sz w:val="24"/>
          <w:szCs w:val="24"/>
        </w:rPr>
        <w:t xml:space="preserve">SW </w:t>
      </w:r>
      <w:r w:rsidR="502A0983" w:rsidRPr="5AA17127">
        <w:rPr>
          <w:rFonts w:ascii="Arial" w:hAnsi="Arial" w:cs="Arial"/>
          <w:sz w:val="24"/>
          <w:szCs w:val="24"/>
        </w:rPr>
        <w:t>M</w:t>
      </w:r>
      <w:r w:rsidR="2B1BDE33" w:rsidRPr="5AA17127">
        <w:rPr>
          <w:rFonts w:ascii="Arial" w:hAnsi="Arial" w:cs="Arial"/>
          <w:sz w:val="24"/>
          <w:szCs w:val="24"/>
        </w:rPr>
        <w:t xml:space="preserve">anual are Department staff, </w:t>
      </w:r>
      <w:r w:rsidR="16B3963C" w:rsidRPr="5AA17127">
        <w:rPr>
          <w:rFonts w:ascii="Arial" w:hAnsi="Arial" w:cs="Arial"/>
          <w:sz w:val="24"/>
          <w:szCs w:val="24"/>
        </w:rPr>
        <w:t xml:space="preserve">consulting engineers, </w:t>
      </w:r>
      <w:r w:rsidR="0151A32F" w:rsidRPr="5AA17127">
        <w:rPr>
          <w:rFonts w:ascii="Arial" w:hAnsi="Arial" w:cs="Arial"/>
          <w:sz w:val="24"/>
          <w:szCs w:val="24"/>
        </w:rPr>
        <w:t xml:space="preserve">review engineers, </w:t>
      </w:r>
      <w:r w:rsidR="1DE6DB54" w:rsidRPr="5AA17127">
        <w:rPr>
          <w:rFonts w:ascii="Arial" w:hAnsi="Arial" w:cs="Arial"/>
          <w:sz w:val="24"/>
          <w:szCs w:val="24"/>
        </w:rPr>
        <w:t xml:space="preserve">contractors, </w:t>
      </w:r>
      <w:r w:rsidR="5C880037" w:rsidRPr="5AA17127">
        <w:rPr>
          <w:rFonts w:ascii="Arial" w:hAnsi="Arial" w:cs="Arial"/>
          <w:sz w:val="24"/>
          <w:szCs w:val="24"/>
        </w:rPr>
        <w:t xml:space="preserve">inspectors, </w:t>
      </w:r>
      <w:r w:rsidR="1DE6DB54" w:rsidRPr="5AA17127">
        <w:rPr>
          <w:rFonts w:ascii="Arial" w:hAnsi="Arial" w:cs="Arial"/>
          <w:sz w:val="24"/>
          <w:szCs w:val="24"/>
        </w:rPr>
        <w:t>and stormwater practitioners.</w:t>
      </w:r>
      <w:r w:rsidR="06E400AC" w:rsidRPr="5AA17127">
        <w:rPr>
          <w:rFonts w:ascii="Arial" w:hAnsi="Arial" w:cs="Arial"/>
          <w:sz w:val="24"/>
          <w:szCs w:val="24"/>
        </w:rPr>
        <w:t xml:space="preserve"> </w:t>
      </w:r>
      <w:r w:rsidR="005E1C80">
        <w:rPr>
          <w:rFonts w:ascii="Arial" w:hAnsi="Arial" w:cs="Arial"/>
          <w:sz w:val="24"/>
          <w:szCs w:val="24"/>
        </w:rPr>
        <w:t>The awarded Bidder is</w:t>
      </w:r>
      <w:r w:rsidR="01FA9053" w:rsidRPr="5AA17127">
        <w:rPr>
          <w:rFonts w:ascii="Arial" w:hAnsi="Arial" w:cs="Arial"/>
          <w:sz w:val="24"/>
          <w:szCs w:val="24"/>
        </w:rPr>
        <w:t xml:space="preserve"> expected </w:t>
      </w:r>
      <w:r w:rsidR="1721A2D8" w:rsidRPr="5AA17127">
        <w:rPr>
          <w:rFonts w:ascii="Arial" w:hAnsi="Arial" w:cs="Arial"/>
          <w:sz w:val="24"/>
          <w:szCs w:val="24"/>
        </w:rPr>
        <w:t xml:space="preserve">to </w:t>
      </w:r>
      <w:r w:rsidR="2B2C4511" w:rsidRPr="5AA17127">
        <w:rPr>
          <w:rFonts w:ascii="Arial" w:hAnsi="Arial" w:cs="Arial"/>
          <w:sz w:val="24"/>
          <w:szCs w:val="24"/>
        </w:rPr>
        <w:t xml:space="preserve">have a good </w:t>
      </w:r>
      <w:r w:rsidR="05E459D5" w:rsidRPr="5AA17127">
        <w:rPr>
          <w:rFonts w:ascii="Arial" w:hAnsi="Arial" w:cs="Arial"/>
          <w:sz w:val="24"/>
          <w:szCs w:val="24"/>
        </w:rPr>
        <w:t xml:space="preserve">understanding of the </w:t>
      </w:r>
      <w:r w:rsidR="14A32510" w:rsidRPr="5AA17127">
        <w:rPr>
          <w:rFonts w:ascii="Arial" w:hAnsi="Arial" w:cs="Arial"/>
          <w:sz w:val="24"/>
          <w:szCs w:val="24"/>
        </w:rPr>
        <w:t>manual</w:t>
      </w:r>
      <w:r w:rsidR="7F2CEB7B" w:rsidRPr="5AA17127">
        <w:rPr>
          <w:rFonts w:ascii="Arial" w:hAnsi="Arial" w:cs="Arial"/>
          <w:sz w:val="24"/>
          <w:szCs w:val="24"/>
        </w:rPr>
        <w:t>’s</w:t>
      </w:r>
      <w:r w:rsidR="14A32510" w:rsidRPr="5AA17127">
        <w:rPr>
          <w:rFonts w:ascii="Arial" w:hAnsi="Arial" w:cs="Arial"/>
          <w:sz w:val="24"/>
          <w:szCs w:val="24"/>
        </w:rPr>
        <w:t xml:space="preserve"> function </w:t>
      </w:r>
      <w:r w:rsidR="0672CD81" w:rsidRPr="5AA17127">
        <w:rPr>
          <w:rFonts w:ascii="Arial" w:hAnsi="Arial" w:cs="Arial"/>
          <w:sz w:val="24"/>
          <w:szCs w:val="24"/>
        </w:rPr>
        <w:t>for the</w:t>
      </w:r>
      <w:r w:rsidR="6C13701F" w:rsidRPr="5AA17127">
        <w:rPr>
          <w:rFonts w:ascii="Arial" w:hAnsi="Arial" w:cs="Arial"/>
          <w:sz w:val="24"/>
          <w:szCs w:val="24"/>
        </w:rPr>
        <w:t xml:space="preserve"> </w:t>
      </w:r>
      <w:r w:rsidR="0672CD81" w:rsidRPr="5AA17127">
        <w:rPr>
          <w:rFonts w:ascii="Arial" w:hAnsi="Arial" w:cs="Arial"/>
          <w:sz w:val="24"/>
          <w:szCs w:val="24"/>
        </w:rPr>
        <w:t>major end user groups</w:t>
      </w:r>
      <w:r w:rsidR="6829A4BF" w:rsidRPr="5AA17127">
        <w:rPr>
          <w:rFonts w:ascii="Arial" w:hAnsi="Arial" w:cs="Arial"/>
          <w:sz w:val="24"/>
          <w:szCs w:val="24"/>
        </w:rPr>
        <w:t>.</w:t>
      </w:r>
      <w:r w:rsidR="691C550F" w:rsidRPr="5AA17127">
        <w:rPr>
          <w:rFonts w:ascii="Arial" w:hAnsi="Arial" w:cs="Arial"/>
          <w:sz w:val="24"/>
          <w:szCs w:val="24"/>
        </w:rPr>
        <w:t xml:space="preserve"> </w:t>
      </w:r>
      <w:r w:rsidR="31B5AFF5" w:rsidRPr="5AA17127">
        <w:rPr>
          <w:rFonts w:ascii="Arial" w:hAnsi="Arial" w:cs="Arial"/>
          <w:sz w:val="24"/>
          <w:szCs w:val="24"/>
        </w:rPr>
        <w:t>The s</w:t>
      </w:r>
      <w:r w:rsidR="2DC5D233" w:rsidRPr="5AA17127">
        <w:rPr>
          <w:rFonts w:ascii="Arial" w:hAnsi="Arial" w:cs="Arial"/>
          <w:sz w:val="24"/>
          <w:szCs w:val="24"/>
        </w:rPr>
        <w:t xml:space="preserve">tructure and format of the </w:t>
      </w:r>
      <w:r w:rsidR="11F22D55" w:rsidRPr="5AA17127">
        <w:rPr>
          <w:rFonts w:ascii="Arial" w:hAnsi="Arial" w:cs="Arial"/>
          <w:sz w:val="24"/>
          <w:szCs w:val="24"/>
        </w:rPr>
        <w:t>manual</w:t>
      </w:r>
      <w:r w:rsidR="2DC5D233" w:rsidRPr="5AA17127">
        <w:rPr>
          <w:rFonts w:ascii="Arial" w:hAnsi="Arial" w:cs="Arial"/>
          <w:sz w:val="24"/>
          <w:szCs w:val="24"/>
        </w:rPr>
        <w:t xml:space="preserve"> must be designed</w:t>
      </w:r>
      <w:r w:rsidR="4983F8E2" w:rsidRPr="5AA17127">
        <w:rPr>
          <w:rFonts w:ascii="Arial" w:hAnsi="Arial" w:cs="Arial"/>
          <w:sz w:val="24"/>
          <w:szCs w:val="24"/>
        </w:rPr>
        <w:t xml:space="preserve"> </w:t>
      </w:r>
      <w:r w:rsidR="0912CB9E" w:rsidRPr="5AA17127">
        <w:rPr>
          <w:rFonts w:ascii="Arial" w:hAnsi="Arial" w:cs="Arial"/>
          <w:sz w:val="24"/>
          <w:szCs w:val="24"/>
        </w:rPr>
        <w:t xml:space="preserve">so </w:t>
      </w:r>
      <w:r w:rsidR="4983F8E2" w:rsidRPr="5AA17127">
        <w:rPr>
          <w:rFonts w:ascii="Arial" w:hAnsi="Arial" w:cs="Arial"/>
          <w:sz w:val="24"/>
          <w:szCs w:val="24"/>
        </w:rPr>
        <w:t>that the</w:t>
      </w:r>
      <w:r w:rsidR="7AC19B37" w:rsidRPr="5AA17127">
        <w:rPr>
          <w:rFonts w:ascii="Arial" w:hAnsi="Arial" w:cs="Arial"/>
          <w:sz w:val="24"/>
          <w:szCs w:val="24"/>
        </w:rPr>
        <w:t xml:space="preserve"> manual is</w:t>
      </w:r>
      <w:r w:rsidR="140B5EA4" w:rsidRPr="5AA17127">
        <w:rPr>
          <w:rFonts w:ascii="Arial" w:hAnsi="Arial" w:cs="Arial"/>
          <w:sz w:val="24"/>
          <w:szCs w:val="24"/>
        </w:rPr>
        <w:t xml:space="preserve"> </w:t>
      </w:r>
      <w:r w:rsidR="2BFC2642" w:rsidRPr="5AA17127">
        <w:rPr>
          <w:rFonts w:ascii="Arial" w:hAnsi="Arial" w:cs="Arial"/>
          <w:sz w:val="24"/>
          <w:szCs w:val="24"/>
        </w:rPr>
        <w:t xml:space="preserve">(a) </w:t>
      </w:r>
      <w:r w:rsidR="140B5EA4" w:rsidRPr="5AA17127">
        <w:rPr>
          <w:rFonts w:ascii="Arial" w:hAnsi="Arial" w:cs="Arial"/>
          <w:sz w:val="24"/>
          <w:szCs w:val="24"/>
        </w:rPr>
        <w:t>easy to navigate and search, (b)</w:t>
      </w:r>
      <w:r w:rsidR="2BFC2642" w:rsidRPr="5AA17127">
        <w:rPr>
          <w:rFonts w:ascii="Arial" w:hAnsi="Arial" w:cs="Arial"/>
          <w:sz w:val="24"/>
          <w:szCs w:val="24"/>
        </w:rPr>
        <w:t xml:space="preserve"> ADA</w:t>
      </w:r>
      <w:r w:rsidR="318BEF0C" w:rsidRPr="5AA17127">
        <w:rPr>
          <w:rFonts w:ascii="Arial" w:hAnsi="Arial" w:cs="Arial"/>
          <w:sz w:val="24"/>
          <w:szCs w:val="24"/>
        </w:rPr>
        <w:t xml:space="preserve"> compliant, (c) </w:t>
      </w:r>
      <w:r w:rsidR="43300A9A" w:rsidRPr="5AA17127">
        <w:rPr>
          <w:rFonts w:ascii="Arial" w:hAnsi="Arial" w:cs="Arial"/>
          <w:sz w:val="24"/>
          <w:szCs w:val="24"/>
        </w:rPr>
        <w:t>functionally organized</w:t>
      </w:r>
      <w:r w:rsidR="2798E6BD" w:rsidRPr="5AA17127">
        <w:rPr>
          <w:rFonts w:ascii="Arial" w:hAnsi="Arial" w:cs="Arial"/>
          <w:sz w:val="24"/>
          <w:szCs w:val="24"/>
        </w:rPr>
        <w:t xml:space="preserve">, </w:t>
      </w:r>
      <w:r w:rsidR="0285F40F" w:rsidRPr="5AA17127">
        <w:rPr>
          <w:rFonts w:ascii="Arial" w:hAnsi="Arial" w:cs="Arial"/>
          <w:sz w:val="24"/>
          <w:szCs w:val="24"/>
        </w:rPr>
        <w:t xml:space="preserve">and </w:t>
      </w:r>
      <w:r w:rsidR="2798E6BD" w:rsidRPr="5AA17127">
        <w:rPr>
          <w:rFonts w:ascii="Arial" w:hAnsi="Arial" w:cs="Arial"/>
          <w:sz w:val="24"/>
          <w:szCs w:val="24"/>
        </w:rPr>
        <w:t>(</w:t>
      </w:r>
      <w:r w:rsidR="4D0133D0" w:rsidRPr="5AA17127">
        <w:rPr>
          <w:rFonts w:ascii="Arial" w:hAnsi="Arial" w:cs="Arial"/>
          <w:sz w:val="24"/>
          <w:szCs w:val="24"/>
        </w:rPr>
        <w:t xml:space="preserve">d) enriched with supplementary materials. </w:t>
      </w:r>
    </w:p>
    <w:p w14:paraId="2C517706" w14:textId="77777777" w:rsidR="001D4029" w:rsidRPr="00A65B85" w:rsidRDefault="001D4029" w:rsidP="00395624">
      <w:pPr>
        <w:rPr>
          <w:rFonts w:ascii="Arial" w:hAnsi="Arial" w:cs="Arial"/>
          <w:sz w:val="24"/>
          <w:szCs w:val="24"/>
        </w:rPr>
      </w:pPr>
    </w:p>
    <w:p w14:paraId="673B5E27" w14:textId="553B1A6E" w:rsidR="00394CAB" w:rsidRPr="005E1C80" w:rsidRDefault="00AD1035" w:rsidP="00394CAB">
      <w:pPr>
        <w:pStyle w:val="ListParagraph"/>
        <w:numPr>
          <w:ilvl w:val="0"/>
          <w:numId w:val="25"/>
        </w:numPr>
        <w:rPr>
          <w:rFonts w:ascii="Arial" w:hAnsi="Arial" w:cs="Arial"/>
          <w:b/>
          <w:bCs/>
          <w:sz w:val="24"/>
          <w:szCs w:val="24"/>
        </w:rPr>
      </w:pPr>
      <w:r w:rsidRPr="005E1C80">
        <w:rPr>
          <w:rFonts w:ascii="Arial" w:hAnsi="Arial" w:cs="Arial"/>
          <w:b/>
          <w:bCs/>
          <w:sz w:val="24"/>
          <w:szCs w:val="24"/>
        </w:rPr>
        <w:t>Project Tasks</w:t>
      </w:r>
    </w:p>
    <w:p w14:paraId="72589D98" w14:textId="77777777" w:rsidR="00BD7F2D" w:rsidRDefault="00BD7F2D">
      <w:pPr>
        <w:pStyle w:val="ListParagraph"/>
        <w:ind w:left="360"/>
        <w:rPr>
          <w:rFonts w:ascii="Arial" w:hAnsi="Arial" w:cs="Arial"/>
          <w:sz w:val="24"/>
          <w:szCs w:val="24"/>
        </w:rPr>
      </w:pPr>
    </w:p>
    <w:p w14:paraId="02A3433F" w14:textId="298FD708" w:rsidR="0075767B" w:rsidRDefault="7FF6AF91">
      <w:pPr>
        <w:rPr>
          <w:rFonts w:ascii="Arial" w:hAnsi="Arial" w:cs="Arial"/>
          <w:sz w:val="24"/>
          <w:szCs w:val="24"/>
        </w:rPr>
      </w:pPr>
      <w:r w:rsidRPr="5AA17127">
        <w:rPr>
          <w:rFonts w:ascii="Arial" w:hAnsi="Arial" w:cs="Arial"/>
          <w:sz w:val="24"/>
          <w:szCs w:val="24"/>
        </w:rPr>
        <w:t>The awarded Bidde</w:t>
      </w:r>
      <w:r w:rsidR="55C593CF" w:rsidRPr="5AA17127">
        <w:rPr>
          <w:rFonts w:ascii="Arial" w:hAnsi="Arial" w:cs="Arial"/>
          <w:sz w:val="24"/>
          <w:szCs w:val="24"/>
        </w:rPr>
        <w:t xml:space="preserve">r will work under the direction </w:t>
      </w:r>
      <w:r w:rsidR="1EC51C27" w:rsidRPr="5AA17127">
        <w:rPr>
          <w:rFonts w:ascii="Arial" w:hAnsi="Arial" w:cs="Arial"/>
          <w:sz w:val="24"/>
          <w:szCs w:val="24"/>
        </w:rPr>
        <w:t xml:space="preserve">of Department staff and </w:t>
      </w:r>
      <w:r w:rsidR="0704D93A" w:rsidRPr="5AA17127">
        <w:rPr>
          <w:rFonts w:ascii="Arial" w:hAnsi="Arial" w:cs="Arial"/>
          <w:sz w:val="24"/>
          <w:szCs w:val="24"/>
        </w:rPr>
        <w:t xml:space="preserve">closely with </w:t>
      </w:r>
      <w:r w:rsidR="4FAD07BF" w:rsidRPr="5AA17127">
        <w:rPr>
          <w:rFonts w:ascii="Arial" w:hAnsi="Arial" w:cs="Arial"/>
          <w:sz w:val="24"/>
          <w:szCs w:val="24"/>
        </w:rPr>
        <w:t>a</w:t>
      </w:r>
      <w:r w:rsidR="0704D93A" w:rsidRPr="5AA17127">
        <w:rPr>
          <w:rFonts w:ascii="Arial" w:hAnsi="Arial" w:cs="Arial"/>
          <w:sz w:val="24"/>
          <w:szCs w:val="24"/>
        </w:rPr>
        <w:t xml:space="preserve"> </w:t>
      </w:r>
      <w:r w:rsidR="065C47F1" w:rsidRPr="5AA17127">
        <w:rPr>
          <w:rFonts w:ascii="Arial" w:hAnsi="Arial" w:cs="Arial"/>
          <w:sz w:val="24"/>
          <w:szCs w:val="24"/>
        </w:rPr>
        <w:t xml:space="preserve">Workgroup. The Workgroup will </w:t>
      </w:r>
      <w:r w:rsidR="4F0748A5" w:rsidRPr="5AA17127">
        <w:rPr>
          <w:rFonts w:ascii="Arial" w:hAnsi="Arial" w:cs="Arial"/>
          <w:sz w:val="24"/>
          <w:szCs w:val="24"/>
        </w:rPr>
        <w:t xml:space="preserve">consist of Department staff and external subject </w:t>
      </w:r>
      <w:r w:rsidR="424A3E1E" w:rsidRPr="5AA17127">
        <w:rPr>
          <w:rFonts w:ascii="Arial" w:hAnsi="Arial" w:cs="Arial"/>
          <w:sz w:val="24"/>
          <w:szCs w:val="24"/>
        </w:rPr>
        <w:t xml:space="preserve">matter </w:t>
      </w:r>
      <w:r w:rsidR="4F0748A5" w:rsidRPr="5AA17127">
        <w:rPr>
          <w:rFonts w:ascii="Arial" w:hAnsi="Arial" w:cs="Arial"/>
          <w:sz w:val="24"/>
          <w:szCs w:val="24"/>
        </w:rPr>
        <w:t>experts.</w:t>
      </w:r>
      <w:r w:rsidR="3BF7F90F" w:rsidRPr="5AA17127">
        <w:rPr>
          <w:rFonts w:ascii="Arial" w:hAnsi="Arial" w:cs="Arial"/>
          <w:sz w:val="24"/>
          <w:szCs w:val="24"/>
        </w:rPr>
        <w:t xml:space="preserve"> The Department </w:t>
      </w:r>
      <w:r w:rsidR="29F93493" w:rsidRPr="5AA17127">
        <w:rPr>
          <w:rFonts w:ascii="Arial" w:hAnsi="Arial" w:cs="Arial"/>
          <w:sz w:val="24"/>
          <w:szCs w:val="24"/>
        </w:rPr>
        <w:t xml:space="preserve">anticipates that most members </w:t>
      </w:r>
      <w:r w:rsidR="74945831" w:rsidRPr="5AA17127">
        <w:rPr>
          <w:rFonts w:ascii="Arial" w:hAnsi="Arial" w:cs="Arial"/>
          <w:sz w:val="24"/>
          <w:szCs w:val="24"/>
        </w:rPr>
        <w:t>of the Workgroup will also be in the Technical</w:t>
      </w:r>
      <w:r w:rsidR="119537AF" w:rsidRPr="5AA17127">
        <w:rPr>
          <w:rFonts w:ascii="Arial" w:hAnsi="Arial" w:cs="Arial"/>
          <w:sz w:val="24"/>
          <w:szCs w:val="24"/>
        </w:rPr>
        <w:t xml:space="preserve"> Committee </w:t>
      </w:r>
      <w:r w:rsidR="3A5DE428" w:rsidRPr="5AA17127">
        <w:rPr>
          <w:rFonts w:ascii="Arial" w:hAnsi="Arial" w:cs="Arial"/>
          <w:sz w:val="24"/>
          <w:szCs w:val="24"/>
        </w:rPr>
        <w:t>of the</w:t>
      </w:r>
      <w:r w:rsidR="2C638594" w:rsidRPr="5AA17127">
        <w:rPr>
          <w:rFonts w:ascii="Arial" w:hAnsi="Arial" w:cs="Arial"/>
          <w:sz w:val="24"/>
          <w:szCs w:val="24"/>
        </w:rPr>
        <w:t xml:space="preserve"> Chapter 500 </w:t>
      </w:r>
      <w:r w:rsidR="711C8D70" w:rsidRPr="5AA17127">
        <w:rPr>
          <w:rFonts w:ascii="Arial" w:hAnsi="Arial" w:cs="Arial"/>
          <w:sz w:val="24"/>
          <w:szCs w:val="24"/>
        </w:rPr>
        <w:t>consensus-based rulemaking</w:t>
      </w:r>
      <w:r w:rsidR="2C638594" w:rsidRPr="5AA17127">
        <w:rPr>
          <w:rFonts w:ascii="Arial" w:hAnsi="Arial" w:cs="Arial"/>
          <w:sz w:val="24"/>
          <w:szCs w:val="24"/>
        </w:rPr>
        <w:t xml:space="preserve"> process.</w:t>
      </w:r>
      <w:r w:rsidR="47DB926A" w:rsidRPr="5AA17127">
        <w:rPr>
          <w:rFonts w:ascii="Arial" w:hAnsi="Arial" w:cs="Arial"/>
          <w:sz w:val="24"/>
          <w:szCs w:val="24"/>
        </w:rPr>
        <w:t xml:space="preserve"> </w:t>
      </w:r>
      <w:r w:rsidR="56139E23" w:rsidRPr="5AA17127">
        <w:rPr>
          <w:rFonts w:ascii="Arial" w:hAnsi="Arial" w:cs="Arial"/>
          <w:sz w:val="24"/>
          <w:szCs w:val="24"/>
        </w:rPr>
        <w:t>T</w:t>
      </w:r>
      <w:r w:rsidR="47DB926A" w:rsidRPr="5AA17127">
        <w:rPr>
          <w:rFonts w:ascii="Arial" w:hAnsi="Arial" w:cs="Arial"/>
          <w:sz w:val="24"/>
          <w:szCs w:val="24"/>
        </w:rPr>
        <w:t xml:space="preserve">he Workgroup </w:t>
      </w:r>
      <w:r w:rsidR="08F82F07" w:rsidRPr="5AA17127">
        <w:rPr>
          <w:rFonts w:ascii="Arial" w:hAnsi="Arial" w:cs="Arial"/>
          <w:sz w:val="24"/>
          <w:szCs w:val="24"/>
        </w:rPr>
        <w:t>will</w:t>
      </w:r>
      <w:r w:rsidR="23E9C019" w:rsidRPr="5AA17127">
        <w:rPr>
          <w:rFonts w:ascii="Arial" w:hAnsi="Arial" w:cs="Arial"/>
          <w:sz w:val="24"/>
          <w:szCs w:val="24"/>
        </w:rPr>
        <w:t xml:space="preserve"> </w:t>
      </w:r>
      <w:r w:rsidR="003C2C20" w:rsidRPr="5AA17127">
        <w:rPr>
          <w:rFonts w:ascii="Arial" w:hAnsi="Arial" w:cs="Arial"/>
          <w:sz w:val="24"/>
          <w:szCs w:val="24"/>
        </w:rPr>
        <w:t>have firsthand</w:t>
      </w:r>
      <w:r w:rsidR="23E9C019" w:rsidRPr="5AA17127">
        <w:rPr>
          <w:rFonts w:ascii="Arial" w:hAnsi="Arial" w:cs="Arial"/>
          <w:sz w:val="24"/>
          <w:szCs w:val="24"/>
        </w:rPr>
        <w:t xml:space="preserve"> information on the framework of </w:t>
      </w:r>
      <w:r w:rsidR="6D461B14" w:rsidRPr="5AA17127">
        <w:rPr>
          <w:rFonts w:ascii="Arial" w:hAnsi="Arial" w:cs="Arial"/>
          <w:sz w:val="24"/>
          <w:szCs w:val="24"/>
        </w:rPr>
        <w:t xml:space="preserve">the </w:t>
      </w:r>
      <w:r w:rsidR="23E9C019" w:rsidRPr="5AA17127">
        <w:rPr>
          <w:rFonts w:ascii="Arial" w:hAnsi="Arial" w:cs="Arial"/>
          <w:sz w:val="24"/>
          <w:szCs w:val="24"/>
        </w:rPr>
        <w:t>new Chapter 500</w:t>
      </w:r>
      <w:r w:rsidR="3B1CF203" w:rsidRPr="5AA17127">
        <w:rPr>
          <w:rFonts w:ascii="Arial" w:hAnsi="Arial" w:cs="Arial"/>
          <w:sz w:val="24"/>
          <w:szCs w:val="24"/>
        </w:rPr>
        <w:t xml:space="preserve"> </w:t>
      </w:r>
      <w:r w:rsidR="62200722" w:rsidRPr="5AA17127">
        <w:rPr>
          <w:rFonts w:ascii="Arial" w:hAnsi="Arial" w:cs="Arial"/>
          <w:sz w:val="24"/>
          <w:szCs w:val="24"/>
        </w:rPr>
        <w:t>and be able to work with the</w:t>
      </w:r>
      <w:r w:rsidR="3B1CF203" w:rsidRPr="5AA17127">
        <w:rPr>
          <w:rFonts w:ascii="Arial" w:hAnsi="Arial" w:cs="Arial"/>
          <w:sz w:val="24"/>
          <w:szCs w:val="24"/>
        </w:rPr>
        <w:t xml:space="preserve"> awarded Bidder </w:t>
      </w:r>
      <w:r w:rsidR="66A3D859" w:rsidRPr="5AA17127">
        <w:rPr>
          <w:rFonts w:ascii="Arial" w:hAnsi="Arial" w:cs="Arial"/>
          <w:sz w:val="24"/>
          <w:szCs w:val="24"/>
        </w:rPr>
        <w:t>to meet Objective 1.</w:t>
      </w:r>
      <w:r w:rsidR="3990FE55" w:rsidRPr="5AA17127">
        <w:rPr>
          <w:rFonts w:ascii="Arial" w:hAnsi="Arial" w:cs="Arial"/>
          <w:sz w:val="24"/>
          <w:szCs w:val="24"/>
        </w:rPr>
        <w:t xml:space="preserve"> </w:t>
      </w:r>
      <w:r w:rsidR="6198AA48" w:rsidRPr="5AA17127">
        <w:rPr>
          <w:rFonts w:ascii="Arial" w:hAnsi="Arial" w:cs="Arial"/>
          <w:sz w:val="24"/>
          <w:szCs w:val="24"/>
        </w:rPr>
        <w:t xml:space="preserve">The project is anticipated to start in </w:t>
      </w:r>
      <w:r w:rsidR="00CD1DD4">
        <w:rPr>
          <w:rFonts w:ascii="Arial" w:hAnsi="Arial" w:cs="Arial"/>
          <w:sz w:val="24"/>
          <w:szCs w:val="24"/>
        </w:rPr>
        <w:t>May</w:t>
      </w:r>
      <w:r w:rsidR="00CD1DD4" w:rsidRPr="5AA17127">
        <w:rPr>
          <w:rFonts w:ascii="Arial" w:hAnsi="Arial" w:cs="Arial"/>
          <w:sz w:val="24"/>
          <w:szCs w:val="24"/>
        </w:rPr>
        <w:t xml:space="preserve"> </w:t>
      </w:r>
      <w:r w:rsidR="6198AA48" w:rsidRPr="5AA17127">
        <w:rPr>
          <w:rFonts w:ascii="Arial" w:hAnsi="Arial" w:cs="Arial"/>
          <w:sz w:val="24"/>
          <w:szCs w:val="24"/>
        </w:rPr>
        <w:t>2024 and end in December 2025 (Table 1).</w:t>
      </w:r>
    </w:p>
    <w:p w14:paraId="12CB57B6" w14:textId="77777777" w:rsidR="00ED50B9" w:rsidRPr="005E1C80" w:rsidRDefault="00ED50B9">
      <w:pPr>
        <w:tabs>
          <w:tab w:val="left" w:pos="3552"/>
        </w:tabs>
        <w:jc w:val="center"/>
        <w:rPr>
          <w:rFonts w:ascii="Arial" w:hAnsi="Arial" w:cs="Arial"/>
          <w:b/>
          <w:bCs/>
          <w:sz w:val="24"/>
          <w:szCs w:val="24"/>
        </w:rPr>
      </w:pPr>
    </w:p>
    <w:p w14:paraId="42543151" w14:textId="4CCFBDE9" w:rsidR="007E682C" w:rsidRPr="005E1C80" w:rsidRDefault="00FC6B4C" w:rsidP="009A3898">
      <w:pPr>
        <w:tabs>
          <w:tab w:val="left" w:pos="3552"/>
        </w:tabs>
        <w:jc w:val="center"/>
        <w:rPr>
          <w:rFonts w:ascii="Arial" w:hAnsi="Arial" w:cs="Arial"/>
          <w:b/>
          <w:bCs/>
          <w:sz w:val="24"/>
          <w:szCs w:val="24"/>
        </w:rPr>
      </w:pPr>
      <w:r w:rsidRPr="005E1C80">
        <w:rPr>
          <w:rFonts w:ascii="Arial" w:hAnsi="Arial" w:cs="Arial"/>
          <w:b/>
          <w:bCs/>
          <w:sz w:val="24"/>
          <w:szCs w:val="24"/>
        </w:rPr>
        <w:t>Table 1</w:t>
      </w:r>
      <w:r w:rsidR="005E1C80">
        <w:rPr>
          <w:rFonts w:ascii="Arial" w:hAnsi="Arial" w:cs="Arial"/>
          <w:b/>
          <w:bCs/>
          <w:sz w:val="24"/>
          <w:szCs w:val="24"/>
        </w:rPr>
        <w:t xml:space="preserve"> – </w:t>
      </w:r>
      <w:r w:rsidR="009C647B" w:rsidRPr="005E1C80">
        <w:rPr>
          <w:rFonts w:ascii="Arial" w:hAnsi="Arial" w:cs="Arial"/>
          <w:b/>
          <w:bCs/>
          <w:sz w:val="24"/>
          <w:szCs w:val="24"/>
        </w:rPr>
        <w:t>Anticipated Project Schedule</w:t>
      </w:r>
    </w:p>
    <w:tbl>
      <w:tblPr>
        <w:tblStyle w:val="TableGrid"/>
        <w:tblW w:w="5000" w:type="pct"/>
        <w:jc w:val="center"/>
        <w:tblLook w:val="04A0" w:firstRow="1" w:lastRow="0" w:firstColumn="1" w:lastColumn="0" w:noHBand="0" w:noVBand="1"/>
      </w:tblPr>
      <w:tblGrid>
        <w:gridCol w:w="6568"/>
        <w:gridCol w:w="3682"/>
      </w:tblGrid>
      <w:tr w:rsidR="00A633D0" w:rsidRPr="005E1C80" w14:paraId="6752CB97" w14:textId="77777777" w:rsidTr="005E1C80">
        <w:trPr>
          <w:jc w:val="center"/>
        </w:trPr>
        <w:tc>
          <w:tcPr>
            <w:tcW w:w="3204" w:type="pct"/>
            <w:shd w:val="clear" w:color="auto" w:fill="D9E2F3" w:themeFill="accent1" w:themeFillTint="33"/>
          </w:tcPr>
          <w:p w14:paraId="18BCE7F0" w14:textId="77777777" w:rsidR="00A633D0" w:rsidRPr="005E1C80" w:rsidRDefault="00A633D0" w:rsidP="00705E00">
            <w:pPr>
              <w:rPr>
                <w:rFonts w:ascii="Arial" w:hAnsi="Arial" w:cs="Arial"/>
                <w:b/>
                <w:bCs/>
                <w:sz w:val="24"/>
                <w:szCs w:val="24"/>
              </w:rPr>
            </w:pPr>
            <w:r w:rsidRPr="005E1C80">
              <w:rPr>
                <w:rFonts w:ascii="Arial" w:hAnsi="Arial" w:cs="Arial"/>
                <w:b/>
                <w:bCs/>
                <w:sz w:val="24"/>
                <w:szCs w:val="24"/>
              </w:rPr>
              <w:t>Task 1. Project Management and Administration</w:t>
            </w:r>
          </w:p>
        </w:tc>
        <w:tc>
          <w:tcPr>
            <w:tcW w:w="1796" w:type="pct"/>
            <w:shd w:val="clear" w:color="auto" w:fill="D9E2F3" w:themeFill="accent1" w:themeFillTint="33"/>
          </w:tcPr>
          <w:p w14:paraId="04F5DE03" w14:textId="3E80810C" w:rsidR="00A633D0" w:rsidRPr="005E1C80" w:rsidRDefault="00CD1DD4" w:rsidP="00C507C2">
            <w:pPr>
              <w:jc w:val="center"/>
              <w:rPr>
                <w:rFonts w:ascii="Arial" w:hAnsi="Arial" w:cs="Arial"/>
                <w:sz w:val="24"/>
                <w:szCs w:val="24"/>
              </w:rPr>
            </w:pPr>
            <w:r>
              <w:rPr>
                <w:rFonts w:ascii="Arial" w:hAnsi="Arial" w:cs="Arial"/>
                <w:sz w:val="24"/>
                <w:szCs w:val="24"/>
              </w:rPr>
              <w:t>May</w:t>
            </w:r>
            <w:r w:rsidRPr="005E1C80">
              <w:rPr>
                <w:rFonts w:ascii="Arial" w:hAnsi="Arial" w:cs="Arial"/>
                <w:sz w:val="24"/>
                <w:szCs w:val="24"/>
              </w:rPr>
              <w:t xml:space="preserve"> </w:t>
            </w:r>
            <w:r w:rsidR="003157AC" w:rsidRPr="005E1C80">
              <w:rPr>
                <w:rFonts w:ascii="Arial" w:hAnsi="Arial" w:cs="Arial"/>
                <w:sz w:val="24"/>
                <w:szCs w:val="24"/>
              </w:rPr>
              <w:t>2024-December 2025</w:t>
            </w:r>
          </w:p>
        </w:tc>
      </w:tr>
      <w:tr w:rsidR="004F1AE1" w:rsidRPr="005E1C80" w14:paraId="473F6FCC" w14:textId="77777777" w:rsidTr="005E1C80">
        <w:trPr>
          <w:jc w:val="center"/>
        </w:trPr>
        <w:tc>
          <w:tcPr>
            <w:tcW w:w="3204" w:type="pct"/>
          </w:tcPr>
          <w:p w14:paraId="58E3790C" w14:textId="0DB2E25D" w:rsidR="002802DA" w:rsidRPr="005E1C80" w:rsidRDefault="002802DA" w:rsidP="005E1C80">
            <w:pPr>
              <w:pStyle w:val="ListParagraph"/>
              <w:numPr>
                <w:ilvl w:val="0"/>
                <w:numId w:val="58"/>
              </w:numPr>
              <w:rPr>
                <w:rFonts w:ascii="Arial" w:hAnsi="Arial" w:cs="Arial"/>
                <w:sz w:val="24"/>
                <w:szCs w:val="24"/>
              </w:rPr>
            </w:pPr>
            <w:r w:rsidRPr="005E1C80">
              <w:rPr>
                <w:rFonts w:ascii="Arial" w:hAnsi="Arial" w:cs="Arial"/>
                <w:sz w:val="24"/>
                <w:szCs w:val="24"/>
              </w:rPr>
              <w:t>Meetings with</w:t>
            </w:r>
            <w:r w:rsidR="007D2659" w:rsidRPr="005E1C80">
              <w:rPr>
                <w:rFonts w:ascii="Arial" w:hAnsi="Arial" w:cs="Arial"/>
                <w:sz w:val="24"/>
                <w:szCs w:val="24"/>
              </w:rPr>
              <w:t xml:space="preserve"> the Department</w:t>
            </w:r>
            <w:r w:rsidR="00771AAB" w:rsidRPr="005E1C80">
              <w:rPr>
                <w:rFonts w:ascii="Arial" w:hAnsi="Arial" w:cs="Arial"/>
                <w:sz w:val="24"/>
                <w:szCs w:val="24"/>
              </w:rPr>
              <w:t xml:space="preserve"> Staff</w:t>
            </w:r>
            <w:r w:rsidR="007D2659" w:rsidRPr="005E1C80">
              <w:rPr>
                <w:rFonts w:ascii="Arial" w:hAnsi="Arial" w:cs="Arial"/>
                <w:sz w:val="24"/>
                <w:szCs w:val="24"/>
              </w:rPr>
              <w:t xml:space="preserve"> &amp; the Workgroup</w:t>
            </w:r>
          </w:p>
          <w:p w14:paraId="6E594A07" w14:textId="7C04BAA3" w:rsidR="008A0989" w:rsidRPr="005E1C80" w:rsidRDefault="005E1C80" w:rsidP="005E1C80">
            <w:pPr>
              <w:rPr>
                <w:rFonts w:ascii="Arial" w:hAnsi="Arial" w:cs="Arial"/>
                <w:sz w:val="24"/>
                <w:szCs w:val="24"/>
              </w:rPr>
            </w:pPr>
            <w:r>
              <w:rPr>
                <w:rFonts w:ascii="Arial" w:hAnsi="Arial" w:cs="Arial"/>
                <w:sz w:val="24"/>
                <w:szCs w:val="24"/>
              </w:rPr>
              <w:t xml:space="preserve">     </w:t>
            </w:r>
            <w:r w:rsidR="1A9AE797" w:rsidRPr="005E1C80">
              <w:rPr>
                <w:rFonts w:ascii="Arial" w:hAnsi="Arial" w:cs="Arial"/>
                <w:sz w:val="24"/>
                <w:szCs w:val="24"/>
              </w:rPr>
              <w:t>(</w:t>
            </w:r>
            <w:r w:rsidR="1CE597BE" w:rsidRPr="005E1C80">
              <w:rPr>
                <w:rFonts w:ascii="Arial" w:hAnsi="Arial" w:cs="Arial"/>
                <w:sz w:val="24"/>
                <w:szCs w:val="24"/>
              </w:rPr>
              <w:t>Maximum Number of Meetings =</w:t>
            </w:r>
            <w:r w:rsidR="008D2D24" w:rsidRPr="005E1C80">
              <w:rPr>
                <w:rFonts w:ascii="Arial" w:hAnsi="Arial" w:cs="Arial"/>
                <w:sz w:val="24"/>
                <w:szCs w:val="24"/>
              </w:rPr>
              <w:t xml:space="preserve"> </w:t>
            </w:r>
            <w:r w:rsidR="00824CCD" w:rsidRPr="005E1C80">
              <w:rPr>
                <w:rFonts w:ascii="Arial" w:hAnsi="Arial" w:cs="Arial"/>
                <w:sz w:val="24"/>
                <w:szCs w:val="24"/>
              </w:rPr>
              <w:t>1</w:t>
            </w:r>
            <w:r w:rsidR="00FD4D2A" w:rsidRPr="005E1C80">
              <w:rPr>
                <w:rFonts w:ascii="Arial" w:hAnsi="Arial" w:cs="Arial"/>
                <w:sz w:val="24"/>
                <w:szCs w:val="24"/>
              </w:rPr>
              <w:t>2</w:t>
            </w:r>
            <w:r w:rsidR="00507EA1" w:rsidRPr="005E1C80">
              <w:rPr>
                <w:rFonts w:ascii="Arial" w:hAnsi="Arial" w:cs="Arial"/>
                <w:sz w:val="24"/>
                <w:szCs w:val="24"/>
              </w:rPr>
              <w:t>*</w:t>
            </w:r>
            <w:r w:rsidR="1CE597BE" w:rsidRPr="005E1C80">
              <w:rPr>
                <w:rFonts w:ascii="Arial" w:hAnsi="Arial" w:cs="Arial"/>
                <w:sz w:val="24"/>
                <w:szCs w:val="24"/>
              </w:rPr>
              <w:t>)</w:t>
            </w:r>
          </w:p>
        </w:tc>
        <w:tc>
          <w:tcPr>
            <w:tcW w:w="1796" w:type="pct"/>
          </w:tcPr>
          <w:p w14:paraId="7279D724" w14:textId="4B83A057" w:rsidR="004F1AE1" w:rsidRPr="005E1C80" w:rsidRDefault="00CD1DD4" w:rsidP="004F1AE1">
            <w:pPr>
              <w:jc w:val="center"/>
              <w:rPr>
                <w:rFonts w:ascii="Arial" w:hAnsi="Arial" w:cs="Arial"/>
                <w:sz w:val="24"/>
                <w:szCs w:val="24"/>
              </w:rPr>
            </w:pPr>
            <w:r>
              <w:rPr>
                <w:rFonts w:ascii="Arial" w:hAnsi="Arial" w:cs="Arial"/>
                <w:sz w:val="24"/>
                <w:szCs w:val="24"/>
              </w:rPr>
              <w:t>May</w:t>
            </w:r>
            <w:r w:rsidRPr="005E1C80">
              <w:rPr>
                <w:rFonts w:ascii="Arial" w:hAnsi="Arial" w:cs="Arial"/>
                <w:sz w:val="24"/>
                <w:szCs w:val="24"/>
              </w:rPr>
              <w:t xml:space="preserve"> </w:t>
            </w:r>
            <w:r w:rsidR="003520B3" w:rsidRPr="005E1C80">
              <w:rPr>
                <w:rFonts w:ascii="Arial" w:hAnsi="Arial" w:cs="Arial"/>
                <w:sz w:val="24"/>
                <w:szCs w:val="24"/>
              </w:rPr>
              <w:t>2024-</w:t>
            </w:r>
            <w:r w:rsidR="001250B2" w:rsidRPr="005E1C80">
              <w:rPr>
                <w:rFonts w:ascii="Arial" w:hAnsi="Arial" w:cs="Arial"/>
                <w:sz w:val="24"/>
                <w:szCs w:val="24"/>
              </w:rPr>
              <w:t>November 2025</w:t>
            </w:r>
          </w:p>
        </w:tc>
      </w:tr>
      <w:tr w:rsidR="004F1AE1" w:rsidRPr="005E1C80" w14:paraId="0AAC7A4B" w14:textId="77777777" w:rsidTr="005E1C80">
        <w:trPr>
          <w:jc w:val="center"/>
        </w:trPr>
        <w:tc>
          <w:tcPr>
            <w:tcW w:w="3204" w:type="pct"/>
          </w:tcPr>
          <w:p w14:paraId="0E2522D4" w14:textId="77777777" w:rsidR="005E1C80" w:rsidRDefault="00BC6D71" w:rsidP="005E1C80">
            <w:pPr>
              <w:pStyle w:val="ListParagraph"/>
              <w:numPr>
                <w:ilvl w:val="0"/>
                <w:numId w:val="58"/>
              </w:numPr>
              <w:rPr>
                <w:rFonts w:ascii="Arial" w:hAnsi="Arial" w:cs="Arial"/>
                <w:sz w:val="24"/>
                <w:szCs w:val="24"/>
              </w:rPr>
            </w:pPr>
            <w:r w:rsidRPr="005E1C80">
              <w:rPr>
                <w:rFonts w:ascii="Arial" w:hAnsi="Arial" w:cs="Arial"/>
                <w:sz w:val="24"/>
                <w:szCs w:val="24"/>
              </w:rPr>
              <w:t>Public Informational Webinar</w:t>
            </w:r>
          </w:p>
          <w:p w14:paraId="67B0B85A" w14:textId="5D6BDDB4" w:rsidR="00165321" w:rsidRPr="005E1C80" w:rsidRDefault="00F91247" w:rsidP="005E1C80">
            <w:pPr>
              <w:pStyle w:val="ListParagraph"/>
              <w:ind w:left="360"/>
              <w:rPr>
                <w:rFonts w:ascii="Arial" w:hAnsi="Arial" w:cs="Arial"/>
                <w:sz w:val="24"/>
                <w:szCs w:val="24"/>
              </w:rPr>
            </w:pPr>
            <w:r w:rsidRPr="005E1C80">
              <w:rPr>
                <w:rFonts w:ascii="Arial" w:hAnsi="Arial" w:cs="Arial"/>
                <w:sz w:val="24"/>
                <w:szCs w:val="24"/>
              </w:rPr>
              <w:t>(One Webinar)</w:t>
            </w:r>
          </w:p>
        </w:tc>
        <w:tc>
          <w:tcPr>
            <w:tcW w:w="1796" w:type="pct"/>
          </w:tcPr>
          <w:p w14:paraId="019D4D56" w14:textId="13AAFF1A" w:rsidR="004F1AE1" w:rsidRPr="005E1C80" w:rsidRDefault="00CD1DD4" w:rsidP="004F1AE1">
            <w:pPr>
              <w:jc w:val="center"/>
              <w:rPr>
                <w:rFonts w:ascii="Arial" w:hAnsi="Arial" w:cs="Arial"/>
                <w:sz w:val="24"/>
                <w:szCs w:val="24"/>
              </w:rPr>
            </w:pPr>
            <w:r>
              <w:rPr>
                <w:rFonts w:ascii="Arial" w:hAnsi="Arial" w:cs="Arial"/>
                <w:sz w:val="24"/>
                <w:szCs w:val="24"/>
              </w:rPr>
              <w:t>July</w:t>
            </w:r>
            <w:r w:rsidRPr="005E1C80">
              <w:rPr>
                <w:rFonts w:ascii="Arial" w:hAnsi="Arial" w:cs="Arial"/>
                <w:sz w:val="24"/>
                <w:szCs w:val="24"/>
              </w:rPr>
              <w:t xml:space="preserve"> </w:t>
            </w:r>
            <w:r w:rsidR="00D277BB" w:rsidRPr="005E1C80">
              <w:rPr>
                <w:rFonts w:ascii="Arial" w:hAnsi="Arial" w:cs="Arial"/>
                <w:sz w:val="24"/>
                <w:szCs w:val="24"/>
              </w:rPr>
              <w:t>2025</w:t>
            </w:r>
          </w:p>
        </w:tc>
      </w:tr>
      <w:tr w:rsidR="0016487B" w:rsidRPr="005E1C80" w14:paraId="7B35C9EE" w14:textId="77777777" w:rsidTr="005E1C80">
        <w:trPr>
          <w:jc w:val="center"/>
        </w:trPr>
        <w:tc>
          <w:tcPr>
            <w:tcW w:w="3204" w:type="pct"/>
          </w:tcPr>
          <w:p w14:paraId="02DD8451" w14:textId="77777777" w:rsidR="005E1C80" w:rsidRDefault="00D64DAE" w:rsidP="005E1C80">
            <w:pPr>
              <w:pStyle w:val="ListParagraph"/>
              <w:numPr>
                <w:ilvl w:val="0"/>
                <w:numId w:val="58"/>
              </w:numPr>
              <w:rPr>
                <w:rFonts w:ascii="Arial" w:hAnsi="Arial" w:cs="Arial"/>
                <w:sz w:val="24"/>
                <w:szCs w:val="24"/>
              </w:rPr>
            </w:pPr>
            <w:r w:rsidRPr="005E1C80">
              <w:rPr>
                <w:rFonts w:ascii="Arial" w:hAnsi="Arial" w:cs="Arial"/>
                <w:sz w:val="24"/>
                <w:szCs w:val="24"/>
              </w:rPr>
              <w:lastRenderedPageBreak/>
              <w:t>Public Comment Process</w:t>
            </w:r>
          </w:p>
          <w:p w14:paraId="631AD7CD" w14:textId="1B220319" w:rsidR="00A4200D" w:rsidRPr="005E1C80" w:rsidRDefault="00A4200D" w:rsidP="005E1C80">
            <w:pPr>
              <w:pStyle w:val="ListParagraph"/>
              <w:ind w:left="360"/>
              <w:rPr>
                <w:rFonts w:ascii="Arial" w:hAnsi="Arial" w:cs="Arial"/>
                <w:sz w:val="24"/>
                <w:szCs w:val="24"/>
              </w:rPr>
            </w:pPr>
            <w:r w:rsidRPr="005E1C80">
              <w:rPr>
                <w:rFonts w:ascii="Arial" w:hAnsi="Arial" w:cs="Arial"/>
                <w:sz w:val="24"/>
                <w:szCs w:val="24"/>
              </w:rPr>
              <w:t>(Maximum One Memorandum)</w:t>
            </w:r>
          </w:p>
        </w:tc>
        <w:tc>
          <w:tcPr>
            <w:tcW w:w="1796" w:type="pct"/>
          </w:tcPr>
          <w:p w14:paraId="17D5AC0A" w14:textId="49D9756B" w:rsidR="0016487B" w:rsidRPr="005E1C80" w:rsidRDefault="00704B78" w:rsidP="004F1AE1">
            <w:pPr>
              <w:jc w:val="center"/>
              <w:rPr>
                <w:rFonts w:ascii="Arial" w:hAnsi="Arial" w:cs="Arial"/>
                <w:sz w:val="24"/>
                <w:szCs w:val="24"/>
              </w:rPr>
            </w:pPr>
            <w:r>
              <w:rPr>
                <w:rFonts w:ascii="Arial" w:hAnsi="Arial" w:cs="Arial"/>
                <w:sz w:val="24"/>
                <w:szCs w:val="24"/>
              </w:rPr>
              <w:t>July</w:t>
            </w:r>
            <w:r w:rsidR="00E62F56" w:rsidRPr="005E1C80">
              <w:rPr>
                <w:rFonts w:ascii="Arial" w:hAnsi="Arial" w:cs="Arial"/>
                <w:sz w:val="24"/>
                <w:szCs w:val="24"/>
              </w:rPr>
              <w:t>-</w:t>
            </w:r>
            <w:r>
              <w:rPr>
                <w:rFonts w:ascii="Arial" w:hAnsi="Arial" w:cs="Arial"/>
                <w:sz w:val="24"/>
                <w:szCs w:val="24"/>
              </w:rPr>
              <w:t>August</w:t>
            </w:r>
            <w:r w:rsidRPr="005E1C80">
              <w:rPr>
                <w:rFonts w:ascii="Arial" w:hAnsi="Arial" w:cs="Arial"/>
                <w:sz w:val="24"/>
                <w:szCs w:val="24"/>
              </w:rPr>
              <w:t xml:space="preserve"> </w:t>
            </w:r>
            <w:r w:rsidR="00E62F56" w:rsidRPr="005E1C80">
              <w:rPr>
                <w:rFonts w:ascii="Arial" w:hAnsi="Arial" w:cs="Arial"/>
                <w:sz w:val="24"/>
                <w:szCs w:val="24"/>
              </w:rPr>
              <w:t>2025</w:t>
            </w:r>
          </w:p>
        </w:tc>
      </w:tr>
      <w:tr w:rsidR="0031667A" w:rsidRPr="005E1C80" w14:paraId="11A2B27A" w14:textId="77777777" w:rsidTr="005E1C80">
        <w:trPr>
          <w:jc w:val="center"/>
        </w:trPr>
        <w:tc>
          <w:tcPr>
            <w:tcW w:w="3204" w:type="pct"/>
          </w:tcPr>
          <w:p w14:paraId="5E25378A" w14:textId="77777777" w:rsidR="005E1C80" w:rsidRDefault="00655220" w:rsidP="005E1C80">
            <w:pPr>
              <w:pStyle w:val="ListParagraph"/>
              <w:numPr>
                <w:ilvl w:val="0"/>
                <w:numId w:val="58"/>
              </w:numPr>
              <w:rPr>
                <w:rFonts w:ascii="Arial" w:hAnsi="Arial" w:cs="Arial"/>
                <w:sz w:val="24"/>
                <w:szCs w:val="24"/>
              </w:rPr>
            </w:pPr>
            <w:r w:rsidRPr="005E1C80">
              <w:rPr>
                <w:rFonts w:ascii="Arial" w:hAnsi="Arial" w:cs="Arial"/>
                <w:sz w:val="24"/>
                <w:szCs w:val="24"/>
              </w:rPr>
              <w:t>Manual Workshop</w:t>
            </w:r>
          </w:p>
          <w:p w14:paraId="23A22D14" w14:textId="44286E88" w:rsidR="00C741A4" w:rsidRPr="005E1C80" w:rsidRDefault="00C741A4" w:rsidP="005E1C80">
            <w:pPr>
              <w:pStyle w:val="ListParagraph"/>
              <w:ind w:left="360"/>
              <w:rPr>
                <w:rFonts w:ascii="Arial" w:hAnsi="Arial" w:cs="Arial"/>
                <w:sz w:val="24"/>
                <w:szCs w:val="24"/>
              </w:rPr>
            </w:pPr>
            <w:r w:rsidRPr="005E1C80">
              <w:rPr>
                <w:rFonts w:ascii="Arial" w:hAnsi="Arial" w:cs="Arial"/>
                <w:sz w:val="24"/>
                <w:szCs w:val="24"/>
              </w:rPr>
              <w:t>(</w:t>
            </w:r>
            <w:r w:rsidR="002900A9" w:rsidRPr="005E1C80">
              <w:rPr>
                <w:rFonts w:ascii="Arial" w:hAnsi="Arial" w:cs="Arial"/>
                <w:sz w:val="24"/>
                <w:szCs w:val="24"/>
              </w:rPr>
              <w:t>Assistance with One</w:t>
            </w:r>
            <w:r w:rsidRPr="005E1C80">
              <w:rPr>
                <w:rFonts w:ascii="Arial" w:hAnsi="Arial" w:cs="Arial"/>
                <w:sz w:val="24"/>
                <w:szCs w:val="24"/>
              </w:rPr>
              <w:t xml:space="preserve"> Workshop)</w:t>
            </w:r>
          </w:p>
        </w:tc>
        <w:tc>
          <w:tcPr>
            <w:tcW w:w="1796" w:type="pct"/>
          </w:tcPr>
          <w:p w14:paraId="1FA82BBD" w14:textId="662AE49F" w:rsidR="0031667A" w:rsidRPr="005E1C80" w:rsidRDefault="00B973AE" w:rsidP="004F1AE1">
            <w:pPr>
              <w:jc w:val="center"/>
              <w:rPr>
                <w:rFonts w:ascii="Arial" w:hAnsi="Arial" w:cs="Arial"/>
                <w:sz w:val="24"/>
                <w:szCs w:val="24"/>
              </w:rPr>
            </w:pPr>
            <w:r w:rsidRPr="005E1C80">
              <w:rPr>
                <w:rFonts w:ascii="Arial" w:hAnsi="Arial" w:cs="Arial"/>
                <w:sz w:val="24"/>
                <w:szCs w:val="24"/>
              </w:rPr>
              <w:t>December 2025</w:t>
            </w:r>
          </w:p>
        </w:tc>
      </w:tr>
      <w:tr w:rsidR="001F6EF8" w:rsidRPr="005E1C80" w14:paraId="76757784" w14:textId="77777777" w:rsidTr="005E1C80">
        <w:trPr>
          <w:jc w:val="center"/>
        </w:trPr>
        <w:tc>
          <w:tcPr>
            <w:tcW w:w="3204" w:type="pct"/>
            <w:shd w:val="clear" w:color="auto" w:fill="D9E2F3" w:themeFill="accent1" w:themeFillTint="33"/>
          </w:tcPr>
          <w:p w14:paraId="26AB5D8D" w14:textId="77777777" w:rsidR="001F6EF8" w:rsidRPr="005E1C80" w:rsidRDefault="001F6EF8" w:rsidP="00FA29B9">
            <w:pPr>
              <w:rPr>
                <w:rFonts w:ascii="Arial" w:hAnsi="Arial" w:cs="Arial"/>
                <w:b/>
                <w:bCs/>
                <w:sz w:val="24"/>
                <w:szCs w:val="24"/>
              </w:rPr>
            </w:pPr>
            <w:r w:rsidRPr="005E1C80">
              <w:rPr>
                <w:rFonts w:ascii="Arial" w:hAnsi="Arial" w:cs="Arial"/>
                <w:b/>
                <w:bCs/>
                <w:sz w:val="24"/>
                <w:szCs w:val="24"/>
              </w:rPr>
              <w:t>Task 2. Scope of Work Finalization</w:t>
            </w:r>
          </w:p>
        </w:tc>
        <w:tc>
          <w:tcPr>
            <w:tcW w:w="1796" w:type="pct"/>
            <w:shd w:val="clear" w:color="auto" w:fill="D9E2F3" w:themeFill="accent1" w:themeFillTint="33"/>
          </w:tcPr>
          <w:p w14:paraId="188D0E97" w14:textId="055E0B2C" w:rsidR="001F6EF8" w:rsidRPr="005E1C80" w:rsidRDefault="001B46A5" w:rsidP="00EA30F7">
            <w:pPr>
              <w:jc w:val="center"/>
              <w:rPr>
                <w:rFonts w:ascii="Arial" w:hAnsi="Arial" w:cs="Arial"/>
                <w:sz w:val="24"/>
                <w:szCs w:val="24"/>
              </w:rPr>
            </w:pPr>
            <w:r>
              <w:rPr>
                <w:rFonts w:ascii="Arial" w:hAnsi="Arial" w:cs="Arial"/>
                <w:sz w:val="24"/>
                <w:szCs w:val="24"/>
              </w:rPr>
              <w:t>May</w:t>
            </w:r>
            <w:r w:rsidR="00EA30F7" w:rsidRPr="005E1C80">
              <w:rPr>
                <w:rFonts w:ascii="Arial" w:hAnsi="Arial" w:cs="Arial"/>
                <w:sz w:val="24"/>
                <w:szCs w:val="24"/>
              </w:rPr>
              <w:t>-</w:t>
            </w:r>
            <w:r w:rsidR="006F7D14">
              <w:rPr>
                <w:rFonts w:ascii="Arial" w:hAnsi="Arial" w:cs="Arial"/>
                <w:sz w:val="24"/>
                <w:szCs w:val="24"/>
              </w:rPr>
              <w:t>September</w:t>
            </w:r>
            <w:r w:rsidR="006F7D14" w:rsidRPr="005E1C80">
              <w:rPr>
                <w:rFonts w:ascii="Arial" w:hAnsi="Arial" w:cs="Arial"/>
                <w:sz w:val="24"/>
                <w:szCs w:val="24"/>
              </w:rPr>
              <w:t xml:space="preserve"> </w:t>
            </w:r>
            <w:r w:rsidR="00EA30F7" w:rsidRPr="005E1C80">
              <w:rPr>
                <w:rFonts w:ascii="Arial" w:hAnsi="Arial" w:cs="Arial"/>
                <w:sz w:val="24"/>
                <w:szCs w:val="24"/>
              </w:rPr>
              <w:t>2024</w:t>
            </w:r>
          </w:p>
        </w:tc>
      </w:tr>
      <w:tr w:rsidR="000F1A89" w:rsidRPr="005E1C80" w14:paraId="6BA5F591" w14:textId="77777777" w:rsidTr="005E1C80">
        <w:trPr>
          <w:jc w:val="center"/>
        </w:trPr>
        <w:tc>
          <w:tcPr>
            <w:tcW w:w="3204" w:type="pct"/>
            <w:shd w:val="clear" w:color="auto" w:fill="auto"/>
          </w:tcPr>
          <w:p w14:paraId="334333EE" w14:textId="77777777" w:rsidR="005E1C80" w:rsidRDefault="00582264" w:rsidP="005E1C80">
            <w:pPr>
              <w:pStyle w:val="ListParagraph"/>
              <w:numPr>
                <w:ilvl w:val="0"/>
                <w:numId w:val="58"/>
              </w:numPr>
              <w:rPr>
                <w:rFonts w:ascii="Arial" w:hAnsi="Arial" w:cs="Arial"/>
                <w:sz w:val="24"/>
                <w:szCs w:val="24"/>
              </w:rPr>
            </w:pPr>
            <w:r w:rsidRPr="005E1C80">
              <w:rPr>
                <w:rFonts w:ascii="Arial" w:hAnsi="Arial" w:cs="Arial"/>
                <w:sz w:val="24"/>
                <w:szCs w:val="24"/>
              </w:rPr>
              <w:t>Needs Assessment</w:t>
            </w:r>
          </w:p>
          <w:p w14:paraId="2DDFEDF2" w14:textId="09EBB9CA" w:rsidR="00DF6AE0" w:rsidRPr="005E1C80" w:rsidRDefault="00DF6AE0" w:rsidP="005E1C80">
            <w:pPr>
              <w:pStyle w:val="ListParagraph"/>
              <w:ind w:left="360"/>
              <w:rPr>
                <w:rFonts w:ascii="Arial" w:hAnsi="Arial" w:cs="Arial"/>
                <w:sz w:val="24"/>
                <w:szCs w:val="24"/>
              </w:rPr>
            </w:pPr>
            <w:r w:rsidRPr="005E1C80">
              <w:rPr>
                <w:rFonts w:ascii="Arial" w:hAnsi="Arial" w:cs="Arial"/>
                <w:sz w:val="24"/>
                <w:szCs w:val="24"/>
              </w:rPr>
              <w:t>(Maximum One Online Survey)</w:t>
            </w:r>
          </w:p>
        </w:tc>
        <w:tc>
          <w:tcPr>
            <w:tcW w:w="1796" w:type="pct"/>
            <w:shd w:val="clear" w:color="auto" w:fill="auto"/>
          </w:tcPr>
          <w:p w14:paraId="5AF106FD" w14:textId="2B0CC1F3" w:rsidR="000F1A89" w:rsidRPr="005E1C80" w:rsidRDefault="00F461EA" w:rsidP="009A3898">
            <w:pPr>
              <w:jc w:val="center"/>
              <w:rPr>
                <w:rFonts w:ascii="Arial" w:hAnsi="Arial" w:cs="Arial"/>
                <w:sz w:val="24"/>
                <w:szCs w:val="24"/>
              </w:rPr>
            </w:pPr>
            <w:r>
              <w:rPr>
                <w:rFonts w:ascii="Arial" w:hAnsi="Arial" w:cs="Arial"/>
                <w:sz w:val="24"/>
                <w:szCs w:val="24"/>
              </w:rPr>
              <w:t>May</w:t>
            </w:r>
            <w:r w:rsidRPr="005E1C80">
              <w:rPr>
                <w:rFonts w:ascii="Arial" w:hAnsi="Arial" w:cs="Arial"/>
                <w:sz w:val="24"/>
                <w:szCs w:val="24"/>
              </w:rPr>
              <w:t xml:space="preserve"> </w:t>
            </w:r>
            <w:r w:rsidR="000E265F" w:rsidRPr="005E1C80">
              <w:rPr>
                <w:rFonts w:ascii="Arial" w:hAnsi="Arial" w:cs="Arial"/>
                <w:sz w:val="24"/>
                <w:szCs w:val="24"/>
              </w:rPr>
              <w:t>202</w:t>
            </w:r>
            <w:r w:rsidR="009F76AF" w:rsidRPr="005E1C80">
              <w:rPr>
                <w:rFonts w:ascii="Arial" w:hAnsi="Arial" w:cs="Arial"/>
                <w:sz w:val="24"/>
                <w:szCs w:val="24"/>
              </w:rPr>
              <w:t>4</w:t>
            </w:r>
          </w:p>
        </w:tc>
      </w:tr>
      <w:tr w:rsidR="000E265F" w:rsidRPr="005E1C80" w14:paraId="11048CEB" w14:textId="77777777" w:rsidTr="005E1C80">
        <w:trPr>
          <w:jc w:val="center"/>
        </w:trPr>
        <w:tc>
          <w:tcPr>
            <w:tcW w:w="3204" w:type="pct"/>
            <w:shd w:val="clear" w:color="auto" w:fill="auto"/>
          </w:tcPr>
          <w:p w14:paraId="3483383C" w14:textId="6192930C" w:rsidR="000E265F" w:rsidRPr="005E1C80" w:rsidRDefault="00AF5C91" w:rsidP="005E1C80">
            <w:pPr>
              <w:pStyle w:val="ListParagraph"/>
              <w:numPr>
                <w:ilvl w:val="0"/>
                <w:numId w:val="58"/>
              </w:numPr>
              <w:rPr>
                <w:rFonts w:ascii="Arial" w:hAnsi="Arial" w:cs="Arial"/>
                <w:sz w:val="24"/>
                <w:szCs w:val="24"/>
              </w:rPr>
            </w:pPr>
            <w:r w:rsidRPr="005E1C80">
              <w:rPr>
                <w:rFonts w:ascii="Arial" w:hAnsi="Arial" w:cs="Arial"/>
                <w:sz w:val="24"/>
                <w:szCs w:val="24"/>
              </w:rPr>
              <w:t>BAI Research</w:t>
            </w:r>
          </w:p>
        </w:tc>
        <w:tc>
          <w:tcPr>
            <w:tcW w:w="1796" w:type="pct"/>
            <w:shd w:val="clear" w:color="auto" w:fill="auto"/>
          </w:tcPr>
          <w:p w14:paraId="29111FFA" w14:textId="40A99405" w:rsidR="000E265F" w:rsidRPr="005E1C80" w:rsidRDefault="00D300CC" w:rsidP="00582264">
            <w:pPr>
              <w:jc w:val="center"/>
              <w:rPr>
                <w:rFonts w:ascii="Arial" w:hAnsi="Arial" w:cs="Arial"/>
                <w:sz w:val="24"/>
                <w:szCs w:val="24"/>
              </w:rPr>
            </w:pPr>
            <w:r>
              <w:rPr>
                <w:rFonts w:ascii="Arial" w:hAnsi="Arial" w:cs="Arial"/>
                <w:sz w:val="24"/>
                <w:szCs w:val="24"/>
              </w:rPr>
              <w:t>June</w:t>
            </w:r>
            <w:r w:rsidR="002A159C" w:rsidRPr="005E1C80">
              <w:rPr>
                <w:rFonts w:ascii="Arial" w:hAnsi="Arial" w:cs="Arial"/>
                <w:sz w:val="24"/>
                <w:szCs w:val="24"/>
              </w:rPr>
              <w:t>-</w:t>
            </w:r>
            <w:r w:rsidRPr="005E1C80">
              <w:rPr>
                <w:rFonts w:ascii="Arial" w:hAnsi="Arial" w:cs="Arial"/>
                <w:sz w:val="24"/>
                <w:szCs w:val="24"/>
              </w:rPr>
              <w:t>Ju</w:t>
            </w:r>
            <w:r>
              <w:rPr>
                <w:rFonts w:ascii="Arial" w:hAnsi="Arial" w:cs="Arial"/>
                <w:sz w:val="24"/>
                <w:szCs w:val="24"/>
              </w:rPr>
              <w:t>ly</w:t>
            </w:r>
            <w:r w:rsidRPr="005E1C80">
              <w:rPr>
                <w:rFonts w:ascii="Arial" w:hAnsi="Arial" w:cs="Arial"/>
                <w:sz w:val="24"/>
                <w:szCs w:val="24"/>
              </w:rPr>
              <w:t xml:space="preserve"> </w:t>
            </w:r>
            <w:r w:rsidR="002A159C" w:rsidRPr="005E1C80">
              <w:rPr>
                <w:rFonts w:ascii="Arial" w:hAnsi="Arial" w:cs="Arial"/>
                <w:sz w:val="24"/>
                <w:szCs w:val="24"/>
              </w:rPr>
              <w:t>2024</w:t>
            </w:r>
          </w:p>
        </w:tc>
      </w:tr>
      <w:tr w:rsidR="00065F41" w:rsidRPr="005E1C80" w14:paraId="58408AE2" w14:textId="77777777" w:rsidTr="005E1C80">
        <w:trPr>
          <w:jc w:val="center"/>
        </w:trPr>
        <w:tc>
          <w:tcPr>
            <w:tcW w:w="3204" w:type="pct"/>
            <w:shd w:val="clear" w:color="auto" w:fill="auto"/>
          </w:tcPr>
          <w:p w14:paraId="6A3DB5B1" w14:textId="502C4540" w:rsidR="00065F41" w:rsidRPr="005E1C80" w:rsidRDefault="00065F41" w:rsidP="005E1C80">
            <w:pPr>
              <w:pStyle w:val="ListParagraph"/>
              <w:numPr>
                <w:ilvl w:val="0"/>
                <w:numId w:val="58"/>
              </w:numPr>
              <w:rPr>
                <w:rFonts w:ascii="Arial" w:hAnsi="Arial" w:cs="Arial"/>
                <w:sz w:val="24"/>
                <w:szCs w:val="24"/>
              </w:rPr>
            </w:pPr>
            <w:r w:rsidRPr="005E1C80">
              <w:rPr>
                <w:rFonts w:ascii="Arial" w:hAnsi="Arial" w:cs="Arial"/>
                <w:sz w:val="24"/>
                <w:szCs w:val="24"/>
              </w:rPr>
              <w:t>Technical Memorandum</w:t>
            </w:r>
          </w:p>
        </w:tc>
        <w:tc>
          <w:tcPr>
            <w:tcW w:w="1796" w:type="pct"/>
            <w:shd w:val="clear" w:color="auto" w:fill="auto"/>
          </w:tcPr>
          <w:p w14:paraId="5C7038D1" w14:textId="53D8F278" w:rsidR="00065F41" w:rsidRPr="005E1C80" w:rsidRDefault="00E41442" w:rsidP="00582264">
            <w:pPr>
              <w:jc w:val="center"/>
              <w:rPr>
                <w:rFonts w:ascii="Arial" w:hAnsi="Arial" w:cs="Arial"/>
                <w:sz w:val="24"/>
                <w:szCs w:val="24"/>
              </w:rPr>
            </w:pPr>
            <w:r>
              <w:rPr>
                <w:rFonts w:ascii="Arial" w:hAnsi="Arial" w:cs="Arial"/>
                <w:sz w:val="24"/>
                <w:szCs w:val="24"/>
              </w:rPr>
              <w:t>August</w:t>
            </w:r>
            <w:r w:rsidR="00984B78" w:rsidRPr="005E1C80">
              <w:rPr>
                <w:rFonts w:ascii="Arial" w:hAnsi="Arial" w:cs="Arial"/>
                <w:sz w:val="24"/>
                <w:szCs w:val="24"/>
              </w:rPr>
              <w:t>-</w:t>
            </w:r>
            <w:r>
              <w:rPr>
                <w:rFonts w:ascii="Arial" w:hAnsi="Arial" w:cs="Arial"/>
                <w:sz w:val="24"/>
                <w:szCs w:val="24"/>
              </w:rPr>
              <w:t>September</w:t>
            </w:r>
            <w:r w:rsidR="00984B78" w:rsidRPr="005E1C80">
              <w:rPr>
                <w:rFonts w:ascii="Arial" w:hAnsi="Arial" w:cs="Arial"/>
                <w:sz w:val="24"/>
                <w:szCs w:val="24"/>
              </w:rPr>
              <w:t xml:space="preserve"> 2024</w:t>
            </w:r>
          </w:p>
        </w:tc>
      </w:tr>
      <w:tr w:rsidR="003E1B98" w:rsidRPr="005E1C80" w14:paraId="69EC765B" w14:textId="77777777" w:rsidTr="005E1C80">
        <w:trPr>
          <w:jc w:val="center"/>
        </w:trPr>
        <w:tc>
          <w:tcPr>
            <w:tcW w:w="3204" w:type="pct"/>
            <w:shd w:val="clear" w:color="auto" w:fill="D9E2F3" w:themeFill="accent1" w:themeFillTint="33"/>
          </w:tcPr>
          <w:p w14:paraId="40B53117" w14:textId="4DB33FC9" w:rsidR="003E1B98" w:rsidRPr="005E1C80" w:rsidRDefault="003E1B98" w:rsidP="002C78E5">
            <w:pPr>
              <w:rPr>
                <w:rFonts w:ascii="Arial" w:hAnsi="Arial" w:cs="Arial"/>
                <w:b/>
                <w:bCs/>
                <w:sz w:val="24"/>
                <w:szCs w:val="24"/>
              </w:rPr>
            </w:pPr>
            <w:r w:rsidRPr="005E1C80">
              <w:rPr>
                <w:rFonts w:ascii="Arial" w:hAnsi="Arial" w:cs="Arial"/>
                <w:b/>
                <w:bCs/>
                <w:sz w:val="24"/>
                <w:szCs w:val="24"/>
              </w:rPr>
              <w:t>Task 3. Draft Revisions to the Manual</w:t>
            </w:r>
          </w:p>
        </w:tc>
        <w:tc>
          <w:tcPr>
            <w:tcW w:w="1796" w:type="pct"/>
            <w:shd w:val="clear" w:color="auto" w:fill="D9E2F3" w:themeFill="accent1" w:themeFillTint="33"/>
          </w:tcPr>
          <w:p w14:paraId="01F332B2" w14:textId="5477D7F5" w:rsidR="003E1B98" w:rsidRPr="005E1C80" w:rsidRDefault="00870D83" w:rsidP="00741F05">
            <w:pPr>
              <w:jc w:val="center"/>
              <w:rPr>
                <w:rFonts w:ascii="Arial" w:hAnsi="Arial" w:cs="Arial"/>
                <w:sz w:val="24"/>
                <w:szCs w:val="24"/>
              </w:rPr>
            </w:pPr>
            <w:r>
              <w:rPr>
                <w:rFonts w:ascii="Arial" w:hAnsi="Arial" w:cs="Arial"/>
                <w:sz w:val="24"/>
                <w:szCs w:val="24"/>
              </w:rPr>
              <w:t>October</w:t>
            </w:r>
            <w:r w:rsidRPr="005E1C80">
              <w:rPr>
                <w:rFonts w:ascii="Arial" w:hAnsi="Arial" w:cs="Arial"/>
                <w:sz w:val="24"/>
                <w:szCs w:val="24"/>
              </w:rPr>
              <w:t xml:space="preserve"> </w:t>
            </w:r>
            <w:r w:rsidR="0038790B" w:rsidRPr="005E1C80">
              <w:rPr>
                <w:rFonts w:ascii="Arial" w:hAnsi="Arial" w:cs="Arial"/>
                <w:sz w:val="24"/>
                <w:szCs w:val="24"/>
              </w:rPr>
              <w:t>202</w:t>
            </w:r>
            <w:r w:rsidR="00741F05" w:rsidRPr="005E1C80">
              <w:rPr>
                <w:rFonts w:ascii="Arial" w:hAnsi="Arial" w:cs="Arial"/>
                <w:sz w:val="24"/>
                <w:szCs w:val="24"/>
              </w:rPr>
              <w:t>4-April 2025</w:t>
            </w:r>
          </w:p>
        </w:tc>
      </w:tr>
      <w:tr w:rsidR="006D17B4" w:rsidRPr="005E1C80" w14:paraId="770D9DCE" w14:textId="77777777" w:rsidTr="005E1C80">
        <w:trPr>
          <w:jc w:val="center"/>
        </w:trPr>
        <w:tc>
          <w:tcPr>
            <w:tcW w:w="3204" w:type="pct"/>
            <w:shd w:val="clear" w:color="auto" w:fill="D9E2F3" w:themeFill="accent1" w:themeFillTint="33"/>
          </w:tcPr>
          <w:p w14:paraId="760706EB" w14:textId="05D01906" w:rsidR="006D17B4" w:rsidRPr="005E1C80" w:rsidRDefault="006D17B4" w:rsidP="009A3898">
            <w:pPr>
              <w:rPr>
                <w:rFonts w:ascii="Arial" w:hAnsi="Arial" w:cs="Arial"/>
                <w:b/>
                <w:bCs/>
                <w:sz w:val="24"/>
                <w:szCs w:val="24"/>
              </w:rPr>
            </w:pPr>
            <w:r w:rsidRPr="005E1C80">
              <w:rPr>
                <w:rFonts w:ascii="Arial" w:hAnsi="Arial" w:cs="Arial"/>
                <w:b/>
                <w:bCs/>
                <w:sz w:val="24"/>
                <w:szCs w:val="24"/>
              </w:rPr>
              <w:t>Task 4. Final Revisions to the Manual</w:t>
            </w:r>
          </w:p>
        </w:tc>
        <w:tc>
          <w:tcPr>
            <w:tcW w:w="1796" w:type="pct"/>
            <w:shd w:val="clear" w:color="auto" w:fill="D9E2F3" w:themeFill="accent1" w:themeFillTint="33"/>
          </w:tcPr>
          <w:p w14:paraId="06A15A30" w14:textId="0D78CF62" w:rsidR="006D17B4" w:rsidRPr="005E1C80" w:rsidRDefault="007C51A0" w:rsidP="006D17B4">
            <w:pPr>
              <w:jc w:val="center"/>
              <w:rPr>
                <w:rFonts w:ascii="Arial" w:hAnsi="Arial" w:cs="Arial"/>
                <w:sz w:val="24"/>
                <w:szCs w:val="24"/>
              </w:rPr>
            </w:pPr>
            <w:r w:rsidRPr="005E1C80">
              <w:rPr>
                <w:rFonts w:ascii="Arial" w:hAnsi="Arial" w:cs="Arial"/>
                <w:sz w:val="24"/>
                <w:szCs w:val="24"/>
              </w:rPr>
              <w:t>July-October 2025</w:t>
            </w:r>
          </w:p>
        </w:tc>
      </w:tr>
      <w:tr w:rsidR="00507EA1" w:rsidRPr="005E1C80" w14:paraId="439114C8" w14:textId="77777777" w:rsidTr="005E1C80">
        <w:trPr>
          <w:jc w:val="center"/>
        </w:trPr>
        <w:tc>
          <w:tcPr>
            <w:tcW w:w="5000" w:type="pct"/>
            <w:gridSpan w:val="2"/>
            <w:shd w:val="clear" w:color="auto" w:fill="D9E2F3" w:themeFill="accent1" w:themeFillTint="33"/>
          </w:tcPr>
          <w:p w14:paraId="341FD091" w14:textId="5661CF82" w:rsidR="006C187D" w:rsidRPr="005E1C80" w:rsidRDefault="00BF3C61" w:rsidP="009A3898">
            <w:pPr>
              <w:jc w:val="both"/>
              <w:rPr>
                <w:rFonts w:ascii="Arial" w:hAnsi="Arial" w:cs="Arial"/>
                <w:sz w:val="24"/>
                <w:szCs w:val="24"/>
              </w:rPr>
            </w:pPr>
            <w:r w:rsidRPr="005E1C80">
              <w:rPr>
                <w:rFonts w:ascii="Arial" w:hAnsi="Arial" w:cs="Arial"/>
                <w:sz w:val="24"/>
                <w:szCs w:val="24"/>
              </w:rPr>
              <w:t>*:</w:t>
            </w:r>
            <w:r w:rsidR="00672BFE" w:rsidRPr="005E1C80">
              <w:rPr>
                <w:rFonts w:ascii="Arial" w:hAnsi="Arial" w:cs="Arial"/>
                <w:sz w:val="24"/>
                <w:szCs w:val="24"/>
              </w:rPr>
              <w:t xml:space="preserve"> </w:t>
            </w:r>
            <w:r w:rsidR="009D61FF" w:rsidRPr="005E1C80">
              <w:rPr>
                <w:rFonts w:ascii="Arial" w:hAnsi="Arial" w:cs="Arial"/>
                <w:sz w:val="24"/>
                <w:szCs w:val="24"/>
              </w:rPr>
              <w:t>Four meetings for Task 3</w:t>
            </w:r>
            <w:r w:rsidR="00F556A1" w:rsidRPr="005E1C80">
              <w:rPr>
                <w:rFonts w:ascii="Arial" w:hAnsi="Arial" w:cs="Arial"/>
                <w:sz w:val="24"/>
                <w:szCs w:val="24"/>
              </w:rPr>
              <w:t xml:space="preserve">. </w:t>
            </w:r>
            <w:r w:rsidR="00E95DF5" w:rsidRPr="005E1C80">
              <w:rPr>
                <w:rFonts w:ascii="Arial" w:hAnsi="Arial" w:cs="Arial"/>
                <w:sz w:val="24"/>
                <w:szCs w:val="24"/>
              </w:rPr>
              <w:t xml:space="preserve">Two meetings </w:t>
            </w:r>
            <w:r w:rsidR="004D4487" w:rsidRPr="005E1C80">
              <w:rPr>
                <w:rFonts w:ascii="Arial" w:hAnsi="Arial" w:cs="Arial"/>
                <w:sz w:val="24"/>
                <w:szCs w:val="24"/>
              </w:rPr>
              <w:t xml:space="preserve">for </w:t>
            </w:r>
            <w:r w:rsidR="0078175E" w:rsidRPr="005E1C80">
              <w:rPr>
                <w:rFonts w:ascii="Arial" w:hAnsi="Arial" w:cs="Arial"/>
                <w:sz w:val="24"/>
                <w:szCs w:val="24"/>
              </w:rPr>
              <w:t>Task</w:t>
            </w:r>
            <w:r w:rsidR="004D4487" w:rsidRPr="005E1C80">
              <w:rPr>
                <w:rFonts w:ascii="Arial" w:hAnsi="Arial" w:cs="Arial"/>
                <w:sz w:val="24"/>
                <w:szCs w:val="24"/>
              </w:rPr>
              <w:t xml:space="preserve"> </w:t>
            </w:r>
            <w:r w:rsidR="00A850E4" w:rsidRPr="005E1C80">
              <w:rPr>
                <w:rFonts w:ascii="Arial" w:hAnsi="Arial" w:cs="Arial"/>
                <w:sz w:val="24"/>
                <w:szCs w:val="24"/>
              </w:rPr>
              <w:t>1.c, 2.a, 2.b&amp;c</w:t>
            </w:r>
            <w:r w:rsidR="00921127" w:rsidRPr="005E1C80">
              <w:rPr>
                <w:rFonts w:ascii="Arial" w:hAnsi="Arial" w:cs="Arial"/>
                <w:sz w:val="24"/>
                <w:szCs w:val="24"/>
              </w:rPr>
              <w:t>, and 4.</w:t>
            </w:r>
            <w:r w:rsidR="00911EB7" w:rsidRPr="005E1C80">
              <w:rPr>
                <w:rFonts w:ascii="Arial" w:hAnsi="Arial" w:cs="Arial"/>
                <w:sz w:val="24"/>
                <w:szCs w:val="24"/>
              </w:rPr>
              <w:t xml:space="preserve"> </w:t>
            </w:r>
          </w:p>
        </w:tc>
      </w:tr>
    </w:tbl>
    <w:p w14:paraId="7C321956" w14:textId="77777777" w:rsidR="004F1AE1" w:rsidRPr="009A3898" w:rsidRDefault="004F1AE1" w:rsidP="009A3898">
      <w:pPr>
        <w:rPr>
          <w:rFonts w:ascii="Arial" w:hAnsi="Arial" w:cs="Arial"/>
          <w:sz w:val="24"/>
          <w:szCs w:val="24"/>
        </w:rPr>
      </w:pPr>
    </w:p>
    <w:p w14:paraId="32266D2A" w14:textId="7E1A6BDB" w:rsidR="008A6596" w:rsidRPr="005E1C80" w:rsidRDefault="009B71A5" w:rsidP="005E1C80">
      <w:pPr>
        <w:pStyle w:val="ListParagraph"/>
        <w:numPr>
          <w:ilvl w:val="1"/>
          <w:numId w:val="58"/>
        </w:numPr>
        <w:rPr>
          <w:rFonts w:ascii="Arial" w:hAnsi="Arial" w:cs="Arial"/>
          <w:b/>
          <w:bCs/>
          <w:sz w:val="24"/>
          <w:szCs w:val="24"/>
        </w:rPr>
      </w:pPr>
      <w:r w:rsidRPr="005E1C80">
        <w:rPr>
          <w:rFonts w:ascii="Arial" w:hAnsi="Arial" w:cs="Arial"/>
          <w:b/>
          <w:bCs/>
          <w:sz w:val="24"/>
          <w:szCs w:val="24"/>
        </w:rPr>
        <w:t>Project Management and Administration</w:t>
      </w:r>
      <w:r w:rsidR="00E25941" w:rsidRPr="005E1C80">
        <w:rPr>
          <w:rFonts w:ascii="Arial" w:hAnsi="Arial" w:cs="Arial"/>
          <w:b/>
          <w:bCs/>
          <w:sz w:val="24"/>
          <w:szCs w:val="24"/>
        </w:rPr>
        <w:t xml:space="preserve"> </w:t>
      </w:r>
      <w:r w:rsidR="00CD328B" w:rsidRPr="005E1C80">
        <w:rPr>
          <w:rFonts w:ascii="Arial" w:hAnsi="Arial" w:cs="Arial"/>
          <w:b/>
          <w:bCs/>
          <w:sz w:val="24"/>
          <w:szCs w:val="24"/>
        </w:rPr>
        <w:t xml:space="preserve"> </w:t>
      </w:r>
    </w:p>
    <w:p w14:paraId="75F22192" w14:textId="77777777" w:rsidR="007D7AB8" w:rsidRDefault="007D7AB8" w:rsidP="007D7AB8">
      <w:pPr>
        <w:pStyle w:val="ListParagraph"/>
        <w:ind w:left="360"/>
        <w:rPr>
          <w:rFonts w:ascii="Arial" w:hAnsi="Arial" w:cs="Arial"/>
          <w:sz w:val="24"/>
          <w:szCs w:val="24"/>
        </w:rPr>
      </w:pPr>
    </w:p>
    <w:p w14:paraId="10CEC12D" w14:textId="6CE7E833" w:rsidR="007D7AB8" w:rsidRDefault="29328F09" w:rsidP="009A3898">
      <w:pPr>
        <w:pStyle w:val="ListParagraph"/>
        <w:ind w:left="360"/>
        <w:rPr>
          <w:rFonts w:ascii="Arial" w:hAnsi="Arial" w:cs="Arial"/>
          <w:sz w:val="24"/>
          <w:szCs w:val="24"/>
        </w:rPr>
      </w:pPr>
      <w:r w:rsidRPr="5AA17127">
        <w:rPr>
          <w:rFonts w:ascii="Arial" w:hAnsi="Arial" w:cs="Arial"/>
          <w:sz w:val="24"/>
          <w:szCs w:val="24"/>
        </w:rPr>
        <w:t>The awarded Bidder will primarily manage work on the research, compilation, synthesis, and generation of the required materials. The awarded Bidder’s work will be directed by the Department with guidance from the Workgroup.</w:t>
      </w:r>
    </w:p>
    <w:p w14:paraId="69F9D352" w14:textId="77777777" w:rsidR="00D97E38" w:rsidRPr="009A3898" w:rsidRDefault="00D97E38" w:rsidP="009A3898">
      <w:pPr>
        <w:ind w:left="360"/>
        <w:rPr>
          <w:rFonts w:ascii="Arial" w:hAnsi="Arial" w:cs="Arial"/>
          <w:sz w:val="24"/>
          <w:szCs w:val="24"/>
        </w:rPr>
      </w:pPr>
    </w:p>
    <w:p w14:paraId="4AE106F6" w14:textId="61FF2EFC" w:rsidR="008A6596" w:rsidRPr="00B66B58" w:rsidRDefault="008A6596" w:rsidP="005E1C80">
      <w:pPr>
        <w:pStyle w:val="ListParagraph"/>
        <w:numPr>
          <w:ilvl w:val="2"/>
          <w:numId w:val="58"/>
        </w:numPr>
        <w:rPr>
          <w:rFonts w:ascii="Arial" w:hAnsi="Arial" w:cs="Arial"/>
          <w:b/>
          <w:bCs/>
          <w:color w:val="000000" w:themeColor="text1"/>
          <w:sz w:val="24"/>
          <w:szCs w:val="24"/>
        </w:rPr>
      </w:pPr>
      <w:r w:rsidRPr="00B66B58">
        <w:rPr>
          <w:rFonts w:ascii="Arial" w:hAnsi="Arial" w:cs="Arial"/>
          <w:b/>
          <w:bCs/>
          <w:color w:val="000000" w:themeColor="text1"/>
          <w:sz w:val="24"/>
          <w:szCs w:val="24"/>
        </w:rPr>
        <w:t>Meetings</w:t>
      </w:r>
    </w:p>
    <w:p w14:paraId="6AFD1FBE" w14:textId="1AAB9EBC" w:rsidR="00D47463" w:rsidRDefault="2BA1558D" w:rsidP="006C53F5">
      <w:pPr>
        <w:pStyle w:val="ListParagraph"/>
        <w:ind w:left="1080"/>
        <w:rPr>
          <w:rFonts w:ascii="Arial" w:hAnsi="Arial" w:cs="Arial"/>
          <w:color w:val="000000" w:themeColor="text1"/>
          <w:sz w:val="24"/>
          <w:szCs w:val="24"/>
        </w:rPr>
      </w:pPr>
      <w:r w:rsidRPr="5AA17127">
        <w:rPr>
          <w:rFonts w:ascii="Arial" w:hAnsi="Arial" w:cs="Arial"/>
          <w:color w:val="000000" w:themeColor="text1"/>
          <w:sz w:val="24"/>
          <w:szCs w:val="24"/>
        </w:rPr>
        <w:t xml:space="preserve">The </w:t>
      </w:r>
      <w:r w:rsidR="08256691" w:rsidRPr="5AA17127">
        <w:rPr>
          <w:rFonts w:ascii="Arial" w:hAnsi="Arial" w:cs="Arial"/>
          <w:color w:val="000000" w:themeColor="text1"/>
          <w:sz w:val="24"/>
          <w:szCs w:val="24"/>
        </w:rPr>
        <w:t xml:space="preserve">awarded Bidder will attend </w:t>
      </w:r>
      <w:r w:rsidR="61D38D77" w:rsidRPr="5AA17127">
        <w:rPr>
          <w:rFonts w:ascii="Arial" w:hAnsi="Arial" w:cs="Arial"/>
          <w:color w:val="000000" w:themeColor="text1"/>
          <w:sz w:val="24"/>
          <w:szCs w:val="24"/>
        </w:rPr>
        <w:t>no more than a total of</w:t>
      </w:r>
      <w:r w:rsidR="08256691" w:rsidRPr="5AA17127">
        <w:rPr>
          <w:rFonts w:ascii="Arial" w:hAnsi="Arial" w:cs="Arial"/>
          <w:color w:val="000000" w:themeColor="text1"/>
          <w:sz w:val="24"/>
          <w:szCs w:val="24"/>
        </w:rPr>
        <w:t xml:space="preserve"> </w:t>
      </w:r>
      <w:r w:rsidR="009A25EA">
        <w:rPr>
          <w:rFonts w:ascii="Arial" w:hAnsi="Arial" w:cs="Arial"/>
          <w:color w:val="000000" w:themeColor="text1"/>
          <w:sz w:val="24"/>
          <w:szCs w:val="24"/>
        </w:rPr>
        <w:t>1</w:t>
      </w:r>
      <w:r w:rsidR="00B50173">
        <w:rPr>
          <w:rFonts w:ascii="Arial" w:hAnsi="Arial" w:cs="Arial"/>
          <w:color w:val="000000" w:themeColor="text1"/>
          <w:sz w:val="24"/>
          <w:szCs w:val="24"/>
        </w:rPr>
        <w:t>2</w:t>
      </w:r>
      <w:r w:rsidR="009A25EA">
        <w:rPr>
          <w:rFonts w:ascii="Arial" w:hAnsi="Arial" w:cs="Arial"/>
          <w:color w:val="000000" w:themeColor="text1"/>
          <w:sz w:val="24"/>
          <w:szCs w:val="24"/>
        </w:rPr>
        <w:t xml:space="preserve"> </w:t>
      </w:r>
      <w:r w:rsidR="5709395C" w:rsidRPr="5AA17127">
        <w:rPr>
          <w:rFonts w:ascii="Arial" w:hAnsi="Arial" w:cs="Arial"/>
          <w:color w:val="000000" w:themeColor="text1"/>
          <w:sz w:val="24"/>
          <w:szCs w:val="24"/>
        </w:rPr>
        <w:t xml:space="preserve">project </w:t>
      </w:r>
      <w:r w:rsidR="08256691" w:rsidRPr="5AA17127">
        <w:rPr>
          <w:rFonts w:ascii="Arial" w:hAnsi="Arial" w:cs="Arial"/>
          <w:color w:val="000000" w:themeColor="text1"/>
          <w:sz w:val="24"/>
          <w:szCs w:val="24"/>
        </w:rPr>
        <w:t>meetings</w:t>
      </w:r>
      <w:r w:rsidR="3377970A" w:rsidRPr="5AA17127">
        <w:rPr>
          <w:rFonts w:ascii="Arial" w:hAnsi="Arial" w:cs="Arial"/>
          <w:color w:val="000000" w:themeColor="text1"/>
          <w:sz w:val="24"/>
          <w:szCs w:val="24"/>
        </w:rPr>
        <w:t xml:space="preserve"> which will consist of separate meetings with the Department staff and the Workgroup.</w:t>
      </w:r>
      <w:r w:rsidR="00FA3413">
        <w:rPr>
          <w:rFonts w:ascii="Arial" w:hAnsi="Arial" w:cs="Arial"/>
          <w:color w:val="000000" w:themeColor="text1"/>
          <w:sz w:val="24"/>
          <w:szCs w:val="24"/>
        </w:rPr>
        <w:t xml:space="preserve"> </w:t>
      </w:r>
      <w:r w:rsidR="74657AC6" w:rsidRPr="5AA17127">
        <w:rPr>
          <w:rFonts w:ascii="Arial" w:hAnsi="Arial" w:cs="Arial"/>
          <w:color w:val="000000" w:themeColor="text1"/>
          <w:sz w:val="24"/>
          <w:szCs w:val="24"/>
        </w:rPr>
        <w:t>The meetings will</w:t>
      </w:r>
      <w:r w:rsidR="15FA0D9E" w:rsidRPr="5AA17127">
        <w:rPr>
          <w:rFonts w:ascii="Arial" w:hAnsi="Arial" w:cs="Arial"/>
          <w:color w:val="000000" w:themeColor="text1"/>
          <w:sz w:val="24"/>
          <w:szCs w:val="24"/>
        </w:rPr>
        <w:t xml:space="preserve"> be</w:t>
      </w:r>
      <w:r w:rsidR="74657AC6" w:rsidRPr="5AA17127">
        <w:rPr>
          <w:rFonts w:ascii="Arial" w:hAnsi="Arial" w:cs="Arial"/>
          <w:color w:val="000000" w:themeColor="text1"/>
          <w:sz w:val="24"/>
          <w:szCs w:val="24"/>
        </w:rPr>
        <w:t xml:space="preserve"> held </w:t>
      </w:r>
      <w:r w:rsidR="359AAD6B" w:rsidRPr="5AA17127">
        <w:rPr>
          <w:rFonts w:ascii="Arial" w:hAnsi="Arial" w:cs="Arial"/>
          <w:color w:val="000000" w:themeColor="text1"/>
          <w:sz w:val="24"/>
          <w:szCs w:val="24"/>
        </w:rPr>
        <w:t xml:space="preserve">via video conference software. </w:t>
      </w:r>
    </w:p>
    <w:p w14:paraId="630B4B41" w14:textId="77777777" w:rsidR="00D47463" w:rsidRDefault="00D47463" w:rsidP="006C53F5">
      <w:pPr>
        <w:pStyle w:val="ListParagraph"/>
        <w:ind w:left="1080"/>
        <w:rPr>
          <w:rFonts w:ascii="Arial" w:hAnsi="Arial" w:cs="Arial"/>
          <w:color w:val="000000" w:themeColor="text1"/>
          <w:sz w:val="24"/>
          <w:szCs w:val="24"/>
        </w:rPr>
      </w:pPr>
    </w:p>
    <w:p w14:paraId="2BE67837" w14:textId="4020D5DD" w:rsidR="006934D1" w:rsidRDefault="00D14CB4" w:rsidP="005E1C80">
      <w:pPr>
        <w:pStyle w:val="ListParagraph"/>
        <w:numPr>
          <w:ilvl w:val="3"/>
          <w:numId w:val="58"/>
        </w:numPr>
        <w:rPr>
          <w:rFonts w:ascii="Arial" w:hAnsi="Arial" w:cs="Arial"/>
          <w:color w:val="000000" w:themeColor="text1"/>
          <w:sz w:val="24"/>
          <w:szCs w:val="24"/>
        </w:rPr>
      </w:pPr>
      <w:r w:rsidRPr="00F57AAF">
        <w:rPr>
          <w:rFonts w:ascii="Arial" w:hAnsi="Arial" w:cs="Arial"/>
          <w:color w:val="000000" w:themeColor="text1"/>
          <w:sz w:val="24"/>
          <w:szCs w:val="24"/>
          <w:u w:val="single"/>
        </w:rPr>
        <w:t>Meetings with the Department Staff:</w:t>
      </w:r>
      <w:r w:rsidRPr="00F57AAF">
        <w:rPr>
          <w:rFonts w:ascii="Arial" w:hAnsi="Arial" w:cs="Arial"/>
          <w:color w:val="000000" w:themeColor="text1"/>
          <w:sz w:val="24"/>
          <w:szCs w:val="24"/>
        </w:rPr>
        <w:t xml:space="preserve"> </w:t>
      </w:r>
      <w:r w:rsidR="00AF49BE" w:rsidRPr="00F57AAF">
        <w:rPr>
          <w:rFonts w:ascii="Arial" w:hAnsi="Arial" w:cs="Arial"/>
          <w:color w:val="000000" w:themeColor="text1"/>
          <w:sz w:val="24"/>
          <w:szCs w:val="24"/>
        </w:rPr>
        <w:t xml:space="preserve">The awarded Bidder will meet with the Department staff </w:t>
      </w:r>
      <w:r w:rsidR="009937DA" w:rsidRPr="00F57AAF">
        <w:rPr>
          <w:rFonts w:ascii="Arial" w:hAnsi="Arial" w:cs="Arial"/>
          <w:color w:val="000000" w:themeColor="text1"/>
          <w:sz w:val="24"/>
          <w:szCs w:val="24"/>
        </w:rPr>
        <w:t xml:space="preserve">no </w:t>
      </w:r>
      <w:r w:rsidR="00722CEF">
        <w:rPr>
          <w:rFonts w:ascii="Arial" w:hAnsi="Arial" w:cs="Arial"/>
          <w:color w:val="000000" w:themeColor="text1"/>
          <w:sz w:val="24"/>
          <w:szCs w:val="24"/>
        </w:rPr>
        <w:t>earlier</w:t>
      </w:r>
      <w:r w:rsidR="009937DA" w:rsidRPr="00F57AAF">
        <w:rPr>
          <w:rFonts w:ascii="Arial" w:hAnsi="Arial" w:cs="Arial"/>
          <w:color w:val="000000" w:themeColor="text1"/>
          <w:sz w:val="24"/>
          <w:szCs w:val="24"/>
        </w:rPr>
        <w:t xml:space="preserve"> than two weeks </w:t>
      </w:r>
      <w:r w:rsidR="00DF720B" w:rsidRPr="00F57AAF">
        <w:rPr>
          <w:rFonts w:ascii="Arial" w:hAnsi="Arial" w:cs="Arial"/>
          <w:color w:val="000000" w:themeColor="text1"/>
          <w:sz w:val="24"/>
          <w:szCs w:val="24"/>
        </w:rPr>
        <w:t>before the next Workgroup meeting</w:t>
      </w:r>
      <w:r w:rsidR="00901DB3" w:rsidRPr="00F57AAF">
        <w:rPr>
          <w:rFonts w:ascii="Arial" w:hAnsi="Arial" w:cs="Arial"/>
          <w:color w:val="000000" w:themeColor="text1"/>
          <w:sz w:val="24"/>
          <w:szCs w:val="24"/>
        </w:rPr>
        <w:t xml:space="preserve"> </w:t>
      </w:r>
      <w:r w:rsidR="00FC0CA5" w:rsidRPr="00F57AAF">
        <w:rPr>
          <w:rFonts w:ascii="Arial" w:hAnsi="Arial" w:cs="Arial"/>
          <w:color w:val="000000" w:themeColor="text1"/>
          <w:sz w:val="24"/>
          <w:szCs w:val="24"/>
        </w:rPr>
        <w:t xml:space="preserve">to discuss overall project progress, </w:t>
      </w:r>
      <w:r w:rsidR="00CE4301" w:rsidRPr="00F57AAF">
        <w:rPr>
          <w:rFonts w:ascii="Arial" w:hAnsi="Arial" w:cs="Arial"/>
          <w:color w:val="000000" w:themeColor="text1"/>
          <w:sz w:val="24"/>
          <w:szCs w:val="24"/>
        </w:rPr>
        <w:t xml:space="preserve">materials </w:t>
      </w:r>
      <w:r w:rsidR="00580203" w:rsidRPr="00F57AAF">
        <w:rPr>
          <w:rFonts w:ascii="Arial" w:hAnsi="Arial" w:cs="Arial"/>
          <w:color w:val="000000" w:themeColor="text1"/>
          <w:sz w:val="24"/>
          <w:szCs w:val="24"/>
        </w:rPr>
        <w:t>that need to be distributed to the Workgroup members</w:t>
      </w:r>
      <w:r w:rsidR="00C86DE5" w:rsidRPr="00F57AAF">
        <w:rPr>
          <w:rFonts w:ascii="Arial" w:hAnsi="Arial" w:cs="Arial"/>
          <w:color w:val="000000" w:themeColor="text1"/>
          <w:sz w:val="24"/>
          <w:szCs w:val="24"/>
        </w:rPr>
        <w:t xml:space="preserve"> for their </w:t>
      </w:r>
      <w:r w:rsidR="00257215" w:rsidRPr="00F57AAF">
        <w:rPr>
          <w:rFonts w:ascii="Arial" w:hAnsi="Arial" w:cs="Arial"/>
          <w:color w:val="000000" w:themeColor="text1"/>
          <w:sz w:val="24"/>
          <w:szCs w:val="24"/>
        </w:rPr>
        <w:t xml:space="preserve">information and </w:t>
      </w:r>
      <w:r w:rsidR="00C86DE5" w:rsidRPr="00F57AAF">
        <w:rPr>
          <w:rFonts w:ascii="Arial" w:hAnsi="Arial" w:cs="Arial"/>
          <w:color w:val="000000" w:themeColor="text1"/>
          <w:sz w:val="24"/>
          <w:szCs w:val="24"/>
        </w:rPr>
        <w:t>review</w:t>
      </w:r>
      <w:r w:rsidR="00CE4301" w:rsidRPr="00F57AAF">
        <w:rPr>
          <w:rFonts w:ascii="Arial" w:hAnsi="Arial" w:cs="Arial"/>
          <w:color w:val="000000" w:themeColor="text1"/>
          <w:sz w:val="24"/>
          <w:szCs w:val="24"/>
        </w:rPr>
        <w:t xml:space="preserve"> (if any)</w:t>
      </w:r>
      <w:r w:rsidR="00875F96" w:rsidRPr="00F57AAF">
        <w:rPr>
          <w:rFonts w:ascii="Arial" w:hAnsi="Arial" w:cs="Arial"/>
          <w:color w:val="000000" w:themeColor="text1"/>
          <w:sz w:val="24"/>
          <w:szCs w:val="24"/>
        </w:rPr>
        <w:t>, and agenda of the next Workgroup meeting.</w:t>
      </w:r>
      <w:r w:rsidR="00D345F7" w:rsidRPr="00F57AAF">
        <w:rPr>
          <w:rFonts w:ascii="Arial" w:hAnsi="Arial" w:cs="Arial"/>
          <w:color w:val="000000" w:themeColor="text1"/>
          <w:sz w:val="24"/>
          <w:szCs w:val="24"/>
        </w:rPr>
        <w:t xml:space="preserve"> </w:t>
      </w:r>
      <w:r w:rsidR="008B6437" w:rsidRPr="00F57AAF">
        <w:rPr>
          <w:rFonts w:ascii="Arial" w:hAnsi="Arial" w:cs="Arial"/>
          <w:color w:val="000000" w:themeColor="text1"/>
          <w:sz w:val="24"/>
          <w:szCs w:val="24"/>
        </w:rPr>
        <w:t xml:space="preserve">Duration of the meeting with the Department </w:t>
      </w:r>
      <w:r w:rsidR="00F567D8" w:rsidRPr="00F57AAF">
        <w:rPr>
          <w:rFonts w:ascii="Arial" w:hAnsi="Arial" w:cs="Arial"/>
          <w:color w:val="000000" w:themeColor="text1"/>
          <w:sz w:val="24"/>
          <w:szCs w:val="24"/>
        </w:rPr>
        <w:t xml:space="preserve">will be no more than one hour. </w:t>
      </w:r>
    </w:p>
    <w:p w14:paraId="5C53C803" w14:textId="77777777" w:rsidR="00F57AAF" w:rsidRPr="00F57AAF" w:rsidRDefault="00F57AAF" w:rsidP="009A3898">
      <w:pPr>
        <w:pStyle w:val="ListParagraph"/>
        <w:ind w:left="1440"/>
        <w:rPr>
          <w:rFonts w:ascii="Arial" w:hAnsi="Arial" w:cs="Arial"/>
          <w:color w:val="000000" w:themeColor="text1"/>
          <w:sz w:val="24"/>
          <w:szCs w:val="24"/>
        </w:rPr>
      </w:pPr>
    </w:p>
    <w:p w14:paraId="56349D50" w14:textId="37E3A6BA" w:rsidR="00A348FB" w:rsidRPr="009A3898" w:rsidRDefault="003F0B9C" w:rsidP="005E1C80">
      <w:pPr>
        <w:pStyle w:val="ListParagraph"/>
        <w:numPr>
          <w:ilvl w:val="3"/>
          <w:numId w:val="58"/>
        </w:numPr>
        <w:rPr>
          <w:rFonts w:ascii="Arial" w:hAnsi="Arial" w:cs="Arial"/>
          <w:color w:val="000000" w:themeColor="text1"/>
          <w:sz w:val="24"/>
          <w:szCs w:val="24"/>
        </w:rPr>
      </w:pPr>
      <w:r w:rsidRPr="00F57AAF">
        <w:rPr>
          <w:rFonts w:ascii="Arial" w:hAnsi="Arial" w:cs="Arial"/>
          <w:color w:val="000000" w:themeColor="text1"/>
          <w:sz w:val="24"/>
          <w:szCs w:val="24"/>
          <w:u w:val="single"/>
        </w:rPr>
        <w:t>Meetings with the Workgroup:</w:t>
      </w:r>
      <w:r w:rsidRPr="00F57AAF">
        <w:rPr>
          <w:rFonts w:ascii="Arial" w:hAnsi="Arial" w:cs="Arial"/>
          <w:color w:val="000000" w:themeColor="text1"/>
          <w:sz w:val="24"/>
          <w:szCs w:val="24"/>
        </w:rPr>
        <w:t xml:space="preserve"> </w:t>
      </w:r>
      <w:r w:rsidR="00F57AAF" w:rsidRPr="00F57AAF">
        <w:rPr>
          <w:rFonts w:ascii="Arial" w:hAnsi="Arial" w:cs="Arial"/>
          <w:color w:val="000000" w:themeColor="text1"/>
          <w:sz w:val="24"/>
          <w:szCs w:val="24"/>
        </w:rPr>
        <w:t>The awarded Bidder will electronically distribute the agenda for the next meeting and the materials mentioned above</w:t>
      </w:r>
      <w:r w:rsidR="00E825DC">
        <w:rPr>
          <w:rFonts w:ascii="Arial" w:hAnsi="Arial" w:cs="Arial"/>
          <w:color w:val="000000" w:themeColor="text1"/>
          <w:sz w:val="24"/>
          <w:szCs w:val="24"/>
        </w:rPr>
        <w:t xml:space="preserve"> (</w:t>
      </w:r>
      <w:r w:rsidR="008E1FA2">
        <w:rPr>
          <w:rFonts w:ascii="Arial" w:hAnsi="Arial" w:cs="Arial"/>
          <w:color w:val="000000" w:themeColor="text1"/>
          <w:sz w:val="24"/>
          <w:szCs w:val="24"/>
        </w:rPr>
        <w:t>Part II.</w:t>
      </w:r>
      <w:r w:rsidR="00E825DC">
        <w:rPr>
          <w:rFonts w:ascii="Arial" w:hAnsi="Arial" w:cs="Arial"/>
          <w:color w:val="000000" w:themeColor="text1"/>
          <w:sz w:val="24"/>
          <w:szCs w:val="24"/>
        </w:rPr>
        <w:t>B.1.a.i)</w:t>
      </w:r>
      <w:r w:rsidR="00F57AAF" w:rsidRPr="00F57AAF">
        <w:rPr>
          <w:rFonts w:ascii="Arial" w:hAnsi="Arial" w:cs="Arial"/>
          <w:color w:val="000000" w:themeColor="text1"/>
          <w:sz w:val="24"/>
          <w:szCs w:val="24"/>
        </w:rPr>
        <w:t xml:space="preserve"> to the Workgroup.</w:t>
      </w:r>
      <w:r w:rsidR="00E068E5">
        <w:rPr>
          <w:rFonts w:ascii="Arial" w:hAnsi="Arial" w:cs="Arial"/>
          <w:color w:val="000000" w:themeColor="text1"/>
          <w:sz w:val="24"/>
          <w:szCs w:val="24"/>
        </w:rPr>
        <w:t xml:space="preserve"> </w:t>
      </w:r>
      <w:r w:rsidR="0069616B">
        <w:rPr>
          <w:rFonts w:ascii="Arial" w:hAnsi="Arial" w:cs="Arial"/>
          <w:color w:val="000000" w:themeColor="text1"/>
          <w:sz w:val="24"/>
          <w:szCs w:val="24"/>
        </w:rPr>
        <w:t xml:space="preserve">The meetings will be recorded </w:t>
      </w:r>
      <w:r w:rsidR="00152374">
        <w:rPr>
          <w:rFonts w:ascii="Arial" w:hAnsi="Arial" w:cs="Arial"/>
          <w:color w:val="000000" w:themeColor="text1"/>
          <w:sz w:val="24"/>
          <w:szCs w:val="24"/>
        </w:rPr>
        <w:t xml:space="preserve">for the Department’s and the Workgroup’s reference. </w:t>
      </w:r>
      <w:r w:rsidR="006E5EF6" w:rsidRPr="006E5EF6">
        <w:rPr>
          <w:rFonts w:ascii="Arial" w:hAnsi="Arial" w:cs="Arial"/>
          <w:color w:val="000000" w:themeColor="text1"/>
          <w:sz w:val="24"/>
          <w:szCs w:val="24"/>
        </w:rPr>
        <w:t>Duration of the Workgroup meetings will be no more than two hours.</w:t>
      </w:r>
      <w:r w:rsidR="006E5EF6">
        <w:rPr>
          <w:rFonts w:ascii="Arial" w:hAnsi="Arial" w:cs="Arial"/>
          <w:color w:val="000000" w:themeColor="text1"/>
          <w:sz w:val="24"/>
          <w:szCs w:val="24"/>
        </w:rPr>
        <w:t xml:space="preserve"> </w:t>
      </w:r>
      <w:r w:rsidR="001B614A" w:rsidRPr="009A3898">
        <w:rPr>
          <w:rFonts w:ascii="Arial" w:hAnsi="Arial" w:cs="Arial"/>
          <w:color w:val="000000" w:themeColor="text1"/>
          <w:sz w:val="24"/>
          <w:szCs w:val="24"/>
        </w:rPr>
        <w:t xml:space="preserve">The awarded Bidder </w:t>
      </w:r>
      <w:r w:rsidR="00ED2F67" w:rsidRPr="009A3898">
        <w:rPr>
          <w:rFonts w:ascii="Arial" w:hAnsi="Arial" w:cs="Arial"/>
          <w:color w:val="000000" w:themeColor="text1"/>
          <w:sz w:val="24"/>
          <w:szCs w:val="24"/>
        </w:rPr>
        <w:t>will send</w:t>
      </w:r>
      <w:r w:rsidR="00763305" w:rsidRPr="009A3898">
        <w:rPr>
          <w:rFonts w:ascii="Arial" w:hAnsi="Arial" w:cs="Arial"/>
          <w:color w:val="000000" w:themeColor="text1"/>
          <w:sz w:val="24"/>
          <w:szCs w:val="24"/>
        </w:rPr>
        <w:t xml:space="preserve"> the Workgroup</w:t>
      </w:r>
      <w:r w:rsidR="00EB5475">
        <w:rPr>
          <w:rFonts w:ascii="Arial" w:hAnsi="Arial" w:cs="Arial"/>
          <w:color w:val="000000" w:themeColor="text1"/>
          <w:sz w:val="24"/>
          <w:szCs w:val="24"/>
        </w:rPr>
        <w:t xml:space="preserve"> members</w:t>
      </w:r>
      <w:r w:rsidR="00ED2F67" w:rsidRPr="009A3898">
        <w:rPr>
          <w:rFonts w:ascii="Arial" w:hAnsi="Arial" w:cs="Arial"/>
          <w:color w:val="000000" w:themeColor="text1"/>
          <w:sz w:val="24"/>
          <w:szCs w:val="24"/>
        </w:rPr>
        <w:t xml:space="preserve"> </w:t>
      </w:r>
      <w:r w:rsidR="00F4781B" w:rsidRPr="009A3898">
        <w:rPr>
          <w:rFonts w:ascii="Arial" w:hAnsi="Arial" w:cs="Arial"/>
          <w:color w:val="000000" w:themeColor="text1"/>
          <w:sz w:val="24"/>
          <w:szCs w:val="24"/>
        </w:rPr>
        <w:t>the</w:t>
      </w:r>
      <w:r w:rsidR="00ED2F67" w:rsidRPr="009A3898">
        <w:rPr>
          <w:rFonts w:ascii="Arial" w:hAnsi="Arial" w:cs="Arial"/>
          <w:color w:val="000000" w:themeColor="text1"/>
          <w:sz w:val="24"/>
          <w:szCs w:val="24"/>
        </w:rPr>
        <w:t xml:space="preserve"> </w:t>
      </w:r>
      <w:r w:rsidR="005264AA" w:rsidRPr="009A3898">
        <w:rPr>
          <w:rFonts w:ascii="Arial" w:hAnsi="Arial" w:cs="Arial"/>
          <w:color w:val="000000" w:themeColor="text1"/>
          <w:sz w:val="24"/>
          <w:szCs w:val="24"/>
        </w:rPr>
        <w:t>meeting minutes including specific action items</w:t>
      </w:r>
      <w:r w:rsidR="001B614A" w:rsidRPr="009A3898">
        <w:rPr>
          <w:rFonts w:ascii="Arial" w:hAnsi="Arial" w:cs="Arial"/>
          <w:color w:val="000000" w:themeColor="text1"/>
          <w:sz w:val="24"/>
          <w:szCs w:val="24"/>
        </w:rPr>
        <w:t xml:space="preserve"> no later </w:t>
      </w:r>
      <w:r w:rsidR="00F4781B" w:rsidRPr="009A3898">
        <w:rPr>
          <w:rFonts w:ascii="Arial" w:hAnsi="Arial" w:cs="Arial"/>
          <w:color w:val="000000" w:themeColor="text1"/>
          <w:sz w:val="24"/>
          <w:szCs w:val="24"/>
        </w:rPr>
        <w:t>than one week after each</w:t>
      </w:r>
      <w:r w:rsidR="009A7546">
        <w:rPr>
          <w:rFonts w:ascii="Arial" w:hAnsi="Arial" w:cs="Arial"/>
          <w:color w:val="000000" w:themeColor="text1"/>
          <w:sz w:val="24"/>
          <w:szCs w:val="24"/>
        </w:rPr>
        <w:t xml:space="preserve"> </w:t>
      </w:r>
      <w:r w:rsidR="00F4781B" w:rsidRPr="009A3898">
        <w:rPr>
          <w:rFonts w:ascii="Arial" w:hAnsi="Arial" w:cs="Arial"/>
          <w:color w:val="000000" w:themeColor="text1"/>
          <w:sz w:val="24"/>
          <w:szCs w:val="24"/>
        </w:rPr>
        <w:t>Workgroup meeting.</w:t>
      </w:r>
    </w:p>
    <w:p w14:paraId="5779A646" w14:textId="77777777" w:rsidR="0026333D" w:rsidRPr="009A3898" w:rsidRDefault="0026333D" w:rsidP="009A3898">
      <w:pPr>
        <w:pStyle w:val="ListParagraph"/>
        <w:ind w:left="1080"/>
        <w:rPr>
          <w:rFonts w:ascii="Arial" w:hAnsi="Arial" w:cs="Arial"/>
          <w:color w:val="000000" w:themeColor="text1"/>
          <w:sz w:val="24"/>
          <w:szCs w:val="24"/>
        </w:rPr>
      </w:pPr>
    </w:p>
    <w:p w14:paraId="0BB3D3D5" w14:textId="18ADE83F" w:rsidR="008A6596" w:rsidRPr="00B66B58" w:rsidRDefault="008A6596" w:rsidP="005E1C80">
      <w:pPr>
        <w:pStyle w:val="ListParagraph"/>
        <w:numPr>
          <w:ilvl w:val="2"/>
          <w:numId w:val="58"/>
        </w:numPr>
        <w:rPr>
          <w:rFonts w:ascii="Arial" w:hAnsi="Arial" w:cs="Arial"/>
          <w:b/>
          <w:bCs/>
          <w:color w:val="000000" w:themeColor="text1"/>
          <w:sz w:val="24"/>
          <w:szCs w:val="24"/>
        </w:rPr>
      </w:pPr>
      <w:r w:rsidRPr="00B66B58">
        <w:rPr>
          <w:rFonts w:ascii="Arial" w:hAnsi="Arial" w:cs="Arial"/>
          <w:b/>
          <w:bCs/>
          <w:color w:val="000000" w:themeColor="text1"/>
          <w:sz w:val="24"/>
          <w:szCs w:val="24"/>
        </w:rPr>
        <w:t>Public Informational Webinar</w:t>
      </w:r>
    </w:p>
    <w:p w14:paraId="6BA2B86A" w14:textId="07652DB5" w:rsidR="00E112E8" w:rsidRPr="009A3898" w:rsidRDefault="00057967" w:rsidP="004F455F">
      <w:pPr>
        <w:pStyle w:val="ListParagraph"/>
        <w:ind w:left="1080"/>
        <w:rPr>
          <w:rFonts w:ascii="Arial" w:hAnsi="Arial" w:cs="Arial"/>
          <w:color w:val="000000" w:themeColor="text1"/>
          <w:sz w:val="24"/>
          <w:szCs w:val="24"/>
        </w:rPr>
      </w:pPr>
      <w:r>
        <w:rPr>
          <w:rFonts w:ascii="Arial" w:hAnsi="Arial" w:cs="Arial"/>
          <w:color w:val="000000" w:themeColor="text1"/>
          <w:sz w:val="24"/>
          <w:szCs w:val="24"/>
        </w:rPr>
        <w:t xml:space="preserve">The awarded Bidder </w:t>
      </w:r>
      <w:r w:rsidR="00FA210C" w:rsidRPr="00FA210C">
        <w:rPr>
          <w:rFonts w:ascii="Arial" w:hAnsi="Arial" w:cs="Arial"/>
          <w:color w:val="000000" w:themeColor="text1"/>
          <w:sz w:val="24"/>
          <w:szCs w:val="24"/>
        </w:rPr>
        <w:t xml:space="preserve">will </w:t>
      </w:r>
      <w:r w:rsidR="00E112E8">
        <w:rPr>
          <w:rFonts w:ascii="Arial" w:hAnsi="Arial" w:cs="Arial"/>
          <w:color w:val="000000" w:themeColor="text1"/>
          <w:sz w:val="24"/>
          <w:szCs w:val="24"/>
        </w:rPr>
        <w:t xml:space="preserve">organize </w:t>
      </w:r>
      <w:r w:rsidR="00F873D9">
        <w:rPr>
          <w:rFonts w:ascii="Arial" w:hAnsi="Arial" w:cs="Arial"/>
          <w:color w:val="000000" w:themeColor="text1"/>
          <w:sz w:val="24"/>
          <w:szCs w:val="24"/>
        </w:rPr>
        <w:t>one</w:t>
      </w:r>
      <w:r w:rsidR="00FA210C" w:rsidRPr="00FA210C">
        <w:rPr>
          <w:rFonts w:ascii="Arial" w:hAnsi="Arial" w:cs="Arial"/>
          <w:color w:val="000000" w:themeColor="text1"/>
          <w:sz w:val="24"/>
          <w:szCs w:val="24"/>
        </w:rPr>
        <w:t xml:space="preserve"> public informational webinar </w:t>
      </w:r>
      <w:r w:rsidR="00461791">
        <w:rPr>
          <w:rFonts w:ascii="Arial" w:hAnsi="Arial" w:cs="Arial"/>
          <w:color w:val="000000" w:themeColor="text1"/>
          <w:sz w:val="24"/>
          <w:szCs w:val="24"/>
        </w:rPr>
        <w:t xml:space="preserve">on </w:t>
      </w:r>
      <w:r w:rsidR="00E112E8">
        <w:rPr>
          <w:rFonts w:ascii="Arial" w:hAnsi="Arial" w:cs="Arial"/>
          <w:color w:val="000000" w:themeColor="text1"/>
          <w:sz w:val="24"/>
          <w:szCs w:val="24"/>
        </w:rPr>
        <w:t xml:space="preserve">the draft </w:t>
      </w:r>
      <w:r w:rsidR="00D73180">
        <w:rPr>
          <w:rFonts w:ascii="Arial" w:hAnsi="Arial" w:cs="Arial"/>
          <w:color w:val="000000" w:themeColor="text1"/>
          <w:sz w:val="24"/>
          <w:szCs w:val="24"/>
        </w:rPr>
        <w:t>manual</w:t>
      </w:r>
      <w:r w:rsidR="00C72190">
        <w:rPr>
          <w:rFonts w:ascii="Arial" w:hAnsi="Arial" w:cs="Arial"/>
          <w:color w:val="000000" w:themeColor="text1"/>
          <w:sz w:val="24"/>
          <w:szCs w:val="24"/>
        </w:rPr>
        <w:t xml:space="preserve"> (see </w:t>
      </w:r>
      <w:r w:rsidR="000A06A3">
        <w:rPr>
          <w:rFonts w:ascii="Arial" w:hAnsi="Arial" w:cs="Arial"/>
          <w:color w:val="000000" w:themeColor="text1"/>
          <w:sz w:val="24"/>
          <w:szCs w:val="24"/>
        </w:rPr>
        <w:t>Part II.B.3)</w:t>
      </w:r>
      <w:r w:rsidR="005D1760">
        <w:rPr>
          <w:rFonts w:ascii="Arial" w:hAnsi="Arial" w:cs="Arial"/>
          <w:color w:val="000000" w:themeColor="text1"/>
          <w:sz w:val="24"/>
          <w:szCs w:val="24"/>
        </w:rPr>
        <w:t>.</w:t>
      </w:r>
      <w:r w:rsidR="005F3D75">
        <w:rPr>
          <w:rFonts w:ascii="Arial" w:hAnsi="Arial" w:cs="Arial"/>
          <w:color w:val="000000" w:themeColor="text1"/>
          <w:sz w:val="24"/>
          <w:szCs w:val="24"/>
        </w:rPr>
        <w:t xml:space="preserve"> </w:t>
      </w:r>
      <w:r w:rsidR="003A2AF0">
        <w:rPr>
          <w:rFonts w:ascii="Arial" w:hAnsi="Arial" w:cs="Arial"/>
          <w:color w:val="000000" w:themeColor="text1"/>
          <w:sz w:val="24"/>
          <w:szCs w:val="24"/>
        </w:rPr>
        <w:t xml:space="preserve">The webinar </w:t>
      </w:r>
      <w:r w:rsidR="00E026D2">
        <w:rPr>
          <w:rFonts w:ascii="Arial" w:hAnsi="Arial" w:cs="Arial"/>
          <w:color w:val="000000" w:themeColor="text1"/>
          <w:sz w:val="24"/>
          <w:szCs w:val="24"/>
        </w:rPr>
        <w:t xml:space="preserve">will be scheduled </w:t>
      </w:r>
      <w:r w:rsidR="0071044A">
        <w:rPr>
          <w:rFonts w:ascii="Arial" w:hAnsi="Arial" w:cs="Arial"/>
          <w:color w:val="000000" w:themeColor="text1"/>
          <w:sz w:val="24"/>
          <w:szCs w:val="24"/>
        </w:rPr>
        <w:t>within one week of the starting date of the public comment period on the</w:t>
      </w:r>
      <w:r w:rsidR="004B332F">
        <w:rPr>
          <w:rFonts w:ascii="Arial" w:hAnsi="Arial" w:cs="Arial"/>
          <w:color w:val="000000" w:themeColor="text1"/>
          <w:sz w:val="24"/>
          <w:szCs w:val="24"/>
        </w:rPr>
        <w:t xml:space="preserve"> draft</w:t>
      </w:r>
      <w:r w:rsidR="0071044A">
        <w:rPr>
          <w:rFonts w:ascii="Arial" w:hAnsi="Arial" w:cs="Arial"/>
          <w:color w:val="000000" w:themeColor="text1"/>
          <w:sz w:val="24"/>
          <w:szCs w:val="24"/>
        </w:rPr>
        <w:t xml:space="preserve"> manual. </w:t>
      </w:r>
      <w:r w:rsidR="005F3D75" w:rsidRPr="009A3898">
        <w:rPr>
          <w:rFonts w:ascii="Arial" w:hAnsi="Arial" w:cs="Arial"/>
          <w:color w:val="000000" w:themeColor="text1"/>
          <w:sz w:val="24"/>
          <w:szCs w:val="24"/>
        </w:rPr>
        <w:t>The</w:t>
      </w:r>
      <w:r w:rsidR="0031073D" w:rsidRPr="009A3898">
        <w:rPr>
          <w:rFonts w:ascii="Arial" w:hAnsi="Arial" w:cs="Arial"/>
          <w:color w:val="000000" w:themeColor="text1"/>
          <w:sz w:val="24"/>
          <w:szCs w:val="24"/>
        </w:rPr>
        <w:t xml:space="preserve"> Department will publicize the </w:t>
      </w:r>
      <w:r w:rsidR="00A47A3F" w:rsidRPr="009A3898">
        <w:rPr>
          <w:rFonts w:ascii="Arial" w:hAnsi="Arial" w:cs="Arial"/>
          <w:color w:val="000000" w:themeColor="text1"/>
          <w:sz w:val="24"/>
          <w:szCs w:val="24"/>
        </w:rPr>
        <w:t xml:space="preserve">webinar. </w:t>
      </w:r>
      <w:r w:rsidR="00704563" w:rsidRPr="009A3898">
        <w:rPr>
          <w:rFonts w:ascii="Arial" w:hAnsi="Arial" w:cs="Arial"/>
          <w:color w:val="000000" w:themeColor="text1"/>
          <w:sz w:val="24"/>
          <w:szCs w:val="24"/>
        </w:rPr>
        <w:t xml:space="preserve">The webinar will be </w:t>
      </w:r>
      <w:r w:rsidR="006626CC" w:rsidRPr="009A3898">
        <w:rPr>
          <w:rFonts w:ascii="Arial" w:hAnsi="Arial" w:cs="Arial"/>
          <w:color w:val="000000" w:themeColor="text1"/>
          <w:sz w:val="24"/>
          <w:szCs w:val="24"/>
        </w:rPr>
        <w:t xml:space="preserve">delivered live and recorded </w:t>
      </w:r>
      <w:r w:rsidR="002A577A" w:rsidRPr="009A3898">
        <w:rPr>
          <w:rFonts w:ascii="Arial" w:hAnsi="Arial" w:cs="Arial"/>
          <w:color w:val="000000" w:themeColor="text1"/>
          <w:sz w:val="24"/>
          <w:szCs w:val="24"/>
        </w:rPr>
        <w:t xml:space="preserve">using a video conferencing software. </w:t>
      </w:r>
      <w:r w:rsidR="00C8590C" w:rsidRPr="009A3898">
        <w:rPr>
          <w:rFonts w:ascii="Arial" w:hAnsi="Arial" w:cs="Arial"/>
          <w:color w:val="000000" w:themeColor="text1"/>
          <w:sz w:val="24"/>
          <w:szCs w:val="24"/>
        </w:rPr>
        <w:t>The webinar duration will not exceed</w:t>
      </w:r>
      <w:r w:rsidR="006123C3" w:rsidRPr="009A3898">
        <w:rPr>
          <w:rFonts w:ascii="Arial" w:hAnsi="Arial" w:cs="Arial"/>
          <w:color w:val="000000" w:themeColor="text1"/>
          <w:sz w:val="24"/>
          <w:szCs w:val="24"/>
        </w:rPr>
        <w:t xml:space="preserve"> two hours.</w:t>
      </w:r>
      <w:r w:rsidR="00DF554B" w:rsidRPr="009A3898">
        <w:rPr>
          <w:rFonts w:ascii="Arial" w:hAnsi="Arial" w:cs="Arial"/>
          <w:color w:val="000000" w:themeColor="text1"/>
          <w:sz w:val="24"/>
          <w:szCs w:val="24"/>
        </w:rPr>
        <w:t xml:space="preserve"> </w:t>
      </w:r>
      <w:r w:rsidR="000F080F" w:rsidRPr="009A3898">
        <w:rPr>
          <w:rFonts w:ascii="Arial" w:hAnsi="Arial" w:cs="Arial"/>
          <w:color w:val="000000" w:themeColor="text1"/>
          <w:sz w:val="24"/>
          <w:szCs w:val="24"/>
        </w:rPr>
        <w:t>A</w:t>
      </w:r>
      <w:r w:rsidR="00D016D4" w:rsidRPr="009A3898">
        <w:rPr>
          <w:rFonts w:ascii="Arial" w:hAnsi="Arial" w:cs="Arial"/>
          <w:color w:val="000000" w:themeColor="text1"/>
          <w:sz w:val="24"/>
          <w:szCs w:val="24"/>
        </w:rPr>
        <w:t>n interactive</w:t>
      </w:r>
      <w:r w:rsidR="00F0241D" w:rsidRPr="009A3898">
        <w:rPr>
          <w:rFonts w:ascii="Arial" w:hAnsi="Arial" w:cs="Arial"/>
          <w:color w:val="000000" w:themeColor="text1"/>
          <w:sz w:val="24"/>
          <w:szCs w:val="24"/>
        </w:rPr>
        <w:t xml:space="preserve"> </w:t>
      </w:r>
      <w:r w:rsidR="002D2980" w:rsidRPr="009A3898">
        <w:rPr>
          <w:rFonts w:ascii="Arial" w:hAnsi="Arial" w:cs="Arial"/>
          <w:color w:val="000000" w:themeColor="text1"/>
          <w:sz w:val="24"/>
          <w:szCs w:val="24"/>
        </w:rPr>
        <w:t>presentation on the draft manual</w:t>
      </w:r>
      <w:r w:rsidR="008D2AF0">
        <w:rPr>
          <w:rFonts w:ascii="Arial" w:hAnsi="Arial" w:cs="Arial"/>
          <w:color w:val="000000" w:themeColor="text1"/>
          <w:sz w:val="24"/>
          <w:szCs w:val="24"/>
        </w:rPr>
        <w:t xml:space="preserve"> </w:t>
      </w:r>
      <w:r w:rsidR="002D2980" w:rsidRPr="009A3898">
        <w:rPr>
          <w:rFonts w:ascii="Arial" w:hAnsi="Arial" w:cs="Arial"/>
          <w:color w:val="000000" w:themeColor="text1"/>
          <w:sz w:val="24"/>
          <w:szCs w:val="24"/>
        </w:rPr>
        <w:t>will be delivered</w:t>
      </w:r>
      <w:r w:rsidR="00184D9A" w:rsidRPr="009A3898">
        <w:rPr>
          <w:rFonts w:ascii="Arial" w:hAnsi="Arial" w:cs="Arial"/>
          <w:color w:val="000000" w:themeColor="text1"/>
          <w:sz w:val="24"/>
          <w:szCs w:val="24"/>
        </w:rPr>
        <w:t xml:space="preserve"> jointly</w:t>
      </w:r>
      <w:r w:rsidR="002D2980" w:rsidRPr="009A3898">
        <w:rPr>
          <w:rFonts w:ascii="Arial" w:hAnsi="Arial" w:cs="Arial"/>
          <w:color w:val="000000" w:themeColor="text1"/>
          <w:sz w:val="24"/>
          <w:szCs w:val="24"/>
        </w:rPr>
        <w:t xml:space="preserve"> by the awarded Bidder and the Department staff. </w:t>
      </w:r>
      <w:r w:rsidR="006579B1">
        <w:rPr>
          <w:rFonts w:ascii="Arial" w:hAnsi="Arial" w:cs="Arial"/>
          <w:color w:val="000000" w:themeColor="text1"/>
          <w:sz w:val="24"/>
          <w:szCs w:val="24"/>
        </w:rPr>
        <w:t xml:space="preserve">The Department </w:t>
      </w:r>
      <w:r w:rsidR="001937FC">
        <w:rPr>
          <w:rFonts w:ascii="Arial" w:hAnsi="Arial" w:cs="Arial"/>
          <w:color w:val="000000" w:themeColor="text1"/>
          <w:sz w:val="24"/>
          <w:szCs w:val="24"/>
        </w:rPr>
        <w:t>will publish the webinar recording on the web.</w:t>
      </w:r>
      <w:r w:rsidR="008B56B3">
        <w:rPr>
          <w:rFonts w:ascii="Arial" w:hAnsi="Arial" w:cs="Arial"/>
          <w:color w:val="000000" w:themeColor="text1"/>
          <w:sz w:val="24"/>
          <w:szCs w:val="24"/>
        </w:rPr>
        <w:t xml:space="preserve"> </w:t>
      </w:r>
      <w:r w:rsidR="007B332C">
        <w:rPr>
          <w:rFonts w:ascii="Arial" w:hAnsi="Arial" w:cs="Arial"/>
          <w:color w:val="000000" w:themeColor="text1"/>
          <w:sz w:val="24"/>
          <w:szCs w:val="24"/>
        </w:rPr>
        <w:t>The</w:t>
      </w:r>
      <w:r w:rsidR="00761EDA">
        <w:rPr>
          <w:rFonts w:ascii="Arial" w:hAnsi="Arial" w:cs="Arial"/>
          <w:color w:val="000000" w:themeColor="text1"/>
          <w:sz w:val="24"/>
          <w:szCs w:val="24"/>
        </w:rPr>
        <w:t xml:space="preserve"> Department staff will document </w:t>
      </w:r>
      <w:r w:rsidR="005C42DB">
        <w:rPr>
          <w:rFonts w:ascii="Arial" w:hAnsi="Arial" w:cs="Arial"/>
          <w:color w:val="000000" w:themeColor="text1"/>
          <w:sz w:val="24"/>
          <w:szCs w:val="24"/>
        </w:rPr>
        <w:t xml:space="preserve">the feedback received from the webinar attendees </w:t>
      </w:r>
      <w:r w:rsidR="005C27D5">
        <w:rPr>
          <w:rFonts w:ascii="Arial" w:hAnsi="Arial" w:cs="Arial"/>
          <w:color w:val="000000" w:themeColor="text1"/>
          <w:sz w:val="24"/>
          <w:szCs w:val="24"/>
        </w:rPr>
        <w:t xml:space="preserve">for consideration </w:t>
      </w:r>
      <w:r w:rsidR="00586B1F">
        <w:rPr>
          <w:rFonts w:ascii="Arial" w:hAnsi="Arial" w:cs="Arial"/>
          <w:color w:val="000000" w:themeColor="text1"/>
          <w:sz w:val="24"/>
          <w:szCs w:val="24"/>
        </w:rPr>
        <w:t xml:space="preserve">as the manual </w:t>
      </w:r>
      <w:r w:rsidR="00B53B66">
        <w:rPr>
          <w:rFonts w:ascii="Arial" w:hAnsi="Arial" w:cs="Arial"/>
          <w:color w:val="000000" w:themeColor="text1"/>
          <w:sz w:val="24"/>
          <w:szCs w:val="24"/>
        </w:rPr>
        <w:t xml:space="preserve">is </w:t>
      </w:r>
      <w:r w:rsidR="00586B1F">
        <w:rPr>
          <w:rFonts w:ascii="Arial" w:hAnsi="Arial" w:cs="Arial"/>
          <w:color w:val="000000" w:themeColor="text1"/>
          <w:sz w:val="24"/>
          <w:szCs w:val="24"/>
        </w:rPr>
        <w:t>finalized</w:t>
      </w:r>
      <w:r w:rsidR="00697A1E">
        <w:rPr>
          <w:rFonts w:ascii="Arial" w:hAnsi="Arial" w:cs="Arial"/>
          <w:color w:val="000000" w:themeColor="text1"/>
          <w:sz w:val="24"/>
          <w:szCs w:val="24"/>
        </w:rPr>
        <w:t xml:space="preserve"> (see </w:t>
      </w:r>
      <w:r w:rsidR="00112EA5">
        <w:rPr>
          <w:rFonts w:ascii="Arial" w:hAnsi="Arial" w:cs="Arial"/>
          <w:color w:val="000000" w:themeColor="text1"/>
          <w:sz w:val="24"/>
          <w:szCs w:val="24"/>
        </w:rPr>
        <w:t xml:space="preserve">Part </w:t>
      </w:r>
      <w:r w:rsidR="00697A1E">
        <w:rPr>
          <w:rFonts w:ascii="Arial" w:hAnsi="Arial" w:cs="Arial"/>
          <w:color w:val="000000" w:themeColor="text1"/>
          <w:sz w:val="24"/>
          <w:szCs w:val="24"/>
        </w:rPr>
        <w:t>II</w:t>
      </w:r>
      <w:r w:rsidR="00112EA5">
        <w:rPr>
          <w:rFonts w:ascii="Arial" w:hAnsi="Arial" w:cs="Arial"/>
          <w:color w:val="000000" w:themeColor="text1"/>
          <w:sz w:val="24"/>
          <w:szCs w:val="24"/>
        </w:rPr>
        <w:t>.B.4)</w:t>
      </w:r>
      <w:r w:rsidR="00586B1F">
        <w:rPr>
          <w:rFonts w:ascii="Arial" w:hAnsi="Arial" w:cs="Arial"/>
          <w:color w:val="000000" w:themeColor="text1"/>
          <w:sz w:val="24"/>
          <w:szCs w:val="24"/>
        </w:rPr>
        <w:t>.</w:t>
      </w:r>
      <w:r w:rsidR="00FC66AE">
        <w:rPr>
          <w:rFonts w:ascii="Arial" w:hAnsi="Arial" w:cs="Arial"/>
          <w:color w:val="000000" w:themeColor="text1"/>
          <w:sz w:val="24"/>
          <w:szCs w:val="24"/>
        </w:rPr>
        <w:t xml:space="preserve"> </w:t>
      </w:r>
      <w:r w:rsidR="00F85A5A">
        <w:rPr>
          <w:rFonts w:ascii="Arial" w:hAnsi="Arial" w:cs="Arial"/>
          <w:color w:val="000000" w:themeColor="text1"/>
          <w:sz w:val="24"/>
          <w:szCs w:val="24"/>
        </w:rPr>
        <w:t xml:space="preserve">The document will be </w:t>
      </w:r>
      <w:r w:rsidR="00F85A5A">
        <w:rPr>
          <w:rFonts w:ascii="Arial" w:hAnsi="Arial" w:cs="Arial"/>
          <w:color w:val="000000" w:themeColor="text1"/>
          <w:sz w:val="24"/>
          <w:szCs w:val="24"/>
        </w:rPr>
        <w:lastRenderedPageBreak/>
        <w:t>shared with the Workgroup and the awarded Bidder.</w:t>
      </w:r>
    </w:p>
    <w:p w14:paraId="29B33FF0" w14:textId="77777777" w:rsidR="00455027" w:rsidRPr="009A3898" w:rsidRDefault="00455027" w:rsidP="009A3898">
      <w:pPr>
        <w:rPr>
          <w:rFonts w:ascii="Arial" w:hAnsi="Arial" w:cs="Arial"/>
          <w:color w:val="000000" w:themeColor="text1"/>
          <w:sz w:val="24"/>
          <w:szCs w:val="24"/>
        </w:rPr>
      </w:pPr>
    </w:p>
    <w:p w14:paraId="3E605591" w14:textId="01663A9E" w:rsidR="008A6596" w:rsidRPr="00B66B58" w:rsidRDefault="008629A9" w:rsidP="005E1C80">
      <w:pPr>
        <w:pStyle w:val="ListParagraph"/>
        <w:numPr>
          <w:ilvl w:val="2"/>
          <w:numId w:val="58"/>
        </w:numPr>
        <w:rPr>
          <w:rFonts w:ascii="Arial" w:hAnsi="Arial" w:cs="Arial"/>
          <w:b/>
          <w:bCs/>
          <w:sz w:val="24"/>
          <w:szCs w:val="24"/>
        </w:rPr>
      </w:pPr>
      <w:r w:rsidRPr="00B66B58">
        <w:rPr>
          <w:rFonts w:ascii="Arial" w:hAnsi="Arial" w:cs="Arial"/>
          <w:b/>
          <w:bCs/>
          <w:sz w:val="24"/>
          <w:szCs w:val="24"/>
        </w:rPr>
        <w:t>Public Comment Process</w:t>
      </w:r>
    </w:p>
    <w:p w14:paraId="2755F4B0" w14:textId="4C09E7EF" w:rsidR="00844666" w:rsidRDefault="007B23B0" w:rsidP="000E2EEE">
      <w:pPr>
        <w:pStyle w:val="ListParagraph"/>
        <w:ind w:left="1080"/>
        <w:rPr>
          <w:rFonts w:ascii="Arial" w:hAnsi="Arial" w:cs="Arial"/>
          <w:sz w:val="24"/>
          <w:szCs w:val="24"/>
        </w:rPr>
      </w:pPr>
      <w:r>
        <w:rPr>
          <w:rFonts w:ascii="Arial" w:hAnsi="Arial" w:cs="Arial"/>
          <w:sz w:val="24"/>
          <w:szCs w:val="24"/>
        </w:rPr>
        <w:t xml:space="preserve">The </w:t>
      </w:r>
      <w:r w:rsidR="00A0722A">
        <w:rPr>
          <w:rFonts w:ascii="Arial" w:hAnsi="Arial" w:cs="Arial"/>
          <w:sz w:val="24"/>
          <w:szCs w:val="24"/>
        </w:rPr>
        <w:t xml:space="preserve">Department staff will be primarily </w:t>
      </w:r>
      <w:r w:rsidR="00DD4568">
        <w:rPr>
          <w:rFonts w:ascii="Arial" w:hAnsi="Arial" w:cs="Arial"/>
          <w:sz w:val="24"/>
          <w:szCs w:val="24"/>
        </w:rPr>
        <w:t xml:space="preserve">responsible </w:t>
      </w:r>
      <w:r w:rsidR="00445B18">
        <w:rPr>
          <w:rFonts w:ascii="Arial" w:hAnsi="Arial" w:cs="Arial"/>
          <w:sz w:val="24"/>
          <w:szCs w:val="24"/>
        </w:rPr>
        <w:t>for receiving and processing the comments on the draft manual</w:t>
      </w:r>
      <w:r w:rsidR="00FA65E9">
        <w:rPr>
          <w:rFonts w:ascii="Arial" w:hAnsi="Arial" w:cs="Arial"/>
          <w:sz w:val="24"/>
          <w:szCs w:val="24"/>
        </w:rPr>
        <w:t xml:space="preserve">. </w:t>
      </w:r>
      <w:r w:rsidR="000A229E">
        <w:rPr>
          <w:rFonts w:ascii="Arial" w:hAnsi="Arial" w:cs="Arial"/>
          <w:sz w:val="24"/>
          <w:szCs w:val="24"/>
        </w:rPr>
        <w:t>Th</w:t>
      </w:r>
      <w:r w:rsidR="00526EF7">
        <w:rPr>
          <w:rFonts w:ascii="Arial" w:hAnsi="Arial" w:cs="Arial"/>
          <w:sz w:val="24"/>
          <w:szCs w:val="24"/>
        </w:rPr>
        <w:t xml:space="preserve">e Department staff </w:t>
      </w:r>
      <w:r w:rsidR="00A669D4">
        <w:rPr>
          <w:rFonts w:ascii="Arial" w:hAnsi="Arial" w:cs="Arial"/>
          <w:sz w:val="24"/>
          <w:szCs w:val="24"/>
        </w:rPr>
        <w:t xml:space="preserve">may </w:t>
      </w:r>
      <w:r w:rsidR="00D64287">
        <w:rPr>
          <w:rFonts w:ascii="Arial" w:hAnsi="Arial" w:cs="Arial"/>
          <w:sz w:val="24"/>
          <w:szCs w:val="24"/>
        </w:rPr>
        <w:t>request</w:t>
      </w:r>
      <w:r w:rsidR="00C73E00">
        <w:rPr>
          <w:rFonts w:ascii="Arial" w:hAnsi="Arial" w:cs="Arial"/>
          <w:sz w:val="24"/>
          <w:szCs w:val="24"/>
        </w:rPr>
        <w:t xml:space="preserve"> a memo</w:t>
      </w:r>
      <w:r w:rsidR="00A4200D">
        <w:rPr>
          <w:rFonts w:ascii="Arial" w:hAnsi="Arial" w:cs="Arial"/>
          <w:sz w:val="24"/>
          <w:szCs w:val="24"/>
        </w:rPr>
        <w:t>randum</w:t>
      </w:r>
      <w:r w:rsidR="00C73E00">
        <w:rPr>
          <w:rFonts w:ascii="Arial" w:hAnsi="Arial" w:cs="Arial"/>
          <w:sz w:val="24"/>
          <w:szCs w:val="24"/>
        </w:rPr>
        <w:t xml:space="preserve"> </w:t>
      </w:r>
      <w:r w:rsidR="000E2EEE">
        <w:rPr>
          <w:rFonts w:ascii="Arial" w:hAnsi="Arial" w:cs="Arial"/>
          <w:sz w:val="24"/>
          <w:szCs w:val="24"/>
        </w:rPr>
        <w:t>from the awarded Bidder to address certain comments.</w:t>
      </w:r>
      <w:r w:rsidR="00D64287">
        <w:rPr>
          <w:rFonts w:ascii="Arial" w:hAnsi="Arial" w:cs="Arial"/>
          <w:sz w:val="24"/>
          <w:szCs w:val="24"/>
        </w:rPr>
        <w:t xml:space="preserve"> The awarded Bidder </w:t>
      </w:r>
      <w:r w:rsidR="002D5F48">
        <w:rPr>
          <w:rFonts w:ascii="Arial" w:hAnsi="Arial" w:cs="Arial"/>
          <w:sz w:val="24"/>
          <w:szCs w:val="24"/>
        </w:rPr>
        <w:t xml:space="preserve">is expected to submit the memo within </w:t>
      </w:r>
      <w:r w:rsidR="00DD1599">
        <w:rPr>
          <w:rFonts w:ascii="Arial" w:hAnsi="Arial" w:cs="Arial"/>
          <w:sz w:val="24"/>
          <w:szCs w:val="24"/>
        </w:rPr>
        <w:t>two weeks of the Department’s request.</w:t>
      </w:r>
    </w:p>
    <w:p w14:paraId="68A24089" w14:textId="29385666" w:rsidR="00C903AC" w:rsidRDefault="00C903AC" w:rsidP="000E2EEE">
      <w:pPr>
        <w:pStyle w:val="ListParagraph"/>
        <w:ind w:left="1080"/>
        <w:rPr>
          <w:rFonts w:ascii="Arial" w:hAnsi="Arial" w:cs="Arial"/>
          <w:sz w:val="24"/>
          <w:szCs w:val="24"/>
        </w:rPr>
      </w:pPr>
    </w:p>
    <w:p w14:paraId="430F5C85" w14:textId="593F4F43" w:rsidR="00C903AC" w:rsidRPr="00B66B58" w:rsidRDefault="00206E7B" w:rsidP="005E1C80">
      <w:pPr>
        <w:pStyle w:val="ListParagraph"/>
        <w:numPr>
          <w:ilvl w:val="2"/>
          <w:numId w:val="58"/>
        </w:numPr>
        <w:rPr>
          <w:rFonts w:ascii="Arial" w:hAnsi="Arial" w:cs="Arial"/>
          <w:b/>
          <w:bCs/>
          <w:sz w:val="24"/>
          <w:szCs w:val="24"/>
        </w:rPr>
      </w:pPr>
      <w:r w:rsidRPr="00B66B58">
        <w:rPr>
          <w:rFonts w:ascii="Arial" w:hAnsi="Arial" w:cs="Arial"/>
          <w:b/>
          <w:bCs/>
          <w:sz w:val="24"/>
          <w:szCs w:val="24"/>
        </w:rPr>
        <w:t>Manual Workshop</w:t>
      </w:r>
    </w:p>
    <w:p w14:paraId="185BEB36" w14:textId="37AF9795" w:rsidR="008629A9" w:rsidRPr="009A3898" w:rsidRDefault="4F1FEBC5" w:rsidP="009A3898">
      <w:pPr>
        <w:pStyle w:val="ListParagraph"/>
        <w:ind w:left="1080"/>
        <w:rPr>
          <w:rFonts w:ascii="Arial" w:hAnsi="Arial" w:cs="Arial"/>
          <w:sz w:val="24"/>
          <w:szCs w:val="24"/>
        </w:rPr>
      </w:pPr>
      <w:r w:rsidRPr="5AA17127">
        <w:rPr>
          <w:rFonts w:ascii="Arial" w:hAnsi="Arial" w:cs="Arial"/>
          <w:sz w:val="24"/>
          <w:szCs w:val="24"/>
        </w:rPr>
        <w:t>The awarded Bidder will assist in content development for a workshop on the updated manual</w:t>
      </w:r>
      <w:r w:rsidR="6B79B6B9" w:rsidRPr="5AA17127">
        <w:rPr>
          <w:rFonts w:ascii="Arial" w:hAnsi="Arial" w:cs="Arial"/>
          <w:sz w:val="24"/>
          <w:szCs w:val="24"/>
        </w:rPr>
        <w:t xml:space="preserve"> </w:t>
      </w:r>
      <w:r w:rsidR="2F94E3A0" w:rsidRPr="5AA17127">
        <w:rPr>
          <w:rFonts w:ascii="Arial" w:hAnsi="Arial" w:cs="Arial"/>
          <w:sz w:val="24"/>
          <w:szCs w:val="24"/>
        </w:rPr>
        <w:t>following the completion of Part II.B</w:t>
      </w:r>
      <w:r w:rsidR="34FF37AA" w:rsidRPr="5AA17127">
        <w:rPr>
          <w:rFonts w:ascii="Arial" w:hAnsi="Arial" w:cs="Arial"/>
          <w:sz w:val="24"/>
          <w:szCs w:val="24"/>
        </w:rPr>
        <w:t>.4.</w:t>
      </w:r>
      <w:r w:rsidRPr="5AA17127">
        <w:rPr>
          <w:rFonts w:ascii="Arial" w:hAnsi="Arial" w:cs="Arial"/>
          <w:sz w:val="24"/>
          <w:szCs w:val="24"/>
        </w:rPr>
        <w:t xml:space="preserve"> The awarded Bidder will be present in one workshop to be organized by the Department.</w:t>
      </w:r>
    </w:p>
    <w:p w14:paraId="6B5A04EE" w14:textId="77777777" w:rsidR="003D4DAC" w:rsidRPr="009A3898" w:rsidRDefault="003D4DAC" w:rsidP="009A3898">
      <w:pPr>
        <w:rPr>
          <w:rFonts w:ascii="Arial" w:hAnsi="Arial" w:cs="Arial"/>
          <w:sz w:val="24"/>
          <w:szCs w:val="24"/>
        </w:rPr>
      </w:pPr>
    </w:p>
    <w:p w14:paraId="62856EFD" w14:textId="13B22838" w:rsidR="00337571" w:rsidRPr="00B66B58" w:rsidRDefault="00F74E74" w:rsidP="005E1C80">
      <w:pPr>
        <w:pStyle w:val="ListParagraph"/>
        <w:numPr>
          <w:ilvl w:val="1"/>
          <w:numId w:val="58"/>
        </w:numPr>
        <w:rPr>
          <w:rFonts w:ascii="Arial" w:hAnsi="Arial" w:cs="Arial"/>
          <w:b/>
          <w:bCs/>
          <w:sz w:val="24"/>
          <w:szCs w:val="24"/>
        </w:rPr>
      </w:pPr>
      <w:r w:rsidRPr="00B66B58">
        <w:rPr>
          <w:rFonts w:ascii="Arial" w:hAnsi="Arial" w:cs="Arial"/>
          <w:b/>
          <w:bCs/>
          <w:sz w:val="24"/>
          <w:szCs w:val="24"/>
        </w:rPr>
        <w:t>Scope of Work Finalization</w:t>
      </w:r>
    </w:p>
    <w:p w14:paraId="496E83FA" w14:textId="77777777" w:rsidR="00591BD0" w:rsidRPr="009A3898" w:rsidRDefault="00591BD0" w:rsidP="009A3898">
      <w:pPr>
        <w:ind w:left="1080"/>
        <w:rPr>
          <w:rFonts w:ascii="Arial" w:hAnsi="Arial" w:cs="Arial"/>
          <w:sz w:val="24"/>
          <w:szCs w:val="24"/>
        </w:rPr>
      </w:pPr>
    </w:p>
    <w:p w14:paraId="47911DE9" w14:textId="1A49658A" w:rsidR="006F2778" w:rsidRPr="00B66B58" w:rsidRDefault="00F76333" w:rsidP="005E1C80">
      <w:pPr>
        <w:pStyle w:val="ListParagraph"/>
        <w:numPr>
          <w:ilvl w:val="2"/>
          <w:numId w:val="58"/>
        </w:numPr>
        <w:rPr>
          <w:rFonts w:ascii="Arial" w:hAnsi="Arial" w:cs="Arial"/>
          <w:b/>
          <w:bCs/>
          <w:sz w:val="24"/>
          <w:szCs w:val="24"/>
        </w:rPr>
      </w:pPr>
      <w:r w:rsidRPr="00B66B58">
        <w:rPr>
          <w:rFonts w:ascii="Arial" w:hAnsi="Arial" w:cs="Arial"/>
          <w:b/>
          <w:bCs/>
          <w:sz w:val="24"/>
          <w:szCs w:val="24"/>
        </w:rPr>
        <w:t xml:space="preserve">Needs Assessment </w:t>
      </w:r>
    </w:p>
    <w:p w14:paraId="119B35F9" w14:textId="05FB9471" w:rsidR="00EB2815" w:rsidRPr="009A3898" w:rsidRDefault="4185AB1E" w:rsidP="006C731D">
      <w:pPr>
        <w:ind w:left="1080"/>
        <w:rPr>
          <w:rFonts w:ascii="Arial" w:hAnsi="Arial" w:cs="Arial"/>
          <w:sz w:val="24"/>
          <w:szCs w:val="24"/>
        </w:rPr>
      </w:pPr>
      <w:r w:rsidRPr="5AA17127">
        <w:rPr>
          <w:rFonts w:ascii="Arial" w:hAnsi="Arial" w:cs="Arial"/>
          <w:sz w:val="24"/>
          <w:szCs w:val="24"/>
        </w:rPr>
        <w:t xml:space="preserve">The </w:t>
      </w:r>
      <w:r w:rsidR="08A717AA" w:rsidRPr="5AA17127">
        <w:rPr>
          <w:rFonts w:ascii="Arial" w:hAnsi="Arial" w:cs="Arial"/>
          <w:sz w:val="24"/>
          <w:szCs w:val="24"/>
        </w:rPr>
        <w:t xml:space="preserve">Department </w:t>
      </w:r>
      <w:r w:rsidR="524B0634" w:rsidRPr="5AA17127">
        <w:rPr>
          <w:rFonts w:ascii="Arial" w:hAnsi="Arial" w:cs="Arial"/>
          <w:sz w:val="24"/>
          <w:szCs w:val="24"/>
        </w:rPr>
        <w:t xml:space="preserve">has preliminarily </w:t>
      </w:r>
      <w:r w:rsidR="4FE2F507" w:rsidRPr="5AA17127">
        <w:rPr>
          <w:rFonts w:ascii="Arial" w:hAnsi="Arial" w:cs="Arial"/>
          <w:sz w:val="24"/>
          <w:szCs w:val="24"/>
        </w:rPr>
        <w:t>assessed the existing SW manual</w:t>
      </w:r>
      <w:r w:rsidR="19D6019B" w:rsidRPr="5AA17127">
        <w:rPr>
          <w:rFonts w:ascii="Arial" w:hAnsi="Arial" w:cs="Arial"/>
          <w:sz w:val="24"/>
          <w:szCs w:val="24"/>
        </w:rPr>
        <w:t xml:space="preserve">’s </w:t>
      </w:r>
      <w:r w:rsidR="6B266CBA" w:rsidRPr="5AA17127">
        <w:rPr>
          <w:rFonts w:ascii="Arial" w:hAnsi="Arial" w:cs="Arial"/>
          <w:sz w:val="24"/>
          <w:szCs w:val="24"/>
        </w:rPr>
        <w:t>content</w:t>
      </w:r>
      <w:r w:rsidR="4FE2F507" w:rsidRPr="5AA17127">
        <w:rPr>
          <w:rFonts w:ascii="Arial" w:hAnsi="Arial" w:cs="Arial"/>
          <w:sz w:val="24"/>
          <w:szCs w:val="24"/>
        </w:rPr>
        <w:t xml:space="preserve"> per </w:t>
      </w:r>
      <w:r w:rsidR="52D0DFAA" w:rsidRPr="5AA17127">
        <w:rPr>
          <w:rFonts w:ascii="Arial" w:hAnsi="Arial" w:cs="Arial"/>
          <w:sz w:val="24"/>
          <w:szCs w:val="24"/>
        </w:rPr>
        <w:t>Objective 1</w:t>
      </w:r>
      <w:r w:rsidR="6C1EF37E" w:rsidRPr="5AA17127">
        <w:rPr>
          <w:rFonts w:ascii="Arial" w:hAnsi="Arial" w:cs="Arial"/>
          <w:sz w:val="24"/>
          <w:szCs w:val="24"/>
        </w:rPr>
        <w:t xml:space="preserve"> (Part II.A.1)</w:t>
      </w:r>
      <w:r w:rsidR="4E427EF4" w:rsidRPr="5AA17127">
        <w:rPr>
          <w:rFonts w:ascii="Arial" w:hAnsi="Arial" w:cs="Arial"/>
          <w:sz w:val="24"/>
          <w:szCs w:val="24"/>
        </w:rPr>
        <w:t xml:space="preserve"> and </w:t>
      </w:r>
      <w:r w:rsidR="617B1311" w:rsidRPr="5AA17127">
        <w:rPr>
          <w:rFonts w:ascii="Arial" w:hAnsi="Arial" w:cs="Arial"/>
          <w:sz w:val="24"/>
          <w:szCs w:val="24"/>
        </w:rPr>
        <w:t xml:space="preserve">identified the </w:t>
      </w:r>
      <w:r w:rsidR="2BEA4CBB" w:rsidRPr="5AA17127">
        <w:rPr>
          <w:rFonts w:ascii="Arial" w:hAnsi="Arial" w:cs="Arial"/>
          <w:sz w:val="24"/>
          <w:szCs w:val="24"/>
        </w:rPr>
        <w:t>topic areas</w:t>
      </w:r>
      <w:r w:rsidR="7422FC23" w:rsidRPr="5AA17127">
        <w:rPr>
          <w:rFonts w:ascii="Arial" w:hAnsi="Arial" w:cs="Arial"/>
          <w:sz w:val="24"/>
          <w:szCs w:val="24"/>
        </w:rPr>
        <w:t xml:space="preserve"> </w:t>
      </w:r>
      <w:r w:rsidR="5CA81C27" w:rsidRPr="5AA17127">
        <w:rPr>
          <w:rFonts w:ascii="Arial" w:hAnsi="Arial" w:cs="Arial"/>
          <w:sz w:val="24"/>
          <w:szCs w:val="24"/>
        </w:rPr>
        <w:t>need</w:t>
      </w:r>
      <w:r w:rsidR="7422FC23" w:rsidRPr="5AA17127">
        <w:rPr>
          <w:rFonts w:ascii="Arial" w:hAnsi="Arial" w:cs="Arial"/>
          <w:sz w:val="24"/>
          <w:szCs w:val="24"/>
        </w:rPr>
        <w:t>ing</w:t>
      </w:r>
      <w:r w:rsidR="6CE86F0B" w:rsidRPr="5AA17127">
        <w:rPr>
          <w:rFonts w:ascii="Arial" w:hAnsi="Arial" w:cs="Arial"/>
          <w:sz w:val="24"/>
          <w:szCs w:val="24"/>
        </w:rPr>
        <w:t xml:space="preserve"> </w:t>
      </w:r>
      <w:r w:rsidR="64831295" w:rsidRPr="5AA17127">
        <w:rPr>
          <w:rFonts w:ascii="Arial" w:hAnsi="Arial" w:cs="Arial"/>
          <w:sz w:val="24"/>
          <w:szCs w:val="24"/>
        </w:rPr>
        <w:t>content update</w:t>
      </w:r>
      <w:r w:rsidR="2BB97D2E" w:rsidRPr="5AA17127">
        <w:rPr>
          <w:rFonts w:ascii="Arial" w:hAnsi="Arial" w:cs="Arial"/>
          <w:sz w:val="24"/>
          <w:szCs w:val="24"/>
        </w:rPr>
        <w:t>s</w:t>
      </w:r>
      <w:r w:rsidR="64831295" w:rsidRPr="5AA17127">
        <w:rPr>
          <w:rFonts w:ascii="Arial" w:hAnsi="Arial" w:cs="Arial"/>
          <w:sz w:val="24"/>
          <w:szCs w:val="24"/>
        </w:rPr>
        <w:t xml:space="preserve"> or </w:t>
      </w:r>
      <w:r w:rsidR="70286A86" w:rsidRPr="5AA17127">
        <w:rPr>
          <w:rFonts w:ascii="Arial" w:hAnsi="Arial" w:cs="Arial"/>
          <w:sz w:val="24"/>
          <w:szCs w:val="24"/>
        </w:rPr>
        <w:t>n</w:t>
      </w:r>
      <w:r w:rsidR="0367A123" w:rsidRPr="5AA17127">
        <w:rPr>
          <w:rFonts w:ascii="Arial" w:hAnsi="Arial" w:cs="Arial"/>
          <w:sz w:val="24"/>
          <w:szCs w:val="24"/>
        </w:rPr>
        <w:t>ew content</w:t>
      </w:r>
      <w:r w:rsidR="3C5267A1" w:rsidRPr="5AA17127">
        <w:rPr>
          <w:rFonts w:ascii="Arial" w:hAnsi="Arial" w:cs="Arial"/>
          <w:sz w:val="24"/>
          <w:szCs w:val="24"/>
        </w:rPr>
        <w:t xml:space="preserve"> (Table 2).</w:t>
      </w:r>
      <w:r w:rsidR="0367A123" w:rsidRPr="5AA17127">
        <w:rPr>
          <w:rFonts w:ascii="Arial" w:hAnsi="Arial" w:cs="Arial"/>
          <w:sz w:val="24"/>
          <w:szCs w:val="24"/>
        </w:rPr>
        <w:t xml:space="preserve"> </w:t>
      </w:r>
    </w:p>
    <w:p w14:paraId="52687B54" w14:textId="77777777" w:rsidR="00D65C76" w:rsidRDefault="00D65C76" w:rsidP="009D4EA3">
      <w:pPr>
        <w:ind w:left="1080"/>
        <w:rPr>
          <w:rFonts w:ascii="Arial" w:hAnsi="Arial" w:cs="Arial"/>
          <w:sz w:val="24"/>
          <w:szCs w:val="24"/>
        </w:rPr>
      </w:pPr>
    </w:p>
    <w:p w14:paraId="0DF90E8A" w14:textId="3E9B7C82" w:rsidR="00155B1A" w:rsidRPr="009F1744" w:rsidRDefault="00155B1A" w:rsidP="00155B1A">
      <w:pPr>
        <w:jc w:val="center"/>
        <w:rPr>
          <w:rFonts w:ascii="Arial" w:hAnsi="Arial" w:cs="Arial"/>
          <w:b/>
          <w:bCs/>
          <w:sz w:val="22"/>
          <w:szCs w:val="22"/>
        </w:rPr>
      </w:pPr>
      <w:r w:rsidRPr="009F1744">
        <w:rPr>
          <w:rFonts w:ascii="Arial" w:hAnsi="Arial" w:cs="Arial"/>
          <w:b/>
          <w:bCs/>
          <w:sz w:val="22"/>
          <w:szCs w:val="22"/>
        </w:rPr>
        <w:t xml:space="preserve">Table 2. </w:t>
      </w:r>
      <w:r w:rsidR="00FD765B">
        <w:rPr>
          <w:rFonts w:ascii="Arial" w:hAnsi="Arial" w:cs="Arial"/>
          <w:b/>
          <w:bCs/>
          <w:sz w:val="22"/>
          <w:szCs w:val="22"/>
        </w:rPr>
        <w:t>Topic Areas</w:t>
      </w:r>
      <w:r w:rsidRPr="009F1744">
        <w:rPr>
          <w:rFonts w:ascii="Arial" w:hAnsi="Arial" w:cs="Arial"/>
          <w:b/>
          <w:bCs/>
          <w:sz w:val="22"/>
          <w:szCs w:val="22"/>
        </w:rPr>
        <w:t xml:space="preserve"> Need</w:t>
      </w:r>
      <w:r w:rsidR="00FD765B">
        <w:rPr>
          <w:rFonts w:ascii="Arial" w:hAnsi="Arial" w:cs="Arial"/>
          <w:b/>
          <w:bCs/>
          <w:sz w:val="22"/>
          <w:szCs w:val="22"/>
        </w:rPr>
        <w:t>ing</w:t>
      </w:r>
      <w:r w:rsidRPr="009F1744">
        <w:rPr>
          <w:rFonts w:ascii="Arial" w:hAnsi="Arial" w:cs="Arial"/>
          <w:b/>
          <w:bCs/>
          <w:sz w:val="22"/>
          <w:szCs w:val="22"/>
        </w:rPr>
        <w:t xml:space="preserve"> New or Updated Content</w:t>
      </w:r>
    </w:p>
    <w:tbl>
      <w:tblPr>
        <w:tblStyle w:val="TableGrid"/>
        <w:tblW w:w="0" w:type="auto"/>
        <w:jc w:val="center"/>
        <w:tblLook w:val="04A0" w:firstRow="1" w:lastRow="0" w:firstColumn="1" w:lastColumn="0" w:noHBand="0" w:noVBand="1"/>
      </w:tblPr>
      <w:tblGrid>
        <w:gridCol w:w="7928"/>
      </w:tblGrid>
      <w:tr w:rsidR="003B3BEA" w:rsidRPr="00600EA0" w14:paraId="17DDC1E5" w14:textId="77777777" w:rsidTr="00600EA0">
        <w:trPr>
          <w:jc w:val="center"/>
        </w:trPr>
        <w:tc>
          <w:tcPr>
            <w:tcW w:w="0" w:type="auto"/>
          </w:tcPr>
          <w:p w14:paraId="28EFF02D" w14:textId="3EDE4185" w:rsidR="003B3BEA" w:rsidRPr="00600EA0" w:rsidRDefault="00B51CC4" w:rsidP="009F1744">
            <w:pPr>
              <w:jc w:val="center"/>
              <w:rPr>
                <w:rFonts w:ascii="Arial" w:hAnsi="Arial" w:cs="Arial"/>
                <w:sz w:val="24"/>
                <w:szCs w:val="24"/>
              </w:rPr>
            </w:pPr>
            <w:r w:rsidRPr="00600EA0">
              <w:rPr>
                <w:rFonts w:ascii="Arial" w:hAnsi="Arial" w:cs="Arial"/>
                <w:sz w:val="24"/>
                <w:szCs w:val="24"/>
              </w:rPr>
              <w:t>Stormwater Regulatory Framework</w:t>
            </w:r>
          </w:p>
        </w:tc>
      </w:tr>
      <w:tr w:rsidR="008E70A1" w:rsidRPr="00600EA0" w14:paraId="2FED6F3B" w14:textId="77777777" w:rsidTr="00600EA0">
        <w:trPr>
          <w:jc w:val="center"/>
        </w:trPr>
        <w:tc>
          <w:tcPr>
            <w:tcW w:w="0" w:type="auto"/>
          </w:tcPr>
          <w:p w14:paraId="791DFA1D"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Climate Change: Adaptation &amp; Resilience</w:t>
            </w:r>
          </w:p>
        </w:tc>
      </w:tr>
      <w:tr w:rsidR="008E70A1" w:rsidRPr="00600EA0" w14:paraId="3DA1724B" w14:textId="77777777" w:rsidTr="00600EA0">
        <w:trPr>
          <w:jc w:val="center"/>
        </w:trPr>
        <w:tc>
          <w:tcPr>
            <w:tcW w:w="0" w:type="auto"/>
          </w:tcPr>
          <w:p w14:paraId="42D0E733"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LID</w:t>
            </w:r>
          </w:p>
        </w:tc>
      </w:tr>
      <w:tr w:rsidR="008E70A1" w:rsidRPr="00600EA0" w14:paraId="528E58F0" w14:textId="77777777" w:rsidTr="00600EA0">
        <w:trPr>
          <w:jc w:val="center"/>
        </w:trPr>
        <w:tc>
          <w:tcPr>
            <w:tcW w:w="0" w:type="auto"/>
          </w:tcPr>
          <w:p w14:paraId="07B4986F" w14:textId="2BF13A52" w:rsidR="008E70A1" w:rsidRPr="00600EA0" w:rsidRDefault="008E70A1" w:rsidP="009F1744">
            <w:pPr>
              <w:jc w:val="center"/>
              <w:rPr>
                <w:rFonts w:ascii="Arial" w:hAnsi="Arial" w:cs="Arial"/>
                <w:sz w:val="24"/>
                <w:szCs w:val="24"/>
              </w:rPr>
            </w:pPr>
            <w:r w:rsidRPr="00600EA0">
              <w:rPr>
                <w:rFonts w:ascii="Arial" w:hAnsi="Arial" w:cs="Arial"/>
                <w:sz w:val="24"/>
                <w:szCs w:val="24"/>
              </w:rPr>
              <w:t>Nature-based solutions</w:t>
            </w:r>
            <w:r w:rsidR="00B74238" w:rsidRPr="00600EA0">
              <w:rPr>
                <w:rFonts w:ascii="Arial" w:hAnsi="Arial" w:cs="Arial"/>
                <w:sz w:val="24"/>
                <w:szCs w:val="24"/>
              </w:rPr>
              <w:t>:</w:t>
            </w:r>
            <w:r w:rsidR="00AE02CA" w:rsidRPr="00600EA0">
              <w:rPr>
                <w:rFonts w:ascii="Arial" w:hAnsi="Arial" w:cs="Arial"/>
                <w:sz w:val="24"/>
                <w:szCs w:val="24"/>
              </w:rPr>
              <w:t xml:space="preserve"> Vegetation, Soil Decompaction and Amendment</w:t>
            </w:r>
          </w:p>
        </w:tc>
      </w:tr>
      <w:tr w:rsidR="008E70A1" w:rsidRPr="00600EA0" w14:paraId="5468E0EF" w14:textId="77777777" w:rsidTr="00600EA0">
        <w:trPr>
          <w:jc w:val="center"/>
        </w:trPr>
        <w:tc>
          <w:tcPr>
            <w:tcW w:w="0" w:type="auto"/>
          </w:tcPr>
          <w:p w14:paraId="4063D28D"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Infiltration</w:t>
            </w:r>
          </w:p>
        </w:tc>
      </w:tr>
      <w:tr w:rsidR="008E70A1" w:rsidRPr="00600EA0" w14:paraId="0EF40830" w14:textId="77777777" w:rsidTr="00600EA0">
        <w:trPr>
          <w:jc w:val="center"/>
        </w:trPr>
        <w:tc>
          <w:tcPr>
            <w:tcW w:w="0" w:type="auto"/>
          </w:tcPr>
          <w:p w14:paraId="568A0185"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Rainwater Harvesting</w:t>
            </w:r>
          </w:p>
        </w:tc>
      </w:tr>
      <w:tr w:rsidR="008E70A1" w:rsidRPr="00600EA0" w14:paraId="5CADBB23" w14:textId="77777777" w:rsidTr="00600EA0">
        <w:trPr>
          <w:jc w:val="center"/>
        </w:trPr>
        <w:tc>
          <w:tcPr>
            <w:tcW w:w="0" w:type="auto"/>
          </w:tcPr>
          <w:p w14:paraId="42EAC69F"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Proprietary BMPs</w:t>
            </w:r>
          </w:p>
        </w:tc>
      </w:tr>
      <w:tr w:rsidR="008E70A1" w:rsidRPr="00600EA0" w14:paraId="1A4A7510" w14:textId="77777777" w:rsidTr="00600EA0">
        <w:trPr>
          <w:jc w:val="center"/>
        </w:trPr>
        <w:tc>
          <w:tcPr>
            <w:tcW w:w="0" w:type="auto"/>
          </w:tcPr>
          <w:p w14:paraId="0FF114BF"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Retrofit BMPs</w:t>
            </w:r>
          </w:p>
        </w:tc>
      </w:tr>
      <w:tr w:rsidR="008E70A1" w:rsidRPr="00600EA0" w14:paraId="29D18086" w14:textId="77777777" w:rsidTr="00600EA0">
        <w:trPr>
          <w:jc w:val="center"/>
        </w:trPr>
        <w:tc>
          <w:tcPr>
            <w:tcW w:w="0" w:type="auto"/>
          </w:tcPr>
          <w:p w14:paraId="3579AC92"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BMP Selection</w:t>
            </w:r>
          </w:p>
        </w:tc>
      </w:tr>
      <w:tr w:rsidR="008E70A1" w:rsidRPr="00600EA0" w14:paraId="4D777CB6" w14:textId="77777777" w:rsidTr="00600EA0">
        <w:trPr>
          <w:jc w:val="center"/>
        </w:trPr>
        <w:tc>
          <w:tcPr>
            <w:tcW w:w="0" w:type="auto"/>
          </w:tcPr>
          <w:p w14:paraId="653C5125"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BMP Operation and Maintenance</w:t>
            </w:r>
          </w:p>
        </w:tc>
      </w:tr>
      <w:tr w:rsidR="008E70A1" w:rsidRPr="00600EA0" w14:paraId="6D853F46" w14:textId="77777777" w:rsidTr="00600EA0">
        <w:trPr>
          <w:jc w:val="center"/>
        </w:trPr>
        <w:tc>
          <w:tcPr>
            <w:tcW w:w="0" w:type="auto"/>
          </w:tcPr>
          <w:p w14:paraId="7BF843A1"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Chapter 500 Compliance</w:t>
            </w:r>
          </w:p>
        </w:tc>
      </w:tr>
      <w:tr w:rsidR="008E70A1" w:rsidRPr="00600EA0" w14:paraId="6DB0082A" w14:textId="77777777" w:rsidTr="00600EA0">
        <w:trPr>
          <w:jc w:val="center"/>
        </w:trPr>
        <w:tc>
          <w:tcPr>
            <w:tcW w:w="0" w:type="auto"/>
          </w:tcPr>
          <w:p w14:paraId="2BD950F9"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Source Control BMPs</w:t>
            </w:r>
          </w:p>
        </w:tc>
      </w:tr>
      <w:tr w:rsidR="008E70A1" w:rsidRPr="00600EA0" w14:paraId="6A87262B" w14:textId="77777777" w:rsidTr="00600EA0">
        <w:trPr>
          <w:jc w:val="center"/>
        </w:trPr>
        <w:tc>
          <w:tcPr>
            <w:tcW w:w="0" w:type="auto"/>
          </w:tcPr>
          <w:p w14:paraId="15362D52"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 xml:space="preserve">BMP Design &amp; Implementation: Criteria &amp; Specifications </w:t>
            </w:r>
          </w:p>
        </w:tc>
      </w:tr>
      <w:tr w:rsidR="008E70A1" w:rsidRPr="00600EA0" w14:paraId="62532C8B" w14:textId="77777777" w:rsidTr="00600EA0">
        <w:trPr>
          <w:jc w:val="center"/>
        </w:trPr>
        <w:tc>
          <w:tcPr>
            <w:tcW w:w="0" w:type="auto"/>
          </w:tcPr>
          <w:p w14:paraId="5DD01FFA"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Continuous Monitoring and Adaptive Control/Smart BMPs</w:t>
            </w:r>
          </w:p>
        </w:tc>
      </w:tr>
      <w:tr w:rsidR="008E70A1" w:rsidRPr="00600EA0" w14:paraId="67317265" w14:textId="77777777" w:rsidTr="00600EA0">
        <w:trPr>
          <w:jc w:val="center"/>
        </w:trPr>
        <w:tc>
          <w:tcPr>
            <w:tcW w:w="0" w:type="auto"/>
          </w:tcPr>
          <w:p w14:paraId="2BE0C323"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BMPs for Emerging Contaminants</w:t>
            </w:r>
          </w:p>
        </w:tc>
      </w:tr>
      <w:tr w:rsidR="008E70A1" w:rsidRPr="00600EA0" w14:paraId="7B0590E2" w14:textId="77777777" w:rsidTr="00600EA0">
        <w:trPr>
          <w:jc w:val="center"/>
        </w:trPr>
        <w:tc>
          <w:tcPr>
            <w:tcW w:w="0" w:type="auto"/>
          </w:tcPr>
          <w:p w14:paraId="6EFE700C" w14:textId="77777777" w:rsidR="008E70A1" w:rsidRPr="00600EA0" w:rsidRDefault="008E70A1" w:rsidP="009F1744">
            <w:pPr>
              <w:jc w:val="center"/>
              <w:rPr>
                <w:rFonts w:ascii="Arial" w:hAnsi="Arial" w:cs="Arial"/>
                <w:sz w:val="24"/>
                <w:szCs w:val="24"/>
              </w:rPr>
            </w:pPr>
            <w:r w:rsidRPr="00600EA0">
              <w:rPr>
                <w:rFonts w:ascii="Arial" w:hAnsi="Arial" w:cs="Arial"/>
                <w:sz w:val="24"/>
                <w:szCs w:val="24"/>
              </w:rPr>
              <w:t>Stormwater Monitoring</w:t>
            </w:r>
          </w:p>
        </w:tc>
      </w:tr>
    </w:tbl>
    <w:p w14:paraId="251E8762" w14:textId="77777777" w:rsidR="00703F1A" w:rsidRDefault="00703F1A"/>
    <w:p w14:paraId="6E991769" w14:textId="77777777" w:rsidR="00703F1A" w:rsidRDefault="00703F1A"/>
    <w:p w14:paraId="679FD784" w14:textId="77777777" w:rsidR="00111402" w:rsidRPr="00B66B58" w:rsidRDefault="00111402" w:rsidP="005E1C80">
      <w:pPr>
        <w:pStyle w:val="ListParagraph"/>
        <w:numPr>
          <w:ilvl w:val="2"/>
          <w:numId w:val="58"/>
        </w:numPr>
        <w:rPr>
          <w:rFonts w:ascii="Arial" w:hAnsi="Arial" w:cs="Arial"/>
          <w:b/>
          <w:bCs/>
          <w:color w:val="000000" w:themeColor="text1"/>
          <w:sz w:val="24"/>
          <w:szCs w:val="24"/>
        </w:rPr>
      </w:pPr>
      <w:r w:rsidRPr="00B66B58">
        <w:rPr>
          <w:rFonts w:ascii="Arial" w:hAnsi="Arial" w:cs="Arial"/>
          <w:b/>
          <w:bCs/>
          <w:color w:val="000000" w:themeColor="text1"/>
          <w:sz w:val="24"/>
          <w:szCs w:val="24"/>
        </w:rPr>
        <w:t>BAI Research</w:t>
      </w:r>
    </w:p>
    <w:p w14:paraId="7A1BC15C" w14:textId="77777777" w:rsidR="00111402" w:rsidRDefault="00111402" w:rsidP="00111402">
      <w:pPr>
        <w:ind w:left="1080"/>
        <w:rPr>
          <w:rFonts w:ascii="Arial" w:hAnsi="Arial" w:cs="Arial"/>
          <w:sz w:val="24"/>
          <w:szCs w:val="24"/>
        </w:rPr>
      </w:pPr>
      <w:r>
        <w:rPr>
          <w:rFonts w:ascii="Arial" w:hAnsi="Arial" w:cs="Arial"/>
          <w:sz w:val="24"/>
          <w:szCs w:val="24"/>
        </w:rPr>
        <w:t xml:space="preserve">The awarded Bidder will perform BAI research on the topic areas identified in Part II.B.2.a. The research is expected to be targeted and non-exhaustive. The awarded Bidder is expected to use authoritative references and sources which preferably contain recent information (i.e., less than five years old). </w:t>
      </w:r>
      <w:r w:rsidRPr="00177E72">
        <w:rPr>
          <w:rFonts w:ascii="Arial" w:hAnsi="Arial" w:cs="Arial"/>
          <w:sz w:val="24"/>
          <w:szCs w:val="24"/>
        </w:rPr>
        <w:t>State and federal agencies, research centers, universities, and professional societies are considered as authoritative sources</w:t>
      </w:r>
      <w:r>
        <w:rPr>
          <w:rFonts w:ascii="Arial" w:hAnsi="Arial" w:cs="Arial"/>
          <w:sz w:val="24"/>
          <w:szCs w:val="24"/>
        </w:rPr>
        <w:t xml:space="preserve">. </w:t>
      </w:r>
    </w:p>
    <w:p w14:paraId="15D5E188" w14:textId="77777777" w:rsidR="00111402" w:rsidRDefault="00111402" w:rsidP="00111402">
      <w:pPr>
        <w:ind w:left="1080"/>
        <w:rPr>
          <w:rFonts w:ascii="Arial" w:hAnsi="Arial" w:cs="Arial"/>
          <w:sz w:val="24"/>
          <w:szCs w:val="24"/>
        </w:rPr>
      </w:pPr>
    </w:p>
    <w:p w14:paraId="4939E2AA" w14:textId="77777777" w:rsidR="00111402" w:rsidRDefault="00111402" w:rsidP="00111402">
      <w:pPr>
        <w:ind w:left="1080"/>
        <w:rPr>
          <w:rFonts w:ascii="Arial" w:hAnsi="Arial" w:cs="Arial"/>
          <w:sz w:val="24"/>
          <w:szCs w:val="24"/>
        </w:rPr>
      </w:pPr>
      <w:r>
        <w:rPr>
          <w:rFonts w:ascii="Arial" w:hAnsi="Arial" w:cs="Arial"/>
          <w:sz w:val="24"/>
          <w:szCs w:val="24"/>
        </w:rPr>
        <w:t>The Department has identified the following authoritative references and sources for BAI research:</w:t>
      </w:r>
    </w:p>
    <w:p w14:paraId="4CB97FCE" w14:textId="77777777" w:rsidR="00111402" w:rsidRDefault="00111402" w:rsidP="00111402">
      <w:pPr>
        <w:rPr>
          <w:rFonts w:ascii="Arial" w:hAnsi="Arial" w:cs="Arial"/>
          <w:sz w:val="24"/>
          <w:szCs w:val="24"/>
        </w:rPr>
      </w:pPr>
    </w:p>
    <w:p w14:paraId="0368D8D5" w14:textId="77777777"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lastRenderedPageBreak/>
        <w:t xml:space="preserve">Minnesota Stormwater Manual: </w:t>
      </w:r>
      <w:hyperlink r:id="rId21" w:history="1">
        <w:r w:rsidRPr="00B66B58">
          <w:rPr>
            <w:rStyle w:val="Hyperlink"/>
            <w:rFonts w:ascii="Arial" w:hAnsi="Arial" w:cs="Arial"/>
            <w:sz w:val="24"/>
            <w:szCs w:val="24"/>
          </w:rPr>
          <w:t>https://stormwater.pca.state.mn.us/index.php?title=Main_Page</w:t>
        </w:r>
      </w:hyperlink>
    </w:p>
    <w:p w14:paraId="6853126F" w14:textId="77777777" w:rsidR="00111402" w:rsidRPr="00B66B58" w:rsidRDefault="00111402" w:rsidP="00111402">
      <w:pPr>
        <w:pStyle w:val="ListParagraph"/>
        <w:numPr>
          <w:ilvl w:val="0"/>
          <w:numId w:val="47"/>
        </w:numPr>
        <w:rPr>
          <w:rStyle w:val="Hyperlink"/>
          <w:rFonts w:ascii="Arial" w:hAnsi="Arial" w:cs="Arial"/>
          <w:color w:val="auto"/>
          <w:sz w:val="24"/>
          <w:szCs w:val="24"/>
          <w:u w:val="none"/>
        </w:rPr>
      </w:pPr>
      <w:r w:rsidRPr="00B66B58">
        <w:rPr>
          <w:rFonts w:ascii="Arial" w:hAnsi="Arial" w:cs="Arial"/>
          <w:sz w:val="24"/>
          <w:szCs w:val="24"/>
        </w:rPr>
        <w:t>Washington (State) Stormwater Manuals:</w:t>
      </w:r>
      <w:r w:rsidRPr="00B66B58">
        <w:rPr>
          <w:rStyle w:val="Hyperlink"/>
          <w:rFonts w:ascii="Arial" w:hAnsi="Arial" w:cs="Arial"/>
          <w:sz w:val="24"/>
          <w:szCs w:val="24"/>
        </w:rPr>
        <w:t xml:space="preserve"> </w:t>
      </w:r>
      <w:hyperlink r:id="rId22" w:history="1">
        <w:r w:rsidRPr="00B66B58">
          <w:rPr>
            <w:rStyle w:val="Hyperlink"/>
            <w:rFonts w:ascii="Arial" w:hAnsi="Arial" w:cs="Arial"/>
            <w:sz w:val="24"/>
            <w:szCs w:val="24"/>
          </w:rPr>
          <w:t>https://ecology.wa.gov/Regulations-Permits/Guidance-technical-assistance/Stormwater-permittee-guidance-resources/Stormwater-manuals</w:t>
        </w:r>
      </w:hyperlink>
    </w:p>
    <w:p w14:paraId="55F708DC" w14:textId="77777777" w:rsidR="00111402" w:rsidRPr="00B66B58" w:rsidRDefault="00111402" w:rsidP="00111402">
      <w:pPr>
        <w:pStyle w:val="ListParagraph"/>
        <w:numPr>
          <w:ilvl w:val="0"/>
          <w:numId w:val="47"/>
        </w:numPr>
        <w:rPr>
          <w:rStyle w:val="Hyperlink"/>
          <w:rFonts w:ascii="Arial" w:hAnsi="Arial" w:cs="Arial"/>
          <w:color w:val="auto"/>
          <w:sz w:val="24"/>
          <w:szCs w:val="24"/>
          <w:u w:val="none"/>
        </w:rPr>
      </w:pPr>
      <w:r w:rsidRPr="00B66B58">
        <w:rPr>
          <w:rFonts w:ascii="Arial" w:hAnsi="Arial" w:cs="Arial"/>
          <w:sz w:val="24"/>
          <w:szCs w:val="24"/>
        </w:rPr>
        <w:t xml:space="preserve">New England Stormwater Retrofit Manual: </w:t>
      </w:r>
      <w:hyperlink r:id="rId23" w:history="1">
        <w:r w:rsidRPr="00B66B58">
          <w:rPr>
            <w:rStyle w:val="Hyperlink"/>
            <w:rFonts w:ascii="Arial" w:hAnsi="Arial" w:cs="Arial"/>
            <w:sz w:val="24"/>
            <w:szCs w:val="24"/>
          </w:rPr>
          <w:t>https://snepnetwork.org/stormwater-retrofit-manual/</w:t>
        </w:r>
      </w:hyperlink>
    </w:p>
    <w:p w14:paraId="042A71BA" w14:textId="77777777"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t xml:space="preserve">University of New Hampshire Stormwater Center: </w:t>
      </w:r>
      <w:hyperlink r:id="rId24" w:history="1">
        <w:r w:rsidRPr="00B66B58">
          <w:rPr>
            <w:rStyle w:val="Hyperlink"/>
            <w:rFonts w:ascii="Arial" w:hAnsi="Arial" w:cs="Arial"/>
            <w:sz w:val="24"/>
            <w:szCs w:val="24"/>
          </w:rPr>
          <w:t>https://extension.unh.edu/stormwater-center</w:t>
        </w:r>
      </w:hyperlink>
    </w:p>
    <w:p w14:paraId="6B5991C5" w14:textId="77777777"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t xml:space="preserve">Minnesota St. Anthony Falls Laboratory Stormwater Research: </w:t>
      </w:r>
      <w:hyperlink r:id="rId25" w:history="1">
        <w:r w:rsidRPr="00B66B58">
          <w:rPr>
            <w:rStyle w:val="Hyperlink"/>
            <w:rFonts w:ascii="Arial" w:hAnsi="Arial" w:cs="Arial"/>
            <w:sz w:val="24"/>
            <w:szCs w:val="24"/>
          </w:rPr>
          <w:t>https://stormwater.safl.umn.edu/</w:t>
        </w:r>
      </w:hyperlink>
    </w:p>
    <w:p w14:paraId="663A26AA" w14:textId="77777777" w:rsidR="00111402" w:rsidRPr="00B66B58" w:rsidRDefault="00111402" w:rsidP="00111402">
      <w:pPr>
        <w:pStyle w:val="ListParagraph"/>
        <w:numPr>
          <w:ilvl w:val="0"/>
          <w:numId w:val="47"/>
        </w:numPr>
        <w:rPr>
          <w:rStyle w:val="Hyperlink"/>
          <w:rFonts w:ascii="Arial" w:hAnsi="Arial" w:cs="Arial"/>
          <w:color w:val="auto"/>
          <w:sz w:val="24"/>
          <w:szCs w:val="24"/>
          <w:u w:val="none"/>
        </w:rPr>
      </w:pPr>
      <w:r w:rsidRPr="00B66B58">
        <w:rPr>
          <w:rFonts w:ascii="Arial" w:hAnsi="Arial" w:cs="Arial"/>
          <w:sz w:val="24"/>
          <w:szCs w:val="24"/>
        </w:rPr>
        <w:t xml:space="preserve">Minnesota Stormwater Research Council: </w:t>
      </w:r>
      <w:hyperlink r:id="rId26" w:history="1">
        <w:r w:rsidRPr="00B66B58">
          <w:rPr>
            <w:rStyle w:val="Hyperlink"/>
            <w:rFonts w:ascii="Arial" w:hAnsi="Arial" w:cs="Arial"/>
            <w:sz w:val="24"/>
            <w:szCs w:val="24"/>
          </w:rPr>
          <w:t>https://wrc.umn.edu/stormwater</w:t>
        </w:r>
      </w:hyperlink>
    </w:p>
    <w:p w14:paraId="5FEA4629" w14:textId="77777777" w:rsidR="00111402" w:rsidRPr="00B66B58" w:rsidRDefault="00111402" w:rsidP="00111402">
      <w:pPr>
        <w:pStyle w:val="ListParagraph"/>
        <w:numPr>
          <w:ilvl w:val="0"/>
          <w:numId w:val="47"/>
        </w:numPr>
        <w:rPr>
          <w:rStyle w:val="Hyperlink"/>
          <w:rFonts w:ascii="Arial" w:hAnsi="Arial" w:cs="Arial"/>
          <w:color w:val="auto"/>
          <w:sz w:val="24"/>
          <w:szCs w:val="24"/>
          <w:u w:val="none"/>
        </w:rPr>
      </w:pPr>
      <w:r w:rsidRPr="00B66B58">
        <w:rPr>
          <w:rFonts w:ascii="Arial" w:hAnsi="Arial" w:cs="Arial"/>
          <w:sz w:val="24"/>
          <w:szCs w:val="24"/>
        </w:rPr>
        <w:t xml:space="preserve">North Carolina State University Stormwater Engineering Group: </w:t>
      </w:r>
      <w:hyperlink r:id="rId27" w:history="1">
        <w:r w:rsidRPr="00B66B58">
          <w:rPr>
            <w:rStyle w:val="Hyperlink"/>
            <w:rFonts w:ascii="Arial" w:hAnsi="Arial" w:cs="Arial"/>
            <w:sz w:val="24"/>
            <w:szCs w:val="24"/>
          </w:rPr>
          <w:t>https://stormwater.bae.ncsu.edu/</w:t>
        </w:r>
      </w:hyperlink>
    </w:p>
    <w:p w14:paraId="39927D25" w14:textId="77777777" w:rsidR="00111402" w:rsidRPr="00B66B58" w:rsidRDefault="00111402" w:rsidP="00111402">
      <w:pPr>
        <w:pStyle w:val="ListParagraph"/>
        <w:numPr>
          <w:ilvl w:val="0"/>
          <w:numId w:val="47"/>
        </w:numPr>
        <w:rPr>
          <w:rStyle w:val="Hyperlink"/>
          <w:rFonts w:ascii="Arial" w:hAnsi="Arial" w:cs="Arial"/>
          <w:sz w:val="24"/>
          <w:szCs w:val="24"/>
        </w:rPr>
      </w:pPr>
      <w:r w:rsidRPr="00B66B58">
        <w:rPr>
          <w:rFonts w:ascii="Arial" w:hAnsi="Arial" w:cs="Arial"/>
          <w:sz w:val="24"/>
          <w:szCs w:val="24"/>
        </w:rPr>
        <w:t xml:space="preserve">Villanova Center for Resilient Water Systems: </w:t>
      </w:r>
      <w:r w:rsidRPr="00B66B58">
        <w:rPr>
          <w:rStyle w:val="Hyperlink"/>
          <w:rFonts w:ascii="Arial" w:hAnsi="Arial" w:cs="Arial"/>
          <w:sz w:val="24"/>
          <w:szCs w:val="24"/>
        </w:rPr>
        <w:t>https://www1.villanova.edu/university/engineering/faculty-research/Resilient-Water-Systems.html</w:t>
      </w:r>
    </w:p>
    <w:p w14:paraId="43D7BDA5" w14:textId="77777777" w:rsidR="00111402" w:rsidRPr="00B66B58" w:rsidRDefault="00111402" w:rsidP="00111402">
      <w:pPr>
        <w:pStyle w:val="ListParagraph"/>
        <w:numPr>
          <w:ilvl w:val="0"/>
          <w:numId w:val="47"/>
        </w:numPr>
        <w:rPr>
          <w:rStyle w:val="Hyperlink"/>
          <w:rFonts w:ascii="Arial" w:hAnsi="Arial" w:cs="Arial"/>
          <w:sz w:val="24"/>
          <w:szCs w:val="24"/>
        </w:rPr>
      </w:pPr>
      <w:r w:rsidRPr="00B66B58">
        <w:rPr>
          <w:rFonts w:ascii="Arial" w:hAnsi="Arial" w:cs="Arial"/>
          <w:sz w:val="24"/>
          <w:szCs w:val="24"/>
        </w:rPr>
        <w:t xml:space="preserve">Washington State Stormwater Action Monitoring: </w:t>
      </w:r>
      <w:bookmarkStart w:id="18" w:name="_Hlk147934361"/>
      <w:r w:rsidRPr="00B66B58">
        <w:rPr>
          <w:rStyle w:val="Hyperlink"/>
          <w:rFonts w:ascii="Arial" w:hAnsi="Arial" w:cs="Arial"/>
          <w:sz w:val="24"/>
          <w:szCs w:val="24"/>
        </w:rPr>
        <w:fldChar w:fldCharType="begin"/>
      </w:r>
      <w:r w:rsidRPr="00B66B58">
        <w:rPr>
          <w:rStyle w:val="Hyperlink"/>
          <w:rFonts w:ascii="Arial" w:hAnsi="Arial" w:cs="Arial"/>
          <w:sz w:val="24"/>
          <w:szCs w:val="24"/>
        </w:rPr>
        <w:instrText xml:space="preserve"> HYPERLINK "https://ecology.wa.gov/regulations-permits/reporting-requirements/stormwater-monitoring/stormwater-action-monitoring" </w:instrText>
      </w:r>
      <w:r w:rsidRPr="00B66B58">
        <w:rPr>
          <w:rStyle w:val="Hyperlink"/>
          <w:rFonts w:ascii="Arial" w:hAnsi="Arial" w:cs="Arial"/>
          <w:sz w:val="24"/>
          <w:szCs w:val="24"/>
        </w:rPr>
      </w:r>
      <w:r w:rsidRPr="00B66B58">
        <w:rPr>
          <w:rStyle w:val="Hyperlink"/>
          <w:rFonts w:ascii="Arial" w:hAnsi="Arial" w:cs="Arial"/>
          <w:sz w:val="24"/>
          <w:szCs w:val="24"/>
        </w:rPr>
        <w:fldChar w:fldCharType="separate"/>
      </w:r>
      <w:r w:rsidRPr="00B66B58">
        <w:rPr>
          <w:rStyle w:val="Hyperlink"/>
          <w:rFonts w:ascii="Arial" w:hAnsi="Arial" w:cs="Arial"/>
          <w:sz w:val="24"/>
          <w:szCs w:val="24"/>
        </w:rPr>
        <w:t>https://ecology.wa.gov/regulations-permits/reporting-requirements/stormwater-monitoring/stormwater-action-monitoring</w:t>
      </w:r>
      <w:r w:rsidRPr="00B66B58">
        <w:rPr>
          <w:rStyle w:val="Hyperlink"/>
          <w:rFonts w:ascii="Arial" w:hAnsi="Arial" w:cs="Arial"/>
          <w:sz w:val="24"/>
          <w:szCs w:val="24"/>
        </w:rPr>
        <w:fldChar w:fldCharType="end"/>
      </w:r>
      <w:bookmarkEnd w:id="18"/>
    </w:p>
    <w:p w14:paraId="1C38D7AE" w14:textId="77777777"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t xml:space="preserve">EPA: </w:t>
      </w:r>
      <w:r w:rsidRPr="00B66B58">
        <w:rPr>
          <w:rStyle w:val="Hyperlink"/>
          <w:rFonts w:ascii="Arial" w:hAnsi="Arial" w:cs="Arial"/>
          <w:sz w:val="24"/>
          <w:szCs w:val="24"/>
        </w:rPr>
        <w:t>www.epa.gov</w:t>
      </w:r>
    </w:p>
    <w:p w14:paraId="4507EB90" w14:textId="77777777"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t xml:space="preserve">Water Environment Federation: </w:t>
      </w:r>
      <w:r w:rsidRPr="00B66B58">
        <w:rPr>
          <w:rStyle w:val="Hyperlink"/>
          <w:rFonts w:ascii="Arial" w:hAnsi="Arial" w:cs="Arial"/>
          <w:sz w:val="24"/>
          <w:szCs w:val="24"/>
        </w:rPr>
        <w:t>www.wef.org</w:t>
      </w:r>
    </w:p>
    <w:p w14:paraId="5BE4C86E" w14:textId="77777777"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t xml:space="preserve">American Society of Civil Engineers: </w:t>
      </w:r>
      <w:r w:rsidRPr="00B66B58">
        <w:rPr>
          <w:rStyle w:val="Hyperlink"/>
          <w:rFonts w:ascii="Arial" w:hAnsi="Arial" w:cs="Arial"/>
          <w:sz w:val="24"/>
          <w:szCs w:val="24"/>
        </w:rPr>
        <w:t>www.asce.org</w:t>
      </w:r>
    </w:p>
    <w:p w14:paraId="72EA0AFC" w14:textId="77777777" w:rsidR="00111402" w:rsidRPr="00B66B58" w:rsidRDefault="00111402" w:rsidP="00111402">
      <w:pPr>
        <w:pStyle w:val="ListParagraph"/>
        <w:numPr>
          <w:ilvl w:val="0"/>
          <w:numId w:val="47"/>
        </w:numPr>
        <w:rPr>
          <w:rFonts w:ascii="Arial" w:hAnsi="Arial" w:cs="Arial"/>
          <w:sz w:val="24"/>
          <w:szCs w:val="24"/>
        </w:rPr>
      </w:pPr>
      <w:r w:rsidRPr="00B66B58">
        <w:rPr>
          <w:rFonts w:ascii="Arial" w:hAnsi="Arial" w:cs="Arial"/>
          <w:sz w:val="24"/>
          <w:szCs w:val="24"/>
        </w:rPr>
        <w:t xml:space="preserve">International Erosion Control Association: </w:t>
      </w:r>
      <w:hyperlink r:id="rId28" w:history="1">
        <w:r w:rsidRPr="00B66B58">
          <w:rPr>
            <w:rStyle w:val="Hyperlink"/>
            <w:rFonts w:ascii="Arial" w:hAnsi="Arial" w:cs="Arial"/>
            <w:sz w:val="24"/>
            <w:szCs w:val="24"/>
          </w:rPr>
          <w:t>www.ieca.org</w:t>
        </w:r>
      </w:hyperlink>
    </w:p>
    <w:p w14:paraId="0D581E99" w14:textId="77777777" w:rsidR="00703F1A" w:rsidRDefault="00703F1A"/>
    <w:p w14:paraId="7F147B84" w14:textId="77777777" w:rsidR="00875F91" w:rsidRPr="00B66B58" w:rsidRDefault="00875F91" w:rsidP="005E1C80">
      <w:pPr>
        <w:pStyle w:val="ListParagraph"/>
        <w:numPr>
          <w:ilvl w:val="2"/>
          <w:numId w:val="58"/>
        </w:numPr>
        <w:rPr>
          <w:rFonts w:ascii="Arial" w:hAnsi="Arial" w:cs="Arial"/>
          <w:b/>
          <w:bCs/>
          <w:color w:val="000000" w:themeColor="text1"/>
          <w:sz w:val="24"/>
          <w:szCs w:val="24"/>
        </w:rPr>
      </w:pPr>
      <w:r w:rsidRPr="00B66B58">
        <w:rPr>
          <w:rFonts w:ascii="Arial" w:hAnsi="Arial" w:cs="Arial"/>
          <w:b/>
          <w:bCs/>
          <w:color w:val="000000" w:themeColor="text1"/>
          <w:sz w:val="24"/>
          <w:szCs w:val="24"/>
        </w:rPr>
        <w:t>Technical Memorandum</w:t>
      </w:r>
    </w:p>
    <w:p w14:paraId="4FD37548" w14:textId="0698CFD8" w:rsidR="00875F91" w:rsidRDefault="00875F91" w:rsidP="00875F91">
      <w:pPr>
        <w:pStyle w:val="ListParagraph"/>
        <w:ind w:left="1080"/>
        <w:rPr>
          <w:rFonts w:ascii="Arial" w:hAnsi="Arial" w:cs="Arial"/>
          <w:sz w:val="24"/>
          <w:szCs w:val="24"/>
        </w:rPr>
      </w:pPr>
      <w:r w:rsidRPr="00BE5563">
        <w:rPr>
          <w:rFonts w:ascii="Arial" w:hAnsi="Arial" w:cs="Arial"/>
          <w:sz w:val="24"/>
          <w:szCs w:val="24"/>
        </w:rPr>
        <w:t xml:space="preserve">The awarded Bidder </w:t>
      </w:r>
      <w:r>
        <w:rPr>
          <w:rFonts w:ascii="Arial" w:hAnsi="Arial" w:cs="Arial"/>
          <w:sz w:val="24"/>
          <w:szCs w:val="24"/>
        </w:rPr>
        <w:t xml:space="preserve">will submit a draft memorandum to the Department summarizing the BAI research findings (Part II.B.2.b) and proposing an outline for the manual. </w:t>
      </w:r>
      <w:r w:rsidRPr="00BE5563">
        <w:rPr>
          <w:rFonts w:ascii="Arial" w:hAnsi="Arial" w:cs="Arial"/>
          <w:sz w:val="24"/>
          <w:szCs w:val="24"/>
        </w:rPr>
        <w:t xml:space="preserve">The awarded Bidder </w:t>
      </w:r>
      <w:r>
        <w:rPr>
          <w:rFonts w:ascii="Arial" w:hAnsi="Arial" w:cs="Arial"/>
          <w:sz w:val="24"/>
          <w:szCs w:val="24"/>
        </w:rPr>
        <w:t>will meet with</w:t>
      </w:r>
      <w:r w:rsidRPr="00BE5563">
        <w:rPr>
          <w:rFonts w:ascii="Arial" w:hAnsi="Arial" w:cs="Arial"/>
          <w:sz w:val="24"/>
          <w:szCs w:val="24"/>
        </w:rPr>
        <w:t xml:space="preserve"> the Workgroup to solicit feedback on the memorandum. The awarded Bidder will revise the memorandum using the feedback and submit the revised memorandum to the Department no later than one month after the Workgroup meeting. The Department will consider the revised memorandum to finalize the scope of work for Part II.B.3 and Part II.B.4.</w:t>
      </w:r>
    </w:p>
    <w:p w14:paraId="6BF622B6" w14:textId="77777777" w:rsidR="00703F1A" w:rsidRDefault="00703F1A"/>
    <w:p w14:paraId="2CE57EB4" w14:textId="51D45188" w:rsidR="00E15140" w:rsidRPr="00B66B58" w:rsidRDefault="00E15140" w:rsidP="005E1C80">
      <w:pPr>
        <w:pStyle w:val="ListParagraph"/>
        <w:numPr>
          <w:ilvl w:val="1"/>
          <w:numId w:val="58"/>
        </w:numPr>
        <w:rPr>
          <w:rFonts w:ascii="Arial" w:hAnsi="Arial" w:cs="Arial"/>
          <w:b/>
          <w:bCs/>
          <w:sz w:val="24"/>
          <w:szCs w:val="24"/>
        </w:rPr>
      </w:pPr>
      <w:r w:rsidRPr="00B66B58">
        <w:rPr>
          <w:rFonts w:ascii="Arial" w:hAnsi="Arial" w:cs="Arial"/>
          <w:b/>
          <w:bCs/>
          <w:sz w:val="24"/>
          <w:szCs w:val="24"/>
        </w:rPr>
        <w:t>Draft Revisions to the Manual</w:t>
      </w:r>
    </w:p>
    <w:p w14:paraId="46BBA777" w14:textId="77777777" w:rsidR="00703F1A" w:rsidRDefault="00703F1A"/>
    <w:p w14:paraId="71A7C9F5" w14:textId="59C7426B" w:rsidR="00866664" w:rsidRDefault="19F594FC" w:rsidP="00866664">
      <w:pPr>
        <w:ind w:left="720"/>
        <w:rPr>
          <w:rFonts w:ascii="Arial" w:hAnsi="Arial" w:cs="Arial"/>
          <w:sz w:val="24"/>
          <w:szCs w:val="24"/>
        </w:rPr>
      </w:pPr>
      <w:r w:rsidRPr="5AA17127">
        <w:rPr>
          <w:rFonts w:ascii="Arial" w:hAnsi="Arial" w:cs="Arial"/>
          <w:sz w:val="24"/>
          <w:szCs w:val="24"/>
        </w:rPr>
        <w:t xml:space="preserve">The Department will provide the existing manuals in Microsoft Word format for use by the awarded Bidder. In accordance with the final scope of work (Part II.B.2.c), the awarded Bidder will primarily work on the manuals’ narrative, tables, and appendices. The awarded Bidder will insert no more than five examples in each chapter to facilitate the end users’ understanding of the subject matter. To the extent allowed by the </w:t>
      </w:r>
      <w:r w:rsidR="39422433" w:rsidRPr="5AA17127">
        <w:rPr>
          <w:rFonts w:ascii="Arial" w:hAnsi="Arial" w:cs="Arial"/>
          <w:sz w:val="24"/>
          <w:szCs w:val="24"/>
        </w:rPr>
        <w:t>State’s</w:t>
      </w:r>
      <w:r w:rsidRPr="5AA17127">
        <w:rPr>
          <w:rFonts w:ascii="Arial" w:hAnsi="Arial" w:cs="Arial"/>
          <w:sz w:val="24"/>
          <w:szCs w:val="24"/>
        </w:rPr>
        <w:t xml:space="preserve"> policy, the Department will share select archive files with the awarded Bidder so that relevant visual, permitting, and compliance material can be utilized in the manuals to effectively communicate the Department’s regulatory expectations to the manuals’ end users. The awarded Bidder will create no more than 10 new figures (e.g., diagrams, illustrations, drawings) for the manual; new photographs will not be considered as “new figures”. Each chapter will have a list of online references which must originate from authoritative sources and </w:t>
      </w:r>
      <w:r w:rsidR="13D8AA85" w:rsidRPr="5AA17127">
        <w:rPr>
          <w:rFonts w:ascii="Arial" w:hAnsi="Arial" w:cs="Arial"/>
          <w:sz w:val="24"/>
          <w:szCs w:val="24"/>
        </w:rPr>
        <w:t xml:space="preserve">be </w:t>
      </w:r>
      <w:r w:rsidRPr="5AA17127">
        <w:rPr>
          <w:rFonts w:ascii="Arial" w:hAnsi="Arial" w:cs="Arial"/>
          <w:sz w:val="24"/>
          <w:szCs w:val="24"/>
        </w:rPr>
        <w:t xml:space="preserve">readily accessible to the end users. The awarded Bidder will create no more than five new tools to supplement the manual. </w:t>
      </w:r>
      <w:r w:rsidR="11D9FCE1" w:rsidRPr="5AA17127">
        <w:rPr>
          <w:rFonts w:ascii="Arial" w:hAnsi="Arial" w:cs="Arial"/>
          <w:sz w:val="24"/>
          <w:szCs w:val="24"/>
        </w:rPr>
        <w:t>The e</w:t>
      </w:r>
      <w:r w:rsidRPr="5AA17127">
        <w:rPr>
          <w:rFonts w:ascii="Arial" w:hAnsi="Arial" w:cs="Arial"/>
          <w:sz w:val="24"/>
          <w:szCs w:val="24"/>
        </w:rPr>
        <w:t xml:space="preserve">xact number and specifics of the tools will be stated in the final scope of work (Part II.B.2.c). The tools will be </w:t>
      </w:r>
      <w:r w:rsidRPr="5AA17127">
        <w:rPr>
          <w:rFonts w:ascii="Arial" w:hAnsi="Arial" w:cs="Arial"/>
          <w:sz w:val="24"/>
          <w:szCs w:val="24"/>
        </w:rPr>
        <w:lastRenderedPageBreak/>
        <w:t xml:space="preserve">developed to operate in widely used office productivity applications (e.g., Microsoft Excel) using readily available information and appropriate programming language.  </w:t>
      </w:r>
    </w:p>
    <w:p w14:paraId="35482B25" w14:textId="77777777" w:rsidR="00703F1A" w:rsidRDefault="00703F1A"/>
    <w:p w14:paraId="3A8DAA09" w14:textId="628BDF67" w:rsidR="00842D08" w:rsidRPr="00F56090" w:rsidRDefault="00842D08" w:rsidP="00842D08">
      <w:pPr>
        <w:ind w:left="720"/>
        <w:rPr>
          <w:rFonts w:ascii="Arial" w:hAnsi="Arial" w:cs="Arial"/>
          <w:sz w:val="24"/>
          <w:szCs w:val="24"/>
        </w:rPr>
      </w:pPr>
      <w:r>
        <w:rPr>
          <w:rFonts w:ascii="Arial" w:hAnsi="Arial" w:cs="Arial"/>
          <w:sz w:val="24"/>
          <w:szCs w:val="24"/>
        </w:rPr>
        <w:t xml:space="preserve">As they become available, the awarded Bidder will electronically share individual chapter drafts and tools with the Department. If found satisfactory by the Department, the deliverables will be shared with the Workgroup members for their review. The Workgroup will use a standard review form to be provided by the Department. For a given deliverable, the Department will compile the Workgroup’s review results and specify the action items for the awarded Bidder. The awarded Bidder will revise the deliverable by addressing the action items. </w:t>
      </w:r>
      <w:r w:rsidR="00697FBC">
        <w:rPr>
          <w:rFonts w:ascii="Arial" w:hAnsi="Arial" w:cs="Arial"/>
          <w:sz w:val="24"/>
          <w:szCs w:val="24"/>
        </w:rPr>
        <w:t>The Department anticipates that t</w:t>
      </w:r>
      <w:r>
        <w:rPr>
          <w:rFonts w:ascii="Arial" w:hAnsi="Arial" w:cs="Arial"/>
          <w:sz w:val="24"/>
          <w:szCs w:val="24"/>
        </w:rPr>
        <w:t>he Workgroup review will be conducted only once for an individual deliverable.</w:t>
      </w:r>
    </w:p>
    <w:p w14:paraId="67C0F87A" w14:textId="77777777" w:rsidR="00842D08" w:rsidRDefault="00842D08" w:rsidP="00842D08">
      <w:pPr>
        <w:ind w:left="720"/>
        <w:rPr>
          <w:rFonts w:ascii="Arial" w:hAnsi="Arial" w:cs="Arial"/>
          <w:sz w:val="24"/>
          <w:szCs w:val="24"/>
        </w:rPr>
      </w:pPr>
    </w:p>
    <w:p w14:paraId="71095F05" w14:textId="10ED5C1C" w:rsidR="00842D08" w:rsidRDefault="4A184BAE" w:rsidP="00842D08">
      <w:pPr>
        <w:ind w:left="720"/>
        <w:rPr>
          <w:rFonts w:ascii="Arial" w:hAnsi="Arial" w:cs="Arial"/>
          <w:sz w:val="24"/>
          <w:szCs w:val="24"/>
        </w:rPr>
      </w:pPr>
      <w:r w:rsidRPr="5AA17127">
        <w:rPr>
          <w:rFonts w:ascii="Arial" w:hAnsi="Arial" w:cs="Arial"/>
          <w:sz w:val="24"/>
          <w:szCs w:val="24"/>
        </w:rPr>
        <w:t xml:space="preserve">Once all the deliverables are ready, they will be electronically shared with the Department and the Workgroup. The awarded Bidder will meet with the Workgroup to solicit their overall comments on the manual and tools. Following the meeting(s), the awarded Bidder will prepare the draft revisions to be published for public comment in accordance with the action items to be provided by the Department. The Department anticipates that this step will involve </w:t>
      </w:r>
      <w:r w:rsidR="13EB35FA" w:rsidRPr="5AA17127">
        <w:rPr>
          <w:rFonts w:ascii="Arial" w:hAnsi="Arial" w:cs="Arial"/>
          <w:sz w:val="24"/>
          <w:szCs w:val="24"/>
        </w:rPr>
        <w:t xml:space="preserve">some </w:t>
      </w:r>
      <w:r w:rsidRPr="5AA17127">
        <w:rPr>
          <w:rFonts w:ascii="Arial" w:hAnsi="Arial" w:cs="Arial"/>
          <w:sz w:val="24"/>
          <w:szCs w:val="24"/>
        </w:rPr>
        <w:t>modifications to the deliverables.</w:t>
      </w:r>
    </w:p>
    <w:p w14:paraId="3445393B" w14:textId="11CA6923" w:rsidR="00CF2502" w:rsidRPr="009A3898" w:rsidRDefault="00CF2502" w:rsidP="009A3898">
      <w:pPr>
        <w:rPr>
          <w:rFonts w:ascii="Arial" w:hAnsi="Arial" w:cs="Arial"/>
          <w:sz w:val="24"/>
          <w:szCs w:val="24"/>
        </w:rPr>
      </w:pPr>
    </w:p>
    <w:p w14:paraId="2C79F7BF" w14:textId="314A41A8" w:rsidR="009D31A2" w:rsidRPr="00D85563" w:rsidRDefault="0007176C" w:rsidP="005E1C80">
      <w:pPr>
        <w:pStyle w:val="ListParagraph"/>
        <w:numPr>
          <w:ilvl w:val="1"/>
          <w:numId w:val="58"/>
        </w:numPr>
        <w:rPr>
          <w:rFonts w:ascii="Arial" w:hAnsi="Arial" w:cs="Arial"/>
          <w:b/>
          <w:bCs/>
          <w:sz w:val="24"/>
          <w:szCs w:val="24"/>
        </w:rPr>
      </w:pPr>
      <w:r w:rsidRPr="00D85563">
        <w:rPr>
          <w:rFonts w:ascii="Arial" w:hAnsi="Arial" w:cs="Arial"/>
          <w:b/>
          <w:bCs/>
          <w:sz w:val="24"/>
          <w:szCs w:val="24"/>
        </w:rPr>
        <w:t>Final Revisions to the Manuals</w:t>
      </w:r>
    </w:p>
    <w:p w14:paraId="3300DFE8" w14:textId="77777777" w:rsidR="00691907" w:rsidRDefault="00691907" w:rsidP="00DC7B28">
      <w:pPr>
        <w:pStyle w:val="ListParagraph"/>
        <w:rPr>
          <w:rFonts w:ascii="Arial" w:hAnsi="Arial" w:cs="Arial"/>
          <w:sz w:val="24"/>
          <w:szCs w:val="24"/>
        </w:rPr>
      </w:pPr>
    </w:p>
    <w:p w14:paraId="2CB42421" w14:textId="60B99EE3" w:rsidR="007E0570" w:rsidRPr="009A3898" w:rsidRDefault="6B16102C" w:rsidP="00FB5BFD">
      <w:pPr>
        <w:pStyle w:val="ListParagraph"/>
        <w:rPr>
          <w:rFonts w:ascii="Arial" w:hAnsi="Arial" w:cs="Arial"/>
          <w:sz w:val="24"/>
          <w:szCs w:val="24"/>
        </w:rPr>
      </w:pPr>
      <w:r w:rsidRPr="5AA17127">
        <w:rPr>
          <w:rFonts w:ascii="Arial" w:hAnsi="Arial" w:cs="Arial"/>
          <w:sz w:val="24"/>
          <w:szCs w:val="24"/>
        </w:rPr>
        <w:t xml:space="preserve">The Department </w:t>
      </w:r>
      <w:r w:rsidR="49C839CD" w:rsidRPr="5AA17127">
        <w:rPr>
          <w:rFonts w:ascii="Arial" w:hAnsi="Arial" w:cs="Arial"/>
          <w:sz w:val="24"/>
          <w:szCs w:val="24"/>
        </w:rPr>
        <w:t>will compile</w:t>
      </w:r>
      <w:r w:rsidR="5DA97A35" w:rsidRPr="5AA17127">
        <w:rPr>
          <w:rFonts w:ascii="Arial" w:hAnsi="Arial" w:cs="Arial"/>
          <w:sz w:val="24"/>
          <w:szCs w:val="24"/>
        </w:rPr>
        <w:t xml:space="preserve"> and review</w:t>
      </w:r>
      <w:r w:rsidR="49C839CD" w:rsidRPr="5AA17127">
        <w:rPr>
          <w:rFonts w:ascii="Arial" w:hAnsi="Arial" w:cs="Arial"/>
          <w:sz w:val="24"/>
          <w:szCs w:val="24"/>
        </w:rPr>
        <w:t xml:space="preserve"> the</w:t>
      </w:r>
      <w:r w:rsidR="4B559B12" w:rsidRPr="5AA17127">
        <w:rPr>
          <w:rFonts w:ascii="Arial" w:hAnsi="Arial" w:cs="Arial"/>
          <w:sz w:val="24"/>
          <w:szCs w:val="24"/>
        </w:rPr>
        <w:t xml:space="preserve"> verbal and written</w:t>
      </w:r>
      <w:r w:rsidR="49C839CD" w:rsidRPr="5AA17127">
        <w:rPr>
          <w:rFonts w:ascii="Arial" w:hAnsi="Arial" w:cs="Arial"/>
          <w:sz w:val="24"/>
          <w:szCs w:val="24"/>
        </w:rPr>
        <w:t xml:space="preserve"> comments </w:t>
      </w:r>
      <w:r w:rsidR="7DBEB357" w:rsidRPr="5AA17127">
        <w:rPr>
          <w:rFonts w:ascii="Arial" w:hAnsi="Arial" w:cs="Arial"/>
          <w:sz w:val="24"/>
          <w:szCs w:val="24"/>
        </w:rPr>
        <w:t>receiv</w:t>
      </w:r>
      <w:r w:rsidR="4DAAA32F" w:rsidRPr="5AA17127">
        <w:rPr>
          <w:rFonts w:ascii="Arial" w:hAnsi="Arial" w:cs="Arial"/>
          <w:sz w:val="24"/>
          <w:szCs w:val="24"/>
        </w:rPr>
        <w:t xml:space="preserve">ed </w:t>
      </w:r>
      <w:r w:rsidR="7DBEB357" w:rsidRPr="5AA17127">
        <w:rPr>
          <w:rFonts w:ascii="Arial" w:hAnsi="Arial" w:cs="Arial"/>
          <w:sz w:val="24"/>
          <w:szCs w:val="24"/>
        </w:rPr>
        <w:t xml:space="preserve">during the public informational webinar (see Part II.B.1.b) </w:t>
      </w:r>
      <w:r w:rsidR="5C49F3A4" w:rsidRPr="5AA17127">
        <w:rPr>
          <w:rFonts w:ascii="Arial" w:hAnsi="Arial" w:cs="Arial"/>
          <w:sz w:val="24"/>
          <w:szCs w:val="24"/>
        </w:rPr>
        <w:t>and the public comment period</w:t>
      </w:r>
      <w:r w:rsidR="010227D5" w:rsidRPr="5AA17127">
        <w:rPr>
          <w:rFonts w:ascii="Arial" w:hAnsi="Arial" w:cs="Arial"/>
          <w:sz w:val="24"/>
          <w:szCs w:val="24"/>
        </w:rPr>
        <w:t xml:space="preserve">, respectively. The awarded Bidder </w:t>
      </w:r>
      <w:r w:rsidR="659AAEC8" w:rsidRPr="5AA17127">
        <w:rPr>
          <w:rFonts w:ascii="Arial" w:hAnsi="Arial" w:cs="Arial"/>
          <w:sz w:val="24"/>
          <w:szCs w:val="24"/>
        </w:rPr>
        <w:t>will meet with</w:t>
      </w:r>
      <w:r w:rsidR="2E97B406" w:rsidRPr="5AA17127">
        <w:rPr>
          <w:rFonts w:ascii="Arial" w:hAnsi="Arial" w:cs="Arial"/>
          <w:sz w:val="24"/>
          <w:szCs w:val="24"/>
        </w:rPr>
        <w:t xml:space="preserve"> the Workgroup </w:t>
      </w:r>
      <w:r w:rsidR="77BAB373" w:rsidRPr="5AA17127">
        <w:rPr>
          <w:rFonts w:ascii="Arial" w:hAnsi="Arial" w:cs="Arial"/>
          <w:sz w:val="24"/>
          <w:szCs w:val="24"/>
        </w:rPr>
        <w:t xml:space="preserve">to discuss </w:t>
      </w:r>
      <w:r w:rsidR="6E31E217" w:rsidRPr="5AA17127">
        <w:rPr>
          <w:rFonts w:ascii="Arial" w:hAnsi="Arial" w:cs="Arial"/>
          <w:sz w:val="24"/>
          <w:szCs w:val="24"/>
        </w:rPr>
        <w:t>the</w:t>
      </w:r>
      <w:r w:rsidR="7EAAB57D" w:rsidRPr="5AA17127">
        <w:rPr>
          <w:rFonts w:ascii="Arial" w:hAnsi="Arial" w:cs="Arial"/>
          <w:sz w:val="24"/>
          <w:szCs w:val="24"/>
        </w:rPr>
        <w:t xml:space="preserve"> </w:t>
      </w:r>
      <w:r w:rsidR="6E31E217" w:rsidRPr="5AA17127">
        <w:rPr>
          <w:rFonts w:ascii="Arial" w:hAnsi="Arial" w:cs="Arial"/>
          <w:sz w:val="24"/>
          <w:szCs w:val="24"/>
        </w:rPr>
        <w:t>scope</w:t>
      </w:r>
      <w:r w:rsidR="7EAAB57D" w:rsidRPr="5AA17127">
        <w:rPr>
          <w:rFonts w:ascii="Arial" w:hAnsi="Arial" w:cs="Arial"/>
          <w:sz w:val="24"/>
          <w:szCs w:val="24"/>
        </w:rPr>
        <w:t xml:space="preserve"> of revisions</w:t>
      </w:r>
      <w:r w:rsidR="5F726251" w:rsidRPr="5AA17127">
        <w:rPr>
          <w:rFonts w:ascii="Arial" w:hAnsi="Arial" w:cs="Arial"/>
          <w:sz w:val="24"/>
          <w:szCs w:val="24"/>
        </w:rPr>
        <w:t xml:space="preserve">. </w:t>
      </w:r>
      <w:r w:rsidR="422692D5" w:rsidRPr="009A3898">
        <w:rPr>
          <w:rFonts w:ascii="Arial" w:hAnsi="Arial" w:cs="Arial"/>
          <w:sz w:val="24"/>
          <w:szCs w:val="24"/>
        </w:rPr>
        <w:t>The awarded Bidder</w:t>
      </w:r>
      <w:r w:rsidR="2D18D90E" w:rsidRPr="009A3898">
        <w:rPr>
          <w:rFonts w:ascii="Arial" w:hAnsi="Arial" w:cs="Arial"/>
          <w:sz w:val="24"/>
          <w:szCs w:val="24"/>
        </w:rPr>
        <w:t xml:space="preserve"> will revise the manual</w:t>
      </w:r>
      <w:r w:rsidR="25533276" w:rsidRPr="5AA17127">
        <w:rPr>
          <w:rFonts w:ascii="Arial" w:hAnsi="Arial" w:cs="Arial"/>
          <w:sz w:val="24"/>
          <w:szCs w:val="24"/>
        </w:rPr>
        <w:t xml:space="preserve"> </w:t>
      </w:r>
      <w:r w:rsidR="2D18D90E" w:rsidRPr="009A3898">
        <w:rPr>
          <w:rFonts w:ascii="Arial" w:hAnsi="Arial" w:cs="Arial"/>
          <w:sz w:val="24"/>
          <w:szCs w:val="24"/>
        </w:rPr>
        <w:t xml:space="preserve">and tools </w:t>
      </w:r>
      <w:r w:rsidR="0B3D66AD" w:rsidRPr="009A3898">
        <w:rPr>
          <w:rFonts w:ascii="Arial" w:hAnsi="Arial" w:cs="Arial"/>
          <w:sz w:val="24"/>
          <w:szCs w:val="24"/>
        </w:rPr>
        <w:t>in accordance with the Department’s</w:t>
      </w:r>
      <w:r w:rsidR="4DC29DC8" w:rsidRPr="5AA17127">
        <w:rPr>
          <w:rFonts w:ascii="Arial" w:hAnsi="Arial" w:cs="Arial"/>
          <w:sz w:val="24"/>
          <w:szCs w:val="24"/>
        </w:rPr>
        <w:t xml:space="preserve"> written</w:t>
      </w:r>
      <w:r w:rsidR="0B3D66AD" w:rsidRPr="009A3898">
        <w:rPr>
          <w:rFonts w:ascii="Arial" w:hAnsi="Arial" w:cs="Arial"/>
          <w:sz w:val="24"/>
          <w:szCs w:val="24"/>
        </w:rPr>
        <w:t xml:space="preserve"> directions.</w:t>
      </w:r>
      <w:r w:rsidR="13C884E1" w:rsidRPr="009A3898">
        <w:rPr>
          <w:rFonts w:ascii="Arial" w:hAnsi="Arial" w:cs="Arial"/>
          <w:sz w:val="24"/>
          <w:szCs w:val="24"/>
        </w:rPr>
        <w:t xml:space="preserve"> </w:t>
      </w:r>
      <w:r w:rsidR="4D4CD34F" w:rsidRPr="009A3898">
        <w:rPr>
          <w:rFonts w:ascii="Arial" w:hAnsi="Arial" w:cs="Arial"/>
          <w:sz w:val="24"/>
          <w:szCs w:val="24"/>
        </w:rPr>
        <w:t xml:space="preserve">Upon completion of the revisions, the awarded Bidder </w:t>
      </w:r>
      <w:r w:rsidR="06FD4E8F" w:rsidRPr="009A3898">
        <w:rPr>
          <w:rFonts w:ascii="Arial" w:hAnsi="Arial" w:cs="Arial"/>
          <w:sz w:val="24"/>
          <w:szCs w:val="24"/>
        </w:rPr>
        <w:t xml:space="preserve">will </w:t>
      </w:r>
      <w:r w:rsidR="3770F5F6" w:rsidRPr="009A3898">
        <w:rPr>
          <w:rFonts w:ascii="Arial" w:hAnsi="Arial" w:cs="Arial"/>
          <w:sz w:val="24"/>
          <w:szCs w:val="24"/>
        </w:rPr>
        <w:t xml:space="preserve">electronically submit the following materials to the Department: </w:t>
      </w:r>
    </w:p>
    <w:p w14:paraId="11E6E744" w14:textId="77777777" w:rsidR="007E0570" w:rsidRPr="009A3898" w:rsidRDefault="007E0570" w:rsidP="007E0570">
      <w:pPr>
        <w:pStyle w:val="ListParagraph"/>
        <w:rPr>
          <w:rFonts w:ascii="Arial" w:hAnsi="Arial" w:cs="Arial"/>
          <w:sz w:val="24"/>
          <w:szCs w:val="24"/>
        </w:rPr>
      </w:pPr>
    </w:p>
    <w:p w14:paraId="3A500974" w14:textId="2E93314D" w:rsidR="005C67DB" w:rsidRDefault="18ED93F7" w:rsidP="005E1C80">
      <w:pPr>
        <w:pStyle w:val="ListParagraph"/>
        <w:numPr>
          <w:ilvl w:val="2"/>
          <w:numId w:val="58"/>
        </w:numPr>
        <w:rPr>
          <w:rFonts w:ascii="Arial" w:hAnsi="Arial" w:cs="Arial"/>
          <w:sz w:val="24"/>
          <w:szCs w:val="24"/>
        </w:rPr>
      </w:pPr>
      <w:r w:rsidRPr="5AA17127">
        <w:rPr>
          <w:rFonts w:ascii="Arial" w:hAnsi="Arial" w:cs="Arial"/>
          <w:sz w:val="24"/>
          <w:szCs w:val="24"/>
        </w:rPr>
        <w:t>Word Processor</w:t>
      </w:r>
      <w:r w:rsidR="7C248965" w:rsidRPr="5AA17127">
        <w:rPr>
          <w:rFonts w:ascii="Arial" w:hAnsi="Arial" w:cs="Arial"/>
          <w:sz w:val="24"/>
          <w:szCs w:val="24"/>
        </w:rPr>
        <w:t xml:space="preserve"> </w:t>
      </w:r>
      <w:r w:rsidR="251EAD46" w:rsidRPr="5AA17127">
        <w:rPr>
          <w:rFonts w:ascii="Arial" w:hAnsi="Arial" w:cs="Arial"/>
          <w:sz w:val="24"/>
          <w:szCs w:val="24"/>
        </w:rPr>
        <w:t>Documents</w:t>
      </w:r>
      <w:r w:rsidR="7C248965" w:rsidRPr="5AA17127">
        <w:rPr>
          <w:rFonts w:ascii="Arial" w:hAnsi="Arial" w:cs="Arial"/>
          <w:sz w:val="24"/>
          <w:szCs w:val="24"/>
        </w:rPr>
        <w:t xml:space="preserve">: </w:t>
      </w:r>
      <w:r w:rsidR="6D39E781" w:rsidRPr="5AA17127">
        <w:rPr>
          <w:rFonts w:ascii="Arial" w:hAnsi="Arial" w:cs="Arial"/>
          <w:sz w:val="24"/>
          <w:szCs w:val="24"/>
        </w:rPr>
        <w:t>A c</w:t>
      </w:r>
      <w:r w:rsidR="45236A77" w:rsidRPr="5AA17127">
        <w:rPr>
          <w:rFonts w:ascii="Arial" w:hAnsi="Arial" w:cs="Arial"/>
          <w:sz w:val="24"/>
          <w:szCs w:val="24"/>
        </w:rPr>
        <w:t xml:space="preserve">lean </w:t>
      </w:r>
      <w:r w:rsidR="32F7CF02" w:rsidRPr="5AA17127">
        <w:rPr>
          <w:rFonts w:ascii="Arial" w:hAnsi="Arial" w:cs="Arial"/>
          <w:sz w:val="24"/>
          <w:szCs w:val="24"/>
        </w:rPr>
        <w:t xml:space="preserve">final </w:t>
      </w:r>
      <w:r w:rsidR="45236A77" w:rsidRPr="5AA17127">
        <w:rPr>
          <w:rFonts w:ascii="Arial" w:hAnsi="Arial" w:cs="Arial"/>
          <w:sz w:val="24"/>
          <w:szCs w:val="24"/>
        </w:rPr>
        <w:t xml:space="preserve">version of </w:t>
      </w:r>
      <w:r w:rsidR="3F2AE6EB" w:rsidRPr="5AA17127">
        <w:rPr>
          <w:rFonts w:ascii="Arial" w:hAnsi="Arial" w:cs="Arial"/>
          <w:sz w:val="24"/>
          <w:szCs w:val="24"/>
        </w:rPr>
        <w:t>the e</w:t>
      </w:r>
      <w:r w:rsidR="6B136DA8" w:rsidRPr="5AA17127">
        <w:rPr>
          <w:rFonts w:ascii="Arial" w:hAnsi="Arial" w:cs="Arial"/>
          <w:sz w:val="24"/>
          <w:szCs w:val="24"/>
        </w:rPr>
        <w:t>ntire manual and its individual chapters</w:t>
      </w:r>
      <w:r w:rsidR="0BA52ECF" w:rsidRPr="5AA17127">
        <w:rPr>
          <w:rFonts w:ascii="Arial" w:hAnsi="Arial" w:cs="Arial"/>
          <w:sz w:val="24"/>
          <w:szCs w:val="24"/>
        </w:rPr>
        <w:t>,</w:t>
      </w:r>
      <w:r w:rsidR="6EC790C4" w:rsidRPr="5AA17127">
        <w:rPr>
          <w:rFonts w:ascii="Arial" w:hAnsi="Arial" w:cs="Arial"/>
          <w:sz w:val="24"/>
          <w:szCs w:val="24"/>
        </w:rPr>
        <w:t xml:space="preserve"> as well as</w:t>
      </w:r>
      <w:r w:rsidR="57259A58" w:rsidRPr="5AA17127">
        <w:rPr>
          <w:rFonts w:ascii="Arial" w:hAnsi="Arial" w:cs="Arial"/>
          <w:sz w:val="24"/>
          <w:szCs w:val="24"/>
        </w:rPr>
        <w:t xml:space="preserve"> p</w:t>
      </w:r>
      <w:r w:rsidR="026850F2" w:rsidRPr="5AA17127">
        <w:rPr>
          <w:rFonts w:ascii="Arial" w:hAnsi="Arial" w:cs="Arial"/>
          <w:sz w:val="24"/>
          <w:szCs w:val="24"/>
        </w:rPr>
        <w:t xml:space="preserve">revious versions </w:t>
      </w:r>
      <w:r w:rsidR="07E373C3" w:rsidRPr="5AA17127">
        <w:rPr>
          <w:rFonts w:ascii="Arial" w:hAnsi="Arial" w:cs="Arial"/>
          <w:sz w:val="24"/>
          <w:szCs w:val="24"/>
        </w:rPr>
        <w:t>of the individual chapters generated during the project</w:t>
      </w:r>
      <w:r w:rsidR="1F6A0B1E" w:rsidRPr="5AA17127">
        <w:rPr>
          <w:rFonts w:ascii="Arial" w:hAnsi="Arial" w:cs="Arial"/>
          <w:sz w:val="24"/>
          <w:szCs w:val="24"/>
        </w:rPr>
        <w:t>.</w:t>
      </w:r>
      <w:r w:rsidR="146962C8" w:rsidRPr="5AA17127">
        <w:rPr>
          <w:rFonts w:ascii="Arial" w:hAnsi="Arial" w:cs="Arial"/>
          <w:sz w:val="24"/>
          <w:szCs w:val="24"/>
        </w:rPr>
        <w:t xml:space="preserve"> </w:t>
      </w:r>
      <w:r w:rsidR="2EDA9BD2" w:rsidRPr="5AA17127">
        <w:rPr>
          <w:rFonts w:ascii="Arial" w:hAnsi="Arial" w:cs="Arial"/>
          <w:sz w:val="24"/>
          <w:szCs w:val="24"/>
        </w:rPr>
        <w:t>All files will be in Microsoft Word format.</w:t>
      </w:r>
      <w:r w:rsidR="2550DF90" w:rsidRPr="5AA17127">
        <w:rPr>
          <w:rFonts w:ascii="Arial" w:hAnsi="Arial" w:cs="Arial"/>
          <w:sz w:val="24"/>
          <w:szCs w:val="24"/>
        </w:rPr>
        <w:t xml:space="preserve"> </w:t>
      </w:r>
      <w:r w:rsidR="4966CEAC" w:rsidRPr="5AA17127">
        <w:rPr>
          <w:rFonts w:ascii="Arial" w:hAnsi="Arial" w:cs="Arial"/>
          <w:sz w:val="24"/>
          <w:szCs w:val="24"/>
        </w:rPr>
        <w:t>The final version files</w:t>
      </w:r>
      <w:r w:rsidR="2550DF90" w:rsidRPr="5AA17127">
        <w:rPr>
          <w:rFonts w:ascii="Arial" w:hAnsi="Arial" w:cs="Arial"/>
          <w:sz w:val="24"/>
          <w:szCs w:val="24"/>
        </w:rPr>
        <w:t xml:space="preserve"> will be created </w:t>
      </w:r>
      <w:r w:rsidR="1D632396" w:rsidRPr="5AA17127">
        <w:rPr>
          <w:rFonts w:ascii="Arial" w:hAnsi="Arial" w:cs="Arial"/>
          <w:sz w:val="24"/>
          <w:szCs w:val="24"/>
        </w:rPr>
        <w:t xml:space="preserve">by using the best practices and built-in </w:t>
      </w:r>
      <w:r w:rsidR="726A9C2A" w:rsidRPr="5AA17127">
        <w:rPr>
          <w:rFonts w:ascii="Arial" w:hAnsi="Arial" w:cs="Arial"/>
          <w:sz w:val="24"/>
          <w:szCs w:val="24"/>
        </w:rPr>
        <w:t>features of Microsoft Word to make them accessible for people with disabilities.</w:t>
      </w:r>
    </w:p>
    <w:p w14:paraId="626A485D" w14:textId="77777777" w:rsidR="0061420D" w:rsidRDefault="0061420D" w:rsidP="009A3898">
      <w:pPr>
        <w:pStyle w:val="ListParagraph"/>
        <w:ind w:left="1080"/>
        <w:rPr>
          <w:rFonts w:ascii="Arial" w:hAnsi="Arial" w:cs="Arial"/>
          <w:sz w:val="24"/>
          <w:szCs w:val="24"/>
        </w:rPr>
      </w:pPr>
    </w:p>
    <w:p w14:paraId="5BC85674" w14:textId="6E993BFB" w:rsidR="002B75F3" w:rsidRDefault="0061420D" w:rsidP="005E1C80">
      <w:pPr>
        <w:pStyle w:val="ListParagraph"/>
        <w:numPr>
          <w:ilvl w:val="2"/>
          <w:numId w:val="58"/>
        </w:numPr>
        <w:rPr>
          <w:rFonts w:ascii="Arial" w:hAnsi="Arial" w:cs="Arial"/>
          <w:sz w:val="24"/>
          <w:szCs w:val="24"/>
        </w:rPr>
      </w:pPr>
      <w:r>
        <w:rPr>
          <w:rFonts w:ascii="Arial" w:hAnsi="Arial" w:cs="Arial"/>
          <w:sz w:val="24"/>
          <w:szCs w:val="24"/>
        </w:rPr>
        <w:t>Tables and Figures:</w:t>
      </w:r>
      <w:r w:rsidR="000C380A">
        <w:rPr>
          <w:rFonts w:ascii="Arial" w:hAnsi="Arial" w:cs="Arial"/>
          <w:sz w:val="24"/>
          <w:szCs w:val="24"/>
        </w:rPr>
        <w:t xml:space="preserve"> Any table and figure</w:t>
      </w:r>
      <w:r w:rsidR="001E3138">
        <w:rPr>
          <w:rFonts w:ascii="Arial" w:hAnsi="Arial" w:cs="Arial"/>
          <w:sz w:val="24"/>
          <w:szCs w:val="24"/>
        </w:rPr>
        <w:t xml:space="preserve">, excluding the ones created using Microsoft Word, </w:t>
      </w:r>
      <w:r w:rsidR="000907F8">
        <w:rPr>
          <w:rFonts w:ascii="Arial" w:hAnsi="Arial" w:cs="Arial"/>
          <w:sz w:val="24"/>
          <w:szCs w:val="24"/>
        </w:rPr>
        <w:t xml:space="preserve">will be submitted separately </w:t>
      </w:r>
      <w:r w:rsidR="009102A6">
        <w:rPr>
          <w:rFonts w:ascii="Arial" w:hAnsi="Arial" w:cs="Arial"/>
          <w:sz w:val="24"/>
          <w:szCs w:val="24"/>
        </w:rPr>
        <w:t xml:space="preserve">in their original format. </w:t>
      </w:r>
    </w:p>
    <w:p w14:paraId="7AB98E92" w14:textId="77777777" w:rsidR="00297C72" w:rsidRPr="009A3898" w:rsidRDefault="00297C72" w:rsidP="009A3898">
      <w:pPr>
        <w:pStyle w:val="ListParagraph"/>
        <w:rPr>
          <w:rFonts w:ascii="Arial" w:hAnsi="Arial" w:cs="Arial"/>
          <w:sz w:val="24"/>
          <w:szCs w:val="24"/>
        </w:rPr>
      </w:pPr>
    </w:p>
    <w:p w14:paraId="778796FD" w14:textId="36E14B51" w:rsidR="00C87C96" w:rsidRPr="009A3898" w:rsidRDefault="6BF70BE9" w:rsidP="005E1C80">
      <w:pPr>
        <w:pStyle w:val="ListParagraph"/>
        <w:numPr>
          <w:ilvl w:val="2"/>
          <w:numId w:val="58"/>
        </w:numPr>
        <w:rPr>
          <w:rFonts w:ascii="Arial" w:hAnsi="Arial" w:cs="Arial"/>
          <w:sz w:val="24"/>
          <w:szCs w:val="24"/>
        </w:rPr>
      </w:pPr>
      <w:r w:rsidRPr="5AA17127">
        <w:rPr>
          <w:rFonts w:ascii="Arial" w:hAnsi="Arial" w:cs="Arial"/>
          <w:sz w:val="24"/>
          <w:szCs w:val="24"/>
        </w:rPr>
        <w:t xml:space="preserve">Tools: </w:t>
      </w:r>
      <w:r w:rsidR="6911D2A0" w:rsidRPr="5AA17127">
        <w:rPr>
          <w:rFonts w:ascii="Arial" w:hAnsi="Arial" w:cs="Arial"/>
          <w:sz w:val="24"/>
          <w:szCs w:val="24"/>
        </w:rPr>
        <w:t xml:space="preserve">Ready-to-use </w:t>
      </w:r>
      <w:r w:rsidR="31FB9E0C" w:rsidRPr="5AA17127">
        <w:rPr>
          <w:rFonts w:ascii="Arial" w:hAnsi="Arial" w:cs="Arial"/>
          <w:sz w:val="24"/>
          <w:szCs w:val="24"/>
        </w:rPr>
        <w:t xml:space="preserve">tool files, </w:t>
      </w:r>
      <w:r w:rsidR="24B7E742" w:rsidRPr="5AA17127">
        <w:rPr>
          <w:rFonts w:ascii="Arial" w:hAnsi="Arial" w:cs="Arial"/>
          <w:sz w:val="24"/>
          <w:szCs w:val="24"/>
        </w:rPr>
        <w:t xml:space="preserve">code used </w:t>
      </w:r>
      <w:r w:rsidR="2E483529" w:rsidRPr="5AA17127">
        <w:rPr>
          <w:rFonts w:ascii="Arial" w:hAnsi="Arial" w:cs="Arial"/>
          <w:sz w:val="24"/>
          <w:szCs w:val="24"/>
        </w:rPr>
        <w:t xml:space="preserve">in </w:t>
      </w:r>
      <w:r w:rsidR="24B7E742" w:rsidRPr="5AA17127">
        <w:rPr>
          <w:rFonts w:ascii="Arial" w:hAnsi="Arial" w:cs="Arial"/>
          <w:sz w:val="24"/>
          <w:szCs w:val="24"/>
        </w:rPr>
        <w:t xml:space="preserve">the tools, </w:t>
      </w:r>
      <w:r w:rsidR="635EE4D5" w:rsidRPr="5AA17127">
        <w:rPr>
          <w:rFonts w:ascii="Arial" w:hAnsi="Arial" w:cs="Arial"/>
          <w:sz w:val="24"/>
          <w:szCs w:val="24"/>
        </w:rPr>
        <w:t>a</w:t>
      </w:r>
      <w:r w:rsidR="28A0546A" w:rsidRPr="5AA17127">
        <w:rPr>
          <w:rFonts w:ascii="Arial" w:hAnsi="Arial" w:cs="Arial"/>
          <w:sz w:val="24"/>
          <w:szCs w:val="24"/>
        </w:rPr>
        <w:t xml:space="preserve">nd one concise memorandum </w:t>
      </w:r>
      <w:r w:rsidR="55AC94C0" w:rsidRPr="5AA17127">
        <w:rPr>
          <w:rFonts w:ascii="Arial" w:hAnsi="Arial" w:cs="Arial"/>
          <w:sz w:val="24"/>
          <w:szCs w:val="24"/>
        </w:rPr>
        <w:t>including instruction</w:t>
      </w:r>
      <w:r w:rsidR="2E483529" w:rsidRPr="5AA17127">
        <w:rPr>
          <w:rFonts w:ascii="Arial" w:hAnsi="Arial" w:cs="Arial"/>
          <w:sz w:val="24"/>
          <w:szCs w:val="24"/>
        </w:rPr>
        <w:t>s for the end users and Department staff who will maintain the tools.</w:t>
      </w:r>
      <w:r w:rsidR="55AC94C0" w:rsidRPr="5AA17127">
        <w:rPr>
          <w:rFonts w:ascii="Arial" w:hAnsi="Arial" w:cs="Arial"/>
          <w:sz w:val="24"/>
          <w:szCs w:val="24"/>
        </w:rPr>
        <w:t xml:space="preserve"> </w:t>
      </w:r>
      <w:r w:rsidR="5A0F91CB" w:rsidRPr="5AA17127">
        <w:rPr>
          <w:rFonts w:ascii="Arial" w:hAnsi="Arial" w:cs="Arial"/>
          <w:sz w:val="24"/>
          <w:szCs w:val="24"/>
        </w:rPr>
        <w:t xml:space="preserve"> </w:t>
      </w:r>
    </w:p>
    <w:p w14:paraId="58575BCD" w14:textId="74E51E14" w:rsidR="007D5593" w:rsidRDefault="007D5593" w:rsidP="000803F1">
      <w:pPr>
        <w:widowControl/>
        <w:adjustRightInd w:val="0"/>
        <w:ind w:left="720"/>
        <w:rPr>
          <w:rFonts w:ascii="Garamond" w:hAnsi="Garamond" w:cs="Garamond"/>
          <w:sz w:val="22"/>
          <w:szCs w:val="22"/>
        </w:rPr>
      </w:pPr>
    </w:p>
    <w:p w14:paraId="4356D19A" w14:textId="7E4052DC" w:rsidR="00916797" w:rsidRDefault="4B497E82" w:rsidP="000803F1">
      <w:pPr>
        <w:widowControl/>
        <w:adjustRightInd w:val="0"/>
        <w:ind w:left="720"/>
        <w:rPr>
          <w:rFonts w:ascii="Arial" w:hAnsi="Arial" w:cs="Arial"/>
          <w:sz w:val="24"/>
          <w:szCs w:val="24"/>
        </w:rPr>
      </w:pPr>
      <w:r w:rsidRPr="5AA17127">
        <w:rPr>
          <w:rFonts w:ascii="Arial" w:hAnsi="Arial" w:cs="Arial"/>
          <w:sz w:val="24"/>
          <w:szCs w:val="24"/>
        </w:rPr>
        <w:t xml:space="preserve">The awarded Bidder </w:t>
      </w:r>
      <w:r w:rsidR="2B94B398" w:rsidRPr="5AA17127">
        <w:rPr>
          <w:rFonts w:ascii="Arial" w:hAnsi="Arial" w:cs="Arial"/>
          <w:sz w:val="24"/>
          <w:szCs w:val="24"/>
        </w:rPr>
        <w:t xml:space="preserve">will </w:t>
      </w:r>
      <w:r w:rsidR="0DC99826" w:rsidRPr="5AA17127">
        <w:rPr>
          <w:rFonts w:ascii="Arial" w:hAnsi="Arial" w:cs="Arial"/>
          <w:sz w:val="24"/>
          <w:szCs w:val="24"/>
        </w:rPr>
        <w:t>meet with</w:t>
      </w:r>
      <w:r w:rsidR="2B94B398" w:rsidRPr="5AA17127">
        <w:rPr>
          <w:rFonts w:ascii="Arial" w:hAnsi="Arial" w:cs="Arial"/>
          <w:sz w:val="24"/>
          <w:szCs w:val="24"/>
        </w:rPr>
        <w:t xml:space="preserve"> Workgroup</w:t>
      </w:r>
      <w:r w:rsidR="5BB4BA8D" w:rsidRPr="5AA17127">
        <w:rPr>
          <w:rFonts w:ascii="Arial" w:hAnsi="Arial" w:cs="Arial"/>
          <w:sz w:val="24"/>
          <w:szCs w:val="24"/>
        </w:rPr>
        <w:t xml:space="preserve"> </w:t>
      </w:r>
      <w:r w:rsidR="230D61F5" w:rsidRPr="5AA17127">
        <w:rPr>
          <w:rFonts w:ascii="Arial" w:hAnsi="Arial" w:cs="Arial"/>
          <w:sz w:val="24"/>
          <w:szCs w:val="24"/>
        </w:rPr>
        <w:t>to review</w:t>
      </w:r>
      <w:r w:rsidR="05A98E98" w:rsidRPr="5AA17127">
        <w:rPr>
          <w:rFonts w:ascii="Arial" w:hAnsi="Arial" w:cs="Arial"/>
          <w:sz w:val="24"/>
          <w:szCs w:val="24"/>
        </w:rPr>
        <w:t xml:space="preserve"> the</w:t>
      </w:r>
      <w:r w:rsidR="58C4C98D" w:rsidRPr="5AA17127">
        <w:rPr>
          <w:rFonts w:ascii="Arial" w:hAnsi="Arial" w:cs="Arial"/>
          <w:sz w:val="24"/>
          <w:szCs w:val="24"/>
        </w:rPr>
        <w:t xml:space="preserve"> </w:t>
      </w:r>
      <w:r w:rsidR="2B2E25D5" w:rsidRPr="5AA17127">
        <w:rPr>
          <w:rFonts w:ascii="Arial" w:hAnsi="Arial" w:cs="Arial"/>
          <w:sz w:val="24"/>
          <w:szCs w:val="24"/>
        </w:rPr>
        <w:t>submitted materials</w:t>
      </w:r>
      <w:r w:rsidR="58C4C98D" w:rsidRPr="5AA17127">
        <w:rPr>
          <w:rFonts w:ascii="Arial" w:hAnsi="Arial" w:cs="Arial"/>
          <w:sz w:val="24"/>
          <w:szCs w:val="24"/>
        </w:rPr>
        <w:t xml:space="preserve"> (a </w:t>
      </w:r>
      <w:r w:rsidR="5FAE4569" w:rsidRPr="5AA17127">
        <w:rPr>
          <w:rFonts w:ascii="Arial" w:hAnsi="Arial" w:cs="Arial"/>
          <w:sz w:val="24"/>
          <w:szCs w:val="24"/>
        </w:rPr>
        <w:t>through</w:t>
      </w:r>
      <w:r w:rsidR="58C4C98D" w:rsidRPr="5AA17127">
        <w:rPr>
          <w:rFonts w:ascii="Arial" w:hAnsi="Arial" w:cs="Arial"/>
          <w:sz w:val="24"/>
          <w:szCs w:val="24"/>
        </w:rPr>
        <w:t xml:space="preserve"> c)</w:t>
      </w:r>
      <w:r w:rsidR="488928E5" w:rsidRPr="5AA17127">
        <w:rPr>
          <w:rFonts w:ascii="Arial" w:hAnsi="Arial" w:cs="Arial"/>
          <w:sz w:val="24"/>
          <w:szCs w:val="24"/>
        </w:rPr>
        <w:t>.</w:t>
      </w:r>
      <w:r w:rsidR="19753C6F" w:rsidRPr="5AA17127">
        <w:rPr>
          <w:rFonts w:ascii="Arial" w:hAnsi="Arial" w:cs="Arial"/>
          <w:sz w:val="24"/>
          <w:szCs w:val="24"/>
        </w:rPr>
        <w:t xml:space="preserve"> </w:t>
      </w:r>
      <w:r w:rsidR="7CBB2F7F" w:rsidRPr="5AA17127">
        <w:rPr>
          <w:rFonts w:ascii="Arial" w:hAnsi="Arial" w:cs="Arial"/>
          <w:sz w:val="24"/>
          <w:szCs w:val="24"/>
        </w:rPr>
        <w:t xml:space="preserve">Department </w:t>
      </w:r>
      <w:r w:rsidR="08D2F9D1" w:rsidRPr="5AA17127">
        <w:rPr>
          <w:rFonts w:ascii="Arial" w:hAnsi="Arial" w:cs="Arial"/>
          <w:sz w:val="24"/>
          <w:szCs w:val="24"/>
        </w:rPr>
        <w:t xml:space="preserve">staff </w:t>
      </w:r>
      <w:r w:rsidR="7CBB2F7F" w:rsidRPr="5AA17127">
        <w:rPr>
          <w:rFonts w:ascii="Arial" w:hAnsi="Arial" w:cs="Arial"/>
          <w:sz w:val="24"/>
          <w:szCs w:val="24"/>
        </w:rPr>
        <w:t xml:space="preserve">will </w:t>
      </w:r>
      <w:r w:rsidR="2FC48255" w:rsidRPr="5AA17127">
        <w:rPr>
          <w:rFonts w:ascii="Arial" w:hAnsi="Arial" w:cs="Arial"/>
          <w:sz w:val="24"/>
          <w:szCs w:val="24"/>
        </w:rPr>
        <w:t>address any issues identified in the meetings</w:t>
      </w:r>
      <w:r w:rsidR="6D4E1D74" w:rsidRPr="5AA17127">
        <w:rPr>
          <w:rFonts w:ascii="Arial" w:hAnsi="Arial" w:cs="Arial"/>
          <w:sz w:val="24"/>
          <w:szCs w:val="24"/>
        </w:rPr>
        <w:t xml:space="preserve"> and finalize the materials for online publication on the Department’s website.</w:t>
      </w:r>
    </w:p>
    <w:p w14:paraId="08C58CE4" w14:textId="77777777" w:rsidR="00916797" w:rsidRDefault="00916797" w:rsidP="000803F1">
      <w:pPr>
        <w:widowControl/>
        <w:adjustRightInd w:val="0"/>
        <w:ind w:left="720"/>
        <w:rPr>
          <w:rFonts w:ascii="Arial" w:hAnsi="Arial" w:cs="Arial"/>
          <w:sz w:val="24"/>
          <w:szCs w:val="24"/>
        </w:rPr>
      </w:pPr>
    </w:p>
    <w:p w14:paraId="525C7724" w14:textId="77777777" w:rsidR="00AD1035" w:rsidRPr="009A3898" w:rsidRDefault="00AD1035" w:rsidP="009A3898">
      <w:pPr>
        <w:rPr>
          <w:rFonts w:ascii="Arial" w:hAnsi="Arial" w:cs="Arial"/>
          <w:sz w:val="24"/>
          <w:szCs w:val="24"/>
        </w:rPr>
      </w:pPr>
    </w:p>
    <w:p w14:paraId="24B078EB" w14:textId="77777777" w:rsidR="00A87BD6" w:rsidRDefault="00A87BD6" w:rsidP="009A3898">
      <w:pPr>
        <w:sectPr w:rsidR="00A87BD6" w:rsidSect="004B2E65">
          <w:headerReference w:type="default" r:id="rId29"/>
          <w:footerReference w:type="default" r:id="rId30"/>
          <w:pgSz w:w="12240" w:h="15840" w:code="1"/>
          <w:pgMar w:top="720" w:right="900" w:bottom="990" w:left="1080" w:header="432" w:footer="288" w:gutter="0"/>
          <w:paperSrc w:first="15" w:other="15"/>
          <w:cols w:space="720"/>
          <w:docGrid w:linePitch="360"/>
        </w:sectPr>
      </w:pPr>
    </w:p>
    <w:p w14:paraId="31925913" w14:textId="2EBACB7F" w:rsidR="00E82FB4" w:rsidRPr="00C97934" w:rsidRDefault="00CD0477" w:rsidP="004F0520">
      <w:pPr>
        <w:rPr>
          <w:rFonts w:ascii="Arial" w:hAnsi="Arial" w:cs="Arial"/>
          <w:b/>
          <w:sz w:val="24"/>
          <w:szCs w:val="24"/>
        </w:rPr>
      </w:pPr>
      <w:bookmarkStart w:id="19" w:name="_Toc367174729"/>
      <w:bookmarkStart w:id="20" w:name="_Toc397069197"/>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1"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32"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3"/>
      <w:bookmarkEnd w:id="24"/>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33"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5"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5"/>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170AE50F"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D85563">
        <w:rPr>
          <w:rFonts w:ascii="Arial" w:hAnsi="Arial" w:cs="Arial"/>
          <w:b/>
          <w:sz w:val="24"/>
          <w:szCs w:val="24"/>
        </w:rPr>
        <w:t xml:space="preserve"> 202</w:t>
      </w:r>
      <w:r w:rsidR="00D55D9A">
        <w:rPr>
          <w:rFonts w:ascii="Arial" w:hAnsi="Arial" w:cs="Arial"/>
          <w:b/>
          <w:sz w:val="24"/>
          <w:szCs w:val="24"/>
        </w:rPr>
        <w:t>40</w:t>
      </w:r>
      <w:r w:rsidR="00CF436D">
        <w:rPr>
          <w:rFonts w:ascii="Arial" w:hAnsi="Arial" w:cs="Arial"/>
          <w:b/>
          <w:sz w:val="24"/>
          <w:szCs w:val="24"/>
        </w:rPr>
        <w:t xml:space="preserve">1011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52D9BFB" w:rsidR="00AC25CE" w:rsidRPr="00504BF5" w:rsidRDefault="00AC25CE" w:rsidP="00D15916">
      <w:pPr>
        <w:pStyle w:val="ListParagraph"/>
        <w:ind w:left="1440"/>
        <w:rPr>
          <w:rFonts w:ascii="Arial" w:hAnsi="Arial" w:cs="Arial"/>
          <w:sz w:val="24"/>
          <w:szCs w:val="24"/>
        </w:rPr>
      </w:pPr>
      <w:r w:rsidRPr="009A3898">
        <w:rPr>
          <w:rFonts w:ascii="Arial" w:hAnsi="Arial" w:cs="Arial"/>
          <w:i/>
          <w:sz w:val="24"/>
          <w:szCs w:val="24"/>
        </w:rPr>
        <w:t>Excel</w:t>
      </w:r>
      <w:r w:rsidR="00B51518" w:rsidRPr="009A3898">
        <w:rPr>
          <w:rFonts w:ascii="Arial" w:hAnsi="Arial" w:cs="Arial"/>
          <w:i/>
          <w:sz w:val="24"/>
          <w:szCs w:val="24"/>
        </w:rPr>
        <w:t xml:space="preserve"> </w:t>
      </w:r>
      <w:r w:rsidRPr="00504BF5">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6F0FECF0" w14:textId="5962FA15" w:rsidR="00EB0DF1" w:rsidRPr="00C97934"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p>
    <w:p w14:paraId="34AC4333" w14:textId="23EE61E1" w:rsidR="00362031" w:rsidRDefault="008C21B6" w:rsidP="00362031">
      <w:pPr>
        <w:pStyle w:val="ListParagraph"/>
        <w:numPr>
          <w:ilvl w:val="0"/>
          <w:numId w:val="14"/>
        </w:numPr>
        <w:rPr>
          <w:rFonts w:ascii="Arial" w:hAnsi="Arial" w:cs="Arial"/>
          <w:sz w:val="24"/>
          <w:szCs w:val="24"/>
        </w:rPr>
      </w:pPr>
      <w:r>
        <w:rPr>
          <w:rFonts w:ascii="Arial" w:hAnsi="Arial" w:cs="Arial"/>
          <w:sz w:val="24"/>
          <w:szCs w:val="24"/>
        </w:rPr>
        <w:t>State licensure: p</w:t>
      </w:r>
      <w:r w:rsidR="004F190F">
        <w:rPr>
          <w:rFonts w:ascii="Arial" w:hAnsi="Arial" w:cs="Arial"/>
          <w:sz w:val="24"/>
          <w:szCs w:val="24"/>
        </w:rPr>
        <w:t>rofessional</w:t>
      </w:r>
      <w:r w:rsidR="008D5BCA">
        <w:rPr>
          <w:rFonts w:ascii="Arial" w:hAnsi="Arial" w:cs="Arial"/>
          <w:sz w:val="24"/>
          <w:szCs w:val="24"/>
        </w:rPr>
        <w:t xml:space="preserve"> engineer</w:t>
      </w:r>
      <w:r w:rsidR="00010520">
        <w:rPr>
          <w:rFonts w:ascii="Arial" w:hAnsi="Arial" w:cs="Arial"/>
          <w:sz w:val="24"/>
          <w:szCs w:val="24"/>
        </w:rPr>
        <w:t xml:space="preserve">, </w:t>
      </w:r>
      <w:r w:rsidR="008D5BCA">
        <w:rPr>
          <w:rFonts w:ascii="Arial" w:hAnsi="Arial" w:cs="Arial"/>
          <w:sz w:val="24"/>
          <w:szCs w:val="24"/>
        </w:rPr>
        <w:t>scientist</w:t>
      </w:r>
      <w:r w:rsidR="00144D49">
        <w:rPr>
          <w:rFonts w:ascii="Arial" w:hAnsi="Arial" w:cs="Arial"/>
          <w:sz w:val="24"/>
          <w:szCs w:val="24"/>
        </w:rPr>
        <w:t xml:space="preserve">, </w:t>
      </w:r>
      <w:r>
        <w:rPr>
          <w:rFonts w:ascii="Arial" w:hAnsi="Arial" w:cs="Arial"/>
          <w:sz w:val="24"/>
          <w:szCs w:val="24"/>
        </w:rPr>
        <w:t xml:space="preserve">or </w:t>
      </w:r>
      <w:r w:rsidR="00144D49">
        <w:rPr>
          <w:rFonts w:ascii="Arial" w:hAnsi="Arial" w:cs="Arial"/>
          <w:sz w:val="24"/>
          <w:szCs w:val="24"/>
        </w:rPr>
        <w:t>landscape architect</w:t>
      </w:r>
      <w:r w:rsidR="003D7BE2">
        <w:rPr>
          <w:rFonts w:ascii="Arial" w:hAnsi="Arial" w:cs="Arial"/>
          <w:sz w:val="24"/>
          <w:szCs w:val="24"/>
        </w:rPr>
        <w:t>,</w:t>
      </w:r>
    </w:p>
    <w:p w14:paraId="52018F4B" w14:textId="0AACA246" w:rsidR="0009428C" w:rsidRPr="00C97934" w:rsidRDefault="4FBDC393" w:rsidP="00362031">
      <w:pPr>
        <w:pStyle w:val="ListParagraph"/>
        <w:numPr>
          <w:ilvl w:val="0"/>
          <w:numId w:val="14"/>
        </w:numPr>
        <w:rPr>
          <w:rFonts w:ascii="Arial" w:hAnsi="Arial" w:cs="Arial"/>
          <w:sz w:val="24"/>
          <w:szCs w:val="24"/>
        </w:rPr>
      </w:pPr>
      <w:r w:rsidRPr="5AA17127">
        <w:rPr>
          <w:rFonts w:ascii="Arial" w:hAnsi="Arial" w:cs="Arial"/>
          <w:sz w:val="24"/>
          <w:szCs w:val="24"/>
        </w:rPr>
        <w:t xml:space="preserve">Professional </w:t>
      </w:r>
      <w:r w:rsidR="007D1149">
        <w:rPr>
          <w:rFonts w:ascii="Arial" w:hAnsi="Arial" w:cs="Arial"/>
          <w:sz w:val="24"/>
          <w:szCs w:val="24"/>
        </w:rPr>
        <w:t xml:space="preserve">stormwater </w:t>
      </w:r>
      <w:r w:rsidR="009F74E2">
        <w:rPr>
          <w:rFonts w:ascii="Arial" w:hAnsi="Arial" w:cs="Arial"/>
          <w:sz w:val="24"/>
          <w:szCs w:val="24"/>
        </w:rPr>
        <w:t xml:space="preserve">inspection, quality, management </w:t>
      </w:r>
      <w:r w:rsidRPr="5AA17127">
        <w:rPr>
          <w:rFonts w:ascii="Arial" w:hAnsi="Arial" w:cs="Arial"/>
          <w:sz w:val="24"/>
          <w:szCs w:val="24"/>
        </w:rPr>
        <w:t>certification</w:t>
      </w:r>
      <w:r w:rsidR="009F74E2">
        <w:rPr>
          <w:rFonts w:ascii="Arial" w:hAnsi="Arial" w:cs="Arial"/>
          <w:sz w:val="24"/>
          <w:szCs w:val="24"/>
        </w:rPr>
        <w:t>s</w:t>
      </w:r>
      <w:r w:rsidRPr="5AA17127">
        <w:rPr>
          <w:rFonts w:ascii="Arial" w:hAnsi="Arial" w:cs="Arial"/>
          <w:sz w:val="24"/>
          <w:szCs w:val="24"/>
        </w:rPr>
        <w:t xml:space="preserve"> by </w:t>
      </w:r>
      <w:proofErr w:type="spellStart"/>
      <w:r w:rsidRPr="5AA17127">
        <w:rPr>
          <w:rFonts w:ascii="Arial" w:hAnsi="Arial" w:cs="Arial"/>
          <w:sz w:val="24"/>
          <w:szCs w:val="24"/>
        </w:rPr>
        <w:t>Enviro</w:t>
      </w:r>
      <w:r w:rsidR="1C04D646" w:rsidRPr="5AA17127">
        <w:rPr>
          <w:rFonts w:ascii="Arial" w:hAnsi="Arial" w:cs="Arial"/>
          <w:sz w:val="24"/>
          <w:szCs w:val="24"/>
        </w:rPr>
        <w:t>Cert</w:t>
      </w:r>
      <w:proofErr w:type="spellEnd"/>
      <w:r w:rsidR="1C04D646" w:rsidRPr="5AA17127">
        <w:rPr>
          <w:rFonts w:ascii="Arial" w:hAnsi="Arial" w:cs="Arial"/>
          <w:sz w:val="24"/>
          <w:szCs w:val="24"/>
        </w:rPr>
        <w:t xml:space="preserve"> International</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2134AB8" w:rsidR="00CF2C4F" w:rsidRPr="00C97934" w:rsidRDefault="00D90F75" w:rsidP="001715D8">
      <w:pPr>
        <w:ind w:left="720"/>
        <w:rPr>
          <w:rFonts w:ascii="Arial" w:hAnsi="Arial" w:cs="Arial"/>
          <w:sz w:val="24"/>
          <w:szCs w:val="24"/>
        </w:rPr>
      </w:pPr>
      <w:r>
        <w:rPr>
          <w:rFonts w:ascii="Arial" w:hAnsi="Arial" w:cs="Arial"/>
          <w:sz w:val="24"/>
          <w:szCs w:val="24"/>
        </w:rPr>
        <w:t xml:space="preserve">Discuss the Scope of Services </w:t>
      </w:r>
      <w:r w:rsidR="00D1684B">
        <w:rPr>
          <w:rFonts w:ascii="Arial" w:hAnsi="Arial" w:cs="Arial"/>
          <w:sz w:val="24"/>
          <w:szCs w:val="24"/>
        </w:rPr>
        <w:t>to</w:t>
      </w:r>
      <w:r w:rsidR="009C55D6">
        <w:rPr>
          <w:rFonts w:ascii="Arial" w:hAnsi="Arial" w:cs="Arial"/>
          <w:sz w:val="24"/>
          <w:szCs w:val="24"/>
        </w:rPr>
        <w:t xml:space="preserve"> be</w:t>
      </w:r>
      <w:r w:rsidR="00D1684B">
        <w:rPr>
          <w:rFonts w:ascii="Arial" w:hAnsi="Arial" w:cs="Arial"/>
          <w:sz w:val="24"/>
          <w:szCs w:val="24"/>
        </w:rPr>
        <w:t xml:space="preserve"> provided </w:t>
      </w:r>
      <w:r w:rsidR="00112F2D">
        <w:rPr>
          <w:rFonts w:ascii="Arial" w:hAnsi="Arial" w:cs="Arial"/>
          <w:sz w:val="24"/>
          <w:szCs w:val="24"/>
        </w:rPr>
        <w:t>for</w:t>
      </w:r>
      <w:r w:rsidR="00D1684B">
        <w:rPr>
          <w:rFonts w:ascii="Arial" w:hAnsi="Arial" w:cs="Arial"/>
          <w:sz w:val="24"/>
          <w:szCs w:val="24"/>
        </w:rPr>
        <w:t xml:space="preserve"> complet</w:t>
      </w:r>
      <w:r w:rsidR="00112F2D">
        <w:rPr>
          <w:rFonts w:ascii="Arial" w:hAnsi="Arial" w:cs="Arial"/>
          <w:sz w:val="24"/>
          <w:szCs w:val="24"/>
        </w:rPr>
        <w:t>ing</w:t>
      </w:r>
      <w:r w:rsidR="00D1684B">
        <w:rPr>
          <w:rFonts w:ascii="Arial" w:hAnsi="Arial" w:cs="Arial"/>
          <w:sz w:val="24"/>
          <w:szCs w:val="24"/>
        </w:rPr>
        <w:t xml:space="preserve"> four specific tasks </w:t>
      </w:r>
      <w:r w:rsidR="009C55D6">
        <w:rPr>
          <w:rFonts w:ascii="Arial" w:hAnsi="Arial" w:cs="Arial"/>
          <w:sz w:val="24"/>
          <w:szCs w:val="24"/>
        </w:rPr>
        <w:t>described above in Part II</w:t>
      </w:r>
      <w:r w:rsidR="0015380C">
        <w:rPr>
          <w:rFonts w:ascii="Arial" w:hAnsi="Arial" w:cs="Arial"/>
          <w:sz w:val="24"/>
          <w:szCs w:val="24"/>
        </w:rPr>
        <w:t>.B</w:t>
      </w:r>
      <w:r w:rsidR="009C55D6">
        <w:rPr>
          <w:rFonts w:ascii="Arial" w:hAnsi="Arial" w:cs="Arial"/>
          <w:sz w:val="24"/>
          <w:szCs w:val="24"/>
        </w:rPr>
        <w:t xml:space="preserve"> of the RFP</w:t>
      </w:r>
      <w:r w:rsidR="00112F2D">
        <w:rPr>
          <w:rFonts w:ascii="Arial" w:hAnsi="Arial" w:cs="Arial"/>
          <w:sz w:val="24"/>
          <w:szCs w:val="24"/>
        </w:rPr>
        <w:t>.</w:t>
      </w:r>
      <w:r w:rsidR="00D858C6">
        <w:rPr>
          <w:rFonts w:ascii="Arial" w:hAnsi="Arial" w:cs="Arial"/>
          <w:sz w:val="24"/>
          <w:szCs w:val="24"/>
        </w:rPr>
        <w:t xml:space="preserve"> </w:t>
      </w:r>
      <w:r w:rsidR="004E538C">
        <w:rPr>
          <w:rFonts w:ascii="Arial" w:hAnsi="Arial" w:cs="Arial"/>
          <w:sz w:val="24"/>
          <w:szCs w:val="24"/>
        </w:rPr>
        <w:t xml:space="preserve">Provide </w:t>
      </w:r>
      <w:r w:rsidR="000329E6">
        <w:rPr>
          <w:rFonts w:ascii="Arial" w:hAnsi="Arial" w:cs="Arial"/>
          <w:sz w:val="24"/>
          <w:szCs w:val="24"/>
        </w:rPr>
        <w:t xml:space="preserve">a narrative response for each task and subtask </w:t>
      </w:r>
      <w:r w:rsidR="00E927CA">
        <w:rPr>
          <w:rFonts w:ascii="Arial" w:hAnsi="Arial" w:cs="Arial"/>
          <w:sz w:val="24"/>
          <w:szCs w:val="24"/>
        </w:rPr>
        <w:t>following an outline similar to Part II.B of the RFP.</w:t>
      </w:r>
      <w:r w:rsidR="001715D8">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4C9CEF12" w:rsidR="00B315FA" w:rsidRPr="00E11045"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 startin</w:t>
      </w:r>
      <w:r w:rsidR="00942CF6" w:rsidRPr="00E11045">
        <w:rPr>
          <w:rFonts w:ascii="Arial" w:hAnsi="Arial" w:cs="Arial"/>
          <w:sz w:val="24"/>
          <w:szCs w:val="24"/>
        </w:rPr>
        <w:t xml:space="preserve">g </w:t>
      </w:r>
      <w:r w:rsidR="004C4CAF" w:rsidRPr="00E11045">
        <w:rPr>
          <w:rFonts w:ascii="Arial" w:hAnsi="Arial" w:cs="Arial"/>
          <w:sz w:val="24"/>
          <w:szCs w:val="24"/>
        </w:rPr>
        <w:t>0</w:t>
      </w:r>
      <w:r w:rsidR="004C4CAF">
        <w:rPr>
          <w:rFonts w:ascii="Arial" w:hAnsi="Arial" w:cs="Arial"/>
          <w:sz w:val="24"/>
          <w:szCs w:val="24"/>
        </w:rPr>
        <w:t>5</w:t>
      </w:r>
      <w:r w:rsidR="007F7075" w:rsidRPr="00E11045">
        <w:rPr>
          <w:rFonts w:ascii="Arial" w:hAnsi="Arial" w:cs="Arial"/>
          <w:sz w:val="24"/>
          <w:szCs w:val="24"/>
        </w:rPr>
        <w:t>/01/2024</w:t>
      </w:r>
      <w:r w:rsidR="00942CF6" w:rsidRPr="00E11045">
        <w:rPr>
          <w:rFonts w:ascii="Arial" w:hAnsi="Arial" w:cs="Arial"/>
          <w:sz w:val="24"/>
          <w:szCs w:val="24"/>
        </w:rPr>
        <w:t xml:space="preserve"> and ending on </w:t>
      </w:r>
      <w:r w:rsidR="007B20D6" w:rsidRPr="00E11045">
        <w:rPr>
          <w:rFonts w:ascii="Arial" w:hAnsi="Arial" w:cs="Arial"/>
          <w:sz w:val="24"/>
          <w:szCs w:val="24"/>
        </w:rPr>
        <w:t>12/31/202</w:t>
      </w:r>
      <w:r w:rsidR="005746D2" w:rsidRPr="00E11045">
        <w:rPr>
          <w:rFonts w:ascii="Arial" w:hAnsi="Arial" w:cs="Arial"/>
          <w:sz w:val="24"/>
          <w:szCs w:val="24"/>
        </w:rPr>
        <w:t>5</w:t>
      </w:r>
      <w:r w:rsidR="007B20D6" w:rsidRPr="00E11045">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w:t>
      </w:r>
      <w:r w:rsidRPr="00C97934">
        <w:rPr>
          <w:rFonts w:ascii="Arial" w:hAnsi="Arial" w:cs="Arial"/>
          <w:sz w:val="24"/>
          <w:szCs w:val="24"/>
        </w:rPr>
        <w:lastRenderedPageBreak/>
        <w:t>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2ADA151D"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920F4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0B68D21B" w:rsidR="00351845" w:rsidRPr="00FD46B9"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w:t>
      </w:r>
      <w:r w:rsidRPr="00FD46B9">
        <w:rPr>
          <w:rFonts w:ascii="Arial" w:hAnsi="Arial" w:cs="Arial"/>
          <w:b/>
          <w:sz w:val="24"/>
          <w:szCs w:val="24"/>
        </w:rPr>
        <w:t>ience (</w:t>
      </w:r>
      <w:r w:rsidR="00C23EFF" w:rsidRPr="00FD46B9">
        <w:rPr>
          <w:rFonts w:ascii="Arial" w:hAnsi="Arial" w:cs="Arial"/>
          <w:b/>
          <w:sz w:val="24"/>
          <w:szCs w:val="24"/>
        </w:rPr>
        <w:t>55</w:t>
      </w:r>
      <w:r w:rsidR="005561B8" w:rsidRPr="00FD46B9">
        <w:rPr>
          <w:rFonts w:ascii="Arial" w:hAnsi="Arial" w:cs="Arial"/>
          <w:b/>
          <w:sz w:val="24"/>
          <w:szCs w:val="24"/>
        </w:rPr>
        <w:t xml:space="preserve"> </w:t>
      </w:r>
      <w:r w:rsidRPr="00FD46B9">
        <w:rPr>
          <w:rFonts w:ascii="Arial" w:hAnsi="Arial" w:cs="Arial"/>
          <w:b/>
          <w:sz w:val="24"/>
          <w:szCs w:val="24"/>
        </w:rPr>
        <w:t>points)</w:t>
      </w:r>
      <w:r w:rsidRPr="00FD46B9">
        <w:rPr>
          <w:rFonts w:ascii="Arial" w:hAnsi="Arial" w:cs="Arial"/>
          <w:b/>
          <w:sz w:val="24"/>
          <w:szCs w:val="24"/>
        </w:rPr>
        <w:tab/>
      </w:r>
    </w:p>
    <w:p w14:paraId="0D746AD7" w14:textId="57ECCDFD" w:rsidR="00351845" w:rsidRPr="00FD46B9" w:rsidRDefault="00351845" w:rsidP="00B315FA">
      <w:pPr>
        <w:ind w:firstLine="720"/>
        <w:rPr>
          <w:rFonts w:ascii="Arial" w:hAnsi="Arial" w:cs="Arial"/>
          <w:sz w:val="24"/>
          <w:szCs w:val="24"/>
        </w:rPr>
      </w:pPr>
      <w:r w:rsidRPr="00FD46B9">
        <w:rPr>
          <w:rFonts w:ascii="Arial" w:hAnsi="Arial" w:cs="Arial"/>
          <w:sz w:val="24"/>
          <w:szCs w:val="24"/>
        </w:rPr>
        <w:t xml:space="preserve">Includes </w:t>
      </w:r>
      <w:r w:rsidR="00214F9E" w:rsidRPr="00FD46B9">
        <w:rPr>
          <w:rFonts w:ascii="Arial" w:hAnsi="Arial" w:cs="Arial"/>
          <w:sz w:val="24"/>
          <w:szCs w:val="24"/>
        </w:rPr>
        <w:t>all elements addressed above in Part IV,</w:t>
      </w:r>
      <w:r w:rsidR="00F67100" w:rsidRPr="00FD46B9">
        <w:rPr>
          <w:rFonts w:ascii="Arial" w:hAnsi="Arial" w:cs="Arial"/>
          <w:sz w:val="24"/>
          <w:szCs w:val="24"/>
        </w:rPr>
        <w:t xml:space="preserve"> </w:t>
      </w:r>
      <w:r w:rsidR="00214F9E" w:rsidRPr="00FD46B9">
        <w:rPr>
          <w:rFonts w:ascii="Arial" w:hAnsi="Arial" w:cs="Arial"/>
          <w:sz w:val="24"/>
          <w:szCs w:val="24"/>
        </w:rPr>
        <w:t>Section I</w:t>
      </w:r>
      <w:r w:rsidR="00A0173C" w:rsidRPr="00FD46B9">
        <w:rPr>
          <w:rFonts w:ascii="Arial" w:hAnsi="Arial" w:cs="Arial"/>
          <w:sz w:val="24"/>
          <w:szCs w:val="24"/>
        </w:rPr>
        <w:t>I</w:t>
      </w:r>
      <w:r w:rsidR="00214F9E" w:rsidRPr="00FD46B9">
        <w:rPr>
          <w:rFonts w:ascii="Arial" w:hAnsi="Arial" w:cs="Arial"/>
          <w:sz w:val="24"/>
          <w:szCs w:val="24"/>
        </w:rPr>
        <w:t>.</w:t>
      </w:r>
    </w:p>
    <w:p w14:paraId="4633603E" w14:textId="77777777" w:rsidR="00351845" w:rsidRPr="00FD46B9" w:rsidRDefault="00351845" w:rsidP="004F0520">
      <w:pPr>
        <w:rPr>
          <w:rFonts w:ascii="Arial" w:hAnsi="Arial" w:cs="Arial"/>
          <w:sz w:val="24"/>
          <w:szCs w:val="24"/>
        </w:rPr>
      </w:pPr>
      <w:r w:rsidRPr="00FD46B9">
        <w:rPr>
          <w:rFonts w:ascii="Arial" w:hAnsi="Arial" w:cs="Arial"/>
          <w:sz w:val="24"/>
          <w:szCs w:val="24"/>
        </w:rPr>
        <w:t xml:space="preserve"> </w:t>
      </w:r>
    </w:p>
    <w:p w14:paraId="3C0015D2" w14:textId="4F50FDBF" w:rsidR="00351845" w:rsidRPr="00FD46B9" w:rsidRDefault="00351845" w:rsidP="00B315FA">
      <w:pPr>
        <w:ind w:firstLine="720"/>
        <w:rPr>
          <w:rFonts w:ascii="Arial" w:hAnsi="Arial" w:cs="Arial"/>
          <w:sz w:val="24"/>
          <w:szCs w:val="24"/>
        </w:rPr>
      </w:pPr>
      <w:r w:rsidRPr="00FD46B9">
        <w:rPr>
          <w:rFonts w:ascii="Arial" w:hAnsi="Arial" w:cs="Arial"/>
          <w:b/>
          <w:sz w:val="24"/>
          <w:szCs w:val="24"/>
        </w:rPr>
        <w:t>Section II</w:t>
      </w:r>
      <w:r w:rsidR="009B08BA" w:rsidRPr="00FD46B9">
        <w:rPr>
          <w:rFonts w:ascii="Arial" w:hAnsi="Arial" w:cs="Arial"/>
          <w:b/>
          <w:sz w:val="24"/>
          <w:szCs w:val="24"/>
        </w:rPr>
        <w:t>I</w:t>
      </w:r>
      <w:r w:rsidRPr="00FD46B9">
        <w:rPr>
          <w:rFonts w:ascii="Arial" w:hAnsi="Arial" w:cs="Arial"/>
          <w:b/>
          <w:sz w:val="24"/>
          <w:szCs w:val="24"/>
        </w:rPr>
        <w:t xml:space="preserve">.  </w:t>
      </w:r>
      <w:r w:rsidR="009B08BA" w:rsidRPr="00FD46B9">
        <w:tab/>
      </w:r>
      <w:r w:rsidRPr="00FD46B9">
        <w:rPr>
          <w:rFonts w:ascii="Arial" w:hAnsi="Arial" w:cs="Arial"/>
          <w:b/>
          <w:sz w:val="24"/>
          <w:szCs w:val="24"/>
        </w:rPr>
        <w:t xml:space="preserve"> </w:t>
      </w:r>
      <w:r w:rsidR="005E01BF" w:rsidRPr="00FD46B9">
        <w:rPr>
          <w:rFonts w:ascii="Arial" w:hAnsi="Arial" w:cs="Arial"/>
          <w:b/>
          <w:sz w:val="24"/>
          <w:szCs w:val="24"/>
        </w:rPr>
        <w:t>Proposed Services</w:t>
      </w:r>
      <w:r w:rsidRPr="00FD46B9">
        <w:rPr>
          <w:rFonts w:ascii="Arial" w:hAnsi="Arial" w:cs="Arial"/>
          <w:b/>
          <w:sz w:val="24"/>
          <w:szCs w:val="24"/>
        </w:rPr>
        <w:t xml:space="preserve"> (</w:t>
      </w:r>
      <w:r w:rsidR="00BE223F" w:rsidRPr="00FD46B9">
        <w:rPr>
          <w:rFonts w:ascii="Arial" w:hAnsi="Arial" w:cs="Arial"/>
          <w:b/>
          <w:sz w:val="24"/>
          <w:szCs w:val="24"/>
        </w:rPr>
        <w:t xml:space="preserve">20 </w:t>
      </w:r>
      <w:r w:rsidRPr="00FD46B9">
        <w:rPr>
          <w:rFonts w:ascii="Arial" w:hAnsi="Arial" w:cs="Arial"/>
          <w:b/>
          <w:sz w:val="24"/>
          <w:szCs w:val="24"/>
        </w:rPr>
        <w:t>points</w:t>
      </w:r>
      <w:r w:rsidRPr="00FD46B9">
        <w:rPr>
          <w:rFonts w:ascii="Arial" w:hAnsi="Arial" w:cs="Arial"/>
          <w:b/>
          <w:bCs/>
          <w:sz w:val="24"/>
          <w:szCs w:val="24"/>
        </w:rPr>
        <w:t>)</w:t>
      </w:r>
      <w:r w:rsidRPr="00FD46B9">
        <w:rPr>
          <w:rFonts w:ascii="Arial" w:hAnsi="Arial" w:cs="Arial"/>
          <w:sz w:val="24"/>
          <w:szCs w:val="24"/>
        </w:rPr>
        <w:t xml:space="preserve">  </w:t>
      </w:r>
    </w:p>
    <w:p w14:paraId="6A51F752" w14:textId="0AC2BAFC" w:rsidR="00351845" w:rsidRPr="00FD46B9" w:rsidRDefault="00214F9E" w:rsidP="00B315FA">
      <w:pPr>
        <w:ind w:firstLine="720"/>
        <w:rPr>
          <w:rFonts w:ascii="Arial" w:hAnsi="Arial" w:cs="Arial"/>
          <w:sz w:val="24"/>
          <w:szCs w:val="24"/>
        </w:rPr>
      </w:pPr>
      <w:r w:rsidRPr="00FD46B9">
        <w:rPr>
          <w:rFonts w:ascii="Arial" w:hAnsi="Arial" w:cs="Arial"/>
          <w:sz w:val="24"/>
          <w:szCs w:val="24"/>
        </w:rPr>
        <w:t>Includes all elements addressed above in Part IV,</w:t>
      </w:r>
      <w:r w:rsidR="00F67100" w:rsidRPr="00FD46B9">
        <w:rPr>
          <w:rFonts w:ascii="Arial" w:hAnsi="Arial" w:cs="Arial"/>
          <w:sz w:val="24"/>
          <w:szCs w:val="24"/>
        </w:rPr>
        <w:t xml:space="preserve"> </w:t>
      </w:r>
      <w:r w:rsidRPr="00FD46B9">
        <w:rPr>
          <w:rFonts w:ascii="Arial" w:hAnsi="Arial" w:cs="Arial"/>
          <w:sz w:val="24"/>
          <w:szCs w:val="24"/>
        </w:rPr>
        <w:t>Section II</w:t>
      </w:r>
      <w:r w:rsidR="00A0173C" w:rsidRPr="00FD46B9">
        <w:rPr>
          <w:rFonts w:ascii="Arial" w:hAnsi="Arial" w:cs="Arial"/>
          <w:sz w:val="24"/>
          <w:szCs w:val="24"/>
        </w:rPr>
        <w:t>I</w:t>
      </w:r>
      <w:r w:rsidRPr="00FD46B9">
        <w:rPr>
          <w:rFonts w:ascii="Arial" w:hAnsi="Arial" w:cs="Arial"/>
          <w:sz w:val="24"/>
          <w:szCs w:val="24"/>
        </w:rPr>
        <w:t>.</w:t>
      </w:r>
    </w:p>
    <w:p w14:paraId="658A036A" w14:textId="77777777" w:rsidR="00351845" w:rsidRPr="00FD46B9" w:rsidRDefault="00351845" w:rsidP="004F0520">
      <w:pPr>
        <w:rPr>
          <w:rFonts w:ascii="Arial" w:hAnsi="Arial" w:cs="Arial"/>
          <w:sz w:val="24"/>
          <w:szCs w:val="24"/>
        </w:rPr>
      </w:pPr>
    </w:p>
    <w:p w14:paraId="7AB1F8A8" w14:textId="71235B1B" w:rsidR="00351845" w:rsidRPr="00FD46B9" w:rsidRDefault="00351845" w:rsidP="00B315FA">
      <w:pPr>
        <w:ind w:firstLine="720"/>
        <w:rPr>
          <w:rFonts w:ascii="Arial" w:hAnsi="Arial" w:cs="Arial"/>
          <w:b/>
          <w:sz w:val="24"/>
          <w:szCs w:val="24"/>
        </w:rPr>
      </w:pPr>
      <w:r w:rsidRPr="00FD46B9">
        <w:rPr>
          <w:rFonts w:ascii="Arial" w:hAnsi="Arial" w:cs="Arial"/>
          <w:b/>
          <w:sz w:val="24"/>
          <w:szCs w:val="24"/>
        </w:rPr>
        <w:t>Section I</w:t>
      </w:r>
      <w:r w:rsidR="009B08BA" w:rsidRPr="00FD46B9">
        <w:rPr>
          <w:rFonts w:ascii="Arial" w:hAnsi="Arial" w:cs="Arial"/>
          <w:b/>
          <w:sz w:val="24"/>
          <w:szCs w:val="24"/>
        </w:rPr>
        <w:t>V</w:t>
      </w:r>
      <w:r w:rsidRPr="00FD46B9">
        <w:rPr>
          <w:rFonts w:ascii="Arial" w:hAnsi="Arial" w:cs="Arial"/>
          <w:b/>
          <w:sz w:val="24"/>
          <w:szCs w:val="24"/>
        </w:rPr>
        <w:t xml:space="preserve">. </w:t>
      </w:r>
      <w:r w:rsidR="009B08BA" w:rsidRPr="00FD46B9">
        <w:rPr>
          <w:rFonts w:ascii="Arial" w:hAnsi="Arial" w:cs="Arial"/>
          <w:b/>
          <w:sz w:val="24"/>
          <w:szCs w:val="24"/>
        </w:rPr>
        <w:tab/>
      </w:r>
      <w:r w:rsidRPr="00FD46B9">
        <w:rPr>
          <w:rFonts w:ascii="Arial" w:hAnsi="Arial" w:cs="Arial"/>
          <w:b/>
          <w:sz w:val="24"/>
          <w:szCs w:val="24"/>
        </w:rPr>
        <w:t xml:space="preserve"> Cost Proposal (</w:t>
      </w:r>
      <w:r w:rsidR="00BE223F" w:rsidRPr="00FD46B9">
        <w:rPr>
          <w:rFonts w:ascii="Arial" w:hAnsi="Arial" w:cs="Arial"/>
          <w:b/>
          <w:sz w:val="24"/>
          <w:szCs w:val="24"/>
        </w:rPr>
        <w:t>2</w:t>
      </w:r>
      <w:r w:rsidR="00C949D1" w:rsidRPr="00FD46B9">
        <w:rPr>
          <w:rFonts w:ascii="Arial" w:hAnsi="Arial" w:cs="Arial"/>
          <w:b/>
          <w:sz w:val="24"/>
          <w:szCs w:val="24"/>
        </w:rPr>
        <w:t>5</w:t>
      </w:r>
      <w:r w:rsidR="00BE223F" w:rsidRPr="00FD46B9">
        <w:rPr>
          <w:rFonts w:ascii="Arial" w:hAnsi="Arial" w:cs="Arial"/>
          <w:b/>
          <w:sz w:val="24"/>
          <w:szCs w:val="24"/>
        </w:rPr>
        <w:t xml:space="preserve"> </w:t>
      </w:r>
      <w:r w:rsidRPr="00FD46B9">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251A936B"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FD46B9">
        <w:rPr>
          <w:rFonts w:ascii="Arial" w:hAnsi="Arial" w:cs="Arial"/>
          <w:sz w:val="24"/>
          <w:szCs w:val="24"/>
        </w:rPr>
        <w:t xml:space="preserve">awarded </w:t>
      </w:r>
      <w:r w:rsidR="00774D71" w:rsidRPr="00FD46B9">
        <w:rPr>
          <w:rFonts w:ascii="Arial" w:hAnsi="Arial" w:cs="Arial"/>
          <w:sz w:val="24"/>
          <w:szCs w:val="24"/>
          <w:u w:val="single"/>
        </w:rPr>
        <w:t>2</w:t>
      </w:r>
      <w:r w:rsidR="00C949D1" w:rsidRPr="00FD46B9">
        <w:rPr>
          <w:rFonts w:ascii="Arial" w:hAnsi="Arial" w:cs="Arial"/>
          <w:sz w:val="24"/>
          <w:szCs w:val="24"/>
          <w:u w:val="single"/>
        </w:rPr>
        <w:t>5</w:t>
      </w:r>
      <w:r w:rsidR="00774D71" w:rsidRPr="00C97934">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157298D0"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 x</w:t>
      </w:r>
      <w:r w:rsidR="00351845" w:rsidRPr="00FD46B9">
        <w:rPr>
          <w:rFonts w:ascii="Arial" w:hAnsi="Arial" w:cs="Arial"/>
          <w:sz w:val="24"/>
          <w:szCs w:val="24"/>
        </w:rPr>
        <w:t xml:space="preserve"> </w:t>
      </w:r>
      <w:r w:rsidR="00C949D1" w:rsidRPr="00FD46B9">
        <w:rPr>
          <w:rFonts w:ascii="Arial" w:hAnsi="Arial" w:cs="Arial"/>
          <w:sz w:val="24"/>
          <w:szCs w:val="24"/>
        </w:rPr>
        <w:t>25</w:t>
      </w:r>
      <w:r w:rsidR="00351845" w:rsidRPr="00FD46B9">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5"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6"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388B69CF"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4E4FF3">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7"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8"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5558372B" w:rsidR="00221A14" w:rsidRPr="009A3898" w:rsidRDefault="00221A14" w:rsidP="00221A14">
      <w:pPr>
        <w:jc w:val="center"/>
        <w:rPr>
          <w:rFonts w:ascii="Arial" w:hAnsi="Arial" w:cs="Arial"/>
          <w:b/>
          <w:sz w:val="28"/>
          <w:szCs w:val="28"/>
        </w:rPr>
      </w:pPr>
      <w:r w:rsidRPr="00435924">
        <w:rPr>
          <w:rFonts w:ascii="Arial" w:hAnsi="Arial" w:cs="Arial"/>
          <w:b/>
          <w:sz w:val="28"/>
          <w:szCs w:val="28"/>
        </w:rPr>
        <w:t xml:space="preserve">Department of </w:t>
      </w:r>
      <w:r w:rsidR="004F3EA6" w:rsidRPr="009A3898">
        <w:rPr>
          <w:rFonts w:ascii="Arial" w:hAnsi="Arial" w:cs="Arial"/>
          <w:b/>
          <w:sz w:val="28"/>
          <w:szCs w:val="28"/>
        </w:rPr>
        <w:t>Environmental Protection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7164F4E5"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FD46B9">
        <w:rPr>
          <w:rFonts w:ascii="Arial" w:hAnsi="Arial" w:cs="Arial"/>
          <w:b/>
          <w:sz w:val="28"/>
          <w:szCs w:val="28"/>
        </w:rPr>
        <w:t xml:space="preserve"> 202401011</w:t>
      </w:r>
    </w:p>
    <w:p w14:paraId="7D01C6F7" w14:textId="721278DD" w:rsidR="00221A14" w:rsidRPr="00FD46B9" w:rsidRDefault="004E0E23" w:rsidP="00221A14">
      <w:pPr>
        <w:jc w:val="center"/>
        <w:rPr>
          <w:rFonts w:ascii="Arial" w:hAnsi="Arial" w:cs="Arial"/>
          <w:sz w:val="28"/>
          <w:szCs w:val="28"/>
          <w:u w:val="single"/>
        </w:rPr>
      </w:pPr>
      <w:r w:rsidRPr="00FD46B9">
        <w:rPr>
          <w:rFonts w:ascii="Arial" w:hAnsi="Arial" w:cs="Arial"/>
          <w:b/>
          <w:sz w:val="28"/>
          <w:szCs w:val="28"/>
          <w:u w:val="single"/>
        </w:rPr>
        <w:t xml:space="preserve">Update of the </w:t>
      </w:r>
      <w:r w:rsidR="009A6DA1" w:rsidRPr="00FD46B9">
        <w:rPr>
          <w:rFonts w:ascii="Arial" w:hAnsi="Arial" w:cs="Arial"/>
          <w:b/>
          <w:sz w:val="28"/>
          <w:szCs w:val="28"/>
          <w:u w:val="single"/>
        </w:rPr>
        <w:t xml:space="preserve">Stormwater </w:t>
      </w:r>
      <w:r w:rsidR="00EB0D8D" w:rsidRPr="00FD46B9">
        <w:rPr>
          <w:rFonts w:ascii="Arial" w:hAnsi="Arial" w:cs="Arial"/>
          <w:b/>
          <w:sz w:val="28"/>
          <w:szCs w:val="28"/>
          <w:u w:val="single"/>
        </w:rPr>
        <w:t xml:space="preserve">BMP </w:t>
      </w:r>
      <w:r w:rsidR="009A6DA1" w:rsidRPr="00FD46B9">
        <w:rPr>
          <w:rFonts w:ascii="Arial" w:hAnsi="Arial" w:cs="Arial"/>
          <w:b/>
          <w:sz w:val="28"/>
          <w:szCs w:val="28"/>
          <w:u w:val="single"/>
        </w:rPr>
        <w:t>Manual</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49B3AD32" w:rsidR="00A62F45" w:rsidRPr="009A3898" w:rsidRDefault="00A62F45" w:rsidP="007D50B8">
      <w:pPr>
        <w:pStyle w:val="DefaultText"/>
        <w:jc w:val="center"/>
        <w:rPr>
          <w:rStyle w:val="InitialStyle"/>
          <w:rFonts w:ascii="Arial" w:hAnsi="Arial" w:cs="Arial"/>
          <w:b/>
          <w:sz w:val="28"/>
          <w:szCs w:val="28"/>
        </w:rPr>
      </w:pPr>
      <w:r w:rsidRPr="00CC260E">
        <w:rPr>
          <w:rStyle w:val="InitialStyle"/>
          <w:rFonts w:ascii="Arial" w:hAnsi="Arial" w:cs="Arial"/>
          <w:b/>
          <w:sz w:val="28"/>
          <w:szCs w:val="28"/>
        </w:rPr>
        <w:t xml:space="preserve">Department of </w:t>
      </w:r>
      <w:r w:rsidR="004F3EA6" w:rsidRPr="009A3898">
        <w:rPr>
          <w:rStyle w:val="InitialStyle"/>
          <w:rFonts w:ascii="Arial" w:hAnsi="Arial" w:cs="Arial"/>
          <w:b/>
          <w:sz w:val="28"/>
          <w:szCs w:val="28"/>
        </w:rPr>
        <w:t>Environmental Protection</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3668AC5D" w14:textId="77777777" w:rsidR="00FD46B9" w:rsidRPr="00C97934" w:rsidRDefault="00FD46B9" w:rsidP="00FD46B9">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202401011</w:t>
      </w:r>
    </w:p>
    <w:p w14:paraId="68A94BEA" w14:textId="77777777" w:rsidR="00FD46B9" w:rsidRPr="00FD46B9" w:rsidRDefault="00FD46B9" w:rsidP="00FD46B9">
      <w:pPr>
        <w:jc w:val="center"/>
        <w:rPr>
          <w:rFonts w:ascii="Arial" w:hAnsi="Arial" w:cs="Arial"/>
          <w:sz w:val="28"/>
          <w:szCs w:val="28"/>
          <w:u w:val="single"/>
        </w:rPr>
      </w:pPr>
      <w:r w:rsidRPr="00FD46B9">
        <w:rPr>
          <w:rFonts w:ascii="Arial" w:hAnsi="Arial" w:cs="Arial"/>
          <w:b/>
          <w:sz w:val="28"/>
          <w:szCs w:val="28"/>
          <w:u w:val="single"/>
        </w:rPr>
        <w:t>Update of the Stormwater BMP Manual</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5A237A"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DFC9433" w:rsidR="003D5C04" w:rsidRPr="009A3898" w:rsidRDefault="003D5C04" w:rsidP="003D5C04">
      <w:pPr>
        <w:pStyle w:val="DefaultText"/>
        <w:jc w:val="center"/>
        <w:rPr>
          <w:rStyle w:val="InitialStyle"/>
          <w:rFonts w:ascii="Arial" w:hAnsi="Arial" w:cs="Arial"/>
          <w:b/>
          <w:sz w:val="28"/>
          <w:szCs w:val="28"/>
        </w:rPr>
      </w:pPr>
      <w:r w:rsidRPr="00CC260E">
        <w:rPr>
          <w:rStyle w:val="InitialStyle"/>
          <w:rFonts w:ascii="Arial" w:hAnsi="Arial" w:cs="Arial"/>
          <w:b/>
          <w:sz w:val="28"/>
          <w:szCs w:val="28"/>
        </w:rPr>
        <w:t xml:space="preserve">Department of </w:t>
      </w:r>
      <w:r w:rsidR="004F3EA6" w:rsidRPr="009A3898">
        <w:rPr>
          <w:rStyle w:val="InitialStyle"/>
          <w:rFonts w:ascii="Arial" w:hAnsi="Arial" w:cs="Arial"/>
          <w:b/>
          <w:sz w:val="28"/>
          <w:szCs w:val="28"/>
        </w:rPr>
        <w:t>Environmental Protection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58B0B9B2" w14:textId="77777777" w:rsidR="00FD46B9" w:rsidRPr="00C97934" w:rsidRDefault="00FD46B9" w:rsidP="00FD46B9">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202401011</w:t>
      </w:r>
    </w:p>
    <w:p w14:paraId="0ED0C59F" w14:textId="77777777" w:rsidR="00FD46B9" w:rsidRPr="00FD46B9" w:rsidRDefault="00FD46B9" w:rsidP="00FD46B9">
      <w:pPr>
        <w:jc w:val="center"/>
        <w:rPr>
          <w:rFonts w:ascii="Arial" w:hAnsi="Arial" w:cs="Arial"/>
          <w:sz w:val="28"/>
          <w:szCs w:val="28"/>
          <w:u w:val="single"/>
        </w:rPr>
      </w:pPr>
      <w:r w:rsidRPr="00FD46B9">
        <w:rPr>
          <w:rFonts w:ascii="Arial" w:hAnsi="Arial" w:cs="Arial"/>
          <w:b/>
          <w:sz w:val="28"/>
          <w:szCs w:val="28"/>
          <w:u w:val="single"/>
        </w:rPr>
        <w:t>Update of the Stormwater BMP Manual</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4F44F629"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23A47457" w:rsidR="00221A14" w:rsidRPr="009A3898" w:rsidRDefault="00221A14" w:rsidP="00221A14">
      <w:pPr>
        <w:jc w:val="center"/>
        <w:rPr>
          <w:rFonts w:ascii="Arial" w:hAnsi="Arial" w:cs="Arial"/>
          <w:b/>
          <w:sz w:val="28"/>
          <w:szCs w:val="28"/>
        </w:rPr>
      </w:pPr>
      <w:r w:rsidRPr="00CC260E">
        <w:rPr>
          <w:rFonts w:ascii="Arial" w:hAnsi="Arial" w:cs="Arial"/>
          <w:b/>
          <w:sz w:val="28"/>
          <w:szCs w:val="28"/>
        </w:rPr>
        <w:t xml:space="preserve">Department of </w:t>
      </w:r>
      <w:r w:rsidR="004F3EA6" w:rsidRPr="009A3898">
        <w:rPr>
          <w:rFonts w:ascii="Arial" w:hAnsi="Arial" w:cs="Arial"/>
          <w:b/>
          <w:sz w:val="28"/>
          <w:szCs w:val="28"/>
        </w:rPr>
        <w:t>Environmental Protection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01A9969C" w14:textId="77777777" w:rsidR="00FD46B9" w:rsidRPr="00C97934" w:rsidRDefault="00FD46B9" w:rsidP="00FD46B9">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202401011</w:t>
      </w:r>
    </w:p>
    <w:p w14:paraId="62039A2A" w14:textId="77777777" w:rsidR="00FD46B9" w:rsidRPr="00FD46B9" w:rsidRDefault="00FD46B9" w:rsidP="00FD46B9">
      <w:pPr>
        <w:jc w:val="center"/>
        <w:rPr>
          <w:rFonts w:ascii="Arial" w:hAnsi="Arial" w:cs="Arial"/>
          <w:sz w:val="28"/>
          <w:szCs w:val="28"/>
          <w:u w:val="single"/>
        </w:rPr>
      </w:pPr>
      <w:r w:rsidRPr="00FD46B9">
        <w:rPr>
          <w:rFonts w:ascii="Arial" w:hAnsi="Arial" w:cs="Arial"/>
          <w:b/>
          <w:sz w:val="28"/>
          <w:szCs w:val="28"/>
          <w:u w:val="single"/>
        </w:rPr>
        <w:t>Update of the Stormwater BMP Manual</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B76E44C" w14:textId="77777777" w:rsidR="001B7215" w:rsidRDefault="001B7215" w:rsidP="001B7215">
      <w:pPr>
        <w:rPr>
          <w:rFonts w:ascii="Arial" w:hAnsi="Arial" w:cs="Arial"/>
          <w:sz w:val="24"/>
          <w:szCs w:val="24"/>
        </w:rPr>
      </w:pPr>
      <w:r>
        <w:rPr>
          <w:rFonts w:ascii="Arial" w:hAnsi="Arial" w:cs="Arial"/>
          <w:sz w:val="24"/>
          <w:szCs w:val="24"/>
        </w:rPr>
        <w:t xml:space="preserve">Bidders must complete the table below to provide the proposed cost to perform the services described in this RFP. </w:t>
      </w:r>
    </w:p>
    <w:p w14:paraId="44526722" w14:textId="77777777" w:rsidR="001B7215" w:rsidRDefault="001B7215" w:rsidP="001B7215">
      <w:pPr>
        <w:rPr>
          <w:rFonts w:ascii="Arial" w:hAnsi="Arial" w:cs="Arial"/>
          <w:sz w:val="24"/>
          <w:szCs w:val="24"/>
        </w:rPr>
      </w:pPr>
    </w:p>
    <w:p w14:paraId="33241492" w14:textId="286EA88C" w:rsidR="00221A14" w:rsidRPr="00C97934" w:rsidRDefault="001B7215" w:rsidP="00FD46B9">
      <w:pPr>
        <w:rPr>
          <w:rFonts w:ascii="Arial" w:hAnsi="Arial" w:cs="Arial"/>
          <w:sz w:val="24"/>
          <w:szCs w:val="24"/>
        </w:rPr>
      </w:pPr>
      <w:r>
        <w:rPr>
          <w:rFonts w:ascii="Arial" w:hAnsi="Arial" w:cs="Arial"/>
          <w:sz w:val="24"/>
          <w:szCs w:val="24"/>
        </w:rPr>
        <w:t xml:space="preserve">The Total Proposed Cost will be used in the scoring formula defined in Part V, B, 3 of the RFP. </w:t>
      </w:r>
    </w:p>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CellMar>
          <w:left w:w="0" w:type="dxa"/>
          <w:right w:w="0" w:type="dxa"/>
        </w:tblCellMar>
        <w:tblLook w:val="04A0" w:firstRow="1" w:lastRow="0" w:firstColumn="1" w:lastColumn="0" w:noHBand="0" w:noVBand="1"/>
      </w:tblPr>
      <w:tblGrid>
        <w:gridCol w:w="6195"/>
        <w:gridCol w:w="3855"/>
      </w:tblGrid>
      <w:tr w:rsidR="00D2202A" w14:paraId="1E423136" w14:textId="77777777" w:rsidTr="009A3898">
        <w:trPr>
          <w:cantSplit/>
          <w:trHeight w:val="438"/>
        </w:trPr>
        <w:tc>
          <w:tcPr>
            <w:tcW w:w="3082" w:type="pct"/>
            <w:tcBorders>
              <w:top w:val="single" w:sz="12" w:space="0" w:color="auto"/>
              <w:left w:val="double" w:sz="4" w:space="0" w:color="auto"/>
              <w:bottom w:val="single" w:sz="12" w:space="0" w:color="auto"/>
              <w:right w:val="single" w:sz="8" w:space="0" w:color="000000"/>
            </w:tcBorders>
            <w:shd w:val="clear" w:color="auto" w:fill="C6D9F1"/>
            <w:tcMar>
              <w:top w:w="0" w:type="dxa"/>
              <w:left w:w="120" w:type="dxa"/>
              <w:bottom w:w="0" w:type="dxa"/>
              <w:right w:w="120" w:type="dxa"/>
            </w:tcMar>
            <w:vAlign w:val="center"/>
            <w:hideMark/>
          </w:tcPr>
          <w:p w14:paraId="7BB9B59A" w14:textId="77777777" w:rsidR="00D2202A" w:rsidRDefault="00D2202A">
            <w:pPr>
              <w:jc w:val="center"/>
              <w:rPr>
                <w:rFonts w:ascii="Arial" w:hAnsi="Arial" w:cs="Arial"/>
                <w:b/>
                <w:bCs/>
                <w:sz w:val="24"/>
                <w:szCs w:val="24"/>
              </w:rPr>
            </w:pPr>
            <w:r>
              <w:rPr>
                <w:rFonts w:ascii="Arial" w:hAnsi="Arial" w:cs="Arial"/>
                <w:b/>
                <w:bCs/>
                <w:color w:val="000000"/>
                <w:sz w:val="24"/>
                <w:szCs w:val="24"/>
              </w:rPr>
              <w:t>Work Task</w:t>
            </w:r>
          </w:p>
        </w:tc>
        <w:tc>
          <w:tcPr>
            <w:tcW w:w="1918" w:type="pct"/>
            <w:tcBorders>
              <w:top w:val="single" w:sz="12" w:space="0" w:color="auto"/>
              <w:left w:val="nil"/>
              <w:bottom w:val="single" w:sz="12" w:space="0" w:color="auto"/>
              <w:right w:val="double" w:sz="4" w:space="0" w:color="auto"/>
            </w:tcBorders>
            <w:shd w:val="clear" w:color="auto" w:fill="C6D9F1"/>
            <w:tcMar>
              <w:top w:w="0" w:type="dxa"/>
              <w:left w:w="120" w:type="dxa"/>
              <w:bottom w:w="0" w:type="dxa"/>
              <w:right w:w="120" w:type="dxa"/>
            </w:tcMar>
            <w:vAlign w:val="center"/>
            <w:hideMark/>
          </w:tcPr>
          <w:p w14:paraId="1E78E050" w14:textId="77777777" w:rsidR="00D2202A" w:rsidRDefault="00D2202A">
            <w:pPr>
              <w:jc w:val="center"/>
              <w:rPr>
                <w:rFonts w:ascii="Arial" w:hAnsi="Arial" w:cs="Arial"/>
                <w:b/>
                <w:bCs/>
                <w:sz w:val="24"/>
                <w:szCs w:val="24"/>
              </w:rPr>
            </w:pPr>
            <w:r>
              <w:rPr>
                <w:rFonts w:ascii="Arial" w:hAnsi="Arial" w:cs="Arial"/>
                <w:b/>
                <w:bCs/>
                <w:color w:val="000000"/>
                <w:sz w:val="24"/>
                <w:szCs w:val="24"/>
              </w:rPr>
              <w:t>Proposed Cost</w:t>
            </w:r>
          </w:p>
        </w:tc>
      </w:tr>
      <w:tr w:rsidR="00D2202A" w14:paraId="4219F6C7" w14:textId="77777777" w:rsidTr="009A3898">
        <w:trPr>
          <w:cantSplit/>
          <w:trHeight w:val="438"/>
        </w:trPr>
        <w:tc>
          <w:tcPr>
            <w:tcW w:w="3082" w:type="pct"/>
            <w:tcBorders>
              <w:top w:val="nil"/>
              <w:left w:val="double" w:sz="4" w:space="0" w:color="auto"/>
              <w:bottom w:val="single" w:sz="12" w:space="0" w:color="auto"/>
              <w:right w:val="single" w:sz="8" w:space="0" w:color="000000"/>
            </w:tcBorders>
            <w:shd w:val="clear" w:color="auto" w:fill="C6D9F1"/>
            <w:tcMar>
              <w:top w:w="0" w:type="dxa"/>
              <w:left w:w="120" w:type="dxa"/>
              <w:bottom w:w="0" w:type="dxa"/>
              <w:right w:w="120" w:type="dxa"/>
            </w:tcMar>
            <w:vAlign w:val="center"/>
            <w:hideMark/>
          </w:tcPr>
          <w:p w14:paraId="6C66976B" w14:textId="6FC63087" w:rsidR="00D2202A" w:rsidRDefault="00C30C7F">
            <w:pPr>
              <w:rPr>
                <w:rFonts w:ascii="Arial" w:hAnsi="Arial" w:cs="Arial"/>
                <w:b/>
                <w:bCs/>
                <w:sz w:val="24"/>
                <w:szCs w:val="24"/>
              </w:rPr>
            </w:pPr>
            <w:r>
              <w:rPr>
                <w:rFonts w:ascii="Arial" w:hAnsi="Arial" w:cs="Arial"/>
                <w:b/>
                <w:bCs/>
                <w:color w:val="000000"/>
                <w:sz w:val="24"/>
                <w:szCs w:val="24"/>
              </w:rPr>
              <w:t xml:space="preserve">1. Project </w:t>
            </w:r>
            <w:r w:rsidR="0029524D">
              <w:rPr>
                <w:rFonts w:ascii="Arial" w:hAnsi="Arial" w:cs="Arial"/>
                <w:b/>
                <w:bCs/>
                <w:color w:val="000000"/>
                <w:sz w:val="24"/>
                <w:szCs w:val="24"/>
              </w:rPr>
              <w:t>Management and Administration</w:t>
            </w:r>
            <w:r w:rsidR="000507AC">
              <w:rPr>
                <w:rFonts w:ascii="Arial" w:hAnsi="Arial" w:cs="Arial"/>
                <w:b/>
                <w:bCs/>
                <w:color w:val="000000"/>
                <w:sz w:val="24"/>
                <w:szCs w:val="24"/>
              </w:rPr>
              <w:t>*</w:t>
            </w:r>
          </w:p>
        </w:tc>
        <w:tc>
          <w:tcPr>
            <w:tcW w:w="1918" w:type="pct"/>
            <w:tcBorders>
              <w:top w:val="nil"/>
              <w:left w:val="nil"/>
              <w:bottom w:val="single" w:sz="12" w:space="0" w:color="auto"/>
              <w:right w:val="double" w:sz="4" w:space="0" w:color="auto"/>
            </w:tcBorders>
            <w:tcMar>
              <w:top w:w="0" w:type="dxa"/>
              <w:left w:w="120" w:type="dxa"/>
              <w:bottom w:w="0" w:type="dxa"/>
              <w:right w:w="120" w:type="dxa"/>
            </w:tcMar>
            <w:vAlign w:val="center"/>
            <w:hideMark/>
          </w:tcPr>
          <w:p w14:paraId="36CBC38E" w14:textId="7E63DAC3" w:rsidR="00D2202A" w:rsidRDefault="00DE40D4">
            <w:pPr>
              <w:rPr>
                <w:rFonts w:ascii="Arial" w:hAnsi="Arial" w:cs="Arial"/>
                <w:sz w:val="24"/>
                <w:szCs w:val="24"/>
              </w:rPr>
            </w:pPr>
            <w:r>
              <w:rPr>
                <w:rFonts w:ascii="Arial" w:hAnsi="Arial" w:cs="Arial"/>
                <w:sz w:val="24"/>
                <w:szCs w:val="24"/>
              </w:rPr>
              <w:t>$</w:t>
            </w:r>
          </w:p>
        </w:tc>
      </w:tr>
      <w:tr w:rsidR="00D2202A" w14:paraId="000C5959" w14:textId="77777777" w:rsidTr="009A3898">
        <w:trPr>
          <w:cantSplit/>
          <w:trHeight w:val="438"/>
        </w:trPr>
        <w:tc>
          <w:tcPr>
            <w:tcW w:w="3082" w:type="pct"/>
            <w:tcBorders>
              <w:top w:val="nil"/>
              <w:left w:val="double" w:sz="4" w:space="0" w:color="auto"/>
              <w:bottom w:val="single" w:sz="12" w:space="0" w:color="auto"/>
              <w:right w:val="single" w:sz="8" w:space="0" w:color="000000"/>
            </w:tcBorders>
            <w:shd w:val="clear" w:color="auto" w:fill="C6D9F1"/>
            <w:tcMar>
              <w:top w:w="0" w:type="dxa"/>
              <w:left w:w="120" w:type="dxa"/>
              <w:bottom w:w="0" w:type="dxa"/>
              <w:right w:w="120" w:type="dxa"/>
            </w:tcMar>
            <w:vAlign w:val="center"/>
            <w:hideMark/>
          </w:tcPr>
          <w:p w14:paraId="791D021D" w14:textId="68C09A15" w:rsidR="00D2202A" w:rsidRPr="009A3898" w:rsidRDefault="00C42BD7">
            <w:pPr>
              <w:rPr>
                <w:rFonts w:ascii="Arial" w:hAnsi="Arial" w:cs="Arial"/>
                <w:sz w:val="24"/>
                <w:szCs w:val="24"/>
              </w:rPr>
            </w:pPr>
            <w:r w:rsidRPr="009A3898">
              <w:rPr>
                <w:rFonts w:ascii="Arial" w:hAnsi="Arial" w:cs="Arial"/>
                <w:sz w:val="24"/>
                <w:szCs w:val="24"/>
              </w:rPr>
              <w:t>1.a. Meetings with the Department Staff &amp; the Workgroup</w:t>
            </w:r>
          </w:p>
        </w:tc>
        <w:tc>
          <w:tcPr>
            <w:tcW w:w="1918" w:type="pct"/>
            <w:tcBorders>
              <w:top w:val="nil"/>
              <w:left w:val="nil"/>
              <w:bottom w:val="single" w:sz="12" w:space="0" w:color="auto"/>
              <w:right w:val="double" w:sz="4" w:space="0" w:color="auto"/>
            </w:tcBorders>
            <w:tcMar>
              <w:top w:w="0" w:type="dxa"/>
              <w:left w:w="120" w:type="dxa"/>
              <w:bottom w:w="0" w:type="dxa"/>
              <w:right w:w="120" w:type="dxa"/>
            </w:tcMar>
            <w:vAlign w:val="center"/>
            <w:hideMark/>
          </w:tcPr>
          <w:p w14:paraId="68E6F9DC" w14:textId="77777777" w:rsidR="00D2202A" w:rsidRDefault="00D2202A">
            <w:pPr>
              <w:rPr>
                <w:rFonts w:ascii="Arial" w:hAnsi="Arial" w:cs="Arial"/>
                <w:sz w:val="24"/>
                <w:szCs w:val="24"/>
              </w:rPr>
            </w:pPr>
            <w:r>
              <w:rPr>
                <w:rFonts w:ascii="Arial" w:hAnsi="Arial" w:cs="Arial"/>
                <w:sz w:val="24"/>
                <w:szCs w:val="24"/>
              </w:rPr>
              <w:t>$</w:t>
            </w:r>
          </w:p>
        </w:tc>
      </w:tr>
      <w:tr w:rsidR="00D2202A" w14:paraId="1659B569" w14:textId="77777777" w:rsidTr="009A3898">
        <w:trPr>
          <w:cantSplit/>
          <w:trHeight w:val="438"/>
        </w:trPr>
        <w:tc>
          <w:tcPr>
            <w:tcW w:w="3082" w:type="pct"/>
            <w:tcBorders>
              <w:top w:val="nil"/>
              <w:left w:val="double" w:sz="4" w:space="0" w:color="auto"/>
              <w:bottom w:val="single" w:sz="12" w:space="0" w:color="auto"/>
              <w:right w:val="single" w:sz="8" w:space="0" w:color="000000"/>
            </w:tcBorders>
            <w:shd w:val="clear" w:color="auto" w:fill="C6D9F1"/>
            <w:tcMar>
              <w:top w:w="0" w:type="dxa"/>
              <w:left w:w="120" w:type="dxa"/>
              <w:bottom w:w="0" w:type="dxa"/>
              <w:right w:w="120" w:type="dxa"/>
            </w:tcMar>
            <w:vAlign w:val="center"/>
            <w:hideMark/>
          </w:tcPr>
          <w:p w14:paraId="74CC5870" w14:textId="6A4191E2" w:rsidR="00D2202A" w:rsidRDefault="00C42BD7">
            <w:pPr>
              <w:rPr>
                <w:rFonts w:ascii="Arial" w:hAnsi="Arial" w:cs="Arial"/>
                <w:b/>
                <w:bCs/>
                <w:sz w:val="24"/>
                <w:szCs w:val="24"/>
              </w:rPr>
            </w:pPr>
            <w:r w:rsidRPr="009A3898">
              <w:rPr>
                <w:rFonts w:ascii="Arial" w:hAnsi="Arial" w:cs="Arial"/>
                <w:sz w:val="24"/>
                <w:szCs w:val="24"/>
              </w:rPr>
              <w:t>1.b. Public Informational Webinar</w:t>
            </w:r>
          </w:p>
        </w:tc>
        <w:tc>
          <w:tcPr>
            <w:tcW w:w="1918" w:type="pct"/>
            <w:tcBorders>
              <w:top w:val="nil"/>
              <w:left w:val="nil"/>
              <w:bottom w:val="single" w:sz="12" w:space="0" w:color="auto"/>
              <w:right w:val="double" w:sz="4" w:space="0" w:color="auto"/>
            </w:tcBorders>
            <w:tcMar>
              <w:top w:w="0" w:type="dxa"/>
              <w:left w:w="120" w:type="dxa"/>
              <w:bottom w:w="0" w:type="dxa"/>
              <w:right w:w="120" w:type="dxa"/>
            </w:tcMar>
            <w:vAlign w:val="center"/>
            <w:hideMark/>
          </w:tcPr>
          <w:p w14:paraId="5E69A7DD" w14:textId="77777777" w:rsidR="00D2202A" w:rsidRDefault="00D2202A">
            <w:pPr>
              <w:rPr>
                <w:rFonts w:ascii="Arial" w:hAnsi="Arial" w:cs="Arial"/>
                <w:b/>
                <w:bCs/>
                <w:sz w:val="24"/>
                <w:szCs w:val="24"/>
              </w:rPr>
            </w:pPr>
            <w:r>
              <w:rPr>
                <w:rFonts w:ascii="Arial" w:hAnsi="Arial" w:cs="Arial"/>
                <w:sz w:val="24"/>
                <w:szCs w:val="24"/>
              </w:rPr>
              <w:t>$</w:t>
            </w:r>
          </w:p>
        </w:tc>
      </w:tr>
      <w:tr w:rsidR="00E50F48" w14:paraId="657ADCB3" w14:textId="77777777" w:rsidTr="009A3898">
        <w:trPr>
          <w:cantSplit/>
          <w:trHeight w:val="438"/>
        </w:trPr>
        <w:tc>
          <w:tcPr>
            <w:tcW w:w="3082" w:type="pct"/>
            <w:tcBorders>
              <w:top w:val="nil"/>
              <w:left w:val="double" w:sz="4" w:space="0" w:color="auto"/>
              <w:bottom w:val="single" w:sz="12" w:space="0" w:color="auto"/>
              <w:right w:val="single" w:sz="8" w:space="0" w:color="000000"/>
            </w:tcBorders>
            <w:shd w:val="clear" w:color="auto" w:fill="C6D9F1"/>
            <w:tcMar>
              <w:top w:w="0" w:type="dxa"/>
              <w:left w:w="120" w:type="dxa"/>
              <w:bottom w:w="0" w:type="dxa"/>
              <w:right w:w="120" w:type="dxa"/>
            </w:tcMar>
            <w:vAlign w:val="center"/>
            <w:hideMark/>
          </w:tcPr>
          <w:p w14:paraId="0A9134BF" w14:textId="3ECB46D4" w:rsidR="00E50F48" w:rsidRDefault="00E50F48" w:rsidP="00E50F48">
            <w:pPr>
              <w:rPr>
                <w:rFonts w:ascii="Arial" w:hAnsi="Arial" w:cs="Arial"/>
                <w:sz w:val="24"/>
                <w:szCs w:val="24"/>
              </w:rPr>
            </w:pPr>
            <w:r w:rsidRPr="00523750">
              <w:rPr>
                <w:rFonts w:ascii="Arial" w:hAnsi="Arial" w:cs="Arial"/>
                <w:sz w:val="24"/>
                <w:szCs w:val="24"/>
              </w:rPr>
              <w:t>1.</w:t>
            </w:r>
            <w:r>
              <w:rPr>
                <w:rFonts w:ascii="Arial" w:hAnsi="Arial" w:cs="Arial"/>
                <w:sz w:val="24"/>
                <w:szCs w:val="24"/>
              </w:rPr>
              <w:t>c</w:t>
            </w:r>
            <w:r w:rsidRPr="00523750">
              <w:rPr>
                <w:rFonts w:ascii="Arial" w:hAnsi="Arial" w:cs="Arial"/>
                <w:sz w:val="24"/>
                <w:szCs w:val="24"/>
              </w:rPr>
              <w:t xml:space="preserve">. Public </w:t>
            </w:r>
            <w:r>
              <w:rPr>
                <w:rFonts w:ascii="Arial" w:hAnsi="Arial" w:cs="Arial"/>
                <w:sz w:val="24"/>
                <w:szCs w:val="24"/>
              </w:rPr>
              <w:t xml:space="preserve">Comment </w:t>
            </w:r>
            <w:r w:rsidR="003A41AE">
              <w:rPr>
                <w:rFonts w:ascii="Arial" w:hAnsi="Arial" w:cs="Arial"/>
                <w:sz w:val="24"/>
                <w:szCs w:val="24"/>
              </w:rPr>
              <w:t>Process</w:t>
            </w:r>
          </w:p>
        </w:tc>
        <w:tc>
          <w:tcPr>
            <w:tcW w:w="1918" w:type="pct"/>
            <w:tcBorders>
              <w:top w:val="nil"/>
              <w:left w:val="nil"/>
              <w:bottom w:val="single" w:sz="12" w:space="0" w:color="auto"/>
              <w:right w:val="double" w:sz="4" w:space="0" w:color="auto"/>
            </w:tcBorders>
            <w:tcMar>
              <w:top w:w="0" w:type="dxa"/>
              <w:left w:w="120" w:type="dxa"/>
              <w:bottom w:w="0" w:type="dxa"/>
              <w:right w:w="120" w:type="dxa"/>
            </w:tcMar>
            <w:vAlign w:val="center"/>
            <w:hideMark/>
          </w:tcPr>
          <w:p w14:paraId="7FA12E51" w14:textId="77777777" w:rsidR="00E50F48" w:rsidRDefault="00E50F48" w:rsidP="00E50F48">
            <w:pPr>
              <w:rPr>
                <w:rFonts w:ascii="Arial" w:hAnsi="Arial" w:cs="Arial"/>
                <w:b/>
                <w:bCs/>
                <w:sz w:val="24"/>
                <w:szCs w:val="24"/>
              </w:rPr>
            </w:pPr>
            <w:r>
              <w:rPr>
                <w:rFonts w:ascii="Arial" w:hAnsi="Arial" w:cs="Arial"/>
                <w:sz w:val="24"/>
                <w:szCs w:val="24"/>
              </w:rPr>
              <w:t>$</w:t>
            </w:r>
          </w:p>
        </w:tc>
      </w:tr>
      <w:tr w:rsidR="00E50F48" w14:paraId="3E851C0F" w14:textId="77777777" w:rsidTr="009A3898">
        <w:trPr>
          <w:cantSplit/>
          <w:trHeight w:val="438"/>
        </w:trPr>
        <w:tc>
          <w:tcPr>
            <w:tcW w:w="3082" w:type="pct"/>
            <w:tcBorders>
              <w:top w:val="nil"/>
              <w:left w:val="double" w:sz="4" w:space="0" w:color="auto"/>
              <w:bottom w:val="single" w:sz="12" w:space="0" w:color="auto"/>
              <w:right w:val="single" w:sz="8" w:space="0" w:color="000000"/>
            </w:tcBorders>
            <w:shd w:val="clear" w:color="auto" w:fill="C6D9F1"/>
            <w:tcMar>
              <w:top w:w="0" w:type="dxa"/>
              <w:left w:w="120" w:type="dxa"/>
              <w:bottom w:w="0" w:type="dxa"/>
              <w:right w:w="120" w:type="dxa"/>
            </w:tcMar>
            <w:vAlign w:val="center"/>
            <w:hideMark/>
          </w:tcPr>
          <w:p w14:paraId="3571A1DC" w14:textId="518A4111" w:rsidR="00E50F48" w:rsidRPr="009A3898" w:rsidRDefault="003A41AE" w:rsidP="00E50F48">
            <w:pPr>
              <w:rPr>
                <w:rFonts w:ascii="Arial" w:hAnsi="Arial" w:cs="Arial"/>
                <w:sz w:val="24"/>
                <w:szCs w:val="24"/>
              </w:rPr>
            </w:pPr>
            <w:r>
              <w:rPr>
                <w:rFonts w:ascii="Arial" w:hAnsi="Arial" w:cs="Arial"/>
                <w:sz w:val="24"/>
                <w:szCs w:val="24"/>
              </w:rPr>
              <w:t>1.d. Manual Workshop</w:t>
            </w:r>
          </w:p>
        </w:tc>
        <w:tc>
          <w:tcPr>
            <w:tcW w:w="1918" w:type="pct"/>
            <w:tcBorders>
              <w:top w:val="nil"/>
              <w:left w:val="nil"/>
              <w:bottom w:val="single" w:sz="12" w:space="0" w:color="auto"/>
              <w:right w:val="double" w:sz="4" w:space="0" w:color="auto"/>
            </w:tcBorders>
            <w:tcMar>
              <w:top w:w="0" w:type="dxa"/>
              <w:left w:w="120" w:type="dxa"/>
              <w:bottom w:w="0" w:type="dxa"/>
              <w:right w:w="120" w:type="dxa"/>
            </w:tcMar>
            <w:vAlign w:val="center"/>
            <w:hideMark/>
          </w:tcPr>
          <w:p w14:paraId="635B3ECD" w14:textId="77777777" w:rsidR="00E50F48" w:rsidRDefault="00E50F48" w:rsidP="00E50F48">
            <w:pPr>
              <w:rPr>
                <w:rFonts w:ascii="Arial" w:hAnsi="Arial" w:cs="Arial"/>
                <w:b/>
                <w:bCs/>
                <w:sz w:val="24"/>
                <w:szCs w:val="24"/>
              </w:rPr>
            </w:pPr>
            <w:r>
              <w:rPr>
                <w:rFonts w:ascii="Arial" w:hAnsi="Arial" w:cs="Arial"/>
                <w:sz w:val="24"/>
                <w:szCs w:val="24"/>
              </w:rPr>
              <w:t>$</w:t>
            </w:r>
          </w:p>
        </w:tc>
      </w:tr>
      <w:tr w:rsidR="00E50F48" w14:paraId="789CDF4C" w14:textId="77777777" w:rsidTr="009A3898">
        <w:trPr>
          <w:cantSplit/>
          <w:trHeight w:val="438"/>
        </w:trPr>
        <w:tc>
          <w:tcPr>
            <w:tcW w:w="3082" w:type="pct"/>
            <w:tcBorders>
              <w:top w:val="nil"/>
              <w:left w:val="double" w:sz="4" w:space="0" w:color="auto"/>
              <w:bottom w:val="single" w:sz="12" w:space="0" w:color="auto"/>
              <w:right w:val="single" w:sz="8" w:space="0" w:color="000000"/>
            </w:tcBorders>
            <w:shd w:val="clear" w:color="auto" w:fill="C6D9F1"/>
            <w:tcMar>
              <w:top w:w="0" w:type="dxa"/>
              <w:left w:w="120" w:type="dxa"/>
              <w:bottom w:w="0" w:type="dxa"/>
              <w:right w:w="120" w:type="dxa"/>
            </w:tcMar>
            <w:vAlign w:val="center"/>
            <w:hideMark/>
          </w:tcPr>
          <w:p w14:paraId="13924045" w14:textId="2DD19534" w:rsidR="00E50F48" w:rsidRDefault="003A41AE" w:rsidP="00E50F48">
            <w:pPr>
              <w:rPr>
                <w:rFonts w:ascii="Arial" w:hAnsi="Arial" w:cs="Arial"/>
                <w:b/>
                <w:bCs/>
                <w:sz w:val="24"/>
                <w:szCs w:val="24"/>
              </w:rPr>
            </w:pPr>
            <w:r>
              <w:rPr>
                <w:rFonts w:ascii="Arial" w:hAnsi="Arial" w:cs="Arial"/>
                <w:b/>
                <w:bCs/>
                <w:sz w:val="24"/>
                <w:szCs w:val="24"/>
              </w:rPr>
              <w:t>2. Scope of Work Finalization</w:t>
            </w:r>
            <w:r w:rsidR="00CB465A">
              <w:rPr>
                <w:rFonts w:ascii="Arial" w:hAnsi="Arial" w:cs="Arial"/>
                <w:b/>
                <w:bCs/>
                <w:sz w:val="24"/>
                <w:szCs w:val="24"/>
              </w:rPr>
              <w:t>**</w:t>
            </w:r>
            <w:r>
              <w:rPr>
                <w:rFonts w:ascii="Arial" w:hAnsi="Arial" w:cs="Arial"/>
                <w:b/>
                <w:bCs/>
                <w:sz w:val="24"/>
                <w:szCs w:val="24"/>
              </w:rPr>
              <w:t xml:space="preserve"> </w:t>
            </w:r>
          </w:p>
        </w:tc>
        <w:tc>
          <w:tcPr>
            <w:tcW w:w="1918" w:type="pct"/>
            <w:tcBorders>
              <w:top w:val="nil"/>
              <w:left w:val="nil"/>
              <w:bottom w:val="single" w:sz="12" w:space="0" w:color="auto"/>
              <w:right w:val="double" w:sz="4" w:space="0" w:color="auto"/>
            </w:tcBorders>
            <w:tcMar>
              <w:top w:w="0" w:type="dxa"/>
              <w:left w:w="120" w:type="dxa"/>
              <w:bottom w:w="0" w:type="dxa"/>
              <w:right w:w="120" w:type="dxa"/>
            </w:tcMar>
            <w:vAlign w:val="center"/>
            <w:hideMark/>
          </w:tcPr>
          <w:p w14:paraId="6CB86238" w14:textId="77777777" w:rsidR="00E50F48" w:rsidRDefault="00E50F48" w:rsidP="00E50F48">
            <w:pPr>
              <w:rPr>
                <w:rFonts w:ascii="Arial" w:hAnsi="Arial" w:cs="Arial"/>
                <w:b/>
                <w:bCs/>
                <w:sz w:val="24"/>
                <w:szCs w:val="24"/>
              </w:rPr>
            </w:pPr>
            <w:r>
              <w:rPr>
                <w:rFonts w:ascii="Arial" w:hAnsi="Arial" w:cs="Arial"/>
                <w:sz w:val="24"/>
                <w:szCs w:val="24"/>
              </w:rPr>
              <w:t>$</w:t>
            </w:r>
          </w:p>
        </w:tc>
      </w:tr>
      <w:tr w:rsidR="00E50F48" w14:paraId="32C0A36F" w14:textId="77777777" w:rsidTr="009A3898">
        <w:trPr>
          <w:cantSplit/>
          <w:trHeight w:val="438"/>
        </w:trPr>
        <w:tc>
          <w:tcPr>
            <w:tcW w:w="3082" w:type="pct"/>
            <w:tcBorders>
              <w:top w:val="nil"/>
              <w:left w:val="double" w:sz="4" w:space="0" w:color="auto"/>
              <w:bottom w:val="single" w:sz="12" w:space="0" w:color="auto"/>
              <w:right w:val="single" w:sz="8" w:space="0" w:color="000000"/>
            </w:tcBorders>
            <w:shd w:val="clear" w:color="auto" w:fill="C6D9F1"/>
            <w:tcMar>
              <w:top w:w="0" w:type="dxa"/>
              <w:left w:w="120" w:type="dxa"/>
              <w:bottom w:w="0" w:type="dxa"/>
              <w:right w:w="120" w:type="dxa"/>
            </w:tcMar>
            <w:vAlign w:val="center"/>
            <w:hideMark/>
          </w:tcPr>
          <w:p w14:paraId="352F689C" w14:textId="44DEDF2B" w:rsidR="00E50F48" w:rsidRPr="009A3898" w:rsidRDefault="00CB465A" w:rsidP="00E50F48">
            <w:pPr>
              <w:rPr>
                <w:rFonts w:ascii="Arial" w:hAnsi="Arial" w:cs="Arial"/>
                <w:sz w:val="24"/>
                <w:szCs w:val="24"/>
              </w:rPr>
            </w:pPr>
            <w:r w:rsidRPr="009A3898">
              <w:rPr>
                <w:rFonts w:ascii="Arial" w:hAnsi="Arial" w:cs="Arial"/>
                <w:color w:val="000000"/>
                <w:sz w:val="24"/>
                <w:szCs w:val="24"/>
              </w:rPr>
              <w:t xml:space="preserve">2.a. </w:t>
            </w:r>
            <w:r>
              <w:rPr>
                <w:rFonts w:ascii="Arial" w:hAnsi="Arial" w:cs="Arial"/>
                <w:color w:val="000000"/>
                <w:sz w:val="24"/>
                <w:szCs w:val="24"/>
              </w:rPr>
              <w:t>Needs Assessment</w:t>
            </w:r>
          </w:p>
        </w:tc>
        <w:tc>
          <w:tcPr>
            <w:tcW w:w="1918" w:type="pct"/>
            <w:tcBorders>
              <w:top w:val="nil"/>
              <w:left w:val="nil"/>
              <w:bottom w:val="single" w:sz="12" w:space="0" w:color="auto"/>
              <w:right w:val="double" w:sz="4" w:space="0" w:color="auto"/>
            </w:tcBorders>
            <w:tcMar>
              <w:top w:w="0" w:type="dxa"/>
              <w:left w:w="120" w:type="dxa"/>
              <w:bottom w:w="0" w:type="dxa"/>
              <w:right w:w="120" w:type="dxa"/>
            </w:tcMar>
            <w:vAlign w:val="center"/>
            <w:hideMark/>
          </w:tcPr>
          <w:p w14:paraId="76CD0834" w14:textId="77777777" w:rsidR="00E50F48" w:rsidRDefault="00E50F48" w:rsidP="00E50F48">
            <w:pPr>
              <w:rPr>
                <w:rFonts w:ascii="Arial" w:hAnsi="Arial" w:cs="Arial"/>
                <w:b/>
                <w:bCs/>
                <w:sz w:val="24"/>
                <w:szCs w:val="24"/>
              </w:rPr>
            </w:pPr>
            <w:r>
              <w:rPr>
                <w:rFonts w:ascii="Arial" w:hAnsi="Arial" w:cs="Arial"/>
                <w:sz w:val="24"/>
                <w:szCs w:val="24"/>
              </w:rPr>
              <w:t>$</w:t>
            </w:r>
          </w:p>
        </w:tc>
      </w:tr>
      <w:tr w:rsidR="00E50F48" w14:paraId="47E2D479" w14:textId="77777777" w:rsidTr="009A3898">
        <w:trPr>
          <w:cantSplit/>
          <w:trHeight w:val="438"/>
        </w:trPr>
        <w:tc>
          <w:tcPr>
            <w:tcW w:w="3082" w:type="pct"/>
            <w:tcBorders>
              <w:top w:val="nil"/>
              <w:left w:val="double" w:sz="4" w:space="0" w:color="auto"/>
              <w:bottom w:val="single" w:sz="12" w:space="0" w:color="auto"/>
              <w:right w:val="single" w:sz="8" w:space="0" w:color="000000"/>
            </w:tcBorders>
            <w:shd w:val="clear" w:color="auto" w:fill="C6D9F1"/>
            <w:tcMar>
              <w:top w:w="0" w:type="dxa"/>
              <w:left w:w="120" w:type="dxa"/>
              <w:bottom w:w="0" w:type="dxa"/>
              <w:right w:w="120" w:type="dxa"/>
            </w:tcMar>
            <w:vAlign w:val="center"/>
            <w:hideMark/>
          </w:tcPr>
          <w:p w14:paraId="234AAC92" w14:textId="507C9D5A" w:rsidR="00E50F48" w:rsidRPr="009A3898" w:rsidRDefault="00CB465A" w:rsidP="00E50F48">
            <w:pPr>
              <w:rPr>
                <w:rFonts w:ascii="Arial" w:hAnsi="Arial" w:cs="Arial"/>
                <w:color w:val="000000"/>
                <w:sz w:val="24"/>
                <w:szCs w:val="24"/>
              </w:rPr>
            </w:pPr>
            <w:r>
              <w:rPr>
                <w:rFonts w:ascii="Arial" w:hAnsi="Arial" w:cs="Arial"/>
                <w:color w:val="000000"/>
                <w:sz w:val="24"/>
                <w:szCs w:val="24"/>
              </w:rPr>
              <w:t>2.b. BAI Research</w:t>
            </w:r>
          </w:p>
        </w:tc>
        <w:tc>
          <w:tcPr>
            <w:tcW w:w="1918" w:type="pct"/>
            <w:tcBorders>
              <w:top w:val="nil"/>
              <w:left w:val="nil"/>
              <w:bottom w:val="single" w:sz="12" w:space="0" w:color="auto"/>
              <w:right w:val="double" w:sz="4" w:space="0" w:color="auto"/>
            </w:tcBorders>
            <w:tcMar>
              <w:top w:w="0" w:type="dxa"/>
              <w:left w:w="120" w:type="dxa"/>
              <w:bottom w:w="0" w:type="dxa"/>
              <w:right w:w="120" w:type="dxa"/>
            </w:tcMar>
            <w:vAlign w:val="center"/>
            <w:hideMark/>
          </w:tcPr>
          <w:p w14:paraId="02CB2F50" w14:textId="77777777" w:rsidR="00E50F48" w:rsidRDefault="00E50F48" w:rsidP="00E50F48">
            <w:pPr>
              <w:rPr>
                <w:rFonts w:ascii="Arial" w:hAnsi="Arial" w:cs="Arial"/>
                <w:b/>
                <w:bCs/>
                <w:sz w:val="24"/>
                <w:szCs w:val="24"/>
              </w:rPr>
            </w:pPr>
            <w:r>
              <w:rPr>
                <w:rFonts w:ascii="Arial" w:hAnsi="Arial" w:cs="Arial"/>
                <w:sz w:val="24"/>
                <w:szCs w:val="24"/>
              </w:rPr>
              <w:t>$</w:t>
            </w:r>
          </w:p>
        </w:tc>
      </w:tr>
      <w:tr w:rsidR="00E50F48" w14:paraId="75EE236A" w14:textId="77777777" w:rsidTr="009A3898">
        <w:trPr>
          <w:cantSplit/>
          <w:trHeight w:val="438"/>
        </w:trPr>
        <w:tc>
          <w:tcPr>
            <w:tcW w:w="3082" w:type="pct"/>
            <w:tcBorders>
              <w:top w:val="nil"/>
              <w:left w:val="double" w:sz="4" w:space="0" w:color="auto"/>
              <w:bottom w:val="single" w:sz="12" w:space="0" w:color="auto"/>
              <w:right w:val="single" w:sz="8" w:space="0" w:color="000000"/>
            </w:tcBorders>
            <w:shd w:val="clear" w:color="auto" w:fill="C6D9F1"/>
            <w:tcMar>
              <w:top w:w="0" w:type="dxa"/>
              <w:left w:w="120" w:type="dxa"/>
              <w:bottom w:w="0" w:type="dxa"/>
              <w:right w:w="120" w:type="dxa"/>
            </w:tcMar>
            <w:vAlign w:val="center"/>
            <w:hideMark/>
          </w:tcPr>
          <w:p w14:paraId="63FDF994" w14:textId="2639AE9C" w:rsidR="00E50F48" w:rsidRPr="009A3898" w:rsidRDefault="00CB465A" w:rsidP="00E50F48">
            <w:pPr>
              <w:rPr>
                <w:rFonts w:ascii="Arial" w:hAnsi="Arial" w:cs="Arial"/>
                <w:color w:val="000000"/>
                <w:sz w:val="24"/>
                <w:szCs w:val="24"/>
              </w:rPr>
            </w:pPr>
            <w:r>
              <w:rPr>
                <w:rFonts w:ascii="Arial" w:hAnsi="Arial" w:cs="Arial"/>
                <w:color w:val="000000"/>
                <w:sz w:val="24"/>
                <w:szCs w:val="24"/>
              </w:rPr>
              <w:t>2.c. Technical Memorandum</w:t>
            </w:r>
          </w:p>
        </w:tc>
        <w:tc>
          <w:tcPr>
            <w:tcW w:w="1918" w:type="pct"/>
            <w:tcBorders>
              <w:top w:val="nil"/>
              <w:left w:val="nil"/>
              <w:bottom w:val="single" w:sz="12" w:space="0" w:color="auto"/>
              <w:right w:val="double" w:sz="4" w:space="0" w:color="auto"/>
            </w:tcBorders>
            <w:tcMar>
              <w:top w:w="0" w:type="dxa"/>
              <w:left w:w="120" w:type="dxa"/>
              <w:bottom w:w="0" w:type="dxa"/>
              <w:right w:w="120" w:type="dxa"/>
            </w:tcMar>
            <w:vAlign w:val="center"/>
            <w:hideMark/>
          </w:tcPr>
          <w:p w14:paraId="215C8885" w14:textId="77777777" w:rsidR="00E50F48" w:rsidRDefault="00E50F48" w:rsidP="00E50F48">
            <w:pPr>
              <w:rPr>
                <w:rFonts w:ascii="Arial" w:hAnsi="Arial" w:cs="Arial"/>
                <w:b/>
                <w:bCs/>
                <w:sz w:val="24"/>
                <w:szCs w:val="24"/>
              </w:rPr>
            </w:pPr>
            <w:r>
              <w:rPr>
                <w:rFonts w:ascii="Arial" w:hAnsi="Arial" w:cs="Arial"/>
                <w:sz w:val="24"/>
                <w:szCs w:val="24"/>
              </w:rPr>
              <w:t>$</w:t>
            </w:r>
          </w:p>
        </w:tc>
      </w:tr>
      <w:tr w:rsidR="00E50F48" w14:paraId="19BE29EA" w14:textId="77777777" w:rsidTr="009A3898">
        <w:trPr>
          <w:cantSplit/>
          <w:trHeight w:val="438"/>
        </w:trPr>
        <w:tc>
          <w:tcPr>
            <w:tcW w:w="3082" w:type="pct"/>
            <w:tcBorders>
              <w:top w:val="nil"/>
              <w:left w:val="double" w:sz="4" w:space="0" w:color="auto"/>
              <w:bottom w:val="single" w:sz="12" w:space="0" w:color="auto"/>
              <w:right w:val="single" w:sz="8" w:space="0" w:color="000000"/>
            </w:tcBorders>
            <w:shd w:val="clear" w:color="auto" w:fill="C6D9F1"/>
            <w:tcMar>
              <w:top w:w="0" w:type="dxa"/>
              <w:left w:w="120" w:type="dxa"/>
              <w:bottom w:w="0" w:type="dxa"/>
              <w:right w:w="120" w:type="dxa"/>
            </w:tcMar>
            <w:vAlign w:val="center"/>
            <w:hideMark/>
          </w:tcPr>
          <w:p w14:paraId="4BD19630" w14:textId="0473A858" w:rsidR="00E50F48" w:rsidRDefault="00CB465A" w:rsidP="00E50F48">
            <w:pPr>
              <w:rPr>
                <w:rFonts w:ascii="Arial" w:hAnsi="Arial" w:cs="Arial"/>
                <w:b/>
                <w:bCs/>
                <w:sz w:val="24"/>
                <w:szCs w:val="24"/>
              </w:rPr>
            </w:pPr>
            <w:r>
              <w:rPr>
                <w:rFonts w:ascii="Arial" w:hAnsi="Arial" w:cs="Arial"/>
                <w:b/>
                <w:bCs/>
                <w:color w:val="000000"/>
                <w:sz w:val="24"/>
                <w:szCs w:val="24"/>
              </w:rPr>
              <w:t>3. Draft Revisions to the Manual</w:t>
            </w:r>
          </w:p>
        </w:tc>
        <w:tc>
          <w:tcPr>
            <w:tcW w:w="1918" w:type="pct"/>
            <w:tcBorders>
              <w:top w:val="nil"/>
              <w:left w:val="nil"/>
              <w:bottom w:val="single" w:sz="12" w:space="0" w:color="auto"/>
              <w:right w:val="double" w:sz="4" w:space="0" w:color="auto"/>
            </w:tcBorders>
            <w:tcMar>
              <w:top w:w="0" w:type="dxa"/>
              <w:left w:w="120" w:type="dxa"/>
              <w:bottom w:w="0" w:type="dxa"/>
              <w:right w:w="120" w:type="dxa"/>
            </w:tcMar>
            <w:vAlign w:val="center"/>
            <w:hideMark/>
          </w:tcPr>
          <w:p w14:paraId="427B92DE" w14:textId="77777777" w:rsidR="00E50F48" w:rsidRDefault="00E50F48" w:rsidP="00E50F48">
            <w:pPr>
              <w:rPr>
                <w:rFonts w:ascii="Arial" w:hAnsi="Arial" w:cs="Arial"/>
                <w:b/>
                <w:bCs/>
                <w:sz w:val="24"/>
                <w:szCs w:val="24"/>
              </w:rPr>
            </w:pPr>
            <w:r>
              <w:rPr>
                <w:rFonts w:ascii="Arial" w:hAnsi="Arial" w:cs="Arial"/>
                <w:sz w:val="24"/>
                <w:szCs w:val="24"/>
              </w:rPr>
              <w:t>$</w:t>
            </w:r>
          </w:p>
        </w:tc>
      </w:tr>
      <w:tr w:rsidR="00E50F48" w14:paraId="6036A1E4" w14:textId="77777777" w:rsidTr="009A3898">
        <w:trPr>
          <w:cantSplit/>
          <w:trHeight w:val="438"/>
        </w:trPr>
        <w:tc>
          <w:tcPr>
            <w:tcW w:w="3082" w:type="pct"/>
            <w:tcBorders>
              <w:top w:val="nil"/>
              <w:left w:val="double" w:sz="4" w:space="0" w:color="auto"/>
              <w:bottom w:val="double" w:sz="4" w:space="0" w:color="auto"/>
              <w:right w:val="single" w:sz="8" w:space="0" w:color="000000"/>
            </w:tcBorders>
            <w:shd w:val="clear" w:color="auto" w:fill="C6D9F1"/>
            <w:tcMar>
              <w:top w:w="0" w:type="dxa"/>
              <w:left w:w="120" w:type="dxa"/>
              <w:bottom w:w="0" w:type="dxa"/>
              <w:right w:w="120" w:type="dxa"/>
            </w:tcMar>
            <w:vAlign w:val="center"/>
            <w:hideMark/>
          </w:tcPr>
          <w:p w14:paraId="2F5AB2A0" w14:textId="13E2EA8C" w:rsidR="00E50F48" w:rsidRDefault="00CB465A" w:rsidP="00E50F48">
            <w:pPr>
              <w:rPr>
                <w:rFonts w:ascii="Arial" w:hAnsi="Arial" w:cs="Arial"/>
                <w:b/>
                <w:bCs/>
                <w:sz w:val="24"/>
                <w:szCs w:val="24"/>
              </w:rPr>
            </w:pPr>
            <w:r>
              <w:rPr>
                <w:rFonts w:ascii="Arial" w:hAnsi="Arial" w:cs="Arial"/>
                <w:b/>
                <w:bCs/>
                <w:color w:val="000000"/>
                <w:sz w:val="24"/>
                <w:szCs w:val="24"/>
              </w:rPr>
              <w:t>4. Final Revisions to the Manual</w:t>
            </w:r>
          </w:p>
        </w:tc>
        <w:tc>
          <w:tcPr>
            <w:tcW w:w="1918" w:type="pct"/>
            <w:tcBorders>
              <w:top w:val="nil"/>
              <w:left w:val="nil"/>
              <w:bottom w:val="nil"/>
              <w:right w:val="double" w:sz="4" w:space="0" w:color="auto"/>
            </w:tcBorders>
            <w:tcMar>
              <w:top w:w="0" w:type="dxa"/>
              <w:left w:w="120" w:type="dxa"/>
              <w:bottom w:w="0" w:type="dxa"/>
              <w:right w:w="120" w:type="dxa"/>
            </w:tcMar>
            <w:vAlign w:val="center"/>
            <w:hideMark/>
          </w:tcPr>
          <w:p w14:paraId="45837BF1" w14:textId="77777777" w:rsidR="00E50F48" w:rsidRDefault="00E50F48" w:rsidP="00E50F48">
            <w:pPr>
              <w:rPr>
                <w:rFonts w:ascii="Arial" w:hAnsi="Arial" w:cs="Arial"/>
                <w:b/>
                <w:bCs/>
                <w:sz w:val="24"/>
                <w:szCs w:val="24"/>
              </w:rPr>
            </w:pPr>
            <w:r>
              <w:rPr>
                <w:rFonts w:ascii="Arial" w:hAnsi="Arial" w:cs="Arial"/>
                <w:sz w:val="24"/>
                <w:szCs w:val="24"/>
              </w:rPr>
              <w:t>$</w:t>
            </w:r>
          </w:p>
        </w:tc>
      </w:tr>
      <w:tr w:rsidR="00E50F48" w14:paraId="77C5CF62" w14:textId="77777777" w:rsidTr="009A3898">
        <w:trPr>
          <w:cantSplit/>
          <w:trHeight w:val="438"/>
        </w:trPr>
        <w:tc>
          <w:tcPr>
            <w:tcW w:w="3082" w:type="pct"/>
            <w:tcBorders>
              <w:top w:val="nil"/>
              <w:left w:val="double" w:sz="4" w:space="0" w:color="auto"/>
              <w:bottom w:val="nil"/>
              <w:right w:val="single" w:sz="8" w:space="0" w:color="000000"/>
            </w:tcBorders>
            <w:shd w:val="clear" w:color="auto" w:fill="C6D9F1"/>
            <w:tcMar>
              <w:top w:w="0" w:type="dxa"/>
              <w:left w:w="120" w:type="dxa"/>
              <w:bottom w:w="0" w:type="dxa"/>
              <w:right w:w="120" w:type="dxa"/>
            </w:tcMar>
            <w:vAlign w:val="center"/>
            <w:hideMark/>
          </w:tcPr>
          <w:p w14:paraId="2AEDA3C3" w14:textId="77777777" w:rsidR="00E50F48" w:rsidRDefault="00E50F48" w:rsidP="00E50F48">
            <w:pPr>
              <w:jc w:val="right"/>
              <w:rPr>
                <w:rFonts w:ascii="Arial" w:hAnsi="Arial" w:cs="Arial"/>
                <w:b/>
                <w:bCs/>
                <w:sz w:val="24"/>
                <w:szCs w:val="24"/>
              </w:rPr>
            </w:pPr>
            <w:r>
              <w:rPr>
                <w:rFonts w:ascii="Arial" w:hAnsi="Arial" w:cs="Arial"/>
                <w:b/>
                <w:bCs/>
                <w:color w:val="000000"/>
                <w:sz w:val="24"/>
                <w:szCs w:val="24"/>
              </w:rPr>
              <w:t>Total Proposed Cost</w:t>
            </w:r>
          </w:p>
        </w:tc>
        <w:tc>
          <w:tcPr>
            <w:tcW w:w="1918" w:type="pct"/>
            <w:tcBorders>
              <w:top w:val="single" w:sz="12" w:space="0" w:color="auto"/>
              <w:left w:val="nil"/>
              <w:bottom w:val="single" w:sz="12" w:space="0" w:color="auto"/>
              <w:right w:val="double" w:sz="4" w:space="0" w:color="auto"/>
            </w:tcBorders>
            <w:tcMar>
              <w:top w:w="0" w:type="dxa"/>
              <w:left w:w="120" w:type="dxa"/>
              <w:bottom w:w="0" w:type="dxa"/>
              <w:right w:w="120" w:type="dxa"/>
            </w:tcMar>
            <w:vAlign w:val="center"/>
            <w:hideMark/>
          </w:tcPr>
          <w:p w14:paraId="79B033F2" w14:textId="77777777" w:rsidR="00E50F48" w:rsidRDefault="00E50F48" w:rsidP="00E50F48">
            <w:pPr>
              <w:rPr>
                <w:rFonts w:ascii="Arial" w:hAnsi="Arial" w:cs="Arial"/>
                <w:b/>
                <w:bCs/>
                <w:sz w:val="24"/>
                <w:szCs w:val="24"/>
              </w:rPr>
            </w:pPr>
            <w:r>
              <w:rPr>
                <w:rFonts w:ascii="Arial" w:hAnsi="Arial" w:cs="Arial"/>
                <w:b/>
                <w:bCs/>
                <w:sz w:val="24"/>
                <w:szCs w:val="24"/>
              </w:rPr>
              <w:t>$</w:t>
            </w:r>
          </w:p>
        </w:tc>
      </w:tr>
      <w:tr w:rsidR="00F830D9" w14:paraId="446C057E" w14:textId="77777777" w:rsidTr="00F830D9">
        <w:trPr>
          <w:cantSplit/>
          <w:trHeight w:val="438"/>
        </w:trPr>
        <w:tc>
          <w:tcPr>
            <w:tcW w:w="5000" w:type="pct"/>
            <w:gridSpan w:val="2"/>
            <w:tcBorders>
              <w:top w:val="nil"/>
              <w:left w:val="double" w:sz="4" w:space="0" w:color="auto"/>
              <w:bottom w:val="double" w:sz="4" w:space="0" w:color="auto"/>
              <w:right w:val="double" w:sz="4" w:space="0" w:color="auto"/>
            </w:tcBorders>
            <w:shd w:val="clear" w:color="auto" w:fill="C6D9F1"/>
            <w:tcMar>
              <w:top w:w="0" w:type="dxa"/>
              <w:left w:w="120" w:type="dxa"/>
              <w:bottom w:w="0" w:type="dxa"/>
              <w:right w:w="120" w:type="dxa"/>
            </w:tcMar>
            <w:vAlign w:val="center"/>
          </w:tcPr>
          <w:p w14:paraId="28CD9FC6" w14:textId="77777777" w:rsidR="00F830D9" w:rsidRPr="00A474E0" w:rsidRDefault="00F830D9" w:rsidP="00E50F48">
            <w:pPr>
              <w:rPr>
                <w:rFonts w:ascii="Arial" w:hAnsi="Arial" w:cs="Arial"/>
                <w:sz w:val="24"/>
                <w:szCs w:val="24"/>
              </w:rPr>
            </w:pPr>
            <w:r w:rsidRPr="00A474E0">
              <w:rPr>
                <w:rFonts w:ascii="Arial" w:hAnsi="Arial" w:cs="Arial"/>
                <w:b/>
                <w:bCs/>
                <w:sz w:val="24"/>
                <w:szCs w:val="24"/>
              </w:rPr>
              <w:t xml:space="preserve">*: </w:t>
            </w:r>
            <w:r w:rsidR="00737278" w:rsidRPr="00A474E0">
              <w:rPr>
                <w:rFonts w:ascii="Arial" w:hAnsi="Arial" w:cs="Arial"/>
                <w:sz w:val="24"/>
                <w:szCs w:val="24"/>
              </w:rPr>
              <w:t xml:space="preserve">Task 1 proposed cost must be equal to the sum of </w:t>
            </w:r>
            <w:r w:rsidR="00C509D0" w:rsidRPr="00A474E0">
              <w:rPr>
                <w:rFonts w:ascii="Arial" w:hAnsi="Arial" w:cs="Arial"/>
                <w:sz w:val="24"/>
                <w:szCs w:val="24"/>
              </w:rPr>
              <w:t>Task 1.a, 1.b, 1.c, and 1.d</w:t>
            </w:r>
            <w:r w:rsidR="009D5FA9" w:rsidRPr="00A474E0">
              <w:rPr>
                <w:rFonts w:ascii="Arial" w:hAnsi="Arial" w:cs="Arial"/>
                <w:sz w:val="24"/>
                <w:szCs w:val="24"/>
              </w:rPr>
              <w:t xml:space="preserve"> proposed cost.</w:t>
            </w:r>
          </w:p>
          <w:p w14:paraId="5388DBFB" w14:textId="0DF1120E" w:rsidR="009D5FA9" w:rsidRPr="00A474E0" w:rsidRDefault="009D5FA9" w:rsidP="00E50F48">
            <w:pPr>
              <w:rPr>
                <w:rFonts w:ascii="Arial" w:hAnsi="Arial" w:cs="Arial"/>
                <w:sz w:val="24"/>
                <w:szCs w:val="24"/>
              </w:rPr>
            </w:pPr>
            <w:r w:rsidRPr="00A474E0">
              <w:rPr>
                <w:rFonts w:ascii="Arial" w:hAnsi="Arial" w:cs="Arial"/>
                <w:sz w:val="24"/>
                <w:szCs w:val="24"/>
              </w:rPr>
              <w:t>**: Task 2 proposed cost must be equal to the sum of Task 2.a, 2.b, and 2.c proposed cost.</w:t>
            </w:r>
          </w:p>
        </w:tc>
      </w:tr>
    </w:tbl>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7370A0D8" w:rsidR="00FE4BEB" w:rsidRPr="009A3898" w:rsidRDefault="00FE4BEB" w:rsidP="00FE4BEB">
      <w:pPr>
        <w:widowControl/>
        <w:jc w:val="center"/>
        <w:rPr>
          <w:rStyle w:val="InitialStyle"/>
          <w:rFonts w:ascii="Arial" w:hAnsi="Arial" w:cs="Arial"/>
          <w:b/>
          <w:sz w:val="28"/>
          <w:szCs w:val="28"/>
        </w:rPr>
      </w:pPr>
      <w:r w:rsidRPr="009023FE">
        <w:rPr>
          <w:rFonts w:ascii="Arial" w:hAnsi="Arial" w:cs="Arial"/>
          <w:b/>
          <w:bCs/>
          <w:sz w:val="28"/>
          <w:szCs w:val="28"/>
        </w:rPr>
        <w:t xml:space="preserve">Department of </w:t>
      </w:r>
      <w:r w:rsidR="004F3EA6" w:rsidRPr="009A3898">
        <w:rPr>
          <w:rStyle w:val="InitialStyle"/>
          <w:rFonts w:ascii="Arial" w:hAnsi="Arial" w:cs="Arial"/>
          <w:b/>
          <w:sz w:val="28"/>
          <w:szCs w:val="28"/>
        </w:rPr>
        <w:t>Environmental Protection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320DBFC4" w14:textId="77777777" w:rsidR="00A474E0" w:rsidRPr="00C97934" w:rsidRDefault="00A474E0" w:rsidP="00A474E0">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202401011</w:t>
      </w:r>
    </w:p>
    <w:p w14:paraId="548299DE" w14:textId="77777777" w:rsidR="00A474E0" w:rsidRPr="00FD46B9" w:rsidRDefault="00A474E0" w:rsidP="00A474E0">
      <w:pPr>
        <w:jc w:val="center"/>
        <w:rPr>
          <w:rFonts w:ascii="Arial" w:hAnsi="Arial" w:cs="Arial"/>
          <w:sz w:val="28"/>
          <w:szCs w:val="28"/>
          <w:u w:val="single"/>
        </w:rPr>
      </w:pPr>
      <w:r w:rsidRPr="00FD46B9">
        <w:rPr>
          <w:rFonts w:ascii="Arial" w:hAnsi="Arial" w:cs="Arial"/>
          <w:b/>
          <w:sz w:val="28"/>
          <w:szCs w:val="28"/>
          <w:u w:val="single"/>
        </w:rPr>
        <w:t>Update of the Stormwater BMP Manual</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6609" w14:textId="77777777" w:rsidR="0048764F" w:rsidRDefault="0048764F">
      <w:r>
        <w:separator/>
      </w:r>
    </w:p>
  </w:endnote>
  <w:endnote w:type="continuationSeparator" w:id="0">
    <w:p w14:paraId="30A15F8D" w14:textId="77777777" w:rsidR="0048764F" w:rsidRDefault="0048764F">
      <w:r>
        <w:continuationSeparator/>
      </w:r>
    </w:p>
  </w:endnote>
  <w:endnote w:type="continuationNotice" w:id="1">
    <w:p w14:paraId="3401832D" w14:textId="77777777" w:rsidR="0048764F" w:rsidRDefault="00487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F8A62F7"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4945D6">
      <w:rPr>
        <w:rFonts w:ascii="Arial" w:hAnsi="Arial" w:cs="Arial"/>
      </w:rPr>
      <w:t xml:space="preserve"> 202401011</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72EE" w14:textId="77777777" w:rsidR="0048764F" w:rsidRDefault="0048764F">
      <w:r>
        <w:separator/>
      </w:r>
    </w:p>
  </w:footnote>
  <w:footnote w:type="continuationSeparator" w:id="0">
    <w:p w14:paraId="7526E36B" w14:textId="77777777" w:rsidR="0048764F" w:rsidRDefault="0048764F">
      <w:r>
        <w:continuationSeparator/>
      </w:r>
    </w:p>
  </w:footnote>
  <w:footnote w:type="continuationNotice" w:id="1">
    <w:p w14:paraId="506A9D96" w14:textId="77777777" w:rsidR="0048764F" w:rsidRDefault="00487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3150"/>
        </w:tabs>
        <w:ind w:left="315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0E7075"/>
    <w:multiLevelType w:val="multilevel"/>
    <w:tmpl w:val="DDDC057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8290687"/>
    <w:multiLevelType w:val="hybridMultilevel"/>
    <w:tmpl w:val="13CE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A1E67F7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b/>
        <w:color w:val="auto"/>
      </w:rPr>
    </w:lvl>
    <w:lvl w:ilvl="3">
      <w:start w:val="1"/>
      <w:numFmt w:val="lowerRoman"/>
      <w:lvlText w:val="%4."/>
      <w:lvlJc w:val="left"/>
      <w:pPr>
        <w:ind w:left="1440" w:hanging="360"/>
      </w:pPr>
      <w:rPr>
        <w:rFonts w:ascii="Arial" w:eastAsia="Times New Roman" w:hAnsi="Arial" w:cs="Arial"/>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73F23"/>
    <w:multiLevelType w:val="multilevel"/>
    <w:tmpl w:val="90C8CAAE"/>
    <w:lvl w:ilvl="0">
      <w:start w:val="1"/>
      <w:numFmt w:val="lowerLetter"/>
      <w:lvlText w:val="%1."/>
      <w:lvlJc w:val="left"/>
      <w:pPr>
        <w:ind w:left="360" w:hanging="360"/>
      </w:pPr>
      <w:rPr>
        <w:rFonts w:hint="default"/>
        <w:b/>
      </w:rPr>
    </w:lvl>
    <w:lvl w:ilvl="1">
      <w:start w:val="1"/>
      <w:numFmt w:val="decimal"/>
      <w:lvlText w:val="%2."/>
      <w:lvlJc w:val="left"/>
      <w:pPr>
        <w:ind w:left="720" w:hanging="360"/>
      </w:pPr>
      <w:rPr>
        <w:rFonts w:hint="default"/>
        <w:b/>
        <w:color w:val="auto"/>
      </w:rPr>
    </w:lvl>
    <w:lvl w:ilvl="2">
      <w:start w:val="1"/>
      <w:numFmt w:val="lowerLetter"/>
      <w:lvlText w:val="%3."/>
      <w:lvlJc w:val="left"/>
      <w:pPr>
        <w:ind w:left="1080" w:hanging="360"/>
      </w:pPr>
      <w:rPr>
        <w:rFonts w:hint="default"/>
        <w:b/>
        <w:color w:val="auto"/>
      </w:rPr>
    </w:lvl>
    <w:lvl w:ilvl="3">
      <w:start w:val="1"/>
      <w:numFmt w:val="lowerRoman"/>
      <w:lvlText w:val="%4."/>
      <w:lvlJc w:val="left"/>
      <w:pPr>
        <w:ind w:left="1440" w:hanging="360"/>
      </w:pPr>
      <w:rPr>
        <w:rFonts w:ascii="Arial" w:eastAsia="Times New Roman" w:hAnsi="Arial" w:cs="Arial"/>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2C57B052"/>
    <w:multiLevelType w:val="hybridMultilevel"/>
    <w:tmpl w:val="19263B98"/>
    <w:lvl w:ilvl="0" w:tplc="90A815A2">
      <w:start w:val="1"/>
      <w:numFmt w:val="bullet"/>
      <w:lvlText w:val=""/>
      <w:lvlJc w:val="left"/>
      <w:pPr>
        <w:ind w:left="720" w:hanging="360"/>
      </w:pPr>
      <w:rPr>
        <w:rFonts w:ascii="Symbol" w:hAnsi="Symbol" w:hint="default"/>
      </w:rPr>
    </w:lvl>
    <w:lvl w:ilvl="1" w:tplc="5AC6BBF8">
      <w:start w:val="1"/>
      <w:numFmt w:val="bullet"/>
      <w:lvlText w:val=""/>
      <w:lvlJc w:val="left"/>
      <w:pPr>
        <w:ind w:left="1800" w:hanging="360"/>
      </w:pPr>
      <w:rPr>
        <w:rFonts w:ascii="Symbol" w:hAnsi="Symbol" w:hint="default"/>
      </w:rPr>
    </w:lvl>
    <w:lvl w:ilvl="2" w:tplc="C93C821E">
      <w:start w:val="1"/>
      <w:numFmt w:val="bullet"/>
      <w:lvlText w:val=""/>
      <w:lvlJc w:val="left"/>
      <w:pPr>
        <w:ind w:left="2160" w:hanging="360"/>
      </w:pPr>
      <w:rPr>
        <w:rFonts w:ascii="Wingdings" w:hAnsi="Wingdings" w:hint="default"/>
      </w:rPr>
    </w:lvl>
    <w:lvl w:ilvl="3" w:tplc="2428700E">
      <w:start w:val="1"/>
      <w:numFmt w:val="bullet"/>
      <w:lvlText w:val=""/>
      <w:lvlJc w:val="left"/>
      <w:pPr>
        <w:ind w:left="2880" w:hanging="360"/>
      </w:pPr>
      <w:rPr>
        <w:rFonts w:ascii="Symbol" w:hAnsi="Symbol" w:hint="default"/>
      </w:rPr>
    </w:lvl>
    <w:lvl w:ilvl="4" w:tplc="6336871A">
      <w:start w:val="1"/>
      <w:numFmt w:val="bullet"/>
      <w:lvlText w:val="o"/>
      <w:lvlJc w:val="left"/>
      <w:pPr>
        <w:ind w:left="3600" w:hanging="360"/>
      </w:pPr>
      <w:rPr>
        <w:rFonts w:ascii="Courier New" w:hAnsi="Courier New" w:hint="default"/>
      </w:rPr>
    </w:lvl>
    <w:lvl w:ilvl="5" w:tplc="82B62044">
      <w:start w:val="1"/>
      <w:numFmt w:val="bullet"/>
      <w:lvlText w:val=""/>
      <w:lvlJc w:val="left"/>
      <w:pPr>
        <w:ind w:left="4320" w:hanging="360"/>
      </w:pPr>
      <w:rPr>
        <w:rFonts w:ascii="Wingdings" w:hAnsi="Wingdings" w:hint="default"/>
      </w:rPr>
    </w:lvl>
    <w:lvl w:ilvl="6" w:tplc="264C9730">
      <w:start w:val="1"/>
      <w:numFmt w:val="bullet"/>
      <w:lvlText w:val=""/>
      <w:lvlJc w:val="left"/>
      <w:pPr>
        <w:ind w:left="5040" w:hanging="360"/>
      </w:pPr>
      <w:rPr>
        <w:rFonts w:ascii="Symbol" w:hAnsi="Symbol" w:hint="default"/>
      </w:rPr>
    </w:lvl>
    <w:lvl w:ilvl="7" w:tplc="BA08553E">
      <w:start w:val="1"/>
      <w:numFmt w:val="bullet"/>
      <w:lvlText w:val="o"/>
      <w:lvlJc w:val="left"/>
      <w:pPr>
        <w:ind w:left="5760" w:hanging="360"/>
      </w:pPr>
      <w:rPr>
        <w:rFonts w:ascii="Courier New" w:hAnsi="Courier New" w:hint="default"/>
      </w:rPr>
    </w:lvl>
    <w:lvl w:ilvl="8" w:tplc="99FA8CA8">
      <w:start w:val="1"/>
      <w:numFmt w:val="bullet"/>
      <w:lvlText w:val=""/>
      <w:lvlJc w:val="left"/>
      <w:pPr>
        <w:ind w:left="6480" w:hanging="360"/>
      </w:pPr>
      <w:rPr>
        <w:rFonts w:ascii="Wingdings" w:hAnsi="Wingdings" w:hint="default"/>
      </w:rPr>
    </w:lvl>
  </w:abstractNum>
  <w:abstractNum w:abstractNumId="25" w15:restartNumberingAfterBreak="0">
    <w:nsid w:val="2F5FAF40"/>
    <w:multiLevelType w:val="multilevel"/>
    <w:tmpl w:val="77265A4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A0D81F"/>
    <w:multiLevelType w:val="hybridMultilevel"/>
    <w:tmpl w:val="FD66D636"/>
    <w:lvl w:ilvl="0" w:tplc="61824B58">
      <w:start w:val="1"/>
      <w:numFmt w:val="decimal"/>
      <w:lvlText w:val="%1."/>
      <w:lvlJc w:val="left"/>
      <w:pPr>
        <w:ind w:left="720" w:hanging="360"/>
      </w:pPr>
    </w:lvl>
    <w:lvl w:ilvl="1" w:tplc="E782091C">
      <w:start w:val="1"/>
      <w:numFmt w:val="decimal"/>
      <w:lvlText w:val="%2."/>
      <w:lvlJc w:val="left"/>
      <w:pPr>
        <w:ind w:left="720" w:hanging="360"/>
      </w:pPr>
    </w:lvl>
    <w:lvl w:ilvl="2" w:tplc="F45AA3EC">
      <w:start w:val="1"/>
      <w:numFmt w:val="lowerRoman"/>
      <w:lvlText w:val="%3."/>
      <w:lvlJc w:val="right"/>
      <w:pPr>
        <w:ind w:left="2160" w:hanging="180"/>
      </w:pPr>
    </w:lvl>
    <w:lvl w:ilvl="3" w:tplc="1946FE0A">
      <w:start w:val="1"/>
      <w:numFmt w:val="decimal"/>
      <w:lvlText w:val="%4."/>
      <w:lvlJc w:val="left"/>
      <w:pPr>
        <w:ind w:left="2880" w:hanging="360"/>
      </w:pPr>
    </w:lvl>
    <w:lvl w:ilvl="4" w:tplc="686083A6">
      <w:start w:val="1"/>
      <w:numFmt w:val="lowerLetter"/>
      <w:lvlText w:val="%5."/>
      <w:lvlJc w:val="left"/>
      <w:pPr>
        <w:ind w:left="3600" w:hanging="360"/>
      </w:pPr>
    </w:lvl>
    <w:lvl w:ilvl="5" w:tplc="F1DAD64E">
      <w:start w:val="1"/>
      <w:numFmt w:val="lowerRoman"/>
      <w:lvlText w:val="%6."/>
      <w:lvlJc w:val="right"/>
      <w:pPr>
        <w:ind w:left="4320" w:hanging="180"/>
      </w:pPr>
    </w:lvl>
    <w:lvl w:ilvl="6" w:tplc="2718200C">
      <w:start w:val="1"/>
      <w:numFmt w:val="decimal"/>
      <w:lvlText w:val="%7."/>
      <w:lvlJc w:val="left"/>
      <w:pPr>
        <w:ind w:left="5040" w:hanging="360"/>
      </w:pPr>
    </w:lvl>
    <w:lvl w:ilvl="7" w:tplc="D8BC2E8A">
      <w:start w:val="1"/>
      <w:numFmt w:val="lowerLetter"/>
      <w:lvlText w:val="%8."/>
      <w:lvlJc w:val="left"/>
      <w:pPr>
        <w:ind w:left="5760" w:hanging="360"/>
      </w:pPr>
    </w:lvl>
    <w:lvl w:ilvl="8" w:tplc="DBDE501A">
      <w:start w:val="1"/>
      <w:numFmt w:val="lowerRoman"/>
      <w:lvlText w:val="%9."/>
      <w:lvlJc w:val="right"/>
      <w:pPr>
        <w:ind w:left="6480" w:hanging="180"/>
      </w:pPr>
    </w:lvl>
  </w:abstractNum>
  <w:abstractNum w:abstractNumId="27"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640114B"/>
    <w:multiLevelType w:val="multilevel"/>
    <w:tmpl w:val="9892B4A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4A7B235A"/>
    <w:multiLevelType w:val="hybridMultilevel"/>
    <w:tmpl w:val="F88A8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C257AF0"/>
    <w:multiLevelType w:val="hybridMultilevel"/>
    <w:tmpl w:val="F66C277E"/>
    <w:lvl w:ilvl="0" w:tplc="2E2E01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8FE6D5"/>
    <w:multiLevelType w:val="hybridMultilevel"/>
    <w:tmpl w:val="49F0E0D2"/>
    <w:lvl w:ilvl="0" w:tplc="7942434C">
      <w:start w:val="1"/>
      <w:numFmt w:val="decimal"/>
      <w:lvlText w:val="%1."/>
      <w:lvlJc w:val="left"/>
      <w:pPr>
        <w:ind w:left="720" w:hanging="360"/>
      </w:pPr>
    </w:lvl>
    <w:lvl w:ilvl="1" w:tplc="2466D7FE">
      <w:start w:val="1"/>
      <w:numFmt w:val="decimal"/>
      <w:lvlText w:val="%2."/>
      <w:lvlJc w:val="left"/>
      <w:pPr>
        <w:ind w:left="720" w:hanging="360"/>
      </w:pPr>
    </w:lvl>
    <w:lvl w:ilvl="2" w:tplc="D4C63472">
      <w:start w:val="1"/>
      <w:numFmt w:val="lowerRoman"/>
      <w:lvlText w:val="%3."/>
      <w:lvlJc w:val="right"/>
      <w:pPr>
        <w:ind w:left="2160" w:hanging="180"/>
      </w:pPr>
    </w:lvl>
    <w:lvl w:ilvl="3" w:tplc="597C3B48">
      <w:start w:val="1"/>
      <w:numFmt w:val="decimal"/>
      <w:lvlText w:val="%4."/>
      <w:lvlJc w:val="left"/>
      <w:pPr>
        <w:ind w:left="2880" w:hanging="360"/>
      </w:pPr>
    </w:lvl>
    <w:lvl w:ilvl="4" w:tplc="C226DDE8">
      <w:start w:val="1"/>
      <w:numFmt w:val="lowerLetter"/>
      <w:lvlText w:val="%5."/>
      <w:lvlJc w:val="left"/>
      <w:pPr>
        <w:ind w:left="3600" w:hanging="360"/>
      </w:pPr>
    </w:lvl>
    <w:lvl w:ilvl="5" w:tplc="87820F62">
      <w:start w:val="1"/>
      <w:numFmt w:val="lowerRoman"/>
      <w:lvlText w:val="%6."/>
      <w:lvlJc w:val="right"/>
      <w:pPr>
        <w:ind w:left="4320" w:hanging="180"/>
      </w:pPr>
    </w:lvl>
    <w:lvl w:ilvl="6" w:tplc="8DB4AACC">
      <w:start w:val="1"/>
      <w:numFmt w:val="decimal"/>
      <w:lvlText w:val="%7."/>
      <w:lvlJc w:val="left"/>
      <w:pPr>
        <w:ind w:left="5040" w:hanging="360"/>
      </w:pPr>
    </w:lvl>
    <w:lvl w:ilvl="7" w:tplc="DE2263E4">
      <w:start w:val="1"/>
      <w:numFmt w:val="lowerLetter"/>
      <w:lvlText w:val="%8."/>
      <w:lvlJc w:val="left"/>
      <w:pPr>
        <w:ind w:left="5760" w:hanging="360"/>
      </w:pPr>
    </w:lvl>
    <w:lvl w:ilvl="8" w:tplc="BEAA38A6">
      <w:start w:val="1"/>
      <w:numFmt w:val="lowerRoman"/>
      <w:lvlText w:val="%9."/>
      <w:lvlJc w:val="right"/>
      <w:pPr>
        <w:ind w:left="6480" w:hanging="180"/>
      </w:pPr>
    </w:lvl>
  </w:abstractNum>
  <w:abstractNum w:abstractNumId="4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2240901"/>
    <w:multiLevelType w:val="multilevel"/>
    <w:tmpl w:val="D4BE022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3A5AB3"/>
    <w:multiLevelType w:val="hybridMultilevel"/>
    <w:tmpl w:val="61AA0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67ED4776"/>
    <w:multiLevelType w:val="hybridMultilevel"/>
    <w:tmpl w:val="E55ED836"/>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8"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0" w15:restartNumberingAfterBreak="0">
    <w:nsid w:val="6B0F7C57"/>
    <w:multiLevelType w:val="hybridMultilevel"/>
    <w:tmpl w:val="4CB886A4"/>
    <w:lvl w:ilvl="0" w:tplc="E500B87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2" w15:restartNumberingAfterBreak="0">
    <w:nsid w:val="721308FF"/>
    <w:multiLevelType w:val="hybridMultilevel"/>
    <w:tmpl w:val="29E49E4E"/>
    <w:lvl w:ilvl="0" w:tplc="A708733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75CB49DA"/>
    <w:multiLevelType w:val="hybridMultilevel"/>
    <w:tmpl w:val="1EBC7622"/>
    <w:lvl w:ilvl="0" w:tplc="207A36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608590B"/>
    <w:multiLevelType w:val="hybridMultilevel"/>
    <w:tmpl w:val="EE7A7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3"/>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48"/>
  </w:num>
  <w:num w:numId="8" w16cid:durableId="1501047047">
    <w:abstractNumId w:val="15"/>
  </w:num>
  <w:num w:numId="9" w16cid:durableId="1334261939">
    <w:abstractNumId w:val="34"/>
  </w:num>
  <w:num w:numId="10" w16cid:durableId="1843814405">
    <w:abstractNumId w:val="53"/>
  </w:num>
  <w:num w:numId="11" w16cid:durableId="1953323980">
    <w:abstractNumId w:val="56"/>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4"/>
  </w:num>
  <w:num w:numId="17" w16cid:durableId="605650896">
    <w:abstractNumId w:val="27"/>
  </w:num>
  <w:num w:numId="18" w16cid:durableId="101464600">
    <w:abstractNumId w:val="19"/>
  </w:num>
  <w:num w:numId="19" w16cid:durableId="920868359">
    <w:abstractNumId w:val="10"/>
  </w:num>
  <w:num w:numId="20" w16cid:durableId="485367836">
    <w:abstractNumId w:val="57"/>
  </w:num>
  <w:num w:numId="21" w16cid:durableId="1115952729">
    <w:abstractNumId w:val="49"/>
  </w:num>
  <w:num w:numId="22" w16cid:durableId="1971209890">
    <w:abstractNumId w:val="6"/>
  </w:num>
  <w:num w:numId="23" w16cid:durableId="323092882">
    <w:abstractNumId w:val="51"/>
  </w:num>
  <w:num w:numId="24" w16cid:durableId="1422681596">
    <w:abstractNumId w:val="5"/>
  </w:num>
  <w:num w:numId="25" w16cid:durableId="617686348">
    <w:abstractNumId w:val="17"/>
  </w:num>
  <w:num w:numId="26" w16cid:durableId="336688223">
    <w:abstractNumId w:val="8"/>
  </w:num>
  <w:num w:numId="27" w16cid:durableId="1554391346">
    <w:abstractNumId w:val="11"/>
  </w:num>
  <w:num w:numId="28" w16cid:durableId="1226650455">
    <w:abstractNumId w:val="28"/>
  </w:num>
  <w:num w:numId="29" w16cid:durableId="535391685">
    <w:abstractNumId w:val="16"/>
  </w:num>
  <w:num w:numId="30" w16cid:durableId="1613396779">
    <w:abstractNumId w:val="29"/>
  </w:num>
  <w:num w:numId="31" w16cid:durableId="1048720105">
    <w:abstractNumId w:val="44"/>
  </w:num>
  <w:num w:numId="32" w16cid:durableId="1904563884">
    <w:abstractNumId w:val="9"/>
  </w:num>
  <w:num w:numId="33" w16cid:durableId="368527472">
    <w:abstractNumId w:val="46"/>
  </w:num>
  <w:num w:numId="34" w16cid:durableId="7863135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40"/>
  </w:num>
  <w:num w:numId="36" w16cid:durableId="766199747">
    <w:abstractNumId w:val="33"/>
  </w:num>
  <w:num w:numId="37" w16cid:durableId="164590748">
    <w:abstractNumId w:val="45"/>
  </w:num>
  <w:num w:numId="38" w16cid:durableId="1467120331">
    <w:abstractNumId w:val="30"/>
  </w:num>
  <w:num w:numId="39" w16cid:durableId="1074402332">
    <w:abstractNumId w:val="21"/>
  </w:num>
  <w:num w:numId="40" w16cid:durableId="1685354689">
    <w:abstractNumId w:val="38"/>
  </w:num>
  <w:num w:numId="41" w16cid:durableId="203754380">
    <w:abstractNumId w:val="31"/>
  </w:num>
  <w:num w:numId="42" w16cid:durableId="1721173708">
    <w:abstractNumId w:val="47"/>
  </w:num>
  <w:num w:numId="43" w16cid:durableId="956108051">
    <w:abstractNumId w:val="35"/>
  </w:num>
  <w:num w:numId="44" w16cid:durableId="1327588196">
    <w:abstractNumId w:val="43"/>
  </w:num>
  <w:num w:numId="45" w16cid:durableId="1790278276">
    <w:abstractNumId w:val="55"/>
  </w:num>
  <w:num w:numId="46" w16cid:durableId="1562869009">
    <w:abstractNumId w:val="52"/>
  </w:num>
  <w:num w:numId="47" w16cid:durableId="1639991586">
    <w:abstractNumId w:val="50"/>
  </w:num>
  <w:num w:numId="48" w16cid:durableId="511142181">
    <w:abstractNumId w:val="54"/>
  </w:num>
  <w:num w:numId="49" w16cid:durableId="1020010634">
    <w:abstractNumId w:val="36"/>
  </w:num>
  <w:num w:numId="50" w16cid:durableId="1221862181">
    <w:abstractNumId w:val="25"/>
  </w:num>
  <w:num w:numId="51" w16cid:durableId="1856723957">
    <w:abstractNumId w:val="4"/>
  </w:num>
  <w:num w:numId="52" w16cid:durableId="437411855">
    <w:abstractNumId w:val="41"/>
  </w:num>
  <w:num w:numId="53" w16cid:durableId="1640650459">
    <w:abstractNumId w:val="24"/>
  </w:num>
  <w:num w:numId="54" w16cid:durableId="1498959903">
    <w:abstractNumId w:val="32"/>
  </w:num>
  <w:num w:numId="55" w16cid:durableId="1759712905">
    <w:abstractNumId w:val="39"/>
  </w:num>
  <w:num w:numId="56" w16cid:durableId="1201094159">
    <w:abstractNumId w:val="26"/>
  </w:num>
  <w:num w:numId="57" w16cid:durableId="1187871082">
    <w:abstractNumId w:val="13"/>
  </w:num>
  <w:num w:numId="58" w16cid:durableId="1793862250">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FB"/>
    <w:rsid w:val="0000019D"/>
    <w:rsid w:val="00000B84"/>
    <w:rsid w:val="000011F5"/>
    <w:rsid w:val="00001A5B"/>
    <w:rsid w:val="000025D2"/>
    <w:rsid w:val="00002AED"/>
    <w:rsid w:val="0000347A"/>
    <w:rsid w:val="000041C5"/>
    <w:rsid w:val="000041D9"/>
    <w:rsid w:val="00004712"/>
    <w:rsid w:val="00004921"/>
    <w:rsid w:val="00005769"/>
    <w:rsid w:val="00006233"/>
    <w:rsid w:val="00006408"/>
    <w:rsid w:val="000064BB"/>
    <w:rsid w:val="000066B7"/>
    <w:rsid w:val="000071AC"/>
    <w:rsid w:val="00010520"/>
    <w:rsid w:val="000108EF"/>
    <w:rsid w:val="00010F7D"/>
    <w:rsid w:val="00011786"/>
    <w:rsid w:val="00011898"/>
    <w:rsid w:val="00012318"/>
    <w:rsid w:val="0001259A"/>
    <w:rsid w:val="000129C3"/>
    <w:rsid w:val="000130E6"/>
    <w:rsid w:val="00013346"/>
    <w:rsid w:val="00013A54"/>
    <w:rsid w:val="00015741"/>
    <w:rsid w:val="00015B66"/>
    <w:rsid w:val="0001618E"/>
    <w:rsid w:val="000161B9"/>
    <w:rsid w:val="000162CE"/>
    <w:rsid w:val="000166A1"/>
    <w:rsid w:val="00017606"/>
    <w:rsid w:val="000177B5"/>
    <w:rsid w:val="00017B94"/>
    <w:rsid w:val="00017EB5"/>
    <w:rsid w:val="00020411"/>
    <w:rsid w:val="00020510"/>
    <w:rsid w:val="000208EF"/>
    <w:rsid w:val="00020914"/>
    <w:rsid w:val="00020CDB"/>
    <w:rsid w:val="0002282C"/>
    <w:rsid w:val="0002397A"/>
    <w:rsid w:val="00023CFF"/>
    <w:rsid w:val="00024BDB"/>
    <w:rsid w:val="00024C6F"/>
    <w:rsid w:val="0002583D"/>
    <w:rsid w:val="0002598F"/>
    <w:rsid w:val="00025C35"/>
    <w:rsid w:val="00025ECB"/>
    <w:rsid w:val="000317D6"/>
    <w:rsid w:val="00031D55"/>
    <w:rsid w:val="00031D77"/>
    <w:rsid w:val="00032176"/>
    <w:rsid w:val="000322EF"/>
    <w:rsid w:val="00032952"/>
    <w:rsid w:val="000329E6"/>
    <w:rsid w:val="00032ABA"/>
    <w:rsid w:val="0003345C"/>
    <w:rsid w:val="00033EB8"/>
    <w:rsid w:val="00033FD1"/>
    <w:rsid w:val="0003447B"/>
    <w:rsid w:val="000348CF"/>
    <w:rsid w:val="0003530B"/>
    <w:rsid w:val="000364D6"/>
    <w:rsid w:val="0003677D"/>
    <w:rsid w:val="00036D20"/>
    <w:rsid w:val="00037147"/>
    <w:rsid w:val="0003727C"/>
    <w:rsid w:val="00037439"/>
    <w:rsid w:val="000378CC"/>
    <w:rsid w:val="00037A91"/>
    <w:rsid w:val="00037BC6"/>
    <w:rsid w:val="00040553"/>
    <w:rsid w:val="00040EC8"/>
    <w:rsid w:val="000416BB"/>
    <w:rsid w:val="000418FC"/>
    <w:rsid w:val="0004203E"/>
    <w:rsid w:val="000427F1"/>
    <w:rsid w:val="00042978"/>
    <w:rsid w:val="000434DC"/>
    <w:rsid w:val="00043F7E"/>
    <w:rsid w:val="000456B4"/>
    <w:rsid w:val="000472BF"/>
    <w:rsid w:val="0004746B"/>
    <w:rsid w:val="0004751D"/>
    <w:rsid w:val="0004758A"/>
    <w:rsid w:val="0005029F"/>
    <w:rsid w:val="000507AC"/>
    <w:rsid w:val="00050BF7"/>
    <w:rsid w:val="00051934"/>
    <w:rsid w:val="00051AC8"/>
    <w:rsid w:val="00052486"/>
    <w:rsid w:val="0005259B"/>
    <w:rsid w:val="00052766"/>
    <w:rsid w:val="00052F56"/>
    <w:rsid w:val="00053FF3"/>
    <w:rsid w:val="0005420A"/>
    <w:rsid w:val="00054236"/>
    <w:rsid w:val="00054575"/>
    <w:rsid w:val="00055328"/>
    <w:rsid w:val="000553FB"/>
    <w:rsid w:val="00055510"/>
    <w:rsid w:val="00055C78"/>
    <w:rsid w:val="0005670B"/>
    <w:rsid w:val="00057190"/>
    <w:rsid w:val="00057967"/>
    <w:rsid w:val="000601FD"/>
    <w:rsid w:val="00060D94"/>
    <w:rsid w:val="00061805"/>
    <w:rsid w:val="00061CC6"/>
    <w:rsid w:val="00061FB8"/>
    <w:rsid w:val="000626B3"/>
    <w:rsid w:val="00062BD4"/>
    <w:rsid w:val="00062E9C"/>
    <w:rsid w:val="00063445"/>
    <w:rsid w:val="000636A9"/>
    <w:rsid w:val="0006400F"/>
    <w:rsid w:val="00065F41"/>
    <w:rsid w:val="00066082"/>
    <w:rsid w:val="00067916"/>
    <w:rsid w:val="00067D49"/>
    <w:rsid w:val="0007012A"/>
    <w:rsid w:val="00070210"/>
    <w:rsid w:val="00070FB6"/>
    <w:rsid w:val="00071097"/>
    <w:rsid w:val="000710B2"/>
    <w:rsid w:val="00071698"/>
    <w:rsid w:val="0007176C"/>
    <w:rsid w:val="00071888"/>
    <w:rsid w:val="00071E10"/>
    <w:rsid w:val="0007307A"/>
    <w:rsid w:val="0007374C"/>
    <w:rsid w:val="00073CE4"/>
    <w:rsid w:val="00074816"/>
    <w:rsid w:val="00074C1F"/>
    <w:rsid w:val="00075506"/>
    <w:rsid w:val="00075DC4"/>
    <w:rsid w:val="000763D2"/>
    <w:rsid w:val="00076DA6"/>
    <w:rsid w:val="00080301"/>
    <w:rsid w:val="000803F1"/>
    <w:rsid w:val="0008064A"/>
    <w:rsid w:val="00080AB3"/>
    <w:rsid w:val="00080C25"/>
    <w:rsid w:val="00080E76"/>
    <w:rsid w:val="00080F39"/>
    <w:rsid w:val="00081875"/>
    <w:rsid w:val="00082E53"/>
    <w:rsid w:val="000837DB"/>
    <w:rsid w:val="00083A29"/>
    <w:rsid w:val="00084C79"/>
    <w:rsid w:val="0008506A"/>
    <w:rsid w:val="00085D45"/>
    <w:rsid w:val="000864EC"/>
    <w:rsid w:val="00086DCE"/>
    <w:rsid w:val="00087222"/>
    <w:rsid w:val="00087924"/>
    <w:rsid w:val="00087DA0"/>
    <w:rsid w:val="00087E5E"/>
    <w:rsid w:val="000907F8"/>
    <w:rsid w:val="000908D7"/>
    <w:rsid w:val="00090AB0"/>
    <w:rsid w:val="00091723"/>
    <w:rsid w:val="00091B08"/>
    <w:rsid w:val="00091F71"/>
    <w:rsid w:val="0009284F"/>
    <w:rsid w:val="00093155"/>
    <w:rsid w:val="0009354E"/>
    <w:rsid w:val="000936A7"/>
    <w:rsid w:val="00093BC2"/>
    <w:rsid w:val="00093C56"/>
    <w:rsid w:val="00094223"/>
    <w:rsid w:val="0009428C"/>
    <w:rsid w:val="0009441A"/>
    <w:rsid w:val="00095541"/>
    <w:rsid w:val="00095B43"/>
    <w:rsid w:val="00095BA3"/>
    <w:rsid w:val="000962F8"/>
    <w:rsid w:val="00096AC6"/>
    <w:rsid w:val="00097D53"/>
    <w:rsid w:val="00097F1A"/>
    <w:rsid w:val="000A059B"/>
    <w:rsid w:val="000A06A3"/>
    <w:rsid w:val="000A1AA8"/>
    <w:rsid w:val="000A20C1"/>
    <w:rsid w:val="000A214B"/>
    <w:rsid w:val="000A229E"/>
    <w:rsid w:val="000A2A50"/>
    <w:rsid w:val="000A3C54"/>
    <w:rsid w:val="000A3DBD"/>
    <w:rsid w:val="000A50FA"/>
    <w:rsid w:val="000A52C2"/>
    <w:rsid w:val="000A6289"/>
    <w:rsid w:val="000A64F0"/>
    <w:rsid w:val="000A6AFC"/>
    <w:rsid w:val="000A75C1"/>
    <w:rsid w:val="000A7A59"/>
    <w:rsid w:val="000B0EB5"/>
    <w:rsid w:val="000B14A9"/>
    <w:rsid w:val="000B1537"/>
    <w:rsid w:val="000B15D9"/>
    <w:rsid w:val="000B19D3"/>
    <w:rsid w:val="000B293D"/>
    <w:rsid w:val="000B2CA8"/>
    <w:rsid w:val="000B4203"/>
    <w:rsid w:val="000B4973"/>
    <w:rsid w:val="000B49C5"/>
    <w:rsid w:val="000B553E"/>
    <w:rsid w:val="000B5ADE"/>
    <w:rsid w:val="000B5C58"/>
    <w:rsid w:val="000B6DE6"/>
    <w:rsid w:val="000B7A57"/>
    <w:rsid w:val="000B7B12"/>
    <w:rsid w:val="000C0044"/>
    <w:rsid w:val="000C015E"/>
    <w:rsid w:val="000C065A"/>
    <w:rsid w:val="000C06F3"/>
    <w:rsid w:val="000C104A"/>
    <w:rsid w:val="000C13DE"/>
    <w:rsid w:val="000C1460"/>
    <w:rsid w:val="000C1E16"/>
    <w:rsid w:val="000C224F"/>
    <w:rsid w:val="000C26BD"/>
    <w:rsid w:val="000C2851"/>
    <w:rsid w:val="000C31A2"/>
    <w:rsid w:val="000C380A"/>
    <w:rsid w:val="000C3D73"/>
    <w:rsid w:val="000C4314"/>
    <w:rsid w:val="000C513C"/>
    <w:rsid w:val="000C6343"/>
    <w:rsid w:val="000C6BBE"/>
    <w:rsid w:val="000C6E9D"/>
    <w:rsid w:val="000C7BAE"/>
    <w:rsid w:val="000D06F4"/>
    <w:rsid w:val="000D0F11"/>
    <w:rsid w:val="000D126F"/>
    <w:rsid w:val="000D1B80"/>
    <w:rsid w:val="000D1D4E"/>
    <w:rsid w:val="000D1FA7"/>
    <w:rsid w:val="000D1FBE"/>
    <w:rsid w:val="000D2DC2"/>
    <w:rsid w:val="000D2F39"/>
    <w:rsid w:val="000D3FCC"/>
    <w:rsid w:val="000D4179"/>
    <w:rsid w:val="000D46A8"/>
    <w:rsid w:val="000D47F7"/>
    <w:rsid w:val="000D4B8C"/>
    <w:rsid w:val="000D4CA2"/>
    <w:rsid w:val="000D50AE"/>
    <w:rsid w:val="000D56AE"/>
    <w:rsid w:val="000D69F3"/>
    <w:rsid w:val="000D7F17"/>
    <w:rsid w:val="000E023A"/>
    <w:rsid w:val="000E02D8"/>
    <w:rsid w:val="000E0802"/>
    <w:rsid w:val="000E096D"/>
    <w:rsid w:val="000E0F7E"/>
    <w:rsid w:val="000E12A4"/>
    <w:rsid w:val="000E12B4"/>
    <w:rsid w:val="000E15DB"/>
    <w:rsid w:val="000E15E3"/>
    <w:rsid w:val="000E1678"/>
    <w:rsid w:val="000E1682"/>
    <w:rsid w:val="000E1A07"/>
    <w:rsid w:val="000E265F"/>
    <w:rsid w:val="000E27AA"/>
    <w:rsid w:val="000E2BED"/>
    <w:rsid w:val="000E2D9B"/>
    <w:rsid w:val="000E2EEE"/>
    <w:rsid w:val="000E323E"/>
    <w:rsid w:val="000E42B5"/>
    <w:rsid w:val="000E47F4"/>
    <w:rsid w:val="000E4DBD"/>
    <w:rsid w:val="000E5139"/>
    <w:rsid w:val="000E5513"/>
    <w:rsid w:val="000E5A08"/>
    <w:rsid w:val="000E6403"/>
    <w:rsid w:val="000E6AA1"/>
    <w:rsid w:val="000E73C6"/>
    <w:rsid w:val="000E75F0"/>
    <w:rsid w:val="000F00F3"/>
    <w:rsid w:val="000F080F"/>
    <w:rsid w:val="000F10BC"/>
    <w:rsid w:val="000F1A89"/>
    <w:rsid w:val="000F2248"/>
    <w:rsid w:val="000F2509"/>
    <w:rsid w:val="000F2881"/>
    <w:rsid w:val="000F2EC8"/>
    <w:rsid w:val="000F3854"/>
    <w:rsid w:val="000F3A64"/>
    <w:rsid w:val="000F4B00"/>
    <w:rsid w:val="000F5DCB"/>
    <w:rsid w:val="000F61A5"/>
    <w:rsid w:val="000F77E7"/>
    <w:rsid w:val="000F7FFD"/>
    <w:rsid w:val="00100549"/>
    <w:rsid w:val="001009E5"/>
    <w:rsid w:val="00100C36"/>
    <w:rsid w:val="001013A2"/>
    <w:rsid w:val="00101636"/>
    <w:rsid w:val="00102301"/>
    <w:rsid w:val="001027F0"/>
    <w:rsid w:val="00102984"/>
    <w:rsid w:val="00103399"/>
    <w:rsid w:val="001035AB"/>
    <w:rsid w:val="0010368E"/>
    <w:rsid w:val="001040A6"/>
    <w:rsid w:val="00104275"/>
    <w:rsid w:val="00104ECD"/>
    <w:rsid w:val="0010693C"/>
    <w:rsid w:val="001072AF"/>
    <w:rsid w:val="00110638"/>
    <w:rsid w:val="00110C92"/>
    <w:rsid w:val="001110FC"/>
    <w:rsid w:val="00111402"/>
    <w:rsid w:val="0011153F"/>
    <w:rsid w:val="001118AF"/>
    <w:rsid w:val="00112042"/>
    <w:rsid w:val="001123B1"/>
    <w:rsid w:val="00112EA5"/>
    <w:rsid w:val="00112F2D"/>
    <w:rsid w:val="001137DA"/>
    <w:rsid w:val="00113BC6"/>
    <w:rsid w:val="00114E76"/>
    <w:rsid w:val="001152D7"/>
    <w:rsid w:val="00115A90"/>
    <w:rsid w:val="00115C2D"/>
    <w:rsid w:val="00115D2A"/>
    <w:rsid w:val="00116EB6"/>
    <w:rsid w:val="001175EE"/>
    <w:rsid w:val="001176C5"/>
    <w:rsid w:val="0011790E"/>
    <w:rsid w:val="00117A39"/>
    <w:rsid w:val="00117E6B"/>
    <w:rsid w:val="00117E93"/>
    <w:rsid w:val="001212BD"/>
    <w:rsid w:val="0012166E"/>
    <w:rsid w:val="0012195D"/>
    <w:rsid w:val="0012233C"/>
    <w:rsid w:val="001228FD"/>
    <w:rsid w:val="00122BC5"/>
    <w:rsid w:val="00123762"/>
    <w:rsid w:val="00124440"/>
    <w:rsid w:val="00124485"/>
    <w:rsid w:val="00124ADF"/>
    <w:rsid w:val="00124FF2"/>
    <w:rsid w:val="001250B2"/>
    <w:rsid w:val="001270AA"/>
    <w:rsid w:val="00127489"/>
    <w:rsid w:val="00127926"/>
    <w:rsid w:val="00130346"/>
    <w:rsid w:val="00130743"/>
    <w:rsid w:val="001309E2"/>
    <w:rsid w:val="00130E83"/>
    <w:rsid w:val="00131632"/>
    <w:rsid w:val="00131CE0"/>
    <w:rsid w:val="00132160"/>
    <w:rsid w:val="00132652"/>
    <w:rsid w:val="00133274"/>
    <w:rsid w:val="00133B26"/>
    <w:rsid w:val="00133D52"/>
    <w:rsid w:val="00134116"/>
    <w:rsid w:val="001341CD"/>
    <w:rsid w:val="001348CB"/>
    <w:rsid w:val="001349F8"/>
    <w:rsid w:val="00134E2C"/>
    <w:rsid w:val="0013646D"/>
    <w:rsid w:val="00137058"/>
    <w:rsid w:val="00137D24"/>
    <w:rsid w:val="00137D38"/>
    <w:rsid w:val="00140139"/>
    <w:rsid w:val="001406CC"/>
    <w:rsid w:val="001410AC"/>
    <w:rsid w:val="00141A31"/>
    <w:rsid w:val="0014294C"/>
    <w:rsid w:val="0014301A"/>
    <w:rsid w:val="001435F6"/>
    <w:rsid w:val="001436E8"/>
    <w:rsid w:val="00144488"/>
    <w:rsid w:val="001449CC"/>
    <w:rsid w:val="00144D49"/>
    <w:rsid w:val="00145058"/>
    <w:rsid w:val="0014549F"/>
    <w:rsid w:val="00145755"/>
    <w:rsid w:val="00145BEE"/>
    <w:rsid w:val="00145C5C"/>
    <w:rsid w:val="00147D0F"/>
    <w:rsid w:val="0015002C"/>
    <w:rsid w:val="00150347"/>
    <w:rsid w:val="00150476"/>
    <w:rsid w:val="00150D88"/>
    <w:rsid w:val="001510C6"/>
    <w:rsid w:val="001513C8"/>
    <w:rsid w:val="00151C66"/>
    <w:rsid w:val="00151E56"/>
    <w:rsid w:val="00152374"/>
    <w:rsid w:val="0015276D"/>
    <w:rsid w:val="0015380C"/>
    <w:rsid w:val="0015445D"/>
    <w:rsid w:val="001547DA"/>
    <w:rsid w:val="00154966"/>
    <w:rsid w:val="00154AFB"/>
    <w:rsid w:val="00154F87"/>
    <w:rsid w:val="00155269"/>
    <w:rsid w:val="00155B1A"/>
    <w:rsid w:val="00156469"/>
    <w:rsid w:val="00156DF2"/>
    <w:rsid w:val="00157242"/>
    <w:rsid w:val="00157E50"/>
    <w:rsid w:val="0016016B"/>
    <w:rsid w:val="001627BB"/>
    <w:rsid w:val="0016280B"/>
    <w:rsid w:val="00162A23"/>
    <w:rsid w:val="00163FCE"/>
    <w:rsid w:val="0016478A"/>
    <w:rsid w:val="0016487B"/>
    <w:rsid w:val="00165186"/>
    <w:rsid w:val="00165321"/>
    <w:rsid w:val="001653A1"/>
    <w:rsid w:val="0016551D"/>
    <w:rsid w:val="00165538"/>
    <w:rsid w:val="00165813"/>
    <w:rsid w:val="00165B75"/>
    <w:rsid w:val="00166221"/>
    <w:rsid w:val="00166E53"/>
    <w:rsid w:val="00166FF4"/>
    <w:rsid w:val="001679CD"/>
    <w:rsid w:val="00167BC2"/>
    <w:rsid w:val="00167D9C"/>
    <w:rsid w:val="00170026"/>
    <w:rsid w:val="001701ED"/>
    <w:rsid w:val="001709F7"/>
    <w:rsid w:val="00170E7F"/>
    <w:rsid w:val="001715D8"/>
    <w:rsid w:val="001717BF"/>
    <w:rsid w:val="00171928"/>
    <w:rsid w:val="00171B53"/>
    <w:rsid w:val="00171D00"/>
    <w:rsid w:val="0017201D"/>
    <w:rsid w:val="00172650"/>
    <w:rsid w:val="0017447A"/>
    <w:rsid w:val="001750C2"/>
    <w:rsid w:val="001751BF"/>
    <w:rsid w:val="001760E2"/>
    <w:rsid w:val="00176733"/>
    <w:rsid w:val="001767C5"/>
    <w:rsid w:val="0017721D"/>
    <w:rsid w:val="00177883"/>
    <w:rsid w:val="001778D1"/>
    <w:rsid w:val="00177E72"/>
    <w:rsid w:val="0018020C"/>
    <w:rsid w:val="0018073B"/>
    <w:rsid w:val="00180940"/>
    <w:rsid w:val="001812A2"/>
    <w:rsid w:val="00181CAB"/>
    <w:rsid w:val="00181F77"/>
    <w:rsid w:val="001822F3"/>
    <w:rsid w:val="0018241E"/>
    <w:rsid w:val="00182FE3"/>
    <w:rsid w:val="00183521"/>
    <w:rsid w:val="001837EB"/>
    <w:rsid w:val="0018396D"/>
    <w:rsid w:val="00183F8E"/>
    <w:rsid w:val="00184D9A"/>
    <w:rsid w:val="001863AD"/>
    <w:rsid w:val="001868CE"/>
    <w:rsid w:val="00186A94"/>
    <w:rsid w:val="00186E49"/>
    <w:rsid w:val="001876E9"/>
    <w:rsid w:val="0018771E"/>
    <w:rsid w:val="00187BD8"/>
    <w:rsid w:val="00190216"/>
    <w:rsid w:val="001903B2"/>
    <w:rsid w:val="00190492"/>
    <w:rsid w:val="001904CD"/>
    <w:rsid w:val="00190519"/>
    <w:rsid w:val="0019070A"/>
    <w:rsid w:val="00190E4D"/>
    <w:rsid w:val="001911A7"/>
    <w:rsid w:val="00192132"/>
    <w:rsid w:val="00193142"/>
    <w:rsid w:val="001937FC"/>
    <w:rsid w:val="001958B4"/>
    <w:rsid w:val="00195E37"/>
    <w:rsid w:val="00196985"/>
    <w:rsid w:val="00196BB3"/>
    <w:rsid w:val="00196D24"/>
    <w:rsid w:val="00197669"/>
    <w:rsid w:val="001978E0"/>
    <w:rsid w:val="00197DF0"/>
    <w:rsid w:val="001A008B"/>
    <w:rsid w:val="001A0200"/>
    <w:rsid w:val="001A06AA"/>
    <w:rsid w:val="001A08C3"/>
    <w:rsid w:val="001A1037"/>
    <w:rsid w:val="001A1CC9"/>
    <w:rsid w:val="001A1F0C"/>
    <w:rsid w:val="001A219D"/>
    <w:rsid w:val="001A279A"/>
    <w:rsid w:val="001A350D"/>
    <w:rsid w:val="001A3837"/>
    <w:rsid w:val="001A3911"/>
    <w:rsid w:val="001A41EA"/>
    <w:rsid w:val="001A644E"/>
    <w:rsid w:val="001A6588"/>
    <w:rsid w:val="001A77C8"/>
    <w:rsid w:val="001B0341"/>
    <w:rsid w:val="001B07FE"/>
    <w:rsid w:val="001B139C"/>
    <w:rsid w:val="001B1B8B"/>
    <w:rsid w:val="001B1F1B"/>
    <w:rsid w:val="001B23D6"/>
    <w:rsid w:val="001B2ABF"/>
    <w:rsid w:val="001B3063"/>
    <w:rsid w:val="001B39C0"/>
    <w:rsid w:val="001B40E4"/>
    <w:rsid w:val="001B46A5"/>
    <w:rsid w:val="001B614A"/>
    <w:rsid w:val="001B61C6"/>
    <w:rsid w:val="001B66BA"/>
    <w:rsid w:val="001B7215"/>
    <w:rsid w:val="001B7703"/>
    <w:rsid w:val="001C0279"/>
    <w:rsid w:val="001C04CF"/>
    <w:rsid w:val="001C0604"/>
    <w:rsid w:val="001C0CB6"/>
    <w:rsid w:val="001C0F54"/>
    <w:rsid w:val="001C19FC"/>
    <w:rsid w:val="001C1C12"/>
    <w:rsid w:val="001C2A70"/>
    <w:rsid w:val="001C2E0F"/>
    <w:rsid w:val="001C3EF7"/>
    <w:rsid w:val="001C3FD4"/>
    <w:rsid w:val="001C4A6D"/>
    <w:rsid w:val="001C563A"/>
    <w:rsid w:val="001C638F"/>
    <w:rsid w:val="001C66E5"/>
    <w:rsid w:val="001C6B82"/>
    <w:rsid w:val="001C6DB5"/>
    <w:rsid w:val="001C78B5"/>
    <w:rsid w:val="001D11E8"/>
    <w:rsid w:val="001D1875"/>
    <w:rsid w:val="001D247A"/>
    <w:rsid w:val="001D36F2"/>
    <w:rsid w:val="001D39B5"/>
    <w:rsid w:val="001D3E05"/>
    <w:rsid w:val="001D4029"/>
    <w:rsid w:val="001D42AB"/>
    <w:rsid w:val="001D4ABD"/>
    <w:rsid w:val="001D5029"/>
    <w:rsid w:val="001D514A"/>
    <w:rsid w:val="001D5338"/>
    <w:rsid w:val="001D5C00"/>
    <w:rsid w:val="001D5CEB"/>
    <w:rsid w:val="001D5E1A"/>
    <w:rsid w:val="001D779F"/>
    <w:rsid w:val="001E028B"/>
    <w:rsid w:val="001E0717"/>
    <w:rsid w:val="001E0782"/>
    <w:rsid w:val="001E0868"/>
    <w:rsid w:val="001E0CA0"/>
    <w:rsid w:val="001E1443"/>
    <w:rsid w:val="001E1A36"/>
    <w:rsid w:val="001E2361"/>
    <w:rsid w:val="001E3138"/>
    <w:rsid w:val="001E424D"/>
    <w:rsid w:val="001E5740"/>
    <w:rsid w:val="001E5A2E"/>
    <w:rsid w:val="001E6756"/>
    <w:rsid w:val="001E73D6"/>
    <w:rsid w:val="001E742A"/>
    <w:rsid w:val="001E79E9"/>
    <w:rsid w:val="001E7B8C"/>
    <w:rsid w:val="001F01B8"/>
    <w:rsid w:val="001F040E"/>
    <w:rsid w:val="001F07D2"/>
    <w:rsid w:val="001F1227"/>
    <w:rsid w:val="001F1262"/>
    <w:rsid w:val="001F16EA"/>
    <w:rsid w:val="001F213C"/>
    <w:rsid w:val="001F26C4"/>
    <w:rsid w:val="001F274E"/>
    <w:rsid w:val="001F2ED6"/>
    <w:rsid w:val="001F3805"/>
    <w:rsid w:val="001F407C"/>
    <w:rsid w:val="001F43B7"/>
    <w:rsid w:val="001F44D6"/>
    <w:rsid w:val="001F543D"/>
    <w:rsid w:val="001F6EF8"/>
    <w:rsid w:val="001F75A5"/>
    <w:rsid w:val="001F761E"/>
    <w:rsid w:val="002001BB"/>
    <w:rsid w:val="00201E8D"/>
    <w:rsid w:val="00201F2F"/>
    <w:rsid w:val="0020201A"/>
    <w:rsid w:val="002020B2"/>
    <w:rsid w:val="00203786"/>
    <w:rsid w:val="00203AEE"/>
    <w:rsid w:val="00204B7D"/>
    <w:rsid w:val="00204C14"/>
    <w:rsid w:val="00205648"/>
    <w:rsid w:val="0020582C"/>
    <w:rsid w:val="00205ABD"/>
    <w:rsid w:val="00206B04"/>
    <w:rsid w:val="00206E7B"/>
    <w:rsid w:val="00207711"/>
    <w:rsid w:val="00211288"/>
    <w:rsid w:val="002114A3"/>
    <w:rsid w:val="0021176A"/>
    <w:rsid w:val="00211C1D"/>
    <w:rsid w:val="00211E05"/>
    <w:rsid w:val="002120D5"/>
    <w:rsid w:val="002123AC"/>
    <w:rsid w:val="00212447"/>
    <w:rsid w:val="00212618"/>
    <w:rsid w:val="00212FED"/>
    <w:rsid w:val="00213C3A"/>
    <w:rsid w:val="00214370"/>
    <w:rsid w:val="002146A0"/>
    <w:rsid w:val="00214F9E"/>
    <w:rsid w:val="002160AF"/>
    <w:rsid w:val="0021669A"/>
    <w:rsid w:val="00216831"/>
    <w:rsid w:val="00217B52"/>
    <w:rsid w:val="00220432"/>
    <w:rsid w:val="00221A14"/>
    <w:rsid w:val="00221B68"/>
    <w:rsid w:val="00221EB2"/>
    <w:rsid w:val="00221F55"/>
    <w:rsid w:val="002226FA"/>
    <w:rsid w:val="00222A1D"/>
    <w:rsid w:val="00222BBE"/>
    <w:rsid w:val="00222D15"/>
    <w:rsid w:val="00222FA4"/>
    <w:rsid w:val="00223746"/>
    <w:rsid w:val="002246F2"/>
    <w:rsid w:val="00224755"/>
    <w:rsid w:val="002247F1"/>
    <w:rsid w:val="002249DE"/>
    <w:rsid w:val="00224DA0"/>
    <w:rsid w:val="00225312"/>
    <w:rsid w:val="0022562A"/>
    <w:rsid w:val="00225957"/>
    <w:rsid w:val="00227BF5"/>
    <w:rsid w:val="00227D38"/>
    <w:rsid w:val="002302B4"/>
    <w:rsid w:val="002304FD"/>
    <w:rsid w:val="00230A19"/>
    <w:rsid w:val="00230E72"/>
    <w:rsid w:val="002314C3"/>
    <w:rsid w:val="0023175D"/>
    <w:rsid w:val="00231B16"/>
    <w:rsid w:val="0023204A"/>
    <w:rsid w:val="00232814"/>
    <w:rsid w:val="00232908"/>
    <w:rsid w:val="0023438E"/>
    <w:rsid w:val="00234A1E"/>
    <w:rsid w:val="00234A63"/>
    <w:rsid w:val="00234C2C"/>
    <w:rsid w:val="00235985"/>
    <w:rsid w:val="00236229"/>
    <w:rsid w:val="002362DE"/>
    <w:rsid w:val="002368DC"/>
    <w:rsid w:val="00236EA6"/>
    <w:rsid w:val="0024079D"/>
    <w:rsid w:val="00240810"/>
    <w:rsid w:val="00240A3D"/>
    <w:rsid w:val="00240FE9"/>
    <w:rsid w:val="002416CA"/>
    <w:rsid w:val="00241BCF"/>
    <w:rsid w:val="0024245B"/>
    <w:rsid w:val="0024245D"/>
    <w:rsid w:val="002424A6"/>
    <w:rsid w:val="00242A87"/>
    <w:rsid w:val="00243BC9"/>
    <w:rsid w:val="00243EBB"/>
    <w:rsid w:val="0024441A"/>
    <w:rsid w:val="00245123"/>
    <w:rsid w:val="00245B11"/>
    <w:rsid w:val="00245F60"/>
    <w:rsid w:val="00246AD0"/>
    <w:rsid w:val="0024789B"/>
    <w:rsid w:val="00250319"/>
    <w:rsid w:val="002505A6"/>
    <w:rsid w:val="002510E0"/>
    <w:rsid w:val="00251EA8"/>
    <w:rsid w:val="0025279E"/>
    <w:rsid w:val="00252A55"/>
    <w:rsid w:val="00252BDF"/>
    <w:rsid w:val="00252DE6"/>
    <w:rsid w:val="00252FFC"/>
    <w:rsid w:val="0025317C"/>
    <w:rsid w:val="002538BB"/>
    <w:rsid w:val="00253D55"/>
    <w:rsid w:val="00254FD3"/>
    <w:rsid w:val="00256323"/>
    <w:rsid w:val="00257215"/>
    <w:rsid w:val="002604BF"/>
    <w:rsid w:val="00260702"/>
    <w:rsid w:val="00260707"/>
    <w:rsid w:val="00261408"/>
    <w:rsid w:val="00261890"/>
    <w:rsid w:val="00261A00"/>
    <w:rsid w:val="00261B07"/>
    <w:rsid w:val="0026333D"/>
    <w:rsid w:val="00263D1A"/>
    <w:rsid w:val="00264731"/>
    <w:rsid w:val="0026494F"/>
    <w:rsid w:val="0026540D"/>
    <w:rsid w:val="00265498"/>
    <w:rsid w:val="00265A32"/>
    <w:rsid w:val="00266057"/>
    <w:rsid w:val="002677FA"/>
    <w:rsid w:val="00267A07"/>
    <w:rsid w:val="00267E97"/>
    <w:rsid w:val="00270104"/>
    <w:rsid w:val="00271387"/>
    <w:rsid w:val="002718EA"/>
    <w:rsid w:val="002718EF"/>
    <w:rsid w:val="00271C3E"/>
    <w:rsid w:val="00271FCC"/>
    <w:rsid w:val="0027211A"/>
    <w:rsid w:val="00272494"/>
    <w:rsid w:val="002736E3"/>
    <w:rsid w:val="00273D85"/>
    <w:rsid w:val="00273EF3"/>
    <w:rsid w:val="00274997"/>
    <w:rsid w:val="002774D5"/>
    <w:rsid w:val="0027758C"/>
    <w:rsid w:val="00277593"/>
    <w:rsid w:val="00277A91"/>
    <w:rsid w:val="002802DA"/>
    <w:rsid w:val="002804CD"/>
    <w:rsid w:val="00280553"/>
    <w:rsid w:val="002808C0"/>
    <w:rsid w:val="00280B0D"/>
    <w:rsid w:val="002810A3"/>
    <w:rsid w:val="002811CC"/>
    <w:rsid w:val="00281C98"/>
    <w:rsid w:val="00281F83"/>
    <w:rsid w:val="00282A21"/>
    <w:rsid w:val="00282A9F"/>
    <w:rsid w:val="00283902"/>
    <w:rsid w:val="00284222"/>
    <w:rsid w:val="00284B46"/>
    <w:rsid w:val="002858AD"/>
    <w:rsid w:val="00285C60"/>
    <w:rsid w:val="00286F2C"/>
    <w:rsid w:val="00287633"/>
    <w:rsid w:val="00287F9A"/>
    <w:rsid w:val="002900A9"/>
    <w:rsid w:val="0029027E"/>
    <w:rsid w:val="002904B4"/>
    <w:rsid w:val="002919AD"/>
    <w:rsid w:val="00291CF9"/>
    <w:rsid w:val="0029264A"/>
    <w:rsid w:val="00292A42"/>
    <w:rsid w:val="0029466B"/>
    <w:rsid w:val="0029524D"/>
    <w:rsid w:val="002957EF"/>
    <w:rsid w:val="0029581F"/>
    <w:rsid w:val="002965C9"/>
    <w:rsid w:val="0029663E"/>
    <w:rsid w:val="002966A2"/>
    <w:rsid w:val="002971E4"/>
    <w:rsid w:val="00297C72"/>
    <w:rsid w:val="002A148C"/>
    <w:rsid w:val="002A159C"/>
    <w:rsid w:val="002A1819"/>
    <w:rsid w:val="002A1FF2"/>
    <w:rsid w:val="002A270E"/>
    <w:rsid w:val="002A2A32"/>
    <w:rsid w:val="002A2CB1"/>
    <w:rsid w:val="002A2DA5"/>
    <w:rsid w:val="002A3512"/>
    <w:rsid w:val="002A35DC"/>
    <w:rsid w:val="002A3D7E"/>
    <w:rsid w:val="002A3F62"/>
    <w:rsid w:val="002A3FFE"/>
    <w:rsid w:val="002A4019"/>
    <w:rsid w:val="002A4FE7"/>
    <w:rsid w:val="002A577A"/>
    <w:rsid w:val="002A58B3"/>
    <w:rsid w:val="002A5AD2"/>
    <w:rsid w:val="002A5BC5"/>
    <w:rsid w:val="002A5E59"/>
    <w:rsid w:val="002A6130"/>
    <w:rsid w:val="002A63CB"/>
    <w:rsid w:val="002A6459"/>
    <w:rsid w:val="002A6C12"/>
    <w:rsid w:val="002A6C2C"/>
    <w:rsid w:val="002B03E8"/>
    <w:rsid w:val="002B08F5"/>
    <w:rsid w:val="002B154B"/>
    <w:rsid w:val="002B1B11"/>
    <w:rsid w:val="002B1D8C"/>
    <w:rsid w:val="002B2090"/>
    <w:rsid w:val="002B21C6"/>
    <w:rsid w:val="002B25AC"/>
    <w:rsid w:val="002B282D"/>
    <w:rsid w:val="002B2C0E"/>
    <w:rsid w:val="002B390D"/>
    <w:rsid w:val="002B39EB"/>
    <w:rsid w:val="002B3A76"/>
    <w:rsid w:val="002B3D7D"/>
    <w:rsid w:val="002B426A"/>
    <w:rsid w:val="002B4845"/>
    <w:rsid w:val="002B4C32"/>
    <w:rsid w:val="002B4FD5"/>
    <w:rsid w:val="002B5290"/>
    <w:rsid w:val="002B58FF"/>
    <w:rsid w:val="002B5A14"/>
    <w:rsid w:val="002B5CBE"/>
    <w:rsid w:val="002B5DDB"/>
    <w:rsid w:val="002B6642"/>
    <w:rsid w:val="002B69FC"/>
    <w:rsid w:val="002B746E"/>
    <w:rsid w:val="002B75F3"/>
    <w:rsid w:val="002B770B"/>
    <w:rsid w:val="002B77BB"/>
    <w:rsid w:val="002B7944"/>
    <w:rsid w:val="002B7BC5"/>
    <w:rsid w:val="002C025B"/>
    <w:rsid w:val="002C0DD0"/>
    <w:rsid w:val="002C0E26"/>
    <w:rsid w:val="002C10CE"/>
    <w:rsid w:val="002C1294"/>
    <w:rsid w:val="002C14A8"/>
    <w:rsid w:val="002C17FF"/>
    <w:rsid w:val="002C18CA"/>
    <w:rsid w:val="002C1B5C"/>
    <w:rsid w:val="002C1F65"/>
    <w:rsid w:val="002C2677"/>
    <w:rsid w:val="002C30B6"/>
    <w:rsid w:val="002C341E"/>
    <w:rsid w:val="002C4320"/>
    <w:rsid w:val="002C451C"/>
    <w:rsid w:val="002C4E00"/>
    <w:rsid w:val="002C6F6A"/>
    <w:rsid w:val="002C7489"/>
    <w:rsid w:val="002C77AA"/>
    <w:rsid w:val="002C78E5"/>
    <w:rsid w:val="002D0EDB"/>
    <w:rsid w:val="002D0EE9"/>
    <w:rsid w:val="002D17A2"/>
    <w:rsid w:val="002D1F20"/>
    <w:rsid w:val="002D2469"/>
    <w:rsid w:val="002D2980"/>
    <w:rsid w:val="002D3003"/>
    <w:rsid w:val="002D3135"/>
    <w:rsid w:val="002D59A5"/>
    <w:rsid w:val="002D5F48"/>
    <w:rsid w:val="002D6435"/>
    <w:rsid w:val="002D6B7D"/>
    <w:rsid w:val="002D70D7"/>
    <w:rsid w:val="002D759B"/>
    <w:rsid w:val="002E0360"/>
    <w:rsid w:val="002E0467"/>
    <w:rsid w:val="002E0B4F"/>
    <w:rsid w:val="002E117D"/>
    <w:rsid w:val="002E1D22"/>
    <w:rsid w:val="002E2A77"/>
    <w:rsid w:val="002E313E"/>
    <w:rsid w:val="002E324D"/>
    <w:rsid w:val="002E3A9A"/>
    <w:rsid w:val="002E4437"/>
    <w:rsid w:val="002E4821"/>
    <w:rsid w:val="002E4994"/>
    <w:rsid w:val="002E5226"/>
    <w:rsid w:val="002E55C6"/>
    <w:rsid w:val="002E5F6C"/>
    <w:rsid w:val="002E67E8"/>
    <w:rsid w:val="002E6FFF"/>
    <w:rsid w:val="002F0869"/>
    <w:rsid w:val="002F0D03"/>
    <w:rsid w:val="002F11C9"/>
    <w:rsid w:val="002F1824"/>
    <w:rsid w:val="002F19E6"/>
    <w:rsid w:val="002F29DB"/>
    <w:rsid w:val="002F3EB7"/>
    <w:rsid w:val="002F40AE"/>
    <w:rsid w:val="002F4182"/>
    <w:rsid w:val="002F5835"/>
    <w:rsid w:val="002F6869"/>
    <w:rsid w:val="002F6E86"/>
    <w:rsid w:val="002F78ED"/>
    <w:rsid w:val="002F7FA4"/>
    <w:rsid w:val="00300173"/>
    <w:rsid w:val="003004EB"/>
    <w:rsid w:val="00301859"/>
    <w:rsid w:val="003019E2"/>
    <w:rsid w:val="003027E9"/>
    <w:rsid w:val="003028D3"/>
    <w:rsid w:val="00303ECB"/>
    <w:rsid w:val="0030536C"/>
    <w:rsid w:val="003055DF"/>
    <w:rsid w:val="00305A2E"/>
    <w:rsid w:val="00305C7A"/>
    <w:rsid w:val="00305FFA"/>
    <w:rsid w:val="003064FA"/>
    <w:rsid w:val="00306527"/>
    <w:rsid w:val="00306F32"/>
    <w:rsid w:val="00307416"/>
    <w:rsid w:val="00307865"/>
    <w:rsid w:val="00307F4C"/>
    <w:rsid w:val="00307F7A"/>
    <w:rsid w:val="003103FD"/>
    <w:rsid w:val="0031073D"/>
    <w:rsid w:val="003107A5"/>
    <w:rsid w:val="003107E3"/>
    <w:rsid w:val="00311301"/>
    <w:rsid w:val="0031192C"/>
    <w:rsid w:val="00311A43"/>
    <w:rsid w:val="003125E0"/>
    <w:rsid w:val="003131EE"/>
    <w:rsid w:val="0031350B"/>
    <w:rsid w:val="00313C9B"/>
    <w:rsid w:val="00313EB5"/>
    <w:rsid w:val="00313EFF"/>
    <w:rsid w:val="00314127"/>
    <w:rsid w:val="0031497F"/>
    <w:rsid w:val="00314A40"/>
    <w:rsid w:val="003150A3"/>
    <w:rsid w:val="003150F7"/>
    <w:rsid w:val="003155F7"/>
    <w:rsid w:val="003157AC"/>
    <w:rsid w:val="0031667A"/>
    <w:rsid w:val="00316D6F"/>
    <w:rsid w:val="0031711D"/>
    <w:rsid w:val="00317854"/>
    <w:rsid w:val="00317EF9"/>
    <w:rsid w:val="00320499"/>
    <w:rsid w:val="00320FB2"/>
    <w:rsid w:val="00321153"/>
    <w:rsid w:val="003214A4"/>
    <w:rsid w:val="00322032"/>
    <w:rsid w:val="003222F1"/>
    <w:rsid w:val="00322B22"/>
    <w:rsid w:val="00324B03"/>
    <w:rsid w:val="00325C0F"/>
    <w:rsid w:val="00325F2A"/>
    <w:rsid w:val="003261D6"/>
    <w:rsid w:val="003270EF"/>
    <w:rsid w:val="00327761"/>
    <w:rsid w:val="00327A9B"/>
    <w:rsid w:val="00327E9C"/>
    <w:rsid w:val="00330260"/>
    <w:rsid w:val="00331793"/>
    <w:rsid w:val="00331929"/>
    <w:rsid w:val="00331AB4"/>
    <w:rsid w:val="00331B44"/>
    <w:rsid w:val="00331FD8"/>
    <w:rsid w:val="00332009"/>
    <w:rsid w:val="0033296D"/>
    <w:rsid w:val="0033464B"/>
    <w:rsid w:val="003346B0"/>
    <w:rsid w:val="003348F6"/>
    <w:rsid w:val="00334BD0"/>
    <w:rsid w:val="00334E92"/>
    <w:rsid w:val="003351C1"/>
    <w:rsid w:val="00335938"/>
    <w:rsid w:val="003359AC"/>
    <w:rsid w:val="00335DF1"/>
    <w:rsid w:val="00336191"/>
    <w:rsid w:val="00336659"/>
    <w:rsid w:val="00337006"/>
    <w:rsid w:val="00337288"/>
    <w:rsid w:val="00337571"/>
    <w:rsid w:val="00341614"/>
    <w:rsid w:val="00341F5C"/>
    <w:rsid w:val="00342381"/>
    <w:rsid w:val="00342BEA"/>
    <w:rsid w:val="00342CDD"/>
    <w:rsid w:val="00342FA4"/>
    <w:rsid w:val="00343063"/>
    <w:rsid w:val="00343B30"/>
    <w:rsid w:val="003448EF"/>
    <w:rsid w:val="00344CC3"/>
    <w:rsid w:val="0034665C"/>
    <w:rsid w:val="00346675"/>
    <w:rsid w:val="00346A89"/>
    <w:rsid w:val="00346DBE"/>
    <w:rsid w:val="00346ED5"/>
    <w:rsid w:val="003471C0"/>
    <w:rsid w:val="0034728B"/>
    <w:rsid w:val="0034777D"/>
    <w:rsid w:val="00347BEE"/>
    <w:rsid w:val="0035046A"/>
    <w:rsid w:val="0035101B"/>
    <w:rsid w:val="003511D6"/>
    <w:rsid w:val="00351845"/>
    <w:rsid w:val="00351D34"/>
    <w:rsid w:val="003520B3"/>
    <w:rsid w:val="00352DCF"/>
    <w:rsid w:val="00353AB6"/>
    <w:rsid w:val="00354577"/>
    <w:rsid w:val="00354B01"/>
    <w:rsid w:val="00354D70"/>
    <w:rsid w:val="00354EFC"/>
    <w:rsid w:val="003568CD"/>
    <w:rsid w:val="00356CDD"/>
    <w:rsid w:val="00356D97"/>
    <w:rsid w:val="00357608"/>
    <w:rsid w:val="0035794A"/>
    <w:rsid w:val="00357B21"/>
    <w:rsid w:val="00360680"/>
    <w:rsid w:val="00361DDC"/>
    <w:rsid w:val="00362031"/>
    <w:rsid w:val="00362842"/>
    <w:rsid w:val="00363972"/>
    <w:rsid w:val="003639FC"/>
    <w:rsid w:val="003641C9"/>
    <w:rsid w:val="003646BA"/>
    <w:rsid w:val="00364747"/>
    <w:rsid w:val="00364890"/>
    <w:rsid w:val="00364BAA"/>
    <w:rsid w:val="003651C8"/>
    <w:rsid w:val="003652A0"/>
    <w:rsid w:val="00365427"/>
    <w:rsid w:val="00365A74"/>
    <w:rsid w:val="00366E5F"/>
    <w:rsid w:val="0036727D"/>
    <w:rsid w:val="00367E5D"/>
    <w:rsid w:val="00370655"/>
    <w:rsid w:val="00370C79"/>
    <w:rsid w:val="00371D92"/>
    <w:rsid w:val="00372001"/>
    <w:rsid w:val="003722A5"/>
    <w:rsid w:val="00372377"/>
    <w:rsid w:val="003723AB"/>
    <w:rsid w:val="00372B1B"/>
    <w:rsid w:val="00372C33"/>
    <w:rsid w:val="00372CFA"/>
    <w:rsid w:val="00372D1F"/>
    <w:rsid w:val="00373974"/>
    <w:rsid w:val="00374FEC"/>
    <w:rsid w:val="003751FC"/>
    <w:rsid w:val="003756E7"/>
    <w:rsid w:val="00375FE5"/>
    <w:rsid w:val="003760DE"/>
    <w:rsid w:val="0037656D"/>
    <w:rsid w:val="0037658D"/>
    <w:rsid w:val="003807B4"/>
    <w:rsid w:val="00380CD8"/>
    <w:rsid w:val="00380F77"/>
    <w:rsid w:val="00380FBD"/>
    <w:rsid w:val="003812F4"/>
    <w:rsid w:val="00381619"/>
    <w:rsid w:val="00381A4B"/>
    <w:rsid w:val="00381CAB"/>
    <w:rsid w:val="00381F14"/>
    <w:rsid w:val="00382715"/>
    <w:rsid w:val="003835A0"/>
    <w:rsid w:val="0038473D"/>
    <w:rsid w:val="0038480E"/>
    <w:rsid w:val="00384E19"/>
    <w:rsid w:val="0038507E"/>
    <w:rsid w:val="003861E3"/>
    <w:rsid w:val="003869CB"/>
    <w:rsid w:val="003869DC"/>
    <w:rsid w:val="00386D72"/>
    <w:rsid w:val="0038707C"/>
    <w:rsid w:val="0038790B"/>
    <w:rsid w:val="00387E48"/>
    <w:rsid w:val="003900B4"/>
    <w:rsid w:val="0039050B"/>
    <w:rsid w:val="003907BD"/>
    <w:rsid w:val="00391B57"/>
    <w:rsid w:val="0039203C"/>
    <w:rsid w:val="00392042"/>
    <w:rsid w:val="003928A4"/>
    <w:rsid w:val="003928BD"/>
    <w:rsid w:val="00393721"/>
    <w:rsid w:val="00393D8B"/>
    <w:rsid w:val="0039409E"/>
    <w:rsid w:val="00394655"/>
    <w:rsid w:val="0039480F"/>
    <w:rsid w:val="00394C9C"/>
    <w:rsid w:val="00394CAB"/>
    <w:rsid w:val="00394D10"/>
    <w:rsid w:val="00395624"/>
    <w:rsid w:val="003956AE"/>
    <w:rsid w:val="00395745"/>
    <w:rsid w:val="00395E86"/>
    <w:rsid w:val="00396456"/>
    <w:rsid w:val="003969CB"/>
    <w:rsid w:val="00397086"/>
    <w:rsid w:val="003978AB"/>
    <w:rsid w:val="00397923"/>
    <w:rsid w:val="00397F8E"/>
    <w:rsid w:val="003A027B"/>
    <w:rsid w:val="003A0B25"/>
    <w:rsid w:val="003A1FF3"/>
    <w:rsid w:val="003A2AF0"/>
    <w:rsid w:val="003A2DDB"/>
    <w:rsid w:val="003A30B9"/>
    <w:rsid w:val="003A32F0"/>
    <w:rsid w:val="003A337E"/>
    <w:rsid w:val="003A3402"/>
    <w:rsid w:val="003A4020"/>
    <w:rsid w:val="003A41AE"/>
    <w:rsid w:val="003A41FE"/>
    <w:rsid w:val="003A4475"/>
    <w:rsid w:val="003A5372"/>
    <w:rsid w:val="003A5BC5"/>
    <w:rsid w:val="003A5FBD"/>
    <w:rsid w:val="003A6011"/>
    <w:rsid w:val="003A67C7"/>
    <w:rsid w:val="003A6C58"/>
    <w:rsid w:val="003A741B"/>
    <w:rsid w:val="003A770C"/>
    <w:rsid w:val="003B0556"/>
    <w:rsid w:val="003B0E9B"/>
    <w:rsid w:val="003B1BD2"/>
    <w:rsid w:val="003B2353"/>
    <w:rsid w:val="003B3BEA"/>
    <w:rsid w:val="003B3D4B"/>
    <w:rsid w:val="003B3DD6"/>
    <w:rsid w:val="003B43AD"/>
    <w:rsid w:val="003B4451"/>
    <w:rsid w:val="003B46F3"/>
    <w:rsid w:val="003B4F71"/>
    <w:rsid w:val="003B50A4"/>
    <w:rsid w:val="003B56FB"/>
    <w:rsid w:val="003B58E7"/>
    <w:rsid w:val="003B5F41"/>
    <w:rsid w:val="003B750A"/>
    <w:rsid w:val="003B7A69"/>
    <w:rsid w:val="003C0961"/>
    <w:rsid w:val="003C0CD3"/>
    <w:rsid w:val="003C2473"/>
    <w:rsid w:val="003C2BD2"/>
    <w:rsid w:val="003C2C20"/>
    <w:rsid w:val="003C2D6D"/>
    <w:rsid w:val="003C3B65"/>
    <w:rsid w:val="003C3D76"/>
    <w:rsid w:val="003C53BD"/>
    <w:rsid w:val="003C6841"/>
    <w:rsid w:val="003C6865"/>
    <w:rsid w:val="003C6887"/>
    <w:rsid w:val="003C6E38"/>
    <w:rsid w:val="003C6EE5"/>
    <w:rsid w:val="003C6EF7"/>
    <w:rsid w:val="003C70C0"/>
    <w:rsid w:val="003C767B"/>
    <w:rsid w:val="003C7F8B"/>
    <w:rsid w:val="003C7FC9"/>
    <w:rsid w:val="003D0690"/>
    <w:rsid w:val="003D1140"/>
    <w:rsid w:val="003D14AD"/>
    <w:rsid w:val="003D2EC2"/>
    <w:rsid w:val="003D381B"/>
    <w:rsid w:val="003D3E3E"/>
    <w:rsid w:val="003D41E8"/>
    <w:rsid w:val="003D49FD"/>
    <w:rsid w:val="003D4C0A"/>
    <w:rsid w:val="003D4C86"/>
    <w:rsid w:val="003D4DAC"/>
    <w:rsid w:val="003D4F85"/>
    <w:rsid w:val="003D52A1"/>
    <w:rsid w:val="003D5C04"/>
    <w:rsid w:val="003D6059"/>
    <w:rsid w:val="003D7BE2"/>
    <w:rsid w:val="003D7E4C"/>
    <w:rsid w:val="003E0B8A"/>
    <w:rsid w:val="003E1183"/>
    <w:rsid w:val="003E1B98"/>
    <w:rsid w:val="003E2AB2"/>
    <w:rsid w:val="003E40A0"/>
    <w:rsid w:val="003E414A"/>
    <w:rsid w:val="003E42F2"/>
    <w:rsid w:val="003E4F1A"/>
    <w:rsid w:val="003E4FD6"/>
    <w:rsid w:val="003E5230"/>
    <w:rsid w:val="003E53DA"/>
    <w:rsid w:val="003E5E39"/>
    <w:rsid w:val="003E5E78"/>
    <w:rsid w:val="003E6DED"/>
    <w:rsid w:val="003E7213"/>
    <w:rsid w:val="003E7286"/>
    <w:rsid w:val="003E7945"/>
    <w:rsid w:val="003E7A67"/>
    <w:rsid w:val="003E7B96"/>
    <w:rsid w:val="003F05FA"/>
    <w:rsid w:val="003F0636"/>
    <w:rsid w:val="003F0B9C"/>
    <w:rsid w:val="003F131C"/>
    <w:rsid w:val="003F27F0"/>
    <w:rsid w:val="003F2910"/>
    <w:rsid w:val="003F2F38"/>
    <w:rsid w:val="003F338F"/>
    <w:rsid w:val="003F358F"/>
    <w:rsid w:val="003F4144"/>
    <w:rsid w:val="003F41EE"/>
    <w:rsid w:val="003F5393"/>
    <w:rsid w:val="003F59C2"/>
    <w:rsid w:val="003F5B51"/>
    <w:rsid w:val="003F6618"/>
    <w:rsid w:val="003F7E5F"/>
    <w:rsid w:val="00400652"/>
    <w:rsid w:val="00401220"/>
    <w:rsid w:val="004014AB"/>
    <w:rsid w:val="0040169C"/>
    <w:rsid w:val="00401CBD"/>
    <w:rsid w:val="00401EC4"/>
    <w:rsid w:val="00402ABD"/>
    <w:rsid w:val="00402D27"/>
    <w:rsid w:val="0040404C"/>
    <w:rsid w:val="00404918"/>
    <w:rsid w:val="00404B9A"/>
    <w:rsid w:val="00404BAD"/>
    <w:rsid w:val="004050EF"/>
    <w:rsid w:val="00405248"/>
    <w:rsid w:val="004056B1"/>
    <w:rsid w:val="004056B3"/>
    <w:rsid w:val="0040592E"/>
    <w:rsid w:val="00405BA1"/>
    <w:rsid w:val="0040611D"/>
    <w:rsid w:val="00406EFA"/>
    <w:rsid w:val="00406F7A"/>
    <w:rsid w:val="00406FB1"/>
    <w:rsid w:val="004075AE"/>
    <w:rsid w:val="0040778E"/>
    <w:rsid w:val="00407D6D"/>
    <w:rsid w:val="00410303"/>
    <w:rsid w:val="00410AA0"/>
    <w:rsid w:val="00411FF0"/>
    <w:rsid w:val="004127E9"/>
    <w:rsid w:val="00412DB0"/>
    <w:rsid w:val="00412EEC"/>
    <w:rsid w:val="004135AF"/>
    <w:rsid w:val="00413ED0"/>
    <w:rsid w:val="00413F93"/>
    <w:rsid w:val="00414203"/>
    <w:rsid w:val="0041496A"/>
    <w:rsid w:val="00414A24"/>
    <w:rsid w:val="00415306"/>
    <w:rsid w:val="00415C5C"/>
    <w:rsid w:val="00415CBD"/>
    <w:rsid w:val="00415DCB"/>
    <w:rsid w:val="00416117"/>
    <w:rsid w:val="004163FA"/>
    <w:rsid w:val="00416830"/>
    <w:rsid w:val="00416993"/>
    <w:rsid w:val="004169D3"/>
    <w:rsid w:val="00416DF0"/>
    <w:rsid w:val="00417F7E"/>
    <w:rsid w:val="00420406"/>
    <w:rsid w:val="00420536"/>
    <w:rsid w:val="00420D9F"/>
    <w:rsid w:val="004210CF"/>
    <w:rsid w:val="004228B2"/>
    <w:rsid w:val="00422AFD"/>
    <w:rsid w:val="00423000"/>
    <w:rsid w:val="00423672"/>
    <w:rsid w:val="004237F7"/>
    <w:rsid w:val="00424CFD"/>
    <w:rsid w:val="004256CE"/>
    <w:rsid w:val="004257B5"/>
    <w:rsid w:val="00426358"/>
    <w:rsid w:val="00430596"/>
    <w:rsid w:val="00430D44"/>
    <w:rsid w:val="004311D2"/>
    <w:rsid w:val="00431730"/>
    <w:rsid w:val="00431C13"/>
    <w:rsid w:val="00431E1D"/>
    <w:rsid w:val="004324E5"/>
    <w:rsid w:val="00432AAB"/>
    <w:rsid w:val="00432D9B"/>
    <w:rsid w:val="00433698"/>
    <w:rsid w:val="00433A19"/>
    <w:rsid w:val="004341BB"/>
    <w:rsid w:val="00434531"/>
    <w:rsid w:val="004347C1"/>
    <w:rsid w:val="00434B44"/>
    <w:rsid w:val="004358FF"/>
    <w:rsid w:val="00435924"/>
    <w:rsid w:val="00436348"/>
    <w:rsid w:val="004363D6"/>
    <w:rsid w:val="004368A4"/>
    <w:rsid w:val="0043691A"/>
    <w:rsid w:val="00436CF9"/>
    <w:rsid w:val="00436D93"/>
    <w:rsid w:val="004371C6"/>
    <w:rsid w:val="00437E63"/>
    <w:rsid w:val="0044018B"/>
    <w:rsid w:val="00440276"/>
    <w:rsid w:val="00440482"/>
    <w:rsid w:val="004410F5"/>
    <w:rsid w:val="004411F8"/>
    <w:rsid w:val="00441799"/>
    <w:rsid w:val="00441CBC"/>
    <w:rsid w:val="00442669"/>
    <w:rsid w:val="00443D5B"/>
    <w:rsid w:val="0044423D"/>
    <w:rsid w:val="00444BC1"/>
    <w:rsid w:val="00444DAA"/>
    <w:rsid w:val="0044526D"/>
    <w:rsid w:val="004456EA"/>
    <w:rsid w:val="004457E5"/>
    <w:rsid w:val="00445AF9"/>
    <w:rsid w:val="00445B18"/>
    <w:rsid w:val="00445D73"/>
    <w:rsid w:val="004463A7"/>
    <w:rsid w:val="00447C97"/>
    <w:rsid w:val="004505F7"/>
    <w:rsid w:val="00450B50"/>
    <w:rsid w:val="00450B57"/>
    <w:rsid w:val="00450BAD"/>
    <w:rsid w:val="00450FCB"/>
    <w:rsid w:val="0045118B"/>
    <w:rsid w:val="00451518"/>
    <w:rsid w:val="00451D84"/>
    <w:rsid w:val="00452A2E"/>
    <w:rsid w:val="00452E38"/>
    <w:rsid w:val="00452EFD"/>
    <w:rsid w:val="00452F4D"/>
    <w:rsid w:val="004537E1"/>
    <w:rsid w:val="0045396E"/>
    <w:rsid w:val="00453CB2"/>
    <w:rsid w:val="004541AA"/>
    <w:rsid w:val="00455027"/>
    <w:rsid w:val="0045518F"/>
    <w:rsid w:val="004552A5"/>
    <w:rsid w:val="0045629A"/>
    <w:rsid w:val="00456896"/>
    <w:rsid w:val="00456EB8"/>
    <w:rsid w:val="00456FDE"/>
    <w:rsid w:val="004571D2"/>
    <w:rsid w:val="00457277"/>
    <w:rsid w:val="0045754A"/>
    <w:rsid w:val="00457AC4"/>
    <w:rsid w:val="004610F6"/>
    <w:rsid w:val="00461651"/>
    <w:rsid w:val="00461791"/>
    <w:rsid w:val="0046186F"/>
    <w:rsid w:val="00461BA4"/>
    <w:rsid w:val="00462515"/>
    <w:rsid w:val="00462ADF"/>
    <w:rsid w:val="0046489C"/>
    <w:rsid w:val="00464E51"/>
    <w:rsid w:val="00464F66"/>
    <w:rsid w:val="00465BD8"/>
    <w:rsid w:val="00465DCC"/>
    <w:rsid w:val="00466207"/>
    <w:rsid w:val="00466A05"/>
    <w:rsid w:val="00466EC7"/>
    <w:rsid w:val="00466F99"/>
    <w:rsid w:val="0046700A"/>
    <w:rsid w:val="0046707E"/>
    <w:rsid w:val="00467256"/>
    <w:rsid w:val="00467A88"/>
    <w:rsid w:val="00467B00"/>
    <w:rsid w:val="004711A8"/>
    <w:rsid w:val="00471CCF"/>
    <w:rsid w:val="00473418"/>
    <w:rsid w:val="00474311"/>
    <w:rsid w:val="0047442B"/>
    <w:rsid w:val="0047493C"/>
    <w:rsid w:val="00475A87"/>
    <w:rsid w:val="00476808"/>
    <w:rsid w:val="0047728A"/>
    <w:rsid w:val="00477943"/>
    <w:rsid w:val="00477AB4"/>
    <w:rsid w:val="0048127A"/>
    <w:rsid w:val="004821B7"/>
    <w:rsid w:val="0048262A"/>
    <w:rsid w:val="00482731"/>
    <w:rsid w:val="0048401D"/>
    <w:rsid w:val="00484391"/>
    <w:rsid w:val="00484B07"/>
    <w:rsid w:val="00484B8C"/>
    <w:rsid w:val="00485048"/>
    <w:rsid w:val="004852E9"/>
    <w:rsid w:val="00485498"/>
    <w:rsid w:val="00485A16"/>
    <w:rsid w:val="0048694A"/>
    <w:rsid w:val="00486F1E"/>
    <w:rsid w:val="004872A1"/>
    <w:rsid w:val="0048737D"/>
    <w:rsid w:val="0048764F"/>
    <w:rsid w:val="004876AF"/>
    <w:rsid w:val="00487B2C"/>
    <w:rsid w:val="0049030D"/>
    <w:rsid w:val="00490D8A"/>
    <w:rsid w:val="00491D02"/>
    <w:rsid w:val="00492521"/>
    <w:rsid w:val="00492BD6"/>
    <w:rsid w:val="00493666"/>
    <w:rsid w:val="00493E9F"/>
    <w:rsid w:val="00493EDD"/>
    <w:rsid w:val="00494277"/>
    <w:rsid w:val="004945D6"/>
    <w:rsid w:val="004947F0"/>
    <w:rsid w:val="004954E6"/>
    <w:rsid w:val="00495A7C"/>
    <w:rsid w:val="00495B37"/>
    <w:rsid w:val="00495C1D"/>
    <w:rsid w:val="00496D08"/>
    <w:rsid w:val="004972C1"/>
    <w:rsid w:val="00497C50"/>
    <w:rsid w:val="004A11FB"/>
    <w:rsid w:val="004A12B2"/>
    <w:rsid w:val="004A12D3"/>
    <w:rsid w:val="004A1430"/>
    <w:rsid w:val="004A1D23"/>
    <w:rsid w:val="004A1F37"/>
    <w:rsid w:val="004A334F"/>
    <w:rsid w:val="004A3E33"/>
    <w:rsid w:val="004A470C"/>
    <w:rsid w:val="004A4D07"/>
    <w:rsid w:val="004A5153"/>
    <w:rsid w:val="004A586A"/>
    <w:rsid w:val="004A60BA"/>
    <w:rsid w:val="004A6825"/>
    <w:rsid w:val="004A69A1"/>
    <w:rsid w:val="004A6A78"/>
    <w:rsid w:val="004A731A"/>
    <w:rsid w:val="004A7AE8"/>
    <w:rsid w:val="004A7EF5"/>
    <w:rsid w:val="004B1745"/>
    <w:rsid w:val="004B1A7C"/>
    <w:rsid w:val="004B1E57"/>
    <w:rsid w:val="004B1FEF"/>
    <w:rsid w:val="004B2568"/>
    <w:rsid w:val="004B29E1"/>
    <w:rsid w:val="004B2B34"/>
    <w:rsid w:val="004B2CDA"/>
    <w:rsid w:val="004B2E65"/>
    <w:rsid w:val="004B2F4A"/>
    <w:rsid w:val="004B3128"/>
    <w:rsid w:val="004B332F"/>
    <w:rsid w:val="004B3758"/>
    <w:rsid w:val="004B3FCA"/>
    <w:rsid w:val="004B4144"/>
    <w:rsid w:val="004B43A8"/>
    <w:rsid w:val="004B4447"/>
    <w:rsid w:val="004B4AB4"/>
    <w:rsid w:val="004B5130"/>
    <w:rsid w:val="004B69CF"/>
    <w:rsid w:val="004B6E47"/>
    <w:rsid w:val="004B7A3A"/>
    <w:rsid w:val="004B7BEF"/>
    <w:rsid w:val="004C189C"/>
    <w:rsid w:val="004C19B2"/>
    <w:rsid w:val="004C1DCB"/>
    <w:rsid w:val="004C25C7"/>
    <w:rsid w:val="004C26A6"/>
    <w:rsid w:val="004C2FA6"/>
    <w:rsid w:val="004C3D91"/>
    <w:rsid w:val="004C4677"/>
    <w:rsid w:val="004C4A5B"/>
    <w:rsid w:val="004C4B6E"/>
    <w:rsid w:val="004C4CAF"/>
    <w:rsid w:val="004C5088"/>
    <w:rsid w:val="004C5EE7"/>
    <w:rsid w:val="004C6CF9"/>
    <w:rsid w:val="004C6E89"/>
    <w:rsid w:val="004C709B"/>
    <w:rsid w:val="004D0300"/>
    <w:rsid w:val="004D10BA"/>
    <w:rsid w:val="004D1340"/>
    <w:rsid w:val="004D18CC"/>
    <w:rsid w:val="004D1A7C"/>
    <w:rsid w:val="004D1D65"/>
    <w:rsid w:val="004D22A9"/>
    <w:rsid w:val="004D2582"/>
    <w:rsid w:val="004D2BF3"/>
    <w:rsid w:val="004D3038"/>
    <w:rsid w:val="004D3554"/>
    <w:rsid w:val="004D39AF"/>
    <w:rsid w:val="004D429C"/>
    <w:rsid w:val="004D4487"/>
    <w:rsid w:val="004D4EC1"/>
    <w:rsid w:val="004D51EC"/>
    <w:rsid w:val="004D5269"/>
    <w:rsid w:val="004D5C6C"/>
    <w:rsid w:val="004D5FAA"/>
    <w:rsid w:val="004D6533"/>
    <w:rsid w:val="004D7B0E"/>
    <w:rsid w:val="004D7B78"/>
    <w:rsid w:val="004E0039"/>
    <w:rsid w:val="004E0675"/>
    <w:rsid w:val="004E0E23"/>
    <w:rsid w:val="004E14B3"/>
    <w:rsid w:val="004E233E"/>
    <w:rsid w:val="004E23C3"/>
    <w:rsid w:val="004E41CA"/>
    <w:rsid w:val="004E4AC3"/>
    <w:rsid w:val="004E4D7D"/>
    <w:rsid w:val="004E4FF3"/>
    <w:rsid w:val="004E538C"/>
    <w:rsid w:val="004E5D5F"/>
    <w:rsid w:val="004E5E8A"/>
    <w:rsid w:val="004E630F"/>
    <w:rsid w:val="004E64E3"/>
    <w:rsid w:val="004E6939"/>
    <w:rsid w:val="004E7C68"/>
    <w:rsid w:val="004E7FC9"/>
    <w:rsid w:val="004F0520"/>
    <w:rsid w:val="004F0692"/>
    <w:rsid w:val="004F0DF5"/>
    <w:rsid w:val="004F190F"/>
    <w:rsid w:val="004F1AE1"/>
    <w:rsid w:val="004F332F"/>
    <w:rsid w:val="004F3579"/>
    <w:rsid w:val="004F3D57"/>
    <w:rsid w:val="004F3EA6"/>
    <w:rsid w:val="004F4524"/>
    <w:rsid w:val="004F455F"/>
    <w:rsid w:val="004F4815"/>
    <w:rsid w:val="004F53CA"/>
    <w:rsid w:val="004F5795"/>
    <w:rsid w:val="004F580E"/>
    <w:rsid w:val="004F58E1"/>
    <w:rsid w:val="004F5941"/>
    <w:rsid w:val="004F5B74"/>
    <w:rsid w:val="004F5E4E"/>
    <w:rsid w:val="004F60FC"/>
    <w:rsid w:val="004F6DD0"/>
    <w:rsid w:val="004F6FCD"/>
    <w:rsid w:val="004F7413"/>
    <w:rsid w:val="004F7DC2"/>
    <w:rsid w:val="005003EE"/>
    <w:rsid w:val="0050065C"/>
    <w:rsid w:val="00500783"/>
    <w:rsid w:val="00501922"/>
    <w:rsid w:val="00501DFF"/>
    <w:rsid w:val="005033EC"/>
    <w:rsid w:val="005039F6"/>
    <w:rsid w:val="00503A83"/>
    <w:rsid w:val="00503CD0"/>
    <w:rsid w:val="0050410A"/>
    <w:rsid w:val="00504BF5"/>
    <w:rsid w:val="00504C81"/>
    <w:rsid w:val="00504CFB"/>
    <w:rsid w:val="005053C8"/>
    <w:rsid w:val="005060AB"/>
    <w:rsid w:val="00506576"/>
    <w:rsid w:val="0050675C"/>
    <w:rsid w:val="00507EA1"/>
    <w:rsid w:val="00507FED"/>
    <w:rsid w:val="00510996"/>
    <w:rsid w:val="00511540"/>
    <w:rsid w:val="0051198B"/>
    <w:rsid w:val="00512642"/>
    <w:rsid w:val="00512859"/>
    <w:rsid w:val="00512B66"/>
    <w:rsid w:val="00512D19"/>
    <w:rsid w:val="00512F85"/>
    <w:rsid w:val="00512F95"/>
    <w:rsid w:val="00514103"/>
    <w:rsid w:val="00515069"/>
    <w:rsid w:val="005153A7"/>
    <w:rsid w:val="00515AAD"/>
    <w:rsid w:val="00516130"/>
    <w:rsid w:val="005172F8"/>
    <w:rsid w:val="005176FE"/>
    <w:rsid w:val="00517968"/>
    <w:rsid w:val="0052134F"/>
    <w:rsid w:val="00521E6A"/>
    <w:rsid w:val="00521FE7"/>
    <w:rsid w:val="0052219F"/>
    <w:rsid w:val="00522359"/>
    <w:rsid w:val="005231F7"/>
    <w:rsid w:val="005232DF"/>
    <w:rsid w:val="0052347C"/>
    <w:rsid w:val="005236FC"/>
    <w:rsid w:val="005240CE"/>
    <w:rsid w:val="0052415A"/>
    <w:rsid w:val="00524830"/>
    <w:rsid w:val="0052495F"/>
    <w:rsid w:val="00524A93"/>
    <w:rsid w:val="00524F52"/>
    <w:rsid w:val="005250F0"/>
    <w:rsid w:val="00525E4D"/>
    <w:rsid w:val="00526145"/>
    <w:rsid w:val="00526297"/>
    <w:rsid w:val="005264AA"/>
    <w:rsid w:val="00526912"/>
    <w:rsid w:val="00526EF7"/>
    <w:rsid w:val="00527EF4"/>
    <w:rsid w:val="00530159"/>
    <w:rsid w:val="005302D7"/>
    <w:rsid w:val="00532096"/>
    <w:rsid w:val="00532243"/>
    <w:rsid w:val="00532D62"/>
    <w:rsid w:val="00533AC9"/>
    <w:rsid w:val="00533E60"/>
    <w:rsid w:val="00534148"/>
    <w:rsid w:val="00534951"/>
    <w:rsid w:val="00534E91"/>
    <w:rsid w:val="00534F83"/>
    <w:rsid w:val="005350D1"/>
    <w:rsid w:val="005350EC"/>
    <w:rsid w:val="005352B1"/>
    <w:rsid w:val="005355DC"/>
    <w:rsid w:val="00535DC5"/>
    <w:rsid w:val="00536424"/>
    <w:rsid w:val="005365C5"/>
    <w:rsid w:val="00536A38"/>
    <w:rsid w:val="00536B01"/>
    <w:rsid w:val="00537C02"/>
    <w:rsid w:val="00537C98"/>
    <w:rsid w:val="005415AD"/>
    <w:rsid w:val="00541D55"/>
    <w:rsid w:val="00541F43"/>
    <w:rsid w:val="005422A2"/>
    <w:rsid w:val="00542338"/>
    <w:rsid w:val="0054237A"/>
    <w:rsid w:val="0054249F"/>
    <w:rsid w:val="00542DAC"/>
    <w:rsid w:val="00542DDB"/>
    <w:rsid w:val="00543058"/>
    <w:rsid w:val="00544016"/>
    <w:rsid w:val="00544557"/>
    <w:rsid w:val="005446B4"/>
    <w:rsid w:val="00544B87"/>
    <w:rsid w:val="005453B6"/>
    <w:rsid w:val="00545E47"/>
    <w:rsid w:val="005461BB"/>
    <w:rsid w:val="00546C8F"/>
    <w:rsid w:val="00547F56"/>
    <w:rsid w:val="005501CC"/>
    <w:rsid w:val="00550314"/>
    <w:rsid w:val="00550743"/>
    <w:rsid w:val="00550C17"/>
    <w:rsid w:val="00550C6E"/>
    <w:rsid w:val="00550D7E"/>
    <w:rsid w:val="00550E65"/>
    <w:rsid w:val="00550F13"/>
    <w:rsid w:val="00550F65"/>
    <w:rsid w:val="00551B60"/>
    <w:rsid w:val="005524B9"/>
    <w:rsid w:val="00552669"/>
    <w:rsid w:val="005526C7"/>
    <w:rsid w:val="00552F1F"/>
    <w:rsid w:val="005536EF"/>
    <w:rsid w:val="005536FD"/>
    <w:rsid w:val="005538E0"/>
    <w:rsid w:val="00553D08"/>
    <w:rsid w:val="00553D1C"/>
    <w:rsid w:val="00553EDB"/>
    <w:rsid w:val="0055472F"/>
    <w:rsid w:val="00554B0D"/>
    <w:rsid w:val="00554D61"/>
    <w:rsid w:val="00554DFB"/>
    <w:rsid w:val="00554E30"/>
    <w:rsid w:val="0055572E"/>
    <w:rsid w:val="00555E0E"/>
    <w:rsid w:val="00556075"/>
    <w:rsid w:val="00556144"/>
    <w:rsid w:val="005561B8"/>
    <w:rsid w:val="00556651"/>
    <w:rsid w:val="0055672B"/>
    <w:rsid w:val="0055724D"/>
    <w:rsid w:val="00557F71"/>
    <w:rsid w:val="00557FFC"/>
    <w:rsid w:val="005600F1"/>
    <w:rsid w:val="005609AD"/>
    <w:rsid w:val="00560B17"/>
    <w:rsid w:val="00560B80"/>
    <w:rsid w:val="00561251"/>
    <w:rsid w:val="00561467"/>
    <w:rsid w:val="00561CC8"/>
    <w:rsid w:val="00561E9F"/>
    <w:rsid w:val="0056288B"/>
    <w:rsid w:val="00562B2E"/>
    <w:rsid w:val="005635C7"/>
    <w:rsid w:val="00563B7C"/>
    <w:rsid w:val="005643B0"/>
    <w:rsid w:val="0056491A"/>
    <w:rsid w:val="00564B55"/>
    <w:rsid w:val="00564D98"/>
    <w:rsid w:val="00565CD7"/>
    <w:rsid w:val="00566018"/>
    <w:rsid w:val="005669D1"/>
    <w:rsid w:val="005669FE"/>
    <w:rsid w:val="005677F4"/>
    <w:rsid w:val="00567894"/>
    <w:rsid w:val="00567E0D"/>
    <w:rsid w:val="00570116"/>
    <w:rsid w:val="00570260"/>
    <w:rsid w:val="00571DC7"/>
    <w:rsid w:val="00572AB2"/>
    <w:rsid w:val="00572C3B"/>
    <w:rsid w:val="005731D7"/>
    <w:rsid w:val="005734DA"/>
    <w:rsid w:val="005736EE"/>
    <w:rsid w:val="00573A9A"/>
    <w:rsid w:val="005746D2"/>
    <w:rsid w:val="005752E9"/>
    <w:rsid w:val="00575794"/>
    <w:rsid w:val="00577471"/>
    <w:rsid w:val="00580203"/>
    <w:rsid w:val="0058045B"/>
    <w:rsid w:val="00580A16"/>
    <w:rsid w:val="00580EDE"/>
    <w:rsid w:val="0058115D"/>
    <w:rsid w:val="005811FC"/>
    <w:rsid w:val="00581E6B"/>
    <w:rsid w:val="00582264"/>
    <w:rsid w:val="005823B0"/>
    <w:rsid w:val="005825AA"/>
    <w:rsid w:val="00582CCB"/>
    <w:rsid w:val="00582E63"/>
    <w:rsid w:val="00582F8B"/>
    <w:rsid w:val="00583A7B"/>
    <w:rsid w:val="00583E3E"/>
    <w:rsid w:val="00583E4E"/>
    <w:rsid w:val="00584377"/>
    <w:rsid w:val="00584F19"/>
    <w:rsid w:val="005854AB"/>
    <w:rsid w:val="00585A88"/>
    <w:rsid w:val="00585F88"/>
    <w:rsid w:val="005861FC"/>
    <w:rsid w:val="005866FA"/>
    <w:rsid w:val="00586953"/>
    <w:rsid w:val="00586B1F"/>
    <w:rsid w:val="00586C37"/>
    <w:rsid w:val="0058757E"/>
    <w:rsid w:val="00587908"/>
    <w:rsid w:val="005902BB"/>
    <w:rsid w:val="00590521"/>
    <w:rsid w:val="00590A03"/>
    <w:rsid w:val="00591BD0"/>
    <w:rsid w:val="00593E46"/>
    <w:rsid w:val="00595947"/>
    <w:rsid w:val="005967F5"/>
    <w:rsid w:val="00597160"/>
    <w:rsid w:val="00597659"/>
    <w:rsid w:val="00597945"/>
    <w:rsid w:val="00597DD2"/>
    <w:rsid w:val="00597EE2"/>
    <w:rsid w:val="00597F6C"/>
    <w:rsid w:val="005A03AF"/>
    <w:rsid w:val="005A0421"/>
    <w:rsid w:val="005A0B05"/>
    <w:rsid w:val="005A237A"/>
    <w:rsid w:val="005A2AB8"/>
    <w:rsid w:val="005A3570"/>
    <w:rsid w:val="005A3AEE"/>
    <w:rsid w:val="005A416B"/>
    <w:rsid w:val="005A47B4"/>
    <w:rsid w:val="005A51D2"/>
    <w:rsid w:val="005A6CEC"/>
    <w:rsid w:val="005A6CF1"/>
    <w:rsid w:val="005A7209"/>
    <w:rsid w:val="005A7257"/>
    <w:rsid w:val="005A7F1E"/>
    <w:rsid w:val="005A7F97"/>
    <w:rsid w:val="005B03A6"/>
    <w:rsid w:val="005B065E"/>
    <w:rsid w:val="005B071F"/>
    <w:rsid w:val="005B074F"/>
    <w:rsid w:val="005B2417"/>
    <w:rsid w:val="005B2BB8"/>
    <w:rsid w:val="005B2EA7"/>
    <w:rsid w:val="005B41D4"/>
    <w:rsid w:val="005B4C93"/>
    <w:rsid w:val="005B6890"/>
    <w:rsid w:val="005B6D1F"/>
    <w:rsid w:val="005B70E1"/>
    <w:rsid w:val="005B7F96"/>
    <w:rsid w:val="005C1E74"/>
    <w:rsid w:val="005C27D5"/>
    <w:rsid w:val="005C3EA1"/>
    <w:rsid w:val="005C42DB"/>
    <w:rsid w:val="005C476F"/>
    <w:rsid w:val="005C4B60"/>
    <w:rsid w:val="005C4D4B"/>
    <w:rsid w:val="005C67DB"/>
    <w:rsid w:val="005C6A93"/>
    <w:rsid w:val="005C9AD2"/>
    <w:rsid w:val="005D1688"/>
    <w:rsid w:val="005D1760"/>
    <w:rsid w:val="005D17C0"/>
    <w:rsid w:val="005D2036"/>
    <w:rsid w:val="005D20A2"/>
    <w:rsid w:val="005D2748"/>
    <w:rsid w:val="005D2BAC"/>
    <w:rsid w:val="005D2BB6"/>
    <w:rsid w:val="005D356F"/>
    <w:rsid w:val="005D3A13"/>
    <w:rsid w:val="005D419D"/>
    <w:rsid w:val="005D4303"/>
    <w:rsid w:val="005D51DE"/>
    <w:rsid w:val="005D5BAA"/>
    <w:rsid w:val="005D5C38"/>
    <w:rsid w:val="005D5C70"/>
    <w:rsid w:val="005D5D61"/>
    <w:rsid w:val="005D64BF"/>
    <w:rsid w:val="005D78B4"/>
    <w:rsid w:val="005D7B4D"/>
    <w:rsid w:val="005E01BF"/>
    <w:rsid w:val="005E067E"/>
    <w:rsid w:val="005E07BD"/>
    <w:rsid w:val="005E0D92"/>
    <w:rsid w:val="005E188B"/>
    <w:rsid w:val="005E1A90"/>
    <w:rsid w:val="005E1C80"/>
    <w:rsid w:val="005E241D"/>
    <w:rsid w:val="005E4350"/>
    <w:rsid w:val="005E46D2"/>
    <w:rsid w:val="005E4E88"/>
    <w:rsid w:val="005E5112"/>
    <w:rsid w:val="005E52D3"/>
    <w:rsid w:val="005E56AC"/>
    <w:rsid w:val="005E58A8"/>
    <w:rsid w:val="005E621E"/>
    <w:rsid w:val="005E63E9"/>
    <w:rsid w:val="005E6AF4"/>
    <w:rsid w:val="005E70F9"/>
    <w:rsid w:val="005E7244"/>
    <w:rsid w:val="005E78C6"/>
    <w:rsid w:val="005E7BC6"/>
    <w:rsid w:val="005F08FC"/>
    <w:rsid w:val="005F120F"/>
    <w:rsid w:val="005F13CB"/>
    <w:rsid w:val="005F1F97"/>
    <w:rsid w:val="005F2760"/>
    <w:rsid w:val="005F2BF0"/>
    <w:rsid w:val="005F3D75"/>
    <w:rsid w:val="005F492F"/>
    <w:rsid w:val="005F4BB1"/>
    <w:rsid w:val="005F4DB8"/>
    <w:rsid w:val="005F5226"/>
    <w:rsid w:val="005F67D4"/>
    <w:rsid w:val="005F68CD"/>
    <w:rsid w:val="005F70F6"/>
    <w:rsid w:val="005F7BF5"/>
    <w:rsid w:val="00600EA0"/>
    <w:rsid w:val="00601D16"/>
    <w:rsid w:val="00601E36"/>
    <w:rsid w:val="00602B61"/>
    <w:rsid w:val="00602F1E"/>
    <w:rsid w:val="00602F8B"/>
    <w:rsid w:val="00603619"/>
    <w:rsid w:val="00603BD8"/>
    <w:rsid w:val="00603CAF"/>
    <w:rsid w:val="0060413E"/>
    <w:rsid w:val="00604839"/>
    <w:rsid w:val="00604A4C"/>
    <w:rsid w:val="00604F52"/>
    <w:rsid w:val="00604FE6"/>
    <w:rsid w:val="00605511"/>
    <w:rsid w:val="00606D6B"/>
    <w:rsid w:val="00607A26"/>
    <w:rsid w:val="00610CDD"/>
    <w:rsid w:val="00610F7A"/>
    <w:rsid w:val="00611794"/>
    <w:rsid w:val="00611901"/>
    <w:rsid w:val="006123C3"/>
    <w:rsid w:val="006133F2"/>
    <w:rsid w:val="00613954"/>
    <w:rsid w:val="0061420D"/>
    <w:rsid w:val="00614DA1"/>
    <w:rsid w:val="00614F8C"/>
    <w:rsid w:val="0061500B"/>
    <w:rsid w:val="00615118"/>
    <w:rsid w:val="00615389"/>
    <w:rsid w:val="00616BBA"/>
    <w:rsid w:val="00616DCB"/>
    <w:rsid w:val="00616DD4"/>
    <w:rsid w:val="0061725D"/>
    <w:rsid w:val="00617DB5"/>
    <w:rsid w:val="00620A16"/>
    <w:rsid w:val="00622826"/>
    <w:rsid w:val="0062380A"/>
    <w:rsid w:val="00623DBE"/>
    <w:rsid w:val="006241E9"/>
    <w:rsid w:val="006247F2"/>
    <w:rsid w:val="0062519E"/>
    <w:rsid w:val="006253A8"/>
    <w:rsid w:val="006263B9"/>
    <w:rsid w:val="00626AD4"/>
    <w:rsid w:val="0062711D"/>
    <w:rsid w:val="006271F1"/>
    <w:rsid w:val="00627233"/>
    <w:rsid w:val="00627485"/>
    <w:rsid w:val="00627E81"/>
    <w:rsid w:val="00630625"/>
    <w:rsid w:val="006306E3"/>
    <w:rsid w:val="00630F66"/>
    <w:rsid w:val="0063163F"/>
    <w:rsid w:val="006318B0"/>
    <w:rsid w:val="00631A66"/>
    <w:rsid w:val="006320B4"/>
    <w:rsid w:val="00632221"/>
    <w:rsid w:val="00632AD7"/>
    <w:rsid w:val="00633DC9"/>
    <w:rsid w:val="00634BC6"/>
    <w:rsid w:val="006352BD"/>
    <w:rsid w:val="00635571"/>
    <w:rsid w:val="00635610"/>
    <w:rsid w:val="00635617"/>
    <w:rsid w:val="00635C06"/>
    <w:rsid w:val="00635F42"/>
    <w:rsid w:val="00635FFF"/>
    <w:rsid w:val="00636123"/>
    <w:rsid w:val="0063660B"/>
    <w:rsid w:val="00636BE7"/>
    <w:rsid w:val="006402F1"/>
    <w:rsid w:val="006408F5"/>
    <w:rsid w:val="006413AA"/>
    <w:rsid w:val="00642075"/>
    <w:rsid w:val="00642478"/>
    <w:rsid w:val="00642700"/>
    <w:rsid w:val="00642708"/>
    <w:rsid w:val="00642A74"/>
    <w:rsid w:val="00643A3D"/>
    <w:rsid w:val="0064412F"/>
    <w:rsid w:val="0064515A"/>
    <w:rsid w:val="00645342"/>
    <w:rsid w:val="006457B5"/>
    <w:rsid w:val="00646531"/>
    <w:rsid w:val="00646B4F"/>
    <w:rsid w:val="00646E7F"/>
    <w:rsid w:val="00646FD7"/>
    <w:rsid w:val="00650977"/>
    <w:rsid w:val="00651605"/>
    <w:rsid w:val="00651E88"/>
    <w:rsid w:val="00651F53"/>
    <w:rsid w:val="00655220"/>
    <w:rsid w:val="0065540A"/>
    <w:rsid w:val="00655D2B"/>
    <w:rsid w:val="006569F5"/>
    <w:rsid w:val="00656D00"/>
    <w:rsid w:val="00656DB8"/>
    <w:rsid w:val="0065742C"/>
    <w:rsid w:val="006579B1"/>
    <w:rsid w:val="006600E9"/>
    <w:rsid w:val="00660BDD"/>
    <w:rsid w:val="00660BE2"/>
    <w:rsid w:val="0066179F"/>
    <w:rsid w:val="006617DD"/>
    <w:rsid w:val="00661BD4"/>
    <w:rsid w:val="006626B4"/>
    <w:rsid w:val="006626CC"/>
    <w:rsid w:val="00662FF6"/>
    <w:rsid w:val="00663EDF"/>
    <w:rsid w:val="00663FA5"/>
    <w:rsid w:val="006641F7"/>
    <w:rsid w:val="006643BC"/>
    <w:rsid w:val="00665133"/>
    <w:rsid w:val="006664BB"/>
    <w:rsid w:val="00666B50"/>
    <w:rsid w:val="0066731F"/>
    <w:rsid w:val="006674D5"/>
    <w:rsid w:val="00667C58"/>
    <w:rsid w:val="0067035A"/>
    <w:rsid w:val="00670C92"/>
    <w:rsid w:val="00670E78"/>
    <w:rsid w:val="006719FB"/>
    <w:rsid w:val="00672059"/>
    <w:rsid w:val="006720BE"/>
    <w:rsid w:val="00672B4B"/>
    <w:rsid w:val="00672BFE"/>
    <w:rsid w:val="0067346F"/>
    <w:rsid w:val="00673750"/>
    <w:rsid w:val="00673951"/>
    <w:rsid w:val="00673FB4"/>
    <w:rsid w:val="006742B0"/>
    <w:rsid w:val="006744B5"/>
    <w:rsid w:val="00674C9E"/>
    <w:rsid w:val="00675128"/>
    <w:rsid w:val="0067513E"/>
    <w:rsid w:val="00675B88"/>
    <w:rsid w:val="0067614E"/>
    <w:rsid w:val="0067640C"/>
    <w:rsid w:val="0067658B"/>
    <w:rsid w:val="00676C10"/>
    <w:rsid w:val="006775F6"/>
    <w:rsid w:val="006778D6"/>
    <w:rsid w:val="00680948"/>
    <w:rsid w:val="00681C70"/>
    <w:rsid w:val="00681D75"/>
    <w:rsid w:val="00681DF2"/>
    <w:rsid w:val="0068279E"/>
    <w:rsid w:val="00682A6A"/>
    <w:rsid w:val="00683B17"/>
    <w:rsid w:val="00684AB2"/>
    <w:rsid w:val="00684D1B"/>
    <w:rsid w:val="0068756E"/>
    <w:rsid w:val="00687B27"/>
    <w:rsid w:val="00687B8B"/>
    <w:rsid w:val="00691907"/>
    <w:rsid w:val="00692776"/>
    <w:rsid w:val="006932ED"/>
    <w:rsid w:val="006934D1"/>
    <w:rsid w:val="0069416A"/>
    <w:rsid w:val="006946AD"/>
    <w:rsid w:val="00694D83"/>
    <w:rsid w:val="00695345"/>
    <w:rsid w:val="00695484"/>
    <w:rsid w:val="006957EC"/>
    <w:rsid w:val="0069616B"/>
    <w:rsid w:val="00696C31"/>
    <w:rsid w:val="0069708E"/>
    <w:rsid w:val="00697A1E"/>
    <w:rsid w:val="00697EC4"/>
    <w:rsid w:val="00697FBC"/>
    <w:rsid w:val="006A05F9"/>
    <w:rsid w:val="006A1666"/>
    <w:rsid w:val="006A2461"/>
    <w:rsid w:val="006A2513"/>
    <w:rsid w:val="006A2902"/>
    <w:rsid w:val="006A3F8D"/>
    <w:rsid w:val="006A4DC7"/>
    <w:rsid w:val="006A5365"/>
    <w:rsid w:val="006A5804"/>
    <w:rsid w:val="006A5937"/>
    <w:rsid w:val="006A5F94"/>
    <w:rsid w:val="006A621B"/>
    <w:rsid w:val="006A68B8"/>
    <w:rsid w:val="006A6C36"/>
    <w:rsid w:val="006A74FA"/>
    <w:rsid w:val="006A77C1"/>
    <w:rsid w:val="006B078E"/>
    <w:rsid w:val="006B177C"/>
    <w:rsid w:val="006B258C"/>
    <w:rsid w:val="006B2C0C"/>
    <w:rsid w:val="006B37F5"/>
    <w:rsid w:val="006B428A"/>
    <w:rsid w:val="006B52F1"/>
    <w:rsid w:val="006B5A62"/>
    <w:rsid w:val="006B61FC"/>
    <w:rsid w:val="006B6A42"/>
    <w:rsid w:val="006B6B70"/>
    <w:rsid w:val="006B7195"/>
    <w:rsid w:val="006B71DB"/>
    <w:rsid w:val="006B7771"/>
    <w:rsid w:val="006B7E99"/>
    <w:rsid w:val="006B7F53"/>
    <w:rsid w:val="006C00C0"/>
    <w:rsid w:val="006C0371"/>
    <w:rsid w:val="006C0CE3"/>
    <w:rsid w:val="006C1035"/>
    <w:rsid w:val="006C1644"/>
    <w:rsid w:val="006C187D"/>
    <w:rsid w:val="006C1D68"/>
    <w:rsid w:val="006C1F3F"/>
    <w:rsid w:val="006C216E"/>
    <w:rsid w:val="006C259F"/>
    <w:rsid w:val="006C2719"/>
    <w:rsid w:val="006C278E"/>
    <w:rsid w:val="006C3411"/>
    <w:rsid w:val="006C3539"/>
    <w:rsid w:val="006C3A4D"/>
    <w:rsid w:val="006C3EF8"/>
    <w:rsid w:val="006C42EB"/>
    <w:rsid w:val="006C4DDB"/>
    <w:rsid w:val="006C53F5"/>
    <w:rsid w:val="006C58E4"/>
    <w:rsid w:val="006C597F"/>
    <w:rsid w:val="006C5C14"/>
    <w:rsid w:val="006C6A1D"/>
    <w:rsid w:val="006C708D"/>
    <w:rsid w:val="006C712B"/>
    <w:rsid w:val="006C7158"/>
    <w:rsid w:val="006C731D"/>
    <w:rsid w:val="006D026D"/>
    <w:rsid w:val="006D0B4A"/>
    <w:rsid w:val="006D12D8"/>
    <w:rsid w:val="006D17B4"/>
    <w:rsid w:val="006D1E08"/>
    <w:rsid w:val="006D254E"/>
    <w:rsid w:val="006D38BD"/>
    <w:rsid w:val="006D3EA9"/>
    <w:rsid w:val="006D47AA"/>
    <w:rsid w:val="006D4996"/>
    <w:rsid w:val="006D4BD6"/>
    <w:rsid w:val="006D5AC9"/>
    <w:rsid w:val="006D71B7"/>
    <w:rsid w:val="006D78EA"/>
    <w:rsid w:val="006E1DCC"/>
    <w:rsid w:val="006E1F0A"/>
    <w:rsid w:val="006E26A6"/>
    <w:rsid w:val="006E312F"/>
    <w:rsid w:val="006E3172"/>
    <w:rsid w:val="006E31EB"/>
    <w:rsid w:val="006E38E1"/>
    <w:rsid w:val="006E3E47"/>
    <w:rsid w:val="006E3E63"/>
    <w:rsid w:val="006E48A1"/>
    <w:rsid w:val="006E4938"/>
    <w:rsid w:val="006E4A16"/>
    <w:rsid w:val="006E55FE"/>
    <w:rsid w:val="006E5EF6"/>
    <w:rsid w:val="006E63D4"/>
    <w:rsid w:val="006E7045"/>
    <w:rsid w:val="006E7E18"/>
    <w:rsid w:val="006F04C2"/>
    <w:rsid w:val="006F12C1"/>
    <w:rsid w:val="006F1393"/>
    <w:rsid w:val="006F1551"/>
    <w:rsid w:val="006F18E4"/>
    <w:rsid w:val="006F2778"/>
    <w:rsid w:val="006F2B52"/>
    <w:rsid w:val="006F41EF"/>
    <w:rsid w:val="006F7556"/>
    <w:rsid w:val="006F7B67"/>
    <w:rsid w:val="006F7D14"/>
    <w:rsid w:val="00700270"/>
    <w:rsid w:val="007004EA"/>
    <w:rsid w:val="00700587"/>
    <w:rsid w:val="007007CA"/>
    <w:rsid w:val="00700AB4"/>
    <w:rsid w:val="00700F9E"/>
    <w:rsid w:val="007017E9"/>
    <w:rsid w:val="007025BC"/>
    <w:rsid w:val="00702AA8"/>
    <w:rsid w:val="00703F1A"/>
    <w:rsid w:val="00703F41"/>
    <w:rsid w:val="00704126"/>
    <w:rsid w:val="00704563"/>
    <w:rsid w:val="00704956"/>
    <w:rsid w:val="00704B78"/>
    <w:rsid w:val="00704E89"/>
    <w:rsid w:val="00705E00"/>
    <w:rsid w:val="007063C1"/>
    <w:rsid w:val="00706760"/>
    <w:rsid w:val="00706884"/>
    <w:rsid w:val="00706D6D"/>
    <w:rsid w:val="00707878"/>
    <w:rsid w:val="00707B90"/>
    <w:rsid w:val="00710156"/>
    <w:rsid w:val="0071044A"/>
    <w:rsid w:val="00710585"/>
    <w:rsid w:val="00710948"/>
    <w:rsid w:val="00710B9A"/>
    <w:rsid w:val="007119ED"/>
    <w:rsid w:val="0071254F"/>
    <w:rsid w:val="00712C53"/>
    <w:rsid w:val="0071312E"/>
    <w:rsid w:val="007146B0"/>
    <w:rsid w:val="00714719"/>
    <w:rsid w:val="0071484C"/>
    <w:rsid w:val="00715CC0"/>
    <w:rsid w:val="00716083"/>
    <w:rsid w:val="0071632C"/>
    <w:rsid w:val="0071679F"/>
    <w:rsid w:val="00716F23"/>
    <w:rsid w:val="0071742C"/>
    <w:rsid w:val="007174AF"/>
    <w:rsid w:val="0072013E"/>
    <w:rsid w:val="00720220"/>
    <w:rsid w:val="00720393"/>
    <w:rsid w:val="0072070C"/>
    <w:rsid w:val="007207C5"/>
    <w:rsid w:val="0072095F"/>
    <w:rsid w:val="00720B53"/>
    <w:rsid w:val="00721044"/>
    <w:rsid w:val="00721504"/>
    <w:rsid w:val="00721509"/>
    <w:rsid w:val="007216BC"/>
    <w:rsid w:val="00722CEF"/>
    <w:rsid w:val="007232C6"/>
    <w:rsid w:val="00723A5F"/>
    <w:rsid w:val="00724810"/>
    <w:rsid w:val="00724F5F"/>
    <w:rsid w:val="00725275"/>
    <w:rsid w:val="007252B5"/>
    <w:rsid w:val="007257F5"/>
    <w:rsid w:val="00725976"/>
    <w:rsid w:val="00725E34"/>
    <w:rsid w:val="00726135"/>
    <w:rsid w:val="0072627B"/>
    <w:rsid w:val="0072636E"/>
    <w:rsid w:val="0072782B"/>
    <w:rsid w:val="00727C8B"/>
    <w:rsid w:val="0073008A"/>
    <w:rsid w:val="007314AC"/>
    <w:rsid w:val="00731561"/>
    <w:rsid w:val="00731D77"/>
    <w:rsid w:val="007320CF"/>
    <w:rsid w:val="007321F5"/>
    <w:rsid w:val="00733B3A"/>
    <w:rsid w:val="00734088"/>
    <w:rsid w:val="0073411B"/>
    <w:rsid w:val="007341B7"/>
    <w:rsid w:val="007342AD"/>
    <w:rsid w:val="0073489D"/>
    <w:rsid w:val="00734B6D"/>
    <w:rsid w:val="00734B7B"/>
    <w:rsid w:val="00735641"/>
    <w:rsid w:val="00735C0A"/>
    <w:rsid w:val="00736632"/>
    <w:rsid w:val="007367A1"/>
    <w:rsid w:val="007369EE"/>
    <w:rsid w:val="00737278"/>
    <w:rsid w:val="0073752F"/>
    <w:rsid w:val="007376A4"/>
    <w:rsid w:val="00740605"/>
    <w:rsid w:val="0074078A"/>
    <w:rsid w:val="00740BAD"/>
    <w:rsid w:val="007418D1"/>
    <w:rsid w:val="00741AB0"/>
    <w:rsid w:val="00741CFC"/>
    <w:rsid w:val="00741F05"/>
    <w:rsid w:val="00744658"/>
    <w:rsid w:val="00744EBF"/>
    <w:rsid w:val="00746C42"/>
    <w:rsid w:val="00746EA3"/>
    <w:rsid w:val="0074707F"/>
    <w:rsid w:val="00747618"/>
    <w:rsid w:val="00747E5D"/>
    <w:rsid w:val="00750FEE"/>
    <w:rsid w:val="00751107"/>
    <w:rsid w:val="00751DF7"/>
    <w:rsid w:val="007523F3"/>
    <w:rsid w:val="00752644"/>
    <w:rsid w:val="0075283C"/>
    <w:rsid w:val="00752D53"/>
    <w:rsid w:val="00754AF6"/>
    <w:rsid w:val="0075509B"/>
    <w:rsid w:val="007557FA"/>
    <w:rsid w:val="007564B3"/>
    <w:rsid w:val="00756780"/>
    <w:rsid w:val="00756B9D"/>
    <w:rsid w:val="007574C8"/>
    <w:rsid w:val="00757602"/>
    <w:rsid w:val="0075767B"/>
    <w:rsid w:val="0076081A"/>
    <w:rsid w:val="0076082D"/>
    <w:rsid w:val="0076104E"/>
    <w:rsid w:val="00761243"/>
    <w:rsid w:val="007613F1"/>
    <w:rsid w:val="007614DA"/>
    <w:rsid w:val="00761E96"/>
    <w:rsid w:val="00761EDA"/>
    <w:rsid w:val="00762206"/>
    <w:rsid w:val="00762AA5"/>
    <w:rsid w:val="00763305"/>
    <w:rsid w:val="00763C3A"/>
    <w:rsid w:val="00764169"/>
    <w:rsid w:val="00764460"/>
    <w:rsid w:val="00764AE0"/>
    <w:rsid w:val="00764FDB"/>
    <w:rsid w:val="00765474"/>
    <w:rsid w:val="0076631F"/>
    <w:rsid w:val="0076646D"/>
    <w:rsid w:val="00766700"/>
    <w:rsid w:val="00766BCA"/>
    <w:rsid w:val="00766E7B"/>
    <w:rsid w:val="0076700B"/>
    <w:rsid w:val="0076779A"/>
    <w:rsid w:val="00770029"/>
    <w:rsid w:val="00770284"/>
    <w:rsid w:val="00770D24"/>
    <w:rsid w:val="00770F09"/>
    <w:rsid w:val="00771361"/>
    <w:rsid w:val="00771782"/>
    <w:rsid w:val="00771AAB"/>
    <w:rsid w:val="00772379"/>
    <w:rsid w:val="00772B49"/>
    <w:rsid w:val="00772F79"/>
    <w:rsid w:val="007731F8"/>
    <w:rsid w:val="00773250"/>
    <w:rsid w:val="007732CE"/>
    <w:rsid w:val="0077368A"/>
    <w:rsid w:val="00773D82"/>
    <w:rsid w:val="00774B21"/>
    <w:rsid w:val="00774D71"/>
    <w:rsid w:val="00775680"/>
    <w:rsid w:val="00775D51"/>
    <w:rsid w:val="00776657"/>
    <w:rsid w:val="00777004"/>
    <w:rsid w:val="0077761C"/>
    <w:rsid w:val="00777AC7"/>
    <w:rsid w:val="00777CDD"/>
    <w:rsid w:val="00777D59"/>
    <w:rsid w:val="007800D1"/>
    <w:rsid w:val="0078024D"/>
    <w:rsid w:val="0078087C"/>
    <w:rsid w:val="007808E8"/>
    <w:rsid w:val="00781703"/>
    <w:rsid w:val="0078175E"/>
    <w:rsid w:val="00782343"/>
    <w:rsid w:val="0078252F"/>
    <w:rsid w:val="007825C0"/>
    <w:rsid w:val="00782C4A"/>
    <w:rsid w:val="007833CE"/>
    <w:rsid w:val="00784230"/>
    <w:rsid w:val="0078423E"/>
    <w:rsid w:val="00785A1F"/>
    <w:rsid w:val="00786469"/>
    <w:rsid w:val="0078687F"/>
    <w:rsid w:val="00786CA7"/>
    <w:rsid w:val="007874F5"/>
    <w:rsid w:val="00787732"/>
    <w:rsid w:val="00787AC2"/>
    <w:rsid w:val="00787B54"/>
    <w:rsid w:val="007903CE"/>
    <w:rsid w:val="007904A3"/>
    <w:rsid w:val="007908CD"/>
    <w:rsid w:val="00790B62"/>
    <w:rsid w:val="00791DF1"/>
    <w:rsid w:val="00792638"/>
    <w:rsid w:val="007926ED"/>
    <w:rsid w:val="00792777"/>
    <w:rsid w:val="00794E3C"/>
    <w:rsid w:val="007955F7"/>
    <w:rsid w:val="00795894"/>
    <w:rsid w:val="00795DD3"/>
    <w:rsid w:val="007979AE"/>
    <w:rsid w:val="00797A9D"/>
    <w:rsid w:val="00797F8E"/>
    <w:rsid w:val="007A024C"/>
    <w:rsid w:val="007A08AC"/>
    <w:rsid w:val="007A1419"/>
    <w:rsid w:val="007A1E9E"/>
    <w:rsid w:val="007A2035"/>
    <w:rsid w:val="007A344B"/>
    <w:rsid w:val="007A3858"/>
    <w:rsid w:val="007A38EA"/>
    <w:rsid w:val="007A3C86"/>
    <w:rsid w:val="007A4613"/>
    <w:rsid w:val="007A4D43"/>
    <w:rsid w:val="007A5395"/>
    <w:rsid w:val="007A540A"/>
    <w:rsid w:val="007A6733"/>
    <w:rsid w:val="007A69DE"/>
    <w:rsid w:val="007A6B38"/>
    <w:rsid w:val="007A6EF0"/>
    <w:rsid w:val="007A70FF"/>
    <w:rsid w:val="007A74FA"/>
    <w:rsid w:val="007B01D1"/>
    <w:rsid w:val="007B047D"/>
    <w:rsid w:val="007B20D6"/>
    <w:rsid w:val="007B20EC"/>
    <w:rsid w:val="007B228B"/>
    <w:rsid w:val="007B23B0"/>
    <w:rsid w:val="007B332C"/>
    <w:rsid w:val="007B3895"/>
    <w:rsid w:val="007B3AAF"/>
    <w:rsid w:val="007B3FED"/>
    <w:rsid w:val="007B53AD"/>
    <w:rsid w:val="007B568B"/>
    <w:rsid w:val="007B5C6D"/>
    <w:rsid w:val="007B5CA8"/>
    <w:rsid w:val="007B5E16"/>
    <w:rsid w:val="007B5F81"/>
    <w:rsid w:val="007B66D4"/>
    <w:rsid w:val="007B6A95"/>
    <w:rsid w:val="007B7288"/>
    <w:rsid w:val="007C058B"/>
    <w:rsid w:val="007C1159"/>
    <w:rsid w:val="007C1484"/>
    <w:rsid w:val="007C16A5"/>
    <w:rsid w:val="007C22A8"/>
    <w:rsid w:val="007C2BA8"/>
    <w:rsid w:val="007C2C9F"/>
    <w:rsid w:val="007C32DA"/>
    <w:rsid w:val="007C3753"/>
    <w:rsid w:val="007C42D4"/>
    <w:rsid w:val="007C4ECD"/>
    <w:rsid w:val="007C5000"/>
    <w:rsid w:val="007C51A0"/>
    <w:rsid w:val="007C5258"/>
    <w:rsid w:val="007C5544"/>
    <w:rsid w:val="007C686D"/>
    <w:rsid w:val="007C7367"/>
    <w:rsid w:val="007C7527"/>
    <w:rsid w:val="007D0FD1"/>
    <w:rsid w:val="007D104C"/>
    <w:rsid w:val="007D1149"/>
    <w:rsid w:val="007D1F9E"/>
    <w:rsid w:val="007D2659"/>
    <w:rsid w:val="007D2A79"/>
    <w:rsid w:val="007D3784"/>
    <w:rsid w:val="007D45CA"/>
    <w:rsid w:val="007D4676"/>
    <w:rsid w:val="007D4A7E"/>
    <w:rsid w:val="007D50B8"/>
    <w:rsid w:val="007D5583"/>
    <w:rsid w:val="007D5593"/>
    <w:rsid w:val="007D618A"/>
    <w:rsid w:val="007D7440"/>
    <w:rsid w:val="007D7AB8"/>
    <w:rsid w:val="007E0570"/>
    <w:rsid w:val="007E094E"/>
    <w:rsid w:val="007E144E"/>
    <w:rsid w:val="007E186F"/>
    <w:rsid w:val="007E1C7B"/>
    <w:rsid w:val="007E1D3B"/>
    <w:rsid w:val="007E26DE"/>
    <w:rsid w:val="007E2B4B"/>
    <w:rsid w:val="007E2D8A"/>
    <w:rsid w:val="007E2E2D"/>
    <w:rsid w:val="007E2F1A"/>
    <w:rsid w:val="007E35C8"/>
    <w:rsid w:val="007E35D4"/>
    <w:rsid w:val="007E3CF4"/>
    <w:rsid w:val="007E3D3B"/>
    <w:rsid w:val="007E444B"/>
    <w:rsid w:val="007E4883"/>
    <w:rsid w:val="007E553F"/>
    <w:rsid w:val="007E57AA"/>
    <w:rsid w:val="007E5F27"/>
    <w:rsid w:val="007E611F"/>
    <w:rsid w:val="007E65A2"/>
    <w:rsid w:val="007E67B2"/>
    <w:rsid w:val="007E682C"/>
    <w:rsid w:val="007E6A64"/>
    <w:rsid w:val="007E705C"/>
    <w:rsid w:val="007E7401"/>
    <w:rsid w:val="007E77DC"/>
    <w:rsid w:val="007F052D"/>
    <w:rsid w:val="007F0575"/>
    <w:rsid w:val="007F1021"/>
    <w:rsid w:val="007F1291"/>
    <w:rsid w:val="007F1432"/>
    <w:rsid w:val="007F164F"/>
    <w:rsid w:val="007F1794"/>
    <w:rsid w:val="007F1B94"/>
    <w:rsid w:val="007F2251"/>
    <w:rsid w:val="007F2357"/>
    <w:rsid w:val="007F24DE"/>
    <w:rsid w:val="007F2673"/>
    <w:rsid w:val="007F2972"/>
    <w:rsid w:val="007F2A15"/>
    <w:rsid w:val="007F2FD4"/>
    <w:rsid w:val="007F379C"/>
    <w:rsid w:val="007F3BB3"/>
    <w:rsid w:val="007F4430"/>
    <w:rsid w:val="007F48A1"/>
    <w:rsid w:val="007F5A0E"/>
    <w:rsid w:val="007F5D90"/>
    <w:rsid w:val="007F5FC0"/>
    <w:rsid w:val="007F6317"/>
    <w:rsid w:val="007F7075"/>
    <w:rsid w:val="007F77E0"/>
    <w:rsid w:val="007F7919"/>
    <w:rsid w:val="007F7E6D"/>
    <w:rsid w:val="007F7EEE"/>
    <w:rsid w:val="0080002B"/>
    <w:rsid w:val="00800165"/>
    <w:rsid w:val="0080030A"/>
    <w:rsid w:val="00800BD4"/>
    <w:rsid w:val="00800D30"/>
    <w:rsid w:val="00800DAB"/>
    <w:rsid w:val="00800ED8"/>
    <w:rsid w:val="00801012"/>
    <w:rsid w:val="00801156"/>
    <w:rsid w:val="00801DE9"/>
    <w:rsid w:val="00801EA0"/>
    <w:rsid w:val="00803053"/>
    <w:rsid w:val="00803CED"/>
    <w:rsid w:val="00804558"/>
    <w:rsid w:val="008045A6"/>
    <w:rsid w:val="0080521F"/>
    <w:rsid w:val="00805BFB"/>
    <w:rsid w:val="00805CC8"/>
    <w:rsid w:val="008065C2"/>
    <w:rsid w:val="0080695F"/>
    <w:rsid w:val="00806B17"/>
    <w:rsid w:val="00806E48"/>
    <w:rsid w:val="00807102"/>
    <w:rsid w:val="00807568"/>
    <w:rsid w:val="00807C6F"/>
    <w:rsid w:val="008112C8"/>
    <w:rsid w:val="00811C62"/>
    <w:rsid w:val="008122C9"/>
    <w:rsid w:val="00812333"/>
    <w:rsid w:val="0081250F"/>
    <w:rsid w:val="00812811"/>
    <w:rsid w:val="00813162"/>
    <w:rsid w:val="00813281"/>
    <w:rsid w:val="00813ABE"/>
    <w:rsid w:val="00813DAD"/>
    <w:rsid w:val="0081427F"/>
    <w:rsid w:val="00814844"/>
    <w:rsid w:val="00814FB2"/>
    <w:rsid w:val="00816092"/>
    <w:rsid w:val="00816A3B"/>
    <w:rsid w:val="00816DEA"/>
    <w:rsid w:val="00816F41"/>
    <w:rsid w:val="00817987"/>
    <w:rsid w:val="008179FE"/>
    <w:rsid w:val="00817C0D"/>
    <w:rsid w:val="00820062"/>
    <w:rsid w:val="0082009B"/>
    <w:rsid w:val="008207BD"/>
    <w:rsid w:val="00820B92"/>
    <w:rsid w:val="008212D7"/>
    <w:rsid w:val="00821D0D"/>
    <w:rsid w:val="008223DE"/>
    <w:rsid w:val="00822A20"/>
    <w:rsid w:val="00822AA1"/>
    <w:rsid w:val="00822E15"/>
    <w:rsid w:val="00823B6B"/>
    <w:rsid w:val="00824CCD"/>
    <w:rsid w:val="00824D64"/>
    <w:rsid w:val="00825231"/>
    <w:rsid w:val="00825307"/>
    <w:rsid w:val="00825AD4"/>
    <w:rsid w:val="00825DDF"/>
    <w:rsid w:val="008262F6"/>
    <w:rsid w:val="008264D3"/>
    <w:rsid w:val="008279AA"/>
    <w:rsid w:val="008312AB"/>
    <w:rsid w:val="00831D41"/>
    <w:rsid w:val="008328D1"/>
    <w:rsid w:val="00833106"/>
    <w:rsid w:val="00833894"/>
    <w:rsid w:val="008345DB"/>
    <w:rsid w:val="0083466B"/>
    <w:rsid w:val="00834B15"/>
    <w:rsid w:val="00834D0A"/>
    <w:rsid w:val="00835732"/>
    <w:rsid w:val="00835C13"/>
    <w:rsid w:val="0083647B"/>
    <w:rsid w:val="008365C3"/>
    <w:rsid w:val="008366A0"/>
    <w:rsid w:val="008366B7"/>
    <w:rsid w:val="0083674A"/>
    <w:rsid w:val="00836DA7"/>
    <w:rsid w:val="00836E8E"/>
    <w:rsid w:val="00837152"/>
    <w:rsid w:val="0083770D"/>
    <w:rsid w:val="008412DA"/>
    <w:rsid w:val="00841556"/>
    <w:rsid w:val="00842D08"/>
    <w:rsid w:val="00843B4D"/>
    <w:rsid w:val="00844056"/>
    <w:rsid w:val="00844496"/>
    <w:rsid w:val="00844666"/>
    <w:rsid w:val="00844E2E"/>
    <w:rsid w:val="00845590"/>
    <w:rsid w:val="00845747"/>
    <w:rsid w:val="00845A8B"/>
    <w:rsid w:val="00846EF8"/>
    <w:rsid w:val="008477B9"/>
    <w:rsid w:val="00847C6E"/>
    <w:rsid w:val="008485D7"/>
    <w:rsid w:val="008506F0"/>
    <w:rsid w:val="008509C0"/>
    <w:rsid w:val="00850A21"/>
    <w:rsid w:val="00851A55"/>
    <w:rsid w:val="0085223F"/>
    <w:rsid w:val="008525A2"/>
    <w:rsid w:val="00853166"/>
    <w:rsid w:val="00853ABF"/>
    <w:rsid w:val="00854602"/>
    <w:rsid w:val="008548BD"/>
    <w:rsid w:val="00854A5A"/>
    <w:rsid w:val="008553AA"/>
    <w:rsid w:val="008554B6"/>
    <w:rsid w:val="0085564E"/>
    <w:rsid w:val="00855A4B"/>
    <w:rsid w:val="00855E28"/>
    <w:rsid w:val="0085650E"/>
    <w:rsid w:val="0085668B"/>
    <w:rsid w:val="0085717B"/>
    <w:rsid w:val="00857BC3"/>
    <w:rsid w:val="00857D88"/>
    <w:rsid w:val="0086009F"/>
    <w:rsid w:val="00860B3F"/>
    <w:rsid w:val="00860D1B"/>
    <w:rsid w:val="00861ABD"/>
    <w:rsid w:val="0086250D"/>
    <w:rsid w:val="008628B1"/>
    <w:rsid w:val="008629A9"/>
    <w:rsid w:val="0086367C"/>
    <w:rsid w:val="008640CE"/>
    <w:rsid w:val="008648F7"/>
    <w:rsid w:val="0086634E"/>
    <w:rsid w:val="00866664"/>
    <w:rsid w:val="008670D5"/>
    <w:rsid w:val="00867470"/>
    <w:rsid w:val="0086750B"/>
    <w:rsid w:val="00867F24"/>
    <w:rsid w:val="00867F9A"/>
    <w:rsid w:val="0087025C"/>
    <w:rsid w:val="0087041F"/>
    <w:rsid w:val="00870D83"/>
    <w:rsid w:val="00871305"/>
    <w:rsid w:val="00872061"/>
    <w:rsid w:val="00872363"/>
    <w:rsid w:val="008723C3"/>
    <w:rsid w:val="00873638"/>
    <w:rsid w:val="008736FD"/>
    <w:rsid w:val="00873FBF"/>
    <w:rsid w:val="008744CE"/>
    <w:rsid w:val="00874591"/>
    <w:rsid w:val="0087567C"/>
    <w:rsid w:val="008757B0"/>
    <w:rsid w:val="00875C2B"/>
    <w:rsid w:val="00875F91"/>
    <w:rsid w:val="00875F96"/>
    <w:rsid w:val="008763E8"/>
    <w:rsid w:val="00876812"/>
    <w:rsid w:val="00876DE9"/>
    <w:rsid w:val="00877A3A"/>
    <w:rsid w:val="008801E5"/>
    <w:rsid w:val="008810DA"/>
    <w:rsid w:val="008811C4"/>
    <w:rsid w:val="00881237"/>
    <w:rsid w:val="00881E89"/>
    <w:rsid w:val="0088281D"/>
    <w:rsid w:val="00882AF2"/>
    <w:rsid w:val="00882FAB"/>
    <w:rsid w:val="00883809"/>
    <w:rsid w:val="00884DA8"/>
    <w:rsid w:val="00884FC8"/>
    <w:rsid w:val="00884FDA"/>
    <w:rsid w:val="008854AD"/>
    <w:rsid w:val="00885E33"/>
    <w:rsid w:val="0088605A"/>
    <w:rsid w:val="00886546"/>
    <w:rsid w:val="008875C3"/>
    <w:rsid w:val="008878EE"/>
    <w:rsid w:val="00890025"/>
    <w:rsid w:val="0089018A"/>
    <w:rsid w:val="00890968"/>
    <w:rsid w:val="00890AFF"/>
    <w:rsid w:val="008920D1"/>
    <w:rsid w:val="00892577"/>
    <w:rsid w:val="0089295E"/>
    <w:rsid w:val="00892C42"/>
    <w:rsid w:val="00894428"/>
    <w:rsid w:val="00894747"/>
    <w:rsid w:val="00894C33"/>
    <w:rsid w:val="008950D5"/>
    <w:rsid w:val="00895430"/>
    <w:rsid w:val="00895AB7"/>
    <w:rsid w:val="00895AEE"/>
    <w:rsid w:val="00896762"/>
    <w:rsid w:val="008968CB"/>
    <w:rsid w:val="00896BFB"/>
    <w:rsid w:val="00896CFB"/>
    <w:rsid w:val="00897520"/>
    <w:rsid w:val="008A05DF"/>
    <w:rsid w:val="008A0989"/>
    <w:rsid w:val="008A0B45"/>
    <w:rsid w:val="008A1DD0"/>
    <w:rsid w:val="008A209F"/>
    <w:rsid w:val="008A2700"/>
    <w:rsid w:val="008A274B"/>
    <w:rsid w:val="008A2A85"/>
    <w:rsid w:val="008A2F24"/>
    <w:rsid w:val="008A3219"/>
    <w:rsid w:val="008A3702"/>
    <w:rsid w:val="008A3DAB"/>
    <w:rsid w:val="008A4938"/>
    <w:rsid w:val="008A4FD8"/>
    <w:rsid w:val="008A541A"/>
    <w:rsid w:val="008A5E16"/>
    <w:rsid w:val="008A642E"/>
    <w:rsid w:val="008A6596"/>
    <w:rsid w:val="008A6A29"/>
    <w:rsid w:val="008A753C"/>
    <w:rsid w:val="008A7B35"/>
    <w:rsid w:val="008A7C6B"/>
    <w:rsid w:val="008A7E7F"/>
    <w:rsid w:val="008B00D8"/>
    <w:rsid w:val="008B0ED9"/>
    <w:rsid w:val="008B115A"/>
    <w:rsid w:val="008B1414"/>
    <w:rsid w:val="008B1431"/>
    <w:rsid w:val="008B143A"/>
    <w:rsid w:val="008B1582"/>
    <w:rsid w:val="008B16FE"/>
    <w:rsid w:val="008B1834"/>
    <w:rsid w:val="008B1971"/>
    <w:rsid w:val="008B1E6D"/>
    <w:rsid w:val="008B2095"/>
    <w:rsid w:val="008B2468"/>
    <w:rsid w:val="008B30E0"/>
    <w:rsid w:val="008B33B5"/>
    <w:rsid w:val="008B483E"/>
    <w:rsid w:val="008B4E4F"/>
    <w:rsid w:val="008B4F63"/>
    <w:rsid w:val="008B53D7"/>
    <w:rsid w:val="008B56B3"/>
    <w:rsid w:val="008B6437"/>
    <w:rsid w:val="008B71D8"/>
    <w:rsid w:val="008B7258"/>
    <w:rsid w:val="008B7843"/>
    <w:rsid w:val="008B7BCE"/>
    <w:rsid w:val="008B7BE2"/>
    <w:rsid w:val="008B7E61"/>
    <w:rsid w:val="008C0322"/>
    <w:rsid w:val="008C0983"/>
    <w:rsid w:val="008C0E7D"/>
    <w:rsid w:val="008C21B6"/>
    <w:rsid w:val="008C257A"/>
    <w:rsid w:val="008C336E"/>
    <w:rsid w:val="008C346A"/>
    <w:rsid w:val="008C3663"/>
    <w:rsid w:val="008C3D1B"/>
    <w:rsid w:val="008C4342"/>
    <w:rsid w:val="008C44A0"/>
    <w:rsid w:val="008C60C4"/>
    <w:rsid w:val="008C61A1"/>
    <w:rsid w:val="008C623C"/>
    <w:rsid w:val="008C77AF"/>
    <w:rsid w:val="008C7AF2"/>
    <w:rsid w:val="008D069A"/>
    <w:rsid w:val="008D1C42"/>
    <w:rsid w:val="008D1F31"/>
    <w:rsid w:val="008D25D8"/>
    <w:rsid w:val="008D2AF0"/>
    <w:rsid w:val="008D2D24"/>
    <w:rsid w:val="008D4BDF"/>
    <w:rsid w:val="008D5097"/>
    <w:rsid w:val="008D5BCA"/>
    <w:rsid w:val="008D5D1B"/>
    <w:rsid w:val="008D60C8"/>
    <w:rsid w:val="008D61AD"/>
    <w:rsid w:val="008D6B3D"/>
    <w:rsid w:val="008D6C04"/>
    <w:rsid w:val="008D703F"/>
    <w:rsid w:val="008D7E7B"/>
    <w:rsid w:val="008E0119"/>
    <w:rsid w:val="008E070F"/>
    <w:rsid w:val="008E0B24"/>
    <w:rsid w:val="008E1466"/>
    <w:rsid w:val="008E1FA2"/>
    <w:rsid w:val="008E218B"/>
    <w:rsid w:val="008E2604"/>
    <w:rsid w:val="008E34B6"/>
    <w:rsid w:val="008E379F"/>
    <w:rsid w:val="008E3C4E"/>
    <w:rsid w:val="008E468D"/>
    <w:rsid w:val="008E4A4B"/>
    <w:rsid w:val="008E4FC0"/>
    <w:rsid w:val="008E5B4B"/>
    <w:rsid w:val="008E6ECC"/>
    <w:rsid w:val="008E70A1"/>
    <w:rsid w:val="008E71A4"/>
    <w:rsid w:val="008E7327"/>
    <w:rsid w:val="008F0433"/>
    <w:rsid w:val="008F0554"/>
    <w:rsid w:val="008F0C19"/>
    <w:rsid w:val="008F0E06"/>
    <w:rsid w:val="008F106B"/>
    <w:rsid w:val="008F2E87"/>
    <w:rsid w:val="008F355D"/>
    <w:rsid w:val="008F38DB"/>
    <w:rsid w:val="008F3ABB"/>
    <w:rsid w:val="008F45F3"/>
    <w:rsid w:val="008F488F"/>
    <w:rsid w:val="008F4B74"/>
    <w:rsid w:val="008F57CC"/>
    <w:rsid w:val="008F5C0D"/>
    <w:rsid w:val="008F5E03"/>
    <w:rsid w:val="008F5EA2"/>
    <w:rsid w:val="008F64AF"/>
    <w:rsid w:val="008F66C6"/>
    <w:rsid w:val="008F69FE"/>
    <w:rsid w:val="008F6D65"/>
    <w:rsid w:val="008F6F1C"/>
    <w:rsid w:val="008F7B43"/>
    <w:rsid w:val="00900A35"/>
    <w:rsid w:val="00900AA8"/>
    <w:rsid w:val="00900D01"/>
    <w:rsid w:val="00901DB3"/>
    <w:rsid w:val="009023FE"/>
    <w:rsid w:val="00902A7D"/>
    <w:rsid w:val="00903C98"/>
    <w:rsid w:val="009042C5"/>
    <w:rsid w:val="009043D6"/>
    <w:rsid w:val="00904485"/>
    <w:rsid w:val="009048A4"/>
    <w:rsid w:val="00904ADB"/>
    <w:rsid w:val="00904B83"/>
    <w:rsid w:val="009056C6"/>
    <w:rsid w:val="00905860"/>
    <w:rsid w:val="009058A4"/>
    <w:rsid w:val="0090679B"/>
    <w:rsid w:val="0090698E"/>
    <w:rsid w:val="00906A29"/>
    <w:rsid w:val="00906E20"/>
    <w:rsid w:val="00906F68"/>
    <w:rsid w:val="00906F76"/>
    <w:rsid w:val="00907164"/>
    <w:rsid w:val="00907441"/>
    <w:rsid w:val="00907531"/>
    <w:rsid w:val="00907DD6"/>
    <w:rsid w:val="009102A6"/>
    <w:rsid w:val="00911345"/>
    <w:rsid w:val="00911D5E"/>
    <w:rsid w:val="00911EB7"/>
    <w:rsid w:val="00911F19"/>
    <w:rsid w:val="0091305B"/>
    <w:rsid w:val="00913345"/>
    <w:rsid w:val="00913E56"/>
    <w:rsid w:val="00914271"/>
    <w:rsid w:val="009143DB"/>
    <w:rsid w:val="0091459C"/>
    <w:rsid w:val="00914809"/>
    <w:rsid w:val="00915CCD"/>
    <w:rsid w:val="009162A8"/>
    <w:rsid w:val="00916465"/>
    <w:rsid w:val="00916797"/>
    <w:rsid w:val="0091707C"/>
    <w:rsid w:val="00917350"/>
    <w:rsid w:val="00917371"/>
    <w:rsid w:val="009204FE"/>
    <w:rsid w:val="009207FA"/>
    <w:rsid w:val="00920F44"/>
    <w:rsid w:val="00921127"/>
    <w:rsid w:val="00921719"/>
    <w:rsid w:val="00921ACA"/>
    <w:rsid w:val="0092350C"/>
    <w:rsid w:val="009239B6"/>
    <w:rsid w:val="00923BFB"/>
    <w:rsid w:val="00923C4C"/>
    <w:rsid w:val="00924936"/>
    <w:rsid w:val="009253CB"/>
    <w:rsid w:val="00925A20"/>
    <w:rsid w:val="00926475"/>
    <w:rsid w:val="00927A8B"/>
    <w:rsid w:val="00927C41"/>
    <w:rsid w:val="00927F87"/>
    <w:rsid w:val="00930CFF"/>
    <w:rsid w:val="00931CD7"/>
    <w:rsid w:val="00931E1B"/>
    <w:rsid w:val="00931E43"/>
    <w:rsid w:val="0093330B"/>
    <w:rsid w:val="009333E4"/>
    <w:rsid w:val="00933695"/>
    <w:rsid w:val="00933F50"/>
    <w:rsid w:val="009344B9"/>
    <w:rsid w:val="00934A0C"/>
    <w:rsid w:val="00934EA3"/>
    <w:rsid w:val="00935101"/>
    <w:rsid w:val="009359D8"/>
    <w:rsid w:val="00936CB1"/>
    <w:rsid w:val="00937068"/>
    <w:rsid w:val="00937FC0"/>
    <w:rsid w:val="00942304"/>
    <w:rsid w:val="00942CF6"/>
    <w:rsid w:val="0094354B"/>
    <w:rsid w:val="00943684"/>
    <w:rsid w:val="00943766"/>
    <w:rsid w:val="00944512"/>
    <w:rsid w:val="00944A00"/>
    <w:rsid w:val="00944CD5"/>
    <w:rsid w:val="0094526A"/>
    <w:rsid w:val="0094576E"/>
    <w:rsid w:val="009460A3"/>
    <w:rsid w:val="00946A12"/>
    <w:rsid w:val="00946C35"/>
    <w:rsid w:val="00946CC4"/>
    <w:rsid w:val="00946E70"/>
    <w:rsid w:val="00950392"/>
    <w:rsid w:val="00950A59"/>
    <w:rsid w:val="00951AC1"/>
    <w:rsid w:val="00951F55"/>
    <w:rsid w:val="0095231B"/>
    <w:rsid w:val="009528EA"/>
    <w:rsid w:val="00952CA6"/>
    <w:rsid w:val="009539F7"/>
    <w:rsid w:val="0095480A"/>
    <w:rsid w:val="00954F6E"/>
    <w:rsid w:val="009558DD"/>
    <w:rsid w:val="009559CC"/>
    <w:rsid w:val="00956089"/>
    <w:rsid w:val="00956324"/>
    <w:rsid w:val="00956A26"/>
    <w:rsid w:val="00956B8E"/>
    <w:rsid w:val="00957137"/>
    <w:rsid w:val="00957746"/>
    <w:rsid w:val="0095793C"/>
    <w:rsid w:val="009609F0"/>
    <w:rsid w:val="00960C52"/>
    <w:rsid w:val="00960E5A"/>
    <w:rsid w:val="0096226F"/>
    <w:rsid w:val="00962873"/>
    <w:rsid w:val="00963312"/>
    <w:rsid w:val="0096350D"/>
    <w:rsid w:val="009637F3"/>
    <w:rsid w:val="00963C2A"/>
    <w:rsid w:val="00963F3B"/>
    <w:rsid w:val="009642EE"/>
    <w:rsid w:val="009652D0"/>
    <w:rsid w:val="00966636"/>
    <w:rsid w:val="009667AC"/>
    <w:rsid w:val="00966C2F"/>
    <w:rsid w:val="009673C5"/>
    <w:rsid w:val="0096743A"/>
    <w:rsid w:val="0096797E"/>
    <w:rsid w:val="00967D2C"/>
    <w:rsid w:val="00971820"/>
    <w:rsid w:val="0097348F"/>
    <w:rsid w:val="0097351F"/>
    <w:rsid w:val="00973D38"/>
    <w:rsid w:val="00973E4C"/>
    <w:rsid w:val="00974779"/>
    <w:rsid w:val="0097490A"/>
    <w:rsid w:val="00974CA2"/>
    <w:rsid w:val="00974EFA"/>
    <w:rsid w:val="0097618E"/>
    <w:rsid w:val="009762E6"/>
    <w:rsid w:val="00976423"/>
    <w:rsid w:val="00977010"/>
    <w:rsid w:val="00980785"/>
    <w:rsid w:val="009807E6"/>
    <w:rsid w:val="00980BC0"/>
    <w:rsid w:val="00980EDC"/>
    <w:rsid w:val="00980EDE"/>
    <w:rsid w:val="009817BD"/>
    <w:rsid w:val="00982325"/>
    <w:rsid w:val="0098281A"/>
    <w:rsid w:val="0098285E"/>
    <w:rsid w:val="009831D4"/>
    <w:rsid w:val="009836FE"/>
    <w:rsid w:val="0098389B"/>
    <w:rsid w:val="00983AEC"/>
    <w:rsid w:val="00984423"/>
    <w:rsid w:val="00984452"/>
    <w:rsid w:val="00984961"/>
    <w:rsid w:val="00984B78"/>
    <w:rsid w:val="009858A0"/>
    <w:rsid w:val="00985998"/>
    <w:rsid w:val="00986049"/>
    <w:rsid w:val="009865FA"/>
    <w:rsid w:val="009870DB"/>
    <w:rsid w:val="009878CC"/>
    <w:rsid w:val="00987CD5"/>
    <w:rsid w:val="0099010F"/>
    <w:rsid w:val="009918F1"/>
    <w:rsid w:val="00992675"/>
    <w:rsid w:val="009926CC"/>
    <w:rsid w:val="009937DA"/>
    <w:rsid w:val="009945C6"/>
    <w:rsid w:val="009953FD"/>
    <w:rsid w:val="00995444"/>
    <w:rsid w:val="0099577A"/>
    <w:rsid w:val="009957C3"/>
    <w:rsid w:val="0099617C"/>
    <w:rsid w:val="009967C0"/>
    <w:rsid w:val="00997C15"/>
    <w:rsid w:val="00997F19"/>
    <w:rsid w:val="009A01EA"/>
    <w:rsid w:val="009A03DB"/>
    <w:rsid w:val="009A0975"/>
    <w:rsid w:val="009A13AB"/>
    <w:rsid w:val="009A1B22"/>
    <w:rsid w:val="009A1BA9"/>
    <w:rsid w:val="009A25EA"/>
    <w:rsid w:val="009A3474"/>
    <w:rsid w:val="009A3898"/>
    <w:rsid w:val="009A3B22"/>
    <w:rsid w:val="009A4646"/>
    <w:rsid w:val="009A49AF"/>
    <w:rsid w:val="009A506E"/>
    <w:rsid w:val="009A5CE8"/>
    <w:rsid w:val="009A6057"/>
    <w:rsid w:val="009A6CFF"/>
    <w:rsid w:val="009A6DA1"/>
    <w:rsid w:val="009A7546"/>
    <w:rsid w:val="009B08BA"/>
    <w:rsid w:val="009B0920"/>
    <w:rsid w:val="009B1569"/>
    <w:rsid w:val="009B187F"/>
    <w:rsid w:val="009B1AC7"/>
    <w:rsid w:val="009B1AFC"/>
    <w:rsid w:val="009B1C3A"/>
    <w:rsid w:val="009B1C62"/>
    <w:rsid w:val="009B22C4"/>
    <w:rsid w:val="009B3059"/>
    <w:rsid w:val="009B3C26"/>
    <w:rsid w:val="009B4108"/>
    <w:rsid w:val="009B43B4"/>
    <w:rsid w:val="009B484C"/>
    <w:rsid w:val="009B4BD6"/>
    <w:rsid w:val="009B50F5"/>
    <w:rsid w:val="009B52EF"/>
    <w:rsid w:val="009B555C"/>
    <w:rsid w:val="009B6955"/>
    <w:rsid w:val="009B69CE"/>
    <w:rsid w:val="009B6C0C"/>
    <w:rsid w:val="009B6DA9"/>
    <w:rsid w:val="009B711C"/>
    <w:rsid w:val="009B71A5"/>
    <w:rsid w:val="009B7200"/>
    <w:rsid w:val="009B743B"/>
    <w:rsid w:val="009B78B3"/>
    <w:rsid w:val="009B7EEB"/>
    <w:rsid w:val="009C0368"/>
    <w:rsid w:val="009C066A"/>
    <w:rsid w:val="009C082C"/>
    <w:rsid w:val="009C102F"/>
    <w:rsid w:val="009C10E3"/>
    <w:rsid w:val="009C17BF"/>
    <w:rsid w:val="009C20AF"/>
    <w:rsid w:val="009C2221"/>
    <w:rsid w:val="009C26AD"/>
    <w:rsid w:val="009C323B"/>
    <w:rsid w:val="009C3380"/>
    <w:rsid w:val="009C3ABB"/>
    <w:rsid w:val="009C42D1"/>
    <w:rsid w:val="009C55D6"/>
    <w:rsid w:val="009C647B"/>
    <w:rsid w:val="009C6DA0"/>
    <w:rsid w:val="009D032A"/>
    <w:rsid w:val="009D084C"/>
    <w:rsid w:val="009D15B6"/>
    <w:rsid w:val="009D1635"/>
    <w:rsid w:val="009D182D"/>
    <w:rsid w:val="009D1F7A"/>
    <w:rsid w:val="009D277C"/>
    <w:rsid w:val="009D278A"/>
    <w:rsid w:val="009D2A1C"/>
    <w:rsid w:val="009D31A2"/>
    <w:rsid w:val="009D34AD"/>
    <w:rsid w:val="009D3C5E"/>
    <w:rsid w:val="009D4627"/>
    <w:rsid w:val="009D4EA3"/>
    <w:rsid w:val="009D591B"/>
    <w:rsid w:val="009D5D74"/>
    <w:rsid w:val="009D5FA9"/>
    <w:rsid w:val="009D61FF"/>
    <w:rsid w:val="009D6826"/>
    <w:rsid w:val="009D7652"/>
    <w:rsid w:val="009D7AA2"/>
    <w:rsid w:val="009D7B97"/>
    <w:rsid w:val="009E07D1"/>
    <w:rsid w:val="009E0849"/>
    <w:rsid w:val="009E15A2"/>
    <w:rsid w:val="009E1652"/>
    <w:rsid w:val="009E1ED9"/>
    <w:rsid w:val="009E2C0E"/>
    <w:rsid w:val="009E3248"/>
    <w:rsid w:val="009E346E"/>
    <w:rsid w:val="009E36A6"/>
    <w:rsid w:val="009E3B79"/>
    <w:rsid w:val="009E3F48"/>
    <w:rsid w:val="009E4216"/>
    <w:rsid w:val="009E4299"/>
    <w:rsid w:val="009E489B"/>
    <w:rsid w:val="009E4F11"/>
    <w:rsid w:val="009E5B01"/>
    <w:rsid w:val="009E6B35"/>
    <w:rsid w:val="009E7752"/>
    <w:rsid w:val="009F0524"/>
    <w:rsid w:val="009F08A0"/>
    <w:rsid w:val="009F08FC"/>
    <w:rsid w:val="009F159B"/>
    <w:rsid w:val="009F16D2"/>
    <w:rsid w:val="009F1BC9"/>
    <w:rsid w:val="009F2106"/>
    <w:rsid w:val="009F2546"/>
    <w:rsid w:val="009F3BF6"/>
    <w:rsid w:val="009F4091"/>
    <w:rsid w:val="009F4F1B"/>
    <w:rsid w:val="009F595E"/>
    <w:rsid w:val="009F5ADE"/>
    <w:rsid w:val="009F6F53"/>
    <w:rsid w:val="009F74E2"/>
    <w:rsid w:val="009F76AF"/>
    <w:rsid w:val="009F7A1C"/>
    <w:rsid w:val="009F7BAA"/>
    <w:rsid w:val="00A00249"/>
    <w:rsid w:val="00A00D6D"/>
    <w:rsid w:val="00A012F9"/>
    <w:rsid w:val="00A01495"/>
    <w:rsid w:val="00A0173C"/>
    <w:rsid w:val="00A029E2"/>
    <w:rsid w:val="00A0386C"/>
    <w:rsid w:val="00A038B4"/>
    <w:rsid w:val="00A0404D"/>
    <w:rsid w:val="00A041F8"/>
    <w:rsid w:val="00A049FD"/>
    <w:rsid w:val="00A04D21"/>
    <w:rsid w:val="00A05321"/>
    <w:rsid w:val="00A05824"/>
    <w:rsid w:val="00A06F0A"/>
    <w:rsid w:val="00A0722A"/>
    <w:rsid w:val="00A076FF"/>
    <w:rsid w:val="00A07B85"/>
    <w:rsid w:val="00A07DCC"/>
    <w:rsid w:val="00A1098A"/>
    <w:rsid w:val="00A10E1C"/>
    <w:rsid w:val="00A11DC9"/>
    <w:rsid w:val="00A12E46"/>
    <w:rsid w:val="00A143B9"/>
    <w:rsid w:val="00A1479C"/>
    <w:rsid w:val="00A1599F"/>
    <w:rsid w:val="00A17140"/>
    <w:rsid w:val="00A1749C"/>
    <w:rsid w:val="00A176AC"/>
    <w:rsid w:val="00A178F3"/>
    <w:rsid w:val="00A17C67"/>
    <w:rsid w:val="00A201D2"/>
    <w:rsid w:val="00A204EA"/>
    <w:rsid w:val="00A209A6"/>
    <w:rsid w:val="00A213FE"/>
    <w:rsid w:val="00A21464"/>
    <w:rsid w:val="00A21745"/>
    <w:rsid w:val="00A223FD"/>
    <w:rsid w:val="00A22741"/>
    <w:rsid w:val="00A237E8"/>
    <w:rsid w:val="00A23DDC"/>
    <w:rsid w:val="00A25046"/>
    <w:rsid w:val="00A26999"/>
    <w:rsid w:val="00A26A14"/>
    <w:rsid w:val="00A26A9D"/>
    <w:rsid w:val="00A26B61"/>
    <w:rsid w:val="00A26BD3"/>
    <w:rsid w:val="00A26D9B"/>
    <w:rsid w:val="00A27244"/>
    <w:rsid w:val="00A2733C"/>
    <w:rsid w:val="00A27997"/>
    <w:rsid w:val="00A27CD1"/>
    <w:rsid w:val="00A27DA0"/>
    <w:rsid w:val="00A30624"/>
    <w:rsid w:val="00A31B70"/>
    <w:rsid w:val="00A3219C"/>
    <w:rsid w:val="00A321B1"/>
    <w:rsid w:val="00A321F0"/>
    <w:rsid w:val="00A32638"/>
    <w:rsid w:val="00A32955"/>
    <w:rsid w:val="00A32A48"/>
    <w:rsid w:val="00A3309D"/>
    <w:rsid w:val="00A341A2"/>
    <w:rsid w:val="00A34720"/>
    <w:rsid w:val="00A348FB"/>
    <w:rsid w:val="00A35A03"/>
    <w:rsid w:val="00A36368"/>
    <w:rsid w:val="00A366E8"/>
    <w:rsid w:val="00A36804"/>
    <w:rsid w:val="00A36EEA"/>
    <w:rsid w:val="00A37F4C"/>
    <w:rsid w:val="00A40983"/>
    <w:rsid w:val="00A40A01"/>
    <w:rsid w:val="00A41095"/>
    <w:rsid w:val="00A41ABA"/>
    <w:rsid w:val="00A4200D"/>
    <w:rsid w:val="00A42426"/>
    <w:rsid w:val="00A42630"/>
    <w:rsid w:val="00A42EB3"/>
    <w:rsid w:val="00A4353B"/>
    <w:rsid w:val="00A44001"/>
    <w:rsid w:val="00A44F17"/>
    <w:rsid w:val="00A4596E"/>
    <w:rsid w:val="00A46901"/>
    <w:rsid w:val="00A46A52"/>
    <w:rsid w:val="00A46E2A"/>
    <w:rsid w:val="00A470A8"/>
    <w:rsid w:val="00A474E0"/>
    <w:rsid w:val="00A47707"/>
    <w:rsid w:val="00A47A3F"/>
    <w:rsid w:val="00A5018D"/>
    <w:rsid w:val="00A50585"/>
    <w:rsid w:val="00A50644"/>
    <w:rsid w:val="00A50EDF"/>
    <w:rsid w:val="00A50F2B"/>
    <w:rsid w:val="00A5111D"/>
    <w:rsid w:val="00A52B21"/>
    <w:rsid w:val="00A534DB"/>
    <w:rsid w:val="00A5398B"/>
    <w:rsid w:val="00A539A4"/>
    <w:rsid w:val="00A53B9B"/>
    <w:rsid w:val="00A53EA7"/>
    <w:rsid w:val="00A53F05"/>
    <w:rsid w:val="00A55C89"/>
    <w:rsid w:val="00A5621B"/>
    <w:rsid w:val="00A563D7"/>
    <w:rsid w:val="00A57282"/>
    <w:rsid w:val="00A576B1"/>
    <w:rsid w:val="00A57C48"/>
    <w:rsid w:val="00A60BD2"/>
    <w:rsid w:val="00A60C54"/>
    <w:rsid w:val="00A618A4"/>
    <w:rsid w:val="00A61FFB"/>
    <w:rsid w:val="00A624A6"/>
    <w:rsid w:val="00A62F45"/>
    <w:rsid w:val="00A633D0"/>
    <w:rsid w:val="00A634A7"/>
    <w:rsid w:val="00A634F9"/>
    <w:rsid w:val="00A636FF"/>
    <w:rsid w:val="00A63826"/>
    <w:rsid w:val="00A63BF4"/>
    <w:rsid w:val="00A6522F"/>
    <w:rsid w:val="00A65B85"/>
    <w:rsid w:val="00A66302"/>
    <w:rsid w:val="00A665C2"/>
    <w:rsid w:val="00A669D4"/>
    <w:rsid w:val="00A66E32"/>
    <w:rsid w:val="00A66F93"/>
    <w:rsid w:val="00A709CF"/>
    <w:rsid w:val="00A70CD4"/>
    <w:rsid w:val="00A73DDD"/>
    <w:rsid w:val="00A7426A"/>
    <w:rsid w:val="00A748B2"/>
    <w:rsid w:val="00A7512A"/>
    <w:rsid w:val="00A75A97"/>
    <w:rsid w:val="00A7638B"/>
    <w:rsid w:val="00A7651E"/>
    <w:rsid w:val="00A7777D"/>
    <w:rsid w:val="00A803DF"/>
    <w:rsid w:val="00A804B6"/>
    <w:rsid w:val="00A805C5"/>
    <w:rsid w:val="00A8208A"/>
    <w:rsid w:val="00A821A3"/>
    <w:rsid w:val="00A8274B"/>
    <w:rsid w:val="00A82915"/>
    <w:rsid w:val="00A82ED8"/>
    <w:rsid w:val="00A830A5"/>
    <w:rsid w:val="00A832B6"/>
    <w:rsid w:val="00A83306"/>
    <w:rsid w:val="00A8350B"/>
    <w:rsid w:val="00A836E5"/>
    <w:rsid w:val="00A83CCD"/>
    <w:rsid w:val="00A844E2"/>
    <w:rsid w:val="00A84648"/>
    <w:rsid w:val="00A84FC2"/>
    <w:rsid w:val="00A85025"/>
    <w:rsid w:val="00A850E4"/>
    <w:rsid w:val="00A856C7"/>
    <w:rsid w:val="00A86281"/>
    <w:rsid w:val="00A86C96"/>
    <w:rsid w:val="00A87BD6"/>
    <w:rsid w:val="00A903CE"/>
    <w:rsid w:val="00A9235B"/>
    <w:rsid w:val="00A9242B"/>
    <w:rsid w:val="00A92D21"/>
    <w:rsid w:val="00A938C7"/>
    <w:rsid w:val="00A9453E"/>
    <w:rsid w:val="00A94680"/>
    <w:rsid w:val="00A94F0E"/>
    <w:rsid w:val="00A95361"/>
    <w:rsid w:val="00A95B1F"/>
    <w:rsid w:val="00A95CE0"/>
    <w:rsid w:val="00A95FBE"/>
    <w:rsid w:val="00A96101"/>
    <w:rsid w:val="00A9613F"/>
    <w:rsid w:val="00A97886"/>
    <w:rsid w:val="00A97BD0"/>
    <w:rsid w:val="00AA0189"/>
    <w:rsid w:val="00AA0BA8"/>
    <w:rsid w:val="00AA151F"/>
    <w:rsid w:val="00AA176B"/>
    <w:rsid w:val="00AA18B6"/>
    <w:rsid w:val="00AA237C"/>
    <w:rsid w:val="00AA3518"/>
    <w:rsid w:val="00AA35D1"/>
    <w:rsid w:val="00AA36DA"/>
    <w:rsid w:val="00AA3892"/>
    <w:rsid w:val="00AA38A3"/>
    <w:rsid w:val="00AA3915"/>
    <w:rsid w:val="00AA3A78"/>
    <w:rsid w:val="00AA3D74"/>
    <w:rsid w:val="00AA420B"/>
    <w:rsid w:val="00AA44B8"/>
    <w:rsid w:val="00AA460A"/>
    <w:rsid w:val="00AA4BB9"/>
    <w:rsid w:val="00AA531C"/>
    <w:rsid w:val="00AA54FA"/>
    <w:rsid w:val="00AA6A56"/>
    <w:rsid w:val="00AA75AC"/>
    <w:rsid w:val="00AA7AE4"/>
    <w:rsid w:val="00AA7D24"/>
    <w:rsid w:val="00AB0009"/>
    <w:rsid w:val="00AB08CD"/>
    <w:rsid w:val="00AB0AC3"/>
    <w:rsid w:val="00AB0B2C"/>
    <w:rsid w:val="00AB120C"/>
    <w:rsid w:val="00AB154C"/>
    <w:rsid w:val="00AB19B3"/>
    <w:rsid w:val="00AB2D03"/>
    <w:rsid w:val="00AB3474"/>
    <w:rsid w:val="00AB3CFA"/>
    <w:rsid w:val="00AB4729"/>
    <w:rsid w:val="00AB47EC"/>
    <w:rsid w:val="00AB491E"/>
    <w:rsid w:val="00AB4ED4"/>
    <w:rsid w:val="00AB579C"/>
    <w:rsid w:val="00AB595F"/>
    <w:rsid w:val="00AB5B9D"/>
    <w:rsid w:val="00AB5D17"/>
    <w:rsid w:val="00AB630D"/>
    <w:rsid w:val="00AB6FEB"/>
    <w:rsid w:val="00AB7432"/>
    <w:rsid w:val="00AC1230"/>
    <w:rsid w:val="00AC1238"/>
    <w:rsid w:val="00AC1BAC"/>
    <w:rsid w:val="00AC1C2A"/>
    <w:rsid w:val="00AC2478"/>
    <w:rsid w:val="00AC25CE"/>
    <w:rsid w:val="00AC2613"/>
    <w:rsid w:val="00AC30DC"/>
    <w:rsid w:val="00AC33BD"/>
    <w:rsid w:val="00AC36B7"/>
    <w:rsid w:val="00AC459C"/>
    <w:rsid w:val="00AC472A"/>
    <w:rsid w:val="00AC4751"/>
    <w:rsid w:val="00AC4E04"/>
    <w:rsid w:val="00AC4E4D"/>
    <w:rsid w:val="00AC5128"/>
    <w:rsid w:val="00AC5443"/>
    <w:rsid w:val="00AC5763"/>
    <w:rsid w:val="00AC5BAB"/>
    <w:rsid w:val="00AC5D74"/>
    <w:rsid w:val="00AC6112"/>
    <w:rsid w:val="00AC65C2"/>
    <w:rsid w:val="00AC6F2F"/>
    <w:rsid w:val="00AC6FD1"/>
    <w:rsid w:val="00AC7C30"/>
    <w:rsid w:val="00AD1035"/>
    <w:rsid w:val="00AD1400"/>
    <w:rsid w:val="00AD1591"/>
    <w:rsid w:val="00AD18AA"/>
    <w:rsid w:val="00AD20B3"/>
    <w:rsid w:val="00AD2D96"/>
    <w:rsid w:val="00AD30E0"/>
    <w:rsid w:val="00AD3664"/>
    <w:rsid w:val="00AD3920"/>
    <w:rsid w:val="00AD3FC7"/>
    <w:rsid w:val="00AD4877"/>
    <w:rsid w:val="00AD4F22"/>
    <w:rsid w:val="00AD4F30"/>
    <w:rsid w:val="00AD61E8"/>
    <w:rsid w:val="00AD62EF"/>
    <w:rsid w:val="00AD692C"/>
    <w:rsid w:val="00AD695F"/>
    <w:rsid w:val="00AD7040"/>
    <w:rsid w:val="00AD749A"/>
    <w:rsid w:val="00AD75AB"/>
    <w:rsid w:val="00AD76E9"/>
    <w:rsid w:val="00AD79CC"/>
    <w:rsid w:val="00AD7C80"/>
    <w:rsid w:val="00AE02CA"/>
    <w:rsid w:val="00AE0F2B"/>
    <w:rsid w:val="00AE1251"/>
    <w:rsid w:val="00AE2678"/>
    <w:rsid w:val="00AE2FB5"/>
    <w:rsid w:val="00AE38CB"/>
    <w:rsid w:val="00AE38F0"/>
    <w:rsid w:val="00AE3D11"/>
    <w:rsid w:val="00AE3DA1"/>
    <w:rsid w:val="00AE4481"/>
    <w:rsid w:val="00AE4997"/>
    <w:rsid w:val="00AE4B32"/>
    <w:rsid w:val="00AE4C76"/>
    <w:rsid w:val="00AE4DA7"/>
    <w:rsid w:val="00AE554B"/>
    <w:rsid w:val="00AE5602"/>
    <w:rsid w:val="00AE59B5"/>
    <w:rsid w:val="00AE6900"/>
    <w:rsid w:val="00AE6B37"/>
    <w:rsid w:val="00AE6F6B"/>
    <w:rsid w:val="00AE73AE"/>
    <w:rsid w:val="00AE7BD0"/>
    <w:rsid w:val="00AE7C28"/>
    <w:rsid w:val="00AF04ED"/>
    <w:rsid w:val="00AF07FA"/>
    <w:rsid w:val="00AF0ABB"/>
    <w:rsid w:val="00AF2C7B"/>
    <w:rsid w:val="00AF3062"/>
    <w:rsid w:val="00AF3154"/>
    <w:rsid w:val="00AF38FF"/>
    <w:rsid w:val="00AF39EF"/>
    <w:rsid w:val="00AF49BE"/>
    <w:rsid w:val="00AF4E56"/>
    <w:rsid w:val="00AF5408"/>
    <w:rsid w:val="00AF582B"/>
    <w:rsid w:val="00AF5C91"/>
    <w:rsid w:val="00AF6A85"/>
    <w:rsid w:val="00AF750D"/>
    <w:rsid w:val="00AF7BDE"/>
    <w:rsid w:val="00AF7C4B"/>
    <w:rsid w:val="00B000CD"/>
    <w:rsid w:val="00B00E28"/>
    <w:rsid w:val="00B01026"/>
    <w:rsid w:val="00B011F3"/>
    <w:rsid w:val="00B01C42"/>
    <w:rsid w:val="00B02079"/>
    <w:rsid w:val="00B0312C"/>
    <w:rsid w:val="00B031F4"/>
    <w:rsid w:val="00B032BF"/>
    <w:rsid w:val="00B03502"/>
    <w:rsid w:val="00B0375D"/>
    <w:rsid w:val="00B041D9"/>
    <w:rsid w:val="00B04223"/>
    <w:rsid w:val="00B04BAE"/>
    <w:rsid w:val="00B0587C"/>
    <w:rsid w:val="00B05BB5"/>
    <w:rsid w:val="00B05D4D"/>
    <w:rsid w:val="00B0617D"/>
    <w:rsid w:val="00B06933"/>
    <w:rsid w:val="00B06E9D"/>
    <w:rsid w:val="00B07882"/>
    <w:rsid w:val="00B07E2B"/>
    <w:rsid w:val="00B10490"/>
    <w:rsid w:val="00B10D59"/>
    <w:rsid w:val="00B116FC"/>
    <w:rsid w:val="00B11735"/>
    <w:rsid w:val="00B1234D"/>
    <w:rsid w:val="00B12678"/>
    <w:rsid w:val="00B12DF7"/>
    <w:rsid w:val="00B1352E"/>
    <w:rsid w:val="00B13F51"/>
    <w:rsid w:val="00B14841"/>
    <w:rsid w:val="00B14A7A"/>
    <w:rsid w:val="00B14C1B"/>
    <w:rsid w:val="00B14DB7"/>
    <w:rsid w:val="00B150EB"/>
    <w:rsid w:val="00B150EF"/>
    <w:rsid w:val="00B1517A"/>
    <w:rsid w:val="00B1522A"/>
    <w:rsid w:val="00B152A2"/>
    <w:rsid w:val="00B17288"/>
    <w:rsid w:val="00B17883"/>
    <w:rsid w:val="00B17E7A"/>
    <w:rsid w:val="00B20640"/>
    <w:rsid w:val="00B209B2"/>
    <w:rsid w:val="00B20D43"/>
    <w:rsid w:val="00B21034"/>
    <w:rsid w:val="00B2131D"/>
    <w:rsid w:val="00B218F0"/>
    <w:rsid w:val="00B21C46"/>
    <w:rsid w:val="00B22CC4"/>
    <w:rsid w:val="00B23B8E"/>
    <w:rsid w:val="00B23C8D"/>
    <w:rsid w:val="00B2407E"/>
    <w:rsid w:val="00B2415D"/>
    <w:rsid w:val="00B24A65"/>
    <w:rsid w:val="00B24AB1"/>
    <w:rsid w:val="00B24B2D"/>
    <w:rsid w:val="00B24CE4"/>
    <w:rsid w:val="00B24FB8"/>
    <w:rsid w:val="00B24FC4"/>
    <w:rsid w:val="00B251E2"/>
    <w:rsid w:val="00B25426"/>
    <w:rsid w:val="00B25943"/>
    <w:rsid w:val="00B2617B"/>
    <w:rsid w:val="00B27935"/>
    <w:rsid w:val="00B27961"/>
    <w:rsid w:val="00B3000A"/>
    <w:rsid w:val="00B300A3"/>
    <w:rsid w:val="00B311AD"/>
    <w:rsid w:val="00B315FA"/>
    <w:rsid w:val="00B31689"/>
    <w:rsid w:val="00B32501"/>
    <w:rsid w:val="00B32557"/>
    <w:rsid w:val="00B329EF"/>
    <w:rsid w:val="00B32BEF"/>
    <w:rsid w:val="00B34622"/>
    <w:rsid w:val="00B3492E"/>
    <w:rsid w:val="00B3496C"/>
    <w:rsid w:val="00B34B07"/>
    <w:rsid w:val="00B3550E"/>
    <w:rsid w:val="00B358AF"/>
    <w:rsid w:val="00B3632E"/>
    <w:rsid w:val="00B36909"/>
    <w:rsid w:val="00B36C94"/>
    <w:rsid w:val="00B37D3C"/>
    <w:rsid w:val="00B4029F"/>
    <w:rsid w:val="00B402AC"/>
    <w:rsid w:val="00B40D12"/>
    <w:rsid w:val="00B40E7C"/>
    <w:rsid w:val="00B410E5"/>
    <w:rsid w:val="00B41D8C"/>
    <w:rsid w:val="00B42E1A"/>
    <w:rsid w:val="00B4319B"/>
    <w:rsid w:val="00B43416"/>
    <w:rsid w:val="00B434BC"/>
    <w:rsid w:val="00B442F5"/>
    <w:rsid w:val="00B44469"/>
    <w:rsid w:val="00B44E20"/>
    <w:rsid w:val="00B45203"/>
    <w:rsid w:val="00B454C6"/>
    <w:rsid w:val="00B45A49"/>
    <w:rsid w:val="00B462A6"/>
    <w:rsid w:val="00B468F3"/>
    <w:rsid w:val="00B46E6A"/>
    <w:rsid w:val="00B46F70"/>
    <w:rsid w:val="00B50173"/>
    <w:rsid w:val="00B50227"/>
    <w:rsid w:val="00B50A8E"/>
    <w:rsid w:val="00B50D9C"/>
    <w:rsid w:val="00B51397"/>
    <w:rsid w:val="00B513FB"/>
    <w:rsid w:val="00B51518"/>
    <w:rsid w:val="00B51AF6"/>
    <w:rsid w:val="00B51CC4"/>
    <w:rsid w:val="00B51D09"/>
    <w:rsid w:val="00B52627"/>
    <w:rsid w:val="00B52958"/>
    <w:rsid w:val="00B529FC"/>
    <w:rsid w:val="00B53515"/>
    <w:rsid w:val="00B53B66"/>
    <w:rsid w:val="00B559CE"/>
    <w:rsid w:val="00B55C60"/>
    <w:rsid w:val="00B5609D"/>
    <w:rsid w:val="00B562A9"/>
    <w:rsid w:val="00B56AC8"/>
    <w:rsid w:val="00B57141"/>
    <w:rsid w:val="00B6052E"/>
    <w:rsid w:val="00B614F4"/>
    <w:rsid w:val="00B61EE9"/>
    <w:rsid w:val="00B6252B"/>
    <w:rsid w:val="00B629B6"/>
    <w:rsid w:val="00B62EC4"/>
    <w:rsid w:val="00B632AD"/>
    <w:rsid w:val="00B6344E"/>
    <w:rsid w:val="00B63FB8"/>
    <w:rsid w:val="00B64B51"/>
    <w:rsid w:val="00B64C68"/>
    <w:rsid w:val="00B64FDE"/>
    <w:rsid w:val="00B655A0"/>
    <w:rsid w:val="00B65655"/>
    <w:rsid w:val="00B663A5"/>
    <w:rsid w:val="00B66B2E"/>
    <w:rsid w:val="00B66B58"/>
    <w:rsid w:val="00B66D88"/>
    <w:rsid w:val="00B7091B"/>
    <w:rsid w:val="00B70F09"/>
    <w:rsid w:val="00B715AA"/>
    <w:rsid w:val="00B71A0C"/>
    <w:rsid w:val="00B71E4C"/>
    <w:rsid w:val="00B725E3"/>
    <w:rsid w:val="00B727E2"/>
    <w:rsid w:val="00B7358B"/>
    <w:rsid w:val="00B73F08"/>
    <w:rsid w:val="00B7415B"/>
    <w:rsid w:val="00B74238"/>
    <w:rsid w:val="00B748DA"/>
    <w:rsid w:val="00B75249"/>
    <w:rsid w:val="00B768C2"/>
    <w:rsid w:val="00B7697E"/>
    <w:rsid w:val="00B76B69"/>
    <w:rsid w:val="00B76E23"/>
    <w:rsid w:val="00B76F74"/>
    <w:rsid w:val="00B77765"/>
    <w:rsid w:val="00B77C0D"/>
    <w:rsid w:val="00B807FA"/>
    <w:rsid w:val="00B80BA7"/>
    <w:rsid w:val="00B80FAA"/>
    <w:rsid w:val="00B813DB"/>
    <w:rsid w:val="00B82FDC"/>
    <w:rsid w:val="00B8342C"/>
    <w:rsid w:val="00B83478"/>
    <w:rsid w:val="00B83A3F"/>
    <w:rsid w:val="00B84807"/>
    <w:rsid w:val="00B85311"/>
    <w:rsid w:val="00B85538"/>
    <w:rsid w:val="00B8619E"/>
    <w:rsid w:val="00B874D2"/>
    <w:rsid w:val="00B87525"/>
    <w:rsid w:val="00B87729"/>
    <w:rsid w:val="00B87C4F"/>
    <w:rsid w:val="00B87F28"/>
    <w:rsid w:val="00B90357"/>
    <w:rsid w:val="00B90533"/>
    <w:rsid w:val="00B90942"/>
    <w:rsid w:val="00B90E58"/>
    <w:rsid w:val="00B917C3"/>
    <w:rsid w:val="00B91FB3"/>
    <w:rsid w:val="00B921A0"/>
    <w:rsid w:val="00B92399"/>
    <w:rsid w:val="00B928AF"/>
    <w:rsid w:val="00B92E9B"/>
    <w:rsid w:val="00B92EC1"/>
    <w:rsid w:val="00B93A0A"/>
    <w:rsid w:val="00B93C4C"/>
    <w:rsid w:val="00B9430B"/>
    <w:rsid w:val="00B9558E"/>
    <w:rsid w:val="00B95A1A"/>
    <w:rsid w:val="00B95B47"/>
    <w:rsid w:val="00B95B5B"/>
    <w:rsid w:val="00B969F6"/>
    <w:rsid w:val="00B973AE"/>
    <w:rsid w:val="00B976F9"/>
    <w:rsid w:val="00B97A5B"/>
    <w:rsid w:val="00B97A79"/>
    <w:rsid w:val="00B97F3B"/>
    <w:rsid w:val="00BA08AD"/>
    <w:rsid w:val="00BA0BD9"/>
    <w:rsid w:val="00BA0DE6"/>
    <w:rsid w:val="00BA18EA"/>
    <w:rsid w:val="00BA1D4F"/>
    <w:rsid w:val="00BA1F81"/>
    <w:rsid w:val="00BA2871"/>
    <w:rsid w:val="00BA2D1B"/>
    <w:rsid w:val="00BA2F21"/>
    <w:rsid w:val="00BA30D9"/>
    <w:rsid w:val="00BA3B29"/>
    <w:rsid w:val="00BA4411"/>
    <w:rsid w:val="00BA44EE"/>
    <w:rsid w:val="00BA45B3"/>
    <w:rsid w:val="00BA4F52"/>
    <w:rsid w:val="00BA54B9"/>
    <w:rsid w:val="00BA5DAF"/>
    <w:rsid w:val="00BA6836"/>
    <w:rsid w:val="00BA7443"/>
    <w:rsid w:val="00BA75D4"/>
    <w:rsid w:val="00BA799E"/>
    <w:rsid w:val="00BA7A4E"/>
    <w:rsid w:val="00BB034E"/>
    <w:rsid w:val="00BB043C"/>
    <w:rsid w:val="00BB07DD"/>
    <w:rsid w:val="00BB1064"/>
    <w:rsid w:val="00BB1638"/>
    <w:rsid w:val="00BB2746"/>
    <w:rsid w:val="00BB292D"/>
    <w:rsid w:val="00BB297F"/>
    <w:rsid w:val="00BB29CB"/>
    <w:rsid w:val="00BB3466"/>
    <w:rsid w:val="00BB3577"/>
    <w:rsid w:val="00BB3BC7"/>
    <w:rsid w:val="00BB3E7B"/>
    <w:rsid w:val="00BB4664"/>
    <w:rsid w:val="00BB4ADD"/>
    <w:rsid w:val="00BB4B82"/>
    <w:rsid w:val="00BB4D57"/>
    <w:rsid w:val="00BB4EC7"/>
    <w:rsid w:val="00BB52C5"/>
    <w:rsid w:val="00BB5857"/>
    <w:rsid w:val="00BB62CC"/>
    <w:rsid w:val="00BB62F7"/>
    <w:rsid w:val="00BB63AA"/>
    <w:rsid w:val="00BB66A0"/>
    <w:rsid w:val="00BB71B9"/>
    <w:rsid w:val="00BC0025"/>
    <w:rsid w:val="00BC0F89"/>
    <w:rsid w:val="00BC0FEB"/>
    <w:rsid w:val="00BC16EA"/>
    <w:rsid w:val="00BC1E97"/>
    <w:rsid w:val="00BC227E"/>
    <w:rsid w:val="00BC3396"/>
    <w:rsid w:val="00BC33F2"/>
    <w:rsid w:val="00BC37D4"/>
    <w:rsid w:val="00BC3C6D"/>
    <w:rsid w:val="00BC41B7"/>
    <w:rsid w:val="00BC4635"/>
    <w:rsid w:val="00BC4A84"/>
    <w:rsid w:val="00BC564C"/>
    <w:rsid w:val="00BC5E5D"/>
    <w:rsid w:val="00BC62FE"/>
    <w:rsid w:val="00BC6D71"/>
    <w:rsid w:val="00BC7099"/>
    <w:rsid w:val="00BC78A6"/>
    <w:rsid w:val="00BD0684"/>
    <w:rsid w:val="00BD0927"/>
    <w:rsid w:val="00BD0E80"/>
    <w:rsid w:val="00BD11D8"/>
    <w:rsid w:val="00BD166B"/>
    <w:rsid w:val="00BD32F5"/>
    <w:rsid w:val="00BD3700"/>
    <w:rsid w:val="00BD3955"/>
    <w:rsid w:val="00BD41C6"/>
    <w:rsid w:val="00BD4A50"/>
    <w:rsid w:val="00BD4B38"/>
    <w:rsid w:val="00BD5044"/>
    <w:rsid w:val="00BD5113"/>
    <w:rsid w:val="00BD527C"/>
    <w:rsid w:val="00BD60EB"/>
    <w:rsid w:val="00BD70B8"/>
    <w:rsid w:val="00BD71B8"/>
    <w:rsid w:val="00BD7F2D"/>
    <w:rsid w:val="00BD7F4C"/>
    <w:rsid w:val="00BE069D"/>
    <w:rsid w:val="00BE1EB1"/>
    <w:rsid w:val="00BE1EC5"/>
    <w:rsid w:val="00BE223F"/>
    <w:rsid w:val="00BE2323"/>
    <w:rsid w:val="00BE250F"/>
    <w:rsid w:val="00BE2B28"/>
    <w:rsid w:val="00BE32EF"/>
    <w:rsid w:val="00BE36C0"/>
    <w:rsid w:val="00BE486E"/>
    <w:rsid w:val="00BE5A71"/>
    <w:rsid w:val="00BE6234"/>
    <w:rsid w:val="00BE708A"/>
    <w:rsid w:val="00BE71EE"/>
    <w:rsid w:val="00BE7FA1"/>
    <w:rsid w:val="00BF0D3F"/>
    <w:rsid w:val="00BF1747"/>
    <w:rsid w:val="00BF17D9"/>
    <w:rsid w:val="00BF22C4"/>
    <w:rsid w:val="00BF28C0"/>
    <w:rsid w:val="00BF2D26"/>
    <w:rsid w:val="00BF30FF"/>
    <w:rsid w:val="00BF3468"/>
    <w:rsid w:val="00BF3A30"/>
    <w:rsid w:val="00BF3B04"/>
    <w:rsid w:val="00BF3C61"/>
    <w:rsid w:val="00BF3FF5"/>
    <w:rsid w:val="00BF4952"/>
    <w:rsid w:val="00BF70E2"/>
    <w:rsid w:val="00BF7129"/>
    <w:rsid w:val="00BF7B5E"/>
    <w:rsid w:val="00C01ACA"/>
    <w:rsid w:val="00C01C76"/>
    <w:rsid w:val="00C01E57"/>
    <w:rsid w:val="00C0289C"/>
    <w:rsid w:val="00C02C42"/>
    <w:rsid w:val="00C02C64"/>
    <w:rsid w:val="00C02DE3"/>
    <w:rsid w:val="00C0316B"/>
    <w:rsid w:val="00C04283"/>
    <w:rsid w:val="00C04D55"/>
    <w:rsid w:val="00C05D50"/>
    <w:rsid w:val="00C05E87"/>
    <w:rsid w:val="00C05FC2"/>
    <w:rsid w:val="00C064C6"/>
    <w:rsid w:val="00C06AE0"/>
    <w:rsid w:val="00C100B9"/>
    <w:rsid w:val="00C10BB6"/>
    <w:rsid w:val="00C10E7B"/>
    <w:rsid w:val="00C11288"/>
    <w:rsid w:val="00C11641"/>
    <w:rsid w:val="00C11E87"/>
    <w:rsid w:val="00C1241E"/>
    <w:rsid w:val="00C126D2"/>
    <w:rsid w:val="00C12832"/>
    <w:rsid w:val="00C12835"/>
    <w:rsid w:val="00C1371B"/>
    <w:rsid w:val="00C13992"/>
    <w:rsid w:val="00C13CE1"/>
    <w:rsid w:val="00C13D8A"/>
    <w:rsid w:val="00C13EF9"/>
    <w:rsid w:val="00C15B3C"/>
    <w:rsid w:val="00C15D94"/>
    <w:rsid w:val="00C1629C"/>
    <w:rsid w:val="00C1647B"/>
    <w:rsid w:val="00C1672C"/>
    <w:rsid w:val="00C16777"/>
    <w:rsid w:val="00C16933"/>
    <w:rsid w:val="00C16C02"/>
    <w:rsid w:val="00C1738F"/>
    <w:rsid w:val="00C179E0"/>
    <w:rsid w:val="00C20093"/>
    <w:rsid w:val="00C200E5"/>
    <w:rsid w:val="00C2028A"/>
    <w:rsid w:val="00C209D4"/>
    <w:rsid w:val="00C20D26"/>
    <w:rsid w:val="00C21059"/>
    <w:rsid w:val="00C219C7"/>
    <w:rsid w:val="00C21A1B"/>
    <w:rsid w:val="00C21B7E"/>
    <w:rsid w:val="00C21CE5"/>
    <w:rsid w:val="00C21D86"/>
    <w:rsid w:val="00C22C65"/>
    <w:rsid w:val="00C22DE4"/>
    <w:rsid w:val="00C23ACD"/>
    <w:rsid w:val="00C23EFF"/>
    <w:rsid w:val="00C23F4A"/>
    <w:rsid w:val="00C244E8"/>
    <w:rsid w:val="00C2496D"/>
    <w:rsid w:val="00C249BB"/>
    <w:rsid w:val="00C24D53"/>
    <w:rsid w:val="00C25958"/>
    <w:rsid w:val="00C26527"/>
    <w:rsid w:val="00C26785"/>
    <w:rsid w:val="00C26A9B"/>
    <w:rsid w:val="00C26C7D"/>
    <w:rsid w:val="00C27347"/>
    <w:rsid w:val="00C27FC7"/>
    <w:rsid w:val="00C30392"/>
    <w:rsid w:val="00C30976"/>
    <w:rsid w:val="00C30C7F"/>
    <w:rsid w:val="00C30F77"/>
    <w:rsid w:val="00C324F5"/>
    <w:rsid w:val="00C32855"/>
    <w:rsid w:val="00C328AC"/>
    <w:rsid w:val="00C33187"/>
    <w:rsid w:val="00C332B2"/>
    <w:rsid w:val="00C33B7E"/>
    <w:rsid w:val="00C33C4C"/>
    <w:rsid w:val="00C34064"/>
    <w:rsid w:val="00C341B4"/>
    <w:rsid w:val="00C34867"/>
    <w:rsid w:val="00C35206"/>
    <w:rsid w:val="00C35F48"/>
    <w:rsid w:val="00C375AE"/>
    <w:rsid w:val="00C376F6"/>
    <w:rsid w:val="00C379F0"/>
    <w:rsid w:val="00C4007B"/>
    <w:rsid w:val="00C40A54"/>
    <w:rsid w:val="00C4117C"/>
    <w:rsid w:val="00C41963"/>
    <w:rsid w:val="00C41DE6"/>
    <w:rsid w:val="00C41F44"/>
    <w:rsid w:val="00C42BD7"/>
    <w:rsid w:val="00C43719"/>
    <w:rsid w:val="00C437C9"/>
    <w:rsid w:val="00C43A42"/>
    <w:rsid w:val="00C43B40"/>
    <w:rsid w:val="00C43B8D"/>
    <w:rsid w:val="00C442EF"/>
    <w:rsid w:val="00C445EA"/>
    <w:rsid w:val="00C44D00"/>
    <w:rsid w:val="00C451D6"/>
    <w:rsid w:val="00C45579"/>
    <w:rsid w:val="00C45861"/>
    <w:rsid w:val="00C47242"/>
    <w:rsid w:val="00C47527"/>
    <w:rsid w:val="00C501B2"/>
    <w:rsid w:val="00C507C2"/>
    <w:rsid w:val="00C509D0"/>
    <w:rsid w:val="00C5139B"/>
    <w:rsid w:val="00C51526"/>
    <w:rsid w:val="00C51696"/>
    <w:rsid w:val="00C5189A"/>
    <w:rsid w:val="00C51FAE"/>
    <w:rsid w:val="00C52460"/>
    <w:rsid w:val="00C53AE0"/>
    <w:rsid w:val="00C540CD"/>
    <w:rsid w:val="00C5461E"/>
    <w:rsid w:val="00C547E7"/>
    <w:rsid w:val="00C54C69"/>
    <w:rsid w:val="00C55554"/>
    <w:rsid w:val="00C5564A"/>
    <w:rsid w:val="00C56116"/>
    <w:rsid w:val="00C56578"/>
    <w:rsid w:val="00C566B3"/>
    <w:rsid w:val="00C56860"/>
    <w:rsid w:val="00C5697F"/>
    <w:rsid w:val="00C56F20"/>
    <w:rsid w:val="00C57043"/>
    <w:rsid w:val="00C571D6"/>
    <w:rsid w:val="00C61AE1"/>
    <w:rsid w:val="00C63022"/>
    <w:rsid w:val="00C634EB"/>
    <w:rsid w:val="00C63A6C"/>
    <w:rsid w:val="00C645DC"/>
    <w:rsid w:val="00C64760"/>
    <w:rsid w:val="00C6564D"/>
    <w:rsid w:val="00C660ED"/>
    <w:rsid w:val="00C66224"/>
    <w:rsid w:val="00C66ECB"/>
    <w:rsid w:val="00C66F1F"/>
    <w:rsid w:val="00C66FC9"/>
    <w:rsid w:val="00C67515"/>
    <w:rsid w:val="00C710F1"/>
    <w:rsid w:val="00C71DE2"/>
    <w:rsid w:val="00C72190"/>
    <w:rsid w:val="00C72B6B"/>
    <w:rsid w:val="00C73CE5"/>
    <w:rsid w:val="00C73E00"/>
    <w:rsid w:val="00C740EA"/>
    <w:rsid w:val="00C741A4"/>
    <w:rsid w:val="00C74729"/>
    <w:rsid w:val="00C750E8"/>
    <w:rsid w:val="00C7605D"/>
    <w:rsid w:val="00C763A7"/>
    <w:rsid w:val="00C7694E"/>
    <w:rsid w:val="00C769E2"/>
    <w:rsid w:val="00C76A5C"/>
    <w:rsid w:val="00C76D26"/>
    <w:rsid w:val="00C76EA8"/>
    <w:rsid w:val="00C77CE0"/>
    <w:rsid w:val="00C77D7E"/>
    <w:rsid w:val="00C80BBD"/>
    <w:rsid w:val="00C814B4"/>
    <w:rsid w:val="00C82893"/>
    <w:rsid w:val="00C8303A"/>
    <w:rsid w:val="00C83232"/>
    <w:rsid w:val="00C8339F"/>
    <w:rsid w:val="00C83DC9"/>
    <w:rsid w:val="00C850A0"/>
    <w:rsid w:val="00C8590C"/>
    <w:rsid w:val="00C85A0C"/>
    <w:rsid w:val="00C85A9F"/>
    <w:rsid w:val="00C8633F"/>
    <w:rsid w:val="00C86525"/>
    <w:rsid w:val="00C8688F"/>
    <w:rsid w:val="00C86C00"/>
    <w:rsid w:val="00C86DE5"/>
    <w:rsid w:val="00C87462"/>
    <w:rsid w:val="00C87C96"/>
    <w:rsid w:val="00C90120"/>
    <w:rsid w:val="00C903AC"/>
    <w:rsid w:val="00C9061F"/>
    <w:rsid w:val="00C90C3F"/>
    <w:rsid w:val="00C91868"/>
    <w:rsid w:val="00C91BAD"/>
    <w:rsid w:val="00C91C83"/>
    <w:rsid w:val="00C9321B"/>
    <w:rsid w:val="00C93269"/>
    <w:rsid w:val="00C94418"/>
    <w:rsid w:val="00C949D1"/>
    <w:rsid w:val="00C95599"/>
    <w:rsid w:val="00C9568F"/>
    <w:rsid w:val="00C96193"/>
    <w:rsid w:val="00C967B7"/>
    <w:rsid w:val="00C97934"/>
    <w:rsid w:val="00C97D1B"/>
    <w:rsid w:val="00C97E5D"/>
    <w:rsid w:val="00CA1877"/>
    <w:rsid w:val="00CA24B6"/>
    <w:rsid w:val="00CA2911"/>
    <w:rsid w:val="00CA3393"/>
    <w:rsid w:val="00CA385B"/>
    <w:rsid w:val="00CA47A7"/>
    <w:rsid w:val="00CA53FD"/>
    <w:rsid w:val="00CA5D70"/>
    <w:rsid w:val="00CA6577"/>
    <w:rsid w:val="00CA6A04"/>
    <w:rsid w:val="00CA73DF"/>
    <w:rsid w:val="00CA7F0A"/>
    <w:rsid w:val="00CB0376"/>
    <w:rsid w:val="00CB1565"/>
    <w:rsid w:val="00CB1A53"/>
    <w:rsid w:val="00CB1BD2"/>
    <w:rsid w:val="00CB1F63"/>
    <w:rsid w:val="00CB279A"/>
    <w:rsid w:val="00CB2FEC"/>
    <w:rsid w:val="00CB33D2"/>
    <w:rsid w:val="00CB465A"/>
    <w:rsid w:val="00CB5166"/>
    <w:rsid w:val="00CB59D3"/>
    <w:rsid w:val="00CB5B43"/>
    <w:rsid w:val="00CB684F"/>
    <w:rsid w:val="00CB6FBD"/>
    <w:rsid w:val="00CB714B"/>
    <w:rsid w:val="00CB7768"/>
    <w:rsid w:val="00CC1292"/>
    <w:rsid w:val="00CC1442"/>
    <w:rsid w:val="00CC1A31"/>
    <w:rsid w:val="00CC260E"/>
    <w:rsid w:val="00CC2929"/>
    <w:rsid w:val="00CC30C6"/>
    <w:rsid w:val="00CC3861"/>
    <w:rsid w:val="00CC3AB4"/>
    <w:rsid w:val="00CC3C9C"/>
    <w:rsid w:val="00CC3E9B"/>
    <w:rsid w:val="00CC421B"/>
    <w:rsid w:val="00CC4A54"/>
    <w:rsid w:val="00CC53B1"/>
    <w:rsid w:val="00CC5724"/>
    <w:rsid w:val="00CC5EE6"/>
    <w:rsid w:val="00CC668B"/>
    <w:rsid w:val="00CC679B"/>
    <w:rsid w:val="00CC6DFF"/>
    <w:rsid w:val="00CC78DB"/>
    <w:rsid w:val="00CD0273"/>
    <w:rsid w:val="00CD0477"/>
    <w:rsid w:val="00CD0B29"/>
    <w:rsid w:val="00CD158E"/>
    <w:rsid w:val="00CD1AC0"/>
    <w:rsid w:val="00CD1D27"/>
    <w:rsid w:val="00CD1DD4"/>
    <w:rsid w:val="00CD1FFF"/>
    <w:rsid w:val="00CD328B"/>
    <w:rsid w:val="00CD364E"/>
    <w:rsid w:val="00CD469A"/>
    <w:rsid w:val="00CD4D5F"/>
    <w:rsid w:val="00CD5593"/>
    <w:rsid w:val="00CD5891"/>
    <w:rsid w:val="00CD593F"/>
    <w:rsid w:val="00CD5DFA"/>
    <w:rsid w:val="00CD682E"/>
    <w:rsid w:val="00CD6EC5"/>
    <w:rsid w:val="00CD766D"/>
    <w:rsid w:val="00CE0114"/>
    <w:rsid w:val="00CE01CD"/>
    <w:rsid w:val="00CE06F5"/>
    <w:rsid w:val="00CE081A"/>
    <w:rsid w:val="00CE16D5"/>
    <w:rsid w:val="00CE198D"/>
    <w:rsid w:val="00CE20AE"/>
    <w:rsid w:val="00CE2861"/>
    <w:rsid w:val="00CE2AA1"/>
    <w:rsid w:val="00CE3A2B"/>
    <w:rsid w:val="00CE3C88"/>
    <w:rsid w:val="00CE42E6"/>
    <w:rsid w:val="00CE4301"/>
    <w:rsid w:val="00CE50CF"/>
    <w:rsid w:val="00CE58E1"/>
    <w:rsid w:val="00CE6249"/>
    <w:rsid w:val="00CE76EB"/>
    <w:rsid w:val="00CF06D3"/>
    <w:rsid w:val="00CF0F74"/>
    <w:rsid w:val="00CF1074"/>
    <w:rsid w:val="00CF2502"/>
    <w:rsid w:val="00CF29F7"/>
    <w:rsid w:val="00CF2C4F"/>
    <w:rsid w:val="00CF2D21"/>
    <w:rsid w:val="00CF2F3B"/>
    <w:rsid w:val="00CF32EE"/>
    <w:rsid w:val="00CF3580"/>
    <w:rsid w:val="00CF38D4"/>
    <w:rsid w:val="00CF4217"/>
    <w:rsid w:val="00CF436D"/>
    <w:rsid w:val="00CF4B6E"/>
    <w:rsid w:val="00CF5713"/>
    <w:rsid w:val="00CF5795"/>
    <w:rsid w:val="00CF69D8"/>
    <w:rsid w:val="00CF6E29"/>
    <w:rsid w:val="00CF6F0E"/>
    <w:rsid w:val="00CF71D0"/>
    <w:rsid w:val="00CF74E2"/>
    <w:rsid w:val="00CF77CC"/>
    <w:rsid w:val="00CF7C23"/>
    <w:rsid w:val="00CF7F9C"/>
    <w:rsid w:val="00D006E3"/>
    <w:rsid w:val="00D00A13"/>
    <w:rsid w:val="00D00C40"/>
    <w:rsid w:val="00D0124F"/>
    <w:rsid w:val="00D01333"/>
    <w:rsid w:val="00D0163A"/>
    <w:rsid w:val="00D016D4"/>
    <w:rsid w:val="00D017E6"/>
    <w:rsid w:val="00D01AC1"/>
    <w:rsid w:val="00D01BCE"/>
    <w:rsid w:val="00D01EFE"/>
    <w:rsid w:val="00D0293C"/>
    <w:rsid w:val="00D02C41"/>
    <w:rsid w:val="00D0328B"/>
    <w:rsid w:val="00D036DA"/>
    <w:rsid w:val="00D03CB4"/>
    <w:rsid w:val="00D0472A"/>
    <w:rsid w:val="00D04F25"/>
    <w:rsid w:val="00D04F34"/>
    <w:rsid w:val="00D0584C"/>
    <w:rsid w:val="00D06174"/>
    <w:rsid w:val="00D061BE"/>
    <w:rsid w:val="00D06977"/>
    <w:rsid w:val="00D074E2"/>
    <w:rsid w:val="00D102D9"/>
    <w:rsid w:val="00D102DE"/>
    <w:rsid w:val="00D104F3"/>
    <w:rsid w:val="00D1083A"/>
    <w:rsid w:val="00D10B3B"/>
    <w:rsid w:val="00D10FF9"/>
    <w:rsid w:val="00D11588"/>
    <w:rsid w:val="00D11E05"/>
    <w:rsid w:val="00D120F5"/>
    <w:rsid w:val="00D12266"/>
    <w:rsid w:val="00D12A85"/>
    <w:rsid w:val="00D12E5B"/>
    <w:rsid w:val="00D1349A"/>
    <w:rsid w:val="00D13645"/>
    <w:rsid w:val="00D13EF2"/>
    <w:rsid w:val="00D149EC"/>
    <w:rsid w:val="00D14AD7"/>
    <w:rsid w:val="00D14CB4"/>
    <w:rsid w:val="00D15430"/>
    <w:rsid w:val="00D156EE"/>
    <w:rsid w:val="00D1581F"/>
    <w:rsid w:val="00D15875"/>
    <w:rsid w:val="00D15916"/>
    <w:rsid w:val="00D1595E"/>
    <w:rsid w:val="00D1597F"/>
    <w:rsid w:val="00D1684B"/>
    <w:rsid w:val="00D16FBD"/>
    <w:rsid w:val="00D20022"/>
    <w:rsid w:val="00D2091D"/>
    <w:rsid w:val="00D21A9E"/>
    <w:rsid w:val="00D2202A"/>
    <w:rsid w:val="00D220AE"/>
    <w:rsid w:val="00D2327D"/>
    <w:rsid w:val="00D233B3"/>
    <w:rsid w:val="00D23554"/>
    <w:rsid w:val="00D245A0"/>
    <w:rsid w:val="00D245FD"/>
    <w:rsid w:val="00D2496D"/>
    <w:rsid w:val="00D24C97"/>
    <w:rsid w:val="00D257C9"/>
    <w:rsid w:val="00D25BED"/>
    <w:rsid w:val="00D26C79"/>
    <w:rsid w:val="00D26CA8"/>
    <w:rsid w:val="00D2776A"/>
    <w:rsid w:val="00D277BB"/>
    <w:rsid w:val="00D27A71"/>
    <w:rsid w:val="00D300CC"/>
    <w:rsid w:val="00D32F54"/>
    <w:rsid w:val="00D33778"/>
    <w:rsid w:val="00D33C3E"/>
    <w:rsid w:val="00D33FF5"/>
    <w:rsid w:val="00D33FF6"/>
    <w:rsid w:val="00D344EB"/>
    <w:rsid w:val="00D345F7"/>
    <w:rsid w:val="00D35627"/>
    <w:rsid w:val="00D35C38"/>
    <w:rsid w:val="00D362D2"/>
    <w:rsid w:val="00D3727E"/>
    <w:rsid w:val="00D3742D"/>
    <w:rsid w:val="00D3777D"/>
    <w:rsid w:val="00D378D3"/>
    <w:rsid w:val="00D37B5C"/>
    <w:rsid w:val="00D40149"/>
    <w:rsid w:val="00D40853"/>
    <w:rsid w:val="00D40D4E"/>
    <w:rsid w:val="00D40DE9"/>
    <w:rsid w:val="00D41187"/>
    <w:rsid w:val="00D41BF7"/>
    <w:rsid w:val="00D41EBE"/>
    <w:rsid w:val="00D4262A"/>
    <w:rsid w:val="00D42BF6"/>
    <w:rsid w:val="00D43AA7"/>
    <w:rsid w:val="00D4478E"/>
    <w:rsid w:val="00D44B8D"/>
    <w:rsid w:val="00D459E3"/>
    <w:rsid w:val="00D465F7"/>
    <w:rsid w:val="00D469F6"/>
    <w:rsid w:val="00D46BBB"/>
    <w:rsid w:val="00D47463"/>
    <w:rsid w:val="00D47866"/>
    <w:rsid w:val="00D47D9B"/>
    <w:rsid w:val="00D47DDF"/>
    <w:rsid w:val="00D500AE"/>
    <w:rsid w:val="00D5032A"/>
    <w:rsid w:val="00D52530"/>
    <w:rsid w:val="00D536FE"/>
    <w:rsid w:val="00D53A53"/>
    <w:rsid w:val="00D54CAA"/>
    <w:rsid w:val="00D55303"/>
    <w:rsid w:val="00D55718"/>
    <w:rsid w:val="00D5594F"/>
    <w:rsid w:val="00D55D9A"/>
    <w:rsid w:val="00D56866"/>
    <w:rsid w:val="00D56882"/>
    <w:rsid w:val="00D60042"/>
    <w:rsid w:val="00D603F3"/>
    <w:rsid w:val="00D61A6F"/>
    <w:rsid w:val="00D63082"/>
    <w:rsid w:val="00D64287"/>
    <w:rsid w:val="00D644D6"/>
    <w:rsid w:val="00D64DAE"/>
    <w:rsid w:val="00D656DC"/>
    <w:rsid w:val="00D65C76"/>
    <w:rsid w:val="00D66257"/>
    <w:rsid w:val="00D66428"/>
    <w:rsid w:val="00D666C1"/>
    <w:rsid w:val="00D66828"/>
    <w:rsid w:val="00D66D7C"/>
    <w:rsid w:val="00D677F3"/>
    <w:rsid w:val="00D678C4"/>
    <w:rsid w:val="00D67902"/>
    <w:rsid w:val="00D679F5"/>
    <w:rsid w:val="00D67FD7"/>
    <w:rsid w:val="00D7052F"/>
    <w:rsid w:val="00D706B8"/>
    <w:rsid w:val="00D7074B"/>
    <w:rsid w:val="00D71A57"/>
    <w:rsid w:val="00D72E69"/>
    <w:rsid w:val="00D73180"/>
    <w:rsid w:val="00D73323"/>
    <w:rsid w:val="00D7386C"/>
    <w:rsid w:val="00D73FA8"/>
    <w:rsid w:val="00D74087"/>
    <w:rsid w:val="00D74331"/>
    <w:rsid w:val="00D75C5D"/>
    <w:rsid w:val="00D767E0"/>
    <w:rsid w:val="00D774EF"/>
    <w:rsid w:val="00D77B2B"/>
    <w:rsid w:val="00D803B2"/>
    <w:rsid w:val="00D8140E"/>
    <w:rsid w:val="00D81C70"/>
    <w:rsid w:val="00D825EE"/>
    <w:rsid w:val="00D82630"/>
    <w:rsid w:val="00D82E37"/>
    <w:rsid w:val="00D835A4"/>
    <w:rsid w:val="00D847F5"/>
    <w:rsid w:val="00D85563"/>
    <w:rsid w:val="00D855F5"/>
    <w:rsid w:val="00D858C6"/>
    <w:rsid w:val="00D85C63"/>
    <w:rsid w:val="00D85F92"/>
    <w:rsid w:val="00D873D9"/>
    <w:rsid w:val="00D87763"/>
    <w:rsid w:val="00D87D3F"/>
    <w:rsid w:val="00D90639"/>
    <w:rsid w:val="00D90F75"/>
    <w:rsid w:val="00D91420"/>
    <w:rsid w:val="00D92525"/>
    <w:rsid w:val="00D9284E"/>
    <w:rsid w:val="00D93430"/>
    <w:rsid w:val="00D93B72"/>
    <w:rsid w:val="00D94003"/>
    <w:rsid w:val="00D94705"/>
    <w:rsid w:val="00D9498F"/>
    <w:rsid w:val="00D95402"/>
    <w:rsid w:val="00D95F6B"/>
    <w:rsid w:val="00D9678D"/>
    <w:rsid w:val="00D97347"/>
    <w:rsid w:val="00D97823"/>
    <w:rsid w:val="00D979BC"/>
    <w:rsid w:val="00D97C83"/>
    <w:rsid w:val="00D97E38"/>
    <w:rsid w:val="00DA0053"/>
    <w:rsid w:val="00DA0406"/>
    <w:rsid w:val="00DA140A"/>
    <w:rsid w:val="00DA1667"/>
    <w:rsid w:val="00DA17B2"/>
    <w:rsid w:val="00DA17C2"/>
    <w:rsid w:val="00DA1FC9"/>
    <w:rsid w:val="00DA21C6"/>
    <w:rsid w:val="00DA2795"/>
    <w:rsid w:val="00DA3F2F"/>
    <w:rsid w:val="00DA501B"/>
    <w:rsid w:val="00DA6F97"/>
    <w:rsid w:val="00DB0979"/>
    <w:rsid w:val="00DB0AD9"/>
    <w:rsid w:val="00DB0F26"/>
    <w:rsid w:val="00DB1523"/>
    <w:rsid w:val="00DB1D9D"/>
    <w:rsid w:val="00DB2372"/>
    <w:rsid w:val="00DB369A"/>
    <w:rsid w:val="00DB4330"/>
    <w:rsid w:val="00DB5093"/>
    <w:rsid w:val="00DB512D"/>
    <w:rsid w:val="00DB5147"/>
    <w:rsid w:val="00DB54F1"/>
    <w:rsid w:val="00DB5B2B"/>
    <w:rsid w:val="00DB6210"/>
    <w:rsid w:val="00DB6694"/>
    <w:rsid w:val="00DB6AE3"/>
    <w:rsid w:val="00DB6BA3"/>
    <w:rsid w:val="00DB7769"/>
    <w:rsid w:val="00DB7C66"/>
    <w:rsid w:val="00DC00EE"/>
    <w:rsid w:val="00DC13F9"/>
    <w:rsid w:val="00DC1D78"/>
    <w:rsid w:val="00DC1F34"/>
    <w:rsid w:val="00DC255F"/>
    <w:rsid w:val="00DC2C6D"/>
    <w:rsid w:val="00DC36D5"/>
    <w:rsid w:val="00DC48F8"/>
    <w:rsid w:val="00DC4B0C"/>
    <w:rsid w:val="00DC4C3A"/>
    <w:rsid w:val="00DC4DC3"/>
    <w:rsid w:val="00DC4F36"/>
    <w:rsid w:val="00DC60DC"/>
    <w:rsid w:val="00DC6595"/>
    <w:rsid w:val="00DC7798"/>
    <w:rsid w:val="00DC7801"/>
    <w:rsid w:val="00DC7B28"/>
    <w:rsid w:val="00DC7B4E"/>
    <w:rsid w:val="00DD09D6"/>
    <w:rsid w:val="00DD0AFD"/>
    <w:rsid w:val="00DD12B7"/>
    <w:rsid w:val="00DD1599"/>
    <w:rsid w:val="00DD2092"/>
    <w:rsid w:val="00DD2242"/>
    <w:rsid w:val="00DD273E"/>
    <w:rsid w:val="00DD27A1"/>
    <w:rsid w:val="00DD41B5"/>
    <w:rsid w:val="00DD4568"/>
    <w:rsid w:val="00DD4741"/>
    <w:rsid w:val="00DD48A3"/>
    <w:rsid w:val="00DD4A18"/>
    <w:rsid w:val="00DD5567"/>
    <w:rsid w:val="00DD5569"/>
    <w:rsid w:val="00DD6710"/>
    <w:rsid w:val="00DD6948"/>
    <w:rsid w:val="00DD6D57"/>
    <w:rsid w:val="00DD7E27"/>
    <w:rsid w:val="00DE0BA8"/>
    <w:rsid w:val="00DE0E35"/>
    <w:rsid w:val="00DE1F85"/>
    <w:rsid w:val="00DE2033"/>
    <w:rsid w:val="00DE2123"/>
    <w:rsid w:val="00DE228E"/>
    <w:rsid w:val="00DE2A92"/>
    <w:rsid w:val="00DE2B48"/>
    <w:rsid w:val="00DE305F"/>
    <w:rsid w:val="00DE40D4"/>
    <w:rsid w:val="00DE425D"/>
    <w:rsid w:val="00DE513E"/>
    <w:rsid w:val="00DE542D"/>
    <w:rsid w:val="00DE5EDC"/>
    <w:rsid w:val="00DE5F58"/>
    <w:rsid w:val="00DE6455"/>
    <w:rsid w:val="00DE7314"/>
    <w:rsid w:val="00DE7603"/>
    <w:rsid w:val="00DE7837"/>
    <w:rsid w:val="00DE78B3"/>
    <w:rsid w:val="00DE7F5A"/>
    <w:rsid w:val="00DF0C0E"/>
    <w:rsid w:val="00DF19A4"/>
    <w:rsid w:val="00DF1A10"/>
    <w:rsid w:val="00DF20A0"/>
    <w:rsid w:val="00DF2105"/>
    <w:rsid w:val="00DF248C"/>
    <w:rsid w:val="00DF2A46"/>
    <w:rsid w:val="00DF2D7F"/>
    <w:rsid w:val="00DF3046"/>
    <w:rsid w:val="00DF4D8E"/>
    <w:rsid w:val="00DF4DD9"/>
    <w:rsid w:val="00DF554B"/>
    <w:rsid w:val="00DF5CD4"/>
    <w:rsid w:val="00DF5D74"/>
    <w:rsid w:val="00DF62D9"/>
    <w:rsid w:val="00DF6AE0"/>
    <w:rsid w:val="00DF720B"/>
    <w:rsid w:val="00E0154A"/>
    <w:rsid w:val="00E017F9"/>
    <w:rsid w:val="00E026D2"/>
    <w:rsid w:val="00E033D0"/>
    <w:rsid w:val="00E0443C"/>
    <w:rsid w:val="00E04C7D"/>
    <w:rsid w:val="00E0544D"/>
    <w:rsid w:val="00E0559C"/>
    <w:rsid w:val="00E06107"/>
    <w:rsid w:val="00E068E5"/>
    <w:rsid w:val="00E069C7"/>
    <w:rsid w:val="00E06F9C"/>
    <w:rsid w:val="00E07A5C"/>
    <w:rsid w:val="00E1035F"/>
    <w:rsid w:val="00E104A1"/>
    <w:rsid w:val="00E10573"/>
    <w:rsid w:val="00E1073C"/>
    <w:rsid w:val="00E11045"/>
    <w:rsid w:val="00E112E8"/>
    <w:rsid w:val="00E1139E"/>
    <w:rsid w:val="00E1170A"/>
    <w:rsid w:val="00E117DB"/>
    <w:rsid w:val="00E122E2"/>
    <w:rsid w:val="00E1353F"/>
    <w:rsid w:val="00E13AE3"/>
    <w:rsid w:val="00E148A4"/>
    <w:rsid w:val="00E14E29"/>
    <w:rsid w:val="00E15140"/>
    <w:rsid w:val="00E15384"/>
    <w:rsid w:val="00E15957"/>
    <w:rsid w:val="00E166B2"/>
    <w:rsid w:val="00E173A9"/>
    <w:rsid w:val="00E17455"/>
    <w:rsid w:val="00E1750A"/>
    <w:rsid w:val="00E17628"/>
    <w:rsid w:val="00E179BA"/>
    <w:rsid w:val="00E17AFF"/>
    <w:rsid w:val="00E1E641"/>
    <w:rsid w:val="00E203DD"/>
    <w:rsid w:val="00E208A1"/>
    <w:rsid w:val="00E21655"/>
    <w:rsid w:val="00E21C9D"/>
    <w:rsid w:val="00E22242"/>
    <w:rsid w:val="00E22788"/>
    <w:rsid w:val="00E236E1"/>
    <w:rsid w:val="00E2406B"/>
    <w:rsid w:val="00E24175"/>
    <w:rsid w:val="00E241CF"/>
    <w:rsid w:val="00E247CB"/>
    <w:rsid w:val="00E24AB3"/>
    <w:rsid w:val="00E24CE6"/>
    <w:rsid w:val="00E25941"/>
    <w:rsid w:val="00E25B41"/>
    <w:rsid w:val="00E268C0"/>
    <w:rsid w:val="00E27540"/>
    <w:rsid w:val="00E3028B"/>
    <w:rsid w:val="00E303AF"/>
    <w:rsid w:val="00E309E5"/>
    <w:rsid w:val="00E30A39"/>
    <w:rsid w:val="00E30EAD"/>
    <w:rsid w:val="00E316A0"/>
    <w:rsid w:val="00E31A6F"/>
    <w:rsid w:val="00E3201A"/>
    <w:rsid w:val="00E33333"/>
    <w:rsid w:val="00E33B75"/>
    <w:rsid w:val="00E34AA8"/>
    <w:rsid w:val="00E34BDE"/>
    <w:rsid w:val="00E34C60"/>
    <w:rsid w:val="00E34E8D"/>
    <w:rsid w:val="00E35618"/>
    <w:rsid w:val="00E35756"/>
    <w:rsid w:val="00E3589A"/>
    <w:rsid w:val="00E35F70"/>
    <w:rsid w:val="00E3638D"/>
    <w:rsid w:val="00E3684B"/>
    <w:rsid w:val="00E36877"/>
    <w:rsid w:val="00E36A4B"/>
    <w:rsid w:val="00E36B76"/>
    <w:rsid w:val="00E36E00"/>
    <w:rsid w:val="00E37ABB"/>
    <w:rsid w:val="00E41442"/>
    <w:rsid w:val="00E41CD3"/>
    <w:rsid w:val="00E42571"/>
    <w:rsid w:val="00E42622"/>
    <w:rsid w:val="00E42B8C"/>
    <w:rsid w:val="00E44840"/>
    <w:rsid w:val="00E450DE"/>
    <w:rsid w:val="00E452A2"/>
    <w:rsid w:val="00E45768"/>
    <w:rsid w:val="00E45BB9"/>
    <w:rsid w:val="00E46717"/>
    <w:rsid w:val="00E46A51"/>
    <w:rsid w:val="00E4762D"/>
    <w:rsid w:val="00E47B15"/>
    <w:rsid w:val="00E50200"/>
    <w:rsid w:val="00E502EF"/>
    <w:rsid w:val="00E507BA"/>
    <w:rsid w:val="00E50A5C"/>
    <w:rsid w:val="00E50F48"/>
    <w:rsid w:val="00E51742"/>
    <w:rsid w:val="00E51B07"/>
    <w:rsid w:val="00E5202A"/>
    <w:rsid w:val="00E522DB"/>
    <w:rsid w:val="00E52350"/>
    <w:rsid w:val="00E524E4"/>
    <w:rsid w:val="00E5270C"/>
    <w:rsid w:val="00E52D7D"/>
    <w:rsid w:val="00E53695"/>
    <w:rsid w:val="00E542CD"/>
    <w:rsid w:val="00E54F7D"/>
    <w:rsid w:val="00E550DE"/>
    <w:rsid w:val="00E553B8"/>
    <w:rsid w:val="00E55F0B"/>
    <w:rsid w:val="00E566B2"/>
    <w:rsid w:val="00E56F94"/>
    <w:rsid w:val="00E57098"/>
    <w:rsid w:val="00E57F84"/>
    <w:rsid w:val="00E6020C"/>
    <w:rsid w:val="00E6076B"/>
    <w:rsid w:val="00E60F3B"/>
    <w:rsid w:val="00E61A33"/>
    <w:rsid w:val="00E61EEB"/>
    <w:rsid w:val="00E61FAA"/>
    <w:rsid w:val="00E6214F"/>
    <w:rsid w:val="00E62334"/>
    <w:rsid w:val="00E62CF6"/>
    <w:rsid w:val="00E62D8D"/>
    <w:rsid w:val="00E62F56"/>
    <w:rsid w:val="00E63059"/>
    <w:rsid w:val="00E64539"/>
    <w:rsid w:val="00E645E6"/>
    <w:rsid w:val="00E6484C"/>
    <w:rsid w:val="00E64B68"/>
    <w:rsid w:val="00E65157"/>
    <w:rsid w:val="00E652C3"/>
    <w:rsid w:val="00E652E6"/>
    <w:rsid w:val="00E65954"/>
    <w:rsid w:val="00E659D2"/>
    <w:rsid w:val="00E6611A"/>
    <w:rsid w:val="00E66222"/>
    <w:rsid w:val="00E662B1"/>
    <w:rsid w:val="00E66B33"/>
    <w:rsid w:val="00E67C21"/>
    <w:rsid w:val="00E67FC1"/>
    <w:rsid w:val="00E701F0"/>
    <w:rsid w:val="00E70F6B"/>
    <w:rsid w:val="00E715EB"/>
    <w:rsid w:val="00E723AA"/>
    <w:rsid w:val="00E72815"/>
    <w:rsid w:val="00E73A1B"/>
    <w:rsid w:val="00E74411"/>
    <w:rsid w:val="00E74CA7"/>
    <w:rsid w:val="00E755B9"/>
    <w:rsid w:val="00E767C3"/>
    <w:rsid w:val="00E775DA"/>
    <w:rsid w:val="00E8044E"/>
    <w:rsid w:val="00E8064E"/>
    <w:rsid w:val="00E806BF"/>
    <w:rsid w:val="00E80AC7"/>
    <w:rsid w:val="00E80D78"/>
    <w:rsid w:val="00E81352"/>
    <w:rsid w:val="00E8158B"/>
    <w:rsid w:val="00E81D0B"/>
    <w:rsid w:val="00E81EA0"/>
    <w:rsid w:val="00E82210"/>
    <w:rsid w:val="00E8221B"/>
    <w:rsid w:val="00E8247D"/>
    <w:rsid w:val="00E82530"/>
    <w:rsid w:val="00E825DC"/>
    <w:rsid w:val="00E82673"/>
    <w:rsid w:val="00E8276A"/>
    <w:rsid w:val="00E8284C"/>
    <w:rsid w:val="00E82899"/>
    <w:rsid w:val="00E8299A"/>
    <w:rsid w:val="00E82DDA"/>
    <w:rsid w:val="00E82FB4"/>
    <w:rsid w:val="00E8330E"/>
    <w:rsid w:val="00E84445"/>
    <w:rsid w:val="00E849DB"/>
    <w:rsid w:val="00E85549"/>
    <w:rsid w:val="00E85D34"/>
    <w:rsid w:val="00E85D42"/>
    <w:rsid w:val="00E8602B"/>
    <w:rsid w:val="00E860C5"/>
    <w:rsid w:val="00E867BE"/>
    <w:rsid w:val="00E86B25"/>
    <w:rsid w:val="00E8730B"/>
    <w:rsid w:val="00E87394"/>
    <w:rsid w:val="00E9067E"/>
    <w:rsid w:val="00E90686"/>
    <w:rsid w:val="00E90745"/>
    <w:rsid w:val="00E91752"/>
    <w:rsid w:val="00E92297"/>
    <w:rsid w:val="00E92355"/>
    <w:rsid w:val="00E923C3"/>
    <w:rsid w:val="00E92564"/>
    <w:rsid w:val="00E927CA"/>
    <w:rsid w:val="00E92AAE"/>
    <w:rsid w:val="00E9304F"/>
    <w:rsid w:val="00E932B5"/>
    <w:rsid w:val="00E93698"/>
    <w:rsid w:val="00E937CA"/>
    <w:rsid w:val="00E93C91"/>
    <w:rsid w:val="00E93CF8"/>
    <w:rsid w:val="00E93FFD"/>
    <w:rsid w:val="00E9450A"/>
    <w:rsid w:val="00E95D0F"/>
    <w:rsid w:val="00E95DF5"/>
    <w:rsid w:val="00E95EBC"/>
    <w:rsid w:val="00E9601D"/>
    <w:rsid w:val="00E96220"/>
    <w:rsid w:val="00E96365"/>
    <w:rsid w:val="00E9654F"/>
    <w:rsid w:val="00E96CA3"/>
    <w:rsid w:val="00E96D2C"/>
    <w:rsid w:val="00E96E24"/>
    <w:rsid w:val="00E97353"/>
    <w:rsid w:val="00EA03ED"/>
    <w:rsid w:val="00EA18AB"/>
    <w:rsid w:val="00EA2519"/>
    <w:rsid w:val="00EA25B9"/>
    <w:rsid w:val="00EA2E31"/>
    <w:rsid w:val="00EA30F7"/>
    <w:rsid w:val="00EA3167"/>
    <w:rsid w:val="00EA3309"/>
    <w:rsid w:val="00EA45B4"/>
    <w:rsid w:val="00EA511A"/>
    <w:rsid w:val="00EA63E2"/>
    <w:rsid w:val="00EA6AD0"/>
    <w:rsid w:val="00EA9B41"/>
    <w:rsid w:val="00EB0CC1"/>
    <w:rsid w:val="00EB0D8D"/>
    <w:rsid w:val="00EB0DF1"/>
    <w:rsid w:val="00EB0EA7"/>
    <w:rsid w:val="00EB0EB6"/>
    <w:rsid w:val="00EB0F1D"/>
    <w:rsid w:val="00EB19F0"/>
    <w:rsid w:val="00EB2815"/>
    <w:rsid w:val="00EB32B3"/>
    <w:rsid w:val="00EB3AC5"/>
    <w:rsid w:val="00EB3E31"/>
    <w:rsid w:val="00EB4117"/>
    <w:rsid w:val="00EB49C5"/>
    <w:rsid w:val="00EB4E0F"/>
    <w:rsid w:val="00EB4F41"/>
    <w:rsid w:val="00EB50B2"/>
    <w:rsid w:val="00EB5475"/>
    <w:rsid w:val="00EB55CF"/>
    <w:rsid w:val="00EB5F7B"/>
    <w:rsid w:val="00EB615D"/>
    <w:rsid w:val="00EB79B5"/>
    <w:rsid w:val="00EB7B23"/>
    <w:rsid w:val="00EC16F0"/>
    <w:rsid w:val="00EC176A"/>
    <w:rsid w:val="00EC191A"/>
    <w:rsid w:val="00EC1B8D"/>
    <w:rsid w:val="00EC2126"/>
    <w:rsid w:val="00EC2ADB"/>
    <w:rsid w:val="00EC2EAA"/>
    <w:rsid w:val="00EC33C0"/>
    <w:rsid w:val="00EC3B28"/>
    <w:rsid w:val="00EC3B33"/>
    <w:rsid w:val="00EC3B49"/>
    <w:rsid w:val="00EC4729"/>
    <w:rsid w:val="00EC4F51"/>
    <w:rsid w:val="00EC5B08"/>
    <w:rsid w:val="00EC5FDF"/>
    <w:rsid w:val="00EC702D"/>
    <w:rsid w:val="00EC7289"/>
    <w:rsid w:val="00EC73F9"/>
    <w:rsid w:val="00ED040F"/>
    <w:rsid w:val="00ED0523"/>
    <w:rsid w:val="00ED0E08"/>
    <w:rsid w:val="00ED0E75"/>
    <w:rsid w:val="00ED173F"/>
    <w:rsid w:val="00ED2D44"/>
    <w:rsid w:val="00ED2F67"/>
    <w:rsid w:val="00ED2FCD"/>
    <w:rsid w:val="00ED30E3"/>
    <w:rsid w:val="00ED3D5B"/>
    <w:rsid w:val="00ED490F"/>
    <w:rsid w:val="00ED4C0D"/>
    <w:rsid w:val="00ED4C18"/>
    <w:rsid w:val="00ED4EE5"/>
    <w:rsid w:val="00ED4F18"/>
    <w:rsid w:val="00ED50B9"/>
    <w:rsid w:val="00ED585D"/>
    <w:rsid w:val="00ED5B94"/>
    <w:rsid w:val="00ED6CFA"/>
    <w:rsid w:val="00ED70FD"/>
    <w:rsid w:val="00ED76B7"/>
    <w:rsid w:val="00ED7D71"/>
    <w:rsid w:val="00ED7EC7"/>
    <w:rsid w:val="00EE056D"/>
    <w:rsid w:val="00EE078C"/>
    <w:rsid w:val="00EE0C79"/>
    <w:rsid w:val="00EE1A87"/>
    <w:rsid w:val="00EE1C34"/>
    <w:rsid w:val="00EE1F97"/>
    <w:rsid w:val="00EE2295"/>
    <w:rsid w:val="00EE242B"/>
    <w:rsid w:val="00EE251F"/>
    <w:rsid w:val="00EE2544"/>
    <w:rsid w:val="00EE2E8C"/>
    <w:rsid w:val="00EE3650"/>
    <w:rsid w:val="00EE3AE2"/>
    <w:rsid w:val="00EE3B84"/>
    <w:rsid w:val="00EE3F9D"/>
    <w:rsid w:val="00EE4E74"/>
    <w:rsid w:val="00EE4EC6"/>
    <w:rsid w:val="00EE6F3F"/>
    <w:rsid w:val="00EE7030"/>
    <w:rsid w:val="00EE768F"/>
    <w:rsid w:val="00EE7D57"/>
    <w:rsid w:val="00EE7EE0"/>
    <w:rsid w:val="00EF0D51"/>
    <w:rsid w:val="00EF13C3"/>
    <w:rsid w:val="00EF1BBF"/>
    <w:rsid w:val="00EF1C6D"/>
    <w:rsid w:val="00EF3C47"/>
    <w:rsid w:val="00EF43D1"/>
    <w:rsid w:val="00EF537B"/>
    <w:rsid w:val="00EF59A1"/>
    <w:rsid w:val="00EF61B6"/>
    <w:rsid w:val="00EF6259"/>
    <w:rsid w:val="00EF6531"/>
    <w:rsid w:val="00EF68D8"/>
    <w:rsid w:val="00EF6DA1"/>
    <w:rsid w:val="00EF70DF"/>
    <w:rsid w:val="00EF7299"/>
    <w:rsid w:val="00EF78B8"/>
    <w:rsid w:val="00EF7D70"/>
    <w:rsid w:val="00F00DE5"/>
    <w:rsid w:val="00F011F7"/>
    <w:rsid w:val="00F0241D"/>
    <w:rsid w:val="00F026CA"/>
    <w:rsid w:val="00F03031"/>
    <w:rsid w:val="00F03B3A"/>
    <w:rsid w:val="00F0449B"/>
    <w:rsid w:val="00F044B2"/>
    <w:rsid w:val="00F044F1"/>
    <w:rsid w:val="00F053D8"/>
    <w:rsid w:val="00F0560E"/>
    <w:rsid w:val="00F066DD"/>
    <w:rsid w:val="00F06E96"/>
    <w:rsid w:val="00F07745"/>
    <w:rsid w:val="00F103D9"/>
    <w:rsid w:val="00F10ABA"/>
    <w:rsid w:val="00F114E8"/>
    <w:rsid w:val="00F11A75"/>
    <w:rsid w:val="00F122FA"/>
    <w:rsid w:val="00F123B5"/>
    <w:rsid w:val="00F12539"/>
    <w:rsid w:val="00F12879"/>
    <w:rsid w:val="00F12F88"/>
    <w:rsid w:val="00F13341"/>
    <w:rsid w:val="00F135DA"/>
    <w:rsid w:val="00F140F7"/>
    <w:rsid w:val="00F143B0"/>
    <w:rsid w:val="00F14B5C"/>
    <w:rsid w:val="00F14F33"/>
    <w:rsid w:val="00F15C4B"/>
    <w:rsid w:val="00F15D56"/>
    <w:rsid w:val="00F16409"/>
    <w:rsid w:val="00F16A49"/>
    <w:rsid w:val="00F16CB9"/>
    <w:rsid w:val="00F1749E"/>
    <w:rsid w:val="00F17770"/>
    <w:rsid w:val="00F17963"/>
    <w:rsid w:val="00F17C02"/>
    <w:rsid w:val="00F17D71"/>
    <w:rsid w:val="00F17F55"/>
    <w:rsid w:val="00F2045E"/>
    <w:rsid w:val="00F20873"/>
    <w:rsid w:val="00F2124E"/>
    <w:rsid w:val="00F2177B"/>
    <w:rsid w:val="00F22AC5"/>
    <w:rsid w:val="00F2308A"/>
    <w:rsid w:val="00F244D6"/>
    <w:rsid w:val="00F2493A"/>
    <w:rsid w:val="00F24D05"/>
    <w:rsid w:val="00F25169"/>
    <w:rsid w:val="00F25985"/>
    <w:rsid w:val="00F25C58"/>
    <w:rsid w:val="00F26652"/>
    <w:rsid w:val="00F26C52"/>
    <w:rsid w:val="00F26F45"/>
    <w:rsid w:val="00F273D7"/>
    <w:rsid w:val="00F30001"/>
    <w:rsid w:val="00F306A8"/>
    <w:rsid w:val="00F308B7"/>
    <w:rsid w:val="00F308FF"/>
    <w:rsid w:val="00F30A9D"/>
    <w:rsid w:val="00F314BC"/>
    <w:rsid w:val="00F3172C"/>
    <w:rsid w:val="00F31A27"/>
    <w:rsid w:val="00F32363"/>
    <w:rsid w:val="00F3237E"/>
    <w:rsid w:val="00F32C2B"/>
    <w:rsid w:val="00F32C99"/>
    <w:rsid w:val="00F33A23"/>
    <w:rsid w:val="00F33A25"/>
    <w:rsid w:val="00F34F17"/>
    <w:rsid w:val="00F3539D"/>
    <w:rsid w:val="00F359DB"/>
    <w:rsid w:val="00F35D9A"/>
    <w:rsid w:val="00F360C7"/>
    <w:rsid w:val="00F36848"/>
    <w:rsid w:val="00F36978"/>
    <w:rsid w:val="00F404BA"/>
    <w:rsid w:val="00F40973"/>
    <w:rsid w:val="00F41E8B"/>
    <w:rsid w:val="00F4254A"/>
    <w:rsid w:val="00F42AD6"/>
    <w:rsid w:val="00F433E8"/>
    <w:rsid w:val="00F44FE9"/>
    <w:rsid w:val="00F451BC"/>
    <w:rsid w:val="00F45229"/>
    <w:rsid w:val="00F453F9"/>
    <w:rsid w:val="00F45435"/>
    <w:rsid w:val="00F458DA"/>
    <w:rsid w:val="00F45C95"/>
    <w:rsid w:val="00F461EA"/>
    <w:rsid w:val="00F47027"/>
    <w:rsid w:val="00F47638"/>
    <w:rsid w:val="00F477ED"/>
    <w:rsid w:val="00F4781B"/>
    <w:rsid w:val="00F479FD"/>
    <w:rsid w:val="00F47CF5"/>
    <w:rsid w:val="00F47FB6"/>
    <w:rsid w:val="00F50398"/>
    <w:rsid w:val="00F507D3"/>
    <w:rsid w:val="00F50B28"/>
    <w:rsid w:val="00F50E78"/>
    <w:rsid w:val="00F51570"/>
    <w:rsid w:val="00F51C81"/>
    <w:rsid w:val="00F52B79"/>
    <w:rsid w:val="00F52D89"/>
    <w:rsid w:val="00F53119"/>
    <w:rsid w:val="00F53B0E"/>
    <w:rsid w:val="00F53B75"/>
    <w:rsid w:val="00F53D0F"/>
    <w:rsid w:val="00F55464"/>
    <w:rsid w:val="00F556A1"/>
    <w:rsid w:val="00F5576D"/>
    <w:rsid w:val="00F56090"/>
    <w:rsid w:val="00F560EB"/>
    <w:rsid w:val="00F567D8"/>
    <w:rsid w:val="00F56AA2"/>
    <w:rsid w:val="00F56F57"/>
    <w:rsid w:val="00F575B5"/>
    <w:rsid w:val="00F575EF"/>
    <w:rsid w:val="00F57608"/>
    <w:rsid w:val="00F57AAF"/>
    <w:rsid w:val="00F601F2"/>
    <w:rsid w:val="00F60655"/>
    <w:rsid w:val="00F607F6"/>
    <w:rsid w:val="00F60F1A"/>
    <w:rsid w:val="00F6104C"/>
    <w:rsid w:val="00F616D7"/>
    <w:rsid w:val="00F6185B"/>
    <w:rsid w:val="00F61867"/>
    <w:rsid w:val="00F61B6D"/>
    <w:rsid w:val="00F61B7B"/>
    <w:rsid w:val="00F61CC7"/>
    <w:rsid w:val="00F634A7"/>
    <w:rsid w:val="00F6389A"/>
    <w:rsid w:val="00F64ADB"/>
    <w:rsid w:val="00F65A0E"/>
    <w:rsid w:val="00F65A84"/>
    <w:rsid w:val="00F65C1F"/>
    <w:rsid w:val="00F66EEF"/>
    <w:rsid w:val="00F67100"/>
    <w:rsid w:val="00F67553"/>
    <w:rsid w:val="00F67F59"/>
    <w:rsid w:val="00F6C465"/>
    <w:rsid w:val="00F703FF"/>
    <w:rsid w:val="00F709BF"/>
    <w:rsid w:val="00F70B7A"/>
    <w:rsid w:val="00F71953"/>
    <w:rsid w:val="00F719EE"/>
    <w:rsid w:val="00F72559"/>
    <w:rsid w:val="00F72885"/>
    <w:rsid w:val="00F74755"/>
    <w:rsid w:val="00F7484F"/>
    <w:rsid w:val="00F74B73"/>
    <w:rsid w:val="00F74C38"/>
    <w:rsid w:val="00F74E74"/>
    <w:rsid w:val="00F74F35"/>
    <w:rsid w:val="00F7503B"/>
    <w:rsid w:val="00F75122"/>
    <w:rsid w:val="00F75CBC"/>
    <w:rsid w:val="00F75D23"/>
    <w:rsid w:val="00F7627B"/>
    <w:rsid w:val="00F76333"/>
    <w:rsid w:val="00F770AC"/>
    <w:rsid w:val="00F779FD"/>
    <w:rsid w:val="00F77BA4"/>
    <w:rsid w:val="00F77C50"/>
    <w:rsid w:val="00F77F9F"/>
    <w:rsid w:val="00F80613"/>
    <w:rsid w:val="00F8083D"/>
    <w:rsid w:val="00F80851"/>
    <w:rsid w:val="00F80BEB"/>
    <w:rsid w:val="00F80DBE"/>
    <w:rsid w:val="00F81527"/>
    <w:rsid w:val="00F81DC6"/>
    <w:rsid w:val="00F81F02"/>
    <w:rsid w:val="00F82448"/>
    <w:rsid w:val="00F824A2"/>
    <w:rsid w:val="00F8294C"/>
    <w:rsid w:val="00F82B6D"/>
    <w:rsid w:val="00F83077"/>
    <w:rsid w:val="00F830D9"/>
    <w:rsid w:val="00F834CB"/>
    <w:rsid w:val="00F83CC4"/>
    <w:rsid w:val="00F83D57"/>
    <w:rsid w:val="00F846BC"/>
    <w:rsid w:val="00F84E2B"/>
    <w:rsid w:val="00F8510F"/>
    <w:rsid w:val="00F851F8"/>
    <w:rsid w:val="00F853E7"/>
    <w:rsid w:val="00F853FA"/>
    <w:rsid w:val="00F85A5A"/>
    <w:rsid w:val="00F85BAA"/>
    <w:rsid w:val="00F871CB"/>
    <w:rsid w:val="00F873D9"/>
    <w:rsid w:val="00F906E6"/>
    <w:rsid w:val="00F909AF"/>
    <w:rsid w:val="00F910F5"/>
    <w:rsid w:val="00F91247"/>
    <w:rsid w:val="00F91B85"/>
    <w:rsid w:val="00F9214D"/>
    <w:rsid w:val="00F921B3"/>
    <w:rsid w:val="00F92E62"/>
    <w:rsid w:val="00F934A0"/>
    <w:rsid w:val="00F93EA4"/>
    <w:rsid w:val="00F941D5"/>
    <w:rsid w:val="00F94C7F"/>
    <w:rsid w:val="00F95474"/>
    <w:rsid w:val="00F95A16"/>
    <w:rsid w:val="00F96C9F"/>
    <w:rsid w:val="00F97740"/>
    <w:rsid w:val="00FA00D3"/>
    <w:rsid w:val="00FA00D5"/>
    <w:rsid w:val="00FA0A8E"/>
    <w:rsid w:val="00FA0FEB"/>
    <w:rsid w:val="00FA1568"/>
    <w:rsid w:val="00FA210C"/>
    <w:rsid w:val="00FA27E5"/>
    <w:rsid w:val="00FA29B9"/>
    <w:rsid w:val="00FA2A8E"/>
    <w:rsid w:val="00FA2B63"/>
    <w:rsid w:val="00FA3413"/>
    <w:rsid w:val="00FA3B9E"/>
    <w:rsid w:val="00FA402F"/>
    <w:rsid w:val="00FA4B10"/>
    <w:rsid w:val="00FA4CAA"/>
    <w:rsid w:val="00FA65E9"/>
    <w:rsid w:val="00FA6886"/>
    <w:rsid w:val="00FA697B"/>
    <w:rsid w:val="00FA6F7B"/>
    <w:rsid w:val="00FA70D2"/>
    <w:rsid w:val="00FA7B14"/>
    <w:rsid w:val="00FAA8B3"/>
    <w:rsid w:val="00FB0BA3"/>
    <w:rsid w:val="00FB0C26"/>
    <w:rsid w:val="00FB11F3"/>
    <w:rsid w:val="00FB1397"/>
    <w:rsid w:val="00FB2831"/>
    <w:rsid w:val="00FB346C"/>
    <w:rsid w:val="00FB56DC"/>
    <w:rsid w:val="00FB5B77"/>
    <w:rsid w:val="00FB5BFD"/>
    <w:rsid w:val="00FB6121"/>
    <w:rsid w:val="00FB61E5"/>
    <w:rsid w:val="00FB6976"/>
    <w:rsid w:val="00FB7533"/>
    <w:rsid w:val="00FB7F78"/>
    <w:rsid w:val="00FC0195"/>
    <w:rsid w:val="00FC0BDA"/>
    <w:rsid w:val="00FC0CA5"/>
    <w:rsid w:val="00FC1212"/>
    <w:rsid w:val="00FC198B"/>
    <w:rsid w:val="00FC3514"/>
    <w:rsid w:val="00FC3AEA"/>
    <w:rsid w:val="00FC42E5"/>
    <w:rsid w:val="00FC4373"/>
    <w:rsid w:val="00FC4764"/>
    <w:rsid w:val="00FC5206"/>
    <w:rsid w:val="00FC5D7E"/>
    <w:rsid w:val="00FC66AE"/>
    <w:rsid w:val="00FC6763"/>
    <w:rsid w:val="00FC6B4C"/>
    <w:rsid w:val="00FC7866"/>
    <w:rsid w:val="00FD04A8"/>
    <w:rsid w:val="00FD0C4A"/>
    <w:rsid w:val="00FD1C90"/>
    <w:rsid w:val="00FD2249"/>
    <w:rsid w:val="00FD35B3"/>
    <w:rsid w:val="00FD3819"/>
    <w:rsid w:val="00FD3916"/>
    <w:rsid w:val="00FD3F4C"/>
    <w:rsid w:val="00FD3F5F"/>
    <w:rsid w:val="00FD4050"/>
    <w:rsid w:val="00FD46B9"/>
    <w:rsid w:val="00FD4D2A"/>
    <w:rsid w:val="00FD4FB2"/>
    <w:rsid w:val="00FD51BF"/>
    <w:rsid w:val="00FD53A0"/>
    <w:rsid w:val="00FD5CC9"/>
    <w:rsid w:val="00FD64BA"/>
    <w:rsid w:val="00FD73A4"/>
    <w:rsid w:val="00FD759E"/>
    <w:rsid w:val="00FD765B"/>
    <w:rsid w:val="00FD7E43"/>
    <w:rsid w:val="00FE0231"/>
    <w:rsid w:val="00FE1B28"/>
    <w:rsid w:val="00FE23E6"/>
    <w:rsid w:val="00FE249B"/>
    <w:rsid w:val="00FE2655"/>
    <w:rsid w:val="00FE277A"/>
    <w:rsid w:val="00FE3688"/>
    <w:rsid w:val="00FE3F9E"/>
    <w:rsid w:val="00FE4831"/>
    <w:rsid w:val="00FE4BEB"/>
    <w:rsid w:val="00FE5AA5"/>
    <w:rsid w:val="00FE5ED2"/>
    <w:rsid w:val="00FE5FB2"/>
    <w:rsid w:val="00FE6474"/>
    <w:rsid w:val="00FE6886"/>
    <w:rsid w:val="00FE6A42"/>
    <w:rsid w:val="00FE74F6"/>
    <w:rsid w:val="00FE7E70"/>
    <w:rsid w:val="00FF108F"/>
    <w:rsid w:val="00FF188F"/>
    <w:rsid w:val="00FF1B32"/>
    <w:rsid w:val="00FF1CC1"/>
    <w:rsid w:val="00FF2A48"/>
    <w:rsid w:val="00FF39C5"/>
    <w:rsid w:val="00FF3A20"/>
    <w:rsid w:val="00FF3DE5"/>
    <w:rsid w:val="00FF424D"/>
    <w:rsid w:val="00FF42DE"/>
    <w:rsid w:val="00FF4300"/>
    <w:rsid w:val="00FF4E16"/>
    <w:rsid w:val="00FF544D"/>
    <w:rsid w:val="00FF5A8E"/>
    <w:rsid w:val="00FF6469"/>
    <w:rsid w:val="00FF72DE"/>
    <w:rsid w:val="00FF7620"/>
    <w:rsid w:val="00FF777C"/>
    <w:rsid w:val="00FF7CF7"/>
    <w:rsid w:val="00FF7E08"/>
    <w:rsid w:val="010227D5"/>
    <w:rsid w:val="012EA83A"/>
    <w:rsid w:val="0151A32F"/>
    <w:rsid w:val="016D02A1"/>
    <w:rsid w:val="0187188E"/>
    <w:rsid w:val="01EBDB74"/>
    <w:rsid w:val="01FA9053"/>
    <w:rsid w:val="01FDD6C3"/>
    <w:rsid w:val="0215EEBA"/>
    <w:rsid w:val="0259D374"/>
    <w:rsid w:val="026850F2"/>
    <w:rsid w:val="0285F40F"/>
    <w:rsid w:val="029FB945"/>
    <w:rsid w:val="02B92212"/>
    <w:rsid w:val="0367A123"/>
    <w:rsid w:val="036F91D9"/>
    <w:rsid w:val="0390FA21"/>
    <w:rsid w:val="03F570E7"/>
    <w:rsid w:val="040879F4"/>
    <w:rsid w:val="0426D758"/>
    <w:rsid w:val="04763A74"/>
    <w:rsid w:val="047BAD48"/>
    <w:rsid w:val="047CCF8E"/>
    <w:rsid w:val="0489F1CF"/>
    <w:rsid w:val="04903574"/>
    <w:rsid w:val="04E9BB7C"/>
    <w:rsid w:val="0516C21A"/>
    <w:rsid w:val="052BB2CA"/>
    <w:rsid w:val="059F46E4"/>
    <w:rsid w:val="05A98E98"/>
    <w:rsid w:val="05C18AFF"/>
    <w:rsid w:val="05CF4073"/>
    <w:rsid w:val="05D3E30D"/>
    <w:rsid w:val="05D86B0F"/>
    <w:rsid w:val="05E459D5"/>
    <w:rsid w:val="05EF5722"/>
    <w:rsid w:val="061244BC"/>
    <w:rsid w:val="065C47F1"/>
    <w:rsid w:val="0672CD81"/>
    <w:rsid w:val="06D08076"/>
    <w:rsid w:val="06E400AC"/>
    <w:rsid w:val="06FD4E8F"/>
    <w:rsid w:val="0704D93A"/>
    <w:rsid w:val="072F6703"/>
    <w:rsid w:val="073270E3"/>
    <w:rsid w:val="0794F40C"/>
    <w:rsid w:val="07A38744"/>
    <w:rsid w:val="07BA744A"/>
    <w:rsid w:val="07E373C3"/>
    <w:rsid w:val="08028223"/>
    <w:rsid w:val="08129154"/>
    <w:rsid w:val="08256691"/>
    <w:rsid w:val="0829F5D7"/>
    <w:rsid w:val="08646B44"/>
    <w:rsid w:val="086D3963"/>
    <w:rsid w:val="086DE196"/>
    <w:rsid w:val="089C3232"/>
    <w:rsid w:val="08A717AA"/>
    <w:rsid w:val="08AF7A2C"/>
    <w:rsid w:val="08B5A4DC"/>
    <w:rsid w:val="08D2F9D1"/>
    <w:rsid w:val="08F82F07"/>
    <w:rsid w:val="08FFAEBC"/>
    <w:rsid w:val="0912CB9E"/>
    <w:rsid w:val="092EE81B"/>
    <w:rsid w:val="09649632"/>
    <w:rsid w:val="09BFCC80"/>
    <w:rsid w:val="0A145A90"/>
    <w:rsid w:val="0A2626AF"/>
    <w:rsid w:val="0ADC5F3A"/>
    <w:rsid w:val="0B0CF3AF"/>
    <w:rsid w:val="0B10C1C7"/>
    <w:rsid w:val="0B3773AA"/>
    <w:rsid w:val="0B3D66AD"/>
    <w:rsid w:val="0B426B11"/>
    <w:rsid w:val="0BA52ECF"/>
    <w:rsid w:val="0BCA2883"/>
    <w:rsid w:val="0BD39B97"/>
    <w:rsid w:val="0BD81126"/>
    <w:rsid w:val="0BED459E"/>
    <w:rsid w:val="0C909400"/>
    <w:rsid w:val="0CB581D8"/>
    <w:rsid w:val="0CE7B92C"/>
    <w:rsid w:val="0CFAB6F9"/>
    <w:rsid w:val="0D195D41"/>
    <w:rsid w:val="0D2A31D9"/>
    <w:rsid w:val="0D3DE061"/>
    <w:rsid w:val="0D4B37B4"/>
    <w:rsid w:val="0DC99826"/>
    <w:rsid w:val="0DF84530"/>
    <w:rsid w:val="0E704335"/>
    <w:rsid w:val="0E784A8C"/>
    <w:rsid w:val="0E8C0213"/>
    <w:rsid w:val="0E939423"/>
    <w:rsid w:val="0ECBCA1C"/>
    <w:rsid w:val="0ED02855"/>
    <w:rsid w:val="0F0A4D21"/>
    <w:rsid w:val="0F1977A3"/>
    <w:rsid w:val="0F217AD1"/>
    <w:rsid w:val="0F5ECF78"/>
    <w:rsid w:val="0FC1F054"/>
    <w:rsid w:val="0FC5C94B"/>
    <w:rsid w:val="0FE4EBB9"/>
    <w:rsid w:val="0FF85E6A"/>
    <w:rsid w:val="1052A64E"/>
    <w:rsid w:val="106F7D29"/>
    <w:rsid w:val="10878050"/>
    <w:rsid w:val="10D986B2"/>
    <w:rsid w:val="115173E1"/>
    <w:rsid w:val="119537AF"/>
    <w:rsid w:val="11CA9CD2"/>
    <w:rsid w:val="11D9FCE1"/>
    <w:rsid w:val="11F22D55"/>
    <w:rsid w:val="12026DD0"/>
    <w:rsid w:val="1235DA0F"/>
    <w:rsid w:val="1243179E"/>
    <w:rsid w:val="126373EF"/>
    <w:rsid w:val="12776D9B"/>
    <w:rsid w:val="127887F7"/>
    <w:rsid w:val="12DC7A91"/>
    <w:rsid w:val="134B0D91"/>
    <w:rsid w:val="13630F67"/>
    <w:rsid w:val="136B70E0"/>
    <w:rsid w:val="13976C13"/>
    <w:rsid w:val="13ACA008"/>
    <w:rsid w:val="13B3D739"/>
    <w:rsid w:val="13C2C017"/>
    <w:rsid w:val="13C884E1"/>
    <w:rsid w:val="13D1D811"/>
    <w:rsid w:val="13D8AA85"/>
    <w:rsid w:val="13EB35FA"/>
    <w:rsid w:val="13F85783"/>
    <w:rsid w:val="1409925A"/>
    <w:rsid w:val="140B5EA4"/>
    <w:rsid w:val="144A36F5"/>
    <w:rsid w:val="146962C8"/>
    <w:rsid w:val="146D6713"/>
    <w:rsid w:val="147596B3"/>
    <w:rsid w:val="14810B30"/>
    <w:rsid w:val="14A32510"/>
    <w:rsid w:val="151F4F36"/>
    <w:rsid w:val="15499D10"/>
    <w:rsid w:val="155F3B74"/>
    <w:rsid w:val="15604565"/>
    <w:rsid w:val="15C53F73"/>
    <w:rsid w:val="15FA0D9E"/>
    <w:rsid w:val="1660C235"/>
    <w:rsid w:val="1691DF14"/>
    <w:rsid w:val="16B3963C"/>
    <w:rsid w:val="16BDFC16"/>
    <w:rsid w:val="1721A2D8"/>
    <w:rsid w:val="1796C560"/>
    <w:rsid w:val="179CA7E2"/>
    <w:rsid w:val="181C71AB"/>
    <w:rsid w:val="1838BE17"/>
    <w:rsid w:val="183EB76F"/>
    <w:rsid w:val="18457ACF"/>
    <w:rsid w:val="184726F5"/>
    <w:rsid w:val="186ADD36"/>
    <w:rsid w:val="1875F0ED"/>
    <w:rsid w:val="18E0CE07"/>
    <w:rsid w:val="18ED93F7"/>
    <w:rsid w:val="193AF3D1"/>
    <w:rsid w:val="19753C6F"/>
    <w:rsid w:val="197B5A1E"/>
    <w:rsid w:val="19C7D6BD"/>
    <w:rsid w:val="19D6019B"/>
    <w:rsid w:val="19F594FC"/>
    <w:rsid w:val="1A003988"/>
    <w:rsid w:val="1A148BC6"/>
    <w:rsid w:val="1A187677"/>
    <w:rsid w:val="1A46DCCC"/>
    <w:rsid w:val="1A5429C1"/>
    <w:rsid w:val="1A9AE797"/>
    <w:rsid w:val="1ADAA262"/>
    <w:rsid w:val="1B20A2CF"/>
    <w:rsid w:val="1B421BF1"/>
    <w:rsid w:val="1B7AC11B"/>
    <w:rsid w:val="1B891B7F"/>
    <w:rsid w:val="1BAC21AC"/>
    <w:rsid w:val="1BF9780D"/>
    <w:rsid w:val="1C04D646"/>
    <w:rsid w:val="1C93315B"/>
    <w:rsid w:val="1CD0E2B0"/>
    <w:rsid w:val="1CE597BE"/>
    <w:rsid w:val="1D0164B0"/>
    <w:rsid w:val="1D1792C9"/>
    <w:rsid w:val="1D375F7B"/>
    <w:rsid w:val="1D632396"/>
    <w:rsid w:val="1D67B5F5"/>
    <w:rsid w:val="1D770C71"/>
    <w:rsid w:val="1D95BB5F"/>
    <w:rsid w:val="1DE6DB54"/>
    <w:rsid w:val="1DFCB873"/>
    <w:rsid w:val="1E0837F4"/>
    <w:rsid w:val="1E089D4A"/>
    <w:rsid w:val="1E13FA09"/>
    <w:rsid w:val="1E233489"/>
    <w:rsid w:val="1E3029A5"/>
    <w:rsid w:val="1E444864"/>
    <w:rsid w:val="1EC51C27"/>
    <w:rsid w:val="1F6A0B1E"/>
    <w:rsid w:val="1F7C4AAA"/>
    <w:rsid w:val="1F7DFF23"/>
    <w:rsid w:val="1FB2490D"/>
    <w:rsid w:val="1FC3805B"/>
    <w:rsid w:val="1FE0560C"/>
    <w:rsid w:val="1FE3CC39"/>
    <w:rsid w:val="1FE4FB49"/>
    <w:rsid w:val="2015A4C0"/>
    <w:rsid w:val="2146E61C"/>
    <w:rsid w:val="21489C2B"/>
    <w:rsid w:val="21D7B50C"/>
    <w:rsid w:val="21E65556"/>
    <w:rsid w:val="228A347D"/>
    <w:rsid w:val="22EBF0C1"/>
    <w:rsid w:val="230D61F5"/>
    <w:rsid w:val="23798795"/>
    <w:rsid w:val="23E9C019"/>
    <w:rsid w:val="23F79566"/>
    <w:rsid w:val="2418677D"/>
    <w:rsid w:val="249DF147"/>
    <w:rsid w:val="24B7E742"/>
    <w:rsid w:val="24D464BF"/>
    <w:rsid w:val="251EAD46"/>
    <w:rsid w:val="2520E564"/>
    <w:rsid w:val="2550DF90"/>
    <w:rsid w:val="25533276"/>
    <w:rsid w:val="25B78358"/>
    <w:rsid w:val="25FB6EAC"/>
    <w:rsid w:val="261F2C91"/>
    <w:rsid w:val="2625D8A8"/>
    <w:rsid w:val="26507DE2"/>
    <w:rsid w:val="26DB5149"/>
    <w:rsid w:val="273A97BB"/>
    <w:rsid w:val="2775AD1F"/>
    <w:rsid w:val="2787BC22"/>
    <w:rsid w:val="278BFE52"/>
    <w:rsid w:val="2791B908"/>
    <w:rsid w:val="2798E6BD"/>
    <w:rsid w:val="27A345BE"/>
    <w:rsid w:val="27D98870"/>
    <w:rsid w:val="28130ACE"/>
    <w:rsid w:val="28A0546A"/>
    <w:rsid w:val="28B53BAB"/>
    <w:rsid w:val="28B552D6"/>
    <w:rsid w:val="28DA2974"/>
    <w:rsid w:val="290B1AAC"/>
    <w:rsid w:val="290EDBCE"/>
    <w:rsid w:val="29328F09"/>
    <w:rsid w:val="29C54E02"/>
    <w:rsid w:val="29CF93BE"/>
    <w:rsid w:val="29DE20BB"/>
    <w:rsid w:val="29F93493"/>
    <w:rsid w:val="2A01DE9B"/>
    <w:rsid w:val="2A727E02"/>
    <w:rsid w:val="2A74811C"/>
    <w:rsid w:val="2A790579"/>
    <w:rsid w:val="2AA1D69C"/>
    <w:rsid w:val="2AA3F750"/>
    <w:rsid w:val="2B1BDE33"/>
    <w:rsid w:val="2B2C4511"/>
    <w:rsid w:val="2B2E25D5"/>
    <w:rsid w:val="2B38A471"/>
    <w:rsid w:val="2B78E06A"/>
    <w:rsid w:val="2B94B398"/>
    <w:rsid w:val="2BA1558D"/>
    <w:rsid w:val="2BB97D2E"/>
    <w:rsid w:val="2BEA4CBB"/>
    <w:rsid w:val="2BF25FC3"/>
    <w:rsid w:val="2BF67574"/>
    <w:rsid w:val="2BFA0F64"/>
    <w:rsid w:val="2BFC2642"/>
    <w:rsid w:val="2C62AFA3"/>
    <w:rsid w:val="2C638594"/>
    <w:rsid w:val="2CECF22E"/>
    <w:rsid w:val="2CF1F20D"/>
    <w:rsid w:val="2CFA8E6E"/>
    <w:rsid w:val="2D18D90E"/>
    <w:rsid w:val="2D388D89"/>
    <w:rsid w:val="2D4A78A1"/>
    <w:rsid w:val="2D528114"/>
    <w:rsid w:val="2DA3C5F9"/>
    <w:rsid w:val="2DC5D233"/>
    <w:rsid w:val="2E3FE179"/>
    <w:rsid w:val="2E483529"/>
    <w:rsid w:val="2E97B406"/>
    <w:rsid w:val="2EA3189B"/>
    <w:rsid w:val="2EC698F8"/>
    <w:rsid w:val="2EDA9BD2"/>
    <w:rsid w:val="2F049FB3"/>
    <w:rsid w:val="2F23CF8C"/>
    <w:rsid w:val="2F379641"/>
    <w:rsid w:val="2F765EE8"/>
    <w:rsid w:val="2F94E3A0"/>
    <w:rsid w:val="2FB9B008"/>
    <w:rsid w:val="2FC48255"/>
    <w:rsid w:val="30187705"/>
    <w:rsid w:val="30E1B7CB"/>
    <w:rsid w:val="30F9BD0F"/>
    <w:rsid w:val="3111DBEF"/>
    <w:rsid w:val="311EC10A"/>
    <w:rsid w:val="31586CD7"/>
    <w:rsid w:val="3174FE8D"/>
    <w:rsid w:val="31854CE0"/>
    <w:rsid w:val="318BEF0C"/>
    <w:rsid w:val="319388CF"/>
    <w:rsid w:val="31B5AFF5"/>
    <w:rsid w:val="31FB9E0C"/>
    <w:rsid w:val="32097372"/>
    <w:rsid w:val="322861F2"/>
    <w:rsid w:val="3260A5C8"/>
    <w:rsid w:val="32D8D4D6"/>
    <w:rsid w:val="32F7CF02"/>
    <w:rsid w:val="335CEB90"/>
    <w:rsid w:val="33690EAC"/>
    <w:rsid w:val="3377970A"/>
    <w:rsid w:val="33B0C0AD"/>
    <w:rsid w:val="33D9C923"/>
    <w:rsid w:val="3428F8F0"/>
    <w:rsid w:val="349E4E3D"/>
    <w:rsid w:val="349EF1F8"/>
    <w:rsid w:val="34FF37AA"/>
    <w:rsid w:val="359AAD6B"/>
    <w:rsid w:val="35CFB7C6"/>
    <w:rsid w:val="35D33F1B"/>
    <w:rsid w:val="35F054A7"/>
    <w:rsid w:val="3643373C"/>
    <w:rsid w:val="36486FB0"/>
    <w:rsid w:val="3684D500"/>
    <w:rsid w:val="36DB034A"/>
    <w:rsid w:val="3710C6B0"/>
    <w:rsid w:val="372D02C7"/>
    <w:rsid w:val="37439763"/>
    <w:rsid w:val="375B440F"/>
    <w:rsid w:val="3770F5F6"/>
    <w:rsid w:val="37980A9D"/>
    <w:rsid w:val="384BACAE"/>
    <w:rsid w:val="386E0CB1"/>
    <w:rsid w:val="386EA243"/>
    <w:rsid w:val="389B043B"/>
    <w:rsid w:val="38D7315A"/>
    <w:rsid w:val="39422433"/>
    <w:rsid w:val="394F49B6"/>
    <w:rsid w:val="397CF5BE"/>
    <w:rsid w:val="3990FE55"/>
    <w:rsid w:val="39D0E278"/>
    <w:rsid w:val="39E48A5B"/>
    <w:rsid w:val="3A0D9992"/>
    <w:rsid w:val="3A121AAF"/>
    <w:rsid w:val="3A5DE428"/>
    <w:rsid w:val="3A70EDBA"/>
    <w:rsid w:val="3B1CF203"/>
    <w:rsid w:val="3B52C173"/>
    <w:rsid w:val="3BF7F90F"/>
    <w:rsid w:val="3C322CAF"/>
    <w:rsid w:val="3C5267A1"/>
    <w:rsid w:val="3C5C6438"/>
    <w:rsid w:val="3C5EEED4"/>
    <w:rsid w:val="3C739A70"/>
    <w:rsid w:val="3C795A13"/>
    <w:rsid w:val="3CFB2F35"/>
    <w:rsid w:val="3D1CFBDD"/>
    <w:rsid w:val="3D6FF8C9"/>
    <w:rsid w:val="3DAAF4EF"/>
    <w:rsid w:val="3DE19E20"/>
    <w:rsid w:val="3E912819"/>
    <w:rsid w:val="3EB928AE"/>
    <w:rsid w:val="3ED5DBFC"/>
    <w:rsid w:val="3EE0A615"/>
    <w:rsid w:val="3F2AE6EB"/>
    <w:rsid w:val="3F47C60E"/>
    <w:rsid w:val="3F67A542"/>
    <w:rsid w:val="3F9648AA"/>
    <w:rsid w:val="3FE1C583"/>
    <w:rsid w:val="403CCD67"/>
    <w:rsid w:val="40EAE1AF"/>
    <w:rsid w:val="4185AB1E"/>
    <w:rsid w:val="41AF9DAE"/>
    <w:rsid w:val="422692D5"/>
    <w:rsid w:val="4245998C"/>
    <w:rsid w:val="424A3E1E"/>
    <w:rsid w:val="4255C381"/>
    <w:rsid w:val="425BA582"/>
    <w:rsid w:val="42691B36"/>
    <w:rsid w:val="43300A9A"/>
    <w:rsid w:val="43AE795A"/>
    <w:rsid w:val="43B110DD"/>
    <w:rsid w:val="43C61929"/>
    <w:rsid w:val="4485938A"/>
    <w:rsid w:val="4497B722"/>
    <w:rsid w:val="44B1EB6F"/>
    <w:rsid w:val="44C5D762"/>
    <w:rsid w:val="44F52905"/>
    <w:rsid w:val="451D4AFD"/>
    <w:rsid w:val="45236A77"/>
    <w:rsid w:val="4582BD67"/>
    <w:rsid w:val="45D9C78E"/>
    <w:rsid w:val="45E603C8"/>
    <w:rsid w:val="45E8C6F5"/>
    <w:rsid w:val="4620B6AD"/>
    <w:rsid w:val="4699CAC0"/>
    <w:rsid w:val="469FF301"/>
    <w:rsid w:val="46E5A48E"/>
    <w:rsid w:val="46F80A7B"/>
    <w:rsid w:val="4722C165"/>
    <w:rsid w:val="472CEC15"/>
    <w:rsid w:val="474D7079"/>
    <w:rsid w:val="47BF4F7F"/>
    <w:rsid w:val="47DB926A"/>
    <w:rsid w:val="488928E5"/>
    <w:rsid w:val="488D8BB1"/>
    <w:rsid w:val="489525B3"/>
    <w:rsid w:val="48C1EAB3"/>
    <w:rsid w:val="48D98542"/>
    <w:rsid w:val="48F2A807"/>
    <w:rsid w:val="4907F515"/>
    <w:rsid w:val="49405BBA"/>
    <w:rsid w:val="4966CEAC"/>
    <w:rsid w:val="4983F8E2"/>
    <w:rsid w:val="49C839CD"/>
    <w:rsid w:val="4A01041C"/>
    <w:rsid w:val="4A184BAE"/>
    <w:rsid w:val="4AD97023"/>
    <w:rsid w:val="4AE69715"/>
    <w:rsid w:val="4AE83742"/>
    <w:rsid w:val="4B222A8C"/>
    <w:rsid w:val="4B497E82"/>
    <w:rsid w:val="4B559B12"/>
    <w:rsid w:val="4B728F82"/>
    <w:rsid w:val="4C34877E"/>
    <w:rsid w:val="4C72A072"/>
    <w:rsid w:val="4C7B9AE2"/>
    <w:rsid w:val="4CA907A6"/>
    <w:rsid w:val="4CC0BD74"/>
    <w:rsid w:val="4D0133D0"/>
    <w:rsid w:val="4D1FC0F6"/>
    <w:rsid w:val="4D214D81"/>
    <w:rsid w:val="4D4CD34F"/>
    <w:rsid w:val="4DAAA32F"/>
    <w:rsid w:val="4DB1BDE0"/>
    <w:rsid w:val="4DC29DC8"/>
    <w:rsid w:val="4E12C80C"/>
    <w:rsid w:val="4E416EDA"/>
    <w:rsid w:val="4E427EF4"/>
    <w:rsid w:val="4E66D585"/>
    <w:rsid w:val="4E829567"/>
    <w:rsid w:val="4F0748A5"/>
    <w:rsid w:val="4F0BC5EC"/>
    <w:rsid w:val="4F1FEBC5"/>
    <w:rsid w:val="4F9455B8"/>
    <w:rsid w:val="4FAD07BF"/>
    <w:rsid w:val="4FBDC393"/>
    <w:rsid w:val="4FC957C4"/>
    <w:rsid w:val="4FE2F507"/>
    <w:rsid w:val="502A0983"/>
    <w:rsid w:val="5054BAE3"/>
    <w:rsid w:val="5087D5FF"/>
    <w:rsid w:val="50A6C419"/>
    <w:rsid w:val="50D9441A"/>
    <w:rsid w:val="50E01056"/>
    <w:rsid w:val="5136F503"/>
    <w:rsid w:val="51D10018"/>
    <w:rsid w:val="521A6555"/>
    <w:rsid w:val="522050BA"/>
    <w:rsid w:val="524B0634"/>
    <w:rsid w:val="52678E5F"/>
    <w:rsid w:val="52CBA612"/>
    <w:rsid w:val="52D0DFAA"/>
    <w:rsid w:val="52DDC581"/>
    <w:rsid w:val="52E28308"/>
    <w:rsid w:val="5329D4A0"/>
    <w:rsid w:val="534C3C96"/>
    <w:rsid w:val="539C6F41"/>
    <w:rsid w:val="5420FF64"/>
    <w:rsid w:val="542C151F"/>
    <w:rsid w:val="544F322C"/>
    <w:rsid w:val="5475E9F1"/>
    <w:rsid w:val="54885A24"/>
    <w:rsid w:val="54AE7E2A"/>
    <w:rsid w:val="54CB70BA"/>
    <w:rsid w:val="54D03325"/>
    <w:rsid w:val="54EBCB5F"/>
    <w:rsid w:val="54EF2538"/>
    <w:rsid w:val="5510747B"/>
    <w:rsid w:val="5539E0E5"/>
    <w:rsid w:val="554C7F5F"/>
    <w:rsid w:val="555E0E69"/>
    <w:rsid w:val="5580E9E3"/>
    <w:rsid w:val="55901D5C"/>
    <w:rsid w:val="559AD2AA"/>
    <w:rsid w:val="55AC94C0"/>
    <w:rsid w:val="55B10041"/>
    <w:rsid w:val="55BCCFC5"/>
    <w:rsid w:val="55C593CF"/>
    <w:rsid w:val="55F4E100"/>
    <w:rsid w:val="560E095D"/>
    <w:rsid w:val="56139E23"/>
    <w:rsid w:val="56510C41"/>
    <w:rsid w:val="5709395C"/>
    <w:rsid w:val="57259A58"/>
    <w:rsid w:val="572B4012"/>
    <w:rsid w:val="5744B8BC"/>
    <w:rsid w:val="5761E02A"/>
    <w:rsid w:val="57881D43"/>
    <w:rsid w:val="5793341E"/>
    <w:rsid w:val="57A69CEB"/>
    <w:rsid w:val="57A9D9BE"/>
    <w:rsid w:val="57D6CB94"/>
    <w:rsid w:val="57E5D59B"/>
    <w:rsid w:val="57FDB945"/>
    <w:rsid w:val="5802B4FC"/>
    <w:rsid w:val="58089B1A"/>
    <w:rsid w:val="5812671E"/>
    <w:rsid w:val="5846D049"/>
    <w:rsid w:val="58C4C98D"/>
    <w:rsid w:val="58E328A1"/>
    <w:rsid w:val="5905A0C6"/>
    <w:rsid w:val="590DC9C8"/>
    <w:rsid w:val="593F0345"/>
    <w:rsid w:val="5945AA1F"/>
    <w:rsid w:val="594DC0E8"/>
    <w:rsid w:val="595EA8B4"/>
    <w:rsid w:val="59BFEFAD"/>
    <w:rsid w:val="5A0F91CB"/>
    <w:rsid w:val="5A8E9ACD"/>
    <w:rsid w:val="5A940E53"/>
    <w:rsid w:val="5AA17127"/>
    <w:rsid w:val="5AD07368"/>
    <w:rsid w:val="5AEA978F"/>
    <w:rsid w:val="5B6A7B32"/>
    <w:rsid w:val="5B6CB77F"/>
    <w:rsid w:val="5B9804D7"/>
    <w:rsid w:val="5BA298B9"/>
    <w:rsid w:val="5BB4BA8D"/>
    <w:rsid w:val="5BDFAED9"/>
    <w:rsid w:val="5C1F77AA"/>
    <w:rsid w:val="5C349C2F"/>
    <w:rsid w:val="5C49F3A4"/>
    <w:rsid w:val="5C7BAE42"/>
    <w:rsid w:val="5C86D471"/>
    <w:rsid w:val="5C880037"/>
    <w:rsid w:val="5CA81C27"/>
    <w:rsid w:val="5CB08F2C"/>
    <w:rsid w:val="5CBCD339"/>
    <w:rsid w:val="5D07A3C9"/>
    <w:rsid w:val="5D96E5AE"/>
    <w:rsid w:val="5DA97A35"/>
    <w:rsid w:val="5DF61504"/>
    <w:rsid w:val="5E0F9FD8"/>
    <w:rsid w:val="5E4E8A17"/>
    <w:rsid w:val="5E5DDA96"/>
    <w:rsid w:val="5E84AB34"/>
    <w:rsid w:val="5E8AB7DB"/>
    <w:rsid w:val="5E967D64"/>
    <w:rsid w:val="5EB71B33"/>
    <w:rsid w:val="5F726251"/>
    <w:rsid w:val="5F99D91C"/>
    <w:rsid w:val="5F9B5516"/>
    <w:rsid w:val="5FAE4569"/>
    <w:rsid w:val="5FEA583F"/>
    <w:rsid w:val="601532A9"/>
    <w:rsid w:val="60268CB8"/>
    <w:rsid w:val="605D78F8"/>
    <w:rsid w:val="606C55EF"/>
    <w:rsid w:val="6083EE67"/>
    <w:rsid w:val="60D69AD6"/>
    <w:rsid w:val="61398187"/>
    <w:rsid w:val="6158490E"/>
    <w:rsid w:val="617B1311"/>
    <w:rsid w:val="6198AA48"/>
    <w:rsid w:val="61D38D77"/>
    <w:rsid w:val="621EDB5C"/>
    <w:rsid w:val="62200722"/>
    <w:rsid w:val="6262FC1F"/>
    <w:rsid w:val="62B0E5DA"/>
    <w:rsid w:val="6317834A"/>
    <w:rsid w:val="635EE4D5"/>
    <w:rsid w:val="637949F0"/>
    <w:rsid w:val="6453F1A5"/>
    <w:rsid w:val="646BBE2B"/>
    <w:rsid w:val="64831295"/>
    <w:rsid w:val="648E9C44"/>
    <w:rsid w:val="649847C6"/>
    <w:rsid w:val="64A73CE2"/>
    <w:rsid w:val="64C1719F"/>
    <w:rsid w:val="64DFD85B"/>
    <w:rsid w:val="64FF6AF0"/>
    <w:rsid w:val="650B1DE3"/>
    <w:rsid w:val="655F141D"/>
    <w:rsid w:val="659AAEC8"/>
    <w:rsid w:val="65B9CB32"/>
    <w:rsid w:val="65FDCEF2"/>
    <w:rsid w:val="660F96C0"/>
    <w:rsid w:val="66607849"/>
    <w:rsid w:val="6671CA9E"/>
    <w:rsid w:val="66A3D859"/>
    <w:rsid w:val="66DDD4DF"/>
    <w:rsid w:val="670A4118"/>
    <w:rsid w:val="67585E1A"/>
    <w:rsid w:val="675D8919"/>
    <w:rsid w:val="67636069"/>
    <w:rsid w:val="678BD086"/>
    <w:rsid w:val="67917CF9"/>
    <w:rsid w:val="67B55E96"/>
    <w:rsid w:val="67F09AA0"/>
    <w:rsid w:val="67FE8C06"/>
    <w:rsid w:val="6806178F"/>
    <w:rsid w:val="6829A4BF"/>
    <w:rsid w:val="68457BB9"/>
    <w:rsid w:val="6849B7BE"/>
    <w:rsid w:val="685C0694"/>
    <w:rsid w:val="68612F12"/>
    <w:rsid w:val="68688ADD"/>
    <w:rsid w:val="687CC266"/>
    <w:rsid w:val="6890DD23"/>
    <w:rsid w:val="68A61179"/>
    <w:rsid w:val="68E1BA1C"/>
    <w:rsid w:val="68F42E7B"/>
    <w:rsid w:val="68F9597A"/>
    <w:rsid w:val="6911D2A0"/>
    <w:rsid w:val="691C550F"/>
    <w:rsid w:val="6923117D"/>
    <w:rsid w:val="693B1918"/>
    <w:rsid w:val="693C2DD7"/>
    <w:rsid w:val="69895CBF"/>
    <w:rsid w:val="69A3506E"/>
    <w:rsid w:val="6B136DA8"/>
    <w:rsid w:val="6B16102C"/>
    <w:rsid w:val="6B1F44A8"/>
    <w:rsid w:val="6B266CBA"/>
    <w:rsid w:val="6B5CF969"/>
    <w:rsid w:val="6B79B6B9"/>
    <w:rsid w:val="6B89936B"/>
    <w:rsid w:val="6BF70BE9"/>
    <w:rsid w:val="6C13701F"/>
    <w:rsid w:val="6C195ADE"/>
    <w:rsid w:val="6C1EF37E"/>
    <w:rsid w:val="6C23272F"/>
    <w:rsid w:val="6C2BCF3D"/>
    <w:rsid w:val="6C2F2F28"/>
    <w:rsid w:val="6C30FA3C"/>
    <w:rsid w:val="6C8233D4"/>
    <w:rsid w:val="6CD899A0"/>
    <w:rsid w:val="6CE86F0B"/>
    <w:rsid w:val="6D27C21D"/>
    <w:rsid w:val="6D39E781"/>
    <w:rsid w:val="6D3FADF5"/>
    <w:rsid w:val="6D461B14"/>
    <w:rsid w:val="6D4E1D74"/>
    <w:rsid w:val="6D720CE2"/>
    <w:rsid w:val="6DD66904"/>
    <w:rsid w:val="6DE4E030"/>
    <w:rsid w:val="6DF9CC0D"/>
    <w:rsid w:val="6E31E217"/>
    <w:rsid w:val="6E5EFF15"/>
    <w:rsid w:val="6EB9C05A"/>
    <w:rsid w:val="6EBB6291"/>
    <w:rsid w:val="6EC790C4"/>
    <w:rsid w:val="6ED66D72"/>
    <w:rsid w:val="6EF442F8"/>
    <w:rsid w:val="6F4C4B8E"/>
    <w:rsid w:val="6F589D32"/>
    <w:rsid w:val="6FB878EC"/>
    <w:rsid w:val="6FDC2BBC"/>
    <w:rsid w:val="6FF67F15"/>
    <w:rsid w:val="700C17B1"/>
    <w:rsid w:val="70286A86"/>
    <w:rsid w:val="7044BE93"/>
    <w:rsid w:val="70614599"/>
    <w:rsid w:val="7065A0AA"/>
    <w:rsid w:val="7065EE33"/>
    <w:rsid w:val="70A74873"/>
    <w:rsid w:val="70F3D353"/>
    <w:rsid w:val="711027F2"/>
    <w:rsid w:val="7113E1B8"/>
    <w:rsid w:val="71190332"/>
    <w:rsid w:val="711C8D70"/>
    <w:rsid w:val="7155A4F7"/>
    <w:rsid w:val="71D9D7D1"/>
    <w:rsid w:val="71E1118A"/>
    <w:rsid w:val="71E5DA44"/>
    <w:rsid w:val="725AE463"/>
    <w:rsid w:val="726A9C2A"/>
    <w:rsid w:val="728B7083"/>
    <w:rsid w:val="72CCBE2B"/>
    <w:rsid w:val="72CE7524"/>
    <w:rsid w:val="7380EE20"/>
    <w:rsid w:val="7382CD84"/>
    <w:rsid w:val="73ACEFFF"/>
    <w:rsid w:val="73F53AEE"/>
    <w:rsid w:val="7422FC23"/>
    <w:rsid w:val="74291D00"/>
    <w:rsid w:val="74657AC6"/>
    <w:rsid w:val="7479C56A"/>
    <w:rsid w:val="74945831"/>
    <w:rsid w:val="7498D042"/>
    <w:rsid w:val="74A20906"/>
    <w:rsid w:val="75182FB6"/>
    <w:rsid w:val="75260414"/>
    <w:rsid w:val="7527A714"/>
    <w:rsid w:val="75527989"/>
    <w:rsid w:val="75A15D43"/>
    <w:rsid w:val="75C5CC91"/>
    <w:rsid w:val="75DFCC87"/>
    <w:rsid w:val="7670B6C4"/>
    <w:rsid w:val="775B86C5"/>
    <w:rsid w:val="7767E3A9"/>
    <w:rsid w:val="77699759"/>
    <w:rsid w:val="776C14F3"/>
    <w:rsid w:val="77759237"/>
    <w:rsid w:val="777FB00F"/>
    <w:rsid w:val="77BAB373"/>
    <w:rsid w:val="77E97C32"/>
    <w:rsid w:val="782EC793"/>
    <w:rsid w:val="78491C7A"/>
    <w:rsid w:val="78552448"/>
    <w:rsid w:val="78ABCEF4"/>
    <w:rsid w:val="78BF7322"/>
    <w:rsid w:val="78CA5019"/>
    <w:rsid w:val="78E8D972"/>
    <w:rsid w:val="79141871"/>
    <w:rsid w:val="79775811"/>
    <w:rsid w:val="79CEA244"/>
    <w:rsid w:val="7A1CE7EA"/>
    <w:rsid w:val="7A1DFCA3"/>
    <w:rsid w:val="7A4E2A22"/>
    <w:rsid w:val="7A625E2D"/>
    <w:rsid w:val="7A8D5E2B"/>
    <w:rsid w:val="7AC19B37"/>
    <w:rsid w:val="7AC75427"/>
    <w:rsid w:val="7B0F7B45"/>
    <w:rsid w:val="7B184470"/>
    <w:rsid w:val="7B46C1C8"/>
    <w:rsid w:val="7B4CAF87"/>
    <w:rsid w:val="7B80BD3C"/>
    <w:rsid w:val="7B917A74"/>
    <w:rsid w:val="7B97C9CB"/>
    <w:rsid w:val="7C11F211"/>
    <w:rsid w:val="7C248965"/>
    <w:rsid w:val="7C441130"/>
    <w:rsid w:val="7C471E06"/>
    <w:rsid w:val="7C7B238A"/>
    <w:rsid w:val="7CAA776D"/>
    <w:rsid w:val="7CBB2F7F"/>
    <w:rsid w:val="7CE6AEE4"/>
    <w:rsid w:val="7D62B4D2"/>
    <w:rsid w:val="7D9B3213"/>
    <w:rsid w:val="7DA5DBE4"/>
    <w:rsid w:val="7DA6EE33"/>
    <w:rsid w:val="7DBEB357"/>
    <w:rsid w:val="7DF42D81"/>
    <w:rsid w:val="7E0C8A73"/>
    <w:rsid w:val="7E5917BE"/>
    <w:rsid w:val="7EAAB57D"/>
    <w:rsid w:val="7EBA0C43"/>
    <w:rsid w:val="7EDD77CF"/>
    <w:rsid w:val="7F04EC2C"/>
    <w:rsid w:val="7F1195FB"/>
    <w:rsid w:val="7F2CEB7B"/>
    <w:rsid w:val="7F6D454F"/>
    <w:rsid w:val="7F81814F"/>
    <w:rsid w:val="7F9ABAEF"/>
    <w:rsid w:val="7FC88AC1"/>
    <w:rsid w:val="7FD88BA2"/>
    <w:rsid w:val="7FF6A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4E0"/>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82500642">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54086015">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legislature.org/legis/statutes/38/title38sec420-D.html" TargetMode="External"/><Relationship Id="rId26" Type="http://schemas.openxmlformats.org/officeDocument/2006/relationships/hyperlink" Target="https://wrc.umn.edu/stormwater"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tormwater.pca.state.mn.us/index.php?title=Main_Page" TargetMode="External"/><Relationship Id="rId34"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Cody.Obropta@maine.gov" TargetMode="External"/><Relationship Id="rId17" Type="http://schemas.openxmlformats.org/officeDocument/2006/relationships/hyperlink" Target="https://www.mainelegislature.org/legis/statutes/38/title38sec481.html" TargetMode="External"/><Relationship Id="rId25" Type="http://schemas.openxmlformats.org/officeDocument/2006/relationships/hyperlink" Target="https://stormwater.safl.umn.edu/" TargetMode="External"/><Relationship Id="rId33" Type="http://schemas.openxmlformats.org/officeDocument/2006/relationships/hyperlink" Target="mailto:Proposals@maine.gov" TargetMode="External"/><Relationship Id="rId38"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hyperlink" Target="https://www.maine.gov/sos/cec/rules/06/096/096c500.docx" TargetMode="External"/><Relationship Id="rId20" Type="http://schemas.openxmlformats.org/officeDocument/2006/relationships/hyperlink" Target="http://www.mainelegislature.org/legis/statutes/1/title1sec401.html"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xtension.unh.edu/stormwater-center" TargetMode="External"/><Relationship Id="rId32" Type="http://schemas.openxmlformats.org/officeDocument/2006/relationships/hyperlink" Target="https://www.maine.gov/dafs/bbm/procurementservices/vendors/rfps" TargetMode="External"/><Relationship Id="rId37" Type="http://schemas.openxmlformats.org/officeDocument/2006/relationships/hyperlink" Target="https://www.maine.gov/dafs/bbm/procurementservices/form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snepnetwork.org/stormwater-retrofit-manual/" TargetMode="External"/><Relationship Id="rId28" Type="http://schemas.openxmlformats.org/officeDocument/2006/relationships/hyperlink" Target="http://www.ieca.org" TargetMode="External"/><Relationship Id="rId36" Type="http://schemas.openxmlformats.org/officeDocument/2006/relationships/hyperlink" Target="https://www.maine.gov/dafs/bbm/procurementservices/policies-procedures/chapter-120" TargetMode="External"/><Relationship Id="rId10" Type="http://schemas.openxmlformats.org/officeDocument/2006/relationships/endnotes" Target="endnotes.xml"/><Relationship Id="rId19" Type="http://schemas.openxmlformats.org/officeDocument/2006/relationships/hyperlink" Target="https://www.maine.gov/dep/land/stormwater/stormwaterbmps/" TargetMode="External"/><Relationship Id="rId31"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ecology.wa.gov/Regulations-Permits/Guidance-technical-assistance/Stormwater-permittee-guidance-resources/Stormwater-manuals" TargetMode="External"/><Relationship Id="rId27" Type="http://schemas.openxmlformats.org/officeDocument/2006/relationships/hyperlink" Target="https://stormwater.bae.ncsu.edu/" TargetMode="External"/><Relationship Id="rId30" Type="http://schemas.openxmlformats.org/officeDocument/2006/relationships/footer" Target="footer1.xml"/><Relationship Id="rId35" Type="http://schemas.openxmlformats.org/officeDocument/2006/relationships/hyperlink" Target="http://www.mainelegislature.org/legis/statutes/5/title5sec1825-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Caron, Lindsay ER</DisplayName>
        <AccountId>50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3AA2B-04F5-4075-A8D5-4CB2BFC5C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510e4317-7af9-40ea-a09a-294203ad22ac"/>
    <ds:schemaRef ds:uri="http://purl.org/dc/elements/1.1/"/>
    <ds:schemaRef ds:uri="765afe69-a2f1-4cb6-aa5a-0f388095da9e"/>
    <ds:schemaRef ds:uri="http://schemas.openxmlformats.org/package/2006/metadata/core-properties"/>
    <ds:schemaRef ds:uri="http://www.w3.org/XML/1998/namespace"/>
    <ds:schemaRef ds:uri="http://purl.org/dc/dcmitype/"/>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7774</Words>
  <Characters>44317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51988</CharactersWithSpaces>
  <SharedDoc>false</SharedDoc>
  <HLinks>
    <vt:vector size="186" baseType="variant">
      <vt:variant>
        <vt:i4>7274538</vt:i4>
      </vt:variant>
      <vt:variant>
        <vt:i4>63</vt:i4>
      </vt:variant>
      <vt:variant>
        <vt:i4>0</vt:i4>
      </vt:variant>
      <vt:variant>
        <vt:i4>5</vt:i4>
      </vt:variant>
      <vt:variant>
        <vt:lpwstr>https://www.maine.gov/dafs/bbm/procurementservices/policies-procedures/chapter-110</vt:lpwstr>
      </vt:variant>
      <vt:variant>
        <vt:lpwstr/>
      </vt:variant>
      <vt:variant>
        <vt:i4>5111824</vt:i4>
      </vt:variant>
      <vt:variant>
        <vt:i4>60</vt:i4>
      </vt:variant>
      <vt:variant>
        <vt:i4>0</vt:i4>
      </vt:variant>
      <vt:variant>
        <vt:i4>5</vt:i4>
      </vt:variant>
      <vt:variant>
        <vt:lpwstr>https://www.maine.gov/dafs/bbm/procurementservices/forms</vt:lpwstr>
      </vt:variant>
      <vt:variant>
        <vt:lpwstr/>
      </vt:variant>
      <vt:variant>
        <vt:i4>7274537</vt:i4>
      </vt:variant>
      <vt:variant>
        <vt:i4>57</vt:i4>
      </vt:variant>
      <vt:variant>
        <vt:i4>0</vt:i4>
      </vt:variant>
      <vt:variant>
        <vt:i4>5</vt:i4>
      </vt:variant>
      <vt:variant>
        <vt:lpwstr>https://www.maine.gov/dafs/bbm/procurementservices/policies-procedures/chapter-120</vt:lpwstr>
      </vt:variant>
      <vt:variant>
        <vt:lpwstr/>
      </vt:variant>
      <vt:variant>
        <vt:i4>5636101</vt:i4>
      </vt:variant>
      <vt:variant>
        <vt:i4>54</vt:i4>
      </vt:variant>
      <vt:variant>
        <vt:i4>0</vt:i4>
      </vt:variant>
      <vt:variant>
        <vt:i4>5</vt:i4>
      </vt:variant>
      <vt:variant>
        <vt:lpwstr>http://www.mainelegislature.org/legis/statutes/5/title5sec1825-E.html</vt:lpwstr>
      </vt:variant>
      <vt:variant>
        <vt:lpwstr/>
      </vt:variant>
      <vt:variant>
        <vt:i4>7340121</vt:i4>
      </vt:variant>
      <vt:variant>
        <vt:i4>51</vt:i4>
      </vt:variant>
      <vt:variant>
        <vt:i4>0</vt:i4>
      </vt:variant>
      <vt:variant>
        <vt:i4>5</vt:i4>
      </vt:variant>
      <vt:variant>
        <vt:lpwstr>mailto:proposals@maine.gov</vt:lpwstr>
      </vt:variant>
      <vt:variant>
        <vt:lpwstr/>
      </vt:variant>
      <vt:variant>
        <vt:i4>7340121</vt:i4>
      </vt:variant>
      <vt:variant>
        <vt:i4>48</vt:i4>
      </vt:variant>
      <vt:variant>
        <vt:i4>0</vt:i4>
      </vt:variant>
      <vt:variant>
        <vt:i4>5</vt:i4>
      </vt:variant>
      <vt:variant>
        <vt:lpwstr>mailto:Proposals@maine.gov</vt:lpwstr>
      </vt:variant>
      <vt:variant>
        <vt:lpwstr/>
      </vt:variant>
      <vt:variant>
        <vt:i4>3080232</vt:i4>
      </vt:variant>
      <vt:variant>
        <vt:i4>45</vt:i4>
      </vt:variant>
      <vt:variant>
        <vt:i4>0</vt:i4>
      </vt:variant>
      <vt:variant>
        <vt:i4>5</vt:i4>
      </vt:variant>
      <vt:variant>
        <vt:lpwstr>https://www.maine.gov/dafs/bbm/procurementservices/vendors/rfps</vt:lpwstr>
      </vt:variant>
      <vt:variant>
        <vt:lpwstr/>
      </vt:variant>
      <vt:variant>
        <vt:i4>3080232</vt:i4>
      </vt:variant>
      <vt:variant>
        <vt:i4>42</vt:i4>
      </vt:variant>
      <vt:variant>
        <vt:i4>0</vt:i4>
      </vt:variant>
      <vt:variant>
        <vt:i4>5</vt:i4>
      </vt:variant>
      <vt:variant>
        <vt:lpwstr>https://www.maine.gov/dafs/bbm/procurementservices/vendors/rfps</vt:lpwstr>
      </vt:variant>
      <vt:variant>
        <vt:lpwstr/>
      </vt:variant>
      <vt:variant>
        <vt:i4>5374044</vt:i4>
      </vt:variant>
      <vt:variant>
        <vt:i4>39</vt:i4>
      </vt:variant>
      <vt:variant>
        <vt:i4>0</vt:i4>
      </vt:variant>
      <vt:variant>
        <vt:i4>5</vt:i4>
      </vt:variant>
      <vt:variant>
        <vt:lpwstr>http://www.ieca.org/</vt:lpwstr>
      </vt:variant>
      <vt:variant>
        <vt:lpwstr/>
      </vt:variant>
      <vt:variant>
        <vt:i4>1376266</vt:i4>
      </vt:variant>
      <vt:variant>
        <vt:i4>36</vt:i4>
      </vt:variant>
      <vt:variant>
        <vt:i4>0</vt:i4>
      </vt:variant>
      <vt:variant>
        <vt:i4>5</vt:i4>
      </vt:variant>
      <vt:variant>
        <vt:lpwstr>https://ecology.wa.gov/regulations-permits/reporting-requirements/stormwater-monitoring/stormwater-action-monitoring</vt:lpwstr>
      </vt:variant>
      <vt:variant>
        <vt:lpwstr/>
      </vt:variant>
      <vt:variant>
        <vt:i4>1638482</vt:i4>
      </vt:variant>
      <vt:variant>
        <vt:i4>33</vt:i4>
      </vt:variant>
      <vt:variant>
        <vt:i4>0</vt:i4>
      </vt:variant>
      <vt:variant>
        <vt:i4>5</vt:i4>
      </vt:variant>
      <vt:variant>
        <vt:lpwstr>https://stormwater.bae.ncsu.edu/</vt:lpwstr>
      </vt:variant>
      <vt:variant>
        <vt:lpwstr/>
      </vt:variant>
      <vt:variant>
        <vt:i4>3276842</vt:i4>
      </vt:variant>
      <vt:variant>
        <vt:i4>30</vt:i4>
      </vt:variant>
      <vt:variant>
        <vt:i4>0</vt:i4>
      </vt:variant>
      <vt:variant>
        <vt:i4>5</vt:i4>
      </vt:variant>
      <vt:variant>
        <vt:lpwstr>https://wrc.umn.edu/stormwater</vt:lpwstr>
      </vt:variant>
      <vt:variant>
        <vt:lpwstr/>
      </vt:variant>
      <vt:variant>
        <vt:i4>5570589</vt:i4>
      </vt:variant>
      <vt:variant>
        <vt:i4>27</vt:i4>
      </vt:variant>
      <vt:variant>
        <vt:i4>0</vt:i4>
      </vt:variant>
      <vt:variant>
        <vt:i4>5</vt:i4>
      </vt:variant>
      <vt:variant>
        <vt:lpwstr>https://stormwater.safl.umn.edu/</vt:lpwstr>
      </vt:variant>
      <vt:variant>
        <vt:lpwstr/>
      </vt:variant>
      <vt:variant>
        <vt:i4>2752636</vt:i4>
      </vt:variant>
      <vt:variant>
        <vt:i4>24</vt:i4>
      </vt:variant>
      <vt:variant>
        <vt:i4>0</vt:i4>
      </vt:variant>
      <vt:variant>
        <vt:i4>5</vt:i4>
      </vt:variant>
      <vt:variant>
        <vt:lpwstr>https://extension.unh.edu/stormwater-center</vt:lpwstr>
      </vt:variant>
      <vt:variant>
        <vt:lpwstr/>
      </vt:variant>
      <vt:variant>
        <vt:i4>4063359</vt:i4>
      </vt:variant>
      <vt:variant>
        <vt:i4>21</vt:i4>
      </vt:variant>
      <vt:variant>
        <vt:i4>0</vt:i4>
      </vt:variant>
      <vt:variant>
        <vt:i4>5</vt:i4>
      </vt:variant>
      <vt:variant>
        <vt:lpwstr>https://snepnetwork.org/stormwater-retrofit-manual/</vt:lpwstr>
      </vt:variant>
      <vt:variant>
        <vt:lpwstr/>
      </vt:variant>
      <vt:variant>
        <vt:i4>7340134</vt:i4>
      </vt:variant>
      <vt:variant>
        <vt:i4>18</vt:i4>
      </vt:variant>
      <vt:variant>
        <vt:i4>0</vt:i4>
      </vt:variant>
      <vt:variant>
        <vt:i4>5</vt:i4>
      </vt:variant>
      <vt:variant>
        <vt:lpwstr>https://ecology.wa.gov/Regulations-Permits/Guidance-technical-assistance/Stormwater-permittee-guidance-resources/Stormwater-manuals</vt:lpwstr>
      </vt:variant>
      <vt:variant>
        <vt:lpwstr/>
      </vt:variant>
      <vt:variant>
        <vt:i4>8323102</vt:i4>
      </vt:variant>
      <vt:variant>
        <vt:i4>15</vt:i4>
      </vt:variant>
      <vt:variant>
        <vt:i4>0</vt:i4>
      </vt:variant>
      <vt:variant>
        <vt:i4>5</vt:i4>
      </vt:variant>
      <vt:variant>
        <vt:lpwstr>https://stormwater.pca.state.mn.us/index.php?title=Main_Page</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5570585</vt:i4>
      </vt:variant>
      <vt:variant>
        <vt:i4>9</vt:i4>
      </vt:variant>
      <vt:variant>
        <vt:i4>0</vt:i4>
      </vt:variant>
      <vt:variant>
        <vt:i4>5</vt:i4>
      </vt:variant>
      <vt:variant>
        <vt:lpwstr>https://www.maine.gov/dep/land/stormwater/stormwaterbmps/</vt:lpwstr>
      </vt:variant>
      <vt:variant>
        <vt:lpwstr/>
      </vt:variant>
      <vt:variant>
        <vt:i4>7340121</vt:i4>
      </vt:variant>
      <vt:variant>
        <vt:i4>6</vt:i4>
      </vt:variant>
      <vt:variant>
        <vt:i4>0</vt:i4>
      </vt:variant>
      <vt:variant>
        <vt:i4>5</vt:i4>
      </vt:variant>
      <vt:variant>
        <vt:lpwstr>mailto:Proposals@maine.gov</vt:lpwstr>
      </vt:variant>
      <vt:variant>
        <vt:lpwstr/>
      </vt:variant>
      <vt:variant>
        <vt:i4>3080232</vt:i4>
      </vt:variant>
      <vt:variant>
        <vt:i4>3</vt:i4>
      </vt:variant>
      <vt:variant>
        <vt:i4>0</vt:i4>
      </vt:variant>
      <vt:variant>
        <vt:i4>5</vt:i4>
      </vt:variant>
      <vt:variant>
        <vt:lpwstr>https://www.maine.gov/dafs/bbm/procurementservices/vendors/rfps</vt:lpwstr>
      </vt:variant>
      <vt:variant>
        <vt:lpwstr/>
      </vt:variant>
      <vt:variant>
        <vt:i4>7340121</vt:i4>
      </vt:variant>
      <vt:variant>
        <vt:i4>0</vt:i4>
      </vt:variant>
      <vt:variant>
        <vt:i4>0</vt:i4>
      </vt:variant>
      <vt:variant>
        <vt:i4>5</vt:i4>
      </vt:variant>
      <vt:variant>
        <vt:lpwstr>mailto:Proposals@maine.gov</vt:lpwstr>
      </vt:variant>
      <vt:variant>
        <vt:lpwstr/>
      </vt:variant>
      <vt:variant>
        <vt:i4>3866708</vt:i4>
      </vt:variant>
      <vt:variant>
        <vt:i4>24</vt:i4>
      </vt:variant>
      <vt:variant>
        <vt:i4>0</vt:i4>
      </vt:variant>
      <vt:variant>
        <vt:i4>5</vt:i4>
      </vt:variant>
      <vt:variant>
        <vt:lpwstr>mailto:Holliday.Keen@maine.gov</vt:lpwstr>
      </vt:variant>
      <vt:variant>
        <vt:lpwstr/>
      </vt:variant>
      <vt:variant>
        <vt:i4>4128836</vt:i4>
      </vt:variant>
      <vt:variant>
        <vt:i4>21</vt:i4>
      </vt:variant>
      <vt:variant>
        <vt:i4>0</vt:i4>
      </vt:variant>
      <vt:variant>
        <vt:i4>5</vt:i4>
      </vt:variant>
      <vt:variant>
        <vt:lpwstr>mailto:John.Maclaine@maine.gov</vt:lpwstr>
      </vt:variant>
      <vt:variant>
        <vt:lpwstr/>
      </vt:variant>
      <vt:variant>
        <vt:i4>2031653</vt:i4>
      </vt:variant>
      <vt:variant>
        <vt:i4>18</vt:i4>
      </vt:variant>
      <vt:variant>
        <vt:i4>0</vt:i4>
      </vt:variant>
      <vt:variant>
        <vt:i4>5</vt:i4>
      </vt:variant>
      <vt:variant>
        <vt:lpwstr>mailto:David.A.Waddell@maine.gov</vt:lpwstr>
      </vt:variant>
      <vt:variant>
        <vt:lpwstr/>
      </vt:variant>
      <vt:variant>
        <vt:i4>4718628</vt:i4>
      </vt:variant>
      <vt:variant>
        <vt:i4>15</vt:i4>
      </vt:variant>
      <vt:variant>
        <vt:i4>0</vt:i4>
      </vt:variant>
      <vt:variant>
        <vt:i4>5</vt:i4>
      </vt:variant>
      <vt:variant>
        <vt:lpwstr>mailto:Jeff.Dennis@maine.gov</vt:lpwstr>
      </vt:variant>
      <vt:variant>
        <vt:lpwstr/>
      </vt:variant>
      <vt:variant>
        <vt:i4>7078006</vt:i4>
      </vt:variant>
      <vt:variant>
        <vt:i4>12</vt:i4>
      </vt:variant>
      <vt:variant>
        <vt:i4>0</vt:i4>
      </vt:variant>
      <vt:variant>
        <vt:i4>5</vt:i4>
      </vt:variant>
      <vt:variant>
        <vt:lpwstr>https://stateofmaine.sharepoint.com/sites/DAFS-Procurement-Services-Intranet/SitePages/IT-Procurement.aspx</vt:lpwstr>
      </vt:variant>
      <vt:variant>
        <vt:lpwstr/>
      </vt:variant>
      <vt:variant>
        <vt:i4>4718628</vt:i4>
      </vt:variant>
      <vt:variant>
        <vt:i4>9</vt:i4>
      </vt:variant>
      <vt:variant>
        <vt:i4>0</vt:i4>
      </vt:variant>
      <vt:variant>
        <vt:i4>5</vt:i4>
      </vt:variant>
      <vt:variant>
        <vt:lpwstr>mailto:Jeff.Dennis@maine.gov</vt:lpwstr>
      </vt:variant>
      <vt:variant>
        <vt:lpwstr/>
      </vt:variant>
      <vt:variant>
        <vt:i4>4718628</vt:i4>
      </vt:variant>
      <vt:variant>
        <vt:i4>6</vt:i4>
      </vt:variant>
      <vt:variant>
        <vt:i4>0</vt:i4>
      </vt:variant>
      <vt:variant>
        <vt:i4>5</vt:i4>
      </vt:variant>
      <vt:variant>
        <vt:lpwstr>mailto:Jeff.Dennis@maine.gov</vt:lpwstr>
      </vt:variant>
      <vt:variant>
        <vt:lpwstr/>
      </vt:variant>
      <vt:variant>
        <vt:i4>4718628</vt:i4>
      </vt:variant>
      <vt:variant>
        <vt:i4>3</vt:i4>
      </vt:variant>
      <vt:variant>
        <vt:i4>0</vt:i4>
      </vt:variant>
      <vt:variant>
        <vt:i4>5</vt:i4>
      </vt:variant>
      <vt:variant>
        <vt:lpwstr>mailto:Jeff.Dennis@maine.gov</vt:lpwstr>
      </vt:variant>
      <vt:variant>
        <vt:lpwstr/>
      </vt:variant>
      <vt:variant>
        <vt:i4>2031653</vt:i4>
      </vt:variant>
      <vt:variant>
        <vt:i4>0</vt:i4>
      </vt:variant>
      <vt:variant>
        <vt:i4>0</vt:i4>
      </vt:variant>
      <vt:variant>
        <vt:i4>5</vt:i4>
      </vt:variant>
      <vt:variant>
        <vt:lpwstr>mailto:David.A.Waddell@maine.gov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2018-02-28T20:44:00Z</cp:lastPrinted>
  <dcterms:created xsi:type="dcterms:W3CDTF">2024-02-09T21:10:00Z</dcterms:created>
  <dcterms:modified xsi:type="dcterms:W3CDTF">2024-02-09T21:10:00Z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