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73751D3A" w:rsidR="00B758D2"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E9585E">
        <w:rPr>
          <w:rFonts w:ascii="Arial" w:hAnsi="Arial" w:cs="Arial"/>
          <w:b/>
          <w:snapToGrid w:val="0"/>
          <w:color w:val="000000"/>
          <w:u w:val="single"/>
        </w:rPr>
        <w:t xml:space="preserve"> AMENDMENT </w:t>
      </w:r>
      <w:r w:rsidRPr="002311B3">
        <w:rPr>
          <w:rFonts w:ascii="Arial" w:hAnsi="Arial" w:cs="Arial"/>
          <w:b/>
          <w:snapToGrid w:val="0"/>
          <w:u w:val="single"/>
        </w:rPr>
        <w:t>#</w:t>
      </w:r>
      <w:r w:rsidR="00EA4B29" w:rsidRPr="002311B3">
        <w:rPr>
          <w:rFonts w:ascii="Arial" w:hAnsi="Arial" w:cs="Arial"/>
          <w:b/>
          <w:bCs/>
          <w:iCs/>
          <w:snapToGrid w:val="0"/>
          <w:u w:val="single"/>
        </w:rPr>
        <w:t>1</w:t>
      </w:r>
      <w:r w:rsidRPr="002311B3">
        <w:rPr>
          <w:rFonts w:ascii="Arial" w:hAnsi="Arial" w:cs="Arial"/>
          <w:b/>
          <w:snapToGrid w:val="0"/>
          <w:u w:val="single"/>
        </w:rPr>
        <w:t xml:space="preserve"> </w:t>
      </w:r>
      <w:r w:rsidRPr="00E9585E">
        <w:rPr>
          <w:rFonts w:ascii="Arial" w:hAnsi="Arial" w:cs="Arial"/>
          <w:b/>
          <w:snapToGrid w:val="0"/>
          <w:color w:val="000000"/>
          <w:u w:val="single"/>
        </w:rPr>
        <w:t>AND</w:t>
      </w:r>
    </w:p>
    <w:p w14:paraId="58A0AE59" w14:textId="77777777" w:rsidR="00131249"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E9585E">
        <w:rPr>
          <w:rFonts w:ascii="Arial" w:hAnsi="Arial" w:cs="Arial"/>
          <w:b/>
          <w:snapToGrid w:val="0"/>
          <w:color w:val="000000"/>
          <w:u w:val="single"/>
        </w:rPr>
        <w:t>RFP SUBMITTED QUESTIONS &amp; ANSWERS SUMMARY</w:t>
      </w:r>
    </w:p>
    <w:p w14:paraId="274D7A41" w14:textId="77777777" w:rsidR="007366D2" w:rsidRPr="00E9585E" w:rsidRDefault="007366D2" w:rsidP="00131249">
      <w:pPr>
        <w:rPr>
          <w:rFonts w:ascii="Arial" w:hAnsi="Arial" w:cs="Arial"/>
          <w:color w:val="000000"/>
        </w:rPr>
      </w:pP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481"/>
        <w:gridCol w:w="6039"/>
      </w:tblGrid>
      <w:tr w:rsidR="00F717AC" w:rsidRPr="00E9585E" w14:paraId="4CAA90CD" w14:textId="77777777" w:rsidTr="00D27149">
        <w:trPr>
          <w:trHeight w:val="1222"/>
          <w:jc w:val="center"/>
        </w:trPr>
        <w:tc>
          <w:tcPr>
            <w:tcW w:w="4481" w:type="dxa"/>
            <w:vAlign w:val="center"/>
          </w:tcPr>
          <w:p w14:paraId="6257D4FF" w14:textId="77777777" w:rsidR="00F717AC" w:rsidRPr="00E9585E" w:rsidRDefault="00F717AC" w:rsidP="00F717AC">
            <w:pPr>
              <w:rPr>
                <w:rFonts w:ascii="Arial" w:hAnsi="Arial" w:cs="Arial"/>
                <w:b/>
                <w:color w:val="000000"/>
              </w:rPr>
            </w:pPr>
            <w:r w:rsidRPr="00E9585E">
              <w:rPr>
                <w:rFonts w:ascii="Arial" w:hAnsi="Arial" w:cs="Arial"/>
                <w:b/>
                <w:color w:val="000000"/>
              </w:rPr>
              <w:t>RFP NUMBER AND TITLE:</w:t>
            </w:r>
          </w:p>
        </w:tc>
        <w:tc>
          <w:tcPr>
            <w:tcW w:w="6039" w:type="dxa"/>
            <w:vAlign w:val="center"/>
          </w:tcPr>
          <w:p w14:paraId="5E931C1E" w14:textId="2B8DCB4A" w:rsidR="00F717AC" w:rsidRPr="00E9585E" w:rsidRDefault="00F717AC" w:rsidP="00F717AC">
            <w:pPr>
              <w:rPr>
                <w:rFonts w:ascii="Arial" w:hAnsi="Arial" w:cs="Arial"/>
                <w:color w:val="FF0000"/>
              </w:rPr>
            </w:pPr>
            <w:r>
              <w:rPr>
                <w:rFonts w:ascii="Arial" w:hAnsi="Arial" w:cs="Arial"/>
              </w:rPr>
              <w:t>RFP #202401001 FY25-27 Competitive Grant Application for Integrated English Literacy and Civics Education—Integrated Education and Training Programs and Services (WIOA, sec. 243)</w:t>
            </w:r>
          </w:p>
        </w:tc>
      </w:tr>
      <w:tr w:rsidR="00F717AC" w:rsidRPr="00E9585E" w14:paraId="63FAEBEF" w14:textId="77777777" w:rsidTr="00D27149">
        <w:trPr>
          <w:trHeight w:val="178"/>
          <w:jc w:val="center"/>
        </w:trPr>
        <w:tc>
          <w:tcPr>
            <w:tcW w:w="4481" w:type="dxa"/>
            <w:vAlign w:val="center"/>
          </w:tcPr>
          <w:p w14:paraId="4681E383" w14:textId="77777777" w:rsidR="00F717AC" w:rsidRPr="00E9585E" w:rsidRDefault="00F717AC" w:rsidP="00F717AC">
            <w:pPr>
              <w:rPr>
                <w:rFonts w:ascii="Arial" w:hAnsi="Arial" w:cs="Arial"/>
                <w:b/>
                <w:color w:val="000000"/>
              </w:rPr>
            </w:pPr>
            <w:r w:rsidRPr="00E9585E">
              <w:rPr>
                <w:rFonts w:ascii="Arial" w:hAnsi="Arial" w:cs="Arial"/>
                <w:b/>
                <w:color w:val="000000"/>
              </w:rPr>
              <w:t>RFP ISSUED BY:</w:t>
            </w:r>
          </w:p>
        </w:tc>
        <w:tc>
          <w:tcPr>
            <w:tcW w:w="6039" w:type="dxa"/>
            <w:vAlign w:val="center"/>
          </w:tcPr>
          <w:p w14:paraId="0001E6AB" w14:textId="187E17A4" w:rsidR="00F717AC" w:rsidRPr="00E9585E" w:rsidRDefault="00F717AC" w:rsidP="00F717AC">
            <w:pPr>
              <w:pStyle w:val="DefaultText"/>
              <w:widowControl/>
              <w:rPr>
                <w:rFonts w:ascii="Arial" w:hAnsi="Arial" w:cs="Arial"/>
              </w:rPr>
            </w:pPr>
            <w:r>
              <w:rPr>
                <w:rFonts w:ascii="Arial" w:hAnsi="Arial" w:cs="Arial"/>
              </w:rPr>
              <w:t>Department of Education</w:t>
            </w:r>
          </w:p>
        </w:tc>
      </w:tr>
      <w:tr w:rsidR="00F717AC" w:rsidRPr="00E9585E" w14:paraId="30A52FA5" w14:textId="77777777" w:rsidTr="00D27149">
        <w:trPr>
          <w:trHeight w:val="200"/>
          <w:jc w:val="center"/>
        </w:trPr>
        <w:tc>
          <w:tcPr>
            <w:tcW w:w="4481" w:type="dxa"/>
            <w:vAlign w:val="center"/>
          </w:tcPr>
          <w:p w14:paraId="2C3A2A69" w14:textId="77777777" w:rsidR="00F717AC" w:rsidRPr="00E9585E" w:rsidRDefault="00F717AC" w:rsidP="00F717AC">
            <w:pPr>
              <w:rPr>
                <w:rFonts w:ascii="Arial" w:hAnsi="Arial" w:cs="Arial"/>
                <w:b/>
                <w:color w:val="000000"/>
              </w:rPr>
            </w:pPr>
            <w:r w:rsidRPr="00E9585E">
              <w:rPr>
                <w:rFonts w:ascii="Arial" w:hAnsi="Arial" w:cs="Arial"/>
                <w:b/>
                <w:color w:val="000000"/>
              </w:rPr>
              <w:t>SUBMITTED QUESTIONS DUE DATE:</w:t>
            </w:r>
          </w:p>
        </w:tc>
        <w:tc>
          <w:tcPr>
            <w:tcW w:w="6039" w:type="dxa"/>
            <w:vAlign w:val="center"/>
          </w:tcPr>
          <w:p w14:paraId="4E79C5C7" w14:textId="2045668E" w:rsidR="00F717AC" w:rsidRPr="00E9585E" w:rsidRDefault="00F717AC" w:rsidP="00F717AC">
            <w:pPr>
              <w:rPr>
                <w:rFonts w:ascii="Arial" w:hAnsi="Arial" w:cs="Arial"/>
              </w:rPr>
            </w:pPr>
            <w:r>
              <w:rPr>
                <w:rFonts w:ascii="Arial" w:hAnsi="Arial" w:cs="Arial"/>
              </w:rPr>
              <w:t xml:space="preserve">January 25, </w:t>
            </w:r>
            <w:r w:rsidR="00D27149">
              <w:rPr>
                <w:rFonts w:ascii="Arial" w:hAnsi="Arial" w:cs="Arial"/>
              </w:rPr>
              <w:t>2024,</w:t>
            </w:r>
            <w:r w:rsidR="00D27149">
              <w:rPr>
                <w:rFonts w:ascii="Arial" w:hAnsi="Arial" w:cs="Arial"/>
                <w:bCs/>
              </w:rPr>
              <w:t xml:space="preserve"> no later than 11:59 p.m., local time</w:t>
            </w:r>
          </w:p>
        </w:tc>
      </w:tr>
      <w:tr w:rsidR="00F717AC" w:rsidRPr="00E9585E" w14:paraId="0A8798C5" w14:textId="77777777" w:rsidTr="00D27149">
        <w:trPr>
          <w:trHeight w:val="390"/>
          <w:jc w:val="center"/>
        </w:trPr>
        <w:tc>
          <w:tcPr>
            <w:tcW w:w="4481" w:type="dxa"/>
            <w:vAlign w:val="center"/>
          </w:tcPr>
          <w:p w14:paraId="4C21AA4D" w14:textId="77777777" w:rsidR="00F717AC" w:rsidRPr="00E9585E" w:rsidRDefault="00F717AC" w:rsidP="00F717AC">
            <w:pPr>
              <w:rPr>
                <w:rFonts w:ascii="Arial" w:hAnsi="Arial" w:cs="Arial"/>
                <w:b/>
                <w:color w:val="000000"/>
              </w:rPr>
            </w:pPr>
            <w:r w:rsidRPr="00E9585E">
              <w:rPr>
                <w:rFonts w:ascii="Arial" w:hAnsi="Arial" w:cs="Arial"/>
                <w:b/>
                <w:color w:val="000000"/>
              </w:rPr>
              <w:t>AMENDMENT AND QUESTION &amp; ANSWER SUMMARY ISSUED:</w:t>
            </w:r>
          </w:p>
        </w:tc>
        <w:tc>
          <w:tcPr>
            <w:tcW w:w="6039" w:type="dxa"/>
            <w:vAlign w:val="center"/>
          </w:tcPr>
          <w:p w14:paraId="428F3240" w14:textId="0E9CC5B9" w:rsidR="00F717AC" w:rsidRPr="00E9585E" w:rsidRDefault="000F42CF" w:rsidP="00F717AC">
            <w:pPr>
              <w:rPr>
                <w:rFonts w:ascii="Arial" w:hAnsi="Arial" w:cs="Arial"/>
              </w:rPr>
            </w:pPr>
            <w:r>
              <w:rPr>
                <w:rFonts w:ascii="Arial" w:hAnsi="Arial" w:cs="Arial"/>
              </w:rPr>
              <w:t>February 7, 2024</w:t>
            </w:r>
          </w:p>
        </w:tc>
      </w:tr>
      <w:tr w:rsidR="00F717AC" w:rsidRPr="00E9585E" w14:paraId="7DB484C3" w14:textId="77777777" w:rsidTr="00D27149">
        <w:trPr>
          <w:trHeight w:val="200"/>
          <w:jc w:val="center"/>
        </w:trPr>
        <w:tc>
          <w:tcPr>
            <w:tcW w:w="4481" w:type="dxa"/>
            <w:vAlign w:val="center"/>
          </w:tcPr>
          <w:p w14:paraId="0EFC770A" w14:textId="77777777" w:rsidR="00F717AC" w:rsidRPr="00E9585E" w:rsidRDefault="00F717AC" w:rsidP="00F717AC">
            <w:pPr>
              <w:rPr>
                <w:rFonts w:ascii="Arial" w:hAnsi="Arial" w:cs="Arial"/>
                <w:b/>
                <w:color w:val="000000"/>
              </w:rPr>
            </w:pPr>
            <w:r w:rsidRPr="00E9585E">
              <w:rPr>
                <w:rFonts w:ascii="Arial" w:hAnsi="Arial" w:cs="Arial"/>
                <w:b/>
                <w:color w:val="000000"/>
              </w:rPr>
              <w:t>PROPOSAL DUE DATE:</w:t>
            </w:r>
          </w:p>
        </w:tc>
        <w:tc>
          <w:tcPr>
            <w:tcW w:w="6039" w:type="dxa"/>
            <w:vAlign w:val="center"/>
          </w:tcPr>
          <w:p w14:paraId="066F7A53" w14:textId="09D4E007" w:rsidR="00F717AC" w:rsidRPr="001739F0" w:rsidRDefault="00F717AC" w:rsidP="00F717AC">
            <w:pPr>
              <w:rPr>
                <w:rFonts w:ascii="Arial" w:hAnsi="Arial" w:cs="Arial"/>
                <w:bCs/>
              </w:rPr>
            </w:pPr>
            <w:r w:rsidRPr="001739F0">
              <w:rPr>
                <w:rFonts w:ascii="Arial" w:hAnsi="Arial" w:cs="Arial"/>
                <w:bCs/>
              </w:rPr>
              <w:t>February 29, 2024</w:t>
            </w:r>
            <w:r w:rsidR="00D27149">
              <w:rPr>
                <w:rFonts w:ascii="Arial" w:hAnsi="Arial" w:cs="Arial"/>
                <w:bCs/>
              </w:rPr>
              <w:t>, no later than 11:59 p.m., local time</w:t>
            </w:r>
          </w:p>
        </w:tc>
      </w:tr>
      <w:tr w:rsidR="00F717AC" w:rsidRPr="00E9585E" w14:paraId="608398B4" w14:textId="77777777" w:rsidTr="00D27149">
        <w:trPr>
          <w:trHeight w:val="245"/>
          <w:jc w:val="center"/>
        </w:trPr>
        <w:tc>
          <w:tcPr>
            <w:tcW w:w="4481" w:type="dxa"/>
            <w:vAlign w:val="center"/>
          </w:tcPr>
          <w:p w14:paraId="1156190A" w14:textId="77777777" w:rsidR="00F717AC" w:rsidRPr="00E9585E" w:rsidRDefault="00F717AC" w:rsidP="00F717AC">
            <w:pPr>
              <w:rPr>
                <w:rFonts w:ascii="Arial" w:hAnsi="Arial" w:cs="Arial"/>
                <w:b/>
                <w:color w:val="000000"/>
              </w:rPr>
            </w:pPr>
            <w:r w:rsidRPr="00E9585E">
              <w:rPr>
                <w:rFonts w:ascii="Arial" w:hAnsi="Arial" w:cs="Arial"/>
                <w:b/>
                <w:color w:val="000000"/>
              </w:rPr>
              <w:t>PROPOSALS DUE TO:</w:t>
            </w:r>
          </w:p>
        </w:tc>
        <w:tc>
          <w:tcPr>
            <w:tcW w:w="6039" w:type="dxa"/>
            <w:vAlign w:val="center"/>
          </w:tcPr>
          <w:p w14:paraId="2F0B5333" w14:textId="77777777" w:rsidR="00F717AC" w:rsidRPr="00E9585E" w:rsidRDefault="006335B5" w:rsidP="00F717AC">
            <w:pPr>
              <w:rPr>
                <w:rFonts w:ascii="Arial" w:hAnsi="Arial" w:cs="Arial"/>
                <w:color w:val="FF0000"/>
              </w:rPr>
            </w:pPr>
            <w:hyperlink r:id="rId11" w:history="1">
              <w:r w:rsidR="00F717AC" w:rsidRPr="00E9585E">
                <w:rPr>
                  <w:rStyle w:val="Hyperlink"/>
                  <w:rFonts w:ascii="Arial" w:hAnsi="Arial" w:cs="Arial"/>
                </w:rPr>
                <w:t>proposals@maine.gov</w:t>
              </w:r>
            </w:hyperlink>
          </w:p>
        </w:tc>
      </w:tr>
      <w:tr w:rsidR="00F717AC" w:rsidRPr="00E9585E" w14:paraId="2DE8F515" w14:textId="77777777" w:rsidTr="00D27149">
        <w:trPr>
          <w:cantSplit/>
          <w:trHeight w:val="583"/>
          <w:jc w:val="center"/>
        </w:trPr>
        <w:tc>
          <w:tcPr>
            <w:tcW w:w="10520" w:type="dxa"/>
            <w:gridSpan w:val="2"/>
            <w:vAlign w:val="center"/>
          </w:tcPr>
          <w:p w14:paraId="1909F42C" w14:textId="464F8392" w:rsidR="00F717AC" w:rsidRPr="00E9585E" w:rsidRDefault="00F717AC" w:rsidP="0084298A">
            <w:pPr>
              <w:jc w:val="center"/>
              <w:rPr>
                <w:rFonts w:ascii="Arial" w:hAnsi="Arial" w:cs="Arial"/>
                <w:color w:val="000000"/>
              </w:rPr>
            </w:pPr>
            <w:r w:rsidRPr="00E9585E">
              <w:rPr>
                <w:rFonts w:ascii="Arial" w:hAnsi="Arial" w:cs="Arial"/>
                <w:b/>
                <w:color w:val="000000"/>
              </w:rPr>
              <w:t>Unless specifically addressed below, all other provisions and clauses of the RFP remain unchanged.</w:t>
            </w:r>
          </w:p>
        </w:tc>
      </w:tr>
      <w:tr w:rsidR="006A4996" w:rsidRPr="00E9585E" w14:paraId="340ADAED" w14:textId="77777777" w:rsidTr="00D27149">
        <w:trPr>
          <w:cantSplit/>
          <w:trHeight w:val="988"/>
          <w:jc w:val="center"/>
        </w:trPr>
        <w:tc>
          <w:tcPr>
            <w:tcW w:w="10520" w:type="dxa"/>
            <w:gridSpan w:val="2"/>
            <w:vAlign w:val="center"/>
          </w:tcPr>
          <w:p w14:paraId="44E274B8" w14:textId="77777777" w:rsidR="00C32554" w:rsidRDefault="00C32554" w:rsidP="00C32554">
            <w:pPr>
              <w:rPr>
                <w:rFonts w:ascii="Arial" w:hAnsi="Arial" w:cs="Arial"/>
                <w:b/>
                <w:color w:val="000000"/>
              </w:rPr>
            </w:pPr>
            <w:r w:rsidRPr="00E9585E">
              <w:rPr>
                <w:rFonts w:ascii="Arial" w:hAnsi="Arial" w:cs="Arial"/>
                <w:b/>
                <w:color w:val="000000"/>
              </w:rPr>
              <w:t>DESCRIPTION OF CHANGES IN RFP (if any):</w:t>
            </w:r>
          </w:p>
          <w:p w14:paraId="5208BB6B" w14:textId="6855DAD5" w:rsidR="006A4996" w:rsidRPr="0084298A" w:rsidRDefault="00C32554" w:rsidP="00F717AC">
            <w:pPr>
              <w:pStyle w:val="ListParagraph"/>
              <w:numPr>
                <w:ilvl w:val="0"/>
                <w:numId w:val="17"/>
              </w:numPr>
              <w:rPr>
                <w:rFonts w:ascii="Arial" w:hAnsi="Arial" w:cs="Arial"/>
                <w:bCs/>
                <w:color w:val="000000"/>
              </w:rPr>
            </w:pPr>
            <w:r>
              <w:rPr>
                <w:rFonts w:ascii="Arial" w:hAnsi="Arial" w:cs="Arial"/>
                <w:bCs/>
                <w:color w:val="000000"/>
              </w:rPr>
              <w:t xml:space="preserve">Part </w:t>
            </w:r>
            <w:r w:rsidR="009C4DE7">
              <w:rPr>
                <w:rFonts w:ascii="Arial" w:hAnsi="Arial" w:cs="Arial"/>
                <w:bCs/>
                <w:color w:val="000000"/>
              </w:rPr>
              <w:t>III, B.</w:t>
            </w:r>
            <w:r w:rsidR="0081543F">
              <w:rPr>
                <w:rFonts w:ascii="Arial" w:hAnsi="Arial" w:cs="Arial"/>
                <w:bCs/>
                <w:color w:val="000000"/>
              </w:rPr>
              <w:t xml:space="preserve">, </w:t>
            </w:r>
            <w:r w:rsidR="009C4DE7">
              <w:rPr>
                <w:rFonts w:ascii="Arial" w:hAnsi="Arial" w:cs="Arial"/>
                <w:bCs/>
                <w:color w:val="000000"/>
              </w:rPr>
              <w:t>f</w:t>
            </w:r>
            <w:r w:rsidR="0081543F">
              <w:rPr>
                <w:rFonts w:ascii="Arial" w:hAnsi="Arial" w:cs="Arial"/>
                <w:bCs/>
                <w:color w:val="000000"/>
              </w:rPr>
              <w:t>,</w:t>
            </w:r>
            <w:r w:rsidR="009C4DE7">
              <w:rPr>
                <w:rFonts w:ascii="Arial" w:hAnsi="Arial" w:cs="Arial"/>
                <w:bCs/>
                <w:color w:val="000000"/>
              </w:rPr>
              <w:t xml:space="preserve"> is corrected from File 4 to File 3 on page</w:t>
            </w:r>
            <w:r w:rsidR="0081543F">
              <w:rPr>
                <w:rFonts w:ascii="Arial" w:hAnsi="Arial" w:cs="Arial"/>
                <w:bCs/>
                <w:color w:val="000000"/>
              </w:rPr>
              <w:t xml:space="preserve"> 22</w:t>
            </w:r>
            <w:r w:rsidR="0084298A">
              <w:rPr>
                <w:rFonts w:ascii="Arial" w:hAnsi="Arial" w:cs="Arial"/>
                <w:bCs/>
                <w:color w:val="000000"/>
              </w:rPr>
              <w:t>.</w:t>
            </w:r>
          </w:p>
        </w:tc>
      </w:tr>
      <w:tr w:rsidR="0084298A" w:rsidRPr="00E9585E" w14:paraId="4F92205A" w14:textId="77777777" w:rsidTr="00D27149">
        <w:trPr>
          <w:cantSplit/>
          <w:trHeight w:val="7144"/>
          <w:jc w:val="center"/>
        </w:trPr>
        <w:tc>
          <w:tcPr>
            <w:tcW w:w="10520" w:type="dxa"/>
            <w:gridSpan w:val="2"/>
            <w:vAlign w:val="center"/>
          </w:tcPr>
          <w:p w14:paraId="270B9C86" w14:textId="77777777" w:rsidR="0084298A" w:rsidRPr="00642EF7" w:rsidRDefault="0084298A" w:rsidP="0084298A">
            <w:pPr>
              <w:rPr>
                <w:rFonts w:ascii="Arial" w:hAnsi="Arial" w:cs="Arial"/>
                <w:bCs/>
                <w:color w:val="000000"/>
              </w:rPr>
            </w:pPr>
            <w:r w:rsidRPr="00E9585E">
              <w:rPr>
                <w:rFonts w:ascii="Arial" w:hAnsi="Arial" w:cs="Arial"/>
                <w:b/>
                <w:color w:val="000000"/>
              </w:rPr>
              <w:t>REVISED LANGUAGE IN RFP:</w:t>
            </w:r>
          </w:p>
          <w:p w14:paraId="0380882A" w14:textId="77777777" w:rsidR="0084298A" w:rsidRPr="00593818" w:rsidRDefault="0084298A" w:rsidP="0084298A">
            <w:pPr>
              <w:pStyle w:val="ListParagraph"/>
              <w:widowControl w:val="0"/>
              <w:numPr>
                <w:ilvl w:val="0"/>
                <w:numId w:val="16"/>
              </w:numPr>
              <w:autoSpaceDE w:val="0"/>
              <w:autoSpaceDN w:val="0"/>
              <w:rPr>
                <w:rFonts w:ascii="Arial" w:hAnsi="Arial" w:cs="Arial"/>
              </w:rPr>
            </w:pPr>
            <w:r w:rsidRPr="00593818">
              <w:rPr>
                <w:rFonts w:ascii="Arial" w:hAnsi="Arial" w:cs="Arial"/>
                <w:b/>
                <w:color w:val="000000"/>
              </w:rPr>
              <w:t xml:space="preserve"> Part III, B.f.</w:t>
            </w:r>
            <w:r w:rsidRPr="00593818">
              <w:rPr>
                <w:rFonts w:ascii="Arial" w:hAnsi="Arial" w:cs="Arial"/>
                <w:bCs/>
                <w:color w:val="000000"/>
              </w:rPr>
              <w:t xml:space="preserve"> </w:t>
            </w:r>
          </w:p>
          <w:p w14:paraId="74F471AC" w14:textId="77777777" w:rsidR="0084298A" w:rsidRPr="00593818" w:rsidRDefault="0084298A" w:rsidP="0084298A">
            <w:pPr>
              <w:pStyle w:val="ListParagraph"/>
              <w:widowControl w:val="0"/>
              <w:autoSpaceDE w:val="0"/>
              <w:autoSpaceDN w:val="0"/>
              <w:rPr>
                <w:rFonts w:ascii="Arial" w:hAnsi="Arial" w:cs="Arial"/>
              </w:rPr>
            </w:pPr>
            <w:r w:rsidRPr="00593818">
              <w:rPr>
                <w:rFonts w:ascii="Arial" w:hAnsi="Arial" w:cs="Arial"/>
              </w:rPr>
              <w:t>Applicant’s proposal submissions are to be broken down into multiple files, with each file named as it is titled in bold below, and include:</w:t>
            </w:r>
          </w:p>
          <w:p w14:paraId="60B9B916" w14:textId="77777777" w:rsidR="0084298A" w:rsidRPr="00593818" w:rsidRDefault="0084298A" w:rsidP="0084298A">
            <w:pPr>
              <w:pStyle w:val="ListParagraph"/>
              <w:widowControl w:val="0"/>
              <w:numPr>
                <w:ilvl w:val="0"/>
                <w:numId w:val="15"/>
              </w:numPr>
              <w:autoSpaceDE w:val="0"/>
              <w:autoSpaceDN w:val="0"/>
              <w:ind w:left="1440"/>
              <w:contextualSpacing w:val="0"/>
              <w:rPr>
                <w:rFonts w:ascii="Arial" w:hAnsi="Arial" w:cs="Arial"/>
              </w:rPr>
            </w:pPr>
            <w:r w:rsidRPr="00593818">
              <w:rPr>
                <w:rFonts w:ascii="Arial" w:hAnsi="Arial" w:cs="Arial"/>
                <w:b/>
                <w:u w:val="single"/>
              </w:rPr>
              <w:t>File 1 [</w:t>
            </w:r>
            <w:proofErr w:type="spellStart"/>
            <w:r w:rsidRPr="00593818">
              <w:rPr>
                <w:rFonts w:ascii="Arial" w:hAnsi="Arial" w:cs="Arial"/>
                <w:b/>
                <w:u w:val="single"/>
              </w:rPr>
              <w:t>Applicants’s</w:t>
            </w:r>
            <w:proofErr w:type="spellEnd"/>
            <w:r w:rsidRPr="00593818">
              <w:rPr>
                <w:rFonts w:ascii="Arial" w:hAnsi="Arial" w:cs="Arial"/>
                <w:b/>
                <w:u w:val="single"/>
              </w:rPr>
              <w:t xml:space="preserve"> Name] – General Information and Overview:</w:t>
            </w:r>
            <w:r w:rsidRPr="00593818">
              <w:rPr>
                <w:rFonts w:ascii="Arial" w:hAnsi="Arial" w:cs="Arial"/>
              </w:rPr>
              <w:t xml:space="preserve"> </w:t>
            </w:r>
          </w:p>
          <w:p w14:paraId="4FFE6685" w14:textId="77777777" w:rsidR="0084298A" w:rsidRPr="00593818" w:rsidRDefault="0084298A" w:rsidP="0084298A">
            <w:pPr>
              <w:pStyle w:val="ListParagraph"/>
              <w:ind w:left="1440"/>
              <w:rPr>
                <w:rFonts w:ascii="Arial" w:hAnsi="Arial" w:cs="Arial"/>
              </w:rPr>
            </w:pPr>
            <w:r w:rsidRPr="00593818">
              <w:rPr>
                <w:rFonts w:ascii="Arial" w:hAnsi="Arial" w:cs="Arial"/>
                <w:i/>
              </w:rPr>
              <w:t xml:space="preserve">PDF format </w:t>
            </w:r>
            <w:proofErr w:type="gramStart"/>
            <w:r w:rsidRPr="00593818">
              <w:rPr>
                <w:rFonts w:ascii="Arial" w:hAnsi="Arial" w:cs="Arial"/>
                <w:i/>
              </w:rPr>
              <w:t>preferred</w:t>
            </w:r>
            <w:proofErr w:type="gramEnd"/>
          </w:p>
          <w:p w14:paraId="6DAFDAE0" w14:textId="77777777" w:rsidR="0084298A" w:rsidRPr="00593818" w:rsidRDefault="0084298A" w:rsidP="0084298A">
            <w:pPr>
              <w:ind w:left="1440"/>
              <w:rPr>
                <w:rFonts w:ascii="Arial" w:hAnsi="Arial" w:cs="Arial"/>
              </w:rPr>
            </w:pPr>
            <w:r w:rsidRPr="00593818">
              <w:rPr>
                <w:rFonts w:ascii="Arial" w:hAnsi="Arial" w:cs="Arial"/>
                <w:b/>
              </w:rPr>
              <w:t>Appendix A</w:t>
            </w:r>
            <w:r w:rsidRPr="00593818">
              <w:rPr>
                <w:rFonts w:ascii="Arial" w:hAnsi="Arial" w:cs="Arial"/>
              </w:rPr>
              <w:t xml:space="preserve"> (Proposal Cover Page)</w:t>
            </w:r>
          </w:p>
          <w:p w14:paraId="0E6CA60F" w14:textId="77777777" w:rsidR="0084298A" w:rsidRPr="00593818" w:rsidRDefault="0084298A" w:rsidP="0084298A">
            <w:pPr>
              <w:ind w:left="1440"/>
              <w:rPr>
                <w:rFonts w:ascii="Arial" w:hAnsi="Arial" w:cs="Arial"/>
              </w:rPr>
            </w:pPr>
            <w:r w:rsidRPr="00593818">
              <w:rPr>
                <w:rFonts w:ascii="Arial" w:hAnsi="Arial" w:cs="Arial"/>
                <w:b/>
              </w:rPr>
              <w:t>Appendix B</w:t>
            </w:r>
            <w:r w:rsidRPr="00593818">
              <w:rPr>
                <w:rFonts w:ascii="Arial" w:hAnsi="Arial" w:cs="Arial"/>
              </w:rPr>
              <w:t xml:space="preserve"> (Debarment, Performance and Non-Collusion Certification)</w:t>
            </w:r>
          </w:p>
          <w:p w14:paraId="792B4977" w14:textId="77777777" w:rsidR="0084298A" w:rsidRPr="00593818" w:rsidRDefault="0084298A" w:rsidP="0084298A">
            <w:pPr>
              <w:ind w:left="1440"/>
              <w:rPr>
                <w:rFonts w:ascii="Arial" w:hAnsi="Arial" w:cs="Arial"/>
                <w:bCs/>
              </w:rPr>
            </w:pPr>
            <w:r w:rsidRPr="00593818">
              <w:rPr>
                <w:rFonts w:ascii="Arial" w:hAnsi="Arial" w:cs="Arial"/>
                <w:b/>
              </w:rPr>
              <w:t xml:space="preserve">Appendix C </w:t>
            </w:r>
            <w:r w:rsidRPr="00593818">
              <w:rPr>
                <w:rFonts w:ascii="Arial" w:hAnsi="Arial" w:cs="Arial"/>
                <w:bCs/>
              </w:rPr>
              <w:t>(Eligible Provider Form)</w:t>
            </w:r>
          </w:p>
          <w:p w14:paraId="0CAE4708" w14:textId="77777777" w:rsidR="0084298A" w:rsidRPr="00593818" w:rsidRDefault="0084298A" w:rsidP="0084298A">
            <w:pPr>
              <w:ind w:left="1440"/>
              <w:rPr>
                <w:rFonts w:ascii="Arial" w:hAnsi="Arial" w:cs="Arial"/>
                <w:bCs/>
              </w:rPr>
            </w:pPr>
            <w:r w:rsidRPr="00593818">
              <w:rPr>
                <w:rFonts w:ascii="Arial" w:hAnsi="Arial" w:cs="Arial"/>
                <w:b/>
              </w:rPr>
              <w:t>Appendix D</w:t>
            </w:r>
            <w:r w:rsidRPr="00593818">
              <w:rPr>
                <w:rFonts w:ascii="Arial" w:hAnsi="Arial" w:cs="Arial"/>
                <w:bCs/>
              </w:rPr>
              <w:t xml:space="preserve"> (Statement of Federal Assurances)</w:t>
            </w:r>
          </w:p>
          <w:p w14:paraId="14E7A77F" w14:textId="77777777" w:rsidR="0084298A" w:rsidRDefault="0084298A" w:rsidP="0084298A">
            <w:pPr>
              <w:ind w:left="1440"/>
              <w:rPr>
                <w:rFonts w:ascii="Arial" w:hAnsi="Arial" w:cs="Arial"/>
              </w:rPr>
            </w:pPr>
            <w:r w:rsidRPr="00593818">
              <w:rPr>
                <w:rFonts w:ascii="Arial" w:hAnsi="Arial" w:cs="Arial"/>
              </w:rPr>
              <w:t>All required eligibility documentation stated in PART IV, Section I.</w:t>
            </w:r>
          </w:p>
          <w:p w14:paraId="79280111" w14:textId="77777777" w:rsidR="00D27149" w:rsidRDefault="00D27149" w:rsidP="0084298A">
            <w:pPr>
              <w:ind w:left="1440"/>
              <w:rPr>
                <w:rFonts w:ascii="Arial" w:hAnsi="Arial" w:cs="Arial"/>
              </w:rPr>
            </w:pPr>
          </w:p>
          <w:p w14:paraId="63623076" w14:textId="77777777" w:rsidR="0084298A" w:rsidRPr="00593818" w:rsidRDefault="0084298A" w:rsidP="0084298A">
            <w:pPr>
              <w:pStyle w:val="ListParagraph"/>
              <w:widowControl w:val="0"/>
              <w:numPr>
                <w:ilvl w:val="0"/>
                <w:numId w:val="15"/>
              </w:numPr>
              <w:autoSpaceDE w:val="0"/>
              <w:autoSpaceDN w:val="0"/>
              <w:ind w:left="1440"/>
              <w:contextualSpacing w:val="0"/>
              <w:rPr>
                <w:rFonts w:ascii="Arial" w:hAnsi="Arial" w:cs="Arial"/>
              </w:rPr>
            </w:pPr>
            <w:r w:rsidRPr="00593818">
              <w:rPr>
                <w:rFonts w:ascii="Arial" w:hAnsi="Arial" w:cs="Arial"/>
                <w:b/>
                <w:u w:val="single"/>
              </w:rPr>
              <w:t>File 2 [</w:t>
            </w:r>
            <w:proofErr w:type="spellStart"/>
            <w:r w:rsidRPr="00593818">
              <w:rPr>
                <w:rFonts w:ascii="Arial" w:hAnsi="Arial" w:cs="Arial"/>
                <w:b/>
                <w:u w:val="single"/>
              </w:rPr>
              <w:t>Applicants’s</w:t>
            </w:r>
            <w:proofErr w:type="spellEnd"/>
            <w:r w:rsidRPr="00593818">
              <w:rPr>
                <w:rFonts w:ascii="Arial" w:hAnsi="Arial" w:cs="Arial"/>
                <w:b/>
                <w:u w:val="single"/>
              </w:rPr>
              <w:t xml:space="preserve"> Name] – Proposed Project:</w:t>
            </w:r>
            <w:r w:rsidRPr="00593818">
              <w:rPr>
                <w:rFonts w:ascii="Arial" w:hAnsi="Arial" w:cs="Arial"/>
                <w:b/>
              </w:rPr>
              <w:t xml:space="preserve"> </w:t>
            </w:r>
          </w:p>
          <w:p w14:paraId="48EA16AD" w14:textId="77777777" w:rsidR="0084298A" w:rsidRPr="00593818" w:rsidRDefault="0084298A" w:rsidP="0084298A">
            <w:pPr>
              <w:pStyle w:val="ListParagraph"/>
              <w:ind w:left="1440"/>
              <w:rPr>
                <w:rFonts w:ascii="Arial" w:hAnsi="Arial" w:cs="Arial"/>
              </w:rPr>
            </w:pPr>
            <w:r w:rsidRPr="00593818">
              <w:rPr>
                <w:rFonts w:ascii="Arial" w:hAnsi="Arial" w:cs="Arial"/>
                <w:i/>
              </w:rPr>
              <w:t xml:space="preserve">PDF and Excel format </w:t>
            </w:r>
            <w:proofErr w:type="gramStart"/>
            <w:r w:rsidRPr="00593818">
              <w:rPr>
                <w:rFonts w:ascii="Arial" w:hAnsi="Arial" w:cs="Arial"/>
                <w:i/>
              </w:rPr>
              <w:t>preferred</w:t>
            </w:r>
            <w:proofErr w:type="gramEnd"/>
          </w:p>
          <w:p w14:paraId="5774D5B2" w14:textId="77777777" w:rsidR="0084298A" w:rsidRPr="00593818" w:rsidRDefault="0084298A" w:rsidP="0084298A">
            <w:pPr>
              <w:ind w:left="1440"/>
              <w:rPr>
                <w:rFonts w:ascii="Arial" w:hAnsi="Arial" w:cs="Arial"/>
              </w:rPr>
            </w:pPr>
            <w:r w:rsidRPr="00593818">
              <w:rPr>
                <w:rFonts w:ascii="Arial" w:hAnsi="Arial" w:cs="Arial"/>
                <w:b/>
                <w:bCs/>
              </w:rPr>
              <w:t>Appendix E</w:t>
            </w:r>
            <w:r w:rsidRPr="00593818">
              <w:rPr>
                <w:rFonts w:ascii="Arial" w:hAnsi="Arial" w:cs="Arial"/>
              </w:rPr>
              <w:t xml:space="preserve"> (Application—Proposal Contents)</w:t>
            </w:r>
          </w:p>
          <w:p w14:paraId="3836E841" w14:textId="77777777" w:rsidR="0084298A" w:rsidRPr="00593818" w:rsidRDefault="0084298A" w:rsidP="0084298A">
            <w:pPr>
              <w:ind w:left="1440"/>
              <w:rPr>
                <w:rFonts w:ascii="Arial" w:hAnsi="Arial" w:cs="Arial"/>
              </w:rPr>
            </w:pPr>
            <w:r w:rsidRPr="00593818">
              <w:rPr>
                <w:rFonts w:ascii="Arial" w:hAnsi="Arial" w:cs="Arial"/>
                <w:b/>
                <w:bCs/>
              </w:rPr>
              <w:t>Appendix F</w:t>
            </w:r>
            <w:r w:rsidRPr="00593818">
              <w:rPr>
                <w:rFonts w:ascii="Arial" w:hAnsi="Arial" w:cs="Arial"/>
              </w:rPr>
              <w:t xml:space="preserve"> (Demonstrated Past Effectiveness Chart)</w:t>
            </w:r>
          </w:p>
          <w:p w14:paraId="2D78D03E" w14:textId="77777777" w:rsidR="0084298A" w:rsidRPr="00593818" w:rsidRDefault="0084298A" w:rsidP="0084298A">
            <w:pPr>
              <w:ind w:left="1440"/>
              <w:rPr>
                <w:rFonts w:ascii="Arial" w:hAnsi="Arial" w:cs="Arial"/>
              </w:rPr>
            </w:pPr>
            <w:r w:rsidRPr="00593818">
              <w:rPr>
                <w:rFonts w:ascii="Arial" w:hAnsi="Arial" w:cs="Arial"/>
                <w:b/>
                <w:bCs/>
              </w:rPr>
              <w:t>Appendix G</w:t>
            </w:r>
            <w:r w:rsidRPr="00593818">
              <w:rPr>
                <w:rFonts w:ascii="Arial" w:hAnsi="Arial" w:cs="Arial"/>
              </w:rPr>
              <w:t xml:space="preserve"> (Program Schedule and Alignment)</w:t>
            </w:r>
          </w:p>
          <w:p w14:paraId="0ED9B112" w14:textId="77777777" w:rsidR="0084298A" w:rsidRPr="00593818" w:rsidRDefault="0084298A" w:rsidP="0084298A">
            <w:pPr>
              <w:ind w:left="1440"/>
              <w:rPr>
                <w:rFonts w:ascii="Arial" w:hAnsi="Arial" w:cs="Arial"/>
              </w:rPr>
            </w:pPr>
            <w:r w:rsidRPr="00593818">
              <w:rPr>
                <w:rFonts w:ascii="Arial" w:hAnsi="Arial" w:cs="Arial"/>
                <w:b/>
                <w:bCs/>
              </w:rPr>
              <w:t xml:space="preserve">Appendix H </w:t>
            </w:r>
            <w:r w:rsidRPr="00593818">
              <w:rPr>
                <w:rFonts w:ascii="Arial" w:hAnsi="Arial" w:cs="Arial"/>
              </w:rPr>
              <w:t>(Qualifications of Personnel)</w:t>
            </w:r>
          </w:p>
          <w:p w14:paraId="506AAB26" w14:textId="77777777" w:rsidR="0084298A" w:rsidRPr="00593818" w:rsidRDefault="0084298A" w:rsidP="0084298A">
            <w:pPr>
              <w:ind w:left="1440"/>
              <w:rPr>
                <w:rFonts w:ascii="Arial" w:hAnsi="Arial" w:cs="Arial"/>
              </w:rPr>
            </w:pPr>
            <w:r w:rsidRPr="00593818">
              <w:rPr>
                <w:rFonts w:ascii="Arial" w:hAnsi="Arial" w:cs="Arial"/>
                <w:b/>
                <w:bCs/>
              </w:rPr>
              <w:t>Appendix I</w:t>
            </w:r>
            <w:r w:rsidRPr="00593818">
              <w:rPr>
                <w:rFonts w:ascii="Arial" w:hAnsi="Arial" w:cs="Arial"/>
              </w:rPr>
              <w:t xml:space="preserve"> (General Education and Provisions Act Statement)</w:t>
            </w:r>
          </w:p>
          <w:p w14:paraId="27349FB5" w14:textId="77777777" w:rsidR="0084298A" w:rsidRDefault="0084298A" w:rsidP="0084298A">
            <w:pPr>
              <w:ind w:left="1440"/>
              <w:rPr>
                <w:rFonts w:ascii="Arial" w:hAnsi="Arial" w:cs="Arial"/>
              </w:rPr>
            </w:pPr>
            <w:r w:rsidRPr="00593818">
              <w:rPr>
                <w:rFonts w:ascii="Arial" w:hAnsi="Arial" w:cs="Arial"/>
              </w:rPr>
              <w:t>All required information and attachments stated in PART IV, Section II.</w:t>
            </w:r>
          </w:p>
          <w:p w14:paraId="6739DD9A" w14:textId="77777777" w:rsidR="00D27149" w:rsidRPr="00593818" w:rsidRDefault="00D27149" w:rsidP="0084298A">
            <w:pPr>
              <w:ind w:left="1440"/>
              <w:rPr>
                <w:rFonts w:ascii="Arial" w:hAnsi="Arial" w:cs="Arial"/>
              </w:rPr>
            </w:pPr>
          </w:p>
          <w:p w14:paraId="1EFCA258" w14:textId="77777777" w:rsidR="0084298A" w:rsidRPr="00593818" w:rsidRDefault="0084298A" w:rsidP="0084298A">
            <w:pPr>
              <w:pStyle w:val="ListParagraph"/>
              <w:widowControl w:val="0"/>
              <w:numPr>
                <w:ilvl w:val="0"/>
                <w:numId w:val="15"/>
              </w:numPr>
              <w:autoSpaceDE w:val="0"/>
              <w:autoSpaceDN w:val="0"/>
              <w:ind w:left="1440"/>
              <w:contextualSpacing w:val="0"/>
              <w:rPr>
                <w:rFonts w:ascii="Arial" w:hAnsi="Arial" w:cs="Arial"/>
              </w:rPr>
            </w:pPr>
            <w:r w:rsidRPr="00593818">
              <w:rPr>
                <w:rFonts w:ascii="Arial" w:hAnsi="Arial" w:cs="Arial"/>
                <w:b/>
                <w:u w:val="single"/>
              </w:rPr>
              <w:t>File 3 [Applicant’s Name] – Budget Proposal:</w:t>
            </w:r>
          </w:p>
          <w:p w14:paraId="5CECC11D" w14:textId="77777777" w:rsidR="0084298A" w:rsidRPr="00593818" w:rsidRDefault="0084298A" w:rsidP="0084298A">
            <w:pPr>
              <w:pStyle w:val="ListParagraph"/>
              <w:ind w:left="1440"/>
              <w:rPr>
                <w:rFonts w:ascii="Arial" w:hAnsi="Arial" w:cs="Arial"/>
              </w:rPr>
            </w:pPr>
            <w:r w:rsidRPr="00593818">
              <w:rPr>
                <w:rFonts w:ascii="Arial" w:hAnsi="Arial" w:cs="Arial"/>
                <w:i/>
              </w:rPr>
              <w:t xml:space="preserve">Excel format </w:t>
            </w:r>
            <w:proofErr w:type="gramStart"/>
            <w:r w:rsidRPr="00593818">
              <w:rPr>
                <w:rFonts w:ascii="Arial" w:hAnsi="Arial" w:cs="Arial"/>
                <w:i/>
              </w:rPr>
              <w:t>preferred</w:t>
            </w:r>
            <w:proofErr w:type="gramEnd"/>
          </w:p>
          <w:p w14:paraId="7E963452" w14:textId="405B344B" w:rsidR="0084298A" w:rsidRPr="0084298A" w:rsidRDefault="0084298A" w:rsidP="0084298A">
            <w:pPr>
              <w:ind w:left="1440"/>
              <w:rPr>
                <w:rFonts w:ascii="Arial" w:hAnsi="Arial" w:cs="Arial"/>
              </w:rPr>
            </w:pPr>
            <w:r w:rsidRPr="00593818">
              <w:rPr>
                <w:rFonts w:ascii="Arial" w:hAnsi="Arial" w:cs="Arial"/>
                <w:b/>
              </w:rPr>
              <w:t>Appendix J</w:t>
            </w:r>
            <w:r w:rsidRPr="00593818">
              <w:rPr>
                <w:rFonts w:ascii="Arial" w:hAnsi="Arial" w:cs="Arial"/>
              </w:rPr>
              <w:t xml:space="preserve"> (Budget Proposal Form) and all required information and attachments stated in PART IV, Section III.</w:t>
            </w:r>
          </w:p>
          <w:p w14:paraId="162CCBC6" w14:textId="77777777" w:rsidR="0084298A" w:rsidRPr="00E9585E" w:rsidRDefault="0084298A" w:rsidP="00F717AC">
            <w:pPr>
              <w:rPr>
                <w:rFonts w:ascii="Arial" w:hAnsi="Arial" w:cs="Arial"/>
                <w:b/>
                <w:color w:val="000000"/>
              </w:rPr>
            </w:pPr>
          </w:p>
        </w:tc>
      </w:tr>
    </w:tbl>
    <w:p w14:paraId="15CA7B88" w14:textId="77777777" w:rsidR="00420471" w:rsidRPr="00035C50" w:rsidRDefault="00420471" w:rsidP="00420471">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Pr>
          <w:rFonts w:ascii="Arial" w:hAnsi="Arial" w:cs="Arial"/>
          <w:b/>
          <w:color w:val="000000"/>
        </w:rPr>
        <w:t>answer.</w:t>
      </w:r>
    </w:p>
    <w:p w14:paraId="33E8B2F4" w14:textId="77777777" w:rsidR="00D0504C" w:rsidRDefault="00D0504C"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3C1FCD94" w14:textId="77777777" w:rsidTr="00CE4D13">
        <w:trPr>
          <w:trHeight w:val="379"/>
        </w:trPr>
        <w:tc>
          <w:tcPr>
            <w:tcW w:w="691" w:type="dxa"/>
            <w:vMerge w:val="restart"/>
            <w:shd w:val="clear" w:color="auto" w:fill="BDD6EE" w:themeFill="accent5" w:themeFillTint="66"/>
            <w:vAlign w:val="center"/>
          </w:tcPr>
          <w:p w14:paraId="01260BA4" w14:textId="77777777" w:rsidR="00D0504C" w:rsidRPr="00715BC2"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2B99539E" w14:textId="77777777" w:rsidR="00D0504C" w:rsidRPr="00715BC2"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429A15A" w14:textId="77777777" w:rsidR="00D0504C" w:rsidRPr="00715BC2" w:rsidRDefault="00D0504C" w:rsidP="00CE4D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right="-119"/>
              <w:jc w:val="center"/>
              <w:rPr>
                <w:rFonts w:ascii="Arial" w:hAnsi="Arial" w:cs="Arial"/>
                <w:b/>
              </w:rPr>
            </w:pPr>
            <w:r w:rsidRPr="00715BC2">
              <w:rPr>
                <w:rFonts w:ascii="Arial" w:hAnsi="Arial" w:cs="Arial"/>
                <w:b/>
              </w:rPr>
              <w:t>Question</w:t>
            </w:r>
          </w:p>
        </w:tc>
      </w:tr>
      <w:tr w:rsidR="00D0504C" w:rsidRPr="00F9098C" w14:paraId="3A3C73A8" w14:textId="77777777" w:rsidTr="00CE4D13">
        <w:trPr>
          <w:trHeight w:val="379"/>
        </w:trPr>
        <w:tc>
          <w:tcPr>
            <w:tcW w:w="691" w:type="dxa"/>
            <w:vMerge/>
          </w:tcPr>
          <w:p w14:paraId="2B1E7AB9"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56E62B"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5FC8ED17" w14:textId="77777777" w:rsidR="00D0504C" w:rsidRPr="00EB1167" w:rsidRDefault="00D0504C" w:rsidP="00C14F13">
            <w:pPr>
              <w:rPr>
                <w:rFonts w:ascii="Arial" w:hAnsi="Arial" w:cs="Arial"/>
                <w:sz w:val="22"/>
                <w:szCs w:val="22"/>
              </w:rPr>
            </w:pPr>
            <w:r w:rsidRPr="00EB1167">
              <w:rPr>
                <w:rFonts w:ascii="Arial" w:hAnsi="Arial" w:cs="Arial"/>
              </w:rPr>
              <w:t>Can you clarify if this opportunity is strictly in-</w:t>
            </w:r>
            <w:proofErr w:type="gramStart"/>
            <w:r w:rsidRPr="00EB1167">
              <w:rPr>
                <w:rFonts w:ascii="Arial" w:hAnsi="Arial" w:cs="Arial"/>
              </w:rPr>
              <w:t>person</w:t>
            </w:r>
            <w:proofErr w:type="gramEnd"/>
            <w:r w:rsidRPr="00EB1167">
              <w:rPr>
                <w:rFonts w:ascii="Arial" w:hAnsi="Arial" w:cs="Arial"/>
              </w:rPr>
              <w:t xml:space="preserve"> or would you accept virtual services?</w:t>
            </w:r>
          </w:p>
        </w:tc>
      </w:tr>
      <w:tr w:rsidR="00D0504C" w:rsidRPr="00F9098C" w14:paraId="6528BCB5" w14:textId="77777777" w:rsidTr="00CE4D13">
        <w:trPr>
          <w:trHeight w:val="379"/>
        </w:trPr>
        <w:tc>
          <w:tcPr>
            <w:tcW w:w="691" w:type="dxa"/>
            <w:vMerge/>
          </w:tcPr>
          <w:p w14:paraId="3C2DC7E0"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359C008"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239067F1" w14:textId="77777777" w:rsidTr="00CE4D13">
        <w:trPr>
          <w:trHeight w:val="379"/>
        </w:trPr>
        <w:tc>
          <w:tcPr>
            <w:tcW w:w="691" w:type="dxa"/>
            <w:vMerge/>
          </w:tcPr>
          <w:p w14:paraId="66DC68BB"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AACD3D"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should submit a proposal that demonstrates how they will deliver services outlined in Part II Scope of Services to be Provided in an area of Maine with demonstrated need as defined in Part I Section C. </w:t>
            </w:r>
          </w:p>
        </w:tc>
      </w:tr>
      <w:bookmarkEnd w:id="0"/>
    </w:tbl>
    <w:p w14:paraId="75F046AA" w14:textId="77777777" w:rsidR="00D0504C" w:rsidRDefault="00D0504C"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6B3397CF" w14:textId="77777777" w:rsidTr="00CE4D13">
        <w:trPr>
          <w:trHeight w:val="379"/>
        </w:trPr>
        <w:tc>
          <w:tcPr>
            <w:tcW w:w="691" w:type="dxa"/>
            <w:vMerge w:val="restart"/>
            <w:shd w:val="clear" w:color="auto" w:fill="BDD6EE" w:themeFill="accent5" w:themeFillTint="66"/>
            <w:vAlign w:val="center"/>
          </w:tcPr>
          <w:p w14:paraId="1DD3D7DA"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630C95D8"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4DD5C87"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62B72C84" w14:textId="77777777" w:rsidTr="00CE4D13">
        <w:trPr>
          <w:trHeight w:val="379"/>
        </w:trPr>
        <w:tc>
          <w:tcPr>
            <w:tcW w:w="691" w:type="dxa"/>
            <w:vMerge/>
          </w:tcPr>
          <w:p w14:paraId="3553C847"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A370ACE"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 Introduction, Section E Number of Awards</w:t>
            </w:r>
          </w:p>
          <w:p w14:paraId="5CA677D2"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794F9E35" w14:textId="77777777" w:rsidR="00D0504C" w:rsidRPr="00420471"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420471">
              <w:rPr>
                <w:rFonts w:ascii="Arial" w:eastAsia="Arial" w:hAnsi="Arial" w:cs="Arial"/>
              </w:rPr>
              <w:t>Page 16</w:t>
            </w:r>
          </w:p>
        </w:tc>
        <w:tc>
          <w:tcPr>
            <w:tcW w:w="8009" w:type="dxa"/>
            <w:shd w:val="clear" w:color="auto" w:fill="FFFFFF" w:themeFill="background1"/>
            <w:vAlign w:val="center"/>
          </w:tcPr>
          <w:p w14:paraId="7E755F2C"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 Section E states that “The Maine DOE anticipates no more than one award per hub to any AECDH with demonstrated need. The total estimated grant funds available for Maine are $110,595.20.”</w:t>
            </w:r>
          </w:p>
          <w:p w14:paraId="77D10801"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292CF34B"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Does that mean the total statewide funds available under this grant is $110,595.20? </w:t>
            </w:r>
          </w:p>
          <w:p w14:paraId="3C7E517F"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55095964"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6E7A47">
              <w:rPr>
                <w:rFonts w:ascii="Arial" w:eastAsia="Arial" w:hAnsi="Arial" w:cs="Arial"/>
              </w:rPr>
              <w:t>Does that also mean that the maximum amount of funds available per hub is $12,288.36 (which equals $110,595.20 total funds available divided by 9 hubs)?</w:t>
            </w:r>
          </w:p>
        </w:tc>
      </w:tr>
      <w:tr w:rsidR="00D0504C" w:rsidRPr="00F9098C" w14:paraId="31494F17" w14:textId="77777777" w:rsidTr="00CE4D13">
        <w:trPr>
          <w:trHeight w:val="379"/>
        </w:trPr>
        <w:tc>
          <w:tcPr>
            <w:tcW w:w="691" w:type="dxa"/>
            <w:vMerge/>
          </w:tcPr>
          <w:p w14:paraId="28339FF8"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F8CA2AA"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7B95B239" w14:textId="77777777" w:rsidTr="00CE4D13">
        <w:trPr>
          <w:trHeight w:val="379"/>
        </w:trPr>
        <w:tc>
          <w:tcPr>
            <w:tcW w:w="691" w:type="dxa"/>
            <w:vMerge/>
          </w:tcPr>
          <w:p w14:paraId="646BFE71"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E0D3422"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the total statewide funds to be awarded are $110,595.20, and the Maine DOE anticipates making multiple awards. </w:t>
            </w:r>
          </w:p>
        </w:tc>
      </w:tr>
    </w:tbl>
    <w:p w14:paraId="38E3258D" w14:textId="77777777" w:rsidR="00D0504C" w:rsidRDefault="00D0504C"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1D8E2980" w14:textId="77777777" w:rsidTr="00CE4D13">
        <w:trPr>
          <w:trHeight w:val="379"/>
        </w:trPr>
        <w:tc>
          <w:tcPr>
            <w:tcW w:w="691" w:type="dxa"/>
            <w:vMerge w:val="restart"/>
            <w:shd w:val="clear" w:color="auto" w:fill="BDD6EE" w:themeFill="accent5" w:themeFillTint="66"/>
            <w:vAlign w:val="center"/>
          </w:tcPr>
          <w:p w14:paraId="7D245AFA"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76C310F8"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46EE684"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65BF4A85" w14:textId="77777777" w:rsidTr="0088635B">
        <w:trPr>
          <w:trHeight w:val="4355"/>
        </w:trPr>
        <w:tc>
          <w:tcPr>
            <w:tcW w:w="691" w:type="dxa"/>
            <w:vMerge/>
          </w:tcPr>
          <w:p w14:paraId="71DADB47"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1B3371"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II Scope of Services to be Provided, Section A Eligible Integrated English Literacy and Civics Education Services</w:t>
            </w:r>
          </w:p>
          <w:p w14:paraId="5291719B"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30C03561"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Page 17</w:t>
            </w:r>
          </w:p>
          <w:p w14:paraId="58CC9D8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3CC55030"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II Section A states that “in delivering IELCE/IET services, eligible providers are required to (WIOA §231(e)) be responsive to regional needs as identified in the local plan under WIOA Title I §108.”</w:t>
            </w:r>
          </w:p>
          <w:p w14:paraId="78A22816"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7FE8CE59"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Where can we access local plans for each hub/region? The RFP only includes a link to the Maine WIOA Unified State Plan for the entire state on page 18. We are looking for the local plan for Washington and Hancock counties. </w:t>
            </w:r>
          </w:p>
          <w:p w14:paraId="21411E00"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5A28AE9B"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006E7A47">
              <w:rPr>
                <w:rFonts w:ascii="Arial" w:eastAsia="Arial" w:hAnsi="Arial" w:cs="Arial"/>
              </w:rPr>
              <w:t>Or,</w:t>
            </w:r>
            <w:proofErr w:type="gramEnd"/>
            <w:r w:rsidRPr="006E7A47">
              <w:rPr>
                <w:rFonts w:ascii="Arial" w:eastAsia="Arial" w:hAnsi="Arial" w:cs="Arial"/>
              </w:rPr>
              <w:t xml:space="preserve"> is the Northeastern Region section starting on page 22 of the Maine WIOA Unified State Plan meant to serve as the local plan for the Northeastern region?</w:t>
            </w:r>
          </w:p>
        </w:tc>
      </w:tr>
      <w:tr w:rsidR="00D0504C" w:rsidRPr="00F9098C" w14:paraId="3AA6EF82" w14:textId="77777777" w:rsidTr="00CE4D13">
        <w:trPr>
          <w:trHeight w:val="379"/>
        </w:trPr>
        <w:tc>
          <w:tcPr>
            <w:tcW w:w="691" w:type="dxa"/>
            <w:vMerge/>
          </w:tcPr>
          <w:p w14:paraId="769AC4D4"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A7DE42A"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437E8722" w14:textId="77777777" w:rsidTr="00B25B85">
        <w:trPr>
          <w:trHeight w:val="1565"/>
        </w:trPr>
        <w:tc>
          <w:tcPr>
            <w:tcW w:w="691" w:type="dxa"/>
            <w:vMerge/>
          </w:tcPr>
          <w:p w14:paraId="313F164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C47A47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are encouraged to contact the workforce boards in their regions of Maine to learn more about their local plans: </w:t>
            </w:r>
            <w:hyperlink r:id="rId12" w:history="1">
              <w:r>
                <w:rPr>
                  <w:rStyle w:val="Hyperlink"/>
                  <w:rFonts w:ascii="Arial" w:hAnsi="Arial" w:cs="Arial"/>
                </w:rPr>
                <w:t>Coastal Counties Workforce, Inc.</w:t>
              </w:r>
            </w:hyperlink>
            <w:r>
              <w:rPr>
                <w:rFonts w:ascii="Arial" w:hAnsi="Arial" w:cs="Arial"/>
              </w:rPr>
              <w:t xml:space="preserve">, </w:t>
            </w:r>
            <w:hyperlink r:id="rId13" w:history="1">
              <w:r>
                <w:rPr>
                  <w:rStyle w:val="Hyperlink"/>
                  <w:rFonts w:ascii="Arial" w:hAnsi="Arial" w:cs="Arial"/>
                </w:rPr>
                <w:t>Central Western Maine Workforce Development Board</w:t>
              </w:r>
            </w:hyperlink>
            <w:r>
              <w:rPr>
                <w:rFonts w:ascii="Arial" w:hAnsi="Arial" w:cs="Arial"/>
              </w:rPr>
              <w:t xml:space="preserve">, and </w:t>
            </w:r>
            <w:hyperlink r:id="rId14" w:history="1">
              <w:r>
                <w:rPr>
                  <w:rStyle w:val="Hyperlink"/>
                  <w:rFonts w:ascii="Arial" w:hAnsi="Arial" w:cs="Arial"/>
                </w:rPr>
                <w:t>Northeastern Workforce Development Board</w:t>
              </w:r>
            </w:hyperlink>
            <w:r>
              <w:rPr>
                <w:rFonts w:ascii="Arial" w:hAnsi="Arial" w:cs="Arial"/>
              </w:rPr>
              <w:t>.</w:t>
            </w:r>
          </w:p>
        </w:tc>
      </w:tr>
    </w:tbl>
    <w:p w14:paraId="68130BE0" w14:textId="77777777" w:rsidR="00D0504C" w:rsidRDefault="00D0504C"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25789F07" w14:textId="77777777" w:rsidTr="00CE4D13">
        <w:trPr>
          <w:trHeight w:val="379"/>
        </w:trPr>
        <w:tc>
          <w:tcPr>
            <w:tcW w:w="691" w:type="dxa"/>
            <w:vMerge w:val="restart"/>
            <w:shd w:val="clear" w:color="auto" w:fill="BDD6EE" w:themeFill="accent5" w:themeFillTint="66"/>
            <w:vAlign w:val="center"/>
          </w:tcPr>
          <w:p w14:paraId="3DBB7920"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5C2297EA"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62ADD4D"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1249C870" w14:textId="77777777" w:rsidTr="00B25B85">
        <w:trPr>
          <w:trHeight w:val="2492"/>
        </w:trPr>
        <w:tc>
          <w:tcPr>
            <w:tcW w:w="691" w:type="dxa"/>
            <w:vMerge/>
          </w:tcPr>
          <w:p w14:paraId="1F799108"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BDB04F"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II Scope of Services to be Provided, Section B Allowable Expenditures</w:t>
            </w:r>
          </w:p>
          <w:p w14:paraId="2921765B"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03C6489E" w14:textId="77777777" w:rsidR="00D0504C" w:rsidRPr="0088635B"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88635B">
              <w:rPr>
                <w:rFonts w:ascii="Arial" w:eastAsia="Arial" w:hAnsi="Arial" w:cs="Arial"/>
              </w:rPr>
              <w:t>Page 18-19</w:t>
            </w:r>
          </w:p>
        </w:tc>
        <w:tc>
          <w:tcPr>
            <w:tcW w:w="8009" w:type="dxa"/>
            <w:shd w:val="clear" w:color="auto" w:fill="FFFFFF" w:themeFill="background1"/>
            <w:vAlign w:val="center"/>
          </w:tcPr>
          <w:p w14:paraId="68DC9AC8"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Part II Section B states that salary and benefits for full- and part-time personnel necessary for program activities are allowable expenditures. </w:t>
            </w:r>
          </w:p>
          <w:p w14:paraId="722ACC23"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AE8F6E7">
              <w:rPr>
                <w:rFonts w:ascii="Arial" w:eastAsia="Arial" w:hAnsi="Arial" w:cs="Arial"/>
              </w:rPr>
              <w:t xml:space="preserve"> </w:t>
            </w:r>
          </w:p>
          <w:p w14:paraId="6EE6409D"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AE8F6E7">
              <w:rPr>
                <w:rFonts w:ascii="Arial" w:eastAsia="Arial" w:hAnsi="Arial" w:cs="Arial"/>
              </w:rPr>
              <w:t>Can you specify which benefits are allowable? Section C lists some benefits that are unallowable, but Section B does not list which benefits are allowable.</w:t>
            </w:r>
          </w:p>
        </w:tc>
      </w:tr>
      <w:tr w:rsidR="00D0504C" w:rsidRPr="00F9098C" w14:paraId="0B9834EE" w14:textId="77777777" w:rsidTr="00CE4D13">
        <w:trPr>
          <w:trHeight w:val="379"/>
        </w:trPr>
        <w:tc>
          <w:tcPr>
            <w:tcW w:w="691" w:type="dxa"/>
            <w:vMerge/>
          </w:tcPr>
          <w:p w14:paraId="339B3ED7"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5C682E3"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7F4C5294" w14:textId="77777777" w:rsidTr="00B25B85">
        <w:trPr>
          <w:trHeight w:val="1772"/>
        </w:trPr>
        <w:tc>
          <w:tcPr>
            <w:tcW w:w="691" w:type="dxa"/>
            <w:vMerge/>
          </w:tcPr>
          <w:p w14:paraId="6933489A"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753A59" w14:textId="77777777" w:rsidR="00D0504C" w:rsidRPr="00786F73"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7A47">
              <w:rPr>
                <w:rFonts w:ascii="Arial" w:hAnsi="Arial" w:cs="Arial"/>
                <w:shd w:val="clear" w:color="auto" w:fill="FFFFFF"/>
              </w:rPr>
              <w:t>Per Part II, Section B, t</w:t>
            </w:r>
            <w:r w:rsidRPr="006E7A47">
              <w:rPr>
                <w:rFonts w:ascii="Arial" w:hAnsi="Arial" w:cs="Arial"/>
              </w:rPr>
              <w:t xml:space="preserve">hose costs that are necessary, reasonable, and allocable as permitted by </w:t>
            </w:r>
            <w:hyperlink r:id="rId15" w:history="1">
              <w:r w:rsidRPr="00786F73">
                <w:rPr>
                  <w:rStyle w:val="Hyperlink"/>
                  <w:rFonts w:ascii="Arial" w:hAnsi="Arial" w:cs="Arial"/>
                </w:rPr>
                <w:t>EDGAR, Uniform Grant Guidance</w:t>
              </w:r>
            </w:hyperlink>
            <w:r w:rsidRPr="006E7A47">
              <w:rPr>
                <w:rFonts w:ascii="Arial" w:hAnsi="Arial" w:cs="Arial"/>
              </w:rPr>
              <w:t xml:space="preserve">, and permitted by WIOA Title II, WIOA Title II Rule and Joint </w:t>
            </w:r>
            <w:r w:rsidRPr="00786F73">
              <w:rPr>
                <w:rFonts w:ascii="Arial" w:hAnsi="Arial" w:cs="Arial"/>
              </w:rPr>
              <w:t>Rule are allowable.</w:t>
            </w:r>
            <w:r w:rsidRPr="00786F73">
              <w:rPr>
                <w:rFonts w:ascii="Arial" w:hAnsi="Arial" w:cs="Arial"/>
                <w:color w:val="333333"/>
                <w:shd w:val="clear" w:color="auto" w:fill="FFFFFF"/>
              </w:rPr>
              <w:t xml:space="preserve"> </w:t>
            </w:r>
            <w:hyperlink r:id="rId16" w:history="1">
              <w:r w:rsidRPr="00786F73">
                <w:rPr>
                  <w:rStyle w:val="Hyperlink"/>
                  <w:rFonts w:ascii="Arial" w:hAnsi="Arial" w:cs="Arial"/>
                  <w:shd w:val="clear" w:color="auto" w:fill="FFFFFF"/>
                </w:rPr>
                <w:t>2 CFR Part 200 Subpart E</w:t>
              </w:r>
            </w:hyperlink>
            <w:r w:rsidRPr="00786F73">
              <w:rPr>
                <w:rFonts w:ascii="Arial" w:hAnsi="Arial" w:cs="Arial"/>
                <w:color w:val="333333"/>
                <w:shd w:val="clear" w:color="auto" w:fill="FFFFFF"/>
              </w:rPr>
              <w:t xml:space="preserve"> </w:t>
            </w:r>
            <w:r w:rsidRPr="006E7A47">
              <w:rPr>
                <w:rFonts w:ascii="Arial" w:hAnsi="Arial" w:cs="Arial"/>
                <w:shd w:val="clear" w:color="auto" w:fill="FFFFFF"/>
              </w:rPr>
              <w:t xml:space="preserve">of the Uniform Guidance outlines the Cost Principles, including allowable expenses for compensation- personal services.  </w:t>
            </w:r>
          </w:p>
        </w:tc>
      </w:tr>
    </w:tbl>
    <w:p w14:paraId="582D50BA" w14:textId="77777777" w:rsidR="00D0504C" w:rsidRDefault="00D0504C" w:rsidP="003D080A">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12CE31D3" w14:textId="77777777" w:rsidTr="00CE4D13">
        <w:trPr>
          <w:trHeight w:val="379"/>
        </w:trPr>
        <w:tc>
          <w:tcPr>
            <w:tcW w:w="691" w:type="dxa"/>
            <w:vMerge w:val="restart"/>
            <w:shd w:val="clear" w:color="auto" w:fill="BDD6EE" w:themeFill="accent5" w:themeFillTint="66"/>
            <w:vAlign w:val="center"/>
          </w:tcPr>
          <w:p w14:paraId="5D7EC330"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6312FD8C"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A95E063"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139CB97D" w14:textId="77777777" w:rsidTr="00B25B85">
        <w:trPr>
          <w:trHeight w:val="1970"/>
        </w:trPr>
        <w:tc>
          <w:tcPr>
            <w:tcW w:w="691" w:type="dxa"/>
            <w:vMerge/>
          </w:tcPr>
          <w:p w14:paraId="0B5A28CC"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CDBD5FB"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III Key RFP Events, Section C Submitting the Proposal</w:t>
            </w:r>
          </w:p>
          <w:p w14:paraId="38ACB6AE"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54E90967" w14:textId="77777777" w:rsidR="00D0504C" w:rsidRPr="0088635B"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88635B">
              <w:rPr>
                <w:rFonts w:ascii="Arial" w:eastAsia="Arial" w:hAnsi="Arial" w:cs="Arial"/>
              </w:rPr>
              <w:t>Page 22</w:t>
            </w:r>
          </w:p>
        </w:tc>
        <w:tc>
          <w:tcPr>
            <w:tcW w:w="8009" w:type="dxa"/>
            <w:shd w:val="clear" w:color="auto" w:fill="FFFFFF" w:themeFill="background1"/>
            <w:vAlign w:val="center"/>
          </w:tcPr>
          <w:p w14:paraId="0B1A863E"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AE8F6E7">
              <w:rPr>
                <w:rFonts w:ascii="Arial" w:eastAsia="Arial" w:hAnsi="Arial" w:cs="Arial"/>
              </w:rPr>
              <w:t xml:space="preserve">Letter f of the Delivery Instructions in Part III Section C state that proposal submission </w:t>
            </w:r>
            <w:proofErr w:type="gramStart"/>
            <w:r w:rsidRPr="0AE8F6E7">
              <w:rPr>
                <w:rFonts w:ascii="Arial" w:eastAsia="Arial" w:hAnsi="Arial" w:cs="Arial"/>
              </w:rPr>
              <w:t>are</w:t>
            </w:r>
            <w:proofErr w:type="gramEnd"/>
            <w:r w:rsidRPr="0AE8F6E7">
              <w:rPr>
                <w:rFonts w:ascii="Arial" w:eastAsia="Arial" w:hAnsi="Arial" w:cs="Arial"/>
              </w:rPr>
              <w:t xml:space="preserve"> to be broken down into multiple files, and lists file numbers 1, 2, and 4. Is there a file 3 missing?</w:t>
            </w:r>
          </w:p>
        </w:tc>
      </w:tr>
      <w:tr w:rsidR="00D0504C" w:rsidRPr="00F9098C" w14:paraId="3444FC2D" w14:textId="77777777" w:rsidTr="00CE4D13">
        <w:trPr>
          <w:trHeight w:val="379"/>
        </w:trPr>
        <w:tc>
          <w:tcPr>
            <w:tcW w:w="691" w:type="dxa"/>
            <w:vMerge/>
          </w:tcPr>
          <w:p w14:paraId="7E84B664"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4560D31"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4BC34040" w14:textId="77777777" w:rsidTr="00B25B85">
        <w:trPr>
          <w:trHeight w:val="1169"/>
        </w:trPr>
        <w:tc>
          <w:tcPr>
            <w:tcW w:w="691" w:type="dxa"/>
            <w:vMerge/>
          </w:tcPr>
          <w:p w14:paraId="558B08FD"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E4A60E"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 files are misnumbered in the RFP. Applicants should submit three files. </w:t>
            </w:r>
          </w:p>
        </w:tc>
      </w:tr>
    </w:tbl>
    <w:p w14:paraId="1C84B6F0" w14:textId="77777777" w:rsidR="00D0504C" w:rsidRDefault="00D0504C" w:rsidP="00D0504C">
      <w:pPr>
        <w:tabs>
          <w:tab w:val="left" w:pos="3387"/>
        </w:tabs>
        <w:jc w:val="center"/>
        <w:rPr>
          <w:rFonts w:ascii="Arial" w:hAnsi="Arial" w:cs="Arial"/>
          <w:b/>
          <w:color w:val="000000"/>
        </w:rPr>
      </w:pPr>
    </w:p>
    <w:p w14:paraId="3D63A8E4" w14:textId="77777777" w:rsidR="00B25B85" w:rsidRDefault="00B25B85"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274AC242" w14:textId="77777777" w:rsidTr="00CE4D13">
        <w:trPr>
          <w:trHeight w:val="379"/>
        </w:trPr>
        <w:tc>
          <w:tcPr>
            <w:tcW w:w="691" w:type="dxa"/>
            <w:vMerge w:val="restart"/>
            <w:shd w:val="clear" w:color="auto" w:fill="BDD6EE" w:themeFill="accent5" w:themeFillTint="66"/>
            <w:vAlign w:val="center"/>
          </w:tcPr>
          <w:p w14:paraId="2A6AC6F1"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themeFill="accent5" w:themeFillTint="66"/>
            <w:vAlign w:val="center"/>
          </w:tcPr>
          <w:p w14:paraId="5D5ED667"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A5418DE"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0EC230F5" w14:textId="77777777" w:rsidTr="00B25B85">
        <w:trPr>
          <w:trHeight w:val="64"/>
        </w:trPr>
        <w:tc>
          <w:tcPr>
            <w:tcW w:w="691" w:type="dxa"/>
            <w:vMerge/>
          </w:tcPr>
          <w:p w14:paraId="7A0B2DF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F08F8B"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VII List of RFP Appendices and Related Documents, Appendix E, Section II Proposed Project</w:t>
            </w:r>
          </w:p>
          <w:p w14:paraId="3CBF7D5F"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19396FFE" w14:textId="77777777" w:rsidR="00D0504C" w:rsidRPr="0049382E"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49382E">
              <w:rPr>
                <w:rFonts w:ascii="Arial" w:eastAsia="Arial" w:hAnsi="Arial" w:cs="Arial"/>
              </w:rPr>
              <w:t>Page 39</w:t>
            </w:r>
          </w:p>
        </w:tc>
        <w:tc>
          <w:tcPr>
            <w:tcW w:w="8009" w:type="dxa"/>
            <w:shd w:val="clear" w:color="auto" w:fill="FFFFFF" w:themeFill="background1"/>
            <w:vAlign w:val="center"/>
          </w:tcPr>
          <w:p w14:paraId="4B8A2BE1"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Where are one-stop partners by hub/region identified and listed online?</w:t>
            </w:r>
          </w:p>
        </w:tc>
      </w:tr>
      <w:tr w:rsidR="00D0504C" w:rsidRPr="00F9098C" w14:paraId="60655F81" w14:textId="77777777" w:rsidTr="00CE4D13">
        <w:trPr>
          <w:trHeight w:val="379"/>
        </w:trPr>
        <w:tc>
          <w:tcPr>
            <w:tcW w:w="691" w:type="dxa"/>
            <w:vMerge/>
          </w:tcPr>
          <w:p w14:paraId="4ADCCECA"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3F60689"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788DC778" w14:textId="77777777" w:rsidTr="00CE4D13">
        <w:trPr>
          <w:trHeight w:val="379"/>
        </w:trPr>
        <w:tc>
          <w:tcPr>
            <w:tcW w:w="691" w:type="dxa"/>
            <w:vMerge/>
          </w:tcPr>
          <w:p w14:paraId="2C0DB85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566EC8E"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Workforce Innovation and Opportunity Act and </w:t>
            </w:r>
            <w:hyperlink r:id="rId17" w:history="1">
              <w:r w:rsidRPr="00D33FF1">
                <w:rPr>
                  <w:rStyle w:val="Hyperlink"/>
                  <w:rFonts w:ascii="Roboto" w:hAnsi="Roboto"/>
                  <w:shd w:val="clear" w:color="auto" w:fill="FFFFFF"/>
                </w:rPr>
                <w:t>20 CFR Part 678 Subpart B</w:t>
              </w:r>
            </w:hyperlink>
            <w:r>
              <w:rPr>
                <w:rFonts w:ascii="Roboto" w:hAnsi="Roboto"/>
                <w:color w:val="333333"/>
                <w:shd w:val="clear" w:color="auto" w:fill="FFFFFF"/>
              </w:rPr>
              <w:t xml:space="preserve"> </w:t>
            </w:r>
            <w:r>
              <w:rPr>
                <w:rFonts w:ascii="Arial" w:hAnsi="Arial" w:cs="Arial"/>
              </w:rPr>
              <w:t xml:space="preserve">outline the required one-stop partners and responsibilities for each workforce board region. The local workforce board would be able to assist with identifying the specific partners for their region. </w:t>
            </w:r>
          </w:p>
        </w:tc>
      </w:tr>
    </w:tbl>
    <w:p w14:paraId="722A3629" w14:textId="77777777" w:rsidR="00D0504C" w:rsidRDefault="00D0504C" w:rsidP="00D0504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0504C" w:rsidRPr="00F9098C" w14:paraId="68EC256B" w14:textId="77777777" w:rsidTr="00CE4D13">
        <w:trPr>
          <w:trHeight w:val="379"/>
        </w:trPr>
        <w:tc>
          <w:tcPr>
            <w:tcW w:w="691" w:type="dxa"/>
            <w:vMerge w:val="restart"/>
            <w:shd w:val="clear" w:color="auto" w:fill="BDD6EE" w:themeFill="accent5" w:themeFillTint="66"/>
            <w:vAlign w:val="center"/>
          </w:tcPr>
          <w:p w14:paraId="586CAE91"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5C71CB43"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48FBA56" w14:textId="77777777" w:rsidR="00D0504C" w:rsidRPr="00F9098C"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0504C" w:rsidRPr="00F9098C" w14:paraId="6BFF86E1" w14:textId="77777777" w:rsidTr="00CE4D13">
        <w:trPr>
          <w:trHeight w:val="379"/>
        </w:trPr>
        <w:tc>
          <w:tcPr>
            <w:tcW w:w="691" w:type="dxa"/>
            <w:vMerge/>
          </w:tcPr>
          <w:p w14:paraId="46647235"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7E2A28"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Part VII List of RFP Appendices and Related Documents, Appendix H</w:t>
            </w:r>
          </w:p>
          <w:p w14:paraId="0123FE47" w14:textId="77777777" w:rsidR="00D0504C" w:rsidRPr="00B51518" w:rsidRDefault="00D0504C" w:rsidP="00C14F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 xml:space="preserve"> </w:t>
            </w:r>
          </w:p>
          <w:p w14:paraId="5CDE90AE" w14:textId="77777777" w:rsidR="00D0504C" w:rsidRPr="0049382E"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49382E">
              <w:rPr>
                <w:rFonts w:ascii="Arial" w:eastAsia="Arial" w:hAnsi="Arial" w:cs="Arial"/>
              </w:rPr>
              <w:t>Page 45</w:t>
            </w:r>
          </w:p>
        </w:tc>
        <w:tc>
          <w:tcPr>
            <w:tcW w:w="8009" w:type="dxa"/>
            <w:shd w:val="clear" w:color="auto" w:fill="FFFFFF" w:themeFill="background1"/>
            <w:vAlign w:val="center"/>
          </w:tcPr>
          <w:p w14:paraId="61614777"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AE8F6E7">
              <w:rPr>
                <w:rFonts w:ascii="Arial" w:eastAsia="Arial" w:hAnsi="Arial" w:cs="Arial"/>
              </w:rPr>
              <w:t>If we do not currently receive funding or provide services under this program, are we supposed to fill out this Excel worksheet (since we do not have “present” information on employees)? Or are we supposed to complete this worksheet with the proposed staff that would be providing these services if we receive funding?</w:t>
            </w:r>
          </w:p>
        </w:tc>
      </w:tr>
      <w:tr w:rsidR="00D0504C" w:rsidRPr="00F9098C" w14:paraId="325B207F" w14:textId="77777777" w:rsidTr="00CE4D13">
        <w:trPr>
          <w:trHeight w:val="379"/>
        </w:trPr>
        <w:tc>
          <w:tcPr>
            <w:tcW w:w="691" w:type="dxa"/>
            <w:vMerge/>
          </w:tcPr>
          <w:p w14:paraId="44E66019"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5016A62" w14:textId="77777777" w:rsidR="00D0504C" w:rsidRPr="00F9098C"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0504C" w:rsidRPr="00F9098C" w14:paraId="4BCBC5EF" w14:textId="77777777" w:rsidTr="00CE4D13">
        <w:trPr>
          <w:trHeight w:val="379"/>
        </w:trPr>
        <w:tc>
          <w:tcPr>
            <w:tcW w:w="691" w:type="dxa"/>
            <w:vMerge/>
          </w:tcPr>
          <w:p w14:paraId="6CFA7B61"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5C30DF" w14:textId="77777777" w:rsidR="00D0504C" w:rsidRPr="00B51518" w:rsidRDefault="00D0504C" w:rsidP="00C14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tc>
      </w:tr>
    </w:tbl>
    <w:p w14:paraId="099B84BA" w14:textId="77777777" w:rsidR="00BD5210" w:rsidRPr="00D33A5B" w:rsidRDefault="00BD5210" w:rsidP="0060091A">
      <w:pPr>
        <w:jc w:val="center"/>
        <w:rPr>
          <w:rFonts w:ascii="Arial" w:hAnsi="Arial" w:cs="Arial"/>
          <w:b/>
          <w:color w:val="FF0000"/>
        </w:rPr>
      </w:pPr>
    </w:p>
    <w:sectPr w:rsidR="00BD5210" w:rsidRPr="00D33A5B"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FE5C" w14:textId="77777777" w:rsidR="00274935" w:rsidRDefault="00274935" w:rsidP="00131249">
      <w:r>
        <w:separator/>
      </w:r>
    </w:p>
  </w:endnote>
  <w:endnote w:type="continuationSeparator" w:id="0">
    <w:p w14:paraId="2F4A44F3" w14:textId="77777777" w:rsidR="00274935" w:rsidRDefault="00274935"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B319" w14:textId="77777777" w:rsidR="00274935" w:rsidRDefault="00274935" w:rsidP="00131249">
      <w:r>
        <w:separator/>
      </w:r>
    </w:p>
  </w:footnote>
  <w:footnote w:type="continuationSeparator" w:id="0">
    <w:p w14:paraId="4CC8836C" w14:textId="77777777" w:rsidR="00274935" w:rsidRDefault="00274935"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2493" w14:textId="1C848786" w:rsidR="004567DF" w:rsidRPr="0060091A" w:rsidRDefault="000F42CF" w:rsidP="00131249">
    <w:pPr>
      <w:pStyle w:val="Header"/>
      <w:rPr>
        <w:rFonts w:ascii="Arial" w:hAnsi="Arial" w:cs="Arial"/>
        <w:b/>
        <w:sz w:val="20"/>
      </w:rPr>
    </w:pPr>
    <w:r w:rsidRPr="000F42CF">
      <w:rPr>
        <w:rFonts w:ascii="Arial" w:hAnsi="Arial" w:cs="Arial"/>
        <w:b/>
        <w:sz w:val="20"/>
      </w:rPr>
      <w:t>RFP# 202401001</w:t>
    </w:r>
    <w:r w:rsidR="00131249" w:rsidRPr="000F42CF">
      <w:rPr>
        <w:rFonts w:ascii="Arial" w:hAnsi="Arial" w:cs="Arial"/>
        <w:b/>
        <w:sz w:val="20"/>
      </w:rPr>
      <w:t xml:space="preserve">: </w:t>
    </w:r>
    <w:r w:rsidR="0009159B" w:rsidRPr="000F42CF">
      <w:rPr>
        <w:rFonts w:ascii="Arial" w:hAnsi="Arial" w:cs="Arial"/>
        <w:b/>
        <w:sz w:val="20"/>
      </w:rPr>
      <w:t>–</w:t>
    </w:r>
    <w:r w:rsidR="004567DF" w:rsidRPr="000F42CF">
      <w:rPr>
        <w:rFonts w:ascii="Arial" w:hAnsi="Arial" w:cs="Arial"/>
        <w:b/>
        <w:sz w:val="20"/>
      </w:rPr>
      <w:t xml:space="preserve"> </w:t>
    </w:r>
    <w:r w:rsidR="0009159B" w:rsidRPr="000F42CF">
      <w:rPr>
        <w:rFonts w:ascii="Arial" w:hAnsi="Arial" w:cs="Arial"/>
        <w:b/>
        <w:sz w:val="20"/>
      </w:rPr>
      <w:t>AMENDMENT #</w:t>
    </w:r>
    <w:r w:rsidR="00EA4B29" w:rsidRPr="000F42CF">
      <w:rPr>
        <w:rFonts w:ascii="Arial" w:hAnsi="Arial" w:cs="Arial"/>
        <w:b/>
        <w:bCs/>
        <w:iCs/>
        <w:sz w:val="20"/>
      </w:rPr>
      <w:t>1</w:t>
    </w:r>
    <w:r w:rsidR="0009159B" w:rsidRPr="000F42CF">
      <w:rPr>
        <w:rFonts w:ascii="Arial" w:hAnsi="Arial" w:cs="Arial"/>
        <w:b/>
        <w:sz w:val="20"/>
      </w:rPr>
      <w:t xml:space="preserve"> </w:t>
    </w:r>
    <w:r w:rsidR="0009159B">
      <w:rPr>
        <w:rFonts w:ascii="Arial" w:hAnsi="Arial" w:cs="Arial"/>
        <w:b/>
        <w:sz w:val="20"/>
      </w:rPr>
      <w:t xml:space="preserve">and </w:t>
    </w:r>
    <w:r w:rsidR="004567DF" w:rsidRPr="0060091A">
      <w:rPr>
        <w:rFonts w:ascii="Arial" w:hAnsi="Arial" w:cs="Arial"/>
        <w:b/>
        <w:sz w:val="20"/>
      </w:rPr>
      <w:t>SUBMITTED Q &amp; A SUMMARY</w:t>
    </w:r>
    <w:r w:rsidR="00131249" w:rsidRPr="0060091A">
      <w:rPr>
        <w:rFonts w:ascii="Arial" w:hAnsi="Arial" w:cs="Arial"/>
        <w:b/>
        <w:sz w:val="20"/>
      </w:rPr>
      <w:tab/>
    </w:r>
    <w:r w:rsidR="004567DF" w:rsidRPr="0060091A">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21C5574"/>
    <w:numStyleLink w:val="Style1"/>
  </w:abstractNum>
  <w:abstractNum w:abstractNumId="3"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A866FE"/>
    <w:multiLevelType w:val="hybridMultilevel"/>
    <w:tmpl w:val="6C3A6D12"/>
    <w:lvl w:ilvl="0" w:tplc="AB509DC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B57AB"/>
    <w:multiLevelType w:val="hybridMultilevel"/>
    <w:tmpl w:val="CBB8E2EE"/>
    <w:lvl w:ilvl="0" w:tplc="1A2437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5"/>
  </w:num>
  <w:num w:numId="2" w16cid:durableId="831605994">
    <w:abstractNumId w:val="1"/>
  </w:num>
  <w:num w:numId="3" w16cid:durableId="1971130715">
    <w:abstractNumId w:val="3"/>
  </w:num>
  <w:num w:numId="4" w16cid:durableId="376439442">
    <w:abstractNumId w:val="15"/>
  </w:num>
  <w:num w:numId="5" w16cid:durableId="16663523">
    <w:abstractNumId w:val="9"/>
  </w:num>
  <w:num w:numId="6" w16cid:durableId="1279217694">
    <w:abstractNumId w:val="10"/>
  </w:num>
  <w:num w:numId="7" w16cid:durableId="1532760242">
    <w:abstractNumId w:val="6"/>
  </w:num>
  <w:num w:numId="8" w16cid:durableId="244269898">
    <w:abstractNumId w:val="14"/>
  </w:num>
  <w:num w:numId="9" w16cid:durableId="896823562">
    <w:abstractNumId w:val="13"/>
  </w:num>
  <w:num w:numId="10" w16cid:durableId="1506508597">
    <w:abstractNumId w:val="11"/>
  </w:num>
  <w:num w:numId="11" w16cid:durableId="159586882">
    <w:abstractNumId w:val="8"/>
  </w:num>
  <w:num w:numId="12" w16cid:durableId="44065264">
    <w:abstractNumId w:val="4"/>
  </w:num>
  <w:num w:numId="13" w16cid:durableId="343634595">
    <w:abstractNumId w:val="0"/>
  </w:num>
  <w:num w:numId="1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34720530">
    <w:abstractNumId w:val="7"/>
  </w:num>
  <w:num w:numId="16" w16cid:durableId="2094620371">
    <w:abstractNumId w:val="16"/>
  </w:num>
  <w:num w:numId="17" w16cid:durableId="1325476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4BE6"/>
    <w:rsid w:val="000B1110"/>
    <w:rsid w:val="000B5084"/>
    <w:rsid w:val="000B6157"/>
    <w:rsid w:val="000B7863"/>
    <w:rsid w:val="000C1D45"/>
    <w:rsid w:val="000C2D27"/>
    <w:rsid w:val="000C4E9B"/>
    <w:rsid w:val="000C6D4B"/>
    <w:rsid w:val="000E7444"/>
    <w:rsid w:val="000F042B"/>
    <w:rsid w:val="000F06C5"/>
    <w:rsid w:val="000F29AB"/>
    <w:rsid w:val="000F3B78"/>
    <w:rsid w:val="000F42CF"/>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70EE7"/>
    <w:rsid w:val="001730BD"/>
    <w:rsid w:val="001739F0"/>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11B3"/>
    <w:rsid w:val="00232A0B"/>
    <w:rsid w:val="00235608"/>
    <w:rsid w:val="00250241"/>
    <w:rsid w:val="0025571B"/>
    <w:rsid w:val="00264056"/>
    <w:rsid w:val="00265902"/>
    <w:rsid w:val="00267F72"/>
    <w:rsid w:val="00272E47"/>
    <w:rsid w:val="00274935"/>
    <w:rsid w:val="00274F42"/>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8A2"/>
    <w:rsid w:val="00391E8A"/>
    <w:rsid w:val="003951DD"/>
    <w:rsid w:val="00395FC8"/>
    <w:rsid w:val="00397D6D"/>
    <w:rsid w:val="003A0143"/>
    <w:rsid w:val="003B276E"/>
    <w:rsid w:val="003B596B"/>
    <w:rsid w:val="003B7694"/>
    <w:rsid w:val="003C1F1E"/>
    <w:rsid w:val="003C5FF6"/>
    <w:rsid w:val="003C6162"/>
    <w:rsid w:val="003D080A"/>
    <w:rsid w:val="003E0E10"/>
    <w:rsid w:val="003E34A8"/>
    <w:rsid w:val="003F0A55"/>
    <w:rsid w:val="003F16E9"/>
    <w:rsid w:val="003F3A34"/>
    <w:rsid w:val="003F567F"/>
    <w:rsid w:val="00400AB4"/>
    <w:rsid w:val="00403590"/>
    <w:rsid w:val="00414315"/>
    <w:rsid w:val="00414ADB"/>
    <w:rsid w:val="0041712C"/>
    <w:rsid w:val="00420471"/>
    <w:rsid w:val="004226D7"/>
    <w:rsid w:val="00424D10"/>
    <w:rsid w:val="004275CF"/>
    <w:rsid w:val="004277F1"/>
    <w:rsid w:val="004376AC"/>
    <w:rsid w:val="00437A5D"/>
    <w:rsid w:val="00443E14"/>
    <w:rsid w:val="004532CA"/>
    <w:rsid w:val="00454D43"/>
    <w:rsid w:val="004560AF"/>
    <w:rsid w:val="004567DF"/>
    <w:rsid w:val="004628C8"/>
    <w:rsid w:val="00471E47"/>
    <w:rsid w:val="004726F2"/>
    <w:rsid w:val="00481CF0"/>
    <w:rsid w:val="00483737"/>
    <w:rsid w:val="00486D99"/>
    <w:rsid w:val="00492B9C"/>
    <w:rsid w:val="0049382E"/>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8650B"/>
    <w:rsid w:val="00591F66"/>
    <w:rsid w:val="00593818"/>
    <w:rsid w:val="005956F1"/>
    <w:rsid w:val="0059686D"/>
    <w:rsid w:val="005977B6"/>
    <w:rsid w:val="005A1054"/>
    <w:rsid w:val="005B4303"/>
    <w:rsid w:val="005C0ABD"/>
    <w:rsid w:val="005C1199"/>
    <w:rsid w:val="005C2EE9"/>
    <w:rsid w:val="005C4A6C"/>
    <w:rsid w:val="005C6283"/>
    <w:rsid w:val="005C6836"/>
    <w:rsid w:val="005C6E5D"/>
    <w:rsid w:val="005C7AD4"/>
    <w:rsid w:val="005E653A"/>
    <w:rsid w:val="005F11F2"/>
    <w:rsid w:val="0060091A"/>
    <w:rsid w:val="0060277A"/>
    <w:rsid w:val="0060347F"/>
    <w:rsid w:val="00616993"/>
    <w:rsid w:val="00617913"/>
    <w:rsid w:val="006212AE"/>
    <w:rsid w:val="00630DDF"/>
    <w:rsid w:val="006335B5"/>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4996"/>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1543F"/>
    <w:rsid w:val="0082134A"/>
    <w:rsid w:val="00825EF3"/>
    <w:rsid w:val="00827CB3"/>
    <w:rsid w:val="00830CED"/>
    <w:rsid w:val="00837848"/>
    <w:rsid w:val="0084298A"/>
    <w:rsid w:val="008459C7"/>
    <w:rsid w:val="008541A4"/>
    <w:rsid w:val="008560D4"/>
    <w:rsid w:val="00860AEA"/>
    <w:rsid w:val="00861111"/>
    <w:rsid w:val="00861F65"/>
    <w:rsid w:val="00864E43"/>
    <w:rsid w:val="00867C0B"/>
    <w:rsid w:val="00876280"/>
    <w:rsid w:val="00877CB7"/>
    <w:rsid w:val="008807FE"/>
    <w:rsid w:val="008831CC"/>
    <w:rsid w:val="00884BCE"/>
    <w:rsid w:val="008861B2"/>
    <w:rsid w:val="0088635B"/>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0724"/>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4DE7"/>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C3C57"/>
    <w:rsid w:val="00AD2B47"/>
    <w:rsid w:val="00AD7EBE"/>
    <w:rsid w:val="00AE33F1"/>
    <w:rsid w:val="00AE6275"/>
    <w:rsid w:val="00AF4A55"/>
    <w:rsid w:val="00AF5363"/>
    <w:rsid w:val="00AF787E"/>
    <w:rsid w:val="00B06738"/>
    <w:rsid w:val="00B15261"/>
    <w:rsid w:val="00B20A04"/>
    <w:rsid w:val="00B22FB9"/>
    <w:rsid w:val="00B25B85"/>
    <w:rsid w:val="00B26152"/>
    <w:rsid w:val="00B27971"/>
    <w:rsid w:val="00B45E24"/>
    <w:rsid w:val="00B46855"/>
    <w:rsid w:val="00B52BF6"/>
    <w:rsid w:val="00B53B19"/>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32554"/>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7EFA"/>
    <w:rsid w:val="00CE2C1A"/>
    <w:rsid w:val="00CE355D"/>
    <w:rsid w:val="00CE3BD0"/>
    <w:rsid w:val="00CE4D13"/>
    <w:rsid w:val="00CE775A"/>
    <w:rsid w:val="00CE7866"/>
    <w:rsid w:val="00CF3AA7"/>
    <w:rsid w:val="00CF48E5"/>
    <w:rsid w:val="00CF4F42"/>
    <w:rsid w:val="00D01500"/>
    <w:rsid w:val="00D0504C"/>
    <w:rsid w:val="00D12459"/>
    <w:rsid w:val="00D27149"/>
    <w:rsid w:val="00D30E7F"/>
    <w:rsid w:val="00D30F90"/>
    <w:rsid w:val="00D33A5B"/>
    <w:rsid w:val="00D33C21"/>
    <w:rsid w:val="00D35C1F"/>
    <w:rsid w:val="00D36B98"/>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DA5"/>
    <w:rsid w:val="00F717AC"/>
    <w:rsid w:val="00F71C6B"/>
    <w:rsid w:val="00F7682E"/>
    <w:rsid w:val="00F773BD"/>
    <w:rsid w:val="00F82189"/>
    <w:rsid w:val="00F9030F"/>
    <w:rsid w:val="00F941A7"/>
    <w:rsid w:val="00F95C09"/>
    <w:rsid w:val="00F95FEC"/>
    <w:rsid w:val="00FA03AD"/>
    <w:rsid w:val="00FA1A10"/>
    <w:rsid w:val="00FA7A0C"/>
    <w:rsid w:val="00FB1CA8"/>
    <w:rsid w:val="00FB221C"/>
    <w:rsid w:val="00FB393B"/>
    <w:rsid w:val="00FB6790"/>
    <w:rsid w:val="00FC032E"/>
    <w:rsid w:val="00FC4B54"/>
    <w:rsid w:val="00FD1686"/>
    <w:rsid w:val="00FE105C"/>
    <w:rsid w:val="00FE3345"/>
    <w:rsid w:val="00FE5E56"/>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link w:val="ListParagraphChar"/>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 w:type="character" w:customStyle="1" w:styleId="ListParagraphChar">
    <w:name w:val="List Paragraph Char"/>
    <w:link w:val="ListParagraph"/>
    <w:uiPriority w:val="34"/>
    <w:locked/>
    <w:rsid w:val="005C0ABD"/>
    <w:rPr>
      <w:sz w:val="24"/>
      <w:szCs w:val="24"/>
    </w:rPr>
  </w:style>
  <w:style w:type="numbering" w:customStyle="1" w:styleId="Style1">
    <w:name w:val="Style1"/>
    <w:uiPriority w:val="99"/>
    <w:rsid w:val="005C0A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wmwdb.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astalcounties.org/" TargetMode="External"/><Relationship Id="rId17" Type="http://schemas.openxmlformats.org/officeDocument/2006/relationships/hyperlink" Target="https://www.ecfr.gov/current/title-20/part-678/subpart-B" TargetMode="External"/><Relationship Id="rId2" Type="http://schemas.openxmlformats.org/officeDocument/2006/relationships/customXml" Target="../customXml/item2.xml"/><Relationship Id="rId16" Type="http://schemas.openxmlformats.org/officeDocument/2006/relationships/hyperlink" Target="https://www.ecfr.gov/current/title-2/part-200/subpar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2.ed.gov/policy/fund/guid/uniform-guidance/index.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easternwdb.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9DA51B3-3718-4B02-A7C3-A6CED24D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A4C2B-686C-48B1-993F-B88FE5028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973</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6589</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Johnson, Michelle</cp:lastModifiedBy>
  <cp:revision>28</cp:revision>
  <dcterms:created xsi:type="dcterms:W3CDTF">2024-02-06T15:16:00Z</dcterms:created>
  <dcterms:modified xsi:type="dcterms:W3CDTF">2024-02-07T13:16:00Z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y fmtid="{D5CDD505-2E9C-101B-9397-08002B2CF9AE}" pid="4" name="MediaServiceImageTags">
    <vt:lpwstr/>
  </property>
</Properties>
</file>