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3BAFD908" w:rsidR="00ED0523" w:rsidRPr="003E25EF"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3E25EF" w:rsidRPr="003E25EF">
        <w:rPr>
          <w:rStyle w:val="InitialStyle"/>
          <w:rFonts w:ascii="Arial" w:hAnsi="Arial" w:cs="Arial"/>
          <w:b/>
          <w:bCs/>
          <w:sz w:val="32"/>
          <w:szCs w:val="32"/>
        </w:rPr>
        <w:t>Administrative and Financial Services</w:t>
      </w:r>
    </w:p>
    <w:p w14:paraId="12751258" w14:textId="6F01E967" w:rsidR="00ED0523" w:rsidRPr="003E25EF" w:rsidRDefault="003E25EF" w:rsidP="00ED0523">
      <w:pPr>
        <w:pStyle w:val="DefaultText"/>
        <w:widowControl/>
        <w:jc w:val="center"/>
        <w:rPr>
          <w:rStyle w:val="InitialStyle"/>
          <w:rFonts w:ascii="Arial" w:hAnsi="Arial" w:cs="Arial"/>
          <w:bCs/>
          <w:i/>
          <w:sz w:val="28"/>
          <w:szCs w:val="28"/>
        </w:rPr>
      </w:pPr>
      <w:r w:rsidRPr="003E25EF">
        <w:rPr>
          <w:rStyle w:val="InitialStyle"/>
          <w:rFonts w:ascii="Arial" w:hAnsi="Arial" w:cs="Arial"/>
          <w:bCs/>
          <w:i/>
          <w:sz w:val="28"/>
          <w:szCs w:val="28"/>
        </w:rPr>
        <w:t>Division of Procurement Services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1CB055EB"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5626E8">
        <w:rPr>
          <w:rStyle w:val="InitialStyle"/>
          <w:rFonts w:ascii="Arial" w:hAnsi="Arial" w:cs="Arial"/>
          <w:b/>
          <w:bCs/>
          <w:sz w:val="32"/>
          <w:szCs w:val="32"/>
        </w:rPr>
        <w:t xml:space="preserve"> 202312242</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776319FE" w:rsidR="00ED0523" w:rsidRPr="00C97934" w:rsidRDefault="003E25EF" w:rsidP="00ED0523">
      <w:pPr>
        <w:pStyle w:val="DefaultText"/>
        <w:widowControl/>
        <w:jc w:val="center"/>
        <w:rPr>
          <w:rStyle w:val="InitialStyle"/>
          <w:rFonts w:ascii="Arial" w:hAnsi="Arial" w:cs="Arial"/>
          <w:b/>
          <w:bCs/>
          <w:sz w:val="32"/>
          <w:szCs w:val="32"/>
        </w:rPr>
      </w:pPr>
      <w:r w:rsidRPr="003E25EF">
        <w:rPr>
          <w:rStyle w:val="InitialStyle"/>
          <w:rFonts w:ascii="Arial" w:hAnsi="Arial" w:cs="Arial"/>
          <w:b/>
          <w:bCs/>
          <w:sz w:val="32"/>
          <w:szCs w:val="32"/>
          <w:u w:val="single"/>
        </w:rPr>
        <w:t>Statewide Office Supply Program</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235A5396" w:rsidR="00ED0523" w:rsidRPr="005626E8"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8F4BC7">
              <w:rPr>
                <w:rFonts w:ascii="Arial" w:eastAsia="Calibri" w:hAnsi="Arial" w:cs="Arial"/>
                <w:sz w:val="24"/>
                <w:szCs w:val="24"/>
              </w:rPr>
              <w:t>Skye Laidler</w:t>
            </w:r>
            <w:r w:rsidRPr="005626E8">
              <w:rPr>
                <w:rFonts w:ascii="Arial" w:eastAsia="Calibri" w:hAnsi="Arial" w:cs="Arial"/>
                <w:sz w:val="24"/>
                <w:szCs w:val="24"/>
              </w:rPr>
              <w:t xml:space="preserve"> </w:t>
            </w:r>
            <w:r w:rsidRPr="005626E8">
              <w:rPr>
                <w:rFonts w:ascii="Arial" w:eastAsia="Calibri" w:hAnsi="Arial" w:cs="Arial"/>
                <w:b/>
                <w:sz w:val="24"/>
                <w:szCs w:val="24"/>
                <w:u w:val="single"/>
              </w:rPr>
              <w:t>Title</w:t>
            </w:r>
            <w:r w:rsidRPr="005626E8">
              <w:rPr>
                <w:rFonts w:ascii="Arial" w:eastAsia="Calibri" w:hAnsi="Arial" w:cs="Arial"/>
                <w:b/>
                <w:sz w:val="24"/>
                <w:szCs w:val="24"/>
              </w:rPr>
              <w:t>:</w:t>
            </w:r>
            <w:r w:rsidRPr="005626E8">
              <w:rPr>
                <w:rFonts w:ascii="Arial" w:eastAsia="Calibri" w:hAnsi="Arial" w:cs="Arial"/>
                <w:sz w:val="24"/>
                <w:szCs w:val="24"/>
              </w:rPr>
              <w:t xml:space="preserve"> </w:t>
            </w:r>
            <w:r w:rsidR="003E25EF" w:rsidRPr="005626E8">
              <w:rPr>
                <w:rFonts w:ascii="Arial" w:eastAsia="Calibri" w:hAnsi="Arial" w:cs="Arial"/>
                <w:sz w:val="24"/>
                <w:szCs w:val="24"/>
              </w:rPr>
              <w:t>Procurement Analyst II</w:t>
            </w:r>
          </w:p>
          <w:p w14:paraId="300D1A4B" w14:textId="4C30D121" w:rsidR="00ED0523" w:rsidRPr="00C97934" w:rsidRDefault="00ED0523" w:rsidP="00ED0523">
            <w:pPr>
              <w:widowControl/>
              <w:autoSpaceDE/>
              <w:rPr>
                <w:rFonts w:ascii="Arial" w:eastAsia="Calibri" w:hAnsi="Arial" w:cs="Arial"/>
                <w:sz w:val="24"/>
                <w:szCs w:val="24"/>
              </w:rPr>
            </w:pPr>
            <w:r w:rsidRPr="005626E8">
              <w:rPr>
                <w:rFonts w:ascii="Arial" w:eastAsia="Calibri" w:hAnsi="Arial" w:cs="Arial"/>
                <w:b/>
                <w:sz w:val="24"/>
                <w:szCs w:val="24"/>
                <w:u w:val="single"/>
              </w:rPr>
              <w:t>Contact Information</w:t>
            </w:r>
            <w:r w:rsidRPr="005626E8">
              <w:rPr>
                <w:rFonts w:ascii="Arial" w:eastAsia="Calibri" w:hAnsi="Arial" w:cs="Arial"/>
                <w:b/>
                <w:sz w:val="24"/>
                <w:szCs w:val="24"/>
              </w:rPr>
              <w:t>:</w:t>
            </w:r>
            <w:r w:rsidRPr="005626E8">
              <w:rPr>
                <w:rFonts w:ascii="Arial" w:eastAsia="Calibri" w:hAnsi="Arial" w:cs="Arial"/>
                <w:sz w:val="24"/>
                <w:szCs w:val="24"/>
              </w:rPr>
              <w:t xml:space="preserve"> </w:t>
            </w:r>
            <w:hyperlink r:id="rId12" w:history="1">
              <w:r w:rsidR="008F4BC7" w:rsidRPr="00806E52">
                <w:rPr>
                  <w:rStyle w:val="Hyperlink"/>
                  <w:rFonts w:ascii="Arial" w:eastAsia="Calibri" w:hAnsi="Arial" w:cs="Arial"/>
                  <w:sz w:val="24"/>
                  <w:szCs w:val="24"/>
                </w:rPr>
                <w:t>Skye.Laidler@maine.gov</w:t>
              </w:r>
            </w:hyperlink>
            <w:r w:rsidR="008F4BC7">
              <w:rPr>
                <w:rFonts w:ascii="Arial" w:eastAsia="Calibri" w:hAnsi="Arial" w:cs="Arial"/>
                <w:sz w:val="24"/>
                <w:szCs w:val="24"/>
              </w:rPr>
              <w:t xml:space="preserve"> </w:t>
            </w:r>
            <w:r w:rsidR="005626E8">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50BCA4B9"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8F4BC7" w:rsidRPr="008F4BC7">
              <w:rPr>
                <w:rFonts w:ascii="Arial" w:eastAsia="Calibri" w:hAnsi="Arial" w:cs="Arial"/>
                <w:sz w:val="24"/>
                <w:szCs w:val="24"/>
              </w:rPr>
              <w:t xml:space="preserve">March 7, 2024, </w:t>
            </w:r>
            <w:r w:rsidR="0016016B" w:rsidRPr="00C97934">
              <w:rPr>
                <w:rFonts w:ascii="Arial" w:eastAsia="Calibri" w:hAnsi="Arial" w:cs="Arial"/>
                <w:sz w:val="24"/>
                <w:szCs w:val="24"/>
              </w:rPr>
              <w:t>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8F4BC7">
        <w:trPr>
          <w:trHeight w:val="149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160EF3CE"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8F4BC7">
              <w:rPr>
                <w:rFonts w:ascii="Arial" w:eastAsia="Calibri" w:hAnsi="Arial" w:cs="Arial"/>
                <w:b/>
                <w:sz w:val="24"/>
                <w:szCs w:val="24"/>
              </w:rPr>
              <w:t xml:space="preserve"> </w:t>
            </w:r>
            <w:r w:rsidR="008F4BC7" w:rsidRPr="008F4BC7">
              <w:rPr>
                <w:rFonts w:ascii="Arial" w:eastAsia="Calibri" w:hAnsi="Arial" w:cs="Arial"/>
                <w:bCs/>
                <w:sz w:val="24"/>
                <w:szCs w:val="24"/>
              </w:rPr>
              <w:t>March 28, 2024,</w:t>
            </w:r>
            <w:r w:rsidR="008F4BC7">
              <w:rPr>
                <w:rFonts w:ascii="Arial" w:eastAsia="Calibri" w:hAnsi="Arial" w:cs="Arial"/>
                <w:b/>
                <w:sz w:val="24"/>
                <w:szCs w:val="24"/>
              </w:rPr>
              <w:t xml:space="preserve"> </w:t>
            </w:r>
            <w:r w:rsidRPr="00C97934">
              <w:rPr>
                <w:rFonts w:ascii="Arial" w:eastAsia="Calibri" w:hAnsi="Arial" w:cs="Arial"/>
                <w:sz w:val="24"/>
                <w:szCs w:val="24"/>
              </w:rPr>
              <w:t xml:space="preserve">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420E38">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420E38">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420E3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255BDA0B" w:rsidR="003652A0" w:rsidRPr="00C97934" w:rsidRDefault="00DE63E1"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420E38">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420E3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4FC89390" w:rsidR="003652A0" w:rsidRPr="00C97934" w:rsidRDefault="00DE63E1"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420E38">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420E3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5CD1E4A9" w:rsidR="003652A0" w:rsidRPr="00C97934" w:rsidRDefault="00DE63E1"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420E38">
        <w:tc>
          <w:tcPr>
            <w:tcW w:w="8370" w:type="dxa"/>
          </w:tcPr>
          <w:p w14:paraId="524F39C5" w14:textId="77777777" w:rsidR="003652A0" w:rsidRPr="00C97934" w:rsidRDefault="003652A0">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420E38">
        <w:tc>
          <w:tcPr>
            <w:tcW w:w="8370" w:type="dxa"/>
          </w:tcPr>
          <w:p w14:paraId="6E6D06AA" w14:textId="77777777" w:rsidR="003652A0" w:rsidRPr="00C97934" w:rsidRDefault="003652A0">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420E38">
        <w:tc>
          <w:tcPr>
            <w:tcW w:w="8370" w:type="dxa"/>
          </w:tcPr>
          <w:p w14:paraId="7AECE1CA" w14:textId="77777777" w:rsidR="003652A0" w:rsidRPr="00C97934" w:rsidRDefault="003652A0">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420E38">
        <w:tc>
          <w:tcPr>
            <w:tcW w:w="8370" w:type="dxa"/>
          </w:tcPr>
          <w:p w14:paraId="1A61C13F" w14:textId="77777777" w:rsidR="003652A0" w:rsidRPr="00C97934" w:rsidRDefault="003652A0">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420E38">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420E3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365907BF" w:rsidR="003652A0" w:rsidRPr="00C97934" w:rsidRDefault="00DE63E1"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420E38">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420E3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1ACAAEFC" w:rsidR="003652A0" w:rsidRPr="00C97934" w:rsidRDefault="001F7151" w:rsidP="00933F50">
            <w:pPr>
              <w:jc w:val="center"/>
              <w:rPr>
                <w:rFonts w:ascii="Arial" w:hAnsi="Arial" w:cs="Arial"/>
                <w:b/>
                <w:sz w:val="24"/>
                <w:szCs w:val="24"/>
              </w:rPr>
            </w:pPr>
            <w:r>
              <w:rPr>
                <w:rFonts w:ascii="Arial" w:hAnsi="Arial" w:cs="Arial"/>
                <w:b/>
                <w:sz w:val="24"/>
                <w:szCs w:val="24"/>
              </w:rPr>
              <w:t>11</w:t>
            </w:r>
          </w:p>
        </w:tc>
      </w:tr>
      <w:tr w:rsidR="003652A0" w:rsidRPr="00C97934" w14:paraId="1B269148" w14:textId="77777777" w:rsidTr="00420E38">
        <w:tc>
          <w:tcPr>
            <w:tcW w:w="8370" w:type="dxa"/>
          </w:tcPr>
          <w:p w14:paraId="28B9EA2B" w14:textId="77777777" w:rsidR="003652A0" w:rsidRPr="00C97934" w:rsidRDefault="003652A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420E38">
        <w:tc>
          <w:tcPr>
            <w:tcW w:w="8370" w:type="dxa"/>
          </w:tcPr>
          <w:p w14:paraId="31A035B9" w14:textId="7E983E4C" w:rsidR="003652A0" w:rsidRPr="00C97934" w:rsidRDefault="00B50D9C">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420E38">
        <w:tc>
          <w:tcPr>
            <w:tcW w:w="8370" w:type="dxa"/>
          </w:tcPr>
          <w:p w14:paraId="1340FEC7" w14:textId="77777777" w:rsidR="003652A0" w:rsidRPr="00C97934" w:rsidRDefault="003652A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420E38">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420E3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7C571ACA" w:rsidR="003652A0" w:rsidRPr="00C97934" w:rsidRDefault="001F7151" w:rsidP="00933F50">
            <w:pPr>
              <w:jc w:val="center"/>
              <w:rPr>
                <w:rFonts w:ascii="Arial" w:hAnsi="Arial" w:cs="Arial"/>
                <w:b/>
                <w:sz w:val="24"/>
                <w:szCs w:val="24"/>
              </w:rPr>
            </w:pPr>
            <w:r>
              <w:rPr>
                <w:rFonts w:ascii="Arial" w:hAnsi="Arial" w:cs="Arial"/>
                <w:b/>
                <w:sz w:val="24"/>
                <w:szCs w:val="24"/>
              </w:rPr>
              <w:t>13</w:t>
            </w:r>
          </w:p>
        </w:tc>
      </w:tr>
      <w:tr w:rsidR="003652A0" w:rsidRPr="00C97934" w14:paraId="3DCEDC36" w14:textId="77777777" w:rsidTr="00420E38">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420E3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3B2D418D" w:rsidR="003652A0" w:rsidRPr="00C97934" w:rsidRDefault="001F7151" w:rsidP="00933F50">
            <w:pPr>
              <w:jc w:val="center"/>
              <w:rPr>
                <w:rFonts w:ascii="Arial" w:hAnsi="Arial" w:cs="Arial"/>
                <w:b/>
                <w:sz w:val="24"/>
                <w:szCs w:val="24"/>
              </w:rPr>
            </w:pPr>
            <w:r>
              <w:rPr>
                <w:rFonts w:ascii="Arial" w:hAnsi="Arial" w:cs="Arial"/>
                <w:b/>
                <w:sz w:val="24"/>
                <w:szCs w:val="24"/>
              </w:rPr>
              <w:t>17</w:t>
            </w:r>
          </w:p>
        </w:tc>
      </w:tr>
      <w:tr w:rsidR="003652A0" w:rsidRPr="00C97934" w14:paraId="329B1028" w14:textId="77777777" w:rsidTr="00420E38">
        <w:tc>
          <w:tcPr>
            <w:tcW w:w="8370" w:type="dxa"/>
          </w:tcPr>
          <w:p w14:paraId="329CDB6C" w14:textId="77777777" w:rsidR="003652A0" w:rsidRPr="00C97934" w:rsidRDefault="003652A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420E38">
        <w:tc>
          <w:tcPr>
            <w:tcW w:w="8370" w:type="dxa"/>
          </w:tcPr>
          <w:p w14:paraId="01C78C47" w14:textId="77777777" w:rsidR="003652A0" w:rsidRPr="00C97934" w:rsidRDefault="003652A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420E38">
        <w:tc>
          <w:tcPr>
            <w:tcW w:w="8370" w:type="dxa"/>
          </w:tcPr>
          <w:p w14:paraId="4021586C" w14:textId="77777777" w:rsidR="003652A0" w:rsidRPr="00C97934" w:rsidRDefault="003652A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420E38">
        <w:tc>
          <w:tcPr>
            <w:tcW w:w="8370" w:type="dxa"/>
          </w:tcPr>
          <w:p w14:paraId="67995DD9" w14:textId="77777777" w:rsidR="003652A0" w:rsidRPr="00C97934" w:rsidRDefault="003652A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420E38">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420E3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5CFB3457" w:rsidR="003652A0" w:rsidRPr="00C97934" w:rsidRDefault="001F7151" w:rsidP="00933F50">
            <w:pPr>
              <w:jc w:val="center"/>
              <w:rPr>
                <w:rFonts w:ascii="Arial" w:hAnsi="Arial" w:cs="Arial"/>
                <w:b/>
                <w:sz w:val="24"/>
                <w:szCs w:val="24"/>
              </w:rPr>
            </w:pPr>
            <w:r>
              <w:rPr>
                <w:rFonts w:ascii="Arial" w:hAnsi="Arial" w:cs="Arial"/>
                <w:b/>
                <w:sz w:val="24"/>
                <w:szCs w:val="24"/>
              </w:rPr>
              <w:t>20</w:t>
            </w:r>
          </w:p>
        </w:tc>
      </w:tr>
      <w:tr w:rsidR="003652A0" w:rsidRPr="00C97934" w14:paraId="5153674A" w14:textId="77777777" w:rsidTr="00420E38">
        <w:tc>
          <w:tcPr>
            <w:tcW w:w="8370" w:type="dxa"/>
          </w:tcPr>
          <w:p w14:paraId="2E683730" w14:textId="77777777" w:rsidR="003652A0" w:rsidRPr="00C97934" w:rsidRDefault="003652A0">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420E38">
        <w:tc>
          <w:tcPr>
            <w:tcW w:w="8370" w:type="dxa"/>
          </w:tcPr>
          <w:p w14:paraId="07AE51FC" w14:textId="74F4364A" w:rsidR="003652A0" w:rsidRPr="00C97934" w:rsidRDefault="003652A0">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420E38">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420E3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114F6A21" w:rsidR="003652A0" w:rsidRPr="00C97934" w:rsidRDefault="001F7151" w:rsidP="00933F50">
            <w:pPr>
              <w:jc w:val="center"/>
              <w:rPr>
                <w:rFonts w:ascii="Arial" w:hAnsi="Arial" w:cs="Arial"/>
                <w:b/>
                <w:sz w:val="24"/>
                <w:szCs w:val="24"/>
              </w:rPr>
            </w:pPr>
            <w:r>
              <w:rPr>
                <w:rFonts w:ascii="Arial" w:hAnsi="Arial" w:cs="Arial"/>
                <w:b/>
                <w:sz w:val="24"/>
                <w:szCs w:val="24"/>
              </w:rPr>
              <w:t>22</w:t>
            </w:r>
          </w:p>
        </w:tc>
      </w:tr>
      <w:tr w:rsidR="003652A0" w:rsidRPr="00C97934" w14:paraId="7ADF74D7" w14:textId="77777777" w:rsidTr="00420E38">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420E38">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420E38">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1F7151" w:rsidRPr="00C97934" w14:paraId="1214121C" w14:textId="77777777" w:rsidTr="00420E38">
        <w:tc>
          <w:tcPr>
            <w:tcW w:w="8370" w:type="dxa"/>
          </w:tcPr>
          <w:p w14:paraId="691CF5C9" w14:textId="27877E37" w:rsidR="001F7151" w:rsidRPr="00C97934" w:rsidRDefault="001F7151" w:rsidP="00933F50">
            <w:pPr>
              <w:rPr>
                <w:rFonts w:ascii="Arial" w:hAnsi="Arial" w:cs="Arial"/>
                <w:sz w:val="24"/>
                <w:szCs w:val="24"/>
              </w:rPr>
            </w:pPr>
            <w:r>
              <w:rPr>
                <w:rFonts w:ascii="Arial" w:hAnsi="Arial" w:cs="Arial"/>
                <w:sz w:val="24"/>
                <w:szCs w:val="24"/>
              </w:rPr>
              <w:t xml:space="preserve">     </w:t>
            </w:r>
            <w:r w:rsidRPr="00420E38">
              <w:rPr>
                <w:rFonts w:ascii="Arial" w:hAnsi="Arial" w:cs="Arial"/>
                <w:b/>
                <w:bCs/>
                <w:sz w:val="24"/>
                <w:szCs w:val="24"/>
              </w:rPr>
              <w:t>APPENDIX D</w:t>
            </w:r>
            <w:r>
              <w:rPr>
                <w:rFonts w:ascii="Arial" w:hAnsi="Arial" w:cs="Arial"/>
                <w:sz w:val="24"/>
                <w:szCs w:val="24"/>
              </w:rPr>
              <w:t xml:space="preserve"> </w:t>
            </w:r>
            <w:r w:rsidR="00420E38">
              <w:rPr>
                <w:rFonts w:ascii="Arial" w:hAnsi="Arial" w:cs="Arial"/>
                <w:sz w:val="24"/>
                <w:szCs w:val="24"/>
              </w:rPr>
              <w:t>–</w:t>
            </w:r>
            <w:r>
              <w:rPr>
                <w:rFonts w:ascii="Arial" w:hAnsi="Arial" w:cs="Arial"/>
                <w:sz w:val="24"/>
                <w:szCs w:val="24"/>
              </w:rPr>
              <w:t xml:space="preserve"> </w:t>
            </w:r>
            <w:r w:rsidR="00420E38">
              <w:rPr>
                <w:rFonts w:ascii="Arial" w:hAnsi="Arial" w:cs="Arial"/>
                <w:sz w:val="24"/>
                <w:szCs w:val="24"/>
              </w:rPr>
              <w:t>RESPONSE TO PROPOSED SERVICES FORM</w:t>
            </w:r>
          </w:p>
        </w:tc>
        <w:tc>
          <w:tcPr>
            <w:tcW w:w="1700" w:type="dxa"/>
            <w:shd w:val="clear" w:color="auto" w:fill="auto"/>
          </w:tcPr>
          <w:p w14:paraId="170E13A3" w14:textId="77777777" w:rsidR="001F7151" w:rsidRPr="00C97934" w:rsidRDefault="001F7151" w:rsidP="00933F50">
            <w:pPr>
              <w:jc w:val="center"/>
              <w:rPr>
                <w:rFonts w:ascii="Arial" w:hAnsi="Arial" w:cs="Arial"/>
                <w:b/>
                <w:sz w:val="24"/>
                <w:szCs w:val="24"/>
              </w:rPr>
            </w:pPr>
          </w:p>
        </w:tc>
      </w:tr>
      <w:tr w:rsidR="003652A0" w:rsidRPr="00C97934" w14:paraId="3DB6C5EB" w14:textId="77777777" w:rsidTr="00420E38">
        <w:tc>
          <w:tcPr>
            <w:tcW w:w="8370" w:type="dxa"/>
          </w:tcPr>
          <w:p w14:paraId="49A06846" w14:textId="0F95CB72"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420E38">
              <w:rPr>
                <w:rFonts w:ascii="Arial" w:hAnsi="Arial" w:cs="Arial"/>
                <w:b/>
                <w:sz w:val="24"/>
                <w:szCs w:val="24"/>
              </w:rPr>
              <w:t>E</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420E38">
        <w:tc>
          <w:tcPr>
            <w:tcW w:w="8370" w:type="dxa"/>
          </w:tcPr>
          <w:p w14:paraId="27D3A822" w14:textId="280C946F"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420E38">
              <w:rPr>
                <w:rFonts w:ascii="Arial" w:hAnsi="Arial" w:cs="Arial"/>
                <w:b/>
                <w:sz w:val="24"/>
                <w:szCs w:val="24"/>
              </w:rPr>
              <w:t>F</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420E38">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420E38">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420E38">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3E25EF" w:rsidRDefault="004B1E57" w:rsidP="001627BB">
      <w:pPr>
        <w:pStyle w:val="DefaultText"/>
        <w:widowControl/>
        <w:jc w:val="center"/>
        <w:rPr>
          <w:rStyle w:val="InitialStyle"/>
          <w:rFonts w:ascii="Arial" w:hAnsi="Arial" w:cs="Arial"/>
          <w:b/>
          <w:bCs/>
        </w:rPr>
      </w:pPr>
      <w:r w:rsidRPr="003E25EF">
        <w:rPr>
          <w:rStyle w:val="InitialStyle"/>
          <w:rFonts w:ascii="Arial" w:hAnsi="Arial" w:cs="Arial"/>
          <w:b/>
          <w:bCs/>
        </w:rPr>
        <w:t>State of Maine</w:t>
      </w:r>
    </w:p>
    <w:p w14:paraId="76E2F55E" w14:textId="548D79F3" w:rsidR="004B1E57" w:rsidRPr="003E25EF" w:rsidRDefault="004B1E57" w:rsidP="001627BB">
      <w:pPr>
        <w:pStyle w:val="DefaultText"/>
        <w:widowControl/>
        <w:jc w:val="center"/>
        <w:rPr>
          <w:rStyle w:val="InitialStyle"/>
          <w:rFonts w:ascii="Arial" w:hAnsi="Arial" w:cs="Arial"/>
          <w:b/>
          <w:bCs/>
        </w:rPr>
      </w:pPr>
      <w:r w:rsidRPr="003E25EF">
        <w:rPr>
          <w:rStyle w:val="InitialStyle"/>
          <w:rFonts w:ascii="Arial" w:hAnsi="Arial" w:cs="Arial"/>
          <w:b/>
          <w:bCs/>
        </w:rPr>
        <w:t xml:space="preserve">Department of </w:t>
      </w:r>
      <w:r w:rsidR="003E25EF" w:rsidRPr="003E25EF">
        <w:rPr>
          <w:rStyle w:val="InitialStyle"/>
          <w:rFonts w:ascii="Arial" w:hAnsi="Arial" w:cs="Arial"/>
          <w:b/>
          <w:bCs/>
        </w:rPr>
        <w:t>Administrative and Financial Services</w:t>
      </w:r>
    </w:p>
    <w:p w14:paraId="7BEC188C" w14:textId="11BEF81D"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5D53B0">
        <w:rPr>
          <w:rStyle w:val="InitialStyle"/>
          <w:rFonts w:ascii="Arial" w:hAnsi="Arial" w:cs="Arial"/>
          <w:b/>
          <w:bCs/>
        </w:rPr>
        <w:t xml:space="preserve"> 202312</w:t>
      </w:r>
      <w:r w:rsidR="009F41E6">
        <w:rPr>
          <w:rStyle w:val="InitialStyle"/>
          <w:rFonts w:ascii="Arial" w:hAnsi="Arial" w:cs="Arial"/>
          <w:b/>
          <w:bCs/>
        </w:rPr>
        <w:t>242</w:t>
      </w:r>
    </w:p>
    <w:p w14:paraId="2B76A760" w14:textId="2A11390A" w:rsidR="004B1E57" w:rsidRPr="003E25EF" w:rsidRDefault="003E25EF" w:rsidP="001627BB">
      <w:pPr>
        <w:pStyle w:val="DefaultText"/>
        <w:widowControl/>
        <w:jc w:val="center"/>
        <w:rPr>
          <w:rStyle w:val="InitialStyle"/>
          <w:rFonts w:ascii="Arial" w:hAnsi="Arial" w:cs="Arial"/>
          <w:b/>
          <w:bCs/>
        </w:rPr>
      </w:pPr>
      <w:r w:rsidRPr="003E25EF">
        <w:rPr>
          <w:rStyle w:val="InitialStyle"/>
          <w:rFonts w:ascii="Arial" w:hAnsi="Arial" w:cs="Arial"/>
          <w:b/>
          <w:bCs/>
          <w:u w:val="single"/>
        </w:rPr>
        <w:t>Statewide Office Supply Program</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1856F307" w:rsidR="00CF7F9C" w:rsidRPr="003E25EF" w:rsidRDefault="004B1E57" w:rsidP="009D3C5E">
      <w:pPr>
        <w:pStyle w:val="DefaultText"/>
        <w:widowControl/>
        <w:rPr>
          <w:rStyle w:val="InitialStyle"/>
          <w:rFonts w:ascii="Arial" w:hAnsi="Arial" w:cs="Arial"/>
          <w:bCs/>
        </w:rPr>
      </w:pPr>
      <w:r w:rsidRPr="003E25EF">
        <w:rPr>
          <w:rStyle w:val="InitialStyle"/>
          <w:rFonts w:ascii="Arial" w:hAnsi="Arial" w:cs="Arial"/>
          <w:bCs/>
        </w:rPr>
        <w:t>The State of Maine</w:t>
      </w:r>
      <w:r w:rsidR="00B76B69" w:rsidRPr="003E25EF">
        <w:rPr>
          <w:rStyle w:val="InitialStyle"/>
          <w:rFonts w:ascii="Arial" w:hAnsi="Arial" w:cs="Arial"/>
          <w:bCs/>
        </w:rPr>
        <w:t xml:space="preserve"> is seeking proposals</w:t>
      </w:r>
      <w:r w:rsidR="00AE5602" w:rsidRPr="003E25EF">
        <w:rPr>
          <w:rStyle w:val="InitialStyle"/>
          <w:rFonts w:ascii="Arial" w:hAnsi="Arial" w:cs="Arial"/>
          <w:bCs/>
        </w:rPr>
        <w:t xml:space="preserve"> for </w:t>
      </w:r>
      <w:r w:rsidR="003E25EF" w:rsidRPr="003E25EF">
        <w:rPr>
          <w:rStyle w:val="InitialStyle"/>
          <w:rFonts w:ascii="Arial" w:hAnsi="Arial" w:cs="Arial"/>
          <w:bCs/>
        </w:rPr>
        <w:t>the Statewide Office Supply Program, which will service all State Government Departments</w:t>
      </w:r>
      <w:r w:rsidR="00B76B69" w:rsidRPr="003E25EF">
        <w:rPr>
          <w:rStyle w:val="InitialStyle"/>
          <w:rFonts w:ascii="Arial" w:hAnsi="Arial" w:cs="Arial"/>
          <w:bCs/>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7464D6B5"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008F4BC7">
        <w:rPr>
          <w:rStyle w:val="InitialStyle"/>
          <w:rFonts w:ascii="Arial" w:hAnsi="Arial" w:cs="Arial"/>
          <w:bCs/>
          <w:color w:val="FF0000"/>
        </w:rPr>
        <w:t xml:space="preserve"> </w:t>
      </w:r>
      <w:r w:rsidR="008F4BC7" w:rsidRPr="00D456E4">
        <w:rPr>
          <w:rStyle w:val="InitialStyle"/>
          <w:rFonts w:ascii="Arial" w:hAnsi="Arial" w:cs="Arial"/>
          <w:bCs/>
        </w:rPr>
        <w:t>March 28, 2024</w:t>
      </w:r>
      <w:r w:rsidR="00D456E4" w:rsidRPr="00D456E4">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3E28E8B2"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3E25EF" w:rsidRPr="003E25EF">
              <w:rPr>
                <w:rStyle w:val="InitialStyle"/>
                <w:rFonts w:ascii="Arial" w:hAnsi="Arial" w:cs="Arial"/>
                <w:bCs/>
              </w:rPr>
              <w:t>Administrative and Financial Services</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08754407" w:rsidR="00E82FB4" w:rsidRPr="003E25EF"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3E25EF">
        <w:rPr>
          <w:rStyle w:val="InitialStyle"/>
          <w:rFonts w:ascii="Arial" w:hAnsi="Arial" w:cs="Arial"/>
          <w:b/>
          <w:bCs/>
          <w:sz w:val="28"/>
          <w:szCs w:val="28"/>
        </w:rPr>
        <w:t>Maine</w:t>
      </w:r>
      <w:r w:rsidR="00DB2372" w:rsidRPr="003E25EF">
        <w:rPr>
          <w:rStyle w:val="InitialStyle"/>
          <w:rFonts w:ascii="Arial" w:hAnsi="Arial" w:cs="Arial"/>
          <w:b/>
          <w:bCs/>
          <w:sz w:val="28"/>
          <w:szCs w:val="28"/>
        </w:rPr>
        <w:t xml:space="preserve"> -</w:t>
      </w:r>
      <w:r w:rsidR="00E82FB4" w:rsidRPr="003E25EF">
        <w:rPr>
          <w:rStyle w:val="InitialStyle"/>
          <w:rFonts w:ascii="Arial" w:hAnsi="Arial" w:cs="Arial"/>
          <w:b/>
          <w:bCs/>
          <w:sz w:val="28"/>
          <w:szCs w:val="28"/>
        </w:rPr>
        <w:t xml:space="preserve"> Department of </w:t>
      </w:r>
      <w:r w:rsidR="003E25EF" w:rsidRPr="003E25EF">
        <w:rPr>
          <w:rStyle w:val="InitialStyle"/>
          <w:rFonts w:ascii="Arial" w:hAnsi="Arial" w:cs="Arial"/>
          <w:b/>
          <w:bCs/>
          <w:sz w:val="28"/>
          <w:szCs w:val="28"/>
        </w:rPr>
        <w:t>Administrative and Financial Services</w:t>
      </w:r>
    </w:p>
    <w:p w14:paraId="14D216B5" w14:textId="651660A1"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5626E8">
        <w:rPr>
          <w:rStyle w:val="InitialStyle"/>
          <w:rFonts w:ascii="Arial" w:hAnsi="Arial" w:cs="Arial"/>
          <w:b/>
          <w:bCs/>
          <w:sz w:val="28"/>
          <w:szCs w:val="28"/>
        </w:rPr>
        <w:t xml:space="preserve"> 202312242</w:t>
      </w:r>
    </w:p>
    <w:p w14:paraId="5ABDE130" w14:textId="47824C28" w:rsidR="00E82FB4" w:rsidRPr="003E25EF" w:rsidRDefault="003E25EF" w:rsidP="00D82630">
      <w:pPr>
        <w:pStyle w:val="DefaultText"/>
        <w:widowControl/>
        <w:jc w:val="center"/>
        <w:rPr>
          <w:rStyle w:val="InitialStyle"/>
          <w:rFonts w:ascii="Arial" w:hAnsi="Arial" w:cs="Arial"/>
          <w:b/>
          <w:bCs/>
          <w:sz w:val="28"/>
          <w:szCs w:val="28"/>
        </w:rPr>
      </w:pPr>
      <w:r w:rsidRPr="003E25EF">
        <w:rPr>
          <w:rStyle w:val="InitialStyle"/>
          <w:rFonts w:ascii="Arial" w:hAnsi="Arial" w:cs="Arial"/>
          <w:b/>
          <w:bCs/>
          <w:sz w:val="28"/>
          <w:szCs w:val="28"/>
          <w:u w:val="single"/>
        </w:rPr>
        <w:t>Statewide Office Supply Program</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59199C7C" w:rsidR="00095BA3" w:rsidRDefault="00E82FB4" w:rsidP="00E33B75">
      <w:pPr>
        <w:rPr>
          <w:rFonts w:ascii="Arial" w:hAnsi="Arial" w:cs="Arial"/>
          <w:sz w:val="24"/>
          <w:szCs w:val="24"/>
        </w:rPr>
      </w:pPr>
      <w:r w:rsidRPr="003E25EF">
        <w:rPr>
          <w:rFonts w:ascii="Arial" w:hAnsi="Arial" w:cs="Arial"/>
          <w:sz w:val="24"/>
          <w:szCs w:val="24"/>
        </w:rPr>
        <w:t xml:space="preserve">The </w:t>
      </w:r>
      <w:r w:rsidR="003E25EF" w:rsidRPr="003E25EF">
        <w:rPr>
          <w:rFonts w:ascii="Arial" w:hAnsi="Arial" w:cs="Arial"/>
          <w:sz w:val="24"/>
          <w:szCs w:val="24"/>
        </w:rPr>
        <w:t>Department of Administrative and Financial Services</w:t>
      </w:r>
      <w:r w:rsidR="00F360C7" w:rsidRPr="003E25EF">
        <w:rPr>
          <w:rFonts w:ascii="Arial" w:hAnsi="Arial" w:cs="Arial"/>
          <w:sz w:val="24"/>
          <w:szCs w:val="24"/>
        </w:rPr>
        <w:t xml:space="preserve"> </w:t>
      </w:r>
      <w:r w:rsidR="00AD7C80" w:rsidRPr="003E25EF">
        <w:rPr>
          <w:rFonts w:ascii="Arial" w:hAnsi="Arial" w:cs="Arial"/>
          <w:sz w:val="24"/>
          <w:szCs w:val="24"/>
        </w:rPr>
        <w:t>(Department</w:t>
      </w:r>
      <w:r w:rsidR="00A21745" w:rsidRPr="003E25EF">
        <w:rPr>
          <w:rFonts w:ascii="Arial" w:hAnsi="Arial" w:cs="Arial"/>
          <w:sz w:val="24"/>
          <w:szCs w:val="24"/>
        </w:rPr>
        <w:t xml:space="preserve">) </w:t>
      </w:r>
      <w:r w:rsidRPr="003E25EF">
        <w:rPr>
          <w:rFonts w:ascii="Arial" w:hAnsi="Arial" w:cs="Arial"/>
          <w:sz w:val="24"/>
          <w:szCs w:val="24"/>
        </w:rPr>
        <w:t xml:space="preserve">is seeking </w:t>
      </w:r>
      <w:r w:rsidR="003E25EF" w:rsidRPr="003E25EF">
        <w:rPr>
          <w:rFonts w:ascii="Arial" w:hAnsi="Arial" w:cs="Arial"/>
          <w:sz w:val="24"/>
          <w:szCs w:val="24"/>
        </w:rPr>
        <w:t>a Statewide Office Supply Program</w:t>
      </w:r>
      <w:r w:rsidR="00BD7F4C" w:rsidRPr="003E25EF">
        <w:rPr>
          <w:rFonts w:ascii="Arial" w:hAnsi="Arial" w:cs="Arial"/>
          <w:sz w:val="24"/>
          <w:szCs w:val="24"/>
        </w:rPr>
        <w:t xml:space="preserve"> as</w:t>
      </w:r>
      <w:r w:rsidRPr="003E25EF">
        <w:rPr>
          <w:rFonts w:ascii="Arial" w:hAnsi="Arial" w:cs="Arial"/>
          <w:sz w:val="24"/>
          <w:szCs w:val="24"/>
        </w:rPr>
        <w:t xml:space="preserve"> </w:t>
      </w:r>
      <w:r w:rsidR="00095BA3" w:rsidRPr="003E25EF">
        <w:rPr>
          <w:rFonts w:ascii="Arial" w:hAnsi="Arial" w:cs="Arial"/>
          <w:sz w:val="24"/>
          <w:szCs w:val="24"/>
        </w:rPr>
        <w:t>defined in this Request for Proposal (RFP)</w:t>
      </w:r>
      <w:r w:rsidR="00DB2372" w:rsidRPr="003E25EF">
        <w:rPr>
          <w:rFonts w:ascii="Arial" w:hAnsi="Arial" w:cs="Arial"/>
          <w:sz w:val="24"/>
          <w:szCs w:val="24"/>
        </w:rPr>
        <w:t xml:space="preserve"> document</w:t>
      </w:r>
      <w:r w:rsidR="00095BA3" w:rsidRPr="003E25EF">
        <w:rPr>
          <w:rFonts w:ascii="Arial" w:hAnsi="Arial" w:cs="Arial"/>
          <w:sz w:val="24"/>
          <w:szCs w:val="24"/>
        </w:rPr>
        <w:t xml:space="preserve">. </w:t>
      </w:r>
      <w:r w:rsidR="00735C0A" w:rsidRPr="003E25EF">
        <w:rPr>
          <w:rFonts w:ascii="Arial" w:hAnsi="Arial" w:cs="Arial"/>
          <w:sz w:val="24"/>
          <w:szCs w:val="24"/>
        </w:rPr>
        <w:t xml:space="preserve"> </w:t>
      </w:r>
      <w:r w:rsidRPr="003E25EF">
        <w:rPr>
          <w:rFonts w:ascii="Arial" w:hAnsi="Arial" w:cs="Arial"/>
          <w:sz w:val="24"/>
          <w:szCs w:val="24"/>
        </w:rPr>
        <w:t xml:space="preserve">This document </w:t>
      </w:r>
      <w:r w:rsidR="00BD7F4C" w:rsidRPr="003E25EF">
        <w:rPr>
          <w:rFonts w:ascii="Arial" w:hAnsi="Arial" w:cs="Arial"/>
          <w:sz w:val="24"/>
          <w:szCs w:val="24"/>
        </w:rPr>
        <w:t xml:space="preserve">provides </w:t>
      </w:r>
      <w:r w:rsidRPr="003E25EF">
        <w:rPr>
          <w:rFonts w:ascii="Arial" w:hAnsi="Arial" w:cs="Arial"/>
          <w:sz w:val="24"/>
          <w:szCs w:val="24"/>
        </w:rPr>
        <w:t>instructions for subm</w:t>
      </w:r>
      <w:r w:rsidR="00BD7F4C" w:rsidRPr="003E25EF">
        <w:rPr>
          <w:rFonts w:ascii="Arial" w:hAnsi="Arial" w:cs="Arial"/>
          <w:sz w:val="24"/>
          <w:szCs w:val="24"/>
        </w:rPr>
        <w:t xml:space="preserve">itting proposals, the </w:t>
      </w:r>
      <w:proofErr w:type="gramStart"/>
      <w:r w:rsidR="00BD7F4C" w:rsidRPr="003E25EF">
        <w:rPr>
          <w:rFonts w:ascii="Arial" w:hAnsi="Arial" w:cs="Arial"/>
          <w:sz w:val="24"/>
          <w:szCs w:val="24"/>
        </w:rPr>
        <w:t>procedure</w:t>
      </w:r>
      <w:proofErr w:type="gramEnd"/>
      <w:r w:rsidR="00BD7F4C" w:rsidRPr="003E25EF">
        <w:rPr>
          <w:rFonts w:ascii="Arial" w:hAnsi="Arial" w:cs="Arial"/>
          <w:sz w:val="24"/>
          <w:szCs w:val="24"/>
        </w:rPr>
        <w:t xml:space="preserve"> and criteria by which the </w:t>
      </w:r>
      <w:r w:rsidR="001435F6" w:rsidRPr="003E25EF">
        <w:rPr>
          <w:rFonts w:ascii="Arial" w:hAnsi="Arial" w:cs="Arial"/>
          <w:sz w:val="24"/>
          <w:szCs w:val="24"/>
        </w:rPr>
        <w:t>awarded Bidder</w:t>
      </w:r>
      <w:r w:rsidR="00BD7F4C" w:rsidRPr="003E25EF">
        <w:rPr>
          <w:rFonts w:ascii="Arial" w:hAnsi="Arial" w:cs="Arial"/>
          <w:sz w:val="24"/>
          <w:szCs w:val="24"/>
        </w:rPr>
        <w:t xml:space="preserve"> will be selected</w:t>
      </w:r>
      <w:r w:rsidR="002B4FD5" w:rsidRPr="003E25EF">
        <w:rPr>
          <w:rFonts w:ascii="Arial" w:hAnsi="Arial" w:cs="Arial"/>
          <w:sz w:val="24"/>
          <w:szCs w:val="24"/>
        </w:rPr>
        <w:t>,</w:t>
      </w:r>
      <w:r w:rsidR="00BD7F4C" w:rsidRPr="003E25EF">
        <w:rPr>
          <w:rFonts w:ascii="Arial" w:hAnsi="Arial" w:cs="Arial"/>
          <w:sz w:val="24"/>
          <w:szCs w:val="24"/>
        </w:rPr>
        <w:t xml:space="preserve"> and the contractual terms which will govern the relationship </w:t>
      </w:r>
      <w:r w:rsidR="00BD7F4C" w:rsidRPr="00C97934">
        <w:rPr>
          <w:rFonts w:ascii="Arial" w:hAnsi="Arial" w:cs="Arial"/>
          <w:sz w:val="24"/>
          <w:szCs w:val="24"/>
        </w:rPr>
        <w:t>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13E0E239" w14:textId="03EDE02A" w:rsidR="00A8350B" w:rsidRPr="00331B44" w:rsidRDefault="00A8350B" w:rsidP="00E33B75">
      <w:pPr>
        <w:rPr>
          <w:rFonts w:ascii="Arial" w:hAnsi="Arial" w:cs="Arial"/>
          <w:sz w:val="24"/>
          <w:szCs w:val="24"/>
        </w:rPr>
      </w:pPr>
    </w:p>
    <w:p w14:paraId="1C42F179" w14:textId="2685DBD4" w:rsidR="00434007" w:rsidRPr="00434007" w:rsidRDefault="00434007" w:rsidP="00434007">
      <w:pPr>
        <w:rPr>
          <w:rFonts w:ascii="Arial" w:hAnsi="Arial" w:cs="Arial"/>
          <w:color w:val="FF0000"/>
          <w:sz w:val="24"/>
          <w:szCs w:val="24"/>
        </w:rPr>
      </w:pPr>
      <w:r w:rsidRPr="00434007">
        <w:rPr>
          <w:rFonts w:ascii="Arial" w:hAnsi="Arial" w:cs="Arial"/>
          <w:sz w:val="24"/>
          <w:szCs w:val="24"/>
        </w:rPr>
        <w:t>Through this RFP, the State of Maine is seeking proposals for statewide distribution of a wide range of office supplies, toner</w:t>
      </w:r>
      <w:r w:rsidR="005626E8">
        <w:rPr>
          <w:rFonts w:ascii="Arial" w:hAnsi="Arial" w:cs="Arial"/>
          <w:sz w:val="24"/>
          <w:szCs w:val="24"/>
        </w:rPr>
        <w:t>,</w:t>
      </w:r>
      <w:r w:rsidRPr="00434007">
        <w:rPr>
          <w:rFonts w:ascii="Arial" w:hAnsi="Arial" w:cs="Arial"/>
          <w:sz w:val="24"/>
          <w:szCs w:val="24"/>
        </w:rPr>
        <w:t xml:space="preserve"> and sheet paper.  The office supplies will be used by all participating branches and agencies of State Government.  Additionally, the State of Maine encourages equivalent access to the resulting contract(s) for the State’s political subdivisions, municipalities, and educational institutions/organizations, should they choose to participate.  </w:t>
      </w:r>
      <w:r w:rsidRPr="005626E8">
        <w:rPr>
          <w:rFonts w:ascii="Arial" w:hAnsi="Arial" w:cs="Arial"/>
          <w:sz w:val="24"/>
          <w:szCs w:val="24"/>
        </w:rPr>
        <w:t>Bidders are hereby notified that the University System and its affiliated campuses may be among the organizations that seek to receive deliveries from the selected Bidder(s).  This paragraph should not be construed as a guarantee or commitment that the University of Maine System will participate.</w:t>
      </w:r>
    </w:p>
    <w:p w14:paraId="4F366C2C" w14:textId="77777777" w:rsidR="00434007" w:rsidRPr="00434007" w:rsidRDefault="00434007" w:rsidP="00434007">
      <w:pPr>
        <w:rPr>
          <w:rFonts w:ascii="Arial" w:hAnsi="Arial" w:cs="Arial"/>
          <w:sz w:val="24"/>
          <w:szCs w:val="24"/>
        </w:rPr>
      </w:pPr>
    </w:p>
    <w:p w14:paraId="578A7305" w14:textId="187994F4" w:rsidR="005626E8" w:rsidRDefault="00434007" w:rsidP="00434007">
      <w:pPr>
        <w:rPr>
          <w:rFonts w:ascii="Arial" w:hAnsi="Arial" w:cs="Arial"/>
          <w:sz w:val="24"/>
          <w:szCs w:val="24"/>
        </w:rPr>
      </w:pPr>
      <w:r w:rsidRPr="00434007">
        <w:rPr>
          <w:rFonts w:ascii="Arial" w:hAnsi="Arial" w:cs="Arial"/>
          <w:sz w:val="24"/>
          <w:szCs w:val="24"/>
        </w:rPr>
        <w:t>The following objectives are intended to be the result of this process:</w:t>
      </w:r>
    </w:p>
    <w:p w14:paraId="60B2C6ED" w14:textId="4CD64C78" w:rsidR="005626E8" w:rsidRDefault="005626E8">
      <w:pPr>
        <w:pStyle w:val="ListParagraph"/>
        <w:numPr>
          <w:ilvl w:val="0"/>
          <w:numId w:val="23"/>
        </w:numPr>
        <w:rPr>
          <w:rFonts w:ascii="Arial" w:hAnsi="Arial" w:cs="Arial"/>
          <w:sz w:val="24"/>
          <w:szCs w:val="24"/>
        </w:rPr>
      </w:pPr>
      <w:r>
        <w:rPr>
          <w:rFonts w:ascii="Arial" w:hAnsi="Arial" w:cs="Arial"/>
          <w:sz w:val="24"/>
          <w:szCs w:val="24"/>
        </w:rPr>
        <w:t>C</w:t>
      </w:r>
      <w:r w:rsidR="00434007" w:rsidRPr="005626E8">
        <w:rPr>
          <w:rFonts w:ascii="Arial" w:hAnsi="Arial" w:cs="Arial"/>
          <w:sz w:val="24"/>
          <w:szCs w:val="24"/>
        </w:rPr>
        <w:t xml:space="preserve">omprehensive, </w:t>
      </w:r>
      <w:r w:rsidR="00D53E5B" w:rsidRPr="005626E8">
        <w:rPr>
          <w:rFonts w:ascii="Arial" w:hAnsi="Arial" w:cs="Arial"/>
          <w:sz w:val="24"/>
          <w:szCs w:val="24"/>
        </w:rPr>
        <w:t>competitively solicited</w:t>
      </w:r>
      <w:r w:rsidR="00434007" w:rsidRPr="005626E8">
        <w:rPr>
          <w:rFonts w:ascii="Arial" w:hAnsi="Arial" w:cs="Arial"/>
          <w:sz w:val="24"/>
          <w:szCs w:val="24"/>
        </w:rPr>
        <w:t xml:space="preserve"> contract(s) offering office supply, toner and paper products to all participating departments and agencies statewide</w:t>
      </w:r>
      <w:r w:rsidR="004658ED">
        <w:rPr>
          <w:rFonts w:ascii="Arial" w:hAnsi="Arial" w:cs="Arial"/>
          <w:sz w:val="24"/>
          <w:szCs w:val="24"/>
        </w:rPr>
        <w:t>.</w:t>
      </w:r>
    </w:p>
    <w:p w14:paraId="701CFA56" w14:textId="5440648B" w:rsidR="005626E8" w:rsidRDefault="005626E8">
      <w:pPr>
        <w:pStyle w:val="ListParagraph"/>
        <w:numPr>
          <w:ilvl w:val="0"/>
          <w:numId w:val="23"/>
        </w:numPr>
        <w:rPr>
          <w:rFonts w:ascii="Arial" w:hAnsi="Arial" w:cs="Arial"/>
          <w:sz w:val="24"/>
          <w:szCs w:val="24"/>
        </w:rPr>
      </w:pPr>
      <w:r>
        <w:rPr>
          <w:rFonts w:ascii="Arial" w:hAnsi="Arial" w:cs="Arial"/>
          <w:sz w:val="24"/>
          <w:szCs w:val="24"/>
        </w:rPr>
        <w:t>E</w:t>
      </w:r>
      <w:r w:rsidR="00434007" w:rsidRPr="005626E8">
        <w:rPr>
          <w:rFonts w:ascii="Arial" w:hAnsi="Arial" w:cs="Arial"/>
          <w:sz w:val="24"/>
          <w:szCs w:val="24"/>
        </w:rPr>
        <w:t>xceptional customer servic</w:t>
      </w:r>
      <w:r>
        <w:rPr>
          <w:rFonts w:ascii="Arial" w:hAnsi="Arial" w:cs="Arial"/>
          <w:sz w:val="24"/>
          <w:szCs w:val="24"/>
        </w:rPr>
        <w:t>e</w:t>
      </w:r>
      <w:r w:rsidR="004658ED">
        <w:rPr>
          <w:rFonts w:ascii="Arial" w:hAnsi="Arial" w:cs="Arial"/>
          <w:sz w:val="24"/>
          <w:szCs w:val="24"/>
        </w:rPr>
        <w:t>.</w:t>
      </w:r>
    </w:p>
    <w:p w14:paraId="42931C38" w14:textId="455E173D" w:rsidR="00D53E5B" w:rsidRDefault="005626E8">
      <w:pPr>
        <w:pStyle w:val="ListParagraph"/>
        <w:numPr>
          <w:ilvl w:val="0"/>
          <w:numId w:val="23"/>
        </w:numPr>
        <w:rPr>
          <w:rFonts w:ascii="Arial" w:hAnsi="Arial" w:cs="Arial"/>
          <w:sz w:val="24"/>
          <w:szCs w:val="24"/>
        </w:rPr>
      </w:pPr>
      <w:r>
        <w:rPr>
          <w:rFonts w:ascii="Arial" w:hAnsi="Arial" w:cs="Arial"/>
          <w:sz w:val="24"/>
          <w:szCs w:val="24"/>
        </w:rPr>
        <w:t>A</w:t>
      </w:r>
      <w:r w:rsidR="00434007" w:rsidRPr="005626E8">
        <w:rPr>
          <w:rFonts w:ascii="Arial" w:hAnsi="Arial" w:cs="Arial"/>
          <w:sz w:val="24"/>
          <w:szCs w:val="24"/>
        </w:rPr>
        <w:t>chievement of substantial cost savings in product and administrative/overhead costs through the aggregation of the State’s requirements</w:t>
      </w:r>
      <w:r w:rsidR="004658ED">
        <w:rPr>
          <w:rFonts w:ascii="Arial" w:hAnsi="Arial" w:cs="Arial"/>
          <w:sz w:val="24"/>
          <w:szCs w:val="24"/>
        </w:rPr>
        <w:t>.</w:t>
      </w:r>
    </w:p>
    <w:p w14:paraId="75E0BD2E" w14:textId="1A625FF0" w:rsidR="00434007" w:rsidRPr="005626E8" w:rsidRDefault="00D53E5B">
      <w:pPr>
        <w:pStyle w:val="ListParagraph"/>
        <w:numPr>
          <w:ilvl w:val="0"/>
          <w:numId w:val="23"/>
        </w:numPr>
        <w:rPr>
          <w:rFonts w:ascii="Arial" w:hAnsi="Arial" w:cs="Arial"/>
          <w:sz w:val="24"/>
          <w:szCs w:val="24"/>
        </w:rPr>
      </w:pPr>
      <w:r>
        <w:rPr>
          <w:rFonts w:ascii="Arial" w:hAnsi="Arial" w:cs="Arial"/>
          <w:sz w:val="24"/>
          <w:szCs w:val="24"/>
        </w:rPr>
        <w:t>C</w:t>
      </w:r>
      <w:r w:rsidR="00434007" w:rsidRPr="005626E8">
        <w:rPr>
          <w:rFonts w:ascii="Arial" w:hAnsi="Arial" w:cs="Arial"/>
          <w:sz w:val="24"/>
          <w:szCs w:val="24"/>
        </w:rPr>
        <w:t>ontract(s) and price structure that is clear, consistent, transparent</w:t>
      </w:r>
      <w:r>
        <w:rPr>
          <w:rFonts w:ascii="Arial" w:hAnsi="Arial" w:cs="Arial"/>
          <w:sz w:val="24"/>
          <w:szCs w:val="24"/>
        </w:rPr>
        <w:t>,</w:t>
      </w:r>
      <w:r w:rsidR="00434007" w:rsidRPr="005626E8">
        <w:rPr>
          <w:rFonts w:ascii="Arial" w:hAnsi="Arial" w:cs="Arial"/>
          <w:sz w:val="24"/>
          <w:szCs w:val="24"/>
        </w:rPr>
        <w:t xml:space="preserve"> and fair.</w:t>
      </w:r>
    </w:p>
    <w:p w14:paraId="78659228" w14:textId="77777777" w:rsidR="00434007" w:rsidRPr="00434007" w:rsidRDefault="00434007" w:rsidP="00434007">
      <w:pPr>
        <w:rPr>
          <w:rFonts w:ascii="Arial" w:hAnsi="Arial" w:cs="Arial"/>
          <w:sz w:val="24"/>
          <w:szCs w:val="24"/>
        </w:rPr>
      </w:pPr>
    </w:p>
    <w:p w14:paraId="56AE4FA6" w14:textId="57303EEF" w:rsidR="00D53E5B" w:rsidRDefault="00434007" w:rsidP="00434007">
      <w:pPr>
        <w:rPr>
          <w:rFonts w:ascii="Arial" w:hAnsi="Arial" w:cs="Arial"/>
          <w:b/>
          <w:bCs/>
          <w:sz w:val="24"/>
          <w:szCs w:val="24"/>
        </w:rPr>
      </w:pPr>
      <w:r w:rsidRPr="00D53E5B">
        <w:rPr>
          <w:rFonts w:ascii="Arial" w:hAnsi="Arial" w:cs="Arial"/>
          <w:b/>
          <w:bCs/>
          <w:sz w:val="24"/>
          <w:szCs w:val="24"/>
        </w:rPr>
        <w:t>Estimated Expenditures</w:t>
      </w:r>
    </w:p>
    <w:p w14:paraId="4C258138" w14:textId="77777777" w:rsidR="008923F3" w:rsidRPr="00D70149" w:rsidRDefault="008923F3" w:rsidP="00434007">
      <w:pPr>
        <w:rPr>
          <w:rFonts w:ascii="Arial" w:hAnsi="Arial" w:cs="Arial"/>
          <w:b/>
          <w:bCs/>
          <w:sz w:val="24"/>
          <w:szCs w:val="24"/>
        </w:rPr>
      </w:pPr>
    </w:p>
    <w:p w14:paraId="339DB972" w14:textId="46B76CCB" w:rsidR="00434007" w:rsidRDefault="00434007" w:rsidP="00434007">
      <w:pPr>
        <w:rPr>
          <w:rFonts w:ascii="Arial" w:hAnsi="Arial" w:cs="Arial"/>
          <w:sz w:val="24"/>
          <w:szCs w:val="24"/>
        </w:rPr>
      </w:pPr>
      <w:r w:rsidRPr="0ED0047A">
        <w:rPr>
          <w:rFonts w:ascii="Arial" w:hAnsi="Arial" w:cs="Arial"/>
          <w:sz w:val="24"/>
          <w:szCs w:val="24"/>
        </w:rPr>
        <w:t>It is estimated that the future volume of statewide purchasing for all categories of office supplies will be approximately $</w:t>
      </w:r>
      <w:r w:rsidR="3F987DA3" w:rsidRPr="0ED0047A">
        <w:rPr>
          <w:rFonts w:ascii="Arial" w:hAnsi="Arial" w:cs="Arial"/>
          <w:sz w:val="24"/>
          <w:szCs w:val="24"/>
        </w:rPr>
        <w:t>3.1</w:t>
      </w:r>
      <w:r w:rsidRPr="0ED0047A">
        <w:rPr>
          <w:rFonts w:ascii="Arial" w:hAnsi="Arial" w:cs="Arial"/>
          <w:sz w:val="24"/>
          <w:szCs w:val="24"/>
        </w:rPr>
        <w:t xml:space="preserve"> million dollars annually</w:t>
      </w:r>
      <w:r w:rsidR="00D53E5B" w:rsidRPr="0ED0047A">
        <w:rPr>
          <w:rFonts w:ascii="Arial" w:hAnsi="Arial" w:cs="Arial"/>
          <w:sz w:val="24"/>
          <w:szCs w:val="24"/>
        </w:rPr>
        <w:t>,</w:t>
      </w:r>
      <w:r w:rsidRPr="0ED0047A">
        <w:rPr>
          <w:rFonts w:ascii="Arial" w:hAnsi="Arial" w:cs="Arial"/>
          <w:sz w:val="24"/>
          <w:szCs w:val="24"/>
        </w:rPr>
        <w:t xml:space="preserve"> based on current prices.  This figure is broken down into the following sub-categories (University of Maine System figures also included)</w:t>
      </w:r>
      <w:r w:rsidR="6F25F00E" w:rsidRPr="0ED0047A">
        <w:rPr>
          <w:rFonts w:ascii="Arial" w:hAnsi="Arial" w:cs="Arial"/>
          <w:sz w:val="24"/>
          <w:szCs w:val="24"/>
        </w:rPr>
        <w:t xml:space="preserve">. </w:t>
      </w:r>
    </w:p>
    <w:p w14:paraId="128C4DC3" w14:textId="77777777" w:rsidR="00D70149" w:rsidRPr="00434007" w:rsidRDefault="00D70149" w:rsidP="00434007">
      <w:pPr>
        <w:rPr>
          <w:rFonts w:ascii="Arial" w:hAnsi="Arial" w:cs="Arial"/>
          <w:sz w:val="24"/>
          <w:szCs w:val="24"/>
        </w:rPr>
      </w:pPr>
    </w:p>
    <w:tbl>
      <w:tblPr>
        <w:tblW w:w="9155" w:type="dxa"/>
        <w:jc w:val="center"/>
        <w:tblLook w:val="04A0" w:firstRow="1" w:lastRow="0" w:firstColumn="1" w:lastColumn="0" w:noHBand="0" w:noVBand="1"/>
      </w:tblPr>
      <w:tblGrid>
        <w:gridCol w:w="2415"/>
        <w:gridCol w:w="2250"/>
        <w:gridCol w:w="2160"/>
        <w:gridCol w:w="2330"/>
      </w:tblGrid>
      <w:tr w:rsidR="00434007" w:rsidRPr="00434007" w14:paraId="61BF929E" w14:textId="77777777" w:rsidTr="06C400E4">
        <w:trPr>
          <w:trHeight w:val="393"/>
          <w:jc w:val="center"/>
        </w:trPr>
        <w:tc>
          <w:tcPr>
            <w:tcW w:w="9155" w:type="dxa"/>
            <w:gridSpan w:val="4"/>
            <w:tcBorders>
              <w:top w:val="double" w:sz="4" w:space="0" w:color="auto"/>
              <w:left w:val="double" w:sz="4" w:space="0" w:color="auto"/>
              <w:bottom w:val="single" w:sz="4" w:space="0" w:color="auto"/>
              <w:right w:val="double" w:sz="4" w:space="0" w:color="auto"/>
            </w:tcBorders>
            <w:shd w:val="clear" w:color="auto" w:fill="BDD6EE" w:themeFill="accent5" w:themeFillTint="66"/>
            <w:noWrap/>
            <w:vAlign w:val="center"/>
            <w:hideMark/>
          </w:tcPr>
          <w:p w14:paraId="44E008D4" w14:textId="77777777" w:rsidR="00434007" w:rsidRPr="00434007" w:rsidRDefault="00434007" w:rsidP="00434007">
            <w:pPr>
              <w:rPr>
                <w:rFonts w:ascii="Arial" w:hAnsi="Arial" w:cs="Arial"/>
                <w:b/>
                <w:bCs/>
                <w:sz w:val="24"/>
                <w:szCs w:val="24"/>
              </w:rPr>
            </w:pPr>
            <w:r w:rsidRPr="00434007">
              <w:rPr>
                <w:rFonts w:ascii="Arial" w:hAnsi="Arial" w:cs="Arial"/>
                <w:b/>
                <w:bCs/>
                <w:sz w:val="24"/>
                <w:szCs w:val="24"/>
              </w:rPr>
              <w:t>Estimated Annual Usage of Office Supply-Related Items</w:t>
            </w:r>
          </w:p>
        </w:tc>
      </w:tr>
      <w:tr w:rsidR="00434007" w:rsidRPr="00434007" w14:paraId="2D45B587" w14:textId="77777777" w:rsidTr="06C400E4">
        <w:trPr>
          <w:trHeight w:val="315"/>
          <w:jc w:val="center"/>
        </w:trPr>
        <w:tc>
          <w:tcPr>
            <w:tcW w:w="2415" w:type="dxa"/>
            <w:tcBorders>
              <w:top w:val="nil"/>
              <w:left w:val="double" w:sz="4" w:space="0" w:color="auto"/>
              <w:bottom w:val="single" w:sz="4" w:space="0" w:color="auto"/>
              <w:right w:val="single" w:sz="4" w:space="0" w:color="auto"/>
            </w:tcBorders>
            <w:shd w:val="clear" w:color="auto" w:fill="auto"/>
            <w:noWrap/>
            <w:vAlign w:val="center"/>
            <w:hideMark/>
          </w:tcPr>
          <w:p w14:paraId="0D689CEE" w14:textId="77777777" w:rsidR="00434007" w:rsidRPr="00434007" w:rsidRDefault="00434007" w:rsidP="00434007">
            <w:pPr>
              <w:rPr>
                <w:rFonts w:ascii="Arial" w:hAnsi="Arial" w:cs="Arial"/>
                <w:b/>
                <w:bCs/>
                <w:sz w:val="24"/>
                <w:szCs w:val="24"/>
              </w:rPr>
            </w:pPr>
            <w:r w:rsidRPr="00434007">
              <w:rPr>
                <w:rFonts w:ascii="Arial" w:hAnsi="Arial" w:cs="Arial"/>
                <w:b/>
                <w:bCs/>
                <w:sz w:val="24"/>
                <w:szCs w:val="24"/>
              </w:rPr>
              <w:t> </w:t>
            </w:r>
          </w:p>
        </w:tc>
        <w:tc>
          <w:tcPr>
            <w:tcW w:w="2250" w:type="dxa"/>
            <w:tcBorders>
              <w:top w:val="nil"/>
              <w:left w:val="nil"/>
              <w:bottom w:val="single" w:sz="4" w:space="0" w:color="auto"/>
              <w:right w:val="single" w:sz="4" w:space="0" w:color="auto"/>
            </w:tcBorders>
            <w:shd w:val="clear" w:color="auto" w:fill="auto"/>
            <w:noWrap/>
            <w:vAlign w:val="center"/>
            <w:hideMark/>
          </w:tcPr>
          <w:p w14:paraId="01590EA9" w14:textId="77777777" w:rsidR="00434007" w:rsidRPr="00D53E5B" w:rsidRDefault="00434007" w:rsidP="00D53E5B">
            <w:pPr>
              <w:rPr>
                <w:rFonts w:ascii="Arial" w:hAnsi="Arial" w:cs="Arial"/>
                <w:b/>
                <w:bCs/>
                <w:sz w:val="24"/>
                <w:szCs w:val="24"/>
              </w:rPr>
            </w:pPr>
            <w:r w:rsidRPr="00D53E5B">
              <w:rPr>
                <w:rFonts w:ascii="Arial" w:hAnsi="Arial" w:cs="Arial"/>
                <w:b/>
                <w:bCs/>
                <w:sz w:val="24"/>
                <w:szCs w:val="24"/>
              </w:rPr>
              <w:t>State Government</w:t>
            </w:r>
          </w:p>
        </w:tc>
        <w:tc>
          <w:tcPr>
            <w:tcW w:w="2160" w:type="dxa"/>
            <w:tcBorders>
              <w:top w:val="nil"/>
              <w:left w:val="nil"/>
              <w:bottom w:val="single" w:sz="4" w:space="0" w:color="auto"/>
              <w:right w:val="single" w:sz="4" w:space="0" w:color="auto"/>
            </w:tcBorders>
            <w:shd w:val="clear" w:color="auto" w:fill="auto"/>
            <w:noWrap/>
            <w:vAlign w:val="center"/>
            <w:hideMark/>
          </w:tcPr>
          <w:p w14:paraId="509425B6" w14:textId="77777777" w:rsidR="00434007" w:rsidRPr="00D53E5B" w:rsidRDefault="00434007" w:rsidP="00D53E5B">
            <w:pPr>
              <w:rPr>
                <w:rFonts w:ascii="Arial" w:hAnsi="Arial" w:cs="Arial"/>
                <w:b/>
                <w:bCs/>
                <w:sz w:val="24"/>
                <w:szCs w:val="24"/>
              </w:rPr>
            </w:pPr>
            <w:r w:rsidRPr="74677CB4">
              <w:rPr>
                <w:rFonts w:ascii="Arial" w:hAnsi="Arial" w:cs="Arial"/>
                <w:b/>
                <w:bCs/>
                <w:sz w:val="24"/>
                <w:szCs w:val="24"/>
              </w:rPr>
              <w:t>University of Maine System*</w:t>
            </w:r>
          </w:p>
        </w:tc>
        <w:tc>
          <w:tcPr>
            <w:tcW w:w="2330" w:type="dxa"/>
            <w:tcBorders>
              <w:top w:val="nil"/>
              <w:left w:val="nil"/>
              <w:bottom w:val="single" w:sz="4" w:space="0" w:color="auto"/>
              <w:right w:val="double" w:sz="4" w:space="0" w:color="auto"/>
            </w:tcBorders>
            <w:shd w:val="clear" w:color="auto" w:fill="auto"/>
            <w:noWrap/>
            <w:vAlign w:val="center"/>
            <w:hideMark/>
          </w:tcPr>
          <w:p w14:paraId="5E77996C" w14:textId="77777777" w:rsidR="00434007" w:rsidRPr="00D53E5B" w:rsidRDefault="00434007" w:rsidP="00D53E5B">
            <w:pPr>
              <w:rPr>
                <w:rFonts w:ascii="Arial" w:hAnsi="Arial" w:cs="Arial"/>
                <w:b/>
                <w:bCs/>
                <w:sz w:val="24"/>
                <w:szCs w:val="24"/>
              </w:rPr>
            </w:pPr>
            <w:r w:rsidRPr="00D53E5B">
              <w:rPr>
                <w:rFonts w:ascii="Arial" w:hAnsi="Arial" w:cs="Arial"/>
                <w:b/>
                <w:bCs/>
                <w:sz w:val="24"/>
                <w:szCs w:val="24"/>
              </w:rPr>
              <w:t>Total</w:t>
            </w:r>
          </w:p>
        </w:tc>
      </w:tr>
      <w:tr w:rsidR="00434007" w:rsidRPr="00434007" w14:paraId="2FD70E50" w14:textId="77777777" w:rsidTr="06C400E4">
        <w:trPr>
          <w:trHeight w:val="315"/>
          <w:jc w:val="center"/>
        </w:trPr>
        <w:tc>
          <w:tcPr>
            <w:tcW w:w="2415" w:type="dxa"/>
            <w:tcBorders>
              <w:top w:val="nil"/>
              <w:left w:val="double" w:sz="4" w:space="0" w:color="auto"/>
              <w:bottom w:val="single" w:sz="4" w:space="0" w:color="auto"/>
              <w:right w:val="single" w:sz="4" w:space="0" w:color="auto"/>
            </w:tcBorders>
            <w:shd w:val="clear" w:color="auto" w:fill="auto"/>
            <w:noWrap/>
            <w:vAlign w:val="center"/>
            <w:hideMark/>
          </w:tcPr>
          <w:p w14:paraId="6651C818" w14:textId="77777777" w:rsidR="00434007" w:rsidRPr="00434007" w:rsidRDefault="00434007" w:rsidP="00434007">
            <w:pPr>
              <w:rPr>
                <w:rFonts w:ascii="Arial" w:hAnsi="Arial" w:cs="Arial"/>
                <w:b/>
                <w:bCs/>
                <w:sz w:val="24"/>
                <w:szCs w:val="24"/>
              </w:rPr>
            </w:pPr>
            <w:r w:rsidRPr="00434007">
              <w:rPr>
                <w:rFonts w:ascii="Arial" w:hAnsi="Arial" w:cs="Arial"/>
                <w:b/>
                <w:bCs/>
                <w:sz w:val="24"/>
                <w:szCs w:val="24"/>
              </w:rPr>
              <w:t>Printer Toner (all types):</w:t>
            </w:r>
          </w:p>
        </w:tc>
        <w:tc>
          <w:tcPr>
            <w:tcW w:w="2250" w:type="dxa"/>
            <w:tcBorders>
              <w:top w:val="nil"/>
              <w:left w:val="nil"/>
              <w:bottom w:val="single" w:sz="4" w:space="0" w:color="auto"/>
              <w:right w:val="single" w:sz="4" w:space="0" w:color="auto"/>
            </w:tcBorders>
            <w:shd w:val="clear" w:color="auto" w:fill="auto"/>
            <w:noWrap/>
            <w:vAlign w:val="center"/>
            <w:hideMark/>
          </w:tcPr>
          <w:p w14:paraId="6A762891" w14:textId="1020E6A6" w:rsidR="00434007" w:rsidRPr="00D53E5B" w:rsidRDefault="00D53E5B" w:rsidP="00D53E5B">
            <w:pPr>
              <w:rPr>
                <w:rFonts w:ascii="Arial" w:hAnsi="Arial" w:cs="Arial"/>
                <w:sz w:val="24"/>
                <w:szCs w:val="24"/>
              </w:rPr>
            </w:pPr>
            <w:r w:rsidRPr="3D4CDC89">
              <w:rPr>
                <w:rFonts w:ascii="Arial" w:hAnsi="Arial" w:cs="Arial"/>
                <w:sz w:val="24"/>
                <w:szCs w:val="24"/>
              </w:rPr>
              <w:t>$</w:t>
            </w:r>
            <w:r w:rsidR="5ED22CCB" w:rsidRPr="3D4CDC89">
              <w:rPr>
                <w:rFonts w:ascii="Arial" w:hAnsi="Arial" w:cs="Arial"/>
                <w:sz w:val="24"/>
                <w:szCs w:val="24"/>
              </w:rPr>
              <w:t>944,708.86</w:t>
            </w:r>
            <w:r w:rsidR="00434007" w:rsidRPr="3D4CDC89">
              <w:rPr>
                <w:rFonts w:ascii="Arial" w:hAnsi="Arial" w:cs="Arial"/>
                <w:sz w:val="24"/>
                <w:szCs w:val="24"/>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14:paraId="51FF3970" w14:textId="3F92C97C" w:rsidR="00434007" w:rsidRPr="00D53E5B" w:rsidRDefault="00D53E5B" w:rsidP="00D53E5B">
            <w:pPr>
              <w:rPr>
                <w:rFonts w:ascii="Arial" w:hAnsi="Arial" w:cs="Arial"/>
                <w:sz w:val="24"/>
                <w:szCs w:val="24"/>
              </w:rPr>
            </w:pPr>
            <w:r>
              <w:rPr>
                <w:rFonts w:ascii="Arial" w:hAnsi="Arial" w:cs="Arial"/>
                <w:sz w:val="24"/>
                <w:szCs w:val="24"/>
              </w:rPr>
              <w:t>$</w:t>
            </w:r>
            <w:r w:rsidR="00434007" w:rsidRPr="00D53E5B">
              <w:rPr>
                <w:rFonts w:ascii="Arial" w:hAnsi="Arial" w:cs="Arial"/>
                <w:sz w:val="24"/>
                <w:szCs w:val="24"/>
              </w:rPr>
              <w:t xml:space="preserve"> 140,371.32</w:t>
            </w:r>
          </w:p>
        </w:tc>
        <w:tc>
          <w:tcPr>
            <w:tcW w:w="2330" w:type="dxa"/>
            <w:tcBorders>
              <w:top w:val="nil"/>
              <w:left w:val="nil"/>
              <w:bottom w:val="single" w:sz="4" w:space="0" w:color="auto"/>
              <w:right w:val="double" w:sz="4" w:space="0" w:color="auto"/>
            </w:tcBorders>
            <w:shd w:val="clear" w:color="auto" w:fill="auto"/>
            <w:noWrap/>
            <w:vAlign w:val="center"/>
            <w:hideMark/>
          </w:tcPr>
          <w:p w14:paraId="474B53B4" w14:textId="0AB71646" w:rsidR="00434007" w:rsidRPr="00D53E5B" w:rsidRDefault="00434007" w:rsidP="00D53E5B">
            <w:pPr>
              <w:rPr>
                <w:rFonts w:ascii="Arial" w:hAnsi="Arial" w:cs="Arial"/>
                <w:sz w:val="24"/>
                <w:szCs w:val="24"/>
              </w:rPr>
            </w:pPr>
            <w:r w:rsidRPr="06C400E4">
              <w:rPr>
                <w:rFonts w:ascii="Arial" w:hAnsi="Arial" w:cs="Arial"/>
                <w:sz w:val="24"/>
                <w:szCs w:val="24"/>
              </w:rPr>
              <w:t>$ 1,</w:t>
            </w:r>
            <w:r w:rsidR="65ACBC56" w:rsidRPr="06C400E4">
              <w:rPr>
                <w:rFonts w:ascii="Arial" w:hAnsi="Arial" w:cs="Arial"/>
                <w:sz w:val="24"/>
                <w:szCs w:val="24"/>
              </w:rPr>
              <w:t>119,450.13</w:t>
            </w:r>
          </w:p>
        </w:tc>
      </w:tr>
      <w:tr w:rsidR="00434007" w:rsidRPr="00434007" w14:paraId="614CFC8D" w14:textId="77777777" w:rsidTr="06C400E4">
        <w:trPr>
          <w:trHeight w:val="315"/>
          <w:jc w:val="center"/>
        </w:trPr>
        <w:tc>
          <w:tcPr>
            <w:tcW w:w="2415" w:type="dxa"/>
            <w:tcBorders>
              <w:top w:val="nil"/>
              <w:left w:val="double" w:sz="4" w:space="0" w:color="auto"/>
              <w:bottom w:val="single" w:sz="4" w:space="0" w:color="auto"/>
              <w:right w:val="single" w:sz="4" w:space="0" w:color="auto"/>
            </w:tcBorders>
            <w:shd w:val="clear" w:color="auto" w:fill="auto"/>
            <w:noWrap/>
            <w:vAlign w:val="center"/>
            <w:hideMark/>
          </w:tcPr>
          <w:p w14:paraId="684CD872" w14:textId="77777777" w:rsidR="00434007" w:rsidRPr="00434007" w:rsidRDefault="00434007" w:rsidP="00434007">
            <w:pPr>
              <w:rPr>
                <w:rFonts w:ascii="Arial" w:hAnsi="Arial" w:cs="Arial"/>
                <w:b/>
                <w:bCs/>
                <w:sz w:val="24"/>
                <w:szCs w:val="24"/>
              </w:rPr>
            </w:pPr>
            <w:r w:rsidRPr="00434007">
              <w:rPr>
                <w:rFonts w:ascii="Arial" w:hAnsi="Arial" w:cs="Arial"/>
                <w:b/>
                <w:bCs/>
                <w:sz w:val="24"/>
                <w:szCs w:val="24"/>
              </w:rPr>
              <w:t>Paper (all types):</w:t>
            </w:r>
          </w:p>
        </w:tc>
        <w:tc>
          <w:tcPr>
            <w:tcW w:w="2250" w:type="dxa"/>
            <w:tcBorders>
              <w:top w:val="nil"/>
              <w:left w:val="nil"/>
              <w:bottom w:val="single" w:sz="4" w:space="0" w:color="auto"/>
              <w:right w:val="single" w:sz="4" w:space="0" w:color="auto"/>
            </w:tcBorders>
            <w:shd w:val="clear" w:color="auto" w:fill="auto"/>
            <w:noWrap/>
            <w:vAlign w:val="center"/>
            <w:hideMark/>
          </w:tcPr>
          <w:p w14:paraId="67186EE5" w14:textId="226DB327" w:rsidR="00434007" w:rsidRPr="00D53E5B" w:rsidRDefault="00D53E5B" w:rsidP="00D53E5B">
            <w:pPr>
              <w:rPr>
                <w:rFonts w:ascii="Arial" w:hAnsi="Arial" w:cs="Arial"/>
                <w:sz w:val="24"/>
                <w:szCs w:val="24"/>
              </w:rPr>
            </w:pPr>
            <w:r w:rsidRPr="3D4CDC89">
              <w:rPr>
                <w:rFonts w:ascii="Arial" w:hAnsi="Arial" w:cs="Arial"/>
                <w:sz w:val="24"/>
                <w:szCs w:val="24"/>
              </w:rPr>
              <w:t>$</w:t>
            </w:r>
            <w:r w:rsidR="7060966D" w:rsidRPr="3D4CDC89">
              <w:rPr>
                <w:rFonts w:ascii="Arial" w:hAnsi="Arial" w:cs="Arial"/>
                <w:sz w:val="24"/>
                <w:szCs w:val="24"/>
              </w:rPr>
              <w:t>487,594.99</w:t>
            </w:r>
            <w:r w:rsidR="00434007" w:rsidRPr="3D4CDC89">
              <w:rPr>
                <w:rFonts w:ascii="Arial" w:hAnsi="Arial" w:cs="Arial"/>
                <w:sz w:val="24"/>
                <w:szCs w:val="24"/>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14:paraId="2F632D18" w14:textId="2F7B131B" w:rsidR="00434007" w:rsidRPr="00D53E5B" w:rsidRDefault="00D53E5B" w:rsidP="00D53E5B">
            <w:pPr>
              <w:rPr>
                <w:rFonts w:ascii="Arial" w:hAnsi="Arial" w:cs="Arial"/>
                <w:sz w:val="24"/>
                <w:szCs w:val="24"/>
              </w:rPr>
            </w:pPr>
            <w:r>
              <w:rPr>
                <w:rFonts w:ascii="Arial" w:hAnsi="Arial" w:cs="Arial"/>
                <w:sz w:val="24"/>
                <w:szCs w:val="24"/>
              </w:rPr>
              <w:t>$</w:t>
            </w:r>
            <w:r w:rsidR="00434007" w:rsidRPr="00D53E5B">
              <w:rPr>
                <w:rFonts w:ascii="Arial" w:hAnsi="Arial" w:cs="Arial"/>
                <w:sz w:val="24"/>
                <w:szCs w:val="24"/>
              </w:rPr>
              <w:t xml:space="preserve"> 153,267.00</w:t>
            </w:r>
          </w:p>
        </w:tc>
        <w:tc>
          <w:tcPr>
            <w:tcW w:w="2330" w:type="dxa"/>
            <w:tcBorders>
              <w:top w:val="nil"/>
              <w:left w:val="nil"/>
              <w:bottom w:val="single" w:sz="4" w:space="0" w:color="auto"/>
              <w:right w:val="double" w:sz="4" w:space="0" w:color="auto"/>
            </w:tcBorders>
            <w:shd w:val="clear" w:color="auto" w:fill="auto"/>
            <w:noWrap/>
            <w:vAlign w:val="center"/>
            <w:hideMark/>
          </w:tcPr>
          <w:p w14:paraId="0AC5CCC3" w14:textId="34EC4731" w:rsidR="00434007" w:rsidRPr="00D53E5B" w:rsidRDefault="00434007" w:rsidP="06C400E4">
            <w:pPr>
              <w:spacing w:line="259" w:lineRule="auto"/>
              <w:rPr>
                <w:rFonts w:ascii="Arial" w:hAnsi="Arial" w:cs="Arial"/>
                <w:sz w:val="24"/>
                <w:szCs w:val="24"/>
              </w:rPr>
            </w:pPr>
            <w:r w:rsidRPr="06C400E4">
              <w:rPr>
                <w:rFonts w:ascii="Arial" w:hAnsi="Arial" w:cs="Arial"/>
                <w:sz w:val="24"/>
                <w:szCs w:val="24"/>
              </w:rPr>
              <w:t>$</w:t>
            </w:r>
            <w:r w:rsidR="00D53E5B" w:rsidRPr="06C400E4">
              <w:rPr>
                <w:rFonts w:ascii="Arial" w:hAnsi="Arial" w:cs="Arial"/>
                <w:sz w:val="24"/>
                <w:szCs w:val="24"/>
              </w:rPr>
              <w:t xml:space="preserve"> </w:t>
            </w:r>
            <w:r w:rsidR="1A8195D5" w:rsidRPr="06C400E4">
              <w:rPr>
                <w:rFonts w:ascii="Arial" w:hAnsi="Arial" w:cs="Arial"/>
                <w:sz w:val="24"/>
                <w:szCs w:val="24"/>
              </w:rPr>
              <w:t>640,861.99</w:t>
            </w:r>
          </w:p>
        </w:tc>
      </w:tr>
      <w:tr w:rsidR="00434007" w:rsidRPr="00434007" w14:paraId="551F1BAE" w14:textId="77777777" w:rsidTr="06C400E4">
        <w:trPr>
          <w:trHeight w:val="315"/>
          <w:jc w:val="center"/>
        </w:trPr>
        <w:tc>
          <w:tcPr>
            <w:tcW w:w="2415" w:type="dxa"/>
            <w:tcBorders>
              <w:top w:val="nil"/>
              <w:left w:val="double" w:sz="4" w:space="0" w:color="auto"/>
              <w:bottom w:val="single" w:sz="4" w:space="0" w:color="auto"/>
              <w:right w:val="single" w:sz="4" w:space="0" w:color="auto"/>
            </w:tcBorders>
            <w:shd w:val="clear" w:color="auto" w:fill="auto"/>
            <w:noWrap/>
            <w:vAlign w:val="center"/>
            <w:hideMark/>
          </w:tcPr>
          <w:p w14:paraId="61819166" w14:textId="77777777" w:rsidR="00434007" w:rsidRPr="00434007" w:rsidRDefault="00434007" w:rsidP="00434007">
            <w:pPr>
              <w:rPr>
                <w:rFonts w:ascii="Arial" w:hAnsi="Arial" w:cs="Arial"/>
                <w:b/>
                <w:bCs/>
                <w:sz w:val="24"/>
                <w:szCs w:val="24"/>
              </w:rPr>
            </w:pPr>
            <w:r w:rsidRPr="00434007">
              <w:rPr>
                <w:rFonts w:ascii="Arial" w:hAnsi="Arial" w:cs="Arial"/>
                <w:b/>
                <w:bCs/>
                <w:sz w:val="24"/>
                <w:szCs w:val="24"/>
              </w:rPr>
              <w:t>All Other Office Supplies:</w:t>
            </w:r>
          </w:p>
        </w:tc>
        <w:tc>
          <w:tcPr>
            <w:tcW w:w="2250" w:type="dxa"/>
            <w:tcBorders>
              <w:top w:val="nil"/>
              <w:left w:val="nil"/>
              <w:bottom w:val="single" w:sz="4" w:space="0" w:color="auto"/>
              <w:right w:val="single" w:sz="4" w:space="0" w:color="auto"/>
            </w:tcBorders>
            <w:shd w:val="clear" w:color="auto" w:fill="auto"/>
            <w:noWrap/>
            <w:vAlign w:val="center"/>
            <w:hideMark/>
          </w:tcPr>
          <w:p w14:paraId="42B3F0A3" w14:textId="5BAA1686" w:rsidR="00434007" w:rsidRPr="00D53E5B" w:rsidRDefault="00D53E5B" w:rsidP="00D53E5B">
            <w:pPr>
              <w:rPr>
                <w:rFonts w:ascii="Arial" w:hAnsi="Arial" w:cs="Arial"/>
                <w:sz w:val="24"/>
                <w:szCs w:val="24"/>
              </w:rPr>
            </w:pPr>
            <w:r w:rsidRPr="3D4CDC89">
              <w:rPr>
                <w:rFonts w:ascii="Arial" w:hAnsi="Arial" w:cs="Arial"/>
                <w:sz w:val="24"/>
                <w:szCs w:val="24"/>
              </w:rPr>
              <w:t>$</w:t>
            </w:r>
            <w:r w:rsidR="2B4B59B5" w:rsidRPr="3D4CDC89">
              <w:rPr>
                <w:rFonts w:ascii="Arial" w:hAnsi="Arial" w:cs="Arial"/>
                <w:sz w:val="24"/>
                <w:szCs w:val="24"/>
              </w:rPr>
              <w:t>979,078.61</w:t>
            </w:r>
          </w:p>
        </w:tc>
        <w:tc>
          <w:tcPr>
            <w:tcW w:w="2160" w:type="dxa"/>
            <w:tcBorders>
              <w:top w:val="nil"/>
              <w:left w:val="nil"/>
              <w:bottom w:val="single" w:sz="4" w:space="0" w:color="auto"/>
              <w:right w:val="single" w:sz="4" w:space="0" w:color="auto"/>
            </w:tcBorders>
            <w:shd w:val="clear" w:color="auto" w:fill="auto"/>
            <w:noWrap/>
            <w:vAlign w:val="center"/>
            <w:hideMark/>
          </w:tcPr>
          <w:p w14:paraId="0C237D5A" w14:textId="1F98B7E6" w:rsidR="00434007" w:rsidRPr="00D53E5B" w:rsidRDefault="00434007" w:rsidP="00D53E5B">
            <w:pPr>
              <w:rPr>
                <w:rFonts w:ascii="Arial" w:hAnsi="Arial" w:cs="Arial"/>
                <w:sz w:val="24"/>
                <w:szCs w:val="24"/>
              </w:rPr>
            </w:pPr>
            <w:r w:rsidRPr="00D53E5B">
              <w:rPr>
                <w:rFonts w:ascii="Arial" w:hAnsi="Arial" w:cs="Arial"/>
                <w:sz w:val="24"/>
                <w:szCs w:val="24"/>
              </w:rPr>
              <w:t>$ 493,360.94</w:t>
            </w:r>
          </w:p>
        </w:tc>
        <w:tc>
          <w:tcPr>
            <w:tcW w:w="2330" w:type="dxa"/>
            <w:tcBorders>
              <w:top w:val="nil"/>
              <w:left w:val="nil"/>
              <w:bottom w:val="single" w:sz="4" w:space="0" w:color="auto"/>
              <w:right w:val="double" w:sz="4" w:space="0" w:color="auto"/>
            </w:tcBorders>
            <w:shd w:val="clear" w:color="auto" w:fill="auto"/>
            <w:noWrap/>
            <w:vAlign w:val="center"/>
            <w:hideMark/>
          </w:tcPr>
          <w:p w14:paraId="488C9AE5" w14:textId="2674458A" w:rsidR="00434007" w:rsidRPr="00D53E5B" w:rsidRDefault="00434007" w:rsidP="00D53E5B">
            <w:pPr>
              <w:rPr>
                <w:rFonts w:ascii="Arial" w:hAnsi="Arial" w:cs="Arial"/>
                <w:sz w:val="24"/>
                <w:szCs w:val="24"/>
              </w:rPr>
            </w:pPr>
            <w:r w:rsidRPr="06C400E4">
              <w:rPr>
                <w:rFonts w:ascii="Arial" w:hAnsi="Arial" w:cs="Arial"/>
                <w:sz w:val="24"/>
                <w:szCs w:val="24"/>
              </w:rPr>
              <w:t>$ 1</w:t>
            </w:r>
            <w:r w:rsidR="65DE1EF7" w:rsidRPr="06C400E4">
              <w:rPr>
                <w:rFonts w:ascii="Arial" w:hAnsi="Arial" w:cs="Arial"/>
                <w:sz w:val="24"/>
                <w:szCs w:val="24"/>
              </w:rPr>
              <w:t>,438,069.80</w:t>
            </w:r>
          </w:p>
        </w:tc>
      </w:tr>
      <w:tr w:rsidR="00434007" w:rsidRPr="00434007" w14:paraId="30BB0119" w14:textId="77777777" w:rsidTr="06C400E4">
        <w:trPr>
          <w:trHeight w:val="315"/>
          <w:jc w:val="center"/>
        </w:trPr>
        <w:tc>
          <w:tcPr>
            <w:tcW w:w="2415" w:type="dxa"/>
            <w:tcBorders>
              <w:top w:val="nil"/>
              <w:left w:val="double" w:sz="4" w:space="0" w:color="auto"/>
              <w:bottom w:val="double" w:sz="4" w:space="0" w:color="auto"/>
              <w:right w:val="single" w:sz="4" w:space="0" w:color="auto"/>
            </w:tcBorders>
            <w:shd w:val="clear" w:color="auto" w:fill="auto"/>
            <w:noWrap/>
            <w:vAlign w:val="center"/>
            <w:hideMark/>
          </w:tcPr>
          <w:p w14:paraId="2575CFE8" w14:textId="77777777" w:rsidR="00434007" w:rsidRPr="00434007" w:rsidRDefault="00434007" w:rsidP="00434007">
            <w:pPr>
              <w:rPr>
                <w:rFonts w:ascii="Arial" w:hAnsi="Arial" w:cs="Arial"/>
                <w:b/>
                <w:bCs/>
                <w:sz w:val="24"/>
                <w:szCs w:val="24"/>
              </w:rPr>
            </w:pPr>
            <w:r w:rsidRPr="3D4CDC89">
              <w:rPr>
                <w:rFonts w:ascii="Arial" w:hAnsi="Arial" w:cs="Arial"/>
                <w:b/>
                <w:bCs/>
                <w:sz w:val="24"/>
                <w:szCs w:val="24"/>
              </w:rPr>
              <w:t>Total</w:t>
            </w:r>
          </w:p>
        </w:tc>
        <w:tc>
          <w:tcPr>
            <w:tcW w:w="2250" w:type="dxa"/>
            <w:tcBorders>
              <w:top w:val="nil"/>
              <w:left w:val="nil"/>
              <w:bottom w:val="double" w:sz="4" w:space="0" w:color="auto"/>
              <w:right w:val="single" w:sz="4" w:space="0" w:color="auto"/>
            </w:tcBorders>
            <w:shd w:val="clear" w:color="auto" w:fill="auto"/>
            <w:noWrap/>
            <w:vAlign w:val="center"/>
            <w:hideMark/>
          </w:tcPr>
          <w:p w14:paraId="33B5CE20" w14:textId="20CA4BC6" w:rsidR="00434007" w:rsidRPr="00D53E5B" w:rsidRDefault="00D53E5B" w:rsidP="00D53E5B">
            <w:pPr>
              <w:rPr>
                <w:rFonts w:ascii="Arial" w:hAnsi="Arial" w:cs="Arial"/>
                <w:sz w:val="24"/>
                <w:szCs w:val="24"/>
              </w:rPr>
            </w:pPr>
            <w:r w:rsidRPr="3D4CDC89">
              <w:rPr>
                <w:rFonts w:ascii="Arial" w:hAnsi="Arial" w:cs="Arial"/>
                <w:sz w:val="24"/>
                <w:szCs w:val="24"/>
              </w:rPr>
              <w:t>$</w:t>
            </w:r>
            <w:r w:rsidR="5632628E" w:rsidRPr="3D4CDC89">
              <w:rPr>
                <w:rFonts w:ascii="Arial" w:hAnsi="Arial" w:cs="Arial"/>
                <w:sz w:val="24"/>
                <w:szCs w:val="24"/>
              </w:rPr>
              <w:t>2,411,382.66</w:t>
            </w:r>
          </w:p>
        </w:tc>
        <w:tc>
          <w:tcPr>
            <w:tcW w:w="2160" w:type="dxa"/>
            <w:tcBorders>
              <w:top w:val="nil"/>
              <w:left w:val="nil"/>
              <w:bottom w:val="double" w:sz="4" w:space="0" w:color="auto"/>
              <w:right w:val="single" w:sz="4" w:space="0" w:color="auto"/>
            </w:tcBorders>
            <w:shd w:val="clear" w:color="auto" w:fill="auto"/>
            <w:noWrap/>
            <w:vAlign w:val="center"/>
            <w:hideMark/>
          </w:tcPr>
          <w:p w14:paraId="60B1691B" w14:textId="40D3A8CE" w:rsidR="00434007" w:rsidRPr="00D53E5B" w:rsidRDefault="00434007" w:rsidP="00D53E5B">
            <w:pPr>
              <w:rPr>
                <w:rFonts w:ascii="Arial" w:hAnsi="Arial" w:cs="Arial"/>
                <w:sz w:val="24"/>
                <w:szCs w:val="24"/>
              </w:rPr>
            </w:pPr>
            <w:r w:rsidRPr="06C400E4">
              <w:rPr>
                <w:rFonts w:ascii="Arial" w:hAnsi="Arial" w:cs="Arial"/>
                <w:sz w:val="24"/>
                <w:szCs w:val="24"/>
              </w:rPr>
              <w:t>$ 786,999.26</w:t>
            </w:r>
          </w:p>
        </w:tc>
        <w:tc>
          <w:tcPr>
            <w:tcW w:w="2330" w:type="dxa"/>
            <w:tcBorders>
              <w:top w:val="nil"/>
              <w:left w:val="nil"/>
              <w:bottom w:val="double" w:sz="4" w:space="0" w:color="auto"/>
              <w:right w:val="double" w:sz="4" w:space="0" w:color="auto"/>
            </w:tcBorders>
            <w:shd w:val="clear" w:color="auto" w:fill="auto"/>
            <w:noWrap/>
            <w:vAlign w:val="center"/>
            <w:hideMark/>
          </w:tcPr>
          <w:p w14:paraId="111A1597" w14:textId="7CB48D22" w:rsidR="00434007" w:rsidRPr="00D53E5B" w:rsidRDefault="00434007" w:rsidP="00D53E5B">
            <w:pPr>
              <w:rPr>
                <w:rFonts w:ascii="Arial" w:hAnsi="Arial" w:cs="Arial"/>
                <w:sz w:val="24"/>
                <w:szCs w:val="24"/>
              </w:rPr>
            </w:pPr>
            <w:r w:rsidRPr="06C400E4">
              <w:rPr>
                <w:rFonts w:ascii="Arial" w:hAnsi="Arial" w:cs="Arial"/>
                <w:sz w:val="24"/>
                <w:szCs w:val="24"/>
              </w:rPr>
              <w:t xml:space="preserve">$ </w:t>
            </w:r>
            <w:r w:rsidR="5F4625F2" w:rsidRPr="06C400E4">
              <w:rPr>
                <w:rFonts w:ascii="Arial" w:hAnsi="Arial" w:cs="Arial"/>
                <w:sz w:val="24"/>
                <w:szCs w:val="24"/>
              </w:rPr>
              <w:t>3,198,381.92</w:t>
            </w:r>
          </w:p>
        </w:tc>
      </w:tr>
    </w:tbl>
    <w:p w14:paraId="57BD6CF8" w14:textId="00EEBD34" w:rsidR="00A8350B" w:rsidRPr="00331B44" w:rsidRDefault="6665B71F" w:rsidP="00E33B75">
      <w:pPr>
        <w:rPr>
          <w:rFonts w:ascii="Arial" w:hAnsi="Arial" w:cs="Arial"/>
          <w:sz w:val="24"/>
          <w:szCs w:val="24"/>
        </w:rPr>
      </w:pPr>
      <w:r w:rsidRPr="74677CB4">
        <w:rPr>
          <w:rFonts w:ascii="Arial" w:hAnsi="Arial" w:cs="Arial"/>
          <w:sz w:val="24"/>
          <w:szCs w:val="24"/>
        </w:rPr>
        <w:lastRenderedPageBreak/>
        <w:t xml:space="preserve">*As noted in the paragraph above, the University of Maine System may elect to participate.  </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FBD6F92"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3E5B">
        <w:rPr>
          <w:rFonts w:ascii="Arial" w:hAnsi="Arial" w:cs="Arial"/>
          <w:sz w:val="24"/>
          <w:szCs w:val="24"/>
        </w:rPr>
        <w:t>s</w:t>
      </w:r>
      <w:r w:rsidRPr="00C97934">
        <w:rPr>
          <w:rFonts w:ascii="Arial" w:hAnsi="Arial" w:cs="Arial"/>
          <w:sz w:val="24"/>
          <w:szCs w:val="24"/>
        </w:rPr>
        <w:t xml:space="preserve">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6CA943F7"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w:t>
      </w:r>
      <w:r w:rsidRPr="003F0882">
        <w:rPr>
          <w:rFonts w:ascii="Arial" w:hAnsi="Arial" w:cs="Arial"/>
          <w:sz w:val="24"/>
          <w:szCs w:val="24"/>
        </w:rPr>
        <w:t xml:space="preserve">for </w:t>
      </w:r>
      <w:r w:rsidR="003F0882" w:rsidRPr="003F0882">
        <w:rPr>
          <w:rFonts w:ascii="Arial" w:hAnsi="Arial" w:cs="Arial"/>
          <w:sz w:val="24"/>
          <w:szCs w:val="24"/>
        </w:rPr>
        <w:t>two</w:t>
      </w:r>
      <w:r w:rsidRPr="003F0882">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lastRenderedPageBreak/>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69A37AB2" w:rsidR="00F53B75" w:rsidRPr="00FF6099" w:rsidRDefault="00FF6099" w:rsidP="00583A7B">
            <w:pPr>
              <w:jc w:val="center"/>
              <w:rPr>
                <w:rFonts w:ascii="Arial" w:hAnsi="Arial" w:cs="Arial"/>
                <w:sz w:val="24"/>
                <w:szCs w:val="24"/>
              </w:rPr>
            </w:pPr>
            <w:r w:rsidRPr="00FF6099">
              <w:rPr>
                <w:rFonts w:ascii="Arial" w:hAnsi="Arial" w:cs="Arial"/>
                <w:sz w:val="24"/>
                <w:szCs w:val="24"/>
              </w:rPr>
              <w:t>5/1/2024</w:t>
            </w:r>
          </w:p>
        </w:tc>
        <w:tc>
          <w:tcPr>
            <w:tcW w:w="2520" w:type="dxa"/>
            <w:tcBorders>
              <w:top w:val="double" w:sz="4" w:space="0" w:color="auto"/>
            </w:tcBorders>
            <w:shd w:val="clear" w:color="auto" w:fill="auto"/>
          </w:tcPr>
          <w:p w14:paraId="6B06294F" w14:textId="48B66A0B" w:rsidR="00F53B75" w:rsidRPr="00FF6099" w:rsidRDefault="00FF6099" w:rsidP="00583A7B">
            <w:pPr>
              <w:jc w:val="center"/>
              <w:rPr>
                <w:rFonts w:ascii="Arial" w:hAnsi="Arial" w:cs="Arial"/>
                <w:sz w:val="24"/>
                <w:szCs w:val="24"/>
              </w:rPr>
            </w:pPr>
            <w:r w:rsidRPr="00FF6099">
              <w:rPr>
                <w:rFonts w:ascii="Arial" w:hAnsi="Arial" w:cs="Arial"/>
                <w:sz w:val="24"/>
                <w:szCs w:val="24"/>
              </w:rPr>
              <w:t>4/30/2025</w:t>
            </w:r>
          </w:p>
        </w:tc>
      </w:tr>
      <w:tr w:rsidR="00FF6099" w:rsidRPr="00C97934" w14:paraId="1BBAD6AB" w14:textId="77777777" w:rsidTr="00616DCB">
        <w:trPr>
          <w:trHeight w:val="276"/>
        </w:trPr>
        <w:tc>
          <w:tcPr>
            <w:tcW w:w="5385" w:type="dxa"/>
            <w:shd w:val="clear" w:color="auto" w:fill="auto"/>
          </w:tcPr>
          <w:p w14:paraId="4CF4EB99" w14:textId="77777777" w:rsidR="00FF6099" w:rsidRPr="00C97934" w:rsidRDefault="00FF6099" w:rsidP="00FF6099">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2B5C8105" w:rsidR="00FF6099" w:rsidRPr="00FF6099" w:rsidRDefault="00FF6099" w:rsidP="00FF6099">
            <w:pPr>
              <w:jc w:val="center"/>
              <w:rPr>
                <w:rFonts w:ascii="Arial" w:hAnsi="Arial" w:cs="Arial"/>
                <w:sz w:val="24"/>
                <w:szCs w:val="24"/>
              </w:rPr>
            </w:pPr>
            <w:r w:rsidRPr="00FF6099">
              <w:rPr>
                <w:rFonts w:ascii="Arial" w:hAnsi="Arial" w:cs="Arial"/>
                <w:sz w:val="24"/>
                <w:szCs w:val="24"/>
              </w:rPr>
              <w:t>5/1/2025</w:t>
            </w:r>
          </w:p>
        </w:tc>
        <w:tc>
          <w:tcPr>
            <w:tcW w:w="2520" w:type="dxa"/>
            <w:shd w:val="clear" w:color="auto" w:fill="auto"/>
          </w:tcPr>
          <w:p w14:paraId="58F074BA" w14:textId="231F36F0" w:rsidR="00FF6099" w:rsidRPr="00FF6099" w:rsidRDefault="00FF6099" w:rsidP="00FF6099">
            <w:pPr>
              <w:jc w:val="center"/>
              <w:rPr>
                <w:rFonts w:ascii="Arial" w:hAnsi="Arial" w:cs="Arial"/>
                <w:sz w:val="24"/>
                <w:szCs w:val="24"/>
              </w:rPr>
            </w:pPr>
            <w:r w:rsidRPr="00FF6099">
              <w:rPr>
                <w:rFonts w:ascii="Arial" w:hAnsi="Arial" w:cs="Arial"/>
                <w:sz w:val="24"/>
                <w:szCs w:val="24"/>
              </w:rPr>
              <w:t>4/30/2026</w:t>
            </w:r>
          </w:p>
        </w:tc>
      </w:tr>
      <w:tr w:rsidR="00FF6099" w:rsidRPr="00C97934" w14:paraId="580C9936" w14:textId="77777777" w:rsidTr="00616DCB">
        <w:trPr>
          <w:trHeight w:val="276"/>
        </w:trPr>
        <w:tc>
          <w:tcPr>
            <w:tcW w:w="5385" w:type="dxa"/>
            <w:shd w:val="clear" w:color="auto" w:fill="auto"/>
          </w:tcPr>
          <w:p w14:paraId="69CA2274" w14:textId="77777777" w:rsidR="00FF6099" w:rsidRPr="00C97934" w:rsidRDefault="00FF6099" w:rsidP="00FF6099">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7D9FF026" w:rsidR="00FF6099" w:rsidRPr="00FF6099" w:rsidRDefault="00FF6099" w:rsidP="00FF6099">
            <w:pPr>
              <w:jc w:val="center"/>
              <w:rPr>
                <w:rFonts w:ascii="Arial" w:hAnsi="Arial" w:cs="Arial"/>
                <w:sz w:val="24"/>
                <w:szCs w:val="24"/>
              </w:rPr>
            </w:pPr>
            <w:r w:rsidRPr="00FF6099">
              <w:rPr>
                <w:rFonts w:ascii="Arial" w:hAnsi="Arial" w:cs="Arial"/>
                <w:sz w:val="24"/>
                <w:szCs w:val="24"/>
              </w:rPr>
              <w:t>5/1/2026</w:t>
            </w:r>
          </w:p>
        </w:tc>
        <w:tc>
          <w:tcPr>
            <w:tcW w:w="2520" w:type="dxa"/>
            <w:shd w:val="clear" w:color="auto" w:fill="auto"/>
          </w:tcPr>
          <w:p w14:paraId="1E846468" w14:textId="06C49073" w:rsidR="00FF6099" w:rsidRPr="00FF6099" w:rsidRDefault="00FF6099" w:rsidP="00FF6099">
            <w:pPr>
              <w:jc w:val="center"/>
              <w:rPr>
                <w:rFonts w:ascii="Arial" w:hAnsi="Arial" w:cs="Arial"/>
                <w:sz w:val="24"/>
                <w:szCs w:val="24"/>
              </w:rPr>
            </w:pPr>
            <w:r w:rsidRPr="00FF6099">
              <w:rPr>
                <w:rFonts w:ascii="Arial" w:hAnsi="Arial" w:cs="Arial"/>
                <w:sz w:val="24"/>
                <w:szCs w:val="24"/>
              </w:rPr>
              <w:t>4/30/2027</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4428EC38" w14:textId="7B328132" w:rsidR="003A2BCE" w:rsidRDefault="003767BF" w:rsidP="003767BF">
      <w:pPr>
        <w:rPr>
          <w:rFonts w:ascii="Arial" w:hAnsi="Arial" w:cs="Arial"/>
          <w:sz w:val="24"/>
          <w:szCs w:val="24"/>
        </w:rPr>
      </w:pPr>
      <w:r w:rsidRPr="003767BF">
        <w:rPr>
          <w:rFonts w:ascii="Arial" w:hAnsi="Arial" w:cs="Arial"/>
          <w:sz w:val="24"/>
          <w:szCs w:val="24"/>
        </w:rPr>
        <w:t>The Department anticipates making multiple awards as a result of this RFP process</w:t>
      </w:r>
      <w:r w:rsidR="005C5D9D">
        <w:rPr>
          <w:rFonts w:ascii="Arial" w:hAnsi="Arial" w:cs="Arial"/>
          <w:sz w:val="24"/>
          <w:szCs w:val="24"/>
        </w:rPr>
        <w:t>, up to one</w:t>
      </w:r>
      <w:r w:rsidR="00256B45">
        <w:rPr>
          <w:rFonts w:ascii="Arial" w:hAnsi="Arial" w:cs="Arial"/>
          <w:sz w:val="24"/>
          <w:szCs w:val="24"/>
        </w:rPr>
        <w:t xml:space="preserve"> (1)</w:t>
      </w:r>
      <w:r w:rsidR="005C5D9D">
        <w:rPr>
          <w:rFonts w:ascii="Arial" w:hAnsi="Arial" w:cs="Arial"/>
          <w:sz w:val="24"/>
          <w:szCs w:val="24"/>
        </w:rPr>
        <w:t xml:space="preserve"> award for each category</w:t>
      </w:r>
      <w:r w:rsidR="003A2BCE">
        <w:rPr>
          <w:rFonts w:ascii="Arial" w:hAnsi="Arial" w:cs="Arial"/>
          <w:sz w:val="24"/>
          <w:szCs w:val="24"/>
        </w:rPr>
        <w:t xml:space="preserve"> of </w:t>
      </w:r>
      <w:r w:rsidR="00CD2FAA">
        <w:rPr>
          <w:rFonts w:ascii="Arial" w:hAnsi="Arial" w:cs="Arial"/>
          <w:sz w:val="24"/>
          <w:szCs w:val="24"/>
        </w:rPr>
        <w:t>services</w:t>
      </w:r>
      <w:r w:rsidR="003A2BCE">
        <w:rPr>
          <w:rFonts w:ascii="Arial" w:hAnsi="Arial" w:cs="Arial"/>
          <w:sz w:val="24"/>
          <w:szCs w:val="24"/>
        </w:rPr>
        <w:t>:</w:t>
      </w:r>
    </w:p>
    <w:p w14:paraId="3B33819A" w14:textId="77777777" w:rsidR="003A2BCE" w:rsidRDefault="003A2BCE">
      <w:pPr>
        <w:pStyle w:val="ListParagraph"/>
        <w:numPr>
          <w:ilvl w:val="0"/>
          <w:numId w:val="26"/>
        </w:numPr>
        <w:rPr>
          <w:rFonts w:ascii="Arial" w:hAnsi="Arial" w:cs="Arial"/>
          <w:sz w:val="24"/>
          <w:szCs w:val="24"/>
        </w:rPr>
      </w:pPr>
      <w:r>
        <w:rPr>
          <w:rFonts w:ascii="Arial" w:hAnsi="Arial" w:cs="Arial"/>
          <w:sz w:val="24"/>
          <w:szCs w:val="24"/>
        </w:rPr>
        <w:t>Office Supplies</w:t>
      </w:r>
    </w:p>
    <w:p w14:paraId="26C86D22" w14:textId="77777777" w:rsidR="003A2BCE" w:rsidRDefault="003A2BCE">
      <w:pPr>
        <w:pStyle w:val="ListParagraph"/>
        <w:numPr>
          <w:ilvl w:val="0"/>
          <w:numId w:val="26"/>
        </w:numPr>
        <w:rPr>
          <w:rFonts w:ascii="Arial" w:hAnsi="Arial" w:cs="Arial"/>
          <w:sz w:val="24"/>
          <w:szCs w:val="24"/>
        </w:rPr>
      </w:pPr>
      <w:r>
        <w:rPr>
          <w:rFonts w:ascii="Arial" w:hAnsi="Arial" w:cs="Arial"/>
          <w:sz w:val="24"/>
          <w:szCs w:val="24"/>
        </w:rPr>
        <w:t>Toner</w:t>
      </w:r>
    </w:p>
    <w:p w14:paraId="72E61AFC" w14:textId="49E03082" w:rsidR="003767BF" w:rsidRPr="00FA7236" w:rsidRDefault="003A2BCE">
      <w:pPr>
        <w:pStyle w:val="ListParagraph"/>
        <w:numPr>
          <w:ilvl w:val="0"/>
          <w:numId w:val="26"/>
        </w:numPr>
        <w:rPr>
          <w:rFonts w:ascii="Arial" w:hAnsi="Arial" w:cs="Arial"/>
          <w:sz w:val="24"/>
          <w:szCs w:val="24"/>
        </w:rPr>
      </w:pPr>
      <w:r>
        <w:rPr>
          <w:rFonts w:ascii="Arial" w:hAnsi="Arial" w:cs="Arial"/>
          <w:sz w:val="24"/>
          <w:szCs w:val="24"/>
        </w:rPr>
        <w:t>Paper</w:t>
      </w:r>
    </w:p>
    <w:p w14:paraId="00A62D49" w14:textId="77777777" w:rsidR="003767BF" w:rsidRDefault="003767BF" w:rsidP="003767BF">
      <w:pPr>
        <w:rPr>
          <w:rFonts w:ascii="Arial" w:hAnsi="Arial" w:cs="Arial"/>
          <w:sz w:val="24"/>
          <w:szCs w:val="24"/>
        </w:rPr>
      </w:pPr>
    </w:p>
    <w:p w14:paraId="7F167ADE" w14:textId="220EA17A" w:rsidR="003A2BCE" w:rsidRPr="003767BF" w:rsidRDefault="003A2BCE" w:rsidP="003767BF">
      <w:pPr>
        <w:rPr>
          <w:rFonts w:ascii="Arial" w:hAnsi="Arial" w:cs="Arial"/>
          <w:sz w:val="24"/>
          <w:szCs w:val="24"/>
        </w:rPr>
      </w:pPr>
      <w:r>
        <w:rPr>
          <w:rFonts w:ascii="Arial" w:hAnsi="Arial" w:cs="Arial"/>
          <w:sz w:val="24"/>
          <w:szCs w:val="24"/>
        </w:rPr>
        <w:t xml:space="preserve">Bidders may </w:t>
      </w:r>
      <w:r w:rsidR="00346F0D">
        <w:rPr>
          <w:rFonts w:ascii="Arial" w:hAnsi="Arial" w:cs="Arial"/>
          <w:sz w:val="24"/>
          <w:szCs w:val="24"/>
        </w:rPr>
        <w:t>propose to provide services for one or</w:t>
      </w:r>
      <w:r>
        <w:rPr>
          <w:rFonts w:ascii="Arial" w:hAnsi="Arial" w:cs="Arial"/>
          <w:sz w:val="24"/>
          <w:szCs w:val="24"/>
        </w:rPr>
        <w:t xml:space="preserve"> multiple categories. </w:t>
      </w:r>
      <w:r w:rsidR="00AF05AD">
        <w:rPr>
          <w:rFonts w:ascii="Arial" w:hAnsi="Arial" w:cs="Arial"/>
          <w:sz w:val="24"/>
          <w:szCs w:val="24"/>
        </w:rPr>
        <w:t>Bidders proposing</w:t>
      </w:r>
      <w:r w:rsidR="00CD2FAA">
        <w:rPr>
          <w:rFonts w:ascii="Arial" w:hAnsi="Arial" w:cs="Arial"/>
          <w:sz w:val="24"/>
          <w:szCs w:val="24"/>
        </w:rPr>
        <w:t xml:space="preserve"> to provide more than one</w:t>
      </w:r>
      <w:r w:rsidR="00AF05AD">
        <w:rPr>
          <w:rFonts w:ascii="Arial" w:hAnsi="Arial" w:cs="Arial"/>
          <w:sz w:val="24"/>
          <w:szCs w:val="24"/>
        </w:rPr>
        <w:t xml:space="preserve"> </w:t>
      </w:r>
      <w:r w:rsidR="00CD2FAA">
        <w:rPr>
          <w:rFonts w:ascii="Arial" w:hAnsi="Arial" w:cs="Arial"/>
          <w:sz w:val="24"/>
          <w:szCs w:val="24"/>
        </w:rPr>
        <w:t>category of service</w:t>
      </w:r>
      <w:r w:rsidR="00AF05AD">
        <w:rPr>
          <w:rFonts w:ascii="Arial" w:hAnsi="Arial" w:cs="Arial"/>
          <w:sz w:val="24"/>
          <w:szCs w:val="24"/>
        </w:rPr>
        <w:t xml:space="preserve"> must submit a single proposal with all categories addressed with</w:t>
      </w:r>
      <w:r w:rsidR="00346F0D">
        <w:rPr>
          <w:rFonts w:ascii="Arial" w:hAnsi="Arial" w:cs="Arial"/>
          <w:sz w:val="24"/>
          <w:szCs w:val="24"/>
        </w:rPr>
        <w:t xml:space="preserve">in. </w:t>
      </w:r>
    </w:p>
    <w:p w14:paraId="049B1D09" w14:textId="787C3598" w:rsidR="00AE7C0C" w:rsidRPr="00C97934" w:rsidRDefault="00AE7C0C" w:rsidP="004F0520">
      <w:pPr>
        <w:rPr>
          <w:rFonts w:ascii="Arial" w:hAnsi="Arial" w:cs="Arial"/>
          <w:sz w:val="24"/>
          <w:szCs w:val="24"/>
        </w:rPr>
      </w:pP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61FC4856">
      <w:pPr>
        <w:rPr>
          <w:rFonts w:ascii="Arial" w:hAnsi="Arial" w:cs="Arial"/>
          <w:b/>
          <w:bCs/>
          <w:sz w:val="24"/>
          <w:szCs w:val="24"/>
        </w:rPr>
      </w:pPr>
      <w:bookmarkStart w:id="15" w:name="_Toc367174728"/>
      <w:bookmarkStart w:id="16" w:name="_Toc397069196"/>
      <w:r w:rsidRPr="61FC4856">
        <w:rPr>
          <w:rFonts w:ascii="Arial" w:hAnsi="Arial" w:cs="Arial"/>
          <w:b/>
          <w:bCs/>
          <w:sz w:val="24"/>
          <w:szCs w:val="24"/>
        </w:rPr>
        <w:lastRenderedPageBreak/>
        <w:t>PART II</w:t>
      </w:r>
      <w:r>
        <w:tab/>
      </w:r>
      <w:r w:rsidR="00F40973" w:rsidRPr="61FC4856">
        <w:rPr>
          <w:rFonts w:ascii="Arial" w:hAnsi="Arial" w:cs="Arial"/>
          <w:b/>
          <w:bCs/>
          <w:sz w:val="24"/>
          <w:szCs w:val="24"/>
        </w:rPr>
        <w:t>SCOPE OF SERVICES</w:t>
      </w:r>
      <w:bookmarkEnd w:id="15"/>
      <w:r w:rsidR="00B14DB7" w:rsidRPr="61FC4856">
        <w:rPr>
          <w:rFonts w:ascii="Arial" w:hAnsi="Arial" w:cs="Arial"/>
          <w:b/>
          <w:bCs/>
          <w:sz w:val="24"/>
          <w:szCs w:val="24"/>
        </w:rPr>
        <w:t xml:space="preserve"> TO BE PROVIDED</w:t>
      </w:r>
      <w:bookmarkEnd w:id="16"/>
      <w:r>
        <w:tab/>
      </w:r>
    </w:p>
    <w:p w14:paraId="1A87775E" w14:textId="77777777" w:rsidR="00E213B7" w:rsidRPr="00E213B7" w:rsidRDefault="00E213B7" w:rsidP="00E213B7">
      <w:pPr>
        <w:rPr>
          <w:rFonts w:ascii="Arial" w:hAnsi="Arial" w:cs="Arial"/>
          <w:bCs/>
          <w:sz w:val="24"/>
          <w:szCs w:val="24"/>
        </w:rPr>
      </w:pPr>
      <w:bookmarkStart w:id="17" w:name="_Toc367174729"/>
      <w:bookmarkStart w:id="18" w:name="_Toc397069197"/>
    </w:p>
    <w:p w14:paraId="59FAFE8E" w14:textId="77777777" w:rsidR="00E213B7" w:rsidRPr="00E213B7" w:rsidRDefault="00E213B7">
      <w:pPr>
        <w:numPr>
          <w:ilvl w:val="0"/>
          <w:numId w:val="20"/>
        </w:numPr>
        <w:rPr>
          <w:rFonts w:ascii="Arial" w:hAnsi="Arial" w:cs="Arial"/>
          <w:b/>
          <w:bCs/>
          <w:sz w:val="24"/>
          <w:szCs w:val="24"/>
        </w:rPr>
      </w:pPr>
      <w:r w:rsidRPr="00E213B7">
        <w:rPr>
          <w:rFonts w:ascii="Arial" w:hAnsi="Arial" w:cs="Arial"/>
          <w:b/>
          <w:bCs/>
          <w:sz w:val="24"/>
          <w:szCs w:val="24"/>
        </w:rPr>
        <w:t xml:space="preserve">PRODUCTS </w:t>
      </w:r>
    </w:p>
    <w:p w14:paraId="0D046A47" w14:textId="77777777" w:rsidR="00E213B7" w:rsidRPr="00E213B7" w:rsidRDefault="00E213B7" w:rsidP="00E213B7">
      <w:pPr>
        <w:rPr>
          <w:rFonts w:ascii="Arial" w:hAnsi="Arial" w:cs="Arial"/>
          <w:bCs/>
          <w:sz w:val="24"/>
          <w:szCs w:val="24"/>
        </w:rPr>
      </w:pPr>
    </w:p>
    <w:p w14:paraId="7D6DCD5A" w14:textId="0945DFCA" w:rsidR="00E213B7" w:rsidRPr="00E213B7" w:rsidRDefault="00874EA2">
      <w:pPr>
        <w:numPr>
          <w:ilvl w:val="0"/>
          <w:numId w:val="19"/>
        </w:numPr>
        <w:rPr>
          <w:rFonts w:ascii="Arial" w:hAnsi="Arial" w:cs="Arial"/>
          <w:bCs/>
          <w:sz w:val="24"/>
          <w:szCs w:val="24"/>
        </w:rPr>
      </w:pPr>
      <w:bookmarkStart w:id="19" w:name="_Hlk153275327"/>
      <w:r>
        <w:rPr>
          <w:rFonts w:ascii="Arial" w:hAnsi="Arial" w:cs="Arial"/>
          <w:bCs/>
          <w:sz w:val="24"/>
          <w:szCs w:val="24"/>
        </w:rPr>
        <w:t xml:space="preserve">The awarded Bidder(s) will use effective brand management and change techniques to ensure continuity and availability of all products provided throughout the term of the contract. </w:t>
      </w:r>
      <w:bookmarkEnd w:id="19"/>
    </w:p>
    <w:p w14:paraId="786BF24C" w14:textId="77777777" w:rsidR="00E213B7" w:rsidRPr="00E213B7" w:rsidRDefault="00E213B7" w:rsidP="00E213B7">
      <w:pPr>
        <w:rPr>
          <w:rFonts w:ascii="Arial" w:hAnsi="Arial" w:cs="Arial"/>
          <w:bCs/>
          <w:sz w:val="24"/>
          <w:szCs w:val="24"/>
        </w:rPr>
      </w:pPr>
    </w:p>
    <w:p w14:paraId="603B5082" w14:textId="4D4C7AE8" w:rsidR="00E213B7" w:rsidRPr="007F7C0C" w:rsidRDefault="00874EA2">
      <w:pPr>
        <w:numPr>
          <w:ilvl w:val="0"/>
          <w:numId w:val="19"/>
        </w:numPr>
        <w:rPr>
          <w:rFonts w:ascii="Arial" w:hAnsi="Arial" w:cs="Arial"/>
          <w:bCs/>
          <w:sz w:val="24"/>
          <w:szCs w:val="24"/>
        </w:rPr>
      </w:pPr>
      <w:r w:rsidRPr="007F7C0C">
        <w:rPr>
          <w:rFonts w:ascii="Arial" w:hAnsi="Arial" w:cs="Arial"/>
          <w:bCs/>
          <w:sz w:val="24"/>
          <w:szCs w:val="24"/>
        </w:rPr>
        <w:t>The</w:t>
      </w:r>
      <w:r w:rsidR="00E213B7" w:rsidRPr="007F7C0C">
        <w:rPr>
          <w:rFonts w:ascii="Arial" w:hAnsi="Arial" w:cs="Arial"/>
          <w:bCs/>
          <w:sz w:val="24"/>
          <w:szCs w:val="24"/>
        </w:rPr>
        <w:t xml:space="preserve"> resulting contract(s) will be for office supplies, </w:t>
      </w:r>
      <w:proofErr w:type="gramStart"/>
      <w:r w:rsidR="00E213B7" w:rsidRPr="007F7C0C">
        <w:rPr>
          <w:rFonts w:ascii="Arial" w:hAnsi="Arial" w:cs="Arial"/>
          <w:bCs/>
          <w:sz w:val="24"/>
          <w:szCs w:val="24"/>
        </w:rPr>
        <w:t>toner</w:t>
      </w:r>
      <w:proofErr w:type="gramEnd"/>
      <w:r w:rsidR="00E213B7" w:rsidRPr="007F7C0C">
        <w:rPr>
          <w:rFonts w:ascii="Arial" w:hAnsi="Arial" w:cs="Arial"/>
          <w:bCs/>
          <w:sz w:val="24"/>
          <w:szCs w:val="24"/>
        </w:rPr>
        <w:t xml:space="preserve"> and paper only, and at the sole discretion of the State, end-users </w:t>
      </w:r>
      <w:r w:rsidRPr="007F7C0C">
        <w:rPr>
          <w:rFonts w:ascii="Arial" w:hAnsi="Arial" w:cs="Arial"/>
          <w:bCs/>
          <w:sz w:val="24"/>
          <w:szCs w:val="24"/>
        </w:rPr>
        <w:t xml:space="preserve">will </w:t>
      </w:r>
      <w:r w:rsidR="00E213B7" w:rsidRPr="007F7C0C">
        <w:rPr>
          <w:rFonts w:ascii="Arial" w:hAnsi="Arial" w:cs="Arial"/>
          <w:bCs/>
          <w:sz w:val="24"/>
          <w:szCs w:val="24"/>
        </w:rPr>
        <w:t>not be permitted to purchase certain office supplies and other categories of supplies or equipment that may be offered in the</w:t>
      </w:r>
      <w:r w:rsidRPr="007F7C0C">
        <w:rPr>
          <w:rFonts w:ascii="Arial" w:hAnsi="Arial" w:cs="Arial"/>
          <w:bCs/>
          <w:sz w:val="24"/>
          <w:szCs w:val="24"/>
        </w:rPr>
        <w:t xml:space="preserve"> awarded</w:t>
      </w:r>
      <w:r w:rsidR="00E213B7" w:rsidRPr="007F7C0C">
        <w:rPr>
          <w:rFonts w:ascii="Arial" w:hAnsi="Arial" w:cs="Arial"/>
          <w:bCs/>
          <w:sz w:val="24"/>
          <w:szCs w:val="24"/>
        </w:rPr>
        <w:t xml:space="preserve"> Bidders’ inventory. </w:t>
      </w:r>
    </w:p>
    <w:p w14:paraId="5E8C71A7" w14:textId="77777777" w:rsidR="00E213B7" w:rsidRPr="00874EA2" w:rsidRDefault="00E213B7" w:rsidP="007F7C0C">
      <w:pPr>
        <w:rPr>
          <w:rFonts w:ascii="Arial" w:hAnsi="Arial" w:cs="Arial"/>
          <w:bCs/>
          <w:sz w:val="24"/>
          <w:szCs w:val="24"/>
        </w:rPr>
      </w:pPr>
    </w:p>
    <w:p w14:paraId="4CF0F91F" w14:textId="46C6A4FA" w:rsidR="00E213B7" w:rsidRPr="00E213B7" w:rsidRDefault="007F7C0C">
      <w:pPr>
        <w:numPr>
          <w:ilvl w:val="0"/>
          <w:numId w:val="19"/>
        </w:numPr>
        <w:rPr>
          <w:rFonts w:ascii="Arial" w:hAnsi="Arial" w:cs="Arial"/>
          <w:bCs/>
          <w:sz w:val="24"/>
          <w:szCs w:val="24"/>
        </w:rPr>
      </w:pPr>
      <w:r>
        <w:rPr>
          <w:rFonts w:ascii="Arial" w:hAnsi="Arial" w:cs="Arial"/>
          <w:bCs/>
          <w:sz w:val="24"/>
          <w:szCs w:val="24"/>
        </w:rPr>
        <w:t>The awarded Bidder(s) must</w:t>
      </w:r>
      <w:r w:rsidR="00E213B7" w:rsidRPr="00E213B7">
        <w:rPr>
          <w:rFonts w:ascii="Arial" w:hAnsi="Arial" w:cs="Arial"/>
          <w:bCs/>
          <w:sz w:val="24"/>
          <w:szCs w:val="24"/>
        </w:rPr>
        <w:t xml:space="preserve"> promote “Core List” items (with the most advantageous pricing) over other inventory items that might appear equivalent</w:t>
      </w:r>
      <w:r>
        <w:rPr>
          <w:rFonts w:ascii="Arial" w:hAnsi="Arial" w:cs="Arial"/>
          <w:bCs/>
          <w:sz w:val="24"/>
          <w:szCs w:val="24"/>
        </w:rPr>
        <w:t>.</w:t>
      </w:r>
    </w:p>
    <w:p w14:paraId="5391F1DA" w14:textId="77777777" w:rsidR="00E213B7" w:rsidRPr="00E213B7" w:rsidRDefault="00E213B7" w:rsidP="00E213B7">
      <w:pPr>
        <w:rPr>
          <w:rFonts w:ascii="Arial" w:hAnsi="Arial" w:cs="Arial"/>
          <w:bCs/>
          <w:sz w:val="24"/>
          <w:szCs w:val="24"/>
        </w:rPr>
      </w:pPr>
    </w:p>
    <w:p w14:paraId="20F81F00" w14:textId="77777777" w:rsidR="00E213B7" w:rsidRPr="00E213B7" w:rsidRDefault="00E213B7">
      <w:pPr>
        <w:numPr>
          <w:ilvl w:val="0"/>
          <w:numId w:val="20"/>
        </w:numPr>
        <w:rPr>
          <w:rFonts w:ascii="Arial" w:hAnsi="Arial" w:cs="Arial"/>
          <w:b/>
          <w:bCs/>
          <w:sz w:val="24"/>
          <w:szCs w:val="24"/>
        </w:rPr>
      </w:pPr>
      <w:bookmarkStart w:id="20" w:name="_Hlk526324889"/>
      <w:r w:rsidRPr="00E213B7">
        <w:rPr>
          <w:rFonts w:ascii="Arial" w:hAnsi="Arial" w:cs="Arial"/>
          <w:b/>
          <w:bCs/>
          <w:sz w:val="24"/>
          <w:szCs w:val="24"/>
        </w:rPr>
        <w:t>STATEWIDE DISTRIBUTION</w:t>
      </w:r>
      <w:bookmarkEnd w:id="20"/>
      <w:r w:rsidRPr="00E213B7">
        <w:rPr>
          <w:rFonts w:ascii="Arial" w:hAnsi="Arial" w:cs="Arial"/>
          <w:b/>
          <w:bCs/>
          <w:sz w:val="24"/>
          <w:szCs w:val="24"/>
        </w:rPr>
        <w:t xml:space="preserve"> </w:t>
      </w:r>
    </w:p>
    <w:p w14:paraId="69C9FE91" w14:textId="77777777" w:rsidR="00E213B7" w:rsidRPr="00E213B7" w:rsidRDefault="00E213B7" w:rsidP="00E213B7">
      <w:pPr>
        <w:rPr>
          <w:rFonts w:ascii="Arial" w:hAnsi="Arial" w:cs="Arial"/>
          <w:bCs/>
          <w:sz w:val="24"/>
          <w:szCs w:val="24"/>
        </w:rPr>
      </w:pPr>
    </w:p>
    <w:p w14:paraId="0537EA07" w14:textId="4DB3D85F" w:rsidR="00E213B7" w:rsidRPr="00E213B7" w:rsidRDefault="00E213B7">
      <w:pPr>
        <w:numPr>
          <w:ilvl w:val="0"/>
          <w:numId w:val="22"/>
        </w:numPr>
        <w:rPr>
          <w:rFonts w:ascii="Arial" w:hAnsi="Arial" w:cs="Arial"/>
          <w:bCs/>
          <w:sz w:val="24"/>
          <w:szCs w:val="24"/>
        </w:rPr>
      </w:pPr>
      <w:r w:rsidRPr="00E213B7">
        <w:rPr>
          <w:rFonts w:ascii="Arial" w:hAnsi="Arial" w:cs="Arial"/>
          <w:bCs/>
          <w:sz w:val="24"/>
          <w:szCs w:val="24"/>
        </w:rPr>
        <w:t xml:space="preserve">The </w:t>
      </w:r>
      <w:r w:rsidR="00141BBA">
        <w:rPr>
          <w:rFonts w:ascii="Arial" w:hAnsi="Arial" w:cs="Arial"/>
          <w:bCs/>
          <w:sz w:val="24"/>
          <w:szCs w:val="24"/>
        </w:rPr>
        <w:t>awarded Bidder(s) must provide</w:t>
      </w:r>
      <w:r w:rsidRPr="00E213B7">
        <w:rPr>
          <w:rFonts w:ascii="Arial" w:hAnsi="Arial" w:cs="Arial"/>
          <w:bCs/>
          <w:sz w:val="24"/>
          <w:szCs w:val="24"/>
        </w:rPr>
        <w:t xml:space="preserve"> next-business-day delivery </w:t>
      </w:r>
      <w:r w:rsidR="00141BBA">
        <w:rPr>
          <w:rFonts w:ascii="Arial" w:hAnsi="Arial" w:cs="Arial"/>
          <w:bCs/>
          <w:sz w:val="24"/>
          <w:szCs w:val="24"/>
        </w:rPr>
        <w:t xml:space="preserve">of all products provided to locations throughout the state, consolidating orders and delivering products to customers as conveniently as possible. </w:t>
      </w:r>
      <w:r w:rsidRPr="00E213B7">
        <w:rPr>
          <w:rFonts w:ascii="Arial" w:hAnsi="Arial" w:cs="Arial"/>
          <w:bCs/>
          <w:sz w:val="24"/>
          <w:szCs w:val="24"/>
        </w:rPr>
        <w:t>and Bidders shall provide a detailed narrative and/or schematic of its distribution network covering the entire State.  The narrative shall also include nominal fill rate expectations at each level of the distribution network, time requirements to receive from each level, how the items from various levels are consolidated and/or delivered for the customer’s convenience, whether deliveries are made via company employed trucks and operators, or via subcontracting.</w:t>
      </w:r>
    </w:p>
    <w:p w14:paraId="4D19D0DB" w14:textId="77777777" w:rsidR="00E213B7" w:rsidRPr="00E213B7" w:rsidRDefault="00E213B7" w:rsidP="00E213B7">
      <w:pPr>
        <w:rPr>
          <w:rFonts w:ascii="Arial" w:hAnsi="Arial" w:cs="Arial"/>
          <w:bCs/>
          <w:sz w:val="24"/>
          <w:szCs w:val="24"/>
        </w:rPr>
      </w:pPr>
    </w:p>
    <w:p w14:paraId="726E31E1" w14:textId="1785E928" w:rsidR="00E213B7" w:rsidRPr="00E213B7" w:rsidRDefault="00E213B7">
      <w:pPr>
        <w:numPr>
          <w:ilvl w:val="0"/>
          <w:numId w:val="22"/>
        </w:numPr>
        <w:rPr>
          <w:rFonts w:ascii="Arial" w:hAnsi="Arial" w:cs="Arial"/>
          <w:bCs/>
          <w:sz w:val="24"/>
          <w:szCs w:val="24"/>
        </w:rPr>
      </w:pPr>
      <w:r w:rsidRPr="00E213B7">
        <w:rPr>
          <w:rFonts w:ascii="Arial" w:hAnsi="Arial" w:cs="Arial"/>
          <w:bCs/>
          <w:sz w:val="24"/>
          <w:szCs w:val="24"/>
        </w:rPr>
        <w:t xml:space="preserve"> </w:t>
      </w:r>
      <w:r w:rsidR="00141BBA">
        <w:rPr>
          <w:rFonts w:ascii="Arial" w:hAnsi="Arial" w:cs="Arial"/>
          <w:bCs/>
          <w:sz w:val="24"/>
          <w:szCs w:val="24"/>
        </w:rPr>
        <w:t xml:space="preserve">The awarded Bidder(s) must </w:t>
      </w:r>
      <w:r w:rsidRPr="00E213B7">
        <w:rPr>
          <w:rFonts w:ascii="Arial" w:hAnsi="Arial" w:cs="Arial"/>
          <w:bCs/>
          <w:sz w:val="24"/>
          <w:szCs w:val="24"/>
        </w:rPr>
        <w:t>ensure no loss of delivery infrastructure or capability during the period of performance of the anticipated contract.</w:t>
      </w:r>
    </w:p>
    <w:p w14:paraId="087C7A28" w14:textId="77777777" w:rsidR="00E213B7" w:rsidRPr="00E213B7" w:rsidRDefault="00E213B7" w:rsidP="00E213B7">
      <w:pPr>
        <w:rPr>
          <w:rFonts w:ascii="Arial" w:hAnsi="Arial" w:cs="Arial"/>
          <w:bCs/>
          <w:sz w:val="24"/>
          <w:szCs w:val="24"/>
        </w:rPr>
      </w:pPr>
    </w:p>
    <w:p w14:paraId="2A66F5EC" w14:textId="77777777" w:rsidR="00E213B7" w:rsidRPr="00E213B7" w:rsidRDefault="00E213B7">
      <w:pPr>
        <w:numPr>
          <w:ilvl w:val="0"/>
          <w:numId w:val="20"/>
        </w:numPr>
        <w:rPr>
          <w:rFonts w:ascii="Arial" w:hAnsi="Arial" w:cs="Arial"/>
          <w:bCs/>
          <w:sz w:val="24"/>
          <w:szCs w:val="24"/>
        </w:rPr>
      </w:pPr>
      <w:bookmarkStart w:id="21" w:name="_Hlk526324956"/>
      <w:r w:rsidRPr="00E213B7">
        <w:rPr>
          <w:rFonts w:ascii="Arial" w:hAnsi="Arial" w:cs="Arial"/>
          <w:b/>
          <w:bCs/>
          <w:sz w:val="24"/>
          <w:szCs w:val="24"/>
        </w:rPr>
        <w:t>PLACING ORDERS</w:t>
      </w:r>
    </w:p>
    <w:bookmarkEnd w:id="21"/>
    <w:p w14:paraId="4AF52AB6" w14:textId="77777777" w:rsidR="00E213B7" w:rsidRPr="00E213B7" w:rsidRDefault="00E213B7" w:rsidP="00E213B7">
      <w:pPr>
        <w:rPr>
          <w:rFonts w:ascii="Arial" w:hAnsi="Arial" w:cs="Arial"/>
          <w:bCs/>
          <w:sz w:val="24"/>
          <w:szCs w:val="24"/>
        </w:rPr>
      </w:pPr>
    </w:p>
    <w:p w14:paraId="3A746900" w14:textId="15393C6E" w:rsidR="00E213B7" w:rsidRPr="00E213B7" w:rsidRDefault="009112B0" w:rsidP="00E213B7">
      <w:pPr>
        <w:rPr>
          <w:rFonts w:ascii="Arial" w:hAnsi="Arial" w:cs="Arial"/>
          <w:bCs/>
          <w:sz w:val="24"/>
          <w:szCs w:val="24"/>
        </w:rPr>
      </w:pPr>
      <w:r>
        <w:rPr>
          <w:rFonts w:ascii="Arial" w:hAnsi="Arial" w:cs="Arial"/>
          <w:bCs/>
          <w:sz w:val="24"/>
          <w:szCs w:val="24"/>
        </w:rPr>
        <w:t>The awarded Bidder(s) must support</w:t>
      </w:r>
      <w:r w:rsidR="00E213B7" w:rsidRPr="00E213B7">
        <w:rPr>
          <w:rFonts w:ascii="Arial" w:hAnsi="Arial" w:cs="Arial"/>
          <w:bCs/>
          <w:sz w:val="24"/>
          <w:szCs w:val="24"/>
        </w:rPr>
        <w:t xml:space="preserve"> registering new users and all ways that orders may be placed from users.  At a minimum, the State of Maine requires a comprehensive, user-friendly online ordering system. The system must accept both credit card and ACH payments.   Please note: if an ordered item is out of stock, the Contractor must notify the ordering entity for prior approval before substituting for the </w:t>
      </w:r>
      <w:r w:rsidRPr="00E213B7">
        <w:rPr>
          <w:rFonts w:ascii="Arial" w:hAnsi="Arial" w:cs="Arial"/>
          <w:bCs/>
          <w:sz w:val="24"/>
          <w:szCs w:val="24"/>
        </w:rPr>
        <w:t>out-of-stock</w:t>
      </w:r>
      <w:r w:rsidR="00E213B7" w:rsidRPr="00E213B7">
        <w:rPr>
          <w:rFonts w:ascii="Arial" w:hAnsi="Arial" w:cs="Arial"/>
          <w:bCs/>
          <w:sz w:val="24"/>
          <w:szCs w:val="24"/>
        </w:rPr>
        <w:t xml:space="preserve"> item.</w:t>
      </w:r>
    </w:p>
    <w:p w14:paraId="4DD78AF2" w14:textId="77777777" w:rsidR="00E213B7" w:rsidRPr="00E213B7" w:rsidRDefault="00E213B7" w:rsidP="00E213B7">
      <w:pPr>
        <w:rPr>
          <w:rFonts w:ascii="Arial" w:hAnsi="Arial" w:cs="Arial"/>
          <w:b/>
          <w:bCs/>
          <w:sz w:val="24"/>
          <w:szCs w:val="24"/>
        </w:rPr>
      </w:pPr>
    </w:p>
    <w:p w14:paraId="042D38F7" w14:textId="77777777" w:rsidR="00E213B7" w:rsidRPr="00E213B7" w:rsidRDefault="00E213B7">
      <w:pPr>
        <w:numPr>
          <w:ilvl w:val="0"/>
          <w:numId w:val="20"/>
        </w:numPr>
        <w:rPr>
          <w:rFonts w:ascii="Arial" w:hAnsi="Arial" w:cs="Arial"/>
          <w:bCs/>
          <w:sz w:val="24"/>
          <w:szCs w:val="24"/>
        </w:rPr>
      </w:pPr>
      <w:bookmarkStart w:id="22" w:name="_Hlk526325010"/>
      <w:r w:rsidRPr="00E213B7">
        <w:rPr>
          <w:rFonts w:ascii="Arial" w:hAnsi="Arial" w:cs="Arial"/>
          <w:b/>
          <w:bCs/>
          <w:sz w:val="24"/>
          <w:szCs w:val="24"/>
        </w:rPr>
        <w:t>REPORTING</w:t>
      </w:r>
      <w:bookmarkEnd w:id="22"/>
    </w:p>
    <w:p w14:paraId="55EF0072" w14:textId="77777777" w:rsidR="00E213B7" w:rsidRPr="00E213B7" w:rsidRDefault="00E213B7" w:rsidP="00E213B7">
      <w:pPr>
        <w:rPr>
          <w:rFonts w:ascii="Arial" w:hAnsi="Arial" w:cs="Arial"/>
          <w:bCs/>
          <w:sz w:val="24"/>
          <w:szCs w:val="24"/>
        </w:rPr>
      </w:pPr>
    </w:p>
    <w:p w14:paraId="1439680A" w14:textId="6E42083D" w:rsidR="009112B0" w:rsidRDefault="2755891B">
      <w:pPr>
        <w:numPr>
          <w:ilvl w:val="0"/>
          <w:numId w:val="24"/>
        </w:numPr>
        <w:rPr>
          <w:rFonts w:ascii="Arial" w:hAnsi="Arial" w:cs="Arial"/>
          <w:sz w:val="24"/>
          <w:szCs w:val="24"/>
        </w:rPr>
      </w:pPr>
      <w:r w:rsidRPr="2A95C8EC">
        <w:rPr>
          <w:rFonts w:ascii="Arial" w:hAnsi="Arial" w:cs="Arial"/>
          <w:sz w:val="24"/>
          <w:szCs w:val="24"/>
        </w:rPr>
        <w:t xml:space="preserve">On </w:t>
      </w:r>
      <w:r w:rsidR="282E4C6E" w:rsidRPr="2A95C8EC">
        <w:rPr>
          <w:rFonts w:ascii="Arial" w:hAnsi="Arial" w:cs="Arial"/>
          <w:sz w:val="24"/>
          <w:szCs w:val="24"/>
        </w:rPr>
        <w:t xml:space="preserve">a </w:t>
      </w:r>
      <w:r w:rsidR="217324D9" w:rsidRPr="2A95C8EC">
        <w:rPr>
          <w:rFonts w:ascii="Arial" w:hAnsi="Arial" w:cs="Arial"/>
          <w:sz w:val="24"/>
          <w:szCs w:val="24"/>
        </w:rPr>
        <w:t>m</w:t>
      </w:r>
      <w:r w:rsidRPr="2A95C8EC">
        <w:rPr>
          <w:rFonts w:ascii="Arial" w:hAnsi="Arial" w:cs="Arial"/>
          <w:sz w:val="24"/>
          <w:szCs w:val="24"/>
        </w:rPr>
        <w:t xml:space="preserve">onthly </w:t>
      </w:r>
      <w:r w:rsidR="1C188715" w:rsidRPr="2A95C8EC">
        <w:rPr>
          <w:rFonts w:ascii="Arial" w:hAnsi="Arial" w:cs="Arial"/>
          <w:sz w:val="24"/>
          <w:szCs w:val="24"/>
        </w:rPr>
        <w:t>and/or</w:t>
      </w:r>
      <w:r w:rsidR="1179C96C" w:rsidRPr="2A95C8EC">
        <w:rPr>
          <w:rFonts w:ascii="Arial" w:hAnsi="Arial" w:cs="Arial"/>
          <w:sz w:val="24"/>
          <w:szCs w:val="24"/>
        </w:rPr>
        <w:t xml:space="preserve"> </w:t>
      </w:r>
      <w:r w:rsidR="00E213B7" w:rsidRPr="2A95C8EC">
        <w:rPr>
          <w:rFonts w:ascii="Arial" w:hAnsi="Arial" w:cs="Arial"/>
          <w:sz w:val="24"/>
          <w:szCs w:val="24"/>
        </w:rPr>
        <w:t xml:space="preserve">quarterly basis, the </w:t>
      </w:r>
      <w:r w:rsidR="009112B0" w:rsidRPr="2A95C8EC">
        <w:rPr>
          <w:rFonts w:ascii="Arial" w:hAnsi="Arial" w:cs="Arial"/>
          <w:sz w:val="24"/>
          <w:szCs w:val="24"/>
        </w:rPr>
        <w:t xml:space="preserve">awarded </w:t>
      </w:r>
      <w:r w:rsidR="00E213B7" w:rsidRPr="2A95C8EC">
        <w:rPr>
          <w:rFonts w:ascii="Arial" w:hAnsi="Arial" w:cs="Arial"/>
          <w:sz w:val="24"/>
          <w:szCs w:val="24"/>
        </w:rPr>
        <w:t xml:space="preserve">Bidder(s) </w:t>
      </w:r>
      <w:r w:rsidR="009112B0" w:rsidRPr="2A95C8EC">
        <w:rPr>
          <w:rFonts w:ascii="Arial" w:hAnsi="Arial" w:cs="Arial"/>
          <w:sz w:val="24"/>
          <w:szCs w:val="24"/>
        </w:rPr>
        <w:t xml:space="preserve">must </w:t>
      </w:r>
      <w:r w:rsidR="00E213B7" w:rsidRPr="2A95C8EC">
        <w:rPr>
          <w:rFonts w:ascii="Arial" w:hAnsi="Arial" w:cs="Arial"/>
          <w:sz w:val="24"/>
          <w:szCs w:val="24"/>
        </w:rPr>
        <w:t xml:space="preserve">provide </w:t>
      </w:r>
      <w:r w:rsidR="73F26872" w:rsidRPr="2A95C8EC">
        <w:rPr>
          <w:rFonts w:ascii="Arial" w:hAnsi="Arial" w:cs="Arial"/>
          <w:sz w:val="24"/>
          <w:szCs w:val="24"/>
        </w:rPr>
        <w:t xml:space="preserve">the following </w:t>
      </w:r>
      <w:r w:rsidR="00E213B7" w:rsidRPr="2A95C8EC">
        <w:rPr>
          <w:rFonts w:ascii="Arial" w:hAnsi="Arial" w:cs="Arial"/>
          <w:sz w:val="24"/>
          <w:szCs w:val="24"/>
        </w:rPr>
        <w:t>repo</w:t>
      </w:r>
      <w:r w:rsidR="42C5ED14" w:rsidRPr="2A95C8EC">
        <w:rPr>
          <w:rFonts w:ascii="Arial" w:hAnsi="Arial" w:cs="Arial"/>
          <w:sz w:val="24"/>
          <w:szCs w:val="24"/>
        </w:rPr>
        <w:t>rts</w:t>
      </w:r>
      <w:r w:rsidR="15A94591" w:rsidRPr="2A95C8EC">
        <w:rPr>
          <w:rFonts w:ascii="Arial" w:hAnsi="Arial" w:cs="Arial"/>
          <w:sz w:val="24"/>
          <w:szCs w:val="24"/>
        </w:rPr>
        <w:t xml:space="preserve">: </w:t>
      </w:r>
      <w:r w:rsidR="00E213B7" w:rsidRPr="2A95C8EC">
        <w:rPr>
          <w:rFonts w:ascii="Arial" w:hAnsi="Arial" w:cs="Arial"/>
          <w:sz w:val="24"/>
          <w:szCs w:val="24"/>
        </w:rPr>
        <w:t>usage, payment, real-time delivery tracking</w:t>
      </w:r>
      <w:r w:rsidR="7A684DF2" w:rsidRPr="2A95C8EC">
        <w:rPr>
          <w:rFonts w:ascii="Arial" w:hAnsi="Arial" w:cs="Arial"/>
          <w:sz w:val="24"/>
          <w:szCs w:val="24"/>
        </w:rPr>
        <w:t xml:space="preserve">, </w:t>
      </w:r>
      <w:r w:rsidR="45319AA7" w:rsidRPr="2A95C8EC">
        <w:rPr>
          <w:rFonts w:ascii="Arial" w:hAnsi="Arial" w:cs="Arial"/>
          <w:sz w:val="24"/>
          <w:szCs w:val="24"/>
        </w:rPr>
        <w:t>recycled content</w:t>
      </w:r>
      <w:r w:rsidR="6056FDC7" w:rsidRPr="2A95C8EC">
        <w:rPr>
          <w:rFonts w:ascii="Arial" w:hAnsi="Arial" w:cs="Arial"/>
          <w:sz w:val="24"/>
          <w:szCs w:val="24"/>
        </w:rPr>
        <w:t>,</w:t>
      </w:r>
      <w:r w:rsidR="647023F4" w:rsidRPr="2A95C8EC">
        <w:rPr>
          <w:rFonts w:ascii="Arial" w:hAnsi="Arial" w:cs="Arial"/>
          <w:sz w:val="24"/>
          <w:szCs w:val="24"/>
        </w:rPr>
        <w:t xml:space="preserve"> </w:t>
      </w:r>
      <w:r w:rsidR="00E213B7" w:rsidRPr="2A95C8EC">
        <w:rPr>
          <w:rFonts w:ascii="Arial" w:hAnsi="Arial" w:cs="Arial"/>
          <w:sz w:val="24"/>
          <w:szCs w:val="24"/>
        </w:rPr>
        <w:t xml:space="preserve">and other types of information </w:t>
      </w:r>
      <w:r w:rsidR="4D687900" w:rsidRPr="2A95C8EC">
        <w:rPr>
          <w:rFonts w:ascii="Arial" w:hAnsi="Arial" w:cs="Arial"/>
          <w:sz w:val="24"/>
          <w:szCs w:val="24"/>
        </w:rPr>
        <w:t xml:space="preserve">as requested </w:t>
      </w:r>
      <w:r w:rsidR="7E4945AC" w:rsidRPr="2A95C8EC">
        <w:rPr>
          <w:rFonts w:ascii="Arial" w:hAnsi="Arial" w:cs="Arial"/>
          <w:sz w:val="24"/>
          <w:szCs w:val="24"/>
        </w:rPr>
        <w:t xml:space="preserve">by the State </w:t>
      </w:r>
      <w:r w:rsidR="00E213B7" w:rsidRPr="2A95C8EC">
        <w:rPr>
          <w:rFonts w:ascii="Arial" w:hAnsi="Arial" w:cs="Arial"/>
          <w:sz w:val="24"/>
          <w:szCs w:val="24"/>
        </w:rPr>
        <w:t xml:space="preserve">in an electronic format.  </w:t>
      </w:r>
      <w:r w:rsidR="6C8F63FB" w:rsidRPr="2A95C8EC">
        <w:rPr>
          <w:rFonts w:ascii="Arial" w:hAnsi="Arial" w:cs="Arial"/>
          <w:sz w:val="24"/>
          <w:szCs w:val="24"/>
        </w:rPr>
        <w:t>R</w:t>
      </w:r>
      <w:r w:rsidR="00E213B7" w:rsidRPr="2A95C8EC">
        <w:rPr>
          <w:rFonts w:ascii="Arial" w:hAnsi="Arial" w:cs="Arial"/>
          <w:sz w:val="24"/>
          <w:szCs w:val="24"/>
        </w:rPr>
        <w:t>eports must be provided via email in MS Excel® format</w:t>
      </w:r>
      <w:r w:rsidR="72577A1E" w:rsidRPr="2A95C8EC">
        <w:rPr>
          <w:rFonts w:ascii="Arial" w:hAnsi="Arial" w:cs="Arial"/>
          <w:sz w:val="24"/>
          <w:szCs w:val="24"/>
        </w:rPr>
        <w:t>.</w:t>
      </w:r>
    </w:p>
    <w:p w14:paraId="4C2D9EFB" w14:textId="77777777" w:rsidR="009112B0" w:rsidRDefault="009112B0" w:rsidP="00E213B7">
      <w:pPr>
        <w:rPr>
          <w:rFonts w:ascii="Arial" w:hAnsi="Arial" w:cs="Arial"/>
          <w:bCs/>
          <w:sz w:val="24"/>
          <w:szCs w:val="24"/>
        </w:rPr>
      </w:pPr>
    </w:p>
    <w:p w14:paraId="084E26C2" w14:textId="57A2EBCF" w:rsidR="00A103B5" w:rsidRPr="00A53DC2" w:rsidRDefault="00E213B7">
      <w:pPr>
        <w:numPr>
          <w:ilvl w:val="0"/>
          <w:numId w:val="24"/>
        </w:numPr>
        <w:rPr>
          <w:rFonts w:ascii="Arial" w:hAnsi="Arial" w:cs="Arial"/>
          <w:sz w:val="24"/>
          <w:szCs w:val="24"/>
        </w:rPr>
      </w:pPr>
      <w:r w:rsidRPr="0ED0047A">
        <w:rPr>
          <w:rFonts w:ascii="Arial" w:hAnsi="Arial" w:cs="Arial"/>
          <w:sz w:val="24"/>
          <w:szCs w:val="24"/>
        </w:rPr>
        <w:t xml:space="preserve">It will be the </w:t>
      </w:r>
      <w:r w:rsidR="009112B0" w:rsidRPr="0ED0047A">
        <w:rPr>
          <w:rFonts w:ascii="Arial" w:hAnsi="Arial" w:cs="Arial"/>
          <w:sz w:val="24"/>
          <w:szCs w:val="24"/>
        </w:rPr>
        <w:t xml:space="preserve">awarded </w:t>
      </w:r>
      <w:r w:rsidRPr="0ED0047A">
        <w:rPr>
          <w:rFonts w:ascii="Arial" w:hAnsi="Arial" w:cs="Arial"/>
          <w:sz w:val="24"/>
          <w:szCs w:val="24"/>
        </w:rPr>
        <w:t xml:space="preserve">Bidders’ responsibility to schedule and hold all quarterly meetings on a timely basis, at a location of the Department’s choosing (such as a </w:t>
      </w:r>
      <w:proofErr w:type="gramStart"/>
      <w:r w:rsidRPr="0ED0047A">
        <w:rPr>
          <w:rFonts w:ascii="Arial" w:hAnsi="Arial" w:cs="Arial"/>
          <w:sz w:val="24"/>
          <w:szCs w:val="24"/>
        </w:rPr>
        <w:t>State</w:t>
      </w:r>
      <w:proofErr w:type="gramEnd"/>
      <w:r w:rsidRPr="0ED0047A">
        <w:rPr>
          <w:rFonts w:ascii="Arial" w:hAnsi="Arial" w:cs="Arial"/>
          <w:sz w:val="24"/>
          <w:szCs w:val="24"/>
        </w:rPr>
        <w:t xml:space="preserve"> facility or a facility owned by the </w:t>
      </w:r>
      <w:r w:rsidR="009112B0" w:rsidRPr="0ED0047A">
        <w:rPr>
          <w:rFonts w:ascii="Arial" w:hAnsi="Arial" w:cs="Arial"/>
          <w:sz w:val="24"/>
          <w:szCs w:val="24"/>
        </w:rPr>
        <w:t>awarded Bidder</w:t>
      </w:r>
      <w:r w:rsidRPr="0ED0047A">
        <w:rPr>
          <w:rFonts w:ascii="Arial" w:hAnsi="Arial" w:cs="Arial"/>
          <w:sz w:val="24"/>
          <w:szCs w:val="24"/>
        </w:rPr>
        <w:t>)</w:t>
      </w:r>
      <w:r w:rsidR="00A103B5" w:rsidRPr="0ED0047A">
        <w:rPr>
          <w:rFonts w:ascii="Arial" w:hAnsi="Arial" w:cs="Arial"/>
          <w:sz w:val="24"/>
          <w:szCs w:val="24"/>
        </w:rPr>
        <w:t>,</w:t>
      </w:r>
      <w:r w:rsidR="7AE3332F" w:rsidRPr="0ED0047A">
        <w:rPr>
          <w:rFonts w:ascii="Arial" w:hAnsi="Arial" w:cs="Arial"/>
          <w:sz w:val="24"/>
          <w:szCs w:val="24"/>
        </w:rPr>
        <w:t xml:space="preserve"> </w:t>
      </w:r>
      <w:r w:rsidRPr="0ED0047A">
        <w:rPr>
          <w:rFonts w:ascii="Arial" w:hAnsi="Arial" w:cs="Arial"/>
          <w:sz w:val="24"/>
          <w:szCs w:val="24"/>
        </w:rPr>
        <w:t xml:space="preserve">and provide electronic copies of reports at least one </w:t>
      </w:r>
      <w:r w:rsidR="00A103B5" w:rsidRPr="0ED0047A">
        <w:rPr>
          <w:rFonts w:ascii="Arial" w:hAnsi="Arial" w:cs="Arial"/>
          <w:sz w:val="24"/>
          <w:szCs w:val="24"/>
        </w:rPr>
        <w:t xml:space="preserve">(1) </w:t>
      </w:r>
      <w:r w:rsidRPr="0ED0047A">
        <w:rPr>
          <w:rFonts w:ascii="Arial" w:hAnsi="Arial" w:cs="Arial"/>
          <w:sz w:val="24"/>
          <w:szCs w:val="24"/>
        </w:rPr>
        <w:t xml:space="preserve">week prior to quarterly meetings.  </w:t>
      </w:r>
    </w:p>
    <w:p w14:paraId="06FA1D89" w14:textId="27F63C8D" w:rsidR="00A103B5" w:rsidRDefault="00E213B7">
      <w:pPr>
        <w:numPr>
          <w:ilvl w:val="1"/>
          <w:numId w:val="24"/>
        </w:numPr>
        <w:rPr>
          <w:rFonts w:ascii="Arial" w:hAnsi="Arial" w:cs="Arial"/>
          <w:bCs/>
          <w:sz w:val="24"/>
          <w:szCs w:val="24"/>
        </w:rPr>
      </w:pPr>
      <w:r w:rsidRPr="00E213B7">
        <w:rPr>
          <w:rFonts w:ascii="Arial" w:hAnsi="Arial" w:cs="Arial"/>
          <w:bCs/>
          <w:sz w:val="24"/>
          <w:szCs w:val="24"/>
        </w:rPr>
        <w:lastRenderedPageBreak/>
        <w:t xml:space="preserve">Usage reporting information </w:t>
      </w:r>
      <w:r w:rsidR="009112B0">
        <w:rPr>
          <w:rFonts w:ascii="Arial" w:hAnsi="Arial" w:cs="Arial"/>
          <w:bCs/>
          <w:sz w:val="24"/>
          <w:szCs w:val="24"/>
        </w:rPr>
        <w:t>includes</w:t>
      </w:r>
      <w:r w:rsidRPr="00E213B7">
        <w:rPr>
          <w:rFonts w:ascii="Arial" w:hAnsi="Arial" w:cs="Arial"/>
          <w:bCs/>
          <w:sz w:val="24"/>
          <w:szCs w:val="24"/>
        </w:rPr>
        <w:t xml:space="preserve"> information such as ordering entity (</w:t>
      </w:r>
      <w:proofErr w:type="gramStart"/>
      <w:r w:rsidRPr="00E213B7">
        <w:rPr>
          <w:rFonts w:ascii="Arial" w:hAnsi="Arial" w:cs="Arial"/>
          <w:bCs/>
          <w:sz w:val="24"/>
          <w:szCs w:val="24"/>
        </w:rPr>
        <w:t>e.g.</w:t>
      </w:r>
      <w:proofErr w:type="gramEnd"/>
      <w:r w:rsidRPr="00E213B7">
        <w:rPr>
          <w:rFonts w:ascii="Arial" w:hAnsi="Arial" w:cs="Arial"/>
          <w:bCs/>
          <w:sz w:val="24"/>
          <w:szCs w:val="24"/>
        </w:rPr>
        <w:t xml:space="preserve"> governmental entity within Maine), order number, date of order, date of delivery, item, quantity, unit price, item total, and total cost by account.  </w:t>
      </w:r>
    </w:p>
    <w:p w14:paraId="5F6CA852" w14:textId="542BB857" w:rsidR="00A103B5" w:rsidRDefault="00E213B7">
      <w:pPr>
        <w:numPr>
          <w:ilvl w:val="1"/>
          <w:numId w:val="24"/>
        </w:numPr>
        <w:rPr>
          <w:rFonts w:ascii="Arial" w:hAnsi="Arial" w:cs="Arial"/>
          <w:bCs/>
          <w:sz w:val="24"/>
          <w:szCs w:val="24"/>
        </w:rPr>
      </w:pPr>
      <w:r w:rsidRPr="00E213B7">
        <w:rPr>
          <w:rFonts w:ascii="Arial" w:hAnsi="Arial" w:cs="Arial"/>
          <w:bCs/>
          <w:sz w:val="24"/>
          <w:szCs w:val="24"/>
        </w:rPr>
        <w:t xml:space="preserve">Payment reporting information </w:t>
      </w:r>
      <w:r w:rsidR="00A103B5">
        <w:rPr>
          <w:rFonts w:ascii="Arial" w:hAnsi="Arial" w:cs="Arial"/>
          <w:bCs/>
          <w:sz w:val="24"/>
          <w:szCs w:val="24"/>
        </w:rPr>
        <w:t>includes</w:t>
      </w:r>
      <w:r w:rsidRPr="00E213B7">
        <w:rPr>
          <w:rFonts w:ascii="Arial" w:hAnsi="Arial" w:cs="Arial"/>
          <w:bCs/>
          <w:sz w:val="24"/>
          <w:szCs w:val="24"/>
        </w:rPr>
        <w:t xml:space="preserve"> information such as order number, amount invoiced, amount paid, when payment was received, and any data pertaining to outstanding amounts due.  </w:t>
      </w:r>
    </w:p>
    <w:p w14:paraId="521D2207" w14:textId="77777777" w:rsidR="00E213B7" w:rsidRPr="00E213B7" w:rsidRDefault="00E213B7" w:rsidP="00E213B7">
      <w:pPr>
        <w:rPr>
          <w:rFonts w:ascii="Arial" w:hAnsi="Arial" w:cs="Arial"/>
          <w:bCs/>
          <w:sz w:val="24"/>
          <w:szCs w:val="24"/>
        </w:rPr>
      </w:pPr>
    </w:p>
    <w:p w14:paraId="42AF37B1" w14:textId="77777777" w:rsidR="00E213B7" w:rsidRPr="00E213B7" w:rsidRDefault="00E213B7">
      <w:pPr>
        <w:numPr>
          <w:ilvl w:val="0"/>
          <w:numId w:val="20"/>
        </w:numPr>
        <w:rPr>
          <w:rFonts w:ascii="Arial" w:hAnsi="Arial" w:cs="Arial"/>
          <w:bCs/>
          <w:sz w:val="24"/>
          <w:szCs w:val="24"/>
        </w:rPr>
      </w:pPr>
      <w:bookmarkStart w:id="23" w:name="_Hlk526325058"/>
      <w:r w:rsidRPr="00E213B7">
        <w:rPr>
          <w:rFonts w:ascii="Arial" w:hAnsi="Arial" w:cs="Arial"/>
          <w:b/>
          <w:bCs/>
          <w:sz w:val="24"/>
          <w:szCs w:val="24"/>
        </w:rPr>
        <w:t>CORPORATE COMMITMENT</w:t>
      </w:r>
      <w:bookmarkEnd w:id="23"/>
    </w:p>
    <w:p w14:paraId="56F85046" w14:textId="77777777" w:rsidR="00E213B7" w:rsidRPr="00E213B7" w:rsidRDefault="00E213B7" w:rsidP="00E213B7">
      <w:pPr>
        <w:rPr>
          <w:rFonts w:ascii="Arial" w:hAnsi="Arial" w:cs="Arial"/>
          <w:bCs/>
          <w:sz w:val="24"/>
          <w:szCs w:val="24"/>
        </w:rPr>
      </w:pPr>
    </w:p>
    <w:p w14:paraId="0F2C7881" w14:textId="33A1FD07" w:rsidR="00E213B7" w:rsidRPr="00E213B7" w:rsidRDefault="00E213B7" w:rsidP="00E213B7">
      <w:pPr>
        <w:rPr>
          <w:rFonts w:ascii="Arial" w:hAnsi="Arial" w:cs="Arial"/>
          <w:bCs/>
          <w:sz w:val="24"/>
          <w:szCs w:val="24"/>
        </w:rPr>
      </w:pPr>
      <w:r w:rsidRPr="00E213B7">
        <w:rPr>
          <w:rFonts w:ascii="Arial" w:hAnsi="Arial" w:cs="Arial"/>
          <w:bCs/>
          <w:sz w:val="24"/>
          <w:szCs w:val="24"/>
        </w:rPr>
        <w:t xml:space="preserve">The </w:t>
      </w:r>
      <w:r w:rsidR="003F45E0">
        <w:rPr>
          <w:rFonts w:ascii="Arial" w:hAnsi="Arial" w:cs="Arial"/>
          <w:bCs/>
          <w:sz w:val="24"/>
          <w:szCs w:val="24"/>
        </w:rPr>
        <w:t xml:space="preserve">awarded Bidders’ </w:t>
      </w:r>
      <w:r w:rsidRPr="00E213B7">
        <w:rPr>
          <w:rFonts w:ascii="Arial" w:hAnsi="Arial" w:cs="Arial"/>
          <w:bCs/>
          <w:sz w:val="24"/>
          <w:szCs w:val="24"/>
        </w:rPr>
        <w:t xml:space="preserve">program </w:t>
      </w:r>
      <w:r w:rsidR="003F45E0">
        <w:rPr>
          <w:rFonts w:ascii="Arial" w:hAnsi="Arial" w:cs="Arial"/>
          <w:bCs/>
          <w:sz w:val="24"/>
          <w:szCs w:val="24"/>
        </w:rPr>
        <w:t>must</w:t>
      </w:r>
      <w:r w:rsidR="003F45E0" w:rsidRPr="00E213B7">
        <w:rPr>
          <w:rFonts w:ascii="Arial" w:hAnsi="Arial" w:cs="Arial"/>
          <w:bCs/>
          <w:sz w:val="24"/>
          <w:szCs w:val="24"/>
        </w:rPr>
        <w:t xml:space="preserve"> </w:t>
      </w:r>
      <w:r w:rsidRPr="00E213B7">
        <w:rPr>
          <w:rFonts w:ascii="Arial" w:hAnsi="Arial" w:cs="Arial"/>
          <w:bCs/>
          <w:sz w:val="24"/>
          <w:szCs w:val="24"/>
        </w:rPr>
        <w:t xml:space="preserve">have the support of senior management, especially as it relates to providing exceptional customer service to State of Maine departments and agencies; and if a lower price is available to an ordering entity for non-core products, the supplier will also meet and provide that price to the State of Maine.  </w:t>
      </w:r>
    </w:p>
    <w:p w14:paraId="3817B5FE" w14:textId="77777777" w:rsidR="00E213B7" w:rsidRPr="00E213B7" w:rsidRDefault="00E213B7" w:rsidP="00E213B7">
      <w:pPr>
        <w:rPr>
          <w:rFonts w:ascii="Arial" w:hAnsi="Arial" w:cs="Arial"/>
          <w:bCs/>
          <w:sz w:val="24"/>
          <w:szCs w:val="24"/>
        </w:rPr>
      </w:pPr>
    </w:p>
    <w:p w14:paraId="00ADB5E8" w14:textId="77777777" w:rsidR="00E213B7" w:rsidRPr="00E213B7" w:rsidRDefault="00E213B7">
      <w:pPr>
        <w:numPr>
          <w:ilvl w:val="0"/>
          <w:numId w:val="20"/>
        </w:numPr>
        <w:rPr>
          <w:rFonts w:ascii="Arial" w:hAnsi="Arial" w:cs="Arial"/>
          <w:bCs/>
          <w:sz w:val="24"/>
          <w:szCs w:val="24"/>
        </w:rPr>
      </w:pPr>
      <w:bookmarkStart w:id="24" w:name="_Hlk526325093"/>
      <w:r w:rsidRPr="00E213B7">
        <w:rPr>
          <w:rFonts w:ascii="Arial" w:hAnsi="Arial" w:cs="Arial"/>
          <w:b/>
          <w:bCs/>
          <w:sz w:val="24"/>
          <w:szCs w:val="24"/>
        </w:rPr>
        <w:t>SUSTAINABILITY</w:t>
      </w:r>
    </w:p>
    <w:bookmarkEnd w:id="24"/>
    <w:p w14:paraId="23283696" w14:textId="77777777" w:rsidR="00E213B7" w:rsidRPr="00E213B7" w:rsidRDefault="00E213B7" w:rsidP="00E213B7">
      <w:pPr>
        <w:rPr>
          <w:rFonts w:ascii="Arial" w:hAnsi="Arial" w:cs="Arial"/>
          <w:bCs/>
          <w:sz w:val="24"/>
          <w:szCs w:val="24"/>
        </w:rPr>
      </w:pPr>
    </w:p>
    <w:p w14:paraId="58C2DFE6" w14:textId="05E7CF47" w:rsidR="00E213B7" w:rsidRPr="00E213B7" w:rsidRDefault="00E213B7" w:rsidP="00E213B7">
      <w:pPr>
        <w:rPr>
          <w:rFonts w:ascii="Arial" w:hAnsi="Arial" w:cs="Arial"/>
          <w:bCs/>
          <w:sz w:val="24"/>
          <w:szCs w:val="24"/>
        </w:rPr>
      </w:pPr>
      <w:r w:rsidRPr="00E213B7">
        <w:rPr>
          <w:rFonts w:ascii="Arial" w:hAnsi="Arial" w:cs="Arial"/>
          <w:bCs/>
          <w:sz w:val="24"/>
          <w:szCs w:val="24"/>
        </w:rPr>
        <w:t xml:space="preserve">The </w:t>
      </w:r>
      <w:r w:rsidR="003F45E0">
        <w:rPr>
          <w:rFonts w:ascii="Arial" w:hAnsi="Arial" w:cs="Arial"/>
          <w:bCs/>
          <w:sz w:val="24"/>
          <w:szCs w:val="24"/>
        </w:rPr>
        <w:t>awarded Bidder(s) must</w:t>
      </w:r>
      <w:r w:rsidRPr="00E213B7">
        <w:rPr>
          <w:rFonts w:ascii="Arial" w:hAnsi="Arial" w:cs="Arial"/>
          <w:bCs/>
          <w:sz w:val="24"/>
          <w:szCs w:val="24"/>
        </w:rPr>
        <w:t xml:space="preserve"> </w:t>
      </w:r>
      <w:r w:rsidR="003F45E0">
        <w:rPr>
          <w:rFonts w:ascii="Arial" w:hAnsi="Arial" w:cs="Arial"/>
          <w:bCs/>
          <w:sz w:val="24"/>
          <w:szCs w:val="24"/>
        </w:rPr>
        <w:t>include</w:t>
      </w:r>
      <w:r w:rsidRPr="00E213B7">
        <w:rPr>
          <w:rFonts w:ascii="Arial" w:hAnsi="Arial" w:cs="Arial"/>
          <w:bCs/>
          <w:sz w:val="24"/>
          <w:szCs w:val="24"/>
        </w:rPr>
        <w:t xml:space="preserve"> sustainable product offerings</w:t>
      </w:r>
      <w:r w:rsidR="003F45E0">
        <w:rPr>
          <w:rFonts w:ascii="Arial" w:hAnsi="Arial" w:cs="Arial"/>
          <w:bCs/>
          <w:sz w:val="24"/>
          <w:szCs w:val="24"/>
        </w:rPr>
        <w:t xml:space="preserve">, </w:t>
      </w:r>
      <w:r w:rsidRPr="00E213B7">
        <w:rPr>
          <w:rFonts w:ascii="Arial" w:hAnsi="Arial" w:cs="Arial"/>
          <w:bCs/>
          <w:sz w:val="24"/>
          <w:szCs w:val="24"/>
        </w:rPr>
        <w:t>business practices that have minimal environmental impact</w:t>
      </w:r>
      <w:r w:rsidR="003F45E0">
        <w:rPr>
          <w:rFonts w:ascii="Arial" w:hAnsi="Arial" w:cs="Arial"/>
          <w:bCs/>
          <w:sz w:val="24"/>
          <w:szCs w:val="24"/>
        </w:rPr>
        <w:t>, and develop or maintain a plan for increasing these offerings over throughout the resulting contract term.</w:t>
      </w:r>
    </w:p>
    <w:p w14:paraId="471463DE" w14:textId="77777777" w:rsidR="00E213B7" w:rsidRPr="00E213B7" w:rsidRDefault="00E213B7" w:rsidP="00E213B7">
      <w:pPr>
        <w:rPr>
          <w:rFonts w:ascii="Arial" w:hAnsi="Arial" w:cs="Arial"/>
          <w:bCs/>
          <w:sz w:val="24"/>
          <w:szCs w:val="24"/>
        </w:rPr>
      </w:pPr>
    </w:p>
    <w:p w14:paraId="74480D9E" w14:textId="77777777" w:rsidR="00E213B7" w:rsidRPr="00E213B7" w:rsidRDefault="00E213B7">
      <w:pPr>
        <w:numPr>
          <w:ilvl w:val="0"/>
          <w:numId w:val="20"/>
        </w:numPr>
        <w:rPr>
          <w:rFonts w:ascii="Arial" w:hAnsi="Arial" w:cs="Arial"/>
          <w:bCs/>
          <w:sz w:val="24"/>
          <w:szCs w:val="24"/>
        </w:rPr>
      </w:pPr>
      <w:bookmarkStart w:id="25" w:name="_Hlk526325141"/>
      <w:r w:rsidRPr="00E213B7">
        <w:rPr>
          <w:rFonts w:ascii="Arial" w:hAnsi="Arial" w:cs="Arial"/>
          <w:b/>
          <w:bCs/>
          <w:sz w:val="24"/>
          <w:szCs w:val="24"/>
        </w:rPr>
        <w:t>CUSTOMER SUPPORT</w:t>
      </w:r>
      <w:bookmarkEnd w:id="25"/>
    </w:p>
    <w:p w14:paraId="0B3F5BAA" w14:textId="77777777" w:rsidR="00E213B7" w:rsidRPr="00E213B7" w:rsidRDefault="00E213B7" w:rsidP="00E213B7">
      <w:pPr>
        <w:rPr>
          <w:rFonts w:ascii="Arial" w:hAnsi="Arial" w:cs="Arial"/>
          <w:bCs/>
          <w:sz w:val="24"/>
          <w:szCs w:val="24"/>
        </w:rPr>
      </w:pPr>
    </w:p>
    <w:p w14:paraId="18AC4694" w14:textId="09D4D499" w:rsidR="00E213B7" w:rsidRPr="00E213B7" w:rsidRDefault="00E213B7" w:rsidP="00E213B7">
      <w:pPr>
        <w:rPr>
          <w:rFonts w:ascii="Arial" w:hAnsi="Arial" w:cs="Arial"/>
          <w:bCs/>
          <w:sz w:val="24"/>
          <w:szCs w:val="24"/>
        </w:rPr>
      </w:pPr>
      <w:r w:rsidRPr="00E213B7">
        <w:rPr>
          <w:rFonts w:ascii="Arial" w:hAnsi="Arial" w:cs="Arial"/>
          <w:bCs/>
          <w:sz w:val="24"/>
          <w:szCs w:val="24"/>
        </w:rPr>
        <w:t xml:space="preserve">The </w:t>
      </w:r>
      <w:r w:rsidR="00586FAC">
        <w:rPr>
          <w:rFonts w:ascii="Arial" w:hAnsi="Arial" w:cs="Arial"/>
          <w:bCs/>
          <w:sz w:val="24"/>
          <w:szCs w:val="24"/>
        </w:rPr>
        <w:t>awarded Bidder(s) must provide support</w:t>
      </w:r>
      <w:r w:rsidRPr="00E213B7">
        <w:rPr>
          <w:rFonts w:ascii="Arial" w:hAnsi="Arial" w:cs="Arial"/>
          <w:bCs/>
          <w:sz w:val="24"/>
          <w:szCs w:val="24"/>
        </w:rPr>
        <w:t xml:space="preserve"> to </w:t>
      </w:r>
      <w:r w:rsidR="0023360F">
        <w:rPr>
          <w:rFonts w:ascii="Arial" w:hAnsi="Arial" w:cs="Arial"/>
          <w:bCs/>
          <w:sz w:val="24"/>
          <w:szCs w:val="24"/>
        </w:rPr>
        <w:t xml:space="preserve">departmental </w:t>
      </w:r>
      <w:r w:rsidRPr="00E213B7">
        <w:rPr>
          <w:rFonts w:ascii="Arial" w:hAnsi="Arial" w:cs="Arial"/>
          <w:bCs/>
          <w:sz w:val="24"/>
          <w:szCs w:val="24"/>
        </w:rPr>
        <w:t>end-users</w:t>
      </w:r>
      <w:r w:rsidR="00586FAC">
        <w:rPr>
          <w:rFonts w:ascii="Arial" w:hAnsi="Arial" w:cs="Arial"/>
          <w:bCs/>
          <w:sz w:val="24"/>
          <w:szCs w:val="24"/>
        </w:rPr>
        <w:t>,</w:t>
      </w:r>
      <w:r w:rsidRPr="00E213B7">
        <w:rPr>
          <w:rFonts w:ascii="Arial" w:hAnsi="Arial" w:cs="Arial"/>
          <w:bCs/>
          <w:sz w:val="24"/>
          <w:szCs w:val="24"/>
        </w:rPr>
        <w:t xml:space="preserve"> </w:t>
      </w:r>
      <w:r w:rsidR="00C10AAB">
        <w:rPr>
          <w:rFonts w:ascii="Arial" w:hAnsi="Arial" w:cs="Arial"/>
          <w:bCs/>
          <w:sz w:val="24"/>
          <w:szCs w:val="24"/>
        </w:rPr>
        <w:t xml:space="preserve">ensuring the </w:t>
      </w:r>
      <w:r w:rsidR="003A50F4">
        <w:rPr>
          <w:rFonts w:ascii="Arial" w:hAnsi="Arial" w:cs="Arial"/>
          <w:bCs/>
          <w:sz w:val="24"/>
          <w:szCs w:val="24"/>
        </w:rPr>
        <w:t xml:space="preserve">departmental end-users are </w:t>
      </w:r>
      <w:r w:rsidR="0051465A">
        <w:rPr>
          <w:rFonts w:ascii="Arial" w:hAnsi="Arial" w:cs="Arial"/>
          <w:bCs/>
          <w:sz w:val="24"/>
          <w:szCs w:val="24"/>
        </w:rPr>
        <w:t xml:space="preserve">informed of the </w:t>
      </w:r>
      <w:r w:rsidR="003A50F4">
        <w:rPr>
          <w:rFonts w:ascii="Arial" w:hAnsi="Arial" w:cs="Arial"/>
          <w:bCs/>
          <w:sz w:val="24"/>
          <w:szCs w:val="24"/>
        </w:rPr>
        <w:t>support available</w:t>
      </w:r>
      <w:r w:rsidR="00792BBF">
        <w:rPr>
          <w:rFonts w:ascii="Arial" w:hAnsi="Arial" w:cs="Arial"/>
          <w:bCs/>
          <w:sz w:val="24"/>
          <w:szCs w:val="24"/>
        </w:rPr>
        <w:t>, how to access it, and instructed on the process involved.</w:t>
      </w:r>
      <w:r w:rsidRPr="00E213B7">
        <w:rPr>
          <w:rFonts w:ascii="Arial" w:hAnsi="Arial" w:cs="Arial"/>
          <w:bCs/>
          <w:sz w:val="24"/>
          <w:szCs w:val="24"/>
        </w:rPr>
        <w:t xml:space="preserve"> </w:t>
      </w:r>
      <w:r w:rsidR="003B137A">
        <w:rPr>
          <w:rFonts w:ascii="Arial" w:hAnsi="Arial" w:cs="Arial"/>
          <w:bCs/>
          <w:sz w:val="24"/>
          <w:szCs w:val="24"/>
        </w:rPr>
        <w:t xml:space="preserve">An account manager must be made available who </w:t>
      </w:r>
      <w:r w:rsidR="003B137A" w:rsidRPr="00E213B7">
        <w:rPr>
          <w:rFonts w:ascii="Arial" w:hAnsi="Arial" w:cs="Arial"/>
          <w:bCs/>
          <w:sz w:val="24"/>
          <w:szCs w:val="24"/>
        </w:rPr>
        <w:t xml:space="preserve">end-users can contact in the event of an issue.  </w:t>
      </w:r>
      <w:r w:rsidR="003B137A">
        <w:rPr>
          <w:rFonts w:ascii="Arial" w:hAnsi="Arial" w:cs="Arial"/>
          <w:bCs/>
          <w:sz w:val="24"/>
          <w:szCs w:val="24"/>
        </w:rPr>
        <w:t>The awarded Bidder(s) will manage and resolve</w:t>
      </w:r>
      <w:r w:rsidRPr="00E213B7">
        <w:rPr>
          <w:rFonts w:ascii="Arial" w:hAnsi="Arial" w:cs="Arial"/>
          <w:bCs/>
          <w:sz w:val="24"/>
          <w:szCs w:val="24"/>
        </w:rPr>
        <w:t xml:space="preserve"> complaints, issues, and challenges </w:t>
      </w:r>
      <w:r w:rsidR="003B137A">
        <w:rPr>
          <w:rFonts w:ascii="Arial" w:hAnsi="Arial" w:cs="Arial"/>
          <w:bCs/>
          <w:sz w:val="24"/>
          <w:szCs w:val="24"/>
        </w:rPr>
        <w:t xml:space="preserve">escalated by end-users, and work with the Department to </w:t>
      </w:r>
      <w:r w:rsidR="003B137A" w:rsidRPr="00E213B7">
        <w:rPr>
          <w:rFonts w:ascii="Arial" w:hAnsi="Arial" w:cs="Arial"/>
          <w:bCs/>
          <w:sz w:val="24"/>
          <w:szCs w:val="24"/>
        </w:rPr>
        <w:t>exchange feedback, and identify/resolve problems</w:t>
      </w:r>
      <w:r w:rsidR="002C4A83">
        <w:rPr>
          <w:rFonts w:ascii="Arial" w:hAnsi="Arial" w:cs="Arial"/>
          <w:bCs/>
          <w:sz w:val="24"/>
          <w:szCs w:val="24"/>
        </w:rPr>
        <w:t>.</w:t>
      </w:r>
    </w:p>
    <w:p w14:paraId="241C49A0" w14:textId="77777777" w:rsidR="00E213B7" w:rsidRPr="00E213B7" w:rsidRDefault="00E213B7" w:rsidP="00E213B7">
      <w:pPr>
        <w:rPr>
          <w:rFonts w:ascii="Arial" w:hAnsi="Arial" w:cs="Arial"/>
          <w:bCs/>
          <w:sz w:val="24"/>
          <w:szCs w:val="24"/>
        </w:rPr>
      </w:pPr>
    </w:p>
    <w:p w14:paraId="6C4138E4" w14:textId="732CCDB1" w:rsidR="00E213B7" w:rsidRPr="00E213B7" w:rsidRDefault="00293A6D">
      <w:pPr>
        <w:numPr>
          <w:ilvl w:val="0"/>
          <w:numId w:val="20"/>
        </w:numPr>
        <w:rPr>
          <w:rFonts w:ascii="Arial" w:hAnsi="Arial" w:cs="Arial"/>
          <w:bCs/>
          <w:sz w:val="24"/>
          <w:szCs w:val="24"/>
        </w:rPr>
      </w:pPr>
      <w:bookmarkStart w:id="26" w:name="_Hlk526325188"/>
      <w:r>
        <w:rPr>
          <w:rFonts w:ascii="Arial" w:hAnsi="Arial" w:cs="Arial"/>
          <w:b/>
          <w:bCs/>
          <w:sz w:val="24"/>
          <w:szCs w:val="24"/>
        </w:rPr>
        <w:t xml:space="preserve">TRANSITION AND </w:t>
      </w:r>
      <w:r w:rsidR="00E213B7" w:rsidRPr="00E213B7">
        <w:rPr>
          <w:rFonts w:ascii="Arial" w:hAnsi="Arial" w:cs="Arial"/>
          <w:b/>
          <w:bCs/>
          <w:sz w:val="24"/>
          <w:szCs w:val="24"/>
        </w:rPr>
        <w:t>IMPLEMENTATION PLAN</w:t>
      </w:r>
      <w:bookmarkEnd w:id="26"/>
    </w:p>
    <w:p w14:paraId="1D3084C2" w14:textId="77777777" w:rsidR="00E213B7" w:rsidRPr="00E213B7" w:rsidRDefault="00E213B7" w:rsidP="00E213B7">
      <w:pPr>
        <w:rPr>
          <w:rFonts w:ascii="Arial" w:hAnsi="Arial" w:cs="Arial"/>
          <w:bCs/>
          <w:sz w:val="24"/>
          <w:szCs w:val="24"/>
        </w:rPr>
      </w:pPr>
    </w:p>
    <w:p w14:paraId="6961B8C0" w14:textId="5D4D07B9" w:rsidR="00E213B7" w:rsidRPr="00E213B7" w:rsidRDefault="00E213B7" w:rsidP="00E213B7">
      <w:pPr>
        <w:rPr>
          <w:rFonts w:ascii="Arial" w:hAnsi="Arial" w:cs="Arial"/>
          <w:bCs/>
          <w:sz w:val="24"/>
          <w:szCs w:val="24"/>
        </w:rPr>
      </w:pPr>
      <w:r w:rsidRPr="00E213B7">
        <w:rPr>
          <w:rFonts w:ascii="Arial" w:hAnsi="Arial" w:cs="Arial"/>
          <w:bCs/>
          <w:sz w:val="24"/>
          <w:szCs w:val="24"/>
        </w:rPr>
        <w:t xml:space="preserve">The </w:t>
      </w:r>
      <w:r w:rsidR="003B137A">
        <w:rPr>
          <w:rFonts w:ascii="Arial" w:hAnsi="Arial" w:cs="Arial"/>
          <w:bCs/>
          <w:sz w:val="24"/>
          <w:szCs w:val="24"/>
        </w:rPr>
        <w:t>awarded Bidder(s) will</w:t>
      </w:r>
      <w:r w:rsidRPr="00E213B7">
        <w:rPr>
          <w:rFonts w:ascii="Arial" w:hAnsi="Arial" w:cs="Arial"/>
          <w:bCs/>
          <w:sz w:val="24"/>
          <w:szCs w:val="24"/>
        </w:rPr>
        <w:t xml:space="preserve"> market and transition current statewide users to the resulting contracted program, including roll-out, training, marketing, web ordering, etc. </w:t>
      </w:r>
      <w:r w:rsidR="00C42508">
        <w:rPr>
          <w:rFonts w:ascii="Arial" w:hAnsi="Arial" w:cs="Arial"/>
          <w:bCs/>
          <w:sz w:val="24"/>
          <w:szCs w:val="24"/>
        </w:rPr>
        <w:t>T</w:t>
      </w:r>
      <w:r w:rsidR="00C42508" w:rsidRPr="00E213B7">
        <w:rPr>
          <w:rFonts w:ascii="Arial" w:hAnsi="Arial" w:cs="Arial"/>
          <w:bCs/>
          <w:sz w:val="24"/>
          <w:szCs w:val="24"/>
        </w:rPr>
        <w:t xml:space="preserve">he ability to accept orders promptly after the </w:t>
      </w:r>
      <w:r w:rsidR="00C42508">
        <w:rPr>
          <w:rFonts w:ascii="Arial" w:hAnsi="Arial" w:cs="Arial"/>
          <w:bCs/>
          <w:sz w:val="24"/>
          <w:szCs w:val="24"/>
        </w:rPr>
        <w:t xml:space="preserve">resulting </w:t>
      </w:r>
      <w:r w:rsidR="00C42508" w:rsidRPr="00E213B7">
        <w:rPr>
          <w:rFonts w:ascii="Arial" w:hAnsi="Arial" w:cs="Arial"/>
          <w:bCs/>
          <w:sz w:val="24"/>
          <w:szCs w:val="24"/>
        </w:rPr>
        <w:t>contract award</w:t>
      </w:r>
      <w:r w:rsidR="00C42508">
        <w:rPr>
          <w:rFonts w:ascii="Arial" w:hAnsi="Arial" w:cs="Arial"/>
          <w:bCs/>
          <w:sz w:val="24"/>
          <w:szCs w:val="24"/>
        </w:rPr>
        <w:t xml:space="preserve"> is expected, however, this</w:t>
      </w:r>
      <w:r w:rsidR="00C42508" w:rsidRPr="00E213B7">
        <w:rPr>
          <w:rFonts w:ascii="Arial" w:hAnsi="Arial" w:cs="Arial"/>
          <w:bCs/>
          <w:sz w:val="24"/>
          <w:szCs w:val="24"/>
        </w:rPr>
        <w:t xml:space="preserve"> does not mean that the </w:t>
      </w:r>
      <w:r w:rsidR="00C42508">
        <w:rPr>
          <w:rFonts w:ascii="Arial" w:hAnsi="Arial" w:cs="Arial"/>
          <w:bCs/>
          <w:sz w:val="24"/>
          <w:szCs w:val="24"/>
        </w:rPr>
        <w:t xml:space="preserve">awarded </w:t>
      </w:r>
      <w:r w:rsidR="00C42508" w:rsidRPr="00E213B7">
        <w:rPr>
          <w:rFonts w:ascii="Arial" w:hAnsi="Arial" w:cs="Arial"/>
          <w:bCs/>
          <w:sz w:val="24"/>
          <w:szCs w:val="24"/>
        </w:rPr>
        <w:t>Bidders’ full programmatic solution needs to be in place</w:t>
      </w:r>
      <w:r w:rsidR="00C42508">
        <w:rPr>
          <w:rFonts w:ascii="Arial" w:hAnsi="Arial" w:cs="Arial"/>
          <w:bCs/>
          <w:sz w:val="24"/>
          <w:szCs w:val="24"/>
        </w:rPr>
        <w:t xml:space="preserve"> at the time of award. </w:t>
      </w:r>
      <w:r w:rsidR="00C42508" w:rsidRPr="00E213B7">
        <w:rPr>
          <w:rFonts w:ascii="Arial" w:hAnsi="Arial" w:cs="Arial"/>
          <w:bCs/>
          <w:sz w:val="24"/>
          <w:szCs w:val="24"/>
        </w:rPr>
        <w:t xml:space="preserve">Temporary “stop-gap” measures to accept orders are allowable within the earliest phase of the program.  </w:t>
      </w:r>
      <w:r w:rsidRPr="00E213B7">
        <w:rPr>
          <w:rFonts w:ascii="Arial" w:hAnsi="Arial" w:cs="Arial"/>
          <w:bCs/>
          <w:sz w:val="24"/>
          <w:szCs w:val="24"/>
        </w:rPr>
        <w:t xml:space="preserve"> The Bidder shall specify in its plan, in days, how soon orders can be placed by the State of Maine after this RFP’s contract award announcement has been made.</w:t>
      </w:r>
    </w:p>
    <w:p w14:paraId="64F99961" w14:textId="77777777" w:rsidR="00E213B7" w:rsidRPr="00E213B7" w:rsidRDefault="00E213B7" w:rsidP="00E213B7">
      <w:pPr>
        <w:rPr>
          <w:rFonts w:ascii="Arial" w:hAnsi="Arial" w:cs="Arial"/>
          <w:bCs/>
          <w:sz w:val="24"/>
          <w:szCs w:val="24"/>
        </w:rPr>
      </w:pPr>
    </w:p>
    <w:p w14:paraId="567E1333" w14:textId="77777777" w:rsidR="00E213B7" w:rsidRPr="00E213B7" w:rsidRDefault="00E213B7">
      <w:pPr>
        <w:numPr>
          <w:ilvl w:val="0"/>
          <w:numId w:val="20"/>
        </w:numPr>
        <w:rPr>
          <w:rFonts w:ascii="Arial" w:hAnsi="Arial" w:cs="Arial"/>
          <w:bCs/>
          <w:sz w:val="24"/>
          <w:szCs w:val="24"/>
        </w:rPr>
      </w:pPr>
      <w:bookmarkStart w:id="27" w:name="_Hlk526325248"/>
      <w:r w:rsidRPr="00E213B7">
        <w:rPr>
          <w:rFonts w:ascii="Arial" w:hAnsi="Arial" w:cs="Arial"/>
          <w:b/>
          <w:bCs/>
          <w:sz w:val="24"/>
          <w:szCs w:val="24"/>
        </w:rPr>
        <w:t>OPPORTUNITIES FOR MUNICIPALITIES, POLITICAL SUBDIVISIONS, AND SCHOOL DISTRICTS</w:t>
      </w:r>
      <w:bookmarkEnd w:id="27"/>
    </w:p>
    <w:p w14:paraId="3DB37A1F" w14:textId="77777777" w:rsidR="00E213B7" w:rsidRPr="00E213B7" w:rsidRDefault="00E213B7" w:rsidP="00E213B7">
      <w:pPr>
        <w:rPr>
          <w:rFonts w:ascii="Arial" w:hAnsi="Arial" w:cs="Arial"/>
          <w:bCs/>
          <w:sz w:val="24"/>
          <w:szCs w:val="24"/>
        </w:rPr>
      </w:pPr>
    </w:p>
    <w:p w14:paraId="2960D500" w14:textId="589FB2F2" w:rsidR="00E213B7" w:rsidRPr="00E213B7" w:rsidRDefault="00E213B7" w:rsidP="00E213B7">
      <w:pPr>
        <w:rPr>
          <w:rFonts w:ascii="Arial" w:hAnsi="Arial" w:cs="Arial"/>
          <w:bCs/>
          <w:sz w:val="24"/>
          <w:szCs w:val="24"/>
        </w:rPr>
      </w:pPr>
      <w:r w:rsidRPr="00E213B7">
        <w:rPr>
          <w:rFonts w:ascii="Arial" w:hAnsi="Arial" w:cs="Arial"/>
          <w:bCs/>
          <w:sz w:val="24"/>
          <w:szCs w:val="24"/>
        </w:rPr>
        <w:t xml:space="preserve">The </w:t>
      </w:r>
      <w:r w:rsidR="00C42508" w:rsidRPr="00E213B7">
        <w:rPr>
          <w:rFonts w:ascii="Arial" w:hAnsi="Arial" w:cs="Arial"/>
          <w:bCs/>
          <w:sz w:val="24"/>
          <w:szCs w:val="24"/>
        </w:rPr>
        <w:t>D</w:t>
      </w:r>
      <w:r w:rsidR="00C42508">
        <w:rPr>
          <w:rFonts w:ascii="Arial" w:hAnsi="Arial" w:cs="Arial"/>
          <w:bCs/>
          <w:sz w:val="24"/>
          <w:szCs w:val="24"/>
        </w:rPr>
        <w:t>epartment</w:t>
      </w:r>
      <w:r w:rsidR="00C42508" w:rsidRPr="00E213B7">
        <w:rPr>
          <w:rFonts w:ascii="Arial" w:hAnsi="Arial" w:cs="Arial"/>
          <w:bCs/>
          <w:sz w:val="24"/>
          <w:szCs w:val="24"/>
        </w:rPr>
        <w:t xml:space="preserve"> </w:t>
      </w:r>
      <w:r w:rsidRPr="00E213B7">
        <w:rPr>
          <w:rFonts w:ascii="Arial" w:hAnsi="Arial" w:cs="Arial"/>
          <w:bCs/>
          <w:sz w:val="24"/>
          <w:szCs w:val="24"/>
        </w:rPr>
        <w:t xml:space="preserve">is committed to providing purchasing opportunities for municipalities, political subdivisions, and school districts within the State of Maine.  The </w:t>
      </w:r>
      <w:r w:rsidR="00A40796">
        <w:rPr>
          <w:rFonts w:ascii="Arial" w:hAnsi="Arial" w:cs="Arial"/>
          <w:bCs/>
          <w:sz w:val="24"/>
          <w:szCs w:val="24"/>
        </w:rPr>
        <w:t>awarded Bidder(s)</w:t>
      </w:r>
      <w:r w:rsidRPr="00E213B7">
        <w:rPr>
          <w:rFonts w:ascii="Arial" w:hAnsi="Arial" w:cs="Arial"/>
          <w:bCs/>
          <w:sz w:val="24"/>
          <w:szCs w:val="24"/>
        </w:rPr>
        <w:t xml:space="preserve"> are encouraged to make their products and services available to these entities through separate contracts, but under the same terms offered to the State of Maine.  The Bidders shall indicate in its proposal its willingness to work with these other entities within the State of Maine, should those entities seek to do business with the State’s successful Bidder(s).</w:t>
      </w:r>
    </w:p>
    <w:p w14:paraId="045BEBA8" w14:textId="77777777" w:rsidR="00E213B7" w:rsidRPr="00E213B7" w:rsidRDefault="00E213B7" w:rsidP="00E213B7">
      <w:pPr>
        <w:rPr>
          <w:rFonts w:ascii="Arial" w:hAnsi="Arial" w:cs="Arial"/>
          <w:bCs/>
          <w:sz w:val="24"/>
          <w:szCs w:val="24"/>
        </w:rPr>
      </w:pPr>
    </w:p>
    <w:p w14:paraId="556C511D" w14:textId="77777777" w:rsidR="00E213B7" w:rsidRPr="00E213B7" w:rsidRDefault="00E213B7">
      <w:pPr>
        <w:numPr>
          <w:ilvl w:val="0"/>
          <w:numId w:val="20"/>
        </w:numPr>
        <w:rPr>
          <w:rFonts w:ascii="Arial" w:hAnsi="Arial" w:cs="Arial"/>
          <w:bCs/>
          <w:sz w:val="24"/>
          <w:szCs w:val="24"/>
        </w:rPr>
      </w:pPr>
      <w:bookmarkStart w:id="28" w:name="_Hlk526325288"/>
      <w:r w:rsidRPr="00E213B7">
        <w:rPr>
          <w:rFonts w:ascii="Arial" w:hAnsi="Arial" w:cs="Arial"/>
          <w:b/>
          <w:bCs/>
          <w:sz w:val="24"/>
          <w:szCs w:val="24"/>
        </w:rPr>
        <w:lastRenderedPageBreak/>
        <w:t>QUALITY ASSURANCE</w:t>
      </w:r>
      <w:bookmarkEnd w:id="28"/>
      <w:r w:rsidRPr="00E213B7">
        <w:rPr>
          <w:rFonts w:ascii="Arial" w:hAnsi="Arial" w:cs="Arial"/>
          <w:bCs/>
          <w:sz w:val="24"/>
          <w:szCs w:val="24"/>
        </w:rPr>
        <w:t xml:space="preserve"> </w:t>
      </w:r>
    </w:p>
    <w:p w14:paraId="3770B182" w14:textId="77777777" w:rsidR="00E213B7" w:rsidRPr="00E213B7" w:rsidRDefault="00E213B7" w:rsidP="00E213B7">
      <w:pPr>
        <w:rPr>
          <w:rFonts w:ascii="Arial" w:hAnsi="Arial" w:cs="Arial"/>
          <w:bCs/>
          <w:sz w:val="24"/>
          <w:szCs w:val="24"/>
        </w:rPr>
      </w:pPr>
    </w:p>
    <w:p w14:paraId="7956983F" w14:textId="77C6217A" w:rsidR="00E213B7" w:rsidRPr="00E213B7" w:rsidRDefault="00E213B7" w:rsidP="00E213B7">
      <w:pPr>
        <w:rPr>
          <w:rFonts w:ascii="Arial" w:hAnsi="Arial" w:cs="Arial"/>
          <w:bCs/>
          <w:sz w:val="24"/>
          <w:szCs w:val="24"/>
        </w:rPr>
      </w:pPr>
      <w:bookmarkStart w:id="29" w:name="_Hlk526325317"/>
      <w:r w:rsidRPr="00E213B7">
        <w:rPr>
          <w:rFonts w:ascii="Arial" w:hAnsi="Arial" w:cs="Arial"/>
          <w:bCs/>
          <w:sz w:val="24"/>
          <w:szCs w:val="24"/>
        </w:rPr>
        <w:t xml:space="preserve">The </w:t>
      </w:r>
      <w:r w:rsidR="00A40796">
        <w:rPr>
          <w:rFonts w:ascii="Arial" w:hAnsi="Arial" w:cs="Arial"/>
          <w:bCs/>
          <w:sz w:val="24"/>
          <w:szCs w:val="24"/>
        </w:rPr>
        <w:t>Department</w:t>
      </w:r>
      <w:r w:rsidRPr="00E213B7">
        <w:rPr>
          <w:rFonts w:ascii="Arial" w:hAnsi="Arial" w:cs="Arial"/>
          <w:bCs/>
          <w:sz w:val="24"/>
          <w:szCs w:val="24"/>
        </w:rPr>
        <w:t xml:space="preserve"> requires superior quality assurance and internal controls </w:t>
      </w:r>
      <w:r w:rsidR="00A40796">
        <w:rPr>
          <w:rFonts w:ascii="Arial" w:hAnsi="Arial" w:cs="Arial"/>
          <w:bCs/>
          <w:sz w:val="24"/>
          <w:szCs w:val="24"/>
        </w:rPr>
        <w:t>from the awarded Bidder(s</w:t>
      </w:r>
      <w:r w:rsidRPr="00E213B7">
        <w:rPr>
          <w:rFonts w:ascii="Arial" w:hAnsi="Arial" w:cs="Arial"/>
          <w:bCs/>
          <w:sz w:val="24"/>
          <w:szCs w:val="24"/>
        </w:rPr>
        <w:t xml:space="preserve">).  </w:t>
      </w:r>
      <w:r w:rsidR="00A40796">
        <w:rPr>
          <w:rFonts w:ascii="Arial" w:hAnsi="Arial" w:cs="Arial"/>
          <w:bCs/>
          <w:sz w:val="24"/>
          <w:szCs w:val="24"/>
        </w:rPr>
        <w:t>The awarded Bidder(s) will</w:t>
      </w:r>
      <w:r w:rsidRPr="00E213B7">
        <w:rPr>
          <w:rFonts w:ascii="Arial" w:hAnsi="Arial" w:cs="Arial"/>
          <w:bCs/>
          <w:sz w:val="24"/>
          <w:szCs w:val="24"/>
        </w:rPr>
        <w:t xml:space="preserve"> conform to and support the following quality assurance expectations under the resulting contract(s)</w:t>
      </w:r>
      <w:r w:rsidR="00A40796">
        <w:rPr>
          <w:rFonts w:ascii="Arial" w:hAnsi="Arial" w:cs="Arial"/>
          <w:bCs/>
          <w:sz w:val="24"/>
          <w:szCs w:val="24"/>
        </w:rPr>
        <w:t>:</w:t>
      </w:r>
    </w:p>
    <w:bookmarkEnd w:id="29"/>
    <w:p w14:paraId="0A1BA8CB" w14:textId="77777777" w:rsidR="00E213B7" w:rsidRPr="00E213B7" w:rsidRDefault="00E213B7" w:rsidP="00E213B7">
      <w:pPr>
        <w:rPr>
          <w:rFonts w:ascii="Arial" w:hAnsi="Arial" w:cs="Arial"/>
          <w:bCs/>
          <w:sz w:val="24"/>
          <w:szCs w:val="24"/>
        </w:rPr>
      </w:pPr>
    </w:p>
    <w:p w14:paraId="6227299E" w14:textId="3F3A9F55" w:rsidR="00E213B7" w:rsidRPr="00E213B7" w:rsidRDefault="00E213B7">
      <w:pPr>
        <w:numPr>
          <w:ilvl w:val="0"/>
          <w:numId w:val="21"/>
        </w:numPr>
        <w:rPr>
          <w:rFonts w:ascii="Arial" w:hAnsi="Arial" w:cs="Arial"/>
          <w:bCs/>
          <w:sz w:val="24"/>
          <w:szCs w:val="24"/>
        </w:rPr>
      </w:pPr>
      <w:r w:rsidRPr="00E213B7">
        <w:rPr>
          <w:rFonts w:ascii="Arial" w:hAnsi="Arial" w:cs="Arial"/>
          <w:bCs/>
          <w:sz w:val="24"/>
          <w:szCs w:val="24"/>
        </w:rPr>
        <w:t xml:space="preserve">Internal Audits performed by the </w:t>
      </w:r>
      <w:r w:rsidR="00A40796">
        <w:rPr>
          <w:rFonts w:ascii="Arial" w:hAnsi="Arial" w:cs="Arial"/>
          <w:bCs/>
          <w:sz w:val="24"/>
          <w:szCs w:val="24"/>
        </w:rPr>
        <w:t>awarded</w:t>
      </w:r>
      <w:r w:rsidR="00A40796" w:rsidRPr="00E213B7">
        <w:rPr>
          <w:rFonts w:ascii="Arial" w:hAnsi="Arial" w:cs="Arial"/>
          <w:bCs/>
          <w:sz w:val="24"/>
          <w:szCs w:val="24"/>
        </w:rPr>
        <w:t xml:space="preserve"> </w:t>
      </w:r>
      <w:r w:rsidRPr="00E213B7">
        <w:rPr>
          <w:rFonts w:ascii="Arial" w:hAnsi="Arial" w:cs="Arial"/>
          <w:bCs/>
          <w:sz w:val="24"/>
          <w:szCs w:val="24"/>
        </w:rPr>
        <w:t xml:space="preserve">Bidder(s):  The </w:t>
      </w:r>
      <w:r w:rsidR="00A40796">
        <w:rPr>
          <w:rFonts w:ascii="Arial" w:hAnsi="Arial" w:cs="Arial"/>
          <w:bCs/>
          <w:sz w:val="24"/>
          <w:szCs w:val="24"/>
        </w:rPr>
        <w:t>awarded</w:t>
      </w:r>
      <w:r w:rsidR="00A40796" w:rsidRPr="00E213B7">
        <w:rPr>
          <w:rFonts w:ascii="Arial" w:hAnsi="Arial" w:cs="Arial"/>
          <w:bCs/>
          <w:sz w:val="24"/>
          <w:szCs w:val="24"/>
        </w:rPr>
        <w:t xml:space="preserve"> </w:t>
      </w:r>
      <w:r w:rsidRPr="00E213B7">
        <w:rPr>
          <w:rFonts w:ascii="Arial" w:hAnsi="Arial" w:cs="Arial"/>
          <w:bCs/>
          <w:sz w:val="24"/>
          <w:szCs w:val="24"/>
        </w:rPr>
        <w:t>Bidder</w:t>
      </w:r>
      <w:r w:rsidR="00A40796">
        <w:rPr>
          <w:rFonts w:ascii="Arial" w:hAnsi="Arial" w:cs="Arial"/>
          <w:bCs/>
          <w:sz w:val="24"/>
          <w:szCs w:val="24"/>
        </w:rPr>
        <w:t>(s)</w:t>
      </w:r>
      <w:r w:rsidRPr="00E213B7">
        <w:rPr>
          <w:rFonts w:ascii="Arial" w:hAnsi="Arial" w:cs="Arial"/>
          <w:bCs/>
          <w:sz w:val="24"/>
          <w:szCs w:val="24"/>
        </w:rPr>
        <w:t xml:space="preserve"> may be requested by the Department to perform </w:t>
      </w:r>
      <w:r w:rsidR="00A40796">
        <w:rPr>
          <w:rFonts w:ascii="Arial" w:hAnsi="Arial" w:cs="Arial"/>
          <w:bCs/>
          <w:sz w:val="24"/>
          <w:szCs w:val="24"/>
        </w:rPr>
        <w:t xml:space="preserve">ad hoc </w:t>
      </w:r>
      <w:r w:rsidRPr="00E213B7">
        <w:rPr>
          <w:rFonts w:ascii="Arial" w:hAnsi="Arial" w:cs="Arial"/>
          <w:bCs/>
          <w:sz w:val="24"/>
          <w:szCs w:val="24"/>
        </w:rPr>
        <w:t xml:space="preserve">internal audits.  The Department intends to perform its own internal auditing as a separate activity from any internal audit performed by the </w:t>
      </w:r>
      <w:r w:rsidR="00A40796">
        <w:rPr>
          <w:rFonts w:ascii="Arial" w:hAnsi="Arial" w:cs="Arial"/>
          <w:bCs/>
          <w:sz w:val="24"/>
          <w:szCs w:val="24"/>
        </w:rPr>
        <w:t>awarded</w:t>
      </w:r>
      <w:r w:rsidR="00A40796" w:rsidRPr="00E213B7">
        <w:rPr>
          <w:rFonts w:ascii="Arial" w:hAnsi="Arial" w:cs="Arial"/>
          <w:bCs/>
          <w:sz w:val="24"/>
          <w:szCs w:val="24"/>
        </w:rPr>
        <w:t xml:space="preserve"> </w:t>
      </w:r>
      <w:r w:rsidRPr="00E213B7">
        <w:rPr>
          <w:rFonts w:ascii="Arial" w:hAnsi="Arial" w:cs="Arial"/>
          <w:bCs/>
          <w:sz w:val="24"/>
          <w:szCs w:val="24"/>
        </w:rPr>
        <w:t xml:space="preserve">Bidder(s).  Internal audits, when requested, </w:t>
      </w:r>
      <w:r w:rsidR="00A40796">
        <w:rPr>
          <w:rFonts w:ascii="Arial" w:hAnsi="Arial" w:cs="Arial"/>
          <w:bCs/>
          <w:sz w:val="24"/>
          <w:szCs w:val="24"/>
        </w:rPr>
        <w:t>must</w:t>
      </w:r>
      <w:r w:rsidR="00A40796" w:rsidRPr="00E213B7">
        <w:rPr>
          <w:rFonts w:ascii="Arial" w:hAnsi="Arial" w:cs="Arial"/>
          <w:bCs/>
          <w:sz w:val="24"/>
          <w:szCs w:val="24"/>
        </w:rPr>
        <w:t xml:space="preserve"> </w:t>
      </w:r>
      <w:r w:rsidRPr="00E213B7">
        <w:rPr>
          <w:rFonts w:ascii="Arial" w:hAnsi="Arial" w:cs="Arial"/>
          <w:bCs/>
          <w:sz w:val="24"/>
          <w:szCs w:val="24"/>
        </w:rPr>
        <w:t xml:space="preserve">be performed by the </w:t>
      </w:r>
      <w:r w:rsidR="00A40796">
        <w:rPr>
          <w:rFonts w:ascii="Arial" w:hAnsi="Arial" w:cs="Arial"/>
          <w:bCs/>
          <w:sz w:val="24"/>
          <w:szCs w:val="24"/>
        </w:rPr>
        <w:t>awarded</w:t>
      </w:r>
      <w:r w:rsidR="00A40796" w:rsidRPr="00E213B7">
        <w:rPr>
          <w:rFonts w:ascii="Arial" w:hAnsi="Arial" w:cs="Arial"/>
          <w:bCs/>
          <w:sz w:val="24"/>
          <w:szCs w:val="24"/>
        </w:rPr>
        <w:t xml:space="preserve"> </w:t>
      </w:r>
      <w:r w:rsidRPr="00E213B7">
        <w:rPr>
          <w:rFonts w:ascii="Arial" w:hAnsi="Arial" w:cs="Arial"/>
          <w:bCs/>
          <w:sz w:val="24"/>
          <w:szCs w:val="24"/>
        </w:rPr>
        <w:t>Bidder(s) at no additional cost.</w:t>
      </w:r>
    </w:p>
    <w:p w14:paraId="1374833E" w14:textId="4C3BC3DC" w:rsidR="00E213B7" w:rsidRPr="00E213B7" w:rsidRDefault="00E213B7">
      <w:pPr>
        <w:numPr>
          <w:ilvl w:val="0"/>
          <w:numId w:val="21"/>
        </w:numPr>
        <w:rPr>
          <w:rFonts w:ascii="Arial" w:hAnsi="Arial" w:cs="Arial"/>
          <w:bCs/>
          <w:sz w:val="24"/>
          <w:szCs w:val="24"/>
        </w:rPr>
      </w:pPr>
      <w:r w:rsidRPr="00E213B7">
        <w:rPr>
          <w:rFonts w:ascii="Arial" w:hAnsi="Arial" w:cs="Arial"/>
          <w:bCs/>
          <w:sz w:val="24"/>
          <w:szCs w:val="24"/>
        </w:rPr>
        <w:t xml:space="preserve">Product Sampling: The </w:t>
      </w:r>
      <w:r w:rsidR="00A40796">
        <w:rPr>
          <w:rFonts w:ascii="Arial" w:hAnsi="Arial" w:cs="Arial"/>
          <w:bCs/>
          <w:sz w:val="24"/>
          <w:szCs w:val="24"/>
        </w:rPr>
        <w:t>awarded</w:t>
      </w:r>
      <w:r w:rsidR="00A40796" w:rsidRPr="00E213B7">
        <w:rPr>
          <w:rFonts w:ascii="Arial" w:hAnsi="Arial" w:cs="Arial"/>
          <w:bCs/>
          <w:sz w:val="24"/>
          <w:szCs w:val="24"/>
        </w:rPr>
        <w:t xml:space="preserve"> </w:t>
      </w:r>
      <w:r w:rsidRPr="00E213B7">
        <w:rPr>
          <w:rFonts w:ascii="Arial" w:hAnsi="Arial" w:cs="Arial"/>
          <w:bCs/>
          <w:sz w:val="24"/>
          <w:szCs w:val="24"/>
        </w:rPr>
        <w:t>Bidder may</w:t>
      </w:r>
      <w:r w:rsidR="00A40796">
        <w:rPr>
          <w:rFonts w:ascii="Arial" w:hAnsi="Arial" w:cs="Arial"/>
          <w:bCs/>
          <w:sz w:val="24"/>
          <w:szCs w:val="24"/>
        </w:rPr>
        <w:t xml:space="preserve"> occasionally</w:t>
      </w:r>
      <w:r w:rsidRPr="00E213B7">
        <w:rPr>
          <w:rFonts w:ascii="Arial" w:hAnsi="Arial" w:cs="Arial"/>
          <w:bCs/>
          <w:sz w:val="24"/>
          <w:szCs w:val="24"/>
        </w:rPr>
        <w:t xml:space="preserve"> be requested by the Department to provide office supply product samples.  The purpose of product samples is to ensure quality and conformance to specifications. </w:t>
      </w:r>
    </w:p>
    <w:p w14:paraId="77DBAA20" w14:textId="77777777" w:rsidR="00E213B7" w:rsidRPr="00E213B7" w:rsidRDefault="00E213B7" w:rsidP="00E213B7">
      <w:pPr>
        <w:rPr>
          <w:rFonts w:ascii="Arial" w:hAnsi="Arial" w:cs="Arial"/>
          <w:b/>
          <w:sz w:val="24"/>
          <w:szCs w:val="24"/>
        </w:rPr>
      </w:pPr>
    </w:p>
    <w:p w14:paraId="184ED0D1" w14:textId="532D5518" w:rsidR="005A5800" w:rsidRPr="005A5800" w:rsidRDefault="005A5800" w:rsidP="005A5800">
      <w:pPr>
        <w:numPr>
          <w:ilvl w:val="0"/>
          <w:numId w:val="20"/>
        </w:numPr>
        <w:rPr>
          <w:rFonts w:ascii="Arial" w:hAnsi="Arial" w:cs="Arial"/>
          <w:b/>
          <w:bCs/>
          <w:sz w:val="24"/>
          <w:szCs w:val="24"/>
        </w:rPr>
      </w:pPr>
      <w:r w:rsidRPr="005A5800">
        <w:rPr>
          <w:rFonts w:ascii="Arial" w:hAnsi="Arial" w:cs="Arial"/>
          <w:b/>
          <w:bCs/>
          <w:sz w:val="24"/>
          <w:szCs w:val="24"/>
        </w:rPr>
        <w:t>ADMINISTRATIVE FEE</w:t>
      </w:r>
    </w:p>
    <w:p w14:paraId="22AD9C39" w14:textId="6E26C490" w:rsidR="005A5800" w:rsidRPr="00C97934" w:rsidRDefault="005A5800" w:rsidP="005A5800">
      <w:pPr>
        <w:rPr>
          <w:rStyle w:val="InitialStyle"/>
          <w:rFonts w:ascii="Arial" w:hAnsi="Arial" w:cs="Arial"/>
        </w:rPr>
      </w:pPr>
      <w:r>
        <w:rPr>
          <w:rFonts w:ascii="Arial" w:hAnsi="Arial" w:cs="Arial"/>
          <w:sz w:val="24"/>
          <w:szCs w:val="24"/>
        </w:rPr>
        <w:t xml:space="preserve">The </w:t>
      </w:r>
      <w:r w:rsidRPr="0039591E">
        <w:rPr>
          <w:rFonts w:ascii="Arial" w:hAnsi="Arial" w:cs="Arial"/>
          <w:sz w:val="24"/>
          <w:szCs w:val="24"/>
        </w:rPr>
        <w:t>D</w:t>
      </w:r>
      <w:r>
        <w:rPr>
          <w:rFonts w:ascii="Arial" w:hAnsi="Arial" w:cs="Arial"/>
          <w:sz w:val="24"/>
          <w:szCs w:val="24"/>
        </w:rPr>
        <w:t xml:space="preserve">epartment </w:t>
      </w:r>
      <w:r w:rsidRPr="0039591E">
        <w:rPr>
          <w:rFonts w:ascii="Arial" w:hAnsi="Arial" w:cs="Arial"/>
          <w:sz w:val="24"/>
          <w:szCs w:val="24"/>
        </w:rPr>
        <w:t xml:space="preserve">requires the </w:t>
      </w:r>
      <w:r>
        <w:rPr>
          <w:rFonts w:ascii="Arial" w:hAnsi="Arial" w:cs="Arial"/>
          <w:sz w:val="24"/>
          <w:szCs w:val="24"/>
        </w:rPr>
        <w:t>awarded Bidder(s)</w:t>
      </w:r>
      <w:r w:rsidRPr="0039591E">
        <w:rPr>
          <w:rFonts w:ascii="Arial" w:hAnsi="Arial" w:cs="Arial"/>
          <w:sz w:val="24"/>
          <w:szCs w:val="24"/>
        </w:rPr>
        <w:t xml:space="preserve"> to pay a one percent (1%) administrative fee on gross sales</w:t>
      </w:r>
      <w:r>
        <w:rPr>
          <w:rFonts w:ascii="Arial" w:hAnsi="Arial" w:cs="Arial"/>
          <w:sz w:val="24"/>
          <w:szCs w:val="24"/>
        </w:rPr>
        <w:t xml:space="preserve"> for the entirely of the agreement term, including renewals,</w:t>
      </w:r>
      <w:r w:rsidRPr="0039591E">
        <w:rPr>
          <w:rFonts w:ascii="Arial" w:hAnsi="Arial" w:cs="Arial"/>
          <w:sz w:val="24"/>
          <w:szCs w:val="24"/>
        </w:rPr>
        <w:t xml:space="preserve"> to be paid quarterly</w:t>
      </w:r>
      <w:r>
        <w:rPr>
          <w:rFonts w:ascii="Arial" w:hAnsi="Arial" w:cs="Arial"/>
          <w:sz w:val="24"/>
          <w:szCs w:val="24"/>
        </w:rPr>
        <w:t>.</w:t>
      </w:r>
      <w:r w:rsidRPr="0039591E">
        <w:rPr>
          <w:rFonts w:ascii="Arial" w:hAnsi="Arial" w:cs="Arial"/>
          <w:sz w:val="24"/>
          <w:szCs w:val="24"/>
        </w:rPr>
        <w:t xml:space="preserve"> </w:t>
      </w:r>
    </w:p>
    <w:p w14:paraId="08B8CC84" w14:textId="794EF651" w:rsidR="00A40796" w:rsidRDefault="00A40796">
      <w:pPr>
        <w:widowControl/>
        <w:autoSpaceDE/>
        <w:autoSpaceDN/>
        <w:rPr>
          <w:rFonts w:ascii="Arial" w:hAnsi="Arial" w:cs="Arial"/>
          <w:b/>
          <w:sz w:val="24"/>
          <w:szCs w:val="24"/>
        </w:rPr>
      </w:pPr>
    </w:p>
    <w:p w14:paraId="5993E45D" w14:textId="77777777" w:rsidR="005A5800" w:rsidRDefault="005A5800">
      <w:pPr>
        <w:widowControl/>
        <w:autoSpaceDE/>
        <w:autoSpaceDN/>
        <w:rPr>
          <w:rFonts w:ascii="Arial" w:hAnsi="Arial" w:cs="Arial"/>
          <w:b/>
          <w:sz w:val="24"/>
          <w:szCs w:val="24"/>
        </w:rPr>
      </w:pPr>
      <w:r>
        <w:rPr>
          <w:rFonts w:ascii="Arial" w:hAnsi="Arial" w:cs="Arial"/>
          <w:b/>
          <w:sz w:val="24"/>
          <w:szCs w:val="24"/>
        </w:rPr>
        <w:br w:type="page"/>
      </w:r>
    </w:p>
    <w:p w14:paraId="31925913" w14:textId="0EA135A6"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pPr>
        <w:pStyle w:val="ListParagraph"/>
        <w:numPr>
          <w:ilvl w:val="0"/>
          <w:numId w:val="6"/>
        </w:numPr>
        <w:rPr>
          <w:rFonts w:ascii="Arial" w:hAnsi="Arial" w:cs="Arial"/>
          <w:b/>
          <w:sz w:val="24"/>
          <w:szCs w:val="24"/>
        </w:rPr>
      </w:pPr>
      <w:bookmarkStart w:id="30" w:name="_Toc367174732"/>
      <w:bookmarkStart w:id="31" w:name="_Toc397069200"/>
      <w:r w:rsidRPr="00C97934">
        <w:rPr>
          <w:rFonts w:ascii="Arial" w:hAnsi="Arial" w:cs="Arial"/>
          <w:b/>
          <w:sz w:val="24"/>
          <w:szCs w:val="24"/>
        </w:rPr>
        <w:t>Questions</w:t>
      </w:r>
      <w:bookmarkEnd w:id="30"/>
      <w:bookmarkEnd w:id="3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6FF6698A" w:rsidR="007557FA" w:rsidRPr="00C97934" w:rsidRDefault="00D061BE">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A40796">
        <w:rPr>
          <w:rFonts w:ascii="Arial" w:hAnsi="Arial" w:cs="Arial"/>
          <w:b/>
          <w:sz w:val="24"/>
          <w:szCs w:val="24"/>
        </w:rPr>
        <w:t>F</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32" w:name="_Toc367174733"/>
      <w:bookmarkStart w:id="3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pPr>
        <w:pStyle w:val="ListParagraph"/>
        <w:numPr>
          <w:ilvl w:val="0"/>
          <w:numId w:val="6"/>
        </w:numPr>
        <w:rPr>
          <w:rFonts w:ascii="Arial" w:hAnsi="Arial" w:cs="Arial"/>
          <w:b/>
          <w:sz w:val="24"/>
          <w:szCs w:val="24"/>
        </w:rPr>
      </w:pPr>
      <w:r w:rsidRPr="00C97934">
        <w:rPr>
          <w:rFonts w:ascii="Arial" w:hAnsi="Arial" w:cs="Arial"/>
          <w:b/>
          <w:sz w:val="24"/>
          <w:szCs w:val="24"/>
        </w:rPr>
        <w:t>Submitting the Proposal</w:t>
      </w:r>
      <w:bookmarkEnd w:id="32"/>
      <w:bookmarkEnd w:id="33"/>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pPr>
        <w:pStyle w:val="ListParagraph"/>
        <w:numPr>
          <w:ilvl w:val="3"/>
          <w:numId w:val="6"/>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pPr>
        <w:pStyle w:val="ListParagraph"/>
        <w:numPr>
          <w:ilvl w:val="2"/>
          <w:numId w:val="6"/>
        </w:numPr>
        <w:rPr>
          <w:rFonts w:ascii="Arial" w:hAnsi="Arial" w:cs="Arial"/>
          <w:sz w:val="24"/>
          <w:szCs w:val="24"/>
          <w:u w:val="single"/>
        </w:rPr>
      </w:pPr>
      <w:bookmarkStart w:id="34" w:name="_Hlk62561509"/>
      <w:r w:rsidRPr="00C97934">
        <w:rPr>
          <w:rFonts w:ascii="Arial" w:hAnsi="Arial" w:cs="Arial"/>
          <w:sz w:val="24"/>
          <w:szCs w:val="24"/>
          <w:u w:val="single"/>
        </w:rPr>
        <w:t xml:space="preserve">Encrypted e-mails received which require opening attachments and logging into a </w:t>
      </w:r>
      <w:r w:rsidRPr="00C97934">
        <w:rPr>
          <w:rFonts w:ascii="Arial" w:hAnsi="Arial" w:cs="Arial"/>
          <w:sz w:val="24"/>
          <w:szCs w:val="24"/>
          <w:u w:val="single"/>
        </w:rPr>
        <w:lastRenderedPageBreak/>
        <w:t>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34"/>
    <w:p w14:paraId="659C842A" w14:textId="756A11F9" w:rsidR="00CA6A04" w:rsidRPr="00C97934" w:rsidRDefault="00CA6A04">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29C462C3" w:rsidR="000A6AFC" w:rsidRPr="00C97934" w:rsidRDefault="00112042">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40796">
        <w:rPr>
          <w:rFonts w:ascii="Arial" w:hAnsi="Arial" w:cs="Arial"/>
          <w:b/>
          <w:sz w:val="24"/>
          <w:szCs w:val="24"/>
        </w:rPr>
        <w:t xml:space="preserve"># 202312242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1F35AFCA" w:rsidR="00B24FC4" w:rsidRPr="00C97934" w:rsidRDefault="00A40796" w:rsidP="00293A6D">
      <w:pPr>
        <w:ind w:left="1440"/>
        <w:rPr>
          <w:rFonts w:ascii="Arial" w:hAnsi="Arial" w:cs="Arial"/>
          <w:sz w:val="24"/>
          <w:szCs w:val="24"/>
        </w:rPr>
      </w:pPr>
      <w:r w:rsidRPr="00A40796">
        <w:rPr>
          <w:rFonts w:ascii="Arial" w:hAnsi="Arial" w:cs="Arial"/>
          <w:b/>
          <w:bCs/>
          <w:sz w:val="24"/>
          <w:szCs w:val="24"/>
        </w:rPr>
        <w:t>Appendix D</w:t>
      </w:r>
      <w:r>
        <w:rPr>
          <w:rFonts w:ascii="Arial" w:hAnsi="Arial" w:cs="Arial"/>
          <w:sz w:val="24"/>
          <w:szCs w:val="24"/>
        </w:rPr>
        <w:t xml:space="preserve"> (Proposed Services Response Form)</w:t>
      </w:r>
      <w:r w:rsidR="00293A6D">
        <w:rPr>
          <w:rFonts w:ascii="Arial" w:hAnsi="Arial" w:cs="Arial"/>
          <w:sz w:val="24"/>
          <w:szCs w:val="24"/>
        </w:rPr>
        <w:t xml:space="preserve"> and 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61F178A3" w:rsidR="00AC25CE" w:rsidRPr="00A40796" w:rsidRDefault="00AC25CE" w:rsidP="00D15916">
      <w:pPr>
        <w:pStyle w:val="ListParagraph"/>
        <w:ind w:left="1440"/>
        <w:rPr>
          <w:rFonts w:ascii="Arial" w:hAnsi="Arial" w:cs="Arial"/>
          <w:sz w:val="24"/>
          <w:szCs w:val="24"/>
        </w:rPr>
      </w:pPr>
      <w:r w:rsidRPr="00A40796">
        <w:rPr>
          <w:rFonts w:ascii="Arial" w:hAnsi="Arial" w:cs="Arial"/>
          <w:i/>
          <w:sz w:val="24"/>
          <w:szCs w:val="24"/>
        </w:rPr>
        <w:t>Excel format preferred</w:t>
      </w:r>
    </w:p>
    <w:p w14:paraId="1C0186E2" w14:textId="77777777" w:rsidR="009C1539" w:rsidRDefault="001013A2" w:rsidP="001013A2">
      <w:pPr>
        <w:ind w:left="1440"/>
        <w:rPr>
          <w:rFonts w:ascii="Arial" w:hAnsi="Arial" w:cs="Arial"/>
          <w:sz w:val="24"/>
          <w:szCs w:val="24"/>
        </w:rPr>
      </w:pPr>
      <w:r w:rsidRPr="00A40796">
        <w:rPr>
          <w:rFonts w:ascii="Arial" w:hAnsi="Arial" w:cs="Arial"/>
          <w:b/>
          <w:sz w:val="24"/>
          <w:szCs w:val="24"/>
        </w:rPr>
        <w:t>A</w:t>
      </w:r>
      <w:r w:rsidRPr="00C97934">
        <w:rPr>
          <w:rFonts w:ascii="Arial" w:hAnsi="Arial" w:cs="Arial"/>
          <w:b/>
          <w:sz w:val="24"/>
          <w:szCs w:val="24"/>
        </w:rPr>
        <w:t xml:space="preserve">ppendix </w:t>
      </w:r>
      <w:r w:rsidR="00A40796">
        <w:rPr>
          <w:rFonts w:ascii="Arial" w:hAnsi="Arial" w:cs="Arial"/>
          <w:b/>
          <w:sz w:val="24"/>
          <w:szCs w:val="24"/>
        </w:rPr>
        <w:t>E</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p>
    <w:p w14:paraId="6D35B608" w14:textId="7F85550E" w:rsidR="00527EF4" w:rsidRPr="008F564C" w:rsidRDefault="008C6DF9" w:rsidP="008F564C">
      <w:pPr>
        <w:ind w:left="1440"/>
        <w:rPr>
          <w:rFonts w:ascii="Arial" w:hAnsi="Arial" w:cs="Arial"/>
          <w:bCs/>
          <w:sz w:val="24"/>
          <w:szCs w:val="24"/>
        </w:rPr>
      </w:pPr>
      <w:r>
        <w:rPr>
          <w:rFonts w:ascii="Arial" w:hAnsi="Arial" w:cs="Arial"/>
          <w:b/>
          <w:sz w:val="24"/>
          <w:szCs w:val="24"/>
        </w:rPr>
        <w:t xml:space="preserve">Catalog </w:t>
      </w:r>
      <w:r>
        <w:rPr>
          <w:rFonts w:ascii="Arial" w:hAnsi="Arial" w:cs="Arial"/>
          <w:bCs/>
          <w:sz w:val="24"/>
          <w:szCs w:val="24"/>
        </w:rPr>
        <w:t>(digital copy of the Bidder’s standard catalog)</w:t>
      </w:r>
      <w:r w:rsidR="008F564C">
        <w:rPr>
          <w:rFonts w:ascii="Arial" w:hAnsi="Arial" w:cs="Arial"/>
          <w:bCs/>
          <w:sz w:val="24"/>
          <w:szCs w:val="24"/>
        </w:rPr>
        <w:t xml:space="preserve"> and a</w:t>
      </w:r>
      <w:r w:rsidR="00716F23"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35" w:name="_Toc367174734"/>
      <w:bookmarkStart w:id="3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35"/>
      <w:bookmarkEnd w:id="3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7"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8" w:name="_Toc367174736"/>
      <w:bookmarkStart w:id="39" w:name="_Toc397069205"/>
      <w:bookmarkEnd w:id="3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8"/>
      <w:bookmarkEnd w:id="3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pPr>
        <w:pStyle w:val="ListParagraph"/>
        <w:numPr>
          <w:ilvl w:val="1"/>
          <w:numId w:val="8"/>
        </w:numPr>
        <w:rPr>
          <w:rFonts w:ascii="Arial" w:hAnsi="Arial" w:cs="Arial"/>
          <w:b/>
          <w:sz w:val="24"/>
          <w:szCs w:val="24"/>
        </w:rPr>
      </w:pPr>
      <w:r w:rsidRPr="00C97934">
        <w:rPr>
          <w:rFonts w:ascii="Arial" w:hAnsi="Arial" w:cs="Arial"/>
          <w:b/>
          <w:sz w:val="24"/>
          <w:szCs w:val="24"/>
        </w:rPr>
        <w:t>Debarment, Performance and Non-Collusion Certification</w:t>
      </w:r>
    </w:p>
    <w:p w14:paraId="07235AD0" w14:textId="59D3ECDA" w:rsidR="00362031" w:rsidRPr="00AF41F8" w:rsidRDefault="0055472F" w:rsidP="00AF41F8">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pPr>
        <w:pStyle w:val="ListParagraph"/>
        <w:numPr>
          <w:ilvl w:val="1"/>
          <w:numId w:val="17"/>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pPr>
        <w:pStyle w:val="ListParagraph"/>
        <w:numPr>
          <w:ilvl w:val="1"/>
          <w:numId w:val="17"/>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76D8B771" w14:textId="77777777" w:rsidR="00CF1074" w:rsidRPr="00C97934" w:rsidRDefault="00CF1074" w:rsidP="00CF1074">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240E1522" w:rsidR="00CF2C4F" w:rsidRDefault="00293A6D" w:rsidP="00EA18AB">
      <w:pPr>
        <w:ind w:left="720"/>
        <w:rPr>
          <w:rFonts w:ascii="Arial" w:hAnsi="Arial" w:cs="Arial"/>
          <w:sz w:val="24"/>
          <w:szCs w:val="24"/>
        </w:rPr>
      </w:pPr>
      <w:r>
        <w:rPr>
          <w:rFonts w:ascii="Arial" w:hAnsi="Arial" w:cs="Arial"/>
          <w:sz w:val="24"/>
          <w:szCs w:val="24"/>
        </w:rPr>
        <w:t xml:space="preserve">Bidders must complete </w:t>
      </w:r>
      <w:r w:rsidRPr="00293A6D">
        <w:rPr>
          <w:rFonts w:ascii="Arial" w:hAnsi="Arial" w:cs="Arial"/>
          <w:b/>
          <w:bCs/>
          <w:sz w:val="24"/>
          <w:szCs w:val="24"/>
        </w:rPr>
        <w:t>Appendix D</w:t>
      </w:r>
      <w:r>
        <w:rPr>
          <w:rFonts w:ascii="Arial" w:hAnsi="Arial" w:cs="Arial"/>
          <w:sz w:val="24"/>
          <w:szCs w:val="24"/>
        </w:rPr>
        <w:t xml:space="preserve"> (Response to Proposed Services Form) to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 </w:t>
      </w:r>
      <w:r w:rsidR="009E5B01"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28AB7D38" w14:textId="55EF9ECA" w:rsidR="00B70593" w:rsidRDefault="00B70593" w:rsidP="00EA18AB">
      <w:pPr>
        <w:ind w:left="720"/>
        <w:rPr>
          <w:rFonts w:ascii="Arial" w:hAnsi="Arial" w:cs="Arial"/>
          <w:sz w:val="24"/>
          <w:szCs w:val="24"/>
        </w:rPr>
      </w:pPr>
    </w:p>
    <w:p w14:paraId="677DC66F" w14:textId="7F3A099A" w:rsidR="00B70593" w:rsidRPr="006D0C65" w:rsidRDefault="00B70593">
      <w:pPr>
        <w:pStyle w:val="ListParagraph"/>
        <w:numPr>
          <w:ilvl w:val="1"/>
          <w:numId w:val="9"/>
        </w:numPr>
        <w:rPr>
          <w:rFonts w:ascii="Arial" w:hAnsi="Arial" w:cs="Arial"/>
          <w:b/>
          <w:sz w:val="24"/>
          <w:szCs w:val="24"/>
        </w:rPr>
      </w:pPr>
      <w:r w:rsidRPr="006D0C65">
        <w:rPr>
          <w:rFonts w:ascii="Arial" w:hAnsi="Arial" w:cs="Arial"/>
          <w:b/>
          <w:sz w:val="24"/>
          <w:szCs w:val="24"/>
        </w:rPr>
        <w:t>Video Demo</w:t>
      </w:r>
    </w:p>
    <w:p w14:paraId="5F328EA7" w14:textId="67546B42" w:rsidR="00B70593" w:rsidRDefault="00B70593" w:rsidP="00B70593">
      <w:pPr>
        <w:ind w:left="720"/>
        <w:rPr>
          <w:rFonts w:ascii="Arial" w:hAnsi="Arial" w:cs="Arial"/>
          <w:sz w:val="24"/>
          <w:szCs w:val="24"/>
        </w:rPr>
      </w:pPr>
      <w:r w:rsidRPr="00B70593">
        <w:rPr>
          <w:rFonts w:ascii="Arial" w:hAnsi="Arial" w:cs="Arial"/>
          <w:sz w:val="24"/>
          <w:szCs w:val="24"/>
        </w:rPr>
        <w:t xml:space="preserve">Bidders </w:t>
      </w:r>
      <w:r w:rsidR="00846D99">
        <w:rPr>
          <w:rFonts w:ascii="Arial" w:hAnsi="Arial" w:cs="Arial"/>
          <w:sz w:val="24"/>
          <w:szCs w:val="24"/>
        </w:rPr>
        <w:t>must</w:t>
      </w:r>
      <w:r w:rsidRPr="00B70593">
        <w:rPr>
          <w:rFonts w:ascii="Arial" w:hAnsi="Arial" w:cs="Arial"/>
          <w:sz w:val="24"/>
          <w:szCs w:val="24"/>
        </w:rPr>
        <w:t xml:space="preserve"> include a brief video demo of how to place an order on the proposed system.  </w:t>
      </w:r>
    </w:p>
    <w:p w14:paraId="4E4FC05A" w14:textId="630287C8" w:rsidR="00293A6D" w:rsidRDefault="00293A6D" w:rsidP="00B70593">
      <w:pPr>
        <w:ind w:left="720"/>
        <w:rPr>
          <w:rFonts w:ascii="Arial" w:hAnsi="Arial" w:cs="Arial"/>
          <w:sz w:val="24"/>
          <w:szCs w:val="24"/>
        </w:rPr>
      </w:pPr>
    </w:p>
    <w:p w14:paraId="731FEE47" w14:textId="21C0A0FF" w:rsidR="00293A6D" w:rsidRPr="00B70593" w:rsidRDefault="00293A6D" w:rsidP="00B70593">
      <w:pPr>
        <w:ind w:left="720"/>
        <w:rPr>
          <w:rFonts w:ascii="Arial" w:hAnsi="Arial" w:cs="Arial"/>
          <w:b/>
          <w:sz w:val="24"/>
          <w:szCs w:val="24"/>
        </w:rPr>
      </w:pPr>
      <w:r>
        <w:rPr>
          <w:rFonts w:ascii="Arial" w:hAnsi="Arial" w:cs="Arial"/>
          <w:sz w:val="24"/>
          <w:szCs w:val="24"/>
        </w:rPr>
        <w:t xml:space="preserve">This video file may be embedded in the Bidder’s </w:t>
      </w:r>
      <w:r w:rsidRPr="00293A6D">
        <w:rPr>
          <w:rFonts w:ascii="Arial" w:hAnsi="Arial" w:cs="Arial"/>
          <w:b/>
          <w:bCs/>
          <w:sz w:val="24"/>
          <w:szCs w:val="24"/>
        </w:rPr>
        <w:t>Appendix D</w:t>
      </w:r>
      <w:r>
        <w:rPr>
          <w:rFonts w:ascii="Arial" w:hAnsi="Arial" w:cs="Arial"/>
          <w:sz w:val="24"/>
          <w:szCs w:val="24"/>
        </w:rPr>
        <w:t xml:space="preserve"> (Response to Proposed Services Form) or attached separately to the proposal submission email</w:t>
      </w:r>
      <w:r w:rsidR="00D9424C">
        <w:rPr>
          <w:rFonts w:ascii="Arial" w:hAnsi="Arial" w:cs="Arial"/>
          <w:sz w:val="24"/>
          <w:szCs w:val="24"/>
        </w:rPr>
        <w:t xml:space="preserve"> and clearly labeled</w:t>
      </w:r>
      <w:r>
        <w:rPr>
          <w:rFonts w:ascii="Arial" w:hAnsi="Arial" w:cs="Arial"/>
          <w:sz w:val="24"/>
          <w:szCs w:val="24"/>
        </w:rPr>
        <w:t xml:space="preserve">. Please note that the Delivery Instructions in Part III, C, 2 of the RFP apply, particularly that </w:t>
      </w:r>
      <w:r w:rsidRPr="00293A6D">
        <w:rPr>
          <w:rFonts w:ascii="Arial" w:hAnsi="Arial" w:cs="Arial"/>
          <w:sz w:val="24"/>
          <w:szCs w:val="24"/>
          <w:u w:val="single"/>
        </w:rPr>
        <w:t>links to file sharing sites will not be accepted</w:t>
      </w:r>
      <w:r>
        <w:rPr>
          <w:rFonts w:ascii="Arial" w:hAnsi="Arial" w:cs="Arial"/>
          <w:sz w:val="24"/>
          <w:szCs w:val="24"/>
        </w:rPr>
        <w:t xml:space="preserve">. </w:t>
      </w:r>
    </w:p>
    <w:p w14:paraId="4A60690D" w14:textId="77777777" w:rsidR="00433698" w:rsidRPr="00C97934" w:rsidRDefault="00433698" w:rsidP="004F0520">
      <w:pPr>
        <w:rPr>
          <w:rFonts w:ascii="Arial" w:hAnsi="Arial" w:cs="Arial"/>
          <w:sz w:val="24"/>
          <w:szCs w:val="24"/>
        </w:rPr>
      </w:pP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4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4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3D7CCDA2" w:rsidR="00B315FA" w:rsidRPr="00C97934" w:rsidRDefault="00EE7EE0">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period starting</w:t>
      </w:r>
      <w:r w:rsidR="00EB41CE">
        <w:rPr>
          <w:rFonts w:ascii="Arial" w:hAnsi="Arial" w:cs="Arial"/>
          <w:sz w:val="24"/>
          <w:szCs w:val="24"/>
        </w:rPr>
        <w:t xml:space="preserve"> 05/01/2024 </w:t>
      </w:r>
      <w:r w:rsidR="00942CF6" w:rsidRPr="00C97934">
        <w:rPr>
          <w:rFonts w:ascii="Arial" w:hAnsi="Arial" w:cs="Arial"/>
          <w:sz w:val="24"/>
          <w:szCs w:val="24"/>
        </w:rPr>
        <w:t>and ending on</w:t>
      </w:r>
      <w:r w:rsidR="00EB41CE">
        <w:rPr>
          <w:rFonts w:ascii="Arial" w:hAnsi="Arial" w:cs="Arial"/>
          <w:sz w:val="24"/>
          <w:szCs w:val="24"/>
        </w:rPr>
        <w:t xml:space="preserve"> 04/30/2025.</w:t>
      </w:r>
    </w:p>
    <w:p w14:paraId="39AD31EE" w14:textId="1DA3BABE" w:rsidR="00B315FA" w:rsidRPr="00C97934" w:rsidRDefault="00E82FB4">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pPr>
        <w:pStyle w:val="ListParagraph"/>
        <w:numPr>
          <w:ilvl w:val="2"/>
          <w:numId w:val="10"/>
        </w:numPr>
        <w:rPr>
          <w:rFonts w:ascii="Arial" w:hAnsi="Arial" w:cs="Arial"/>
          <w:sz w:val="24"/>
          <w:szCs w:val="24"/>
        </w:rPr>
      </w:pPr>
      <w:r w:rsidRPr="00C97934">
        <w:rPr>
          <w:rFonts w:ascii="Arial" w:hAnsi="Arial" w:cs="Arial"/>
          <w:sz w:val="24"/>
          <w:szCs w:val="24"/>
        </w:rPr>
        <w:lastRenderedPageBreak/>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128BF9B8" w14:textId="6656EFB2" w:rsidR="007B54F1" w:rsidRDefault="00EE7EE0" w:rsidP="007B54F1">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F920FF">
        <w:rPr>
          <w:rFonts w:ascii="Arial" w:hAnsi="Arial" w:cs="Arial"/>
          <w:b/>
          <w:sz w:val="24"/>
          <w:szCs w:val="24"/>
        </w:rPr>
        <w:t>E</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231330DB" w14:textId="77777777" w:rsidR="007B54F1" w:rsidRDefault="007B54F1" w:rsidP="007B54F1">
      <w:pPr>
        <w:ind w:left="720"/>
        <w:rPr>
          <w:rFonts w:ascii="Arial" w:hAnsi="Arial" w:cs="Arial"/>
          <w:sz w:val="24"/>
          <w:szCs w:val="24"/>
        </w:rPr>
      </w:pPr>
    </w:p>
    <w:p w14:paraId="4941F262" w14:textId="1EF7CA28" w:rsidR="007B54F1" w:rsidRPr="007B54F1" w:rsidRDefault="007B54F1">
      <w:pPr>
        <w:pStyle w:val="ListParagraph"/>
        <w:numPr>
          <w:ilvl w:val="1"/>
          <w:numId w:val="10"/>
        </w:numPr>
        <w:rPr>
          <w:rFonts w:ascii="Arial" w:hAnsi="Arial" w:cs="Arial"/>
          <w:sz w:val="24"/>
          <w:szCs w:val="24"/>
        </w:rPr>
      </w:pPr>
      <w:r w:rsidRPr="007B54F1">
        <w:rPr>
          <w:rFonts w:ascii="Arial" w:hAnsi="Arial" w:cs="Arial"/>
          <w:b/>
          <w:bCs/>
          <w:sz w:val="24"/>
          <w:szCs w:val="24"/>
        </w:rPr>
        <w:t>Objective of the Cost Proposal</w:t>
      </w:r>
    </w:p>
    <w:p w14:paraId="01FC69DB" w14:textId="17B3C65B" w:rsidR="007B54F1" w:rsidRPr="007B54F1" w:rsidRDefault="007B54F1" w:rsidP="007B54F1">
      <w:pPr>
        <w:ind w:left="720"/>
        <w:rPr>
          <w:rFonts w:ascii="Arial" w:hAnsi="Arial" w:cs="Arial"/>
          <w:sz w:val="24"/>
          <w:szCs w:val="24"/>
        </w:rPr>
      </w:pPr>
      <w:r w:rsidRPr="007B54F1">
        <w:rPr>
          <w:rFonts w:ascii="Arial" w:hAnsi="Arial" w:cs="Arial"/>
          <w:sz w:val="24"/>
          <w:szCs w:val="24"/>
        </w:rPr>
        <w:t xml:space="preserve">As noted above, the Bidder must fill out </w:t>
      </w:r>
      <w:r w:rsidRPr="007B54F1">
        <w:rPr>
          <w:rFonts w:ascii="Arial" w:hAnsi="Arial" w:cs="Arial"/>
          <w:b/>
          <w:bCs/>
          <w:sz w:val="24"/>
          <w:szCs w:val="24"/>
        </w:rPr>
        <w:t xml:space="preserve">Appendix </w:t>
      </w:r>
      <w:r w:rsidR="00F920FF">
        <w:rPr>
          <w:rFonts w:ascii="Arial" w:hAnsi="Arial" w:cs="Arial"/>
          <w:b/>
          <w:bCs/>
          <w:sz w:val="24"/>
          <w:szCs w:val="24"/>
        </w:rPr>
        <w:t>E</w:t>
      </w:r>
      <w:r w:rsidR="004E4C7C">
        <w:rPr>
          <w:rFonts w:ascii="Arial" w:hAnsi="Arial" w:cs="Arial"/>
          <w:sz w:val="24"/>
          <w:szCs w:val="24"/>
        </w:rPr>
        <w:t xml:space="preserve"> (Cost Proposal Form)</w:t>
      </w:r>
      <w:r w:rsidRPr="007B54F1">
        <w:rPr>
          <w:rFonts w:ascii="Arial" w:hAnsi="Arial" w:cs="Arial"/>
          <w:sz w:val="24"/>
          <w:szCs w:val="24"/>
        </w:rPr>
        <w:t xml:space="preserve">, in order for its proposal to be considered. Appendix </w:t>
      </w:r>
      <w:r w:rsidR="00D456E4">
        <w:rPr>
          <w:rFonts w:ascii="Arial" w:hAnsi="Arial" w:cs="Arial"/>
          <w:sz w:val="24"/>
          <w:szCs w:val="24"/>
        </w:rPr>
        <w:t>E</w:t>
      </w:r>
      <w:r w:rsidRPr="007B54F1">
        <w:rPr>
          <w:rFonts w:ascii="Arial" w:hAnsi="Arial" w:cs="Arial"/>
          <w:sz w:val="24"/>
          <w:szCs w:val="24"/>
        </w:rPr>
        <w:t xml:space="preserve"> </w:t>
      </w:r>
      <w:r w:rsidR="00DF54CD">
        <w:rPr>
          <w:rFonts w:ascii="Arial" w:hAnsi="Arial" w:cs="Arial"/>
          <w:sz w:val="24"/>
          <w:szCs w:val="24"/>
        </w:rPr>
        <w:t>requires Bidders to</w:t>
      </w:r>
      <w:r w:rsidRPr="007B54F1">
        <w:rPr>
          <w:rFonts w:ascii="Arial" w:hAnsi="Arial" w:cs="Arial"/>
          <w:sz w:val="24"/>
          <w:szCs w:val="24"/>
        </w:rPr>
        <w:t xml:space="preserve"> insert their pricing per item for the State’s</w:t>
      </w:r>
      <w:r w:rsidR="00D456E4">
        <w:rPr>
          <w:rFonts w:ascii="Arial" w:hAnsi="Arial" w:cs="Arial"/>
          <w:sz w:val="24"/>
          <w:szCs w:val="24"/>
        </w:rPr>
        <w:t xml:space="preserve"> core</w:t>
      </w:r>
      <w:r w:rsidR="00A3032D">
        <w:rPr>
          <w:rFonts w:ascii="Arial" w:hAnsi="Arial" w:cs="Arial"/>
          <w:sz w:val="24"/>
          <w:szCs w:val="24"/>
        </w:rPr>
        <w:t xml:space="preserve"> list of</w:t>
      </w:r>
      <w:r w:rsidR="00D456E4">
        <w:rPr>
          <w:rFonts w:ascii="Arial" w:hAnsi="Arial" w:cs="Arial"/>
          <w:sz w:val="24"/>
          <w:szCs w:val="24"/>
        </w:rPr>
        <w:t xml:space="preserve"> items </w:t>
      </w:r>
      <w:r w:rsidR="00671C98">
        <w:rPr>
          <w:rFonts w:ascii="Arial" w:hAnsi="Arial" w:cs="Arial"/>
          <w:sz w:val="24"/>
          <w:szCs w:val="24"/>
        </w:rPr>
        <w:t>in each category</w:t>
      </w:r>
      <w:r w:rsidR="00D456E4">
        <w:rPr>
          <w:rFonts w:ascii="Arial" w:hAnsi="Arial" w:cs="Arial"/>
          <w:sz w:val="24"/>
          <w:szCs w:val="24"/>
        </w:rPr>
        <w:t xml:space="preserve"> being proposed</w:t>
      </w:r>
      <w:r w:rsidR="00671C98">
        <w:rPr>
          <w:rFonts w:ascii="Arial" w:hAnsi="Arial" w:cs="Arial"/>
          <w:sz w:val="24"/>
          <w:szCs w:val="24"/>
        </w:rPr>
        <w:t xml:space="preserve"> </w:t>
      </w:r>
      <w:r w:rsidR="00DF54CD">
        <w:rPr>
          <w:rFonts w:ascii="Arial" w:hAnsi="Arial" w:cs="Arial"/>
          <w:sz w:val="24"/>
          <w:szCs w:val="24"/>
        </w:rPr>
        <w:t>(</w:t>
      </w:r>
      <w:r w:rsidR="00D456E4">
        <w:rPr>
          <w:rFonts w:ascii="Arial" w:hAnsi="Arial" w:cs="Arial"/>
          <w:sz w:val="24"/>
          <w:szCs w:val="24"/>
        </w:rPr>
        <w:t xml:space="preserve">Office Supplies, Paper and/or Toner – the culmination of which </w:t>
      </w:r>
      <w:r w:rsidR="00654B3D">
        <w:rPr>
          <w:rFonts w:ascii="Arial" w:hAnsi="Arial" w:cs="Arial"/>
          <w:sz w:val="24"/>
          <w:szCs w:val="24"/>
        </w:rPr>
        <w:t>total</w:t>
      </w:r>
      <w:r w:rsidR="00D456E4">
        <w:rPr>
          <w:rFonts w:ascii="Arial" w:hAnsi="Arial" w:cs="Arial"/>
          <w:sz w:val="24"/>
          <w:szCs w:val="24"/>
        </w:rPr>
        <w:t>s</w:t>
      </w:r>
      <w:r w:rsidR="00654B3D">
        <w:rPr>
          <w:rFonts w:ascii="Arial" w:hAnsi="Arial" w:cs="Arial"/>
          <w:sz w:val="24"/>
          <w:szCs w:val="24"/>
        </w:rPr>
        <w:t xml:space="preserve"> the State’s </w:t>
      </w:r>
      <w:r w:rsidR="0039540C">
        <w:rPr>
          <w:rFonts w:ascii="Arial" w:hAnsi="Arial" w:cs="Arial"/>
          <w:sz w:val="24"/>
          <w:szCs w:val="24"/>
        </w:rPr>
        <w:t>1,000 most used office supply items</w:t>
      </w:r>
      <w:r w:rsidR="00DF54CD">
        <w:rPr>
          <w:rFonts w:ascii="Arial" w:hAnsi="Arial" w:cs="Arial"/>
          <w:sz w:val="24"/>
          <w:szCs w:val="24"/>
        </w:rPr>
        <w:t>)</w:t>
      </w:r>
      <w:r w:rsidRPr="007B54F1">
        <w:rPr>
          <w:rFonts w:ascii="Arial" w:hAnsi="Arial" w:cs="Arial"/>
          <w:sz w:val="24"/>
          <w:szCs w:val="24"/>
        </w:rPr>
        <w:t xml:space="preserve">. Appendix </w:t>
      </w:r>
      <w:r w:rsidR="00F920FF">
        <w:rPr>
          <w:rFonts w:ascii="Arial" w:hAnsi="Arial" w:cs="Arial"/>
          <w:sz w:val="24"/>
          <w:szCs w:val="24"/>
        </w:rPr>
        <w:t>E</w:t>
      </w:r>
      <w:r w:rsidRPr="007B54F1">
        <w:rPr>
          <w:rFonts w:ascii="Arial" w:hAnsi="Arial" w:cs="Arial"/>
          <w:sz w:val="24"/>
          <w:szCs w:val="24"/>
        </w:rPr>
        <w:t xml:space="preserve"> also contains the State of Maine’s usage information for each listed item, in accordance with its purchasing habits for approximately the past four</w:t>
      </w:r>
      <w:r w:rsidR="00654B3D">
        <w:rPr>
          <w:rFonts w:ascii="Arial" w:hAnsi="Arial" w:cs="Arial"/>
          <w:sz w:val="24"/>
          <w:szCs w:val="24"/>
        </w:rPr>
        <w:t xml:space="preserve"> (4)</w:t>
      </w:r>
      <w:r w:rsidRPr="007B54F1">
        <w:rPr>
          <w:rFonts w:ascii="Arial" w:hAnsi="Arial" w:cs="Arial"/>
          <w:sz w:val="24"/>
          <w:szCs w:val="24"/>
        </w:rPr>
        <w:t xml:space="preserve"> years (</w:t>
      </w:r>
      <w:proofErr w:type="gramStart"/>
      <w:r w:rsidRPr="007B54F1">
        <w:rPr>
          <w:rFonts w:ascii="Arial" w:hAnsi="Arial" w:cs="Arial"/>
          <w:sz w:val="24"/>
          <w:szCs w:val="24"/>
        </w:rPr>
        <w:t>i.e.</w:t>
      </w:r>
      <w:proofErr w:type="gramEnd"/>
      <w:r w:rsidRPr="007B54F1">
        <w:rPr>
          <w:rFonts w:ascii="Arial" w:hAnsi="Arial" w:cs="Arial"/>
          <w:sz w:val="24"/>
          <w:szCs w:val="24"/>
        </w:rPr>
        <w:t xml:space="preserve"> the term of the previous statewide office supply contract). Although the State’s purchasing is anticipated to be the same or greater, Bidders should note that the quantities presented on Appendix </w:t>
      </w:r>
      <w:r w:rsidR="00F920FF">
        <w:rPr>
          <w:rFonts w:ascii="Arial" w:hAnsi="Arial" w:cs="Arial"/>
          <w:sz w:val="24"/>
          <w:szCs w:val="24"/>
        </w:rPr>
        <w:t>E</w:t>
      </w:r>
      <w:r w:rsidRPr="007B54F1">
        <w:rPr>
          <w:rFonts w:ascii="Arial" w:hAnsi="Arial" w:cs="Arial"/>
          <w:sz w:val="24"/>
          <w:szCs w:val="24"/>
        </w:rPr>
        <w:t xml:space="preserve"> do not represent any form of guaranteed purchasing levels of any kind. Through this RFP, the State of Maine requires that </w:t>
      </w:r>
      <w:r w:rsidRPr="007B54F1">
        <w:rPr>
          <w:rFonts w:ascii="Arial" w:hAnsi="Arial" w:cs="Arial"/>
          <w:sz w:val="24"/>
          <w:szCs w:val="24"/>
          <w:u w:val="single"/>
        </w:rPr>
        <w:t xml:space="preserve">the pricing for </w:t>
      </w:r>
      <w:r w:rsidR="00D456E4">
        <w:rPr>
          <w:rFonts w:ascii="Arial" w:hAnsi="Arial" w:cs="Arial"/>
          <w:sz w:val="24"/>
          <w:szCs w:val="24"/>
          <w:u w:val="single"/>
        </w:rPr>
        <w:t xml:space="preserve">the core items </w:t>
      </w:r>
      <w:r w:rsidRPr="007B54F1">
        <w:rPr>
          <w:rFonts w:ascii="Arial" w:hAnsi="Arial" w:cs="Arial"/>
          <w:sz w:val="24"/>
          <w:szCs w:val="24"/>
          <w:u w:val="single"/>
        </w:rPr>
        <w:t xml:space="preserve">in Appendix </w:t>
      </w:r>
      <w:r w:rsidR="00F920FF">
        <w:rPr>
          <w:rFonts w:ascii="Arial" w:hAnsi="Arial" w:cs="Arial"/>
          <w:sz w:val="24"/>
          <w:szCs w:val="24"/>
          <w:u w:val="single"/>
        </w:rPr>
        <w:t>E</w:t>
      </w:r>
      <w:r w:rsidRPr="007B54F1">
        <w:rPr>
          <w:rFonts w:ascii="Arial" w:hAnsi="Arial" w:cs="Arial"/>
          <w:sz w:val="24"/>
          <w:szCs w:val="24"/>
          <w:u w:val="single"/>
        </w:rPr>
        <w:t xml:space="preserve"> be fixed</w:t>
      </w:r>
      <w:r w:rsidRPr="007B54F1">
        <w:rPr>
          <w:rFonts w:ascii="Arial" w:hAnsi="Arial" w:cs="Arial"/>
          <w:sz w:val="24"/>
          <w:szCs w:val="24"/>
        </w:rPr>
        <w:t>, subject to the terms below.</w:t>
      </w:r>
    </w:p>
    <w:p w14:paraId="4B759847" w14:textId="77777777" w:rsidR="007B54F1" w:rsidRPr="007B54F1" w:rsidRDefault="007B54F1" w:rsidP="007B54F1">
      <w:pPr>
        <w:ind w:left="720"/>
        <w:rPr>
          <w:rFonts w:ascii="Arial" w:hAnsi="Arial" w:cs="Arial"/>
          <w:sz w:val="24"/>
          <w:szCs w:val="24"/>
        </w:rPr>
      </w:pPr>
    </w:p>
    <w:p w14:paraId="49C2782E" w14:textId="7984DE91" w:rsidR="002B0112" w:rsidRDefault="0039540C" w:rsidP="002B0112">
      <w:pPr>
        <w:ind w:left="720"/>
        <w:rPr>
          <w:rFonts w:ascii="Arial" w:hAnsi="Arial" w:cs="Arial"/>
          <w:sz w:val="24"/>
          <w:szCs w:val="24"/>
        </w:rPr>
      </w:pPr>
      <w:r>
        <w:rPr>
          <w:rFonts w:ascii="Arial" w:hAnsi="Arial" w:cs="Arial"/>
          <w:sz w:val="24"/>
          <w:szCs w:val="24"/>
        </w:rPr>
        <w:t xml:space="preserve">Appendix </w:t>
      </w:r>
      <w:r w:rsidR="00F920FF">
        <w:rPr>
          <w:rFonts w:ascii="Arial" w:hAnsi="Arial" w:cs="Arial"/>
          <w:sz w:val="24"/>
          <w:szCs w:val="24"/>
        </w:rPr>
        <w:t>E</w:t>
      </w:r>
      <w:r>
        <w:rPr>
          <w:rFonts w:ascii="Arial" w:hAnsi="Arial" w:cs="Arial"/>
          <w:sz w:val="24"/>
          <w:szCs w:val="24"/>
        </w:rPr>
        <w:t xml:space="preserve"> must be completed in</w:t>
      </w:r>
      <w:r w:rsidR="007B54F1" w:rsidRPr="007B54F1">
        <w:rPr>
          <w:rFonts w:ascii="Arial" w:hAnsi="Arial" w:cs="Arial"/>
          <w:sz w:val="24"/>
          <w:szCs w:val="24"/>
        </w:rPr>
        <w:t xml:space="preserve"> MS Excel format and not have any cells restricted, blocked, or otherwise made un</w:t>
      </w:r>
      <w:r>
        <w:rPr>
          <w:rFonts w:ascii="Arial" w:hAnsi="Arial" w:cs="Arial"/>
          <w:sz w:val="24"/>
          <w:szCs w:val="24"/>
        </w:rPr>
        <w:t>-</w:t>
      </w:r>
      <w:r w:rsidR="007B54F1" w:rsidRPr="007B54F1">
        <w:rPr>
          <w:rFonts w:ascii="Arial" w:hAnsi="Arial" w:cs="Arial"/>
          <w:sz w:val="24"/>
          <w:szCs w:val="24"/>
        </w:rPr>
        <w:t>editabl</w:t>
      </w:r>
      <w:r>
        <w:rPr>
          <w:rFonts w:ascii="Arial" w:hAnsi="Arial" w:cs="Arial"/>
          <w:sz w:val="24"/>
          <w:szCs w:val="24"/>
        </w:rPr>
        <w:t>e upon proposal submission.</w:t>
      </w:r>
    </w:p>
    <w:p w14:paraId="61CD67C9" w14:textId="77777777" w:rsidR="002B0112" w:rsidRDefault="002B0112" w:rsidP="002B0112">
      <w:pPr>
        <w:ind w:left="720"/>
        <w:rPr>
          <w:rFonts w:ascii="Arial" w:hAnsi="Arial" w:cs="Arial"/>
          <w:sz w:val="24"/>
          <w:szCs w:val="24"/>
        </w:rPr>
      </w:pPr>
    </w:p>
    <w:p w14:paraId="3B3B48E3" w14:textId="7246D433" w:rsidR="002B0112" w:rsidRDefault="007B54F1" w:rsidP="002B0112">
      <w:pPr>
        <w:ind w:left="720"/>
        <w:rPr>
          <w:rFonts w:ascii="Arial" w:hAnsi="Arial" w:cs="Arial"/>
          <w:sz w:val="24"/>
          <w:szCs w:val="24"/>
        </w:rPr>
      </w:pPr>
      <w:r w:rsidRPr="007B54F1">
        <w:rPr>
          <w:rFonts w:ascii="Arial" w:hAnsi="Arial" w:cs="Arial"/>
          <w:sz w:val="24"/>
          <w:szCs w:val="24"/>
        </w:rPr>
        <w:t>For all items or equivalents that are</w:t>
      </w:r>
      <w:r w:rsidR="007636C5">
        <w:rPr>
          <w:rFonts w:ascii="Arial" w:hAnsi="Arial" w:cs="Arial"/>
          <w:sz w:val="24"/>
          <w:szCs w:val="24"/>
        </w:rPr>
        <w:t xml:space="preserve"> not part of the </w:t>
      </w:r>
      <w:r w:rsidR="00D456E4">
        <w:rPr>
          <w:rFonts w:ascii="Arial" w:hAnsi="Arial" w:cs="Arial"/>
          <w:sz w:val="24"/>
          <w:szCs w:val="24"/>
        </w:rPr>
        <w:t xml:space="preserve">core </w:t>
      </w:r>
      <w:r w:rsidR="00A3032D">
        <w:rPr>
          <w:rFonts w:ascii="Arial" w:hAnsi="Arial" w:cs="Arial"/>
          <w:sz w:val="24"/>
          <w:szCs w:val="24"/>
        </w:rPr>
        <w:t xml:space="preserve">list of </w:t>
      </w:r>
      <w:r w:rsidR="00D456E4">
        <w:rPr>
          <w:rFonts w:ascii="Arial" w:hAnsi="Arial" w:cs="Arial"/>
          <w:sz w:val="24"/>
          <w:szCs w:val="24"/>
        </w:rPr>
        <w:t>items</w:t>
      </w:r>
      <w:r w:rsidRPr="007B54F1">
        <w:rPr>
          <w:rFonts w:ascii="Arial" w:hAnsi="Arial" w:cs="Arial"/>
          <w:sz w:val="24"/>
          <w:szCs w:val="24"/>
        </w:rPr>
        <w:t xml:space="preserve">, the State of Maine seeks to purchase the goods according to a discount percentage from the </w:t>
      </w:r>
      <w:r w:rsidR="002B0112">
        <w:rPr>
          <w:rFonts w:ascii="Arial" w:hAnsi="Arial" w:cs="Arial"/>
          <w:sz w:val="24"/>
          <w:szCs w:val="24"/>
        </w:rPr>
        <w:t xml:space="preserve">Bidder’s </w:t>
      </w:r>
      <w:r w:rsidRPr="007B54F1">
        <w:rPr>
          <w:rFonts w:ascii="Arial" w:hAnsi="Arial" w:cs="Arial"/>
          <w:sz w:val="24"/>
          <w:szCs w:val="24"/>
        </w:rPr>
        <w:t xml:space="preserve">catalog list price. The Bidder </w:t>
      </w:r>
      <w:r w:rsidR="002B0112">
        <w:rPr>
          <w:rFonts w:ascii="Arial" w:hAnsi="Arial" w:cs="Arial"/>
          <w:sz w:val="24"/>
          <w:szCs w:val="24"/>
          <w:u w:val="single"/>
        </w:rPr>
        <w:t xml:space="preserve">must </w:t>
      </w:r>
      <w:r w:rsidRPr="007B54F1">
        <w:rPr>
          <w:rFonts w:ascii="Arial" w:hAnsi="Arial" w:cs="Arial"/>
          <w:sz w:val="24"/>
          <w:szCs w:val="24"/>
          <w:u w:val="single"/>
        </w:rPr>
        <w:t>complete the</w:t>
      </w:r>
      <w:r w:rsidR="009E4019">
        <w:rPr>
          <w:rFonts w:ascii="Arial" w:hAnsi="Arial" w:cs="Arial"/>
          <w:sz w:val="24"/>
          <w:szCs w:val="24"/>
          <w:u w:val="single"/>
        </w:rPr>
        <w:t xml:space="preserve"> </w:t>
      </w:r>
      <w:r w:rsidR="00D456E4">
        <w:rPr>
          <w:rFonts w:ascii="Arial" w:hAnsi="Arial" w:cs="Arial"/>
          <w:sz w:val="24"/>
          <w:szCs w:val="24"/>
          <w:u w:val="single"/>
        </w:rPr>
        <w:t>secondary tables in each ca</w:t>
      </w:r>
      <w:r w:rsidR="00A3032D">
        <w:rPr>
          <w:rFonts w:ascii="Arial" w:hAnsi="Arial" w:cs="Arial"/>
          <w:sz w:val="24"/>
          <w:szCs w:val="24"/>
          <w:u w:val="single"/>
        </w:rPr>
        <w:t xml:space="preserve">tegory being proposed </w:t>
      </w:r>
      <w:r w:rsidRPr="007B54F1">
        <w:rPr>
          <w:rFonts w:ascii="Arial" w:hAnsi="Arial" w:cs="Arial"/>
          <w:sz w:val="24"/>
          <w:szCs w:val="24"/>
          <w:u w:val="single"/>
        </w:rPr>
        <w:t xml:space="preserve">in Appendix </w:t>
      </w:r>
      <w:r w:rsidR="00F920FF">
        <w:rPr>
          <w:rFonts w:ascii="Arial" w:hAnsi="Arial" w:cs="Arial"/>
          <w:sz w:val="24"/>
          <w:szCs w:val="24"/>
          <w:u w:val="single"/>
        </w:rPr>
        <w:t>E</w:t>
      </w:r>
      <w:r w:rsidRPr="007B54F1">
        <w:rPr>
          <w:rFonts w:ascii="Arial" w:hAnsi="Arial" w:cs="Arial"/>
          <w:sz w:val="24"/>
          <w:szCs w:val="24"/>
        </w:rPr>
        <w:t xml:space="preserve"> that clearly describes the category structure listed in its standard office supply catalog, and the discounts from list price offered to the State of Maine for each category. </w:t>
      </w:r>
      <w:r w:rsidR="00E2445C">
        <w:rPr>
          <w:rFonts w:ascii="Arial" w:hAnsi="Arial" w:cs="Arial"/>
          <w:sz w:val="24"/>
          <w:szCs w:val="24"/>
        </w:rPr>
        <w:t xml:space="preserve">With their proposal, </w:t>
      </w:r>
      <w:r w:rsidRPr="007B54F1">
        <w:rPr>
          <w:rFonts w:ascii="Arial" w:hAnsi="Arial" w:cs="Arial"/>
          <w:sz w:val="24"/>
          <w:szCs w:val="24"/>
        </w:rPr>
        <w:t xml:space="preserve">Bidders </w:t>
      </w:r>
      <w:r w:rsidR="00E2445C">
        <w:rPr>
          <w:rFonts w:ascii="Arial" w:hAnsi="Arial" w:cs="Arial"/>
          <w:sz w:val="24"/>
          <w:szCs w:val="24"/>
        </w:rPr>
        <w:t>must</w:t>
      </w:r>
      <w:r w:rsidRPr="007B54F1">
        <w:rPr>
          <w:rFonts w:ascii="Arial" w:hAnsi="Arial" w:cs="Arial"/>
          <w:sz w:val="24"/>
          <w:szCs w:val="24"/>
        </w:rPr>
        <w:t xml:space="preserve"> also include a </w:t>
      </w:r>
      <w:r w:rsidR="00E2445C">
        <w:rPr>
          <w:rFonts w:ascii="Arial" w:hAnsi="Arial" w:cs="Arial"/>
          <w:sz w:val="24"/>
          <w:szCs w:val="24"/>
        </w:rPr>
        <w:t>digital</w:t>
      </w:r>
      <w:r w:rsidRPr="007B54F1">
        <w:rPr>
          <w:rFonts w:ascii="Arial" w:hAnsi="Arial" w:cs="Arial"/>
          <w:sz w:val="24"/>
          <w:szCs w:val="24"/>
        </w:rPr>
        <w:t xml:space="preserve"> catalog</w:t>
      </w:r>
      <w:r w:rsidR="00E2445C">
        <w:rPr>
          <w:rFonts w:ascii="Arial" w:hAnsi="Arial" w:cs="Arial"/>
          <w:sz w:val="24"/>
          <w:szCs w:val="24"/>
        </w:rPr>
        <w:t xml:space="preserve"> not</w:t>
      </w:r>
      <w:r w:rsidRPr="007B54F1">
        <w:rPr>
          <w:rFonts w:ascii="Arial" w:hAnsi="Arial" w:cs="Arial"/>
          <w:sz w:val="24"/>
          <w:szCs w:val="24"/>
        </w:rPr>
        <w:t xml:space="preserve"> specifically designed for this contract, but rather, the standard </w:t>
      </w:r>
      <w:r w:rsidR="00E2445C">
        <w:rPr>
          <w:rFonts w:ascii="Arial" w:hAnsi="Arial" w:cs="Arial"/>
          <w:sz w:val="24"/>
          <w:szCs w:val="24"/>
        </w:rPr>
        <w:t xml:space="preserve">digital </w:t>
      </w:r>
      <w:r w:rsidRPr="007B54F1">
        <w:rPr>
          <w:rFonts w:ascii="Arial" w:hAnsi="Arial" w:cs="Arial"/>
          <w:sz w:val="24"/>
          <w:szCs w:val="24"/>
        </w:rPr>
        <w:t>catalog that represents list pricing that is generally available to all interested consumers.</w:t>
      </w:r>
    </w:p>
    <w:p w14:paraId="6A571794" w14:textId="77777777" w:rsidR="002B0112" w:rsidRDefault="002B0112" w:rsidP="002B0112">
      <w:pPr>
        <w:ind w:left="720"/>
        <w:rPr>
          <w:rFonts w:ascii="Arial" w:hAnsi="Arial" w:cs="Arial"/>
          <w:sz w:val="24"/>
          <w:szCs w:val="24"/>
        </w:rPr>
      </w:pPr>
    </w:p>
    <w:p w14:paraId="060F85F3" w14:textId="503F4C3A" w:rsidR="007B54F1" w:rsidRPr="007B54F1" w:rsidRDefault="007B54F1" w:rsidP="002B0112">
      <w:pPr>
        <w:ind w:left="720"/>
        <w:rPr>
          <w:rFonts w:ascii="Arial" w:hAnsi="Arial" w:cs="Arial"/>
          <w:sz w:val="24"/>
          <w:szCs w:val="24"/>
        </w:rPr>
      </w:pPr>
      <w:r w:rsidRPr="007B54F1">
        <w:rPr>
          <w:rFonts w:ascii="Arial" w:hAnsi="Arial" w:cs="Arial"/>
          <w:sz w:val="24"/>
          <w:szCs w:val="24"/>
        </w:rPr>
        <w:t xml:space="preserve">Bidders </w:t>
      </w:r>
      <w:r w:rsidR="00E2445C">
        <w:rPr>
          <w:rFonts w:ascii="Arial" w:hAnsi="Arial" w:cs="Arial"/>
          <w:sz w:val="24"/>
          <w:szCs w:val="24"/>
        </w:rPr>
        <w:t xml:space="preserve">must </w:t>
      </w:r>
      <w:r w:rsidRPr="007B54F1">
        <w:rPr>
          <w:rFonts w:ascii="Arial" w:hAnsi="Arial" w:cs="Arial"/>
          <w:sz w:val="24"/>
          <w:szCs w:val="24"/>
        </w:rPr>
        <w:t xml:space="preserve">also include a discount from list price percentage that shall be used for all items that are not on the State’s core list </w:t>
      </w:r>
      <w:r w:rsidR="00A3032D">
        <w:rPr>
          <w:rFonts w:ascii="Arial" w:hAnsi="Arial" w:cs="Arial"/>
          <w:sz w:val="24"/>
          <w:szCs w:val="24"/>
        </w:rPr>
        <w:t xml:space="preserve">of items </w:t>
      </w:r>
      <w:r w:rsidRPr="007B54F1">
        <w:rPr>
          <w:rFonts w:ascii="Arial" w:hAnsi="Arial" w:cs="Arial"/>
          <w:sz w:val="24"/>
          <w:szCs w:val="24"/>
        </w:rPr>
        <w:t>and not otherwise shown in the Bidder’s standard office supplies catalog. This discount shall apply for all miscellaneous orders that, for one reason or another, do not appear within the core list or catalog discount structure described above.</w:t>
      </w:r>
      <w:r w:rsidR="00BF5E7E">
        <w:rPr>
          <w:rFonts w:ascii="Arial" w:hAnsi="Arial" w:cs="Arial"/>
          <w:sz w:val="24"/>
          <w:szCs w:val="24"/>
        </w:rPr>
        <w:t xml:space="preserve"> This percentage must be </w:t>
      </w:r>
      <w:r w:rsidR="008A768C">
        <w:rPr>
          <w:rFonts w:ascii="Arial" w:hAnsi="Arial" w:cs="Arial"/>
          <w:sz w:val="24"/>
          <w:szCs w:val="24"/>
        </w:rPr>
        <w:t xml:space="preserve">provided on the </w:t>
      </w:r>
      <w:r w:rsidR="008A768C" w:rsidRPr="008A768C">
        <w:rPr>
          <w:rFonts w:ascii="Arial" w:hAnsi="Arial" w:cs="Arial"/>
          <w:b/>
          <w:bCs/>
          <w:sz w:val="24"/>
          <w:szCs w:val="24"/>
        </w:rPr>
        <w:t>Other Items (Discount)</w:t>
      </w:r>
      <w:r w:rsidR="008A768C">
        <w:rPr>
          <w:rFonts w:ascii="Arial" w:hAnsi="Arial" w:cs="Arial"/>
          <w:sz w:val="24"/>
          <w:szCs w:val="24"/>
        </w:rPr>
        <w:t xml:space="preserve"> tab of </w:t>
      </w:r>
      <w:r w:rsidR="00056337">
        <w:rPr>
          <w:rFonts w:ascii="Arial" w:hAnsi="Arial" w:cs="Arial"/>
          <w:sz w:val="24"/>
          <w:szCs w:val="24"/>
        </w:rPr>
        <w:t xml:space="preserve">Appendix </w:t>
      </w:r>
      <w:r w:rsidR="00F920FF">
        <w:rPr>
          <w:rFonts w:ascii="Arial" w:hAnsi="Arial" w:cs="Arial"/>
          <w:sz w:val="24"/>
          <w:szCs w:val="24"/>
        </w:rPr>
        <w:t>E</w:t>
      </w:r>
      <w:r w:rsidR="008A768C">
        <w:rPr>
          <w:rFonts w:ascii="Arial" w:hAnsi="Arial" w:cs="Arial"/>
          <w:sz w:val="24"/>
          <w:szCs w:val="24"/>
        </w:rPr>
        <w:t>.</w:t>
      </w:r>
    </w:p>
    <w:p w14:paraId="1C926DEE" w14:textId="77777777" w:rsidR="007B54F1" w:rsidRPr="007B54F1" w:rsidRDefault="007B54F1" w:rsidP="007B54F1">
      <w:pPr>
        <w:ind w:left="720"/>
        <w:rPr>
          <w:rFonts w:ascii="Arial" w:hAnsi="Arial" w:cs="Arial"/>
          <w:sz w:val="24"/>
          <w:szCs w:val="24"/>
        </w:rPr>
      </w:pPr>
    </w:p>
    <w:p w14:paraId="38901535" w14:textId="6F85C2E3" w:rsidR="007B54F1" w:rsidRDefault="007B54F1" w:rsidP="007B54F1">
      <w:pPr>
        <w:ind w:left="720"/>
        <w:rPr>
          <w:rFonts w:ascii="Arial" w:hAnsi="Arial" w:cs="Arial"/>
          <w:sz w:val="24"/>
          <w:szCs w:val="24"/>
          <w:u w:val="single"/>
        </w:rPr>
      </w:pPr>
      <w:r w:rsidRPr="007B54F1">
        <w:rPr>
          <w:rFonts w:ascii="Arial" w:hAnsi="Arial" w:cs="Arial"/>
          <w:sz w:val="24"/>
          <w:szCs w:val="24"/>
        </w:rPr>
        <w:t xml:space="preserve">In addition to completing Appendix </w:t>
      </w:r>
      <w:r w:rsidR="00F920FF">
        <w:rPr>
          <w:rFonts w:ascii="Arial" w:hAnsi="Arial" w:cs="Arial"/>
          <w:sz w:val="24"/>
          <w:szCs w:val="24"/>
        </w:rPr>
        <w:t>E</w:t>
      </w:r>
      <w:r w:rsidRPr="007B54F1">
        <w:rPr>
          <w:rFonts w:ascii="Arial" w:hAnsi="Arial" w:cs="Arial"/>
          <w:sz w:val="24"/>
          <w:szCs w:val="24"/>
        </w:rPr>
        <w:t xml:space="preserve">, each Bidder shall include written information within the Cost Proposal that clearly lists and describes any suggested rebates, improvements, and/or alternatives that would provide additional cost savings or efficiencies to the State of Maine and its end-users. Examples of such improvements might </w:t>
      </w:r>
      <w:proofErr w:type="gramStart"/>
      <w:r w:rsidRPr="007B54F1">
        <w:rPr>
          <w:rFonts w:ascii="Arial" w:hAnsi="Arial" w:cs="Arial"/>
          <w:sz w:val="24"/>
          <w:szCs w:val="24"/>
        </w:rPr>
        <w:t>be, but</w:t>
      </w:r>
      <w:proofErr w:type="gramEnd"/>
      <w:r w:rsidRPr="007B54F1">
        <w:rPr>
          <w:rFonts w:ascii="Arial" w:hAnsi="Arial" w:cs="Arial"/>
          <w:sz w:val="24"/>
          <w:szCs w:val="24"/>
        </w:rPr>
        <w:t xml:space="preserve"> are not limited to: usage-based rebate programs; incentive discounts for online ordering targets; incentive discounts for maintaining a target average order size/value; incentive discounts </w:t>
      </w:r>
      <w:r w:rsidRPr="007B54F1">
        <w:rPr>
          <w:rFonts w:ascii="Arial" w:hAnsi="Arial" w:cs="Arial"/>
          <w:sz w:val="24"/>
          <w:szCs w:val="24"/>
        </w:rPr>
        <w:lastRenderedPageBreak/>
        <w:t>for extending delivery days (although next-day- delivery is currently required); and/or incentive discounts for prompt (or early) payment</w:t>
      </w:r>
      <w:r w:rsidR="006C2C8E">
        <w:rPr>
          <w:rFonts w:ascii="Arial" w:hAnsi="Arial" w:cs="Arial"/>
          <w:sz w:val="24"/>
          <w:szCs w:val="24"/>
        </w:rPr>
        <w:t xml:space="preserve">. </w:t>
      </w:r>
      <w:r w:rsidR="006C2C8E" w:rsidRPr="006C2C8E">
        <w:rPr>
          <w:rFonts w:ascii="Arial" w:hAnsi="Arial" w:cs="Arial"/>
          <w:sz w:val="24"/>
          <w:szCs w:val="24"/>
          <w:u w:val="single"/>
        </w:rPr>
        <w:t>I</w:t>
      </w:r>
      <w:r w:rsidRPr="007B54F1">
        <w:rPr>
          <w:rFonts w:ascii="Arial" w:hAnsi="Arial" w:cs="Arial"/>
          <w:sz w:val="24"/>
          <w:szCs w:val="24"/>
          <w:u w:val="single"/>
        </w:rPr>
        <w:t>ncluding a discount for payment made by State of Maine Procurement Card</w:t>
      </w:r>
      <w:r w:rsidR="006C2C8E" w:rsidRPr="006C2C8E">
        <w:rPr>
          <w:rFonts w:ascii="Arial" w:hAnsi="Arial" w:cs="Arial"/>
          <w:sz w:val="24"/>
          <w:szCs w:val="24"/>
          <w:u w:val="single"/>
        </w:rPr>
        <w:t xml:space="preserve"> is</w:t>
      </w:r>
      <w:r w:rsidRPr="007B54F1">
        <w:rPr>
          <w:rFonts w:ascii="Arial" w:hAnsi="Arial" w:cs="Arial"/>
          <w:sz w:val="24"/>
          <w:szCs w:val="24"/>
          <w:u w:val="single"/>
        </w:rPr>
        <w:t xml:space="preserve"> required in order to incentivize the use of efficient P-Card payments among State agencies.</w:t>
      </w:r>
    </w:p>
    <w:p w14:paraId="6D7B75BA" w14:textId="77777777" w:rsidR="006C2C8E" w:rsidRPr="007B54F1" w:rsidRDefault="006C2C8E" w:rsidP="007B54F1">
      <w:pPr>
        <w:ind w:left="720"/>
        <w:rPr>
          <w:rFonts w:ascii="Arial" w:hAnsi="Arial" w:cs="Arial"/>
          <w:b/>
          <w:sz w:val="24"/>
          <w:szCs w:val="24"/>
          <w:u w:val="single"/>
        </w:rPr>
      </w:pPr>
    </w:p>
    <w:p w14:paraId="7C5BBB23" w14:textId="023ACD15" w:rsidR="007B54F1" w:rsidRPr="007B54F1" w:rsidRDefault="007B54F1" w:rsidP="007B54F1">
      <w:pPr>
        <w:ind w:left="720"/>
        <w:rPr>
          <w:rFonts w:ascii="Arial" w:hAnsi="Arial" w:cs="Arial"/>
          <w:sz w:val="24"/>
          <w:szCs w:val="24"/>
        </w:rPr>
      </w:pPr>
      <w:r w:rsidRPr="007B54F1">
        <w:rPr>
          <w:rFonts w:ascii="Arial" w:hAnsi="Arial" w:cs="Arial"/>
          <w:sz w:val="24"/>
          <w:szCs w:val="24"/>
        </w:rPr>
        <w:t xml:space="preserve">The pricing listed on Appendix </w:t>
      </w:r>
      <w:r w:rsidR="00F920FF">
        <w:rPr>
          <w:rFonts w:ascii="Arial" w:hAnsi="Arial" w:cs="Arial"/>
          <w:sz w:val="24"/>
          <w:szCs w:val="24"/>
        </w:rPr>
        <w:t>E</w:t>
      </w:r>
      <w:r w:rsidRPr="007B54F1">
        <w:rPr>
          <w:rFonts w:ascii="Arial" w:hAnsi="Arial" w:cs="Arial"/>
          <w:sz w:val="24"/>
          <w:szCs w:val="24"/>
        </w:rPr>
        <w:t xml:space="preserve"> shall not be contingent upon any additional factor, other than contract award.</w:t>
      </w:r>
    </w:p>
    <w:p w14:paraId="66272034" w14:textId="77777777" w:rsidR="007B54F1" w:rsidRPr="007B54F1" w:rsidRDefault="007B54F1" w:rsidP="007B54F1">
      <w:pPr>
        <w:ind w:left="720"/>
        <w:rPr>
          <w:rFonts w:ascii="Arial" w:hAnsi="Arial" w:cs="Arial"/>
          <w:sz w:val="24"/>
          <w:szCs w:val="24"/>
        </w:rPr>
      </w:pPr>
    </w:p>
    <w:p w14:paraId="060B59B7" w14:textId="65563573" w:rsidR="007B54F1" w:rsidRPr="007B54F1" w:rsidRDefault="007B54F1" w:rsidP="007B54F1">
      <w:pPr>
        <w:ind w:left="720"/>
        <w:rPr>
          <w:rFonts w:ascii="Arial" w:hAnsi="Arial" w:cs="Arial"/>
          <w:sz w:val="24"/>
          <w:szCs w:val="24"/>
        </w:rPr>
      </w:pPr>
      <w:r w:rsidRPr="007B54F1">
        <w:rPr>
          <w:rFonts w:ascii="Arial" w:hAnsi="Arial" w:cs="Arial"/>
          <w:b/>
          <w:sz w:val="24"/>
          <w:szCs w:val="24"/>
        </w:rPr>
        <w:t xml:space="preserve">IMPORTANT </w:t>
      </w:r>
      <w:r w:rsidRPr="007B54F1">
        <w:rPr>
          <w:rFonts w:ascii="Arial" w:hAnsi="Arial" w:cs="Arial"/>
          <w:sz w:val="24"/>
          <w:szCs w:val="24"/>
        </w:rPr>
        <w:t xml:space="preserve">– Before completing Appendix </w:t>
      </w:r>
      <w:r w:rsidR="00F920FF">
        <w:rPr>
          <w:rFonts w:ascii="Arial" w:hAnsi="Arial" w:cs="Arial"/>
          <w:sz w:val="24"/>
          <w:szCs w:val="24"/>
        </w:rPr>
        <w:t>E</w:t>
      </w:r>
      <w:r w:rsidRPr="007B54F1">
        <w:rPr>
          <w:rFonts w:ascii="Arial" w:hAnsi="Arial" w:cs="Arial"/>
          <w:sz w:val="24"/>
          <w:szCs w:val="24"/>
        </w:rPr>
        <w:t>, please note the following:</w:t>
      </w:r>
    </w:p>
    <w:p w14:paraId="7C7D6764" w14:textId="77777777" w:rsidR="007B54F1" w:rsidRPr="007B54F1" w:rsidRDefault="007B54F1" w:rsidP="007B54F1">
      <w:pPr>
        <w:ind w:left="720"/>
        <w:rPr>
          <w:rFonts w:ascii="Arial" w:hAnsi="Arial" w:cs="Arial"/>
          <w:sz w:val="24"/>
          <w:szCs w:val="24"/>
        </w:rPr>
      </w:pPr>
    </w:p>
    <w:p w14:paraId="71F46415" w14:textId="77777777" w:rsidR="007B54F1" w:rsidRPr="007B54F1" w:rsidRDefault="007B54F1">
      <w:pPr>
        <w:numPr>
          <w:ilvl w:val="0"/>
          <w:numId w:val="25"/>
        </w:numPr>
        <w:rPr>
          <w:rFonts w:ascii="Arial" w:hAnsi="Arial" w:cs="Arial"/>
          <w:sz w:val="24"/>
          <w:szCs w:val="24"/>
        </w:rPr>
      </w:pPr>
      <w:r w:rsidRPr="007B54F1">
        <w:rPr>
          <w:rFonts w:ascii="Arial" w:hAnsi="Arial" w:cs="Arial"/>
          <w:sz w:val="24"/>
          <w:szCs w:val="24"/>
        </w:rPr>
        <w:t>Any proposal that violates the points listed below may be considered non-compliant and not be considered further by the State.</w:t>
      </w:r>
    </w:p>
    <w:p w14:paraId="47B0641A" w14:textId="77777777" w:rsidR="007B54F1" w:rsidRPr="007B54F1" w:rsidRDefault="007B54F1" w:rsidP="007B54F1">
      <w:pPr>
        <w:ind w:left="720"/>
        <w:rPr>
          <w:rFonts w:ascii="Arial" w:hAnsi="Arial" w:cs="Arial"/>
          <w:sz w:val="24"/>
          <w:szCs w:val="24"/>
        </w:rPr>
      </w:pPr>
    </w:p>
    <w:p w14:paraId="54FD17A1" w14:textId="7C415276" w:rsidR="007B54F1" w:rsidRPr="007B54F1" w:rsidRDefault="007B54F1">
      <w:pPr>
        <w:numPr>
          <w:ilvl w:val="0"/>
          <w:numId w:val="25"/>
        </w:numPr>
        <w:rPr>
          <w:rFonts w:ascii="Arial" w:hAnsi="Arial" w:cs="Arial"/>
          <w:sz w:val="24"/>
          <w:szCs w:val="24"/>
        </w:rPr>
      </w:pPr>
      <w:r w:rsidRPr="007B54F1">
        <w:rPr>
          <w:rFonts w:ascii="Arial" w:hAnsi="Arial" w:cs="Arial"/>
          <w:sz w:val="24"/>
          <w:szCs w:val="24"/>
        </w:rPr>
        <w:t xml:space="preserve">Pricing </w:t>
      </w:r>
      <w:r w:rsidR="00056337">
        <w:rPr>
          <w:rFonts w:ascii="Arial" w:hAnsi="Arial" w:cs="Arial"/>
          <w:sz w:val="24"/>
          <w:szCs w:val="24"/>
        </w:rPr>
        <w:t xml:space="preserve">must </w:t>
      </w:r>
      <w:r w:rsidRPr="007B54F1">
        <w:rPr>
          <w:rFonts w:ascii="Arial" w:hAnsi="Arial" w:cs="Arial"/>
          <w:sz w:val="24"/>
          <w:szCs w:val="24"/>
        </w:rPr>
        <w:t xml:space="preserve">be provided for </w:t>
      </w:r>
      <w:r w:rsidRPr="007B54F1">
        <w:rPr>
          <w:rFonts w:ascii="Arial" w:hAnsi="Arial" w:cs="Arial"/>
          <w:b/>
          <w:i/>
          <w:sz w:val="24"/>
          <w:szCs w:val="24"/>
        </w:rPr>
        <w:t>all line items</w:t>
      </w:r>
      <w:r w:rsidR="00896663">
        <w:rPr>
          <w:rFonts w:ascii="Arial" w:hAnsi="Arial" w:cs="Arial"/>
          <w:b/>
          <w:i/>
          <w:sz w:val="24"/>
          <w:szCs w:val="24"/>
        </w:rPr>
        <w:t xml:space="preserve"> being proposed</w:t>
      </w:r>
      <w:r w:rsidRPr="007B54F1">
        <w:rPr>
          <w:rFonts w:ascii="Arial" w:hAnsi="Arial" w:cs="Arial"/>
          <w:b/>
          <w:i/>
          <w:sz w:val="24"/>
          <w:szCs w:val="24"/>
        </w:rPr>
        <w:t xml:space="preserve"> </w:t>
      </w:r>
      <w:r w:rsidRPr="007B54F1">
        <w:rPr>
          <w:rFonts w:ascii="Arial" w:hAnsi="Arial" w:cs="Arial"/>
          <w:sz w:val="24"/>
          <w:szCs w:val="24"/>
        </w:rPr>
        <w:t xml:space="preserve">on Appendix </w:t>
      </w:r>
      <w:r w:rsidR="00F920FF">
        <w:rPr>
          <w:rFonts w:ascii="Arial" w:hAnsi="Arial" w:cs="Arial"/>
          <w:sz w:val="24"/>
          <w:szCs w:val="24"/>
        </w:rPr>
        <w:t>E</w:t>
      </w:r>
      <w:r w:rsidRPr="007B54F1">
        <w:rPr>
          <w:rFonts w:ascii="Arial" w:hAnsi="Arial" w:cs="Arial"/>
          <w:sz w:val="24"/>
          <w:szCs w:val="24"/>
        </w:rPr>
        <w:t xml:space="preserve">. Bidders </w:t>
      </w:r>
      <w:r w:rsidR="00056337">
        <w:rPr>
          <w:rFonts w:ascii="Arial" w:hAnsi="Arial" w:cs="Arial"/>
          <w:sz w:val="24"/>
          <w:szCs w:val="24"/>
        </w:rPr>
        <w:t xml:space="preserve">may </w:t>
      </w:r>
      <w:r w:rsidRPr="007B54F1">
        <w:rPr>
          <w:rFonts w:ascii="Arial" w:hAnsi="Arial" w:cs="Arial"/>
          <w:sz w:val="24"/>
          <w:szCs w:val="24"/>
        </w:rPr>
        <w:t>not leave the pricing blank for any line item</w:t>
      </w:r>
      <w:r w:rsidR="00896663">
        <w:rPr>
          <w:rFonts w:ascii="Arial" w:hAnsi="Arial" w:cs="Arial"/>
          <w:sz w:val="24"/>
          <w:szCs w:val="24"/>
        </w:rPr>
        <w:t xml:space="preserve"> being proposed</w:t>
      </w:r>
      <w:r w:rsidRPr="007B54F1">
        <w:rPr>
          <w:rFonts w:ascii="Arial" w:hAnsi="Arial" w:cs="Arial"/>
          <w:sz w:val="24"/>
          <w:szCs w:val="24"/>
        </w:rPr>
        <w:t xml:space="preserve">. An </w:t>
      </w:r>
      <w:r w:rsidRPr="007B54F1">
        <w:rPr>
          <w:rFonts w:ascii="Arial" w:hAnsi="Arial" w:cs="Arial"/>
          <w:b/>
          <w:i/>
          <w:sz w:val="24"/>
          <w:szCs w:val="24"/>
        </w:rPr>
        <w:t xml:space="preserve">equivalent substitute </w:t>
      </w:r>
      <w:r w:rsidRPr="007B54F1">
        <w:rPr>
          <w:rFonts w:ascii="Arial" w:hAnsi="Arial" w:cs="Arial"/>
          <w:sz w:val="24"/>
          <w:szCs w:val="24"/>
        </w:rPr>
        <w:t xml:space="preserve">of matching specifications and quality may be listed. </w:t>
      </w:r>
      <w:r w:rsidR="00C40765">
        <w:rPr>
          <w:rFonts w:ascii="Arial" w:hAnsi="Arial" w:cs="Arial"/>
          <w:sz w:val="24"/>
          <w:szCs w:val="24"/>
        </w:rPr>
        <w:t>B</w:t>
      </w:r>
      <w:r w:rsidRPr="007B54F1">
        <w:rPr>
          <w:rFonts w:ascii="Arial" w:hAnsi="Arial" w:cs="Arial"/>
          <w:sz w:val="24"/>
          <w:szCs w:val="24"/>
        </w:rPr>
        <w:t>idders are encouraged to list equivalent substitute items to the extent that the substitutions would be advantageous to the State of Maine (for example, substitutions with a lower price would be considered advantageous).</w:t>
      </w:r>
    </w:p>
    <w:p w14:paraId="0C8061B2" w14:textId="77777777" w:rsidR="007B54F1" w:rsidRPr="007B54F1" w:rsidRDefault="007B54F1" w:rsidP="007B54F1">
      <w:pPr>
        <w:ind w:left="720"/>
        <w:rPr>
          <w:rFonts w:ascii="Arial" w:hAnsi="Arial" w:cs="Arial"/>
          <w:sz w:val="24"/>
          <w:szCs w:val="24"/>
        </w:rPr>
      </w:pPr>
    </w:p>
    <w:p w14:paraId="343093DA" w14:textId="627FC05A" w:rsidR="007B54F1" w:rsidRPr="007B54F1" w:rsidRDefault="007B54F1">
      <w:pPr>
        <w:numPr>
          <w:ilvl w:val="0"/>
          <w:numId w:val="25"/>
        </w:numPr>
        <w:rPr>
          <w:rFonts w:ascii="Arial" w:hAnsi="Arial" w:cs="Arial"/>
          <w:sz w:val="24"/>
          <w:szCs w:val="24"/>
        </w:rPr>
      </w:pPr>
      <w:r w:rsidRPr="007B54F1">
        <w:rPr>
          <w:rFonts w:ascii="Arial" w:hAnsi="Arial" w:cs="Arial"/>
          <w:sz w:val="24"/>
          <w:szCs w:val="24"/>
        </w:rPr>
        <w:t xml:space="preserve">Bidders </w:t>
      </w:r>
      <w:r w:rsidR="00C40765">
        <w:rPr>
          <w:rFonts w:ascii="Arial" w:hAnsi="Arial" w:cs="Arial"/>
          <w:sz w:val="24"/>
          <w:szCs w:val="24"/>
        </w:rPr>
        <w:t>must</w:t>
      </w:r>
      <w:r w:rsidRPr="007B54F1">
        <w:rPr>
          <w:rFonts w:ascii="Arial" w:hAnsi="Arial" w:cs="Arial"/>
          <w:sz w:val="24"/>
          <w:szCs w:val="24"/>
        </w:rPr>
        <w:t xml:space="preserve"> </w:t>
      </w:r>
      <w:r w:rsidRPr="007B54F1">
        <w:rPr>
          <w:rFonts w:ascii="Arial" w:hAnsi="Arial" w:cs="Arial"/>
          <w:sz w:val="24"/>
          <w:szCs w:val="24"/>
          <w:u w:val="single"/>
        </w:rPr>
        <w:t>not</w:t>
      </w:r>
      <w:r w:rsidRPr="007B54F1">
        <w:rPr>
          <w:rFonts w:ascii="Arial" w:hAnsi="Arial" w:cs="Arial"/>
          <w:sz w:val="24"/>
          <w:szCs w:val="24"/>
        </w:rPr>
        <w:t xml:space="preserve"> change the Appendix </w:t>
      </w:r>
      <w:r w:rsidR="00F920FF">
        <w:rPr>
          <w:rFonts w:ascii="Arial" w:hAnsi="Arial" w:cs="Arial"/>
          <w:sz w:val="24"/>
          <w:szCs w:val="24"/>
        </w:rPr>
        <w:t>E</w:t>
      </w:r>
      <w:r w:rsidRPr="007B54F1">
        <w:rPr>
          <w:rFonts w:ascii="Arial" w:hAnsi="Arial" w:cs="Arial"/>
          <w:sz w:val="24"/>
          <w:szCs w:val="24"/>
        </w:rPr>
        <w:t xml:space="preserve"> spreadsheet in any way, other than to include per- item pricing or list equivalent substitutions in the spaces provided. Under no circumstances </w:t>
      </w:r>
      <w:r w:rsidR="00C40765">
        <w:rPr>
          <w:rFonts w:ascii="Arial" w:hAnsi="Arial" w:cs="Arial"/>
          <w:sz w:val="24"/>
          <w:szCs w:val="24"/>
        </w:rPr>
        <w:t>may</w:t>
      </w:r>
      <w:r w:rsidRPr="007B54F1">
        <w:rPr>
          <w:rFonts w:ascii="Arial" w:hAnsi="Arial" w:cs="Arial"/>
          <w:sz w:val="24"/>
          <w:szCs w:val="24"/>
        </w:rPr>
        <w:t xml:space="preserve"> a Bidder add or subtract items from the </w:t>
      </w:r>
      <w:proofErr w:type="gramStart"/>
      <w:r w:rsidRPr="007B54F1">
        <w:rPr>
          <w:rFonts w:ascii="Arial" w:hAnsi="Arial" w:cs="Arial"/>
          <w:sz w:val="24"/>
          <w:szCs w:val="24"/>
        </w:rPr>
        <w:t>list, or</w:t>
      </w:r>
      <w:proofErr w:type="gramEnd"/>
      <w:r w:rsidRPr="007B54F1">
        <w:rPr>
          <w:rFonts w:ascii="Arial" w:hAnsi="Arial" w:cs="Arial"/>
          <w:sz w:val="24"/>
          <w:szCs w:val="24"/>
        </w:rPr>
        <w:t xml:space="preserve"> change the order of the items on the list</w:t>
      </w:r>
      <w:r w:rsidR="00F54C0C">
        <w:rPr>
          <w:rFonts w:ascii="Arial" w:hAnsi="Arial" w:cs="Arial"/>
          <w:sz w:val="24"/>
          <w:szCs w:val="24"/>
        </w:rPr>
        <w:t xml:space="preserve"> (other than adding items to the </w:t>
      </w:r>
      <w:r w:rsidR="00F54C0C" w:rsidRPr="00F54C0C">
        <w:rPr>
          <w:rFonts w:ascii="Arial" w:hAnsi="Arial" w:cs="Arial"/>
          <w:sz w:val="24"/>
          <w:szCs w:val="24"/>
        </w:rPr>
        <w:t>Additional Discounts &amp; Programs</w:t>
      </w:r>
      <w:r w:rsidR="00F54C0C">
        <w:rPr>
          <w:rFonts w:ascii="Arial" w:hAnsi="Arial" w:cs="Arial"/>
          <w:sz w:val="24"/>
          <w:szCs w:val="24"/>
        </w:rPr>
        <w:t xml:space="preserve"> tab)</w:t>
      </w:r>
      <w:r w:rsidRPr="007B54F1">
        <w:rPr>
          <w:rFonts w:ascii="Arial" w:hAnsi="Arial" w:cs="Arial"/>
          <w:sz w:val="24"/>
          <w:szCs w:val="24"/>
        </w:rPr>
        <w:t>.</w:t>
      </w:r>
    </w:p>
    <w:p w14:paraId="46A4CFC9" w14:textId="77777777" w:rsidR="007B54F1" w:rsidRPr="007B54F1" w:rsidRDefault="007B54F1" w:rsidP="007B54F1">
      <w:pPr>
        <w:ind w:left="720"/>
        <w:rPr>
          <w:rFonts w:ascii="Arial" w:hAnsi="Arial" w:cs="Arial"/>
          <w:sz w:val="24"/>
          <w:szCs w:val="24"/>
        </w:rPr>
      </w:pPr>
    </w:p>
    <w:p w14:paraId="3BC437B3" w14:textId="11E79CE7" w:rsidR="007B54F1" w:rsidRPr="007B54F1" w:rsidRDefault="007B54F1">
      <w:pPr>
        <w:numPr>
          <w:ilvl w:val="0"/>
          <w:numId w:val="25"/>
        </w:numPr>
        <w:rPr>
          <w:rFonts w:ascii="Arial" w:hAnsi="Arial" w:cs="Arial"/>
          <w:sz w:val="24"/>
          <w:szCs w:val="24"/>
        </w:rPr>
      </w:pPr>
      <w:r w:rsidRPr="007B54F1">
        <w:rPr>
          <w:rFonts w:ascii="Arial" w:hAnsi="Arial" w:cs="Arial"/>
          <w:sz w:val="24"/>
          <w:szCs w:val="24"/>
        </w:rPr>
        <w:t xml:space="preserve">Pricing provided by Bidders in Appendix </w:t>
      </w:r>
      <w:r w:rsidR="00F920FF">
        <w:rPr>
          <w:rFonts w:ascii="Arial" w:hAnsi="Arial" w:cs="Arial"/>
          <w:sz w:val="24"/>
          <w:szCs w:val="24"/>
        </w:rPr>
        <w:t>E</w:t>
      </w:r>
      <w:r w:rsidRPr="007B54F1">
        <w:rPr>
          <w:rFonts w:ascii="Arial" w:hAnsi="Arial" w:cs="Arial"/>
          <w:sz w:val="24"/>
          <w:szCs w:val="24"/>
        </w:rPr>
        <w:t xml:space="preserve"> is expected to be held for the initial Period of Performance (</w:t>
      </w:r>
      <w:proofErr w:type="gramStart"/>
      <w:r w:rsidRPr="007B54F1">
        <w:rPr>
          <w:rFonts w:ascii="Arial" w:hAnsi="Arial" w:cs="Arial"/>
          <w:sz w:val="24"/>
          <w:szCs w:val="24"/>
        </w:rPr>
        <w:t>i.e.</w:t>
      </w:r>
      <w:proofErr w:type="gramEnd"/>
      <w:r w:rsidRPr="007B54F1">
        <w:rPr>
          <w:rFonts w:ascii="Arial" w:hAnsi="Arial" w:cs="Arial"/>
          <w:sz w:val="24"/>
          <w:szCs w:val="24"/>
        </w:rPr>
        <w:t xml:space="preserve"> until </w:t>
      </w:r>
      <w:r w:rsidR="00975124">
        <w:rPr>
          <w:rFonts w:ascii="Arial" w:hAnsi="Arial" w:cs="Arial"/>
          <w:sz w:val="24"/>
          <w:szCs w:val="24"/>
        </w:rPr>
        <w:t>April</w:t>
      </w:r>
      <w:r w:rsidRPr="007B54F1">
        <w:rPr>
          <w:rFonts w:ascii="Arial" w:hAnsi="Arial" w:cs="Arial"/>
          <w:sz w:val="24"/>
          <w:szCs w:val="24"/>
        </w:rPr>
        <w:t xml:space="preserve"> 30, 20</w:t>
      </w:r>
      <w:r w:rsidR="00975124">
        <w:rPr>
          <w:rFonts w:ascii="Arial" w:hAnsi="Arial" w:cs="Arial"/>
          <w:sz w:val="24"/>
          <w:szCs w:val="24"/>
        </w:rPr>
        <w:t>2</w:t>
      </w:r>
      <w:r w:rsidRPr="007B54F1">
        <w:rPr>
          <w:rFonts w:ascii="Arial" w:hAnsi="Arial" w:cs="Arial"/>
          <w:sz w:val="24"/>
          <w:szCs w:val="24"/>
        </w:rPr>
        <w:t>5) of approximately one</w:t>
      </w:r>
      <w:r w:rsidR="00A3032D">
        <w:rPr>
          <w:rFonts w:ascii="Arial" w:hAnsi="Arial" w:cs="Arial"/>
          <w:sz w:val="24"/>
          <w:szCs w:val="24"/>
        </w:rPr>
        <w:t xml:space="preserve"> (1)</w:t>
      </w:r>
      <w:r w:rsidRPr="007B54F1">
        <w:rPr>
          <w:rFonts w:ascii="Arial" w:hAnsi="Arial" w:cs="Arial"/>
          <w:sz w:val="24"/>
          <w:szCs w:val="24"/>
        </w:rPr>
        <w:t xml:space="preserve"> year. Any price reductions, however, provided by the </w:t>
      </w:r>
      <w:r w:rsidR="00CE66DA">
        <w:rPr>
          <w:rFonts w:ascii="Arial" w:hAnsi="Arial" w:cs="Arial"/>
          <w:sz w:val="24"/>
          <w:szCs w:val="24"/>
        </w:rPr>
        <w:t>awarded Bidder(s)</w:t>
      </w:r>
      <w:r w:rsidRPr="007B54F1">
        <w:rPr>
          <w:rFonts w:ascii="Arial" w:hAnsi="Arial" w:cs="Arial"/>
          <w:sz w:val="24"/>
          <w:szCs w:val="24"/>
        </w:rPr>
        <w:t xml:space="preserve"> after contract award will be considered at any time.</w:t>
      </w:r>
    </w:p>
    <w:p w14:paraId="71999428" w14:textId="77777777" w:rsidR="007B54F1" w:rsidRPr="007B54F1" w:rsidRDefault="007B54F1" w:rsidP="007B54F1">
      <w:pPr>
        <w:ind w:left="720"/>
        <w:rPr>
          <w:rFonts w:ascii="Arial" w:hAnsi="Arial" w:cs="Arial"/>
          <w:sz w:val="24"/>
          <w:szCs w:val="24"/>
        </w:rPr>
      </w:pPr>
    </w:p>
    <w:p w14:paraId="2BD5C356" w14:textId="1510147D" w:rsidR="007B54F1" w:rsidRPr="007B54F1" w:rsidRDefault="007B54F1">
      <w:pPr>
        <w:numPr>
          <w:ilvl w:val="0"/>
          <w:numId w:val="25"/>
        </w:numPr>
        <w:rPr>
          <w:rFonts w:ascii="Arial" w:hAnsi="Arial" w:cs="Arial"/>
          <w:sz w:val="24"/>
          <w:szCs w:val="24"/>
        </w:rPr>
      </w:pPr>
      <w:r w:rsidRPr="007B54F1">
        <w:rPr>
          <w:rFonts w:ascii="Arial" w:hAnsi="Arial" w:cs="Arial"/>
          <w:sz w:val="24"/>
          <w:szCs w:val="24"/>
        </w:rPr>
        <w:t xml:space="preserve">Although this RFP </w:t>
      </w:r>
      <w:proofErr w:type="gramStart"/>
      <w:r w:rsidRPr="007B54F1">
        <w:rPr>
          <w:rFonts w:ascii="Arial" w:hAnsi="Arial" w:cs="Arial"/>
          <w:sz w:val="24"/>
          <w:szCs w:val="24"/>
        </w:rPr>
        <w:t>makes reference</w:t>
      </w:r>
      <w:proofErr w:type="gramEnd"/>
      <w:r w:rsidRPr="007B54F1">
        <w:rPr>
          <w:rFonts w:ascii="Arial" w:hAnsi="Arial" w:cs="Arial"/>
          <w:sz w:val="24"/>
          <w:szCs w:val="24"/>
        </w:rPr>
        <w:t xml:space="preserve"> to optional renewal periods, Bidders </w:t>
      </w:r>
      <w:r w:rsidR="00CE66DA">
        <w:rPr>
          <w:rFonts w:ascii="Arial" w:hAnsi="Arial" w:cs="Arial"/>
          <w:sz w:val="24"/>
          <w:szCs w:val="24"/>
        </w:rPr>
        <w:t>may</w:t>
      </w:r>
      <w:r w:rsidRPr="007B54F1">
        <w:rPr>
          <w:rFonts w:ascii="Arial" w:hAnsi="Arial" w:cs="Arial"/>
          <w:sz w:val="24"/>
          <w:szCs w:val="24"/>
        </w:rPr>
        <w:t xml:space="preserve"> </w:t>
      </w:r>
      <w:r w:rsidRPr="007B54F1">
        <w:rPr>
          <w:rFonts w:ascii="Arial" w:hAnsi="Arial" w:cs="Arial"/>
          <w:sz w:val="24"/>
          <w:szCs w:val="24"/>
          <w:u w:val="single"/>
        </w:rPr>
        <w:t>not</w:t>
      </w:r>
      <w:r w:rsidRPr="007B54F1">
        <w:rPr>
          <w:rFonts w:ascii="Arial" w:hAnsi="Arial" w:cs="Arial"/>
          <w:sz w:val="24"/>
          <w:szCs w:val="24"/>
        </w:rPr>
        <w:t xml:space="preserve"> include future pricing for </w:t>
      </w:r>
      <w:r w:rsidR="00CE66DA">
        <w:rPr>
          <w:rFonts w:ascii="Arial" w:hAnsi="Arial" w:cs="Arial"/>
          <w:sz w:val="24"/>
          <w:szCs w:val="24"/>
        </w:rPr>
        <w:t>renewal</w:t>
      </w:r>
      <w:r w:rsidRPr="007B54F1">
        <w:rPr>
          <w:rFonts w:ascii="Arial" w:hAnsi="Arial" w:cs="Arial"/>
          <w:sz w:val="24"/>
          <w:szCs w:val="24"/>
        </w:rPr>
        <w:t xml:space="preserve"> periods. Pricing for </w:t>
      </w:r>
      <w:r w:rsidR="00CE66DA">
        <w:rPr>
          <w:rFonts w:ascii="Arial" w:hAnsi="Arial" w:cs="Arial"/>
          <w:sz w:val="24"/>
          <w:szCs w:val="24"/>
        </w:rPr>
        <w:t>renewal</w:t>
      </w:r>
      <w:r w:rsidRPr="007B54F1">
        <w:rPr>
          <w:rFonts w:ascii="Arial" w:hAnsi="Arial" w:cs="Arial"/>
          <w:sz w:val="24"/>
          <w:szCs w:val="24"/>
        </w:rPr>
        <w:t xml:space="preserve"> periods will be discussed in the future with the </w:t>
      </w:r>
      <w:r w:rsidR="00CE66DA">
        <w:rPr>
          <w:rFonts w:ascii="Arial" w:hAnsi="Arial" w:cs="Arial"/>
          <w:sz w:val="24"/>
          <w:szCs w:val="24"/>
        </w:rPr>
        <w:t>awarded Bidder(s)</w:t>
      </w:r>
      <w:r w:rsidRPr="007B54F1">
        <w:rPr>
          <w:rFonts w:ascii="Arial" w:hAnsi="Arial" w:cs="Arial"/>
          <w:sz w:val="24"/>
          <w:szCs w:val="24"/>
        </w:rPr>
        <w:t>, as needed.</w:t>
      </w:r>
    </w:p>
    <w:p w14:paraId="42B37702" w14:textId="77777777" w:rsidR="007B54F1" w:rsidRPr="007B54F1" w:rsidRDefault="007B54F1" w:rsidP="007B54F1">
      <w:pPr>
        <w:ind w:left="720"/>
        <w:rPr>
          <w:rFonts w:ascii="Arial" w:hAnsi="Arial" w:cs="Arial"/>
          <w:sz w:val="24"/>
          <w:szCs w:val="24"/>
        </w:rPr>
      </w:pPr>
    </w:p>
    <w:p w14:paraId="0CA41EF6" w14:textId="77777777" w:rsidR="003A708E" w:rsidRDefault="007B54F1">
      <w:pPr>
        <w:numPr>
          <w:ilvl w:val="0"/>
          <w:numId w:val="25"/>
        </w:numPr>
        <w:rPr>
          <w:rFonts w:ascii="Arial" w:hAnsi="Arial" w:cs="Arial"/>
          <w:sz w:val="24"/>
          <w:szCs w:val="24"/>
        </w:rPr>
      </w:pPr>
      <w:r w:rsidRPr="007B54F1">
        <w:rPr>
          <w:rFonts w:ascii="Arial" w:hAnsi="Arial" w:cs="Arial"/>
          <w:sz w:val="24"/>
          <w:szCs w:val="24"/>
        </w:rPr>
        <w:t xml:space="preserve">Bidders </w:t>
      </w:r>
      <w:r w:rsidR="00CE66DA">
        <w:rPr>
          <w:rFonts w:ascii="Arial" w:hAnsi="Arial" w:cs="Arial"/>
          <w:sz w:val="24"/>
          <w:szCs w:val="24"/>
        </w:rPr>
        <w:t>may</w:t>
      </w:r>
      <w:r w:rsidRPr="007B54F1">
        <w:rPr>
          <w:rFonts w:ascii="Arial" w:hAnsi="Arial" w:cs="Arial"/>
          <w:sz w:val="24"/>
          <w:szCs w:val="24"/>
        </w:rPr>
        <w:t xml:space="preserve"> not include nor assume any form of “profit floor” or similar pricing structure for the items that are provided under the contract that results from this RFP.</w:t>
      </w:r>
    </w:p>
    <w:p w14:paraId="0F44684F" w14:textId="77777777" w:rsidR="003A708E" w:rsidRDefault="003A708E" w:rsidP="003A708E">
      <w:pPr>
        <w:pStyle w:val="ListParagraph"/>
        <w:rPr>
          <w:rFonts w:ascii="Arial" w:hAnsi="Arial" w:cs="Arial"/>
          <w:sz w:val="24"/>
          <w:szCs w:val="24"/>
        </w:rPr>
      </w:pPr>
    </w:p>
    <w:p w14:paraId="2CEA7AA4" w14:textId="4DC0EC39" w:rsidR="007B54F1" w:rsidRPr="007B54F1" w:rsidRDefault="007B54F1">
      <w:pPr>
        <w:numPr>
          <w:ilvl w:val="0"/>
          <w:numId w:val="25"/>
        </w:numPr>
        <w:rPr>
          <w:rFonts w:ascii="Arial" w:hAnsi="Arial" w:cs="Arial"/>
          <w:sz w:val="24"/>
          <w:szCs w:val="24"/>
        </w:rPr>
      </w:pPr>
      <w:r w:rsidRPr="007B54F1">
        <w:rPr>
          <w:rFonts w:ascii="Arial" w:hAnsi="Arial" w:cs="Arial"/>
          <w:sz w:val="24"/>
          <w:szCs w:val="24"/>
        </w:rPr>
        <w:t>Bidder</w:t>
      </w:r>
      <w:r w:rsidR="00A1460B" w:rsidRPr="003A708E">
        <w:rPr>
          <w:rFonts w:ascii="Arial" w:hAnsi="Arial" w:cs="Arial"/>
          <w:sz w:val="24"/>
          <w:szCs w:val="24"/>
        </w:rPr>
        <w:t>s may</w:t>
      </w:r>
      <w:r w:rsidRPr="007B54F1">
        <w:rPr>
          <w:rFonts w:ascii="Arial" w:hAnsi="Arial" w:cs="Arial"/>
          <w:sz w:val="24"/>
          <w:szCs w:val="24"/>
        </w:rPr>
        <w:t xml:space="preserve"> not include any other form of pricing contingencies or additional fees that are not already covered within this RFP. For example, a delivery fee in addition to the</w:t>
      </w:r>
      <w:r w:rsidR="003A708E" w:rsidRPr="003A708E">
        <w:rPr>
          <w:rFonts w:ascii="Arial" w:hAnsi="Arial" w:cs="Arial"/>
          <w:sz w:val="24"/>
          <w:szCs w:val="24"/>
        </w:rPr>
        <w:t xml:space="preserve"> item price </w:t>
      </w:r>
      <w:r w:rsidRPr="007B54F1">
        <w:rPr>
          <w:rFonts w:ascii="Arial" w:hAnsi="Arial" w:cs="Arial"/>
          <w:sz w:val="24"/>
          <w:szCs w:val="24"/>
        </w:rPr>
        <w:t xml:space="preserve">would be an example of a pricing contingency and would not be permissible. The State of Maine will not pay any such fees in addition to the price of the items purchased. All pricing and costs under this contract should be incorporated into the Bidder’s item pricing on Appendix </w:t>
      </w:r>
      <w:r w:rsidR="00F920FF">
        <w:rPr>
          <w:rFonts w:ascii="Arial" w:hAnsi="Arial" w:cs="Arial"/>
          <w:sz w:val="24"/>
          <w:szCs w:val="24"/>
        </w:rPr>
        <w:t>E</w:t>
      </w:r>
      <w:r w:rsidRPr="007B54F1">
        <w:rPr>
          <w:rFonts w:ascii="Arial" w:hAnsi="Arial" w:cs="Arial"/>
          <w:sz w:val="24"/>
          <w:szCs w:val="24"/>
        </w:rPr>
        <w:t>.</w:t>
      </w:r>
    </w:p>
    <w:p w14:paraId="3A6FA292" w14:textId="77777777" w:rsidR="007B54F1" w:rsidRPr="007B54F1" w:rsidRDefault="007B54F1" w:rsidP="007B54F1">
      <w:pPr>
        <w:ind w:left="720"/>
        <w:rPr>
          <w:rFonts w:ascii="Arial" w:hAnsi="Arial" w:cs="Arial"/>
          <w:sz w:val="24"/>
          <w:szCs w:val="24"/>
        </w:rPr>
      </w:pPr>
    </w:p>
    <w:p w14:paraId="682DECEC" w14:textId="579B7376" w:rsidR="001410AC" w:rsidRPr="00A3032D" w:rsidRDefault="007B54F1" w:rsidP="004F0520">
      <w:pPr>
        <w:numPr>
          <w:ilvl w:val="0"/>
          <w:numId w:val="25"/>
        </w:numPr>
        <w:rPr>
          <w:rFonts w:ascii="Arial" w:hAnsi="Arial" w:cs="Arial"/>
          <w:sz w:val="24"/>
          <w:szCs w:val="24"/>
        </w:rPr>
      </w:pPr>
      <w:r w:rsidRPr="007B54F1">
        <w:rPr>
          <w:rFonts w:ascii="Arial" w:hAnsi="Arial" w:cs="Arial"/>
          <w:sz w:val="24"/>
          <w:szCs w:val="24"/>
        </w:rPr>
        <w:t>The State of Maine reserves the right to competitively solicit additional sources for commodities that are within the scope of this RFP, when deemed to be in the best interest of the State</w:t>
      </w:r>
      <w:r w:rsidR="0051264A">
        <w:rPr>
          <w:rFonts w:ascii="Arial" w:hAnsi="Arial" w:cs="Arial"/>
          <w:sz w:val="24"/>
          <w:szCs w:val="24"/>
        </w:rPr>
        <w:t>.</w:t>
      </w:r>
    </w:p>
    <w:p w14:paraId="44E710DF" w14:textId="325CD887" w:rsidR="00904485" w:rsidRPr="00C97934" w:rsidRDefault="000C513C" w:rsidP="004F0520">
      <w:pPr>
        <w:rPr>
          <w:rFonts w:ascii="Arial" w:hAnsi="Arial" w:cs="Arial"/>
          <w:b/>
          <w:sz w:val="24"/>
          <w:szCs w:val="24"/>
        </w:rPr>
      </w:pPr>
      <w:bookmarkStart w:id="41" w:name="_Toc367174742"/>
      <w:bookmarkStart w:id="4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41"/>
      <w:bookmarkEnd w:id="4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pPr>
        <w:pStyle w:val="ListParagraph"/>
        <w:numPr>
          <w:ilvl w:val="0"/>
          <w:numId w:val="11"/>
        </w:numPr>
        <w:rPr>
          <w:rFonts w:ascii="Arial" w:hAnsi="Arial" w:cs="Arial"/>
          <w:b/>
          <w:sz w:val="24"/>
          <w:szCs w:val="24"/>
        </w:rPr>
      </w:pPr>
      <w:bookmarkStart w:id="43" w:name="_Toc367174743"/>
      <w:bookmarkStart w:id="4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43"/>
      <w:bookmarkEnd w:id="4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45" w:name="_Toc367174744"/>
      <w:bookmarkStart w:id="4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45"/>
      <w:bookmarkEnd w:id="46"/>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72BE84F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54F68807" w:rsidR="00351845" w:rsidRPr="000C7BF7"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Organization Qualifications and </w:t>
      </w:r>
      <w:r w:rsidRPr="000C7BF7">
        <w:rPr>
          <w:rFonts w:ascii="Arial" w:hAnsi="Arial" w:cs="Arial"/>
          <w:b/>
          <w:sz w:val="24"/>
          <w:szCs w:val="24"/>
        </w:rPr>
        <w:t>Experience (</w:t>
      </w:r>
      <w:r w:rsidR="000C7BF7" w:rsidRPr="000C7BF7">
        <w:rPr>
          <w:rFonts w:ascii="Arial" w:hAnsi="Arial" w:cs="Arial"/>
          <w:b/>
          <w:sz w:val="24"/>
          <w:szCs w:val="24"/>
        </w:rPr>
        <w:t>25</w:t>
      </w:r>
      <w:r w:rsidRPr="000C7BF7">
        <w:rPr>
          <w:rFonts w:ascii="Arial" w:hAnsi="Arial" w:cs="Arial"/>
          <w:b/>
          <w:sz w:val="24"/>
          <w:szCs w:val="24"/>
        </w:rPr>
        <w:t xml:space="preserve"> points)</w:t>
      </w:r>
      <w:r w:rsidRPr="000C7BF7">
        <w:rPr>
          <w:rFonts w:ascii="Arial" w:hAnsi="Arial" w:cs="Arial"/>
          <w:b/>
          <w:sz w:val="24"/>
          <w:szCs w:val="24"/>
        </w:rPr>
        <w:tab/>
      </w:r>
    </w:p>
    <w:p w14:paraId="0D746AD7" w14:textId="57ECCDFD" w:rsidR="00351845" w:rsidRPr="000C7BF7" w:rsidRDefault="00351845" w:rsidP="00B315FA">
      <w:pPr>
        <w:ind w:firstLine="720"/>
        <w:rPr>
          <w:rFonts w:ascii="Arial" w:hAnsi="Arial" w:cs="Arial"/>
          <w:sz w:val="24"/>
          <w:szCs w:val="24"/>
        </w:rPr>
      </w:pPr>
      <w:r w:rsidRPr="000C7BF7">
        <w:rPr>
          <w:rFonts w:ascii="Arial" w:hAnsi="Arial" w:cs="Arial"/>
          <w:sz w:val="24"/>
          <w:szCs w:val="24"/>
        </w:rPr>
        <w:t xml:space="preserve">Includes </w:t>
      </w:r>
      <w:r w:rsidR="00214F9E" w:rsidRPr="000C7BF7">
        <w:rPr>
          <w:rFonts w:ascii="Arial" w:hAnsi="Arial" w:cs="Arial"/>
          <w:sz w:val="24"/>
          <w:szCs w:val="24"/>
        </w:rPr>
        <w:t>all elements addressed above in Part IV,</w:t>
      </w:r>
      <w:r w:rsidR="00F67100" w:rsidRPr="000C7BF7">
        <w:rPr>
          <w:rFonts w:ascii="Arial" w:hAnsi="Arial" w:cs="Arial"/>
          <w:sz w:val="24"/>
          <w:szCs w:val="24"/>
        </w:rPr>
        <w:t xml:space="preserve"> </w:t>
      </w:r>
      <w:r w:rsidR="00214F9E" w:rsidRPr="000C7BF7">
        <w:rPr>
          <w:rFonts w:ascii="Arial" w:hAnsi="Arial" w:cs="Arial"/>
          <w:sz w:val="24"/>
          <w:szCs w:val="24"/>
        </w:rPr>
        <w:t>Section I</w:t>
      </w:r>
      <w:r w:rsidR="00A0173C" w:rsidRPr="000C7BF7">
        <w:rPr>
          <w:rFonts w:ascii="Arial" w:hAnsi="Arial" w:cs="Arial"/>
          <w:sz w:val="24"/>
          <w:szCs w:val="24"/>
        </w:rPr>
        <w:t>I</w:t>
      </w:r>
      <w:r w:rsidR="00214F9E" w:rsidRPr="000C7BF7">
        <w:rPr>
          <w:rFonts w:ascii="Arial" w:hAnsi="Arial" w:cs="Arial"/>
          <w:sz w:val="24"/>
          <w:szCs w:val="24"/>
        </w:rPr>
        <w:t>.</w:t>
      </w:r>
    </w:p>
    <w:p w14:paraId="4633603E" w14:textId="77777777" w:rsidR="00351845" w:rsidRPr="000C7BF7" w:rsidRDefault="00351845" w:rsidP="004F0520">
      <w:pPr>
        <w:rPr>
          <w:rFonts w:ascii="Arial" w:hAnsi="Arial" w:cs="Arial"/>
          <w:sz w:val="24"/>
          <w:szCs w:val="24"/>
        </w:rPr>
      </w:pPr>
      <w:r w:rsidRPr="000C7BF7">
        <w:rPr>
          <w:rFonts w:ascii="Arial" w:hAnsi="Arial" w:cs="Arial"/>
          <w:sz w:val="24"/>
          <w:szCs w:val="24"/>
        </w:rPr>
        <w:t xml:space="preserve"> </w:t>
      </w:r>
    </w:p>
    <w:p w14:paraId="3C0015D2" w14:textId="6E6FB927" w:rsidR="00351845" w:rsidRPr="000C7BF7" w:rsidRDefault="00351845" w:rsidP="00B315FA">
      <w:pPr>
        <w:ind w:firstLine="720"/>
        <w:rPr>
          <w:rFonts w:ascii="Arial" w:hAnsi="Arial" w:cs="Arial"/>
          <w:sz w:val="24"/>
          <w:szCs w:val="24"/>
        </w:rPr>
      </w:pPr>
      <w:r w:rsidRPr="000C7BF7">
        <w:rPr>
          <w:rFonts w:ascii="Arial" w:hAnsi="Arial" w:cs="Arial"/>
          <w:b/>
          <w:sz w:val="24"/>
          <w:szCs w:val="24"/>
        </w:rPr>
        <w:t>Section II</w:t>
      </w:r>
      <w:r w:rsidR="009B08BA" w:rsidRPr="000C7BF7">
        <w:rPr>
          <w:rFonts w:ascii="Arial" w:hAnsi="Arial" w:cs="Arial"/>
          <w:b/>
          <w:sz w:val="24"/>
          <w:szCs w:val="24"/>
        </w:rPr>
        <w:t>I</w:t>
      </w:r>
      <w:r w:rsidRPr="000C7BF7">
        <w:rPr>
          <w:rFonts w:ascii="Arial" w:hAnsi="Arial" w:cs="Arial"/>
          <w:b/>
          <w:sz w:val="24"/>
          <w:szCs w:val="24"/>
        </w:rPr>
        <w:t xml:space="preserve">.  </w:t>
      </w:r>
      <w:r w:rsidR="009B08BA" w:rsidRPr="000C7BF7">
        <w:rPr>
          <w:rFonts w:ascii="Arial" w:hAnsi="Arial" w:cs="Arial"/>
          <w:b/>
          <w:sz w:val="24"/>
          <w:szCs w:val="24"/>
        </w:rPr>
        <w:tab/>
      </w:r>
      <w:r w:rsidRPr="000C7BF7">
        <w:rPr>
          <w:rFonts w:ascii="Arial" w:hAnsi="Arial" w:cs="Arial"/>
          <w:b/>
          <w:sz w:val="24"/>
          <w:szCs w:val="24"/>
        </w:rPr>
        <w:t xml:space="preserve"> </w:t>
      </w:r>
      <w:r w:rsidR="005E01BF" w:rsidRPr="000C7BF7">
        <w:rPr>
          <w:rFonts w:ascii="Arial" w:hAnsi="Arial" w:cs="Arial"/>
          <w:b/>
          <w:sz w:val="24"/>
          <w:szCs w:val="24"/>
        </w:rPr>
        <w:t>Proposed Services</w:t>
      </w:r>
      <w:r w:rsidRPr="000C7BF7">
        <w:rPr>
          <w:rFonts w:ascii="Arial" w:hAnsi="Arial" w:cs="Arial"/>
          <w:b/>
          <w:sz w:val="24"/>
          <w:szCs w:val="24"/>
        </w:rPr>
        <w:t xml:space="preserve"> (</w:t>
      </w:r>
      <w:r w:rsidR="000C7BF7" w:rsidRPr="000C7BF7">
        <w:rPr>
          <w:rFonts w:ascii="Arial" w:hAnsi="Arial" w:cs="Arial"/>
          <w:b/>
          <w:sz w:val="24"/>
          <w:szCs w:val="24"/>
        </w:rPr>
        <w:t>25</w:t>
      </w:r>
      <w:r w:rsidRPr="000C7BF7">
        <w:rPr>
          <w:rFonts w:ascii="Arial" w:hAnsi="Arial" w:cs="Arial"/>
          <w:b/>
          <w:sz w:val="24"/>
          <w:szCs w:val="24"/>
        </w:rPr>
        <w:t xml:space="preserve"> points</w:t>
      </w:r>
      <w:r w:rsidRPr="000C7BF7">
        <w:rPr>
          <w:rFonts w:ascii="Arial" w:hAnsi="Arial" w:cs="Arial"/>
          <w:b/>
          <w:bCs/>
          <w:sz w:val="24"/>
          <w:szCs w:val="24"/>
        </w:rPr>
        <w:t>)</w:t>
      </w:r>
      <w:r w:rsidRPr="000C7BF7">
        <w:rPr>
          <w:rFonts w:ascii="Arial" w:hAnsi="Arial" w:cs="Arial"/>
          <w:sz w:val="24"/>
          <w:szCs w:val="24"/>
        </w:rPr>
        <w:t xml:space="preserve">  </w:t>
      </w:r>
    </w:p>
    <w:p w14:paraId="6A51F752" w14:textId="0AC2BAFC" w:rsidR="00351845" w:rsidRPr="000C7BF7" w:rsidRDefault="00214F9E" w:rsidP="00B315FA">
      <w:pPr>
        <w:ind w:firstLine="720"/>
        <w:rPr>
          <w:rFonts w:ascii="Arial" w:hAnsi="Arial" w:cs="Arial"/>
          <w:sz w:val="24"/>
          <w:szCs w:val="24"/>
        </w:rPr>
      </w:pPr>
      <w:r w:rsidRPr="000C7BF7">
        <w:rPr>
          <w:rFonts w:ascii="Arial" w:hAnsi="Arial" w:cs="Arial"/>
          <w:sz w:val="24"/>
          <w:szCs w:val="24"/>
        </w:rPr>
        <w:t>Includes all elements addressed above in Part IV,</w:t>
      </w:r>
      <w:r w:rsidR="00F67100" w:rsidRPr="000C7BF7">
        <w:rPr>
          <w:rFonts w:ascii="Arial" w:hAnsi="Arial" w:cs="Arial"/>
          <w:sz w:val="24"/>
          <w:szCs w:val="24"/>
        </w:rPr>
        <w:t xml:space="preserve"> </w:t>
      </w:r>
      <w:r w:rsidRPr="000C7BF7">
        <w:rPr>
          <w:rFonts w:ascii="Arial" w:hAnsi="Arial" w:cs="Arial"/>
          <w:sz w:val="24"/>
          <w:szCs w:val="24"/>
        </w:rPr>
        <w:t>Section II</w:t>
      </w:r>
      <w:r w:rsidR="00A0173C" w:rsidRPr="000C7BF7">
        <w:rPr>
          <w:rFonts w:ascii="Arial" w:hAnsi="Arial" w:cs="Arial"/>
          <w:sz w:val="24"/>
          <w:szCs w:val="24"/>
        </w:rPr>
        <w:t>I</w:t>
      </w:r>
      <w:r w:rsidRPr="000C7BF7">
        <w:rPr>
          <w:rFonts w:ascii="Arial" w:hAnsi="Arial" w:cs="Arial"/>
          <w:sz w:val="24"/>
          <w:szCs w:val="24"/>
        </w:rPr>
        <w:t>.</w:t>
      </w:r>
    </w:p>
    <w:p w14:paraId="658A036A" w14:textId="77777777" w:rsidR="00351845" w:rsidRPr="000C7BF7" w:rsidRDefault="00351845" w:rsidP="004F0520">
      <w:pPr>
        <w:rPr>
          <w:rFonts w:ascii="Arial" w:hAnsi="Arial" w:cs="Arial"/>
          <w:sz w:val="24"/>
          <w:szCs w:val="24"/>
        </w:rPr>
      </w:pPr>
    </w:p>
    <w:p w14:paraId="7AB1F8A8" w14:textId="7AE670FC" w:rsidR="00351845" w:rsidRPr="000C7BF7" w:rsidRDefault="00351845" w:rsidP="00B315FA">
      <w:pPr>
        <w:ind w:firstLine="720"/>
        <w:rPr>
          <w:rFonts w:ascii="Arial" w:hAnsi="Arial" w:cs="Arial"/>
          <w:b/>
          <w:sz w:val="24"/>
          <w:szCs w:val="24"/>
        </w:rPr>
      </w:pPr>
      <w:r w:rsidRPr="000C7BF7">
        <w:rPr>
          <w:rFonts w:ascii="Arial" w:hAnsi="Arial" w:cs="Arial"/>
          <w:b/>
          <w:sz w:val="24"/>
          <w:szCs w:val="24"/>
        </w:rPr>
        <w:t>Section I</w:t>
      </w:r>
      <w:r w:rsidR="009B08BA" w:rsidRPr="000C7BF7">
        <w:rPr>
          <w:rFonts w:ascii="Arial" w:hAnsi="Arial" w:cs="Arial"/>
          <w:b/>
          <w:sz w:val="24"/>
          <w:szCs w:val="24"/>
        </w:rPr>
        <w:t>V</w:t>
      </w:r>
      <w:r w:rsidRPr="000C7BF7">
        <w:rPr>
          <w:rFonts w:ascii="Arial" w:hAnsi="Arial" w:cs="Arial"/>
          <w:b/>
          <w:sz w:val="24"/>
          <w:szCs w:val="24"/>
        </w:rPr>
        <w:t xml:space="preserve">. </w:t>
      </w:r>
      <w:r w:rsidR="009B08BA" w:rsidRPr="000C7BF7">
        <w:rPr>
          <w:rFonts w:ascii="Arial" w:hAnsi="Arial" w:cs="Arial"/>
          <w:b/>
          <w:sz w:val="24"/>
          <w:szCs w:val="24"/>
        </w:rPr>
        <w:tab/>
      </w:r>
      <w:r w:rsidRPr="000C7BF7">
        <w:rPr>
          <w:rFonts w:ascii="Arial" w:hAnsi="Arial" w:cs="Arial"/>
          <w:b/>
          <w:sz w:val="24"/>
          <w:szCs w:val="24"/>
        </w:rPr>
        <w:t xml:space="preserve"> Cost Proposal (</w:t>
      </w:r>
      <w:r w:rsidR="000C7BF7" w:rsidRPr="000C7BF7">
        <w:rPr>
          <w:rFonts w:ascii="Arial" w:hAnsi="Arial" w:cs="Arial"/>
          <w:b/>
          <w:sz w:val="24"/>
          <w:szCs w:val="24"/>
        </w:rPr>
        <w:t>50</w:t>
      </w:r>
      <w:r w:rsidRPr="000C7BF7">
        <w:rPr>
          <w:rFonts w:ascii="Arial" w:hAnsi="Arial" w:cs="Arial"/>
          <w:b/>
          <w:sz w:val="24"/>
          <w:szCs w:val="24"/>
        </w:rPr>
        <w:t xml:space="preserve"> points) </w:t>
      </w:r>
    </w:p>
    <w:p w14:paraId="189D4E9A" w14:textId="41B9647D" w:rsidR="00351845" w:rsidRPr="000C7BF7" w:rsidRDefault="00214F9E" w:rsidP="00B315FA">
      <w:pPr>
        <w:ind w:firstLine="720"/>
        <w:rPr>
          <w:rFonts w:ascii="Arial" w:hAnsi="Arial" w:cs="Arial"/>
          <w:sz w:val="24"/>
          <w:szCs w:val="24"/>
        </w:rPr>
      </w:pPr>
      <w:r w:rsidRPr="000C7BF7">
        <w:rPr>
          <w:rFonts w:ascii="Arial" w:hAnsi="Arial" w:cs="Arial"/>
          <w:sz w:val="24"/>
          <w:szCs w:val="24"/>
        </w:rPr>
        <w:t>Includes all elements addressed above in Part IV,</w:t>
      </w:r>
      <w:r w:rsidR="00F67100" w:rsidRPr="000C7BF7">
        <w:rPr>
          <w:rFonts w:ascii="Arial" w:hAnsi="Arial" w:cs="Arial"/>
          <w:sz w:val="24"/>
          <w:szCs w:val="24"/>
        </w:rPr>
        <w:t xml:space="preserve"> </w:t>
      </w:r>
      <w:r w:rsidRPr="000C7BF7">
        <w:rPr>
          <w:rFonts w:ascii="Arial" w:hAnsi="Arial" w:cs="Arial"/>
          <w:sz w:val="24"/>
          <w:szCs w:val="24"/>
        </w:rPr>
        <w:t>Section I</w:t>
      </w:r>
      <w:r w:rsidR="00A0173C" w:rsidRPr="000C7BF7">
        <w:rPr>
          <w:rFonts w:ascii="Arial" w:hAnsi="Arial" w:cs="Arial"/>
          <w:sz w:val="24"/>
          <w:szCs w:val="24"/>
        </w:rPr>
        <w:t>V</w:t>
      </w:r>
      <w:r w:rsidRPr="000C7BF7">
        <w:rPr>
          <w:rFonts w:ascii="Arial" w:hAnsi="Arial" w:cs="Arial"/>
          <w:sz w:val="24"/>
          <w:szCs w:val="24"/>
        </w:rPr>
        <w:t>.</w:t>
      </w:r>
    </w:p>
    <w:p w14:paraId="65DD304D" w14:textId="77777777" w:rsidR="00E767C3" w:rsidRPr="000C7BF7" w:rsidRDefault="00E767C3" w:rsidP="004F0520">
      <w:pPr>
        <w:rPr>
          <w:rFonts w:ascii="Arial" w:hAnsi="Arial" w:cs="Arial"/>
          <w:sz w:val="24"/>
          <w:szCs w:val="24"/>
        </w:rPr>
      </w:pPr>
    </w:p>
    <w:p w14:paraId="117063A9" w14:textId="101B1BD3" w:rsidR="00B315FA" w:rsidRPr="000C7BF7" w:rsidRDefault="00351845">
      <w:pPr>
        <w:pStyle w:val="ListParagraph"/>
        <w:numPr>
          <w:ilvl w:val="1"/>
          <w:numId w:val="11"/>
        </w:numPr>
        <w:rPr>
          <w:rFonts w:ascii="Arial" w:hAnsi="Arial" w:cs="Arial"/>
          <w:sz w:val="24"/>
          <w:szCs w:val="24"/>
        </w:rPr>
      </w:pPr>
      <w:r w:rsidRPr="000C7BF7">
        <w:rPr>
          <w:rFonts w:ascii="Arial" w:hAnsi="Arial" w:cs="Arial"/>
          <w:b/>
          <w:sz w:val="24"/>
          <w:szCs w:val="24"/>
        </w:rPr>
        <w:t>Scoring Process:</w:t>
      </w:r>
      <w:r w:rsidRPr="000C7BF7">
        <w:rPr>
          <w:rFonts w:ascii="Arial" w:hAnsi="Arial" w:cs="Arial"/>
          <w:sz w:val="24"/>
          <w:szCs w:val="24"/>
        </w:rPr>
        <w:t xml:space="preserve">  </w:t>
      </w:r>
      <w:r w:rsidR="00A0173C" w:rsidRPr="000C7BF7">
        <w:rPr>
          <w:rFonts w:ascii="Arial" w:hAnsi="Arial" w:cs="Arial"/>
          <w:sz w:val="24"/>
          <w:szCs w:val="24"/>
        </w:rPr>
        <w:t>For proposals that demonstrate meeting the eligibility requirements in Section I, t</w:t>
      </w:r>
      <w:r w:rsidR="00B9558E" w:rsidRPr="000C7BF7">
        <w:rPr>
          <w:rFonts w:ascii="Arial" w:hAnsi="Arial" w:cs="Arial"/>
          <w:sz w:val="24"/>
          <w:szCs w:val="24"/>
        </w:rPr>
        <w:t xml:space="preserve">he </w:t>
      </w:r>
      <w:r w:rsidR="00B90357" w:rsidRPr="000C7BF7">
        <w:rPr>
          <w:rFonts w:ascii="Arial" w:hAnsi="Arial" w:cs="Arial"/>
          <w:sz w:val="24"/>
          <w:szCs w:val="24"/>
        </w:rPr>
        <w:t>evaluation</w:t>
      </w:r>
      <w:r w:rsidR="00B9558E" w:rsidRPr="000C7BF7">
        <w:rPr>
          <w:rFonts w:ascii="Arial" w:hAnsi="Arial" w:cs="Arial"/>
          <w:sz w:val="24"/>
          <w:szCs w:val="24"/>
        </w:rPr>
        <w:t xml:space="preserve"> team will use a </w:t>
      </w:r>
      <w:r w:rsidR="00B9558E" w:rsidRPr="000C7BF7">
        <w:rPr>
          <w:rFonts w:ascii="Arial" w:hAnsi="Arial" w:cs="Arial"/>
          <w:sz w:val="24"/>
          <w:szCs w:val="24"/>
          <w:u w:val="single"/>
        </w:rPr>
        <w:t>consensus</w:t>
      </w:r>
      <w:r w:rsidR="00B9558E" w:rsidRPr="000C7BF7">
        <w:rPr>
          <w:rFonts w:ascii="Arial" w:hAnsi="Arial" w:cs="Arial"/>
          <w:sz w:val="24"/>
          <w:szCs w:val="24"/>
        </w:rPr>
        <w:t xml:space="preserve"> approach to evaluate and score Sections I</w:t>
      </w:r>
      <w:r w:rsidR="00A0173C" w:rsidRPr="000C7BF7">
        <w:rPr>
          <w:rFonts w:ascii="Arial" w:hAnsi="Arial" w:cs="Arial"/>
          <w:sz w:val="24"/>
          <w:szCs w:val="24"/>
        </w:rPr>
        <w:t>I</w:t>
      </w:r>
      <w:r w:rsidR="00B9558E" w:rsidRPr="000C7BF7">
        <w:rPr>
          <w:rFonts w:ascii="Arial" w:hAnsi="Arial" w:cs="Arial"/>
          <w:sz w:val="24"/>
          <w:szCs w:val="24"/>
        </w:rPr>
        <w:t xml:space="preserve"> &amp; I</w:t>
      </w:r>
      <w:r w:rsidR="00A0173C" w:rsidRPr="000C7BF7">
        <w:rPr>
          <w:rFonts w:ascii="Arial" w:hAnsi="Arial" w:cs="Arial"/>
          <w:sz w:val="24"/>
          <w:szCs w:val="24"/>
        </w:rPr>
        <w:t>I</w:t>
      </w:r>
      <w:r w:rsidR="00B9558E" w:rsidRPr="000C7BF7">
        <w:rPr>
          <w:rFonts w:ascii="Arial" w:hAnsi="Arial" w:cs="Arial"/>
          <w:sz w:val="24"/>
          <w:szCs w:val="24"/>
        </w:rPr>
        <w:t xml:space="preserve">I above.  Members of the </w:t>
      </w:r>
      <w:r w:rsidR="00B90357" w:rsidRPr="000C7BF7">
        <w:rPr>
          <w:rFonts w:ascii="Arial" w:hAnsi="Arial" w:cs="Arial"/>
          <w:sz w:val="24"/>
          <w:szCs w:val="24"/>
        </w:rPr>
        <w:t>evaluation</w:t>
      </w:r>
      <w:r w:rsidR="00B9558E" w:rsidRPr="000C7BF7">
        <w:rPr>
          <w:rFonts w:ascii="Arial" w:hAnsi="Arial" w:cs="Arial"/>
          <w:sz w:val="24"/>
          <w:szCs w:val="24"/>
        </w:rPr>
        <w:t xml:space="preserve"> team will not score those sections individually but, instead, will arrive at a consensus as to assignment of points for each of those sections.  Section</w:t>
      </w:r>
      <w:r w:rsidR="008207BD" w:rsidRPr="000C7BF7">
        <w:rPr>
          <w:rFonts w:ascii="Arial" w:hAnsi="Arial" w:cs="Arial"/>
          <w:sz w:val="24"/>
          <w:szCs w:val="24"/>
        </w:rPr>
        <w:t>s</w:t>
      </w:r>
      <w:r w:rsidR="00B9558E" w:rsidRPr="000C7BF7">
        <w:rPr>
          <w:rFonts w:ascii="Arial" w:hAnsi="Arial" w:cs="Arial"/>
          <w:sz w:val="24"/>
          <w:szCs w:val="24"/>
        </w:rPr>
        <w:t xml:space="preserve"> I</w:t>
      </w:r>
      <w:r w:rsidR="00A0173C" w:rsidRPr="000C7BF7">
        <w:rPr>
          <w:rFonts w:ascii="Arial" w:hAnsi="Arial" w:cs="Arial"/>
          <w:sz w:val="24"/>
          <w:szCs w:val="24"/>
        </w:rPr>
        <w:t>V</w:t>
      </w:r>
      <w:r w:rsidR="00B9558E" w:rsidRPr="000C7BF7">
        <w:rPr>
          <w:rFonts w:ascii="Arial" w:hAnsi="Arial" w:cs="Arial"/>
          <w:sz w:val="24"/>
          <w:szCs w:val="24"/>
        </w:rPr>
        <w:t>, the Cost Proposal, will be</w:t>
      </w:r>
      <w:r w:rsidR="008207BD" w:rsidRPr="000C7BF7">
        <w:rPr>
          <w:rFonts w:ascii="Arial" w:hAnsi="Arial" w:cs="Arial"/>
          <w:sz w:val="24"/>
          <w:szCs w:val="24"/>
        </w:rPr>
        <w:t xml:space="preserve"> scored as described below</w:t>
      </w:r>
      <w:r w:rsidR="00B9558E" w:rsidRPr="000C7BF7">
        <w:rPr>
          <w:rFonts w:ascii="Arial" w:hAnsi="Arial" w:cs="Arial"/>
          <w:sz w:val="24"/>
          <w:szCs w:val="24"/>
        </w:rPr>
        <w:t>.</w:t>
      </w:r>
    </w:p>
    <w:p w14:paraId="281C98CF" w14:textId="77777777" w:rsidR="00B315FA" w:rsidRPr="000C7BF7" w:rsidRDefault="00B315FA" w:rsidP="00B315FA">
      <w:pPr>
        <w:pStyle w:val="ListParagraph"/>
        <w:rPr>
          <w:rFonts w:ascii="Arial" w:hAnsi="Arial" w:cs="Arial"/>
          <w:sz w:val="24"/>
          <w:szCs w:val="24"/>
        </w:rPr>
      </w:pPr>
    </w:p>
    <w:p w14:paraId="2E79356C" w14:textId="45AEE169" w:rsidR="00A0173C" w:rsidRPr="00C97934" w:rsidRDefault="00351845" w:rsidP="00FA7236">
      <w:pPr>
        <w:pStyle w:val="ListParagraph"/>
        <w:numPr>
          <w:ilvl w:val="1"/>
          <w:numId w:val="11"/>
        </w:numPr>
        <w:rPr>
          <w:rFonts w:ascii="Arial" w:hAnsi="Arial" w:cs="Arial"/>
          <w:sz w:val="24"/>
          <w:szCs w:val="24"/>
        </w:rPr>
      </w:pPr>
      <w:r w:rsidRPr="000C7BF7">
        <w:rPr>
          <w:rFonts w:ascii="Arial" w:hAnsi="Arial" w:cs="Arial"/>
          <w:b/>
          <w:sz w:val="24"/>
          <w:szCs w:val="24"/>
        </w:rPr>
        <w:t>Scoring the Cost Proposal:</w:t>
      </w:r>
      <w:r w:rsidRPr="000C7BF7">
        <w:rPr>
          <w:rFonts w:ascii="Arial" w:hAnsi="Arial" w:cs="Arial"/>
          <w:sz w:val="24"/>
          <w:szCs w:val="24"/>
        </w:rPr>
        <w:t xml:space="preserve"> The total cost proposed for conducting all the functions specified in </w:t>
      </w:r>
      <w:r w:rsidR="00E42CE2">
        <w:rPr>
          <w:rFonts w:ascii="Arial" w:hAnsi="Arial" w:cs="Arial"/>
          <w:sz w:val="24"/>
          <w:szCs w:val="24"/>
        </w:rPr>
        <w:t xml:space="preserve">each category of service </w:t>
      </w:r>
      <w:r w:rsidRPr="000C7BF7">
        <w:rPr>
          <w:rFonts w:ascii="Arial" w:hAnsi="Arial" w:cs="Arial"/>
          <w:sz w:val="24"/>
          <w:szCs w:val="24"/>
        </w:rPr>
        <w:t>th</w:t>
      </w:r>
      <w:r w:rsidR="00AA460A" w:rsidRPr="000C7BF7">
        <w:rPr>
          <w:rFonts w:ascii="Arial" w:hAnsi="Arial" w:cs="Arial"/>
          <w:sz w:val="24"/>
          <w:szCs w:val="24"/>
        </w:rPr>
        <w:t>e</w:t>
      </w:r>
      <w:r w:rsidRPr="000C7BF7">
        <w:rPr>
          <w:rFonts w:ascii="Arial" w:hAnsi="Arial" w:cs="Arial"/>
          <w:sz w:val="24"/>
          <w:szCs w:val="24"/>
        </w:rPr>
        <w:t xml:space="preserve"> RFP will be assigned a score according to a mathematical formula.  The lowest bid </w:t>
      </w:r>
      <w:r w:rsidR="00E42CE2">
        <w:rPr>
          <w:rFonts w:ascii="Arial" w:hAnsi="Arial" w:cs="Arial"/>
          <w:sz w:val="24"/>
          <w:szCs w:val="24"/>
        </w:rPr>
        <w:t xml:space="preserve">for each category </w:t>
      </w:r>
      <w:r w:rsidRPr="000C7BF7">
        <w:rPr>
          <w:rFonts w:ascii="Arial" w:hAnsi="Arial" w:cs="Arial"/>
          <w:sz w:val="24"/>
          <w:szCs w:val="24"/>
        </w:rPr>
        <w:t xml:space="preserve">will be awarded </w:t>
      </w:r>
      <w:r w:rsidR="000C7BF7" w:rsidRPr="000C7BF7">
        <w:rPr>
          <w:rFonts w:ascii="Arial" w:hAnsi="Arial" w:cs="Arial"/>
          <w:sz w:val="24"/>
          <w:szCs w:val="24"/>
          <w:u w:val="single"/>
        </w:rPr>
        <w:t>50</w:t>
      </w:r>
      <w:r w:rsidRPr="000C7BF7">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00E42CE2">
        <w:rPr>
          <w:rFonts w:ascii="Arial" w:hAnsi="Arial" w:cs="Arial"/>
          <w:sz w:val="24"/>
          <w:szCs w:val="24"/>
        </w:rPr>
        <w:t xml:space="preserve"> in each category</w:t>
      </w:r>
      <w:r w:rsidRPr="00C97934">
        <w:rPr>
          <w:rFonts w:ascii="Arial" w:hAnsi="Arial" w:cs="Arial"/>
          <w:sz w:val="24"/>
          <w:szCs w:val="24"/>
        </w:rPr>
        <w:t xml:space="preserve"> will be awarded proportionately fewer </w:t>
      </w:r>
      <w:r w:rsidRPr="00C97934">
        <w:rPr>
          <w:rFonts w:ascii="Arial" w:hAnsi="Arial" w:cs="Arial"/>
          <w:sz w:val="24"/>
          <w:szCs w:val="24"/>
        </w:rPr>
        <w:lastRenderedPageBreak/>
        <w:t>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r w:rsidR="00E42CE2">
        <w:rPr>
          <w:rFonts w:ascii="Arial" w:hAnsi="Arial" w:cs="Arial"/>
          <w:sz w:val="24"/>
          <w:szCs w:val="24"/>
        </w:rPr>
        <w:t xml:space="preserve"> in that category</w:t>
      </w:r>
      <w:r w:rsidRPr="00C97934">
        <w:rPr>
          <w:rFonts w:ascii="Arial" w:hAnsi="Arial" w:cs="Arial"/>
          <w:sz w:val="24"/>
          <w:szCs w:val="24"/>
        </w:rPr>
        <w:t>.</w:t>
      </w:r>
    </w:p>
    <w:p w14:paraId="2B03C84E" w14:textId="74BFC84F"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w:t>
      </w:r>
      <w:r w:rsidR="00E42CE2">
        <w:rPr>
          <w:rFonts w:ascii="Arial" w:hAnsi="Arial" w:cs="Arial"/>
          <w:sz w:val="24"/>
          <w:szCs w:val="24"/>
        </w:rPr>
        <w:t xml:space="preserve"> for each category</w:t>
      </w:r>
      <w:r w:rsidRPr="00C97934">
        <w:rPr>
          <w:rFonts w:ascii="Arial" w:hAnsi="Arial" w:cs="Arial"/>
          <w:sz w:val="24"/>
          <w:szCs w:val="24"/>
        </w:rPr>
        <w:t xml:space="preserve"> is:</w:t>
      </w:r>
    </w:p>
    <w:p w14:paraId="664713AA" w14:textId="77777777" w:rsidR="005353DF" w:rsidRDefault="005353DF" w:rsidP="004F0520">
      <w:pPr>
        <w:rPr>
          <w:rFonts w:ascii="Arial" w:hAnsi="Arial" w:cs="Arial"/>
          <w:sz w:val="24"/>
          <w:szCs w:val="24"/>
        </w:rPr>
      </w:pPr>
      <w:r>
        <w:rPr>
          <w:rFonts w:ascii="Arial" w:hAnsi="Arial" w:cs="Arial"/>
          <w:sz w:val="24"/>
          <w:szCs w:val="24"/>
        </w:rPr>
        <w:tab/>
      </w:r>
    </w:p>
    <w:p w14:paraId="4B281EEB" w14:textId="7284A8A7" w:rsidR="00214F9E" w:rsidRPr="005353DF" w:rsidRDefault="005353DF" w:rsidP="005353DF">
      <w:pPr>
        <w:ind w:firstLine="720"/>
        <w:rPr>
          <w:rFonts w:ascii="Arial" w:hAnsi="Arial" w:cs="Arial"/>
          <w:b/>
          <w:bCs/>
          <w:sz w:val="24"/>
          <w:szCs w:val="24"/>
        </w:rPr>
      </w:pPr>
      <w:r w:rsidRPr="005353DF">
        <w:rPr>
          <w:rFonts w:ascii="Arial" w:hAnsi="Arial" w:cs="Arial"/>
          <w:b/>
          <w:bCs/>
          <w:sz w:val="24"/>
          <w:szCs w:val="24"/>
        </w:rPr>
        <w:t>Office Supplies</w:t>
      </w:r>
    </w:p>
    <w:p w14:paraId="5D36FB41" w14:textId="77A6EB50"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w:t>
      </w:r>
      <w:r w:rsidR="005353DF">
        <w:rPr>
          <w:rFonts w:ascii="Arial" w:hAnsi="Arial" w:cs="Arial"/>
          <w:sz w:val="24"/>
          <w:szCs w:val="24"/>
        </w:rPr>
        <w:t xml:space="preserve"> Total Proposed Cost for Office Supplies</w:t>
      </w:r>
      <w:r w:rsidR="00214F9E" w:rsidRPr="00C97934">
        <w:rPr>
          <w:rFonts w:ascii="Arial" w:hAnsi="Arial" w:cs="Arial"/>
          <w:sz w:val="24"/>
          <w:szCs w:val="24"/>
        </w:rPr>
        <w:t xml:space="preserve"> </w:t>
      </w:r>
      <w:r w:rsidR="00351845" w:rsidRPr="00C97934">
        <w:rPr>
          <w:rFonts w:ascii="Arial" w:hAnsi="Arial" w:cs="Arial"/>
          <w:sz w:val="24"/>
          <w:szCs w:val="24"/>
        </w:rPr>
        <w:t>/</w:t>
      </w:r>
      <w:r w:rsidR="00214F9E" w:rsidRPr="00C97934">
        <w:rPr>
          <w:rFonts w:ascii="Arial" w:hAnsi="Arial" w:cs="Arial"/>
          <w:sz w:val="24"/>
          <w:szCs w:val="24"/>
        </w:rPr>
        <w:t xml:space="preserve"> </w:t>
      </w:r>
      <w:r w:rsidR="005353DF">
        <w:rPr>
          <w:rFonts w:ascii="Arial" w:hAnsi="Arial" w:cs="Arial"/>
          <w:sz w:val="24"/>
          <w:szCs w:val="24"/>
        </w:rPr>
        <w:t>Total Proposed Cost for Office Supplies</w:t>
      </w:r>
      <w:r w:rsidR="00351845" w:rsidRPr="00C97934">
        <w:rPr>
          <w:rFonts w:ascii="Arial" w:hAnsi="Arial" w:cs="Arial"/>
          <w:sz w:val="24"/>
          <w:szCs w:val="24"/>
        </w:rPr>
        <w:t xml:space="preserve"> being scored) </w:t>
      </w:r>
      <w:r w:rsidR="00351845" w:rsidRPr="000C7BF7">
        <w:rPr>
          <w:rFonts w:ascii="Arial" w:hAnsi="Arial" w:cs="Arial"/>
          <w:sz w:val="24"/>
          <w:szCs w:val="24"/>
        </w:rPr>
        <w:t xml:space="preserve">x </w:t>
      </w:r>
      <w:r w:rsidR="005734DA" w:rsidRPr="000C7BF7">
        <w:rPr>
          <w:rFonts w:ascii="Arial" w:hAnsi="Arial" w:cs="Arial"/>
          <w:sz w:val="24"/>
          <w:szCs w:val="24"/>
        </w:rPr>
        <w:t>(</w:t>
      </w:r>
      <w:r w:rsidR="000C7BF7" w:rsidRPr="000C7BF7">
        <w:rPr>
          <w:rFonts w:ascii="Arial" w:hAnsi="Arial" w:cs="Arial"/>
          <w:sz w:val="24"/>
          <w:szCs w:val="24"/>
        </w:rPr>
        <w:t>50</w:t>
      </w:r>
      <w:r w:rsidR="00351845" w:rsidRPr="000C7BF7">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Default="00351845" w:rsidP="004F0520">
      <w:pPr>
        <w:rPr>
          <w:rFonts w:ascii="Arial" w:hAnsi="Arial" w:cs="Arial"/>
          <w:sz w:val="24"/>
          <w:szCs w:val="24"/>
        </w:rPr>
      </w:pPr>
    </w:p>
    <w:p w14:paraId="4A966423" w14:textId="280D56F3" w:rsidR="005353DF" w:rsidRPr="005353DF" w:rsidRDefault="005353DF" w:rsidP="005353DF">
      <w:pPr>
        <w:ind w:firstLine="720"/>
        <w:rPr>
          <w:rFonts w:ascii="Arial" w:hAnsi="Arial" w:cs="Arial"/>
          <w:b/>
          <w:bCs/>
          <w:sz w:val="24"/>
          <w:szCs w:val="24"/>
        </w:rPr>
      </w:pPr>
      <w:r>
        <w:rPr>
          <w:rFonts w:ascii="Arial" w:hAnsi="Arial" w:cs="Arial"/>
          <w:b/>
          <w:bCs/>
          <w:sz w:val="24"/>
          <w:szCs w:val="24"/>
        </w:rPr>
        <w:t>Paper</w:t>
      </w:r>
    </w:p>
    <w:p w14:paraId="068C7EFD" w14:textId="1DAB615D" w:rsidR="005353DF" w:rsidRPr="00C97934" w:rsidRDefault="005353DF" w:rsidP="005353DF">
      <w:pPr>
        <w:ind w:left="720"/>
        <w:rPr>
          <w:rFonts w:ascii="Arial" w:hAnsi="Arial" w:cs="Arial"/>
          <w:sz w:val="24"/>
          <w:szCs w:val="24"/>
        </w:rPr>
      </w:pPr>
      <w:r w:rsidRPr="00C97934">
        <w:rPr>
          <w:rFonts w:ascii="Arial" w:hAnsi="Arial" w:cs="Arial"/>
          <w:sz w:val="24"/>
          <w:szCs w:val="24"/>
        </w:rPr>
        <w:t>(Lowest submitted</w:t>
      </w:r>
      <w:r>
        <w:rPr>
          <w:rFonts w:ascii="Arial" w:hAnsi="Arial" w:cs="Arial"/>
          <w:sz w:val="24"/>
          <w:szCs w:val="24"/>
        </w:rPr>
        <w:t xml:space="preserve"> Total Proposed Cost for Paper</w:t>
      </w:r>
      <w:r w:rsidRPr="00C97934">
        <w:rPr>
          <w:rFonts w:ascii="Arial" w:hAnsi="Arial" w:cs="Arial"/>
          <w:sz w:val="24"/>
          <w:szCs w:val="24"/>
        </w:rPr>
        <w:t xml:space="preserve"> / </w:t>
      </w:r>
      <w:r>
        <w:rPr>
          <w:rFonts w:ascii="Arial" w:hAnsi="Arial" w:cs="Arial"/>
          <w:sz w:val="24"/>
          <w:szCs w:val="24"/>
        </w:rPr>
        <w:t>Total Proposed Cost for Paper</w:t>
      </w:r>
      <w:r w:rsidRPr="00C97934">
        <w:rPr>
          <w:rFonts w:ascii="Arial" w:hAnsi="Arial" w:cs="Arial"/>
          <w:sz w:val="24"/>
          <w:szCs w:val="24"/>
        </w:rPr>
        <w:t xml:space="preserve"> being scored) </w:t>
      </w:r>
      <w:r w:rsidRPr="000C7BF7">
        <w:rPr>
          <w:rFonts w:ascii="Arial" w:hAnsi="Arial" w:cs="Arial"/>
          <w:sz w:val="24"/>
          <w:szCs w:val="24"/>
        </w:rPr>
        <w:t xml:space="preserve">x (50) </w:t>
      </w:r>
      <w:r w:rsidRPr="00C97934">
        <w:rPr>
          <w:rFonts w:ascii="Arial" w:hAnsi="Arial" w:cs="Arial"/>
          <w:sz w:val="24"/>
          <w:szCs w:val="24"/>
        </w:rPr>
        <w:t>= pro-rated score</w:t>
      </w:r>
    </w:p>
    <w:p w14:paraId="44C6360D" w14:textId="77777777" w:rsidR="005353DF" w:rsidRDefault="005353DF" w:rsidP="004F0520">
      <w:pPr>
        <w:rPr>
          <w:rFonts w:ascii="Arial" w:hAnsi="Arial" w:cs="Arial"/>
          <w:sz w:val="24"/>
          <w:szCs w:val="24"/>
        </w:rPr>
      </w:pPr>
    </w:p>
    <w:p w14:paraId="0E4FA177" w14:textId="6B4F40A2" w:rsidR="005353DF" w:rsidRPr="005353DF" w:rsidRDefault="005353DF" w:rsidP="005353DF">
      <w:pPr>
        <w:ind w:firstLine="720"/>
        <w:rPr>
          <w:rFonts w:ascii="Arial" w:hAnsi="Arial" w:cs="Arial"/>
          <w:b/>
          <w:bCs/>
          <w:sz w:val="24"/>
          <w:szCs w:val="24"/>
        </w:rPr>
      </w:pPr>
      <w:r>
        <w:rPr>
          <w:rFonts w:ascii="Arial" w:hAnsi="Arial" w:cs="Arial"/>
          <w:b/>
          <w:bCs/>
          <w:sz w:val="24"/>
          <w:szCs w:val="24"/>
        </w:rPr>
        <w:t>Toner</w:t>
      </w:r>
    </w:p>
    <w:p w14:paraId="1FF2021D" w14:textId="791980C8" w:rsidR="005353DF" w:rsidRPr="00C97934" w:rsidRDefault="005353DF" w:rsidP="005353DF">
      <w:pPr>
        <w:ind w:left="720"/>
        <w:rPr>
          <w:rFonts w:ascii="Arial" w:hAnsi="Arial" w:cs="Arial"/>
          <w:sz w:val="24"/>
          <w:szCs w:val="24"/>
        </w:rPr>
      </w:pPr>
      <w:r w:rsidRPr="00C97934">
        <w:rPr>
          <w:rFonts w:ascii="Arial" w:hAnsi="Arial" w:cs="Arial"/>
          <w:sz w:val="24"/>
          <w:szCs w:val="24"/>
        </w:rPr>
        <w:t>(Lowest submitted</w:t>
      </w:r>
      <w:r>
        <w:rPr>
          <w:rFonts w:ascii="Arial" w:hAnsi="Arial" w:cs="Arial"/>
          <w:sz w:val="24"/>
          <w:szCs w:val="24"/>
        </w:rPr>
        <w:t xml:space="preserve"> Total Proposed Cost for Toner</w:t>
      </w:r>
      <w:r w:rsidRPr="00C97934">
        <w:rPr>
          <w:rFonts w:ascii="Arial" w:hAnsi="Arial" w:cs="Arial"/>
          <w:sz w:val="24"/>
          <w:szCs w:val="24"/>
        </w:rPr>
        <w:t xml:space="preserve"> / </w:t>
      </w:r>
      <w:r>
        <w:rPr>
          <w:rFonts w:ascii="Arial" w:hAnsi="Arial" w:cs="Arial"/>
          <w:sz w:val="24"/>
          <w:szCs w:val="24"/>
        </w:rPr>
        <w:t>Total Proposed Cost for Toner</w:t>
      </w:r>
      <w:r w:rsidRPr="00C97934">
        <w:rPr>
          <w:rFonts w:ascii="Arial" w:hAnsi="Arial" w:cs="Arial"/>
          <w:sz w:val="24"/>
          <w:szCs w:val="24"/>
        </w:rPr>
        <w:t xml:space="preserve"> being scored) </w:t>
      </w:r>
      <w:r w:rsidRPr="000C7BF7">
        <w:rPr>
          <w:rFonts w:ascii="Arial" w:hAnsi="Arial" w:cs="Arial"/>
          <w:sz w:val="24"/>
          <w:szCs w:val="24"/>
        </w:rPr>
        <w:t xml:space="preserve">x (50) </w:t>
      </w:r>
      <w:r w:rsidRPr="00C97934">
        <w:rPr>
          <w:rFonts w:ascii="Arial" w:hAnsi="Arial" w:cs="Arial"/>
          <w:sz w:val="24"/>
          <w:szCs w:val="24"/>
        </w:rPr>
        <w:t>= pro-rated score</w:t>
      </w:r>
    </w:p>
    <w:p w14:paraId="63C01372" w14:textId="77777777" w:rsidR="005353DF" w:rsidRPr="00C97934" w:rsidRDefault="005353DF"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pPr>
        <w:pStyle w:val="ListParagraph"/>
        <w:numPr>
          <w:ilvl w:val="0"/>
          <w:numId w:val="11"/>
        </w:numPr>
        <w:rPr>
          <w:rFonts w:ascii="Arial" w:hAnsi="Arial" w:cs="Arial"/>
          <w:b/>
          <w:sz w:val="24"/>
          <w:szCs w:val="24"/>
        </w:rPr>
      </w:pPr>
      <w:bookmarkStart w:id="47" w:name="_Toc367174745"/>
      <w:bookmarkStart w:id="48" w:name="_Toc397069209"/>
      <w:r w:rsidRPr="00C97934">
        <w:rPr>
          <w:rFonts w:ascii="Arial" w:hAnsi="Arial" w:cs="Arial"/>
          <w:b/>
          <w:sz w:val="24"/>
          <w:szCs w:val="24"/>
        </w:rPr>
        <w:t>Selection and Award</w:t>
      </w:r>
      <w:bookmarkEnd w:id="47"/>
      <w:bookmarkEnd w:id="4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pPr>
        <w:pStyle w:val="ListParagraph"/>
        <w:numPr>
          <w:ilvl w:val="1"/>
          <w:numId w:val="1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9" w:name="_Toc367174746"/>
      <w:bookmarkStart w:id="5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49"/>
      <w:bookmarkEnd w:id="5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51" w:name="_Hlk48902756"/>
        <w:r w:rsidR="00E53695" w:rsidRPr="00C97934">
          <w:rPr>
            <w:rStyle w:val="Hyperlink"/>
            <w:rFonts w:ascii="Arial" w:hAnsi="Arial" w:cs="Arial"/>
            <w:sz w:val="24"/>
            <w:szCs w:val="24"/>
          </w:rPr>
          <w:t>18-554 Code of Maine Rules</w:t>
        </w:r>
        <w:bookmarkEnd w:id="5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w:t>
      </w:r>
      <w:r w:rsidRPr="00C97934">
        <w:rPr>
          <w:rFonts w:ascii="Arial" w:hAnsi="Arial" w:cs="Arial"/>
          <w:sz w:val="24"/>
          <w:szCs w:val="24"/>
        </w:rPr>
        <w:lastRenderedPageBreak/>
        <w:t xml:space="preserve">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52" w:name="_Toc367174747"/>
      <w:bookmarkStart w:id="5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52"/>
      <w:bookmarkEnd w:id="5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pPr>
        <w:pStyle w:val="ListParagraph"/>
        <w:numPr>
          <w:ilvl w:val="0"/>
          <w:numId w:val="12"/>
        </w:numPr>
        <w:rPr>
          <w:rFonts w:ascii="Arial" w:hAnsi="Arial" w:cs="Arial"/>
          <w:b/>
          <w:sz w:val="24"/>
          <w:szCs w:val="24"/>
        </w:rPr>
      </w:pPr>
      <w:bookmarkStart w:id="54" w:name="_Toc367174748"/>
      <w:bookmarkStart w:id="5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54"/>
      <w:bookmarkEnd w:id="55"/>
    </w:p>
    <w:p w14:paraId="0DFBCA62" w14:textId="77777777" w:rsidR="00B315FA" w:rsidRPr="00C97934" w:rsidRDefault="00B315FA" w:rsidP="00B315FA">
      <w:pPr>
        <w:pStyle w:val="ListParagraph"/>
        <w:ind w:left="360"/>
        <w:rPr>
          <w:rFonts w:ascii="Arial" w:hAnsi="Arial" w:cs="Arial"/>
          <w:sz w:val="24"/>
          <w:szCs w:val="24"/>
        </w:rPr>
      </w:pPr>
    </w:p>
    <w:p w14:paraId="516DD860" w14:textId="54DF4F45" w:rsidR="00B51518" w:rsidRPr="00C97934" w:rsidRDefault="00B51518">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0039591E">
        <w:rPr>
          <w:rFonts w:ascii="Arial" w:hAnsi="Arial" w:cs="Arial"/>
          <w:sz w:val="24"/>
          <w:szCs w:val="24"/>
        </w:rPr>
        <w:t>Master Agreement</w:t>
      </w:r>
      <w:r w:rsidRPr="006D0C65">
        <w:rPr>
          <w:rFonts w:ascii="Arial" w:hAnsi="Arial" w:cs="Arial"/>
          <w:sz w:val="24"/>
          <w:szCs w:val="24"/>
        </w:rPr>
        <w:t xml:space="preserve"> with </w:t>
      </w:r>
      <w:r w:rsidRPr="00C97934">
        <w:rPr>
          <w:rFonts w:ascii="Arial" w:hAnsi="Arial" w:cs="Arial"/>
          <w:sz w:val="24"/>
          <w:szCs w:val="24"/>
        </w:rPr>
        <w:t xml:space="preserve">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pPr>
        <w:pStyle w:val="ListParagraph"/>
        <w:numPr>
          <w:ilvl w:val="0"/>
          <w:numId w:val="12"/>
        </w:numPr>
        <w:rPr>
          <w:rFonts w:ascii="Arial" w:hAnsi="Arial" w:cs="Arial"/>
          <w:b/>
          <w:sz w:val="24"/>
          <w:szCs w:val="24"/>
        </w:rPr>
      </w:pPr>
      <w:bookmarkStart w:id="56" w:name="_Toc367174749"/>
      <w:bookmarkStart w:id="5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56"/>
      <w:bookmarkEnd w:id="5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002A3C8F" w:rsidR="006C712B" w:rsidRDefault="00C11E87" w:rsidP="00B315FA">
      <w:pPr>
        <w:ind w:left="720"/>
        <w:rPr>
          <w:rFonts w:ascii="Arial" w:hAnsi="Arial" w:cs="Arial"/>
          <w:sz w:val="24"/>
          <w:szCs w:val="24"/>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8" w:name="_Toc367174750"/>
      <w:bookmarkStart w:id="59" w:name="_Toc397069214"/>
    </w:p>
    <w:p w14:paraId="6F61DB11" w14:textId="77777777" w:rsidR="00846D99" w:rsidRDefault="00846D99" w:rsidP="00B315FA">
      <w:pPr>
        <w:ind w:left="720"/>
        <w:rPr>
          <w:rFonts w:ascii="Arial" w:hAnsi="Arial" w:cs="Arial"/>
          <w:sz w:val="24"/>
          <w:szCs w:val="24"/>
        </w:rPr>
      </w:pPr>
    </w:p>
    <w:p w14:paraId="4437D487" w14:textId="356E9C21" w:rsidR="00AF2B5E" w:rsidRDefault="00AF2B5E" w:rsidP="00AF2B5E">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AF2B5E">
        <w:rPr>
          <w:rFonts w:ascii="Arial" w:hAnsi="Arial" w:cs="Arial"/>
        </w:rPr>
        <w:lastRenderedPageBreak/>
        <w:t>The State of Maine requires</w:t>
      </w:r>
      <w:r w:rsidR="00846D99">
        <w:rPr>
          <w:rFonts w:ascii="Arial" w:hAnsi="Arial" w:cs="Arial"/>
        </w:rPr>
        <w:t xml:space="preserve"> the awarded Bidder(s) to accept</w:t>
      </w:r>
      <w:r w:rsidRPr="00AF2B5E">
        <w:rPr>
          <w:rFonts w:ascii="Arial" w:hAnsi="Arial" w:cs="Arial"/>
        </w:rPr>
        <w:t xml:space="preserve"> payment via credit card – specifically, via the State’s official Procurement Card (P-Card) solution. For instances when a P-Card is not available within a </w:t>
      </w:r>
      <w:proofErr w:type="gramStart"/>
      <w:r w:rsidRPr="00AF2B5E">
        <w:rPr>
          <w:rFonts w:ascii="Arial" w:hAnsi="Arial" w:cs="Arial"/>
        </w:rPr>
        <w:t>State</w:t>
      </w:r>
      <w:proofErr w:type="gramEnd"/>
      <w:r w:rsidRPr="00AF2B5E">
        <w:rPr>
          <w:rFonts w:ascii="Arial" w:hAnsi="Arial" w:cs="Arial"/>
        </w:rPr>
        <w:t xml:space="preserve"> agency, payment will be made by ACH check.</w:t>
      </w:r>
    </w:p>
    <w:p w14:paraId="1A710E54" w14:textId="77777777" w:rsidR="0083276E" w:rsidRDefault="0083276E" w:rsidP="00AF2B5E">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p>
    <w:p w14:paraId="62ED46F1" w14:textId="78702E2E" w:rsidR="0083276E" w:rsidRPr="008F5B50" w:rsidRDefault="0083276E" w:rsidP="0083276E">
      <w:pPr>
        <w:pStyle w:val="ListParagraph"/>
        <w:numPr>
          <w:ilvl w:val="1"/>
          <w:numId w:val="12"/>
        </w:numPr>
        <w:rPr>
          <w:rFonts w:ascii="Arial" w:hAnsi="Arial" w:cs="Arial"/>
          <w:sz w:val="24"/>
          <w:szCs w:val="24"/>
          <w:u w:val="single"/>
        </w:rPr>
      </w:pPr>
      <w:r w:rsidRPr="008F5B50">
        <w:rPr>
          <w:rFonts w:ascii="Arial" w:hAnsi="Arial" w:cs="Arial"/>
          <w:sz w:val="24"/>
          <w:szCs w:val="24"/>
          <w:u w:val="single"/>
        </w:rPr>
        <w:t>Administrative Fee</w:t>
      </w:r>
    </w:p>
    <w:p w14:paraId="53681BF3" w14:textId="7EE2B198" w:rsidR="00AF2B5E" w:rsidRPr="00C97934" w:rsidRDefault="0039591E" w:rsidP="00B315FA">
      <w:pPr>
        <w:ind w:left="720"/>
        <w:rPr>
          <w:rStyle w:val="InitialStyle"/>
          <w:rFonts w:ascii="Arial" w:hAnsi="Arial" w:cs="Arial"/>
        </w:rPr>
      </w:pPr>
      <w:r w:rsidRPr="0039591E">
        <w:rPr>
          <w:rFonts w:ascii="Arial" w:hAnsi="Arial" w:cs="Arial"/>
          <w:sz w:val="24"/>
          <w:szCs w:val="24"/>
        </w:rPr>
        <w:t>As part of the establishment of this Statewide Master Agreement, the D</w:t>
      </w:r>
      <w:r w:rsidR="007D208F">
        <w:rPr>
          <w:rFonts w:ascii="Arial" w:hAnsi="Arial" w:cs="Arial"/>
          <w:sz w:val="24"/>
          <w:szCs w:val="24"/>
        </w:rPr>
        <w:t xml:space="preserve">epartment </w:t>
      </w:r>
      <w:r w:rsidRPr="0039591E">
        <w:rPr>
          <w:rFonts w:ascii="Arial" w:hAnsi="Arial" w:cs="Arial"/>
          <w:sz w:val="24"/>
          <w:szCs w:val="24"/>
        </w:rPr>
        <w:t xml:space="preserve">requires the </w:t>
      </w:r>
      <w:r w:rsidR="00C71CB5">
        <w:rPr>
          <w:rFonts w:ascii="Arial" w:hAnsi="Arial" w:cs="Arial"/>
          <w:sz w:val="24"/>
          <w:szCs w:val="24"/>
        </w:rPr>
        <w:t>awarded Bidder(s)</w:t>
      </w:r>
      <w:r w:rsidRPr="0039591E">
        <w:rPr>
          <w:rFonts w:ascii="Arial" w:hAnsi="Arial" w:cs="Arial"/>
          <w:sz w:val="24"/>
          <w:szCs w:val="24"/>
        </w:rPr>
        <w:t xml:space="preserve"> to pay a one percent (1%) administrative fee </w:t>
      </w:r>
      <w:r w:rsidR="00C71CB5" w:rsidRPr="0039591E">
        <w:rPr>
          <w:rFonts w:ascii="Arial" w:hAnsi="Arial" w:cs="Arial"/>
          <w:sz w:val="24"/>
          <w:szCs w:val="24"/>
        </w:rPr>
        <w:t>on gross sales</w:t>
      </w:r>
      <w:r w:rsidR="00C71CB5">
        <w:rPr>
          <w:rFonts w:ascii="Arial" w:hAnsi="Arial" w:cs="Arial"/>
          <w:sz w:val="24"/>
          <w:szCs w:val="24"/>
        </w:rPr>
        <w:t xml:space="preserve"> for the entirely of the agreement term, including renewals, </w:t>
      </w:r>
      <w:r w:rsidRPr="0039591E">
        <w:rPr>
          <w:rFonts w:ascii="Arial" w:hAnsi="Arial" w:cs="Arial"/>
          <w:sz w:val="24"/>
          <w:szCs w:val="24"/>
        </w:rPr>
        <w:t>to be paid quarterly</w:t>
      </w:r>
      <w:r w:rsidR="00C71CB5">
        <w:rPr>
          <w:rFonts w:ascii="Arial" w:hAnsi="Arial" w:cs="Arial"/>
          <w:sz w:val="24"/>
          <w:szCs w:val="24"/>
        </w:rPr>
        <w:t>.</w:t>
      </w:r>
      <w:r w:rsidRPr="0039591E">
        <w:rPr>
          <w:rFonts w:ascii="Arial" w:hAnsi="Arial" w:cs="Arial"/>
          <w:sz w:val="24"/>
          <w:szCs w:val="24"/>
        </w:rPr>
        <w:t xml:space="preserve"> </w:t>
      </w:r>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8"/>
      <w:bookmarkEnd w:id="5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5A1DB98A" w:rsidR="00C219C7" w:rsidRDefault="00C219C7" w:rsidP="00F45229">
      <w:pPr>
        <w:tabs>
          <w:tab w:val="left" w:pos="1080"/>
        </w:tabs>
        <w:ind w:left="180" w:hanging="720"/>
        <w:rPr>
          <w:rFonts w:ascii="Arial" w:hAnsi="Arial" w:cs="Arial"/>
          <w:sz w:val="24"/>
          <w:szCs w:val="24"/>
        </w:rPr>
      </w:pPr>
    </w:p>
    <w:p w14:paraId="41D8A921" w14:textId="0FD39F71" w:rsidR="00846D99" w:rsidRPr="00C97934" w:rsidRDefault="00846D99" w:rsidP="00846D99">
      <w:pPr>
        <w:tabs>
          <w:tab w:val="left" w:pos="1080"/>
        </w:tabs>
        <w:ind w:left="180"/>
        <w:rPr>
          <w:rFonts w:ascii="Arial" w:hAnsi="Arial" w:cs="Arial"/>
          <w:sz w:val="24"/>
          <w:szCs w:val="24"/>
          <w:u w:val="single"/>
        </w:rPr>
      </w:pPr>
      <w:r w:rsidRPr="00C97934">
        <w:rPr>
          <w:rFonts w:ascii="Arial" w:hAnsi="Arial" w:cs="Arial"/>
          <w:b/>
          <w:sz w:val="24"/>
          <w:szCs w:val="24"/>
        </w:rPr>
        <w:t>Appendix D</w:t>
      </w:r>
      <w:r w:rsidRPr="00C97934">
        <w:rPr>
          <w:rFonts w:ascii="Arial" w:hAnsi="Arial" w:cs="Arial"/>
          <w:sz w:val="24"/>
          <w:szCs w:val="24"/>
        </w:rPr>
        <w:t xml:space="preserve"> – </w:t>
      </w:r>
      <w:r>
        <w:rPr>
          <w:rFonts w:ascii="Arial" w:hAnsi="Arial" w:cs="Arial"/>
          <w:sz w:val="24"/>
          <w:szCs w:val="24"/>
        </w:rPr>
        <w:t>Response to Proposed Services Form</w:t>
      </w:r>
    </w:p>
    <w:p w14:paraId="4163BEB2" w14:textId="77777777" w:rsidR="00846D99" w:rsidRPr="00C97934" w:rsidRDefault="00846D99" w:rsidP="00F45229">
      <w:pPr>
        <w:tabs>
          <w:tab w:val="left" w:pos="1080"/>
        </w:tabs>
        <w:ind w:left="180" w:hanging="720"/>
        <w:rPr>
          <w:rFonts w:ascii="Arial" w:hAnsi="Arial" w:cs="Arial"/>
          <w:sz w:val="24"/>
          <w:szCs w:val="24"/>
        </w:rPr>
      </w:pPr>
    </w:p>
    <w:p w14:paraId="5D4F0121" w14:textId="764BDE96"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 xml:space="preserve">Appendix </w:t>
      </w:r>
      <w:r w:rsidR="00846D99">
        <w:rPr>
          <w:rFonts w:ascii="Arial" w:hAnsi="Arial" w:cs="Arial"/>
          <w:b/>
          <w:sz w:val="24"/>
          <w:szCs w:val="24"/>
        </w:rPr>
        <w:t>E</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761EFE22" w14:textId="57A7117C" w:rsidR="00AF2B5E" w:rsidRPr="00AF2B5E" w:rsidRDefault="000C513C" w:rsidP="00AF2B5E">
      <w:pPr>
        <w:tabs>
          <w:tab w:val="left" w:pos="1080"/>
        </w:tabs>
        <w:ind w:left="180"/>
        <w:rPr>
          <w:rFonts w:ascii="Arial" w:hAnsi="Arial" w:cs="Arial"/>
          <w:sz w:val="24"/>
          <w:szCs w:val="24"/>
        </w:rPr>
      </w:pPr>
      <w:r w:rsidRPr="00C97934">
        <w:rPr>
          <w:rFonts w:ascii="Arial" w:hAnsi="Arial" w:cs="Arial"/>
          <w:b/>
          <w:sz w:val="24"/>
          <w:szCs w:val="24"/>
        </w:rPr>
        <w:t xml:space="preserve">Appendix </w:t>
      </w:r>
      <w:r w:rsidR="00846D99">
        <w:rPr>
          <w:rFonts w:ascii="Arial" w:hAnsi="Arial" w:cs="Arial"/>
          <w:b/>
          <w:sz w:val="24"/>
          <w:szCs w:val="24"/>
        </w:rPr>
        <w:t>F</w:t>
      </w:r>
      <w:r w:rsidR="007D618A" w:rsidRPr="00C97934">
        <w:rPr>
          <w:rFonts w:ascii="Arial" w:hAnsi="Arial" w:cs="Arial"/>
          <w:sz w:val="24"/>
          <w:szCs w:val="24"/>
        </w:rPr>
        <w:t xml:space="preserve"> – Submitted Question</w:t>
      </w:r>
      <w:r w:rsidR="00846D99">
        <w:rPr>
          <w:rFonts w:ascii="Arial" w:hAnsi="Arial" w:cs="Arial"/>
          <w:sz w:val="24"/>
          <w:szCs w:val="24"/>
        </w:rPr>
        <w:t>s</w:t>
      </w:r>
      <w:r w:rsidR="007D618A" w:rsidRPr="00C97934">
        <w:rPr>
          <w:rFonts w:ascii="Arial" w:hAnsi="Arial" w:cs="Arial"/>
          <w:sz w:val="24"/>
          <w:szCs w:val="24"/>
        </w:rPr>
        <w:t xml:space="preserve"> Form</w:t>
      </w: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1B452D22" w:rsidR="00221A14" w:rsidRPr="001A653E" w:rsidRDefault="00F921B3" w:rsidP="001A653E">
      <w:pPr>
        <w:pStyle w:val="DefaultText"/>
        <w:rPr>
          <w:rFonts w:ascii="Arial" w:hAnsi="Arial" w:cs="Arial"/>
          <w:b/>
          <w:bCs/>
        </w:rPr>
      </w:pPr>
      <w:bookmarkStart w:id="60" w:name="QuickMark"/>
      <w:bookmarkEnd w:id="6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AF2B5E" w:rsidRDefault="00221A14" w:rsidP="00221A14">
      <w:pPr>
        <w:jc w:val="center"/>
        <w:rPr>
          <w:rFonts w:ascii="Arial" w:hAnsi="Arial" w:cs="Arial"/>
          <w:b/>
          <w:sz w:val="28"/>
          <w:szCs w:val="28"/>
        </w:rPr>
      </w:pPr>
      <w:r w:rsidRPr="00AF2B5E">
        <w:rPr>
          <w:rFonts w:ascii="Arial" w:hAnsi="Arial" w:cs="Arial"/>
          <w:b/>
          <w:sz w:val="28"/>
          <w:szCs w:val="28"/>
        </w:rPr>
        <w:t xml:space="preserve">State of Maine </w:t>
      </w:r>
    </w:p>
    <w:p w14:paraId="4C18A77F" w14:textId="5E828719" w:rsidR="00221A14" w:rsidRPr="00AF2B5E" w:rsidRDefault="00221A14" w:rsidP="00221A14">
      <w:pPr>
        <w:jc w:val="center"/>
        <w:rPr>
          <w:rFonts w:ascii="Arial" w:hAnsi="Arial" w:cs="Arial"/>
          <w:b/>
          <w:sz w:val="28"/>
          <w:szCs w:val="28"/>
        </w:rPr>
      </w:pPr>
      <w:r w:rsidRPr="00AF2B5E">
        <w:rPr>
          <w:rFonts w:ascii="Arial" w:hAnsi="Arial" w:cs="Arial"/>
          <w:b/>
          <w:sz w:val="28"/>
          <w:szCs w:val="28"/>
        </w:rPr>
        <w:t xml:space="preserve">Department of </w:t>
      </w:r>
      <w:r w:rsidR="00AF2B5E" w:rsidRPr="00AF2B5E">
        <w:rPr>
          <w:rFonts w:ascii="Arial" w:hAnsi="Arial" w:cs="Arial"/>
          <w:b/>
          <w:sz w:val="28"/>
          <w:szCs w:val="28"/>
        </w:rPr>
        <w:t>Administrative and Financial Services</w:t>
      </w:r>
    </w:p>
    <w:p w14:paraId="68DE9C2F" w14:textId="77777777" w:rsidR="00221A14" w:rsidRPr="00AF2B5E" w:rsidRDefault="00221A14" w:rsidP="00221A14">
      <w:pPr>
        <w:jc w:val="center"/>
        <w:outlineLvl w:val="1"/>
        <w:rPr>
          <w:rFonts w:ascii="Arial" w:hAnsi="Arial" w:cs="Arial"/>
          <w:b/>
          <w:bCs/>
          <w:sz w:val="28"/>
          <w:szCs w:val="28"/>
          <w:lang w:val="x-none" w:eastAsia="x-none"/>
        </w:rPr>
      </w:pPr>
      <w:r w:rsidRPr="00AF2B5E">
        <w:rPr>
          <w:rFonts w:ascii="Arial" w:hAnsi="Arial" w:cs="Arial"/>
          <w:b/>
          <w:bCs/>
          <w:sz w:val="28"/>
          <w:szCs w:val="28"/>
          <w:lang w:val="x-none" w:eastAsia="x-none"/>
        </w:rPr>
        <w:t>PROPOSAL COVER PAGE</w:t>
      </w:r>
    </w:p>
    <w:p w14:paraId="3F1AAA3D" w14:textId="339D17D3" w:rsidR="00221A14" w:rsidRPr="00AF2B5E" w:rsidRDefault="00221A14" w:rsidP="00221A14">
      <w:pPr>
        <w:jc w:val="center"/>
        <w:rPr>
          <w:rFonts w:ascii="Arial" w:hAnsi="Arial" w:cs="Arial"/>
          <w:b/>
          <w:sz w:val="28"/>
          <w:szCs w:val="28"/>
        </w:rPr>
      </w:pPr>
      <w:r w:rsidRPr="00AF2B5E">
        <w:rPr>
          <w:rFonts w:ascii="Arial" w:hAnsi="Arial" w:cs="Arial"/>
          <w:b/>
          <w:sz w:val="28"/>
          <w:szCs w:val="28"/>
        </w:rPr>
        <w:t>RFP#</w:t>
      </w:r>
      <w:r w:rsidR="00846D99">
        <w:rPr>
          <w:rFonts w:ascii="Arial" w:hAnsi="Arial" w:cs="Arial"/>
          <w:b/>
          <w:sz w:val="28"/>
          <w:szCs w:val="28"/>
        </w:rPr>
        <w:t xml:space="preserve"> 202312242</w:t>
      </w:r>
    </w:p>
    <w:p w14:paraId="7D01C6F7" w14:textId="55821B4C" w:rsidR="00221A14" w:rsidRPr="00AF2B5E" w:rsidRDefault="00AF2B5E" w:rsidP="00221A14">
      <w:pPr>
        <w:jc w:val="center"/>
        <w:rPr>
          <w:rFonts w:ascii="Arial" w:hAnsi="Arial" w:cs="Arial"/>
          <w:sz w:val="28"/>
          <w:szCs w:val="28"/>
        </w:rPr>
      </w:pPr>
      <w:r w:rsidRPr="00AF2B5E">
        <w:rPr>
          <w:rFonts w:ascii="Arial" w:hAnsi="Arial" w:cs="Arial"/>
          <w:b/>
          <w:sz w:val="28"/>
          <w:szCs w:val="28"/>
          <w:u w:val="single"/>
        </w:rPr>
        <w:t>Statewide Office Supply Program</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1A653E">
        <w:trPr>
          <w:cantSplit/>
          <w:trHeight w:val="444"/>
        </w:trPr>
        <w:tc>
          <w:tcPr>
            <w:tcW w:w="3645" w:type="dxa"/>
            <w:gridSpan w:val="2"/>
            <w:tcBorders>
              <w:left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r w:rsidR="001A653E" w:rsidRPr="00C97934" w14:paraId="2BB233CF"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14447469" w14:textId="178F79E7" w:rsidR="001A653E" w:rsidRPr="00C97934" w:rsidRDefault="001A653E" w:rsidP="00221A14">
            <w:pPr>
              <w:rPr>
                <w:rFonts w:ascii="Arial" w:hAnsi="Arial" w:cs="Arial"/>
                <w:b/>
                <w:sz w:val="24"/>
                <w:szCs w:val="24"/>
              </w:rPr>
            </w:pPr>
            <w:r>
              <w:rPr>
                <w:rFonts w:ascii="Arial" w:hAnsi="Arial" w:cs="Arial"/>
                <w:b/>
                <w:sz w:val="24"/>
                <w:szCs w:val="24"/>
              </w:rPr>
              <w:t>Proposed Categories of Service (check all that apply):</w:t>
            </w:r>
          </w:p>
        </w:tc>
        <w:tc>
          <w:tcPr>
            <w:tcW w:w="6524" w:type="dxa"/>
            <w:gridSpan w:val="3"/>
            <w:tcBorders>
              <w:left w:val="single" w:sz="4" w:space="0" w:color="auto"/>
              <w:bottom w:val="double" w:sz="4" w:space="0" w:color="auto"/>
              <w:right w:val="double" w:sz="4" w:space="0" w:color="auto"/>
            </w:tcBorders>
            <w:vAlign w:val="center"/>
          </w:tcPr>
          <w:p w14:paraId="21328F5A" w14:textId="18CBBECD" w:rsidR="001A653E" w:rsidRPr="00C97934" w:rsidRDefault="00532D30" w:rsidP="00221A14">
            <w:pPr>
              <w:rPr>
                <w:rFonts w:ascii="Arial" w:hAnsi="Arial" w:cs="Arial"/>
                <w:sz w:val="24"/>
                <w:szCs w:val="24"/>
              </w:rPr>
            </w:pPr>
            <w:sdt>
              <w:sdtPr>
                <w:rPr>
                  <w:rFonts w:ascii="Arial" w:hAnsi="Arial" w:cs="Arial"/>
                  <w:sz w:val="24"/>
                  <w:szCs w:val="24"/>
                </w:rPr>
                <w:id w:val="1273671913"/>
                <w14:checkbox>
                  <w14:checked w14:val="0"/>
                  <w14:checkedState w14:val="2612" w14:font="MS Gothic"/>
                  <w14:uncheckedState w14:val="2610" w14:font="MS Gothic"/>
                </w14:checkbox>
              </w:sdtPr>
              <w:sdtEndPr/>
              <w:sdtContent>
                <w:r w:rsidR="001A653E">
                  <w:rPr>
                    <w:rFonts w:ascii="MS Gothic" w:eastAsia="MS Gothic" w:hAnsi="MS Gothic" w:cs="Arial" w:hint="eastAsia"/>
                    <w:sz w:val="24"/>
                    <w:szCs w:val="24"/>
                  </w:rPr>
                  <w:t>☐</w:t>
                </w:r>
              </w:sdtContent>
            </w:sdt>
            <w:r w:rsidR="001A653E">
              <w:rPr>
                <w:rFonts w:ascii="Arial" w:hAnsi="Arial" w:cs="Arial"/>
                <w:sz w:val="24"/>
                <w:szCs w:val="24"/>
              </w:rPr>
              <w:t xml:space="preserve"> Office Supplies  </w:t>
            </w:r>
            <w:sdt>
              <w:sdtPr>
                <w:rPr>
                  <w:rFonts w:ascii="Arial" w:hAnsi="Arial" w:cs="Arial"/>
                  <w:sz w:val="24"/>
                  <w:szCs w:val="24"/>
                </w:rPr>
                <w:id w:val="-1399745491"/>
                <w14:checkbox>
                  <w14:checked w14:val="0"/>
                  <w14:checkedState w14:val="2612" w14:font="MS Gothic"/>
                  <w14:uncheckedState w14:val="2610" w14:font="MS Gothic"/>
                </w14:checkbox>
              </w:sdtPr>
              <w:sdtEndPr/>
              <w:sdtContent>
                <w:r w:rsidR="001A653E">
                  <w:rPr>
                    <w:rFonts w:ascii="MS Gothic" w:eastAsia="MS Gothic" w:hAnsi="MS Gothic" w:cs="Arial" w:hint="eastAsia"/>
                    <w:sz w:val="24"/>
                    <w:szCs w:val="24"/>
                  </w:rPr>
                  <w:t>☐</w:t>
                </w:r>
              </w:sdtContent>
            </w:sdt>
            <w:r w:rsidR="001A653E">
              <w:rPr>
                <w:rFonts w:ascii="Arial" w:hAnsi="Arial" w:cs="Arial"/>
                <w:sz w:val="24"/>
                <w:szCs w:val="24"/>
              </w:rPr>
              <w:t xml:space="preserve"> Paper  </w:t>
            </w:r>
            <w:sdt>
              <w:sdtPr>
                <w:rPr>
                  <w:rFonts w:ascii="Arial" w:hAnsi="Arial" w:cs="Arial"/>
                  <w:sz w:val="24"/>
                  <w:szCs w:val="24"/>
                </w:rPr>
                <w:id w:val="1212235378"/>
                <w14:checkbox>
                  <w14:checked w14:val="0"/>
                  <w14:checkedState w14:val="2612" w14:font="MS Gothic"/>
                  <w14:uncheckedState w14:val="2610" w14:font="MS Gothic"/>
                </w14:checkbox>
              </w:sdtPr>
              <w:sdtEndPr/>
              <w:sdtContent>
                <w:r w:rsidR="001A653E">
                  <w:rPr>
                    <w:rFonts w:ascii="MS Gothic" w:eastAsia="MS Gothic" w:hAnsi="MS Gothic" w:cs="Arial" w:hint="eastAsia"/>
                    <w:sz w:val="24"/>
                    <w:szCs w:val="24"/>
                  </w:rPr>
                  <w:t>☐</w:t>
                </w:r>
              </w:sdtContent>
            </w:sdt>
            <w:r w:rsidR="001A653E">
              <w:rPr>
                <w:rFonts w:ascii="Arial" w:hAnsi="Arial" w:cs="Arial"/>
                <w:sz w:val="24"/>
                <w:szCs w:val="24"/>
              </w:rPr>
              <w:t xml:space="preserve"> Toner</w:t>
            </w: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3EC1CE6D"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AF2B5E" w:rsidRPr="00AF2B5E">
        <w:rPr>
          <w:rStyle w:val="InitialStyle"/>
          <w:rFonts w:ascii="Arial" w:hAnsi="Arial" w:cs="Arial"/>
          <w:b/>
          <w:sz w:val="28"/>
          <w:szCs w:val="28"/>
        </w:rPr>
        <w:t>Administrative and Financial Services</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1604AB08"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846D99">
        <w:rPr>
          <w:rStyle w:val="InitialStyle"/>
          <w:rFonts w:ascii="Arial" w:hAnsi="Arial" w:cs="Arial"/>
          <w:b/>
          <w:sz w:val="28"/>
          <w:szCs w:val="28"/>
        </w:rPr>
        <w:t xml:space="preserve"> 202312242</w:t>
      </w:r>
    </w:p>
    <w:p w14:paraId="2ADA0FAF" w14:textId="3408556C" w:rsidR="00A62F45" w:rsidRPr="00AF2B5E" w:rsidRDefault="00AF2B5E" w:rsidP="007D50B8">
      <w:pPr>
        <w:pStyle w:val="DefaultText"/>
        <w:jc w:val="center"/>
        <w:rPr>
          <w:rStyle w:val="InitialStyle"/>
          <w:rFonts w:ascii="Arial" w:hAnsi="Arial" w:cs="Arial"/>
          <w:b/>
          <w:sz w:val="28"/>
          <w:szCs w:val="28"/>
        </w:rPr>
      </w:pPr>
      <w:r w:rsidRPr="00AF2B5E">
        <w:rPr>
          <w:rStyle w:val="InitialStyle"/>
          <w:rFonts w:ascii="Arial" w:hAnsi="Arial" w:cs="Arial"/>
          <w:b/>
          <w:sz w:val="28"/>
          <w:szCs w:val="28"/>
          <w:u w:val="single"/>
        </w:rPr>
        <w:t>Statewide Office Supply Program</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bookmarkStart w:id="61" w:name="_Hlk153286386"/>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bookmarkEnd w:id="61"/>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7ED3B33"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w:t>
      </w:r>
      <w:r w:rsidRPr="00AF2B5E">
        <w:rPr>
          <w:rStyle w:val="InitialStyle"/>
          <w:rFonts w:ascii="Arial" w:hAnsi="Arial" w:cs="Arial"/>
          <w:b/>
          <w:sz w:val="28"/>
          <w:szCs w:val="28"/>
        </w:rPr>
        <w:t xml:space="preserve">of </w:t>
      </w:r>
      <w:r w:rsidR="00AF2B5E" w:rsidRPr="00AF2B5E">
        <w:rPr>
          <w:rStyle w:val="InitialStyle"/>
          <w:rFonts w:ascii="Arial" w:hAnsi="Arial" w:cs="Arial"/>
          <w:b/>
          <w:sz w:val="28"/>
          <w:szCs w:val="28"/>
        </w:rPr>
        <w:t>Administrative and Financial Services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63C0E331"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846D99">
        <w:rPr>
          <w:rStyle w:val="InitialStyle"/>
          <w:rFonts w:ascii="Arial" w:hAnsi="Arial" w:cs="Arial"/>
          <w:b/>
          <w:sz w:val="28"/>
          <w:szCs w:val="28"/>
        </w:rPr>
        <w:t xml:space="preserve"> 202312242</w:t>
      </w:r>
    </w:p>
    <w:p w14:paraId="2BDD0DCA" w14:textId="607DDB9E" w:rsidR="003D5C04" w:rsidRPr="00AF2B5E" w:rsidRDefault="00AF2B5E" w:rsidP="003D5C04">
      <w:pPr>
        <w:pStyle w:val="DefaultText"/>
        <w:jc w:val="center"/>
        <w:rPr>
          <w:rStyle w:val="InitialStyle"/>
          <w:rFonts w:ascii="Arial" w:hAnsi="Arial" w:cs="Arial"/>
          <w:b/>
          <w:sz w:val="28"/>
          <w:szCs w:val="28"/>
        </w:rPr>
      </w:pPr>
      <w:r w:rsidRPr="00AF2B5E">
        <w:rPr>
          <w:rStyle w:val="InitialStyle"/>
          <w:rFonts w:ascii="Arial" w:hAnsi="Arial" w:cs="Arial"/>
          <w:b/>
          <w:sz w:val="28"/>
          <w:szCs w:val="28"/>
          <w:u w:val="single"/>
        </w:rPr>
        <w:t>Statewide Office Supply Program</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141DAB9B" w14:textId="575F3448" w:rsidR="00AD3920" w:rsidRPr="00C97934" w:rsidRDefault="00AD3920" w:rsidP="00090AB0">
            <w:pPr>
              <w:tabs>
                <w:tab w:val="left" w:pos="360"/>
                <w:tab w:val="left" w:pos="720"/>
                <w:tab w:val="left" w:pos="1260"/>
                <w:tab w:val="left" w:pos="1800"/>
              </w:tabs>
              <w:rPr>
                <w:rFonts w:ascii="Arial" w:eastAsia="Calibri" w:hAnsi="Arial" w:cs="Arial"/>
                <w:i/>
                <w:sz w:val="24"/>
                <w:szCs w:val="22"/>
              </w:rPr>
            </w:pP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3B187141" w:rsidR="00221A14" w:rsidRPr="00AF2B5E" w:rsidRDefault="00221A14" w:rsidP="00221A14">
      <w:pPr>
        <w:jc w:val="center"/>
        <w:rPr>
          <w:rFonts w:ascii="Arial" w:hAnsi="Arial" w:cs="Arial"/>
          <w:b/>
          <w:sz w:val="28"/>
          <w:szCs w:val="28"/>
        </w:rPr>
      </w:pPr>
      <w:r w:rsidRPr="00AF2B5E">
        <w:rPr>
          <w:rFonts w:ascii="Arial" w:hAnsi="Arial" w:cs="Arial"/>
          <w:b/>
          <w:sz w:val="28"/>
          <w:szCs w:val="28"/>
        </w:rPr>
        <w:t xml:space="preserve">Department of </w:t>
      </w:r>
      <w:r w:rsidR="00AF2B5E" w:rsidRPr="00AF2B5E">
        <w:rPr>
          <w:rFonts w:ascii="Arial" w:hAnsi="Arial" w:cs="Arial"/>
          <w:b/>
          <w:sz w:val="28"/>
          <w:szCs w:val="28"/>
        </w:rPr>
        <w:t>Administrative and Financial Services</w:t>
      </w:r>
    </w:p>
    <w:p w14:paraId="0A507EB1" w14:textId="4B9B5DDF" w:rsidR="00221A14" w:rsidRPr="00AF2B5E" w:rsidRDefault="00846D99" w:rsidP="00221A14">
      <w:pPr>
        <w:jc w:val="center"/>
        <w:outlineLvl w:val="1"/>
        <w:rPr>
          <w:rFonts w:ascii="Arial" w:hAnsi="Arial" w:cs="Arial"/>
          <w:b/>
          <w:bCs/>
          <w:sz w:val="28"/>
          <w:szCs w:val="28"/>
          <w:lang w:val="x-none" w:eastAsia="x-none"/>
        </w:rPr>
      </w:pPr>
      <w:r>
        <w:rPr>
          <w:rFonts w:ascii="Arial" w:hAnsi="Arial" w:cs="Arial"/>
          <w:b/>
          <w:bCs/>
          <w:sz w:val="28"/>
          <w:szCs w:val="28"/>
          <w:lang w:eastAsia="x-none"/>
        </w:rPr>
        <w:t>RESPONSE TO PROPOSED SERVICES</w:t>
      </w:r>
      <w:r w:rsidR="00221A14" w:rsidRPr="00AF2B5E">
        <w:rPr>
          <w:rFonts w:ascii="Arial" w:hAnsi="Arial" w:cs="Arial"/>
          <w:b/>
          <w:bCs/>
          <w:sz w:val="28"/>
          <w:szCs w:val="28"/>
          <w:lang w:val="x-none" w:eastAsia="x-none"/>
        </w:rPr>
        <w:t xml:space="preserve"> FORM</w:t>
      </w:r>
    </w:p>
    <w:p w14:paraId="4D191249" w14:textId="18007C1D" w:rsidR="00221A14" w:rsidRPr="00AF2B5E" w:rsidRDefault="00221A14" w:rsidP="00221A14">
      <w:pPr>
        <w:jc w:val="center"/>
        <w:rPr>
          <w:rFonts w:ascii="Arial" w:hAnsi="Arial" w:cs="Arial"/>
          <w:b/>
          <w:sz w:val="28"/>
          <w:szCs w:val="28"/>
        </w:rPr>
      </w:pPr>
      <w:r w:rsidRPr="00AF2B5E">
        <w:rPr>
          <w:rFonts w:ascii="Arial" w:hAnsi="Arial" w:cs="Arial"/>
          <w:b/>
          <w:sz w:val="28"/>
          <w:szCs w:val="28"/>
        </w:rPr>
        <w:t>RFP#</w:t>
      </w:r>
      <w:r w:rsidR="00846D99">
        <w:rPr>
          <w:rFonts w:ascii="Arial" w:hAnsi="Arial" w:cs="Arial"/>
          <w:b/>
          <w:sz w:val="28"/>
          <w:szCs w:val="28"/>
        </w:rPr>
        <w:t xml:space="preserve"> 202312242</w:t>
      </w:r>
    </w:p>
    <w:p w14:paraId="55DF4705" w14:textId="6736BB56" w:rsidR="00221A14" w:rsidRPr="00846D99" w:rsidRDefault="00AF2B5E" w:rsidP="00221A14">
      <w:pPr>
        <w:jc w:val="center"/>
        <w:rPr>
          <w:rFonts w:ascii="Arial" w:hAnsi="Arial" w:cs="Arial"/>
          <w:b/>
          <w:sz w:val="28"/>
          <w:szCs w:val="28"/>
          <w:u w:val="single"/>
        </w:rPr>
      </w:pPr>
      <w:r w:rsidRPr="00846D99">
        <w:rPr>
          <w:rFonts w:ascii="Arial" w:hAnsi="Arial" w:cs="Arial"/>
          <w:b/>
          <w:sz w:val="28"/>
          <w:szCs w:val="28"/>
          <w:u w:val="single"/>
        </w:rPr>
        <w:t>Statewide Office Supply Program</w:t>
      </w:r>
    </w:p>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FEB289C" w14:textId="77777777" w:rsidR="00846D99" w:rsidRDefault="00846D99" w:rsidP="00846D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Cs/>
        </w:rPr>
      </w:pPr>
      <w:r w:rsidRPr="00846D99">
        <w:rPr>
          <w:rFonts w:ascii="Arial" w:hAnsi="Arial" w:cs="Arial"/>
          <w:bCs/>
        </w:rPr>
        <w:t>Bidders must use the form below to describe the services and products proposed.</w:t>
      </w:r>
    </w:p>
    <w:p w14:paraId="6EAF0C28" w14:textId="1E822595" w:rsidR="00846D99" w:rsidRDefault="00846D99" w:rsidP="00846D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Cs/>
        </w:rPr>
      </w:pPr>
      <w:r w:rsidRPr="00846D99">
        <w:rPr>
          <w:rFonts w:ascii="Arial" w:hAnsi="Arial" w:cs="Arial"/>
          <w:bCs/>
        </w:rPr>
        <w:t xml:space="preserve"> Bidders may access the form by double clicking on the icon below. </w:t>
      </w:r>
    </w:p>
    <w:p w14:paraId="01E881C0" w14:textId="6DAC4F85" w:rsidR="00846D99" w:rsidRDefault="00846D99" w:rsidP="00846D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Cs/>
        </w:rPr>
      </w:pPr>
    </w:p>
    <w:bookmarkStart w:id="62" w:name="_MON_1763899870"/>
    <w:bookmarkEnd w:id="62"/>
    <w:p w14:paraId="0673807B" w14:textId="1F17CC14" w:rsidR="00846D99" w:rsidRDefault="003109DF" w:rsidP="00846D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Cs/>
        </w:rPr>
      </w:pPr>
      <w:r>
        <w:rPr>
          <w:rFonts w:ascii="Arial" w:hAnsi="Arial" w:cs="Arial"/>
          <w:bCs/>
        </w:rPr>
        <w:object w:dxaOrig="1508" w:dyaOrig="983" w14:anchorId="58283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27" o:title=""/>
          </v:shape>
          <o:OLEObject Type="Embed" ProgID="Word.Document.12" ShapeID="_x0000_i1025" DrawAspect="Icon" ObjectID="_1770121376" r:id="rId28">
            <o:FieldCodes>\s</o:FieldCodes>
          </o:OLEObject>
        </w:object>
      </w:r>
    </w:p>
    <w:p w14:paraId="3BE7F5EC" w14:textId="213BB8A5" w:rsidR="00846D99" w:rsidRDefault="00846D99" w:rsidP="00846D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Cs/>
        </w:rPr>
      </w:pPr>
    </w:p>
    <w:p w14:paraId="0B275169" w14:textId="77777777" w:rsidR="00846D99" w:rsidRPr="00846D99" w:rsidRDefault="00846D99" w:rsidP="00846D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Cs/>
        </w:rPr>
      </w:pPr>
    </w:p>
    <w:p w14:paraId="1E3AAE67" w14:textId="6B2111A6" w:rsidR="00846D99" w:rsidRPr="00C97934" w:rsidRDefault="00C01C76" w:rsidP="00846D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846D99">
        <w:br w:type="page"/>
      </w:r>
      <w:r w:rsidR="007D618A" w:rsidRPr="00C97934">
        <w:rPr>
          <w:rFonts w:ascii="Arial" w:hAnsi="Arial" w:cs="Arial"/>
          <w:b/>
        </w:rPr>
        <w:lastRenderedPageBreak/>
        <w:t xml:space="preserve"> </w:t>
      </w:r>
      <w:r w:rsidR="00846D99" w:rsidRPr="00C97934">
        <w:rPr>
          <w:rFonts w:ascii="Arial" w:hAnsi="Arial" w:cs="Arial"/>
          <w:b/>
        </w:rPr>
        <w:t xml:space="preserve">APPENDIX </w:t>
      </w:r>
      <w:r w:rsidR="00846D99">
        <w:rPr>
          <w:rFonts w:ascii="Arial" w:hAnsi="Arial" w:cs="Arial"/>
          <w:b/>
        </w:rPr>
        <w:t>E</w:t>
      </w:r>
    </w:p>
    <w:p w14:paraId="4C416854" w14:textId="77777777" w:rsidR="00846D99" w:rsidRPr="00C97934" w:rsidRDefault="00846D99" w:rsidP="00846D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044C403A" w14:textId="77777777" w:rsidR="00846D99" w:rsidRPr="00C97934" w:rsidRDefault="00846D99" w:rsidP="00846D99">
      <w:pPr>
        <w:jc w:val="center"/>
        <w:rPr>
          <w:rFonts w:ascii="Arial" w:hAnsi="Arial" w:cs="Arial"/>
          <w:b/>
          <w:sz w:val="28"/>
          <w:szCs w:val="28"/>
        </w:rPr>
      </w:pPr>
      <w:r w:rsidRPr="00C97934">
        <w:rPr>
          <w:rFonts w:ascii="Arial" w:hAnsi="Arial" w:cs="Arial"/>
          <w:b/>
          <w:sz w:val="28"/>
          <w:szCs w:val="28"/>
        </w:rPr>
        <w:t xml:space="preserve">State of Maine </w:t>
      </w:r>
    </w:p>
    <w:p w14:paraId="7C489F26" w14:textId="77777777" w:rsidR="00846D99" w:rsidRPr="00AF2B5E" w:rsidRDefault="00846D99" w:rsidP="00846D99">
      <w:pPr>
        <w:jc w:val="center"/>
        <w:rPr>
          <w:rFonts w:ascii="Arial" w:hAnsi="Arial" w:cs="Arial"/>
          <w:b/>
          <w:sz w:val="28"/>
          <w:szCs w:val="28"/>
        </w:rPr>
      </w:pPr>
      <w:r w:rsidRPr="00AF2B5E">
        <w:rPr>
          <w:rFonts w:ascii="Arial" w:hAnsi="Arial" w:cs="Arial"/>
          <w:b/>
          <w:sz w:val="28"/>
          <w:szCs w:val="28"/>
        </w:rPr>
        <w:t>Department of Administrative and Financial Services</w:t>
      </w:r>
    </w:p>
    <w:p w14:paraId="090E69D9" w14:textId="77777777" w:rsidR="00846D99" w:rsidRPr="00AF2B5E" w:rsidRDefault="00846D99" w:rsidP="00846D99">
      <w:pPr>
        <w:jc w:val="center"/>
        <w:outlineLvl w:val="1"/>
        <w:rPr>
          <w:rFonts w:ascii="Arial" w:hAnsi="Arial" w:cs="Arial"/>
          <w:b/>
          <w:bCs/>
          <w:sz w:val="28"/>
          <w:szCs w:val="28"/>
          <w:lang w:val="x-none" w:eastAsia="x-none"/>
        </w:rPr>
      </w:pPr>
      <w:r w:rsidRPr="61FC4856">
        <w:rPr>
          <w:rFonts w:ascii="Arial" w:hAnsi="Arial" w:cs="Arial"/>
          <w:b/>
          <w:bCs/>
          <w:sz w:val="28"/>
          <w:szCs w:val="28"/>
        </w:rPr>
        <w:t>COST PROPOSAL FORM</w:t>
      </w:r>
    </w:p>
    <w:p w14:paraId="08FF52D2" w14:textId="77777777" w:rsidR="00846D99" w:rsidRPr="00AF2B5E" w:rsidRDefault="00846D99" w:rsidP="00846D99">
      <w:pPr>
        <w:jc w:val="center"/>
        <w:rPr>
          <w:rFonts w:ascii="Arial" w:hAnsi="Arial" w:cs="Arial"/>
          <w:b/>
          <w:sz w:val="28"/>
          <w:szCs w:val="28"/>
        </w:rPr>
      </w:pPr>
      <w:r w:rsidRPr="00AF2B5E">
        <w:rPr>
          <w:rFonts w:ascii="Arial" w:hAnsi="Arial" w:cs="Arial"/>
          <w:b/>
          <w:sz w:val="28"/>
          <w:szCs w:val="28"/>
        </w:rPr>
        <w:t>RFP#</w:t>
      </w:r>
      <w:r>
        <w:rPr>
          <w:rFonts w:ascii="Arial" w:hAnsi="Arial" w:cs="Arial"/>
          <w:b/>
          <w:sz w:val="28"/>
          <w:szCs w:val="28"/>
        </w:rPr>
        <w:t xml:space="preserve"> 202312242</w:t>
      </w:r>
    </w:p>
    <w:p w14:paraId="4619037A" w14:textId="77777777" w:rsidR="00846D99" w:rsidRPr="00846D99" w:rsidRDefault="00846D99" w:rsidP="00846D99">
      <w:pPr>
        <w:jc w:val="center"/>
        <w:rPr>
          <w:rFonts w:ascii="Arial" w:hAnsi="Arial" w:cs="Arial"/>
          <w:b/>
          <w:sz w:val="28"/>
          <w:szCs w:val="28"/>
          <w:u w:val="single"/>
        </w:rPr>
      </w:pPr>
      <w:r w:rsidRPr="00846D99">
        <w:rPr>
          <w:rFonts w:ascii="Arial" w:hAnsi="Arial" w:cs="Arial"/>
          <w:b/>
          <w:sz w:val="28"/>
          <w:szCs w:val="28"/>
          <w:u w:val="single"/>
        </w:rPr>
        <w:t>Statewide Office Supply Program</w:t>
      </w:r>
    </w:p>
    <w:p w14:paraId="48A73A35" w14:textId="77777777" w:rsidR="00846D99" w:rsidRPr="00C97934" w:rsidRDefault="00846D99" w:rsidP="00846D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270E9C1" w14:textId="77777777" w:rsidR="00846D99" w:rsidRPr="00C97934" w:rsidRDefault="00846D99" w:rsidP="00846D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846D99" w:rsidRPr="00C97934" w14:paraId="27453F57" w14:textId="77777777" w:rsidTr="00011EAF">
        <w:trPr>
          <w:cantSplit/>
          <w:trHeight w:val="438"/>
        </w:trPr>
        <w:tc>
          <w:tcPr>
            <w:tcW w:w="3555" w:type="dxa"/>
            <w:shd w:val="clear" w:color="auto" w:fill="C6D9F1"/>
            <w:vAlign w:val="center"/>
          </w:tcPr>
          <w:p w14:paraId="50C47D89" w14:textId="77777777" w:rsidR="00846D99" w:rsidRPr="00C97934" w:rsidRDefault="00846D99" w:rsidP="00590600">
            <w:pPr>
              <w:rPr>
                <w:rFonts w:ascii="Arial" w:hAnsi="Arial" w:cs="Arial"/>
                <w:b/>
                <w:sz w:val="24"/>
                <w:szCs w:val="24"/>
              </w:rPr>
            </w:pPr>
            <w:r w:rsidRPr="00C97934">
              <w:rPr>
                <w:rFonts w:ascii="Arial" w:hAnsi="Arial" w:cs="Arial"/>
                <w:b/>
                <w:sz w:val="24"/>
                <w:szCs w:val="24"/>
              </w:rPr>
              <w:t>Bidder’s Organization Name:</w:t>
            </w:r>
          </w:p>
        </w:tc>
        <w:tc>
          <w:tcPr>
            <w:tcW w:w="6795" w:type="dxa"/>
            <w:vAlign w:val="center"/>
          </w:tcPr>
          <w:p w14:paraId="1D10C43E" w14:textId="77777777" w:rsidR="00846D99" w:rsidRPr="00C97934" w:rsidRDefault="00846D99" w:rsidP="00590600">
            <w:pPr>
              <w:rPr>
                <w:rFonts w:ascii="Arial" w:hAnsi="Arial" w:cs="Arial"/>
                <w:b/>
                <w:sz w:val="24"/>
                <w:szCs w:val="24"/>
              </w:rPr>
            </w:pPr>
          </w:p>
        </w:tc>
      </w:tr>
    </w:tbl>
    <w:p w14:paraId="62C5E061" w14:textId="7FB47FA5" w:rsidR="00846D99" w:rsidRDefault="00846D99" w:rsidP="00846D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A91E53C" w14:textId="07CB181A" w:rsidR="00202180" w:rsidRDefault="00202180" w:rsidP="0021132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Bidders must use the Excel spreadsheet below to provide the</w:t>
      </w:r>
      <w:r w:rsidR="00C33978">
        <w:rPr>
          <w:rFonts w:ascii="Arial" w:hAnsi="Arial" w:cs="Arial"/>
          <w:sz w:val="24"/>
          <w:szCs w:val="24"/>
        </w:rPr>
        <w:t>ir</w:t>
      </w:r>
      <w:r>
        <w:rPr>
          <w:rFonts w:ascii="Arial" w:hAnsi="Arial" w:cs="Arial"/>
          <w:sz w:val="24"/>
          <w:szCs w:val="24"/>
        </w:rPr>
        <w:t xml:space="preserve"> proposed cost</w:t>
      </w:r>
      <w:r w:rsidR="00204D8B">
        <w:rPr>
          <w:rFonts w:ascii="Arial" w:hAnsi="Arial" w:cs="Arial"/>
          <w:sz w:val="24"/>
          <w:szCs w:val="24"/>
        </w:rPr>
        <w:t>s for each category being proposed</w:t>
      </w:r>
      <w:r w:rsidR="00B21393">
        <w:rPr>
          <w:rFonts w:ascii="Arial" w:hAnsi="Arial" w:cs="Arial"/>
          <w:sz w:val="24"/>
          <w:szCs w:val="24"/>
        </w:rPr>
        <w:t xml:space="preserve"> in response to this RFP. </w:t>
      </w:r>
      <w:r w:rsidR="00DD279A">
        <w:rPr>
          <w:rFonts w:ascii="Arial" w:hAnsi="Arial" w:cs="Arial"/>
          <w:sz w:val="24"/>
          <w:szCs w:val="24"/>
        </w:rPr>
        <w:t>The Excel spreadsheet may be accessed by double clicking on the icon below.</w:t>
      </w:r>
    </w:p>
    <w:p w14:paraId="47F51103" w14:textId="1F9A8146" w:rsidR="0024615A" w:rsidRDefault="0024615A" w:rsidP="0021132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p w14:paraId="2A538D79" w14:textId="1307AE30" w:rsidR="00DE5407" w:rsidRDefault="00FC7882" w:rsidP="00204D8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object w:dxaOrig="1508" w:dyaOrig="983" w14:anchorId="28B22CF9">
          <v:shape id="_x0000_i1028" type="#_x0000_t75" style="width:75.5pt;height:49pt" o:ole="">
            <v:imagedata r:id="rId29" o:title=""/>
          </v:shape>
          <o:OLEObject Type="Embed" ProgID="Excel.Sheet.12" ShapeID="_x0000_i1028" DrawAspect="Icon" ObjectID="_1770121377" r:id="rId30"/>
        </w:object>
      </w:r>
    </w:p>
    <w:p w14:paraId="063D44AB" w14:textId="77777777" w:rsidR="001D09C8" w:rsidRPr="00204D8B" w:rsidRDefault="001D09C8" w:rsidP="00204D8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p w14:paraId="2C15713D" w14:textId="24CB01BC" w:rsidR="00204D8B" w:rsidRDefault="00A15D0C" w:rsidP="00204D8B">
      <w:pPr>
        <w:widowControl/>
        <w:autoSpaceDE/>
        <w:autoSpaceDN/>
        <w:jc w:val="center"/>
        <w:rPr>
          <w:rFonts w:ascii="Arial" w:hAnsi="Arial" w:cs="Arial"/>
          <w:bCs/>
          <w:sz w:val="24"/>
          <w:szCs w:val="24"/>
        </w:rPr>
      </w:pPr>
      <w:r>
        <w:rPr>
          <w:rFonts w:ascii="Arial" w:hAnsi="Arial" w:cs="Arial"/>
          <w:bCs/>
          <w:sz w:val="24"/>
          <w:szCs w:val="24"/>
        </w:rPr>
        <w:t>Proposed Costs will be calculated by multiplying the</w:t>
      </w:r>
      <w:r w:rsidR="00467EA0" w:rsidRPr="00254743">
        <w:rPr>
          <w:rFonts w:ascii="Arial" w:hAnsi="Arial" w:cs="Arial"/>
          <w:bCs/>
          <w:sz w:val="24"/>
          <w:szCs w:val="24"/>
        </w:rPr>
        <w:t xml:space="preserve"> unit price of each item by the quantity ordered during the previous contract's lifecycle. </w:t>
      </w:r>
      <w:r>
        <w:rPr>
          <w:rFonts w:ascii="Arial" w:hAnsi="Arial" w:cs="Arial"/>
          <w:bCs/>
          <w:sz w:val="24"/>
          <w:szCs w:val="24"/>
        </w:rPr>
        <w:t>Th</w:t>
      </w:r>
      <w:r w:rsidR="00DF637F">
        <w:rPr>
          <w:rFonts w:ascii="Arial" w:hAnsi="Arial" w:cs="Arial"/>
          <w:bCs/>
          <w:sz w:val="24"/>
          <w:szCs w:val="24"/>
        </w:rPr>
        <w:t>ese</w:t>
      </w:r>
      <w:r>
        <w:rPr>
          <w:rFonts w:ascii="Arial" w:hAnsi="Arial" w:cs="Arial"/>
          <w:bCs/>
          <w:sz w:val="24"/>
          <w:szCs w:val="24"/>
        </w:rPr>
        <w:t xml:space="preserve"> formula</w:t>
      </w:r>
      <w:r w:rsidR="00DF637F">
        <w:rPr>
          <w:rFonts w:ascii="Arial" w:hAnsi="Arial" w:cs="Arial"/>
          <w:bCs/>
          <w:sz w:val="24"/>
          <w:szCs w:val="24"/>
        </w:rPr>
        <w:t>s are</w:t>
      </w:r>
      <w:r>
        <w:rPr>
          <w:rFonts w:ascii="Arial" w:hAnsi="Arial" w:cs="Arial"/>
          <w:bCs/>
          <w:sz w:val="24"/>
          <w:szCs w:val="24"/>
        </w:rPr>
        <w:t xml:space="preserve"> </w:t>
      </w:r>
      <w:r w:rsidR="00DF637F">
        <w:rPr>
          <w:rFonts w:ascii="Arial" w:hAnsi="Arial" w:cs="Arial"/>
          <w:bCs/>
          <w:sz w:val="24"/>
          <w:szCs w:val="24"/>
        </w:rPr>
        <w:t>pre-</w:t>
      </w:r>
      <w:r>
        <w:rPr>
          <w:rFonts w:ascii="Arial" w:hAnsi="Arial" w:cs="Arial"/>
          <w:bCs/>
          <w:sz w:val="24"/>
          <w:szCs w:val="24"/>
        </w:rPr>
        <w:t>built into Appendix E</w:t>
      </w:r>
      <w:r w:rsidR="00935B84">
        <w:rPr>
          <w:rFonts w:ascii="Arial" w:hAnsi="Arial" w:cs="Arial"/>
          <w:bCs/>
          <w:sz w:val="24"/>
          <w:szCs w:val="24"/>
        </w:rPr>
        <w:t xml:space="preserve"> and Bidders must ensure all calculations remain accurate as Appendix E is completed. </w:t>
      </w:r>
      <w:r w:rsidR="00F043A7">
        <w:rPr>
          <w:rFonts w:ascii="Arial" w:hAnsi="Arial" w:cs="Arial"/>
          <w:bCs/>
          <w:sz w:val="24"/>
          <w:szCs w:val="24"/>
        </w:rPr>
        <w:t>The Total Proposed Cost for each category is calculated by adding the Proposed Cost</w:t>
      </w:r>
      <w:r w:rsidR="0086468C">
        <w:rPr>
          <w:rFonts w:ascii="Arial" w:hAnsi="Arial" w:cs="Arial"/>
          <w:bCs/>
          <w:sz w:val="24"/>
          <w:szCs w:val="24"/>
        </w:rPr>
        <w:t>s</w:t>
      </w:r>
      <w:r w:rsidR="00F043A7">
        <w:rPr>
          <w:rFonts w:ascii="Arial" w:hAnsi="Arial" w:cs="Arial"/>
          <w:bCs/>
          <w:sz w:val="24"/>
          <w:szCs w:val="24"/>
        </w:rPr>
        <w:t xml:space="preserve"> of each item in that category</w:t>
      </w:r>
      <w:r w:rsidR="004623C6">
        <w:rPr>
          <w:rFonts w:ascii="Arial" w:hAnsi="Arial" w:cs="Arial"/>
          <w:bCs/>
          <w:sz w:val="24"/>
          <w:szCs w:val="24"/>
        </w:rPr>
        <w:t xml:space="preserve"> and will be used in the scoring formula defined </w:t>
      </w:r>
      <w:r w:rsidR="00011EAF">
        <w:rPr>
          <w:rFonts w:ascii="Arial" w:hAnsi="Arial" w:cs="Arial"/>
          <w:bCs/>
          <w:sz w:val="24"/>
          <w:szCs w:val="24"/>
        </w:rPr>
        <w:t>in Part V, B, 3 of the RFP</w:t>
      </w:r>
      <w:r w:rsidR="00F043A7">
        <w:rPr>
          <w:rFonts w:ascii="Arial" w:hAnsi="Arial" w:cs="Arial"/>
          <w:bCs/>
          <w:sz w:val="24"/>
          <w:szCs w:val="24"/>
        </w:rPr>
        <w:t xml:space="preserve">. </w:t>
      </w:r>
    </w:p>
    <w:p w14:paraId="37A79F54" w14:textId="77777777" w:rsidR="00204D8B" w:rsidRDefault="00204D8B" w:rsidP="00204D8B">
      <w:pPr>
        <w:widowControl/>
        <w:autoSpaceDE/>
        <w:autoSpaceDN/>
        <w:jc w:val="center"/>
        <w:rPr>
          <w:rFonts w:ascii="Arial" w:hAnsi="Arial" w:cs="Arial"/>
          <w:bCs/>
          <w:sz w:val="24"/>
          <w:szCs w:val="24"/>
        </w:rPr>
      </w:pPr>
    </w:p>
    <w:p w14:paraId="0D32FF75" w14:textId="1CEFD413" w:rsidR="00204D8B" w:rsidRPr="0086468C" w:rsidRDefault="00204D8B" w:rsidP="00204D8B">
      <w:pPr>
        <w:widowControl/>
        <w:autoSpaceDE/>
        <w:autoSpaceDN/>
        <w:jc w:val="center"/>
        <w:rPr>
          <w:rFonts w:ascii="Arial" w:hAnsi="Arial" w:cs="Arial"/>
          <w:sz w:val="24"/>
          <w:szCs w:val="24"/>
          <w:u w:val="single"/>
        </w:rPr>
      </w:pPr>
      <w:r w:rsidRPr="0086468C">
        <w:rPr>
          <w:rFonts w:ascii="Arial" w:hAnsi="Arial" w:cs="Arial"/>
          <w:sz w:val="24"/>
          <w:szCs w:val="24"/>
          <w:u w:val="single"/>
        </w:rPr>
        <w:t xml:space="preserve">Bidders must also include a digital catalog not specifically designed for this contract, but rather, the standard digital catalog that represents list pricing that is generally available to all interested consumers. </w:t>
      </w:r>
    </w:p>
    <w:p w14:paraId="1DAD450B" w14:textId="787ED922" w:rsidR="00846D99" w:rsidRPr="00254743" w:rsidRDefault="00846D99" w:rsidP="00F920FF">
      <w:pPr>
        <w:widowControl/>
        <w:autoSpaceDE/>
        <w:autoSpaceDN/>
        <w:jc w:val="center"/>
        <w:rPr>
          <w:rFonts w:ascii="Arial" w:hAnsi="Arial" w:cs="Arial"/>
          <w:bCs/>
          <w:sz w:val="24"/>
          <w:szCs w:val="24"/>
        </w:rPr>
      </w:pPr>
      <w:r w:rsidRPr="00254743">
        <w:rPr>
          <w:rFonts w:ascii="Arial" w:hAnsi="Arial" w:cs="Arial"/>
          <w:bCs/>
        </w:rPr>
        <w:br w:type="page"/>
      </w:r>
    </w:p>
    <w:p w14:paraId="6A5053DE" w14:textId="3A537B13" w:rsidR="00FE4BEB" w:rsidRPr="00C97934" w:rsidRDefault="00FE4BEB" w:rsidP="007D618A">
      <w:pPr>
        <w:pStyle w:val="DefaultText"/>
        <w:rPr>
          <w:rFonts w:ascii="Arial" w:hAnsi="Arial" w:cs="Arial"/>
          <w:b/>
        </w:rPr>
      </w:pPr>
      <w:r w:rsidRPr="00C97934">
        <w:rPr>
          <w:rFonts w:ascii="Arial" w:hAnsi="Arial" w:cs="Arial"/>
          <w:b/>
        </w:rPr>
        <w:lastRenderedPageBreak/>
        <w:t>APPENDIX</w:t>
      </w:r>
      <w:r w:rsidR="00E65157" w:rsidRPr="00C97934">
        <w:rPr>
          <w:rFonts w:ascii="Arial" w:hAnsi="Arial" w:cs="Arial"/>
          <w:b/>
        </w:rPr>
        <w:t xml:space="preserve"> </w:t>
      </w:r>
      <w:r w:rsidR="00846D99">
        <w:rPr>
          <w:rFonts w:ascii="Arial" w:hAnsi="Arial" w:cs="Arial"/>
          <w:b/>
        </w:rPr>
        <w:t>F</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bookmarkStart w:id="63" w:name="_Hlk153273738"/>
      <w:r w:rsidRPr="00C97934">
        <w:rPr>
          <w:rFonts w:ascii="Arial" w:hAnsi="Arial" w:cs="Arial"/>
          <w:b/>
          <w:sz w:val="28"/>
          <w:szCs w:val="28"/>
        </w:rPr>
        <w:t xml:space="preserve">State of Maine </w:t>
      </w:r>
    </w:p>
    <w:p w14:paraId="7763F78F" w14:textId="1F274D6A" w:rsidR="00FE4BEB" w:rsidRPr="00AF2B5E" w:rsidRDefault="00FE4BEB" w:rsidP="00FE4BEB">
      <w:pPr>
        <w:widowControl/>
        <w:jc w:val="center"/>
        <w:rPr>
          <w:rStyle w:val="InitialStyle"/>
          <w:rFonts w:ascii="Arial" w:hAnsi="Arial" w:cs="Arial"/>
          <w:b/>
          <w:sz w:val="28"/>
          <w:szCs w:val="28"/>
        </w:rPr>
      </w:pPr>
      <w:r w:rsidRPr="00C97934">
        <w:rPr>
          <w:rFonts w:ascii="Arial" w:hAnsi="Arial" w:cs="Arial"/>
          <w:b/>
          <w:bCs/>
          <w:sz w:val="28"/>
          <w:szCs w:val="28"/>
        </w:rPr>
        <w:t xml:space="preserve">Department of </w:t>
      </w:r>
      <w:r w:rsidR="00AF2B5E" w:rsidRPr="00AF2B5E">
        <w:rPr>
          <w:rStyle w:val="InitialStyle"/>
          <w:rFonts w:ascii="Arial" w:hAnsi="Arial" w:cs="Arial"/>
          <w:b/>
          <w:sz w:val="28"/>
          <w:szCs w:val="28"/>
        </w:rPr>
        <w:t>Administrative and Financial Services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35BD1587"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846D99">
        <w:rPr>
          <w:rStyle w:val="InitialStyle"/>
          <w:rFonts w:ascii="Arial" w:hAnsi="Arial" w:cs="Arial"/>
          <w:b/>
          <w:sz w:val="28"/>
          <w:szCs w:val="28"/>
        </w:rPr>
        <w:t xml:space="preserve"> 202312242</w:t>
      </w:r>
    </w:p>
    <w:p w14:paraId="29F1CED7" w14:textId="5B81ACEA" w:rsidR="00FE4BEB" w:rsidRPr="00AF2B5E" w:rsidRDefault="00AF2B5E" w:rsidP="00FE4BEB">
      <w:pPr>
        <w:pStyle w:val="DefaultText"/>
        <w:jc w:val="center"/>
        <w:rPr>
          <w:rStyle w:val="InitialStyle"/>
          <w:rFonts w:ascii="Arial" w:hAnsi="Arial" w:cs="Arial"/>
          <w:b/>
          <w:sz w:val="28"/>
          <w:szCs w:val="28"/>
        </w:rPr>
      </w:pPr>
      <w:r w:rsidRPr="00AF2B5E">
        <w:rPr>
          <w:rStyle w:val="InitialStyle"/>
          <w:rFonts w:ascii="Arial" w:hAnsi="Arial" w:cs="Arial"/>
          <w:b/>
          <w:sz w:val="28"/>
          <w:szCs w:val="28"/>
          <w:u w:val="single"/>
        </w:rPr>
        <w:t>Statewide Office Supply Program</w:t>
      </w:r>
    </w:p>
    <w:bookmarkEnd w:id="63"/>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5" w:name="_Hlk48893261"/>
            <w:bookmarkEnd w:id="6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1"/>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D9617" w14:textId="77777777" w:rsidR="008E4DDF" w:rsidRDefault="008E4DDF">
      <w:r>
        <w:separator/>
      </w:r>
    </w:p>
  </w:endnote>
  <w:endnote w:type="continuationSeparator" w:id="0">
    <w:p w14:paraId="0A2FBD68" w14:textId="77777777" w:rsidR="008E4DDF" w:rsidRDefault="008E4DDF">
      <w:r>
        <w:continuationSeparator/>
      </w:r>
    </w:p>
  </w:endnote>
  <w:endnote w:type="continuationNotice" w:id="1">
    <w:p w14:paraId="6B6ADACA" w14:textId="77777777" w:rsidR="008E4DDF" w:rsidRDefault="008E4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37C453A4"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4F34BA0"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5626E8">
      <w:rPr>
        <w:rFonts w:ascii="Arial" w:hAnsi="Arial" w:cs="Arial"/>
      </w:rPr>
      <w:t xml:space="preserve"> 202312242</w:t>
    </w:r>
  </w:p>
  <w:p w14:paraId="76487500" w14:textId="65AC9D7B"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w:t>
    </w:r>
    <w:r w:rsidR="00A53A1F">
      <w:rPr>
        <w:rFonts w:ascii="Arial" w:hAnsi="Arial" w:cs="Arial"/>
      </w:rPr>
      <w:t>23</w:t>
    </w:r>
    <w:r w:rsidR="00566018">
      <w:rPr>
        <w:rFonts w:ascii="Arial" w:hAnsi="Arial" w:cs="Arial"/>
      </w:rPr>
      <w:t>/2023</w:t>
    </w:r>
  </w:p>
  <w:p w14:paraId="792C10F5" w14:textId="77777777" w:rsidR="000464D8" w:rsidRDefault="000464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76B6" w14:textId="77777777" w:rsidR="008E4DDF" w:rsidRDefault="008E4DDF">
      <w:r>
        <w:separator/>
      </w:r>
    </w:p>
  </w:footnote>
  <w:footnote w:type="continuationSeparator" w:id="0">
    <w:p w14:paraId="4454A25C" w14:textId="77777777" w:rsidR="008E4DDF" w:rsidRDefault="008E4DDF">
      <w:r>
        <w:continuationSeparator/>
      </w:r>
    </w:p>
  </w:footnote>
  <w:footnote w:type="continuationNotice" w:id="1">
    <w:p w14:paraId="67230F19" w14:textId="77777777" w:rsidR="008E4DDF" w:rsidRDefault="008E4D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2311255"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p w14:paraId="45206753" w14:textId="77777777" w:rsidR="000464D8" w:rsidRDefault="000464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A7EF4D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24A08"/>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1D473B3"/>
    <w:multiLevelType w:val="hybridMultilevel"/>
    <w:tmpl w:val="972C0588"/>
    <w:lvl w:ilvl="0" w:tplc="78C6DD52">
      <w:start w:val="1"/>
      <w:numFmt w:val="lowerLetter"/>
      <w:lvlText w:val="%1."/>
      <w:lvlJc w:val="left"/>
      <w:pPr>
        <w:ind w:left="1580" w:hanging="360"/>
      </w:pPr>
      <w:rPr>
        <w:rFonts w:ascii="Arial" w:eastAsia="Times New Roman" w:hAnsi="Arial" w:cs="Arial" w:hint="default"/>
        <w:b/>
        <w:bCs/>
        <w:i w:val="0"/>
        <w:iCs w:val="0"/>
        <w:spacing w:val="-1"/>
        <w:w w:val="100"/>
        <w:sz w:val="24"/>
        <w:szCs w:val="24"/>
        <w:lang w:val="en-US" w:eastAsia="en-US" w:bidi="ar-SA"/>
      </w:rPr>
    </w:lvl>
    <w:lvl w:ilvl="1" w:tplc="89726186">
      <w:numFmt w:val="bullet"/>
      <w:lvlText w:val="•"/>
      <w:lvlJc w:val="left"/>
      <w:pPr>
        <w:ind w:left="2544" w:hanging="360"/>
      </w:pPr>
      <w:rPr>
        <w:rFonts w:hint="default"/>
        <w:lang w:val="en-US" w:eastAsia="en-US" w:bidi="ar-SA"/>
      </w:rPr>
    </w:lvl>
    <w:lvl w:ilvl="2" w:tplc="DEB8C064">
      <w:numFmt w:val="bullet"/>
      <w:lvlText w:val="•"/>
      <w:lvlJc w:val="left"/>
      <w:pPr>
        <w:ind w:left="3508" w:hanging="360"/>
      </w:pPr>
      <w:rPr>
        <w:rFonts w:hint="default"/>
        <w:lang w:val="en-US" w:eastAsia="en-US" w:bidi="ar-SA"/>
      </w:rPr>
    </w:lvl>
    <w:lvl w:ilvl="3" w:tplc="2E40BE22">
      <w:numFmt w:val="bullet"/>
      <w:lvlText w:val="•"/>
      <w:lvlJc w:val="left"/>
      <w:pPr>
        <w:ind w:left="4472" w:hanging="360"/>
      </w:pPr>
      <w:rPr>
        <w:rFonts w:hint="default"/>
        <w:lang w:val="en-US" w:eastAsia="en-US" w:bidi="ar-SA"/>
      </w:rPr>
    </w:lvl>
    <w:lvl w:ilvl="4" w:tplc="953A4C98">
      <w:numFmt w:val="bullet"/>
      <w:lvlText w:val="•"/>
      <w:lvlJc w:val="left"/>
      <w:pPr>
        <w:ind w:left="5436" w:hanging="360"/>
      </w:pPr>
      <w:rPr>
        <w:rFonts w:hint="default"/>
        <w:lang w:val="en-US" w:eastAsia="en-US" w:bidi="ar-SA"/>
      </w:rPr>
    </w:lvl>
    <w:lvl w:ilvl="5" w:tplc="ED6E3100">
      <w:numFmt w:val="bullet"/>
      <w:lvlText w:val="•"/>
      <w:lvlJc w:val="left"/>
      <w:pPr>
        <w:ind w:left="6400" w:hanging="360"/>
      </w:pPr>
      <w:rPr>
        <w:rFonts w:hint="default"/>
        <w:lang w:val="en-US" w:eastAsia="en-US" w:bidi="ar-SA"/>
      </w:rPr>
    </w:lvl>
    <w:lvl w:ilvl="6" w:tplc="16984908">
      <w:numFmt w:val="bullet"/>
      <w:lvlText w:val="•"/>
      <w:lvlJc w:val="left"/>
      <w:pPr>
        <w:ind w:left="7364" w:hanging="360"/>
      </w:pPr>
      <w:rPr>
        <w:rFonts w:hint="default"/>
        <w:lang w:val="en-US" w:eastAsia="en-US" w:bidi="ar-SA"/>
      </w:rPr>
    </w:lvl>
    <w:lvl w:ilvl="7" w:tplc="3B36E50A">
      <w:numFmt w:val="bullet"/>
      <w:lvlText w:val="•"/>
      <w:lvlJc w:val="left"/>
      <w:pPr>
        <w:ind w:left="8328" w:hanging="360"/>
      </w:pPr>
      <w:rPr>
        <w:rFonts w:hint="default"/>
        <w:lang w:val="en-US" w:eastAsia="en-US" w:bidi="ar-SA"/>
      </w:rPr>
    </w:lvl>
    <w:lvl w:ilvl="8" w:tplc="66DA285E">
      <w:numFmt w:val="bullet"/>
      <w:lvlText w:val="•"/>
      <w:lvlJc w:val="left"/>
      <w:pPr>
        <w:ind w:left="9292" w:hanging="360"/>
      </w:pPr>
      <w:rPr>
        <w:rFonts w:hint="default"/>
        <w:lang w:val="en-US" w:eastAsia="en-US" w:bidi="ar-SA"/>
      </w:rPr>
    </w:lvl>
  </w:abstractNum>
  <w:abstractNum w:abstractNumId="10" w15:restartNumberingAfterBreak="0">
    <w:nsid w:val="23CC7B8D"/>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377F3"/>
    <w:multiLevelType w:val="hybridMultilevel"/>
    <w:tmpl w:val="24D0AAD8"/>
    <w:lvl w:ilvl="0" w:tplc="B8A2B638">
      <w:start w:val="1"/>
      <w:numFmt w:val="upperLetter"/>
      <w:lvlText w:val="%1."/>
      <w:lvlJc w:val="left"/>
      <w:pPr>
        <w:ind w:left="720" w:hanging="720"/>
      </w:pPr>
      <w:rPr>
        <w:rFonts w:hint="default"/>
        <w:b/>
      </w:rPr>
    </w:lvl>
    <w:lvl w:ilvl="1" w:tplc="41A009D6">
      <w:start w:val="1"/>
      <w:numFmt w:val="lowerLetter"/>
      <w:lvlText w:val="%2."/>
      <w:lvlJc w:val="left"/>
      <w:pPr>
        <w:ind w:left="1080" w:hanging="360"/>
      </w:pPr>
      <w:rPr>
        <w:b w:val="0"/>
      </w:rPr>
    </w:lvl>
    <w:lvl w:ilvl="2" w:tplc="BAAE15AC">
      <w:start w:val="2"/>
      <w:numFmt w:val="bullet"/>
      <w:lvlText w:val="-"/>
      <w:lvlJc w:val="left"/>
      <w:pPr>
        <w:ind w:left="1980" w:hanging="360"/>
      </w:pPr>
      <w:rPr>
        <w:rFonts w:ascii="Times New Roman" w:eastAsia="Times New Roman" w:hAnsi="Times New Roman" w:cs="Times New Roman"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E36B3"/>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64085942"/>
    <w:multiLevelType w:val="hybridMultilevel"/>
    <w:tmpl w:val="B1826488"/>
    <w:lvl w:ilvl="0" w:tplc="A8E86A2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7E2C3DEA"/>
    <w:multiLevelType w:val="hybridMultilevel"/>
    <w:tmpl w:val="20165B0A"/>
    <w:lvl w:ilvl="0" w:tplc="E83E47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845386">
    <w:abstractNumId w:val="4"/>
  </w:num>
  <w:num w:numId="2" w16cid:durableId="240062789">
    <w:abstractNumId w:val="0"/>
  </w:num>
  <w:num w:numId="3" w16cid:durableId="1284725791">
    <w:abstractNumId w:val="13"/>
  </w:num>
  <w:num w:numId="4" w16cid:durableId="1953323980">
    <w:abstractNumId w:val="24"/>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1"/>
  </w:num>
  <w:num w:numId="8" w16cid:durableId="1942758772">
    <w:abstractNumId w:val="8"/>
  </w:num>
  <w:num w:numId="9" w16cid:durableId="920868359">
    <w:abstractNumId w:val="5"/>
  </w:num>
  <w:num w:numId="10" w16cid:durableId="485367836">
    <w:abstractNumId w:val="25"/>
  </w:num>
  <w:num w:numId="11" w16cid:durableId="1115952729">
    <w:abstractNumId w:val="23"/>
  </w:num>
  <w:num w:numId="12" w16cid:durableId="1422681596">
    <w:abstractNumId w:val="3"/>
  </w:num>
  <w:num w:numId="13" w16cid:durableId="1554391346">
    <w:abstractNumId w:val="6"/>
  </w:num>
  <w:num w:numId="14" w16cid:durableId="1226650455">
    <w:abstractNumId w:val="14"/>
  </w:num>
  <w:num w:numId="15" w16cid:durableId="1613396779">
    <w:abstractNumId w:val="16"/>
  </w:num>
  <w:num w:numId="16" w16cid:durableId="1048720105">
    <w:abstractNumId w:val="20"/>
  </w:num>
  <w:num w:numId="17" w16cid:durableId="368527472">
    <w:abstractNumId w:val="21"/>
  </w:num>
  <w:num w:numId="18" w16cid:durableId="1836189097">
    <w:abstractNumId w:val="18"/>
  </w:num>
  <w:num w:numId="19" w16cid:durableId="1836996158">
    <w:abstractNumId w:val="19"/>
  </w:num>
  <w:num w:numId="20" w16cid:durableId="1472408902">
    <w:abstractNumId w:val="15"/>
  </w:num>
  <w:num w:numId="21" w16cid:durableId="244657360">
    <w:abstractNumId w:val="26"/>
  </w:num>
  <w:num w:numId="22" w16cid:durableId="546452054">
    <w:abstractNumId w:val="10"/>
  </w:num>
  <w:num w:numId="23" w16cid:durableId="280764024">
    <w:abstractNumId w:val="7"/>
  </w:num>
  <w:num w:numId="24" w16cid:durableId="1025643738">
    <w:abstractNumId w:val="17"/>
  </w:num>
  <w:num w:numId="25" w16cid:durableId="1016266933">
    <w:abstractNumId w:val="9"/>
  </w:num>
  <w:num w:numId="26" w16cid:durableId="1459768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1EAF"/>
    <w:rsid w:val="000122A0"/>
    <w:rsid w:val="000129C3"/>
    <w:rsid w:val="000130E6"/>
    <w:rsid w:val="00015741"/>
    <w:rsid w:val="0001618E"/>
    <w:rsid w:val="0001756F"/>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0809"/>
    <w:rsid w:val="000418FC"/>
    <w:rsid w:val="0004203E"/>
    <w:rsid w:val="000427F1"/>
    <w:rsid w:val="00042978"/>
    <w:rsid w:val="000434DC"/>
    <w:rsid w:val="00043F7E"/>
    <w:rsid w:val="000464D8"/>
    <w:rsid w:val="0004746B"/>
    <w:rsid w:val="0005029F"/>
    <w:rsid w:val="00050BF7"/>
    <w:rsid w:val="00052486"/>
    <w:rsid w:val="00052766"/>
    <w:rsid w:val="00053FF3"/>
    <w:rsid w:val="00054236"/>
    <w:rsid w:val="00055328"/>
    <w:rsid w:val="00055510"/>
    <w:rsid w:val="00055C78"/>
    <w:rsid w:val="00056337"/>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11C0"/>
    <w:rsid w:val="0009354E"/>
    <w:rsid w:val="00093C56"/>
    <w:rsid w:val="00095BA3"/>
    <w:rsid w:val="00097D53"/>
    <w:rsid w:val="00097F1A"/>
    <w:rsid w:val="000A1AA8"/>
    <w:rsid w:val="000A6289"/>
    <w:rsid w:val="000A64F0"/>
    <w:rsid w:val="000A6AFC"/>
    <w:rsid w:val="000A7A59"/>
    <w:rsid w:val="000B00F2"/>
    <w:rsid w:val="000B4203"/>
    <w:rsid w:val="000B553E"/>
    <w:rsid w:val="000B5ADE"/>
    <w:rsid w:val="000C0044"/>
    <w:rsid w:val="000C015E"/>
    <w:rsid w:val="000C104A"/>
    <w:rsid w:val="000C1460"/>
    <w:rsid w:val="000C1E16"/>
    <w:rsid w:val="000C224F"/>
    <w:rsid w:val="000C513C"/>
    <w:rsid w:val="000C7BF7"/>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501"/>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1BBA"/>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653E"/>
    <w:rsid w:val="001A77C8"/>
    <w:rsid w:val="001B139C"/>
    <w:rsid w:val="001B1B6F"/>
    <w:rsid w:val="001B1B8B"/>
    <w:rsid w:val="001B3063"/>
    <w:rsid w:val="001B7703"/>
    <w:rsid w:val="001C0279"/>
    <w:rsid w:val="001C0F54"/>
    <w:rsid w:val="001C1C12"/>
    <w:rsid w:val="001C2A70"/>
    <w:rsid w:val="001C2E0F"/>
    <w:rsid w:val="001C3FD4"/>
    <w:rsid w:val="001C563A"/>
    <w:rsid w:val="001C638F"/>
    <w:rsid w:val="001D09C8"/>
    <w:rsid w:val="001D36F2"/>
    <w:rsid w:val="001D39B5"/>
    <w:rsid w:val="001D4ABD"/>
    <w:rsid w:val="001D514A"/>
    <w:rsid w:val="001D5CEB"/>
    <w:rsid w:val="001D5E1A"/>
    <w:rsid w:val="001E028B"/>
    <w:rsid w:val="001E0868"/>
    <w:rsid w:val="001E0CA0"/>
    <w:rsid w:val="001E1A36"/>
    <w:rsid w:val="001E2361"/>
    <w:rsid w:val="001E6756"/>
    <w:rsid w:val="001E73D6"/>
    <w:rsid w:val="001E77C6"/>
    <w:rsid w:val="001F01B8"/>
    <w:rsid w:val="001F040E"/>
    <w:rsid w:val="001F07D2"/>
    <w:rsid w:val="001F16EA"/>
    <w:rsid w:val="001F26C4"/>
    <w:rsid w:val="001F3805"/>
    <w:rsid w:val="001F407C"/>
    <w:rsid w:val="001F44D6"/>
    <w:rsid w:val="001F7151"/>
    <w:rsid w:val="001F75A5"/>
    <w:rsid w:val="001F761E"/>
    <w:rsid w:val="002001BB"/>
    <w:rsid w:val="00201F2F"/>
    <w:rsid w:val="0020201A"/>
    <w:rsid w:val="00202180"/>
    <w:rsid w:val="00203786"/>
    <w:rsid w:val="00203AEE"/>
    <w:rsid w:val="00204C14"/>
    <w:rsid w:val="00204D8B"/>
    <w:rsid w:val="0020582C"/>
    <w:rsid w:val="00206B04"/>
    <w:rsid w:val="00207711"/>
    <w:rsid w:val="0021132A"/>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360F"/>
    <w:rsid w:val="0023438E"/>
    <w:rsid w:val="00234C2C"/>
    <w:rsid w:val="00235985"/>
    <w:rsid w:val="00235D1B"/>
    <w:rsid w:val="0024079D"/>
    <w:rsid w:val="00240A3D"/>
    <w:rsid w:val="00241BCF"/>
    <w:rsid w:val="0024245B"/>
    <w:rsid w:val="002454F9"/>
    <w:rsid w:val="0024615A"/>
    <w:rsid w:val="00246AD0"/>
    <w:rsid w:val="00250319"/>
    <w:rsid w:val="002510E0"/>
    <w:rsid w:val="00251EA8"/>
    <w:rsid w:val="0025279E"/>
    <w:rsid w:val="00252FFC"/>
    <w:rsid w:val="0025317C"/>
    <w:rsid w:val="0025374A"/>
    <w:rsid w:val="00253D55"/>
    <w:rsid w:val="00254743"/>
    <w:rsid w:val="00254FD3"/>
    <w:rsid w:val="00256B45"/>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3A6D"/>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112"/>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4A83"/>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DCA"/>
    <w:rsid w:val="00306F32"/>
    <w:rsid w:val="00307865"/>
    <w:rsid w:val="00307F7A"/>
    <w:rsid w:val="003107A5"/>
    <w:rsid w:val="003109DF"/>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014"/>
    <w:rsid w:val="00331AB4"/>
    <w:rsid w:val="00331B44"/>
    <w:rsid w:val="0033296D"/>
    <w:rsid w:val="003346B0"/>
    <w:rsid w:val="00335DF1"/>
    <w:rsid w:val="00336191"/>
    <w:rsid w:val="00343063"/>
    <w:rsid w:val="00343B30"/>
    <w:rsid w:val="00344CC3"/>
    <w:rsid w:val="0034665C"/>
    <w:rsid w:val="00346DBE"/>
    <w:rsid w:val="00346F0D"/>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767BF"/>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40C"/>
    <w:rsid w:val="003956AE"/>
    <w:rsid w:val="0039591E"/>
    <w:rsid w:val="00397086"/>
    <w:rsid w:val="003A027B"/>
    <w:rsid w:val="003A2BCE"/>
    <w:rsid w:val="003A2DDB"/>
    <w:rsid w:val="003A337E"/>
    <w:rsid w:val="003A50F4"/>
    <w:rsid w:val="003A5372"/>
    <w:rsid w:val="003A5BC5"/>
    <w:rsid w:val="003A67C7"/>
    <w:rsid w:val="003A69EB"/>
    <w:rsid w:val="003A708E"/>
    <w:rsid w:val="003A741B"/>
    <w:rsid w:val="003B0556"/>
    <w:rsid w:val="003B0E9B"/>
    <w:rsid w:val="003B137A"/>
    <w:rsid w:val="003B1551"/>
    <w:rsid w:val="003B1BD2"/>
    <w:rsid w:val="003B43AD"/>
    <w:rsid w:val="003B4451"/>
    <w:rsid w:val="003B50A4"/>
    <w:rsid w:val="003B750A"/>
    <w:rsid w:val="003B7A69"/>
    <w:rsid w:val="003C0CD3"/>
    <w:rsid w:val="003C2D6D"/>
    <w:rsid w:val="003C3D76"/>
    <w:rsid w:val="003C6841"/>
    <w:rsid w:val="003C6EE5"/>
    <w:rsid w:val="003D14AD"/>
    <w:rsid w:val="003D2905"/>
    <w:rsid w:val="003D2EC2"/>
    <w:rsid w:val="003D41E8"/>
    <w:rsid w:val="003D49FD"/>
    <w:rsid w:val="003D4C86"/>
    <w:rsid w:val="003D5C04"/>
    <w:rsid w:val="003E1183"/>
    <w:rsid w:val="003E121D"/>
    <w:rsid w:val="003E25EF"/>
    <w:rsid w:val="003E36D9"/>
    <w:rsid w:val="003E42F2"/>
    <w:rsid w:val="003E4F1A"/>
    <w:rsid w:val="003E53DA"/>
    <w:rsid w:val="003E5E39"/>
    <w:rsid w:val="003E5E78"/>
    <w:rsid w:val="003E7A67"/>
    <w:rsid w:val="003F05FA"/>
    <w:rsid w:val="003F0636"/>
    <w:rsid w:val="003F0882"/>
    <w:rsid w:val="003F27F0"/>
    <w:rsid w:val="003F338F"/>
    <w:rsid w:val="003F358F"/>
    <w:rsid w:val="003F45E0"/>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169B4"/>
    <w:rsid w:val="00420536"/>
    <w:rsid w:val="00420D9F"/>
    <w:rsid w:val="00420E38"/>
    <w:rsid w:val="004228B2"/>
    <w:rsid w:val="00422AFD"/>
    <w:rsid w:val="00423000"/>
    <w:rsid w:val="00424CFD"/>
    <w:rsid w:val="00430596"/>
    <w:rsid w:val="00430D44"/>
    <w:rsid w:val="004311D2"/>
    <w:rsid w:val="00431730"/>
    <w:rsid w:val="00432D9B"/>
    <w:rsid w:val="00433698"/>
    <w:rsid w:val="00433A19"/>
    <w:rsid w:val="00434007"/>
    <w:rsid w:val="004341BB"/>
    <w:rsid w:val="0043441E"/>
    <w:rsid w:val="004347C1"/>
    <w:rsid w:val="004358FF"/>
    <w:rsid w:val="00436D93"/>
    <w:rsid w:val="004371C6"/>
    <w:rsid w:val="00437E63"/>
    <w:rsid w:val="00440482"/>
    <w:rsid w:val="00441CBC"/>
    <w:rsid w:val="00442669"/>
    <w:rsid w:val="00443D5B"/>
    <w:rsid w:val="004456EA"/>
    <w:rsid w:val="004463A7"/>
    <w:rsid w:val="00447D2A"/>
    <w:rsid w:val="004505F7"/>
    <w:rsid w:val="00450B50"/>
    <w:rsid w:val="0045118B"/>
    <w:rsid w:val="00452A2E"/>
    <w:rsid w:val="00452E38"/>
    <w:rsid w:val="00452EFD"/>
    <w:rsid w:val="0045518F"/>
    <w:rsid w:val="004552A5"/>
    <w:rsid w:val="00456896"/>
    <w:rsid w:val="00456EB8"/>
    <w:rsid w:val="004571D2"/>
    <w:rsid w:val="004610F6"/>
    <w:rsid w:val="0046186F"/>
    <w:rsid w:val="004623C6"/>
    <w:rsid w:val="00464E51"/>
    <w:rsid w:val="004658ED"/>
    <w:rsid w:val="00465DCC"/>
    <w:rsid w:val="00466EC7"/>
    <w:rsid w:val="00466F99"/>
    <w:rsid w:val="0046700A"/>
    <w:rsid w:val="00467EA0"/>
    <w:rsid w:val="004711A8"/>
    <w:rsid w:val="00474311"/>
    <w:rsid w:val="0047442B"/>
    <w:rsid w:val="0047728A"/>
    <w:rsid w:val="00477943"/>
    <w:rsid w:val="00484391"/>
    <w:rsid w:val="00484B07"/>
    <w:rsid w:val="00484E7E"/>
    <w:rsid w:val="00486F1E"/>
    <w:rsid w:val="004872A1"/>
    <w:rsid w:val="0048737D"/>
    <w:rsid w:val="00487B2C"/>
    <w:rsid w:val="0049030D"/>
    <w:rsid w:val="00490D8A"/>
    <w:rsid w:val="004919AA"/>
    <w:rsid w:val="00492521"/>
    <w:rsid w:val="00493EDD"/>
    <w:rsid w:val="00494277"/>
    <w:rsid w:val="00495A7C"/>
    <w:rsid w:val="00496D08"/>
    <w:rsid w:val="004A1430"/>
    <w:rsid w:val="004A1F37"/>
    <w:rsid w:val="004A334F"/>
    <w:rsid w:val="004A470C"/>
    <w:rsid w:val="004A5153"/>
    <w:rsid w:val="004A6825"/>
    <w:rsid w:val="004A7EF5"/>
    <w:rsid w:val="004B10D1"/>
    <w:rsid w:val="004B1745"/>
    <w:rsid w:val="004B1E57"/>
    <w:rsid w:val="004B1FEF"/>
    <w:rsid w:val="004B2B34"/>
    <w:rsid w:val="004B2CDA"/>
    <w:rsid w:val="004B2E65"/>
    <w:rsid w:val="004B2F4A"/>
    <w:rsid w:val="004B3D3B"/>
    <w:rsid w:val="004B3FCA"/>
    <w:rsid w:val="004B4144"/>
    <w:rsid w:val="004B43A8"/>
    <w:rsid w:val="004B4565"/>
    <w:rsid w:val="004B4AB4"/>
    <w:rsid w:val="004B69CF"/>
    <w:rsid w:val="004B6E47"/>
    <w:rsid w:val="004B71BB"/>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4C7C"/>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64A"/>
    <w:rsid w:val="00512859"/>
    <w:rsid w:val="00512D19"/>
    <w:rsid w:val="00512F95"/>
    <w:rsid w:val="0051465A"/>
    <w:rsid w:val="005172F8"/>
    <w:rsid w:val="00517968"/>
    <w:rsid w:val="0052134F"/>
    <w:rsid w:val="00521E6A"/>
    <w:rsid w:val="0052219F"/>
    <w:rsid w:val="0052495F"/>
    <w:rsid w:val="00524A93"/>
    <w:rsid w:val="005250F0"/>
    <w:rsid w:val="00526145"/>
    <w:rsid w:val="00526297"/>
    <w:rsid w:val="00527EF4"/>
    <w:rsid w:val="00530159"/>
    <w:rsid w:val="00532096"/>
    <w:rsid w:val="00532D30"/>
    <w:rsid w:val="00532D62"/>
    <w:rsid w:val="00534295"/>
    <w:rsid w:val="00534951"/>
    <w:rsid w:val="00534E91"/>
    <w:rsid w:val="005350D1"/>
    <w:rsid w:val="005350EC"/>
    <w:rsid w:val="005353DF"/>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67C"/>
    <w:rsid w:val="00557F71"/>
    <w:rsid w:val="00557FFC"/>
    <w:rsid w:val="005600F1"/>
    <w:rsid w:val="00560B17"/>
    <w:rsid w:val="00560B80"/>
    <w:rsid w:val="00561251"/>
    <w:rsid w:val="00561467"/>
    <w:rsid w:val="00561CC8"/>
    <w:rsid w:val="005626E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6FAC"/>
    <w:rsid w:val="0058757E"/>
    <w:rsid w:val="00590521"/>
    <w:rsid w:val="00597160"/>
    <w:rsid w:val="00597659"/>
    <w:rsid w:val="00597DD2"/>
    <w:rsid w:val="00597EE2"/>
    <w:rsid w:val="005A3AEE"/>
    <w:rsid w:val="005A51D2"/>
    <w:rsid w:val="005A5800"/>
    <w:rsid w:val="005A7F1E"/>
    <w:rsid w:val="005B03A6"/>
    <w:rsid w:val="005B2BB8"/>
    <w:rsid w:val="005B2EA7"/>
    <w:rsid w:val="005B41D4"/>
    <w:rsid w:val="005B4C93"/>
    <w:rsid w:val="005B6890"/>
    <w:rsid w:val="005B70E1"/>
    <w:rsid w:val="005C3EA1"/>
    <w:rsid w:val="005C4D4B"/>
    <w:rsid w:val="005C5D9D"/>
    <w:rsid w:val="005D1688"/>
    <w:rsid w:val="005D17C0"/>
    <w:rsid w:val="005D356F"/>
    <w:rsid w:val="005D419D"/>
    <w:rsid w:val="005D4303"/>
    <w:rsid w:val="005D53B0"/>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8FC"/>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4B3D"/>
    <w:rsid w:val="006569F5"/>
    <w:rsid w:val="00656D00"/>
    <w:rsid w:val="006600E9"/>
    <w:rsid w:val="00660BDD"/>
    <w:rsid w:val="00660BE2"/>
    <w:rsid w:val="006626B4"/>
    <w:rsid w:val="00662FF6"/>
    <w:rsid w:val="00663EDF"/>
    <w:rsid w:val="006664BB"/>
    <w:rsid w:val="00666B50"/>
    <w:rsid w:val="00670E78"/>
    <w:rsid w:val="006719FB"/>
    <w:rsid w:val="00671C98"/>
    <w:rsid w:val="0067346F"/>
    <w:rsid w:val="00673750"/>
    <w:rsid w:val="006742B0"/>
    <w:rsid w:val="0067513E"/>
    <w:rsid w:val="006778D6"/>
    <w:rsid w:val="00681DF2"/>
    <w:rsid w:val="0068279E"/>
    <w:rsid w:val="00682A6A"/>
    <w:rsid w:val="00684AB2"/>
    <w:rsid w:val="00684D1B"/>
    <w:rsid w:val="00687B27"/>
    <w:rsid w:val="006925E3"/>
    <w:rsid w:val="006946AD"/>
    <w:rsid w:val="00694D83"/>
    <w:rsid w:val="00695345"/>
    <w:rsid w:val="00695484"/>
    <w:rsid w:val="00697EC4"/>
    <w:rsid w:val="006A1666"/>
    <w:rsid w:val="006A1760"/>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2C8E"/>
    <w:rsid w:val="006C3411"/>
    <w:rsid w:val="006C3A4D"/>
    <w:rsid w:val="006C42EB"/>
    <w:rsid w:val="006C58E4"/>
    <w:rsid w:val="006C708D"/>
    <w:rsid w:val="006C712B"/>
    <w:rsid w:val="006D026D"/>
    <w:rsid w:val="006D0C65"/>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3766D"/>
    <w:rsid w:val="00740BAD"/>
    <w:rsid w:val="00744658"/>
    <w:rsid w:val="00744EBF"/>
    <w:rsid w:val="00746580"/>
    <w:rsid w:val="00746C42"/>
    <w:rsid w:val="00746EA3"/>
    <w:rsid w:val="00754AF6"/>
    <w:rsid w:val="007557FA"/>
    <w:rsid w:val="00756780"/>
    <w:rsid w:val="0076081A"/>
    <w:rsid w:val="0076082D"/>
    <w:rsid w:val="00761308"/>
    <w:rsid w:val="007614DA"/>
    <w:rsid w:val="00762AA5"/>
    <w:rsid w:val="007636C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854F8"/>
    <w:rsid w:val="007903CE"/>
    <w:rsid w:val="00790AF0"/>
    <w:rsid w:val="00791DF1"/>
    <w:rsid w:val="00792777"/>
    <w:rsid w:val="0079285A"/>
    <w:rsid w:val="00792BBF"/>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4F1"/>
    <w:rsid w:val="007B5C6D"/>
    <w:rsid w:val="007C058B"/>
    <w:rsid w:val="007C16A5"/>
    <w:rsid w:val="007C22A8"/>
    <w:rsid w:val="007C2BA8"/>
    <w:rsid w:val="007C32DA"/>
    <w:rsid w:val="007C5544"/>
    <w:rsid w:val="007D104C"/>
    <w:rsid w:val="007D208F"/>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7F7C0C"/>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276E"/>
    <w:rsid w:val="00834B15"/>
    <w:rsid w:val="00835732"/>
    <w:rsid w:val="0083647B"/>
    <w:rsid w:val="008365C3"/>
    <w:rsid w:val="00837152"/>
    <w:rsid w:val="00844E2E"/>
    <w:rsid w:val="00846D99"/>
    <w:rsid w:val="008477B9"/>
    <w:rsid w:val="00847C6E"/>
    <w:rsid w:val="00850A21"/>
    <w:rsid w:val="0085223F"/>
    <w:rsid w:val="00854602"/>
    <w:rsid w:val="008548BD"/>
    <w:rsid w:val="008554B6"/>
    <w:rsid w:val="00857D88"/>
    <w:rsid w:val="0086009F"/>
    <w:rsid w:val="0086367C"/>
    <w:rsid w:val="008640CE"/>
    <w:rsid w:val="0086468C"/>
    <w:rsid w:val="008648F7"/>
    <w:rsid w:val="00867470"/>
    <w:rsid w:val="00867F24"/>
    <w:rsid w:val="00867F9A"/>
    <w:rsid w:val="0087041F"/>
    <w:rsid w:val="00872363"/>
    <w:rsid w:val="008723C3"/>
    <w:rsid w:val="00874591"/>
    <w:rsid w:val="00874EA2"/>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23F3"/>
    <w:rsid w:val="00894428"/>
    <w:rsid w:val="00896663"/>
    <w:rsid w:val="00897520"/>
    <w:rsid w:val="008A05DF"/>
    <w:rsid w:val="008A0B45"/>
    <w:rsid w:val="008A5E16"/>
    <w:rsid w:val="008A642E"/>
    <w:rsid w:val="008A753C"/>
    <w:rsid w:val="008A768C"/>
    <w:rsid w:val="008A7B35"/>
    <w:rsid w:val="008A7C6B"/>
    <w:rsid w:val="008B00D8"/>
    <w:rsid w:val="008B1414"/>
    <w:rsid w:val="008B143A"/>
    <w:rsid w:val="008B1834"/>
    <w:rsid w:val="008B33B5"/>
    <w:rsid w:val="008B4E4F"/>
    <w:rsid w:val="008B7843"/>
    <w:rsid w:val="008B7BCE"/>
    <w:rsid w:val="008B7E61"/>
    <w:rsid w:val="008C056B"/>
    <w:rsid w:val="008C257A"/>
    <w:rsid w:val="008C346A"/>
    <w:rsid w:val="008C4342"/>
    <w:rsid w:val="008C623C"/>
    <w:rsid w:val="008C6DF9"/>
    <w:rsid w:val="008D1C42"/>
    <w:rsid w:val="008D25D8"/>
    <w:rsid w:val="008D4BDF"/>
    <w:rsid w:val="008D5D1B"/>
    <w:rsid w:val="008D6C04"/>
    <w:rsid w:val="008D703F"/>
    <w:rsid w:val="008D7083"/>
    <w:rsid w:val="008D7E7B"/>
    <w:rsid w:val="008E070F"/>
    <w:rsid w:val="008E0B24"/>
    <w:rsid w:val="008E1466"/>
    <w:rsid w:val="008E34B6"/>
    <w:rsid w:val="008E379F"/>
    <w:rsid w:val="008E468D"/>
    <w:rsid w:val="008E4DDF"/>
    <w:rsid w:val="008E4FC0"/>
    <w:rsid w:val="008E5B4B"/>
    <w:rsid w:val="008F0C19"/>
    <w:rsid w:val="008F3ABB"/>
    <w:rsid w:val="008F4B74"/>
    <w:rsid w:val="008F4BC7"/>
    <w:rsid w:val="008F564C"/>
    <w:rsid w:val="008F57CC"/>
    <w:rsid w:val="008F5B50"/>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2B0"/>
    <w:rsid w:val="00911F19"/>
    <w:rsid w:val="00913345"/>
    <w:rsid w:val="00913E56"/>
    <w:rsid w:val="009143DB"/>
    <w:rsid w:val="00914809"/>
    <w:rsid w:val="009162A8"/>
    <w:rsid w:val="00916465"/>
    <w:rsid w:val="0092374B"/>
    <w:rsid w:val="00926475"/>
    <w:rsid w:val="00927A8B"/>
    <w:rsid w:val="00927C41"/>
    <w:rsid w:val="00931E1B"/>
    <w:rsid w:val="00933F50"/>
    <w:rsid w:val="009344B9"/>
    <w:rsid w:val="00935B84"/>
    <w:rsid w:val="00937068"/>
    <w:rsid w:val="00937340"/>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5124"/>
    <w:rsid w:val="00977010"/>
    <w:rsid w:val="00980785"/>
    <w:rsid w:val="009807E6"/>
    <w:rsid w:val="00980EDE"/>
    <w:rsid w:val="009817BD"/>
    <w:rsid w:val="00982325"/>
    <w:rsid w:val="0098281A"/>
    <w:rsid w:val="0098285E"/>
    <w:rsid w:val="00984058"/>
    <w:rsid w:val="00984423"/>
    <w:rsid w:val="00984961"/>
    <w:rsid w:val="009858A0"/>
    <w:rsid w:val="00985E3E"/>
    <w:rsid w:val="009870DB"/>
    <w:rsid w:val="009878CC"/>
    <w:rsid w:val="009918F1"/>
    <w:rsid w:val="00991FF7"/>
    <w:rsid w:val="009926CC"/>
    <w:rsid w:val="00995444"/>
    <w:rsid w:val="0099577A"/>
    <w:rsid w:val="009967C0"/>
    <w:rsid w:val="00997F19"/>
    <w:rsid w:val="009A0975"/>
    <w:rsid w:val="009A16AD"/>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1539"/>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019"/>
    <w:rsid w:val="009E489B"/>
    <w:rsid w:val="009E4F11"/>
    <w:rsid w:val="009E5B01"/>
    <w:rsid w:val="009E6B35"/>
    <w:rsid w:val="009F2106"/>
    <w:rsid w:val="009F41E6"/>
    <w:rsid w:val="009F4F1B"/>
    <w:rsid w:val="009F5ADE"/>
    <w:rsid w:val="009F6F53"/>
    <w:rsid w:val="00A01495"/>
    <w:rsid w:val="00A0173C"/>
    <w:rsid w:val="00A029E2"/>
    <w:rsid w:val="00A05321"/>
    <w:rsid w:val="00A103B5"/>
    <w:rsid w:val="00A10E1C"/>
    <w:rsid w:val="00A11DC9"/>
    <w:rsid w:val="00A143B9"/>
    <w:rsid w:val="00A1460B"/>
    <w:rsid w:val="00A1479C"/>
    <w:rsid w:val="00A1599F"/>
    <w:rsid w:val="00A15D0C"/>
    <w:rsid w:val="00A1749C"/>
    <w:rsid w:val="00A209A6"/>
    <w:rsid w:val="00A20F0B"/>
    <w:rsid w:val="00A21745"/>
    <w:rsid w:val="00A223FD"/>
    <w:rsid w:val="00A25046"/>
    <w:rsid w:val="00A26D9B"/>
    <w:rsid w:val="00A27244"/>
    <w:rsid w:val="00A3032D"/>
    <w:rsid w:val="00A310B3"/>
    <w:rsid w:val="00A32638"/>
    <w:rsid w:val="00A341A2"/>
    <w:rsid w:val="00A366E8"/>
    <w:rsid w:val="00A40796"/>
    <w:rsid w:val="00A41ABA"/>
    <w:rsid w:val="00A42426"/>
    <w:rsid w:val="00A4353B"/>
    <w:rsid w:val="00A44001"/>
    <w:rsid w:val="00A46A52"/>
    <w:rsid w:val="00A470A8"/>
    <w:rsid w:val="00A47707"/>
    <w:rsid w:val="00A50F2B"/>
    <w:rsid w:val="00A5398B"/>
    <w:rsid w:val="00A53A1F"/>
    <w:rsid w:val="00A53DC2"/>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0C"/>
    <w:rsid w:val="00AE7C28"/>
    <w:rsid w:val="00AF04ED"/>
    <w:rsid w:val="00AF05AD"/>
    <w:rsid w:val="00AF2B5E"/>
    <w:rsid w:val="00AF2C7B"/>
    <w:rsid w:val="00AF39EF"/>
    <w:rsid w:val="00AF41F8"/>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393"/>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3B70"/>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0593"/>
    <w:rsid w:val="00B715AA"/>
    <w:rsid w:val="00B7278B"/>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79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BF5E7E"/>
    <w:rsid w:val="00C01C76"/>
    <w:rsid w:val="00C01E57"/>
    <w:rsid w:val="00C02C42"/>
    <w:rsid w:val="00C0316B"/>
    <w:rsid w:val="00C05E87"/>
    <w:rsid w:val="00C10AAB"/>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3978"/>
    <w:rsid w:val="00C34064"/>
    <w:rsid w:val="00C34867"/>
    <w:rsid w:val="00C379F0"/>
    <w:rsid w:val="00C4007B"/>
    <w:rsid w:val="00C40765"/>
    <w:rsid w:val="00C41963"/>
    <w:rsid w:val="00C41F44"/>
    <w:rsid w:val="00C42508"/>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1CB5"/>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FAA"/>
    <w:rsid w:val="00CD364E"/>
    <w:rsid w:val="00CD469A"/>
    <w:rsid w:val="00CD5593"/>
    <w:rsid w:val="00CD593F"/>
    <w:rsid w:val="00CD5DFA"/>
    <w:rsid w:val="00CD682E"/>
    <w:rsid w:val="00CD6AB9"/>
    <w:rsid w:val="00CD7ABD"/>
    <w:rsid w:val="00CE0239"/>
    <w:rsid w:val="00CE081A"/>
    <w:rsid w:val="00CE2AA1"/>
    <w:rsid w:val="00CE42E6"/>
    <w:rsid w:val="00CE50CF"/>
    <w:rsid w:val="00CE66DA"/>
    <w:rsid w:val="00CF04A9"/>
    <w:rsid w:val="00CF1074"/>
    <w:rsid w:val="00CF2C4F"/>
    <w:rsid w:val="00CF2D21"/>
    <w:rsid w:val="00CF38D4"/>
    <w:rsid w:val="00CF5713"/>
    <w:rsid w:val="00CF5795"/>
    <w:rsid w:val="00CF6E29"/>
    <w:rsid w:val="00CF71D0"/>
    <w:rsid w:val="00CF74E2"/>
    <w:rsid w:val="00CF79D5"/>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5655"/>
    <w:rsid w:val="00D456E4"/>
    <w:rsid w:val="00D47866"/>
    <w:rsid w:val="00D500AE"/>
    <w:rsid w:val="00D5032A"/>
    <w:rsid w:val="00D536FE"/>
    <w:rsid w:val="00D53E5B"/>
    <w:rsid w:val="00D54CAA"/>
    <w:rsid w:val="00D55718"/>
    <w:rsid w:val="00D5594F"/>
    <w:rsid w:val="00D567F6"/>
    <w:rsid w:val="00D56882"/>
    <w:rsid w:val="00D60042"/>
    <w:rsid w:val="00D603F3"/>
    <w:rsid w:val="00D644D6"/>
    <w:rsid w:val="00D656DC"/>
    <w:rsid w:val="00D66428"/>
    <w:rsid w:val="00D679F5"/>
    <w:rsid w:val="00D70149"/>
    <w:rsid w:val="00D7052F"/>
    <w:rsid w:val="00D706B8"/>
    <w:rsid w:val="00D7074B"/>
    <w:rsid w:val="00D71A57"/>
    <w:rsid w:val="00D7386C"/>
    <w:rsid w:val="00D74087"/>
    <w:rsid w:val="00D74331"/>
    <w:rsid w:val="00D803B2"/>
    <w:rsid w:val="00D82630"/>
    <w:rsid w:val="00D82E37"/>
    <w:rsid w:val="00D835A4"/>
    <w:rsid w:val="00D87763"/>
    <w:rsid w:val="00D93B72"/>
    <w:rsid w:val="00D9424C"/>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279A"/>
    <w:rsid w:val="00DD6D57"/>
    <w:rsid w:val="00DD7E27"/>
    <w:rsid w:val="00DE2A92"/>
    <w:rsid w:val="00DE305F"/>
    <w:rsid w:val="00DE513E"/>
    <w:rsid w:val="00DE5407"/>
    <w:rsid w:val="00DE5EDC"/>
    <w:rsid w:val="00DE63E1"/>
    <w:rsid w:val="00DE6455"/>
    <w:rsid w:val="00DE7603"/>
    <w:rsid w:val="00DE7837"/>
    <w:rsid w:val="00DE78B3"/>
    <w:rsid w:val="00DE7F5A"/>
    <w:rsid w:val="00DF19A4"/>
    <w:rsid w:val="00DF2105"/>
    <w:rsid w:val="00DF2D7F"/>
    <w:rsid w:val="00DF3046"/>
    <w:rsid w:val="00DF54CD"/>
    <w:rsid w:val="00DF637F"/>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13B7"/>
    <w:rsid w:val="00E2406B"/>
    <w:rsid w:val="00E24175"/>
    <w:rsid w:val="00E241CF"/>
    <w:rsid w:val="00E2445C"/>
    <w:rsid w:val="00E25487"/>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2CE2"/>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4DC2"/>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41CE"/>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2F6"/>
    <w:rsid w:val="00EF13C3"/>
    <w:rsid w:val="00EF41B2"/>
    <w:rsid w:val="00EF68D8"/>
    <w:rsid w:val="00EF78B8"/>
    <w:rsid w:val="00EF7D70"/>
    <w:rsid w:val="00F00DE5"/>
    <w:rsid w:val="00F043A7"/>
    <w:rsid w:val="00F0449B"/>
    <w:rsid w:val="00F044F1"/>
    <w:rsid w:val="00F066DD"/>
    <w:rsid w:val="00F07745"/>
    <w:rsid w:val="00F114E8"/>
    <w:rsid w:val="00F123B5"/>
    <w:rsid w:val="00F143B0"/>
    <w:rsid w:val="00F14B5C"/>
    <w:rsid w:val="00F15D56"/>
    <w:rsid w:val="00F16409"/>
    <w:rsid w:val="00F17C02"/>
    <w:rsid w:val="00F17D71"/>
    <w:rsid w:val="00F17E8C"/>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2C14"/>
    <w:rsid w:val="00F53119"/>
    <w:rsid w:val="00F5379E"/>
    <w:rsid w:val="00F53B0E"/>
    <w:rsid w:val="00F53B75"/>
    <w:rsid w:val="00F54C0C"/>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0FF"/>
    <w:rsid w:val="00F9214D"/>
    <w:rsid w:val="00F921B3"/>
    <w:rsid w:val="00F92E62"/>
    <w:rsid w:val="00F934A0"/>
    <w:rsid w:val="00F94C7F"/>
    <w:rsid w:val="00F95474"/>
    <w:rsid w:val="00F96C9F"/>
    <w:rsid w:val="00FA00D5"/>
    <w:rsid w:val="00FA0FEB"/>
    <w:rsid w:val="00FA1568"/>
    <w:rsid w:val="00FA2A8E"/>
    <w:rsid w:val="00FA7236"/>
    <w:rsid w:val="00FA7B14"/>
    <w:rsid w:val="00FB0BA3"/>
    <w:rsid w:val="00FB0C26"/>
    <w:rsid w:val="00FB1397"/>
    <w:rsid w:val="00FB5B77"/>
    <w:rsid w:val="00FB6121"/>
    <w:rsid w:val="00FB6976"/>
    <w:rsid w:val="00FB7533"/>
    <w:rsid w:val="00FC276E"/>
    <w:rsid w:val="00FC3852"/>
    <w:rsid w:val="00FC3AEA"/>
    <w:rsid w:val="00FC4373"/>
    <w:rsid w:val="00FC4764"/>
    <w:rsid w:val="00FC7882"/>
    <w:rsid w:val="00FD0C4A"/>
    <w:rsid w:val="00FD35B3"/>
    <w:rsid w:val="00FD3F5F"/>
    <w:rsid w:val="00FD4050"/>
    <w:rsid w:val="00FD51BF"/>
    <w:rsid w:val="00FD53A0"/>
    <w:rsid w:val="00FD59C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099"/>
    <w:rsid w:val="00FF6469"/>
    <w:rsid w:val="00FF72DE"/>
    <w:rsid w:val="01DF6305"/>
    <w:rsid w:val="037BCD0F"/>
    <w:rsid w:val="06536B99"/>
    <w:rsid w:val="06C400E4"/>
    <w:rsid w:val="074F1344"/>
    <w:rsid w:val="0845F052"/>
    <w:rsid w:val="08EAE3A5"/>
    <w:rsid w:val="0A86B406"/>
    <w:rsid w:val="0B4AE073"/>
    <w:rsid w:val="0ED0047A"/>
    <w:rsid w:val="1179C96C"/>
    <w:rsid w:val="15A94591"/>
    <w:rsid w:val="15C4493D"/>
    <w:rsid w:val="15E22876"/>
    <w:rsid w:val="17CED952"/>
    <w:rsid w:val="18A5A753"/>
    <w:rsid w:val="19A91DAB"/>
    <w:rsid w:val="1A8195D5"/>
    <w:rsid w:val="1C188715"/>
    <w:rsid w:val="217324D9"/>
    <w:rsid w:val="26B32C4E"/>
    <w:rsid w:val="2755891B"/>
    <w:rsid w:val="282E4C6E"/>
    <w:rsid w:val="2A46BB37"/>
    <w:rsid w:val="2A95C8EC"/>
    <w:rsid w:val="2B4B59B5"/>
    <w:rsid w:val="2B737B7D"/>
    <w:rsid w:val="2D4BFE89"/>
    <w:rsid w:val="2DEC32ED"/>
    <w:rsid w:val="2E27E651"/>
    <w:rsid w:val="2F6DBA6B"/>
    <w:rsid w:val="365A9170"/>
    <w:rsid w:val="36BB423D"/>
    <w:rsid w:val="38125D5A"/>
    <w:rsid w:val="3AD4038C"/>
    <w:rsid w:val="3D4CDC89"/>
    <w:rsid w:val="3F775D71"/>
    <w:rsid w:val="3F987DA3"/>
    <w:rsid w:val="42C5ED14"/>
    <w:rsid w:val="45319AA7"/>
    <w:rsid w:val="4C2108E4"/>
    <w:rsid w:val="4D687900"/>
    <w:rsid w:val="4DAE1592"/>
    <w:rsid w:val="4FCE9338"/>
    <w:rsid w:val="528186B5"/>
    <w:rsid w:val="530BA764"/>
    <w:rsid w:val="5632628E"/>
    <w:rsid w:val="5768CFA4"/>
    <w:rsid w:val="5BBF3CC2"/>
    <w:rsid w:val="5ED22CCB"/>
    <w:rsid w:val="5F4625F2"/>
    <w:rsid w:val="5F67F743"/>
    <w:rsid w:val="6056FDC7"/>
    <w:rsid w:val="612125B9"/>
    <w:rsid w:val="61FC4856"/>
    <w:rsid w:val="635EE5FB"/>
    <w:rsid w:val="647023F4"/>
    <w:rsid w:val="650E1576"/>
    <w:rsid w:val="65ACBC56"/>
    <w:rsid w:val="65DE1EF7"/>
    <w:rsid w:val="6665B71F"/>
    <w:rsid w:val="6845B638"/>
    <w:rsid w:val="690ED989"/>
    <w:rsid w:val="699FBFA6"/>
    <w:rsid w:val="6C8F63FB"/>
    <w:rsid w:val="6F173A4D"/>
    <w:rsid w:val="6F25F00E"/>
    <w:rsid w:val="7060966D"/>
    <w:rsid w:val="70C1C06F"/>
    <w:rsid w:val="72577A1E"/>
    <w:rsid w:val="73F26872"/>
    <w:rsid w:val="74677CB4"/>
    <w:rsid w:val="78BF7322"/>
    <w:rsid w:val="7A684DF2"/>
    <w:rsid w:val="7AE3332F"/>
    <w:rsid w:val="7E4945AC"/>
    <w:rsid w:val="7E5599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800"/>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87308568">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Skye.Laidler@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image" Target="media/image2.emf"/><Relationship Id="rId30"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556D4A7A81E43BF37DADA406A5271" ma:contentTypeVersion="15" ma:contentTypeDescription="Create a new document." ma:contentTypeScope="" ma:versionID="b93d10f7c236a6cb042a8a7436e9328f">
  <xsd:schema xmlns:xsd="http://www.w3.org/2001/XMLSchema" xmlns:xs="http://www.w3.org/2001/XMLSchema" xmlns:p="http://schemas.microsoft.com/office/2006/metadata/properties" xmlns:ns1="http://schemas.microsoft.com/sharepoint/v3" xmlns:ns2="09636dcd-509b-4349-aba9-554a8b4013ca" xmlns:ns3="c7067620-3c93-4237-9659-10f06bb47240" targetNamespace="http://schemas.microsoft.com/office/2006/metadata/properties" ma:root="true" ma:fieldsID="fb819b6f92e2ce4d801cc975d4a8eb4b" ns1:_="" ns2:_="" ns3:_="">
    <xsd:import namespace="http://schemas.microsoft.com/sharepoint/v3"/>
    <xsd:import namespace="09636dcd-509b-4349-aba9-554a8b4013ca"/>
    <xsd:import namespace="c7067620-3c93-4237-9659-10f06bb4724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36dcd-509b-4349-aba9-554a8b4013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9636dcd-509b-4349-aba9-554a8b4013ca">
      <Terms xmlns="http://schemas.microsoft.com/office/infopath/2007/PartnerControls"/>
    </lcf76f155ced4ddcb4097134ff3c332f>
    <_ip_UnifiedCompliancePolicyProperties xmlns="http://schemas.microsoft.com/sharepoint/v3" xsi:nil="true"/>
    <TaxCatchAll xmlns="c7067620-3c93-4237-9659-10f06bb47240" xsi:nil="true"/>
  </documentManagement>
</p:properties>
</file>

<file path=customXml/itemProps1.xml><?xml version="1.0" encoding="utf-8"?>
<ds:datastoreItem xmlns:ds="http://schemas.openxmlformats.org/officeDocument/2006/customXml" ds:itemID="{8BA2F155-F61A-46FE-8353-08AA5E9A0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636dcd-509b-4349-aba9-554a8b4013ca"/>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09636dcd-509b-4349-aba9-554a8b4013ca"/>
    <ds:schemaRef ds:uri="http://purl.org/dc/elements/1.1/"/>
    <ds:schemaRef ds:uri="c7067620-3c93-4237-9659-10f06bb47240"/>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7270</Words>
  <Characters>41441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2018-02-28T20:44:00Z</cp:lastPrinted>
  <dcterms:created xsi:type="dcterms:W3CDTF">2024-02-22T20:36:00Z</dcterms:created>
  <dcterms:modified xsi:type="dcterms:W3CDTF">2024-02-22T20:36:00Z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0x010100FD2556D4A7A81E43BF37DADA406A5271</vt:lpwstr>
  </property>
  <property fmtid="{D5CDD505-2E9C-101B-9397-08002B2CF9AE}" pid="4" name="MediaServiceImageTags">
    <vt:lpwstr/>
  </property>
</Properties>
</file>