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EC7DB6B"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2A625A">
        <w:rPr>
          <w:rStyle w:val="InitialStyle"/>
          <w:rFonts w:ascii="Arial" w:hAnsi="Arial" w:cs="Arial"/>
          <w:b/>
          <w:bCs/>
          <w:sz w:val="32"/>
          <w:szCs w:val="32"/>
        </w:rPr>
        <w:t>Environmental Protection</w:t>
      </w:r>
    </w:p>
    <w:p w14:paraId="12751258" w14:textId="2CB72521" w:rsidR="00ED0523" w:rsidRPr="002A625A" w:rsidRDefault="002A625A"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Division of Environmental Assessment, Nonpoint Source Grant Program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3570C39" w:rsidR="00ED0523" w:rsidRPr="00C97934" w:rsidRDefault="002A625A" w:rsidP="00ED0523">
      <w:pPr>
        <w:pStyle w:val="DefaultText"/>
        <w:widowControl/>
        <w:jc w:val="center"/>
        <w:rPr>
          <w:rStyle w:val="InitialStyle"/>
          <w:rFonts w:ascii="Arial" w:hAnsi="Arial" w:cs="Arial"/>
          <w:bCs/>
          <w:color w:val="FF0000"/>
          <w:sz w:val="32"/>
          <w:szCs w:val="32"/>
          <w:u w:val="single"/>
        </w:rPr>
      </w:pPr>
      <w:r>
        <w:rPr>
          <w:rStyle w:val="InitialStyle"/>
          <w:rFonts w:ascii="Arial" w:hAnsi="Arial" w:cs="Arial"/>
          <w:b/>
          <w:bCs/>
          <w:sz w:val="32"/>
          <w:szCs w:val="32"/>
        </w:rPr>
        <w:t>RFA</w:t>
      </w:r>
      <w:r w:rsidR="00ED0523" w:rsidRPr="00C97934">
        <w:rPr>
          <w:rStyle w:val="InitialStyle"/>
          <w:rFonts w:ascii="Arial" w:hAnsi="Arial" w:cs="Arial"/>
          <w:b/>
          <w:bCs/>
          <w:sz w:val="32"/>
          <w:szCs w:val="32"/>
        </w:rPr>
        <w:t xml:space="preserve"># </w:t>
      </w:r>
      <w:r w:rsidR="000B0026">
        <w:rPr>
          <w:rStyle w:val="InitialStyle"/>
          <w:rFonts w:ascii="Arial" w:hAnsi="Arial" w:cs="Arial"/>
          <w:b/>
          <w:bCs/>
          <w:sz w:val="32"/>
          <w:szCs w:val="32"/>
        </w:rPr>
        <w:t>202303053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33A3A9F8" w:rsidR="00ED0523" w:rsidRPr="002A625A" w:rsidRDefault="002A625A"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Grants for Nonpoint Source Pollution Control Projects Watershed-based Plan </w:t>
      </w:r>
      <w:r w:rsidR="005C3007">
        <w:rPr>
          <w:rStyle w:val="InitialStyle"/>
          <w:rFonts w:ascii="Arial" w:hAnsi="Arial" w:cs="Arial"/>
          <w:b/>
          <w:bCs/>
          <w:sz w:val="32"/>
          <w:szCs w:val="32"/>
        </w:rPr>
        <w:t>Implementation</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1B4A875B" w:rsidR="00ED0523" w:rsidRPr="00C97934" w:rsidRDefault="002A625A" w:rsidP="00ED0523">
            <w:pPr>
              <w:widowControl/>
              <w:autoSpaceDE/>
              <w:rPr>
                <w:rFonts w:ascii="Arial" w:eastAsia="Calibri" w:hAnsi="Arial" w:cs="Arial"/>
                <w:b/>
                <w:sz w:val="28"/>
                <w:szCs w:val="28"/>
              </w:rPr>
            </w:pPr>
            <w:r>
              <w:rPr>
                <w:rFonts w:ascii="Arial" w:eastAsia="Calibri" w:hAnsi="Arial" w:cs="Arial"/>
                <w:b/>
                <w:sz w:val="28"/>
                <w:szCs w:val="28"/>
              </w:rPr>
              <w:t>RFA</w:t>
            </w:r>
            <w:r w:rsidR="00ED0523"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6B1FEB5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w:t>
            </w:r>
            <w:r w:rsidR="002A625A">
              <w:rPr>
                <w:rFonts w:ascii="Arial" w:eastAsia="Calibri" w:hAnsi="Arial" w:cs="Arial"/>
                <w:i/>
                <w:sz w:val="24"/>
                <w:szCs w:val="24"/>
              </w:rPr>
              <w:t>RFA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w:t>
            </w:r>
            <w:r w:rsidR="002A625A">
              <w:rPr>
                <w:rFonts w:ascii="Arial" w:eastAsia="Calibri" w:hAnsi="Arial" w:cs="Arial"/>
                <w:i/>
                <w:sz w:val="24"/>
                <w:szCs w:val="24"/>
              </w:rPr>
              <w:t>RFA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0365950" w14:textId="542EE03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625A">
              <w:rPr>
                <w:rFonts w:ascii="Arial" w:eastAsia="Calibri" w:hAnsi="Arial" w:cs="Arial"/>
                <w:sz w:val="24"/>
                <w:szCs w:val="24"/>
              </w:rPr>
              <w:t>Alex Wong</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625A">
              <w:rPr>
                <w:rFonts w:ascii="Arial" w:eastAsia="Calibri" w:hAnsi="Arial" w:cs="Arial"/>
                <w:sz w:val="24"/>
                <w:szCs w:val="24"/>
              </w:rPr>
              <w:t>Nonpoint Source Program Coordinator</w:t>
            </w:r>
          </w:p>
          <w:p w14:paraId="300D1A4B" w14:textId="42C5F08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625A">
              <w:rPr>
                <w:rFonts w:ascii="Arial" w:eastAsia="Calibri" w:hAnsi="Arial" w:cs="Arial"/>
                <w:sz w:val="24"/>
                <w:szCs w:val="24"/>
              </w:rPr>
              <w:t>Alex.Wong@Maine.Gov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2BF8D3"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w:t>
            </w:r>
            <w:r w:rsidR="002A625A">
              <w:rPr>
                <w:rFonts w:ascii="Arial" w:eastAsia="Calibri" w:hAnsi="Arial" w:cs="Arial"/>
                <w:i/>
                <w:sz w:val="24"/>
                <w:szCs w:val="24"/>
              </w:rPr>
              <w:t>RFA</w:t>
            </w:r>
            <w:r w:rsidRPr="00C97934">
              <w:rPr>
                <w:rFonts w:ascii="Arial" w:eastAsia="Calibri" w:hAnsi="Arial" w:cs="Arial"/>
                <w:i/>
                <w:sz w:val="24"/>
                <w:szCs w:val="24"/>
              </w:rPr>
              <w:t xml:space="preserve"> Coordinator identified above</w:t>
            </w:r>
            <w:r w:rsidR="00343B30" w:rsidRPr="00C97934">
              <w:rPr>
                <w:rFonts w:ascii="Arial" w:eastAsia="Calibri" w:hAnsi="Arial" w:cs="Arial"/>
                <w:i/>
                <w:sz w:val="24"/>
                <w:szCs w:val="24"/>
              </w:rPr>
              <w:t xml:space="preserve"> by:</w:t>
            </w:r>
          </w:p>
          <w:p w14:paraId="15489C7F" w14:textId="0853560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C3007">
              <w:rPr>
                <w:rFonts w:ascii="Arial" w:eastAsia="Calibri" w:hAnsi="Arial" w:cs="Arial"/>
                <w:sz w:val="24"/>
                <w:szCs w:val="24"/>
              </w:rPr>
              <w:t>May 1</w:t>
            </w:r>
            <w:r w:rsidR="00C87244">
              <w:rPr>
                <w:rFonts w:ascii="Arial" w:eastAsia="Calibri" w:hAnsi="Arial" w:cs="Arial"/>
                <w:sz w:val="24"/>
                <w:szCs w:val="24"/>
              </w:rPr>
              <w:t>, 2023</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6C3F70BD" w:rsidR="00ED0523" w:rsidRPr="00C97934" w:rsidRDefault="00F56D23" w:rsidP="00ED0523">
            <w:pPr>
              <w:widowControl/>
              <w:autoSpaceDE/>
              <w:rPr>
                <w:rFonts w:ascii="Arial" w:eastAsia="Calibri" w:hAnsi="Arial" w:cs="Arial"/>
                <w:b/>
                <w:sz w:val="28"/>
                <w:szCs w:val="28"/>
              </w:rPr>
            </w:pPr>
            <w:proofErr w:type="gramStart"/>
            <w:r>
              <w:rPr>
                <w:rFonts w:ascii="Arial" w:eastAsia="Calibri" w:hAnsi="Arial" w:cs="Arial"/>
                <w:b/>
                <w:sz w:val="28"/>
                <w:szCs w:val="28"/>
              </w:rPr>
              <w:t xml:space="preserve">Application </w:t>
            </w:r>
            <w:r w:rsidR="00343B30" w:rsidRPr="00C97934">
              <w:rPr>
                <w:rFonts w:ascii="Arial" w:eastAsia="Calibri" w:hAnsi="Arial" w:cs="Arial"/>
                <w:b/>
                <w:sz w:val="28"/>
                <w:szCs w:val="28"/>
              </w:rPr>
              <w:t xml:space="preserve"> Submission</w:t>
            </w:r>
            <w:proofErr w:type="gramEnd"/>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1582832C" w:rsidR="00E0154A" w:rsidRPr="00C97934" w:rsidRDefault="00F56D23" w:rsidP="00A836E5">
            <w:pPr>
              <w:widowControl/>
              <w:autoSpaceDE/>
              <w:rPr>
                <w:rFonts w:ascii="Arial" w:eastAsia="Calibri" w:hAnsi="Arial" w:cs="Arial"/>
                <w:i/>
                <w:sz w:val="24"/>
                <w:szCs w:val="24"/>
              </w:rPr>
            </w:pPr>
            <w:r>
              <w:rPr>
                <w:rFonts w:ascii="Arial" w:eastAsia="Calibri" w:hAnsi="Arial" w:cs="Arial"/>
                <w:i/>
                <w:sz w:val="24"/>
                <w:szCs w:val="24"/>
              </w:rPr>
              <w:t>Application</w:t>
            </w:r>
            <w:r w:rsidR="00E0154A" w:rsidRPr="00C97934">
              <w:rPr>
                <w:rFonts w:ascii="Arial" w:eastAsia="Calibri" w:hAnsi="Arial" w:cs="Arial"/>
                <w:i/>
                <w:sz w:val="24"/>
                <w:szCs w:val="24"/>
              </w:rPr>
              <w:t xml:space="preserve">s </w:t>
            </w:r>
            <w:r w:rsidR="00E0154A"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 the Division of Procurement Services by:</w:t>
            </w:r>
          </w:p>
          <w:p w14:paraId="0C2CFDF7" w14:textId="381E0A37"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97721E">
              <w:rPr>
                <w:rFonts w:ascii="Arial" w:eastAsia="Calibri" w:hAnsi="Arial" w:cs="Arial"/>
                <w:sz w:val="24"/>
                <w:szCs w:val="24"/>
              </w:rPr>
              <w:t>May 19</w:t>
            </w:r>
            <w:r w:rsidR="00C87244">
              <w:rPr>
                <w:rFonts w:ascii="Arial" w:eastAsia="Calibri" w:hAnsi="Arial" w:cs="Arial"/>
                <w:sz w:val="24"/>
                <w:szCs w:val="24"/>
              </w:rPr>
              <w:t>, 2023</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4D0A7127" w:rsidR="00A836E5" w:rsidRPr="00C97934" w:rsidRDefault="00F56D23" w:rsidP="00A836E5">
            <w:pPr>
              <w:rPr>
                <w:rFonts w:ascii="Arial" w:hAnsi="Arial" w:cs="Arial"/>
                <w:i/>
                <w:sz w:val="24"/>
                <w:szCs w:val="24"/>
              </w:rPr>
            </w:pPr>
            <w:r>
              <w:rPr>
                <w:rFonts w:ascii="Arial" w:hAnsi="Arial" w:cs="Arial"/>
                <w:i/>
                <w:sz w:val="24"/>
                <w:szCs w:val="24"/>
              </w:rPr>
              <w:t>Application</w:t>
            </w:r>
            <w:r w:rsidR="00A836E5" w:rsidRPr="00C97934">
              <w:rPr>
                <w:rFonts w:ascii="Arial" w:hAnsi="Arial" w:cs="Arial"/>
                <w:i/>
                <w:sz w:val="24"/>
                <w:szCs w:val="24"/>
              </w:rPr>
              <w:t xml:space="preserve">s </w:t>
            </w:r>
            <w:r w:rsidR="00A836E5"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00A836E5"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00A836E5"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2"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A2078">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A2078">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6F794F67" w14:textId="77777777" w:rsidTr="00723BC4">
        <w:tc>
          <w:tcPr>
            <w:tcW w:w="8370" w:type="dxa"/>
          </w:tcPr>
          <w:p w14:paraId="3869167D" w14:textId="26D6FF84" w:rsidR="003652A0" w:rsidRPr="00C97934" w:rsidRDefault="002A625A" w:rsidP="00933F50">
            <w:pPr>
              <w:rPr>
                <w:rFonts w:ascii="Arial" w:hAnsi="Arial" w:cs="Arial"/>
                <w:b/>
                <w:sz w:val="24"/>
                <w:szCs w:val="24"/>
              </w:rPr>
            </w:pPr>
            <w:r>
              <w:rPr>
                <w:rFonts w:ascii="Arial" w:hAnsi="Arial" w:cs="Arial"/>
                <w:b/>
                <w:sz w:val="24"/>
                <w:szCs w:val="24"/>
              </w:rPr>
              <w:t>RFA</w:t>
            </w:r>
            <w:r w:rsidR="003652A0" w:rsidRPr="00C97934">
              <w:rPr>
                <w:rFonts w:ascii="Arial" w:hAnsi="Arial" w:cs="Arial"/>
                <w:b/>
                <w:sz w:val="24"/>
                <w:szCs w:val="24"/>
              </w:rPr>
              <w:t xml:space="preserve"> DEFINITIONS/ACRONYMS</w:t>
            </w:r>
          </w:p>
        </w:tc>
        <w:tc>
          <w:tcPr>
            <w:tcW w:w="1700" w:type="dxa"/>
            <w:shd w:val="clear" w:color="auto" w:fill="auto"/>
          </w:tcPr>
          <w:p w14:paraId="3290938D" w14:textId="02A40A8B" w:rsidR="003652A0" w:rsidRPr="00C97934" w:rsidRDefault="00487177" w:rsidP="00933F50">
            <w:pPr>
              <w:jc w:val="center"/>
              <w:rPr>
                <w:rFonts w:ascii="Arial" w:hAnsi="Arial" w:cs="Arial"/>
                <w:b/>
                <w:sz w:val="24"/>
                <w:szCs w:val="24"/>
              </w:rPr>
            </w:pPr>
            <w:r>
              <w:rPr>
                <w:rFonts w:ascii="Arial" w:hAnsi="Arial" w:cs="Arial"/>
                <w:b/>
                <w:sz w:val="24"/>
                <w:szCs w:val="24"/>
              </w:rPr>
              <w:t>3</w:t>
            </w:r>
          </w:p>
        </w:tc>
      </w:tr>
      <w:tr w:rsidR="003652A0" w:rsidRPr="00C97934" w14:paraId="3621834C" w14:textId="77777777" w:rsidTr="00723BC4">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23BC4">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55A59AD5" w:rsidR="003652A0" w:rsidRPr="00C97934" w:rsidRDefault="00487177" w:rsidP="00933F50">
            <w:pPr>
              <w:jc w:val="center"/>
              <w:rPr>
                <w:rFonts w:ascii="Arial" w:hAnsi="Arial" w:cs="Arial"/>
                <w:b/>
                <w:sz w:val="24"/>
                <w:szCs w:val="24"/>
              </w:rPr>
            </w:pPr>
            <w:r>
              <w:rPr>
                <w:rFonts w:ascii="Arial" w:hAnsi="Arial" w:cs="Arial"/>
                <w:b/>
                <w:sz w:val="24"/>
                <w:szCs w:val="24"/>
              </w:rPr>
              <w:t>4</w:t>
            </w:r>
          </w:p>
        </w:tc>
      </w:tr>
      <w:tr w:rsidR="003652A0" w:rsidRPr="00C97934" w14:paraId="6B928108" w14:textId="77777777" w:rsidTr="00723BC4">
        <w:tc>
          <w:tcPr>
            <w:tcW w:w="8370" w:type="dxa"/>
          </w:tcPr>
          <w:p w14:paraId="524F39C5" w14:textId="77777777" w:rsidR="003652A0" w:rsidRPr="00C97934" w:rsidRDefault="003652A0" w:rsidP="00425B0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1FD1A167" w:rsidR="003652A0" w:rsidRPr="00C97934" w:rsidRDefault="00487177" w:rsidP="00933F50">
            <w:pPr>
              <w:jc w:val="center"/>
              <w:rPr>
                <w:rFonts w:ascii="Arial" w:hAnsi="Arial" w:cs="Arial"/>
                <w:b/>
                <w:sz w:val="24"/>
                <w:szCs w:val="24"/>
              </w:rPr>
            </w:pPr>
            <w:r>
              <w:rPr>
                <w:rFonts w:ascii="Arial" w:hAnsi="Arial" w:cs="Arial"/>
                <w:b/>
                <w:sz w:val="24"/>
                <w:szCs w:val="24"/>
              </w:rPr>
              <w:t>4</w:t>
            </w:r>
          </w:p>
        </w:tc>
      </w:tr>
      <w:tr w:rsidR="003652A0" w:rsidRPr="00C97934" w14:paraId="5899A094" w14:textId="77777777" w:rsidTr="00723BC4">
        <w:tc>
          <w:tcPr>
            <w:tcW w:w="8370" w:type="dxa"/>
          </w:tcPr>
          <w:p w14:paraId="6E6D06AA" w14:textId="77777777" w:rsidR="003652A0" w:rsidRPr="00C97934" w:rsidRDefault="003652A0" w:rsidP="00425B0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47C664C9" w:rsidR="003652A0" w:rsidRPr="00C97934" w:rsidRDefault="00487177" w:rsidP="00933F50">
            <w:pPr>
              <w:jc w:val="center"/>
              <w:rPr>
                <w:rFonts w:ascii="Arial" w:hAnsi="Arial" w:cs="Arial"/>
                <w:b/>
                <w:sz w:val="24"/>
                <w:szCs w:val="24"/>
              </w:rPr>
            </w:pPr>
            <w:r>
              <w:rPr>
                <w:rFonts w:ascii="Arial" w:hAnsi="Arial" w:cs="Arial"/>
                <w:b/>
                <w:sz w:val="24"/>
                <w:szCs w:val="24"/>
              </w:rPr>
              <w:t>5</w:t>
            </w:r>
          </w:p>
        </w:tc>
      </w:tr>
      <w:tr w:rsidR="003652A0" w:rsidRPr="00C97934" w14:paraId="26C8A84A" w14:textId="77777777" w:rsidTr="00723BC4">
        <w:tc>
          <w:tcPr>
            <w:tcW w:w="8370" w:type="dxa"/>
          </w:tcPr>
          <w:p w14:paraId="18B23C5D" w14:textId="6D9BB568" w:rsidR="003652A0" w:rsidRPr="00C97934" w:rsidRDefault="003652A0" w:rsidP="00425B0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6C31AA">
              <w:rPr>
                <w:rFonts w:ascii="Arial" w:hAnsi="Arial" w:cs="Arial"/>
                <w:sz w:val="24"/>
                <w:szCs w:val="24"/>
              </w:rPr>
              <w:t>APPLICATIONS</w:t>
            </w:r>
          </w:p>
        </w:tc>
        <w:tc>
          <w:tcPr>
            <w:tcW w:w="1700" w:type="dxa"/>
            <w:shd w:val="clear" w:color="auto" w:fill="auto"/>
          </w:tcPr>
          <w:p w14:paraId="08C27329" w14:textId="11EA6511" w:rsidR="003652A0" w:rsidRPr="00C97934" w:rsidRDefault="00487177" w:rsidP="00933F50">
            <w:pPr>
              <w:jc w:val="center"/>
              <w:rPr>
                <w:rFonts w:ascii="Arial" w:hAnsi="Arial" w:cs="Arial"/>
                <w:b/>
                <w:sz w:val="24"/>
                <w:szCs w:val="24"/>
              </w:rPr>
            </w:pPr>
            <w:r>
              <w:rPr>
                <w:rFonts w:ascii="Arial" w:hAnsi="Arial" w:cs="Arial"/>
                <w:b/>
                <w:sz w:val="24"/>
                <w:szCs w:val="24"/>
              </w:rPr>
              <w:t>5</w:t>
            </w:r>
          </w:p>
        </w:tc>
      </w:tr>
      <w:tr w:rsidR="003652A0" w:rsidRPr="00C97934" w14:paraId="2C60D896" w14:textId="77777777" w:rsidTr="00723BC4">
        <w:tc>
          <w:tcPr>
            <w:tcW w:w="8370" w:type="dxa"/>
          </w:tcPr>
          <w:p w14:paraId="7AECE1CA" w14:textId="098B40CF" w:rsidR="003652A0" w:rsidRPr="00C97934" w:rsidRDefault="003652A0" w:rsidP="00425B0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3C384276" w:rsidR="003652A0" w:rsidRPr="00C97934" w:rsidRDefault="00487177" w:rsidP="00933F50">
            <w:pPr>
              <w:jc w:val="center"/>
              <w:rPr>
                <w:rFonts w:ascii="Arial" w:hAnsi="Arial" w:cs="Arial"/>
                <w:b/>
                <w:sz w:val="24"/>
                <w:szCs w:val="24"/>
              </w:rPr>
            </w:pPr>
            <w:r>
              <w:rPr>
                <w:rFonts w:ascii="Arial" w:hAnsi="Arial" w:cs="Arial"/>
                <w:b/>
                <w:sz w:val="24"/>
                <w:szCs w:val="24"/>
              </w:rPr>
              <w:t>6</w:t>
            </w:r>
          </w:p>
        </w:tc>
      </w:tr>
      <w:tr w:rsidR="003652A0" w:rsidRPr="00C97934" w14:paraId="1C2E84CC" w14:textId="77777777" w:rsidTr="00723BC4">
        <w:tc>
          <w:tcPr>
            <w:tcW w:w="8370" w:type="dxa"/>
          </w:tcPr>
          <w:p w14:paraId="1A61C13F" w14:textId="71A0EAE3" w:rsidR="003652A0" w:rsidRPr="00C97934" w:rsidRDefault="006C31AA" w:rsidP="00425B09">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 xml:space="preserve">GRANT FUNDS AND </w:t>
            </w:r>
            <w:r w:rsidR="003652A0" w:rsidRPr="00C97934">
              <w:rPr>
                <w:rFonts w:ascii="Arial" w:hAnsi="Arial" w:cs="Arial"/>
                <w:sz w:val="24"/>
                <w:szCs w:val="24"/>
              </w:rPr>
              <w:t>NUMBER OF AWARDS</w:t>
            </w:r>
          </w:p>
        </w:tc>
        <w:tc>
          <w:tcPr>
            <w:tcW w:w="1700" w:type="dxa"/>
            <w:shd w:val="clear" w:color="auto" w:fill="auto"/>
          </w:tcPr>
          <w:p w14:paraId="333F3DB1" w14:textId="02566D20" w:rsidR="003652A0" w:rsidRPr="00C97934" w:rsidRDefault="00487177" w:rsidP="00933F50">
            <w:pPr>
              <w:jc w:val="center"/>
              <w:rPr>
                <w:rFonts w:ascii="Arial" w:hAnsi="Arial" w:cs="Arial"/>
                <w:b/>
                <w:sz w:val="24"/>
                <w:szCs w:val="24"/>
              </w:rPr>
            </w:pPr>
            <w:r>
              <w:rPr>
                <w:rFonts w:ascii="Arial" w:hAnsi="Arial" w:cs="Arial"/>
                <w:b/>
                <w:sz w:val="24"/>
                <w:szCs w:val="24"/>
              </w:rPr>
              <w:t>6</w:t>
            </w:r>
          </w:p>
        </w:tc>
      </w:tr>
      <w:tr w:rsidR="003652A0" w:rsidRPr="00C97934" w14:paraId="379BDD8B" w14:textId="77777777" w:rsidTr="00723BC4">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23BC4">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354FEF9D" w:rsidR="003652A0" w:rsidRPr="00C97934" w:rsidRDefault="00487177" w:rsidP="00933F50">
            <w:pPr>
              <w:jc w:val="center"/>
              <w:rPr>
                <w:rFonts w:ascii="Arial" w:hAnsi="Arial" w:cs="Arial"/>
                <w:b/>
                <w:sz w:val="24"/>
                <w:szCs w:val="24"/>
              </w:rPr>
            </w:pPr>
            <w:r>
              <w:rPr>
                <w:rFonts w:ascii="Arial" w:hAnsi="Arial" w:cs="Arial"/>
                <w:b/>
                <w:sz w:val="24"/>
                <w:szCs w:val="24"/>
              </w:rPr>
              <w:t>7</w:t>
            </w:r>
          </w:p>
        </w:tc>
      </w:tr>
      <w:tr w:rsidR="006C31AA" w:rsidRPr="00C97934" w14:paraId="7A39FBD0" w14:textId="77777777" w:rsidTr="00723BC4">
        <w:tc>
          <w:tcPr>
            <w:tcW w:w="8370" w:type="dxa"/>
          </w:tcPr>
          <w:p w14:paraId="28A2C8AB" w14:textId="3B8CDDA0" w:rsidR="006C31AA" w:rsidRPr="00C97934" w:rsidRDefault="006C31AA" w:rsidP="006C31AA">
            <w:pPr>
              <w:ind w:left="701" w:hanging="360"/>
              <w:rPr>
                <w:rFonts w:ascii="Arial" w:hAnsi="Arial" w:cs="Arial"/>
                <w:b/>
                <w:sz w:val="24"/>
                <w:szCs w:val="24"/>
              </w:rPr>
            </w:pPr>
            <w:r>
              <w:rPr>
                <w:rFonts w:ascii="Arial" w:hAnsi="Arial" w:cs="Arial"/>
                <w:b/>
                <w:sz w:val="24"/>
                <w:szCs w:val="24"/>
              </w:rPr>
              <w:t>A.</w:t>
            </w:r>
            <w:r>
              <w:rPr>
                <w:rFonts w:ascii="Arial" w:hAnsi="Arial" w:cs="Arial"/>
                <w:b/>
                <w:sz w:val="24"/>
                <w:szCs w:val="24"/>
              </w:rPr>
              <w:tab/>
            </w:r>
            <w:r>
              <w:rPr>
                <w:rFonts w:ascii="Arial" w:hAnsi="Arial" w:cs="Arial"/>
                <w:b/>
                <w:sz w:val="24"/>
                <w:szCs w:val="24"/>
              </w:rPr>
              <w:tab/>
            </w:r>
            <w:r w:rsidRPr="006C31AA">
              <w:rPr>
                <w:rFonts w:ascii="Arial" w:hAnsi="Arial" w:cs="Arial"/>
                <w:bCs/>
                <w:sz w:val="24"/>
                <w:szCs w:val="24"/>
              </w:rPr>
              <w:t>P</w:t>
            </w:r>
            <w:r>
              <w:rPr>
                <w:rFonts w:ascii="Arial" w:hAnsi="Arial" w:cs="Arial"/>
                <w:bCs/>
                <w:sz w:val="24"/>
                <w:szCs w:val="24"/>
              </w:rPr>
              <w:t>URPOSE – WATERSHED-BASED PLAN IMPLEMENTATION</w:t>
            </w:r>
          </w:p>
        </w:tc>
        <w:tc>
          <w:tcPr>
            <w:tcW w:w="1700" w:type="dxa"/>
            <w:shd w:val="clear" w:color="auto" w:fill="auto"/>
          </w:tcPr>
          <w:p w14:paraId="07F918D3" w14:textId="79D5731F" w:rsidR="006C31AA" w:rsidRPr="00C97934" w:rsidRDefault="00487177" w:rsidP="00933F50">
            <w:pPr>
              <w:jc w:val="center"/>
              <w:rPr>
                <w:rFonts w:ascii="Arial" w:hAnsi="Arial" w:cs="Arial"/>
                <w:b/>
                <w:sz w:val="24"/>
                <w:szCs w:val="24"/>
              </w:rPr>
            </w:pPr>
            <w:r>
              <w:rPr>
                <w:rFonts w:ascii="Arial" w:hAnsi="Arial" w:cs="Arial"/>
                <w:b/>
                <w:sz w:val="24"/>
                <w:szCs w:val="24"/>
              </w:rPr>
              <w:t>7</w:t>
            </w:r>
          </w:p>
        </w:tc>
      </w:tr>
      <w:tr w:rsidR="006C31AA" w:rsidRPr="00C97934" w14:paraId="726932A9" w14:textId="77777777" w:rsidTr="00723BC4">
        <w:tc>
          <w:tcPr>
            <w:tcW w:w="8370" w:type="dxa"/>
          </w:tcPr>
          <w:p w14:paraId="4F63A1B6" w14:textId="6B121499" w:rsidR="006C31AA" w:rsidRPr="006C31AA" w:rsidRDefault="006C31AA" w:rsidP="006C31AA">
            <w:pPr>
              <w:ind w:left="701" w:hanging="360"/>
              <w:rPr>
                <w:rFonts w:ascii="Arial" w:hAnsi="Arial" w:cs="Arial"/>
                <w:bCs/>
                <w:sz w:val="24"/>
                <w:szCs w:val="24"/>
              </w:rPr>
            </w:pPr>
            <w:r>
              <w:rPr>
                <w:rFonts w:ascii="Arial" w:hAnsi="Arial" w:cs="Arial"/>
                <w:b/>
                <w:sz w:val="24"/>
                <w:szCs w:val="24"/>
              </w:rPr>
              <w:t>B.</w:t>
            </w:r>
            <w:r>
              <w:rPr>
                <w:rFonts w:ascii="Arial" w:hAnsi="Arial" w:cs="Arial"/>
                <w:b/>
                <w:sz w:val="24"/>
                <w:szCs w:val="24"/>
              </w:rPr>
              <w:tab/>
            </w:r>
            <w:r>
              <w:rPr>
                <w:rFonts w:ascii="Arial" w:hAnsi="Arial" w:cs="Arial"/>
                <w:bCs/>
                <w:sz w:val="24"/>
                <w:szCs w:val="24"/>
              </w:rPr>
              <w:t>PREREQUISITES</w:t>
            </w:r>
          </w:p>
        </w:tc>
        <w:tc>
          <w:tcPr>
            <w:tcW w:w="1700" w:type="dxa"/>
            <w:shd w:val="clear" w:color="auto" w:fill="auto"/>
          </w:tcPr>
          <w:p w14:paraId="3C3FB0AA" w14:textId="1F20039C" w:rsidR="006C31AA" w:rsidRPr="00C97934" w:rsidRDefault="00487177" w:rsidP="00933F50">
            <w:pPr>
              <w:jc w:val="center"/>
              <w:rPr>
                <w:rFonts w:ascii="Arial" w:hAnsi="Arial" w:cs="Arial"/>
                <w:b/>
                <w:sz w:val="24"/>
                <w:szCs w:val="24"/>
              </w:rPr>
            </w:pPr>
            <w:r>
              <w:rPr>
                <w:rFonts w:ascii="Arial" w:hAnsi="Arial" w:cs="Arial"/>
                <w:b/>
                <w:sz w:val="24"/>
                <w:szCs w:val="24"/>
              </w:rPr>
              <w:t>7</w:t>
            </w:r>
          </w:p>
        </w:tc>
      </w:tr>
      <w:tr w:rsidR="006C31AA" w:rsidRPr="00C97934" w14:paraId="2CC8C874" w14:textId="77777777" w:rsidTr="00723BC4">
        <w:tc>
          <w:tcPr>
            <w:tcW w:w="8370" w:type="dxa"/>
          </w:tcPr>
          <w:p w14:paraId="28C818BB" w14:textId="3C9D9368" w:rsidR="006C31AA" w:rsidRPr="006C31AA" w:rsidRDefault="006C31AA" w:rsidP="006C31AA">
            <w:pPr>
              <w:ind w:left="701" w:hanging="360"/>
              <w:rPr>
                <w:rFonts w:ascii="Arial" w:hAnsi="Arial" w:cs="Arial"/>
                <w:bCs/>
                <w:sz w:val="24"/>
                <w:szCs w:val="24"/>
              </w:rPr>
            </w:pPr>
            <w:r>
              <w:rPr>
                <w:rFonts w:ascii="Arial" w:hAnsi="Arial" w:cs="Arial"/>
                <w:b/>
                <w:sz w:val="24"/>
                <w:szCs w:val="24"/>
              </w:rPr>
              <w:t>C.</w:t>
            </w:r>
            <w:r>
              <w:rPr>
                <w:rFonts w:ascii="Arial" w:hAnsi="Arial" w:cs="Arial"/>
                <w:b/>
                <w:sz w:val="24"/>
                <w:szCs w:val="24"/>
              </w:rPr>
              <w:tab/>
            </w:r>
            <w:r>
              <w:rPr>
                <w:rFonts w:ascii="Arial" w:hAnsi="Arial" w:cs="Arial"/>
                <w:bCs/>
                <w:sz w:val="24"/>
                <w:szCs w:val="24"/>
              </w:rPr>
              <w:t>ELIGIBLE AND INELIGIBLE ACTIVITIES</w:t>
            </w:r>
          </w:p>
        </w:tc>
        <w:tc>
          <w:tcPr>
            <w:tcW w:w="1700" w:type="dxa"/>
            <w:shd w:val="clear" w:color="auto" w:fill="auto"/>
          </w:tcPr>
          <w:p w14:paraId="1F697C0D" w14:textId="526BB308" w:rsidR="006C31AA" w:rsidRPr="00C97934" w:rsidRDefault="00487177" w:rsidP="00933F50">
            <w:pPr>
              <w:jc w:val="center"/>
              <w:rPr>
                <w:rFonts w:ascii="Arial" w:hAnsi="Arial" w:cs="Arial"/>
                <w:b/>
                <w:sz w:val="24"/>
                <w:szCs w:val="24"/>
              </w:rPr>
            </w:pPr>
            <w:r>
              <w:rPr>
                <w:rFonts w:ascii="Arial" w:hAnsi="Arial" w:cs="Arial"/>
                <w:b/>
                <w:sz w:val="24"/>
                <w:szCs w:val="24"/>
              </w:rPr>
              <w:t>7</w:t>
            </w:r>
          </w:p>
        </w:tc>
      </w:tr>
      <w:tr w:rsidR="006C31AA" w:rsidRPr="00C97934" w14:paraId="07D778DB" w14:textId="77777777" w:rsidTr="00723BC4">
        <w:tc>
          <w:tcPr>
            <w:tcW w:w="8370" w:type="dxa"/>
          </w:tcPr>
          <w:p w14:paraId="1C6C5F2D" w14:textId="4748444B" w:rsidR="006C31AA" w:rsidRPr="004A2078" w:rsidRDefault="006C31AA" w:rsidP="006C31AA">
            <w:pPr>
              <w:ind w:left="701" w:hanging="360"/>
              <w:rPr>
                <w:rFonts w:ascii="Arial" w:hAnsi="Arial" w:cs="Arial"/>
                <w:bCs/>
                <w:sz w:val="24"/>
                <w:szCs w:val="24"/>
              </w:rPr>
            </w:pPr>
            <w:r>
              <w:rPr>
                <w:rFonts w:ascii="Arial" w:hAnsi="Arial" w:cs="Arial"/>
                <w:b/>
                <w:sz w:val="24"/>
                <w:szCs w:val="24"/>
              </w:rPr>
              <w:t>D.</w:t>
            </w:r>
            <w:r>
              <w:rPr>
                <w:rFonts w:ascii="Arial" w:hAnsi="Arial" w:cs="Arial"/>
                <w:b/>
                <w:sz w:val="24"/>
                <w:szCs w:val="24"/>
              </w:rPr>
              <w:tab/>
            </w:r>
            <w:r w:rsidR="004A2078">
              <w:rPr>
                <w:rFonts w:ascii="Arial" w:hAnsi="Arial" w:cs="Arial"/>
                <w:bCs/>
                <w:sz w:val="24"/>
                <w:szCs w:val="24"/>
              </w:rPr>
              <w:t>PROJECT DESIGN</w:t>
            </w:r>
          </w:p>
        </w:tc>
        <w:tc>
          <w:tcPr>
            <w:tcW w:w="1700" w:type="dxa"/>
            <w:shd w:val="clear" w:color="auto" w:fill="auto"/>
          </w:tcPr>
          <w:p w14:paraId="048BF234" w14:textId="7A7856DA" w:rsidR="006C31AA" w:rsidRPr="00C97934" w:rsidRDefault="00487177" w:rsidP="00933F50">
            <w:pPr>
              <w:jc w:val="center"/>
              <w:rPr>
                <w:rFonts w:ascii="Arial" w:hAnsi="Arial" w:cs="Arial"/>
                <w:b/>
                <w:sz w:val="24"/>
                <w:szCs w:val="24"/>
              </w:rPr>
            </w:pPr>
            <w:r>
              <w:rPr>
                <w:rFonts w:ascii="Arial" w:hAnsi="Arial" w:cs="Arial"/>
                <w:b/>
                <w:sz w:val="24"/>
                <w:szCs w:val="24"/>
              </w:rPr>
              <w:t>8</w:t>
            </w:r>
          </w:p>
        </w:tc>
      </w:tr>
      <w:tr w:rsidR="006C31AA" w:rsidRPr="00C97934" w14:paraId="447B6535" w14:textId="77777777" w:rsidTr="00723BC4">
        <w:tc>
          <w:tcPr>
            <w:tcW w:w="8370" w:type="dxa"/>
          </w:tcPr>
          <w:p w14:paraId="09FAA220" w14:textId="42B05787" w:rsidR="006C31AA" w:rsidRPr="006C31AA" w:rsidRDefault="006C31AA" w:rsidP="006C31AA">
            <w:pPr>
              <w:ind w:left="701" w:hanging="360"/>
              <w:rPr>
                <w:rFonts w:ascii="Arial" w:hAnsi="Arial" w:cs="Arial"/>
                <w:bCs/>
                <w:sz w:val="24"/>
                <w:szCs w:val="24"/>
              </w:rPr>
            </w:pPr>
            <w:r>
              <w:rPr>
                <w:rFonts w:ascii="Arial" w:hAnsi="Arial" w:cs="Arial"/>
                <w:b/>
                <w:sz w:val="24"/>
                <w:szCs w:val="24"/>
              </w:rPr>
              <w:t>E.</w:t>
            </w:r>
            <w:r w:rsidR="004A2078">
              <w:rPr>
                <w:rFonts w:ascii="Arial" w:hAnsi="Arial" w:cs="Arial"/>
                <w:b/>
                <w:sz w:val="24"/>
                <w:szCs w:val="24"/>
              </w:rPr>
              <w:tab/>
            </w:r>
            <w:r w:rsidR="004A2078">
              <w:rPr>
                <w:rFonts w:ascii="Arial" w:hAnsi="Arial" w:cs="Arial"/>
                <w:bCs/>
                <w:sz w:val="24"/>
                <w:szCs w:val="24"/>
              </w:rPr>
              <w:t>MATCH REQUIREMENTS</w:t>
            </w:r>
            <w:r>
              <w:rPr>
                <w:rFonts w:ascii="Arial" w:hAnsi="Arial" w:cs="Arial"/>
                <w:bCs/>
                <w:sz w:val="24"/>
                <w:szCs w:val="24"/>
              </w:rPr>
              <w:t xml:space="preserve"> </w:t>
            </w:r>
          </w:p>
        </w:tc>
        <w:tc>
          <w:tcPr>
            <w:tcW w:w="1700" w:type="dxa"/>
            <w:shd w:val="clear" w:color="auto" w:fill="auto"/>
          </w:tcPr>
          <w:p w14:paraId="6F2A4A90" w14:textId="09C4922E" w:rsidR="006C31AA" w:rsidRPr="00C97934" w:rsidRDefault="00487177" w:rsidP="00933F50">
            <w:pPr>
              <w:jc w:val="center"/>
              <w:rPr>
                <w:rFonts w:ascii="Arial" w:hAnsi="Arial" w:cs="Arial"/>
                <w:b/>
                <w:sz w:val="24"/>
                <w:szCs w:val="24"/>
              </w:rPr>
            </w:pPr>
            <w:r>
              <w:rPr>
                <w:rFonts w:ascii="Arial" w:hAnsi="Arial" w:cs="Arial"/>
                <w:b/>
                <w:sz w:val="24"/>
                <w:szCs w:val="24"/>
              </w:rPr>
              <w:t>9</w:t>
            </w:r>
          </w:p>
        </w:tc>
      </w:tr>
      <w:tr w:rsidR="006C31AA" w:rsidRPr="00C97934" w14:paraId="015413A3" w14:textId="77777777" w:rsidTr="00723BC4">
        <w:tc>
          <w:tcPr>
            <w:tcW w:w="8370" w:type="dxa"/>
          </w:tcPr>
          <w:p w14:paraId="6D44B495" w14:textId="34D02326" w:rsidR="006C31AA" w:rsidRPr="004A2078" w:rsidRDefault="006C31AA" w:rsidP="006C31AA">
            <w:pPr>
              <w:ind w:left="701" w:hanging="360"/>
              <w:rPr>
                <w:rFonts w:ascii="Arial" w:hAnsi="Arial" w:cs="Arial"/>
                <w:bCs/>
                <w:sz w:val="24"/>
                <w:szCs w:val="24"/>
              </w:rPr>
            </w:pPr>
            <w:r>
              <w:rPr>
                <w:rFonts w:ascii="Arial" w:hAnsi="Arial" w:cs="Arial"/>
                <w:b/>
                <w:sz w:val="24"/>
                <w:szCs w:val="24"/>
              </w:rPr>
              <w:t>F.</w:t>
            </w:r>
            <w:r>
              <w:rPr>
                <w:rFonts w:ascii="Arial" w:hAnsi="Arial" w:cs="Arial"/>
                <w:b/>
                <w:sz w:val="24"/>
                <w:szCs w:val="24"/>
              </w:rPr>
              <w:tab/>
            </w:r>
            <w:r w:rsidR="004A2078">
              <w:rPr>
                <w:rFonts w:ascii="Arial" w:hAnsi="Arial" w:cs="Arial"/>
                <w:bCs/>
                <w:sz w:val="24"/>
                <w:szCs w:val="24"/>
              </w:rPr>
              <w:t>PROCUREMENT OF SERVICES AND SUBGRANTS</w:t>
            </w:r>
          </w:p>
        </w:tc>
        <w:tc>
          <w:tcPr>
            <w:tcW w:w="1700" w:type="dxa"/>
            <w:shd w:val="clear" w:color="auto" w:fill="auto"/>
          </w:tcPr>
          <w:p w14:paraId="7FD09E41" w14:textId="39821938" w:rsidR="006C31AA" w:rsidRPr="00C97934" w:rsidRDefault="00487177" w:rsidP="00933F50">
            <w:pPr>
              <w:jc w:val="center"/>
              <w:rPr>
                <w:rFonts w:ascii="Arial" w:hAnsi="Arial" w:cs="Arial"/>
                <w:b/>
                <w:sz w:val="24"/>
                <w:szCs w:val="24"/>
              </w:rPr>
            </w:pPr>
            <w:r>
              <w:rPr>
                <w:rFonts w:ascii="Arial" w:hAnsi="Arial" w:cs="Arial"/>
                <w:b/>
                <w:sz w:val="24"/>
                <w:szCs w:val="24"/>
              </w:rPr>
              <w:t>9</w:t>
            </w:r>
          </w:p>
        </w:tc>
      </w:tr>
      <w:tr w:rsidR="006C31AA" w:rsidRPr="00C97934" w14:paraId="5B2EEB39" w14:textId="77777777" w:rsidTr="00723BC4">
        <w:tc>
          <w:tcPr>
            <w:tcW w:w="8370" w:type="dxa"/>
          </w:tcPr>
          <w:p w14:paraId="0FF30048" w14:textId="21475EF5" w:rsidR="006C31AA" w:rsidRPr="004A2078" w:rsidRDefault="006C31AA" w:rsidP="006C31AA">
            <w:pPr>
              <w:ind w:left="701" w:hanging="360"/>
              <w:rPr>
                <w:rFonts w:ascii="Arial" w:hAnsi="Arial" w:cs="Arial"/>
                <w:bCs/>
                <w:sz w:val="24"/>
                <w:szCs w:val="24"/>
              </w:rPr>
            </w:pPr>
            <w:r>
              <w:rPr>
                <w:rFonts w:ascii="Arial" w:hAnsi="Arial" w:cs="Arial"/>
                <w:b/>
                <w:sz w:val="24"/>
                <w:szCs w:val="24"/>
              </w:rPr>
              <w:t>G.</w:t>
            </w:r>
            <w:r>
              <w:rPr>
                <w:rFonts w:ascii="Arial" w:hAnsi="Arial" w:cs="Arial"/>
                <w:b/>
                <w:sz w:val="24"/>
                <w:szCs w:val="24"/>
              </w:rPr>
              <w:tab/>
            </w:r>
            <w:r w:rsidR="004A2078">
              <w:rPr>
                <w:rFonts w:ascii="Arial" w:hAnsi="Arial" w:cs="Arial"/>
                <w:bCs/>
                <w:sz w:val="24"/>
                <w:szCs w:val="24"/>
              </w:rPr>
              <w:t>ENVIRONMENTAL DATA QUALITY ASSURANCE</w:t>
            </w:r>
          </w:p>
        </w:tc>
        <w:tc>
          <w:tcPr>
            <w:tcW w:w="1700" w:type="dxa"/>
            <w:shd w:val="clear" w:color="auto" w:fill="auto"/>
          </w:tcPr>
          <w:p w14:paraId="785E7802" w14:textId="264FF369" w:rsidR="006C31AA" w:rsidRPr="00C97934" w:rsidRDefault="00487177" w:rsidP="00933F50">
            <w:pPr>
              <w:jc w:val="center"/>
              <w:rPr>
                <w:rFonts w:ascii="Arial" w:hAnsi="Arial" w:cs="Arial"/>
                <w:b/>
                <w:sz w:val="24"/>
                <w:szCs w:val="24"/>
              </w:rPr>
            </w:pPr>
            <w:r>
              <w:rPr>
                <w:rFonts w:ascii="Arial" w:hAnsi="Arial" w:cs="Arial"/>
                <w:b/>
                <w:sz w:val="24"/>
                <w:szCs w:val="24"/>
              </w:rPr>
              <w:t>10</w:t>
            </w:r>
          </w:p>
        </w:tc>
      </w:tr>
      <w:tr w:rsidR="003652A0" w:rsidRPr="00C97934" w14:paraId="360457AE" w14:textId="77777777" w:rsidTr="00723BC4">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23BC4">
        <w:tc>
          <w:tcPr>
            <w:tcW w:w="8370" w:type="dxa"/>
          </w:tcPr>
          <w:p w14:paraId="5FA48C3F" w14:textId="44709A49" w:rsidR="003652A0" w:rsidRPr="00C97934" w:rsidRDefault="003652A0" w:rsidP="00933F50">
            <w:pPr>
              <w:rPr>
                <w:rFonts w:ascii="Arial" w:hAnsi="Arial" w:cs="Arial"/>
                <w:b/>
                <w:sz w:val="24"/>
                <w:szCs w:val="24"/>
              </w:rPr>
            </w:pPr>
            <w:r w:rsidRPr="00C97934">
              <w:rPr>
                <w:rFonts w:ascii="Arial" w:hAnsi="Arial" w:cs="Arial"/>
                <w:b/>
                <w:sz w:val="24"/>
                <w:szCs w:val="24"/>
              </w:rPr>
              <w:t xml:space="preserve">PART III        KEY </w:t>
            </w:r>
            <w:r w:rsidR="002A625A">
              <w:rPr>
                <w:rFonts w:ascii="Arial" w:hAnsi="Arial" w:cs="Arial"/>
                <w:b/>
                <w:sz w:val="24"/>
                <w:szCs w:val="24"/>
              </w:rPr>
              <w:t>RFA</w:t>
            </w:r>
            <w:r w:rsidRPr="00C97934">
              <w:rPr>
                <w:rFonts w:ascii="Arial" w:hAnsi="Arial" w:cs="Arial"/>
                <w:b/>
                <w:sz w:val="24"/>
                <w:szCs w:val="24"/>
              </w:rPr>
              <w:t xml:space="preserve"> EVENTS</w:t>
            </w:r>
          </w:p>
        </w:tc>
        <w:tc>
          <w:tcPr>
            <w:tcW w:w="1700" w:type="dxa"/>
            <w:shd w:val="clear" w:color="auto" w:fill="auto"/>
          </w:tcPr>
          <w:p w14:paraId="46A52527" w14:textId="4CE5EFFB" w:rsidR="003652A0" w:rsidRPr="00C97934" w:rsidRDefault="00487177"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723BC4">
        <w:tc>
          <w:tcPr>
            <w:tcW w:w="8370" w:type="dxa"/>
          </w:tcPr>
          <w:p w14:paraId="36169736" w14:textId="3380EB13" w:rsidR="003652A0" w:rsidRPr="00C97934" w:rsidRDefault="004A2078" w:rsidP="00425B09">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1BB3B8FA" w14:textId="673208FB" w:rsidR="003652A0" w:rsidRPr="00C97934" w:rsidRDefault="00487177" w:rsidP="00933F50">
            <w:pPr>
              <w:jc w:val="center"/>
              <w:rPr>
                <w:rFonts w:ascii="Arial" w:hAnsi="Arial" w:cs="Arial"/>
                <w:b/>
                <w:sz w:val="24"/>
                <w:szCs w:val="24"/>
              </w:rPr>
            </w:pPr>
            <w:r>
              <w:rPr>
                <w:rFonts w:ascii="Arial" w:hAnsi="Arial" w:cs="Arial"/>
                <w:b/>
                <w:sz w:val="24"/>
                <w:szCs w:val="24"/>
              </w:rPr>
              <w:t>11</w:t>
            </w:r>
          </w:p>
        </w:tc>
      </w:tr>
      <w:tr w:rsidR="003652A0" w:rsidRPr="00C97934" w14:paraId="1B269148" w14:textId="77777777" w:rsidTr="00723BC4">
        <w:tc>
          <w:tcPr>
            <w:tcW w:w="8370" w:type="dxa"/>
          </w:tcPr>
          <w:p w14:paraId="28B9EA2B" w14:textId="373F5805" w:rsidR="003652A0" w:rsidRPr="00C97934" w:rsidRDefault="004A2078" w:rsidP="00425B09">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7F592D2A" w14:textId="63541C3A" w:rsidR="003652A0" w:rsidRPr="00C97934" w:rsidRDefault="00487177" w:rsidP="00933F50">
            <w:pPr>
              <w:jc w:val="center"/>
              <w:rPr>
                <w:rFonts w:ascii="Arial" w:hAnsi="Arial" w:cs="Arial"/>
                <w:b/>
                <w:sz w:val="24"/>
                <w:szCs w:val="24"/>
              </w:rPr>
            </w:pPr>
            <w:r>
              <w:rPr>
                <w:rFonts w:ascii="Arial" w:hAnsi="Arial" w:cs="Arial"/>
                <w:b/>
                <w:sz w:val="24"/>
                <w:szCs w:val="24"/>
              </w:rPr>
              <w:t>11</w:t>
            </w:r>
          </w:p>
        </w:tc>
      </w:tr>
      <w:tr w:rsidR="003652A0" w:rsidRPr="00C97934" w14:paraId="45A2D7E3" w14:textId="77777777" w:rsidTr="00723BC4">
        <w:tc>
          <w:tcPr>
            <w:tcW w:w="8370" w:type="dxa"/>
          </w:tcPr>
          <w:p w14:paraId="31A035B9" w14:textId="1674BCAC" w:rsidR="003652A0" w:rsidRPr="00C97934" w:rsidRDefault="004A2078" w:rsidP="00425B09">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SUBMITTING THE APPLICATION</w:t>
            </w:r>
          </w:p>
        </w:tc>
        <w:tc>
          <w:tcPr>
            <w:tcW w:w="1700" w:type="dxa"/>
            <w:shd w:val="clear" w:color="auto" w:fill="auto"/>
          </w:tcPr>
          <w:p w14:paraId="6A39C762" w14:textId="6ADC8B46" w:rsidR="003652A0" w:rsidRPr="00C97934" w:rsidRDefault="00487177" w:rsidP="00933F50">
            <w:pPr>
              <w:jc w:val="center"/>
              <w:rPr>
                <w:rFonts w:ascii="Arial" w:hAnsi="Arial" w:cs="Arial"/>
                <w:b/>
                <w:sz w:val="24"/>
                <w:szCs w:val="24"/>
              </w:rPr>
            </w:pPr>
            <w:r>
              <w:rPr>
                <w:rFonts w:ascii="Arial" w:hAnsi="Arial" w:cs="Arial"/>
                <w:b/>
                <w:sz w:val="24"/>
                <w:szCs w:val="24"/>
              </w:rPr>
              <w:t>11</w:t>
            </w:r>
          </w:p>
        </w:tc>
      </w:tr>
      <w:tr w:rsidR="003652A0" w:rsidRPr="00C97934" w14:paraId="4DC51E63" w14:textId="77777777" w:rsidTr="00723BC4">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23BC4">
        <w:tc>
          <w:tcPr>
            <w:tcW w:w="8370" w:type="dxa"/>
          </w:tcPr>
          <w:p w14:paraId="1E2B8C24" w14:textId="0CD9E650" w:rsidR="003652A0" w:rsidRPr="00C97934" w:rsidRDefault="003652A0" w:rsidP="00933F50">
            <w:pPr>
              <w:rPr>
                <w:rFonts w:ascii="Arial" w:hAnsi="Arial" w:cs="Arial"/>
                <w:b/>
                <w:sz w:val="24"/>
                <w:szCs w:val="24"/>
              </w:rPr>
            </w:pPr>
            <w:r w:rsidRPr="00C97934">
              <w:rPr>
                <w:rFonts w:ascii="Arial" w:hAnsi="Arial" w:cs="Arial"/>
                <w:b/>
                <w:sz w:val="24"/>
                <w:szCs w:val="24"/>
              </w:rPr>
              <w:t xml:space="preserve">PART IV       </w:t>
            </w:r>
            <w:r w:rsidR="00F56D23">
              <w:rPr>
                <w:rFonts w:ascii="Arial" w:hAnsi="Arial" w:cs="Arial"/>
                <w:b/>
                <w:sz w:val="24"/>
                <w:szCs w:val="24"/>
              </w:rPr>
              <w:t>APPLICATION</w:t>
            </w:r>
            <w:r w:rsidRPr="00C97934">
              <w:rPr>
                <w:rFonts w:ascii="Arial" w:hAnsi="Arial" w:cs="Arial"/>
                <w:b/>
                <w:sz w:val="24"/>
                <w:szCs w:val="24"/>
              </w:rPr>
              <w:t xml:space="preserve"> SUBMISSION REQUIREMENTS</w:t>
            </w:r>
          </w:p>
        </w:tc>
        <w:tc>
          <w:tcPr>
            <w:tcW w:w="1700" w:type="dxa"/>
            <w:shd w:val="clear" w:color="auto" w:fill="auto"/>
          </w:tcPr>
          <w:p w14:paraId="07AC0DA9" w14:textId="009950B7" w:rsidR="003652A0" w:rsidRPr="00C97934" w:rsidRDefault="00487177"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723BC4">
        <w:tc>
          <w:tcPr>
            <w:tcW w:w="8370" w:type="dxa"/>
          </w:tcPr>
          <w:p w14:paraId="70761800" w14:textId="3B92D4FD" w:rsidR="003652A0" w:rsidRPr="004A2078" w:rsidRDefault="004A2078" w:rsidP="004A2078">
            <w:pPr>
              <w:ind w:left="701" w:hanging="360"/>
              <w:rPr>
                <w:rFonts w:ascii="Arial" w:hAnsi="Arial" w:cs="Arial"/>
                <w:sz w:val="24"/>
                <w:szCs w:val="24"/>
              </w:rPr>
            </w:pPr>
            <w:r w:rsidRPr="004A2078">
              <w:rPr>
                <w:rFonts w:ascii="Arial" w:hAnsi="Arial" w:cs="Arial"/>
                <w:b/>
                <w:bCs/>
                <w:sz w:val="24"/>
                <w:szCs w:val="24"/>
              </w:rPr>
              <w:t>A</w:t>
            </w:r>
            <w:r>
              <w:rPr>
                <w:rFonts w:ascii="Arial" w:hAnsi="Arial" w:cs="Arial"/>
                <w:b/>
                <w:bCs/>
                <w:sz w:val="24"/>
                <w:szCs w:val="24"/>
              </w:rPr>
              <w:t>.</w:t>
            </w:r>
            <w:r>
              <w:rPr>
                <w:rFonts w:ascii="Arial" w:hAnsi="Arial" w:cs="Arial"/>
                <w:b/>
                <w:bCs/>
                <w:sz w:val="24"/>
                <w:szCs w:val="24"/>
              </w:rPr>
              <w:tab/>
            </w:r>
            <w:r>
              <w:rPr>
                <w:rFonts w:ascii="Arial" w:hAnsi="Arial" w:cs="Arial"/>
                <w:sz w:val="24"/>
                <w:szCs w:val="24"/>
              </w:rPr>
              <w:t>APPLICATION FORMAT</w:t>
            </w:r>
          </w:p>
        </w:tc>
        <w:tc>
          <w:tcPr>
            <w:tcW w:w="1700" w:type="dxa"/>
            <w:shd w:val="clear" w:color="auto" w:fill="auto"/>
          </w:tcPr>
          <w:p w14:paraId="7D83A145" w14:textId="4F309DDB" w:rsidR="003652A0" w:rsidRPr="00C97934" w:rsidRDefault="00487177" w:rsidP="00933F50">
            <w:pPr>
              <w:jc w:val="center"/>
              <w:rPr>
                <w:rFonts w:ascii="Arial" w:hAnsi="Arial" w:cs="Arial"/>
                <w:b/>
                <w:sz w:val="24"/>
                <w:szCs w:val="24"/>
              </w:rPr>
            </w:pPr>
            <w:r>
              <w:rPr>
                <w:rFonts w:ascii="Arial" w:hAnsi="Arial" w:cs="Arial"/>
                <w:b/>
                <w:sz w:val="24"/>
                <w:szCs w:val="24"/>
              </w:rPr>
              <w:t>13</w:t>
            </w:r>
          </w:p>
        </w:tc>
      </w:tr>
      <w:tr w:rsidR="004A2078" w:rsidRPr="00C97934" w14:paraId="4FEB7B23" w14:textId="77777777" w:rsidTr="00723BC4">
        <w:tc>
          <w:tcPr>
            <w:tcW w:w="8370" w:type="dxa"/>
          </w:tcPr>
          <w:p w14:paraId="10F3F17C" w14:textId="4DA75F7B" w:rsidR="004A2078" w:rsidRPr="004A2078" w:rsidRDefault="004A2078" w:rsidP="004A2078">
            <w:pPr>
              <w:ind w:left="701" w:hanging="360"/>
              <w:rPr>
                <w:rFonts w:ascii="Arial" w:hAnsi="Arial" w:cs="Arial"/>
                <w:sz w:val="24"/>
                <w:szCs w:val="24"/>
              </w:rPr>
            </w:pPr>
            <w:r>
              <w:rPr>
                <w:rFonts w:ascii="Arial" w:hAnsi="Arial" w:cs="Arial"/>
                <w:b/>
                <w:bCs/>
                <w:sz w:val="24"/>
                <w:szCs w:val="24"/>
              </w:rPr>
              <w:t>B.</w:t>
            </w:r>
            <w:r>
              <w:rPr>
                <w:rFonts w:ascii="Arial" w:hAnsi="Arial" w:cs="Arial"/>
                <w:sz w:val="24"/>
                <w:szCs w:val="24"/>
              </w:rPr>
              <w:tab/>
              <w:t>APPLICATION CONTENTS</w:t>
            </w:r>
          </w:p>
        </w:tc>
        <w:tc>
          <w:tcPr>
            <w:tcW w:w="1700" w:type="dxa"/>
            <w:shd w:val="clear" w:color="auto" w:fill="auto"/>
          </w:tcPr>
          <w:p w14:paraId="7983CA0E" w14:textId="6380D3B9" w:rsidR="004A2078" w:rsidRPr="00C97934" w:rsidRDefault="00487177" w:rsidP="00933F50">
            <w:pPr>
              <w:jc w:val="center"/>
              <w:rPr>
                <w:rFonts w:ascii="Arial" w:hAnsi="Arial" w:cs="Arial"/>
                <w:b/>
                <w:sz w:val="24"/>
                <w:szCs w:val="24"/>
              </w:rPr>
            </w:pPr>
            <w:r>
              <w:rPr>
                <w:rFonts w:ascii="Arial" w:hAnsi="Arial" w:cs="Arial"/>
                <w:b/>
                <w:sz w:val="24"/>
                <w:szCs w:val="24"/>
              </w:rPr>
              <w:t>13</w:t>
            </w:r>
          </w:p>
        </w:tc>
      </w:tr>
      <w:tr w:rsidR="004A2078" w:rsidRPr="00C97934" w14:paraId="647A6FA9" w14:textId="77777777" w:rsidTr="00723BC4">
        <w:tc>
          <w:tcPr>
            <w:tcW w:w="8370" w:type="dxa"/>
          </w:tcPr>
          <w:p w14:paraId="00ED7443" w14:textId="77777777" w:rsidR="004A2078" w:rsidRPr="00C97934" w:rsidRDefault="004A2078" w:rsidP="00933F50">
            <w:pPr>
              <w:rPr>
                <w:rFonts w:ascii="Arial" w:hAnsi="Arial" w:cs="Arial"/>
                <w:sz w:val="24"/>
                <w:szCs w:val="24"/>
              </w:rPr>
            </w:pPr>
          </w:p>
        </w:tc>
        <w:tc>
          <w:tcPr>
            <w:tcW w:w="1700" w:type="dxa"/>
            <w:shd w:val="clear" w:color="auto" w:fill="auto"/>
          </w:tcPr>
          <w:p w14:paraId="3091CD36" w14:textId="77777777" w:rsidR="004A2078" w:rsidRPr="00C97934" w:rsidRDefault="004A2078" w:rsidP="00933F50">
            <w:pPr>
              <w:jc w:val="center"/>
              <w:rPr>
                <w:rFonts w:ascii="Arial" w:hAnsi="Arial" w:cs="Arial"/>
                <w:b/>
                <w:sz w:val="24"/>
                <w:szCs w:val="24"/>
              </w:rPr>
            </w:pPr>
          </w:p>
        </w:tc>
      </w:tr>
      <w:tr w:rsidR="003652A0" w:rsidRPr="00C97934" w14:paraId="1DCBE856" w14:textId="77777777" w:rsidTr="00723BC4">
        <w:tc>
          <w:tcPr>
            <w:tcW w:w="8370" w:type="dxa"/>
          </w:tcPr>
          <w:p w14:paraId="43E2DF1B" w14:textId="2C03527B" w:rsidR="003652A0" w:rsidRPr="00C97934" w:rsidRDefault="003652A0" w:rsidP="00933F50">
            <w:pPr>
              <w:rPr>
                <w:rFonts w:ascii="Arial" w:hAnsi="Arial" w:cs="Arial"/>
                <w:b/>
                <w:sz w:val="24"/>
                <w:szCs w:val="24"/>
              </w:rPr>
            </w:pPr>
            <w:r w:rsidRPr="00C97934">
              <w:rPr>
                <w:rFonts w:ascii="Arial" w:hAnsi="Arial" w:cs="Arial"/>
                <w:b/>
                <w:sz w:val="24"/>
                <w:szCs w:val="24"/>
              </w:rPr>
              <w:t xml:space="preserve">PART V        </w:t>
            </w:r>
            <w:r w:rsidR="00F56D23">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7195E054" w14:textId="2BDDDAE4" w:rsidR="003652A0" w:rsidRPr="00C97934" w:rsidRDefault="00487177" w:rsidP="00933F50">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723BC4">
        <w:tc>
          <w:tcPr>
            <w:tcW w:w="8370" w:type="dxa"/>
          </w:tcPr>
          <w:p w14:paraId="329CDB6C" w14:textId="77777777" w:rsidR="003652A0" w:rsidRPr="00C97934" w:rsidRDefault="003652A0" w:rsidP="00425B0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217034B9" w:rsidR="003652A0" w:rsidRPr="00C97934" w:rsidRDefault="00487177" w:rsidP="00933F50">
            <w:pPr>
              <w:jc w:val="center"/>
              <w:rPr>
                <w:rFonts w:ascii="Arial" w:hAnsi="Arial" w:cs="Arial"/>
                <w:b/>
                <w:sz w:val="24"/>
                <w:szCs w:val="24"/>
              </w:rPr>
            </w:pPr>
            <w:r>
              <w:rPr>
                <w:rFonts w:ascii="Arial" w:hAnsi="Arial" w:cs="Arial"/>
                <w:b/>
                <w:sz w:val="24"/>
                <w:szCs w:val="24"/>
              </w:rPr>
              <w:t>16</w:t>
            </w:r>
          </w:p>
        </w:tc>
      </w:tr>
      <w:tr w:rsidR="003652A0" w:rsidRPr="00C97934" w14:paraId="13A1C578" w14:textId="77777777" w:rsidTr="00723BC4">
        <w:tc>
          <w:tcPr>
            <w:tcW w:w="8370" w:type="dxa"/>
          </w:tcPr>
          <w:p w14:paraId="01C78C47" w14:textId="77777777" w:rsidR="003652A0" w:rsidRPr="00C97934" w:rsidRDefault="003652A0" w:rsidP="00425B0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4A9306D5" w:rsidR="003652A0" w:rsidRPr="00C97934" w:rsidRDefault="00487177" w:rsidP="00933F50">
            <w:pPr>
              <w:jc w:val="center"/>
              <w:rPr>
                <w:rFonts w:ascii="Arial" w:hAnsi="Arial" w:cs="Arial"/>
                <w:b/>
                <w:sz w:val="24"/>
                <w:szCs w:val="24"/>
              </w:rPr>
            </w:pPr>
            <w:r>
              <w:rPr>
                <w:rFonts w:ascii="Arial" w:hAnsi="Arial" w:cs="Arial"/>
                <w:b/>
                <w:sz w:val="24"/>
                <w:szCs w:val="24"/>
              </w:rPr>
              <w:t>16</w:t>
            </w:r>
          </w:p>
        </w:tc>
      </w:tr>
      <w:tr w:rsidR="003652A0" w:rsidRPr="00C97934" w14:paraId="630F9378" w14:textId="77777777" w:rsidTr="00723BC4">
        <w:tc>
          <w:tcPr>
            <w:tcW w:w="8370" w:type="dxa"/>
          </w:tcPr>
          <w:p w14:paraId="4021586C" w14:textId="77777777" w:rsidR="003652A0" w:rsidRPr="00C97934" w:rsidRDefault="003652A0" w:rsidP="00425B0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6B95E3A1" w:rsidR="003652A0" w:rsidRPr="00C97934" w:rsidRDefault="00487177" w:rsidP="00933F50">
            <w:pPr>
              <w:jc w:val="center"/>
              <w:rPr>
                <w:rFonts w:ascii="Arial" w:hAnsi="Arial" w:cs="Arial"/>
                <w:b/>
                <w:sz w:val="24"/>
                <w:szCs w:val="24"/>
              </w:rPr>
            </w:pPr>
            <w:r>
              <w:rPr>
                <w:rFonts w:ascii="Arial" w:hAnsi="Arial" w:cs="Arial"/>
                <w:b/>
                <w:sz w:val="24"/>
                <w:szCs w:val="24"/>
              </w:rPr>
              <w:t>19</w:t>
            </w:r>
          </w:p>
        </w:tc>
      </w:tr>
      <w:tr w:rsidR="003652A0" w:rsidRPr="00C97934" w14:paraId="2F406E43" w14:textId="77777777" w:rsidTr="00723BC4">
        <w:tc>
          <w:tcPr>
            <w:tcW w:w="8370" w:type="dxa"/>
          </w:tcPr>
          <w:p w14:paraId="67995DD9" w14:textId="77777777" w:rsidR="003652A0" w:rsidRPr="00C97934" w:rsidRDefault="003652A0" w:rsidP="00425B0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4423AC5D" w:rsidR="003652A0" w:rsidRPr="00C97934" w:rsidRDefault="00487177" w:rsidP="00933F50">
            <w:pPr>
              <w:jc w:val="center"/>
              <w:rPr>
                <w:rFonts w:ascii="Arial" w:hAnsi="Arial" w:cs="Arial"/>
                <w:b/>
                <w:sz w:val="24"/>
                <w:szCs w:val="24"/>
              </w:rPr>
            </w:pPr>
            <w:r>
              <w:rPr>
                <w:rFonts w:ascii="Arial" w:hAnsi="Arial" w:cs="Arial"/>
                <w:b/>
                <w:sz w:val="24"/>
                <w:szCs w:val="24"/>
              </w:rPr>
              <w:t>19</w:t>
            </w:r>
          </w:p>
        </w:tc>
      </w:tr>
      <w:tr w:rsidR="003652A0" w:rsidRPr="00C97934" w14:paraId="36A77456" w14:textId="77777777" w:rsidTr="00723BC4">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23BC4">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71A473A" w:rsidR="003652A0" w:rsidRPr="00C97934" w:rsidRDefault="00487177" w:rsidP="00933F50">
            <w:pPr>
              <w:jc w:val="center"/>
              <w:rPr>
                <w:rFonts w:ascii="Arial" w:hAnsi="Arial" w:cs="Arial"/>
                <w:b/>
                <w:sz w:val="24"/>
                <w:szCs w:val="24"/>
              </w:rPr>
            </w:pPr>
            <w:r>
              <w:rPr>
                <w:rFonts w:ascii="Arial" w:hAnsi="Arial" w:cs="Arial"/>
                <w:b/>
                <w:sz w:val="24"/>
                <w:szCs w:val="24"/>
              </w:rPr>
              <w:t>21</w:t>
            </w:r>
          </w:p>
        </w:tc>
      </w:tr>
      <w:tr w:rsidR="003652A0" w:rsidRPr="00C97934" w14:paraId="5153674A" w14:textId="77777777" w:rsidTr="00723BC4">
        <w:tc>
          <w:tcPr>
            <w:tcW w:w="8370" w:type="dxa"/>
          </w:tcPr>
          <w:p w14:paraId="2E683730" w14:textId="7A621D1F" w:rsidR="003652A0" w:rsidRPr="00C97934" w:rsidRDefault="003652A0" w:rsidP="00425B09">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CONTRACT DOCU</w:t>
            </w:r>
            <w:r w:rsidR="004A2078">
              <w:rPr>
                <w:rFonts w:ascii="Arial" w:hAnsi="Arial" w:cs="Arial"/>
                <w:sz w:val="24"/>
                <w:szCs w:val="24"/>
              </w:rPr>
              <w:t>MENT</w:t>
            </w:r>
          </w:p>
        </w:tc>
        <w:tc>
          <w:tcPr>
            <w:tcW w:w="1700" w:type="dxa"/>
            <w:shd w:val="clear" w:color="auto" w:fill="auto"/>
          </w:tcPr>
          <w:p w14:paraId="6F19F185" w14:textId="6DA63167" w:rsidR="003652A0" w:rsidRPr="00C97934" w:rsidRDefault="00487177" w:rsidP="00933F50">
            <w:pPr>
              <w:jc w:val="center"/>
              <w:rPr>
                <w:rFonts w:ascii="Arial" w:hAnsi="Arial" w:cs="Arial"/>
                <w:b/>
                <w:sz w:val="24"/>
                <w:szCs w:val="24"/>
              </w:rPr>
            </w:pPr>
            <w:r>
              <w:rPr>
                <w:rFonts w:ascii="Arial" w:hAnsi="Arial" w:cs="Arial"/>
                <w:b/>
                <w:sz w:val="24"/>
                <w:szCs w:val="24"/>
              </w:rPr>
              <w:t>21</w:t>
            </w:r>
          </w:p>
        </w:tc>
      </w:tr>
      <w:tr w:rsidR="003652A0" w:rsidRPr="00C97934" w14:paraId="23B76058" w14:textId="77777777" w:rsidTr="00723BC4">
        <w:tc>
          <w:tcPr>
            <w:tcW w:w="8370" w:type="dxa"/>
          </w:tcPr>
          <w:p w14:paraId="07AE51FC" w14:textId="74F4364A" w:rsidR="003652A0" w:rsidRPr="00C97934" w:rsidRDefault="003652A0" w:rsidP="00425B09">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5DD5C95" w:rsidR="003652A0" w:rsidRPr="00C97934" w:rsidRDefault="00487177" w:rsidP="00933F50">
            <w:pPr>
              <w:jc w:val="center"/>
              <w:rPr>
                <w:rFonts w:ascii="Arial" w:hAnsi="Arial" w:cs="Arial"/>
                <w:b/>
                <w:sz w:val="24"/>
                <w:szCs w:val="24"/>
              </w:rPr>
            </w:pPr>
            <w:r>
              <w:rPr>
                <w:rFonts w:ascii="Arial" w:hAnsi="Arial" w:cs="Arial"/>
                <w:b/>
                <w:sz w:val="24"/>
                <w:szCs w:val="24"/>
              </w:rPr>
              <w:t>21</w:t>
            </w:r>
          </w:p>
        </w:tc>
      </w:tr>
      <w:tr w:rsidR="003652A0" w:rsidRPr="00C97934" w14:paraId="11F2C171" w14:textId="77777777" w:rsidTr="00723BC4">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23BC4">
        <w:tc>
          <w:tcPr>
            <w:tcW w:w="8370" w:type="dxa"/>
          </w:tcPr>
          <w:p w14:paraId="28F3B93C" w14:textId="3E742B7E" w:rsidR="003652A0" w:rsidRPr="00C97934" w:rsidRDefault="003652A0" w:rsidP="00933F50">
            <w:pPr>
              <w:rPr>
                <w:rFonts w:ascii="Arial" w:hAnsi="Arial" w:cs="Arial"/>
                <w:b/>
                <w:sz w:val="24"/>
                <w:szCs w:val="24"/>
              </w:rPr>
            </w:pPr>
            <w:r w:rsidRPr="00C97934">
              <w:rPr>
                <w:rFonts w:ascii="Arial" w:hAnsi="Arial" w:cs="Arial"/>
                <w:b/>
                <w:sz w:val="24"/>
                <w:szCs w:val="24"/>
              </w:rPr>
              <w:t xml:space="preserve">PART VII        </w:t>
            </w:r>
            <w:r w:rsidR="002A625A">
              <w:rPr>
                <w:rFonts w:ascii="Arial" w:hAnsi="Arial" w:cs="Arial"/>
                <w:b/>
                <w:sz w:val="24"/>
                <w:szCs w:val="24"/>
              </w:rPr>
              <w:t>RFA</w:t>
            </w:r>
            <w:r w:rsidRPr="00C97934">
              <w:rPr>
                <w:rFonts w:ascii="Arial" w:hAnsi="Arial" w:cs="Arial"/>
                <w:b/>
                <w:sz w:val="24"/>
                <w:szCs w:val="24"/>
              </w:rPr>
              <w:t xml:space="preserve"> APPENDICES AND RELATED DOCUMENTS</w:t>
            </w:r>
          </w:p>
        </w:tc>
        <w:tc>
          <w:tcPr>
            <w:tcW w:w="1700" w:type="dxa"/>
            <w:shd w:val="clear" w:color="auto" w:fill="auto"/>
          </w:tcPr>
          <w:p w14:paraId="2915FA94" w14:textId="3B1C8D79" w:rsidR="003652A0" w:rsidRPr="00C97934" w:rsidRDefault="00487177"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723BC4">
        <w:tc>
          <w:tcPr>
            <w:tcW w:w="8370" w:type="dxa"/>
          </w:tcPr>
          <w:p w14:paraId="2BCC2035" w14:textId="478A906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w:t>
            </w:r>
            <w:r w:rsidR="00F56D23">
              <w:rPr>
                <w:rFonts w:ascii="Arial" w:hAnsi="Arial" w:cs="Arial"/>
                <w:sz w:val="24"/>
                <w:szCs w:val="24"/>
              </w:rPr>
              <w:t>APPLICATION</w:t>
            </w:r>
            <w:r w:rsidRPr="00C97934">
              <w:rPr>
                <w:rFonts w:ascii="Arial" w:hAnsi="Arial" w:cs="Arial"/>
                <w:sz w:val="24"/>
                <w:szCs w:val="24"/>
              </w:rPr>
              <w:t xml:space="preserve"> COVER PAGE</w:t>
            </w:r>
          </w:p>
        </w:tc>
        <w:tc>
          <w:tcPr>
            <w:tcW w:w="1700" w:type="dxa"/>
            <w:shd w:val="clear" w:color="auto" w:fill="auto"/>
          </w:tcPr>
          <w:p w14:paraId="50FC51EB" w14:textId="177E4FFC" w:rsidR="003652A0" w:rsidRPr="00C97934" w:rsidRDefault="00487177" w:rsidP="00933F50">
            <w:pPr>
              <w:jc w:val="center"/>
              <w:rPr>
                <w:rFonts w:ascii="Arial" w:hAnsi="Arial" w:cs="Arial"/>
                <w:b/>
                <w:sz w:val="24"/>
                <w:szCs w:val="24"/>
              </w:rPr>
            </w:pPr>
            <w:r>
              <w:rPr>
                <w:rFonts w:ascii="Arial" w:hAnsi="Arial" w:cs="Arial"/>
                <w:b/>
                <w:sz w:val="24"/>
                <w:szCs w:val="24"/>
              </w:rPr>
              <w:t>23</w:t>
            </w:r>
          </w:p>
        </w:tc>
      </w:tr>
      <w:tr w:rsidR="003652A0" w:rsidRPr="00C97934" w14:paraId="000F538E" w14:textId="77777777" w:rsidTr="00723BC4">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073D4CF0" w:rsidR="003652A0" w:rsidRPr="00C97934" w:rsidRDefault="00487177" w:rsidP="00933F50">
            <w:pPr>
              <w:jc w:val="center"/>
              <w:rPr>
                <w:rFonts w:ascii="Arial" w:hAnsi="Arial" w:cs="Arial"/>
                <w:b/>
                <w:sz w:val="24"/>
                <w:szCs w:val="24"/>
              </w:rPr>
            </w:pPr>
            <w:r>
              <w:rPr>
                <w:rFonts w:ascii="Arial" w:hAnsi="Arial" w:cs="Arial"/>
                <w:b/>
                <w:sz w:val="24"/>
                <w:szCs w:val="24"/>
              </w:rPr>
              <w:t>24</w:t>
            </w:r>
          </w:p>
        </w:tc>
      </w:tr>
      <w:tr w:rsidR="003652A0" w:rsidRPr="00C97934" w14:paraId="48F712FE" w14:textId="77777777" w:rsidTr="00723BC4">
        <w:tc>
          <w:tcPr>
            <w:tcW w:w="8370" w:type="dxa"/>
          </w:tcPr>
          <w:p w14:paraId="670519E4" w14:textId="0DD7D1E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w:t>
            </w:r>
            <w:r w:rsidR="004A2078">
              <w:rPr>
                <w:rFonts w:ascii="Arial" w:hAnsi="Arial" w:cs="Arial"/>
                <w:sz w:val="24"/>
                <w:szCs w:val="24"/>
              </w:rPr>
              <w:t>WORK PLAN AND INSTRUCTIONS</w:t>
            </w:r>
          </w:p>
        </w:tc>
        <w:tc>
          <w:tcPr>
            <w:tcW w:w="1700" w:type="dxa"/>
            <w:shd w:val="clear" w:color="auto" w:fill="auto"/>
          </w:tcPr>
          <w:p w14:paraId="49BF3F95" w14:textId="1FFC3A92" w:rsidR="003652A0" w:rsidRPr="00C97934" w:rsidRDefault="00487177" w:rsidP="00933F50">
            <w:pPr>
              <w:jc w:val="center"/>
              <w:rPr>
                <w:rFonts w:ascii="Arial" w:hAnsi="Arial" w:cs="Arial"/>
                <w:b/>
                <w:sz w:val="24"/>
                <w:szCs w:val="24"/>
              </w:rPr>
            </w:pPr>
            <w:r>
              <w:rPr>
                <w:rFonts w:ascii="Arial" w:hAnsi="Arial" w:cs="Arial"/>
                <w:b/>
                <w:sz w:val="24"/>
                <w:szCs w:val="24"/>
              </w:rPr>
              <w:t>25</w:t>
            </w:r>
          </w:p>
        </w:tc>
      </w:tr>
      <w:tr w:rsidR="003652A0" w:rsidRPr="00C97934" w14:paraId="3DB6C5EB" w14:textId="77777777" w:rsidTr="00723BC4">
        <w:tc>
          <w:tcPr>
            <w:tcW w:w="8370" w:type="dxa"/>
          </w:tcPr>
          <w:p w14:paraId="49A06846" w14:textId="59CA7E8B" w:rsidR="003652A0" w:rsidRPr="00C97934" w:rsidRDefault="003652A0" w:rsidP="004A2078">
            <w:pPr>
              <w:ind w:left="2051" w:hanging="2070"/>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sidR="004A2078">
              <w:rPr>
                <w:rFonts w:ascii="Arial" w:hAnsi="Arial" w:cs="Arial"/>
                <w:sz w:val="24"/>
                <w:szCs w:val="24"/>
              </w:rPr>
              <w:t>PROGRESS IMPLEMENTING WATERSHED-BASED PLAN</w:t>
            </w:r>
          </w:p>
        </w:tc>
        <w:tc>
          <w:tcPr>
            <w:tcW w:w="1700" w:type="dxa"/>
            <w:shd w:val="clear" w:color="auto" w:fill="auto"/>
          </w:tcPr>
          <w:p w14:paraId="29CD22A4" w14:textId="20A74B6A" w:rsidR="003652A0" w:rsidRPr="00C97934" w:rsidRDefault="00487177" w:rsidP="00933F50">
            <w:pPr>
              <w:jc w:val="center"/>
              <w:rPr>
                <w:rFonts w:ascii="Arial" w:hAnsi="Arial" w:cs="Arial"/>
                <w:b/>
                <w:sz w:val="24"/>
                <w:szCs w:val="24"/>
              </w:rPr>
            </w:pPr>
            <w:r>
              <w:rPr>
                <w:rFonts w:ascii="Arial" w:hAnsi="Arial" w:cs="Arial"/>
                <w:b/>
                <w:sz w:val="24"/>
                <w:szCs w:val="24"/>
              </w:rPr>
              <w:t>38</w:t>
            </w:r>
          </w:p>
        </w:tc>
      </w:tr>
      <w:tr w:rsidR="003652A0" w:rsidRPr="00C97934" w14:paraId="75C574A2" w14:textId="77777777" w:rsidTr="00723BC4">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2C5DB0F" w:rsidR="003652A0" w:rsidRPr="00C97934" w:rsidRDefault="00487177" w:rsidP="00933F50">
            <w:pPr>
              <w:jc w:val="center"/>
              <w:rPr>
                <w:rFonts w:ascii="Arial" w:hAnsi="Arial" w:cs="Arial"/>
                <w:b/>
                <w:sz w:val="24"/>
                <w:szCs w:val="24"/>
              </w:rPr>
            </w:pPr>
            <w:r>
              <w:rPr>
                <w:rFonts w:ascii="Arial" w:hAnsi="Arial" w:cs="Arial"/>
                <w:b/>
                <w:sz w:val="24"/>
                <w:szCs w:val="24"/>
              </w:rPr>
              <w:t>40</w:t>
            </w:r>
          </w:p>
        </w:tc>
      </w:tr>
    </w:tbl>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bookmarkEnd w:id="0"/>
    <w:bookmarkEnd w:id="1"/>
    <w:p w14:paraId="3F9E07F7" w14:textId="434CE957" w:rsidR="00157242" w:rsidRPr="00C97934" w:rsidRDefault="002A625A" w:rsidP="00F80BEB">
      <w:pPr>
        <w:pStyle w:val="DefaultText"/>
        <w:widowControl/>
        <w:jc w:val="center"/>
        <w:rPr>
          <w:rStyle w:val="InitialStyle"/>
          <w:rFonts w:ascii="Arial" w:hAnsi="Arial" w:cs="Arial"/>
          <w:b/>
          <w:bCs/>
          <w:sz w:val="28"/>
          <w:szCs w:val="28"/>
        </w:rPr>
      </w:pPr>
      <w:r>
        <w:rPr>
          <w:rFonts w:ascii="Arial" w:hAnsi="Arial" w:cs="Arial"/>
          <w:b/>
          <w:sz w:val="28"/>
          <w:szCs w:val="28"/>
          <w:lang w:eastAsia="ja-JP"/>
        </w:rPr>
        <w:lastRenderedPageBreak/>
        <w:t>RFA</w:t>
      </w:r>
      <w:r w:rsidR="005C3EA1" w:rsidRPr="00C97934">
        <w:rPr>
          <w:rFonts w:ascii="Arial" w:hAnsi="Arial" w:cs="Arial"/>
          <w:b/>
          <w:sz w:val="28"/>
          <w:szCs w:val="28"/>
          <w:lang w:eastAsia="ja-JP"/>
        </w:rPr>
        <w:t xml:space="preserve">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5D4B2808"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w:t>
      </w:r>
      <w:r w:rsidR="002A625A">
        <w:rPr>
          <w:rFonts w:ascii="Arial" w:hAnsi="Arial" w:cs="Arial"/>
          <w:sz w:val="24"/>
          <w:szCs w:val="24"/>
        </w:rPr>
        <w:t>RFA</w:t>
      </w:r>
      <w:r w:rsidR="002D1F20" w:rsidRPr="00C97934">
        <w:rPr>
          <w:rFonts w:ascii="Arial" w:hAnsi="Arial" w:cs="Arial"/>
          <w:sz w:val="24"/>
          <w:szCs w:val="24"/>
        </w:rPr>
        <w:t>,</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B38" w:rsidRPr="00C97934" w14:paraId="2A64CEAB" w14:textId="77777777" w:rsidTr="00BA4F52">
        <w:tc>
          <w:tcPr>
            <w:tcW w:w="2497" w:type="dxa"/>
            <w:shd w:val="clear" w:color="auto" w:fill="auto"/>
            <w:vAlign w:val="center"/>
          </w:tcPr>
          <w:p w14:paraId="732068C4" w14:textId="34F16403" w:rsidR="00B51B38" w:rsidRDefault="00B51B38" w:rsidP="00B51518">
            <w:pPr>
              <w:pStyle w:val="DefaultText"/>
              <w:widowControl/>
              <w:rPr>
                <w:rStyle w:val="InitialStyle"/>
                <w:rFonts w:ascii="Arial" w:hAnsi="Arial" w:cs="Arial"/>
                <w:b/>
                <w:bCs/>
              </w:rPr>
            </w:pPr>
            <w:r>
              <w:rPr>
                <w:rStyle w:val="InitialStyle"/>
                <w:rFonts w:ascii="Arial" w:hAnsi="Arial" w:cs="Arial"/>
                <w:b/>
                <w:bCs/>
              </w:rPr>
              <w:t>BMP</w:t>
            </w:r>
          </w:p>
        </w:tc>
        <w:tc>
          <w:tcPr>
            <w:tcW w:w="7645" w:type="dxa"/>
            <w:shd w:val="clear" w:color="auto" w:fill="auto"/>
            <w:vAlign w:val="center"/>
          </w:tcPr>
          <w:p w14:paraId="3D601726" w14:textId="22A8C901" w:rsidR="00B51B38" w:rsidRDefault="00B51B38" w:rsidP="00B51518">
            <w:pPr>
              <w:pStyle w:val="DefaultText"/>
              <w:widowControl/>
              <w:rPr>
                <w:rStyle w:val="InitialStyle"/>
                <w:rFonts w:ascii="Arial" w:hAnsi="Arial" w:cs="Arial"/>
                <w:bCs/>
              </w:rPr>
            </w:pPr>
            <w:r>
              <w:rPr>
                <w:rStyle w:val="InitialStyle"/>
                <w:rFonts w:ascii="Arial" w:hAnsi="Arial" w:cs="Arial"/>
                <w:bCs/>
              </w:rPr>
              <w:t>Best Management Practice</w:t>
            </w:r>
          </w:p>
        </w:tc>
      </w:tr>
      <w:tr w:rsidR="00C87244" w:rsidRPr="00C97934" w14:paraId="305CB0CE" w14:textId="77777777" w:rsidTr="00BA4F52">
        <w:tc>
          <w:tcPr>
            <w:tcW w:w="2497" w:type="dxa"/>
            <w:shd w:val="clear" w:color="auto" w:fill="auto"/>
            <w:vAlign w:val="center"/>
          </w:tcPr>
          <w:p w14:paraId="22EC0E20" w14:textId="35D13F1A" w:rsidR="00C87244" w:rsidRPr="00C97934" w:rsidRDefault="00C87244" w:rsidP="00B51518">
            <w:pPr>
              <w:pStyle w:val="DefaultText"/>
              <w:widowControl/>
              <w:rPr>
                <w:rStyle w:val="InitialStyle"/>
                <w:rFonts w:ascii="Arial" w:hAnsi="Arial" w:cs="Arial"/>
                <w:b/>
                <w:bCs/>
              </w:rPr>
            </w:pPr>
            <w:r>
              <w:rPr>
                <w:rStyle w:val="InitialStyle"/>
                <w:rFonts w:ascii="Arial" w:hAnsi="Arial" w:cs="Arial"/>
                <w:b/>
                <w:bCs/>
              </w:rPr>
              <w:t>CWA</w:t>
            </w:r>
          </w:p>
        </w:tc>
        <w:tc>
          <w:tcPr>
            <w:tcW w:w="7645" w:type="dxa"/>
            <w:shd w:val="clear" w:color="auto" w:fill="auto"/>
            <w:vAlign w:val="center"/>
          </w:tcPr>
          <w:p w14:paraId="54E6ABE1" w14:textId="10CF9DC0" w:rsidR="00C87244" w:rsidRPr="00C97934" w:rsidRDefault="00C87244" w:rsidP="00B51518">
            <w:pPr>
              <w:pStyle w:val="DefaultText"/>
              <w:widowControl/>
              <w:rPr>
                <w:rStyle w:val="InitialStyle"/>
                <w:rFonts w:ascii="Arial" w:hAnsi="Arial" w:cs="Arial"/>
                <w:bCs/>
              </w:rPr>
            </w:pPr>
            <w:r>
              <w:rPr>
                <w:rStyle w:val="InitialStyle"/>
                <w:rFonts w:ascii="Arial" w:hAnsi="Arial" w:cs="Arial"/>
                <w:bCs/>
              </w:rPr>
              <w:t>Federal Clean Water Act</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5CFFAFC3"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C87244">
              <w:rPr>
                <w:rStyle w:val="InitialStyle"/>
                <w:rFonts w:ascii="Arial" w:hAnsi="Arial" w:cs="Arial"/>
                <w:bCs/>
              </w:rPr>
              <w:t>Environmental</w:t>
            </w:r>
            <w:r w:rsidR="00C87244">
              <w:rPr>
                <w:rStyle w:val="InitialStyle"/>
                <w:bCs/>
              </w:rPr>
              <w:t xml:space="preserve"> </w:t>
            </w:r>
            <w:r w:rsidR="00C87244" w:rsidRPr="0097721E">
              <w:rPr>
                <w:rStyle w:val="InitialStyle"/>
                <w:rFonts w:ascii="Arial" w:hAnsi="Arial" w:cs="Arial"/>
                <w:bCs/>
              </w:rPr>
              <w:t>Protection</w:t>
            </w:r>
          </w:p>
        </w:tc>
      </w:tr>
      <w:tr w:rsidR="00C87244" w:rsidRPr="00C97934" w14:paraId="214A1E11" w14:textId="77777777" w:rsidTr="00BA4F52">
        <w:tc>
          <w:tcPr>
            <w:tcW w:w="2497" w:type="dxa"/>
            <w:shd w:val="clear" w:color="auto" w:fill="auto"/>
            <w:vAlign w:val="center"/>
          </w:tcPr>
          <w:p w14:paraId="60902678" w14:textId="25EF8638" w:rsidR="00C87244" w:rsidRDefault="00C87244" w:rsidP="00E932B5">
            <w:pPr>
              <w:pStyle w:val="DefaultText"/>
              <w:widowControl/>
              <w:rPr>
                <w:rStyle w:val="InitialStyle"/>
                <w:rFonts w:ascii="Arial" w:hAnsi="Arial" w:cs="Arial"/>
                <w:b/>
                <w:bCs/>
              </w:rPr>
            </w:pPr>
            <w:r>
              <w:rPr>
                <w:rStyle w:val="InitialStyle"/>
                <w:rFonts w:ascii="Arial" w:hAnsi="Arial" w:cs="Arial"/>
                <w:b/>
                <w:bCs/>
              </w:rPr>
              <w:t>EPA</w:t>
            </w:r>
          </w:p>
        </w:tc>
        <w:tc>
          <w:tcPr>
            <w:tcW w:w="7645" w:type="dxa"/>
            <w:shd w:val="clear" w:color="auto" w:fill="auto"/>
            <w:vAlign w:val="center"/>
          </w:tcPr>
          <w:p w14:paraId="1520AAEE" w14:textId="2915AAA0" w:rsidR="00C87244" w:rsidRPr="00C97934" w:rsidRDefault="00C87244" w:rsidP="00E932B5">
            <w:pPr>
              <w:pStyle w:val="DefaultText"/>
              <w:widowControl/>
              <w:rPr>
                <w:rStyle w:val="InitialStyle"/>
                <w:rFonts w:ascii="Arial" w:hAnsi="Arial" w:cs="Arial"/>
                <w:bCs/>
              </w:rPr>
            </w:pPr>
            <w:r>
              <w:rPr>
                <w:rStyle w:val="InitialStyle"/>
                <w:rFonts w:ascii="Arial" w:hAnsi="Arial" w:cs="Arial"/>
                <w:bCs/>
              </w:rPr>
              <w:t>US Environmental Protection Agency</w:t>
            </w:r>
          </w:p>
        </w:tc>
      </w:tr>
      <w:tr w:rsidR="00C87244" w:rsidRPr="00C97934" w14:paraId="255CE997" w14:textId="77777777" w:rsidTr="00BA4F52">
        <w:tc>
          <w:tcPr>
            <w:tcW w:w="2497" w:type="dxa"/>
            <w:shd w:val="clear" w:color="auto" w:fill="auto"/>
            <w:vAlign w:val="center"/>
          </w:tcPr>
          <w:p w14:paraId="10E613F6" w14:textId="0FEEF60B" w:rsidR="00C87244" w:rsidRDefault="00C87244" w:rsidP="00E932B5">
            <w:pPr>
              <w:pStyle w:val="DefaultText"/>
              <w:widowControl/>
              <w:rPr>
                <w:rStyle w:val="InitialStyle"/>
                <w:rFonts w:ascii="Arial" w:hAnsi="Arial" w:cs="Arial"/>
                <w:b/>
                <w:bCs/>
              </w:rPr>
            </w:pPr>
            <w:r>
              <w:rPr>
                <w:rStyle w:val="InitialStyle"/>
                <w:rFonts w:ascii="Arial" w:hAnsi="Arial" w:cs="Arial"/>
                <w:b/>
                <w:bCs/>
              </w:rPr>
              <w:t>NPS</w:t>
            </w:r>
          </w:p>
        </w:tc>
        <w:tc>
          <w:tcPr>
            <w:tcW w:w="7645" w:type="dxa"/>
            <w:shd w:val="clear" w:color="auto" w:fill="auto"/>
            <w:vAlign w:val="center"/>
          </w:tcPr>
          <w:p w14:paraId="659878BD" w14:textId="6B8D8658" w:rsidR="00C87244" w:rsidRPr="00C97934" w:rsidRDefault="00C87244" w:rsidP="00E932B5">
            <w:pPr>
              <w:pStyle w:val="DefaultText"/>
              <w:widowControl/>
              <w:rPr>
                <w:rStyle w:val="InitialStyle"/>
                <w:rFonts w:ascii="Arial" w:hAnsi="Arial" w:cs="Arial"/>
                <w:bCs/>
              </w:rPr>
            </w:pPr>
            <w:r>
              <w:rPr>
                <w:rStyle w:val="InitialStyle"/>
                <w:rFonts w:ascii="Arial" w:hAnsi="Arial" w:cs="Arial"/>
                <w:bCs/>
              </w:rPr>
              <w:t>Nonpoint Source Pollution</w:t>
            </w:r>
          </w:p>
        </w:tc>
      </w:tr>
      <w:tr w:rsidR="00B51518" w:rsidRPr="00C97934" w14:paraId="4B7AEA07" w14:textId="77777777" w:rsidTr="00BA4F52">
        <w:tc>
          <w:tcPr>
            <w:tcW w:w="2497" w:type="dxa"/>
            <w:shd w:val="clear" w:color="auto" w:fill="auto"/>
            <w:vAlign w:val="center"/>
          </w:tcPr>
          <w:p w14:paraId="6E1DBA4E" w14:textId="1D30EB8C" w:rsidR="00B51518" w:rsidRPr="00C97934" w:rsidRDefault="002A625A" w:rsidP="00E932B5">
            <w:pPr>
              <w:pStyle w:val="DefaultText"/>
              <w:widowControl/>
              <w:rPr>
                <w:rStyle w:val="InitialStyle"/>
                <w:rFonts w:ascii="Arial" w:hAnsi="Arial" w:cs="Arial"/>
                <w:b/>
                <w:bCs/>
              </w:rPr>
            </w:pPr>
            <w:r>
              <w:rPr>
                <w:rStyle w:val="InitialStyle"/>
                <w:rFonts w:ascii="Arial" w:hAnsi="Arial" w:cs="Arial"/>
                <w:b/>
                <w:bCs/>
              </w:rPr>
              <w:t>RFA</w:t>
            </w:r>
          </w:p>
        </w:tc>
        <w:tc>
          <w:tcPr>
            <w:tcW w:w="7645" w:type="dxa"/>
            <w:shd w:val="clear" w:color="auto" w:fill="auto"/>
            <w:vAlign w:val="center"/>
          </w:tcPr>
          <w:p w14:paraId="05814684" w14:textId="7E2EE5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 xml:space="preserve">Request for </w:t>
            </w:r>
            <w:r w:rsidR="00C87244">
              <w:rPr>
                <w:rStyle w:val="InitialStyle"/>
                <w:rFonts w:ascii="Arial" w:hAnsi="Arial" w:cs="Arial"/>
                <w:bCs/>
              </w:rPr>
              <w:t>Application</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3F543E" w:rsidRPr="00C97934" w14:paraId="6920FADD" w14:textId="77777777" w:rsidTr="00BA4F52">
        <w:tc>
          <w:tcPr>
            <w:tcW w:w="2497" w:type="dxa"/>
            <w:shd w:val="clear" w:color="auto" w:fill="auto"/>
            <w:vAlign w:val="center"/>
          </w:tcPr>
          <w:p w14:paraId="0D7CE8D1" w14:textId="4ECB7D1E" w:rsidR="003F543E" w:rsidRPr="00C97934" w:rsidRDefault="003F543E" w:rsidP="00E932B5">
            <w:pPr>
              <w:pStyle w:val="DefaultText"/>
              <w:widowControl/>
              <w:rPr>
                <w:rStyle w:val="InitialStyle"/>
                <w:rFonts w:ascii="Arial" w:hAnsi="Arial" w:cs="Arial"/>
                <w:b/>
                <w:bCs/>
              </w:rPr>
            </w:pPr>
            <w:r>
              <w:rPr>
                <w:rStyle w:val="InitialStyle"/>
                <w:rFonts w:ascii="Arial" w:hAnsi="Arial" w:cs="Arial"/>
                <w:b/>
                <w:bCs/>
              </w:rPr>
              <w:t>TMDL</w:t>
            </w:r>
          </w:p>
        </w:tc>
        <w:tc>
          <w:tcPr>
            <w:tcW w:w="7645" w:type="dxa"/>
            <w:shd w:val="clear" w:color="auto" w:fill="auto"/>
            <w:vAlign w:val="center"/>
          </w:tcPr>
          <w:p w14:paraId="0BFC4CF5" w14:textId="7CE4F9AD" w:rsidR="003F543E" w:rsidRPr="00C97934" w:rsidRDefault="003F543E" w:rsidP="00E932B5">
            <w:pPr>
              <w:pStyle w:val="DefaultText"/>
              <w:widowControl/>
              <w:rPr>
                <w:rStyle w:val="InitialStyle"/>
                <w:rFonts w:ascii="Arial" w:hAnsi="Arial" w:cs="Arial"/>
                <w:bCs/>
              </w:rPr>
            </w:pPr>
            <w:r>
              <w:rPr>
                <w:rStyle w:val="InitialStyle"/>
                <w:rFonts w:ascii="Arial" w:hAnsi="Arial" w:cs="Arial"/>
                <w:bCs/>
              </w:rPr>
              <w:t>Total Maximum Daily Load</w:t>
            </w:r>
          </w:p>
        </w:tc>
      </w:tr>
      <w:tr w:rsidR="00BA4F52" w:rsidRPr="00C97934" w14:paraId="0075BE71" w14:textId="77777777" w:rsidTr="00BA4F52">
        <w:tc>
          <w:tcPr>
            <w:tcW w:w="2497" w:type="dxa"/>
            <w:shd w:val="clear" w:color="auto" w:fill="auto"/>
            <w:vAlign w:val="center"/>
          </w:tcPr>
          <w:p w14:paraId="2147DA7F" w14:textId="0B985253" w:rsidR="00BA4F52" w:rsidRPr="00C97934" w:rsidRDefault="00C87244" w:rsidP="00E932B5">
            <w:pPr>
              <w:pStyle w:val="DefaultText"/>
              <w:widowControl/>
              <w:rPr>
                <w:rStyle w:val="InitialStyle"/>
                <w:rFonts w:ascii="Arial" w:hAnsi="Arial" w:cs="Arial"/>
                <w:b/>
                <w:bCs/>
              </w:rPr>
            </w:pPr>
            <w:r>
              <w:rPr>
                <w:rStyle w:val="InitialStyle"/>
                <w:rFonts w:ascii="Arial" w:hAnsi="Arial" w:cs="Arial"/>
                <w:b/>
                <w:bCs/>
              </w:rPr>
              <w:t>WBP</w:t>
            </w:r>
          </w:p>
        </w:tc>
        <w:tc>
          <w:tcPr>
            <w:tcW w:w="7645" w:type="dxa"/>
            <w:shd w:val="clear" w:color="auto" w:fill="auto"/>
            <w:vAlign w:val="center"/>
          </w:tcPr>
          <w:p w14:paraId="5C95F8C6" w14:textId="6DA43850" w:rsidR="00BA4F52" w:rsidRPr="00C97934" w:rsidRDefault="00C87244" w:rsidP="00E932B5">
            <w:pPr>
              <w:pStyle w:val="DefaultText"/>
              <w:widowControl/>
              <w:rPr>
                <w:rStyle w:val="InitialStyle"/>
                <w:rFonts w:ascii="Arial" w:hAnsi="Arial" w:cs="Arial"/>
                <w:bCs/>
              </w:rPr>
            </w:pPr>
            <w:r>
              <w:rPr>
                <w:rStyle w:val="InitialStyle"/>
                <w:rFonts w:ascii="Arial" w:hAnsi="Arial" w:cs="Arial"/>
                <w:bCs/>
              </w:rPr>
              <w:t>Watershed-based Plan</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1D56D44D"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C87244">
        <w:rPr>
          <w:rStyle w:val="InitialStyle"/>
          <w:rFonts w:ascii="Arial" w:hAnsi="Arial" w:cs="Arial"/>
          <w:b/>
          <w:bCs/>
          <w:sz w:val="28"/>
          <w:szCs w:val="28"/>
        </w:rPr>
        <w:t>Environmental Protection</w:t>
      </w:r>
    </w:p>
    <w:p w14:paraId="2F4C1518" w14:textId="11A8C920" w:rsidR="00477943" w:rsidRPr="00C87244" w:rsidRDefault="00C87244"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Environmental Assessment, Nonpoint Source Grant Program</w:t>
      </w:r>
    </w:p>
    <w:p w14:paraId="14D216B5" w14:textId="56F1031C" w:rsidR="00E82FB4" w:rsidRPr="00C97934" w:rsidRDefault="002A625A"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RFA</w:t>
      </w:r>
      <w:r w:rsidR="00DB2372" w:rsidRPr="00C97934">
        <w:rPr>
          <w:rStyle w:val="InitialStyle"/>
          <w:rFonts w:ascii="Arial" w:hAnsi="Arial" w:cs="Arial"/>
          <w:b/>
          <w:bCs/>
          <w:sz w:val="28"/>
          <w:szCs w:val="28"/>
        </w:rPr>
        <w:t>#</w:t>
      </w:r>
      <w:r w:rsidR="00BD5044" w:rsidRPr="00C97934">
        <w:rPr>
          <w:rStyle w:val="InitialStyle"/>
          <w:rFonts w:ascii="Arial" w:hAnsi="Arial" w:cs="Arial"/>
          <w:b/>
          <w:bCs/>
          <w:sz w:val="28"/>
          <w:szCs w:val="28"/>
        </w:rPr>
        <w:t xml:space="preserve"> </w:t>
      </w:r>
      <w:r w:rsidR="000B0026">
        <w:rPr>
          <w:rStyle w:val="InitialStyle"/>
          <w:rFonts w:ascii="Arial" w:hAnsi="Arial" w:cs="Arial"/>
          <w:b/>
          <w:bCs/>
          <w:sz w:val="28"/>
          <w:szCs w:val="28"/>
        </w:rPr>
        <w:t>202303053</w:t>
      </w:r>
    </w:p>
    <w:p w14:paraId="0AF69E1F" w14:textId="2E3EE1C6" w:rsidR="00C87244" w:rsidRPr="00C87244" w:rsidRDefault="00C87244" w:rsidP="00C87244">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sidR="005C3007">
        <w:rPr>
          <w:rStyle w:val="InitialStyle"/>
          <w:rFonts w:ascii="Arial" w:hAnsi="Arial" w:cs="Arial"/>
          <w:b/>
          <w:bCs/>
          <w:sz w:val="28"/>
          <w:szCs w:val="28"/>
        </w:rPr>
        <w:t xml:space="preserve">Implementation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31FE3631"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425B09">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094F79" w14:textId="4418F201" w:rsidR="0097721E" w:rsidRPr="00F50E07" w:rsidRDefault="0097721E" w:rsidP="0097721E">
      <w:pPr>
        <w:pStyle w:val="ListParagraph"/>
        <w:ind w:left="180"/>
        <w:rPr>
          <w:rFonts w:ascii="Arial" w:hAnsi="Arial" w:cs="Arial"/>
          <w:sz w:val="24"/>
          <w:szCs w:val="24"/>
        </w:rPr>
      </w:pPr>
      <w:r w:rsidRPr="00F50E07">
        <w:rPr>
          <w:rFonts w:ascii="Arial" w:hAnsi="Arial" w:cs="Arial"/>
          <w:sz w:val="24"/>
          <w:szCs w:val="24"/>
        </w:rPr>
        <w:t xml:space="preserve">As defined in this Request for Applications (RFA) document, the </w:t>
      </w:r>
      <w:r w:rsidRPr="00F50E07">
        <w:rPr>
          <w:rFonts w:ascii="Arial" w:hAnsi="Arial" w:cs="Arial"/>
          <w:bCs/>
          <w:sz w:val="24"/>
          <w:szCs w:val="24"/>
        </w:rPr>
        <w:t>Department of Environmental Protection</w:t>
      </w:r>
      <w:r w:rsidRPr="00F50E07">
        <w:rPr>
          <w:rFonts w:ascii="Arial" w:hAnsi="Arial" w:cs="Arial"/>
          <w:sz w:val="24"/>
          <w:szCs w:val="24"/>
        </w:rPr>
        <w:t xml:space="preserve"> (Department or DEP) is seeking </w:t>
      </w:r>
      <w:r w:rsidR="00F56D23">
        <w:rPr>
          <w:rFonts w:ascii="Arial" w:hAnsi="Arial" w:cs="Arial"/>
          <w:sz w:val="24"/>
          <w:szCs w:val="24"/>
        </w:rPr>
        <w:t>application</w:t>
      </w:r>
      <w:r w:rsidRPr="00F50E07">
        <w:rPr>
          <w:rFonts w:ascii="Arial" w:hAnsi="Arial" w:cs="Arial"/>
          <w:sz w:val="24"/>
          <w:szCs w:val="24"/>
        </w:rPr>
        <w:t xml:space="preserve">s to implement watershed projects to restore or protect waterbodies that are impacted by nonpoint source (NPS) pollution. Watershed projects funded under this RFA must be guided by Watershed-based Management Plans (WBP) accepted by the Department. WBPs provide assessment and management information and describe actions needed for restoration and/or protection. This document provides instructions for submitting </w:t>
      </w:r>
      <w:r w:rsidR="00F56D23">
        <w:rPr>
          <w:rFonts w:ascii="Arial" w:hAnsi="Arial" w:cs="Arial"/>
          <w:sz w:val="24"/>
          <w:szCs w:val="24"/>
        </w:rPr>
        <w:t>application</w:t>
      </w:r>
      <w:r w:rsidRPr="00F50E07">
        <w:rPr>
          <w:rFonts w:ascii="Arial" w:hAnsi="Arial" w:cs="Arial"/>
          <w:sz w:val="24"/>
          <w:szCs w:val="24"/>
        </w:rPr>
        <w:t>s, the procedure and criteria by which the applicant(s) will be selected, and the contractual terms which will govern the relationship between the State of Maine (“State”) and the awarded applicant(s).</w:t>
      </w:r>
    </w:p>
    <w:p w14:paraId="673A8356" w14:textId="77777777" w:rsidR="0097721E" w:rsidRPr="00F50E07" w:rsidRDefault="0097721E" w:rsidP="0097721E">
      <w:pPr>
        <w:pStyle w:val="ListParagraph"/>
        <w:ind w:left="180"/>
        <w:rPr>
          <w:rFonts w:ascii="Arial" w:hAnsi="Arial" w:cs="Arial"/>
          <w:sz w:val="24"/>
          <w:szCs w:val="24"/>
        </w:rPr>
      </w:pPr>
    </w:p>
    <w:p w14:paraId="4ACD64CA" w14:textId="77111FDC" w:rsidR="0097721E" w:rsidRPr="00F50E07" w:rsidRDefault="0097721E" w:rsidP="0097721E">
      <w:pPr>
        <w:pStyle w:val="ListParagraph"/>
        <w:ind w:left="180"/>
        <w:rPr>
          <w:rFonts w:ascii="Arial" w:hAnsi="Arial" w:cs="Arial"/>
          <w:sz w:val="24"/>
          <w:szCs w:val="24"/>
        </w:rPr>
      </w:pPr>
      <w:r w:rsidRPr="00F50E07">
        <w:rPr>
          <w:rFonts w:ascii="Arial" w:hAnsi="Arial" w:cs="Arial"/>
          <w:sz w:val="24"/>
          <w:szCs w:val="24"/>
        </w:rPr>
        <w:t>Pursuant to Maine statute (</w:t>
      </w:r>
      <w:hyperlink r:id="rId13" w:history="1">
        <w:r w:rsidRPr="00F50E07">
          <w:rPr>
            <w:rStyle w:val="Hyperlink"/>
            <w:rFonts w:ascii="Arial" w:hAnsi="Arial" w:cs="Arial"/>
            <w:sz w:val="24"/>
            <w:szCs w:val="24"/>
          </w:rPr>
          <w:t>38 M.R.S.A. Article 1-F</w:t>
        </w:r>
      </w:hyperlink>
      <w:r w:rsidRPr="00F50E07">
        <w:rPr>
          <w:rFonts w:ascii="Arial" w:hAnsi="Arial" w:cs="Arial"/>
          <w:sz w:val="24"/>
          <w:szCs w:val="24"/>
        </w:rPr>
        <w:t>), the Department is charged with coordinating Maine’s Nonpoint Source Management Program to prevent or reduce NPS water pollution so that lakes, streams, rivers and coastal waters are protected and attain their designated water quality standards. NPS pollution is caused when rainfall or snowmelt moves over and through the ground and picks up natural and human-made pollutants such as sediment, fertilizer, road salt, oil</w:t>
      </w:r>
      <w:r>
        <w:rPr>
          <w:rFonts w:ascii="Arial" w:hAnsi="Arial" w:cs="Arial"/>
          <w:sz w:val="24"/>
          <w:szCs w:val="24"/>
        </w:rPr>
        <w:t>,</w:t>
      </w:r>
      <w:r w:rsidRPr="00F50E07">
        <w:rPr>
          <w:rFonts w:ascii="Arial" w:hAnsi="Arial" w:cs="Arial"/>
          <w:sz w:val="24"/>
          <w:szCs w:val="24"/>
        </w:rPr>
        <w:t xml:space="preserve"> and bacteria. Eventually these contaminants end up in waterbodies, where they can threaten drinking water supplies, cause nuisance algal blooms, diminish recreational activities, and endanger aquatic life and habitat. </w:t>
      </w:r>
    </w:p>
    <w:p w14:paraId="44A07E76" w14:textId="77777777" w:rsidR="0097721E" w:rsidRPr="00F50E07" w:rsidRDefault="0097721E" w:rsidP="0097721E">
      <w:pPr>
        <w:pStyle w:val="ListParagraph"/>
        <w:ind w:left="180"/>
        <w:rPr>
          <w:rFonts w:ascii="Arial" w:hAnsi="Arial" w:cs="Arial"/>
          <w:sz w:val="24"/>
          <w:szCs w:val="24"/>
        </w:rPr>
      </w:pPr>
    </w:p>
    <w:p w14:paraId="0E220106" w14:textId="6602F090" w:rsidR="00B96B8C" w:rsidRPr="00F339A4" w:rsidRDefault="0097721E" w:rsidP="009B18DB">
      <w:pPr>
        <w:pStyle w:val="ListParagraph"/>
        <w:ind w:left="180"/>
        <w:rPr>
          <w:rFonts w:ascii="Arial" w:hAnsi="Arial" w:cs="Arial"/>
          <w:sz w:val="24"/>
          <w:szCs w:val="24"/>
        </w:rPr>
      </w:pPr>
      <w:r w:rsidRPr="00F50E07">
        <w:rPr>
          <w:rFonts w:ascii="Arial" w:hAnsi="Arial" w:cs="Arial"/>
          <w:sz w:val="24"/>
          <w:szCs w:val="24"/>
        </w:rPr>
        <w:t xml:space="preserve">The </w:t>
      </w:r>
      <w:hyperlink r:id="rId14" w:history="1">
        <w:r w:rsidRPr="00F50E07">
          <w:rPr>
            <w:rStyle w:val="Hyperlink"/>
            <w:rFonts w:ascii="Arial" w:hAnsi="Arial" w:cs="Arial"/>
            <w:sz w:val="24"/>
            <w:szCs w:val="24"/>
          </w:rPr>
          <w:t>Maine Nonpoint Source Management Program Plan 2020-2024</w:t>
        </w:r>
      </w:hyperlink>
      <w:r w:rsidRPr="00F50E07">
        <w:rPr>
          <w:rFonts w:ascii="Arial" w:hAnsi="Arial" w:cs="Arial"/>
          <w:sz w:val="24"/>
          <w:szCs w:val="24"/>
        </w:rPr>
        <w:t xml:space="preserve"> describes NPS pollution control programs, strategies, and actions needed to make progress controlling and preventing NPS pollution.  DEP administers Maine’s NPS program and awards and monitors subgrants for watershed projects in accordance with and using funding provided by the United States Environmental Protection Agency (EPA) under Section 319(h) of the </w:t>
      </w:r>
      <w:hyperlink r:id="rId15" w:history="1">
        <w:r w:rsidRPr="00F50E07">
          <w:rPr>
            <w:rStyle w:val="Hyperlink"/>
            <w:rFonts w:ascii="Arial" w:hAnsi="Arial" w:cs="Arial"/>
            <w:sz w:val="24"/>
            <w:szCs w:val="24"/>
          </w:rPr>
          <w:t>Federal Clean Water Act</w:t>
        </w:r>
      </w:hyperlink>
      <w:r w:rsidRPr="00F50E07">
        <w:rPr>
          <w:rFonts w:ascii="Arial" w:hAnsi="Arial" w:cs="Arial"/>
          <w:sz w:val="24"/>
          <w:szCs w:val="24"/>
        </w:rPr>
        <w:t xml:space="preserve"> (CWA).  EPA’s </w:t>
      </w:r>
      <w:hyperlink r:id="rId16" w:history="1">
        <w:r w:rsidRPr="00F50E07">
          <w:rPr>
            <w:rStyle w:val="Hyperlink"/>
            <w:rFonts w:ascii="Arial" w:hAnsi="Arial" w:cs="Arial"/>
            <w:sz w:val="24"/>
            <w:szCs w:val="24"/>
          </w:rPr>
          <w:t>Nonpoint Source Program and Grants Guidelines</w:t>
        </w:r>
      </w:hyperlink>
      <w:r w:rsidRPr="00F50E07">
        <w:rPr>
          <w:rFonts w:ascii="Arial" w:hAnsi="Arial" w:cs="Arial"/>
          <w:sz w:val="24"/>
          <w:szCs w:val="24"/>
        </w:rPr>
        <w:t xml:space="preserve"> requires states to use at least 50% of the annual appropriation of Section 319 funds to implement watershed projects guided by Watershed-based Plans (WBPs).</w:t>
      </w:r>
      <w:r w:rsidR="00BE44D6">
        <w:rPr>
          <w:rFonts w:ascii="Arial" w:hAnsi="Arial" w:cs="Arial"/>
          <w:sz w:val="24"/>
          <w:szCs w:val="24"/>
        </w:rPr>
        <w:t xml:space="preserve">  </w:t>
      </w:r>
      <w:r w:rsidR="00004A6A">
        <w:rPr>
          <w:rFonts w:ascii="Arial" w:hAnsi="Arial" w:cs="Arial"/>
          <w:sz w:val="24"/>
          <w:szCs w:val="24"/>
        </w:rPr>
        <w:t xml:space="preserve">The </w:t>
      </w:r>
      <w:r w:rsidR="00CE3ECD">
        <w:rPr>
          <w:rFonts w:ascii="Arial" w:hAnsi="Arial" w:cs="Arial"/>
          <w:sz w:val="24"/>
          <w:szCs w:val="24"/>
        </w:rPr>
        <w:t xml:space="preserve">EPA encourages states to </w:t>
      </w:r>
      <w:r w:rsidR="00E655D8">
        <w:rPr>
          <w:rFonts w:ascii="Arial" w:hAnsi="Arial" w:cs="Arial"/>
          <w:sz w:val="24"/>
          <w:szCs w:val="24"/>
        </w:rPr>
        <w:t>incorporate environmental justice (EJ) and equity considerations into their water</w:t>
      </w:r>
      <w:r w:rsidR="00FA5003">
        <w:rPr>
          <w:rFonts w:ascii="Arial" w:hAnsi="Arial" w:cs="Arial"/>
          <w:sz w:val="24"/>
          <w:szCs w:val="24"/>
        </w:rPr>
        <w:t>shed-based plan</w:t>
      </w:r>
      <w:r w:rsidR="00A303F0">
        <w:rPr>
          <w:rFonts w:ascii="Arial" w:hAnsi="Arial" w:cs="Arial"/>
          <w:sz w:val="24"/>
          <w:szCs w:val="24"/>
        </w:rPr>
        <w:t xml:space="preserve"> implementation projects</w:t>
      </w:r>
      <w:r w:rsidR="00ED1F4D">
        <w:rPr>
          <w:rFonts w:ascii="Arial" w:hAnsi="Arial" w:cs="Arial"/>
          <w:sz w:val="24"/>
          <w:szCs w:val="24"/>
        </w:rPr>
        <w:t>, as outlined in</w:t>
      </w:r>
      <w:r w:rsidR="00E502F2">
        <w:rPr>
          <w:rFonts w:ascii="Arial" w:hAnsi="Arial" w:cs="Arial"/>
          <w:sz w:val="24"/>
          <w:szCs w:val="24"/>
        </w:rPr>
        <w:t xml:space="preserve"> their policy memo “Continued Actions in FY23 to Increase Equity and Environmental Justice in the Nonpoint Source Program” dated</w:t>
      </w:r>
      <w:r w:rsidR="005A4FAE">
        <w:rPr>
          <w:rFonts w:ascii="Arial" w:hAnsi="Arial" w:cs="Arial"/>
          <w:sz w:val="24"/>
          <w:szCs w:val="24"/>
        </w:rPr>
        <w:t xml:space="preserve"> September 30, 2022.  </w:t>
      </w:r>
      <w:r w:rsidR="00021125">
        <w:rPr>
          <w:rFonts w:ascii="Arial" w:hAnsi="Arial" w:cs="Arial"/>
          <w:sz w:val="24"/>
          <w:szCs w:val="24"/>
        </w:rPr>
        <w:t>This RFA includes new scoring criteria for proposals to</w:t>
      </w:r>
      <w:r w:rsidR="00150BAB">
        <w:rPr>
          <w:rFonts w:ascii="Arial" w:hAnsi="Arial" w:cs="Arial"/>
          <w:sz w:val="24"/>
          <w:szCs w:val="24"/>
        </w:rPr>
        <w:t xml:space="preserve"> increase </w:t>
      </w:r>
      <w:r w:rsidR="009B18DB">
        <w:rPr>
          <w:rFonts w:ascii="Arial" w:hAnsi="Arial" w:cs="Arial"/>
          <w:sz w:val="24"/>
          <w:szCs w:val="24"/>
        </w:rPr>
        <w:t>EJ and equity in Maine’s NPS Grants Program (Part 5.</w:t>
      </w:r>
      <w:r w:rsidR="00E72DFD">
        <w:rPr>
          <w:rFonts w:ascii="Arial" w:hAnsi="Arial" w:cs="Arial"/>
          <w:sz w:val="24"/>
          <w:szCs w:val="24"/>
        </w:rPr>
        <w:t>B</w:t>
      </w:r>
      <w:r w:rsidR="009B18DB">
        <w:rPr>
          <w:rFonts w:ascii="Arial" w:hAnsi="Arial" w:cs="Arial"/>
          <w:sz w:val="24"/>
          <w:szCs w:val="24"/>
        </w:rPr>
        <w:t xml:space="preserve">.4, Disadvantaged Community Scoring, below).  </w:t>
      </w:r>
      <w:r w:rsidR="003B088B">
        <w:rPr>
          <w:rFonts w:ascii="Arial" w:hAnsi="Arial" w:cs="Arial"/>
          <w:sz w:val="24"/>
          <w:szCs w:val="24"/>
        </w:rPr>
        <w:t xml:space="preserve">In addition, </w:t>
      </w:r>
      <w:r w:rsidR="00004A6A">
        <w:rPr>
          <w:rFonts w:ascii="Arial" w:hAnsi="Arial" w:cs="Arial"/>
          <w:sz w:val="24"/>
          <w:szCs w:val="24"/>
        </w:rPr>
        <w:t xml:space="preserve">the </w:t>
      </w:r>
      <w:r w:rsidR="009B18DB">
        <w:rPr>
          <w:rFonts w:ascii="Arial" w:hAnsi="Arial" w:cs="Arial"/>
          <w:sz w:val="24"/>
          <w:szCs w:val="24"/>
        </w:rPr>
        <w:t>E</w:t>
      </w:r>
      <w:r w:rsidR="007F20FB" w:rsidRPr="00F339A4">
        <w:rPr>
          <w:rFonts w:ascii="Arial" w:hAnsi="Arial" w:cs="Arial"/>
          <w:sz w:val="24"/>
          <w:szCs w:val="24"/>
        </w:rPr>
        <w:t xml:space="preserve">PA encourages states to </w:t>
      </w:r>
      <w:r w:rsidR="00F4496F" w:rsidRPr="00F339A4">
        <w:rPr>
          <w:rFonts w:ascii="Arial" w:hAnsi="Arial" w:cs="Arial"/>
          <w:sz w:val="24"/>
          <w:szCs w:val="24"/>
        </w:rPr>
        <w:t>impleme</w:t>
      </w:r>
      <w:r w:rsidR="0085512B" w:rsidRPr="00F339A4">
        <w:rPr>
          <w:rFonts w:ascii="Arial" w:hAnsi="Arial" w:cs="Arial"/>
          <w:sz w:val="24"/>
          <w:szCs w:val="24"/>
        </w:rPr>
        <w:t>nt</w:t>
      </w:r>
      <w:r w:rsidR="00CF7383">
        <w:rPr>
          <w:rFonts w:ascii="Arial" w:hAnsi="Arial" w:cs="Arial"/>
          <w:sz w:val="24"/>
          <w:szCs w:val="24"/>
        </w:rPr>
        <w:t xml:space="preserve"> nonpoint source watershed</w:t>
      </w:r>
      <w:r w:rsidR="0085512B" w:rsidRPr="00F339A4">
        <w:rPr>
          <w:rFonts w:ascii="Arial" w:hAnsi="Arial" w:cs="Arial"/>
          <w:sz w:val="24"/>
          <w:szCs w:val="24"/>
        </w:rPr>
        <w:t xml:space="preserve"> projects that consider climate</w:t>
      </w:r>
      <w:r w:rsidR="003F0E0F" w:rsidRPr="00F339A4">
        <w:rPr>
          <w:rFonts w:ascii="Arial" w:hAnsi="Arial" w:cs="Arial"/>
          <w:sz w:val="24"/>
          <w:szCs w:val="24"/>
        </w:rPr>
        <w:t xml:space="preserve"> </w:t>
      </w:r>
      <w:r w:rsidR="00CF7383">
        <w:rPr>
          <w:rFonts w:ascii="Arial" w:hAnsi="Arial" w:cs="Arial"/>
          <w:sz w:val="24"/>
          <w:szCs w:val="24"/>
        </w:rPr>
        <w:t>resiliency.</w:t>
      </w:r>
      <w:r w:rsidR="00434AEC" w:rsidRPr="00F339A4">
        <w:rPr>
          <w:rFonts w:ascii="Arial" w:hAnsi="Arial" w:cs="Arial"/>
          <w:sz w:val="24"/>
          <w:szCs w:val="24"/>
        </w:rPr>
        <w:t xml:space="preserve"> </w:t>
      </w:r>
    </w:p>
    <w:p w14:paraId="65DD80F8" w14:textId="77777777" w:rsidR="00B96B8C" w:rsidRDefault="00B96B8C" w:rsidP="0097721E">
      <w:pPr>
        <w:pStyle w:val="ListParagraph"/>
        <w:ind w:left="180"/>
        <w:rPr>
          <w:rFonts w:ascii="Arial" w:hAnsi="Arial" w:cs="Arial"/>
          <w:sz w:val="24"/>
          <w:szCs w:val="24"/>
        </w:rPr>
      </w:pPr>
    </w:p>
    <w:p w14:paraId="36E92CF2" w14:textId="63B3C527" w:rsidR="006F1FEB" w:rsidRDefault="0097721E" w:rsidP="0097721E">
      <w:pPr>
        <w:pStyle w:val="ListParagraph"/>
        <w:ind w:left="180"/>
        <w:rPr>
          <w:rFonts w:ascii="Arial" w:hAnsi="Arial" w:cs="Arial"/>
          <w:bCs/>
          <w:sz w:val="24"/>
          <w:szCs w:val="24"/>
        </w:rPr>
      </w:pPr>
      <w:r w:rsidRPr="00F50E07">
        <w:rPr>
          <w:rFonts w:ascii="Arial" w:hAnsi="Arial" w:cs="Arial"/>
          <w:sz w:val="24"/>
          <w:szCs w:val="24"/>
        </w:rPr>
        <w:t xml:space="preserve">Grants for projects selected under this RFA will be funded with monies provided to the Department by </w:t>
      </w:r>
      <w:r w:rsidR="00004A6A">
        <w:rPr>
          <w:rFonts w:ascii="Arial" w:hAnsi="Arial" w:cs="Arial"/>
          <w:sz w:val="24"/>
          <w:szCs w:val="24"/>
        </w:rPr>
        <w:t xml:space="preserve">the </w:t>
      </w:r>
      <w:r w:rsidRPr="00F50E07">
        <w:rPr>
          <w:rFonts w:ascii="Arial" w:hAnsi="Arial" w:cs="Arial"/>
          <w:sz w:val="24"/>
          <w:szCs w:val="24"/>
        </w:rPr>
        <w:t>EPA under Section 319(h); grant awards are subject to the availability of federal funds. Funding</w:t>
      </w:r>
      <w:r w:rsidRPr="00F50E07">
        <w:rPr>
          <w:rFonts w:ascii="Arial" w:hAnsi="Arial" w:cs="Arial"/>
          <w:bCs/>
          <w:sz w:val="24"/>
          <w:szCs w:val="24"/>
        </w:rPr>
        <w:t xml:space="preserve"> awarded to a subrecipient is considered a sub-award of federal funds. </w:t>
      </w:r>
    </w:p>
    <w:p w14:paraId="5AF348E6" w14:textId="77777777" w:rsidR="006F1FEB" w:rsidRDefault="006F1FEB" w:rsidP="0097721E">
      <w:pPr>
        <w:pStyle w:val="ListParagraph"/>
        <w:ind w:left="180"/>
        <w:rPr>
          <w:rFonts w:ascii="Arial" w:hAnsi="Arial" w:cs="Arial"/>
          <w:bCs/>
          <w:sz w:val="24"/>
          <w:szCs w:val="24"/>
        </w:rPr>
      </w:pPr>
    </w:p>
    <w:p w14:paraId="1A060222" w14:textId="050F5F11" w:rsidR="0097721E" w:rsidRPr="00F50E07" w:rsidRDefault="0097721E" w:rsidP="0097721E">
      <w:pPr>
        <w:pStyle w:val="ListParagraph"/>
        <w:ind w:left="180"/>
        <w:rPr>
          <w:rFonts w:ascii="Arial" w:hAnsi="Arial" w:cs="Arial"/>
          <w:sz w:val="24"/>
          <w:szCs w:val="24"/>
        </w:rPr>
      </w:pPr>
      <w:r w:rsidRPr="00F50E07">
        <w:rPr>
          <w:rFonts w:ascii="Arial" w:hAnsi="Arial" w:cs="Arial"/>
          <w:sz w:val="24"/>
          <w:szCs w:val="24"/>
        </w:rPr>
        <w:t xml:space="preserve">The Department will provide a draft of the award decision and work plan </w:t>
      </w:r>
      <w:r w:rsidR="00F56D23">
        <w:rPr>
          <w:rFonts w:ascii="Arial" w:hAnsi="Arial" w:cs="Arial"/>
          <w:sz w:val="24"/>
          <w:szCs w:val="24"/>
        </w:rPr>
        <w:t>application</w:t>
      </w:r>
      <w:r w:rsidRPr="00F50E07">
        <w:rPr>
          <w:rFonts w:ascii="Arial" w:hAnsi="Arial" w:cs="Arial"/>
          <w:sz w:val="24"/>
          <w:szCs w:val="24"/>
        </w:rPr>
        <w:t xml:space="preserve">s to </w:t>
      </w:r>
      <w:r w:rsidR="00004A6A">
        <w:rPr>
          <w:rFonts w:ascii="Arial" w:hAnsi="Arial" w:cs="Arial"/>
          <w:sz w:val="24"/>
          <w:szCs w:val="24"/>
        </w:rPr>
        <w:t xml:space="preserve">the </w:t>
      </w:r>
      <w:r w:rsidRPr="00F50E07">
        <w:rPr>
          <w:rFonts w:ascii="Arial" w:hAnsi="Arial" w:cs="Arial"/>
          <w:sz w:val="24"/>
          <w:szCs w:val="24"/>
        </w:rPr>
        <w:t xml:space="preserve">EPA for review and approval and will then submit the proposed award decision to the State of Maine, Division of Procurement Services for approval. For more information about the Department’s NPS Grants Program refer to </w:t>
      </w:r>
      <w:hyperlink r:id="rId17" w:history="1">
        <w:r w:rsidRPr="00F50E07">
          <w:rPr>
            <w:rStyle w:val="Hyperlink"/>
            <w:rFonts w:ascii="Arial" w:hAnsi="Arial" w:cs="Arial"/>
            <w:bCs/>
            <w:sz w:val="24"/>
            <w:szCs w:val="24"/>
          </w:rPr>
          <w:t>Nonpoint Source Management Program – Annual Report</w:t>
        </w:r>
      </w:hyperlink>
      <w:r w:rsidRPr="00F50E07">
        <w:rPr>
          <w:rFonts w:ascii="Arial" w:hAnsi="Arial" w:cs="Arial"/>
          <w:bCs/>
          <w:sz w:val="24"/>
          <w:szCs w:val="24"/>
        </w:rPr>
        <w:t>.</w:t>
      </w:r>
    </w:p>
    <w:p w14:paraId="5A64AE94" w14:textId="77777777" w:rsidR="005D076E" w:rsidRPr="00C97934" w:rsidRDefault="005D076E" w:rsidP="00C87244">
      <w:pPr>
        <w:rPr>
          <w:rFonts w:ascii="Arial" w:hAnsi="Arial" w:cs="Arial"/>
          <w:sz w:val="24"/>
          <w:szCs w:val="24"/>
        </w:rPr>
      </w:pPr>
    </w:p>
    <w:p w14:paraId="17BDAA75" w14:textId="2BE6B885" w:rsidR="005669D1" w:rsidRPr="00C97934" w:rsidRDefault="005669D1" w:rsidP="00425B09">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4F328D6C"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bookmarkStart w:id="8" w:name="_Toc367174725"/>
      <w:bookmarkStart w:id="9" w:name="_Toc397069193"/>
      <w:r w:rsidRPr="009027CB">
        <w:rPr>
          <w:rFonts w:ascii="Arial" w:hAnsi="Arial" w:cs="Arial"/>
        </w:rPr>
        <w:t xml:space="preserve">From the time this </w:t>
      </w:r>
      <w:r>
        <w:rPr>
          <w:rFonts w:ascii="Arial" w:hAnsi="Arial" w:cs="Arial"/>
        </w:rPr>
        <w:t>RFA</w:t>
      </w:r>
      <w:r w:rsidRPr="009027CB">
        <w:rPr>
          <w:rFonts w:ascii="Arial" w:hAnsi="Arial" w:cs="Arial"/>
        </w:rPr>
        <w:t xml:space="preserve"> is issued until award notification is made, </w:t>
      </w:r>
      <w:r w:rsidRPr="009027CB">
        <w:rPr>
          <w:rFonts w:ascii="Arial" w:hAnsi="Arial" w:cs="Arial"/>
          <w:u w:val="single"/>
        </w:rPr>
        <w:t>all</w:t>
      </w:r>
      <w:r w:rsidRPr="009027CB">
        <w:rPr>
          <w:rFonts w:ascii="Arial" w:hAnsi="Arial" w:cs="Arial"/>
        </w:rPr>
        <w:t xml:space="preserve"> contact with the State regarding this </w:t>
      </w:r>
      <w:r>
        <w:rPr>
          <w:rFonts w:ascii="Arial" w:hAnsi="Arial" w:cs="Arial"/>
        </w:rPr>
        <w:t>RFA</w:t>
      </w:r>
      <w:r w:rsidRPr="009027CB">
        <w:rPr>
          <w:rFonts w:ascii="Arial" w:hAnsi="Arial" w:cs="Arial"/>
        </w:rPr>
        <w:t xml:space="preserve"> </w:t>
      </w:r>
      <w:r w:rsidRPr="009027CB">
        <w:rPr>
          <w:rFonts w:ascii="Arial" w:hAnsi="Arial" w:cs="Arial"/>
          <w:u w:val="single"/>
        </w:rPr>
        <w:t>must</w:t>
      </w:r>
      <w:r w:rsidRPr="009027CB">
        <w:rPr>
          <w:rFonts w:ascii="Arial" w:hAnsi="Arial" w:cs="Arial"/>
        </w:rPr>
        <w:t xml:space="preserve"> be made through the </w:t>
      </w:r>
      <w:proofErr w:type="gramStart"/>
      <w:r w:rsidRPr="009027CB">
        <w:rPr>
          <w:rFonts w:ascii="Arial" w:hAnsi="Arial" w:cs="Arial"/>
        </w:rPr>
        <w:t xml:space="preserve">aforementioned </w:t>
      </w:r>
      <w:r>
        <w:rPr>
          <w:rFonts w:ascii="Arial" w:hAnsi="Arial" w:cs="Arial"/>
        </w:rPr>
        <w:t>RFA</w:t>
      </w:r>
      <w:proofErr w:type="gramEnd"/>
      <w:r w:rsidRPr="009027CB">
        <w:rPr>
          <w:rFonts w:ascii="Arial" w:hAnsi="Arial" w:cs="Arial"/>
        </w:rPr>
        <w:t xml:space="preserve"> Coordinator.  No other person/ State employee is empowered to make binding statements regarding this </w:t>
      </w:r>
      <w:r>
        <w:rPr>
          <w:rFonts w:ascii="Arial" w:hAnsi="Arial" w:cs="Arial"/>
        </w:rPr>
        <w:t>RFA</w:t>
      </w:r>
      <w:r w:rsidRPr="009027CB">
        <w:rPr>
          <w:rFonts w:ascii="Arial" w:hAnsi="Arial" w:cs="Arial"/>
        </w:rPr>
        <w:t xml:space="preserve">.  </w:t>
      </w:r>
      <w:r w:rsidRPr="009027CB">
        <w:rPr>
          <w:rFonts w:ascii="Arial" w:hAnsi="Arial" w:cs="Arial"/>
          <w:u w:val="single"/>
        </w:rPr>
        <w:t xml:space="preserve">Violation of this provision may lead to disqualification from the </w:t>
      </w:r>
      <w:r>
        <w:rPr>
          <w:rFonts w:ascii="Arial" w:hAnsi="Arial" w:cs="Arial"/>
          <w:u w:val="single"/>
        </w:rPr>
        <w:t>application</w:t>
      </w:r>
      <w:r w:rsidRPr="009027CB">
        <w:rPr>
          <w:rFonts w:ascii="Arial" w:hAnsi="Arial" w:cs="Arial"/>
          <w:u w:val="single"/>
        </w:rPr>
        <w:t xml:space="preserve"> process, at the State’s discretion</w:t>
      </w:r>
      <w:r w:rsidRPr="009027CB">
        <w:rPr>
          <w:rFonts w:ascii="Arial" w:hAnsi="Arial" w:cs="Arial"/>
        </w:rPr>
        <w:t>.</w:t>
      </w:r>
    </w:p>
    <w:p w14:paraId="61683855"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sidRPr="009027CB">
        <w:rPr>
          <w:rFonts w:ascii="Arial" w:hAnsi="Arial" w:cs="Arial"/>
        </w:rPr>
        <w:t xml:space="preserve">Issuance of this </w:t>
      </w:r>
      <w:r>
        <w:rPr>
          <w:rFonts w:ascii="Arial" w:hAnsi="Arial" w:cs="Arial"/>
        </w:rPr>
        <w:t>RFA</w:t>
      </w:r>
      <w:r w:rsidRPr="009027CB">
        <w:rPr>
          <w:rFonts w:ascii="Arial" w:hAnsi="Arial" w:cs="Arial"/>
        </w:rPr>
        <w:t xml:space="preserve"> does </w:t>
      </w:r>
      <w:r w:rsidRPr="009027CB">
        <w:rPr>
          <w:rFonts w:ascii="Arial" w:hAnsi="Arial" w:cs="Arial"/>
          <w:u w:val="single"/>
        </w:rPr>
        <w:t>not</w:t>
      </w:r>
      <w:r w:rsidRPr="009027CB">
        <w:rPr>
          <w:rFonts w:ascii="Arial" w:hAnsi="Arial" w:cs="Arial"/>
        </w:rPr>
        <w:t xml:space="preserve"> commit the Department to issue an award or to pay expenses incurred by a</w:t>
      </w:r>
      <w:r>
        <w:rPr>
          <w:rFonts w:ascii="Arial" w:hAnsi="Arial" w:cs="Arial"/>
        </w:rPr>
        <w:t>n</w:t>
      </w:r>
      <w:r w:rsidRPr="009027CB">
        <w:rPr>
          <w:rFonts w:ascii="Arial" w:hAnsi="Arial" w:cs="Arial"/>
        </w:rPr>
        <w:t xml:space="preserve"> </w:t>
      </w:r>
      <w:r>
        <w:rPr>
          <w:rFonts w:ascii="Arial" w:hAnsi="Arial" w:cs="Arial"/>
        </w:rPr>
        <w:t>Applicant</w:t>
      </w:r>
      <w:r w:rsidRPr="009027CB">
        <w:rPr>
          <w:rFonts w:ascii="Arial" w:hAnsi="Arial" w:cs="Arial"/>
        </w:rPr>
        <w:t xml:space="preserve"> in the preparation of a response to this </w:t>
      </w:r>
      <w:r>
        <w:rPr>
          <w:rFonts w:ascii="Arial" w:hAnsi="Arial" w:cs="Arial"/>
        </w:rPr>
        <w:t>RFA</w:t>
      </w:r>
      <w:r w:rsidRPr="009027CB">
        <w:rPr>
          <w:rFonts w:ascii="Arial" w:hAnsi="Arial" w:cs="Arial"/>
        </w:rPr>
        <w:t>.  This includes attendance at personal interviews or other meetings and software or system demonstrations, where applicable.</w:t>
      </w:r>
    </w:p>
    <w:p w14:paraId="7645F562"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sidRPr="009027CB">
        <w:rPr>
          <w:rFonts w:ascii="Arial" w:hAnsi="Arial" w:cs="Arial"/>
        </w:rPr>
        <w:t xml:space="preserve">All </w:t>
      </w:r>
      <w:r>
        <w:rPr>
          <w:rFonts w:ascii="Arial" w:hAnsi="Arial" w:cs="Arial"/>
        </w:rPr>
        <w:t>application</w:t>
      </w:r>
      <w:r w:rsidRPr="009027CB">
        <w:rPr>
          <w:rFonts w:ascii="Arial" w:hAnsi="Arial" w:cs="Arial"/>
        </w:rPr>
        <w:t xml:space="preserve">s should adhere to the instructions and format requirements outlined in this </w:t>
      </w:r>
      <w:r>
        <w:rPr>
          <w:rFonts w:ascii="Arial" w:hAnsi="Arial" w:cs="Arial"/>
        </w:rPr>
        <w:t>RFA</w:t>
      </w:r>
      <w:r w:rsidRPr="009027CB">
        <w:rPr>
          <w:rFonts w:ascii="Arial" w:hAnsi="Arial" w:cs="Arial"/>
        </w:rPr>
        <w:t xml:space="preserve"> and all written supplements and amendments (such as the Summary of Questions and Answers), issued by the Department.  </w:t>
      </w:r>
      <w:r>
        <w:rPr>
          <w:rFonts w:ascii="Arial" w:hAnsi="Arial" w:cs="Arial"/>
        </w:rPr>
        <w:t>Application</w:t>
      </w:r>
      <w:r w:rsidRPr="009027CB">
        <w:rPr>
          <w:rFonts w:ascii="Arial" w:hAnsi="Arial" w:cs="Arial"/>
        </w:rPr>
        <w:t>s are to follow the format and respond to all questions and instructions specified below in the “</w:t>
      </w:r>
      <w:r>
        <w:rPr>
          <w:rFonts w:ascii="Arial" w:hAnsi="Arial" w:cs="Arial"/>
        </w:rPr>
        <w:t>Application</w:t>
      </w:r>
      <w:r w:rsidRPr="009027CB">
        <w:rPr>
          <w:rFonts w:ascii="Arial" w:hAnsi="Arial" w:cs="Arial"/>
        </w:rPr>
        <w:t xml:space="preserve"> Submission Requirements” section of this </w:t>
      </w:r>
      <w:r>
        <w:rPr>
          <w:rFonts w:ascii="Arial" w:hAnsi="Arial" w:cs="Arial"/>
        </w:rPr>
        <w:t>RFA</w:t>
      </w:r>
      <w:r w:rsidRPr="009027CB">
        <w:rPr>
          <w:rFonts w:ascii="Arial" w:hAnsi="Arial" w:cs="Arial"/>
        </w:rPr>
        <w:t>.</w:t>
      </w:r>
    </w:p>
    <w:p w14:paraId="74E3AF01"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Pr>
          <w:rFonts w:ascii="Arial" w:hAnsi="Arial" w:cs="Arial"/>
        </w:rPr>
        <w:t>Applicant</w:t>
      </w:r>
      <w:r w:rsidRPr="009027CB">
        <w:rPr>
          <w:rFonts w:ascii="Arial" w:hAnsi="Arial" w:cs="Arial"/>
        </w:rPr>
        <w:t>s shall take careful note that in evaluating a</w:t>
      </w:r>
      <w:r>
        <w:rPr>
          <w:rFonts w:ascii="Arial" w:hAnsi="Arial" w:cs="Arial"/>
        </w:rPr>
        <w:t>n application</w:t>
      </w:r>
      <w:r w:rsidRPr="009027CB">
        <w:rPr>
          <w:rFonts w:ascii="Arial" w:hAnsi="Arial" w:cs="Arial"/>
        </w:rPr>
        <w:t xml:space="preserve"> submitted in response to this </w:t>
      </w:r>
      <w:r>
        <w:rPr>
          <w:rFonts w:ascii="Arial" w:hAnsi="Arial" w:cs="Arial"/>
        </w:rPr>
        <w:t>RFA</w:t>
      </w:r>
      <w:r w:rsidRPr="009027CB">
        <w:rPr>
          <w:rFonts w:ascii="Arial" w:hAnsi="Arial" w:cs="Arial"/>
        </w:rPr>
        <w:t xml:space="preserve">, the Department will consider materials provided in the </w:t>
      </w:r>
      <w:r>
        <w:rPr>
          <w:rFonts w:ascii="Arial" w:hAnsi="Arial" w:cs="Arial"/>
        </w:rPr>
        <w:t>application</w:t>
      </w:r>
      <w:r w:rsidRPr="009027CB">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Pr="009027CB">
        <w:rPr>
          <w:rFonts w:ascii="Arial" w:hAnsi="Arial" w:cs="Arial"/>
        </w:rPr>
        <w:t xml:space="preserve"> (if any).  </w:t>
      </w:r>
      <w:r w:rsidRPr="009027CB">
        <w:rPr>
          <w:rFonts w:ascii="Arial" w:hAnsi="Arial" w:cs="Arial"/>
          <w:u w:val="single"/>
        </w:rPr>
        <w:t xml:space="preserve">The Department also reserves the right to consider other reliable references and publicly available information in evaluating </w:t>
      </w:r>
      <w:r>
        <w:rPr>
          <w:rFonts w:ascii="Arial" w:hAnsi="Arial" w:cs="Arial"/>
          <w:u w:val="single"/>
        </w:rPr>
        <w:t>an applicant</w:t>
      </w:r>
      <w:r w:rsidRPr="009027CB">
        <w:rPr>
          <w:rFonts w:ascii="Arial" w:hAnsi="Arial" w:cs="Arial"/>
          <w:u w:val="single"/>
        </w:rPr>
        <w:t>’s experience and capabilities</w:t>
      </w:r>
      <w:r w:rsidRPr="009027CB">
        <w:rPr>
          <w:rFonts w:ascii="Arial" w:hAnsi="Arial" w:cs="Arial"/>
        </w:rPr>
        <w:t>.</w:t>
      </w:r>
    </w:p>
    <w:p w14:paraId="5DBDA3AF"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sidRPr="009027CB">
        <w:rPr>
          <w:rFonts w:ascii="Arial" w:hAnsi="Arial" w:cs="Arial"/>
        </w:rPr>
        <w:t xml:space="preserve">The </w:t>
      </w:r>
      <w:r>
        <w:rPr>
          <w:rFonts w:ascii="Arial" w:hAnsi="Arial" w:cs="Arial"/>
        </w:rPr>
        <w:t>application</w:t>
      </w:r>
      <w:r w:rsidRPr="009027CB">
        <w:rPr>
          <w:rFonts w:ascii="Arial" w:hAnsi="Arial" w:cs="Arial"/>
        </w:rPr>
        <w:t xml:space="preserve"> shall be signed by a person authorized to legally bind the </w:t>
      </w:r>
      <w:r>
        <w:rPr>
          <w:rFonts w:ascii="Arial" w:hAnsi="Arial" w:cs="Arial"/>
        </w:rPr>
        <w:t>Applicant</w:t>
      </w:r>
      <w:r w:rsidRPr="009027CB">
        <w:rPr>
          <w:rFonts w:ascii="Arial" w:hAnsi="Arial" w:cs="Arial"/>
        </w:rPr>
        <w:t xml:space="preserve"> and shall contain a statement that the </w:t>
      </w:r>
      <w:r>
        <w:rPr>
          <w:rFonts w:ascii="Arial" w:hAnsi="Arial" w:cs="Arial"/>
        </w:rPr>
        <w:t>application</w:t>
      </w:r>
      <w:r w:rsidRPr="009027CB">
        <w:rPr>
          <w:rFonts w:ascii="Arial" w:hAnsi="Arial" w:cs="Arial"/>
        </w:rPr>
        <w:t xml:space="preserve"> and the pricing contained therein will remain valid and binding for a period of 180 days from the date and time of the </w:t>
      </w:r>
      <w:r>
        <w:rPr>
          <w:rFonts w:ascii="Arial" w:hAnsi="Arial" w:cs="Arial"/>
        </w:rPr>
        <w:t>application</w:t>
      </w:r>
      <w:r w:rsidRPr="009027CB">
        <w:rPr>
          <w:rFonts w:ascii="Arial" w:hAnsi="Arial" w:cs="Arial"/>
        </w:rPr>
        <w:t xml:space="preserve"> opening.</w:t>
      </w:r>
    </w:p>
    <w:p w14:paraId="4F3D672F"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 xml:space="preserve">The </w:t>
      </w:r>
      <w:r>
        <w:rPr>
          <w:rStyle w:val="InitialStyle"/>
          <w:rFonts w:ascii="Arial" w:hAnsi="Arial" w:cs="Arial"/>
        </w:rPr>
        <w:t>RFA</w:t>
      </w:r>
      <w:r w:rsidRPr="009027CB">
        <w:rPr>
          <w:rStyle w:val="InitialStyle"/>
          <w:rFonts w:ascii="Arial" w:hAnsi="Arial" w:cs="Arial"/>
        </w:rPr>
        <w:t xml:space="preserve"> and the selected </w:t>
      </w:r>
      <w:r>
        <w:rPr>
          <w:rStyle w:val="InitialStyle"/>
          <w:rFonts w:ascii="Arial" w:hAnsi="Arial" w:cs="Arial"/>
        </w:rPr>
        <w:t>Applicant</w:t>
      </w:r>
      <w:r w:rsidRPr="009027CB">
        <w:rPr>
          <w:rStyle w:val="InitialStyle"/>
          <w:rFonts w:ascii="Arial" w:hAnsi="Arial" w:cs="Arial"/>
        </w:rPr>
        <w:t xml:space="preserve">’s </w:t>
      </w:r>
      <w:r>
        <w:rPr>
          <w:rStyle w:val="InitialStyle"/>
          <w:rFonts w:ascii="Arial" w:hAnsi="Arial" w:cs="Arial"/>
        </w:rPr>
        <w:t>application</w:t>
      </w:r>
      <w:r w:rsidRPr="009027CB">
        <w:rPr>
          <w:rStyle w:val="InitialStyle"/>
          <w:rFonts w:ascii="Arial" w:hAnsi="Arial" w:cs="Arial"/>
        </w:rPr>
        <w:t>, including all appendices or attachments, shall be the basis for the final contract, as determined by the Department.</w:t>
      </w:r>
    </w:p>
    <w:p w14:paraId="01AC6486" w14:textId="77777777" w:rsidR="00180035" w:rsidRPr="004655FD"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4655FD">
        <w:rPr>
          <w:rStyle w:val="InitialStyle"/>
          <w:rFonts w:ascii="Arial" w:hAnsi="Arial" w:cs="Arial"/>
          <w:u w:val="single"/>
        </w:rPr>
        <w:t>Following announcement of an award decision, all submissions in response to this RFA will be considered public records available for public inspection pursuant to the State of Maine Freedom of Access Act (FOAA) (1 M.R.S. §§ 401 et seq.)</w:t>
      </w:r>
      <w:r w:rsidRPr="004655FD">
        <w:rPr>
          <w:rStyle w:val="InitialStyle"/>
          <w:rFonts w:ascii="Arial" w:hAnsi="Arial" w:cs="Arial"/>
        </w:rPr>
        <w:t xml:space="preserve">. </w:t>
      </w:r>
      <w:hyperlink r:id="rId18" w:history="1">
        <w:r w:rsidRPr="004655FD">
          <w:rPr>
            <w:rStyle w:val="Hyperlink"/>
            <w:rFonts w:ascii="Arial" w:hAnsi="Arial" w:cs="Arial"/>
          </w:rPr>
          <w:t>http://www.mainelegislature.org/legis/statutes/1/title1sec401.html</w:t>
        </w:r>
      </w:hyperlink>
      <w:r w:rsidRPr="004655FD">
        <w:rPr>
          <w:rStyle w:val="InitialStyle"/>
          <w:rFonts w:ascii="Arial" w:hAnsi="Arial" w:cs="Arial"/>
        </w:rPr>
        <w:t xml:space="preserve"> </w:t>
      </w:r>
    </w:p>
    <w:p w14:paraId="4D99121D"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Department, at its sole discretion, reserves the right to recognize and waive minor informalities and irregularities found in </w:t>
      </w:r>
      <w:r>
        <w:rPr>
          <w:rStyle w:val="InitialStyle"/>
          <w:rFonts w:ascii="Arial" w:hAnsi="Arial" w:cs="Arial"/>
          <w:bCs/>
        </w:rPr>
        <w:t>application</w:t>
      </w:r>
      <w:r w:rsidRPr="009027CB">
        <w:rPr>
          <w:rStyle w:val="InitialStyle"/>
          <w:rFonts w:ascii="Arial" w:hAnsi="Arial" w:cs="Arial"/>
          <w:bCs/>
        </w:rPr>
        <w:t xml:space="preserve">s received in response to this </w:t>
      </w:r>
      <w:r>
        <w:rPr>
          <w:rStyle w:val="InitialStyle"/>
          <w:rFonts w:ascii="Arial" w:hAnsi="Arial" w:cs="Arial"/>
          <w:bCs/>
        </w:rPr>
        <w:t>RFA</w:t>
      </w:r>
      <w:r w:rsidRPr="009027CB">
        <w:rPr>
          <w:rStyle w:val="InitialStyle"/>
          <w:rFonts w:ascii="Arial" w:hAnsi="Arial" w:cs="Arial"/>
          <w:bCs/>
        </w:rPr>
        <w:t>.</w:t>
      </w:r>
    </w:p>
    <w:p w14:paraId="0458CD8A"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Procurement Services reserves the right to authorize other Departments to use the contract(s) resulting from this </w:t>
      </w:r>
      <w:r>
        <w:rPr>
          <w:rStyle w:val="InitialStyle"/>
          <w:rFonts w:ascii="Arial" w:hAnsi="Arial" w:cs="Arial"/>
          <w:bCs/>
        </w:rPr>
        <w:t>RFA</w:t>
      </w:r>
      <w:r w:rsidRPr="009027CB">
        <w:rPr>
          <w:rStyle w:val="InitialStyle"/>
          <w:rFonts w:ascii="Arial" w:hAnsi="Arial" w:cs="Arial"/>
          <w:bCs/>
        </w:rPr>
        <w:t>, if it is deemed to be beneficial for the State to do so.</w:t>
      </w:r>
    </w:p>
    <w:p w14:paraId="5DD1D9EF" w14:textId="77777777" w:rsidR="00180035" w:rsidRPr="008C5302"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All applicable laws, </w:t>
      </w:r>
      <w:proofErr w:type="gramStart"/>
      <w:r w:rsidRPr="009027CB">
        <w:rPr>
          <w:rStyle w:val="InitialStyle"/>
          <w:rFonts w:ascii="Arial" w:hAnsi="Arial" w:cs="Arial"/>
          <w:bCs/>
        </w:rPr>
        <w:t>whether or not</w:t>
      </w:r>
      <w:proofErr w:type="gramEnd"/>
      <w:r w:rsidRPr="009027CB">
        <w:rPr>
          <w:rStyle w:val="InitialStyle"/>
          <w:rFonts w:ascii="Arial" w:hAnsi="Arial" w:cs="Arial"/>
          <w:bCs/>
        </w:rPr>
        <w:t xml:space="preserve"> herein contained, shall be included by this reference.  It shall be the </w:t>
      </w:r>
      <w:r>
        <w:rPr>
          <w:rStyle w:val="InitialStyle"/>
          <w:rFonts w:ascii="Arial" w:hAnsi="Arial" w:cs="Arial"/>
          <w:bCs/>
        </w:rPr>
        <w:t>Applicant</w:t>
      </w:r>
      <w:r w:rsidRPr="009027CB">
        <w:rPr>
          <w:rStyle w:val="InitialStyle"/>
          <w:rFonts w:ascii="Arial" w:hAnsi="Arial" w:cs="Arial"/>
          <w:bCs/>
        </w:rPr>
        <w:t>’s responsibility to determine the applicability and requirements of any such laws and to abide by them.</w:t>
      </w:r>
    </w:p>
    <w:p w14:paraId="7040638B" w14:textId="77777777" w:rsidR="007557FA" w:rsidRPr="00C97934" w:rsidRDefault="007557FA" w:rsidP="007557FA">
      <w:pPr>
        <w:pStyle w:val="ListParagraph"/>
        <w:rPr>
          <w:rFonts w:ascii="Arial" w:hAnsi="Arial" w:cs="Arial"/>
          <w:sz w:val="24"/>
          <w:szCs w:val="24"/>
        </w:rPr>
      </w:pPr>
    </w:p>
    <w:p w14:paraId="50166CEC" w14:textId="5C0AA279" w:rsidR="00E82FB4" w:rsidRPr="00C97934" w:rsidRDefault="00E82FB4" w:rsidP="00425B09">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 xml:space="preserve">o Submit </w:t>
      </w:r>
      <w:bookmarkEnd w:id="8"/>
      <w:bookmarkEnd w:id="9"/>
      <w:r w:rsidR="00180035">
        <w:rPr>
          <w:rFonts w:ascii="Arial" w:hAnsi="Arial" w:cs="Arial"/>
          <w:b/>
          <w:sz w:val="24"/>
          <w:szCs w:val="24"/>
        </w:rPr>
        <w:t>Applications</w:t>
      </w:r>
    </w:p>
    <w:p w14:paraId="2C899B82" w14:textId="77777777" w:rsidR="00C249BB" w:rsidRPr="00C97934" w:rsidRDefault="00C249BB" w:rsidP="004F0520">
      <w:pPr>
        <w:rPr>
          <w:rFonts w:ascii="Arial" w:hAnsi="Arial" w:cs="Arial"/>
          <w:sz w:val="24"/>
          <w:szCs w:val="24"/>
        </w:rPr>
      </w:pPr>
    </w:p>
    <w:p w14:paraId="735A7C31" w14:textId="6BB7F61C" w:rsidR="00735C0A" w:rsidRDefault="0097721E" w:rsidP="004F0520">
      <w:pPr>
        <w:rPr>
          <w:rFonts w:ascii="Arial" w:hAnsi="Arial" w:cs="Arial"/>
          <w:sz w:val="24"/>
          <w:szCs w:val="24"/>
        </w:rPr>
      </w:pPr>
      <w:r w:rsidRPr="0097721E">
        <w:rPr>
          <w:rFonts w:ascii="Arial" w:hAnsi="Arial" w:cs="Arial"/>
          <w:sz w:val="24"/>
          <w:szCs w:val="24"/>
        </w:rPr>
        <w:t>Eligible recipients for Section 319 grants are public organizations such as state agencies, soil and water conservation districts, regional planning commissions, watershed districts, municipalities, and incorporated nonprofit organizations with federal tax-exempt status [501(c)(3)].</w:t>
      </w:r>
    </w:p>
    <w:p w14:paraId="0B698B6F" w14:textId="77777777" w:rsidR="0097721E" w:rsidRPr="00C97934" w:rsidRDefault="0097721E" w:rsidP="004F0520">
      <w:pPr>
        <w:rPr>
          <w:rFonts w:ascii="Arial" w:hAnsi="Arial" w:cs="Arial"/>
          <w:sz w:val="24"/>
          <w:szCs w:val="24"/>
        </w:rPr>
      </w:pPr>
    </w:p>
    <w:p w14:paraId="38874C83" w14:textId="669D5743" w:rsidR="00F53B75" w:rsidRPr="00C97934" w:rsidRDefault="001E028B" w:rsidP="00425B09">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1E30EF32" w14:textId="693DF1E3" w:rsidR="00F53B75" w:rsidRDefault="00180035" w:rsidP="00180035">
      <w:pPr>
        <w:pStyle w:val="ListParagraph"/>
        <w:ind w:left="0"/>
        <w:rPr>
          <w:rFonts w:ascii="Arial" w:hAnsi="Arial" w:cs="Arial"/>
          <w:sz w:val="24"/>
          <w:szCs w:val="24"/>
        </w:rPr>
      </w:pPr>
      <w:r w:rsidRPr="00180035">
        <w:rPr>
          <w:rFonts w:ascii="Arial" w:hAnsi="Arial" w:cs="Arial"/>
          <w:sz w:val="24"/>
          <w:szCs w:val="24"/>
        </w:rPr>
        <w:t xml:space="preserve">The Department is seeking cost-efficient application(s) to provide services, as defined in this RFA, for the </w:t>
      </w:r>
      <w:r w:rsidRPr="00180035">
        <w:rPr>
          <w:rFonts w:ascii="Arial" w:hAnsi="Arial" w:cs="Arial"/>
          <w:sz w:val="24"/>
          <w:szCs w:val="24"/>
          <w:u w:val="single"/>
        </w:rPr>
        <w:t>anticipated</w:t>
      </w:r>
      <w:r w:rsidRPr="00180035">
        <w:rPr>
          <w:rFonts w:ascii="Arial" w:hAnsi="Arial" w:cs="Arial"/>
          <w:sz w:val="24"/>
          <w:szCs w:val="24"/>
        </w:rPr>
        <w:t xml:space="preserve"> contract period defined in the table below.  Please note that the dates below are </w:t>
      </w:r>
      <w:r w:rsidRPr="00180035">
        <w:rPr>
          <w:rFonts w:ascii="Arial" w:hAnsi="Arial" w:cs="Arial"/>
          <w:sz w:val="24"/>
          <w:szCs w:val="24"/>
          <w:u w:val="single"/>
        </w:rPr>
        <w:t>estimated</w:t>
      </w:r>
      <w:r w:rsidRPr="00180035">
        <w:rPr>
          <w:rFonts w:ascii="Arial" w:hAnsi="Arial" w:cs="Arial"/>
          <w:sz w:val="24"/>
          <w:szCs w:val="24"/>
        </w:rPr>
        <w:t xml:space="preserve"> and may be adjusted, as necessary, </w:t>
      </w:r>
      <w:proofErr w:type="gramStart"/>
      <w:r w:rsidRPr="00180035">
        <w:rPr>
          <w:rFonts w:ascii="Arial" w:hAnsi="Arial" w:cs="Arial"/>
          <w:sz w:val="24"/>
          <w:szCs w:val="24"/>
        </w:rPr>
        <w:t>in order to</w:t>
      </w:r>
      <w:proofErr w:type="gramEnd"/>
      <w:r w:rsidRPr="00180035">
        <w:rPr>
          <w:rFonts w:ascii="Arial" w:hAnsi="Arial" w:cs="Arial"/>
          <w:sz w:val="24"/>
          <w:szCs w:val="24"/>
        </w:rPr>
        <w:t xml:space="preserve"> comply with all procedural requirements associated with this RFA and the contracting process.  The actual contract start date will be established by a completed and approved contract.</w:t>
      </w:r>
    </w:p>
    <w:p w14:paraId="14965CA6" w14:textId="77777777" w:rsidR="00F53B75" w:rsidRPr="00C97934" w:rsidRDefault="00F53B75" w:rsidP="00F53B75">
      <w:pPr>
        <w:pStyle w:val="ListParagraph"/>
        <w:ind w:left="360"/>
        <w:rPr>
          <w:rFonts w:ascii="Arial" w:hAnsi="Arial" w:cs="Arial"/>
          <w:sz w:val="24"/>
          <w:szCs w:val="24"/>
        </w:rPr>
      </w:pPr>
    </w:p>
    <w:p w14:paraId="1937DB61" w14:textId="088ADADE"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w:t>
      </w:r>
      <w:r w:rsidR="002A625A">
        <w:rPr>
          <w:rFonts w:ascii="Arial" w:hAnsi="Arial" w:cs="Arial"/>
          <w:sz w:val="24"/>
          <w:szCs w:val="24"/>
        </w:rPr>
        <w:t>RFA</w:t>
      </w:r>
      <w:r w:rsidRPr="00C97934">
        <w:rPr>
          <w:rFonts w:ascii="Arial" w:hAnsi="Arial" w:cs="Arial"/>
          <w:sz w:val="24"/>
          <w:szCs w:val="24"/>
        </w:rPr>
        <w:t>,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97721E">
        <w:trPr>
          <w:trHeight w:val="276"/>
        </w:trPr>
        <w:tc>
          <w:tcPr>
            <w:tcW w:w="5385" w:type="dxa"/>
            <w:tcBorders>
              <w:top w:val="double" w:sz="4" w:space="0" w:color="auto"/>
              <w:bottom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70DD0B44" w14:textId="0F29FEFF" w:rsidR="00F53B75" w:rsidRPr="00C97934" w:rsidRDefault="0097721E" w:rsidP="00583A7B">
            <w:pPr>
              <w:jc w:val="center"/>
              <w:rPr>
                <w:rFonts w:ascii="Arial" w:hAnsi="Arial" w:cs="Arial"/>
                <w:color w:val="FF0000"/>
                <w:sz w:val="24"/>
                <w:szCs w:val="24"/>
              </w:rPr>
            </w:pPr>
            <w:r>
              <w:rPr>
                <w:rFonts w:ascii="Arial" w:hAnsi="Arial" w:cs="Arial"/>
                <w:sz w:val="24"/>
                <w:szCs w:val="24"/>
              </w:rPr>
              <w:t>1/1/24</w:t>
            </w:r>
          </w:p>
        </w:tc>
        <w:tc>
          <w:tcPr>
            <w:tcW w:w="2520" w:type="dxa"/>
            <w:tcBorders>
              <w:top w:val="double" w:sz="4" w:space="0" w:color="auto"/>
              <w:bottom w:val="double" w:sz="4" w:space="0" w:color="auto"/>
            </w:tcBorders>
            <w:shd w:val="clear" w:color="auto" w:fill="auto"/>
          </w:tcPr>
          <w:p w14:paraId="6B06294F" w14:textId="1D1903A5" w:rsidR="00F53B75" w:rsidRPr="00C97934" w:rsidRDefault="00180035" w:rsidP="00583A7B">
            <w:pPr>
              <w:jc w:val="center"/>
              <w:rPr>
                <w:rFonts w:ascii="Arial" w:hAnsi="Arial" w:cs="Arial"/>
                <w:color w:val="FF0000"/>
                <w:sz w:val="24"/>
                <w:szCs w:val="24"/>
              </w:rPr>
            </w:pPr>
            <w:r>
              <w:rPr>
                <w:rFonts w:ascii="Arial" w:hAnsi="Arial" w:cs="Arial"/>
                <w:sz w:val="24"/>
                <w:szCs w:val="24"/>
              </w:rPr>
              <w:t>12/31/</w:t>
            </w:r>
            <w:r w:rsidR="00A32C36">
              <w:rPr>
                <w:rFonts w:ascii="Arial" w:hAnsi="Arial" w:cs="Arial"/>
                <w:sz w:val="24"/>
                <w:szCs w:val="24"/>
              </w:rPr>
              <w:t>25</w:t>
            </w:r>
          </w:p>
        </w:tc>
      </w:tr>
      <w:tr w:rsidR="0097721E" w:rsidRPr="00C97934" w14:paraId="0E33B062" w14:textId="77777777" w:rsidTr="00616DCB">
        <w:trPr>
          <w:trHeight w:val="276"/>
        </w:trPr>
        <w:tc>
          <w:tcPr>
            <w:tcW w:w="5385" w:type="dxa"/>
            <w:tcBorders>
              <w:top w:val="double" w:sz="4" w:space="0" w:color="auto"/>
            </w:tcBorders>
            <w:shd w:val="clear" w:color="auto" w:fill="auto"/>
          </w:tcPr>
          <w:p w14:paraId="746E96EB" w14:textId="6E57A6E3" w:rsidR="0097721E" w:rsidRPr="00C97934" w:rsidRDefault="0097721E" w:rsidP="007955F7">
            <w:pPr>
              <w:rPr>
                <w:rFonts w:ascii="Arial" w:hAnsi="Arial" w:cs="Arial"/>
                <w:sz w:val="24"/>
                <w:szCs w:val="24"/>
              </w:rPr>
            </w:pPr>
            <w:r>
              <w:rPr>
                <w:rFonts w:ascii="Arial" w:hAnsi="Arial" w:cs="Arial"/>
                <w:sz w:val="24"/>
                <w:szCs w:val="24"/>
              </w:rPr>
              <w:t>No-Cost Extension</w:t>
            </w:r>
            <w:r w:rsidR="00C467FD">
              <w:rPr>
                <w:rFonts w:ascii="Arial" w:hAnsi="Arial" w:cs="Arial"/>
                <w:sz w:val="24"/>
                <w:szCs w:val="24"/>
              </w:rPr>
              <w:t xml:space="preserve"> (</w:t>
            </w:r>
            <w:r w:rsidR="0024471C">
              <w:rPr>
                <w:rFonts w:ascii="Arial" w:hAnsi="Arial" w:cs="Arial"/>
                <w:sz w:val="24"/>
                <w:szCs w:val="24"/>
              </w:rPr>
              <w:t>with Department approval)</w:t>
            </w:r>
          </w:p>
        </w:tc>
        <w:tc>
          <w:tcPr>
            <w:tcW w:w="2340" w:type="dxa"/>
            <w:tcBorders>
              <w:top w:val="double" w:sz="4" w:space="0" w:color="auto"/>
            </w:tcBorders>
            <w:shd w:val="clear" w:color="auto" w:fill="auto"/>
          </w:tcPr>
          <w:p w14:paraId="51A0B56C" w14:textId="63AD8E75" w:rsidR="0097721E" w:rsidRDefault="0097721E" w:rsidP="00583A7B">
            <w:pPr>
              <w:jc w:val="center"/>
              <w:rPr>
                <w:rFonts w:ascii="Arial" w:hAnsi="Arial" w:cs="Arial"/>
                <w:sz w:val="24"/>
                <w:szCs w:val="24"/>
              </w:rPr>
            </w:pPr>
            <w:r>
              <w:rPr>
                <w:rFonts w:ascii="Arial" w:hAnsi="Arial" w:cs="Arial"/>
                <w:sz w:val="24"/>
                <w:szCs w:val="24"/>
              </w:rPr>
              <w:t>1/1/</w:t>
            </w:r>
            <w:r w:rsidR="00A32C36">
              <w:rPr>
                <w:rFonts w:ascii="Arial" w:hAnsi="Arial" w:cs="Arial"/>
                <w:sz w:val="24"/>
                <w:szCs w:val="24"/>
              </w:rPr>
              <w:t>26</w:t>
            </w:r>
          </w:p>
        </w:tc>
        <w:tc>
          <w:tcPr>
            <w:tcW w:w="2520" w:type="dxa"/>
            <w:tcBorders>
              <w:top w:val="double" w:sz="4" w:space="0" w:color="auto"/>
            </w:tcBorders>
            <w:shd w:val="clear" w:color="auto" w:fill="auto"/>
          </w:tcPr>
          <w:p w14:paraId="1D5CDA69" w14:textId="143EFD37" w:rsidR="0097721E" w:rsidRDefault="0097721E" w:rsidP="00583A7B">
            <w:pPr>
              <w:jc w:val="center"/>
              <w:rPr>
                <w:rFonts w:ascii="Arial" w:hAnsi="Arial" w:cs="Arial"/>
                <w:sz w:val="24"/>
                <w:szCs w:val="24"/>
              </w:rPr>
            </w:pPr>
            <w:r>
              <w:rPr>
                <w:rFonts w:ascii="Arial" w:hAnsi="Arial" w:cs="Arial"/>
                <w:sz w:val="24"/>
                <w:szCs w:val="24"/>
              </w:rPr>
              <w:t>12/31/</w:t>
            </w:r>
            <w:r w:rsidR="00A32C36">
              <w:rPr>
                <w:rFonts w:ascii="Arial" w:hAnsi="Arial" w:cs="Arial"/>
                <w:sz w:val="24"/>
                <w:szCs w:val="24"/>
              </w:rPr>
              <w:t>26</w:t>
            </w:r>
          </w:p>
        </w:tc>
      </w:tr>
    </w:tbl>
    <w:p w14:paraId="401878EE" w14:textId="2692D824" w:rsidR="00F53B75" w:rsidRDefault="00F53B75" w:rsidP="00F53B75">
      <w:pPr>
        <w:pStyle w:val="ListParagraph"/>
        <w:ind w:left="360"/>
        <w:rPr>
          <w:rFonts w:ascii="Arial" w:hAnsi="Arial" w:cs="Arial"/>
          <w:sz w:val="24"/>
          <w:szCs w:val="24"/>
        </w:rPr>
      </w:pPr>
    </w:p>
    <w:p w14:paraId="6A7AA60E" w14:textId="3CA02573" w:rsidR="0097721E" w:rsidRDefault="0097721E" w:rsidP="0097721E">
      <w:pPr>
        <w:pStyle w:val="ListParagraph"/>
        <w:ind w:left="0"/>
        <w:rPr>
          <w:rFonts w:ascii="Arial" w:hAnsi="Arial" w:cs="Arial"/>
          <w:sz w:val="24"/>
          <w:szCs w:val="24"/>
        </w:rPr>
      </w:pPr>
      <w:r w:rsidRPr="0097721E">
        <w:rPr>
          <w:rFonts w:ascii="Arial" w:hAnsi="Arial" w:cs="Arial"/>
          <w:sz w:val="24"/>
          <w:szCs w:val="24"/>
        </w:rPr>
        <w:t xml:space="preserve">Applicants may schedule work to be conducted for up to two years.  The Department may set the grant agreement expiration date for up to three years, to enable a time extension.  The Department recognizes that unforeseen delays or extenuating circumstances sometimes occur that require additional time to complete a project.  If this is necessary, the Department may approve a no-cost time extension for up to one year beyond the original project completion date specified in the work plan, but for no later than the grant agreement expiration date.  Department procedures for considering a time extension are described in Nonpoint Source Grant Administrative Guidelines, </w:t>
      </w:r>
      <w:hyperlink r:id="rId19" w:history="1">
        <w:r w:rsidRPr="0097721E">
          <w:rPr>
            <w:rStyle w:val="Hyperlink"/>
            <w:rFonts w:ascii="Arial" w:hAnsi="Arial" w:cs="Arial"/>
            <w:sz w:val="24"/>
            <w:szCs w:val="24"/>
          </w:rPr>
          <w:t>http://www.maine.gov/dep/water/grants/319.html.</w:t>
        </w:r>
      </w:hyperlink>
    </w:p>
    <w:p w14:paraId="2DAB98FD" w14:textId="77777777" w:rsidR="0097721E" w:rsidRPr="00C97934" w:rsidRDefault="0097721E" w:rsidP="00F53B75">
      <w:pPr>
        <w:pStyle w:val="ListParagraph"/>
        <w:ind w:left="360"/>
        <w:rPr>
          <w:rFonts w:ascii="Arial" w:hAnsi="Arial" w:cs="Arial"/>
          <w:sz w:val="24"/>
          <w:szCs w:val="24"/>
        </w:rPr>
      </w:pPr>
    </w:p>
    <w:p w14:paraId="571BC726" w14:textId="5D275429" w:rsidR="00224755" w:rsidRPr="00C97934" w:rsidRDefault="0097721E" w:rsidP="00425B09">
      <w:pPr>
        <w:pStyle w:val="ListParagraph"/>
        <w:numPr>
          <w:ilvl w:val="0"/>
          <w:numId w:val="4"/>
        </w:numPr>
        <w:rPr>
          <w:rFonts w:ascii="Arial" w:hAnsi="Arial" w:cs="Arial"/>
          <w:b/>
          <w:sz w:val="24"/>
          <w:szCs w:val="24"/>
        </w:rPr>
      </w:pPr>
      <w:r>
        <w:rPr>
          <w:rFonts w:ascii="Arial" w:hAnsi="Arial" w:cs="Arial"/>
          <w:b/>
          <w:sz w:val="24"/>
          <w:szCs w:val="24"/>
        </w:rPr>
        <w:t xml:space="preserve">Grant Funds and </w:t>
      </w:r>
      <w:r w:rsidR="00224755" w:rsidRPr="00C97934">
        <w:rPr>
          <w:rFonts w:ascii="Arial" w:hAnsi="Arial" w:cs="Arial"/>
          <w:b/>
          <w:sz w:val="24"/>
          <w:szCs w:val="24"/>
        </w:rPr>
        <w:t>Number of Awards</w:t>
      </w:r>
      <w:bookmarkEnd w:id="12"/>
      <w:bookmarkEnd w:id="13"/>
    </w:p>
    <w:p w14:paraId="5FB3DAC3" w14:textId="77777777" w:rsidR="008F6D65" w:rsidRPr="00C97934" w:rsidRDefault="008F6D65" w:rsidP="0097721E">
      <w:pPr>
        <w:rPr>
          <w:rFonts w:ascii="Arial" w:hAnsi="Arial" w:cs="Arial"/>
          <w:sz w:val="24"/>
          <w:szCs w:val="24"/>
        </w:rPr>
      </w:pPr>
    </w:p>
    <w:p w14:paraId="15B4D465" w14:textId="77777777" w:rsidR="0097721E" w:rsidRPr="000D2B15" w:rsidRDefault="0097721E" w:rsidP="0097721E">
      <w:p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The Department anticipates making multiple awards </w:t>
      </w:r>
      <w:proofErr w:type="gramStart"/>
      <w:r w:rsidRPr="000D2B15">
        <w:rPr>
          <w:rFonts w:ascii="Arial" w:hAnsi="Arial" w:cs="Arial"/>
          <w:bCs/>
          <w:sz w:val="24"/>
          <w:szCs w:val="24"/>
        </w:rPr>
        <w:t>as a result of</w:t>
      </w:r>
      <w:proofErr w:type="gramEnd"/>
      <w:r w:rsidRPr="000D2B15">
        <w:rPr>
          <w:rFonts w:ascii="Arial" w:hAnsi="Arial" w:cs="Arial"/>
          <w:bCs/>
          <w:sz w:val="24"/>
          <w:szCs w:val="24"/>
        </w:rPr>
        <w:t xml:space="preserve"> this </w:t>
      </w:r>
      <w:r>
        <w:rPr>
          <w:rFonts w:ascii="Arial" w:hAnsi="Arial" w:cs="Arial"/>
          <w:bCs/>
          <w:sz w:val="24"/>
          <w:szCs w:val="24"/>
        </w:rPr>
        <w:t>RFA</w:t>
      </w:r>
      <w:r w:rsidRPr="000D2B15">
        <w:rPr>
          <w:rFonts w:ascii="Arial" w:hAnsi="Arial" w:cs="Arial"/>
          <w:bCs/>
          <w:sz w:val="24"/>
          <w:szCs w:val="24"/>
        </w:rPr>
        <w:t xml:space="preserve"> process. Funds for grants will be from the EPA under Section 319 of the Clean Water Act.</w:t>
      </w:r>
    </w:p>
    <w:p w14:paraId="5544F0CB" w14:textId="77777777" w:rsidR="0097721E" w:rsidRPr="000D2B15" w:rsidRDefault="0097721E" w:rsidP="0097721E">
      <w:p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 </w:t>
      </w:r>
    </w:p>
    <w:p w14:paraId="50D68E3C" w14:textId="2643D21D" w:rsidR="0097721E" w:rsidRPr="0006775B" w:rsidRDefault="0097721E" w:rsidP="00C34403">
      <w:pPr>
        <w:widowControl/>
        <w:numPr>
          <w:ilvl w:val="0"/>
          <w:numId w:val="33"/>
        </w:numPr>
        <w:tabs>
          <w:tab w:val="left" w:pos="720"/>
          <w:tab w:val="left" w:pos="1080"/>
          <w:tab w:val="left" w:pos="1440"/>
        </w:tabs>
        <w:ind w:left="720"/>
        <w:rPr>
          <w:rFonts w:ascii="Arial" w:hAnsi="Arial" w:cs="Arial"/>
          <w:sz w:val="24"/>
          <w:szCs w:val="24"/>
        </w:rPr>
      </w:pPr>
      <w:r w:rsidRPr="4A410E43">
        <w:rPr>
          <w:rFonts w:ascii="Arial" w:hAnsi="Arial" w:cs="Arial"/>
          <w:sz w:val="24"/>
          <w:szCs w:val="24"/>
        </w:rPr>
        <w:t>Approximately $1,</w:t>
      </w:r>
      <w:r w:rsidR="004A0DC5">
        <w:rPr>
          <w:rFonts w:ascii="Arial" w:hAnsi="Arial" w:cs="Arial"/>
          <w:sz w:val="24"/>
          <w:szCs w:val="24"/>
        </w:rPr>
        <w:t>3</w:t>
      </w:r>
      <w:r w:rsidR="004A0DC5" w:rsidRPr="4A410E43">
        <w:rPr>
          <w:rFonts w:ascii="Arial" w:hAnsi="Arial" w:cs="Arial"/>
          <w:sz w:val="24"/>
          <w:szCs w:val="24"/>
        </w:rPr>
        <w:t>00</w:t>
      </w:r>
      <w:r w:rsidRPr="4A410E43">
        <w:rPr>
          <w:rFonts w:ascii="Arial" w:hAnsi="Arial" w:cs="Arial"/>
          <w:sz w:val="24"/>
          <w:szCs w:val="24"/>
        </w:rPr>
        <w:t>,000 will be available for implementation projects, pending EPA and State approvals and federal budget appropriation consistent with recent years. DEP anticipates the following funding allotments will be made:</w:t>
      </w:r>
    </w:p>
    <w:p w14:paraId="521B829D" w14:textId="77777777" w:rsidR="0097721E" w:rsidRPr="0006775B" w:rsidRDefault="0097721E" w:rsidP="0097721E">
      <w:pPr>
        <w:tabs>
          <w:tab w:val="left" w:pos="720"/>
          <w:tab w:val="left" w:pos="1080"/>
          <w:tab w:val="left" w:pos="1440"/>
        </w:tabs>
        <w:ind w:left="720" w:hanging="360"/>
        <w:rPr>
          <w:rFonts w:ascii="Arial" w:hAnsi="Arial" w:cs="Arial"/>
          <w:bCs/>
          <w:sz w:val="24"/>
          <w:szCs w:val="24"/>
        </w:rPr>
      </w:pPr>
    </w:p>
    <w:p w14:paraId="046EB3AE" w14:textId="12E06ED1" w:rsidR="0097721E" w:rsidRDefault="0097721E" w:rsidP="00C34403">
      <w:pPr>
        <w:widowControl/>
        <w:numPr>
          <w:ilvl w:val="1"/>
          <w:numId w:val="33"/>
        </w:numPr>
        <w:tabs>
          <w:tab w:val="left" w:pos="720"/>
          <w:tab w:val="left" w:pos="1080"/>
          <w:tab w:val="left" w:pos="1440"/>
        </w:tabs>
        <w:ind w:left="1080"/>
        <w:rPr>
          <w:rFonts w:ascii="Arial" w:hAnsi="Arial" w:cs="Arial"/>
          <w:bCs/>
          <w:sz w:val="24"/>
          <w:szCs w:val="24"/>
        </w:rPr>
      </w:pPr>
      <w:r w:rsidRPr="0006775B">
        <w:rPr>
          <w:rFonts w:ascii="Arial" w:hAnsi="Arial" w:cs="Arial"/>
          <w:bCs/>
          <w:sz w:val="24"/>
          <w:szCs w:val="24"/>
        </w:rPr>
        <w:t xml:space="preserve">At least 50% of the Section 319 funds </w:t>
      </w:r>
      <w:r w:rsidRPr="008A4FE4">
        <w:rPr>
          <w:rFonts w:ascii="Arial" w:hAnsi="Arial" w:cs="Arial"/>
          <w:bCs/>
          <w:sz w:val="24"/>
          <w:szCs w:val="24"/>
        </w:rPr>
        <w:t>($</w:t>
      </w:r>
      <w:r w:rsidR="004A0DC5">
        <w:rPr>
          <w:rFonts w:ascii="Arial" w:hAnsi="Arial" w:cs="Arial"/>
          <w:bCs/>
          <w:sz w:val="24"/>
          <w:szCs w:val="24"/>
        </w:rPr>
        <w:t>650</w:t>
      </w:r>
      <w:r w:rsidRPr="008A4FE4">
        <w:rPr>
          <w:rFonts w:ascii="Arial" w:hAnsi="Arial" w:cs="Arial"/>
          <w:bCs/>
          <w:sz w:val="24"/>
          <w:szCs w:val="24"/>
        </w:rPr>
        <w:t>,000)</w:t>
      </w:r>
      <w:r w:rsidRPr="0006775B">
        <w:rPr>
          <w:rFonts w:ascii="Arial" w:hAnsi="Arial" w:cs="Arial"/>
          <w:bCs/>
          <w:sz w:val="24"/>
          <w:szCs w:val="24"/>
        </w:rPr>
        <w:t xml:space="preserve"> will be for grants to help restore impaired waters; and</w:t>
      </w:r>
    </w:p>
    <w:p w14:paraId="25EFCA3E" w14:textId="77777777" w:rsidR="0097721E" w:rsidRPr="0006775B" w:rsidRDefault="0097721E" w:rsidP="0097721E">
      <w:pPr>
        <w:tabs>
          <w:tab w:val="left" w:pos="720"/>
          <w:tab w:val="left" w:pos="1080"/>
          <w:tab w:val="left" w:pos="1440"/>
        </w:tabs>
        <w:ind w:left="1080" w:hanging="360"/>
        <w:rPr>
          <w:rFonts w:ascii="Arial" w:hAnsi="Arial" w:cs="Arial"/>
          <w:bCs/>
          <w:sz w:val="24"/>
          <w:szCs w:val="24"/>
        </w:rPr>
      </w:pPr>
    </w:p>
    <w:p w14:paraId="7B2E708E" w14:textId="4707F7F4" w:rsidR="0097721E" w:rsidRPr="0006775B" w:rsidRDefault="0097721E" w:rsidP="00C34403">
      <w:pPr>
        <w:widowControl/>
        <w:numPr>
          <w:ilvl w:val="1"/>
          <w:numId w:val="33"/>
        </w:numPr>
        <w:tabs>
          <w:tab w:val="left" w:pos="720"/>
          <w:tab w:val="left" w:pos="1080"/>
          <w:tab w:val="left" w:pos="1440"/>
        </w:tabs>
        <w:ind w:left="1080"/>
        <w:rPr>
          <w:rFonts w:ascii="Arial" w:hAnsi="Arial" w:cs="Arial"/>
          <w:sz w:val="24"/>
          <w:szCs w:val="24"/>
        </w:rPr>
      </w:pPr>
      <w:r w:rsidRPr="4A410E43">
        <w:rPr>
          <w:rFonts w:ascii="Arial" w:hAnsi="Arial" w:cs="Arial"/>
          <w:sz w:val="24"/>
          <w:szCs w:val="24"/>
        </w:rPr>
        <w:t xml:space="preserve">No more than 50% of the Section 319 funds </w:t>
      </w:r>
      <w:r w:rsidRPr="008A4FE4">
        <w:rPr>
          <w:rFonts w:ascii="Arial" w:hAnsi="Arial" w:cs="Arial"/>
          <w:sz w:val="24"/>
          <w:szCs w:val="24"/>
        </w:rPr>
        <w:t>($</w:t>
      </w:r>
      <w:r w:rsidR="004A0DC5">
        <w:rPr>
          <w:rFonts w:ascii="Arial" w:hAnsi="Arial" w:cs="Arial"/>
          <w:sz w:val="24"/>
          <w:szCs w:val="24"/>
        </w:rPr>
        <w:t>650</w:t>
      </w:r>
      <w:r w:rsidRPr="008A4FE4">
        <w:rPr>
          <w:rFonts w:ascii="Arial" w:hAnsi="Arial" w:cs="Arial"/>
          <w:sz w:val="24"/>
          <w:szCs w:val="24"/>
        </w:rPr>
        <w:t>,000)</w:t>
      </w:r>
      <w:r w:rsidRPr="4A410E43">
        <w:rPr>
          <w:rFonts w:ascii="Arial" w:hAnsi="Arial" w:cs="Arial"/>
          <w:sz w:val="24"/>
          <w:szCs w:val="24"/>
        </w:rPr>
        <w:t xml:space="preserve"> will be for grants to protect unimpaired waters.  </w:t>
      </w:r>
    </w:p>
    <w:p w14:paraId="3FA0F517" w14:textId="77777777" w:rsidR="0097721E" w:rsidRPr="000D2B15" w:rsidRDefault="0097721E" w:rsidP="0097721E">
      <w:pPr>
        <w:tabs>
          <w:tab w:val="left" w:pos="720"/>
          <w:tab w:val="left" w:pos="1080"/>
          <w:tab w:val="left" w:pos="1440"/>
        </w:tabs>
        <w:ind w:left="720" w:hanging="360"/>
        <w:rPr>
          <w:rFonts w:ascii="Arial" w:hAnsi="Arial" w:cs="Arial"/>
          <w:bCs/>
          <w:sz w:val="24"/>
          <w:szCs w:val="24"/>
        </w:rPr>
      </w:pPr>
    </w:p>
    <w:p w14:paraId="1CE756CA" w14:textId="77777777" w:rsidR="0097721E" w:rsidRDefault="0097721E" w:rsidP="00C34403">
      <w:pPr>
        <w:widowControl/>
        <w:numPr>
          <w:ilvl w:val="0"/>
          <w:numId w:val="33"/>
        </w:numPr>
        <w:tabs>
          <w:tab w:val="left" w:pos="720"/>
          <w:tab w:val="left" w:pos="1080"/>
          <w:tab w:val="left" w:pos="1440"/>
        </w:tabs>
        <w:ind w:left="720"/>
        <w:rPr>
          <w:rFonts w:ascii="Arial" w:hAnsi="Arial" w:cs="Arial"/>
          <w:bCs/>
          <w:sz w:val="24"/>
          <w:szCs w:val="24"/>
        </w:rPr>
      </w:pPr>
      <w:r w:rsidRPr="000D2B15">
        <w:rPr>
          <w:rFonts w:ascii="Arial" w:hAnsi="Arial" w:cs="Arial"/>
          <w:bCs/>
          <w:sz w:val="24"/>
          <w:szCs w:val="24"/>
        </w:rPr>
        <w:t xml:space="preserve">The Department expects to award grants in the range of $50,000 to $150,000.  </w:t>
      </w:r>
    </w:p>
    <w:p w14:paraId="71F93848" w14:textId="77777777" w:rsidR="0097721E" w:rsidRDefault="0097721E" w:rsidP="0097721E">
      <w:pPr>
        <w:tabs>
          <w:tab w:val="left" w:pos="720"/>
          <w:tab w:val="left" w:pos="1080"/>
          <w:tab w:val="left" w:pos="1440"/>
        </w:tabs>
        <w:ind w:left="720" w:hanging="360"/>
        <w:rPr>
          <w:rFonts w:ascii="Arial" w:hAnsi="Arial" w:cs="Arial"/>
          <w:bCs/>
          <w:sz w:val="24"/>
          <w:szCs w:val="24"/>
        </w:rPr>
      </w:pPr>
    </w:p>
    <w:p w14:paraId="00F10524" w14:textId="77777777" w:rsidR="0097721E" w:rsidRPr="000D2B15" w:rsidRDefault="0097721E" w:rsidP="00C34403">
      <w:pPr>
        <w:widowControl/>
        <w:numPr>
          <w:ilvl w:val="0"/>
          <w:numId w:val="33"/>
        </w:numPr>
        <w:tabs>
          <w:tab w:val="left" w:pos="720"/>
          <w:tab w:val="left" w:pos="1080"/>
          <w:tab w:val="left" w:pos="1440"/>
        </w:tabs>
        <w:ind w:left="720"/>
        <w:rPr>
          <w:rFonts w:ascii="Arial" w:hAnsi="Arial" w:cs="Arial"/>
          <w:b/>
          <w:bCs/>
          <w:sz w:val="24"/>
          <w:szCs w:val="24"/>
        </w:rPr>
      </w:pPr>
      <w:r w:rsidRPr="000D2B15">
        <w:rPr>
          <w:rFonts w:ascii="Arial" w:hAnsi="Arial" w:cs="Arial"/>
          <w:bCs/>
          <w:sz w:val="24"/>
          <w:szCs w:val="24"/>
        </w:rPr>
        <w:t>The Department expects to award 9 to 12 grants and reserves the right to make fewer awards.</w:t>
      </w:r>
    </w:p>
    <w:p w14:paraId="395EE79B" w14:textId="77777777" w:rsidR="0097721E" w:rsidRDefault="0097721E" w:rsidP="0097721E">
      <w:pPr>
        <w:pStyle w:val="ListParagraph"/>
        <w:ind w:hanging="360"/>
        <w:rPr>
          <w:rFonts w:ascii="Arial" w:hAnsi="Arial" w:cs="Arial"/>
          <w:bCs/>
          <w:sz w:val="24"/>
          <w:szCs w:val="24"/>
        </w:rPr>
      </w:pPr>
    </w:p>
    <w:p w14:paraId="08E801A0" w14:textId="77777777" w:rsidR="0097721E" w:rsidRDefault="0097721E" w:rsidP="00C34403">
      <w:pPr>
        <w:widowControl/>
        <w:numPr>
          <w:ilvl w:val="0"/>
          <w:numId w:val="33"/>
        </w:numPr>
        <w:tabs>
          <w:tab w:val="left" w:pos="720"/>
          <w:tab w:val="left" w:pos="1080"/>
          <w:tab w:val="left" w:pos="1440"/>
        </w:tabs>
        <w:ind w:left="720"/>
        <w:rPr>
          <w:rFonts w:ascii="Arial" w:hAnsi="Arial" w:cs="Arial"/>
          <w:bCs/>
          <w:sz w:val="24"/>
          <w:szCs w:val="24"/>
        </w:rPr>
      </w:pPr>
      <w:r w:rsidRPr="000D2B15">
        <w:rPr>
          <w:rFonts w:ascii="Arial" w:hAnsi="Arial" w:cs="Arial"/>
          <w:bCs/>
          <w:sz w:val="24"/>
          <w:szCs w:val="24"/>
        </w:rPr>
        <w:t>A grant awarded to an applicant is considered a sub-award of federal funds.  Federal terms and conditions for sub-awards apply to these grants.</w:t>
      </w:r>
    </w:p>
    <w:p w14:paraId="51D421B6" w14:textId="77777777" w:rsidR="00180035" w:rsidRPr="00C97934" w:rsidRDefault="00180035"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293133B4" w14:textId="77777777" w:rsidR="00E82FB4" w:rsidRPr="00C97934" w:rsidRDefault="00E82FB4" w:rsidP="004F0520">
      <w:pPr>
        <w:rPr>
          <w:rFonts w:ascii="Arial" w:hAnsi="Arial" w:cs="Arial"/>
          <w:sz w:val="24"/>
          <w:szCs w:val="24"/>
        </w:rPr>
      </w:pPr>
    </w:p>
    <w:p w14:paraId="504B4838" w14:textId="2959A007" w:rsidR="0067001E" w:rsidRPr="00747CAC" w:rsidRDefault="0067001E" w:rsidP="00C34403">
      <w:pPr>
        <w:numPr>
          <w:ilvl w:val="0"/>
          <w:numId w:val="15"/>
        </w:numPr>
        <w:tabs>
          <w:tab w:val="left" w:pos="180"/>
        </w:tabs>
        <w:ind w:left="360"/>
        <w:rPr>
          <w:rFonts w:ascii="Arial" w:hAnsi="Arial" w:cs="Arial"/>
          <w:b/>
          <w:bCs/>
          <w:sz w:val="24"/>
          <w:szCs w:val="24"/>
        </w:rPr>
      </w:pPr>
      <w:r w:rsidRPr="00747CAC">
        <w:rPr>
          <w:rFonts w:ascii="Arial" w:hAnsi="Arial" w:cs="Arial"/>
          <w:b/>
          <w:bCs/>
          <w:sz w:val="24"/>
          <w:szCs w:val="24"/>
        </w:rPr>
        <w:t xml:space="preserve">Purpose – Watershed-based Plan </w:t>
      </w:r>
      <w:r w:rsidR="005C3007">
        <w:rPr>
          <w:rFonts w:ascii="Arial" w:hAnsi="Arial" w:cs="Arial"/>
          <w:b/>
          <w:bCs/>
          <w:sz w:val="24"/>
          <w:szCs w:val="24"/>
        </w:rPr>
        <w:t xml:space="preserve">Implementation </w:t>
      </w:r>
      <w:r w:rsidRPr="00747CAC">
        <w:rPr>
          <w:rFonts w:ascii="Arial" w:hAnsi="Arial" w:cs="Arial"/>
          <w:b/>
          <w:bCs/>
          <w:sz w:val="24"/>
          <w:szCs w:val="24"/>
        </w:rPr>
        <w:t>Project</w:t>
      </w:r>
    </w:p>
    <w:p w14:paraId="731E6A27" w14:textId="77777777" w:rsidR="0067001E" w:rsidRPr="00747CAC" w:rsidRDefault="0067001E" w:rsidP="00FC503B">
      <w:pPr>
        <w:tabs>
          <w:tab w:val="left" w:pos="180"/>
        </w:tabs>
        <w:ind w:left="360"/>
        <w:rPr>
          <w:rFonts w:ascii="Arial" w:hAnsi="Arial" w:cs="Arial"/>
          <w:bCs/>
          <w:sz w:val="24"/>
          <w:szCs w:val="24"/>
        </w:rPr>
      </w:pPr>
    </w:p>
    <w:p w14:paraId="7F6BA27C" w14:textId="337BE8FF" w:rsidR="0097721E" w:rsidRDefault="0097721E" w:rsidP="00FC503B">
      <w:pPr>
        <w:tabs>
          <w:tab w:val="left" w:pos="180"/>
        </w:tabs>
        <w:ind w:left="360"/>
        <w:rPr>
          <w:rFonts w:ascii="Arial" w:hAnsi="Arial" w:cs="Arial"/>
          <w:bCs/>
          <w:sz w:val="24"/>
          <w:szCs w:val="24"/>
        </w:rPr>
      </w:pPr>
      <w:bookmarkStart w:id="16" w:name="_Hlk30159099"/>
      <w:r w:rsidRPr="000D2B15">
        <w:rPr>
          <w:rFonts w:ascii="Arial" w:hAnsi="Arial" w:cs="Arial"/>
          <w:bCs/>
          <w:sz w:val="24"/>
          <w:szCs w:val="24"/>
        </w:rPr>
        <w:t xml:space="preserve">The Department is inviting </w:t>
      </w:r>
      <w:r w:rsidR="00F56D23">
        <w:rPr>
          <w:rFonts w:ascii="Arial" w:hAnsi="Arial" w:cs="Arial"/>
          <w:bCs/>
          <w:sz w:val="24"/>
          <w:szCs w:val="24"/>
        </w:rPr>
        <w:t>application</w:t>
      </w:r>
      <w:r w:rsidRPr="000D2B15">
        <w:rPr>
          <w:rFonts w:ascii="Arial" w:hAnsi="Arial" w:cs="Arial"/>
          <w:bCs/>
          <w:sz w:val="24"/>
          <w:szCs w:val="24"/>
        </w:rPr>
        <w:t>s for projects to help communities implement their watershed-based management plan</w:t>
      </w:r>
      <w:r>
        <w:rPr>
          <w:rFonts w:ascii="Arial" w:hAnsi="Arial" w:cs="Arial"/>
          <w:bCs/>
          <w:sz w:val="24"/>
          <w:szCs w:val="24"/>
        </w:rPr>
        <w:t>s</w:t>
      </w:r>
      <w:r w:rsidRPr="000D2B15">
        <w:rPr>
          <w:rFonts w:ascii="Arial" w:hAnsi="Arial" w:cs="Arial"/>
          <w:bCs/>
          <w:sz w:val="24"/>
          <w:szCs w:val="24"/>
        </w:rPr>
        <w:t xml:space="preserve"> (WBP) to make progress: </w:t>
      </w:r>
    </w:p>
    <w:p w14:paraId="5F457A30" w14:textId="77777777" w:rsidR="0097721E" w:rsidRPr="000D2B15" w:rsidRDefault="0097721E" w:rsidP="004E2156">
      <w:pPr>
        <w:widowControl/>
        <w:numPr>
          <w:ilvl w:val="0"/>
          <w:numId w:val="34"/>
        </w:numPr>
        <w:tabs>
          <w:tab w:val="left" w:pos="180"/>
        </w:tabs>
        <w:ind w:left="720"/>
        <w:rPr>
          <w:rFonts w:ascii="Arial" w:hAnsi="Arial" w:cs="Arial"/>
          <w:bCs/>
          <w:sz w:val="24"/>
          <w:szCs w:val="24"/>
        </w:rPr>
      </w:pPr>
      <w:r w:rsidRPr="000D2B15">
        <w:rPr>
          <w:rFonts w:ascii="Arial" w:hAnsi="Arial" w:cs="Arial"/>
          <w:bCs/>
          <w:sz w:val="24"/>
          <w:szCs w:val="24"/>
        </w:rPr>
        <w:t>Restoring water bodies that are considered impaired due to NPS pollution, or</w:t>
      </w:r>
    </w:p>
    <w:p w14:paraId="076D691E" w14:textId="77777777" w:rsidR="0097721E" w:rsidRPr="000D2B15" w:rsidRDefault="0097721E" w:rsidP="004E2156">
      <w:pPr>
        <w:widowControl/>
        <w:numPr>
          <w:ilvl w:val="0"/>
          <w:numId w:val="34"/>
        </w:numPr>
        <w:tabs>
          <w:tab w:val="left" w:pos="180"/>
        </w:tabs>
        <w:ind w:left="720"/>
        <w:rPr>
          <w:rFonts w:ascii="Arial" w:hAnsi="Arial" w:cs="Arial"/>
          <w:bCs/>
          <w:sz w:val="24"/>
          <w:szCs w:val="24"/>
        </w:rPr>
      </w:pPr>
      <w:r w:rsidRPr="000D2B15">
        <w:rPr>
          <w:rFonts w:ascii="Arial" w:hAnsi="Arial" w:cs="Arial"/>
          <w:bCs/>
          <w:sz w:val="24"/>
          <w:szCs w:val="24"/>
        </w:rPr>
        <w:t xml:space="preserve">Protecting water bodies that are considered threatened by NPS pollution.  </w:t>
      </w:r>
    </w:p>
    <w:p w14:paraId="26C8670F" w14:textId="77777777" w:rsidR="0067001E" w:rsidRPr="00747CAC" w:rsidRDefault="0067001E" w:rsidP="00FC503B">
      <w:pPr>
        <w:tabs>
          <w:tab w:val="left" w:pos="180"/>
        </w:tabs>
        <w:ind w:left="360"/>
        <w:rPr>
          <w:rFonts w:ascii="Arial" w:hAnsi="Arial" w:cs="Arial"/>
          <w:bCs/>
          <w:sz w:val="24"/>
          <w:szCs w:val="24"/>
        </w:rPr>
      </w:pPr>
    </w:p>
    <w:p w14:paraId="71266D35" w14:textId="3332A5E0" w:rsidR="0067001E" w:rsidRPr="00747CAC" w:rsidRDefault="0097721E" w:rsidP="00C34403">
      <w:pPr>
        <w:numPr>
          <w:ilvl w:val="0"/>
          <w:numId w:val="15"/>
        </w:numPr>
        <w:tabs>
          <w:tab w:val="left" w:pos="180"/>
        </w:tabs>
        <w:ind w:left="360"/>
        <w:rPr>
          <w:rFonts w:ascii="Arial" w:hAnsi="Arial" w:cs="Arial"/>
          <w:b/>
          <w:bCs/>
          <w:sz w:val="24"/>
          <w:szCs w:val="24"/>
        </w:rPr>
      </w:pPr>
      <w:r>
        <w:rPr>
          <w:rFonts w:ascii="Arial" w:hAnsi="Arial" w:cs="Arial"/>
          <w:b/>
          <w:bCs/>
          <w:sz w:val="24"/>
          <w:szCs w:val="24"/>
        </w:rPr>
        <w:t>Prerequisites</w:t>
      </w:r>
    </w:p>
    <w:p w14:paraId="6A388463" w14:textId="77777777" w:rsidR="0067001E" w:rsidRPr="00747CAC" w:rsidRDefault="0067001E" w:rsidP="00FC503B">
      <w:pPr>
        <w:tabs>
          <w:tab w:val="left" w:pos="180"/>
        </w:tabs>
        <w:ind w:left="360"/>
        <w:rPr>
          <w:rFonts w:ascii="Arial" w:hAnsi="Arial" w:cs="Arial"/>
          <w:b/>
          <w:bCs/>
          <w:sz w:val="24"/>
          <w:szCs w:val="24"/>
        </w:rPr>
      </w:pPr>
    </w:p>
    <w:p w14:paraId="004C104C" w14:textId="77777777" w:rsidR="0097721E" w:rsidRPr="000D2B15" w:rsidRDefault="0097721E" w:rsidP="00FC503B">
      <w:pPr>
        <w:tabs>
          <w:tab w:val="left" w:pos="180"/>
        </w:tabs>
        <w:ind w:left="360"/>
        <w:rPr>
          <w:rFonts w:ascii="Arial" w:hAnsi="Arial" w:cs="Arial"/>
          <w:bCs/>
          <w:sz w:val="24"/>
          <w:szCs w:val="24"/>
        </w:rPr>
      </w:pPr>
      <w:r w:rsidRPr="000D2B15">
        <w:rPr>
          <w:rFonts w:ascii="Arial" w:hAnsi="Arial" w:cs="Arial"/>
          <w:bCs/>
          <w:sz w:val="24"/>
          <w:szCs w:val="24"/>
        </w:rPr>
        <w:t>To be eligible to apply for funding, project proposals must meet both of the following prerequisites:</w:t>
      </w:r>
    </w:p>
    <w:p w14:paraId="0119D601" w14:textId="77777777" w:rsidR="0097721E" w:rsidRPr="000D2B15" w:rsidRDefault="0097721E" w:rsidP="00FC503B">
      <w:pPr>
        <w:tabs>
          <w:tab w:val="left" w:pos="180"/>
        </w:tabs>
        <w:ind w:left="360"/>
        <w:rPr>
          <w:rFonts w:ascii="Arial" w:hAnsi="Arial" w:cs="Arial"/>
          <w:b/>
          <w:bCs/>
          <w:sz w:val="24"/>
          <w:szCs w:val="24"/>
        </w:rPr>
      </w:pPr>
    </w:p>
    <w:p w14:paraId="5733A627" w14:textId="77777777" w:rsidR="0097721E" w:rsidRPr="000D2B15" w:rsidRDefault="0097721E" w:rsidP="00C34403">
      <w:pPr>
        <w:widowControl/>
        <w:numPr>
          <w:ilvl w:val="1"/>
          <w:numId w:val="35"/>
        </w:numPr>
        <w:tabs>
          <w:tab w:val="left" w:pos="180"/>
        </w:tabs>
        <w:ind w:left="720"/>
        <w:rPr>
          <w:rFonts w:ascii="Arial" w:hAnsi="Arial" w:cs="Arial"/>
          <w:bCs/>
          <w:sz w:val="24"/>
          <w:szCs w:val="24"/>
          <w:u w:val="single"/>
        </w:rPr>
      </w:pPr>
      <w:r w:rsidRPr="000D2B15">
        <w:rPr>
          <w:rFonts w:ascii="Arial" w:hAnsi="Arial" w:cs="Arial"/>
          <w:bCs/>
          <w:sz w:val="24"/>
          <w:szCs w:val="24"/>
        </w:rPr>
        <w:t xml:space="preserve">The watershed must be on DEP’s </w:t>
      </w:r>
      <w:r w:rsidRPr="000D2B15">
        <w:rPr>
          <w:rFonts w:ascii="Arial" w:hAnsi="Arial" w:cs="Arial"/>
          <w:b/>
          <w:bCs/>
          <w:sz w:val="24"/>
          <w:szCs w:val="24"/>
          <w:u w:val="single"/>
        </w:rPr>
        <w:t>NPS Priority Watersheds</w:t>
      </w:r>
      <w:r w:rsidRPr="000D2B15">
        <w:rPr>
          <w:rFonts w:ascii="Arial" w:hAnsi="Arial" w:cs="Arial"/>
          <w:bCs/>
          <w:sz w:val="24"/>
          <w:szCs w:val="24"/>
        </w:rPr>
        <w:t xml:space="preserve"> list.  </w:t>
      </w:r>
      <w:r w:rsidRPr="000D2B15">
        <w:rPr>
          <w:rFonts w:ascii="Arial" w:hAnsi="Arial" w:cs="Arial"/>
          <w:bCs/>
          <w:sz w:val="24"/>
          <w:szCs w:val="24"/>
          <w:lang w:val="en"/>
        </w:rPr>
        <w:t xml:space="preserve">The purpose of the Department’s NPS Priority Watershed Lists is to encourage NPS abatement work in watersheds most vulnerable to NPS pollution.  The list is used to help prioritize DEP NPS water pollution control efforts and attract local communities to take action to restore or protect waters impaired or threatened by NPS pollution. </w:t>
      </w:r>
    </w:p>
    <w:p w14:paraId="7379FA72" w14:textId="77777777" w:rsidR="0097721E" w:rsidRPr="000D2B15" w:rsidRDefault="0097721E" w:rsidP="00FC503B">
      <w:pPr>
        <w:tabs>
          <w:tab w:val="left" w:pos="180"/>
        </w:tabs>
        <w:ind w:left="720"/>
        <w:rPr>
          <w:rFonts w:ascii="Arial" w:hAnsi="Arial" w:cs="Arial"/>
          <w:bCs/>
          <w:sz w:val="24"/>
          <w:szCs w:val="24"/>
          <w:lang w:val="en"/>
        </w:rPr>
      </w:pPr>
    </w:p>
    <w:p w14:paraId="2ACF46D7" w14:textId="56797B21" w:rsidR="0097721E" w:rsidRDefault="0097721E" w:rsidP="00FC503B">
      <w:pPr>
        <w:tabs>
          <w:tab w:val="left" w:pos="180"/>
        </w:tabs>
        <w:ind w:left="720"/>
        <w:rPr>
          <w:rFonts w:ascii="Arial" w:hAnsi="Arial" w:cs="Arial"/>
          <w:bCs/>
          <w:sz w:val="24"/>
          <w:szCs w:val="24"/>
          <w:u w:val="single"/>
        </w:rPr>
      </w:pPr>
      <w:r w:rsidRPr="000D2B15">
        <w:rPr>
          <w:rFonts w:ascii="Arial" w:hAnsi="Arial" w:cs="Arial"/>
          <w:bCs/>
          <w:sz w:val="24"/>
          <w:szCs w:val="24"/>
        </w:rPr>
        <w:t xml:space="preserve">NPS Priority Watersheds </w:t>
      </w:r>
      <w:proofErr w:type="gramStart"/>
      <w:r w:rsidRPr="000D2B15">
        <w:rPr>
          <w:rFonts w:ascii="Arial" w:hAnsi="Arial" w:cs="Arial"/>
          <w:bCs/>
          <w:sz w:val="24"/>
          <w:szCs w:val="24"/>
        </w:rPr>
        <w:t>lists</w:t>
      </w:r>
      <w:proofErr w:type="gramEnd"/>
      <w:r w:rsidRPr="000D2B15">
        <w:rPr>
          <w:rFonts w:ascii="Arial" w:hAnsi="Arial" w:cs="Arial"/>
          <w:bCs/>
          <w:sz w:val="24"/>
          <w:szCs w:val="24"/>
        </w:rPr>
        <w:t xml:space="preserve"> and information are available at:  </w:t>
      </w:r>
      <w:hyperlink r:id="rId20" w:history="1">
        <w:r w:rsidRPr="000D2B15">
          <w:rPr>
            <w:rStyle w:val="Hyperlink"/>
            <w:rFonts w:ascii="Arial" w:hAnsi="Arial" w:cs="Arial"/>
            <w:sz w:val="24"/>
            <w:szCs w:val="24"/>
          </w:rPr>
          <w:t>http://www.maine.gov/dep/land/watershed/nps_priority_list/index.html</w:t>
        </w:r>
      </w:hyperlink>
    </w:p>
    <w:p w14:paraId="0D757417" w14:textId="77777777" w:rsidR="00FC503B" w:rsidRPr="000D2B15" w:rsidRDefault="00FC503B" w:rsidP="00FC503B">
      <w:pPr>
        <w:tabs>
          <w:tab w:val="left" w:pos="180"/>
        </w:tabs>
        <w:ind w:left="720"/>
        <w:rPr>
          <w:rFonts w:ascii="Arial" w:hAnsi="Arial" w:cs="Arial"/>
          <w:bCs/>
          <w:sz w:val="24"/>
          <w:szCs w:val="24"/>
          <w:u w:val="single"/>
        </w:rPr>
      </w:pPr>
    </w:p>
    <w:p w14:paraId="10214237" w14:textId="71CC6B3E" w:rsidR="0067001E" w:rsidRDefault="00FC503B" w:rsidP="00FC503B">
      <w:pPr>
        <w:tabs>
          <w:tab w:val="left" w:pos="180"/>
        </w:tabs>
        <w:ind w:left="720" w:hanging="360"/>
        <w:rPr>
          <w:rFonts w:ascii="Arial" w:hAnsi="Arial" w:cs="Arial"/>
          <w:bCs/>
          <w:sz w:val="24"/>
          <w:szCs w:val="24"/>
        </w:rPr>
      </w:pPr>
      <w:r w:rsidRPr="00FC503B">
        <w:rPr>
          <w:rFonts w:ascii="Arial" w:hAnsi="Arial" w:cs="Arial"/>
          <w:b/>
          <w:sz w:val="24"/>
          <w:szCs w:val="24"/>
        </w:rPr>
        <w:t>2.</w:t>
      </w:r>
      <w:r w:rsidRPr="00FC503B">
        <w:rPr>
          <w:rFonts w:ascii="Arial" w:hAnsi="Arial" w:cs="Arial"/>
          <w:b/>
          <w:sz w:val="24"/>
          <w:szCs w:val="24"/>
        </w:rPr>
        <w:tab/>
      </w:r>
      <w:r w:rsidR="0097721E" w:rsidRPr="000D2B15">
        <w:rPr>
          <w:rFonts w:ascii="Arial" w:hAnsi="Arial" w:cs="Arial"/>
          <w:bCs/>
          <w:sz w:val="24"/>
          <w:szCs w:val="24"/>
        </w:rPr>
        <w:t>Implementation projects must be guided by an</w:t>
      </w:r>
      <w:r w:rsidR="0097721E" w:rsidRPr="000D2B15">
        <w:rPr>
          <w:rFonts w:ascii="Arial" w:hAnsi="Arial" w:cs="Arial"/>
          <w:b/>
          <w:bCs/>
          <w:sz w:val="24"/>
          <w:szCs w:val="24"/>
        </w:rPr>
        <w:t xml:space="preserve"> </w:t>
      </w:r>
      <w:r w:rsidR="0097721E" w:rsidRPr="000D2B15">
        <w:rPr>
          <w:rFonts w:ascii="Arial" w:hAnsi="Arial" w:cs="Arial"/>
          <w:b/>
          <w:bCs/>
          <w:sz w:val="24"/>
          <w:szCs w:val="24"/>
          <w:u w:val="single"/>
        </w:rPr>
        <w:t>active</w:t>
      </w:r>
      <w:r w:rsidR="0097721E" w:rsidRPr="000D2B15">
        <w:rPr>
          <w:rFonts w:ascii="Arial" w:hAnsi="Arial" w:cs="Arial"/>
          <w:bCs/>
          <w:sz w:val="24"/>
          <w:szCs w:val="24"/>
          <w:u w:val="single"/>
        </w:rPr>
        <w:t xml:space="preserve"> </w:t>
      </w:r>
      <w:r w:rsidR="0097721E" w:rsidRPr="000D2B15">
        <w:rPr>
          <w:rFonts w:ascii="Arial" w:hAnsi="Arial" w:cs="Arial"/>
          <w:b/>
          <w:bCs/>
          <w:sz w:val="24"/>
          <w:szCs w:val="24"/>
          <w:u w:val="single"/>
        </w:rPr>
        <w:t>watershed-based plan</w:t>
      </w:r>
      <w:r w:rsidR="0097721E" w:rsidRPr="000D2B15">
        <w:rPr>
          <w:rFonts w:ascii="Arial" w:hAnsi="Arial" w:cs="Arial"/>
          <w:bCs/>
          <w:sz w:val="24"/>
          <w:szCs w:val="24"/>
        </w:rPr>
        <w:t xml:space="preserve"> (WBP) accepted by the Department.  Refer to </w:t>
      </w:r>
      <w:hyperlink r:id="rId21" w:history="1">
        <w:r w:rsidR="0097721E" w:rsidRPr="001B4542">
          <w:rPr>
            <w:rStyle w:val="Hyperlink"/>
            <w:rFonts w:ascii="Arial" w:hAnsi="Arial" w:cs="Arial"/>
            <w:sz w:val="24"/>
            <w:szCs w:val="24"/>
          </w:rPr>
          <w:t>http://www.maine.gov/dep/water/grants/319.html</w:t>
        </w:r>
      </w:hyperlink>
      <w:r w:rsidR="0097721E" w:rsidRPr="000D2B15">
        <w:rPr>
          <w:rFonts w:ascii="Arial" w:hAnsi="Arial" w:cs="Arial"/>
          <w:bCs/>
          <w:sz w:val="24"/>
          <w:szCs w:val="24"/>
        </w:rPr>
        <w:t xml:space="preserve"> for </w:t>
      </w:r>
      <w:r w:rsidR="0097721E">
        <w:rPr>
          <w:rFonts w:ascii="Arial" w:hAnsi="Arial" w:cs="Arial"/>
          <w:bCs/>
          <w:sz w:val="24"/>
          <w:szCs w:val="24"/>
        </w:rPr>
        <w:t xml:space="preserve">the list of </w:t>
      </w:r>
      <w:r w:rsidR="0097721E" w:rsidRPr="000D2B15">
        <w:rPr>
          <w:rFonts w:ascii="Arial" w:hAnsi="Arial" w:cs="Arial"/>
          <w:bCs/>
          <w:sz w:val="24"/>
          <w:szCs w:val="24"/>
        </w:rPr>
        <w:t>eligible WBPs.</w:t>
      </w:r>
    </w:p>
    <w:p w14:paraId="76DE346D" w14:textId="77777777" w:rsidR="0097721E" w:rsidRPr="00747CAC" w:rsidRDefault="0097721E" w:rsidP="00FC503B">
      <w:pPr>
        <w:tabs>
          <w:tab w:val="left" w:pos="180"/>
        </w:tabs>
        <w:ind w:left="360"/>
        <w:rPr>
          <w:rFonts w:ascii="Arial" w:hAnsi="Arial" w:cs="Arial"/>
          <w:b/>
          <w:bCs/>
          <w:sz w:val="24"/>
          <w:szCs w:val="24"/>
        </w:rPr>
      </w:pPr>
    </w:p>
    <w:p w14:paraId="66F5EAB4" w14:textId="645E1729" w:rsidR="0067001E" w:rsidRPr="00747CAC" w:rsidRDefault="0097721E" w:rsidP="00C34403">
      <w:pPr>
        <w:numPr>
          <w:ilvl w:val="0"/>
          <w:numId w:val="15"/>
        </w:numPr>
        <w:tabs>
          <w:tab w:val="left" w:pos="180"/>
        </w:tabs>
        <w:ind w:left="360"/>
        <w:rPr>
          <w:rFonts w:ascii="Arial" w:hAnsi="Arial" w:cs="Arial"/>
          <w:b/>
          <w:bCs/>
          <w:sz w:val="24"/>
          <w:szCs w:val="24"/>
        </w:rPr>
      </w:pPr>
      <w:bookmarkStart w:id="17" w:name="_Toc441830212"/>
      <w:r>
        <w:rPr>
          <w:rFonts w:ascii="Arial" w:hAnsi="Arial" w:cs="Arial"/>
          <w:b/>
          <w:bCs/>
          <w:sz w:val="24"/>
          <w:szCs w:val="24"/>
        </w:rPr>
        <w:t xml:space="preserve">Eligible and Ineligible Activities </w:t>
      </w:r>
      <w:bookmarkEnd w:id="17"/>
    </w:p>
    <w:p w14:paraId="0339FA79" w14:textId="77777777" w:rsidR="0067001E" w:rsidRPr="00747CAC" w:rsidRDefault="0067001E" w:rsidP="00FC503B">
      <w:pPr>
        <w:tabs>
          <w:tab w:val="left" w:pos="180"/>
        </w:tabs>
        <w:ind w:left="360"/>
        <w:rPr>
          <w:rFonts w:ascii="Arial" w:hAnsi="Arial" w:cs="Arial"/>
          <w:bCs/>
          <w:sz w:val="24"/>
          <w:szCs w:val="24"/>
        </w:rPr>
      </w:pPr>
    </w:p>
    <w:bookmarkEnd w:id="16"/>
    <w:p w14:paraId="397F3724" w14:textId="77777777" w:rsidR="0097721E" w:rsidRPr="000D2B15" w:rsidRDefault="0097721E" w:rsidP="00C34403">
      <w:pPr>
        <w:widowControl/>
        <w:numPr>
          <w:ilvl w:val="1"/>
          <w:numId w:val="36"/>
        </w:numPr>
        <w:tabs>
          <w:tab w:val="left" w:pos="180"/>
        </w:tabs>
        <w:ind w:left="720"/>
        <w:rPr>
          <w:rFonts w:ascii="Arial" w:hAnsi="Arial" w:cs="Arial"/>
          <w:bCs/>
          <w:sz w:val="24"/>
          <w:szCs w:val="24"/>
        </w:rPr>
      </w:pPr>
      <w:r w:rsidRPr="000D2B15">
        <w:rPr>
          <w:rFonts w:ascii="Arial" w:hAnsi="Arial" w:cs="Arial"/>
          <w:bCs/>
          <w:sz w:val="24"/>
          <w:szCs w:val="24"/>
          <w:u w:val="single"/>
        </w:rPr>
        <w:t>Eligible Activities.</w:t>
      </w:r>
      <w:r w:rsidRPr="000D2B15">
        <w:rPr>
          <w:rFonts w:ascii="Arial" w:hAnsi="Arial" w:cs="Arial"/>
          <w:bCs/>
          <w:sz w:val="24"/>
          <w:szCs w:val="24"/>
        </w:rPr>
        <w:t xml:space="preserve">  Eligible project activities may include but are not limited to: BMP construction (and BMP design); technical assistance; cost sharing construction of BMPs; training and technology transfer; information outreach; project management; and monitoring to evaluate the outcome of the project. Not all activities called for in a WBP are eligible for</w:t>
      </w:r>
      <w:r>
        <w:rPr>
          <w:rFonts w:ascii="Arial" w:hAnsi="Arial" w:cs="Arial"/>
          <w:bCs/>
          <w:sz w:val="24"/>
          <w:szCs w:val="24"/>
        </w:rPr>
        <w:t xml:space="preserve"> Section</w:t>
      </w:r>
      <w:r w:rsidRPr="000D2B15">
        <w:rPr>
          <w:rFonts w:ascii="Arial" w:hAnsi="Arial" w:cs="Arial"/>
          <w:bCs/>
          <w:sz w:val="24"/>
          <w:szCs w:val="24"/>
        </w:rPr>
        <w:t xml:space="preserve"> 319 grant funds. Proposed activities must be considered eligible under EPA Section 319(h) guidelines. For more information regarding eligible activities refer to EPA Nonpoint Source Program and Grants Guidelines for States and Territories, pages 37-38. </w:t>
      </w:r>
      <w:hyperlink r:id="rId22" w:history="1">
        <w:r w:rsidRPr="000D2B15">
          <w:rPr>
            <w:rStyle w:val="Hyperlink"/>
            <w:rFonts w:ascii="Arial" w:hAnsi="Arial" w:cs="Arial"/>
            <w:sz w:val="24"/>
            <w:szCs w:val="24"/>
          </w:rPr>
          <w:t>http://water.epa.gov/polwaste/nps/cwact.cfm</w:t>
        </w:r>
      </w:hyperlink>
    </w:p>
    <w:p w14:paraId="607327A2" w14:textId="77777777" w:rsidR="0097721E" w:rsidRPr="000D2B15" w:rsidRDefault="0097721E" w:rsidP="00FC503B">
      <w:pPr>
        <w:tabs>
          <w:tab w:val="left" w:pos="180"/>
        </w:tabs>
        <w:ind w:left="720"/>
        <w:rPr>
          <w:rFonts w:ascii="Arial" w:hAnsi="Arial" w:cs="Arial"/>
          <w:bCs/>
          <w:sz w:val="24"/>
          <w:szCs w:val="24"/>
        </w:rPr>
      </w:pPr>
    </w:p>
    <w:p w14:paraId="3CC45D99" w14:textId="5A2D23A0" w:rsidR="0097721E" w:rsidRDefault="0097721E" w:rsidP="00C34403">
      <w:pPr>
        <w:widowControl/>
        <w:numPr>
          <w:ilvl w:val="1"/>
          <w:numId w:val="36"/>
        </w:numPr>
        <w:tabs>
          <w:tab w:val="left" w:pos="180"/>
        </w:tabs>
        <w:ind w:left="720"/>
        <w:rPr>
          <w:rFonts w:ascii="Arial" w:hAnsi="Arial" w:cs="Arial"/>
          <w:bCs/>
          <w:sz w:val="24"/>
          <w:szCs w:val="24"/>
        </w:rPr>
      </w:pPr>
      <w:r w:rsidRPr="000D2B15">
        <w:rPr>
          <w:rFonts w:ascii="Arial" w:hAnsi="Arial" w:cs="Arial"/>
          <w:bCs/>
          <w:sz w:val="24"/>
          <w:szCs w:val="24"/>
          <w:u w:val="single"/>
        </w:rPr>
        <w:t>Ineligible Activities.</w:t>
      </w:r>
      <w:r w:rsidRPr="000D2B15">
        <w:rPr>
          <w:rFonts w:ascii="Arial" w:hAnsi="Arial" w:cs="Arial"/>
          <w:bCs/>
          <w:sz w:val="24"/>
          <w:szCs w:val="24"/>
        </w:rPr>
        <w:t xml:space="preserve">  Grant (or match) funds under this </w:t>
      </w:r>
      <w:r>
        <w:rPr>
          <w:rFonts w:ascii="Arial" w:hAnsi="Arial" w:cs="Arial"/>
          <w:bCs/>
          <w:sz w:val="24"/>
          <w:szCs w:val="24"/>
        </w:rPr>
        <w:t>RFA</w:t>
      </w:r>
      <w:r w:rsidRPr="000D2B15">
        <w:rPr>
          <w:rFonts w:ascii="Arial" w:hAnsi="Arial" w:cs="Arial"/>
          <w:bCs/>
          <w:sz w:val="24"/>
          <w:szCs w:val="24"/>
        </w:rPr>
        <w:t xml:space="preserve"> may not be used: </w:t>
      </w:r>
    </w:p>
    <w:p w14:paraId="10BC99A7" w14:textId="77777777" w:rsidR="00FC503B" w:rsidRPr="000D2B15" w:rsidRDefault="00FC503B" w:rsidP="00FC503B">
      <w:pPr>
        <w:widowControl/>
        <w:tabs>
          <w:tab w:val="left" w:pos="180"/>
        </w:tabs>
        <w:ind w:left="720"/>
        <w:rPr>
          <w:rFonts w:ascii="Arial" w:hAnsi="Arial" w:cs="Arial"/>
          <w:bCs/>
          <w:sz w:val="24"/>
          <w:szCs w:val="24"/>
        </w:rPr>
      </w:pPr>
    </w:p>
    <w:p w14:paraId="54479810" w14:textId="77777777" w:rsidR="0097721E" w:rsidRDefault="0097721E" w:rsidP="00C34403">
      <w:pPr>
        <w:widowControl/>
        <w:numPr>
          <w:ilvl w:val="1"/>
          <w:numId w:val="37"/>
        </w:numPr>
        <w:tabs>
          <w:tab w:val="left" w:pos="180"/>
        </w:tabs>
        <w:ind w:left="1080"/>
        <w:rPr>
          <w:rFonts w:ascii="Arial" w:hAnsi="Arial" w:cs="Arial"/>
          <w:bCs/>
          <w:sz w:val="24"/>
          <w:szCs w:val="24"/>
        </w:rPr>
      </w:pPr>
      <w:r w:rsidRPr="000D2B15">
        <w:rPr>
          <w:rFonts w:ascii="Arial" w:hAnsi="Arial" w:cs="Arial"/>
          <w:bCs/>
          <w:sz w:val="24"/>
          <w:szCs w:val="24"/>
        </w:rPr>
        <w:t>To conduct erosion or storm water control work required by existing permits or orders (Examples: Maine Pollutant Discharge Elimination System Stormwater Permit; Site Location of Development Permit; Stormwater Law Permit)</w:t>
      </w:r>
      <w:r w:rsidRPr="000D2B15">
        <w:rPr>
          <w:rStyle w:val="FootnoteReference"/>
          <w:rFonts w:ascii="Arial" w:hAnsi="Arial" w:cs="Arial"/>
          <w:bCs/>
          <w:sz w:val="24"/>
          <w:szCs w:val="24"/>
        </w:rPr>
        <w:footnoteReference w:id="2"/>
      </w:r>
      <w:r w:rsidRPr="000D2B15">
        <w:rPr>
          <w:rFonts w:ascii="Arial" w:hAnsi="Arial" w:cs="Arial"/>
          <w:bCs/>
          <w:sz w:val="24"/>
          <w:szCs w:val="24"/>
        </w:rPr>
        <w:t xml:space="preserve">. </w:t>
      </w:r>
    </w:p>
    <w:p w14:paraId="59A183B7" w14:textId="77777777" w:rsidR="0097721E" w:rsidRPr="00164CCB" w:rsidRDefault="0097721E" w:rsidP="00FC503B">
      <w:pPr>
        <w:tabs>
          <w:tab w:val="left" w:pos="180"/>
        </w:tabs>
        <w:ind w:left="1080"/>
        <w:rPr>
          <w:rFonts w:ascii="Arial" w:hAnsi="Arial" w:cs="Arial"/>
          <w:bCs/>
          <w:sz w:val="24"/>
          <w:szCs w:val="24"/>
        </w:rPr>
      </w:pPr>
    </w:p>
    <w:p w14:paraId="2446DE85" w14:textId="77777777" w:rsidR="0097721E" w:rsidRDefault="0097721E" w:rsidP="00C34403">
      <w:pPr>
        <w:widowControl/>
        <w:numPr>
          <w:ilvl w:val="1"/>
          <w:numId w:val="37"/>
        </w:numPr>
        <w:tabs>
          <w:tab w:val="left" w:pos="180"/>
        </w:tabs>
        <w:ind w:left="1080"/>
        <w:rPr>
          <w:rFonts w:ascii="Arial" w:hAnsi="Arial" w:cs="Arial"/>
          <w:bCs/>
          <w:sz w:val="24"/>
          <w:szCs w:val="24"/>
        </w:rPr>
      </w:pPr>
      <w:r w:rsidRPr="000D2B15">
        <w:rPr>
          <w:rFonts w:ascii="Arial" w:hAnsi="Arial" w:cs="Arial"/>
          <w:bCs/>
          <w:sz w:val="24"/>
          <w:szCs w:val="24"/>
        </w:rPr>
        <w:t>To replace malfunctioning septic systems.  The Department’s Small Community Grant Program offers grants to towns to help replace malfunctioning septic systems that are polluting a water body or causing a public nuisance.</w:t>
      </w:r>
    </w:p>
    <w:p w14:paraId="4DD36264" w14:textId="77777777" w:rsidR="0097721E" w:rsidRPr="00164CCB" w:rsidRDefault="0097721E" w:rsidP="00FC503B">
      <w:pPr>
        <w:tabs>
          <w:tab w:val="left" w:pos="180"/>
        </w:tabs>
        <w:ind w:left="1080"/>
        <w:rPr>
          <w:rFonts w:ascii="Arial" w:hAnsi="Arial" w:cs="Arial"/>
          <w:bCs/>
          <w:sz w:val="24"/>
          <w:szCs w:val="24"/>
        </w:rPr>
      </w:pPr>
    </w:p>
    <w:p w14:paraId="41727A82" w14:textId="77777777" w:rsidR="0097721E" w:rsidRDefault="0097721E" w:rsidP="00C34403">
      <w:pPr>
        <w:widowControl/>
        <w:numPr>
          <w:ilvl w:val="1"/>
          <w:numId w:val="37"/>
        </w:numPr>
        <w:tabs>
          <w:tab w:val="left" w:pos="180"/>
        </w:tabs>
        <w:ind w:left="1080"/>
        <w:rPr>
          <w:rFonts w:ascii="Arial" w:hAnsi="Arial" w:cs="Arial"/>
          <w:bCs/>
          <w:sz w:val="24"/>
          <w:szCs w:val="24"/>
        </w:rPr>
      </w:pPr>
      <w:r w:rsidRPr="000D2B15">
        <w:rPr>
          <w:rFonts w:ascii="Arial" w:hAnsi="Arial" w:cs="Arial"/>
          <w:bCs/>
          <w:sz w:val="24"/>
          <w:szCs w:val="24"/>
        </w:rPr>
        <w:t xml:space="preserve">To pay for materials and other costs associated with maintaining or repairing Best Management Practices (BMPs). Note that staff services time (e.g., consultation/technical assistance) to discuss malfunctioning, </w:t>
      </w:r>
      <w:proofErr w:type="gramStart"/>
      <w:r w:rsidRPr="000D2B15">
        <w:rPr>
          <w:rFonts w:ascii="Arial" w:hAnsi="Arial" w:cs="Arial"/>
          <w:bCs/>
          <w:sz w:val="24"/>
          <w:szCs w:val="24"/>
        </w:rPr>
        <w:t>poorly-maintained</w:t>
      </w:r>
      <w:proofErr w:type="gramEnd"/>
      <w:r w:rsidRPr="000D2B15">
        <w:rPr>
          <w:rFonts w:ascii="Arial" w:hAnsi="Arial" w:cs="Arial"/>
          <w:bCs/>
          <w:sz w:val="24"/>
          <w:szCs w:val="24"/>
        </w:rPr>
        <w:t>, or other problematic BMPs sites is eligible for funding.</w:t>
      </w:r>
    </w:p>
    <w:p w14:paraId="5FD2A172" w14:textId="77777777" w:rsidR="0097721E" w:rsidRPr="00164CCB" w:rsidRDefault="0097721E" w:rsidP="00FC503B">
      <w:pPr>
        <w:tabs>
          <w:tab w:val="left" w:pos="180"/>
        </w:tabs>
        <w:ind w:left="1080"/>
        <w:rPr>
          <w:rFonts w:ascii="Arial" w:hAnsi="Arial" w:cs="Arial"/>
          <w:bCs/>
          <w:sz w:val="24"/>
          <w:szCs w:val="24"/>
        </w:rPr>
      </w:pPr>
    </w:p>
    <w:p w14:paraId="2E88728C" w14:textId="77777777" w:rsidR="0097721E" w:rsidRDefault="0097721E" w:rsidP="00C34403">
      <w:pPr>
        <w:widowControl/>
        <w:numPr>
          <w:ilvl w:val="1"/>
          <w:numId w:val="37"/>
        </w:numPr>
        <w:tabs>
          <w:tab w:val="left" w:pos="180"/>
        </w:tabs>
        <w:ind w:left="1080"/>
        <w:rPr>
          <w:rFonts w:ascii="Arial" w:hAnsi="Arial" w:cs="Arial"/>
          <w:bCs/>
          <w:sz w:val="24"/>
          <w:szCs w:val="24"/>
        </w:rPr>
      </w:pPr>
      <w:r w:rsidRPr="000D2B15">
        <w:rPr>
          <w:rFonts w:ascii="Arial" w:hAnsi="Arial" w:cs="Arial"/>
          <w:bCs/>
          <w:sz w:val="24"/>
          <w:szCs w:val="24"/>
        </w:rPr>
        <w:t>Baseline monitoring, monitoring to identify sources or characterize a watershed, and monitoring to support the development of a WBP or TMDL are not eligible for watershed project funding.</w:t>
      </w:r>
    </w:p>
    <w:p w14:paraId="439F406C" w14:textId="77777777" w:rsidR="0097721E" w:rsidRDefault="0097721E" w:rsidP="00FC503B">
      <w:pPr>
        <w:tabs>
          <w:tab w:val="left" w:pos="180"/>
        </w:tabs>
        <w:ind w:left="1080"/>
        <w:rPr>
          <w:rFonts w:ascii="Arial" w:hAnsi="Arial" w:cs="Arial"/>
          <w:bCs/>
          <w:sz w:val="24"/>
          <w:szCs w:val="24"/>
        </w:rPr>
      </w:pPr>
    </w:p>
    <w:p w14:paraId="782E1C35" w14:textId="1A6F522B" w:rsidR="0067001E" w:rsidRDefault="00FC503B" w:rsidP="00FC503B">
      <w:pPr>
        <w:tabs>
          <w:tab w:val="left" w:pos="180"/>
        </w:tabs>
        <w:ind w:left="1080" w:hanging="360"/>
        <w:rPr>
          <w:rFonts w:ascii="Arial" w:hAnsi="Arial" w:cs="Arial"/>
          <w:bCs/>
          <w:sz w:val="24"/>
          <w:szCs w:val="24"/>
        </w:rPr>
      </w:pPr>
      <w:r>
        <w:rPr>
          <w:rFonts w:ascii="Arial" w:hAnsi="Arial" w:cs="Arial"/>
          <w:bCs/>
          <w:sz w:val="24"/>
          <w:szCs w:val="24"/>
        </w:rPr>
        <w:t>e.</w:t>
      </w:r>
      <w:r>
        <w:rPr>
          <w:rFonts w:ascii="Arial" w:hAnsi="Arial" w:cs="Arial"/>
          <w:bCs/>
          <w:sz w:val="24"/>
          <w:szCs w:val="24"/>
        </w:rPr>
        <w:tab/>
      </w:r>
      <w:r w:rsidR="0097721E" w:rsidRPr="00164CCB">
        <w:rPr>
          <w:rFonts w:ascii="Arial" w:hAnsi="Arial" w:cs="Arial"/>
          <w:bCs/>
          <w:sz w:val="24"/>
          <w:szCs w:val="24"/>
        </w:rPr>
        <w:t>DEP’s NPS Program is developing a policy to significantly limit or restrict the use of 319 grant funding (and match) for shoreline stabilization projects using stone riprap. Applicants are encouraged to pursue riprap alternatives or alternative NPS sites for the Candidate NPS Site list.</w:t>
      </w:r>
      <w:r w:rsidR="0067001E" w:rsidRPr="00747CAC">
        <w:rPr>
          <w:rFonts w:ascii="Arial" w:hAnsi="Arial" w:cs="Arial"/>
          <w:bCs/>
          <w:sz w:val="24"/>
          <w:szCs w:val="24"/>
        </w:rPr>
        <w:t xml:space="preserve"> </w:t>
      </w:r>
    </w:p>
    <w:p w14:paraId="074565F1" w14:textId="77777777" w:rsidR="00FC503B" w:rsidRPr="00747CAC" w:rsidRDefault="00FC503B" w:rsidP="0097721E">
      <w:pPr>
        <w:tabs>
          <w:tab w:val="left" w:pos="180"/>
        </w:tabs>
        <w:rPr>
          <w:rFonts w:ascii="Arial" w:hAnsi="Arial" w:cs="Arial"/>
          <w:bCs/>
          <w:sz w:val="24"/>
          <w:szCs w:val="24"/>
        </w:rPr>
      </w:pPr>
    </w:p>
    <w:p w14:paraId="1BFD1059" w14:textId="53964C33" w:rsidR="0067001E" w:rsidRPr="00747CAC" w:rsidRDefault="00FC503B" w:rsidP="00C34403">
      <w:pPr>
        <w:numPr>
          <w:ilvl w:val="0"/>
          <w:numId w:val="16"/>
        </w:numPr>
        <w:tabs>
          <w:tab w:val="left" w:pos="180"/>
        </w:tabs>
        <w:ind w:left="360"/>
        <w:rPr>
          <w:rFonts w:ascii="Arial" w:hAnsi="Arial" w:cs="Arial"/>
          <w:b/>
          <w:bCs/>
          <w:sz w:val="24"/>
          <w:szCs w:val="24"/>
        </w:rPr>
      </w:pPr>
      <w:r>
        <w:rPr>
          <w:rFonts w:ascii="Arial" w:hAnsi="Arial" w:cs="Arial"/>
          <w:b/>
          <w:bCs/>
          <w:sz w:val="24"/>
          <w:szCs w:val="24"/>
        </w:rPr>
        <w:t>Project Design</w:t>
      </w:r>
    </w:p>
    <w:p w14:paraId="5668D9CF" w14:textId="77777777" w:rsidR="0067001E" w:rsidRPr="00747CAC" w:rsidRDefault="0067001E" w:rsidP="0067001E">
      <w:pPr>
        <w:tabs>
          <w:tab w:val="left" w:pos="180"/>
        </w:tabs>
        <w:ind w:left="180"/>
        <w:rPr>
          <w:rFonts w:ascii="Arial" w:hAnsi="Arial" w:cs="Arial"/>
          <w:b/>
          <w:bCs/>
          <w:sz w:val="24"/>
          <w:szCs w:val="24"/>
        </w:rPr>
      </w:pPr>
    </w:p>
    <w:p w14:paraId="2BCB9D2D" w14:textId="77777777" w:rsidR="00FC503B" w:rsidRPr="000D2B15" w:rsidRDefault="00FC503B" w:rsidP="00FC503B">
      <w:pPr>
        <w:rPr>
          <w:rFonts w:ascii="Arial" w:hAnsi="Arial" w:cs="Arial"/>
          <w:bCs/>
          <w:sz w:val="24"/>
          <w:szCs w:val="24"/>
        </w:rPr>
      </w:pPr>
      <w:r>
        <w:rPr>
          <w:rFonts w:ascii="Arial" w:hAnsi="Arial" w:cs="Arial"/>
          <w:bCs/>
          <w:sz w:val="24"/>
          <w:szCs w:val="24"/>
        </w:rPr>
        <w:t>Proposed projects</w:t>
      </w:r>
      <w:r w:rsidRPr="000D2B15">
        <w:rPr>
          <w:rFonts w:ascii="Arial" w:hAnsi="Arial" w:cs="Arial"/>
          <w:bCs/>
          <w:sz w:val="24"/>
          <w:szCs w:val="24"/>
        </w:rPr>
        <w:t xml:space="preserve"> should be designed to make progress </w:t>
      </w:r>
      <w:r>
        <w:rPr>
          <w:rFonts w:ascii="Arial" w:hAnsi="Arial" w:cs="Arial"/>
          <w:bCs/>
          <w:sz w:val="24"/>
          <w:szCs w:val="24"/>
        </w:rPr>
        <w:t xml:space="preserve">restoring or protecting waterbodies by </w:t>
      </w:r>
      <w:r w:rsidRPr="000D2B15">
        <w:rPr>
          <w:rFonts w:ascii="Arial" w:hAnsi="Arial" w:cs="Arial"/>
          <w:bCs/>
          <w:sz w:val="24"/>
          <w:szCs w:val="24"/>
        </w:rPr>
        <w:t xml:space="preserve">implementing </w:t>
      </w:r>
      <w:r>
        <w:rPr>
          <w:rFonts w:ascii="Arial" w:hAnsi="Arial" w:cs="Arial"/>
          <w:bCs/>
          <w:sz w:val="24"/>
          <w:szCs w:val="24"/>
        </w:rPr>
        <w:t>Best Management Practices (BMPs) and</w:t>
      </w:r>
      <w:r w:rsidRPr="000D2B15">
        <w:rPr>
          <w:rFonts w:ascii="Arial" w:hAnsi="Arial" w:cs="Arial"/>
          <w:bCs/>
          <w:sz w:val="24"/>
          <w:szCs w:val="24"/>
        </w:rPr>
        <w:t xml:space="preserve"> measures described in a WBP accepted by the Department.  Project design considerations include the following:</w:t>
      </w:r>
    </w:p>
    <w:p w14:paraId="3D59987F" w14:textId="77777777" w:rsidR="00FC503B" w:rsidRPr="000D2B15" w:rsidRDefault="00FC503B" w:rsidP="00FC503B">
      <w:pPr>
        <w:ind w:left="360" w:hanging="360"/>
        <w:rPr>
          <w:rFonts w:ascii="Arial" w:hAnsi="Arial" w:cs="Arial"/>
          <w:bCs/>
          <w:sz w:val="24"/>
          <w:szCs w:val="24"/>
        </w:rPr>
      </w:pPr>
    </w:p>
    <w:p w14:paraId="313C0F1D" w14:textId="77777777" w:rsidR="00FC503B" w:rsidRPr="000D2B15" w:rsidRDefault="00FC503B" w:rsidP="00C34403">
      <w:pPr>
        <w:widowControl/>
        <w:numPr>
          <w:ilvl w:val="1"/>
          <w:numId w:val="38"/>
        </w:numPr>
        <w:ind w:left="720"/>
        <w:rPr>
          <w:rFonts w:ascii="Arial" w:hAnsi="Arial" w:cs="Arial"/>
          <w:bCs/>
          <w:sz w:val="24"/>
          <w:szCs w:val="24"/>
        </w:rPr>
      </w:pPr>
      <w:r w:rsidRPr="000D2B15">
        <w:rPr>
          <w:rFonts w:ascii="Arial" w:hAnsi="Arial" w:cs="Arial"/>
          <w:bCs/>
          <w:sz w:val="24"/>
          <w:szCs w:val="24"/>
          <w:u w:val="single"/>
        </w:rPr>
        <w:t>WBP Timeline and Phasing.</w:t>
      </w:r>
      <w:r w:rsidRPr="000D2B15">
        <w:rPr>
          <w:rFonts w:ascii="Arial" w:hAnsi="Arial" w:cs="Arial"/>
          <w:bCs/>
          <w:sz w:val="24"/>
          <w:szCs w:val="24"/>
        </w:rPr>
        <w:t xml:space="preserve">  Effective implementation of a WBP usually requires many years of sustained effort.  The work plan should describe and exhibit intent to make substantial progress implementing the WBP.</w:t>
      </w:r>
      <w:r>
        <w:rPr>
          <w:rFonts w:ascii="Arial" w:hAnsi="Arial" w:cs="Arial"/>
          <w:bCs/>
          <w:sz w:val="24"/>
          <w:szCs w:val="24"/>
        </w:rPr>
        <w:t xml:space="preserve">  See Work Plan Section </w:t>
      </w:r>
      <w:proofErr w:type="spellStart"/>
      <w:r>
        <w:rPr>
          <w:rFonts w:ascii="Arial" w:hAnsi="Arial" w:cs="Arial"/>
          <w:bCs/>
          <w:sz w:val="24"/>
          <w:szCs w:val="24"/>
        </w:rPr>
        <w:t>IV.b</w:t>
      </w:r>
      <w:proofErr w:type="spellEnd"/>
      <w:r>
        <w:rPr>
          <w:rFonts w:ascii="Arial" w:hAnsi="Arial" w:cs="Arial"/>
          <w:bCs/>
          <w:sz w:val="24"/>
          <w:szCs w:val="24"/>
        </w:rPr>
        <w:t xml:space="preserve">., which includes examples and instructions to </w:t>
      </w:r>
      <w:r w:rsidRPr="00807E74">
        <w:rPr>
          <w:rFonts w:ascii="Arial" w:hAnsi="Arial" w:cs="Arial"/>
          <w:bCs/>
          <w:sz w:val="24"/>
          <w:szCs w:val="24"/>
        </w:rPr>
        <w:t>provide</w:t>
      </w:r>
      <w:r w:rsidRPr="00807E74">
        <w:rPr>
          <w:rFonts w:ascii="Arial" w:hAnsi="Arial" w:cs="Arial"/>
          <w:bCs/>
          <w:i/>
          <w:sz w:val="24"/>
          <w:szCs w:val="24"/>
        </w:rPr>
        <w:t xml:space="preserve"> </w:t>
      </w:r>
      <w:r w:rsidRPr="00807E74">
        <w:rPr>
          <w:rFonts w:ascii="Arial" w:hAnsi="Arial" w:cs="Arial"/>
          <w:bCs/>
          <w:sz w:val="24"/>
          <w:szCs w:val="24"/>
        </w:rPr>
        <w:t xml:space="preserve">a brief description of any </w:t>
      </w:r>
      <w:r w:rsidRPr="00807E74">
        <w:rPr>
          <w:rFonts w:ascii="Arial" w:hAnsi="Arial" w:cs="Arial"/>
          <w:bCs/>
          <w:sz w:val="24"/>
          <w:szCs w:val="24"/>
          <w:u w:val="single"/>
        </w:rPr>
        <w:t>future</w:t>
      </w:r>
      <w:r w:rsidRPr="00807E74">
        <w:rPr>
          <w:rFonts w:ascii="Arial" w:hAnsi="Arial" w:cs="Arial"/>
          <w:bCs/>
          <w:sz w:val="24"/>
          <w:szCs w:val="24"/>
        </w:rPr>
        <w:t xml:space="preserve"> project phases anticipated in the watershed.</w:t>
      </w:r>
      <w:r>
        <w:rPr>
          <w:rFonts w:ascii="Arial" w:hAnsi="Arial" w:cs="Arial"/>
          <w:bCs/>
          <w:sz w:val="24"/>
          <w:szCs w:val="24"/>
        </w:rPr>
        <w:t xml:space="preserve"> </w:t>
      </w:r>
    </w:p>
    <w:p w14:paraId="681C903E" w14:textId="77777777" w:rsidR="00FC503B" w:rsidRPr="000D2B15" w:rsidRDefault="00FC503B" w:rsidP="00D133AB">
      <w:pPr>
        <w:ind w:left="720" w:hanging="360"/>
        <w:rPr>
          <w:rFonts w:ascii="Arial" w:hAnsi="Arial" w:cs="Arial"/>
          <w:bCs/>
          <w:sz w:val="24"/>
          <w:szCs w:val="24"/>
        </w:rPr>
      </w:pPr>
    </w:p>
    <w:p w14:paraId="2AD68A05" w14:textId="77777777" w:rsidR="00FC503B" w:rsidRPr="000D2B15" w:rsidRDefault="00FC503B" w:rsidP="00C34403">
      <w:pPr>
        <w:widowControl/>
        <w:numPr>
          <w:ilvl w:val="1"/>
          <w:numId w:val="38"/>
        </w:numPr>
        <w:ind w:left="720"/>
        <w:rPr>
          <w:rFonts w:ascii="Arial" w:hAnsi="Arial" w:cs="Arial"/>
          <w:bCs/>
          <w:sz w:val="24"/>
          <w:szCs w:val="24"/>
        </w:rPr>
      </w:pPr>
      <w:r w:rsidRPr="000D2B15">
        <w:rPr>
          <w:rFonts w:ascii="Arial" w:hAnsi="Arial" w:cs="Arial"/>
          <w:bCs/>
          <w:sz w:val="24"/>
          <w:szCs w:val="24"/>
          <w:u w:val="single"/>
        </w:rPr>
        <w:t>Widespread Implementation of BMPs.</w:t>
      </w:r>
      <w:r w:rsidRPr="000D2B15">
        <w:rPr>
          <w:rFonts w:ascii="Arial" w:hAnsi="Arial" w:cs="Arial"/>
          <w:bCs/>
          <w:sz w:val="24"/>
          <w:szCs w:val="24"/>
        </w:rPr>
        <w:t xml:space="preserve">  A project must implement measures that prevent, control, or abate NPS pollution. Projects should encourage, require, or achieve structural or non-structural BMP implementation on a watershed scale to abate existing nonpoint sources and prevent NPS pollution through improved land use management.  A proposal to use most of the grant funds for on-the-ground construction of BMPs (including design services) will be considered more cost effective than projects that include disproportionate amounts of personnel, overhead and grant administration costs.</w:t>
      </w:r>
    </w:p>
    <w:p w14:paraId="0379A016" w14:textId="77777777" w:rsidR="00FC503B" w:rsidRPr="000D2B15" w:rsidRDefault="00FC503B" w:rsidP="00D133AB">
      <w:pPr>
        <w:ind w:left="720" w:hanging="360"/>
        <w:rPr>
          <w:rFonts w:ascii="Arial" w:hAnsi="Arial" w:cs="Arial"/>
          <w:bCs/>
          <w:sz w:val="24"/>
          <w:szCs w:val="24"/>
        </w:rPr>
      </w:pPr>
    </w:p>
    <w:p w14:paraId="6BFF1D4B" w14:textId="77777777" w:rsidR="00FC503B" w:rsidRPr="000D2B15" w:rsidRDefault="00FC503B" w:rsidP="00C34403">
      <w:pPr>
        <w:widowControl/>
        <w:numPr>
          <w:ilvl w:val="1"/>
          <w:numId w:val="38"/>
        </w:numPr>
        <w:ind w:left="720"/>
        <w:rPr>
          <w:rFonts w:ascii="Arial" w:hAnsi="Arial" w:cs="Arial"/>
          <w:bCs/>
          <w:sz w:val="24"/>
          <w:szCs w:val="24"/>
        </w:rPr>
      </w:pPr>
      <w:r w:rsidRPr="000D2B15">
        <w:rPr>
          <w:rFonts w:ascii="Arial" w:hAnsi="Arial" w:cs="Arial"/>
          <w:bCs/>
          <w:sz w:val="24"/>
          <w:szCs w:val="24"/>
          <w:u w:val="single"/>
        </w:rPr>
        <w:t>Constructing BMPs at NPS Sites.</w:t>
      </w:r>
      <w:r w:rsidRPr="000D2B15">
        <w:rPr>
          <w:rFonts w:ascii="Arial" w:hAnsi="Arial" w:cs="Arial"/>
          <w:bCs/>
          <w:sz w:val="24"/>
          <w:szCs w:val="24"/>
        </w:rPr>
        <w:t xml:space="preserve">  Activities must be directed towards accomplishing on-the-ground implementation of BMPs at NPS sites and other actions needed to effectively implement the WBP.  In some cases, </w:t>
      </w:r>
      <w:r>
        <w:rPr>
          <w:rFonts w:ascii="Arial" w:hAnsi="Arial" w:cs="Arial"/>
          <w:bCs/>
          <w:sz w:val="24"/>
          <w:szCs w:val="24"/>
        </w:rPr>
        <w:t>projects</w:t>
      </w:r>
      <w:r w:rsidRPr="000D2B15">
        <w:rPr>
          <w:rFonts w:ascii="Arial" w:hAnsi="Arial" w:cs="Arial"/>
          <w:bCs/>
          <w:sz w:val="24"/>
          <w:szCs w:val="24"/>
        </w:rPr>
        <w:t xml:space="preserve"> provide technical assistance to help landowners install BMPs on their properties using the landowner’s own funds.  </w:t>
      </w:r>
      <w:r>
        <w:rPr>
          <w:rFonts w:ascii="Arial" w:hAnsi="Arial" w:cs="Arial"/>
          <w:bCs/>
          <w:sz w:val="24"/>
          <w:szCs w:val="24"/>
        </w:rPr>
        <w:t>Projects</w:t>
      </w:r>
      <w:r w:rsidRPr="000D2B15">
        <w:rPr>
          <w:rFonts w:ascii="Arial" w:hAnsi="Arial" w:cs="Arial"/>
          <w:bCs/>
          <w:sz w:val="24"/>
          <w:szCs w:val="24"/>
        </w:rPr>
        <w:t xml:space="preserve"> may also choose to provide grant funding as an incentive to help ensure that landowners install BMPs at priority NPS sites.  Using this approach, </w:t>
      </w:r>
      <w:r>
        <w:rPr>
          <w:rFonts w:ascii="Arial" w:hAnsi="Arial" w:cs="Arial"/>
          <w:bCs/>
          <w:sz w:val="24"/>
          <w:szCs w:val="24"/>
        </w:rPr>
        <w:t>projects</w:t>
      </w:r>
      <w:r w:rsidRPr="000D2B15">
        <w:rPr>
          <w:rFonts w:ascii="Arial" w:hAnsi="Arial" w:cs="Arial"/>
          <w:bCs/>
          <w:sz w:val="24"/>
          <w:szCs w:val="24"/>
        </w:rPr>
        <w:t xml:space="preserve"> typically determine NPS sites to be targeted; set a uniform match requirement (e.g., </w:t>
      </w:r>
      <w:r>
        <w:rPr>
          <w:rFonts w:ascii="Arial" w:hAnsi="Arial" w:cs="Arial"/>
          <w:bCs/>
          <w:sz w:val="24"/>
          <w:szCs w:val="24"/>
        </w:rPr>
        <w:t>6</w:t>
      </w:r>
      <w:r w:rsidRPr="000D2B15">
        <w:rPr>
          <w:rFonts w:ascii="Arial" w:hAnsi="Arial" w:cs="Arial"/>
          <w:bCs/>
          <w:sz w:val="24"/>
          <w:szCs w:val="24"/>
        </w:rPr>
        <w:t xml:space="preserve">0% paid by grant and </w:t>
      </w:r>
      <w:r>
        <w:rPr>
          <w:rFonts w:ascii="Arial" w:hAnsi="Arial" w:cs="Arial"/>
          <w:bCs/>
          <w:sz w:val="24"/>
          <w:szCs w:val="24"/>
        </w:rPr>
        <w:t>4</w:t>
      </w:r>
      <w:r w:rsidRPr="000D2B15">
        <w:rPr>
          <w:rFonts w:ascii="Arial" w:hAnsi="Arial" w:cs="Arial"/>
          <w:bCs/>
          <w:sz w:val="24"/>
          <w:szCs w:val="24"/>
        </w:rPr>
        <w:t xml:space="preserve">0% by owner); work with landowners to develop BMP designs; develop a cost sharing agreement or construction plan that outlines roles and responsibilities including match and maintenance requirements; provide technical assistance to ensure BMPs are installed properly; and authorize grant reimbursement following inspection.  Recipients of 319 funds agree to properly operate and maintain their BMPs for the service life of the BMP.  (Note: project funds cannot be used for maintenance and repair of existing BMPs.) </w:t>
      </w:r>
      <w:r>
        <w:rPr>
          <w:rFonts w:ascii="Arial" w:hAnsi="Arial" w:cs="Arial"/>
          <w:bCs/>
          <w:sz w:val="24"/>
          <w:szCs w:val="24"/>
        </w:rPr>
        <w:t>DEP requires l</w:t>
      </w:r>
      <w:r w:rsidRPr="000D2B15">
        <w:rPr>
          <w:rFonts w:ascii="Arial" w:hAnsi="Arial" w:cs="Arial"/>
          <w:bCs/>
          <w:sz w:val="24"/>
          <w:szCs w:val="24"/>
        </w:rPr>
        <w:t xml:space="preserve">ocal match </w:t>
      </w:r>
      <w:r>
        <w:rPr>
          <w:rFonts w:ascii="Arial" w:hAnsi="Arial" w:cs="Arial"/>
          <w:bCs/>
          <w:sz w:val="24"/>
          <w:szCs w:val="24"/>
        </w:rPr>
        <w:t xml:space="preserve">to any </w:t>
      </w:r>
      <w:r w:rsidRPr="000D2B15">
        <w:rPr>
          <w:rFonts w:ascii="Arial" w:hAnsi="Arial" w:cs="Arial"/>
          <w:bCs/>
          <w:sz w:val="24"/>
          <w:szCs w:val="24"/>
        </w:rPr>
        <w:t xml:space="preserve">319 grant funds </w:t>
      </w:r>
      <w:r>
        <w:rPr>
          <w:rFonts w:ascii="Arial" w:hAnsi="Arial" w:cs="Arial"/>
          <w:bCs/>
          <w:sz w:val="24"/>
          <w:szCs w:val="24"/>
        </w:rPr>
        <w:t xml:space="preserve">used </w:t>
      </w:r>
      <w:r w:rsidRPr="000D2B15">
        <w:rPr>
          <w:rFonts w:ascii="Arial" w:hAnsi="Arial" w:cs="Arial"/>
          <w:bCs/>
          <w:sz w:val="24"/>
          <w:szCs w:val="24"/>
        </w:rPr>
        <w:t xml:space="preserve">for BMP installation, and the cost share amount of grant funds to an individual cannot exceed 75% of the total cost.  Refer to the </w:t>
      </w:r>
      <w:r w:rsidRPr="000D2B15">
        <w:rPr>
          <w:rFonts w:ascii="Arial" w:hAnsi="Arial" w:cs="Arial"/>
          <w:bCs/>
          <w:i/>
          <w:sz w:val="24"/>
          <w:szCs w:val="24"/>
        </w:rPr>
        <w:t>NPS Grant Administrative Guidelines</w:t>
      </w:r>
      <w:r w:rsidRPr="000D2B15">
        <w:rPr>
          <w:rFonts w:ascii="Arial" w:hAnsi="Arial" w:cs="Arial"/>
          <w:bCs/>
          <w:sz w:val="24"/>
          <w:szCs w:val="24"/>
        </w:rPr>
        <w:t xml:space="preserve"> Section III.D. for more information about planning and constructing BMPs at </w:t>
      </w:r>
      <w:hyperlink r:id="rId23" w:history="1">
        <w:r w:rsidRPr="00823AD1">
          <w:rPr>
            <w:rStyle w:val="Hyperlink"/>
            <w:rFonts w:ascii="Arial" w:hAnsi="Arial" w:cs="Arial"/>
            <w:sz w:val="24"/>
            <w:szCs w:val="24"/>
          </w:rPr>
          <w:t>http://www.maine.gov/dep/water/grants/319.html</w:t>
        </w:r>
      </w:hyperlink>
      <w:r w:rsidRPr="000D2B15">
        <w:rPr>
          <w:rFonts w:ascii="Arial" w:hAnsi="Arial" w:cs="Arial"/>
          <w:bCs/>
          <w:sz w:val="24"/>
          <w:szCs w:val="24"/>
        </w:rPr>
        <w:t xml:space="preserve">. </w:t>
      </w:r>
    </w:p>
    <w:p w14:paraId="3513B404" w14:textId="77777777" w:rsidR="00FC503B" w:rsidRPr="000D2B15" w:rsidRDefault="00FC503B" w:rsidP="00D133AB">
      <w:pPr>
        <w:ind w:left="720" w:hanging="360"/>
        <w:rPr>
          <w:rFonts w:ascii="Arial" w:hAnsi="Arial" w:cs="Arial"/>
          <w:bCs/>
          <w:sz w:val="24"/>
          <w:szCs w:val="24"/>
        </w:rPr>
      </w:pPr>
    </w:p>
    <w:p w14:paraId="4FEDDB56" w14:textId="77777777" w:rsidR="00FC503B" w:rsidRPr="000D2B15" w:rsidRDefault="00FC503B" w:rsidP="00D133AB">
      <w:pPr>
        <w:ind w:left="720"/>
        <w:rPr>
          <w:rFonts w:ascii="Arial" w:hAnsi="Arial" w:cs="Arial"/>
          <w:bCs/>
          <w:sz w:val="24"/>
          <w:szCs w:val="24"/>
        </w:rPr>
      </w:pPr>
      <w:r w:rsidRPr="000D2B15">
        <w:rPr>
          <w:rFonts w:ascii="Arial" w:hAnsi="Arial" w:cs="Arial"/>
          <w:bCs/>
          <w:sz w:val="24"/>
          <w:szCs w:val="24"/>
        </w:rPr>
        <w:t xml:space="preserve">Project funds (grant or match) may be used to help pay for construction of BMPs at </w:t>
      </w:r>
      <w:proofErr w:type="gramStart"/>
      <w:r w:rsidRPr="000D2B15">
        <w:rPr>
          <w:rFonts w:ascii="Arial" w:hAnsi="Arial" w:cs="Arial"/>
          <w:bCs/>
          <w:sz w:val="24"/>
          <w:szCs w:val="24"/>
        </w:rPr>
        <w:t>road-related</w:t>
      </w:r>
      <w:proofErr w:type="gramEnd"/>
      <w:r w:rsidRPr="000D2B15">
        <w:rPr>
          <w:rFonts w:ascii="Arial" w:hAnsi="Arial" w:cs="Arial"/>
          <w:bCs/>
          <w:sz w:val="24"/>
          <w:szCs w:val="24"/>
        </w:rPr>
        <w:t xml:space="preserve"> NPS sites to reduce sediment delivery to surface waters.  Refer to the following Department guidance on how to evaluate eligibility: </w:t>
      </w:r>
      <w:r w:rsidRPr="000D2B15">
        <w:rPr>
          <w:rFonts w:ascii="Arial" w:hAnsi="Arial" w:cs="Arial"/>
          <w:bCs/>
          <w:i/>
          <w:sz w:val="24"/>
          <w:szCs w:val="24"/>
        </w:rPr>
        <w:t>Using Project Funds for Construction of BMPs at Road-related Sites: Guidance for NPS Watershed Projects</w:t>
      </w:r>
      <w:r w:rsidRPr="000D2B15">
        <w:rPr>
          <w:rFonts w:ascii="Arial" w:hAnsi="Arial" w:cs="Arial"/>
          <w:bCs/>
          <w:sz w:val="24"/>
          <w:szCs w:val="24"/>
        </w:rPr>
        <w:t xml:space="preserve"> (April 2012) available at </w:t>
      </w:r>
      <w:hyperlink r:id="rId24" w:history="1">
        <w:r w:rsidRPr="000D2B15">
          <w:rPr>
            <w:rStyle w:val="Hyperlink"/>
            <w:rFonts w:ascii="Arial" w:hAnsi="Arial" w:cs="Arial"/>
            <w:sz w:val="24"/>
            <w:szCs w:val="24"/>
          </w:rPr>
          <w:t>http://www.maine.gov/dep/water/grants/319.html</w:t>
        </w:r>
      </w:hyperlink>
      <w:r w:rsidRPr="000D2B15">
        <w:rPr>
          <w:rFonts w:ascii="Arial" w:hAnsi="Arial" w:cs="Arial"/>
          <w:bCs/>
          <w:sz w:val="24"/>
          <w:szCs w:val="24"/>
        </w:rPr>
        <w:t>.</w:t>
      </w:r>
    </w:p>
    <w:p w14:paraId="730462EE" w14:textId="77777777" w:rsidR="00FC503B" w:rsidRPr="000D2B15" w:rsidRDefault="00FC503B" w:rsidP="00D133AB">
      <w:pPr>
        <w:ind w:left="720"/>
        <w:rPr>
          <w:rFonts w:ascii="Arial" w:hAnsi="Arial" w:cs="Arial"/>
          <w:bCs/>
          <w:sz w:val="24"/>
          <w:szCs w:val="24"/>
        </w:rPr>
      </w:pPr>
      <w:r w:rsidRPr="000D2B15">
        <w:rPr>
          <w:rFonts w:ascii="Arial" w:hAnsi="Arial" w:cs="Arial"/>
          <w:bCs/>
          <w:sz w:val="24"/>
          <w:szCs w:val="24"/>
        </w:rPr>
        <w:t xml:space="preserve">The proposal should describe NPS sites that will be addressed by the proposed project.  </w:t>
      </w:r>
    </w:p>
    <w:p w14:paraId="0A544BDC" w14:textId="77777777" w:rsidR="00FC503B" w:rsidRPr="000D2B15" w:rsidRDefault="00FC503B" w:rsidP="00D133AB">
      <w:pPr>
        <w:ind w:left="720" w:hanging="360"/>
        <w:rPr>
          <w:rFonts w:ascii="Arial" w:hAnsi="Arial" w:cs="Arial"/>
          <w:bCs/>
          <w:sz w:val="24"/>
          <w:szCs w:val="24"/>
        </w:rPr>
      </w:pPr>
    </w:p>
    <w:p w14:paraId="5EEEF316" w14:textId="6286851D" w:rsidR="00FC503B" w:rsidRPr="000D2B15" w:rsidRDefault="00FC503B" w:rsidP="00C34403">
      <w:pPr>
        <w:widowControl/>
        <w:numPr>
          <w:ilvl w:val="1"/>
          <w:numId w:val="38"/>
        </w:numPr>
        <w:ind w:left="720"/>
        <w:rPr>
          <w:rFonts w:ascii="Arial" w:hAnsi="Arial" w:cs="Arial"/>
          <w:bCs/>
          <w:sz w:val="24"/>
          <w:szCs w:val="24"/>
        </w:rPr>
      </w:pPr>
      <w:r w:rsidRPr="000D2B15">
        <w:rPr>
          <w:rFonts w:ascii="Arial" w:hAnsi="Arial" w:cs="Arial"/>
          <w:bCs/>
          <w:sz w:val="24"/>
          <w:szCs w:val="24"/>
          <w:u w:val="single"/>
        </w:rPr>
        <w:t>Estimating NPS Pollutant Load Reductions.</w:t>
      </w:r>
      <w:r w:rsidRPr="000D2B15">
        <w:rPr>
          <w:rFonts w:ascii="Arial" w:hAnsi="Arial" w:cs="Arial"/>
          <w:bCs/>
          <w:sz w:val="24"/>
          <w:szCs w:val="24"/>
        </w:rPr>
        <w:t xml:space="preserve">  Projects must be designed to include a means to estimate pollutant load reductions from the installed BMPs. The EPA NPS Program Guidelines require load reduction estimates for all BMPs that are intended to control sediments (in tons/year) and/or nutrients (phosphorus or nitrogen in pounds per year).  </w:t>
      </w:r>
      <w:r>
        <w:rPr>
          <w:rFonts w:ascii="Arial" w:hAnsi="Arial" w:cs="Arial"/>
          <w:bCs/>
          <w:sz w:val="24"/>
          <w:szCs w:val="24"/>
        </w:rPr>
        <w:t>Applicants</w:t>
      </w:r>
      <w:r w:rsidRPr="000D2B15">
        <w:rPr>
          <w:rFonts w:ascii="Arial" w:hAnsi="Arial" w:cs="Arial"/>
          <w:bCs/>
          <w:sz w:val="24"/>
          <w:szCs w:val="24"/>
        </w:rPr>
        <w:t xml:space="preserve"> should identify the method/model they intend to use to estimate NPS load reductions.  The Department accepts use of the EPA </w:t>
      </w:r>
      <w:r>
        <w:rPr>
          <w:rFonts w:ascii="Arial" w:hAnsi="Arial" w:cs="Arial"/>
          <w:bCs/>
          <w:sz w:val="24"/>
          <w:szCs w:val="24"/>
        </w:rPr>
        <w:t>Pollutant Load Estimation Too</w:t>
      </w:r>
      <w:r w:rsidRPr="000D2B15">
        <w:rPr>
          <w:rFonts w:ascii="Arial" w:hAnsi="Arial" w:cs="Arial"/>
          <w:bCs/>
          <w:sz w:val="24"/>
          <w:szCs w:val="24"/>
        </w:rPr>
        <w:t xml:space="preserve">l </w:t>
      </w:r>
      <w:r>
        <w:rPr>
          <w:rFonts w:ascii="Arial" w:hAnsi="Arial" w:cs="Arial"/>
          <w:bCs/>
          <w:sz w:val="24"/>
          <w:szCs w:val="24"/>
        </w:rPr>
        <w:t>(PLET,</w:t>
      </w:r>
      <w:r w:rsidRPr="00FC503B">
        <w:t xml:space="preserve"> </w:t>
      </w:r>
      <w:hyperlink r:id="rId25" w:history="1">
        <w:r w:rsidRPr="00FC503B">
          <w:rPr>
            <w:rStyle w:val="Hyperlink"/>
            <w:rFonts w:ascii="Arial" w:hAnsi="Arial" w:cs="Arial"/>
            <w:bCs/>
            <w:sz w:val="24"/>
            <w:szCs w:val="24"/>
          </w:rPr>
          <w:t>http://www.epa.gov/nps/plet</w:t>
        </w:r>
      </w:hyperlink>
      <w:r w:rsidRPr="000D2B15">
        <w:rPr>
          <w:rFonts w:ascii="Arial" w:hAnsi="Arial" w:cs="Arial"/>
          <w:bCs/>
          <w:sz w:val="24"/>
          <w:szCs w:val="24"/>
        </w:rPr>
        <w:t>) or the USDA Forest Service WEPP Road model  (</w:t>
      </w:r>
      <w:hyperlink r:id="rId26" w:history="1">
        <w:r w:rsidRPr="000D2B15">
          <w:rPr>
            <w:rStyle w:val="Hyperlink"/>
            <w:rFonts w:ascii="Arial" w:hAnsi="Arial" w:cs="Arial"/>
            <w:sz w:val="24"/>
            <w:szCs w:val="24"/>
          </w:rPr>
          <w:t>http://forest.moscowfsl.wsu.edu/fswepp/</w:t>
        </w:r>
      </w:hyperlink>
      <w:r w:rsidRPr="000D2B15">
        <w:rPr>
          <w:rFonts w:ascii="Arial" w:hAnsi="Arial" w:cs="Arial"/>
          <w:bCs/>
          <w:sz w:val="24"/>
          <w:szCs w:val="24"/>
        </w:rPr>
        <w:t>).  A</w:t>
      </w:r>
      <w:r w:rsidR="00F56D23">
        <w:rPr>
          <w:rFonts w:ascii="Arial" w:hAnsi="Arial" w:cs="Arial"/>
          <w:bCs/>
          <w:sz w:val="24"/>
          <w:szCs w:val="24"/>
        </w:rPr>
        <w:t>n</w:t>
      </w:r>
      <w:r w:rsidRPr="000D2B15">
        <w:rPr>
          <w:rFonts w:ascii="Arial" w:hAnsi="Arial" w:cs="Arial"/>
          <w:bCs/>
          <w:sz w:val="24"/>
          <w:szCs w:val="24"/>
        </w:rPr>
        <w:t xml:space="preserve"> </w:t>
      </w:r>
      <w:r w:rsidR="00F56D23">
        <w:rPr>
          <w:rFonts w:ascii="Arial" w:hAnsi="Arial" w:cs="Arial"/>
          <w:bCs/>
          <w:sz w:val="24"/>
          <w:szCs w:val="24"/>
        </w:rPr>
        <w:t>applicant</w:t>
      </w:r>
      <w:r w:rsidRPr="000D2B15">
        <w:rPr>
          <w:rFonts w:ascii="Arial" w:hAnsi="Arial" w:cs="Arial"/>
          <w:bCs/>
          <w:sz w:val="24"/>
          <w:szCs w:val="24"/>
        </w:rPr>
        <w:t xml:space="preserve"> may propose use of other estimation methods.</w:t>
      </w:r>
    </w:p>
    <w:p w14:paraId="23666367" w14:textId="77777777" w:rsidR="0067001E" w:rsidRPr="00747CAC" w:rsidRDefault="0067001E" w:rsidP="0067001E">
      <w:pPr>
        <w:tabs>
          <w:tab w:val="left" w:pos="180"/>
        </w:tabs>
        <w:ind w:left="180"/>
        <w:rPr>
          <w:rFonts w:ascii="Arial" w:hAnsi="Arial" w:cs="Arial"/>
          <w:bCs/>
          <w:sz w:val="24"/>
          <w:szCs w:val="24"/>
        </w:rPr>
      </w:pPr>
    </w:p>
    <w:p w14:paraId="2A0034A5" w14:textId="7A62C34B" w:rsidR="0067001E" w:rsidRPr="00747CAC" w:rsidRDefault="00FC503B" w:rsidP="00C34403">
      <w:pPr>
        <w:numPr>
          <w:ilvl w:val="0"/>
          <w:numId w:val="16"/>
        </w:numPr>
        <w:tabs>
          <w:tab w:val="left" w:pos="180"/>
        </w:tabs>
        <w:ind w:left="360"/>
        <w:rPr>
          <w:rFonts w:ascii="Arial" w:hAnsi="Arial" w:cs="Arial"/>
          <w:b/>
          <w:bCs/>
          <w:sz w:val="24"/>
          <w:szCs w:val="24"/>
        </w:rPr>
      </w:pPr>
      <w:r>
        <w:rPr>
          <w:rFonts w:ascii="Arial" w:hAnsi="Arial" w:cs="Arial"/>
          <w:b/>
          <w:bCs/>
          <w:sz w:val="24"/>
          <w:szCs w:val="24"/>
        </w:rPr>
        <w:t>Match Requirements</w:t>
      </w:r>
    </w:p>
    <w:p w14:paraId="64F069B1" w14:textId="77777777" w:rsidR="0067001E" w:rsidRPr="00747CAC" w:rsidRDefault="0067001E" w:rsidP="0067001E">
      <w:pPr>
        <w:tabs>
          <w:tab w:val="left" w:pos="180"/>
        </w:tabs>
        <w:ind w:left="180"/>
        <w:rPr>
          <w:rFonts w:ascii="Arial" w:hAnsi="Arial" w:cs="Arial"/>
          <w:bCs/>
          <w:sz w:val="24"/>
          <w:szCs w:val="24"/>
        </w:rPr>
      </w:pPr>
    </w:p>
    <w:p w14:paraId="75D1B95E" w14:textId="67004131" w:rsidR="00FC503B" w:rsidRDefault="00FC503B" w:rsidP="00FC503B">
      <w:pPr>
        <w:rPr>
          <w:rFonts w:ascii="Arial" w:hAnsi="Arial" w:cs="Arial"/>
          <w:bCs/>
          <w:sz w:val="24"/>
          <w:szCs w:val="24"/>
        </w:rPr>
      </w:pPr>
      <w:r>
        <w:rPr>
          <w:rFonts w:ascii="Arial" w:hAnsi="Arial" w:cs="Arial"/>
          <w:bCs/>
          <w:sz w:val="24"/>
          <w:szCs w:val="24"/>
        </w:rPr>
        <w:t xml:space="preserve">Maine DEP requires applicants to </w:t>
      </w:r>
      <w:r w:rsidRPr="000D2B15">
        <w:rPr>
          <w:rFonts w:ascii="Arial" w:hAnsi="Arial" w:cs="Arial"/>
          <w:bCs/>
          <w:sz w:val="24"/>
          <w:szCs w:val="24"/>
        </w:rPr>
        <w:t>provide</w:t>
      </w:r>
      <w:r>
        <w:rPr>
          <w:rFonts w:ascii="Arial" w:hAnsi="Arial" w:cs="Arial"/>
          <w:bCs/>
          <w:sz w:val="24"/>
          <w:szCs w:val="24"/>
        </w:rPr>
        <w:t xml:space="preserve"> a</w:t>
      </w:r>
      <w:r w:rsidRPr="000D2B15">
        <w:rPr>
          <w:rFonts w:ascii="Arial" w:hAnsi="Arial" w:cs="Arial"/>
          <w:bCs/>
          <w:sz w:val="24"/>
          <w:szCs w:val="24"/>
        </w:rPr>
        <w:t xml:space="preserve"> non-federal</w:t>
      </w:r>
      <w:r>
        <w:rPr>
          <w:rFonts w:ascii="Arial" w:hAnsi="Arial" w:cs="Arial"/>
          <w:bCs/>
          <w:sz w:val="24"/>
          <w:szCs w:val="24"/>
        </w:rPr>
        <w:t>ly sourced</w:t>
      </w:r>
      <w:r w:rsidRPr="000D2B15">
        <w:rPr>
          <w:rFonts w:ascii="Arial" w:hAnsi="Arial" w:cs="Arial"/>
          <w:bCs/>
          <w:sz w:val="24"/>
          <w:szCs w:val="24"/>
        </w:rPr>
        <w:t xml:space="preserve"> match of at least 40% of the total project cost.</w:t>
      </w:r>
      <w:r w:rsidR="00B51B38">
        <w:rPr>
          <w:rFonts w:ascii="Arial" w:hAnsi="Arial" w:cs="Arial"/>
          <w:bCs/>
          <w:sz w:val="24"/>
          <w:szCs w:val="24"/>
        </w:rPr>
        <w:t xml:space="preserve">  Total project cost is defined as grant</w:t>
      </w:r>
      <w:r w:rsidR="00070D19">
        <w:rPr>
          <w:rFonts w:ascii="Arial" w:hAnsi="Arial" w:cs="Arial"/>
          <w:bCs/>
          <w:sz w:val="24"/>
          <w:szCs w:val="24"/>
        </w:rPr>
        <w:t xml:space="preserve"> funds</w:t>
      </w:r>
      <w:r w:rsidR="00B51B38">
        <w:rPr>
          <w:rFonts w:ascii="Arial" w:hAnsi="Arial" w:cs="Arial"/>
          <w:bCs/>
          <w:sz w:val="24"/>
          <w:szCs w:val="24"/>
        </w:rPr>
        <w:t xml:space="preserve"> request</w:t>
      </w:r>
      <w:r w:rsidR="00070D19">
        <w:rPr>
          <w:rFonts w:ascii="Arial" w:hAnsi="Arial" w:cs="Arial"/>
          <w:bCs/>
          <w:sz w:val="24"/>
          <w:szCs w:val="24"/>
        </w:rPr>
        <w:t>ed</w:t>
      </w:r>
      <w:r w:rsidR="00B51B38">
        <w:rPr>
          <w:rFonts w:ascii="Arial" w:hAnsi="Arial" w:cs="Arial"/>
          <w:bCs/>
          <w:sz w:val="24"/>
          <w:szCs w:val="24"/>
        </w:rPr>
        <w:t xml:space="preserve"> plus </w:t>
      </w:r>
      <w:r w:rsidR="00070D19">
        <w:rPr>
          <w:rFonts w:ascii="Arial" w:hAnsi="Arial" w:cs="Arial"/>
          <w:bCs/>
          <w:sz w:val="24"/>
          <w:szCs w:val="24"/>
        </w:rPr>
        <w:t xml:space="preserve">non-federal </w:t>
      </w:r>
      <w:r w:rsidR="00B51B38">
        <w:rPr>
          <w:rFonts w:ascii="Arial" w:hAnsi="Arial" w:cs="Arial"/>
          <w:bCs/>
          <w:sz w:val="24"/>
          <w:szCs w:val="24"/>
        </w:rPr>
        <w:t>match.  To determine the amount of non-federal match required multiply the tota</w:t>
      </w:r>
      <w:r w:rsidR="00070D19">
        <w:rPr>
          <w:rFonts w:ascii="Arial" w:hAnsi="Arial" w:cs="Arial"/>
          <w:bCs/>
          <w:sz w:val="24"/>
          <w:szCs w:val="24"/>
        </w:rPr>
        <w:t xml:space="preserve">l project cost by 0.40.  </w:t>
      </w:r>
    </w:p>
    <w:p w14:paraId="44067F15" w14:textId="77777777" w:rsidR="00D133AB" w:rsidRPr="000D2B15" w:rsidRDefault="00D133AB" w:rsidP="00FC503B">
      <w:pPr>
        <w:rPr>
          <w:rFonts w:ascii="Arial" w:hAnsi="Arial" w:cs="Arial"/>
          <w:bCs/>
          <w:sz w:val="24"/>
          <w:szCs w:val="24"/>
        </w:rPr>
      </w:pPr>
    </w:p>
    <w:p w14:paraId="09C13B3F" w14:textId="01D11A26" w:rsidR="00FC503B" w:rsidRPr="000D2B15" w:rsidRDefault="00C93BA2" w:rsidP="00FC503B">
      <w:pPr>
        <w:rPr>
          <w:rFonts w:ascii="Arial" w:hAnsi="Arial" w:cs="Arial"/>
          <w:bCs/>
          <w:sz w:val="24"/>
          <w:szCs w:val="24"/>
        </w:rPr>
      </w:pPr>
      <w:r>
        <w:rPr>
          <w:rFonts w:ascii="Arial" w:hAnsi="Arial" w:cs="Arial"/>
          <w:bCs/>
          <w:sz w:val="24"/>
          <w:szCs w:val="24"/>
        </w:rPr>
        <w:t>For planning purposes, the</w:t>
      </w:r>
      <w:r w:rsidR="00FC503B" w:rsidRPr="000D2B15">
        <w:rPr>
          <w:rFonts w:ascii="Arial" w:hAnsi="Arial" w:cs="Arial"/>
          <w:bCs/>
          <w:sz w:val="24"/>
          <w:szCs w:val="24"/>
        </w:rPr>
        <w:t xml:space="preserve"> amount of non-federal match required</w:t>
      </w:r>
      <w:r>
        <w:rPr>
          <w:rFonts w:ascii="Arial" w:hAnsi="Arial" w:cs="Arial"/>
          <w:bCs/>
          <w:sz w:val="24"/>
          <w:szCs w:val="24"/>
        </w:rPr>
        <w:t xml:space="preserve"> may be estimated by</w:t>
      </w:r>
      <w:r w:rsidR="00FC503B" w:rsidRPr="000D2B15">
        <w:rPr>
          <w:rFonts w:ascii="Arial" w:hAnsi="Arial" w:cs="Arial"/>
          <w:bCs/>
          <w:sz w:val="24"/>
          <w:szCs w:val="24"/>
        </w:rPr>
        <w:t>, multiply</w:t>
      </w:r>
      <w:r>
        <w:rPr>
          <w:rFonts w:ascii="Arial" w:hAnsi="Arial" w:cs="Arial"/>
          <w:bCs/>
          <w:sz w:val="24"/>
          <w:szCs w:val="24"/>
        </w:rPr>
        <w:t>ing</w:t>
      </w:r>
      <w:r w:rsidR="00FC503B" w:rsidRPr="000D2B15">
        <w:rPr>
          <w:rFonts w:ascii="Arial" w:hAnsi="Arial" w:cs="Arial"/>
          <w:bCs/>
          <w:sz w:val="24"/>
          <w:szCs w:val="24"/>
        </w:rPr>
        <w:t xml:space="preserve"> the amount of grant funds requested times 0.667.  Example:  if the proposal requests $81,000 of grant funds, then at least $54,027 of non-federal match is required.   ($81,000) x (0.667) = $54,027.  For more information, refer to the </w:t>
      </w:r>
      <w:r w:rsidR="00FC503B">
        <w:rPr>
          <w:rFonts w:ascii="Arial" w:hAnsi="Arial" w:cs="Arial"/>
          <w:bCs/>
          <w:sz w:val="24"/>
          <w:szCs w:val="24"/>
        </w:rPr>
        <w:t>Work Plan Section XI. Project Budget instructions</w:t>
      </w:r>
      <w:r w:rsidR="00FC503B" w:rsidRPr="000D2B15">
        <w:rPr>
          <w:rFonts w:ascii="Arial" w:hAnsi="Arial" w:cs="Arial"/>
          <w:bCs/>
          <w:sz w:val="24"/>
          <w:szCs w:val="24"/>
        </w:rPr>
        <w:t>.</w:t>
      </w:r>
    </w:p>
    <w:p w14:paraId="07BC477B" w14:textId="77777777" w:rsidR="0067001E" w:rsidRPr="00747CAC" w:rsidRDefault="0067001E" w:rsidP="0067001E">
      <w:pPr>
        <w:tabs>
          <w:tab w:val="left" w:pos="180"/>
        </w:tabs>
        <w:ind w:left="180"/>
        <w:rPr>
          <w:rFonts w:ascii="Arial" w:hAnsi="Arial" w:cs="Arial"/>
          <w:b/>
          <w:bCs/>
          <w:sz w:val="24"/>
          <w:szCs w:val="24"/>
        </w:rPr>
      </w:pPr>
    </w:p>
    <w:p w14:paraId="5D0F00A4" w14:textId="7D4D3B60" w:rsidR="0067001E" w:rsidRPr="00747CAC" w:rsidRDefault="00FC503B" w:rsidP="00C34403">
      <w:pPr>
        <w:numPr>
          <w:ilvl w:val="0"/>
          <w:numId w:val="17"/>
        </w:numPr>
        <w:tabs>
          <w:tab w:val="left" w:pos="180"/>
        </w:tabs>
        <w:ind w:left="360"/>
        <w:rPr>
          <w:rFonts w:ascii="Arial" w:hAnsi="Arial" w:cs="Arial"/>
          <w:b/>
          <w:bCs/>
          <w:sz w:val="24"/>
          <w:szCs w:val="24"/>
        </w:rPr>
      </w:pPr>
      <w:r>
        <w:rPr>
          <w:rFonts w:ascii="Arial" w:hAnsi="Arial" w:cs="Arial"/>
          <w:b/>
          <w:bCs/>
          <w:sz w:val="24"/>
          <w:szCs w:val="24"/>
        </w:rPr>
        <w:t>Procurement of Services and Subgrants</w:t>
      </w:r>
    </w:p>
    <w:p w14:paraId="23986DF2" w14:textId="77777777" w:rsidR="0067001E" w:rsidRPr="00747CAC" w:rsidRDefault="0067001E" w:rsidP="00D133AB">
      <w:pPr>
        <w:tabs>
          <w:tab w:val="left" w:pos="180"/>
        </w:tabs>
        <w:ind w:left="360"/>
        <w:rPr>
          <w:rFonts w:ascii="Arial" w:hAnsi="Arial" w:cs="Arial"/>
          <w:bCs/>
          <w:sz w:val="24"/>
          <w:szCs w:val="24"/>
        </w:rPr>
      </w:pPr>
    </w:p>
    <w:p w14:paraId="6B342C1D" w14:textId="77777777" w:rsidR="00FC503B" w:rsidRPr="000D2B15" w:rsidRDefault="00FC503B" w:rsidP="00C34403">
      <w:pPr>
        <w:pStyle w:val="ListParagraph"/>
        <w:widowControl/>
        <w:numPr>
          <w:ilvl w:val="0"/>
          <w:numId w:val="39"/>
        </w:numPr>
        <w:tabs>
          <w:tab w:val="left" w:pos="180"/>
        </w:tabs>
        <w:contextualSpacing/>
        <w:rPr>
          <w:rFonts w:eastAsiaTheme="minorEastAsia"/>
          <w:sz w:val="24"/>
          <w:szCs w:val="24"/>
          <w:u w:val="single"/>
        </w:rPr>
      </w:pPr>
      <w:r w:rsidRPr="4A410E43">
        <w:rPr>
          <w:rFonts w:ascii="Arial" w:hAnsi="Arial" w:cs="Arial"/>
          <w:sz w:val="24"/>
          <w:szCs w:val="24"/>
          <w:u w:val="single"/>
        </w:rPr>
        <w:t>Procurement of Services</w:t>
      </w:r>
      <w:r w:rsidRPr="4A410E43">
        <w:rPr>
          <w:rFonts w:ascii="Arial" w:hAnsi="Arial" w:cs="Arial"/>
          <w:sz w:val="24"/>
          <w:szCs w:val="24"/>
        </w:rPr>
        <w:t xml:space="preserve">. For a project, an organization may need to purchase goods or services to complete project activities that are beyond the capacity of the applicant organization.  Procurement means acquisition of supplies, equipment, construction or services.  Procurement with federal funds must follow applicable requirements and restrictions.  Procurement needs to be on a competitive basis to ensure that fair and reasonable prices are obtained for goods and services.  Grant recipients may use their own procurement procedures provided that the procedures conform to applicable federal requirements.  </w:t>
      </w:r>
    </w:p>
    <w:p w14:paraId="4B8D4753" w14:textId="77777777" w:rsidR="00FC503B" w:rsidRPr="000D2B15" w:rsidRDefault="00FC503B" w:rsidP="00D133AB">
      <w:pPr>
        <w:tabs>
          <w:tab w:val="left" w:pos="180"/>
        </w:tabs>
        <w:ind w:left="720"/>
        <w:rPr>
          <w:rFonts w:ascii="Arial" w:hAnsi="Arial" w:cs="Arial"/>
          <w:bCs/>
          <w:sz w:val="24"/>
          <w:szCs w:val="24"/>
          <w:u w:val="single"/>
        </w:rPr>
      </w:pPr>
    </w:p>
    <w:p w14:paraId="05F61F7C" w14:textId="77777777" w:rsidR="00FC503B" w:rsidRDefault="00FC503B" w:rsidP="00D133AB">
      <w:pPr>
        <w:tabs>
          <w:tab w:val="left" w:pos="180"/>
        </w:tabs>
        <w:ind w:left="720"/>
        <w:rPr>
          <w:rFonts w:ascii="Arial" w:hAnsi="Arial" w:cs="Arial"/>
          <w:sz w:val="24"/>
          <w:szCs w:val="24"/>
        </w:rPr>
      </w:pPr>
      <w:r>
        <w:rPr>
          <w:rFonts w:ascii="Arial" w:hAnsi="Arial" w:cs="Arial"/>
          <w:sz w:val="24"/>
          <w:szCs w:val="24"/>
        </w:rPr>
        <w:t>For more information, r</w:t>
      </w:r>
      <w:r w:rsidRPr="4A410E43">
        <w:rPr>
          <w:rFonts w:ascii="Arial" w:hAnsi="Arial" w:cs="Arial"/>
          <w:sz w:val="24"/>
          <w:szCs w:val="24"/>
        </w:rPr>
        <w:t xml:space="preserve">efer to the Department’s </w:t>
      </w:r>
      <w:r w:rsidRPr="4A410E43">
        <w:rPr>
          <w:rFonts w:ascii="Arial" w:hAnsi="Arial" w:cs="Arial"/>
          <w:i/>
          <w:iCs/>
          <w:sz w:val="24"/>
          <w:szCs w:val="24"/>
        </w:rPr>
        <w:t>NPS Grant Administrative Guidelines</w:t>
      </w:r>
      <w:r w:rsidRPr="4A410E43">
        <w:rPr>
          <w:rFonts w:ascii="Arial" w:hAnsi="Arial" w:cs="Arial"/>
          <w:sz w:val="24"/>
          <w:szCs w:val="24"/>
        </w:rPr>
        <w:t xml:space="preserve">  </w:t>
      </w:r>
      <w:hyperlink r:id="rId27">
        <w:r w:rsidRPr="4A410E43">
          <w:rPr>
            <w:rStyle w:val="Hyperlink"/>
            <w:rFonts w:ascii="Arial" w:hAnsi="Arial" w:cs="Arial"/>
            <w:sz w:val="24"/>
            <w:szCs w:val="24"/>
          </w:rPr>
          <w:t>http://www.maine.gov/dep/water/grants/319.html</w:t>
        </w:r>
      </w:hyperlink>
      <w:r w:rsidRPr="4A410E43">
        <w:rPr>
          <w:rFonts w:ascii="Arial" w:hAnsi="Arial" w:cs="Arial"/>
          <w:sz w:val="24"/>
          <w:szCs w:val="24"/>
        </w:rPr>
        <w:t>.</w:t>
      </w:r>
    </w:p>
    <w:p w14:paraId="4E2293D7" w14:textId="77777777" w:rsidR="00FC503B" w:rsidRPr="00AA0FEA" w:rsidRDefault="00FC503B" w:rsidP="00D133AB">
      <w:pPr>
        <w:tabs>
          <w:tab w:val="left" w:pos="180"/>
        </w:tabs>
        <w:ind w:left="720"/>
        <w:rPr>
          <w:rFonts w:ascii="Arial" w:hAnsi="Arial" w:cs="Arial"/>
          <w:bCs/>
          <w:sz w:val="24"/>
          <w:szCs w:val="24"/>
        </w:rPr>
      </w:pPr>
    </w:p>
    <w:p w14:paraId="1F8E7700" w14:textId="77777777" w:rsidR="00FC503B" w:rsidRPr="00AA0FEA" w:rsidRDefault="00FC503B" w:rsidP="00C34403">
      <w:pPr>
        <w:pStyle w:val="ListParagraph"/>
        <w:widowControl/>
        <w:numPr>
          <w:ilvl w:val="0"/>
          <w:numId w:val="39"/>
        </w:numPr>
        <w:tabs>
          <w:tab w:val="left" w:pos="180"/>
        </w:tabs>
        <w:contextualSpacing/>
        <w:rPr>
          <w:rFonts w:eastAsiaTheme="minorEastAsia"/>
          <w:sz w:val="24"/>
          <w:szCs w:val="24"/>
          <w:u w:val="single"/>
        </w:rPr>
      </w:pPr>
      <w:r w:rsidRPr="4A410E43">
        <w:rPr>
          <w:rFonts w:ascii="Arial" w:hAnsi="Arial" w:cs="Arial"/>
          <w:sz w:val="24"/>
          <w:szCs w:val="24"/>
          <w:u w:val="single"/>
        </w:rPr>
        <w:t>Subgrants</w:t>
      </w:r>
      <w:r w:rsidRPr="4A410E43">
        <w:rPr>
          <w:rFonts w:ascii="Arial" w:hAnsi="Arial" w:cs="Arial"/>
          <w:sz w:val="24"/>
          <w:szCs w:val="24"/>
        </w:rPr>
        <w:t>.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A subgrantee could be a Maine public organization such as a soil and water conservation district, a regional planning commission, watershed district, municipality, or an incorporated nonprofit organization with federal tax-exempt status [501(c)(3)].</w:t>
      </w:r>
    </w:p>
    <w:p w14:paraId="16F72561" w14:textId="2B7F7401" w:rsidR="0067001E" w:rsidRDefault="0067001E" w:rsidP="006700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3920182" w14:textId="7FBCA5A4" w:rsidR="00D133AB" w:rsidRDefault="00D133AB" w:rsidP="00D133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hanging="450"/>
        <w:rPr>
          <w:rFonts w:ascii="Arial" w:hAnsi="Arial" w:cs="Arial"/>
          <w:b/>
        </w:rPr>
      </w:pPr>
      <w:r>
        <w:rPr>
          <w:rFonts w:ascii="Arial" w:hAnsi="Arial" w:cs="Arial"/>
          <w:b/>
        </w:rPr>
        <w:t>G.</w:t>
      </w:r>
      <w:r>
        <w:rPr>
          <w:rFonts w:ascii="Arial" w:hAnsi="Arial" w:cs="Arial"/>
          <w:b/>
        </w:rPr>
        <w:tab/>
        <w:t>Environmental Data Quality Assurance</w:t>
      </w:r>
    </w:p>
    <w:p w14:paraId="032B8229" w14:textId="372D22DB" w:rsidR="00D133AB" w:rsidRDefault="00D133AB" w:rsidP="00D133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hanging="450"/>
        <w:rPr>
          <w:rFonts w:ascii="Arial" w:hAnsi="Arial" w:cs="Arial"/>
          <w:b/>
        </w:rPr>
      </w:pPr>
    </w:p>
    <w:p w14:paraId="41F08B12" w14:textId="7075470E" w:rsidR="00D133AB" w:rsidRDefault="00D133AB" w:rsidP="00D133AB">
      <w:pPr>
        <w:rPr>
          <w:rFonts w:ascii="Arial" w:hAnsi="Arial" w:cs="Arial"/>
          <w:bCs/>
          <w:sz w:val="24"/>
          <w:szCs w:val="24"/>
        </w:rPr>
      </w:pPr>
      <w:r w:rsidRPr="00B823C0">
        <w:rPr>
          <w:rFonts w:ascii="Arial" w:hAnsi="Arial" w:cs="Arial"/>
          <w:bCs/>
          <w:sz w:val="24"/>
          <w:szCs w:val="24"/>
        </w:rPr>
        <w:t>Project activities will need to be conducted according to applicable quality assurance procedures for NPS projects as described in the DEP document</w:t>
      </w:r>
      <w:r w:rsidRPr="00B823C0">
        <w:rPr>
          <w:rFonts w:ascii="Arial" w:hAnsi="Arial" w:cs="Arial"/>
          <w:bCs/>
          <w:i/>
          <w:sz w:val="24"/>
          <w:szCs w:val="24"/>
        </w:rPr>
        <w:t>, Maine Section 319 Management Program Quality Assurance Program Plan</w:t>
      </w:r>
      <w:r w:rsidRPr="00B823C0">
        <w:rPr>
          <w:rFonts w:ascii="Arial" w:hAnsi="Arial" w:cs="Arial"/>
          <w:bCs/>
          <w:sz w:val="24"/>
          <w:szCs w:val="24"/>
        </w:rPr>
        <w:t xml:space="preserve"> (12/20/17) </w:t>
      </w:r>
      <w:hyperlink r:id="rId28" w:history="1">
        <w:r w:rsidRPr="00B823C0">
          <w:rPr>
            <w:rStyle w:val="Hyperlink"/>
            <w:rFonts w:ascii="Arial" w:hAnsi="Arial" w:cs="Arial"/>
            <w:sz w:val="24"/>
            <w:szCs w:val="24"/>
          </w:rPr>
          <w:t>http://www.maine.gov/dep/water/grants/319.html</w:t>
        </w:r>
      </w:hyperlink>
      <w:r w:rsidRPr="00B823C0">
        <w:rPr>
          <w:rFonts w:ascii="Arial" w:hAnsi="Arial" w:cs="Arial"/>
          <w:bCs/>
          <w:sz w:val="24"/>
          <w:szCs w:val="24"/>
        </w:rPr>
        <w:t xml:space="preserve">. If the project includes water quality monitoring to evaluate the outcome of the project, the monitoring must be conducted in accordance with a quality assurance project plan. </w:t>
      </w:r>
    </w:p>
    <w:p w14:paraId="5E33D53A" w14:textId="77777777" w:rsidR="00D133AB" w:rsidRPr="00B823C0" w:rsidRDefault="00D133AB" w:rsidP="00D133AB">
      <w:pPr>
        <w:rPr>
          <w:rFonts w:ascii="Arial" w:hAnsi="Arial" w:cs="Arial"/>
          <w:bCs/>
          <w:sz w:val="24"/>
          <w:szCs w:val="24"/>
        </w:rPr>
      </w:pPr>
    </w:p>
    <w:p w14:paraId="44141532" w14:textId="77777777" w:rsidR="00D133AB" w:rsidRPr="00997070" w:rsidRDefault="00D133AB" w:rsidP="00D133AB">
      <w:pPr>
        <w:rPr>
          <w:rFonts w:ascii="Arial" w:hAnsi="Arial" w:cs="Arial"/>
          <w:bCs/>
          <w:sz w:val="24"/>
          <w:szCs w:val="24"/>
        </w:rPr>
      </w:pPr>
      <w:r w:rsidRPr="00B823C0">
        <w:rPr>
          <w:rFonts w:ascii="Arial" w:hAnsi="Arial" w:cs="Arial"/>
          <w:bCs/>
          <w:sz w:val="24"/>
          <w:szCs w:val="24"/>
        </w:rPr>
        <w:t>Project applications must identify the existing QAPP that will be utilized or describe preparation of a new QAPP as a task. In addition, a Sampling and Analysis Plan (SAP) needs to be submitted and approved by DEP prior to monitoring each year.</w:t>
      </w:r>
    </w:p>
    <w:p w14:paraId="599EFBBC" w14:textId="77777777" w:rsidR="00D133AB" w:rsidRPr="00D133AB" w:rsidRDefault="00D133AB" w:rsidP="00D133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hanging="450"/>
        <w:rPr>
          <w:rFonts w:ascii="Arial" w:hAnsi="Arial" w:cs="Arial"/>
          <w:bCs/>
        </w:rPr>
      </w:pPr>
    </w:p>
    <w:p w14:paraId="13F756DB" w14:textId="77777777" w:rsidR="00A5398B" w:rsidRPr="00C97934" w:rsidRDefault="00A5398B" w:rsidP="004F0520">
      <w:pPr>
        <w:rPr>
          <w:rFonts w:ascii="Arial" w:hAnsi="Arial" w:cs="Arial"/>
          <w:color w:val="FF0000"/>
          <w:sz w:val="24"/>
          <w:szCs w:val="24"/>
        </w:rPr>
      </w:pPr>
    </w:p>
    <w:p w14:paraId="12CBDAB7" w14:textId="77777777" w:rsidR="0098281A" w:rsidRPr="00C97934" w:rsidRDefault="0098281A" w:rsidP="004F0520">
      <w:pPr>
        <w:rPr>
          <w:rFonts w:ascii="Arial" w:hAnsi="Arial" w:cs="Arial"/>
          <w:sz w:val="24"/>
          <w:szCs w:val="24"/>
        </w:rPr>
      </w:pPr>
    </w:p>
    <w:p w14:paraId="72AED2FC" w14:textId="77777777" w:rsidR="00C249BB" w:rsidRPr="00C97934" w:rsidRDefault="00C249BB" w:rsidP="004F0520">
      <w:pPr>
        <w:rPr>
          <w:rFonts w:ascii="Arial" w:hAnsi="Arial" w:cs="Arial"/>
          <w:sz w:val="24"/>
          <w:szCs w:val="24"/>
        </w:rPr>
      </w:pPr>
      <w:bookmarkStart w:id="18" w:name="_Toc367174729"/>
      <w:bookmarkStart w:id="19" w:name="_Toc397069197"/>
      <w:r w:rsidRPr="00C97934">
        <w:rPr>
          <w:rFonts w:ascii="Arial" w:hAnsi="Arial" w:cs="Arial"/>
          <w:sz w:val="24"/>
          <w:szCs w:val="24"/>
        </w:rPr>
        <w:br w:type="page"/>
      </w:r>
    </w:p>
    <w:p w14:paraId="31925913" w14:textId="19E460EB"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w:t>
      </w:r>
      <w:r w:rsidR="002A625A">
        <w:rPr>
          <w:rFonts w:ascii="Arial" w:hAnsi="Arial" w:cs="Arial"/>
          <w:b/>
          <w:sz w:val="24"/>
          <w:szCs w:val="24"/>
        </w:rPr>
        <w:t>RFA</w:t>
      </w:r>
      <w:r w:rsidR="0029027E" w:rsidRPr="00C97934">
        <w:rPr>
          <w:rFonts w:ascii="Arial" w:hAnsi="Arial" w:cs="Arial"/>
          <w:b/>
          <w:sz w:val="24"/>
          <w:szCs w:val="24"/>
        </w:rPr>
        <w:t xml:space="preserve"> EVENTS</w:t>
      </w:r>
      <w:bookmarkEnd w:id="18"/>
      <w:bookmarkEnd w:id="19"/>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425B09">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67CEC66E" w:rsidR="007557FA" w:rsidRPr="00C97934" w:rsidRDefault="00067916" w:rsidP="00425B09">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56D23">
        <w:rPr>
          <w:rFonts w:ascii="Arial" w:hAnsi="Arial" w:cs="Arial"/>
          <w:sz w:val="24"/>
          <w:szCs w:val="24"/>
        </w:rPr>
        <w:t>Applicant</w:t>
      </w:r>
      <w:r w:rsidR="00FB0C26" w:rsidRPr="00C97934">
        <w:rPr>
          <w:rFonts w:ascii="Arial" w:hAnsi="Arial" w:cs="Arial"/>
          <w:sz w:val="24"/>
          <w:szCs w:val="24"/>
        </w:rPr>
        <w:t xml:space="preserve">s and other </w:t>
      </w:r>
      <w:r w:rsidR="00015741" w:rsidRPr="00C97934">
        <w:rPr>
          <w:rFonts w:ascii="Arial" w:hAnsi="Arial" w:cs="Arial"/>
          <w:sz w:val="24"/>
          <w:szCs w:val="24"/>
        </w:rPr>
        <w:t xml:space="preserve">interested parties to examine the entire </w:t>
      </w:r>
      <w:r w:rsidR="002A625A">
        <w:rPr>
          <w:rFonts w:ascii="Arial" w:hAnsi="Arial" w:cs="Arial"/>
          <w:sz w:val="24"/>
          <w:szCs w:val="24"/>
        </w:rPr>
        <w:t>RFA</w:t>
      </w:r>
      <w:r w:rsidR="00015741" w:rsidRPr="00C97934">
        <w:rPr>
          <w:rFonts w:ascii="Arial" w:hAnsi="Arial" w:cs="Arial"/>
          <w:sz w:val="24"/>
          <w:szCs w:val="24"/>
        </w:rPr>
        <w:t xml:space="preserve">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33E1B6AC" w:rsidR="007557FA" w:rsidRPr="00C97934" w:rsidRDefault="00F56D23" w:rsidP="00425B09">
      <w:pPr>
        <w:pStyle w:val="ListParagraph"/>
        <w:numPr>
          <w:ilvl w:val="2"/>
          <w:numId w:val="6"/>
        </w:numPr>
        <w:rPr>
          <w:rFonts w:ascii="Arial" w:hAnsi="Arial" w:cs="Arial"/>
          <w:sz w:val="24"/>
          <w:szCs w:val="24"/>
        </w:rPr>
      </w:pPr>
      <w:r>
        <w:rPr>
          <w:rFonts w:ascii="Arial" w:hAnsi="Arial" w:cs="Arial"/>
          <w:sz w:val="24"/>
          <w:szCs w:val="24"/>
        </w:rPr>
        <w:t>Applicant</w:t>
      </w:r>
      <w:r w:rsidR="00D061BE" w:rsidRPr="00C97934">
        <w:rPr>
          <w:rFonts w:ascii="Arial" w:hAnsi="Arial" w:cs="Arial"/>
          <w:sz w:val="24"/>
          <w:szCs w:val="24"/>
        </w:rPr>
        <w:t>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7E407636" w:rsidR="007557FA" w:rsidRPr="00C97934" w:rsidRDefault="00015741" w:rsidP="00425B09">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w:t>
      </w:r>
      <w:r w:rsidR="002A625A">
        <w:rPr>
          <w:rFonts w:ascii="Arial" w:hAnsi="Arial" w:cs="Arial"/>
          <w:sz w:val="24"/>
          <w:szCs w:val="24"/>
        </w:rPr>
        <w:t>RFA</w:t>
      </w:r>
      <w:r w:rsidRPr="00C97934">
        <w:rPr>
          <w:rFonts w:ascii="Arial" w:hAnsi="Arial" w:cs="Arial"/>
          <w:sz w:val="24"/>
          <w:szCs w:val="24"/>
        </w:rPr>
        <w:t xml:space="preserve">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w:t>
      </w:r>
      <w:r w:rsidR="002A625A">
        <w:rPr>
          <w:rFonts w:ascii="Arial" w:hAnsi="Arial" w:cs="Arial"/>
          <w:sz w:val="24"/>
          <w:szCs w:val="24"/>
        </w:rPr>
        <w:t>RFA</w:t>
      </w:r>
      <w:r w:rsidRPr="00C97934">
        <w:rPr>
          <w:rFonts w:ascii="Arial" w:hAnsi="Arial" w:cs="Arial"/>
          <w:sz w:val="24"/>
          <w:szCs w:val="24"/>
        </w:rPr>
        <w:t xml:space="preserve">, as soon as possible but no later than the date and time specified on the </w:t>
      </w:r>
      <w:r w:rsidR="002A625A">
        <w:rPr>
          <w:rFonts w:ascii="Arial" w:hAnsi="Arial" w:cs="Arial"/>
          <w:sz w:val="24"/>
          <w:szCs w:val="24"/>
        </w:rPr>
        <w:t>RFA</w:t>
      </w:r>
      <w:r w:rsidRPr="00C97934">
        <w:rPr>
          <w:rFonts w:ascii="Arial" w:hAnsi="Arial" w:cs="Arial"/>
          <w:sz w:val="24"/>
          <w:szCs w:val="24"/>
        </w:rPr>
        <w:t xml:space="preserve"> cover page.</w:t>
      </w:r>
    </w:p>
    <w:p w14:paraId="737DDDC6" w14:textId="51FACD7D" w:rsidR="007557FA" w:rsidRPr="00C97934" w:rsidRDefault="00015741" w:rsidP="00425B09">
      <w:pPr>
        <w:pStyle w:val="ListParagraph"/>
        <w:numPr>
          <w:ilvl w:val="2"/>
          <w:numId w:val="6"/>
        </w:numPr>
        <w:rPr>
          <w:rFonts w:ascii="Arial" w:hAnsi="Arial" w:cs="Arial"/>
          <w:sz w:val="24"/>
          <w:szCs w:val="24"/>
        </w:rPr>
      </w:pPr>
      <w:r w:rsidRPr="00C97934">
        <w:rPr>
          <w:rFonts w:ascii="Arial" w:hAnsi="Arial" w:cs="Arial"/>
          <w:sz w:val="24"/>
          <w:szCs w:val="24"/>
        </w:rPr>
        <w:t xml:space="preserve">Submitted Questions must include the </w:t>
      </w:r>
      <w:r w:rsidR="002A625A">
        <w:rPr>
          <w:rFonts w:ascii="Arial" w:hAnsi="Arial" w:cs="Arial"/>
          <w:sz w:val="24"/>
          <w:szCs w:val="24"/>
        </w:rPr>
        <w:t>RFA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77DC5413" w:rsidR="007557FA" w:rsidRPr="0067001E" w:rsidRDefault="005B2EA7" w:rsidP="00425B09">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w:t>
      </w:r>
      <w:r w:rsidR="00F56D23">
        <w:rPr>
          <w:rFonts w:ascii="Arial" w:hAnsi="Arial" w:cs="Arial"/>
          <w:sz w:val="24"/>
          <w:szCs w:val="24"/>
        </w:rPr>
        <w:t>application</w:t>
      </w:r>
      <w:r w:rsidRPr="00C97934">
        <w:rPr>
          <w:rFonts w:ascii="Arial" w:hAnsi="Arial" w:cs="Arial"/>
          <w:sz w:val="24"/>
          <w:szCs w:val="24"/>
        </w:rPr>
        <w:t xml:space="preserve"> due date:</w:t>
      </w:r>
      <w:r w:rsidR="00723BC4">
        <w:rPr>
          <w:rFonts w:ascii="Arial" w:hAnsi="Arial" w:cs="Arial"/>
          <w:sz w:val="24"/>
          <w:szCs w:val="24"/>
        </w:rPr>
        <w:t xml:space="preserve"> </w:t>
      </w:r>
      <w:hyperlink r:id="rId29" w:history="1">
        <w:r w:rsidR="00723BC4" w:rsidRPr="00723BC4">
          <w:rPr>
            <w:rStyle w:val="Hyperlink"/>
            <w:rFonts w:ascii="Arial" w:hAnsi="Arial" w:cs="Arial"/>
            <w:sz w:val="24"/>
            <w:szCs w:val="24"/>
          </w:rPr>
          <w:t>Division of procurement Services RFA Page</w:t>
        </w:r>
      </w:hyperlink>
      <w:r w:rsidRPr="00C97934">
        <w:rPr>
          <w:rFonts w:ascii="Arial" w:hAnsi="Arial" w:cs="Arial"/>
          <w:sz w:val="24"/>
          <w:szCs w:val="24"/>
        </w:rPr>
        <w:t xml:space="preserve">.  </w:t>
      </w:r>
      <w:r w:rsidRPr="0067001E">
        <w:rPr>
          <w:rFonts w:ascii="Arial" w:hAnsi="Arial" w:cs="Arial"/>
          <w:sz w:val="24"/>
          <w:szCs w:val="24"/>
          <w:u w:val="single"/>
        </w:rPr>
        <w:t>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425B09">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2B403EE" w:rsidR="00536424" w:rsidRPr="0067001E"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w:t>
      </w:r>
      <w:r w:rsidR="002A625A">
        <w:rPr>
          <w:rFonts w:ascii="Arial" w:hAnsi="Arial" w:cs="Arial"/>
          <w:sz w:val="24"/>
          <w:szCs w:val="24"/>
        </w:rPr>
        <w:t>RFA</w:t>
      </w:r>
      <w:r w:rsidRPr="00C97934">
        <w:rPr>
          <w:rFonts w:ascii="Arial" w:hAnsi="Arial" w:cs="Arial"/>
          <w:sz w:val="24"/>
          <w:szCs w:val="24"/>
        </w:rPr>
        <w:t xml:space="preserve"> will also be posted on the following website: </w:t>
      </w:r>
      <w:hyperlink r:id="rId30" w:history="1">
        <w:r w:rsidR="00B20D43" w:rsidRPr="00723BC4">
          <w:rPr>
            <w:rStyle w:val="Hyperlink"/>
            <w:rFonts w:ascii="Arial" w:hAnsi="Arial" w:cs="Arial"/>
            <w:sz w:val="24"/>
            <w:szCs w:val="24"/>
          </w:rPr>
          <w:t xml:space="preserve">Division of Procurement Services </w:t>
        </w:r>
        <w:r w:rsidR="00723BC4" w:rsidRPr="00723BC4">
          <w:rPr>
            <w:rStyle w:val="Hyperlink"/>
            <w:rFonts w:ascii="Arial" w:hAnsi="Arial" w:cs="Arial"/>
            <w:sz w:val="24"/>
            <w:szCs w:val="24"/>
          </w:rPr>
          <w:t xml:space="preserve">RFA </w:t>
        </w:r>
        <w:r w:rsidR="00B20D43" w:rsidRPr="00723BC4">
          <w:rPr>
            <w:rStyle w:val="Hyperlink"/>
            <w:rFonts w:ascii="Arial" w:hAnsi="Arial" w:cs="Arial"/>
            <w:sz w:val="24"/>
            <w:szCs w:val="24"/>
          </w:rPr>
          <w:t>Page</w:t>
        </w:r>
        <w:r w:rsidRPr="00723BC4">
          <w:rPr>
            <w:rStyle w:val="Hyperlink"/>
            <w:rFonts w:ascii="Arial" w:hAnsi="Arial" w:cs="Arial"/>
            <w:sz w:val="24"/>
            <w:szCs w:val="24"/>
          </w:rPr>
          <w:t>.</w:t>
        </w:r>
      </w:hyperlink>
      <w:r w:rsidRPr="00C97934">
        <w:rPr>
          <w:rFonts w:ascii="Arial" w:hAnsi="Arial" w:cs="Arial"/>
          <w:sz w:val="24"/>
          <w:szCs w:val="24"/>
        </w:rPr>
        <w:t xml:space="preserve">  </w:t>
      </w:r>
      <w:r w:rsidRPr="0067001E">
        <w:rPr>
          <w:rFonts w:ascii="Arial" w:hAnsi="Arial" w:cs="Arial"/>
          <w:sz w:val="24"/>
          <w:szCs w:val="24"/>
          <w:u w:val="single"/>
        </w:rPr>
        <w:t>It is the responsibility of all interested parties to go to this website to obtain amendments.  Onl</w:t>
      </w:r>
      <w:r w:rsidR="00E34E8D" w:rsidRPr="0067001E">
        <w:rPr>
          <w:rFonts w:ascii="Arial" w:hAnsi="Arial" w:cs="Arial"/>
          <w:sz w:val="24"/>
          <w:szCs w:val="24"/>
          <w:u w:val="single"/>
        </w:rPr>
        <w:t>y those amendments</w:t>
      </w:r>
      <w:r w:rsidRPr="0067001E">
        <w:rPr>
          <w:rFonts w:ascii="Arial" w:hAnsi="Arial" w:cs="Arial"/>
          <w:sz w:val="24"/>
          <w:szCs w:val="24"/>
          <w:u w:val="single"/>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B1B20A3" w:rsidR="007557FA" w:rsidRPr="00C97934" w:rsidRDefault="001406CC" w:rsidP="00425B09">
      <w:pPr>
        <w:pStyle w:val="ListParagraph"/>
        <w:numPr>
          <w:ilvl w:val="0"/>
          <w:numId w:val="6"/>
        </w:numPr>
        <w:rPr>
          <w:rFonts w:ascii="Arial" w:hAnsi="Arial" w:cs="Arial"/>
          <w:b/>
          <w:sz w:val="24"/>
          <w:szCs w:val="24"/>
        </w:rPr>
      </w:pPr>
      <w:r w:rsidRPr="00C97934">
        <w:rPr>
          <w:rFonts w:ascii="Arial" w:hAnsi="Arial" w:cs="Arial"/>
          <w:b/>
          <w:sz w:val="24"/>
          <w:szCs w:val="24"/>
        </w:rPr>
        <w:t xml:space="preserve">Submitting the </w:t>
      </w:r>
      <w:bookmarkEnd w:id="22"/>
      <w:bookmarkEnd w:id="23"/>
      <w:r w:rsidR="0067001E">
        <w:rPr>
          <w:rFonts w:ascii="Arial" w:hAnsi="Arial" w:cs="Arial"/>
          <w:b/>
          <w:sz w:val="24"/>
          <w:szCs w:val="24"/>
        </w:rPr>
        <w:t>Application</w:t>
      </w:r>
    </w:p>
    <w:p w14:paraId="75FDEBA1" w14:textId="77777777" w:rsidR="007557FA" w:rsidRPr="00C97934" w:rsidRDefault="007557FA" w:rsidP="007557FA">
      <w:pPr>
        <w:pStyle w:val="ListParagraph"/>
        <w:ind w:left="360"/>
        <w:rPr>
          <w:rFonts w:ascii="Arial" w:hAnsi="Arial" w:cs="Arial"/>
          <w:sz w:val="24"/>
          <w:szCs w:val="24"/>
        </w:rPr>
      </w:pPr>
    </w:p>
    <w:p w14:paraId="51D8DA8D" w14:textId="20CD9FAA" w:rsidR="007557FA" w:rsidRPr="00C97934" w:rsidRDefault="00F56D23" w:rsidP="00425B09">
      <w:pPr>
        <w:pStyle w:val="ListParagraph"/>
        <w:numPr>
          <w:ilvl w:val="1"/>
          <w:numId w:val="6"/>
        </w:numPr>
        <w:rPr>
          <w:rFonts w:ascii="Arial" w:hAnsi="Arial" w:cs="Arial"/>
          <w:sz w:val="24"/>
          <w:szCs w:val="24"/>
          <w:u w:val="single"/>
        </w:rPr>
      </w:pPr>
      <w:r>
        <w:rPr>
          <w:rFonts w:ascii="Arial" w:hAnsi="Arial" w:cs="Arial"/>
          <w:b/>
          <w:sz w:val="24"/>
          <w:szCs w:val="24"/>
        </w:rPr>
        <w:t>Applications</w:t>
      </w:r>
      <w:r w:rsidR="003835A0" w:rsidRPr="00C97934">
        <w:rPr>
          <w:rFonts w:ascii="Arial" w:hAnsi="Arial" w:cs="Arial"/>
          <w:b/>
          <w:sz w:val="24"/>
          <w:szCs w:val="24"/>
        </w:rPr>
        <w:t xml:space="preserve">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Pr>
          <w:rFonts w:ascii="Arial" w:hAnsi="Arial" w:cs="Arial"/>
          <w:sz w:val="24"/>
          <w:szCs w:val="24"/>
        </w:rPr>
        <w:t>Application</w:t>
      </w:r>
      <w:r w:rsidR="001270AA" w:rsidRPr="00C97934">
        <w:rPr>
          <w:rFonts w:ascii="Arial" w:hAnsi="Arial" w:cs="Arial"/>
          <w:sz w:val="24"/>
          <w:szCs w:val="24"/>
        </w:rPr>
        <w:t xml:space="preserve">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w:t>
      </w:r>
      <w:r w:rsidR="002A625A">
        <w:rPr>
          <w:rFonts w:ascii="Arial" w:hAnsi="Arial" w:cs="Arial"/>
          <w:sz w:val="24"/>
          <w:szCs w:val="24"/>
        </w:rPr>
        <w:t>RFA</w:t>
      </w:r>
      <w:r w:rsidR="001270AA" w:rsidRPr="00C97934">
        <w:rPr>
          <w:rFonts w:ascii="Arial" w:hAnsi="Arial" w:cs="Arial"/>
          <w:sz w:val="24"/>
          <w:szCs w:val="24"/>
        </w:rPr>
        <w:t xml:space="preserve">.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w:t>
      </w:r>
      <w:r>
        <w:rPr>
          <w:rFonts w:ascii="Arial" w:hAnsi="Arial" w:cs="Arial"/>
          <w:sz w:val="24"/>
          <w:szCs w:val="24"/>
          <w:u w:val="single"/>
        </w:rPr>
        <w:t>application</w:t>
      </w:r>
      <w:r w:rsidR="000F3A64" w:rsidRPr="00C97934">
        <w:rPr>
          <w:rFonts w:ascii="Arial" w:hAnsi="Arial" w:cs="Arial"/>
          <w:sz w:val="24"/>
          <w:szCs w:val="24"/>
          <w:u w:val="single"/>
        </w:rPr>
        <w:t xml:space="preserve"> submissions, or any additional or revised </w:t>
      </w:r>
      <w:r>
        <w:rPr>
          <w:rFonts w:ascii="Arial" w:hAnsi="Arial" w:cs="Arial"/>
          <w:sz w:val="24"/>
          <w:szCs w:val="24"/>
          <w:u w:val="single"/>
        </w:rPr>
        <w:t>application</w:t>
      </w:r>
      <w:r w:rsidR="000F3A64" w:rsidRPr="00C97934">
        <w:rPr>
          <w:rFonts w:ascii="Arial" w:hAnsi="Arial" w:cs="Arial"/>
          <w:sz w:val="24"/>
          <w:szCs w:val="24"/>
          <w:u w:val="single"/>
        </w:rPr>
        <w:t xml:space="preserve">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56653DB7" w:rsidR="007557FA" w:rsidRPr="00C97934" w:rsidRDefault="000A64F0" w:rsidP="00425B09">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F56D23">
        <w:rPr>
          <w:rFonts w:ascii="Arial" w:hAnsi="Arial" w:cs="Arial"/>
          <w:sz w:val="24"/>
          <w:szCs w:val="24"/>
        </w:rPr>
        <w:t>application</w:t>
      </w:r>
      <w:r w:rsidR="00A11DC9" w:rsidRPr="00C97934">
        <w:rPr>
          <w:rFonts w:ascii="Arial" w:hAnsi="Arial" w:cs="Arial"/>
          <w:sz w:val="24"/>
          <w:szCs w:val="24"/>
        </w:rPr>
        <w:t xml:space="preserve"> submissions are to be submitted to the State of Maine Division of Procurement Services</w:t>
      </w:r>
      <w:r w:rsidR="000F3A64" w:rsidRPr="00C97934">
        <w:rPr>
          <w:rFonts w:ascii="Arial" w:hAnsi="Arial" w:cs="Arial"/>
          <w:sz w:val="24"/>
          <w:szCs w:val="24"/>
        </w:rPr>
        <w:t xml:space="preserve"> at </w:t>
      </w:r>
      <w:hyperlink r:id="rId3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5A28241E" w:rsidR="007557FA" w:rsidRPr="00C97934" w:rsidRDefault="00A11DC9" w:rsidP="00425B09">
      <w:pPr>
        <w:pStyle w:val="ListParagraph"/>
        <w:numPr>
          <w:ilvl w:val="2"/>
          <w:numId w:val="6"/>
        </w:numPr>
        <w:rPr>
          <w:rFonts w:ascii="Arial" w:hAnsi="Arial" w:cs="Arial"/>
          <w:sz w:val="24"/>
          <w:szCs w:val="24"/>
        </w:rPr>
      </w:pPr>
      <w:r w:rsidRPr="00C97934">
        <w:rPr>
          <w:rFonts w:ascii="Arial" w:hAnsi="Arial" w:cs="Arial"/>
          <w:sz w:val="24"/>
          <w:szCs w:val="24"/>
          <w:u w:val="single"/>
        </w:rPr>
        <w:t xml:space="preserve">Only </w:t>
      </w:r>
      <w:r w:rsidR="002A5A1A">
        <w:rPr>
          <w:rFonts w:ascii="Arial" w:hAnsi="Arial" w:cs="Arial"/>
          <w:sz w:val="24"/>
          <w:szCs w:val="24"/>
          <w:u w:val="single"/>
        </w:rPr>
        <w:t>applications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3D7DD89" w14:textId="06BFD1C7" w:rsidR="000E1A07" w:rsidRPr="00C97934" w:rsidRDefault="000E1A07" w:rsidP="00425B09">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2A5A1A">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7B017F8B" w14:textId="3E3FB130" w:rsidR="0018241E" w:rsidRPr="00C97934" w:rsidRDefault="0018241E" w:rsidP="00425B09">
      <w:pPr>
        <w:pStyle w:val="ListParagraph"/>
        <w:numPr>
          <w:ilvl w:val="2"/>
          <w:numId w:val="6"/>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w:t>
      </w:r>
      <w:r w:rsidR="002A5A1A">
        <w:rPr>
          <w:rFonts w:ascii="Arial" w:hAnsi="Arial" w:cs="Arial"/>
          <w:sz w:val="24"/>
          <w:szCs w:val="24"/>
        </w:rPr>
        <w:t>application</w:t>
      </w:r>
      <w:r w:rsidRPr="00C97934">
        <w:rPr>
          <w:rFonts w:ascii="Arial" w:hAnsi="Arial" w:cs="Arial"/>
          <w:sz w:val="24"/>
          <w:szCs w:val="24"/>
        </w:rPr>
        <w:t xml:space="preserve">. </w:t>
      </w:r>
    </w:p>
    <w:bookmarkEnd w:id="24"/>
    <w:p w14:paraId="659C842A" w14:textId="5060AC71" w:rsidR="00CA6A04" w:rsidRPr="00C97934" w:rsidRDefault="00CA6A04" w:rsidP="00425B09">
      <w:pPr>
        <w:pStyle w:val="ListParagraph"/>
        <w:numPr>
          <w:ilvl w:val="2"/>
          <w:numId w:val="6"/>
        </w:numPr>
        <w:rPr>
          <w:rFonts w:ascii="Arial" w:hAnsi="Arial" w:cs="Arial"/>
          <w:sz w:val="24"/>
          <w:szCs w:val="24"/>
        </w:rPr>
      </w:pPr>
      <w:r w:rsidRPr="00C97934">
        <w:rPr>
          <w:rFonts w:ascii="Arial" w:hAnsi="Arial" w:cs="Arial"/>
          <w:sz w:val="24"/>
          <w:szCs w:val="24"/>
        </w:rPr>
        <w:t xml:space="preserve">File size limits are 25MB per e-mail.  </w:t>
      </w:r>
      <w:r w:rsidR="002A5A1A">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171FD116" w14:textId="0D9A9A3D" w:rsidR="000A6AFC" w:rsidRPr="00C97934" w:rsidRDefault="002A5A1A" w:rsidP="00425B09">
      <w:pPr>
        <w:pStyle w:val="ListParagraph"/>
        <w:numPr>
          <w:ilvl w:val="2"/>
          <w:numId w:val="6"/>
        </w:numPr>
        <w:rPr>
          <w:rFonts w:ascii="Arial" w:hAnsi="Arial" w:cs="Arial"/>
          <w:b/>
          <w:sz w:val="24"/>
          <w:szCs w:val="24"/>
        </w:rPr>
      </w:pPr>
      <w:proofErr w:type="spellStart"/>
      <w:proofErr w:type="gramStart"/>
      <w:r>
        <w:rPr>
          <w:rFonts w:ascii="Arial" w:hAnsi="Arial" w:cs="Arial"/>
          <w:sz w:val="24"/>
          <w:szCs w:val="24"/>
        </w:rPr>
        <w:t>Applicant’s</w:t>
      </w:r>
      <w:proofErr w:type="spellEnd"/>
      <w:proofErr w:type="gramEnd"/>
      <w:r w:rsidR="00A11DC9" w:rsidRPr="00C97934">
        <w:rPr>
          <w:rFonts w:ascii="Arial" w:hAnsi="Arial" w:cs="Arial"/>
          <w:sz w:val="24"/>
          <w:szCs w:val="24"/>
        </w:rPr>
        <w:t xml:space="preserve">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F56D23">
        <w:rPr>
          <w:rFonts w:ascii="Arial" w:hAnsi="Arial" w:cs="Arial"/>
          <w:sz w:val="24"/>
          <w:szCs w:val="24"/>
        </w:rPr>
        <w:t>application</w:t>
      </w:r>
      <w:r w:rsidR="000F3A64" w:rsidRPr="00C97934">
        <w:rPr>
          <w:rFonts w:ascii="Arial" w:hAnsi="Arial" w:cs="Arial"/>
          <w:sz w:val="24"/>
          <w:szCs w:val="24"/>
        </w:rPr>
        <w:t xml:space="preserve">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2A625A">
        <w:rPr>
          <w:rFonts w:ascii="Arial" w:hAnsi="Arial" w:cs="Arial"/>
          <w:b/>
          <w:sz w:val="24"/>
          <w:szCs w:val="24"/>
        </w:rPr>
        <w:t>RFA</w:t>
      </w:r>
      <w:r w:rsidR="00A11DC9" w:rsidRPr="00C97934">
        <w:rPr>
          <w:rFonts w:ascii="Arial" w:hAnsi="Arial" w:cs="Arial"/>
          <w:b/>
          <w:sz w:val="24"/>
          <w:szCs w:val="24"/>
        </w:rPr>
        <w:t xml:space="preserve"># </w:t>
      </w:r>
      <w:r w:rsidR="000B0026">
        <w:rPr>
          <w:rStyle w:val="InitialStyle"/>
          <w:rFonts w:ascii="Arial" w:hAnsi="Arial" w:cs="Arial"/>
          <w:b/>
          <w:bCs/>
          <w:sz w:val="24"/>
          <w:szCs w:val="24"/>
        </w:rPr>
        <w:t>202303053</w:t>
      </w:r>
      <w:r w:rsidR="00A11DC9" w:rsidRPr="00C50F23">
        <w:rPr>
          <w:rFonts w:ascii="Arial" w:hAnsi="Arial" w:cs="Arial"/>
          <w:b/>
          <w:sz w:val="24"/>
          <w:szCs w:val="24"/>
        </w:rPr>
        <w:t xml:space="preserve"> </w:t>
      </w:r>
      <w:r>
        <w:rPr>
          <w:rFonts w:ascii="Arial" w:hAnsi="Arial" w:cs="Arial"/>
          <w:b/>
          <w:sz w:val="24"/>
          <w:szCs w:val="24"/>
        </w:rPr>
        <w:t>Application</w:t>
      </w:r>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w:t>
      </w:r>
      <w:r w:rsidR="0067001E">
        <w:rPr>
          <w:rFonts w:ascii="Arial" w:hAnsi="Arial" w:cs="Arial"/>
          <w:b/>
          <w:sz w:val="24"/>
          <w:szCs w:val="24"/>
        </w:rPr>
        <w:t>Applicant</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3B98C364" w:rsidR="000A6AFC" w:rsidRPr="00C97934" w:rsidRDefault="002A5A1A" w:rsidP="00425B09">
      <w:pPr>
        <w:pStyle w:val="ListParagraph"/>
        <w:numPr>
          <w:ilvl w:val="2"/>
          <w:numId w:val="6"/>
        </w:numPr>
        <w:rPr>
          <w:rFonts w:ascii="Arial" w:hAnsi="Arial" w:cs="Arial"/>
          <w:sz w:val="24"/>
          <w:szCs w:val="24"/>
        </w:rPr>
      </w:pPr>
      <w:r>
        <w:rPr>
          <w:rFonts w:ascii="Arial" w:hAnsi="Arial" w:cs="Arial"/>
          <w:sz w:val="24"/>
          <w:szCs w:val="24"/>
        </w:rPr>
        <w:t>Applic</w:t>
      </w:r>
      <w:r w:rsidR="00F56D23">
        <w:rPr>
          <w:rFonts w:ascii="Arial" w:hAnsi="Arial" w:cs="Arial"/>
          <w:sz w:val="24"/>
          <w:szCs w:val="24"/>
        </w:rPr>
        <w:t>a</w:t>
      </w:r>
      <w:r>
        <w:rPr>
          <w:rFonts w:ascii="Arial" w:hAnsi="Arial" w:cs="Arial"/>
          <w:sz w:val="24"/>
          <w:szCs w:val="24"/>
        </w:rPr>
        <w:t>tions</w:t>
      </w:r>
      <w:r w:rsidR="000F3A64" w:rsidRPr="00C97934">
        <w:rPr>
          <w:rFonts w:ascii="Arial" w:hAnsi="Arial" w:cs="Arial"/>
          <w:sz w:val="24"/>
          <w:szCs w:val="24"/>
        </w:rPr>
        <w:t xml:space="preserve"> </w:t>
      </w:r>
      <w:r w:rsidR="006B428A" w:rsidRPr="00C97934">
        <w:rPr>
          <w:rFonts w:ascii="Arial" w:hAnsi="Arial" w:cs="Arial"/>
          <w:sz w:val="24"/>
          <w:szCs w:val="24"/>
        </w:rPr>
        <w:t>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0539575D" w:rsidR="001013A2" w:rsidRPr="00C97934" w:rsidRDefault="000A6AFC"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2A3DBF08" w:rsidR="009A5CE8" w:rsidRPr="00C97934" w:rsidRDefault="004E01A4" w:rsidP="00404918">
      <w:pPr>
        <w:pStyle w:val="ListParagraph"/>
        <w:ind w:left="1440"/>
        <w:rPr>
          <w:rFonts w:ascii="Arial" w:hAnsi="Arial" w:cs="Arial"/>
          <w:sz w:val="24"/>
          <w:szCs w:val="24"/>
        </w:rPr>
      </w:pPr>
      <w:r>
        <w:rPr>
          <w:rFonts w:ascii="Arial" w:hAnsi="Arial" w:cs="Arial"/>
          <w:i/>
          <w:sz w:val="24"/>
          <w:szCs w:val="24"/>
        </w:rPr>
        <w:t xml:space="preserve">Word or </w:t>
      </w:r>
      <w:r w:rsidR="009A5CE8" w:rsidRPr="00C97934">
        <w:rPr>
          <w:rFonts w:ascii="Arial" w:hAnsi="Arial" w:cs="Arial"/>
          <w:i/>
          <w:sz w:val="24"/>
          <w:szCs w:val="24"/>
        </w:rPr>
        <w:t>PDF form</w:t>
      </w:r>
      <w:r>
        <w:rPr>
          <w:rFonts w:ascii="Arial" w:hAnsi="Arial" w:cs="Arial"/>
          <w:i/>
          <w:sz w:val="24"/>
          <w:szCs w:val="24"/>
        </w:rPr>
        <w:t>at</w:t>
      </w:r>
    </w:p>
    <w:p w14:paraId="3C9EA2E1" w14:textId="037BB343"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18FF366D"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w:t>
      </w:r>
      <w:r w:rsidR="00BA7C58">
        <w:rPr>
          <w:rFonts w:ascii="Arial" w:hAnsi="Arial" w:cs="Arial"/>
          <w:sz w:val="24"/>
          <w:szCs w:val="24"/>
        </w:rPr>
        <w:t xml:space="preserve">. </w:t>
      </w:r>
    </w:p>
    <w:p w14:paraId="79281985" w14:textId="77777777" w:rsidR="009A5CE8" w:rsidRPr="00C97934" w:rsidRDefault="009A5CE8" w:rsidP="001013A2">
      <w:pPr>
        <w:ind w:left="1440"/>
        <w:rPr>
          <w:rFonts w:ascii="Arial" w:hAnsi="Arial" w:cs="Arial"/>
          <w:sz w:val="24"/>
          <w:szCs w:val="24"/>
        </w:rPr>
      </w:pPr>
    </w:p>
    <w:p w14:paraId="3A0BC4C8" w14:textId="26FEB552" w:rsidR="001013A2" w:rsidRPr="00C97934" w:rsidRDefault="00B24FC4"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4E01A4"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25189C">
        <w:rPr>
          <w:rFonts w:ascii="Arial" w:hAnsi="Arial" w:cs="Arial"/>
          <w:b/>
          <w:sz w:val="24"/>
          <w:szCs w:val="24"/>
          <w:u w:val="single"/>
        </w:rPr>
        <w:t>Work Plan</w:t>
      </w:r>
      <w:r w:rsidRPr="00C97934">
        <w:rPr>
          <w:rFonts w:ascii="Arial" w:hAnsi="Arial" w:cs="Arial"/>
          <w:b/>
          <w:sz w:val="24"/>
          <w:szCs w:val="24"/>
          <w:u w:val="single"/>
        </w:rPr>
        <w:t>:</w:t>
      </w:r>
    </w:p>
    <w:p w14:paraId="4572F09A" w14:textId="36089757" w:rsidR="004E01A4" w:rsidRPr="00C97934" w:rsidRDefault="004E01A4" w:rsidP="004E01A4">
      <w:pPr>
        <w:pStyle w:val="ListParagraph"/>
        <w:ind w:left="1440"/>
        <w:rPr>
          <w:rFonts w:ascii="Arial" w:hAnsi="Arial" w:cs="Arial"/>
          <w:sz w:val="24"/>
          <w:szCs w:val="24"/>
        </w:rPr>
      </w:pPr>
      <w:r>
        <w:rPr>
          <w:rFonts w:ascii="Arial" w:hAnsi="Arial" w:cs="Arial"/>
          <w:i/>
          <w:sz w:val="24"/>
          <w:szCs w:val="24"/>
        </w:rPr>
        <w:t xml:space="preserve">Word </w:t>
      </w:r>
    </w:p>
    <w:p w14:paraId="3AD1DD45" w14:textId="087EC198" w:rsidR="00A11DC9"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25189C">
        <w:rPr>
          <w:rFonts w:ascii="Arial" w:hAnsi="Arial" w:cs="Arial"/>
          <w:sz w:val="24"/>
          <w:szCs w:val="24"/>
        </w:rPr>
        <w:t xml:space="preserve">Work Plan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w:t>
      </w:r>
    </w:p>
    <w:p w14:paraId="2022866C" w14:textId="2967118B" w:rsidR="009A5CE8" w:rsidRPr="00C97934" w:rsidRDefault="009A5CE8" w:rsidP="001013A2">
      <w:pPr>
        <w:ind w:left="1440"/>
        <w:rPr>
          <w:rFonts w:ascii="Arial" w:hAnsi="Arial" w:cs="Arial"/>
          <w:sz w:val="24"/>
          <w:szCs w:val="24"/>
        </w:rPr>
      </w:pPr>
    </w:p>
    <w:p w14:paraId="0C432828" w14:textId="4894C9B7" w:rsidR="001013A2" w:rsidRPr="00C97934" w:rsidRDefault="00B24FC4"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4E01A4"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w:t>
      </w:r>
      <w:r w:rsidR="002A5A1A">
        <w:rPr>
          <w:rFonts w:ascii="Arial" w:hAnsi="Arial" w:cs="Arial"/>
          <w:b/>
          <w:sz w:val="24"/>
          <w:szCs w:val="24"/>
          <w:u w:val="single"/>
        </w:rPr>
        <w:t>Location Map</w:t>
      </w:r>
      <w:r w:rsidRPr="00C97934">
        <w:rPr>
          <w:rFonts w:ascii="Arial" w:hAnsi="Arial" w:cs="Arial"/>
          <w:b/>
          <w:sz w:val="24"/>
          <w:szCs w:val="24"/>
          <w:u w:val="single"/>
        </w:rPr>
        <w:t>:</w:t>
      </w:r>
      <w:r w:rsidRPr="00C97934">
        <w:rPr>
          <w:rFonts w:ascii="Arial" w:hAnsi="Arial" w:cs="Arial"/>
          <w:b/>
          <w:sz w:val="24"/>
          <w:szCs w:val="24"/>
        </w:rPr>
        <w:t xml:space="preserve"> </w:t>
      </w:r>
    </w:p>
    <w:p w14:paraId="65852D71" w14:textId="77777777" w:rsidR="004E01A4" w:rsidRPr="00C97934" w:rsidRDefault="004E01A4" w:rsidP="004E01A4">
      <w:pPr>
        <w:pStyle w:val="ListParagraph"/>
        <w:ind w:left="1440"/>
        <w:rPr>
          <w:rFonts w:ascii="Arial" w:hAnsi="Arial" w:cs="Arial"/>
          <w:sz w:val="24"/>
          <w:szCs w:val="24"/>
        </w:rPr>
      </w:pPr>
      <w:r>
        <w:rPr>
          <w:rFonts w:ascii="Arial" w:hAnsi="Arial" w:cs="Arial"/>
          <w:i/>
          <w:sz w:val="24"/>
          <w:szCs w:val="24"/>
        </w:rPr>
        <w:t xml:space="preserve">Word or </w:t>
      </w:r>
      <w:r w:rsidRPr="00C97934">
        <w:rPr>
          <w:rFonts w:ascii="Arial" w:hAnsi="Arial" w:cs="Arial"/>
          <w:i/>
          <w:sz w:val="24"/>
          <w:szCs w:val="24"/>
        </w:rPr>
        <w:t>PDF form</w:t>
      </w:r>
      <w:r>
        <w:rPr>
          <w:rFonts w:ascii="Arial" w:hAnsi="Arial" w:cs="Arial"/>
          <w:i/>
          <w:sz w:val="24"/>
          <w:szCs w:val="24"/>
        </w:rPr>
        <w:t>at</w:t>
      </w:r>
    </w:p>
    <w:p w14:paraId="70ED9FC5" w14:textId="4062AF0F"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w:t>
      </w:r>
    </w:p>
    <w:p w14:paraId="4BF54B8E" w14:textId="425FD39A"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t xml:space="preserve">PART IV </w:t>
      </w:r>
      <w:r w:rsidR="00D74331" w:rsidRPr="00C97934">
        <w:rPr>
          <w:rFonts w:ascii="Arial" w:hAnsi="Arial" w:cs="Arial"/>
          <w:b/>
          <w:sz w:val="24"/>
          <w:szCs w:val="24"/>
        </w:rPr>
        <w:tab/>
      </w:r>
      <w:r w:rsidR="004E01A4">
        <w:rPr>
          <w:rFonts w:ascii="Arial" w:hAnsi="Arial" w:cs="Arial"/>
          <w:b/>
          <w:sz w:val="24"/>
          <w:szCs w:val="24"/>
        </w:rPr>
        <w:t>APPLICATION</w:t>
      </w:r>
      <w:r w:rsidR="0029027E" w:rsidRPr="00C97934">
        <w:rPr>
          <w:rFonts w:ascii="Arial" w:hAnsi="Arial" w:cs="Arial"/>
          <w:b/>
          <w:sz w:val="24"/>
          <w:szCs w:val="24"/>
        </w:rPr>
        <w:t xml:space="preserve"> SUBMISSION REQUIREMENTS</w:t>
      </w:r>
      <w:bookmarkEnd w:id="25"/>
      <w:bookmarkEnd w:id="26"/>
    </w:p>
    <w:p w14:paraId="1C605231" w14:textId="77777777" w:rsidR="00670E78" w:rsidRPr="00C97934" w:rsidRDefault="00670E78" w:rsidP="004F0520">
      <w:pPr>
        <w:rPr>
          <w:rFonts w:ascii="Arial" w:hAnsi="Arial" w:cs="Arial"/>
          <w:sz w:val="24"/>
          <w:szCs w:val="24"/>
        </w:rPr>
      </w:pPr>
    </w:p>
    <w:p w14:paraId="7E04E2C9" w14:textId="2C0F7C28" w:rsidR="0025189C" w:rsidRDefault="0025189C" w:rsidP="0025189C">
      <w:pPr>
        <w:tabs>
          <w:tab w:val="left" w:pos="180"/>
          <w:tab w:val="left" w:pos="720"/>
          <w:tab w:val="left" w:pos="1080"/>
          <w:tab w:val="left" w:pos="1440"/>
        </w:tabs>
        <w:jc w:val="both"/>
        <w:rPr>
          <w:rFonts w:ascii="Arial" w:hAnsi="Arial" w:cs="Arial"/>
          <w:sz w:val="24"/>
          <w:szCs w:val="24"/>
        </w:rPr>
      </w:pPr>
      <w:bookmarkStart w:id="27" w:name="_Toc367174742"/>
      <w:bookmarkStart w:id="28" w:name="_Toc397069206"/>
      <w:r>
        <w:rPr>
          <w:rFonts w:ascii="Arial" w:hAnsi="Arial" w:cs="Arial"/>
          <w:sz w:val="24"/>
          <w:szCs w:val="24"/>
        </w:rPr>
        <w:t>Applications</w:t>
      </w:r>
      <w:r w:rsidRPr="00B51518">
        <w:rPr>
          <w:rFonts w:ascii="Arial" w:hAnsi="Arial" w:cs="Arial"/>
          <w:sz w:val="24"/>
          <w:szCs w:val="24"/>
        </w:rPr>
        <w:t xml:space="preserve"> must follow the </w:t>
      </w:r>
      <w:r>
        <w:rPr>
          <w:rFonts w:ascii="Arial" w:hAnsi="Arial" w:cs="Arial"/>
          <w:sz w:val="24"/>
          <w:szCs w:val="24"/>
        </w:rPr>
        <w:t xml:space="preserve">instructions below.  </w:t>
      </w:r>
      <w:r w:rsidRPr="00B51518">
        <w:rPr>
          <w:rFonts w:ascii="Arial" w:hAnsi="Arial" w:cs="Arial"/>
          <w:sz w:val="24"/>
          <w:szCs w:val="24"/>
        </w:rPr>
        <w:t xml:space="preserve">Failure to use the outline specified in this section, or to respond to all questions and instructions throughout this document, may result in the </w:t>
      </w:r>
      <w:r>
        <w:rPr>
          <w:rFonts w:ascii="Arial" w:hAnsi="Arial" w:cs="Arial"/>
          <w:sz w:val="24"/>
          <w:szCs w:val="24"/>
        </w:rPr>
        <w:t>application</w:t>
      </w:r>
      <w:r w:rsidRPr="00B51518">
        <w:rPr>
          <w:rFonts w:ascii="Arial" w:hAnsi="Arial" w:cs="Arial"/>
          <w:sz w:val="24"/>
          <w:szCs w:val="24"/>
        </w:rPr>
        <w:t xml:space="preserve"> being disqualified as non-responsive or receiving a reduced score.  The Department, and its evaluation team for this </w:t>
      </w:r>
      <w:r>
        <w:rPr>
          <w:rFonts w:ascii="Arial" w:hAnsi="Arial" w:cs="Arial"/>
          <w:sz w:val="24"/>
          <w:szCs w:val="24"/>
        </w:rPr>
        <w:t>RFA</w:t>
      </w:r>
      <w:r w:rsidRPr="00B51518">
        <w:rPr>
          <w:rFonts w:ascii="Arial" w:hAnsi="Arial" w:cs="Arial"/>
          <w:sz w:val="24"/>
          <w:szCs w:val="24"/>
        </w:rPr>
        <w:t xml:space="preserve">, has sole discretion to determine whether a variance from the </w:t>
      </w:r>
      <w:r>
        <w:rPr>
          <w:rFonts w:ascii="Arial" w:hAnsi="Arial" w:cs="Arial"/>
          <w:sz w:val="24"/>
          <w:szCs w:val="24"/>
        </w:rPr>
        <w:t>RFA</w:t>
      </w:r>
      <w:r w:rsidRPr="00B51518">
        <w:rPr>
          <w:rFonts w:ascii="Arial" w:hAnsi="Arial" w:cs="Arial"/>
          <w:sz w:val="24"/>
          <w:szCs w:val="24"/>
        </w:rPr>
        <w:t xml:space="preserve"> specifications should result in either disqualification or reduction in scoring of a</w:t>
      </w:r>
      <w:r>
        <w:rPr>
          <w:rFonts w:ascii="Arial" w:hAnsi="Arial" w:cs="Arial"/>
          <w:sz w:val="24"/>
          <w:szCs w:val="24"/>
        </w:rPr>
        <w:t>n application</w:t>
      </w:r>
      <w:r w:rsidRPr="00B51518">
        <w:rPr>
          <w:rFonts w:ascii="Arial" w:hAnsi="Arial" w:cs="Arial"/>
          <w:sz w:val="24"/>
          <w:szCs w:val="24"/>
        </w:rPr>
        <w:t xml:space="preserve">.  The Department seeks </w:t>
      </w:r>
      <w:r w:rsidRPr="00B51518">
        <w:rPr>
          <w:rFonts w:ascii="Arial" w:hAnsi="Arial" w:cs="Arial"/>
          <w:sz w:val="24"/>
          <w:szCs w:val="24"/>
          <w:u w:val="single"/>
        </w:rPr>
        <w:t>detailed yet succinct responses</w:t>
      </w:r>
      <w:r w:rsidRPr="00B51518">
        <w:rPr>
          <w:rFonts w:ascii="Arial" w:hAnsi="Arial" w:cs="Arial"/>
          <w:sz w:val="24"/>
          <w:szCs w:val="24"/>
        </w:rPr>
        <w:t xml:space="preserve"> that demonstrate the </w:t>
      </w:r>
      <w:r>
        <w:rPr>
          <w:rFonts w:ascii="Arial" w:hAnsi="Arial" w:cs="Arial"/>
          <w:sz w:val="24"/>
          <w:szCs w:val="24"/>
        </w:rPr>
        <w:t>Applicant</w:t>
      </w:r>
      <w:r w:rsidRPr="00B51518">
        <w:rPr>
          <w:rFonts w:ascii="Arial" w:hAnsi="Arial" w:cs="Arial"/>
          <w:sz w:val="24"/>
          <w:szCs w:val="24"/>
        </w:rPr>
        <w:t>’s experience and ability to perform the requirements specified throughout this document.</w:t>
      </w:r>
    </w:p>
    <w:p w14:paraId="691AD7C8" w14:textId="77777777" w:rsidR="0025189C" w:rsidRPr="00B51518" w:rsidRDefault="0025189C" w:rsidP="0025189C">
      <w:pPr>
        <w:tabs>
          <w:tab w:val="left" w:pos="180"/>
          <w:tab w:val="left" w:pos="720"/>
          <w:tab w:val="left" w:pos="1080"/>
          <w:tab w:val="left" w:pos="1440"/>
        </w:tabs>
        <w:jc w:val="both"/>
        <w:rPr>
          <w:rFonts w:ascii="Arial" w:hAnsi="Arial" w:cs="Arial"/>
          <w:sz w:val="24"/>
          <w:szCs w:val="24"/>
        </w:rPr>
      </w:pPr>
    </w:p>
    <w:p w14:paraId="1C7D27B1" w14:textId="77777777" w:rsidR="0025189C" w:rsidRPr="00010297" w:rsidRDefault="0025189C" w:rsidP="00C34403">
      <w:pPr>
        <w:pStyle w:val="Heading2"/>
        <w:numPr>
          <w:ilvl w:val="0"/>
          <w:numId w:val="20"/>
        </w:numPr>
        <w:spacing w:before="0"/>
        <w:ind w:left="360"/>
        <w:rPr>
          <w:rStyle w:val="InitialStyle"/>
        </w:rPr>
      </w:pPr>
      <w:bookmarkStart w:id="29" w:name="_Toc367174735"/>
      <w:bookmarkStart w:id="30" w:name="_Toc397069203"/>
      <w:bookmarkStart w:id="31" w:name="_Toc96080520"/>
      <w:r w:rsidRPr="00010297">
        <w:rPr>
          <w:rStyle w:val="InitialStyle"/>
        </w:rPr>
        <w:t>Application Format</w:t>
      </w:r>
      <w:bookmarkEnd w:id="29"/>
      <w:bookmarkEnd w:id="30"/>
      <w:bookmarkEnd w:id="31"/>
    </w:p>
    <w:p w14:paraId="08686FB8" w14:textId="77777777" w:rsidR="0025189C" w:rsidRPr="00B51518" w:rsidRDefault="0025189C" w:rsidP="0025189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2992A516" w14:textId="77777777" w:rsidR="0025189C" w:rsidRPr="00B51518" w:rsidRDefault="0025189C" w:rsidP="00C34403">
      <w:pPr>
        <w:pStyle w:val="DefaultText"/>
        <w:widowControl/>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Pr>
          <w:rStyle w:val="InitialStyle"/>
          <w:rFonts w:ascii="Arial" w:hAnsi="Arial" w:cs="Arial"/>
        </w:rPr>
        <w:t>applicant</w:t>
      </w:r>
      <w:r w:rsidRPr="00B51518">
        <w:rPr>
          <w:rStyle w:val="InitialStyle"/>
          <w:rFonts w:ascii="Arial" w:hAnsi="Arial" w:cs="Arial"/>
        </w:rPr>
        <w:t xml:space="preserve"> is asked to be brief and concise in responding to the </w:t>
      </w:r>
      <w:r>
        <w:rPr>
          <w:rStyle w:val="InitialStyle"/>
          <w:rFonts w:ascii="Arial" w:hAnsi="Arial" w:cs="Arial"/>
        </w:rPr>
        <w:t>RFA</w:t>
      </w:r>
      <w:r w:rsidRPr="00B51518">
        <w:rPr>
          <w:rStyle w:val="InitialStyle"/>
          <w:rFonts w:ascii="Arial" w:hAnsi="Arial" w:cs="Arial"/>
        </w:rPr>
        <w:t xml:space="preserve"> questions and instructions.</w:t>
      </w:r>
      <w:r>
        <w:rPr>
          <w:rStyle w:val="InitialStyle"/>
          <w:rFonts w:ascii="Arial" w:hAnsi="Arial" w:cs="Arial"/>
        </w:rPr>
        <w:t xml:space="preserve"> </w:t>
      </w:r>
      <w:r w:rsidRPr="0090194A">
        <w:rPr>
          <w:rStyle w:val="InitialStyle"/>
          <w:rFonts w:ascii="Arial" w:hAnsi="Arial" w:cs="Arial"/>
          <w:u w:val="single"/>
        </w:rPr>
        <w:t xml:space="preserve">The application should be limited to a maximum of </w:t>
      </w:r>
      <w:r>
        <w:rPr>
          <w:rStyle w:val="InitialStyle"/>
          <w:rFonts w:ascii="Arial" w:hAnsi="Arial" w:cs="Arial"/>
          <w:u w:val="single"/>
        </w:rPr>
        <w:t>28</w:t>
      </w:r>
      <w:r w:rsidRPr="0090194A">
        <w:rPr>
          <w:rStyle w:val="InitialStyle"/>
          <w:rFonts w:ascii="Arial" w:hAnsi="Arial" w:cs="Arial"/>
          <w:u w:val="single"/>
        </w:rPr>
        <w:t xml:space="preserve"> pages.</w:t>
      </w:r>
      <w:r>
        <w:rPr>
          <w:rStyle w:val="InitialStyle"/>
          <w:rFonts w:ascii="Arial" w:hAnsi="Arial" w:cs="Arial"/>
        </w:rPr>
        <w:t xml:space="preserve">  Pages provided beyond the </w:t>
      </w:r>
      <w:proofErr w:type="gramStart"/>
      <w:r>
        <w:rPr>
          <w:rStyle w:val="InitialStyle"/>
          <w:rFonts w:ascii="Arial" w:hAnsi="Arial" w:cs="Arial"/>
        </w:rPr>
        <w:t>aforementioned maximum</w:t>
      </w:r>
      <w:proofErr w:type="gramEnd"/>
      <w:r>
        <w:rPr>
          <w:rStyle w:val="InitialStyle"/>
          <w:rFonts w:ascii="Arial" w:hAnsi="Arial" w:cs="Arial"/>
        </w:rPr>
        <w:t xml:space="preserve"> amount will not be considered during evaluation.</w:t>
      </w:r>
    </w:p>
    <w:p w14:paraId="79D3FC27" w14:textId="77777777" w:rsidR="0025189C" w:rsidRPr="00F12BA7" w:rsidRDefault="0025189C" w:rsidP="00C34403">
      <w:pPr>
        <w:pStyle w:val="DefaultText"/>
        <w:widowControl/>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r w:rsidRPr="00F12BA7">
        <w:t xml:space="preserve"> </w:t>
      </w:r>
      <w:r w:rsidRPr="00F12BA7">
        <w:rPr>
          <w:rFonts w:ascii="Arial" w:hAnsi="Arial" w:cs="Arial"/>
        </w:rPr>
        <w:t xml:space="preserve">For clarity, the </w:t>
      </w:r>
      <w:r>
        <w:rPr>
          <w:rFonts w:ascii="Arial" w:hAnsi="Arial" w:cs="Arial"/>
        </w:rPr>
        <w:t>application</w:t>
      </w:r>
      <w:r w:rsidRPr="00F12BA7">
        <w:rPr>
          <w:rFonts w:ascii="Arial" w:hAnsi="Arial" w:cs="Arial"/>
        </w:rPr>
        <w:t xml:space="preserve"> should be single-spaced with 1” margins using a font no smaller than 12-point Times New Roman or similar.  </w:t>
      </w:r>
    </w:p>
    <w:p w14:paraId="547D6917" w14:textId="77777777" w:rsidR="0025189C" w:rsidRPr="00B51518" w:rsidRDefault="0025189C" w:rsidP="00C34403">
      <w:pPr>
        <w:pStyle w:val="DefaultText"/>
        <w:widowControl/>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Include any forms provided in the submission package or reproduce those forms as closely as possible.  All information should be presented in the same order and format as described in the </w:t>
      </w:r>
      <w:r>
        <w:rPr>
          <w:rStyle w:val="InitialStyle"/>
          <w:rFonts w:ascii="Arial" w:hAnsi="Arial" w:cs="Arial"/>
        </w:rPr>
        <w:t>RFA</w:t>
      </w:r>
      <w:r w:rsidRPr="00B51518">
        <w:rPr>
          <w:rStyle w:val="InitialStyle"/>
          <w:rFonts w:ascii="Arial" w:hAnsi="Arial" w:cs="Arial"/>
        </w:rPr>
        <w:t>.</w:t>
      </w:r>
    </w:p>
    <w:p w14:paraId="6A357A2F" w14:textId="77777777" w:rsidR="0025189C" w:rsidRPr="00B51518" w:rsidRDefault="0025189C" w:rsidP="00C34403">
      <w:pPr>
        <w:pStyle w:val="DefaultText"/>
        <w:widowControl/>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It is the responsibility of the </w:t>
      </w:r>
      <w:r>
        <w:rPr>
          <w:rStyle w:val="InitialStyle"/>
          <w:rFonts w:ascii="Arial" w:hAnsi="Arial" w:cs="Arial"/>
        </w:rPr>
        <w:t>applicant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w:t>
      </w:r>
      <w:r>
        <w:rPr>
          <w:rStyle w:val="InitialStyle"/>
          <w:rFonts w:ascii="Arial" w:hAnsi="Arial" w:cs="Arial"/>
        </w:rPr>
        <w:t>RFA</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xml:space="preserve">.  Failure to provide information requested in this </w:t>
      </w:r>
      <w:r>
        <w:rPr>
          <w:rStyle w:val="InitialStyle"/>
          <w:rFonts w:ascii="Arial" w:hAnsi="Arial" w:cs="Arial"/>
        </w:rPr>
        <w:t>RFA</w:t>
      </w:r>
      <w:r w:rsidRPr="00B51518">
        <w:rPr>
          <w:rStyle w:val="InitialStyle"/>
          <w:rFonts w:ascii="Arial" w:hAnsi="Arial" w:cs="Arial"/>
        </w:rPr>
        <w:t xml:space="preserve"> may, at the discretion of the Department’s evaluation review team, result in a lower rating for the incomplete sections and may result in the </w:t>
      </w:r>
      <w:r>
        <w:rPr>
          <w:rStyle w:val="InitialStyle"/>
          <w:rFonts w:ascii="Arial" w:hAnsi="Arial" w:cs="Arial"/>
        </w:rPr>
        <w:t>application</w:t>
      </w:r>
      <w:r w:rsidRPr="00B51518">
        <w:rPr>
          <w:rStyle w:val="InitialStyle"/>
          <w:rFonts w:ascii="Arial" w:hAnsi="Arial" w:cs="Arial"/>
        </w:rPr>
        <w:t xml:space="preserve"> being disqualified for consideration.</w:t>
      </w:r>
    </w:p>
    <w:p w14:paraId="209D4D52" w14:textId="77777777" w:rsidR="0025189C" w:rsidRDefault="0025189C" w:rsidP="0025189C">
      <w:pPr>
        <w:ind w:left="360" w:hanging="360"/>
        <w:rPr>
          <w:rStyle w:val="InitialStyle"/>
          <w:rFonts w:ascii="Arial" w:hAnsi="Arial" w:cs="Arial"/>
          <w:b/>
          <w:bCs/>
        </w:rPr>
      </w:pPr>
      <w:bookmarkStart w:id="32" w:name="_Toc367174736"/>
      <w:bookmarkStart w:id="33" w:name="_Toc397069205"/>
    </w:p>
    <w:p w14:paraId="4DABFA03" w14:textId="77777777" w:rsidR="0025189C" w:rsidRPr="00010297" w:rsidRDefault="0025189C" w:rsidP="00C34403">
      <w:pPr>
        <w:pStyle w:val="Heading2"/>
        <w:numPr>
          <w:ilvl w:val="0"/>
          <w:numId w:val="20"/>
        </w:numPr>
        <w:spacing w:before="0"/>
        <w:ind w:left="360"/>
        <w:rPr>
          <w:rStyle w:val="InitialStyle"/>
        </w:rPr>
      </w:pPr>
      <w:bookmarkStart w:id="34" w:name="_Toc96080521"/>
      <w:r w:rsidRPr="00010297">
        <w:rPr>
          <w:rStyle w:val="InitialStyle"/>
        </w:rPr>
        <w:t>Application Contents</w:t>
      </w:r>
      <w:bookmarkEnd w:id="32"/>
      <w:bookmarkEnd w:id="33"/>
      <w:bookmarkEnd w:id="34"/>
      <w:r w:rsidRPr="00010297">
        <w:rPr>
          <w:rStyle w:val="InitialStyle"/>
        </w:rPr>
        <w:t xml:space="preserve"> </w:t>
      </w:r>
    </w:p>
    <w:p w14:paraId="6125CACC" w14:textId="0DE07B0C" w:rsidR="0025189C" w:rsidRDefault="0025189C" w:rsidP="0025189C">
      <w:pPr>
        <w:ind w:left="360" w:hanging="360"/>
        <w:rPr>
          <w:rFonts w:ascii="Arial" w:hAnsi="Arial" w:cs="Arial"/>
          <w:bCs/>
          <w:sz w:val="24"/>
          <w:szCs w:val="24"/>
        </w:rPr>
      </w:pPr>
      <w:bookmarkStart w:id="35" w:name="_Toc367174737"/>
      <w:r>
        <w:rPr>
          <w:rFonts w:ascii="Arial" w:hAnsi="Arial" w:cs="Arial"/>
          <w:bCs/>
          <w:sz w:val="24"/>
          <w:szCs w:val="24"/>
        </w:rPr>
        <w:t>The application must include the following:</w:t>
      </w:r>
    </w:p>
    <w:p w14:paraId="77DD2D8F" w14:textId="77777777" w:rsidR="0025189C" w:rsidRPr="00F12BA7" w:rsidRDefault="0025189C" w:rsidP="0025189C">
      <w:pPr>
        <w:ind w:left="360" w:hanging="360"/>
        <w:rPr>
          <w:rFonts w:ascii="Arial" w:hAnsi="Arial" w:cs="Arial"/>
          <w:bCs/>
          <w:sz w:val="24"/>
          <w:szCs w:val="24"/>
        </w:rPr>
      </w:pPr>
    </w:p>
    <w:p w14:paraId="01E1D512" w14:textId="77777777" w:rsidR="0025189C" w:rsidRPr="00F12BA7" w:rsidRDefault="0025189C" w:rsidP="00C34403">
      <w:pPr>
        <w:pStyle w:val="ListParagraph"/>
        <w:numPr>
          <w:ilvl w:val="0"/>
          <w:numId w:val="21"/>
        </w:numPr>
        <w:rPr>
          <w:rFonts w:ascii="Arial" w:hAnsi="Arial" w:cs="Arial"/>
          <w:b/>
          <w:bCs/>
          <w:sz w:val="24"/>
          <w:szCs w:val="24"/>
        </w:rPr>
      </w:pPr>
      <w:r>
        <w:rPr>
          <w:rFonts w:ascii="Arial" w:hAnsi="Arial" w:cs="Arial"/>
          <w:b/>
          <w:bCs/>
          <w:sz w:val="24"/>
          <w:szCs w:val="24"/>
        </w:rPr>
        <w:t>Application</w:t>
      </w:r>
      <w:r w:rsidRPr="00F12BA7">
        <w:rPr>
          <w:rFonts w:ascii="Arial" w:hAnsi="Arial" w:cs="Arial"/>
          <w:b/>
          <w:bCs/>
          <w:sz w:val="24"/>
          <w:szCs w:val="24"/>
        </w:rPr>
        <w:t xml:space="preserve"> Cover Page </w:t>
      </w:r>
      <w:r w:rsidRPr="00F12BA7">
        <w:rPr>
          <w:rFonts w:ascii="Arial" w:hAnsi="Arial" w:cs="Arial"/>
          <w:bCs/>
          <w:sz w:val="24"/>
          <w:szCs w:val="24"/>
        </w:rPr>
        <w:t>(max: 1 page)</w:t>
      </w:r>
    </w:p>
    <w:p w14:paraId="4FB7C8AA" w14:textId="77777777" w:rsidR="0025189C" w:rsidRPr="00F12BA7" w:rsidRDefault="0025189C" w:rsidP="0025189C">
      <w:pPr>
        <w:ind w:left="720"/>
        <w:rPr>
          <w:rFonts w:ascii="Arial" w:hAnsi="Arial" w:cs="Arial"/>
          <w:bCs/>
          <w:sz w:val="24"/>
          <w:szCs w:val="24"/>
        </w:rPr>
      </w:pPr>
      <w:r>
        <w:rPr>
          <w:rFonts w:ascii="Arial" w:hAnsi="Arial" w:cs="Arial"/>
          <w:bCs/>
          <w:sz w:val="24"/>
          <w:szCs w:val="24"/>
        </w:rPr>
        <w:t>Applicant</w:t>
      </w:r>
      <w:r w:rsidRPr="00F12BA7">
        <w:rPr>
          <w:rFonts w:ascii="Arial" w:hAnsi="Arial" w:cs="Arial"/>
          <w:bCs/>
          <w:sz w:val="24"/>
          <w:szCs w:val="24"/>
        </w:rPr>
        <w:t xml:space="preserve">s should complete the </w:t>
      </w:r>
      <w:r>
        <w:rPr>
          <w:rFonts w:ascii="Arial" w:hAnsi="Arial" w:cs="Arial"/>
          <w:bCs/>
          <w:sz w:val="24"/>
          <w:szCs w:val="24"/>
        </w:rPr>
        <w:t>application</w:t>
      </w:r>
      <w:r w:rsidRPr="00F12BA7">
        <w:rPr>
          <w:rFonts w:ascii="Arial" w:hAnsi="Arial" w:cs="Arial"/>
          <w:bCs/>
          <w:sz w:val="24"/>
          <w:szCs w:val="24"/>
        </w:rPr>
        <w:t xml:space="preserve"> cover page </w:t>
      </w:r>
      <w:r>
        <w:rPr>
          <w:rFonts w:ascii="Arial" w:hAnsi="Arial" w:cs="Arial"/>
          <w:bCs/>
          <w:sz w:val="24"/>
          <w:szCs w:val="24"/>
        </w:rPr>
        <w:t xml:space="preserve">that is </w:t>
      </w:r>
      <w:r w:rsidRPr="00F12BA7">
        <w:rPr>
          <w:rFonts w:ascii="Arial" w:hAnsi="Arial" w:cs="Arial"/>
          <w:bCs/>
          <w:sz w:val="24"/>
          <w:szCs w:val="24"/>
        </w:rPr>
        <w:t xml:space="preserve">provided </w:t>
      </w:r>
      <w:r>
        <w:rPr>
          <w:rFonts w:ascii="Arial" w:hAnsi="Arial" w:cs="Arial"/>
          <w:bCs/>
          <w:sz w:val="24"/>
          <w:szCs w:val="24"/>
        </w:rPr>
        <w:t>with the application</w:t>
      </w:r>
      <w:r w:rsidRPr="00F12BA7">
        <w:rPr>
          <w:rFonts w:ascii="Arial" w:hAnsi="Arial" w:cs="Arial"/>
          <w:bCs/>
          <w:sz w:val="24"/>
          <w:szCs w:val="24"/>
        </w:rPr>
        <w:t xml:space="preserve">.  The </w:t>
      </w:r>
      <w:r>
        <w:rPr>
          <w:rFonts w:ascii="Arial" w:hAnsi="Arial" w:cs="Arial"/>
          <w:bCs/>
          <w:sz w:val="24"/>
          <w:szCs w:val="24"/>
        </w:rPr>
        <w:t>application</w:t>
      </w:r>
      <w:r w:rsidRPr="00F12BA7">
        <w:rPr>
          <w:rFonts w:ascii="Arial" w:hAnsi="Arial" w:cs="Arial"/>
          <w:bCs/>
          <w:sz w:val="24"/>
          <w:szCs w:val="24"/>
        </w:rPr>
        <w:t xml:space="preserve"> cover page must be the first part of the </w:t>
      </w:r>
      <w:r>
        <w:rPr>
          <w:rFonts w:ascii="Arial" w:hAnsi="Arial" w:cs="Arial"/>
          <w:bCs/>
          <w:sz w:val="24"/>
          <w:szCs w:val="24"/>
        </w:rPr>
        <w:t>application</w:t>
      </w:r>
      <w:r w:rsidRPr="00F12BA7">
        <w:rPr>
          <w:rFonts w:ascii="Arial" w:hAnsi="Arial" w:cs="Arial"/>
          <w:bCs/>
          <w:sz w:val="24"/>
          <w:szCs w:val="24"/>
        </w:rPr>
        <w:t xml:space="preserve"> package.  The </w:t>
      </w:r>
      <w:r>
        <w:rPr>
          <w:rFonts w:ascii="Arial" w:hAnsi="Arial" w:cs="Arial"/>
          <w:bCs/>
          <w:sz w:val="24"/>
          <w:szCs w:val="24"/>
        </w:rPr>
        <w:t>application</w:t>
      </w:r>
      <w:r w:rsidRPr="00F12BA7">
        <w:rPr>
          <w:rFonts w:ascii="Arial" w:hAnsi="Arial" w:cs="Arial"/>
          <w:bCs/>
          <w:sz w:val="24"/>
          <w:szCs w:val="24"/>
        </w:rPr>
        <w:t xml:space="preserve"> cover page shall be dated and signed by a person authorized to </w:t>
      </w:r>
      <w:proofErr w:type="gramStart"/>
      <w:r w:rsidRPr="00F12BA7">
        <w:rPr>
          <w:rFonts w:ascii="Arial" w:hAnsi="Arial" w:cs="Arial"/>
          <w:bCs/>
          <w:sz w:val="24"/>
          <w:szCs w:val="24"/>
        </w:rPr>
        <w:t>enter into</w:t>
      </w:r>
      <w:proofErr w:type="gramEnd"/>
      <w:r w:rsidRPr="00F12BA7">
        <w:rPr>
          <w:rFonts w:ascii="Arial" w:hAnsi="Arial" w:cs="Arial"/>
          <w:bCs/>
          <w:sz w:val="24"/>
          <w:szCs w:val="24"/>
        </w:rPr>
        <w:t xml:space="preserve"> contracts on behalf of the </w:t>
      </w:r>
      <w:r>
        <w:rPr>
          <w:rFonts w:ascii="Arial" w:hAnsi="Arial" w:cs="Arial"/>
          <w:bCs/>
          <w:sz w:val="24"/>
          <w:szCs w:val="24"/>
        </w:rPr>
        <w:t>Applicant</w:t>
      </w:r>
      <w:r w:rsidRPr="00F12BA7">
        <w:rPr>
          <w:rFonts w:ascii="Arial" w:hAnsi="Arial" w:cs="Arial"/>
          <w:bCs/>
          <w:sz w:val="24"/>
          <w:szCs w:val="24"/>
        </w:rPr>
        <w:t xml:space="preserve">.  </w:t>
      </w:r>
    </w:p>
    <w:p w14:paraId="5899F348" w14:textId="77777777" w:rsidR="0025189C" w:rsidRPr="00F12BA7" w:rsidRDefault="0025189C" w:rsidP="0025189C">
      <w:pPr>
        <w:ind w:left="720" w:hanging="360"/>
        <w:rPr>
          <w:rFonts w:ascii="Arial" w:hAnsi="Arial" w:cs="Arial"/>
          <w:bCs/>
          <w:sz w:val="24"/>
          <w:szCs w:val="24"/>
        </w:rPr>
      </w:pPr>
    </w:p>
    <w:p w14:paraId="2516F39D" w14:textId="77777777" w:rsidR="0025189C" w:rsidRPr="00F12BA7" w:rsidRDefault="0025189C" w:rsidP="0025189C">
      <w:pPr>
        <w:ind w:left="720" w:hanging="360"/>
        <w:rPr>
          <w:rFonts w:ascii="Arial" w:hAnsi="Arial" w:cs="Arial"/>
          <w:bCs/>
          <w:sz w:val="24"/>
          <w:szCs w:val="24"/>
        </w:rPr>
      </w:pPr>
      <w:r>
        <w:rPr>
          <w:rFonts w:ascii="Arial" w:hAnsi="Arial" w:cs="Arial"/>
          <w:b/>
          <w:bCs/>
          <w:sz w:val="24"/>
          <w:szCs w:val="24"/>
        </w:rPr>
        <w:t>2.</w:t>
      </w:r>
      <w:r w:rsidRPr="00F12BA7">
        <w:rPr>
          <w:rFonts w:ascii="Arial" w:hAnsi="Arial" w:cs="Arial"/>
          <w:b/>
          <w:bCs/>
          <w:sz w:val="24"/>
          <w:szCs w:val="24"/>
        </w:rPr>
        <w:tab/>
      </w:r>
      <w:r w:rsidRPr="0036440D">
        <w:rPr>
          <w:rFonts w:ascii="Arial" w:hAnsi="Arial" w:cs="Arial"/>
          <w:b/>
          <w:bCs/>
          <w:spacing w:val="-8"/>
          <w:sz w:val="24"/>
          <w:szCs w:val="24"/>
        </w:rPr>
        <w:t>Debarment, Performance and Non-Collusion Certification Form</w:t>
      </w:r>
      <w:r w:rsidRPr="0036440D">
        <w:rPr>
          <w:rFonts w:ascii="Arial" w:hAnsi="Arial" w:cs="Arial"/>
          <w:bCs/>
          <w:spacing w:val="-8"/>
          <w:sz w:val="24"/>
          <w:szCs w:val="24"/>
        </w:rPr>
        <w:t xml:space="preserve"> (max: 1 page)</w:t>
      </w:r>
    </w:p>
    <w:p w14:paraId="7C8C9B6F" w14:textId="77777777" w:rsidR="0025189C" w:rsidRPr="00B51518" w:rsidRDefault="0025189C" w:rsidP="0025189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Pr>
          <w:rFonts w:ascii="Arial" w:hAnsi="Arial" w:cs="Arial"/>
          <w:bCs/>
        </w:rPr>
        <w:t>Applicant</w:t>
      </w:r>
      <w:r w:rsidRPr="00F12BA7">
        <w:rPr>
          <w:rFonts w:ascii="Arial" w:hAnsi="Arial" w:cs="Arial"/>
          <w:bCs/>
        </w:rPr>
        <w:t xml:space="preserve">s should complete the form </w:t>
      </w:r>
      <w:r>
        <w:rPr>
          <w:rFonts w:ascii="Arial" w:hAnsi="Arial" w:cs="Arial"/>
          <w:bCs/>
        </w:rPr>
        <w:t xml:space="preserve">that is </w:t>
      </w:r>
      <w:r w:rsidRPr="00F12BA7">
        <w:rPr>
          <w:rFonts w:ascii="Arial" w:hAnsi="Arial" w:cs="Arial"/>
          <w:bCs/>
        </w:rPr>
        <w:t xml:space="preserve">provided </w:t>
      </w:r>
      <w:r w:rsidRPr="00D620B0">
        <w:rPr>
          <w:rFonts w:ascii="Arial" w:hAnsi="Arial" w:cs="Arial"/>
          <w:bCs/>
        </w:rPr>
        <w:t>with the application.</w:t>
      </w:r>
      <w:r>
        <w:rPr>
          <w:rFonts w:ascii="Arial" w:hAnsi="Arial" w:cs="Arial"/>
          <w:bCs/>
        </w:rPr>
        <w:t xml:space="preserve"> </w:t>
      </w:r>
      <w:r w:rsidRPr="00B51518">
        <w:rPr>
          <w:rFonts w:ascii="Arial" w:hAnsi="Arial" w:cs="Arial"/>
        </w:rPr>
        <w:t xml:space="preserve">Failure to provide this certification may result in the disqualification of the </w:t>
      </w:r>
      <w:r>
        <w:rPr>
          <w:rFonts w:ascii="Arial" w:hAnsi="Arial" w:cs="Arial"/>
        </w:rPr>
        <w:t>application</w:t>
      </w:r>
      <w:r w:rsidRPr="00B51518">
        <w:rPr>
          <w:rFonts w:ascii="Arial" w:hAnsi="Arial" w:cs="Arial"/>
        </w:rPr>
        <w:t>, at the discretion of the Department.</w:t>
      </w:r>
    </w:p>
    <w:p w14:paraId="3933E384" w14:textId="77777777" w:rsidR="0025189C" w:rsidRPr="00F12BA7" w:rsidRDefault="0025189C" w:rsidP="0025189C">
      <w:pPr>
        <w:ind w:left="720" w:hanging="360"/>
        <w:rPr>
          <w:rFonts w:ascii="Arial" w:hAnsi="Arial" w:cs="Arial"/>
          <w:b/>
          <w:bCs/>
          <w:sz w:val="24"/>
          <w:szCs w:val="24"/>
        </w:rPr>
      </w:pPr>
    </w:p>
    <w:p w14:paraId="16AC11E7" w14:textId="77777777" w:rsidR="0025189C" w:rsidRPr="00F12BA7" w:rsidRDefault="0025189C" w:rsidP="00C34403">
      <w:pPr>
        <w:pStyle w:val="ListParagraph"/>
        <w:numPr>
          <w:ilvl w:val="0"/>
          <w:numId w:val="18"/>
        </w:numPr>
        <w:ind w:left="720"/>
        <w:rPr>
          <w:rFonts w:ascii="Arial" w:hAnsi="Arial" w:cs="Arial"/>
          <w:b/>
          <w:bCs/>
          <w:sz w:val="24"/>
          <w:szCs w:val="24"/>
        </w:rPr>
      </w:pPr>
      <w:r w:rsidRPr="00F12BA7">
        <w:rPr>
          <w:rFonts w:ascii="Arial" w:hAnsi="Arial" w:cs="Arial"/>
          <w:b/>
          <w:bCs/>
          <w:sz w:val="24"/>
          <w:szCs w:val="24"/>
        </w:rPr>
        <w:t>Applicant Qualifications and Experience</w:t>
      </w:r>
      <w:bookmarkEnd w:id="35"/>
      <w:r w:rsidRPr="00F12BA7">
        <w:rPr>
          <w:rFonts w:ascii="Arial" w:hAnsi="Arial" w:cs="Arial"/>
          <w:b/>
          <w:bCs/>
          <w:sz w:val="24"/>
          <w:szCs w:val="24"/>
        </w:rPr>
        <w:t xml:space="preserve"> </w:t>
      </w:r>
    </w:p>
    <w:p w14:paraId="62378150" w14:textId="77777777" w:rsidR="0025189C" w:rsidRPr="00F12BA7" w:rsidRDefault="0025189C" w:rsidP="0025189C">
      <w:pPr>
        <w:ind w:left="720" w:hanging="360"/>
        <w:rPr>
          <w:rFonts w:ascii="Arial" w:hAnsi="Arial" w:cs="Arial"/>
          <w:bCs/>
          <w:sz w:val="24"/>
          <w:szCs w:val="24"/>
        </w:rPr>
      </w:pPr>
    </w:p>
    <w:p w14:paraId="0668D553" w14:textId="534CF0AD" w:rsidR="0025189C" w:rsidRPr="0082043C" w:rsidRDefault="0025189C" w:rsidP="0025189C">
      <w:pPr>
        <w:spacing w:after="240"/>
        <w:ind w:left="1080" w:hanging="360"/>
        <w:rPr>
          <w:rFonts w:ascii="Arial" w:hAnsi="Arial" w:cs="Arial"/>
          <w:b/>
          <w:bCs/>
          <w:sz w:val="24"/>
          <w:szCs w:val="24"/>
        </w:rPr>
      </w:pPr>
      <w:r w:rsidRPr="0082043C">
        <w:rPr>
          <w:rFonts w:ascii="Arial" w:hAnsi="Arial" w:cs="Arial"/>
          <w:b/>
          <w:bCs/>
          <w:sz w:val="24"/>
          <w:szCs w:val="24"/>
        </w:rPr>
        <w:t>a.</w:t>
      </w:r>
      <w:r>
        <w:rPr>
          <w:rFonts w:ascii="Arial" w:hAnsi="Arial" w:cs="Arial"/>
          <w:b/>
          <w:bCs/>
          <w:sz w:val="24"/>
          <w:szCs w:val="24"/>
        </w:rPr>
        <w:tab/>
        <w:t>Summary</w:t>
      </w:r>
      <w:r w:rsidRPr="0082043C">
        <w:rPr>
          <w:rFonts w:ascii="Arial" w:hAnsi="Arial" w:cs="Arial"/>
          <w:b/>
          <w:bCs/>
          <w:sz w:val="24"/>
          <w:szCs w:val="24"/>
        </w:rPr>
        <w:t xml:space="preserve"> of the Organization’s Qualifications</w:t>
      </w:r>
      <w:r>
        <w:rPr>
          <w:rFonts w:ascii="Arial" w:hAnsi="Arial" w:cs="Arial"/>
          <w:b/>
          <w:bCs/>
          <w:sz w:val="24"/>
          <w:szCs w:val="24"/>
        </w:rPr>
        <w:t xml:space="preserve"> and Experience </w:t>
      </w:r>
      <w:r w:rsidRPr="00F12BA7">
        <w:rPr>
          <w:rFonts w:ascii="Arial" w:hAnsi="Arial" w:cs="Arial"/>
          <w:bCs/>
          <w:sz w:val="24"/>
          <w:szCs w:val="24"/>
        </w:rPr>
        <w:t>(max: 2 pages)</w:t>
      </w:r>
    </w:p>
    <w:p w14:paraId="7ECC7CE8" w14:textId="77777777" w:rsidR="0025189C" w:rsidRPr="00F12BA7" w:rsidRDefault="0025189C" w:rsidP="0025189C">
      <w:pPr>
        <w:spacing w:after="240"/>
        <w:ind w:left="1080"/>
        <w:rPr>
          <w:rFonts w:ascii="Arial" w:hAnsi="Arial" w:cs="Arial"/>
          <w:bCs/>
          <w:sz w:val="24"/>
          <w:szCs w:val="24"/>
        </w:rPr>
      </w:pPr>
      <w:r w:rsidRPr="00F12BA7">
        <w:rPr>
          <w:rFonts w:ascii="Arial" w:hAnsi="Arial" w:cs="Arial"/>
          <w:bCs/>
          <w:sz w:val="24"/>
          <w:szCs w:val="24"/>
        </w:rPr>
        <w:t xml:space="preserve">Present </w:t>
      </w:r>
      <w:proofErr w:type="gramStart"/>
      <w:r w:rsidRPr="00F12BA7">
        <w:rPr>
          <w:rFonts w:ascii="Arial" w:hAnsi="Arial" w:cs="Arial"/>
          <w:bCs/>
          <w:sz w:val="24"/>
          <w:szCs w:val="24"/>
        </w:rPr>
        <w:t>a brief summary</w:t>
      </w:r>
      <w:proofErr w:type="gramEnd"/>
      <w:r w:rsidRPr="00F12BA7">
        <w:rPr>
          <w:rFonts w:ascii="Arial" w:hAnsi="Arial" w:cs="Arial"/>
          <w:bCs/>
          <w:sz w:val="24"/>
          <w:szCs w:val="24"/>
        </w:rPr>
        <w:t xml:space="preserve"> of applicant’s qualifications to carry out the project and to manage the grant. Summarize relevant experience, especially experience with NPS projects, and financial, administrative and technical qualifications of the organization.  Summarize relevant experience of the person to be assigned to manage the project. </w:t>
      </w:r>
    </w:p>
    <w:p w14:paraId="05E0D37C" w14:textId="77777777" w:rsidR="0025189C" w:rsidRPr="0025189C" w:rsidRDefault="0025189C" w:rsidP="00C34403">
      <w:pPr>
        <w:pStyle w:val="ListParagraph"/>
        <w:numPr>
          <w:ilvl w:val="0"/>
          <w:numId w:val="40"/>
        </w:numPr>
        <w:contextualSpacing/>
        <w:rPr>
          <w:rFonts w:ascii="Arial" w:hAnsi="Arial" w:cs="Arial"/>
          <w:bCs/>
          <w:sz w:val="24"/>
          <w:szCs w:val="24"/>
        </w:rPr>
      </w:pPr>
      <w:r w:rsidRPr="0025189C">
        <w:rPr>
          <w:rFonts w:ascii="Arial" w:hAnsi="Arial" w:cs="Arial"/>
          <w:bCs/>
          <w:sz w:val="24"/>
          <w:szCs w:val="24"/>
        </w:rPr>
        <w:t xml:space="preserve">If you plan to issue a sub-grant to an eligible recipient, provide their name, qualifications and contact information. </w:t>
      </w:r>
    </w:p>
    <w:p w14:paraId="1D1DF1A0" w14:textId="77777777" w:rsidR="0025189C" w:rsidRPr="0025189C" w:rsidRDefault="0025189C" w:rsidP="00C34403">
      <w:pPr>
        <w:pStyle w:val="ListParagraph"/>
        <w:numPr>
          <w:ilvl w:val="0"/>
          <w:numId w:val="40"/>
        </w:numPr>
        <w:contextualSpacing/>
        <w:rPr>
          <w:rFonts w:ascii="Arial" w:hAnsi="Arial" w:cs="Arial"/>
          <w:bCs/>
          <w:sz w:val="24"/>
          <w:szCs w:val="24"/>
        </w:rPr>
      </w:pPr>
      <w:r w:rsidRPr="0025189C">
        <w:rPr>
          <w:rFonts w:ascii="Arial" w:hAnsi="Arial" w:cs="Arial"/>
          <w:bCs/>
          <w:sz w:val="24"/>
          <w:szCs w:val="24"/>
        </w:rPr>
        <w:t>If you plan to acquire consultant services, list key qualifications and experience that you will request in your solicitation for services.</w:t>
      </w:r>
      <w:r w:rsidRPr="0025189C">
        <w:rPr>
          <w:rFonts w:ascii="Arial" w:hAnsi="Arial" w:cs="Arial"/>
          <w:b/>
          <w:bCs/>
          <w:sz w:val="24"/>
          <w:szCs w:val="24"/>
        </w:rPr>
        <w:t xml:space="preserve"> </w:t>
      </w:r>
    </w:p>
    <w:p w14:paraId="20CB35BC" w14:textId="77777777" w:rsidR="0025189C" w:rsidRPr="0025189C" w:rsidRDefault="0025189C" w:rsidP="00C34403">
      <w:pPr>
        <w:pStyle w:val="ListParagraph"/>
        <w:numPr>
          <w:ilvl w:val="0"/>
          <w:numId w:val="40"/>
        </w:numPr>
        <w:rPr>
          <w:rFonts w:ascii="Arial" w:hAnsi="Arial" w:cs="Arial"/>
          <w:bCs/>
          <w:sz w:val="24"/>
          <w:szCs w:val="24"/>
        </w:rPr>
      </w:pPr>
      <w:r w:rsidRPr="0025189C">
        <w:rPr>
          <w:rFonts w:ascii="Arial" w:hAnsi="Arial" w:cs="Arial"/>
          <w:bCs/>
          <w:sz w:val="24"/>
          <w:szCs w:val="24"/>
        </w:rPr>
        <w:t>If you plan to use volunteer partners to accomplish a significant part of the project (e.g., conducting a watershed survey, gathering monitoring data), list pertinent key qualifications.</w:t>
      </w:r>
    </w:p>
    <w:p w14:paraId="2ED92006" w14:textId="77777777" w:rsidR="0025189C" w:rsidRPr="0025189C" w:rsidRDefault="0025189C" w:rsidP="00C34403">
      <w:pPr>
        <w:pStyle w:val="ListParagraph"/>
        <w:numPr>
          <w:ilvl w:val="0"/>
          <w:numId w:val="40"/>
        </w:numPr>
        <w:contextualSpacing/>
        <w:rPr>
          <w:rFonts w:ascii="Arial" w:hAnsi="Arial" w:cs="Arial"/>
          <w:bCs/>
          <w:sz w:val="24"/>
          <w:szCs w:val="24"/>
        </w:rPr>
      </w:pPr>
      <w:r w:rsidRPr="0025189C">
        <w:rPr>
          <w:rFonts w:ascii="Arial" w:hAnsi="Arial" w:cs="Arial"/>
          <w:bCs/>
          <w:sz w:val="24"/>
          <w:szCs w:val="24"/>
        </w:rPr>
        <w:t>Make note of all tasks to be delegated to sub-grantees and/or consultants.</w:t>
      </w:r>
    </w:p>
    <w:p w14:paraId="5AAE5EE5" w14:textId="77777777" w:rsidR="0025189C" w:rsidRDefault="0025189C" w:rsidP="0025189C">
      <w:pPr>
        <w:ind w:left="1080" w:hanging="360"/>
        <w:rPr>
          <w:rFonts w:ascii="Arial" w:hAnsi="Arial" w:cs="Arial"/>
          <w:bCs/>
          <w:sz w:val="24"/>
          <w:szCs w:val="24"/>
        </w:rPr>
      </w:pPr>
    </w:p>
    <w:p w14:paraId="6E7B536D" w14:textId="6C0CF4A8" w:rsidR="0025189C" w:rsidRPr="0082043C" w:rsidRDefault="0025189C" w:rsidP="0025189C">
      <w:pPr>
        <w:ind w:left="1080" w:hanging="360"/>
        <w:rPr>
          <w:rFonts w:ascii="Arial" w:hAnsi="Arial" w:cs="Arial"/>
          <w:b/>
          <w:bCs/>
          <w:sz w:val="24"/>
          <w:szCs w:val="24"/>
        </w:rPr>
      </w:pPr>
      <w:r w:rsidRPr="0082043C">
        <w:rPr>
          <w:rFonts w:ascii="Arial" w:hAnsi="Arial" w:cs="Arial"/>
          <w:b/>
          <w:bCs/>
          <w:sz w:val="24"/>
          <w:szCs w:val="24"/>
        </w:rPr>
        <w:t>b.</w:t>
      </w:r>
      <w:r>
        <w:rPr>
          <w:rFonts w:ascii="Arial" w:hAnsi="Arial" w:cs="Arial"/>
          <w:bCs/>
          <w:sz w:val="24"/>
          <w:szCs w:val="24"/>
        </w:rPr>
        <w:tab/>
      </w:r>
      <w:r w:rsidRPr="0082043C">
        <w:rPr>
          <w:rFonts w:ascii="Arial" w:hAnsi="Arial" w:cs="Arial"/>
          <w:b/>
          <w:bCs/>
          <w:sz w:val="24"/>
          <w:szCs w:val="24"/>
        </w:rPr>
        <w:t xml:space="preserve">Litigation </w:t>
      </w:r>
      <w:r w:rsidRPr="0082043C">
        <w:rPr>
          <w:rFonts w:ascii="Arial" w:hAnsi="Arial" w:cs="Arial"/>
          <w:bCs/>
          <w:sz w:val="24"/>
          <w:szCs w:val="24"/>
        </w:rPr>
        <w:t>(does not count toward page limit)</w:t>
      </w:r>
    </w:p>
    <w:p w14:paraId="0C3C6D71" w14:textId="2D08387B" w:rsidR="0025189C" w:rsidRDefault="0025189C" w:rsidP="0025189C">
      <w:pPr>
        <w:ind w:left="1080"/>
        <w:rPr>
          <w:rFonts w:ascii="Arial" w:hAnsi="Arial" w:cs="Arial"/>
          <w:bCs/>
          <w:sz w:val="24"/>
          <w:szCs w:val="24"/>
        </w:rPr>
      </w:pPr>
      <w:r w:rsidRPr="0082043C">
        <w:rPr>
          <w:rFonts w:ascii="Arial" w:hAnsi="Arial" w:cs="Arial"/>
          <w:bCs/>
          <w:sz w:val="24"/>
          <w:szCs w:val="24"/>
        </w:rPr>
        <w:t xml:space="preserve">Attach a list of all current litigation in which the </w:t>
      </w:r>
      <w:r>
        <w:rPr>
          <w:rFonts w:ascii="Arial" w:hAnsi="Arial" w:cs="Arial"/>
          <w:bCs/>
          <w:sz w:val="24"/>
          <w:szCs w:val="24"/>
        </w:rPr>
        <w:t>applicant</w:t>
      </w:r>
      <w:r w:rsidRPr="0082043C">
        <w:rPr>
          <w:rFonts w:ascii="Arial" w:hAnsi="Arial" w:cs="Arial"/>
          <w:bCs/>
          <w:sz w:val="24"/>
          <w:szCs w:val="24"/>
        </w:rPr>
        <w:t xml:space="preserve"> is named and a list of all closed cases that have closed within the past five (5) years in which </w:t>
      </w:r>
      <w:r>
        <w:rPr>
          <w:rFonts w:ascii="Arial" w:hAnsi="Arial" w:cs="Arial"/>
          <w:bCs/>
          <w:sz w:val="24"/>
          <w:szCs w:val="24"/>
        </w:rPr>
        <w:t>applicant</w:t>
      </w:r>
      <w:r w:rsidRPr="0082043C">
        <w:rPr>
          <w:rFonts w:ascii="Arial" w:hAnsi="Arial" w:cs="Arial"/>
          <w:bCs/>
          <w:sz w:val="24"/>
          <w:szCs w:val="24"/>
        </w:rPr>
        <w:t xml:space="preserve"> paid the claimant either as part of a settlement or by decree.  For each, list the entity </w:t>
      </w:r>
      <w:proofErr w:type="gramStart"/>
      <w:r w:rsidRPr="0082043C">
        <w:rPr>
          <w:rFonts w:ascii="Arial" w:hAnsi="Arial" w:cs="Arial"/>
          <w:bCs/>
          <w:sz w:val="24"/>
          <w:szCs w:val="24"/>
        </w:rPr>
        <w:t>bringing suit</w:t>
      </w:r>
      <w:proofErr w:type="gramEnd"/>
      <w:r w:rsidRPr="0082043C">
        <w:rPr>
          <w:rFonts w:ascii="Arial" w:hAnsi="Arial" w:cs="Arial"/>
          <w:bCs/>
          <w:sz w:val="24"/>
          <w:szCs w:val="24"/>
        </w:rPr>
        <w:t xml:space="preserve">, the complaint, the accusation, amount, and outcome.  If no litigation will be included, write “none” on submitted attachment.  </w:t>
      </w:r>
    </w:p>
    <w:p w14:paraId="2F6B7F41" w14:textId="77777777" w:rsidR="0025189C" w:rsidRPr="00F12BA7" w:rsidRDefault="0025189C" w:rsidP="0025189C">
      <w:pPr>
        <w:ind w:left="1080"/>
        <w:rPr>
          <w:rFonts w:ascii="Arial" w:hAnsi="Arial" w:cs="Arial"/>
          <w:bCs/>
          <w:sz w:val="24"/>
          <w:szCs w:val="24"/>
        </w:rPr>
      </w:pPr>
    </w:p>
    <w:p w14:paraId="053F50CF" w14:textId="77777777" w:rsidR="0025189C" w:rsidRDefault="0025189C" w:rsidP="00C34403">
      <w:pPr>
        <w:pStyle w:val="ListParagraph"/>
        <w:numPr>
          <w:ilvl w:val="0"/>
          <w:numId w:val="18"/>
        </w:numPr>
        <w:ind w:left="720"/>
        <w:rPr>
          <w:rFonts w:ascii="Arial" w:hAnsi="Arial" w:cs="Arial"/>
          <w:bCs/>
          <w:sz w:val="24"/>
          <w:szCs w:val="24"/>
        </w:rPr>
      </w:pPr>
      <w:r>
        <w:rPr>
          <w:rFonts w:ascii="Arial" w:hAnsi="Arial" w:cs="Arial"/>
          <w:b/>
          <w:bCs/>
          <w:sz w:val="24"/>
          <w:szCs w:val="24"/>
        </w:rPr>
        <w:t>Work Plan</w:t>
      </w:r>
      <w:r w:rsidRPr="00F12BA7">
        <w:rPr>
          <w:rFonts w:ascii="Arial" w:hAnsi="Arial" w:cs="Arial"/>
          <w:b/>
          <w:bCs/>
          <w:sz w:val="24"/>
          <w:szCs w:val="24"/>
        </w:rPr>
        <w:t xml:space="preserve"> </w:t>
      </w:r>
      <w:r w:rsidRPr="00F12BA7">
        <w:rPr>
          <w:rFonts w:ascii="Arial" w:hAnsi="Arial" w:cs="Arial"/>
          <w:bCs/>
          <w:sz w:val="24"/>
          <w:szCs w:val="24"/>
        </w:rPr>
        <w:t xml:space="preserve">(max: </w:t>
      </w:r>
      <w:r w:rsidRPr="00BD37C2">
        <w:rPr>
          <w:rFonts w:ascii="Arial" w:hAnsi="Arial" w:cs="Arial"/>
          <w:bCs/>
          <w:sz w:val="24"/>
          <w:szCs w:val="24"/>
        </w:rPr>
        <w:t>1</w:t>
      </w:r>
      <w:r>
        <w:rPr>
          <w:rFonts w:ascii="Arial" w:hAnsi="Arial" w:cs="Arial"/>
          <w:bCs/>
          <w:sz w:val="24"/>
          <w:szCs w:val="24"/>
        </w:rPr>
        <w:t>5</w:t>
      </w:r>
      <w:r w:rsidRPr="00BD37C2">
        <w:rPr>
          <w:rFonts w:ascii="Arial" w:hAnsi="Arial" w:cs="Arial"/>
          <w:bCs/>
          <w:sz w:val="24"/>
          <w:szCs w:val="24"/>
        </w:rPr>
        <w:t xml:space="preserve"> pages)</w:t>
      </w:r>
    </w:p>
    <w:p w14:paraId="690BD6FC" w14:textId="77777777" w:rsidR="0025189C" w:rsidRPr="00F12BA7" w:rsidRDefault="0025189C" w:rsidP="0025189C">
      <w:pPr>
        <w:pStyle w:val="ListParagraph"/>
        <w:rPr>
          <w:rFonts w:ascii="Arial" w:hAnsi="Arial" w:cs="Arial"/>
          <w:bCs/>
          <w:sz w:val="24"/>
          <w:szCs w:val="24"/>
        </w:rPr>
      </w:pPr>
    </w:p>
    <w:p w14:paraId="06436DD2" w14:textId="77777777" w:rsidR="0025189C" w:rsidRDefault="0025189C" w:rsidP="0025189C">
      <w:pPr>
        <w:ind w:left="720"/>
        <w:rPr>
          <w:rFonts w:ascii="Arial" w:hAnsi="Arial" w:cs="Arial"/>
          <w:bCs/>
          <w:sz w:val="24"/>
          <w:szCs w:val="24"/>
        </w:rPr>
      </w:pPr>
      <w:r w:rsidRPr="00F12BA7">
        <w:rPr>
          <w:rFonts w:ascii="Arial" w:hAnsi="Arial" w:cs="Arial"/>
          <w:bCs/>
          <w:sz w:val="24"/>
          <w:szCs w:val="24"/>
        </w:rPr>
        <w:t xml:space="preserve">The </w:t>
      </w:r>
      <w:r>
        <w:rPr>
          <w:rFonts w:ascii="Arial" w:hAnsi="Arial" w:cs="Arial"/>
          <w:bCs/>
          <w:sz w:val="24"/>
          <w:szCs w:val="24"/>
        </w:rPr>
        <w:t>applicant</w:t>
      </w:r>
      <w:r w:rsidRPr="00F12BA7">
        <w:rPr>
          <w:rFonts w:ascii="Arial" w:hAnsi="Arial" w:cs="Arial"/>
          <w:bCs/>
          <w:sz w:val="24"/>
          <w:szCs w:val="24"/>
        </w:rPr>
        <w:t xml:space="preserve"> should complete</w:t>
      </w:r>
      <w:r>
        <w:rPr>
          <w:rFonts w:ascii="Arial" w:hAnsi="Arial" w:cs="Arial"/>
          <w:bCs/>
          <w:sz w:val="24"/>
          <w:szCs w:val="24"/>
        </w:rPr>
        <w:t xml:space="preserve"> the grant application</w:t>
      </w:r>
      <w:r w:rsidRPr="00F12BA7">
        <w:rPr>
          <w:rFonts w:ascii="Arial" w:hAnsi="Arial" w:cs="Arial"/>
          <w:bCs/>
          <w:sz w:val="24"/>
          <w:szCs w:val="24"/>
        </w:rPr>
        <w:t xml:space="preserve"> using the instructions </w:t>
      </w:r>
      <w:r>
        <w:rPr>
          <w:rFonts w:ascii="Arial" w:hAnsi="Arial" w:cs="Arial"/>
          <w:bCs/>
          <w:sz w:val="24"/>
          <w:szCs w:val="24"/>
        </w:rPr>
        <w:t>included in the application and this RFA</w:t>
      </w:r>
      <w:r w:rsidRPr="00F12BA7">
        <w:rPr>
          <w:rFonts w:ascii="Arial" w:hAnsi="Arial" w:cs="Arial"/>
          <w:bCs/>
          <w:sz w:val="24"/>
          <w:szCs w:val="24"/>
        </w:rPr>
        <w:t>.  Prepare the work plan in a direct, concise style</w:t>
      </w:r>
      <w:r>
        <w:rPr>
          <w:rFonts w:ascii="Arial" w:hAnsi="Arial" w:cs="Arial"/>
          <w:bCs/>
          <w:sz w:val="24"/>
          <w:szCs w:val="24"/>
        </w:rPr>
        <w:t xml:space="preserve"> and use the format provided,</w:t>
      </w:r>
      <w:r w:rsidRPr="00721FA1">
        <w:rPr>
          <w:rFonts w:ascii="Arial" w:hAnsi="Arial" w:cs="Arial"/>
          <w:bCs/>
          <w:sz w:val="24"/>
          <w:szCs w:val="24"/>
        </w:rPr>
        <w:t xml:space="preserve"> including the numbering and section and sub-section headings</w:t>
      </w:r>
      <w:r w:rsidRPr="00F12BA7">
        <w:rPr>
          <w:rFonts w:ascii="Arial" w:hAnsi="Arial" w:cs="Arial"/>
          <w:bCs/>
          <w:sz w:val="24"/>
          <w:szCs w:val="24"/>
        </w:rPr>
        <w:t>.</w:t>
      </w:r>
    </w:p>
    <w:p w14:paraId="63D8D6D2" w14:textId="77777777" w:rsidR="0025189C" w:rsidRPr="00F12BA7" w:rsidRDefault="0025189C" w:rsidP="0025189C">
      <w:pPr>
        <w:ind w:left="720"/>
        <w:rPr>
          <w:rFonts w:ascii="Arial" w:hAnsi="Arial" w:cs="Arial"/>
          <w:bCs/>
          <w:sz w:val="24"/>
          <w:szCs w:val="24"/>
        </w:rPr>
      </w:pPr>
      <w:r>
        <w:rPr>
          <w:rFonts w:ascii="Arial" w:hAnsi="Arial" w:cs="Arial"/>
          <w:bCs/>
          <w:sz w:val="24"/>
          <w:szCs w:val="24"/>
        </w:rPr>
        <w:t xml:space="preserve">The project budget section of the application </w:t>
      </w:r>
      <w:r w:rsidRPr="00F12BA7">
        <w:rPr>
          <w:rFonts w:ascii="Arial" w:hAnsi="Arial" w:cs="Arial"/>
          <w:bCs/>
          <w:sz w:val="24"/>
          <w:szCs w:val="24"/>
        </w:rPr>
        <w:t xml:space="preserve">shall include the costs necessary for the </w:t>
      </w:r>
      <w:r>
        <w:rPr>
          <w:rFonts w:ascii="Arial" w:hAnsi="Arial" w:cs="Arial"/>
          <w:bCs/>
          <w:sz w:val="24"/>
          <w:szCs w:val="24"/>
        </w:rPr>
        <w:t>applicant</w:t>
      </w:r>
      <w:r w:rsidRPr="00F12BA7">
        <w:rPr>
          <w:rFonts w:ascii="Arial" w:hAnsi="Arial" w:cs="Arial"/>
          <w:bCs/>
          <w:sz w:val="24"/>
          <w:szCs w:val="24"/>
        </w:rPr>
        <w:t xml:space="preserve"> to fully comply with the contract terms and conditions and </w:t>
      </w:r>
      <w:r>
        <w:rPr>
          <w:rFonts w:ascii="Arial" w:hAnsi="Arial" w:cs="Arial"/>
          <w:bCs/>
          <w:sz w:val="24"/>
          <w:szCs w:val="24"/>
        </w:rPr>
        <w:t>RFA</w:t>
      </w:r>
      <w:r w:rsidRPr="00F12BA7">
        <w:rPr>
          <w:rFonts w:ascii="Arial" w:hAnsi="Arial" w:cs="Arial"/>
          <w:bCs/>
          <w:sz w:val="24"/>
          <w:szCs w:val="24"/>
        </w:rPr>
        <w:t xml:space="preserve"> requirements.</w:t>
      </w:r>
      <w:r>
        <w:rPr>
          <w:rFonts w:ascii="Arial" w:hAnsi="Arial" w:cs="Arial"/>
          <w:bCs/>
          <w:sz w:val="24"/>
          <w:szCs w:val="24"/>
        </w:rPr>
        <w:t xml:space="preserve"> </w:t>
      </w:r>
      <w:r w:rsidRPr="00F12BA7">
        <w:rPr>
          <w:rFonts w:ascii="Arial" w:hAnsi="Arial" w:cs="Arial"/>
          <w:bCs/>
          <w:sz w:val="24"/>
          <w:szCs w:val="24"/>
        </w:rPr>
        <w:t xml:space="preserve">No costs related to the preparation of the </w:t>
      </w:r>
      <w:r>
        <w:rPr>
          <w:rFonts w:ascii="Arial" w:hAnsi="Arial" w:cs="Arial"/>
          <w:bCs/>
          <w:sz w:val="24"/>
          <w:szCs w:val="24"/>
        </w:rPr>
        <w:t>application</w:t>
      </w:r>
      <w:r w:rsidRPr="00F12BA7">
        <w:rPr>
          <w:rFonts w:ascii="Arial" w:hAnsi="Arial" w:cs="Arial"/>
          <w:bCs/>
          <w:sz w:val="24"/>
          <w:szCs w:val="24"/>
        </w:rPr>
        <w:t xml:space="preserve"> for this </w:t>
      </w:r>
      <w:r>
        <w:rPr>
          <w:rFonts w:ascii="Arial" w:hAnsi="Arial" w:cs="Arial"/>
          <w:bCs/>
          <w:sz w:val="24"/>
          <w:szCs w:val="24"/>
        </w:rPr>
        <w:t>RFA</w:t>
      </w:r>
      <w:r w:rsidRPr="00F12BA7">
        <w:rPr>
          <w:rFonts w:ascii="Arial" w:hAnsi="Arial" w:cs="Arial"/>
          <w:bCs/>
          <w:sz w:val="24"/>
          <w:szCs w:val="24"/>
        </w:rPr>
        <w:t xml:space="preserve"> or to the negotiation of the contract with the Department may be included in the </w:t>
      </w:r>
      <w:r>
        <w:rPr>
          <w:rFonts w:ascii="Arial" w:hAnsi="Arial" w:cs="Arial"/>
          <w:bCs/>
          <w:sz w:val="24"/>
          <w:szCs w:val="24"/>
        </w:rPr>
        <w:t>application</w:t>
      </w:r>
      <w:r w:rsidRPr="00F12BA7">
        <w:rPr>
          <w:rFonts w:ascii="Arial" w:hAnsi="Arial" w:cs="Arial"/>
          <w:bCs/>
          <w:sz w:val="24"/>
          <w:szCs w:val="24"/>
        </w:rPr>
        <w:t>.  Only costs to be incurred after the contract effective date that are specifically related to the implementation or operation of contracted services may be included.</w:t>
      </w:r>
    </w:p>
    <w:p w14:paraId="10B625B6" w14:textId="77777777" w:rsidR="0025189C" w:rsidRDefault="0025189C" w:rsidP="0025189C">
      <w:pPr>
        <w:ind w:left="720"/>
        <w:rPr>
          <w:rStyle w:val="Hyperlink"/>
          <w:rFonts w:ascii="Arial" w:hAnsi="Arial" w:cs="Arial"/>
          <w:sz w:val="24"/>
        </w:rPr>
      </w:pPr>
      <w:r w:rsidRPr="00F12BA7">
        <w:rPr>
          <w:rFonts w:ascii="Arial" w:hAnsi="Arial" w:cs="Arial"/>
          <w:sz w:val="24"/>
        </w:rPr>
        <w:t xml:space="preserve">Refer to DEP’s NPS Grants webpage for an example of the typical content and format of a work plan to develop a watershed-based plan. </w:t>
      </w:r>
      <w:hyperlink r:id="rId32" w:history="1">
        <w:r w:rsidRPr="001B4542">
          <w:rPr>
            <w:rStyle w:val="Hyperlink"/>
            <w:rFonts w:ascii="Arial" w:hAnsi="Arial" w:cs="Arial"/>
            <w:sz w:val="24"/>
          </w:rPr>
          <w:t>http://www.maine.gov/dep/water/grants/319.html</w:t>
        </w:r>
      </w:hyperlink>
    </w:p>
    <w:p w14:paraId="36D16E6A" w14:textId="77777777" w:rsidR="0025189C" w:rsidRPr="0036440D" w:rsidRDefault="0025189C" w:rsidP="0025189C">
      <w:pPr>
        <w:ind w:left="720" w:hanging="360"/>
        <w:rPr>
          <w:rFonts w:ascii="Arial" w:hAnsi="Arial" w:cs="Arial"/>
          <w:bCs/>
          <w:sz w:val="24"/>
          <w:szCs w:val="24"/>
        </w:rPr>
      </w:pPr>
    </w:p>
    <w:p w14:paraId="1B85B44C" w14:textId="77777777" w:rsidR="0025189C" w:rsidRPr="00D80AEE" w:rsidRDefault="0025189C" w:rsidP="00C34403">
      <w:pPr>
        <w:pStyle w:val="ListParagraph"/>
        <w:numPr>
          <w:ilvl w:val="0"/>
          <w:numId w:val="18"/>
        </w:numPr>
        <w:ind w:left="720"/>
        <w:rPr>
          <w:rFonts w:ascii="Arial" w:hAnsi="Arial" w:cs="Arial"/>
          <w:b/>
          <w:bCs/>
          <w:sz w:val="24"/>
          <w:szCs w:val="24"/>
        </w:rPr>
      </w:pPr>
      <w:r w:rsidRPr="00F12BA7">
        <w:rPr>
          <w:rFonts w:ascii="Arial" w:hAnsi="Arial" w:cs="Arial"/>
          <w:b/>
          <w:bCs/>
          <w:sz w:val="24"/>
          <w:szCs w:val="24"/>
        </w:rPr>
        <w:t xml:space="preserve">Location Map </w:t>
      </w:r>
      <w:r w:rsidRPr="00F12BA7">
        <w:rPr>
          <w:rFonts w:ascii="Arial" w:hAnsi="Arial" w:cs="Arial"/>
          <w:bCs/>
          <w:sz w:val="24"/>
          <w:szCs w:val="24"/>
        </w:rPr>
        <w:t>(max: 1 page)</w:t>
      </w:r>
    </w:p>
    <w:p w14:paraId="73628EA3" w14:textId="77777777" w:rsidR="0025189C" w:rsidRPr="00F12BA7" w:rsidRDefault="0025189C" w:rsidP="0025189C">
      <w:pPr>
        <w:pStyle w:val="ListParagraph"/>
        <w:ind w:hanging="360"/>
        <w:rPr>
          <w:rFonts w:ascii="Arial" w:hAnsi="Arial" w:cs="Arial"/>
          <w:b/>
          <w:bCs/>
          <w:sz w:val="24"/>
          <w:szCs w:val="24"/>
        </w:rPr>
      </w:pPr>
    </w:p>
    <w:p w14:paraId="27070AE9" w14:textId="5FDF0165" w:rsidR="0025189C" w:rsidRDefault="0025189C" w:rsidP="0025189C">
      <w:pPr>
        <w:ind w:left="720"/>
        <w:rPr>
          <w:rFonts w:ascii="Arial" w:hAnsi="Arial" w:cs="Arial"/>
          <w:bCs/>
          <w:sz w:val="24"/>
          <w:szCs w:val="24"/>
        </w:rPr>
      </w:pPr>
      <w:r w:rsidRPr="00F12BA7">
        <w:rPr>
          <w:rFonts w:ascii="Arial" w:hAnsi="Arial" w:cs="Arial"/>
          <w:bCs/>
          <w:sz w:val="24"/>
          <w:szCs w:val="24"/>
        </w:rPr>
        <w:t>Provide a location map of the project’s watershed area on one page (8.5" by 11"), clearly showing the waterbody(s), town(s), and the watershed boundary.</w:t>
      </w:r>
    </w:p>
    <w:p w14:paraId="0945648C" w14:textId="77777777" w:rsidR="0025189C" w:rsidRPr="00F12BA7" w:rsidRDefault="0025189C" w:rsidP="0025189C">
      <w:pPr>
        <w:ind w:left="720"/>
        <w:rPr>
          <w:rFonts w:ascii="Arial" w:hAnsi="Arial" w:cs="Arial"/>
          <w:bCs/>
          <w:sz w:val="24"/>
          <w:szCs w:val="24"/>
        </w:rPr>
      </w:pPr>
    </w:p>
    <w:p w14:paraId="543A64AF" w14:textId="77777777" w:rsidR="0025189C" w:rsidRDefault="0025189C" w:rsidP="00C34403">
      <w:pPr>
        <w:pStyle w:val="ListParagraph"/>
        <w:numPr>
          <w:ilvl w:val="0"/>
          <w:numId w:val="18"/>
        </w:numPr>
        <w:ind w:left="720"/>
        <w:rPr>
          <w:rFonts w:ascii="Arial" w:hAnsi="Arial" w:cs="Arial"/>
          <w:bCs/>
          <w:sz w:val="24"/>
          <w:szCs w:val="24"/>
        </w:rPr>
      </w:pPr>
      <w:r>
        <w:rPr>
          <w:rFonts w:ascii="Arial" w:hAnsi="Arial" w:cs="Arial"/>
          <w:b/>
          <w:bCs/>
          <w:sz w:val="24"/>
          <w:szCs w:val="24"/>
        </w:rPr>
        <w:t xml:space="preserve">Progress Implementing Watershed-based Plan </w:t>
      </w:r>
      <w:r>
        <w:rPr>
          <w:rFonts w:ascii="Arial" w:hAnsi="Arial" w:cs="Arial"/>
          <w:bCs/>
          <w:sz w:val="24"/>
          <w:szCs w:val="24"/>
        </w:rPr>
        <w:t>(max: 2 pages)</w:t>
      </w:r>
    </w:p>
    <w:p w14:paraId="5F3577D2" w14:textId="77777777" w:rsidR="0025189C" w:rsidRDefault="0025189C" w:rsidP="0025189C">
      <w:pPr>
        <w:pStyle w:val="ListParagraph"/>
        <w:rPr>
          <w:rFonts w:ascii="Arial" w:hAnsi="Arial" w:cs="Arial"/>
          <w:bCs/>
          <w:sz w:val="24"/>
          <w:szCs w:val="24"/>
        </w:rPr>
      </w:pPr>
    </w:p>
    <w:p w14:paraId="2142A2DC" w14:textId="77777777" w:rsidR="0025189C" w:rsidRPr="0091487D" w:rsidRDefault="0025189C" w:rsidP="0025189C">
      <w:pPr>
        <w:pStyle w:val="ListParagraph"/>
        <w:rPr>
          <w:rFonts w:ascii="Arial" w:hAnsi="Arial" w:cs="Arial"/>
          <w:bCs/>
          <w:sz w:val="24"/>
          <w:szCs w:val="24"/>
        </w:rPr>
      </w:pPr>
      <w:r>
        <w:rPr>
          <w:rFonts w:ascii="Arial" w:hAnsi="Arial" w:cs="Arial"/>
          <w:bCs/>
          <w:sz w:val="24"/>
          <w:szCs w:val="24"/>
        </w:rPr>
        <w:t>Applicants should c</w:t>
      </w:r>
      <w:r w:rsidRPr="0091487D">
        <w:rPr>
          <w:rFonts w:ascii="Arial" w:hAnsi="Arial" w:cs="Arial"/>
          <w:bCs/>
          <w:sz w:val="24"/>
          <w:szCs w:val="24"/>
        </w:rPr>
        <w:t xml:space="preserve">omplete the form </w:t>
      </w:r>
      <w:r>
        <w:rPr>
          <w:rFonts w:ascii="Arial" w:hAnsi="Arial" w:cs="Arial"/>
          <w:bCs/>
          <w:sz w:val="24"/>
          <w:szCs w:val="24"/>
        </w:rPr>
        <w:t>that is included with the application</w:t>
      </w:r>
      <w:r w:rsidRPr="0091487D">
        <w:rPr>
          <w:rFonts w:ascii="Arial" w:hAnsi="Arial" w:cs="Arial"/>
          <w:bCs/>
          <w:sz w:val="24"/>
          <w:szCs w:val="24"/>
        </w:rPr>
        <w:t>.  Follow the instructions provided at the top of the form.</w:t>
      </w:r>
    </w:p>
    <w:p w14:paraId="146E9729" w14:textId="77777777" w:rsidR="0025189C" w:rsidRPr="00B936E5" w:rsidRDefault="0025189C" w:rsidP="0025189C">
      <w:pPr>
        <w:pStyle w:val="ListParagraph"/>
        <w:ind w:hanging="360"/>
        <w:rPr>
          <w:rFonts w:ascii="Arial" w:hAnsi="Arial" w:cs="Arial"/>
          <w:bCs/>
          <w:sz w:val="24"/>
          <w:szCs w:val="24"/>
        </w:rPr>
      </w:pPr>
    </w:p>
    <w:p w14:paraId="71A9AD13" w14:textId="77777777" w:rsidR="0025189C" w:rsidRPr="00F12BA7" w:rsidRDefault="0025189C" w:rsidP="00C34403">
      <w:pPr>
        <w:pStyle w:val="ListParagraph"/>
        <w:numPr>
          <w:ilvl w:val="0"/>
          <w:numId w:val="18"/>
        </w:numPr>
        <w:ind w:left="720"/>
        <w:rPr>
          <w:rFonts w:ascii="Arial" w:hAnsi="Arial" w:cs="Arial"/>
          <w:bCs/>
          <w:sz w:val="24"/>
          <w:szCs w:val="24"/>
        </w:rPr>
      </w:pPr>
      <w:r w:rsidRPr="00F12BA7">
        <w:rPr>
          <w:rFonts w:ascii="Arial" w:hAnsi="Arial" w:cs="Arial"/>
          <w:b/>
          <w:bCs/>
          <w:sz w:val="24"/>
          <w:szCs w:val="24"/>
        </w:rPr>
        <w:t>Attachments</w:t>
      </w:r>
      <w:r w:rsidRPr="00F12BA7">
        <w:rPr>
          <w:rFonts w:ascii="Arial" w:hAnsi="Arial" w:cs="Arial"/>
          <w:bCs/>
          <w:sz w:val="24"/>
          <w:szCs w:val="24"/>
        </w:rPr>
        <w:t xml:space="preserve"> (max: 6 pages)</w:t>
      </w:r>
    </w:p>
    <w:p w14:paraId="1561A00D" w14:textId="77777777" w:rsidR="0025189C" w:rsidRPr="00F12BA7" w:rsidRDefault="0025189C" w:rsidP="0025189C">
      <w:pPr>
        <w:ind w:left="720" w:hanging="360"/>
        <w:rPr>
          <w:rFonts w:ascii="Arial" w:hAnsi="Arial" w:cs="Arial"/>
          <w:b/>
          <w:bCs/>
          <w:sz w:val="24"/>
          <w:szCs w:val="24"/>
        </w:rPr>
      </w:pPr>
    </w:p>
    <w:p w14:paraId="5D45C6CC" w14:textId="5B12B215" w:rsidR="0025189C" w:rsidRDefault="0025189C" w:rsidP="0025189C">
      <w:pPr>
        <w:ind w:left="720"/>
        <w:rPr>
          <w:rFonts w:ascii="Arial" w:hAnsi="Arial" w:cs="Arial"/>
          <w:bCs/>
          <w:sz w:val="24"/>
          <w:szCs w:val="24"/>
        </w:rPr>
      </w:pPr>
      <w:r w:rsidRPr="00F12BA7">
        <w:rPr>
          <w:rFonts w:ascii="Arial" w:hAnsi="Arial" w:cs="Arial"/>
          <w:bCs/>
          <w:sz w:val="24"/>
          <w:szCs w:val="24"/>
        </w:rPr>
        <w:t xml:space="preserve">An attachment is </w:t>
      </w:r>
      <w:r w:rsidRPr="00F12BA7">
        <w:rPr>
          <w:rFonts w:ascii="Arial" w:hAnsi="Arial" w:cs="Arial"/>
          <w:bCs/>
          <w:sz w:val="24"/>
          <w:szCs w:val="24"/>
          <w:u w:val="single"/>
        </w:rPr>
        <w:t xml:space="preserve">any document included with the </w:t>
      </w:r>
      <w:r>
        <w:rPr>
          <w:rFonts w:ascii="Arial" w:hAnsi="Arial" w:cs="Arial"/>
          <w:bCs/>
          <w:sz w:val="24"/>
          <w:szCs w:val="24"/>
          <w:u w:val="single"/>
        </w:rPr>
        <w:t>application</w:t>
      </w:r>
      <w:r w:rsidRPr="00F12BA7">
        <w:rPr>
          <w:rFonts w:ascii="Arial" w:hAnsi="Arial" w:cs="Arial"/>
          <w:bCs/>
          <w:sz w:val="24"/>
          <w:szCs w:val="24"/>
          <w:u w:val="single"/>
        </w:rPr>
        <w:t xml:space="preserve"> that is not required by the </w:t>
      </w:r>
      <w:r>
        <w:rPr>
          <w:rFonts w:ascii="Arial" w:hAnsi="Arial" w:cs="Arial"/>
          <w:bCs/>
          <w:sz w:val="24"/>
          <w:szCs w:val="24"/>
          <w:u w:val="single"/>
        </w:rPr>
        <w:t>RFA</w:t>
      </w:r>
      <w:r w:rsidRPr="00F12BA7">
        <w:rPr>
          <w:rFonts w:ascii="Arial" w:hAnsi="Arial" w:cs="Arial"/>
          <w:bCs/>
          <w:sz w:val="24"/>
          <w:szCs w:val="24"/>
        </w:rPr>
        <w:t>.  The page count includes the list of the attachments.</w:t>
      </w:r>
    </w:p>
    <w:p w14:paraId="7746ACB0" w14:textId="77777777" w:rsidR="0025189C" w:rsidRPr="00F12BA7" w:rsidRDefault="0025189C" w:rsidP="0025189C">
      <w:pPr>
        <w:ind w:left="720"/>
        <w:rPr>
          <w:rFonts w:ascii="Arial" w:hAnsi="Arial" w:cs="Arial"/>
          <w:bCs/>
          <w:sz w:val="24"/>
          <w:szCs w:val="24"/>
        </w:rPr>
      </w:pPr>
    </w:p>
    <w:p w14:paraId="58E8632A" w14:textId="77777777" w:rsidR="0025189C" w:rsidRPr="0025189C" w:rsidRDefault="0025189C" w:rsidP="00C34403">
      <w:pPr>
        <w:pStyle w:val="ListParagraph"/>
        <w:numPr>
          <w:ilvl w:val="0"/>
          <w:numId w:val="41"/>
        </w:numPr>
        <w:contextualSpacing/>
        <w:rPr>
          <w:rFonts w:ascii="Arial" w:hAnsi="Arial" w:cs="Arial"/>
          <w:bCs/>
          <w:sz w:val="24"/>
          <w:szCs w:val="24"/>
        </w:rPr>
      </w:pPr>
      <w:r w:rsidRPr="0025189C">
        <w:rPr>
          <w:rFonts w:ascii="Arial" w:hAnsi="Arial" w:cs="Arial"/>
          <w:bCs/>
          <w:sz w:val="24"/>
          <w:szCs w:val="24"/>
        </w:rPr>
        <w:t xml:space="preserve">Use attachments if you want to provide additional information.   </w:t>
      </w:r>
    </w:p>
    <w:p w14:paraId="6631210A" w14:textId="77777777" w:rsidR="0025189C" w:rsidRPr="0025189C" w:rsidRDefault="0025189C" w:rsidP="00C34403">
      <w:pPr>
        <w:pStyle w:val="ListParagraph"/>
        <w:numPr>
          <w:ilvl w:val="0"/>
          <w:numId w:val="41"/>
        </w:numPr>
        <w:contextualSpacing/>
        <w:rPr>
          <w:rFonts w:ascii="Arial" w:hAnsi="Arial" w:cs="Arial"/>
          <w:bCs/>
          <w:sz w:val="24"/>
          <w:szCs w:val="24"/>
        </w:rPr>
      </w:pPr>
      <w:r w:rsidRPr="0025189C">
        <w:rPr>
          <w:rFonts w:ascii="Arial" w:hAnsi="Arial" w:cs="Arial"/>
          <w:bCs/>
          <w:sz w:val="24"/>
          <w:szCs w:val="24"/>
        </w:rPr>
        <w:t>If you want to provide letters of commitment from project partners, the letters should clearly describe the work activity, services or funds that will be committed for the project. General letters of support for a project are discouraged.</w:t>
      </w:r>
    </w:p>
    <w:p w14:paraId="44E710DF" w14:textId="325CD887" w:rsidR="00904485" w:rsidRPr="00C97934" w:rsidRDefault="000C513C" w:rsidP="004F0520">
      <w:pPr>
        <w:rPr>
          <w:rFonts w:ascii="Arial" w:hAnsi="Arial" w:cs="Arial"/>
          <w:b/>
          <w:sz w:val="24"/>
          <w:szCs w:val="24"/>
        </w:rPr>
      </w:pPr>
      <w:r w:rsidRPr="00C97934">
        <w:rPr>
          <w:rFonts w:ascii="Arial" w:hAnsi="Arial" w:cs="Arial"/>
          <w:sz w:val="24"/>
          <w:szCs w:val="24"/>
        </w:rPr>
        <w:br w:type="page"/>
      </w:r>
      <w:r w:rsidR="006C712B" w:rsidRPr="00C97934">
        <w:rPr>
          <w:rFonts w:ascii="Arial" w:hAnsi="Arial" w:cs="Arial"/>
          <w:b/>
          <w:sz w:val="24"/>
          <w:szCs w:val="24"/>
        </w:rPr>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7"/>
      <w:bookmarkEnd w:id="28"/>
    </w:p>
    <w:p w14:paraId="6F7F0D81" w14:textId="77777777" w:rsidR="00214F9E" w:rsidRPr="00C97934" w:rsidRDefault="00214F9E" w:rsidP="004F0520">
      <w:pPr>
        <w:rPr>
          <w:rFonts w:ascii="Arial" w:hAnsi="Arial" w:cs="Arial"/>
          <w:sz w:val="24"/>
          <w:szCs w:val="24"/>
        </w:rPr>
      </w:pPr>
    </w:p>
    <w:p w14:paraId="532D1162" w14:textId="77777777" w:rsidR="00522EC5" w:rsidRPr="00725E44" w:rsidRDefault="00522EC5" w:rsidP="00522EC5">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25E44">
        <w:rPr>
          <w:rFonts w:ascii="Arial" w:hAnsi="Arial" w:cs="Arial"/>
          <w:sz w:val="24"/>
          <w:szCs w:val="24"/>
        </w:rPr>
        <w:t>Evaluation of the submitted applications shall be accomplished as follows:</w:t>
      </w:r>
    </w:p>
    <w:p w14:paraId="0300C894" w14:textId="77777777" w:rsidR="00522EC5" w:rsidRPr="00725E44" w:rsidRDefault="00522EC5" w:rsidP="00522EC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Fonts w:ascii="Arial" w:hAnsi="Arial" w:cs="Arial"/>
          <w:szCs w:val="24"/>
          <w:u w:val="single"/>
        </w:rPr>
      </w:pPr>
    </w:p>
    <w:p w14:paraId="501B7F6D" w14:textId="77777777" w:rsidR="00522EC5" w:rsidRDefault="00522EC5" w:rsidP="00C34403">
      <w:pPr>
        <w:numPr>
          <w:ilvl w:val="0"/>
          <w:numId w:val="22"/>
        </w:numPr>
        <w:ind w:left="360"/>
        <w:outlineLvl w:val="1"/>
        <w:rPr>
          <w:rFonts w:ascii="Arial" w:hAnsi="Arial" w:cs="Arial"/>
          <w:b/>
          <w:bCs/>
          <w:sz w:val="24"/>
          <w:szCs w:val="24"/>
        </w:rPr>
      </w:pPr>
      <w:bookmarkStart w:id="36" w:name="_Toc96080737"/>
      <w:bookmarkStart w:id="37" w:name="_Toc367174744"/>
      <w:bookmarkStart w:id="38" w:name="_Toc397069208"/>
      <w:bookmarkStart w:id="39" w:name="_Hlk30158551"/>
      <w:r>
        <w:rPr>
          <w:rFonts w:ascii="Arial" w:hAnsi="Arial" w:cs="Arial"/>
          <w:b/>
          <w:bCs/>
          <w:sz w:val="24"/>
          <w:szCs w:val="24"/>
        </w:rPr>
        <w:t>Evaluation Process – General Information</w:t>
      </w:r>
      <w:bookmarkEnd w:id="36"/>
    </w:p>
    <w:p w14:paraId="49F45224" w14:textId="77777777" w:rsidR="00522EC5" w:rsidRDefault="00522EC5" w:rsidP="00522EC5">
      <w:pPr>
        <w:ind w:left="180"/>
        <w:outlineLvl w:val="1"/>
        <w:rPr>
          <w:rFonts w:ascii="Arial" w:hAnsi="Arial" w:cs="Arial"/>
          <w:b/>
          <w:bCs/>
          <w:sz w:val="24"/>
          <w:szCs w:val="24"/>
        </w:rPr>
      </w:pPr>
    </w:p>
    <w:p w14:paraId="3CFFFBE1" w14:textId="6D5BCCB4" w:rsidR="00522EC5" w:rsidRDefault="00522EC5" w:rsidP="00C34403">
      <w:pPr>
        <w:numPr>
          <w:ilvl w:val="1"/>
          <w:numId w:val="2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rPr>
        <w:t>An evaluation team, comprised of qualified reviewers, will judge the merits of the applications received in accordance with the criteria defined in the RFA.</w:t>
      </w:r>
    </w:p>
    <w:p w14:paraId="75C8FD77" w14:textId="77777777" w:rsidR="0025189C" w:rsidRPr="00725E44" w:rsidRDefault="0025189C" w:rsidP="0025189C">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436EC78C" w14:textId="3AB0A39C" w:rsidR="00522EC5" w:rsidRDefault="00522EC5" w:rsidP="00C34403">
      <w:pPr>
        <w:numPr>
          <w:ilvl w:val="1"/>
          <w:numId w:val="2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rPr>
        <w:t xml:space="preserve">Officials responsible for making decisions on applications shall ensure that the selection process accords equal opportunity and appropriate consideration to all who </w:t>
      </w:r>
      <w:proofErr w:type="gramStart"/>
      <w:r w:rsidRPr="00725E44">
        <w:rPr>
          <w:rFonts w:ascii="Arial" w:hAnsi="Arial" w:cs="Arial"/>
          <w:sz w:val="24"/>
          <w:szCs w:val="24"/>
        </w:rPr>
        <w:t>are capable of meeting</w:t>
      </w:r>
      <w:proofErr w:type="gramEnd"/>
      <w:r w:rsidRPr="00725E44">
        <w:rPr>
          <w:rFonts w:ascii="Arial" w:hAnsi="Arial" w:cs="Arial"/>
          <w:sz w:val="24"/>
          <w:szCs w:val="24"/>
        </w:rPr>
        <w:t xml:space="preserve"> the specifications.  The goals of the evaluation process are to ensure fairness and objectivity in review of the applications and to ensure that the contract is awarded to the applicant(s) whose application(s) provides the best value to the State of Maine.</w:t>
      </w:r>
    </w:p>
    <w:p w14:paraId="2581685F" w14:textId="77777777" w:rsidR="0025189C" w:rsidRPr="00725E44" w:rsidRDefault="0025189C" w:rsidP="0025189C">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0BEA136A" w14:textId="77777777" w:rsidR="00522EC5" w:rsidRPr="00725E44" w:rsidRDefault="00522EC5" w:rsidP="00C34403">
      <w:pPr>
        <w:numPr>
          <w:ilvl w:val="1"/>
          <w:numId w:val="2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will not be permitted during any interview/presentation process.  </w:t>
      </w:r>
      <w:r w:rsidRPr="00725E44">
        <w:rPr>
          <w:rFonts w:ascii="Arial" w:hAnsi="Arial" w:cs="Arial"/>
          <w:sz w:val="24"/>
          <w:szCs w:val="24"/>
          <w:u w:val="single"/>
        </w:rPr>
        <w:t>Therefore, applicants should submit applications that present their rates and other requested information as clearly and completely as possible</w:t>
      </w:r>
      <w:r w:rsidRPr="00725E44">
        <w:rPr>
          <w:rFonts w:ascii="Arial" w:hAnsi="Arial" w:cs="Arial"/>
          <w:sz w:val="24"/>
          <w:szCs w:val="24"/>
        </w:rPr>
        <w:t>.</w:t>
      </w:r>
    </w:p>
    <w:p w14:paraId="2DF77CE9" w14:textId="77777777" w:rsidR="00522EC5" w:rsidRDefault="00522EC5" w:rsidP="00522EC5">
      <w:pPr>
        <w:outlineLvl w:val="1"/>
        <w:rPr>
          <w:rFonts w:ascii="Arial" w:hAnsi="Arial" w:cs="Arial"/>
          <w:b/>
          <w:bCs/>
          <w:sz w:val="24"/>
          <w:szCs w:val="24"/>
        </w:rPr>
      </w:pPr>
    </w:p>
    <w:p w14:paraId="0A7FC15A" w14:textId="77777777" w:rsidR="00522EC5" w:rsidRPr="00725E44" w:rsidRDefault="00522EC5" w:rsidP="00C34403">
      <w:pPr>
        <w:numPr>
          <w:ilvl w:val="0"/>
          <w:numId w:val="22"/>
        </w:numPr>
        <w:ind w:left="360"/>
        <w:outlineLvl w:val="1"/>
        <w:rPr>
          <w:rFonts w:ascii="Arial" w:hAnsi="Arial" w:cs="Arial"/>
          <w:b/>
          <w:bCs/>
          <w:sz w:val="24"/>
          <w:szCs w:val="24"/>
        </w:rPr>
      </w:pPr>
      <w:bookmarkStart w:id="40" w:name="_Toc96080738"/>
      <w:r w:rsidRPr="00725E44">
        <w:rPr>
          <w:rFonts w:ascii="Arial" w:hAnsi="Arial" w:cs="Arial"/>
          <w:b/>
          <w:bCs/>
          <w:sz w:val="24"/>
          <w:szCs w:val="24"/>
        </w:rPr>
        <w:t>Scoring Weights and Process</w:t>
      </w:r>
      <w:bookmarkEnd w:id="37"/>
      <w:bookmarkEnd w:id="38"/>
      <w:bookmarkEnd w:id="40"/>
    </w:p>
    <w:p w14:paraId="622950D7" w14:textId="77777777" w:rsidR="00522EC5" w:rsidRPr="00725E44" w:rsidRDefault="00522EC5" w:rsidP="00522EC5">
      <w:pPr>
        <w:ind w:left="547"/>
        <w:outlineLvl w:val="1"/>
        <w:rPr>
          <w:rFonts w:ascii="Arial" w:hAnsi="Arial" w:cs="Arial"/>
          <w:b/>
          <w:bCs/>
          <w:szCs w:val="24"/>
        </w:rPr>
      </w:pPr>
    </w:p>
    <w:p w14:paraId="660F3C51" w14:textId="0B72ED12" w:rsidR="00522EC5" w:rsidRPr="00725E44" w:rsidRDefault="00522EC5" w:rsidP="002518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color w:val="0070C0"/>
          <w:sz w:val="24"/>
          <w:szCs w:val="24"/>
        </w:rPr>
      </w:pPr>
      <w:r w:rsidRPr="00725E44">
        <w:rPr>
          <w:rFonts w:ascii="Arial" w:hAnsi="Arial" w:cs="Arial"/>
          <w:b/>
          <w:sz w:val="24"/>
          <w:szCs w:val="24"/>
        </w:rPr>
        <w:t>1.</w:t>
      </w:r>
      <w:r w:rsidR="0025189C">
        <w:rPr>
          <w:rFonts w:ascii="Arial" w:hAnsi="Arial" w:cs="Arial"/>
          <w:b/>
          <w:sz w:val="24"/>
          <w:szCs w:val="24"/>
        </w:rPr>
        <w:tab/>
      </w:r>
      <w:r w:rsidRPr="00725E44">
        <w:rPr>
          <w:rFonts w:ascii="Arial" w:hAnsi="Arial" w:cs="Arial"/>
          <w:b/>
          <w:sz w:val="24"/>
          <w:szCs w:val="24"/>
        </w:rPr>
        <w:t xml:space="preserve">Scoring Weights: </w:t>
      </w:r>
      <w:r w:rsidRPr="00725E44">
        <w:rPr>
          <w:rFonts w:ascii="Arial" w:hAnsi="Arial" w:cs="Arial"/>
          <w:sz w:val="24"/>
          <w:szCs w:val="24"/>
        </w:rPr>
        <w:t>The score will be based on a 100-point scale and will measure the degree to which each application meets the following criteria.</w:t>
      </w:r>
    </w:p>
    <w:p w14:paraId="7189E50F" w14:textId="77777777" w:rsidR="00522EC5" w:rsidRPr="00725E44" w:rsidRDefault="00522EC5" w:rsidP="002518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color w:val="0070C0"/>
          <w:szCs w:val="24"/>
        </w:rPr>
      </w:pPr>
      <w:r w:rsidRPr="00725E44">
        <w:rPr>
          <w:color w:val="0070C0"/>
          <w:sz w:val="24"/>
          <w:szCs w:val="24"/>
        </w:rPr>
        <w:t xml:space="preserve"> </w:t>
      </w:r>
    </w:p>
    <w:p w14:paraId="52257765" w14:textId="0F4B5864" w:rsidR="00522EC5" w:rsidRPr="00725E44" w:rsidRDefault="00522EC5" w:rsidP="00C34403">
      <w:pPr>
        <w:numPr>
          <w:ilvl w:val="1"/>
          <w:numId w:val="23"/>
        </w:numPr>
        <w:tabs>
          <w:tab w:val="left" w:pos="1080"/>
        </w:tabs>
        <w:ind w:left="1080"/>
        <w:rPr>
          <w:rFonts w:ascii="Arial" w:hAnsi="Arial" w:cs="Arial"/>
          <w:b/>
          <w:bCs/>
          <w:sz w:val="24"/>
          <w:szCs w:val="24"/>
        </w:rPr>
      </w:pPr>
      <w:r w:rsidRPr="00725E44">
        <w:rPr>
          <w:rFonts w:ascii="Arial" w:hAnsi="Arial" w:cs="Arial"/>
          <w:b/>
          <w:bCs/>
          <w:sz w:val="24"/>
          <w:szCs w:val="24"/>
        </w:rPr>
        <w:t>Applicant Qualifications and Experience (1</w:t>
      </w:r>
      <w:r>
        <w:rPr>
          <w:rFonts w:ascii="Arial" w:hAnsi="Arial" w:cs="Arial"/>
          <w:b/>
          <w:bCs/>
          <w:sz w:val="24"/>
          <w:szCs w:val="24"/>
        </w:rPr>
        <w:t>0</w:t>
      </w:r>
      <w:r w:rsidRPr="00725E44">
        <w:rPr>
          <w:rFonts w:ascii="Arial" w:hAnsi="Arial" w:cs="Arial"/>
          <w:b/>
          <w:bCs/>
          <w:sz w:val="24"/>
          <w:szCs w:val="24"/>
        </w:rPr>
        <w:t xml:space="preserve"> points)</w:t>
      </w:r>
      <w:r w:rsidRPr="00725E44">
        <w:rPr>
          <w:rFonts w:ascii="Arial" w:hAnsi="Arial" w:cs="Arial"/>
          <w:b/>
          <w:bCs/>
          <w:sz w:val="24"/>
          <w:szCs w:val="24"/>
        </w:rPr>
        <w:tab/>
      </w:r>
    </w:p>
    <w:p w14:paraId="02623CC8" w14:textId="77777777" w:rsidR="00522EC5" w:rsidRPr="00725E44" w:rsidRDefault="00522EC5" w:rsidP="0025189C">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r w:rsidRPr="69C34038">
        <w:rPr>
          <w:rFonts w:ascii="Arial" w:hAnsi="Arial" w:cs="Arial"/>
          <w:sz w:val="24"/>
          <w:szCs w:val="24"/>
        </w:rPr>
        <w:t xml:space="preserve">Consider the </w:t>
      </w:r>
      <w:r w:rsidRPr="00F01174">
        <w:rPr>
          <w:rFonts w:ascii="Arial" w:hAnsi="Arial" w:cs="Arial"/>
          <w:sz w:val="24"/>
          <w:szCs w:val="24"/>
        </w:rPr>
        <w:t>adequacy</w:t>
      </w:r>
      <w:r w:rsidRPr="69C34038">
        <w:rPr>
          <w:rFonts w:ascii="Arial" w:hAnsi="Arial" w:cs="Arial"/>
          <w:i/>
          <w:iCs/>
          <w:sz w:val="24"/>
          <w:szCs w:val="24"/>
        </w:rPr>
        <w:t xml:space="preserve"> </w:t>
      </w:r>
      <w:r w:rsidRPr="69C34038">
        <w:rPr>
          <w:rFonts w:ascii="Arial" w:hAnsi="Arial" w:cs="Arial"/>
          <w:sz w:val="24"/>
          <w:szCs w:val="24"/>
        </w:rPr>
        <w:t>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r>
        <w:rPr>
          <w:rFonts w:ascii="Arial" w:hAnsi="Arial" w:cs="Arial"/>
          <w:sz w:val="24"/>
          <w:szCs w:val="24"/>
        </w:rPr>
        <w:t xml:space="preserve"> </w:t>
      </w:r>
      <w:bookmarkStart w:id="41" w:name="_Hlk96006575"/>
      <w:r>
        <w:rPr>
          <w:rFonts w:ascii="Arial" w:hAnsi="Arial" w:cs="Arial"/>
          <w:sz w:val="24"/>
          <w:szCs w:val="24"/>
        </w:rPr>
        <w:t>I</w:t>
      </w:r>
      <w:r w:rsidRPr="004D3035">
        <w:rPr>
          <w:rFonts w:ascii="Arial" w:hAnsi="Arial" w:cs="Arial"/>
          <w:sz w:val="24"/>
          <w:szCs w:val="24"/>
        </w:rPr>
        <w:t>f the project plans to involve volunteer partners to accomplish significant portions of the project, consider the adequacy of the qualification and experience of that partner to achieve the necessary outcome.</w:t>
      </w:r>
      <w:bookmarkEnd w:id="41"/>
    </w:p>
    <w:p w14:paraId="0DC26507" w14:textId="77777777" w:rsidR="00522EC5" w:rsidRPr="00725E44" w:rsidRDefault="00522EC5" w:rsidP="0025189C">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Cs w:val="24"/>
        </w:rPr>
      </w:pPr>
    </w:p>
    <w:p w14:paraId="75AA8300" w14:textId="77777777" w:rsidR="00522EC5" w:rsidRPr="00725E44" w:rsidRDefault="00522EC5" w:rsidP="0025189C">
      <w:pPr>
        <w:tabs>
          <w:tab w:val="left" w:pos="1080"/>
        </w:tabs>
        <w:ind w:left="1080"/>
        <w:rPr>
          <w:rFonts w:ascii="Arial" w:hAnsi="Arial" w:cs="Arial"/>
          <w:sz w:val="24"/>
          <w:szCs w:val="24"/>
        </w:rPr>
      </w:pPr>
      <w:r w:rsidRPr="529ADCE1">
        <w:rPr>
          <w:rFonts w:ascii="Arial" w:hAnsi="Arial" w:cs="Arial"/>
          <w:sz w:val="24"/>
          <w:szCs w:val="24"/>
        </w:rPr>
        <w:t xml:space="preserve">Includes all elements addressed above in RFA </w:t>
      </w:r>
      <w:r>
        <w:rPr>
          <w:rFonts w:ascii="Arial" w:hAnsi="Arial" w:cs="Arial"/>
          <w:sz w:val="24"/>
          <w:szCs w:val="24"/>
        </w:rPr>
        <w:t xml:space="preserve">Application and Submission Requirements </w:t>
      </w:r>
      <w:r w:rsidRPr="529ADCE1">
        <w:rPr>
          <w:rFonts w:ascii="Arial" w:hAnsi="Arial" w:cs="Arial"/>
          <w:sz w:val="24"/>
          <w:szCs w:val="24"/>
        </w:rPr>
        <w:t>Part B, 3. Applicant Qualifications and Experience.</w:t>
      </w:r>
    </w:p>
    <w:p w14:paraId="29709674" w14:textId="77777777" w:rsidR="00522EC5" w:rsidRPr="00725E44" w:rsidRDefault="00522EC5" w:rsidP="0025189C">
      <w:pPr>
        <w:tabs>
          <w:tab w:val="left" w:pos="1080"/>
        </w:tabs>
        <w:ind w:left="1080" w:hanging="360"/>
        <w:rPr>
          <w:rFonts w:ascii="Arial" w:hAnsi="Arial" w:cs="Arial"/>
          <w:szCs w:val="24"/>
        </w:rPr>
      </w:pPr>
    </w:p>
    <w:p w14:paraId="5F48B8EE" w14:textId="77777777" w:rsidR="00522EC5" w:rsidRPr="00725E44" w:rsidRDefault="00522EC5" w:rsidP="00C34403">
      <w:pPr>
        <w:numPr>
          <w:ilvl w:val="1"/>
          <w:numId w:val="23"/>
        </w:numPr>
        <w:tabs>
          <w:tab w:val="left" w:pos="1080"/>
        </w:tabs>
        <w:ind w:left="1080"/>
        <w:rPr>
          <w:rFonts w:ascii="Arial" w:hAnsi="Arial" w:cs="Arial"/>
          <w:b/>
          <w:bCs/>
          <w:sz w:val="24"/>
          <w:szCs w:val="24"/>
        </w:rPr>
      </w:pPr>
      <w:r w:rsidRPr="00725E44">
        <w:rPr>
          <w:rFonts w:ascii="Arial" w:hAnsi="Arial" w:cs="Arial"/>
          <w:b/>
          <w:bCs/>
          <w:sz w:val="24"/>
          <w:szCs w:val="24"/>
        </w:rPr>
        <w:t xml:space="preserve">Relative Value of the Waterbody (10 points)  </w:t>
      </w:r>
    </w:p>
    <w:p w14:paraId="03EB65AC" w14:textId="77777777" w:rsidR="00522EC5" w:rsidRPr="00725E44" w:rsidRDefault="00522EC5" w:rsidP="0025189C">
      <w:pPr>
        <w:tabs>
          <w:tab w:val="left" w:pos="1260"/>
        </w:tabs>
        <w:ind w:left="1080"/>
        <w:rPr>
          <w:rFonts w:ascii="Arial" w:hAnsi="Arial" w:cs="Arial"/>
          <w:sz w:val="24"/>
          <w:szCs w:val="24"/>
        </w:rPr>
      </w:pPr>
      <w:r w:rsidRPr="00725E44">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14:paraId="78A8177A" w14:textId="77777777" w:rsidR="00522EC5" w:rsidRPr="00725E44" w:rsidRDefault="00522EC5" w:rsidP="0025189C">
      <w:pPr>
        <w:tabs>
          <w:tab w:val="left" w:pos="1260"/>
        </w:tabs>
        <w:ind w:left="1080"/>
        <w:rPr>
          <w:rFonts w:ascii="Arial" w:hAnsi="Arial" w:cs="Arial"/>
          <w:szCs w:val="24"/>
        </w:rPr>
      </w:pPr>
    </w:p>
    <w:p w14:paraId="639992A9" w14:textId="1A438C28" w:rsidR="00522EC5" w:rsidRPr="00725E44" w:rsidRDefault="00522EC5" w:rsidP="0025189C">
      <w:pPr>
        <w:ind w:left="1080"/>
        <w:rPr>
          <w:rFonts w:ascii="Arial" w:hAnsi="Arial" w:cs="Arial"/>
          <w:sz w:val="24"/>
          <w:szCs w:val="24"/>
        </w:rPr>
      </w:pPr>
      <w:bookmarkStart w:id="42" w:name="_Hlk33540598"/>
      <w:r w:rsidRPr="00725E44">
        <w:rPr>
          <w:rFonts w:ascii="Arial" w:hAnsi="Arial" w:cs="Arial"/>
          <w:sz w:val="24"/>
          <w:szCs w:val="24"/>
        </w:rPr>
        <w:t xml:space="preserve">Includes all elements addressed in </w:t>
      </w:r>
      <w:bookmarkStart w:id="43" w:name="_Hlk33427598"/>
      <w:r w:rsidRPr="00725E44">
        <w:rPr>
          <w:rFonts w:ascii="Arial" w:hAnsi="Arial" w:cs="Arial"/>
          <w:sz w:val="24"/>
          <w:szCs w:val="24"/>
        </w:rPr>
        <w:t>Part IV.B.4 Work Plan</w:t>
      </w:r>
      <w:bookmarkEnd w:id="43"/>
      <w:r w:rsidR="00381D86">
        <w:rPr>
          <w:rFonts w:ascii="Arial" w:hAnsi="Arial" w:cs="Arial"/>
          <w:sz w:val="24"/>
          <w:szCs w:val="24"/>
        </w:rPr>
        <w:t>, and Appendix C Section II (Waterbody and Watershed Information)</w:t>
      </w:r>
      <w:r w:rsidRPr="00725E44">
        <w:rPr>
          <w:rFonts w:ascii="Arial" w:hAnsi="Arial" w:cs="Arial"/>
          <w:sz w:val="24"/>
          <w:szCs w:val="24"/>
        </w:rPr>
        <w:t>.</w:t>
      </w:r>
    </w:p>
    <w:bookmarkEnd w:id="42"/>
    <w:p w14:paraId="159C5A9A" w14:textId="77777777" w:rsidR="00522EC5" w:rsidRPr="00725E44" w:rsidRDefault="00522EC5" w:rsidP="0025189C">
      <w:pPr>
        <w:tabs>
          <w:tab w:val="left" w:pos="-90"/>
          <w:tab w:val="left" w:pos="0"/>
          <w:tab w:val="left" w:pos="1080"/>
        </w:tabs>
        <w:ind w:left="1080" w:hanging="360"/>
        <w:rPr>
          <w:rFonts w:ascii="Arial" w:hAnsi="Arial" w:cs="Arial"/>
          <w:szCs w:val="24"/>
        </w:rPr>
      </w:pPr>
    </w:p>
    <w:p w14:paraId="2A4C8D6E" w14:textId="77777777" w:rsidR="00522EC5" w:rsidRPr="00725E44" w:rsidRDefault="00522EC5" w:rsidP="00C34403">
      <w:pPr>
        <w:numPr>
          <w:ilvl w:val="1"/>
          <w:numId w:val="23"/>
        </w:numPr>
        <w:tabs>
          <w:tab w:val="left" w:pos="720"/>
          <w:tab w:val="left" w:pos="990"/>
        </w:tabs>
        <w:ind w:left="1080"/>
        <w:rPr>
          <w:rFonts w:ascii="Arial" w:hAnsi="Arial" w:cs="Arial"/>
          <w:b/>
          <w:bCs/>
          <w:sz w:val="24"/>
          <w:szCs w:val="24"/>
        </w:rPr>
      </w:pPr>
      <w:r w:rsidRPr="00725E44">
        <w:rPr>
          <w:rFonts w:ascii="Arial" w:hAnsi="Arial" w:cs="Arial"/>
          <w:b/>
          <w:bCs/>
          <w:sz w:val="24"/>
          <w:szCs w:val="24"/>
        </w:rPr>
        <w:t>Water Quality Problem (10 points)</w:t>
      </w:r>
    </w:p>
    <w:p w14:paraId="55DA7360" w14:textId="77777777" w:rsidR="00522EC5" w:rsidRPr="00725E44" w:rsidRDefault="00522EC5" w:rsidP="0025189C">
      <w:pPr>
        <w:tabs>
          <w:tab w:val="left" w:pos="1260"/>
        </w:tabs>
        <w:ind w:left="1080"/>
        <w:rPr>
          <w:rFonts w:ascii="Arial" w:hAnsi="Arial" w:cs="Arial"/>
          <w:sz w:val="24"/>
          <w:szCs w:val="24"/>
        </w:rPr>
      </w:pPr>
      <w:r w:rsidRPr="00725E44">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38890F7B" w14:textId="77777777" w:rsidR="00522EC5" w:rsidRPr="00725E44" w:rsidRDefault="00522EC5" w:rsidP="0025189C">
      <w:pPr>
        <w:tabs>
          <w:tab w:val="left" w:pos="1080"/>
        </w:tabs>
        <w:ind w:left="1080"/>
        <w:rPr>
          <w:rFonts w:ascii="Arial" w:hAnsi="Arial" w:cs="Arial"/>
          <w:sz w:val="24"/>
          <w:szCs w:val="24"/>
        </w:rPr>
      </w:pPr>
      <w:r w:rsidRPr="00725E44">
        <w:rPr>
          <w:rFonts w:ascii="Arial" w:hAnsi="Arial" w:cs="Arial"/>
          <w:sz w:val="24"/>
          <w:szCs w:val="24"/>
        </w:rPr>
        <w:tab/>
      </w:r>
      <w:bookmarkStart w:id="44" w:name="_Hlk33540637"/>
    </w:p>
    <w:p w14:paraId="7D23A0D8" w14:textId="2D49C3E1" w:rsidR="00522EC5" w:rsidRPr="00725E44" w:rsidRDefault="00522EC5" w:rsidP="0025189C">
      <w:pPr>
        <w:tabs>
          <w:tab w:val="left" w:pos="1080"/>
        </w:tabs>
        <w:ind w:left="1080"/>
        <w:rPr>
          <w:rFonts w:ascii="Arial" w:hAnsi="Arial" w:cs="Arial"/>
          <w:sz w:val="24"/>
          <w:szCs w:val="24"/>
        </w:rPr>
      </w:pPr>
      <w:r w:rsidRPr="00725E44">
        <w:rPr>
          <w:rFonts w:ascii="Arial" w:hAnsi="Arial" w:cs="Arial"/>
          <w:sz w:val="24"/>
          <w:szCs w:val="24"/>
        </w:rPr>
        <w:t>Includes all elements addressed in RFA Part IV.B.4 Work Plan</w:t>
      </w:r>
      <w:r w:rsidR="00381D86">
        <w:rPr>
          <w:rFonts w:ascii="Arial" w:hAnsi="Arial" w:cs="Arial"/>
          <w:sz w:val="24"/>
          <w:szCs w:val="24"/>
        </w:rPr>
        <w:t>,</w:t>
      </w:r>
      <w:r w:rsidRPr="00725E44">
        <w:rPr>
          <w:rFonts w:ascii="Arial" w:hAnsi="Arial" w:cs="Arial"/>
          <w:sz w:val="24"/>
          <w:szCs w:val="24"/>
        </w:rPr>
        <w:t xml:space="preserve"> and App</w:t>
      </w:r>
      <w:r w:rsidR="00381D86">
        <w:rPr>
          <w:rFonts w:ascii="Arial" w:hAnsi="Arial" w:cs="Arial"/>
          <w:sz w:val="24"/>
          <w:szCs w:val="24"/>
        </w:rPr>
        <w:t>endix C Section III</w:t>
      </w:r>
      <w:r w:rsidRPr="00725E44">
        <w:rPr>
          <w:rFonts w:ascii="Arial" w:hAnsi="Arial" w:cs="Arial"/>
          <w:sz w:val="24"/>
          <w:szCs w:val="24"/>
        </w:rPr>
        <w:t xml:space="preserve"> (Water Quality Problem or Threat)</w:t>
      </w:r>
      <w:r w:rsidR="00381D86">
        <w:rPr>
          <w:rFonts w:ascii="Arial" w:hAnsi="Arial" w:cs="Arial"/>
          <w:sz w:val="24"/>
          <w:szCs w:val="24"/>
        </w:rPr>
        <w:t>.</w:t>
      </w:r>
      <w:r w:rsidRPr="00725E44">
        <w:rPr>
          <w:rFonts w:ascii="Arial" w:hAnsi="Arial" w:cs="Arial"/>
          <w:sz w:val="24"/>
          <w:szCs w:val="24"/>
        </w:rPr>
        <w:t xml:space="preserve"> </w:t>
      </w:r>
      <w:bookmarkEnd w:id="44"/>
    </w:p>
    <w:p w14:paraId="5ADE8364" w14:textId="77777777" w:rsidR="00522EC5" w:rsidRPr="00725E44" w:rsidRDefault="00522EC5" w:rsidP="0025189C">
      <w:pPr>
        <w:tabs>
          <w:tab w:val="left" w:pos="1080"/>
        </w:tabs>
        <w:ind w:left="1080" w:hanging="360"/>
        <w:rPr>
          <w:rFonts w:ascii="Arial" w:hAnsi="Arial" w:cs="Arial"/>
          <w:b/>
          <w:bCs/>
          <w:szCs w:val="24"/>
        </w:rPr>
      </w:pPr>
    </w:p>
    <w:p w14:paraId="25637629" w14:textId="77777777" w:rsidR="00522EC5" w:rsidRPr="00725E44" w:rsidRDefault="00522EC5" w:rsidP="00C34403">
      <w:pPr>
        <w:numPr>
          <w:ilvl w:val="1"/>
          <w:numId w:val="23"/>
        </w:numPr>
        <w:tabs>
          <w:tab w:val="left" w:pos="1080"/>
        </w:tabs>
        <w:ind w:left="1080"/>
        <w:rPr>
          <w:rFonts w:ascii="Arial" w:hAnsi="Arial" w:cs="Arial"/>
          <w:b/>
          <w:bCs/>
          <w:sz w:val="24"/>
          <w:szCs w:val="24"/>
        </w:rPr>
      </w:pPr>
      <w:r w:rsidRPr="00725E44">
        <w:rPr>
          <w:rFonts w:ascii="Arial" w:hAnsi="Arial" w:cs="Arial"/>
          <w:b/>
          <w:bCs/>
          <w:sz w:val="24"/>
          <w:szCs w:val="24"/>
        </w:rPr>
        <w:t>Nature, Extent and Severity of NPS Problems (10 points)</w:t>
      </w:r>
    </w:p>
    <w:p w14:paraId="73B8CCC5" w14:textId="77777777" w:rsidR="00522EC5" w:rsidRPr="00725E44" w:rsidRDefault="00522EC5" w:rsidP="0025189C">
      <w:pPr>
        <w:tabs>
          <w:tab w:val="left" w:pos="1080"/>
        </w:tabs>
        <w:ind w:left="1080"/>
        <w:rPr>
          <w:rFonts w:ascii="Arial" w:hAnsi="Arial" w:cs="Arial"/>
          <w:sz w:val="24"/>
          <w:szCs w:val="24"/>
        </w:rPr>
      </w:pPr>
      <w:r w:rsidRPr="00725E44">
        <w:rPr>
          <w:rFonts w:ascii="Arial" w:hAnsi="Arial" w:cs="Arial"/>
          <w:sz w:val="24"/>
          <w:szCs w:val="24"/>
        </w:rPr>
        <w:t>Evaluate the nature, extent, and severity of NPS problems in the watershed.  Evaluate the work plan’s understanding of what actions are needed to address the NPS sources and problems.</w:t>
      </w:r>
    </w:p>
    <w:p w14:paraId="1394A585" w14:textId="77777777" w:rsidR="00522EC5" w:rsidRPr="00725E44" w:rsidRDefault="00522EC5" w:rsidP="0025189C">
      <w:pPr>
        <w:tabs>
          <w:tab w:val="left" w:pos="1080"/>
        </w:tabs>
        <w:ind w:left="1080"/>
        <w:rPr>
          <w:rFonts w:ascii="Arial" w:hAnsi="Arial" w:cs="Arial"/>
          <w:szCs w:val="24"/>
        </w:rPr>
      </w:pPr>
    </w:p>
    <w:p w14:paraId="489E8DD9" w14:textId="0236F1FF" w:rsidR="00522EC5" w:rsidRPr="00725E44" w:rsidRDefault="00522EC5" w:rsidP="0025189C">
      <w:pPr>
        <w:tabs>
          <w:tab w:val="left" w:pos="1080"/>
        </w:tabs>
        <w:ind w:left="1080"/>
        <w:rPr>
          <w:rFonts w:ascii="Arial" w:hAnsi="Arial" w:cs="Arial"/>
          <w:sz w:val="24"/>
          <w:szCs w:val="24"/>
        </w:rPr>
      </w:pPr>
      <w:r w:rsidRPr="00725E44">
        <w:rPr>
          <w:rFonts w:ascii="Arial" w:hAnsi="Arial" w:cs="Arial"/>
          <w:sz w:val="24"/>
          <w:szCs w:val="24"/>
        </w:rPr>
        <w:t>Includes all elements addressed in RFA Part IV.B.4 Work Plan</w:t>
      </w:r>
      <w:r w:rsidR="00381D86">
        <w:rPr>
          <w:rFonts w:ascii="Arial" w:hAnsi="Arial" w:cs="Arial"/>
          <w:sz w:val="24"/>
          <w:szCs w:val="24"/>
        </w:rPr>
        <w:t>,</w:t>
      </w:r>
      <w:r w:rsidRPr="00725E44">
        <w:rPr>
          <w:rFonts w:ascii="Arial" w:hAnsi="Arial" w:cs="Arial"/>
          <w:sz w:val="24"/>
          <w:szCs w:val="24"/>
        </w:rPr>
        <w:t xml:space="preserve"> and App</w:t>
      </w:r>
      <w:r w:rsidR="00381D86">
        <w:rPr>
          <w:rFonts w:ascii="Arial" w:hAnsi="Arial" w:cs="Arial"/>
          <w:sz w:val="24"/>
          <w:szCs w:val="24"/>
        </w:rPr>
        <w:t>endix C Section IV</w:t>
      </w:r>
      <w:r w:rsidRPr="00725E44">
        <w:rPr>
          <w:rFonts w:ascii="Arial" w:hAnsi="Arial" w:cs="Arial"/>
          <w:sz w:val="24"/>
          <w:szCs w:val="24"/>
        </w:rPr>
        <w:t xml:space="preserve"> (Watershed Nonpoint Pollution Sources and NPS Mitigation Activities).</w:t>
      </w:r>
    </w:p>
    <w:p w14:paraId="05B48FF5" w14:textId="77777777" w:rsidR="00522EC5" w:rsidRPr="00725E44" w:rsidRDefault="00522EC5" w:rsidP="0025189C">
      <w:pPr>
        <w:tabs>
          <w:tab w:val="left" w:pos="1080"/>
        </w:tabs>
        <w:ind w:left="1080" w:hanging="360"/>
        <w:rPr>
          <w:rFonts w:ascii="Arial" w:hAnsi="Arial" w:cs="Arial"/>
          <w:szCs w:val="24"/>
        </w:rPr>
      </w:pPr>
    </w:p>
    <w:p w14:paraId="7B036079" w14:textId="77777777" w:rsidR="00522EC5" w:rsidRPr="00725E44" w:rsidRDefault="00522EC5" w:rsidP="00C34403">
      <w:pPr>
        <w:numPr>
          <w:ilvl w:val="1"/>
          <w:numId w:val="23"/>
        </w:numPr>
        <w:tabs>
          <w:tab w:val="left" w:pos="1080"/>
        </w:tabs>
        <w:ind w:left="1080"/>
        <w:rPr>
          <w:rFonts w:ascii="Arial" w:hAnsi="Arial" w:cs="Arial"/>
          <w:sz w:val="24"/>
          <w:szCs w:val="24"/>
        </w:rPr>
      </w:pPr>
      <w:r w:rsidRPr="00725E44">
        <w:rPr>
          <w:rFonts w:ascii="Arial" w:hAnsi="Arial" w:cs="Arial"/>
          <w:b/>
          <w:bCs/>
          <w:sz w:val="24"/>
          <w:szCs w:val="24"/>
        </w:rPr>
        <w:t>Feasibility for Success (25 points)</w:t>
      </w:r>
    </w:p>
    <w:p w14:paraId="4B99042F" w14:textId="77777777" w:rsidR="00522EC5" w:rsidRPr="00725E44" w:rsidRDefault="00522EC5" w:rsidP="0025189C">
      <w:pPr>
        <w:tabs>
          <w:tab w:val="left" w:pos="1260"/>
        </w:tabs>
        <w:ind w:left="1080"/>
        <w:rPr>
          <w:rFonts w:ascii="Arial" w:hAnsi="Arial" w:cs="Arial"/>
          <w:sz w:val="24"/>
          <w:szCs w:val="24"/>
          <w:u w:val="single"/>
        </w:rPr>
      </w:pPr>
      <w:r w:rsidRPr="00725E44">
        <w:rPr>
          <w:rFonts w:ascii="Arial" w:hAnsi="Arial" w:cs="Arial"/>
          <w:sz w:val="24"/>
          <w:szCs w:val="24"/>
        </w:rPr>
        <w:t xml:space="preserve">Likelihood that the project will be successfully completed as proposed and that the waterbody can be successfully restored or protected.  Considerations: adequate information and capacity to determine actions needed restore or protect the waterbody; </w:t>
      </w:r>
      <w:r>
        <w:rPr>
          <w:rFonts w:ascii="Arial" w:hAnsi="Arial" w:cs="Arial"/>
          <w:sz w:val="24"/>
          <w:szCs w:val="24"/>
        </w:rPr>
        <w:t xml:space="preserve">proposed tasks address the primary water quality stressors and pollutants of concern; </w:t>
      </w:r>
      <w:r w:rsidRPr="00725E44">
        <w:rPr>
          <w:rFonts w:ascii="Arial" w:hAnsi="Arial" w:cs="Arial"/>
          <w:sz w:val="24"/>
          <w:szCs w:val="24"/>
        </w:rPr>
        <w:t>effective well-sequenced tasks; contribution or participation by appropriate stakeholders and municipal government; leveraged with other previous or concurrent efforts; extent of community support to restore or protect the waterbody.</w:t>
      </w:r>
    </w:p>
    <w:p w14:paraId="48424D39" w14:textId="77777777" w:rsidR="00522EC5" w:rsidRPr="00725E44" w:rsidRDefault="00522EC5" w:rsidP="0025189C">
      <w:pPr>
        <w:tabs>
          <w:tab w:val="left" w:pos="1260"/>
        </w:tabs>
        <w:ind w:left="1080"/>
        <w:rPr>
          <w:rFonts w:ascii="Arial" w:hAnsi="Arial" w:cs="Arial"/>
          <w:b/>
          <w:bCs/>
          <w:szCs w:val="24"/>
        </w:rPr>
      </w:pPr>
    </w:p>
    <w:p w14:paraId="32996EDB" w14:textId="1E187AC1" w:rsidR="00522EC5" w:rsidRPr="00725E44" w:rsidRDefault="00522EC5" w:rsidP="0025189C">
      <w:pPr>
        <w:tabs>
          <w:tab w:val="left" w:pos="1080"/>
        </w:tabs>
        <w:ind w:left="1080"/>
        <w:rPr>
          <w:rFonts w:ascii="Arial" w:hAnsi="Arial" w:cs="Arial"/>
          <w:sz w:val="24"/>
          <w:szCs w:val="24"/>
        </w:rPr>
      </w:pPr>
      <w:r w:rsidRPr="00725E44">
        <w:rPr>
          <w:rFonts w:ascii="Arial" w:hAnsi="Arial" w:cs="Arial"/>
          <w:sz w:val="24"/>
          <w:szCs w:val="24"/>
        </w:rPr>
        <w:t>Includes all elements addressed in RFA Part IV.B.4 Work Plan</w:t>
      </w:r>
      <w:r w:rsidR="00381D86">
        <w:rPr>
          <w:rFonts w:ascii="Arial" w:hAnsi="Arial" w:cs="Arial"/>
          <w:sz w:val="24"/>
          <w:szCs w:val="24"/>
        </w:rPr>
        <w:t xml:space="preserve">, </w:t>
      </w:r>
      <w:r w:rsidRPr="00725E44">
        <w:rPr>
          <w:rFonts w:ascii="Arial" w:hAnsi="Arial" w:cs="Arial"/>
          <w:sz w:val="24"/>
          <w:szCs w:val="24"/>
        </w:rPr>
        <w:t xml:space="preserve">and </w:t>
      </w:r>
      <w:r w:rsidR="00381D86">
        <w:rPr>
          <w:rFonts w:ascii="Arial" w:hAnsi="Arial" w:cs="Arial"/>
          <w:sz w:val="24"/>
          <w:szCs w:val="24"/>
        </w:rPr>
        <w:t>Appendix C (All Sections)</w:t>
      </w:r>
      <w:r w:rsidRPr="00725E44">
        <w:rPr>
          <w:rFonts w:ascii="Arial" w:hAnsi="Arial" w:cs="Arial"/>
          <w:sz w:val="24"/>
          <w:szCs w:val="24"/>
        </w:rPr>
        <w:t xml:space="preserve">. </w:t>
      </w:r>
    </w:p>
    <w:p w14:paraId="433E97A8" w14:textId="77777777" w:rsidR="00522EC5" w:rsidRPr="00725E44" w:rsidRDefault="00522EC5" w:rsidP="0025189C">
      <w:pPr>
        <w:tabs>
          <w:tab w:val="left" w:pos="1080"/>
        </w:tabs>
        <w:ind w:left="1080" w:hanging="360"/>
        <w:rPr>
          <w:rFonts w:ascii="Arial" w:hAnsi="Arial" w:cs="Arial"/>
          <w:sz w:val="24"/>
          <w:szCs w:val="24"/>
        </w:rPr>
      </w:pPr>
    </w:p>
    <w:p w14:paraId="534CE88A" w14:textId="77777777" w:rsidR="00522EC5" w:rsidRPr="00725E44" w:rsidRDefault="00522EC5" w:rsidP="00C34403">
      <w:pPr>
        <w:numPr>
          <w:ilvl w:val="1"/>
          <w:numId w:val="23"/>
        </w:numPr>
        <w:tabs>
          <w:tab w:val="left" w:pos="1080"/>
        </w:tabs>
        <w:ind w:left="1080"/>
        <w:rPr>
          <w:rFonts w:ascii="Arial" w:hAnsi="Arial" w:cs="Arial"/>
          <w:b/>
          <w:bCs/>
          <w:sz w:val="24"/>
          <w:szCs w:val="24"/>
        </w:rPr>
      </w:pPr>
      <w:r w:rsidRPr="00725E44">
        <w:rPr>
          <w:rFonts w:ascii="Arial" w:hAnsi="Arial" w:cs="Arial"/>
          <w:b/>
          <w:bCs/>
          <w:sz w:val="24"/>
          <w:szCs w:val="24"/>
        </w:rPr>
        <w:t>Cost Effectiveness (25</w:t>
      </w:r>
      <w:r w:rsidRPr="00725E44">
        <w:rPr>
          <w:rFonts w:ascii="Arial" w:hAnsi="Arial" w:cs="Arial"/>
          <w:b/>
          <w:bCs/>
          <w:color w:val="FF0000"/>
          <w:sz w:val="24"/>
          <w:szCs w:val="24"/>
        </w:rPr>
        <w:t xml:space="preserve"> </w:t>
      </w:r>
      <w:r w:rsidRPr="00725E44">
        <w:rPr>
          <w:rFonts w:ascii="Arial" w:hAnsi="Arial" w:cs="Arial"/>
          <w:b/>
          <w:bCs/>
          <w:sz w:val="24"/>
          <w:szCs w:val="24"/>
        </w:rPr>
        <w:t xml:space="preserve">points) </w:t>
      </w:r>
    </w:p>
    <w:p w14:paraId="4881CE2C" w14:textId="77777777" w:rsidR="00522EC5" w:rsidRPr="00725E44" w:rsidRDefault="00522EC5" w:rsidP="0025189C">
      <w:pPr>
        <w:tabs>
          <w:tab w:val="left" w:pos="1260"/>
        </w:tabs>
        <w:ind w:left="1080"/>
        <w:rPr>
          <w:rFonts w:ascii="Arial" w:hAnsi="Arial" w:cs="Arial"/>
          <w:sz w:val="24"/>
          <w:szCs w:val="24"/>
        </w:rPr>
      </w:pPr>
      <w:r w:rsidRPr="00725E44">
        <w:rPr>
          <w:rFonts w:ascii="Arial" w:hAnsi="Arial" w:cs="Arial"/>
          <w:sz w:val="24"/>
          <w:szCs w:val="24"/>
        </w:rPr>
        <w:t xml:space="preserve">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   </w:t>
      </w:r>
    </w:p>
    <w:p w14:paraId="36CF583C" w14:textId="77777777" w:rsidR="00522EC5" w:rsidRPr="00725E44" w:rsidRDefault="00522EC5" w:rsidP="0025189C">
      <w:pPr>
        <w:tabs>
          <w:tab w:val="left" w:pos="1260"/>
        </w:tabs>
        <w:ind w:left="1080"/>
        <w:rPr>
          <w:rFonts w:ascii="Arial" w:hAnsi="Arial" w:cs="Arial"/>
          <w:szCs w:val="24"/>
          <w:u w:val="single"/>
        </w:rPr>
      </w:pPr>
    </w:p>
    <w:p w14:paraId="4B78BF00" w14:textId="6EDF94EB" w:rsidR="00522EC5" w:rsidRPr="00725E44" w:rsidRDefault="00522EC5" w:rsidP="0025189C">
      <w:pPr>
        <w:tabs>
          <w:tab w:val="left" w:pos="-90"/>
          <w:tab w:val="left" w:pos="0"/>
          <w:tab w:val="left" w:pos="1080"/>
        </w:tabs>
        <w:ind w:left="1080"/>
        <w:rPr>
          <w:rFonts w:ascii="Arial" w:hAnsi="Arial" w:cs="Arial"/>
          <w:sz w:val="24"/>
          <w:szCs w:val="24"/>
        </w:rPr>
      </w:pPr>
      <w:r w:rsidRPr="00725E44">
        <w:rPr>
          <w:rFonts w:ascii="Arial" w:hAnsi="Arial" w:cs="Arial"/>
          <w:sz w:val="24"/>
          <w:szCs w:val="24"/>
        </w:rPr>
        <w:t>Includes all elements addressed in RFA Part IV.B.4 Work Plan</w:t>
      </w:r>
      <w:r w:rsidR="00381D86">
        <w:rPr>
          <w:rFonts w:ascii="Arial" w:hAnsi="Arial" w:cs="Arial"/>
          <w:sz w:val="24"/>
          <w:szCs w:val="24"/>
        </w:rPr>
        <w:t>, and Appendix C (All Sections</w:t>
      </w:r>
      <w:r w:rsidRPr="00725E44">
        <w:rPr>
          <w:rFonts w:ascii="Arial" w:hAnsi="Arial" w:cs="Arial"/>
          <w:sz w:val="24"/>
          <w:szCs w:val="24"/>
        </w:rPr>
        <w:t xml:space="preserve">). </w:t>
      </w:r>
    </w:p>
    <w:p w14:paraId="72444E98" w14:textId="77777777" w:rsidR="00522EC5" w:rsidRPr="00725E44" w:rsidRDefault="00522EC5" w:rsidP="0025189C">
      <w:pPr>
        <w:tabs>
          <w:tab w:val="left" w:pos="-90"/>
          <w:tab w:val="left" w:pos="0"/>
          <w:tab w:val="left" w:pos="1080"/>
        </w:tabs>
        <w:ind w:left="1080" w:hanging="360"/>
        <w:rPr>
          <w:rFonts w:ascii="Arial" w:hAnsi="Arial" w:cs="Arial"/>
          <w:b/>
          <w:szCs w:val="24"/>
        </w:rPr>
      </w:pPr>
    </w:p>
    <w:p w14:paraId="41881721" w14:textId="77777777" w:rsidR="00522EC5" w:rsidRPr="00725E44" w:rsidRDefault="00522EC5" w:rsidP="00C34403">
      <w:pPr>
        <w:numPr>
          <w:ilvl w:val="1"/>
          <w:numId w:val="23"/>
        </w:numPr>
        <w:tabs>
          <w:tab w:val="left" w:pos="-90"/>
          <w:tab w:val="left" w:pos="0"/>
          <w:tab w:val="left" w:pos="1080"/>
        </w:tabs>
        <w:ind w:left="1080"/>
        <w:rPr>
          <w:rFonts w:ascii="Arial" w:hAnsi="Arial" w:cs="Arial"/>
          <w:b/>
          <w:sz w:val="24"/>
          <w:szCs w:val="24"/>
        </w:rPr>
      </w:pPr>
      <w:bookmarkStart w:id="45" w:name="_Hlk30667113"/>
      <w:r w:rsidRPr="00725E44">
        <w:rPr>
          <w:rFonts w:ascii="Arial" w:hAnsi="Arial" w:cs="Arial"/>
          <w:b/>
          <w:sz w:val="24"/>
          <w:szCs w:val="24"/>
        </w:rPr>
        <w:t>Comprehensive Plan (5 points)</w:t>
      </w:r>
    </w:p>
    <w:p w14:paraId="1CEC14D9" w14:textId="77777777" w:rsidR="00522EC5" w:rsidRPr="00725E44" w:rsidRDefault="00522EC5" w:rsidP="0025189C">
      <w:pPr>
        <w:ind w:left="1080"/>
        <w:rPr>
          <w:rFonts w:ascii="Arial" w:hAnsi="Arial" w:cs="Arial"/>
          <w:sz w:val="24"/>
          <w:szCs w:val="24"/>
        </w:rPr>
      </w:pPr>
      <w:r w:rsidRPr="00725E44">
        <w:rPr>
          <w:rFonts w:ascii="Arial" w:hAnsi="Arial" w:cs="Arial"/>
          <w:sz w:val="24"/>
          <w:szCs w:val="24"/>
        </w:rPr>
        <w:t xml:space="preserve">How much of the watershed falls within the jurisdiction of towns that have a </w:t>
      </w:r>
      <w:r w:rsidRPr="00725E44">
        <w:rPr>
          <w:rFonts w:ascii="Arial" w:hAnsi="Arial" w:cs="Arial"/>
          <w:sz w:val="24"/>
          <w:szCs w:val="24"/>
          <w:u w:val="single"/>
        </w:rPr>
        <w:t>current</w:t>
      </w:r>
      <w:r w:rsidRPr="00725E44">
        <w:rPr>
          <w:rFonts w:ascii="Arial" w:hAnsi="Arial" w:cs="Arial"/>
          <w:sz w:val="24"/>
          <w:szCs w:val="24"/>
        </w:rPr>
        <w:t xml:space="preserve"> State comprehensive plan finding of consistency</w:t>
      </w:r>
      <w:r w:rsidRPr="00725E44">
        <w:rPr>
          <w:rFonts w:ascii="Arial" w:hAnsi="Arial" w:cs="Arial"/>
          <w:sz w:val="24"/>
          <w:szCs w:val="24"/>
          <w:vertAlign w:val="superscript"/>
        </w:rPr>
        <w:footnoteReference w:id="3"/>
      </w:r>
      <w:r w:rsidRPr="00725E44">
        <w:rPr>
          <w:rFonts w:ascii="Arial" w:hAnsi="Arial" w:cs="Arial"/>
          <w:sz w:val="24"/>
          <w:szCs w:val="24"/>
        </w:rPr>
        <w:t xml:space="preserve">? </w:t>
      </w:r>
    </w:p>
    <w:p w14:paraId="27E883BA" w14:textId="77777777" w:rsidR="00522EC5" w:rsidRPr="00725E44" w:rsidRDefault="00522EC5" w:rsidP="0025189C">
      <w:pPr>
        <w:ind w:left="1080"/>
        <w:rPr>
          <w:rFonts w:ascii="Arial" w:hAnsi="Arial" w:cs="Arial"/>
          <w:sz w:val="24"/>
          <w:szCs w:val="24"/>
        </w:rPr>
      </w:pPr>
    </w:p>
    <w:bookmarkEnd w:id="39"/>
    <w:p w14:paraId="1E124792" w14:textId="0151CACC" w:rsidR="00522EC5" w:rsidRDefault="00522EC5" w:rsidP="0025189C">
      <w:pPr>
        <w:tabs>
          <w:tab w:val="left" w:pos="-90"/>
          <w:tab w:val="left" w:pos="0"/>
          <w:tab w:val="left" w:pos="1080"/>
        </w:tabs>
        <w:ind w:left="1080"/>
        <w:rPr>
          <w:rFonts w:ascii="Arial" w:hAnsi="Arial" w:cs="Arial"/>
          <w:sz w:val="24"/>
          <w:szCs w:val="24"/>
        </w:rPr>
      </w:pPr>
      <w:r w:rsidRPr="00725E44">
        <w:rPr>
          <w:rFonts w:ascii="Arial" w:hAnsi="Arial" w:cs="Arial"/>
          <w:sz w:val="24"/>
          <w:szCs w:val="24"/>
        </w:rPr>
        <w:t xml:space="preserve">Scored by </w:t>
      </w:r>
      <w:r>
        <w:rPr>
          <w:rFonts w:ascii="Arial" w:hAnsi="Arial" w:cs="Arial"/>
          <w:sz w:val="24"/>
          <w:szCs w:val="24"/>
        </w:rPr>
        <w:t>Department staff</w:t>
      </w:r>
      <w:r w:rsidRPr="00725E44">
        <w:rPr>
          <w:rFonts w:ascii="Arial" w:hAnsi="Arial" w:cs="Arial"/>
          <w:sz w:val="24"/>
          <w:szCs w:val="24"/>
        </w:rPr>
        <w:t xml:space="preserve"> as described in #3</w:t>
      </w:r>
      <w:r w:rsidR="00381D86">
        <w:rPr>
          <w:rFonts w:ascii="Arial" w:hAnsi="Arial" w:cs="Arial"/>
          <w:sz w:val="24"/>
          <w:szCs w:val="24"/>
        </w:rPr>
        <w:t xml:space="preserve"> below</w:t>
      </w:r>
      <w:r w:rsidRPr="00725E44">
        <w:rPr>
          <w:rFonts w:ascii="Arial" w:hAnsi="Arial" w:cs="Arial"/>
          <w:sz w:val="24"/>
          <w:szCs w:val="24"/>
        </w:rPr>
        <w:t>.</w:t>
      </w:r>
    </w:p>
    <w:p w14:paraId="39DDA065" w14:textId="065F0396" w:rsidR="00E10F2C" w:rsidRDefault="00E10F2C" w:rsidP="0025189C">
      <w:pPr>
        <w:tabs>
          <w:tab w:val="left" w:pos="-90"/>
          <w:tab w:val="left" w:pos="0"/>
          <w:tab w:val="left" w:pos="1080"/>
        </w:tabs>
        <w:ind w:left="1080"/>
        <w:rPr>
          <w:rFonts w:ascii="Arial" w:hAnsi="Arial" w:cs="Arial"/>
          <w:sz w:val="24"/>
          <w:szCs w:val="24"/>
        </w:rPr>
      </w:pPr>
    </w:p>
    <w:p w14:paraId="0619359D" w14:textId="77777777" w:rsidR="00E10F2C" w:rsidRDefault="00E10F2C" w:rsidP="0025189C">
      <w:pPr>
        <w:tabs>
          <w:tab w:val="left" w:pos="-90"/>
          <w:tab w:val="left" w:pos="0"/>
          <w:tab w:val="left" w:pos="1080"/>
        </w:tabs>
        <w:ind w:left="1080"/>
        <w:rPr>
          <w:rFonts w:ascii="Arial" w:hAnsi="Arial" w:cs="Arial"/>
          <w:sz w:val="24"/>
          <w:szCs w:val="24"/>
        </w:rPr>
      </w:pPr>
    </w:p>
    <w:p w14:paraId="5DB59494" w14:textId="1A11E4B5" w:rsidR="00522EC5" w:rsidRDefault="00522EC5" w:rsidP="0025189C">
      <w:pPr>
        <w:tabs>
          <w:tab w:val="left" w:pos="-90"/>
          <w:tab w:val="left" w:pos="0"/>
          <w:tab w:val="left" w:pos="1080"/>
        </w:tabs>
        <w:ind w:left="1080" w:hanging="360"/>
        <w:rPr>
          <w:rFonts w:ascii="Arial" w:hAnsi="Arial" w:cs="Arial"/>
          <w:sz w:val="24"/>
          <w:szCs w:val="24"/>
        </w:rPr>
      </w:pPr>
    </w:p>
    <w:p w14:paraId="3B7FBFA8" w14:textId="4135D5CE" w:rsidR="00522EC5" w:rsidRDefault="00522EC5" w:rsidP="0025189C">
      <w:pPr>
        <w:tabs>
          <w:tab w:val="left" w:pos="-90"/>
          <w:tab w:val="left" w:pos="0"/>
          <w:tab w:val="left" w:pos="1080"/>
        </w:tabs>
        <w:ind w:left="1080" w:hanging="360"/>
        <w:rPr>
          <w:rFonts w:ascii="Arial" w:hAnsi="Arial" w:cs="Arial"/>
          <w:b/>
          <w:bCs/>
          <w:sz w:val="24"/>
          <w:szCs w:val="24"/>
        </w:rPr>
      </w:pPr>
      <w:r>
        <w:rPr>
          <w:rFonts w:ascii="Arial" w:hAnsi="Arial" w:cs="Arial"/>
          <w:b/>
          <w:bCs/>
          <w:sz w:val="24"/>
          <w:szCs w:val="24"/>
        </w:rPr>
        <w:t>h.</w:t>
      </w:r>
      <w:r>
        <w:rPr>
          <w:rFonts w:ascii="Arial" w:hAnsi="Arial" w:cs="Arial"/>
          <w:b/>
          <w:bCs/>
          <w:sz w:val="24"/>
          <w:szCs w:val="24"/>
        </w:rPr>
        <w:tab/>
        <w:t>Disadvantaged Community (5 points)</w:t>
      </w:r>
    </w:p>
    <w:p w14:paraId="11EE5F7F" w14:textId="6F00D31C" w:rsidR="0020109C" w:rsidRPr="0020109C" w:rsidRDefault="0020109C" w:rsidP="0025189C">
      <w:pPr>
        <w:widowControl/>
        <w:autoSpaceDE/>
        <w:autoSpaceDN/>
        <w:spacing w:after="160" w:line="259" w:lineRule="auto"/>
        <w:ind w:left="1080"/>
        <w:rPr>
          <w:rFonts w:ascii="Arial" w:eastAsiaTheme="minorHAnsi" w:hAnsi="Arial" w:cs="Arial"/>
          <w:sz w:val="24"/>
          <w:szCs w:val="24"/>
        </w:rPr>
      </w:pPr>
      <w:r w:rsidRPr="0020109C">
        <w:rPr>
          <w:rFonts w:ascii="Arial" w:eastAsiaTheme="minorHAnsi" w:hAnsi="Arial" w:cs="Arial"/>
          <w:sz w:val="24"/>
          <w:szCs w:val="24"/>
        </w:rPr>
        <w:t>How much of the watershed falls within census tracts identified as “disadvantaged” using the Climate and Economic Justice Screening Tool</w:t>
      </w:r>
      <w:r w:rsidR="00381D86">
        <w:rPr>
          <w:rFonts w:ascii="Arial" w:eastAsiaTheme="minorHAnsi" w:hAnsi="Arial" w:cs="Arial"/>
          <w:sz w:val="24"/>
          <w:szCs w:val="24"/>
        </w:rPr>
        <w:t xml:space="preserve"> (CEJST)</w:t>
      </w:r>
      <w:r w:rsidRPr="0020109C">
        <w:rPr>
          <w:rFonts w:ascii="Arial" w:eastAsiaTheme="minorHAnsi" w:hAnsi="Arial" w:cs="Arial"/>
          <w:sz w:val="24"/>
          <w:szCs w:val="24"/>
          <w:vertAlign w:val="superscript"/>
        </w:rPr>
        <w:footnoteReference w:id="4"/>
      </w:r>
      <w:r w:rsidRPr="0020109C">
        <w:rPr>
          <w:rFonts w:ascii="Arial" w:eastAsiaTheme="minorHAnsi" w:hAnsi="Arial" w:cs="Arial"/>
          <w:sz w:val="24"/>
          <w:szCs w:val="24"/>
        </w:rPr>
        <w:t xml:space="preserve"> (</w:t>
      </w:r>
      <w:hyperlink r:id="rId33" w:anchor="9.14/44.2895/-69.6528" w:history="1">
        <w:r w:rsidRPr="0020109C">
          <w:rPr>
            <w:rFonts w:ascii="Arial" w:eastAsiaTheme="minorHAnsi" w:hAnsi="Arial" w:cs="Arial"/>
            <w:color w:val="0563C1" w:themeColor="hyperlink"/>
            <w:sz w:val="24"/>
            <w:szCs w:val="24"/>
            <w:u w:val="single"/>
          </w:rPr>
          <w:t>https://screeningtool.geoplatform.gov/en/#9.14/44.2895/-69.6528</w:t>
        </w:r>
      </w:hyperlink>
      <w:r w:rsidRPr="0020109C">
        <w:rPr>
          <w:rFonts w:ascii="Arial" w:eastAsiaTheme="minorHAnsi" w:hAnsi="Arial" w:cs="Arial"/>
          <w:sz w:val="24"/>
          <w:szCs w:val="24"/>
        </w:rPr>
        <w:t>).</w:t>
      </w:r>
    </w:p>
    <w:p w14:paraId="00D23A45" w14:textId="4F407A31" w:rsidR="0020109C" w:rsidRPr="0020109C" w:rsidRDefault="0020109C" w:rsidP="0025189C">
      <w:pPr>
        <w:widowControl/>
        <w:autoSpaceDE/>
        <w:autoSpaceDN/>
        <w:spacing w:after="160" w:line="259" w:lineRule="auto"/>
        <w:ind w:left="1080"/>
        <w:rPr>
          <w:rFonts w:ascii="Arial" w:eastAsiaTheme="minorHAnsi" w:hAnsi="Arial" w:cs="Arial"/>
          <w:sz w:val="24"/>
          <w:szCs w:val="24"/>
        </w:rPr>
      </w:pPr>
      <w:r w:rsidRPr="0020109C">
        <w:rPr>
          <w:rFonts w:ascii="Arial" w:eastAsiaTheme="minorHAnsi" w:hAnsi="Arial" w:cs="Arial"/>
          <w:sz w:val="24"/>
          <w:szCs w:val="24"/>
        </w:rPr>
        <w:t>Scored by Department staff as described in #4</w:t>
      </w:r>
      <w:r w:rsidR="00381D86">
        <w:rPr>
          <w:rFonts w:ascii="Arial" w:eastAsiaTheme="minorHAnsi" w:hAnsi="Arial" w:cs="Arial"/>
          <w:sz w:val="24"/>
          <w:szCs w:val="24"/>
        </w:rPr>
        <w:t xml:space="preserve"> below</w:t>
      </w:r>
      <w:r w:rsidRPr="0020109C">
        <w:rPr>
          <w:rFonts w:ascii="Arial" w:eastAsiaTheme="minorHAnsi" w:hAnsi="Arial" w:cs="Arial"/>
          <w:sz w:val="24"/>
          <w:szCs w:val="24"/>
        </w:rPr>
        <w:t>.</w:t>
      </w:r>
    </w:p>
    <w:p w14:paraId="3E506D14" w14:textId="77777777" w:rsidR="00522EC5" w:rsidRPr="00725E44" w:rsidRDefault="00522EC5" w:rsidP="0025189C">
      <w:pPr>
        <w:tabs>
          <w:tab w:val="left" w:pos="-90"/>
          <w:tab w:val="left" w:pos="0"/>
          <w:tab w:val="left" w:pos="1080"/>
        </w:tabs>
        <w:ind w:left="720" w:hanging="360"/>
        <w:rPr>
          <w:rFonts w:ascii="Arial" w:hAnsi="Arial" w:cs="Arial"/>
          <w:b/>
          <w:sz w:val="24"/>
          <w:szCs w:val="24"/>
        </w:rPr>
      </w:pPr>
    </w:p>
    <w:p w14:paraId="2E756538" w14:textId="56CB2500" w:rsidR="00522EC5" w:rsidRPr="00725E44" w:rsidRDefault="00522EC5" w:rsidP="00C34403">
      <w:pPr>
        <w:numPr>
          <w:ilvl w:val="0"/>
          <w:numId w:val="24"/>
        </w:numPr>
        <w:tabs>
          <w:tab w:val="left" w:pos="900"/>
        </w:tabs>
        <w:ind w:left="720"/>
        <w:rPr>
          <w:rFonts w:ascii="Arial" w:hAnsi="Arial" w:cs="Arial"/>
          <w:sz w:val="24"/>
          <w:szCs w:val="24"/>
        </w:rPr>
      </w:pPr>
      <w:r w:rsidRPr="00725E44">
        <w:rPr>
          <w:rFonts w:ascii="Arial" w:hAnsi="Arial" w:cs="Arial"/>
          <w:b/>
          <w:bCs/>
          <w:sz w:val="24"/>
          <w:szCs w:val="24"/>
        </w:rPr>
        <w:t xml:space="preserve">Scoring Process:  </w:t>
      </w:r>
      <w:r w:rsidR="0020109C" w:rsidRPr="00306AB2">
        <w:rPr>
          <w:rFonts w:ascii="Arial" w:hAnsi="Arial" w:cs="Arial"/>
          <w:sz w:val="24"/>
          <w:szCs w:val="24"/>
        </w:rPr>
        <w:t>With the exception</w:t>
      </w:r>
      <w:r w:rsidR="0020109C">
        <w:rPr>
          <w:rFonts w:ascii="Arial" w:hAnsi="Arial" w:cs="Arial"/>
          <w:sz w:val="24"/>
          <w:szCs w:val="24"/>
        </w:rPr>
        <w:t>s</w:t>
      </w:r>
      <w:r w:rsidR="0020109C" w:rsidRPr="00306AB2">
        <w:rPr>
          <w:rFonts w:ascii="Arial" w:hAnsi="Arial" w:cs="Arial"/>
          <w:sz w:val="24"/>
          <w:szCs w:val="24"/>
        </w:rPr>
        <w:t xml:space="preserve"> of the Comprehensive Plan point</w:t>
      </w:r>
      <w:r w:rsidR="0020109C">
        <w:rPr>
          <w:rFonts w:ascii="Arial" w:hAnsi="Arial" w:cs="Arial"/>
          <w:sz w:val="24"/>
          <w:szCs w:val="24"/>
        </w:rPr>
        <w:t xml:space="preserve">s </w:t>
      </w:r>
      <w:r w:rsidR="0020109C" w:rsidRPr="00306AB2">
        <w:rPr>
          <w:rFonts w:ascii="Arial" w:hAnsi="Arial" w:cs="Arial"/>
          <w:sz w:val="24"/>
          <w:szCs w:val="24"/>
        </w:rPr>
        <w:t>(described in #3 below)</w:t>
      </w:r>
      <w:r w:rsidR="0020109C">
        <w:rPr>
          <w:rFonts w:ascii="Arial" w:hAnsi="Arial" w:cs="Arial"/>
          <w:sz w:val="24"/>
          <w:szCs w:val="24"/>
        </w:rPr>
        <w:t xml:space="preserve"> and Disadvantaged Community Points (described in #4 below)</w:t>
      </w:r>
      <w:r w:rsidR="0020109C" w:rsidRPr="00306AB2">
        <w:rPr>
          <w:rFonts w:ascii="Arial" w:hAnsi="Arial" w:cs="Arial"/>
          <w:sz w:val="24"/>
          <w:szCs w:val="24"/>
        </w:rPr>
        <w:t>, the review team will use a consensus approach to evaluate and score the applications.  Members of the review team will not score those sections individually but, instead, will arrive at a consensus as to assignment of points for each scoring criteria.  The Cost Effectiveness criteria will be scored as described below in #</w:t>
      </w:r>
      <w:r w:rsidR="0020109C">
        <w:rPr>
          <w:rFonts w:ascii="Arial" w:hAnsi="Arial" w:cs="Arial"/>
          <w:sz w:val="24"/>
          <w:szCs w:val="24"/>
        </w:rPr>
        <w:t>5</w:t>
      </w:r>
    </w:p>
    <w:p w14:paraId="68B8DDB9" w14:textId="77777777" w:rsidR="00522EC5" w:rsidRPr="00725E44" w:rsidRDefault="00522EC5" w:rsidP="0025189C">
      <w:pPr>
        <w:ind w:left="720" w:hanging="360"/>
        <w:rPr>
          <w:rFonts w:ascii="Arial" w:hAnsi="Arial" w:cs="Arial"/>
          <w:sz w:val="24"/>
          <w:szCs w:val="24"/>
        </w:rPr>
      </w:pPr>
    </w:p>
    <w:p w14:paraId="23870EE5" w14:textId="357C948B" w:rsidR="0020109C" w:rsidRDefault="00522EC5" w:rsidP="00C34403">
      <w:pPr>
        <w:numPr>
          <w:ilvl w:val="0"/>
          <w:numId w:val="24"/>
        </w:numPr>
        <w:ind w:left="720"/>
        <w:rPr>
          <w:rFonts w:ascii="Arial" w:hAnsi="Arial" w:cs="Arial"/>
          <w:sz w:val="24"/>
          <w:szCs w:val="24"/>
        </w:rPr>
      </w:pPr>
      <w:r w:rsidRPr="00725E44">
        <w:rPr>
          <w:rFonts w:ascii="Arial" w:hAnsi="Arial" w:cs="Arial"/>
          <w:b/>
          <w:sz w:val="24"/>
          <w:szCs w:val="24"/>
        </w:rPr>
        <w:t>Comprehensive Plan Scoring Process:</w:t>
      </w:r>
      <w:r w:rsidRPr="00725E44">
        <w:rPr>
          <w:rFonts w:ascii="Arial" w:hAnsi="Arial" w:cs="Arial"/>
          <w:sz w:val="24"/>
          <w:szCs w:val="24"/>
        </w:rPr>
        <w:t xml:space="preserve">  </w:t>
      </w:r>
      <w:r w:rsidR="0020109C" w:rsidRPr="0020109C">
        <w:rPr>
          <w:rFonts w:ascii="Arial" w:hAnsi="Arial" w:cs="Arial"/>
          <w:sz w:val="24"/>
          <w:szCs w:val="24"/>
        </w:rPr>
        <w:t>The Comprehensive Plan points will be calculated by the DEP with input from the Municipal Planning Assistance Program (MPAP) in the Maine Department of Agriculture, Forestry and Conservation.   MPAP staff will review program records to determine which towns within the direct watershed have a current and consistent comprehensive plan and report to the Department.  The Department then determines the proportion of the watershed that falls within the boundaries of towns having a current finding.  Up to 5 points will be awarded based on the percentage of watershed for which consistent comprehensive plans exist using the following formula:</w:t>
      </w:r>
    </w:p>
    <w:p w14:paraId="075B6F57" w14:textId="77777777" w:rsidR="0020109C" w:rsidRDefault="0020109C" w:rsidP="0025189C">
      <w:pPr>
        <w:ind w:left="720" w:hanging="360"/>
        <w:rPr>
          <w:rFonts w:ascii="Arial" w:hAnsi="Arial" w:cs="Arial"/>
          <w:sz w:val="24"/>
          <w:szCs w:val="24"/>
        </w:rPr>
      </w:pPr>
    </w:p>
    <w:p w14:paraId="2A257113" w14:textId="7B1377EA" w:rsidR="0020109C" w:rsidRPr="0020109C" w:rsidRDefault="0003429F" w:rsidP="0025189C">
      <w:pPr>
        <w:ind w:left="720" w:hanging="36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613444C5" w14:textId="77777777" w:rsidR="0020109C" w:rsidRDefault="0020109C" w:rsidP="0025189C">
      <w:pPr>
        <w:ind w:left="720" w:hanging="360"/>
        <w:rPr>
          <w:rFonts w:ascii="Arial" w:hAnsi="Arial" w:cs="Arial"/>
          <w:sz w:val="24"/>
          <w:szCs w:val="24"/>
        </w:rPr>
      </w:pPr>
    </w:p>
    <w:p w14:paraId="4F1DF484" w14:textId="59CB2416" w:rsidR="0020109C" w:rsidRPr="0020109C" w:rsidRDefault="0020109C" w:rsidP="00E77334">
      <w:pPr>
        <w:ind w:left="720"/>
        <w:rPr>
          <w:rFonts w:ascii="Arial" w:hAnsi="Arial" w:cs="Arial"/>
          <w:sz w:val="24"/>
          <w:szCs w:val="24"/>
        </w:rPr>
      </w:pPr>
      <w:r>
        <w:rPr>
          <w:rFonts w:ascii="Arial" w:hAnsi="Arial" w:cs="Arial"/>
          <w:sz w:val="24"/>
          <w:szCs w:val="24"/>
        </w:rPr>
        <w:t>F</w:t>
      </w:r>
      <w:r w:rsidRPr="0020109C">
        <w:rPr>
          <w:rFonts w:ascii="Arial" w:hAnsi="Arial" w:cs="Arial"/>
          <w:sz w:val="24"/>
          <w:szCs w:val="24"/>
        </w:rPr>
        <w:t>inal score will be rounded to the nearest whole number.</w:t>
      </w:r>
    </w:p>
    <w:p w14:paraId="4B3A4B7D" w14:textId="77777777" w:rsidR="0020109C" w:rsidRPr="0020109C" w:rsidRDefault="0020109C" w:rsidP="00E77334">
      <w:pPr>
        <w:ind w:left="720"/>
        <w:rPr>
          <w:rFonts w:ascii="Arial" w:hAnsi="Arial" w:cs="Arial"/>
          <w:sz w:val="24"/>
          <w:szCs w:val="24"/>
        </w:rPr>
      </w:pPr>
    </w:p>
    <w:p w14:paraId="46E582D4" w14:textId="6DD8D4CE" w:rsidR="0020109C" w:rsidRPr="00725E44" w:rsidRDefault="0020109C" w:rsidP="00E77334">
      <w:pPr>
        <w:ind w:left="720"/>
        <w:rPr>
          <w:rFonts w:ascii="Arial" w:hAnsi="Arial" w:cs="Arial"/>
          <w:sz w:val="24"/>
          <w:szCs w:val="24"/>
        </w:rPr>
      </w:pPr>
      <w:r w:rsidRPr="0020109C">
        <w:rPr>
          <w:rFonts w:ascii="Arial" w:hAnsi="Arial" w:cs="Arial"/>
          <w:sz w:val="24"/>
          <w:szCs w:val="24"/>
        </w:rPr>
        <w:t>Unorganized territories are not subject to the Growth Management Act, and they generally do not have the authority to adopt comprehensive plans or land use ordinances.  The Land Use Planning Commission (LUPC) is responsible for those functions through Title 12 § 681, and the LUPC ensures that all unorganized territories are covered by an LUPC document that is roughly equivalent to a comprehensive plan.   For this reason, under this RFA, unorganized territories will be treated as though they have a current comprehensive plan finding of consistency.</w:t>
      </w:r>
    </w:p>
    <w:p w14:paraId="03936A8D" w14:textId="77777777" w:rsidR="00522EC5" w:rsidRPr="00725E44" w:rsidRDefault="00522EC5" w:rsidP="0025189C">
      <w:pPr>
        <w:tabs>
          <w:tab w:val="left" w:pos="720"/>
        </w:tabs>
        <w:ind w:left="720" w:hanging="360"/>
        <w:jc w:val="both"/>
        <w:rPr>
          <w:rFonts w:ascii="Arial" w:hAnsi="Arial" w:cs="Arial"/>
          <w:sz w:val="24"/>
          <w:szCs w:val="24"/>
        </w:rPr>
      </w:pPr>
    </w:p>
    <w:bookmarkEnd w:id="45"/>
    <w:p w14:paraId="16A4DCC7" w14:textId="4AC289F4" w:rsidR="0020109C" w:rsidRDefault="0020109C" w:rsidP="00C34403">
      <w:pPr>
        <w:numPr>
          <w:ilvl w:val="0"/>
          <w:numId w:val="2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20109C">
        <w:rPr>
          <w:rFonts w:ascii="Arial" w:hAnsi="Arial" w:cs="Arial"/>
          <w:sz w:val="24"/>
          <w:szCs w:val="24"/>
        </w:rPr>
        <w:t xml:space="preserve">Disadvantaged Community Scoring Process:  The portion of the direct watershed comprised of census tracts identified as “Disadvantaged” using the Climate </w:t>
      </w:r>
      <w:r w:rsidR="00381D86">
        <w:rPr>
          <w:rFonts w:ascii="Arial" w:hAnsi="Arial" w:cs="Arial"/>
          <w:sz w:val="24"/>
          <w:szCs w:val="24"/>
        </w:rPr>
        <w:t>CEJST</w:t>
      </w:r>
      <w:r w:rsidRPr="0020109C">
        <w:rPr>
          <w:rFonts w:ascii="Arial" w:hAnsi="Arial" w:cs="Arial"/>
          <w:sz w:val="24"/>
          <w:szCs w:val="24"/>
        </w:rPr>
        <w:t xml:space="preserve"> will be calculated by DEP staff.  An interactive map that shows NPS Priority Watersheds and disadvantaged areas identified by CEJST is available at: </w:t>
      </w:r>
      <w:hyperlink r:id="rId34" w:history="1">
        <w:r w:rsidR="008A4FE4" w:rsidRPr="008A4FE4">
          <w:rPr>
            <w:rStyle w:val="Hyperlink"/>
            <w:rFonts w:ascii="Arial" w:hAnsi="Arial" w:cs="Arial"/>
            <w:sz w:val="24"/>
            <w:szCs w:val="24"/>
          </w:rPr>
          <w:t>https://www.arcgis.com/home/webmap/viewer.html?webmap=62de2464f85645858fbd3ed52e655d4b&amp;extent=-73.7157,42.529,-62.9491,48.2102</w:t>
        </w:r>
        <w:r w:rsidRPr="008A4FE4">
          <w:rPr>
            <w:rStyle w:val="Hyperlink"/>
            <w:rFonts w:ascii="Arial" w:hAnsi="Arial" w:cs="Arial"/>
            <w:sz w:val="24"/>
            <w:szCs w:val="24"/>
          </w:rPr>
          <w:t>]</w:t>
        </w:r>
      </w:hyperlink>
    </w:p>
    <w:p w14:paraId="1B8F7C5D" w14:textId="77777777" w:rsidR="0020109C" w:rsidRPr="0020109C" w:rsidRDefault="0020109C" w:rsidP="002518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4DB67597" w14:textId="77777777" w:rsidR="0020109C" w:rsidRPr="0020109C" w:rsidRDefault="0020109C" w:rsidP="00E77334">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20109C">
        <w:rPr>
          <w:rFonts w:ascii="Arial" w:hAnsi="Arial" w:cs="Arial"/>
          <w:sz w:val="24"/>
          <w:szCs w:val="24"/>
        </w:rPr>
        <w:t>Up to 5 points will be awarded based on the percentage of watershed that is disadvantaged using the following formula:</w:t>
      </w:r>
    </w:p>
    <w:p w14:paraId="6BC9FDA4" w14:textId="77777777" w:rsidR="0020109C" w:rsidRPr="0020109C" w:rsidRDefault="0020109C" w:rsidP="00E77334">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78BDBC58" w14:textId="7CAF257A" w:rsidR="0020109C" w:rsidRPr="0020109C" w:rsidRDefault="0003429F" w:rsidP="00E77334">
      <w:pPr>
        <w:ind w:left="72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indentified as "Disadvantaged"</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0D3256CB" w14:textId="77777777" w:rsidR="0020109C" w:rsidRPr="0020109C" w:rsidRDefault="0020109C" w:rsidP="00E77334">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5F385B59" w14:textId="77777777" w:rsidR="0020109C" w:rsidRPr="0020109C" w:rsidRDefault="0020109C" w:rsidP="00E77334">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20109C">
        <w:rPr>
          <w:rFonts w:ascii="Arial" w:hAnsi="Arial" w:cs="Arial"/>
          <w:sz w:val="24"/>
          <w:szCs w:val="24"/>
        </w:rPr>
        <w:t>Final score will be rounded to the nearest whole number.</w:t>
      </w:r>
    </w:p>
    <w:p w14:paraId="7CBB29B9" w14:textId="77777777" w:rsidR="0020109C" w:rsidRPr="0020109C" w:rsidRDefault="0020109C" w:rsidP="002518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496B519A" w14:textId="333CA4EE" w:rsidR="00522EC5" w:rsidRPr="00725E44" w:rsidRDefault="00522EC5" w:rsidP="00C34403">
      <w:pPr>
        <w:numPr>
          <w:ilvl w:val="0"/>
          <w:numId w:val="2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b/>
          <w:sz w:val="24"/>
          <w:szCs w:val="24"/>
        </w:rPr>
        <w:t>Cost Effectiveness Scoring Process:</w:t>
      </w:r>
      <w:r w:rsidRPr="00725E44">
        <w:rPr>
          <w:rFonts w:ascii="Arial" w:hAnsi="Arial" w:cs="Arial"/>
          <w:sz w:val="24"/>
          <w:szCs w:val="24"/>
        </w:rPr>
        <w:t xml:space="preserve"> Regarding the grant funds requested and the proposed work, the review team will consider the degree to which the project represents a </w:t>
      </w:r>
      <w:r w:rsidRPr="00725E44">
        <w:rPr>
          <w:rFonts w:ascii="Arial" w:hAnsi="Arial" w:cs="Arial"/>
          <w:i/>
          <w:sz w:val="24"/>
          <w:szCs w:val="24"/>
        </w:rPr>
        <w:t xml:space="preserve">good return for the investment </w:t>
      </w:r>
      <w:r w:rsidRPr="00725E44">
        <w:rPr>
          <w:rFonts w:ascii="Arial" w:hAnsi="Arial" w:cs="Arial"/>
          <w:sz w:val="24"/>
          <w:szCs w:val="24"/>
        </w:rPr>
        <w:t xml:space="preserve">(money, time, etc.) as well as whether the project work and cost estimates (tasks &amp; budget) are reasonable for the expected outcomes, along with the amount and quality of proposed matching funds or services.  </w:t>
      </w:r>
    </w:p>
    <w:p w14:paraId="35266B7F" w14:textId="77777777" w:rsidR="00522EC5" w:rsidRPr="00725E44" w:rsidRDefault="00522EC5" w:rsidP="002518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u w:val="single"/>
        </w:rPr>
      </w:pPr>
    </w:p>
    <w:p w14:paraId="1DF6A5DB" w14:textId="77777777" w:rsidR="00522EC5" w:rsidRPr="00725E44" w:rsidRDefault="00522EC5" w:rsidP="00E77334">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u w:val="single"/>
        </w:rPr>
        <w:t>No Best and Final Offer</w:t>
      </w:r>
      <w:r w:rsidRPr="00725E44">
        <w:rPr>
          <w:rFonts w:ascii="Arial" w:hAnsi="Arial" w:cs="Arial"/>
          <w:sz w:val="24"/>
          <w:szCs w:val="24"/>
        </w:rPr>
        <w:t>: The State of Maine will not seek a best and final offer (BAFO) from any applicant in this procurement process.  All applicants are expected to provide their best value pricing with the submission of their application.</w:t>
      </w:r>
    </w:p>
    <w:p w14:paraId="1A457750" w14:textId="77777777" w:rsidR="00522EC5" w:rsidRPr="00725E44" w:rsidRDefault="00522EC5" w:rsidP="002518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
          <w:sz w:val="24"/>
          <w:szCs w:val="24"/>
        </w:rPr>
      </w:pPr>
    </w:p>
    <w:p w14:paraId="75FEE6BD" w14:textId="27CA860D" w:rsidR="00522EC5" w:rsidRPr="00725E44" w:rsidRDefault="00522EC5" w:rsidP="00C34403">
      <w:pPr>
        <w:numPr>
          <w:ilvl w:val="0"/>
          <w:numId w:val="24"/>
        </w:numPr>
        <w:tabs>
          <w:tab w:val="left" w:pos="720"/>
        </w:tabs>
        <w:ind w:left="720"/>
        <w:rPr>
          <w:rFonts w:ascii="Arial" w:hAnsi="Arial" w:cs="Arial"/>
          <w:b/>
          <w:sz w:val="24"/>
          <w:szCs w:val="24"/>
        </w:rPr>
      </w:pPr>
      <w:r w:rsidRPr="00725E44">
        <w:rPr>
          <w:rFonts w:ascii="Arial" w:hAnsi="Arial" w:cs="Arial"/>
          <w:b/>
          <w:sz w:val="24"/>
          <w:szCs w:val="24"/>
        </w:rPr>
        <w:t xml:space="preserve">Negotiations:  </w:t>
      </w:r>
      <w:r w:rsidRPr="00725E44">
        <w:rPr>
          <w:rFonts w:ascii="Arial" w:hAnsi="Arial" w:cs="Arial"/>
          <w:sz w:val="24"/>
          <w:szCs w:val="24"/>
        </w:rPr>
        <w:t xml:space="preserve">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w:t>
      </w:r>
      <w:r w:rsidR="00F56D23">
        <w:rPr>
          <w:rFonts w:ascii="Arial" w:hAnsi="Arial" w:cs="Arial"/>
          <w:sz w:val="24"/>
          <w:szCs w:val="24"/>
        </w:rPr>
        <w:t>Application</w:t>
      </w:r>
      <w:r w:rsidRPr="00725E44">
        <w:rPr>
          <w:rFonts w:ascii="Arial" w:hAnsi="Arial" w:cs="Arial"/>
          <w:sz w:val="24"/>
          <w:szCs w:val="24"/>
        </w:rPr>
        <w:t xml:space="preserve">s to an extent that may affect the price of goods or services requested.  </w:t>
      </w:r>
      <w:r w:rsidRPr="00725E44">
        <w:rPr>
          <w:rFonts w:ascii="Arial" w:hAnsi="Arial" w:cs="Arial"/>
          <w:sz w:val="24"/>
          <w:szCs w:val="24"/>
          <w:u w:val="single"/>
        </w:rPr>
        <w:t>The Department reserves the right to terminate contract negotiations with a selected respondent who submits a proposed contract significantly different from the application they submitted in response to the advertised RFA</w:t>
      </w:r>
      <w:r w:rsidRPr="00725E44">
        <w:rPr>
          <w:rFonts w:ascii="Arial" w:hAnsi="Arial" w:cs="Arial"/>
          <w:sz w:val="24"/>
          <w:szCs w:val="24"/>
        </w:rPr>
        <w:t xml:space="preserve">.  </w:t>
      </w:r>
      <w:proofErr w:type="gramStart"/>
      <w:r w:rsidRPr="00725E44">
        <w:rPr>
          <w:rFonts w:ascii="Arial" w:hAnsi="Arial" w:cs="Arial"/>
          <w:sz w:val="24"/>
          <w:szCs w:val="24"/>
        </w:rPr>
        <w:t>In the event that</w:t>
      </w:r>
      <w:proofErr w:type="gramEnd"/>
      <w:r w:rsidRPr="00725E44">
        <w:rPr>
          <w:rFonts w:ascii="Arial" w:hAnsi="Arial" w:cs="Arial"/>
          <w:sz w:val="24"/>
          <w:szCs w:val="24"/>
        </w:rPr>
        <w:t xml:space="preserve">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4EE6E715" w14:textId="77777777" w:rsidR="00522EC5" w:rsidRPr="00725E44" w:rsidRDefault="00522EC5" w:rsidP="0025189C">
      <w:pPr>
        <w:tabs>
          <w:tab w:val="left" w:pos="720"/>
        </w:tabs>
        <w:ind w:left="720" w:hanging="360"/>
        <w:rPr>
          <w:rFonts w:ascii="Arial" w:hAnsi="Arial" w:cs="Arial"/>
          <w:b/>
          <w:sz w:val="24"/>
          <w:szCs w:val="24"/>
        </w:rPr>
      </w:pPr>
    </w:p>
    <w:p w14:paraId="0B3BE560" w14:textId="77777777" w:rsidR="00522EC5" w:rsidRPr="00725E44" w:rsidRDefault="00522EC5" w:rsidP="00C34403">
      <w:pPr>
        <w:numPr>
          <w:ilvl w:val="0"/>
          <w:numId w:val="22"/>
        </w:numPr>
        <w:ind w:left="360"/>
        <w:outlineLvl w:val="1"/>
        <w:rPr>
          <w:rFonts w:ascii="Arial" w:hAnsi="Arial" w:cs="Arial"/>
          <w:b/>
          <w:bCs/>
          <w:sz w:val="24"/>
          <w:szCs w:val="24"/>
        </w:rPr>
      </w:pPr>
      <w:bookmarkStart w:id="46" w:name="_Toc96080739"/>
      <w:r w:rsidRPr="00725E44">
        <w:rPr>
          <w:rFonts w:ascii="Arial" w:hAnsi="Arial" w:cs="Arial"/>
          <w:b/>
          <w:bCs/>
          <w:sz w:val="24"/>
          <w:szCs w:val="24"/>
        </w:rPr>
        <w:t>Selection and Award</w:t>
      </w:r>
      <w:bookmarkEnd w:id="46"/>
    </w:p>
    <w:p w14:paraId="13DB5810" w14:textId="77777777" w:rsidR="00522EC5" w:rsidRPr="00725E44" w:rsidRDefault="00522EC5" w:rsidP="0025189C">
      <w:pPr>
        <w:ind w:left="720" w:hanging="360"/>
        <w:outlineLvl w:val="1"/>
        <w:rPr>
          <w:rFonts w:ascii="Arial" w:hAnsi="Arial" w:cs="Arial"/>
          <w:b/>
          <w:bCs/>
          <w:sz w:val="24"/>
          <w:szCs w:val="24"/>
        </w:rPr>
      </w:pPr>
    </w:p>
    <w:p w14:paraId="60CE1C87" w14:textId="77777777" w:rsidR="00522EC5" w:rsidRPr="00725E44" w:rsidRDefault="00522EC5" w:rsidP="0025189C">
      <w:pPr>
        <w:spacing w:after="240"/>
        <w:ind w:left="720" w:hanging="360"/>
        <w:rPr>
          <w:rFonts w:ascii="Arial" w:hAnsi="Arial" w:cs="Arial"/>
          <w:sz w:val="24"/>
          <w:szCs w:val="24"/>
        </w:rPr>
      </w:pPr>
      <w:r w:rsidRPr="00725E44">
        <w:rPr>
          <w:rFonts w:ascii="Arial" w:hAnsi="Arial" w:cs="Arial"/>
          <w:b/>
          <w:sz w:val="24"/>
          <w:szCs w:val="24"/>
        </w:rPr>
        <w:t>1.</w:t>
      </w:r>
      <w:r w:rsidRPr="00725E44">
        <w:rPr>
          <w:rFonts w:ascii="Arial" w:hAnsi="Arial" w:cs="Arial"/>
          <w:b/>
          <w:sz w:val="24"/>
          <w:szCs w:val="24"/>
        </w:rPr>
        <w:tab/>
      </w:r>
      <w:r w:rsidRPr="00725E44">
        <w:rPr>
          <w:rFonts w:ascii="Arial" w:hAnsi="Arial" w:cs="Arial"/>
          <w:sz w:val="24"/>
          <w:szCs w:val="24"/>
        </w:rPr>
        <w:t>The final decision regarding the award of the contract will be made by representatives of the Department after consulting with the Environmental Protection Agency and receiving approval by the State Procurement Review Committee.</w:t>
      </w:r>
    </w:p>
    <w:p w14:paraId="5E294227" w14:textId="77777777" w:rsidR="00522EC5" w:rsidRPr="00725E44" w:rsidRDefault="00522EC5" w:rsidP="0025189C">
      <w:pPr>
        <w:spacing w:after="240"/>
        <w:ind w:left="720" w:hanging="360"/>
        <w:rPr>
          <w:rFonts w:ascii="Arial" w:hAnsi="Arial" w:cs="Arial"/>
          <w:sz w:val="24"/>
          <w:szCs w:val="24"/>
        </w:rPr>
      </w:pPr>
      <w:r w:rsidRPr="00725E44">
        <w:rPr>
          <w:rFonts w:ascii="Arial" w:hAnsi="Arial" w:cs="Arial"/>
          <w:b/>
          <w:sz w:val="24"/>
          <w:szCs w:val="24"/>
        </w:rPr>
        <w:t>2.</w:t>
      </w:r>
      <w:r w:rsidRPr="00725E44">
        <w:rPr>
          <w:rFonts w:ascii="Arial" w:hAnsi="Arial" w:cs="Arial"/>
          <w:b/>
          <w:sz w:val="24"/>
          <w:szCs w:val="24"/>
        </w:rPr>
        <w:tab/>
      </w:r>
      <w:r w:rsidRPr="00725E44">
        <w:rPr>
          <w:rFonts w:ascii="Arial" w:hAnsi="Arial" w:cs="Arial"/>
          <w:sz w:val="24"/>
          <w:szCs w:val="24"/>
        </w:rPr>
        <w:t>Notification of selection or non-selection will be made in writing by the Department.</w:t>
      </w:r>
    </w:p>
    <w:p w14:paraId="6FDBCD93" w14:textId="77777777" w:rsidR="00522EC5" w:rsidRPr="00725E44" w:rsidRDefault="00522EC5" w:rsidP="0025189C">
      <w:pPr>
        <w:spacing w:after="240"/>
        <w:ind w:left="720" w:hanging="360"/>
        <w:rPr>
          <w:rFonts w:ascii="Arial" w:hAnsi="Arial" w:cs="Arial"/>
          <w:sz w:val="24"/>
          <w:szCs w:val="24"/>
        </w:rPr>
      </w:pPr>
      <w:r w:rsidRPr="00725E44">
        <w:rPr>
          <w:rFonts w:ascii="Arial" w:hAnsi="Arial" w:cs="Arial"/>
          <w:b/>
          <w:sz w:val="24"/>
          <w:szCs w:val="24"/>
        </w:rPr>
        <w:t>3.</w:t>
      </w:r>
      <w:r w:rsidRPr="00725E44">
        <w:rPr>
          <w:rFonts w:ascii="Arial" w:hAnsi="Arial" w:cs="Arial"/>
          <w:b/>
          <w:sz w:val="24"/>
          <w:szCs w:val="24"/>
        </w:rPr>
        <w:tab/>
      </w:r>
      <w:r w:rsidRPr="00725E44">
        <w:rPr>
          <w:rFonts w:ascii="Arial" w:hAnsi="Arial" w:cs="Arial"/>
          <w:sz w:val="24"/>
          <w:szCs w:val="24"/>
        </w:rPr>
        <w:t xml:space="preserve">Issuance of this RFA in </w:t>
      </w:r>
      <w:r w:rsidRPr="00725E44">
        <w:rPr>
          <w:rFonts w:ascii="Arial" w:hAnsi="Arial" w:cs="Arial"/>
          <w:sz w:val="24"/>
          <w:szCs w:val="24"/>
          <w:u w:val="single"/>
        </w:rPr>
        <w:t>no way</w:t>
      </w:r>
      <w:r w:rsidRPr="00725E44">
        <w:rPr>
          <w:rFonts w:ascii="Arial" w:hAnsi="Arial" w:cs="Arial"/>
          <w:sz w:val="24"/>
          <w:szCs w:val="24"/>
        </w:rPr>
        <w:t xml:space="preserve"> constitutes a commitment by the State of Maine to award a contract, to pay costs incurred in the preparation of a response to this request, or to pay costs incurred in procuring or contracting for services, supplies, physical space, personnel or any other costs incurred by the Applicant. </w:t>
      </w:r>
    </w:p>
    <w:p w14:paraId="5E6A6075" w14:textId="77777777" w:rsidR="00522EC5" w:rsidRPr="00725E44" w:rsidRDefault="00522EC5" w:rsidP="0025189C">
      <w:pPr>
        <w:ind w:left="720" w:hanging="360"/>
        <w:rPr>
          <w:rFonts w:ascii="Arial" w:hAnsi="Arial" w:cs="Arial"/>
          <w:sz w:val="24"/>
          <w:szCs w:val="24"/>
        </w:rPr>
      </w:pPr>
      <w:r w:rsidRPr="00725E44">
        <w:rPr>
          <w:rFonts w:ascii="Arial" w:hAnsi="Arial" w:cs="Arial"/>
          <w:b/>
          <w:sz w:val="24"/>
          <w:szCs w:val="24"/>
        </w:rPr>
        <w:t>4.</w:t>
      </w:r>
      <w:r w:rsidRPr="00725E44">
        <w:rPr>
          <w:rFonts w:ascii="Arial" w:hAnsi="Arial" w:cs="Arial"/>
          <w:b/>
          <w:sz w:val="24"/>
          <w:szCs w:val="24"/>
        </w:rPr>
        <w:tab/>
      </w:r>
      <w:r w:rsidRPr="00725E44">
        <w:rPr>
          <w:rFonts w:ascii="Arial" w:hAnsi="Arial" w:cs="Arial"/>
          <w:sz w:val="24"/>
          <w:szCs w:val="24"/>
          <w:u w:val="single"/>
        </w:rPr>
        <w:t xml:space="preserve">The Department reserves the right to reject </w:t>
      </w:r>
      <w:proofErr w:type="gramStart"/>
      <w:r w:rsidRPr="00725E44">
        <w:rPr>
          <w:rFonts w:ascii="Arial" w:hAnsi="Arial" w:cs="Arial"/>
          <w:sz w:val="24"/>
          <w:szCs w:val="24"/>
          <w:u w:val="single"/>
        </w:rPr>
        <w:t>any and all</w:t>
      </w:r>
      <w:proofErr w:type="gramEnd"/>
      <w:r w:rsidRPr="00725E44">
        <w:rPr>
          <w:rFonts w:ascii="Arial" w:hAnsi="Arial" w:cs="Arial"/>
          <w:sz w:val="24"/>
          <w:szCs w:val="24"/>
          <w:u w:val="single"/>
        </w:rPr>
        <w:t xml:space="preserve"> applications or to make multiple awards</w:t>
      </w:r>
      <w:r w:rsidRPr="00725E44">
        <w:rPr>
          <w:rFonts w:ascii="Arial" w:hAnsi="Arial" w:cs="Arial"/>
          <w:sz w:val="24"/>
          <w:szCs w:val="24"/>
        </w:rPr>
        <w:t xml:space="preserve">. </w:t>
      </w:r>
    </w:p>
    <w:p w14:paraId="3203639D" w14:textId="77777777" w:rsidR="00522EC5" w:rsidRPr="00725E44" w:rsidRDefault="00522EC5" w:rsidP="002518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Cs/>
          <w:sz w:val="24"/>
          <w:szCs w:val="24"/>
        </w:rPr>
      </w:pPr>
    </w:p>
    <w:p w14:paraId="47114238" w14:textId="77777777" w:rsidR="00522EC5" w:rsidRPr="00725E44" w:rsidRDefault="00522EC5" w:rsidP="00C34403">
      <w:pPr>
        <w:numPr>
          <w:ilvl w:val="0"/>
          <w:numId w:val="22"/>
        </w:numPr>
        <w:ind w:left="360"/>
        <w:outlineLvl w:val="1"/>
        <w:rPr>
          <w:rFonts w:ascii="Arial" w:hAnsi="Arial" w:cs="Arial"/>
          <w:b/>
          <w:bCs/>
          <w:sz w:val="24"/>
          <w:szCs w:val="24"/>
        </w:rPr>
      </w:pPr>
      <w:bookmarkStart w:id="47" w:name="_Toc96080740"/>
      <w:r w:rsidRPr="00725E44">
        <w:rPr>
          <w:rFonts w:ascii="Arial" w:hAnsi="Arial" w:cs="Arial"/>
          <w:b/>
          <w:bCs/>
          <w:sz w:val="24"/>
          <w:szCs w:val="24"/>
        </w:rPr>
        <w:t>Appeal of Contract Awards</w:t>
      </w:r>
      <w:bookmarkEnd w:id="47"/>
      <w:r w:rsidRPr="00725E44">
        <w:rPr>
          <w:rFonts w:ascii="Arial" w:hAnsi="Arial" w:cs="Arial"/>
          <w:b/>
          <w:bCs/>
          <w:sz w:val="24"/>
          <w:szCs w:val="24"/>
        </w:rPr>
        <w:t xml:space="preserve"> </w:t>
      </w:r>
    </w:p>
    <w:p w14:paraId="7C26436B" w14:textId="77777777" w:rsidR="00522EC5" w:rsidRPr="00725E44" w:rsidRDefault="00522EC5" w:rsidP="0025189C">
      <w:pPr>
        <w:ind w:left="720" w:hanging="360"/>
        <w:outlineLvl w:val="1"/>
        <w:rPr>
          <w:rFonts w:ascii="Arial" w:hAnsi="Arial" w:cs="Arial"/>
          <w:b/>
          <w:bCs/>
          <w:sz w:val="24"/>
          <w:szCs w:val="24"/>
        </w:rPr>
      </w:pPr>
    </w:p>
    <w:p w14:paraId="62F56158" w14:textId="77777777" w:rsidR="00522EC5" w:rsidRPr="00725E44" w:rsidRDefault="00522EC5" w:rsidP="00E77334">
      <w:pPr>
        <w:ind w:left="360"/>
        <w:rPr>
          <w:rFonts w:ascii="Arial" w:hAnsi="Arial" w:cs="Arial"/>
          <w:sz w:val="24"/>
          <w:szCs w:val="24"/>
        </w:rPr>
      </w:pPr>
      <w:r w:rsidRPr="00725E44">
        <w:rPr>
          <w:rFonts w:ascii="Arial" w:hAnsi="Arial" w:cs="Arial"/>
          <w:sz w:val="24"/>
          <w:szCs w:val="24"/>
        </w:rPr>
        <w:t xml:space="preserve">Any person aggrieved by the award decision that results from this RFA may appeal the decision to the Director of the Bureau of General Services in the manner prescribed in 5 MRSA § 1825-E and 18-554 Code of Maine Rules, Chapter 120 (found here: </w:t>
      </w:r>
      <w:hyperlink r:id="rId35" w:history="1">
        <w:r w:rsidRPr="00725E44">
          <w:rPr>
            <w:rFonts w:ascii="Arial" w:hAnsi="Arial" w:cs="Arial"/>
            <w:color w:val="0000FF"/>
            <w:sz w:val="24"/>
            <w:szCs w:val="24"/>
            <w:u w:val="single"/>
          </w:rPr>
          <w:t>https://www.maine.gov/dafs/procurementservices/policies-procedures/chapter-120</w:t>
        </w:r>
      </w:hyperlink>
      <w:r w:rsidRPr="00725E4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8" w:name="_Toc367174747"/>
      <w:bookmarkStart w:id="49" w:name="_Toc397069211"/>
      <w:r w:rsidR="006C712B" w:rsidRPr="00C97934">
        <w:rPr>
          <w:rFonts w:ascii="Arial" w:hAnsi="Arial" w:cs="Arial"/>
          <w:b/>
          <w:sz w:val="24"/>
          <w:szCs w:val="24"/>
        </w:rPr>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8"/>
      <w:bookmarkEnd w:id="49"/>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425B09">
      <w:pPr>
        <w:pStyle w:val="ListParagraph"/>
        <w:numPr>
          <w:ilvl w:val="0"/>
          <w:numId w:val="8"/>
        </w:numPr>
        <w:rPr>
          <w:rFonts w:ascii="Arial" w:hAnsi="Arial" w:cs="Arial"/>
          <w:b/>
          <w:sz w:val="24"/>
          <w:szCs w:val="24"/>
        </w:rPr>
      </w:pPr>
      <w:bookmarkStart w:id="50" w:name="_Toc367174748"/>
      <w:bookmarkStart w:id="51"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0"/>
      <w:bookmarkEnd w:id="51"/>
    </w:p>
    <w:p w14:paraId="0DFBCA62" w14:textId="77777777" w:rsidR="00B315FA" w:rsidRPr="00C97934" w:rsidRDefault="00B315FA" w:rsidP="00B315FA">
      <w:pPr>
        <w:pStyle w:val="ListParagraph"/>
        <w:ind w:left="360"/>
        <w:rPr>
          <w:rFonts w:ascii="Arial" w:hAnsi="Arial" w:cs="Arial"/>
          <w:sz w:val="24"/>
          <w:szCs w:val="24"/>
        </w:rPr>
      </w:pPr>
    </w:p>
    <w:p w14:paraId="516DD860" w14:textId="595E2E08" w:rsidR="00B51518" w:rsidRPr="00C97934" w:rsidRDefault="00B51518" w:rsidP="00425B09">
      <w:pPr>
        <w:pStyle w:val="ListParagraph"/>
        <w:numPr>
          <w:ilvl w:val="1"/>
          <w:numId w:val="8"/>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w:t>
      </w:r>
      <w:r w:rsidR="00F56D23">
        <w:rPr>
          <w:rFonts w:ascii="Arial" w:hAnsi="Arial" w:cs="Arial"/>
          <w:sz w:val="24"/>
          <w:szCs w:val="24"/>
        </w:rPr>
        <w:t>Applicant</w:t>
      </w:r>
      <w:r w:rsidRPr="00C97934">
        <w:rPr>
          <w:rFonts w:ascii="Arial" w:hAnsi="Arial" w:cs="Arial"/>
          <w:sz w:val="24"/>
          <w:szCs w:val="24"/>
        </w:rPr>
        <w:t xml:space="preserve"> will be required to execute a State of Maine </w:t>
      </w:r>
      <w:r w:rsidRPr="00D60CD0">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6"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09BA6DA6" w:rsidR="003651C8" w:rsidRPr="00C97934" w:rsidRDefault="00E82FB4" w:rsidP="00425B09">
      <w:pPr>
        <w:pStyle w:val="ListParagraph"/>
        <w:numPr>
          <w:ilvl w:val="1"/>
          <w:numId w:val="8"/>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 xml:space="preserve">No contract will be approved based on an </w:t>
      </w:r>
      <w:r w:rsidR="002A625A">
        <w:rPr>
          <w:rFonts w:ascii="Arial" w:hAnsi="Arial" w:cs="Arial"/>
          <w:sz w:val="24"/>
          <w:szCs w:val="24"/>
        </w:rPr>
        <w:t>RFA</w:t>
      </w:r>
      <w:r w:rsidRPr="00C97934">
        <w:rPr>
          <w:rFonts w:ascii="Arial" w:hAnsi="Arial" w:cs="Arial"/>
          <w:sz w:val="24"/>
          <w:szCs w:val="24"/>
        </w:rPr>
        <w:t xml:space="preserve">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w:t>
      </w:r>
      <w:r w:rsidR="00F56D23">
        <w:rPr>
          <w:rFonts w:ascii="Arial" w:hAnsi="Arial" w:cs="Arial"/>
          <w:sz w:val="24"/>
          <w:szCs w:val="24"/>
        </w:rPr>
        <w:t>Applicant</w:t>
      </w:r>
      <w:r w:rsidR="000E1682" w:rsidRPr="00C97934">
        <w:rPr>
          <w:rFonts w:ascii="Arial" w:hAnsi="Arial" w:cs="Arial"/>
          <w:sz w:val="24"/>
          <w:szCs w:val="24"/>
        </w:rPr>
        <w:t xml:space="preserve">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328B2A54" w:rsidR="00E82FB4" w:rsidRPr="00C97934" w:rsidRDefault="000E1682" w:rsidP="00425B09">
      <w:pPr>
        <w:pStyle w:val="ListParagraph"/>
        <w:numPr>
          <w:ilvl w:val="1"/>
          <w:numId w:val="8"/>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 xml:space="preserve">that the actual contract effective date depends upon completion of the </w:t>
      </w:r>
      <w:r w:rsidR="002A625A">
        <w:rPr>
          <w:rFonts w:ascii="Arial" w:hAnsi="Arial" w:cs="Arial"/>
          <w:sz w:val="24"/>
          <w:szCs w:val="24"/>
        </w:rPr>
        <w:t>RFA</w:t>
      </w:r>
      <w:r w:rsidR="00E82FB4" w:rsidRPr="00C97934">
        <w:rPr>
          <w:rFonts w:ascii="Arial" w:hAnsi="Arial" w:cs="Arial"/>
          <w:sz w:val="24"/>
          <w:szCs w:val="24"/>
        </w:rPr>
        <w:t xml:space="preserve">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w:t>
      </w:r>
      <w:r w:rsidR="002A625A">
        <w:rPr>
          <w:rFonts w:ascii="Arial" w:hAnsi="Arial" w:cs="Arial"/>
          <w:sz w:val="24"/>
          <w:szCs w:val="24"/>
          <w:u w:val="single"/>
        </w:rPr>
        <w:t>RFA</w:t>
      </w:r>
      <w:r w:rsidR="00A636FF" w:rsidRPr="00C97934">
        <w:rPr>
          <w:rFonts w:ascii="Arial" w:hAnsi="Arial" w:cs="Arial"/>
          <w:sz w:val="24"/>
          <w:szCs w:val="24"/>
          <w:u w:val="single"/>
        </w:rPr>
        <w:t xml:space="preserve">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2544FD47" w:rsidR="00E82FB4" w:rsidRPr="00C97934" w:rsidRDefault="00911F19" w:rsidP="00425B09">
      <w:pPr>
        <w:pStyle w:val="ListParagraph"/>
        <w:numPr>
          <w:ilvl w:val="1"/>
          <w:numId w:val="8"/>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w:t>
      </w:r>
      <w:r w:rsidR="00F56D23">
        <w:rPr>
          <w:rFonts w:ascii="Arial" w:hAnsi="Arial" w:cs="Arial"/>
          <w:sz w:val="24"/>
          <w:szCs w:val="24"/>
        </w:rPr>
        <w:t>Applicant</w:t>
      </w:r>
      <w:r w:rsidRPr="00C97934">
        <w:rPr>
          <w:rFonts w:ascii="Arial" w:hAnsi="Arial" w:cs="Arial"/>
          <w:sz w:val="24"/>
          <w:szCs w:val="24"/>
        </w:rPr>
        <w:t xml:space="preserve">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425B09">
      <w:pPr>
        <w:pStyle w:val="ListParagraph"/>
        <w:numPr>
          <w:ilvl w:val="0"/>
          <w:numId w:val="8"/>
        </w:numPr>
        <w:rPr>
          <w:rFonts w:ascii="Arial" w:hAnsi="Arial" w:cs="Arial"/>
          <w:b/>
          <w:sz w:val="24"/>
          <w:szCs w:val="24"/>
        </w:rPr>
      </w:pPr>
      <w:bookmarkStart w:id="52" w:name="_Toc367174749"/>
      <w:bookmarkStart w:id="53"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2"/>
      <w:bookmarkEnd w:id="53"/>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425B09">
      <w:pPr>
        <w:pStyle w:val="ListParagraph"/>
        <w:numPr>
          <w:ilvl w:val="1"/>
          <w:numId w:val="8"/>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612149B3"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F56D23">
        <w:rPr>
          <w:rFonts w:ascii="Arial" w:hAnsi="Arial" w:cs="Arial"/>
          <w:sz w:val="24"/>
          <w:szCs w:val="24"/>
        </w:rPr>
        <w:t>Applicant</w:t>
      </w:r>
      <w:r w:rsidRPr="00C97934">
        <w:rPr>
          <w:rFonts w:ascii="Arial" w:hAnsi="Arial" w:cs="Arial"/>
          <w:sz w:val="24"/>
          <w:szCs w:val="24"/>
        </w:rPr>
        <w:t xml:space="preserve">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425B09">
      <w:pPr>
        <w:pStyle w:val="ListParagraph"/>
        <w:numPr>
          <w:ilvl w:val="1"/>
          <w:numId w:val="8"/>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243FE4"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w:t>
      </w:r>
      <w:r w:rsidR="002A625A">
        <w:rPr>
          <w:rFonts w:ascii="Arial" w:hAnsi="Arial" w:cs="Arial"/>
          <w:sz w:val="24"/>
          <w:szCs w:val="24"/>
        </w:rPr>
        <w:t>RFA</w:t>
      </w:r>
      <w:r w:rsidR="00221F55" w:rsidRPr="00C97934">
        <w:rPr>
          <w:rFonts w:ascii="Arial" w:hAnsi="Arial" w:cs="Arial"/>
          <w:sz w:val="24"/>
          <w:szCs w:val="24"/>
        </w:rPr>
        <w:t>.</w:t>
      </w:r>
      <w:bookmarkStart w:id="54" w:name="_Toc367174750"/>
      <w:bookmarkStart w:id="55"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0048FD8F"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 xml:space="preserve">LIST OF </w:t>
      </w:r>
      <w:r w:rsidR="002A625A">
        <w:rPr>
          <w:rStyle w:val="InitialStyle"/>
          <w:rFonts w:ascii="Arial" w:hAnsi="Arial" w:cs="Arial"/>
          <w:b/>
          <w:sz w:val="24"/>
          <w:szCs w:val="24"/>
        </w:rPr>
        <w:t>RFA</w:t>
      </w:r>
      <w:r w:rsidR="009870DB" w:rsidRPr="00C97934">
        <w:rPr>
          <w:rStyle w:val="InitialStyle"/>
          <w:rFonts w:ascii="Arial" w:hAnsi="Arial" w:cs="Arial"/>
          <w:b/>
          <w:sz w:val="24"/>
          <w:szCs w:val="24"/>
        </w:rPr>
        <w:t xml:space="preserve"> APPENDICES AND RELATED DOCUMENTS</w:t>
      </w:r>
      <w:bookmarkEnd w:id="54"/>
      <w:bookmarkEnd w:id="55"/>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5BF2D80E"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00F56D23">
        <w:rPr>
          <w:rFonts w:ascii="Arial" w:hAnsi="Arial" w:cs="Arial"/>
          <w:sz w:val="24"/>
          <w:szCs w:val="24"/>
        </w:rPr>
        <w:t>Application</w:t>
      </w:r>
      <w:r w:rsidRPr="00C97934">
        <w:rPr>
          <w:rFonts w:ascii="Arial" w:hAnsi="Arial" w:cs="Arial"/>
          <w:sz w:val="24"/>
          <w:szCs w:val="24"/>
        </w:rPr>
        <w:t xml:space="preserve">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5761D4F5"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8951F6">
        <w:rPr>
          <w:rFonts w:ascii="Arial" w:hAnsi="Arial" w:cs="Arial"/>
          <w:sz w:val="24"/>
          <w:szCs w:val="24"/>
        </w:rPr>
        <w:t>Work Plan and Instructions</w:t>
      </w:r>
    </w:p>
    <w:p w14:paraId="051DA4FC" w14:textId="77777777" w:rsidR="00C219C7" w:rsidRPr="00C97934" w:rsidRDefault="00C219C7" w:rsidP="00F45229">
      <w:pPr>
        <w:tabs>
          <w:tab w:val="left" w:pos="1080"/>
        </w:tabs>
        <w:ind w:left="180" w:hanging="720"/>
        <w:rPr>
          <w:rFonts w:ascii="Arial" w:hAnsi="Arial" w:cs="Arial"/>
          <w:sz w:val="24"/>
          <w:szCs w:val="24"/>
        </w:rPr>
      </w:pPr>
    </w:p>
    <w:p w14:paraId="6426D0F5" w14:textId="0CBE90F0" w:rsidR="00425B09" w:rsidRDefault="003D5C04" w:rsidP="00425B09">
      <w:pPr>
        <w:tabs>
          <w:tab w:val="left" w:pos="1080"/>
        </w:tabs>
        <w:ind w:left="180"/>
        <w:rPr>
          <w:rFonts w:ascii="Arial" w:hAnsi="Arial" w:cs="Arial"/>
          <w:sz w:val="24"/>
          <w:szCs w:val="24"/>
        </w:rPr>
      </w:pPr>
      <w:r w:rsidRPr="00C97934">
        <w:rPr>
          <w:rFonts w:ascii="Arial" w:hAnsi="Arial" w:cs="Arial"/>
          <w:b/>
          <w:sz w:val="24"/>
          <w:szCs w:val="24"/>
        </w:rPr>
        <w:t>Appendix D</w:t>
      </w:r>
      <w:r w:rsidR="00C219C7" w:rsidRPr="00C97934">
        <w:rPr>
          <w:rFonts w:ascii="Arial" w:hAnsi="Arial" w:cs="Arial"/>
          <w:sz w:val="24"/>
          <w:szCs w:val="24"/>
        </w:rPr>
        <w:t xml:space="preserve"> – </w:t>
      </w:r>
      <w:r w:rsidR="00381D86">
        <w:rPr>
          <w:rFonts w:ascii="Arial" w:hAnsi="Arial" w:cs="Arial"/>
          <w:sz w:val="24"/>
          <w:szCs w:val="24"/>
        </w:rPr>
        <w:t>Progress Implementing Watershed-based Plan</w:t>
      </w:r>
    </w:p>
    <w:p w14:paraId="59DF9E71" w14:textId="72CE41B2" w:rsidR="00381D86" w:rsidRDefault="00381D86" w:rsidP="00425B09">
      <w:pPr>
        <w:tabs>
          <w:tab w:val="left" w:pos="1080"/>
        </w:tabs>
        <w:ind w:left="180"/>
        <w:rPr>
          <w:rFonts w:ascii="Arial" w:hAnsi="Arial" w:cs="Arial"/>
          <w:sz w:val="24"/>
          <w:szCs w:val="24"/>
        </w:rPr>
      </w:pPr>
    </w:p>
    <w:p w14:paraId="6DBB3209" w14:textId="1AEF90E4" w:rsidR="00381D86" w:rsidRPr="00381D86" w:rsidRDefault="00381D86" w:rsidP="00425B09">
      <w:pPr>
        <w:tabs>
          <w:tab w:val="left" w:pos="1080"/>
        </w:tabs>
        <w:ind w:left="180"/>
        <w:rPr>
          <w:rFonts w:ascii="Arial" w:hAnsi="Arial" w:cs="Arial"/>
          <w:sz w:val="24"/>
          <w:szCs w:val="24"/>
        </w:rPr>
      </w:pPr>
      <w:r w:rsidRPr="00381D86">
        <w:rPr>
          <w:rFonts w:ascii="Arial" w:hAnsi="Arial" w:cs="Arial"/>
          <w:b/>
          <w:bCs/>
          <w:sz w:val="24"/>
          <w:szCs w:val="24"/>
        </w:rPr>
        <w:t>Appendix E</w:t>
      </w:r>
      <w:r>
        <w:rPr>
          <w:rFonts w:ascii="Arial" w:hAnsi="Arial" w:cs="Arial"/>
          <w:sz w:val="24"/>
          <w:szCs w:val="24"/>
        </w:rPr>
        <w:t xml:space="preserve"> –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6" w:name="QuickMark"/>
      <w:bookmarkEnd w:id="56"/>
      <w:r w:rsidRPr="00C97934">
        <w:rPr>
          <w:rFonts w:ascii="Arial" w:hAnsi="Arial" w:cs="Arial"/>
          <w:b/>
          <w:bCs/>
        </w:rPr>
        <w:br w:type="page"/>
      </w:r>
      <w:r w:rsidR="00221A14" w:rsidRPr="00C97934">
        <w:rPr>
          <w:rFonts w:ascii="Arial" w:hAnsi="Arial" w:cs="Arial"/>
          <w:b/>
          <w:bCs/>
        </w:rPr>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D1B50FF"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D60CD0">
        <w:rPr>
          <w:rFonts w:ascii="Arial" w:hAnsi="Arial" w:cs="Arial"/>
          <w:b/>
          <w:sz w:val="28"/>
          <w:szCs w:val="28"/>
        </w:rPr>
        <w:t>Environmental Protection</w:t>
      </w:r>
    </w:p>
    <w:p w14:paraId="68DE9C2F" w14:textId="75412908" w:rsidR="00221A14" w:rsidRPr="00C97934" w:rsidRDefault="00E77334" w:rsidP="00221A14">
      <w:pPr>
        <w:jc w:val="center"/>
        <w:outlineLvl w:val="1"/>
        <w:rPr>
          <w:rFonts w:ascii="Arial" w:hAnsi="Arial" w:cs="Arial"/>
          <w:b/>
          <w:bCs/>
          <w:sz w:val="28"/>
          <w:szCs w:val="28"/>
          <w:lang w:val="x-none" w:eastAsia="x-none"/>
        </w:rPr>
      </w:pPr>
      <w:r>
        <w:rPr>
          <w:rFonts w:ascii="Arial" w:hAnsi="Arial" w:cs="Arial"/>
          <w:b/>
          <w:bCs/>
          <w:sz w:val="28"/>
          <w:szCs w:val="28"/>
          <w:lang w:eastAsia="x-none"/>
        </w:rPr>
        <w:t>APPLICATION</w:t>
      </w:r>
      <w:r w:rsidR="00221A14" w:rsidRPr="00C97934">
        <w:rPr>
          <w:rFonts w:ascii="Arial" w:hAnsi="Arial" w:cs="Arial"/>
          <w:b/>
          <w:bCs/>
          <w:sz w:val="28"/>
          <w:szCs w:val="28"/>
          <w:lang w:val="x-none" w:eastAsia="x-none"/>
        </w:rPr>
        <w:t xml:space="preserve"> COVER PAGE</w:t>
      </w:r>
    </w:p>
    <w:p w14:paraId="3F1AAA3D" w14:textId="771D67F1" w:rsidR="00221A14" w:rsidRPr="00C97934" w:rsidRDefault="002A625A" w:rsidP="00221A14">
      <w:pPr>
        <w:jc w:val="center"/>
        <w:rPr>
          <w:rFonts w:ascii="Arial" w:hAnsi="Arial" w:cs="Arial"/>
          <w:b/>
          <w:sz w:val="28"/>
          <w:szCs w:val="28"/>
        </w:rPr>
      </w:pPr>
      <w:r>
        <w:rPr>
          <w:rFonts w:ascii="Arial" w:hAnsi="Arial" w:cs="Arial"/>
          <w:b/>
          <w:sz w:val="28"/>
          <w:szCs w:val="28"/>
        </w:rPr>
        <w:t>RFA</w:t>
      </w:r>
      <w:r w:rsidR="00221A14" w:rsidRPr="00C97934">
        <w:rPr>
          <w:rFonts w:ascii="Arial" w:hAnsi="Arial" w:cs="Arial"/>
          <w:b/>
          <w:sz w:val="28"/>
          <w:szCs w:val="28"/>
        </w:rPr>
        <w:t xml:space="preserve"># </w:t>
      </w:r>
      <w:r w:rsidR="000B0026">
        <w:rPr>
          <w:rFonts w:ascii="Arial" w:hAnsi="Arial" w:cs="Arial"/>
          <w:b/>
          <w:bCs/>
          <w:sz w:val="28"/>
          <w:szCs w:val="28"/>
        </w:rPr>
        <w:t>202303053</w:t>
      </w:r>
    </w:p>
    <w:p w14:paraId="361E9457" w14:textId="6329D8FF" w:rsidR="00D60CD0" w:rsidRPr="00C87244" w:rsidRDefault="00D60CD0" w:rsidP="00D60CD0">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sidR="005C3007">
        <w:rPr>
          <w:rStyle w:val="InitialStyle"/>
          <w:rFonts w:ascii="Arial" w:hAnsi="Arial" w:cs="Arial"/>
          <w:b/>
          <w:bCs/>
          <w:sz w:val="28"/>
          <w:szCs w:val="28"/>
        </w:rPr>
        <w:t xml:space="preserve">Implementation </w:t>
      </w:r>
    </w:p>
    <w:p w14:paraId="483AE5A5" w14:textId="77777777" w:rsidR="00221A14" w:rsidRPr="00C97934" w:rsidRDefault="00221A14" w:rsidP="00F93F2E">
      <w:pP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2A57959D" w:rsidR="00221A14" w:rsidRPr="00C97934" w:rsidRDefault="00F56D23" w:rsidP="00221A14">
            <w:pPr>
              <w:rPr>
                <w:rFonts w:ascii="Arial" w:hAnsi="Arial" w:cs="Arial"/>
                <w:b/>
                <w:sz w:val="24"/>
                <w:szCs w:val="24"/>
              </w:rPr>
            </w:pPr>
            <w:r>
              <w:rPr>
                <w:rFonts w:ascii="Arial" w:hAnsi="Arial" w:cs="Arial"/>
                <w:b/>
                <w:sz w:val="24"/>
                <w:szCs w:val="24"/>
              </w:rPr>
              <w:t>Applicant</w:t>
            </w:r>
            <w:r w:rsidR="00221A14" w:rsidRPr="00C97934">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4E4B6E20" w:rsidR="00221A14" w:rsidRPr="00C97934" w:rsidRDefault="00221A14" w:rsidP="00221A14">
            <w:pPr>
              <w:rPr>
                <w:rFonts w:ascii="Arial" w:hAnsi="Arial" w:cs="Arial"/>
                <w:b/>
                <w:sz w:val="24"/>
                <w:szCs w:val="24"/>
              </w:rPr>
            </w:pPr>
            <w:r w:rsidRPr="00C97934">
              <w:rPr>
                <w:rFonts w:ascii="Arial" w:hAnsi="Arial" w:cs="Arial"/>
                <w:b/>
                <w:sz w:val="24"/>
                <w:szCs w:val="24"/>
              </w:rPr>
              <w:t xml:space="preserve">Lead Point of Contact for </w:t>
            </w:r>
            <w:r w:rsidR="00F56D23">
              <w:rPr>
                <w:rFonts w:ascii="Arial" w:hAnsi="Arial" w:cs="Arial"/>
                <w:b/>
                <w:sz w:val="24"/>
                <w:szCs w:val="24"/>
              </w:rPr>
              <w:t>Application</w:t>
            </w:r>
            <w:r w:rsidRPr="00C97934">
              <w:rPr>
                <w:rFonts w:ascii="Arial" w:hAnsi="Arial" w:cs="Arial"/>
                <w:b/>
                <w:sz w:val="24"/>
                <w:szCs w:val="24"/>
              </w:rPr>
              <w:t xml:space="preserve">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5C4FE87B"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 xml:space="preserve">This </w:t>
      </w:r>
      <w:r w:rsidR="00D60CD0">
        <w:rPr>
          <w:rFonts w:ascii="Arial" w:hAnsi="Arial" w:cs="Arial"/>
          <w:sz w:val="24"/>
          <w:szCs w:val="24"/>
        </w:rPr>
        <w:t>application</w:t>
      </w:r>
      <w:r w:rsidRPr="00C97934">
        <w:rPr>
          <w:rFonts w:ascii="Arial" w:hAnsi="Arial" w:cs="Arial"/>
          <w:sz w:val="24"/>
          <w:szCs w:val="24"/>
        </w:rPr>
        <w:t xml:space="preserve"> and the pricing structure contained herein will remain firm for a period of 180 days from the date and time of the bid opening.</w:t>
      </w:r>
    </w:p>
    <w:p w14:paraId="73452E85" w14:textId="46EF5669"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w:t>
      </w:r>
      <w:r w:rsidR="00F56D23">
        <w:rPr>
          <w:rFonts w:ascii="Arial" w:hAnsi="Arial" w:cs="Arial"/>
          <w:sz w:val="24"/>
          <w:szCs w:val="24"/>
        </w:rPr>
        <w:t>Applicant’s</w:t>
      </w:r>
      <w:r w:rsidRPr="00C97934">
        <w:rPr>
          <w:rFonts w:ascii="Arial" w:hAnsi="Arial" w:cs="Arial"/>
          <w:sz w:val="24"/>
          <w:szCs w:val="24"/>
        </w:rPr>
        <w:t xml:space="preserve"> proposal.</w:t>
      </w:r>
    </w:p>
    <w:p w14:paraId="401693CF" w14:textId="6E1FDA6D"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No attempt has been made, or will be made, by the </w:t>
      </w:r>
      <w:r w:rsidR="00F56D23">
        <w:rPr>
          <w:rFonts w:ascii="Arial" w:hAnsi="Arial" w:cs="Arial"/>
          <w:sz w:val="24"/>
          <w:szCs w:val="24"/>
        </w:rPr>
        <w:t>Applicant</w:t>
      </w:r>
      <w:r w:rsidRPr="00C97934">
        <w:rPr>
          <w:rFonts w:ascii="Arial" w:hAnsi="Arial" w:cs="Arial"/>
          <w:sz w:val="24"/>
          <w:szCs w:val="24"/>
        </w:rPr>
        <w:t xml:space="preserve"> to induce any other person or firm to submit or not to submit a</w:t>
      </w:r>
      <w:r w:rsidR="00F56D23">
        <w:rPr>
          <w:rFonts w:ascii="Arial" w:hAnsi="Arial" w:cs="Arial"/>
          <w:sz w:val="24"/>
          <w:szCs w:val="24"/>
        </w:rPr>
        <w:t>n</w:t>
      </w:r>
      <w:r w:rsidRPr="00C97934">
        <w:rPr>
          <w:rFonts w:ascii="Arial" w:hAnsi="Arial" w:cs="Arial"/>
          <w:sz w:val="24"/>
          <w:szCs w:val="24"/>
        </w:rPr>
        <w:t xml:space="preserve"> </w:t>
      </w:r>
      <w:r w:rsidR="00F56D23">
        <w:rPr>
          <w:rFonts w:ascii="Arial" w:hAnsi="Arial" w:cs="Arial"/>
          <w:sz w:val="24"/>
          <w:szCs w:val="24"/>
        </w:rPr>
        <w:t>application</w:t>
      </w:r>
      <w:r w:rsidRPr="00C97934">
        <w:rPr>
          <w:rFonts w:ascii="Arial" w:hAnsi="Arial" w:cs="Arial"/>
          <w:sz w:val="24"/>
          <w:szCs w:val="24"/>
        </w:rPr>
        <w:t>.</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5AFEF101" w:rsidR="00221A14" w:rsidRPr="00C97934" w:rsidRDefault="00221A14" w:rsidP="006C1F3F">
      <w:pPr>
        <w:ind w:left="180"/>
        <w:rPr>
          <w:rFonts w:ascii="Arial" w:hAnsi="Arial" w:cs="Arial"/>
          <w:i/>
          <w:sz w:val="24"/>
          <w:szCs w:val="24"/>
        </w:rPr>
      </w:pPr>
      <w:r w:rsidRPr="00C97934">
        <w:rPr>
          <w:rFonts w:ascii="Arial" w:hAnsi="Arial" w:cs="Arial"/>
          <w:i/>
          <w:sz w:val="24"/>
          <w:szCs w:val="24"/>
        </w:rPr>
        <w:t xml:space="preserve">To the best of my knowledge, all information provided in the enclosed </w:t>
      </w:r>
      <w:r w:rsidR="00F56D23">
        <w:rPr>
          <w:rFonts w:ascii="Arial" w:hAnsi="Arial" w:cs="Arial"/>
          <w:i/>
          <w:sz w:val="24"/>
          <w:szCs w:val="24"/>
        </w:rPr>
        <w:t>application</w:t>
      </w:r>
      <w:r w:rsidRPr="00C97934">
        <w:rPr>
          <w:rFonts w:ascii="Arial" w:hAnsi="Arial" w:cs="Arial"/>
          <w:i/>
          <w:sz w:val="24"/>
          <w:szCs w:val="24"/>
        </w:rPr>
        <w:t>,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38"/>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B1A20D3"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D60CD0" w:rsidRPr="00D60CD0">
        <w:rPr>
          <w:rStyle w:val="InitialStyle"/>
          <w:rFonts w:ascii="Arial" w:hAnsi="Arial" w:cs="Arial"/>
          <w:b/>
          <w:sz w:val="28"/>
          <w:szCs w:val="28"/>
        </w:rPr>
        <w:t>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3B77E8D6" w:rsidR="00A62F45" w:rsidRPr="00C97934" w:rsidRDefault="002A625A" w:rsidP="007D50B8">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A62F45" w:rsidRPr="00C97934">
        <w:rPr>
          <w:rStyle w:val="InitialStyle"/>
          <w:rFonts w:ascii="Arial" w:hAnsi="Arial" w:cs="Arial"/>
          <w:b/>
          <w:sz w:val="28"/>
          <w:szCs w:val="28"/>
        </w:rPr>
        <w:t xml:space="preserve"># </w:t>
      </w:r>
      <w:r w:rsidR="000B0026">
        <w:rPr>
          <w:rStyle w:val="InitialStyle"/>
          <w:rFonts w:ascii="Arial" w:hAnsi="Arial" w:cs="Arial"/>
          <w:b/>
          <w:bCs/>
          <w:sz w:val="28"/>
          <w:szCs w:val="28"/>
        </w:rPr>
        <w:t>202303053</w:t>
      </w:r>
    </w:p>
    <w:p w14:paraId="4E2D9310" w14:textId="7BDCA547" w:rsidR="00D60CD0" w:rsidRPr="00C87244" w:rsidRDefault="00D60CD0" w:rsidP="00D60CD0">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sidR="005C3007">
        <w:rPr>
          <w:rStyle w:val="InitialStyle"/>
          <w:rFonts w:ascii="Arial" w:hAnsi="Arial" w:cs="Arial"/>
          <w:b/>
          <w:bCs/>
          <w:sz w:val="28"/>
          <w:szCs w:val="28"/>
        </w:rPr>
        <w:t xml:space="preserve">Implementation </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70"/>
        <w:gridCol w:w="6435"/>
      </w:tblGrid>
      <w:tr w:rsidR="00221A14" w:rsidRPr="00C97934" w14:paraId="422F50E8" w14:textId="77777777" w:rsidTr="00E77334">
        <w:trPr>
          <w:cantSplit/>
          <w:trHeight w:val="438"/>
        </w:trPr>
        <w:tc>
          <w:tcPr>
            <w:tcW w:w="3870" w:type="dxa"/>
            <w:tcBorders>
              <w:top w:val="double" w:sz="4" w:space="0" w:color="auto"/>
              <w:bottom w:val="double" w:sz="4" w:space="0" w:color="auto"/>
            </w:tcBorders>
            <w:shd w:val="clear" w:color="auto" w:fill="C6D9F1"/>
            <w:vAlign w:val="center"/>
          </w:tcPr>
          <w:p w14:paraId="16EDF341" w14:textId="425A4E4D" w:rsidR="00221A14" w:rsidRPr="00C97934" w:rsidRDefault="00E77334" w:rsidP="00C379F0">
            <w:pPr>
              <w:pStyle w:val="DefaultText"/>
              <w:rPr>
                <w:rStyle w:val="InitialStyle"/>
                <w:rFonts w:ascii="Arial" w:hAnsi="Arial" w:cs="Arial"/>
                <w:b/>
              </w:rPr>
            </w:pPr>
            <w:r>
              <w:rPr>
                <w:rStyle w:val="InitialStyle"/>
                <w:rFonts w:ascii="Arial" w:hAnsi="Arial" w:cs="Arial"/>
                <w:b/>
              </w:rPr>
              <w:t>Applicant’s</w:t>
            </w:r>
            <w:r w:rsidR="00221A14" w:rsidRPr="00C97934">
              <w:rPr>
                <w:rStyle w:val="InitialStyle"/>
                <w:rFonts w:ascii="Arial" w:hAnsi="Arial" w:cs="Arial"/>
                <w:b/>
              </w:rPr>
              <w:t xml:space="preserve"> Organization Name:</w:t>
            </w:r>
          </w:p>
        </w:tc>
        <w:tc>
          <w:tcPr>
            <w:tcW w:w="643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5807FCFD"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w:t>
      </w:r>
      <w:r w:rsidR="00F56D23">
        <w:rPr>
          <w:rFonts w:ascii="Arial" w:hAnsi="Arial" w:cs="Arial"/>
          <w:i/>
          <w:iCs/>
          <w:sz w:val="24"/>
          <w:szCs w:val="24"/>
        </w:rPr>
        <w:t>application</w:t>
      </w:r>
      <w:r w:rsidRPr="00C97934">
        <w:rPr>
          <w:rFonts w:ascii="Arial" w:hAnsi="Arial" w:cs="Arial"/>
          <w:i/>
          <w:iCs/>
          <w:sz w:val="24"/>
          <w:szCs w:val="24"/>
        </w:rPr>
        <w:t>:</w:t>
      </w:r>
    </w:p>
    <w:p w14:paraId="784D3435" w14:textId="77777777" w:rsidR="00155269" w:rsidRPr="00C97934" w:rsidRDefault="00155269"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10302F9C" w:rsidR="00C97934" w:rsidRDefault="00155269"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sidR="00F56D23">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5D810D48" w14:textId="6DFE8903" w:rsidR="00C97934" w:rsidRDefault="004D3038" w:rsidP="00425B09">
      <w:pPr>
        <w:pStyle w:val="ListParagraph"/>
        <w:widowControl/>
        <w:numPr>
          <w:ilvl w:val="1"/>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425B09">
      <w:pPr>
        <w:pStyle w:val="ListParagraph"/>
        <w:widowControl/>
        <w:numPr>
          <w:ilvl w:val="1"/>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2B93CFA4" w:rsidR="00822AA1" w:rsidRPr="00C97934" w:rsidRDefault="004D3038" w:rsidP="00425B09">
      <w:pPr>
        <w:pStyle w:val="ListParagraph"/>
        <w:widowControl/>
        <w:numPr>
          <w:ilvl w:val="0"/>
          <w:numId w:val="1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 xml:space="preserve">ave not within a three (3) year period preceding this </w:t>
      </w:r>
      <w:r w:rsidR="00F56D23">
        <w:rPr>
          <w:rFonts w:ascii="Arial" w:hAnsi="Arial" w:cs="Arial"/>
          <w:i/>
          <w:iCs/>
          <w:sz w:val="24"/>
          <w:szCs w:val="24"/>
        </w:rPr>
        <w:t>application</w:t>
      </w:r>
      <w:r w:rsidR="00155269" w:rsidRPr="00C97934">
        <w:rPr>
          <w:rFonts w:ascii="Arial" w:hAnsi="Arial" w:cs="Arial"/>
          <w:i/>
          <w:iCs/>
          <w:sz w:val="24"/>
          <w:szCs w:val="24"/>
        </w:rPr>
        <w:t xml:space="preserve">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4D81DD84" w:rsidR="00E8330E" w:rsidRPr="00C97934" w:rsidRDefault="00424CFD"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w:t>
      </w:r>
      <w:r w:rsidR="00F56D23">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37D4A33" w:rsidR="003D5C04" w:rsidRPr="008951F6"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8951F6" w:rsidRPr="008951F6">
        <w:rPr>
          <w:rStyle w:val="InitialStyle"/>
          <w:rFonts w:ascii="Arial" w:hAnsi="Arial" w:cs="Arial"/>
          <w:b/>
          <w:sz w:val="28"/>
          <w:szCs w:val="28"/>
        </w:rPr>
        <w:t>Environmental Protection</w:t>
      </w:r>
    </w:p>
    <w:p w14:paraId="2AAE5A6E" w14:textId="1AB36DE1" w:rsidR="003D5C04" w:rsidRPr="00C97934" w:rsidRDefault="008951F6" w:rsidP="003D5C04">
      <w:pPr>
        <w:pStyle w:val="Heading2"/>
        <w:spacing w:before="0" w:after="0"/>
        <w:jc w:val="center"/>
        <w:rPr>
          <w:rStyle w:val="InitialStyle"/>
          <w:sz w:val="28"/>
          <w:szCs w:val="28"/>
        </w:rPr>
      </w:pPr>
      <w:r>
        <w:rPr>
          <w:rStyle w:val="InitialStyle"/>
          <w:sz w:val="28"/>
          <w:szCs w:val="28"/>
        </w:rPr>
        <w:t>WORK PLAN AND INSTRUCTIONS</w:t>
      </w:r>
    </w:p>
    <w:p w14:paraId="7DCFE6FA" w14:textId="5338F453" w:rsidR="003D5C04" w:rsidRPr="00C97934" w:rsidRDefault="002A625A" w:rsidP="003D5C04">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3D5C04" w:rsidRPr="00C97934">
        <w:rPr>
          <w:rStyle w:val="InitialStyle"/>
          <w:rFonts w:ascii="Arial" w:hAnsi="Arial" w:cs="Arial"/>
          <w:b/>
          <w:sz w:val="28"/>
          <w:szCs w:val="28"/>
        </w:rPr>
        <w:t xml:space="preserve"># </w:t>
      </w:r>
      <w:r w:rsidR="000B0026">
        <w:rPr>
          <w:rStyle w:val="InitialStyle"/>
          <w:rFonts w:ascii="Arial" w:hAnsi="Arial" w:cs="Arial"/>
          <w:b/>
          <w:bCs/>
          <w:sz w:val="28"/>
          <w:szCs w:val="28"/>
        </w:rPr>
        <w:t>202303053</w:t>
      </w:r>
    </w:p>
    <w:p w14:paraId="4894508E" w14:textId="36D8C313" w:rsidR="008951F6" w:rsidRPr="00C87244" w:rsidRDefault="008951F6" w:rsidP="008951F6">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sidR="005C3007">
        <w:rPr>
          <w:rStyle w:val="InitialStyle"/>
          <w:rFonts w:ascii="Arial" w:hAnsi="Arial" w:cs="Arial"/>
          <w:b/>
          <w:bCs/>
          <w:sz w:val="28"/>
          <w:szCs w:val="28"/>
        </w:rPr>
        <w:t xml:space="preserve">Implementation </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144571C" w14:textId="20A4D3A4" w:rsidR="008951F6" w:rsidRPr="008951F6" w:rsidRDefault="008951F6" w:rsidP="008951F6">
      <w:pPr>
        <w:rPr>
          <w:rFonts w:ascii="Arial" w:hAnsi="Arial" w:cs="Arial"/>
          <w:bCs/>
          <w:iCs/>
          <w:sz w:val="24"/>
          <w:szCs w:val="28"/>
        </w:rPr>
      </w:pPr>
      <w:bookmarkStart w:id="57" w:name="_Hlk29904157"/>
      <w:r w:rsidRPr="00CD67A4">
        <w:rPr>
          <w:rFonts w:ascii="Arial" w:hAnsi="Arial" w:cs="Arial"/>
          <w:b/>
          <w:bCs/>
          <w:i/>
          <w:sz w:val="24"/>
          <w:szCs w:val="28"/>
        </w:rPr>
        <w:t>Instructions:</w:t>
      </w:r>
      <w:r w:rsidRPr="00CD67A4">
        <w:rPr>
          <w:rFonts w:ascii="Arial" w:hAnsi="Arial" w:cs="Arial"/>
          <w:bCs/>
          <w:i/>
          <w:sz w:val="24"/>
          <w:szCs w:val="28"/>
        </w:rPr>
        <w:t xml:space="preserve"> Complete work plan using the instructions and format below and in </w:t>
      </w:r>
      <w:r w:rsidRPr="00117242">
        <w:rPr>
          <w:rFonts w:ascii="Arial" w:hAnsi="Arial" w:cs="Arial"/>
          <w:bCs/>
          <w:i/>
          <w:sz w:val="24"/>
          <w:szCs w:val="28"/>
        </w:rPr>
        <w:t>RFA Part IV, B, 4</w:t>
      </w:r>
      <w:r w:rsidRPr="00CD67A4">
        <w:rPr>
          <w:rFonts w:ascii="Arial" w:hAnsi="Arial" w:cs="Arial"/>
          <w:bCs/>
          <w:i/>
          <w:sz w:val="24"/>
          <w:szCs w:val="28"/>
        </w:rPr>
        <w:t xml:space="preserve">. </w:t>
      </w:r>
      <w:r w:rsidRPr="00CD67A4">
        <w:rPr>
          <w:rFonts w:ascii="Arial" w:hAnsi="Arial" w:cs="Arial"/>
          <w:b/>
          <w:bCs/>
          <w:i/>
          <w:sz w:val="24"/>
          <w:szCs w:val="28"/>
          <w:u w:val="single"/>
        </w:rPr>
        <w:t xml:space="preserve">Delete italicized instructions prior to submittal. </w:t>
      </w:r>
      <w:r w:rsidRPr="00CD67A4">
        <w:rPr>
          <w:rFonts w:ascii="Arial" w:hAnsi="Arial" w:cs="Arial"/>
          <w:bCs/>
          <w:i/>
          <w:sz w:val="24"/>
          <w:szCs w:val="28"/>
        </w:rPr>
        <w:t xml:space="preserve">Refer to DEP’s NPS Grants webpage for examples of the typical content of a work plan to develop a watershed-based plan. </w:t>
      </w:r>
      <w:hyperlink r:id="rId39" w:history="1">
        <w:r w:rsidRPr="00CD67A4">
          <w:rPr>
            <w:rFonts w:ascii="Arial" w:hAnsi="Arial" w:cs="Arial"/>
            <w:i/>
            <w:color w:val="0000FF"/>
            <w:sz w:val="24"/>
            <w:szCs w:val="28"/>
            <w:u w:val="single"/>
          </w:rPr>
          <w:t>http://www.maine.gov/dep/water/grants/319.html</w:t>
        </w:r>
      </w:hyperlink>
      <w:r w:rsidRPr="00CD67A4">
        <w:rPr>
          <w:rFonts w:ascii="Arial" w:hAnsi="Arial" w:cs="Arial"/>
          <w:bCs/>
          <w:i/>
          <w:sz w:val="24"/>
          <w:szCs w:val="28"/>
        </w:rPr>
        <w:t>. (Maximum length: 11 pages)</w:t>
      </w:r>
    </w:p>
    <w:p w14:paraId="6E5803C8" w14:textId="31D94323" w:rsidR="008951F6" w:rsidRDefault="008951F6" w:rsidP="008951F6">
      <w:pPr>
        <w:rPr>
          <w:rFonts w:ascii="Arial" w:hAnsi="Arial" w:cs="Arial"/>
          <w:bCs/>
          <w:i/>
          <w:sz w:val="24"/>
          <w:szCs w:val="28"/>
        </w:rPr>
      </w:pPr>
    </w:p>
    <w:bookmarkEnd w:id="57"/>
    <w:p w14:paraId="3D7C37A6" w14:textId="327AFBC6" w:rsidR="008951F6" w:rsidRPr="00281DE8" w:rsidRDefault="00381D86" w:rsidP="008951F6">
      <w:pPr>
        <w:spacing w:after="120"/>
        <w:rPr>
          <w:rFonts w:ascii="Arial" w:hAnsi="Arial" w:cs="Arial"/>
          <w:b/>
          <w:bCs/>
          <w:sz w:val="24"/>
          <w:szCs w:val="28"/>
          <w:u w:val="single"/>
        </w:rPr>
      </w:pPr>
      <w:r>
        <w:rPr>
          <w:rFonts w:ascii="Arial" w:hAnsi="Arial" w:cs="Arial"/>
          <w:b/>
          <w:bCs/>
          <w:sz w:val="24"/>
          <w:szCs w:val="28"/>
        </w:rPr>
        <w:t>I.</w:t>
      </w:r>
      <w:r>
        <w:rPr>
          <w:rFonts w:ascii="Arial" w:hAnsi="Arial" w:cs="Arial"/>
          <w:b/>
          <w:bCs/>
          <w:sz w:val="24"/>
          <w:szCs w:val="28"/>
        </w:rPr>
        <w:tab/>
      </w:r>
      <w:r w:rsidR="008951F6" w:rsidRPr="00281DE8">
        <w:rPr>
          <w:rFonts w:ascii="Arial" w:hAnsi="Arial" w:cs="Arial"/>
          <w:b/>
          <w:bCs/>
          <w:sz w:val="24"/>
          <w:szCs w:val="28"/>
          <w:u w:val="single"/>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58"/>
      </w:tblGrid>
      <w:tr w:rsidR="008951F6" w:rsidRPr="00CD67A4" w14:paraId="0D54CFC6"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6FB7FD" w14:textId="77777777" w:rsidR="008951F6" w:rsidRPr="008951F6" w:rsidRDefault="008951F6" w:rsidP="0016007A">
            <w:pPr>
              <w:rPr>
                <w:rFonts w:ascii="Arial" w:hAnsi="Arial" w:cs="Arial"/>
                <w:b/>
                <w:bCs/>
                <w:sz w:val="24"/>
              </w:rPr>
            </w:pPr>
            <w:r w:rsidRPr="008951F6">
              <w:rPr>
                <w:rFonts w:ascii="Arial" w:hAnsi="Arial" w:cs="Arial"/>
                <w:b/>
                <w:bCs/>
                <w:sz w:val="24"/>
              </w:rPr>
              <w:t>Project Title</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15F25934" w14:textId="400BCC4B" w:rsidR="008951F6" w:rsidRPr="00CD67A4" w:rsidRDefault="008951F6" w:rsidP="0016007A">
            <w:pPr>
              <w:rPr>
                <w:rFonts w:ascii="Arial" w:hAnsi="Arial" w:cs="Arial"/>
                <w:sz w:val="24"/>
              </w:rPr>
            </w:pPr>
            <w:r w:rsidRPr="00CD67A4">
              <w:rPr>
                <w:rFonts w:ascii="Arial" w:hAnsi="Arial" w:cs="Arial"/>
                <w:i/>
                <w:sz w:val="24"/>
              </w:rPr>
              <w:t xml:space="preserve">Title should begin with the name of the watershed (e.g., Orion Stream Watershed-based Plan </w:t>
            </w:r>
            <w:r w:rsidR="00E77334" w:rsidRPr="00E77334">
              <w:rPr>
                <w:rFonts w:ascii="Arial" w:hAnsi="Arial" w:cs="Arial"/>
                <w:i/>
                <w:sz w:val="24"/>
              </w:rPr>
              <w:t>Protection</w:t>
            </w:r>
            <w:r w:rsidRPr="00CD67A4">
              <w:rPr>
                <w:rFonts w:ascii="Arial" w:hAnsi="Arial" w:cs="Arial"/>
                <w:i/>
                <w:sz w:val="24"/>
              </w:rPr>
              <w:t xml:space="preserve"> Project).</w:t>
            </w:r>
          </w:p>
        </w:tc>
      </w:tr>
      <w:tr w:rsidR="008951F6" w:rsidRPr="00CD67A4" w14:paraId="5E21C2B4"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9B39508" w14:textId="77777777" w:rsidR="008951F6" w:rsidRPr="008951F6" w:rsidRDefault="008951F6" w:rsidP="0016007A">
            <w:pPr>
              <w:rPr>
                <w:rFonts w:ascii="Arial" w:hAnsi="Arial" w:cs="Arial"/>
                <w:b/>
                <w:bCs/>
                <w:sz w:val="24"/>
              </w:rPr>
            </w:pPr>
            <w:r w:rsidRPr="008951F6">
              <w:rPr>
                <w:rFonts w:ascii="Arial" w:hAnsi="Arial" w:cs="Arial"/>
                <w:b/>
                <w:bCs/>
                <w:sz w:val="24"/>
              </w:rPr>
              <w:t>Applicant’s Organization</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49690CED" w14:textId="77777777" w:rsidR="008951F6" w:rsidRPr="00CD67A4" w:rsidRDefault="008951F6" w:rsidP="0016007A">
            <w:pPr>
              <w:rPr>
                <w:rFonts w:ascii="Arial" w:hAnsi="Arial" w:cs="Arial"/>
                <w:sz w:val="24"/>
              </w:rPr>
            </w:pPr>
          </w:p>
        </w:tc>
      </w:tr>
      <w:tr w:rsidR="00F339A4" w:rsidRPr="00CD67A4" w14:paraId="010151AB"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7EC3348" w14:textId="693F7442" w:rsidR="00F339A4" w:rsidRPr="008951F6" w:rsidRDefault="00F339A4" w:rsidP="0016007A">
            <w:pPr>
              <w:rPr>
                <w:rFonts w:ascii="Arial" w:hAnsi="Arial" w:cs="Arial"/>
                <w:b/>
                <w:bCs/>
                <w:sz w:val="24"/>
              </w:rPr>
            </w:pPr>
            <w:r>
              <w:rPr>
                <w:rFonts w:ascii="Arial" w:hAnsi="Arial" w:cs="Arial"/>
                <w:b/>
                <w:bCs/>
                <w:sz w:val="24"/>
              </w:rPr>
              <w:t>Applicant’s Organization UEI#</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6B784BD0" w14:textId="77777777" w:rsidR="00F339A4" w:rsidRPr="00CD67A4" w:rsidRDefault="00F339A4" w:rsidP="0016007A">
            <w:pPr>
              <w:rPr>
                <w:rFonts w:ascii="Arial" w:hAnsi="Arial" w:cs="Arial"/>
                <w:sz w:val="24"/>
              </w:rPr>
            </w:pPr>
          </w:p>
        </w:tc>
      </w:tr>
      <w:tr w:rsidR="008951F6" w:rsidRPr="00CD67A4" w14:paraId="08CA0504"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0374EBA" w14:textId="77777777" w:rsidR="008951F6" w:rsidRPr="008951F6" w:rsidRDefault="008951F6" w:rsidP="0016007A">
            <w:pPr>
              <w:rPr>
                <w:rFonts w:ascii="Arial" w:hAnsi="Arial" w:cs="Arial"/>
                <w:b/>
                <w:bCs/>
                <w:sz w:val="24"/>
              </w:rPr>
            </w:pPr>
            <w:r w:rsidRPr="008951F6">
              <w:rPr>
                <w:rFonts w:ascii="Arial" w:hAnsi="Arial" w:cs="Arial"/>
                <w:b/>
                <w:bCs/>
                <w:sz w:val="24"/>
                <w:szCs w:val="28"/>
              </w:rPr>
              <w:t xml:space="preserve">Project Start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74D41F84" w14:textId="77777777" w:rsidR="008951F6" w:rsidRPr="00CD67A4" w:rsidRDefault="008951F6" w:rsidP="0016007A">
            <w:pPr>
              <w:rPr>
                <w:rFonts w:ascii="Arial" w:hAnsi="Arial" w:cs="Arial"/>
                <w:sz w:val="24"/>
              </w:rPr>
            </w:pPr>
            <w:r w:rsidRPr="00CD67A4">
              <w:rPr>
                <w:rFonts w:ascii="Arial" w:hAnsi="Arial" w:cs="Arial"/>
                <w:i/>
                <w:sz w:val="24"/>
              </w:rPr>
              <w:t xml:space="preserve">Month and Year </w:t>
            </w:r>
          </w:p>
        </w:tc>
      </w:tr>
      <w:tr w:rsidR="008951F6" w:rsidRPr="00CD67A4" w14:paraId="4CA36CA5"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2F19E2" w14:textId="77777777" w:rsidR="008951F6" w:rsidRPr="008951F6" w:rsidRDefault="008951F6" w:rsidP="0016007A">
            <w:pPr>
              <w:rPr>
                <w:rFonts w:ascii="Arial" w:hAnsi="Arial" w:cs="Arial"/>
                <w:b/>
                <w:bCs/>
                <w:sz w:val="24"/>
              </w:rPr>
            </w:pPr>
            <w:r w:rsidRPr="008951F6">
              <w:rPr>
                <w:rFonts w:ascii="Arial" w:hAnsi="Arial" w:cs="Arial"/>
                <w:b/>
                <w:bCs/>
                <w:sz w:val="24"/>
                <w:szCs w:val="28"/>
              </w:rPr>
              <w:t xml:space="preserve">Project Completion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F00CC1E" w14:textId="77777777" w:rsidR="008951F6" w:rsidRPr="00CD67A4" w:rsidRDefault="008951F6" w:rsidP="0016007A">
            <w:pPr>
              <w:rPr>
                <w:rFonts w:ascii="Arial" w:hAnsi="Arial" w:cs="Arial"/>
                <w:sz w:val="24"/>
              </w:rPr>
            </w:pPr>
            <w:r w:rsidRPr="00CD67A4">
              <w:rPr>
                <w:rFonts w:ascii="Arial" w:hAnsi="Arial" w:cs="Arial"/>
                <w:i/>
                <w:sz w:val="24"/>
              </w:rPr>
              <w:t xml:space="preserve">Month and Year </w:t>
            </w:r>
          </w:p>
        </w:tc>
      </w:tr>
    </w:tbl>
    <w:p w14:paraId="348BD64D" w14:textId="77777777" w:rsidR="008951F6" w:rsidRPr="00CD67A4" w:rsidRDefault="008951F6" w:rsidP="008951F6">
      <w:pPr>
        <w:rPr>
          <w:rFonts w:ascii="Arial" w:hAnsi="Arial" w:cs="Arial"/>
          <w:b/>
          <w:bCs/>
          <w:sz w:val="24"/>
          <w:szCs w:val="28"/>
        </w:rPr>
      </w:pPr>
    </w:p>
    <w:p w14:paraId="73A91213"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II.</w:t>
      </w:r>
      <w:r w:rsidRPr="00BE1688">
        <w:rPr>
          <w:rFonts w:ascii="Arial" w:hAnsi="Arial" w:cs="Arial"/>
          <w:b/>
          <w:bCs/>
          <w:sz w:val="24"/>
          <w:szCs w:val="28"/>
        </w:rPr>
        <w:tab/>
      </w:r>
      <w:r w:rsidRPr="00CD67A4">
        <w:rPr>
          <w:rFonts w:ascii="Arial" w:hAnsi="Arial" w:cs="Arial"/>
          <w:b/>
          <w:bCs/>
          <w:sz w:val="24"/>
          <w:szCs w:val="28"/>
          <w:u w:val="single"/>
        </w:rPr>
        <w:t>Waterbody and Watershed Information</w:t>
      </w:r>
    </w:p>
    <w:p w14:paraId="38275565" w14:textId="77777777" w:rsidR="008951F6" w:rsidRPr="00CD67A4" w:rsidRDefault="008951F6" w:rsidP="008951F6">
      <w:pPr>
        <w:rPr>
          <w:rFonts w:ascii="Arial" w:hAnsi="Arial" w:cs="Arial"/>
          <w:bCs/>
          <w:sz w:val="24"/>
          <w:szCs w:val="28"/>
        </w:rPr>
      </w:pPr>
    </w:p>
    <w:p w14:paraId="5803CC25" w14:textId="77777777" w:rsidR="008951F6" w:rsidRPr="00CD67A4" w:rsidRDefault="008951F6" w:rsidP="008951F6">
      <w:pPr>
        <w:ind w:left="360" w:hanging="360"/>
        <w:rPr>
          <w:rFonts w:ascii="Arial" w:hAnsi="Arial" w:cs="Arial"/>
          <w:b/>
          <w:bCs/>
          <w:sz w:val="24"/>
          <w:szCs w:val="28"/>
        </w:rPr>
      </w:pPr>
      <w:r w:rsidRPr="00CD67A4">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Background</w:t>
      </w:r>
    </w:p>
    <w:p w14:paraId="24BB9A15" w14:textId="77777777" w:rsidR="008951F6" w:rsidRPr="00CD67A4" w:rsidRDefault="008951F6" w:rsidP="008951F6">
      <w:pPr>
        <w:rPr>
          <w:rFonts w:ascii="Arial" w:hAnsi="Arial" w:cs="Arial"/>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532"/>
      </w:tblGrid>
      <w:tr w:rsidR="008951F6" w:rsidRPr="00CD67A4" w14:paraId="3CDAB51F"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C12EE05" w14:textId="77777777" w:rsidR="008951F6" w:rsidRPr="008951F6" w:rsidRDefault="008951F6" w:rsidP="0016007A">
            <w:pPr>
              <w:contextualSpacing/>
              <w:rPr>
                <w:rFonts w:ascii="Arial" w:hAnsi="Arial" w:cs="Arial"/>
                <w:b/>
                <w:bCs/>
                <w:sz w:val="24"/>
              </w:rPr>
            </w:pPr>
            <w:r w:rsidRPr="008951F6">
              <w:rPr>
                <w:rFonts w:ascii="Arial" w:hAnsi="Arial" w:cs="Arial"/>
                <w:b/>
                <w:bCs/>
                <w:sz w:val="24"/>
              </w:rPr>
              <w:t xml:space="preserve">Waterbody Name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D422038" w14:textId="77777777" w:rsidR="008951F6" w:rsidRPr="00CD67A4" w:rsidRDefault="008951F6" w:rsidP="0016007A">
            <w:pPr>
              <w:ind w:right="60"/>
              <w:rPr>
                <w:rFonts w:ascii="Arial" w:hAnsi="Arial" w:cs="Arial"/>
                <w:sz w:val="24"/>
              </w:rPr>
            </w:pPr>
          </w:p>
        </w:tc>
      </w:tr>
      <w:tr w:rsidR="008951F6" w:rsidRPr="00CD67A4" w14:paraId="49699B67"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D63499E" w14:textId="77777777" w:rsidR="008951F6" w:rsidRPr="008951F6" w:rsidRDefault="008951F6" w:rsidP="0016007A">
            <w:pPr>
              <w:contextualSpacing/>
              <w:rPr>
                <w:rFonts w:ascii="Arial" w:hAnsi="Arial" w:cs="Arial"/>
                <w:b/>
                <w:bCs/>
                <w:sz w:val="24"/>
              </w:rPr>
            </w:pPr>
            <w:r w:rsidRPr="008951F6">
              <w:rPr>
                <w:rFonts w:ascii="Arial" w:hAnsi="Arial" w:cs="Arial"/>
                <w:b/>
                <w:bCs/>
                <w:sz w:val="24"/>
              </w:rPr>
              <w:t xml:space="preserve">Waterbody Size (e.g., lake acres, stream miles)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550C06B1" w14:textId="77777777" w:rsidR="008951F6" w:rsidRPr="00CD67A4" w:rsidRDefault="008951F6" w:rsidP="0016007A">
            <w:pPr>
              <w:ind w:right="60"/>
              <w:rPr>
                <w:rFonts w:ascii="Arial" w:hAnsi="Arial" w:cs="Arial"/>
                <w:sz w:val="24"/>
              </w:rPr>
            </w:pPr>
          </w:p>
        </w:tc>
      </w:tr>
      <w:tr w:rsidR="008951F6" w:rsidRPr="00CD67A4" w14:paraId="5BB89657"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37B95DB" w14:textId="77777777" w:rsidR="008951F6" w:rsidRPr="008951F6" w:rsidRDefault="008951F6" w:rsidP="0016007A">
            <w:pPr>
              <w:contextualSpacing/>
              <w:rPr>
                <w:rFonts w:ascii="Arial" w:hAnsi="Arial" w:cs="Arial"/>
                <w:b/>
                <w:bCs/>
                <w:sz w:val="24"/>
              </w:rPr>
            </w:pPr>
            <w:r w:rsidRPr="008951F6">
              <w:rPr>
                <w:rFonts w:ascii="Arial" w:hAnsi="Arial" w:cs="Arial"/>
                <w:b/>
                <w:bCs/>
                <w:sz w:val="24"/>
              </w:rPr>
              <w:t>Watershed Area</w:t>
            </w:r>
            <w:r w:rsidRPr="008951F6">
              <w:rPr>
                <w:rFonts w:ascii="Arial" w:hAnsi="Arial" w:cs="Arial"/>
                <w:b/>
                <w:bCs/>
                <w:sz w:val="28"/>
              </w:rPr>
              <w:t xml:space="preserve"> </w:t>
            </w:r>
            <w:r w:rsidRPr="008951F6">
              <w:rPr>
                <w:rFonts w:ascii="Arial" w:hAnsi="Arial" w:cs="Arial"/>
                <w:b/>
                <w:bCs/>
                <w:sz w:val="24"/>
              </w:rPr>
              <w:t>(in acres or square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730F1C9" w14:textId="77777777" w:rsidR="008951F6" w:rsidRPr="00CD67A4" w:rsidRDefault="008951F6" w:rsidP="0016007A">
            <w:pPr>
              <w:ind w:right="60"/>
              <w:rPr>
                <w:rFonts w:ascii="Arial" w:hAnsi="Arial" w:cs="Arial"/>
                <w:sz w:val="24"/>
              </w:rPr>
            </w:pPr>
          </w:p>
        </w:tc>
      </w:tr>
      <w:tr w:rsidR="008951F6" w:rsidRPr="00CD67A4" w14:paraId="4344A581"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36C7E24" w14:textId="77777777" w:rsidR="008951F6" w:rsidRPr="008951F6" w:rsidRDefault="008951F6" w:rsidP="0016007A">
            <w:pPr>
              <w:contextualSpacing/>
              <w:rPr>
                <w:rFonts w:ascii="Arial" w:hAnsi="Arial" w:cs="Arial"/>
                <w:b/>
                <w:bCs/>
                <w:sz w:val="24"/>
              </w:rPr>
            </w:pPr>
            <w:r w:rsidRPr="008951F6">
              <w:rPr>
                <w:rFonts w:ascii="Arial" w:hAnsi="Arial" w:cs="Arial"/>
                <w:b/>
                <w:bCs/>
                <w:sz w:val="24"/>
              </w:rPr>
              <w:t>Watershed Location (town(s), county(s)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430128F" w14:textId="77777777" w:rsidR="008951F6" w:rsidRPr="00CD67A4" w:rsidRDefault="008951F6" w:rsidP="0016007A">
            <w:pPr>
              <w:ind w:right="60"/>
              <w:rPr>
                <w:rFonts w:ascii="Arial" w:hAnsi="Arial" w:cs="Arial"/>
                <w:sz w:val="24"/>
              </w:rPr>
            </w:pPr>
          </w:p>
        </w:tc>
      </w:tr>
      <w:tr w:rsidR="008951F6" w:rsidRPr="00CD67A4" w14:paraId="2EBBFCB6"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B8E307D" w14:textId="77777777" w:rsidR="008951F6" w:rsidRPr="008951F6" w:rsidRDefault="008951F6" w:rsidP="0016007A">
            <w:pPr>
              <w:rPr>
                <w:rFonts w:ascii="Arial" w:hAnsi="Arial" w:cs="Arial"/>
                <w:b/>
                <w:bCs/>
                <w:sz w:val="24"/>
              </w:rPr>
            </w:pPr>
            <w:r w:rsidRPr="008951F6">
              <w:rPr>
                <w:rFonts w:ascii="Arial" w:hAnsi="Arial" w:cs="Arial"/>
                <w:b/>
                <w:bCs/>
                <w:sz w:val="24"/>
              </w:rPr>
              <w:t>Title and Date of Existing or Past Watershed-based Management Plan</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58E6F118" w14:textId="77777777" w:rsidR="008951F6" w:rsidRPr="00CD67A4" w:rsidRDefault="008951F6" w:rsidP="0016007A">
            <w:pPr>
              <w:ind w:right="60"/>
              <w:rPr>
                <w:rFonts w:ascii="Arial" w:hAnsi="Arial" w:cs="Arial"/>
                <w:i/>
                <w:sz w:val="24"/>
              </w:rPr>
            </w:pPr>
            <w:r w:rsidRPr="00CD67A4">
              <w:rPr>
                <w:rFonts w:ascii="Arial" w:hAnsi="Arial" w:cs="Arial"/>
                <w:i/>
                <w:sz w:val="24"/>
              </w:rPr>
              <w:t xml:space="preserve">DEP maintains a list of active plans at </w:t>
            </w:r>
            <w:hyperlink r:id="rId40" w:history="1">
              <w:r w:rsidRPr="00CD67A4">
                <w:rPr>
                  <w:rFonts w:ascii="Arial" w:hAnsi="Arial" w:cs="Arial"/>
                  <w:i/>
                  <w:color w:val="0000FF"/>
                  <w:sz w:val="24"/>
                  <w:u w:val="single"/>
                </w:rPr>
                <w:t>https://www.maine.gov/dep/water/grants/319.html</w:t>
              </w:r>
            </w:hyperlink>
            <w:r w:rsidRPr="00CD67A4">
              <w:rPr>
                <w:rFonts w:ascii="Arial" w:hAnsi="Arial" w:cs="Arial"/>
                <w:i/>
                <w:sz w:val="24"/>
              </w:rPr>
              <w:t xml:space="preserve"> </w:t>
            </w:r>
          </w:p>
        </w:tc>
      </w:tr>
      <w:tr w:rsidR="008951F6" w:rsidRPr="00CD67A4" w14:paraId="790A09C2"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CDAA788" w14:textId="77777777" w:rsidR="008951F6" w:rsidRPr="008951F6" w:rsidRDefault="008951F6" w:rsidP="0016007A">
            <w:pPr>
              <w:rPr>
                <w:rFonts w:ascii="Arial" w:hAnsi="Arial" w:cs="Arial"/>
                <w:b/>
                <w:bCs/>
                <w:sz w:val="24"/>
              </w:rPr>
            </w:pPr>
            <w:r w:rsidRPr="008951F6">
              <w:rPr>
                <w:rFonts w:ascii="Arial" w:hAnsi="Arial" w:cs="Arial"/>
                <w:b/>
                <w:bCs/>
                <w:sz w:val="24"/>
              </w:rPr>
              <w:t>Public Access to Waterbody</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B5A0F4E" w14:textId="77777777" w:rsidR="008951F6" w:rsidRPr="00CD67A4" w:rsidRDefault="008951F6" w:rsidP="0016007A">
            <w:pPr>
              <w:ind w:right="60"/>
              <w:rPr>
                <w:rFonts w:ascii="Arial" w:hAnsi="Arial" w:cs="Arial"/>
                <w:i/>
                <w:sz w:val="24"/>
              </w:rPr>
            </w:pPr>
            <w:r w:rsidRPr="00CD67A4">
              <w:rPr>
                <w:rFonts w:ascii="Arial" w:hAnsi="Arial" w:cs="Arial"/>
                <w:i/>
                <w:sz w:val="24"/>
              </w:rPr>
              <w:t>Briefly list public access.</w:t>
            </w:r>
          </w:p>
        </w:tc>
      </w:tr>
    </w:tbl>
    <w:p w14:paraId="576BD51F" w14:textId="77777777" w:rsidR="00D94C25" w:rsidRDefault="00D94C25" w:rsidP="008951F6">
      <w:pPr>
        <w:spacing w:before="240"/>
        <w:ind w:left="360" w:hanging="360"/>
        <w:contextualSpacing/>
        <w:rPr>
          <w:rFonts w:ascii="Arial" w:hAnsi="Arial" w:cs="Arial"/>
          <w:b/>
          <w:sz w:val="24"/>
        </w:rPr>
      </w:pPr>
    </w:p>
    <w:p w14:paraId="1125635F" w14:textId="4251CE80" w:rsidR="008951F6" w:rsidRPr="00CD67A4" w:rsidRDefault="008951F6" w:rsidP="008951F6">
      <w:pPr>
        <w:spacing w:before="240"/>
        <w:ind w:left="360" w:hanging="360"/>
        <w:contextualSpacing/>
        <w:rPr>
          <w:rFonts w:ascii="Arial" w:hAnsi="Arial" w:cs="Arial"/>
          <w:b/>
          <w:sz w:val="24"/>
        </w:rPr>
      </w:pPr>
      <w:r w:rsidRPr="00CD67A4">
        <w:rPr>
          <w:rFonts w:ascii="Arial" w:hAnsi="Arial" w:cs="Arial"/>
          <w:b/>
          <w:sz w:val="24"/>
        </w:rPr>
        <w:t>b.</w:t>
      </w:r>
      <w:r>
        <w:rPr>
          <w:rFonts w:ascii="Arial" w:hAnsi="Arial" w:cs="Arial"/>
          <w:b/>
          <w:sz w:val="24"/>
        </w:rPr>
        <w:tab/>
      </w:r>
      <w:r w:rsidRPr="00CD67A4">
        <w:rPr>
          <w:rFonts w:ascii="Arial" w:hAnsi="Arial" w:cs="Arial"/>
          <w:b/>
          <w:sz w:val="24"/>
        </w:rPr>
        <w:t>Waterbody and Watershed Physical Characteristics</w:t>
      </w:r>
    </w:p>
    <w:p w14:paraId="6261EBC8" w14:textId="77777777" w:rsidR="008951F6" w:rsidRPr="00CD67A4" w:rsidRDefault="008951F6" w:rsidP="008951F6">
      <w:pPr>
        <w:spacing w:before="240"/>
        <w:contextualSpacing/>
        <w:rPr>
          <w:rFonts w:ascii="Arial" w:hAnsi="Arial" w:cs="Arial"/>
          <w:i/>
          <w:sz w:val="24"/>
        </w:rPr>
      </w:pPr>
      <w:r w:rsidRPr="00CD67A4">
        <w:rPr>
          <w:rFonts w:ascii="Arial" w:hAnsi="Arial" w:cs="Arial"/>
          <w:i/>
          <w:sz w:val="24"/>
        </w:rPr>
        <w:t xml:space="preserve">Provide a brief overview of the physical characteristics of the waterbody and its watershed. (Do not repeat above information.)  Describe any major tributaries or other waterbodies located in the watershed. Describe the land uses in the watershed. List the downstream watershed(s). </w:t>
      </w:r>
    </w:p>
    <w:p w14:paraId="619F414E" w14:textId="77777777" w:rsidR="008951F6" w:rsidRPr="00CD67A4" w:rsidRDefault="008951F6" w:rsidP="008951F6">
      <w:pPr>
        <w:spacing w:before="240"/>
        <w:contextualSpacing/>
        <w:rPr>
          <w:rFonts w:ascii="Arial" w:hAnsi="Arial" w:cs="Arial"/>
          <w:sz w:val="24"/>
        </w:rPr>
      </w:pPr>
    </w:p>
    <w:p w14:paraId="35992B86" w14:textId="77777777" w:rsidR="008951F6" w:rsidRPr="00CD67A4" w:rsidRDefault="008951F6" w:rsidP="008951F6">
      <w:pPr>
        <w:spacing w:before="240"/>
        <w:ind w:left="360" w:hanging="360"/>
        <w:contextualSpacing/>
        <w:rPr>
          <w:rFonts w:ascii="Arial" w:hAnsi="Arial" w:cs="Arial"/>
          <w:b/>
          <w:sz w:val="24"/>
        </w:rPr>
      </w:pPr>
      <w:r w:rsidRPr="00CD67A4">
        <w:rPr>
          <w:rFonts w:ascii="Arial" w:hAnsi="Arial" w:cs="Arial"/>
          <w:b/>
          <w:sz w:val="24"/>
        </w:rPr>
        <w:t>c.</w:t>
      </w:r>
      <w:r>
        <w:rPr>
          <w:rFonts w:ascii="Arial" w:hAnsi="Arial" w:cs="Arial"/>
          <w:b/>
          <w:sz w:val="24"/>
        </w:rPr>
        <w:tab/>
      </w:r>
      <w:r w:rsidRPr="00CD67A4">
        <w:rPr>
          <w:rFonts w:ascii="Arial" w:hAnsi="Arial" w:cs="Arial"/>
          <w:b/>
          <w:sz w:val="24"/>
        </w:rPr>
        <w:t xml:space="preserve">Description of Waterbody Uses and Value </w:t>
      </w:r>
    </w:p>
    <w:p w14:paraId="50277385" w14:textId="77777777" w:rsidR="008951F6" w:rsidRPr="00CD67A4" w:rsidRDefault="008951F6" w:rsidP="008951F6">
      <w:pPr>
        <w:tabs>
          <w:tab w:val="left" w:pos="0"/>
        </w:tabs>
        <w:spacing w:after="240"/>
        <w:rPr>
          <w:rFonts w:ascii="Arial" w:hAnsi="Arial" w:cs="Arial"/>
          <w:i/>
          <w:sz w:val="24"/>
        </w:rPr>
      </w:pPr>
      <w:r w:rsidRPr="00CD67A4">
        <w:rPr>
          <w:rFonts w:ascii="Arial" w:hAnsi="Arial" w:cs="Arial"/>
          <w:i/>
          <w:sz w:val="24"/>
        </w:rPr>
        <w:t xml:space="preserve">Summarize the </w:t>
      </w:r>
      <w:r w:rsidRPr="00CD67A4">
        <w:rPr>
          <w:rFonts w:ascii="Arial" w:hAnsi="Arial" w:cs="Arial"/>
          <w:i/>
          <w:sz w:val="24"/>
          <w:u w:val="single"/>
        </w:rPr>
        <w:t>extent of uses</w:t>
      </w:r>
      <w:r w:rsidRPr="00CD67A4">
        <w:rPr>
          <w:rFonts w:ascii="Arial" w:hAnsi="Arial" w:cs="Arial"/>
          <w:i/>
          <w:sz w:val="24"/>
        </w:rPr>
        <w:t xml:space="preserve"> of the waterbody by the public. Consider uses including, but not limited </w:t>
      </w:r>
      <w:proofErr w:type="gramStart"/>
      <w:r w:rsidRPr="00CD67A4">
        <w:rPr>
          <w:rFonts w:ascii="Arial" w:hAnsi="Arial" w:cs="Arial"/>
          <w:i/>
          <w:sz w:val="24"/>
        </w:rPr>
        <w:t>to:</w:t>
      </w:r>
      <w:proofErr w:type="gramEnd"/>
      <w:r w:rsidRPr="00CD67A4">
        <w:rPr>
          <w:rFonts w:ascii="Arial" w:hAnsi="Arial" w:cs="Arial"/>
          <w:i/>
          <w:sz w:val="24"/>
        </w:rPr>
        <w:t xml:space="preserve"> drinking water supply </w:t>
      </w:r>
      <w:r w:rsidRPr="00CD67A4">
        <w:rPr>
          <w:rFonts w:ascii="Arial" w:hAnsi="Arial" w:cs="Arial"/>
          <w:sz w:val="24"/>
          <w:szCs w:val="24"/>
        </w:rPr>
        <w:t>(if applicable please provide the size of population served)</w:t>
      </w:r>
      <w:r w:rsidRPr="00CD67A4">
        <w:rPr>
          <w:rFonts w:ascii="Arial" w:hAnsi="Arial" w:cs="Arial"/>
          <w:i/>
          <w:sz w:val="24"/>
        </w:rPr>
        <w:t xml:space="preserve">; public recreational opportunities; scenic and aesthetic benefits; aquatic and terrestrial habitat benefits, and commercial benefits; and potential for increased public use and improved wildlife habitat. Describe public access to the waterbody. </w:t>
      </w:r>
    </w:p>
    <w:p w14:paraId="148785DE" w14:textId="77777777" w:rsidR="008951F6" w:rsidRPr="009320ED" w:rsidRDefault="008951F6" w:rsidP="008951F6">
      <w:pPr>
        <w:tabs>
          <w:tab w:val="left" w:pos="0"/>
        </w:tabs>
        <w:spacing w:after="240"/>
        <w:rPr>
          <w:rFonts w:ascii="Arial" w:hAnsi="Arial" w:cs="Arial"/>
          <w:i/>
          <w:sz w:val="24"/>
        </w:rPr>
      </w:pPr>
      <w:r w:rsidRPr="009320ED">
        <w:rPr>
          <w:rFonts w:ascii="Arial" w:hAnsi="Arial" w:cs="Arial"/>
          <w:i/>
          <w:sz w:val="24"/>
        </w:rPr>
        <w:t>The Beginning with Habitat webpage provides several map viewers that can be used to search for watershed resources (</w:t>
      </w:r>
      <w:hyperlink r:id="rId41" w:history="1">
        <w:r w:rsidRPr="009320ED">
          <w:rPr>
            <w:rFonts w:ascii="Arial" w:hAnsi="Arial" w:cs="Arial"/>
            <w:i/>
            <w:color w:val="0000FF"/>
            <w:sz w:val="24"/>
            <w:u w:val="single"/>
          </w:rPr>
          <w:t>http://webapps2.cgis-solutions.com/beginningwithhabitat/</w:t>
        </w:r>
      </w:hyperlink>
      <w:r w:rsidRPr="009320ED">
        <w:rPr>
          <w:rFonts w:ascii="Arial" w:hAnsi="Arial" w:cs="Arial"/>
          <w:i/>
          <w:sz w:val="24"/>
        </w:rPr>
        <w:t>).</w:t>
      </w:r>
    </w:p>
    <w:p w14:paraId="2E27533E"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III.</w:t>
      </w:r>
      <w:r w:rsidRPr="00BE1688">
        <w:rPr>
          <w:rFonts w:ascii="Arial" w:hAnsi="Arial" w:cs="Arial"/>
          <w:b/>
          <w:bCs/>
          <w:sz w:val="24"/>
          <w:szCs w:val="28"/>
        </w:rPr>
        <w:tab/>
      </w:r>
      <w:r w:rsidRPr="00CD67A4">
        <w:rPr>
          <w:rFonts w:ascii="Arial" w:hAnsi="Arial" w:cs="Arial"/>
          <w:b/>
          <w:bCs/>
          <w:sz w:val="24"/>
          <w:szCs w:val="28"/>
          <w:u w:val="single"/>
        </w:rPr>
        <w:t>Water Quality Problem or Threat</w:t>
      </w:r>
    </w:p>
    <w:p w14:paraId="35B130D7" w14:textId="77777777" w:rsidR="008951F6" w:rsidRPr="00CD67A4" w:rsidRDefault="008951F6" w:rsidP="008951F6">
      <w:pPr>
        <w:ind w:left="360"/>
        <w:rPr>
          <w:rFonts w:ascii="Arial" w:hAnsi="Arial" w:cs="Arial"/>
          <w:b/>
          <w:bCs/>
          <w:sz w:val="24"/>
          <w:szCs w:val="28"/>
          <w:u w:val="single"/>
        </w:rPr>
      </w:pPr>
    </w:p>
    <w:p w14:paraId="69AB6E3C" w14:textId="77777777" w:rsidR="008951F6" w:rsidRPr="00CD67A4" w:rsidRDefault="008951F6" w:rsidP="00C34403">
      <w:pPr>
        <w:numPr>
          <w:ilvl w:val="7"/>
          <w:numId w:val="25"/>
        </w:numPr>
        <w:tabs>
          <w:tab w:val="clear" w:pos="3240"/>
          <w:tab w:val="num" w:pos="360"/>
        </w:tabs>
        <w:spacing w:after="60"/>
        <w:ind w:left="360"/>
        <w:rPr>
          <w:rFonts w:ascii="Arial" w:hAnsi="Arial" w:cs="Arial"/>
          <w:b/>
          <w:bCs/>
          <w:sz w:val="24"/>
          <w:szCs w:val="28"/>
          <w:u w:val="single"/>
        </w:rPr>
      </w:pPr>
      <w:r w:rsidRPr="00CD67A4">
        <w:rPr>
          <w:rFonts w:ascii="Arial" w:hAnsi="Arial" w:cs="Arial"/>
          <w:b/>
          <w:bCs/>
          <w:sz w:val="24"/>
          <w:szCs w:val="28"/>
        </w:rPr>
        <w:t>Water Quality Listing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926"/>
      </w:tblGrid>
      <w:tr w:rsidR="008951F6" w:rsidRPr="00CD67A4" w14:paraId="731B7025" w14:textId="77777777" w:rsidTr="0016007A">
        <w:trPr>
          <w:trHeight w:val="34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0B0F499"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Is water quality listed as impaired?  </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4FA474A3" w14:textId="77777777" w:rsidR="008951F6" w:rsidRPr="00CD67A4" w:rsidRDefault="008951F6" w:rsidP="0016007A">
            <w:pPr>
              <w:rPr>
                <w:rFonts w:ascii="Arial" w:hAnsi="Arial" w:cs="Arial"/>
                <w:bCs/>
                <w:sz w:val="24"/>
                <w:szCs w:val="28"/>
              </w:rPr>
            </w:pPr>
            <w:r w:rsidRPr="00CD67A4">
              <w:rPr>
                <w:rFonts w:ascii="Arial" w:hAnsi="Arial" w:cs="Arial"/>
                <w:bCs/>
                <w:i/>
                <w:sz w:val="24"/>
                <w:szCs w:val="28"/>
              </w:rPr>
              <w:t xml:space="preserve">Answer yes or no. Refer to the most recent DEP Integrated Water Quality Monitoring and Assessment Report </w:t>
            </w:r>
            <w:r>
              <w:rPr>
                <w:rFonts w:ascii="Arial" w:hAnsi="Arial" w:cs="Arial"/>
                <w:bCs/>
                <w:i/>
                <w:sz w:val="24"/>
                <w:szCs w:val="28"/>
              </w:rPr>
              <w:t>–</w:t>
            </w:r>
            <w:r w:rsidRPr="00CD67A4">
              <w:rPr>
                <w:rFonts w:ascii="Arial" w:hAnsi="Arial" w:cs="Arial"/>
                <w:bCs/>
                <w:i/>
                <w:sz w:val="24"/>
                <w:szCs w:val="28"/>
              </w:rPr>
              <w:t xml:space="preserve"> Appendices Categories 4 and 5 (</w:t>
            </w:r>
            <w:hyperlink r:id="rId42" w:history="1">
              <w:r w:rsidRPr="00CD67A4">
                <w:rPr>
                  <w:rFonts w:ascii="Arial" w:hAnsi="Arial" w:cs="Arial"/>
                  <w:i/>
                  <w:color w:val="0000FF"/>
                  <w:sz w:val="24"/>
                  <w:szCs w:val="28"/>
                  <w:u w:val="single"/>
                </w:rPr>
                <w:t>https://www.maine.gov/dep/water/monitoring/305b/index.html</w:t>
              </w:r>
            </w:hyperlink>
            <w:r w:rsidRPr="00CD67A4">
              <w:rPr>
                <w:rFonts w:ascii="Arial" w:hAnsi="Arial" w:cs="Arial"/>
                <w:bCs/>
                <w:i/>
                <w:sz w:val="24"/>
                <w:szCs w:val="28"/>
              </w:rPr>
              <w:t xml:space="preserve">).  </w:t>
            </w:r>
          </w:p>
        </w:tc>
      </w:tr>
      <w:tr w:rsidR="008951F6" w:rsidRPr="00CD67A4" w14:paraId="462E507A" w14:textId="77777777" w:rsidTr="0016007A">
        <w:trPr>
          <w:trHeight w:val="346"/>
        </w:trPr>
        <w:tc>
          <w:tcPr>
            <w:tcW w:w="4248" w:type="dxa"/>
            <w:shd w:val="clear" w:color="auto" w:fill="auto"/>
            <w:vAlign w:val="center"/>
          </w:tcPr>
          <w:p w14:paraId="7EAA40F6" w14:textId="77777777" w:rsidR="008951F6" w:rsidRPr="00CD67A4" w:rsidRDefault="008951F6" w:rsidP="0016007A">
            <w:pPr>
              <w:contextualSpacing/>
              <w:rPr>
                <w:rFonts w:ascii="Arial" w:hAnsi="Arial" w:cs="Arial"/>
                <w:sz w:val="24"/>
              </w:rPr>
            </w:pPr>
            <w:r w:rsidRPr="00CD67A4">
              <w:rPr>
                <w:rFonts w:ascii="Arial" w:hAnsi="Arial" w:cs="Arial"/>
                <w:sz w:val="24"/>
              </w:rPr>
              <w:t>If impaired, what is the listed cause(s) and/or impaired use?</w:t>
            </w:r>
          </w:p>
        </w:tc>
        <w:tc>
          <w:tcPr>
            <w:tcW w:w="5328" w:type="dxa"/>
            <w:shd w:val="clear" w:color="auto" w:fill="auto"/>
            <w:vAlign w:val="center"/>
          </w:tcPr>
          <w:p w14:paraId="648B1194" w14:textId="77777777" w:rsidR="008951F6" w:rsidRPr="00CD67A4" w:rsidRDefault="008951F6" w:rsidP="0016007A">
            <w:pPr>
              <w:rPr>
                <w:rFonts w:ascii="Arial" w:hAnsi="Arial" w:cs="Arial"/>
                <w:i/>
                <w:sz w:val="24"/>
              </w:rPr>
            </w:pPr>
            <w:r w:rsidRPr="00CD67A4">
              <w:rPr>
                <w:rFonts w:ascii="Arial" w:hAnsi="Arial" w:cs="Arial"/>
                <w:bCs/>
                <w:i/>
                <w:sz w:val="24"/>
                <w:szCs w:val="28"/>
              </w:rPr>
              <w:t>State the listed cause(s) and/or impaired use (e.g., streams – benthic macroinvertebrates; lakes – trophic trend; marine – elevated fecal indicators). See Integrated Report reference above.</w:t>
            </w:r>
          </w:p>
        </w:tc>
      </w:tr>
      <w:tr w:rsidR="008951F6" w:rsidRPr="00CD67A4" w14:paraId="38D2E622" w14:textId="77777777" w:rsidTr="0016007A">
        <w:trPr>
          <w:trHeight w:val="629"/>
        </w:trPr>
        <w:tc>
          <w:tcPr>
            <w:tcW w:w="4248" w:type="dxa"/>
            <w:shd w:val="clear" w:color="auto" w:fill="auto"/>
            <w:vAlign w:val="center"/>
          </w:tcPr>
          <w:p w14:paraId="79D23FDE" w14:textId="77777777" w:rsidR="008951F6" w:rsidRPr="00CD67A4" w:rsidRDefault="008951F6" w:rsidP="0016007A">
            <w:pPr>
              <w:contextualSpacing/>
              <w:rPr>
                <w:rFonts w:ascii="Arial" w:hAnsi="Arial" w:cs="Arial"/>
                <w:sz w:val="24"/>
              </w:rPr>
            </w:pPr>
            <w:r w:rsidRPr="00CD67A4">
              <w:rPr>
                <w:rFonts w:ascii="Arial" w:hAnsi="Arial" w:cs="Arial"/>
                <w:sz w:val="24"/>
              </w:rPr>
              <w:t xml:space="preserve">Name and date of any DEP TMDL report(s) for the waterbody. </w:t>
            </w:r>
          </w:p>
        </w:tc>
        <w:tc>
          <w:tcPr>
            <w:tcW w:w="5328" w:type="dxa"/>
            <w:shd w:val="clear" w:color="auto" w:fill="auto"/>
            <w:vAlign w:val="center"/>
          </w:tcPr>
          <w:p w14:paraId="11E928E7" w14:textId="77777777" w:rsidR="008951F6" w:rsidRPr="00CD67A4" w:rsidRDefault="008951F6" w:rsidP="0016007A">
            <w:pPr>
              <w:rPr>
                <w:rFonts w:ascii="Arial" w:hAnsi="Arial" w:cs="Arial"/>
                <w:bCs/>
                <w:i/>
                <w:sz w:val="24"/>
                <w:szCs w:val="28"/>
              </w:rPr>
            </w:pPr>
            <w:r w:rsidRPr="00CD67A4">
              <w:rPr>
                <w:rFonts w:ascii="Arial" w:hAnsi="Arial" w:cs="Arial"/>
                <w:bCs/>
                <w:i/>
                <w:sz w:val="24"/>
                <w:szCs w:val="28"/>
              </w:rPr>
              <w:t xml:space="preserve">Approved TMDLs are available at </w:t>
            </w:r>
            <w:hyperlink r:id="rId43" w:history="1">
              <w:r w:rsidRPr="00CD67A4">
                <w:rPr>
                  <w:rFonts w:ascii="Arial" w:hAnsi="Arial" w:cs="Arial"/>
                  <w:i/>
                  <w:color w:val="0000FF"/>
                  <w:sz w:val="24"/>
                  <w:szCs w:val="28"/>
                  <w:u w:val="single"/>
                </w:rPr>
                <w:t>http://www.maine.gov/dep/water/monitoring/tmdl/tmdl2.html</w:t>
              </w:r>
            </w:hyperlink>
            <w:r w:rsidRPr="00CD67A4">
              <w:rPr>
                <w:rFonts w:ascii="Arial" w:hAnsi="Arial" w:cs="Arial"/>
                <w:bCs/>
                <w:i/>
                <w:sz w:val="24"/>
                <w:szCs w:val="28"/>
              </w:rPr>
              <w:t>.</w:t>
            </w:r>
          </w:p>
        </w:tc>
      </w:tr>
    </w:tbl>
    <w:p w14:paraId="0DD37362" w14:textId="77777777" w:rsidR="008951F6" w:rsidRPr="00CD67A4" w:rsidRDefault="008951F6" w:rsidP="008951F6">
      <w:pPr>
        <w:rPr>
          <w:rFonts w:ascii="Arial" w:hAnsi="Arial" w:cs="Arial"/>
          <w:bCs/>
          <w:sz w:val="24"/>
          <w:szCs w:val="28"/>
        </w:rPr>
      </w:pPr>
    </w:p>
    <w:p w14:paraId="03FE1F97" w14:textId="77777777" w:rsidR="008951F6" w:rsidRPr="00CD67A4" w:rsidRDefault="008951F6" w:rsidP="00C34403">
      <w:pPr>
        <w:numPr>
          <w:ilvl w:val="7"/>
          <w:numId w:val="25"/>
        </w:numPr>
        <w:tabs>
          <w:tab w:val="clear" w:pos="3240"/>
          <w:tab w:val="num" w:pos="360"/>
        </w:tabs>
        <w:ind w:left="360"/>
        <w:rPr>
          <w:rFonts w:ascii="Arial" w:hAnsi="Arial" w:cs="Arial"/>
          <w:b/>
          <w:bCs/>
          <w:sz w:val="24"/>
          <w:szCs w:val="28"/>
        </w:rPr>
      </w:pPr>
      <w:r w:rsidRPr="00CD67A4">
        <w:rPr>
          <w:rFonts w:ascii="Arial" w:hAnsi="Arial" w:cs="Arial"/>
          <w:b/>
          <w:bCs/>
          <w:sz w:val="24"/>
          <w:szCs w:val="28"/>
        </w:rPr>
        <w:t>Water Quality Overview</w:t>
      </w:r>
    </w:p>
    <w:p w14:paraId="470EA50B" w14:textId="77777777" w:rsidR="008951F6" w:rsidRDefault="008951F6" w:rsidP="008951F6">
      <w:pPr>
        <w:rPr>
          <w:rFonts w:ascii="Arial" w:hAnsi="Arial" w:cs="Arial"/>
          <w:bCs/>
          <w:i/>
          <w:sz w:val="24"/>
          <w:szCs w:val="28"/>
        </w:rPr>
      </w:pPr>
      <w:r w:rsidRPr="00CD67A4">
        <w:rPr>
          <w:rFonts w:ascii="Arial" w:hAnsi="Arial" w:cs="Arial"/>
          <w:bCs/>
          <w:i/>
          <w:sz w:val="24"/>
          <w:szCs w:val="28"/>
        </w:rPr>
        <w:t xml:space="preserve">Summarize available water quality information for the waterbody and provide details on important water quality parameters. For an impaired waterbody, describe the extent and severity of the impairment. For a threatened waterbody, describe the water quality parameter(s) that is threatened and any indications that water quality is under stress. Water quality information available at: </w:t>
      </w:r>
    </w:p>
    <w:p w14:paraId="17DE71E3" w14:textId="77777777" w:rsidR="008951F6" w:rsidRPr="00CD67A4" w:rsidRDefault="008951F6" w:rsidP="008951F6">
      <w:pPr>
        <w:rPr>
          <w:rFonts w:ascii="Arial" w:hAnsi="Arial" w:cs="Arial"/>
          <w:bCs/>
          <w:i/>
          <w:sz w:val="24"/>
          <w:szCs w:val="28"/>
        </w:rPr>
      </w:pPr>
    </w:p>
    <w:p w14:paraId="4BC3D19A" w14:textId="77777777" w:rsidR="008951F6" w:rsidRPr="009320ED" w:rsidRDefault="008951F6" w:rsidP="00C34403">
      <w:pPr>
        <w:numPr>
          <w:ilvl w:val="0"/>
          <w:numId w:val="32"/>
        </w:numPr>
        <w:rPr>
          <w:rFonts w:ascii="Arial" w:hAnsi="Arial" w:cs="Arial"/>
          <w:bCs/>
          <w:i/>
          <w:sz w:val="24"/>
          <w:szCs w:val="28"/>
        </w:rPr>
      </w:pPr>
      <w:r w:rsidRPr="009320ED">
        <w:rPr>
          <w:rFonts w:ascii="Arial" w:hAnsi="Arial" w:cs="Arial"/>
          <w:bCs/>
          <w:i/>
          <w:sz w:val="24"/>
          <w:szCs w:val="28"/>
        </w:rPr>
        <w:t xml:space="preserve">Resources listed in Section </w:t>
      </w:r>
      <w:proofErr w:type="spellStart"/>
      <w:r w:rsidRPr="009320ED">
        <w:rPr>
          <w:rFonts w:ascii="Arial" w:hAnsi="Arial" w:cs="Arial"/>
          <w:bCs/>
          <w:i/>
          <w:sz w:val="24"/>
          <w:szCs w:val="28"/>
        </w:rPr>
        <w:t>III.a</w:t>
      </w:r>
      <w:proofErr w:type="spellEnd"/>
      <w:r w:rsidRPr="009320ED">
        <w:rPr>
          <w:rFonts w:ascii="Arial" w:hAnsi="Arial" w:cs="Arial"/>
          <w:bCs/>
          <w:i/>
          <w:sz w:val="24"/>
          <w:szCs w:val="28"/>
        </w:rPr>
        <w:t>. (above)</w:t>
      </w:r>
    </w:p>
    <w:p w14:paraId="324CED5E" w14:textId="77777777" w:rsidR="008951F6" w:rsidRPr="009320ED" w:rsidRDefault="008951F6" w:rsidP="00C34403">
      <w:pPr>
        <w:numPr>
          <w:ilvl w:val="0"/>
          <w:numId w:val="32"/>
        </w:numPr>
        <w:rPr>
          <w:rFonts w:ascii="Arial" w:hAnsi="Arial" w:cs="Arial"/>
          <w:bCs/>
          <w:i/>
          <w:sz w:val="24"/>
          <w:szCs w:val="28"/>
        </w:rPr>
      </w:pPr>
      <w:r w:rsidRPr="009320ED">
        <w:rPr>
          <w:rFonts w:ascii="Arial" w:hAnsi="Arial" w:cs="Arial"/>
          <w:bCs/>
          <w:i/>
          <w:sz w:val="24"/>
          <w:szCs w:val="28"/>
        </w:rPr>
        <w:t xml:space="preserve">Lakes Stewards of Maine – </w:t>
      </w:r>
      <w:hyperlink r:id="rId44" w:history="1">
        <w:r w:rsidRPr="009320ED">
          <w:rPr>
            <w:rFonts w:ascii="Arial" w:hAnsi="Arial" w:cs="Arial"/>
            <w:bCs/>
            <w:i/>
            <w:color w:val="0000FF"/>
            <w:sz w:val="24"/>
            <w:szCs w:val="28"/>
            <w:u w:val="single"/>
          </w:rPr>
          <w:t>www.lakesofmaine.org</w:t>
        </w:r>
      </w:hyperlink>
      <w:r w:rsidRPr="009320ED">
        <w:rPr>
          <w:rFonts w:ascii="Arial" w:hAnsi="Arial" w:cs="Arial"/>
          <w:bCs/>
          <w:i/>
          <w:sz w:val="24"/>
          <w:szCs w:val="28"/>
        </w:rPr>
        <w:t xml:space="preserve"> </w:t>
      </w:r>
    </w:p>
    <w:p w14:paraId="4C3B029E" w14:textId="77777777" w:rsidR="008951F6" w:rsidRPr="009320ED" w:rsidRDefault="008951F6" w:rsidP="00C34403">
      <w:pPr>
        <w:numPr>
          <w:ilvl w:val="0"/>
          <w:numId w:val="32"/>
        </w:numPr>
        <w:rPr>
          <w:rFonts w:ascii="Arial" w:hAnsi="Arial" w:cs="Arial"/>
          <w:bCs/>
          <w:i/>
          <w:sz w:val="24"/>
          <w:szCs w:val="28"/>
        </w:rPr>
      </w:pPr>
      <w:r w:rsidRPr="009320ED">
        <w:rPr>
          <w:rFonts w:ascii="Arial" w:hAnsi="Arial" w:cs="Arial"/>
          <w:bCs/>
          <w:i/>
          <w:sz w:val="24"/>
          <w:szCs w:val="28"/>
        </w:rPr>
        <w:t xml:space="preserve">Maine Volunteer River Monitoring Program – </w:t>
      </w:r>
      <w:hyperlink r:id="rId45" w:history="1">
        <w:r w:rsidRPr="009320ED">
          <w:rPr>
            <w:rFonts w:ascii="Arial" w:hAnsi="Arial" w:cs="Arial"/>
            <w:bCs/>
            <w:i/>
            <w:color w:val="0000FF"/>
            <w:sz w:val="24"/>
            <w:szCs w:val="28"/>
            <w:u w:val="single"/>
          </w:rPr>
          <w:t>https://www.maine.gov/dep/water/monitoring/rivers_and_streams/vrmp/reports.html</w:t>
        </w:r>
      </w:hyperlink>
      <w:r w:rsidRPr="009320ED">
        <w:rPr>
          <w:rFonts w:ascii="Arial" w:hAnsi="Arial" w:cs="Arial"/>
          <w:bCs/>
          <w:i/>
          <w:sz w:val="24"/>
          <w:szCs w:val="28"/>
        </w:rPr>
        <w:t xml:space="preserve"> </w:t>
      </w:r>
    </w:p>
    <w:p w14:paraId="0EE04E94" w14:textId="77777777" w:rsidR="008951F6" w:rsidRPr="009320ED" w:rsidRDefault="008951F6" w:rsidP="00C34403">
      <w:pPr>
        <w:numPr>
          <w:ilvl w:val="0"/>
          <w:numId w:val="32"/>
        </w:numPr>
        <w:rPr>
          <w:rFonts w:ascii="Arial" w:hAnsi="Arial" w:cs="Arial"/>
          <w:bCs/>
          <w:i/>
          <w:sz w:val="24"/>
          <w:szCs w:val="28"/>
        </w:rPr>
      </w:pPr>
      <w:r w:rsidRPr="009320ED">
        <w:rPr>
          <w:rFonts w:ascii="Arial" w:hAnsi="Arial" w:cs="Arial"/>
          <w:bCs/>
          <w:i/>
          <w:sz w:val="24"/>
          <w:szCs w:val="28"/>
        </w:rPr>
        <w:t xml:space="preserve">Maine DEP Biomonitoring Program -     </w:t>
      </w:r>
      <w:hyperlink r:id="rId46" w:history="1">
        <w:r w:rsidRPr="009320ED">
          <w:rPr>
            <w:rFonts w:ascii="Arial" w:hAnsi="Arial" w:cs="Arial"/>
            <w:bCs/>
            <w:i/>
            <w:color w:val="0000FF"/>
            <w:sz w:val="24"/>
            <w:szCs w:val="28"/>
            <w:u w:val="single"/>
          </w:rPr>
          <w:t>https://www.maine.gov/dep/water/monitoring/biomonitoring/data.html</w:t>
        </w:r>
      </w:hyperlink>
      <w:r w:rsidRPr="009320ED">
        <w:rPr>
          <w:rFonts w:ascii="Arial" w:hAnsi="Arial" w:cs="Arial"/>
          <w:bCs/>
          <w:i/>
          <w:sz w:val="24"/>
          <w:szCs w:val="28"/>
        </w:rPr>
        <w:t xml:space="preserve"> </w:t>
      </w:r>
    </w:p>
    <w:p w14:paraId="4E333BD0" w14:textId="77777777" w:rsidR="008951F6" w:rsidRPr="009320ED" w:rsidRDefault="008951F6" w:rsidP="00C34403">
      <w:pPr>
        <w:numPr>
          <w:ilvl w:val="0"/>
          <w:numId w:val="32"/>
        </w:numPr>
        <w:rPr>
          <w:rFonts w:ascii="Arial" w:hAnsi="Arial" w:cs="Arial"/>
          <w:bCs/>
          <w:i/>
          <w:sz w:val="24"/>
          <w:szCs w:val="28"/>
        </w:rPr>
      </w:pPr>
      <w:r w:rsidRPr="009320ED">
        <w:rPr>
          <w:rFonts w:ascii="Arial" w:hAnsi="Arial" w:cs="Arial"/>
          <w:bCs/>
          <w:i/>
          <w:sz w:val="24"/>
          <w:szCs w:val="28"/>
        </w:rPr>
        <w:t xml:space="preserve">Maine Department of Marine Resources Shellfish Program – </w:t>
      </w:r>
      <w:hyperlink r:id="rId47" w:history="1">
        <w:r w:rsidRPr="009320ED">
          <w:rPr>
            <w:rFonts w:ascii="Arial" w:hAnsi="Arial" w:cs="Arial"/>
            <w:bCs/>
            <w:i/>
            <w:color w:val="0000FF"/>
            <w:sz w:val="24"/>
            <w:szCs w:val="28"/>
            <w:u w:val="single"/>
          </w:rPr>
          <w:t>https://www.maine.gov/dmr/shellfish-sanitation-management/maps/index.html</w:t>
        </w:r>
      </w:hyperlink>
      <w:r w:rsidRPr="009320ED">
        <w:rPr>
          <w:rFonts w:ascii="Arial" w:hAnsi="Arial" w:cs="Arial"/>
          <w:bCs/>
          <w:i/>
          <w:sz w:val="24"/>
          <w:szCs w:val="28"/>
        </w:rPr>
        <w:t xml:space="preserve"> </w:t>
      </w:r>
    </w:p>
    <w:p w14:paraId="1E8A6F4F" w14:textId="77777777" w:rsidR="008951F6" w:rsidRPr="00CD67A4" w:rsidRDefault="008951F6" w:rsidP="008951F6">
      <w:pPr>
        <w:rPr>
          <w:rFonts w:ascii="Arial" w:hAnsi="Arial" w:cs="Arial"/>
          <w:bCs/>
          <w:sz w:val="24"/>
          <w:szCs w:val="28"/>
        </w:rPr>
      </w:pPr>
    </w:p>
    <w:p w14:paraId="3FDCEDE2"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IV.</w:t>
      </w:r>
      <w:r w:rsidRPr="00BE1688">
        <w:rPr>
          <w:rFonts w:ascii="Arial" w:hAnsi="Arial" w:cs="Arial"/>
          <w:b/>
          <w:bCs/>
          <w:sz w:val="24"/>
          <w:szCs w:val="28"/>
        </w:rPr>
        <w:tab/>
      </w:r>
      <w:r w:rsidRPr="00CD67A4">
        <w:rPr>
          <w:rFonts w:ascii="Arial" w:hAnsi="Arial" w:cs="Arial"/>
          <w:b/>
          <w:bCs/>
          <w:sz w:val="24"/>
          <w:szCs w:val="28"/>
          <w:u w:val="single"/>
        </w:rPr>
        <w:t>Watershed Nonpoint Pollution Sources and NPS Mitigation Activities</w:t>
      </w:r>
    </w:p>
    <w:p w14:paraId="199EDC2F" w14:textId="77777777" w:rsidR="008951F6" w:rsidRPr="00CD67A4" w:rsidRDefault="008951F6" w:rsidP="008951F6">
      <w:pPr>
        <w:ind w:left="360"/>
        <w:rPr>
          <w:rFonts w:ascii="Arial" w:hAnsi="Arial" w:cs="Arial"/>
          <w:b/>
          <w:bCs/>
          <w:sz w:val="24"/>
          <w:szCs w:val="28"/>
          <w:u w:val="single"/>
        </w:rPr>
      </w:pPr>
    </w:p>
    <w:p w14:paraId="7E71ABD2" w14:textId="77777777" w:rsidR="008951F6" w:rsidRPr="00CD67A4" w:rsidRDefault="008951F6" w:rsidP="008951F6">
      <w:pPr>
        <w:ind w:left="450" w:hanging="450"/>
        <w:rPr>
          <w:rFonts w:ascii="Arial" w:hAnsi="Arial" w:cs="Arial"/>
          <w:b/>
          <w:bCs/>
          <w:sz w:val="24"/>
          <w:szCs w:val="28"/>
        </w:rPr>
      </w:pPr>
      <w:r>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Summary of Watershed Assessments and Priority Nonpoint Pollution Sources</w:t>
      </w:r>
    </w:p>
    <w:p w14:paraId="69D992B2" w14:textId="77777777" w:rsidR="008951F6" w:rsidRPr="00CD67A4" w:rsidRDefault="008951F6" w:rsidP="008951F6">
      <w:pPr>
        <w:tabs>
          <w:tab w:val="left" w:pos="0"/>
          <w:tab w:val="left" w:pos="720"/>
        </w:tabs>
        <w:rPr>
          <w:rFonts w:ascii="Arial" w:hAnsi="Arial" w:cs="Arial"/>
          <w:i/>
          <w:sz w:val="24"/>
        </w:rPr>
      </w:pPr>
      <w:r w:rsidRPr="00CD67A4">
        <w:rPr>
          <w:rFonts w:ascii="Arial" w:hAnsi="Arial" w:cs="Arial"/>
          <w:i/>
          <w:sz w:val="24"/>
        </w:rPr>
        <w:t xml:space="preserve">Summarize </w:t>
      </w:r>
      <w:r>
        <w:rPr>
          <w:rFonts w:ascii="Arial" w:hAnsi="Arial" w:cs="Arial"/>
          <w:i/>
          <w:sz w:val="24"/>
        </w:rPr>
        <w:t xml:space="preserve">the findings of </w:t>
      </w:r>
      <w:r w:rsidRPr="00CD67A4">
        <w:rPr>
          <w:rFonts w:ascii="Arial" w:hAnsi="Arial" w:cs="Arial"/>
          <w:i/>
          <w:sz w:val="24"/>
        </w:rPr>
        <w:t xml:space="preserve">any past assessments or surveys to identify the nature, extent and severity of nonpoint pollution sources in the watershed (e.g., provide the number, impact rating, land use etc. of sites identified in most recent watershed survey, if applicable). Describe the </w:t>
      </w:r>
      <w:r w:rsidRPr="00CD67A4">
        <w:rPr>
          <w:rFonts w:ascii="Arial" w:hAnsi="Arial" w:cs="Arial"/>
          <w:i/>
          <w:sz w:val="24"/>
          <w:u w:val="single"/>
        </w:rPr>
        <w:t>important nonpoint sources and critical source areas</w:t>
      </w:r>
      <w:r w:rsidRPr="00CD67A4">
        <w:rPr>
          <w:rFonts w:ascii="Arial" w:hAnsi="Arial" w:cs="Arial"/>
          <w:i/>
          <w:sz w:val="24"/>
        </w:rPr>
        <w:t xml:space="preserve"> that need to be addressed. If there is an approved TMDL for the waterbody, summarize any applicable information. For impaired waters, describe the likely or known nonpoint sources associated with the impairment. For threatened waters, describe NPS threats that may cause the waterbody to not attain water quality standards in the future and the extent to which the waterbody is threatened by NPS pollution. </w:t>
      </w:r>
    </w:p>
    <w:p w14:paraId="5ADD96CC" w14:textId="77777777" w:rsidR="008951F6" w:rsidRPr="00CD67A4" w:rsidRDefault="008951F6" w:rsidP="008951F6">
      <w:pPr>
        <w:tabs>
          <w:tab w:val="left" w:pos="0"/>
          <w:tab w:val="left" w:pos="720"/>
        </w:tabs>
        <w:rPr>
          <w:rFonts w:ascii="Arial" w:hAnsi="Arial" w:cs="Arial"/>
          <w:sz w:val="24"/>
        </w:rPr>
      </w:pPr>
    </w:p>
    <w:p w14:paraId="01EEEBAD" w14:textId="77777777" w:rsidR="008951F6" w:rsidRPr="00CD67A4" w:rsidRDefault="008951F6" w:rsidP="008951F6">
      <w:pPr>
        <w:ind w:left="540" w:hanging="540"/>
        <w:rPr>
          <w:rFonts w:ascii="Arial" w:hAnsi="Arial" w:cs="Arial"/>
          <w:b/>
          <w:bCs/>
          <w:sz w:val="24"/>
          <w:szCs w:val="28"/>
        </w:rPr>
      </w:pPr>
      <w:r>
        <w:rPr>
          <w:rFonts w:ascii="Arial" w:hAnsi="Arial" w:cs="Arial"/>
          <w:b/>
          <w:bCs/>
          <w:sz w:val="24"/>
          <w:szCs w:val="28"/>
        </w:rPr>
        <w:t>b.</w:t>
      </w:r>
      <w:r>
        <w:rPr>
          <w:rFonts w:ascii="Arial" w:hAnsi="Arial" w:cs="Arial"/>
          <w:b/>
          <w:bCs/>
          <w:sz w:val="24"/>
          <w:szCs w:val="28"/>
        </w:rPr>
        <w:tab/>
      </w:r>
      <w:r w:rsidRPr="00CD67A4">
        <w:rPr>
          <w:rFonts w:ascii="Arial" w:hAnsi="Arial" w:cs="Arial"/>
          <w:b/>
          <w:bCs/>
          <w:sz w:val="24"/>
          <w:szCs w:val="28"/>
        </w:rPr>
        <w:t>Description of Watershed Activities to Address NPS Pollution</w:t>
      </w:r>
    </w:p>
    <w:p w14:paraId="45D3FDFA" w14:textId="77777777" w:rsidR="008951F6" w:rsidRPr="00CD67A4" w:rsidRDefault="008951F6" w:rsidP="008951F6">
      <w:pPr>
        <w:tabs>
          <w:tab w:val="left" w:pos="0"/>
          <w:tab w:val="left" w:pos="720"/>
        </w:tabs>
        <w:rPr>
          <w:rFonts w:ascii="Arial" w:hAnsi="Arial" w:cs="Arial"/>
          <w:b/>
          <w:i/>
          <w:sz w:val="24"/>
        </w:rPr>
      </w:pPr>
      <w:r w:rsidRPr="00CD67A4">
        <w:rPr>
          <w:rFonts w:ascii="Arial" w:hAnsi="Arial" w:cs="Arial"/>
          <w:i/>
          <w:sz w:val="24"/>
        </w:rPr>
        <w:t>Include a brief description of any past or ongoing activities to address NPS sources in the watershed. Briefly summarize any Section 604(b) or 319 grant-funded projects in the watershed. If this proposal seeks to update an existing plan, summarize what was accomplished through the previous plan. Provide background information describing why the</w:t>
      </w:r>
      <w:r w:rsidRPr="00CD67A4">
        <w:rPr>
          <w:rFonts w:ascii="Arial" w:hAnsi="Arial" w:cs="Arial"/>
          <w:b/>
          <w:i/>
          <w:sz w:val="24"/>
        </w:rPr>
        <w:t xml:space="preserve"> </w:t>
      </w:r>
      <w:r w:rsidRPr="00CD67A4">
        <w:rPr>
          <w:rFonts w:ascii="Arial" w:hAnsi="Arial" w:cs="Arial"/>
          <w:i/>
          <w:sz w:val="24"/>
        </w:rPr>
        <w:t xml:space="preserve">development and subsequent implementation of a watershed-based plan is appropriate and likely to be successful. Comment on the potential to successfully restore the waterbody to attain its water quality standards or substantially protect a threatened waterbody. </w:t>
      </w:r>
    </w:p>
    <w:p w14:paraId="70C32727" w14:textId="77777777" w:rsidR="008951F6" w:rsidRPr="00CD67A4" w:rsidRDefault="008951F6" w:rsidP="008951F6">
      <w:pPr>
        <w:rPr>
          <w:rFonts w:ascii="Arial" w:hAnsi="Arial" w:cs="Arial"/>
          <w:bCs/>
          <w:sz w:val="24"/>
          <w:szCs w:val="28"/>
        </w:rPr>
      </w:pPr>
    </w:p>
    <w:p w14:paraId="09C1F104"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V.</w:t>
      </w:r>
      <w:r w:rsidRPr="00BE1688">
        <w:rPr>
          <w:rFonts w:ascii="Arial" w:hAnsi="Arial" w:cs="Arial"/>
          <w:b/>
          <w:bCs/>
          <w:sz w:val="24"/>
          <w:szCs w:val="28"/>
        </w:rPr>
        <w:tab/>
      </w:r>
      <w:r w:rsidRPr="00CD67A4">
        <w:rPr>
          <w:rFonts w:ascii="Arial" w:hAnsi="Arial" w:cs="Arial"/>
          <w:b/>
          <w:bCs/>
          <w:sz w:val="24"/>
          <w:szCs w:val="28"/>
          <w:u w:val="single"/>
        </w:rPr>
        <w:t>Purpose</w:t>
      </w:r>
    </w:p>
    <w:p w14:paraId="7047E504" w14:textId="77777777" w:rsidR="008951F6" w:rsidRPr="00CD67A4" w:rsidRDefault="008951F6" w:rsidP="008951F6">
      <w:pPr>
        <w:tabs>
          <w:tab w:val="left" w:pos="0"/>
          <w:tab w:val="left" w:pos="720"/>
        </w:tabs>
        <w:rPr>
          <w:rFonts w:ascii="Arial" w:hAnsi="Arial" w:cs="Arial"/>
          <w:i/>
          <w:sz w:val="24"/>
        </w:rPr>
      </w:pPr>
      <w:r w:rsidRPr="00CD67A4">
        <w:rPr>
          <w:rFonts w:ascii="Arial" w:hAnsi="Arial" w:cs="Arial"/>
          <w:i/>
          <w:sz w:val="24"/>
        </w:rPr>
        <w:t>In five (5) sentences or less, state the specific purpose of the project and the anticipated major project accomplishments or outputs. If the proposal seeks to update an existing watershed-based plan, please indicate this and describe the reason(s) for the update and anticipated extent of changes needed in the plan.</w:t>
      </w:r>
    </w:p>
    <w:p w14:paraId="1129BDFF" w14:textId="77777777" w:rsidR="008951F6" w:rsidRPr="00CD67A4" w:rsidRDefault="008951F6" w:rsidP="008951F6">
      <w:pPr>
        <w:tabs>
          <w:tab w:val="left" w:pos="0"/>
          <w:tab w:val="left" w:pos="720"/>
        </w:tabs>
        <w:rPr>
          <w:rFonts w:ascii="Arial" w:hAnsi="Arial" w:cs="Arial"/>
          <w:i/>
          <w:sz w:val="24"/>
        </w:rPr>
      </w:pPr>
    </w:p>
    <w:p w14:paraId="096A96B6" w14:textId="463B2631" w:rsidR="008951F6" w:rsidRPr="009320ED" w:rsidRDefault="008951F6" w:rsidP="008951F6">
      <w:pPr>
        <w:jc w:val="both"/>
        <w:rPr>
          <w:rFonts w:ascii="Arial" w:hAnsi="Arial" w:cs="Arial"/>
          <w:i/>
          <w:sz w:val="24"/>
        </w:rPr>
      </w:pPr>
      <w:r w:rsidRPr="009320ED">
        <w:rPr>
          <w:rFonts w:ascii="Arial" w:hAnsi="Arial" w:cs="Arial"/>
          <w:i/>
          <w:sz w:val="24"/>
        </w:rPr>
        <w:t>Example</w:t>
      </w:r>
      <w:r w:rsidR="00E77334">
        <w:rPr>
          <w:rFonts w:ascii="Arial" w:hAnsi="Arial" w:cs="Arial"/>
          <w:i/>
          <w:sz w:val="24"/>
        </w:rPr>
        <w:t>s</w:t>
      </w:r>
      <w:r w:rsidRPr="009320ED">
        <w:rPr>
          <w:rFonts w:ascii="Arial" w:hAnsi="Arial" w:cs="Arial"/>
          <w:i/>
          <w:sz w:val="24"/>
        </w:rPr>
        <w:t xml:space="preserve">: </w:t>
      </w:r>
    </w:p>
    <w:p w14:paraId="59248B00" w14:textId="77777777" w:rsidR="008951F6" w:rsidRPr="009320ED" w:rsidRDefault="008951F6" w:rsidP="008951F6">
      <w:pPr>
        <w:jc w:val="both"/>
        <w:rPr>
          <w:rFonts w:ascii="Arial" w:hAnsi="Arial" w:cs="Arial"/>
          <w:i/>
          <w:sz w:val="24"/>
        </w:rPr>
      </w:pPr>
    </w:p>
    <w:p w14:paraId="090AA001" w14:textId="77777777" w:rsidR="00E77334" w:rsidRPr="00E77334" w:rsidRDefault="00E77334" w:rsidP="00C34403">
      <w:pPr>
        <w:pStyle w:val="ListParagraph"/>
        <w:widowControl/>
        <w:numPr>
          <w:ilvl w:val="0"/>
          <w:numId w:val="42"/>
        </w:numPr>
        <w:spacing w:after="120"/>
        <w:rPr>
          <w:rFonts w:ascii="Arial" w:hAnsi="Arial" w:cs="Arial"/>
          <w:i/>
          <w:iCs/>
          <w:sz w:val="24"/>
          <w:szCs w:val="24"/>
        </w:rPr>
      </w:pPr>
      <w:r w:rsidRPr="00E77334">
        <w:rPr>
          <w:rFonts w:ascii="Arial" w:hAnsi="Arial" w:cs="Arial"/>
          <w:i/>
          <w:iCs/>
          <w:sz w:val="24"/>
          <w:szCs w:val="24"/>
        </w:rPr>
        <w:t>This purpose of this project is to protect Eagle Pond’s water quality by reducing the export of sediment and phosphorus into the pond and raising public awareness about watershed stewardship actions. In this Phase I project, BMPs will be installed at 24 high and medium impact NPS sites identified in the watershed survey. The project will raise public awareness through a buffer planting workshop, a gravel road workshop, lake association outreach (newsletter, website and annual meetings), and three press releases aimed at encouraging landowners to address NPS sites.</w:t>
      </w:r>
    </w:p>
    <w:p w14:paraId="77A8F2F1" w14:textId="77777777" w:rsidR="00E77334" w:rsidRPr="00E77334" w:rsidRDefault="00E77334" w:rsidP="00C34403">
      <w:pPr>
        <w:pStyle w:val="ListParagraph"/>
        <w:widowControl/>
        <w:numPr>
          <w:ilvl w:val="0"/>
          <w:numId w:val="42"/>
        </w:numPr>
        <w:spacing w:after="120"/>
        <w:rPr>
          <w:rFonts w:ascii="Arial" w:hAnsi="Arial" w:cs="Arial"/>
          <w:i/>
          <w:iCs/>
          <w:sz w:val="24"/>
          <w:szCs w:val="24"/>
        </w:rPr>
      </w:pPr>
      <w:r w:rsidRPr="00E77334">
        <w:rPr>
          <w:rFonts w:ascii="Arial" w:hAnsi="Arial" w:cs="Arial"/>
          <w:i/>
          <w:iCs/>
          <w:sz w:val="24"/>
          <w:szCs w:val="24"/>
        </w:rPr>
        <w:t>This project is part of an overall effort to restore Shady Brook’s water quality by reducing sediment and bacteria loading from identified watershed NPS sources. This Phase II project will address seven NPS sites on town and private roads and implement BMPs on at least one agricultural NPS site. Technical assistance will be provided to an additional five agricultural landowners. The public will be informed about the project through at least two press releases and via online media.</w:t>
      </w:r>
    </w:p>
    <w:p w14:paraId="277D0AAD" w14:textId="77777777" w:rsidR="00E77334" w:rsidRPr="00E77334" w:rsidRDefault="00E77334" w:rsidP="00C34403">
      <w:pPr>
        <w:pStyle w:val="ListParagraph"/>
        <w:widowControl/>
        <w:numPr>
          <w:ilvl w:val="0"/>
          <w:numId w:val="42"/>
        </w:numPr>
        <w:spacing w:after="120"/>
        <w:rPr>
          <w:rFonts w:ascii="Arial" w:hAnsi="Arial" w:cs="Arial"/>
          <w:b/>
          <w:bCs/>
          <w:i/>
          <w:iCs/>
          <w:sz w:val="24"/>
          <w:szCs w:val="24"/>
          <w:u w:val="single"/>
        </w:rPr>
      </w:pPr>
      <w:r w:rsidRPr="00E77334">
        <w:rPr>
          <w:rFonts w:ascii="Arial" w:hAnsi="Arial" w:cs="Arial"/>
          <w:i/>
          <w:iCs/>
          <w:sz w:val="24"/>
          <w:szCs w:val="24"/>
        </w:rPr>
        <w:t>This project is part of an overall effort to restore Oyster Creek. This project phase will reduce fecal contamination associated with agricultural manure and pet waste areas. The project will enhance over 350 feet of riparian buffer on Maplewood Farm and provide technical assistance and cost-sharing for BMP installation at one small residential or hobby farm. Pet waste disposal signage and bag dispensers will be placed in two high priority neighborhoods. Public outreach will include two press releases and a tour of the Maplewood Farm project.</w:t>
      </w:r>
    </w:p>
    <w:p w14:paraId="030F63E5" w14:textId="77777777" w:rsidR="00E77334" w:rsidRPr="00E77334" w:rsidRDefault="00E77334" w:rsidP="00C34403">
      <w:pPr>
        <w:pStyle w:val="ListParagraph"/>
        <w:widowControl/>
        <w:numPr>
          <w:ilvl w:val="0"/>
          <w:numId w:val="42"/>
        </w:numPr>
        <w:rPr>
          <w:rFonts w:ascii="Arial" w:hAnsi="Arial" w:cs="Arial"/>
          <w:b/>
          <w:bCs/>
          <w:i/>
          <w:iCs/>
          <w:sz w:val="24"/>
          <w:szCs w:val="24"/>
          <w:u w:val="single"/>
        </w:rPr>
      </w:pPr>
      <w:r w:rsidRPr="00E77334">
        <w:rPr>
          <w:rFonts w:ascii="Arial" w:hAnsi="Arial" w:cs="Arial"/>
          <w:i/>
          <w:iCs/>
          <w:sz w:val="24"/>
          <w:szCs w:val="24"/>
        </w:rPr>
        <w:t xml:space="preserve">This project is part of a multi-phased effort to restore Winding Stream’s water quality. This Phase II project will focus on reducing nutrient and bacteria loading and improving riparian buffers and instream habitat. Eight NPS sites will be addressed, including four stormwater BMP installations, two buffer enhancement projects, and one in-stream restoration project. The project will host one buffer planting workshop and two educational events about septic systems. </w:t>
      </w:r>
    </w:p>
    <w:p w14:paraId="0366CCE7" w14:textId="7790320F" w:rsidR="008951F6" w:rsidRDefault="008951F6" w:rsidP="008951F6">
      <w:pPr>
        <w:rPr>
          <w:rFonts w:ascii="Arial" w:hAnsi="Arial" w:cs="Arial"/>
          <w:bCs/>
          <w:sz w:val="24"/>
          <w:szCs w:val="28"/>
        </w:rPr>
      </w:pPr>
    </w:p>
    <w:p w14:paraId="71DD56FE" w14:textId="535F3DB1" w:rsidR="00E10F2C" w:rsidRDefault="00E10F2C" w:rsidP="008951F6">
      <w:pPr>
        <w:rPr>
          <w:rFonts w:ascii="Arial" w:hAnsi="Arial" w:cs="Arial"/>
          <w:bCs/>
          <w:sz w:val="24"/>
          <w:szCs w:val="28"/>
        </w:rPr>
      </w:pPr>
    </w:p>
    <w:p w14:paraId="07CE8D0A" w14:textId="161C3A5E" w:rsidR="00E10F2C" w:rsidRDefault="00E10F2C" w:rsidP="008951F6">
      <w:pPr>
        <w:rPr>
          <w:rFonts w:ascii="Arial" w:hAnsi="Arial" w:cs="Arial"/>
          <w:bCs/>
          <w:sz w:val="24"/>
          <w:szCs w:val="28"/>
        </w:rPr>
      </w:pPr>
    </w:p>
    <w:p w14:paraId="53F7D448" w14:textId="77777777" w:rsidR="00621707" w:rsidRPr="00CD67A4" w:rsidRDefault="00621707" w:rsidP="008951F6">
      <w:pPr>
        <w:rPr>
          <w:rFonts w:ascii="Arial" w:hAnsi="Arial" w:cs="Arial"/>
          <w:bCs/>
          <w:sz w:val="24"/>
          <w:szCs w:val="28"/>
        </w:rPr>
      </w:pPr>
    </w:p>
    <w:p w14:paraId="0031A5CF" w14:textId="77777777" w:rsidR="00E77334" w:rsidRDefault="008951F6" w:rsidP="008951F6">
      <w:pPr>
        <w:rPr>
          <w:rFonts w:ascii="Arial" w:hAnsi="Arial" w:cs="Arial"/>
          <w:b/>
          <w:bCs/>
          <w:sz w:val="24"/>
          <w:szCs w:val="28"/>
        </w:rPr>
      </w:pPr>
      <w:r w:rsidRPr="00BE1688">
        <w:rPr>
          <w:rFonts w:ascii="Arial" w:hAnsi="Arial" w:cs="Arial"/>
          <w:b/>
          <w:bCs/>
          <w:sz w:val="24"/>
          <w:szCs w:val="28"/>
        </w:rPr>
        <w:t>VI.</w:t>
      </w:r>
      <w:r w:rsidRPr="00BE1688">
        <w:rPr>
          <w:rFonts w:ascii="Arial" w:hAnsi="Arial" w:cs="Arial"/>
          <w:b/>
          <w:bCs/>
          <w:sz w:val="24"/>
          <w:szCs w:val="28"/>
        </w:rPr>
        <w:tab/>
      </w:r>
      <w:r w:rsidR="00E77334" w:rsidRPr="00E77334">
        <w:rPr>
          <w:rFonts w:ascii="Arial" w:hAnsi="Arial" w:cs="Arial"/>
          <w:b/>
          <w:bCs/>
          <w:sz w:val="24"/>
          <w:szCs w:val="28"/>
          <w:u w:val="single"/>
        </w:rPr>
        <w:t>Environmental Outcome</w:t>
      </w:r>
    </w:p>
    <w:p w14:paraId="5ED0F2C8" w14:textId="32B054A9" w:rsidR="00E77334" w:rsidRDefault="00E77334" w:rsidP="008951F6">
      <w:pPr>
        <w:rPr>
          <w:rFonts w:ascii="Arial" w:hAnsi="Arial" w:cs="Arial"/>
          <w:b/>
          <w:bCs/>
          <w:sz w:val="24"/>
          <w:szCs w:val="28"/>
        </w:rPr>
      </w:pPr>
    </w:p>
    <w:p w14:paraId="5A7AFDFE" w14:textId="77777777" w:rsidR="00E77334" w:rsidRDefault="00E77334" w:rsidP="00E77334">
      <w:pPr>
        <w:tabs>
          <w:tab w:val="left" w:pos="720"/>
          <w:tab w:val="left" w:pos="900"/>
        </w:tabs>
        <w:rPr>
          <w:rFonts w:ascii="Arial" w:hAnsi="Arial" w:cs="Arial"/>
          <w:i/>
          <w:sz w:val="24"/>
        </w:rPr>
      </w:pPr>
      <w:r w:rsidRPr="00C95BD0">
        <w:rPr>
          <w:rFonts w:ascii="Arial" w:hAnsi="Arial" w:cs="Arial"/>
          <w:i/>
          <w:sz w:val="24"/>
        </w:rPr>
        <w:t xml:space="preserve">Provide a concise statement of the expected environmental result, outcome, or end-state that this proposed work would likely achieve. (Note that this is not the number of BMPs and NPS sites planned through the project.) If the environmental outcome is not expected to be achieved before this project ends, describe the progress to be made towards the outcome. </w:t>
      </w:r>
    </w:p>
    <w:p w14:paraId="253E55DD" w14:textId="77777777" w:rsidR="00E77334" w:rsidRDefault="00E77334" w:rsidP="00E77334">
      <w:pPr>
        <w:tabs>
          <w:tab w:val="left" w:pos="720"/>
          <w:tab w:val="left" w:pos="900"/>
        </w:tabs>
        <w:rPr>
          <w:rFonts w:ascii="Arial" w:hAnsi="Arial" w:cs="Arial"/>
          <w:i/>
          <w:sz w:val="24"/>
        </w:rPr>
      </w:pPr>
    </w:p>
    <w:p w14:paraId="492314FB" w14:textId="6370D394" w:rsidR="00E77334" w:rsidRDefault="00E77334" w:rsidP="00E77334">
      <w:pPr>
        <w:tabs>
          <w:tab w:val="left" w:pos="720"/>
          <w:tab w:val="left" w:pos="900"/>
        </w:tabs>
        <w:rPr>
          <w:rFonts w:ascii="Arial" w:hAnsi="Arial" w:cs="Arial"/>
          <w:bCs/>
          <w:i/>
          <w:sz w:val="24"/>
          <w:szCs w:val="24"/>
        </w:rPr>
      </w:pPr>
      <w:r w:rsidRPr="00C95BD0">
        <w:rPr>
          <w:rFonts w:ascii="Arial" w:hAnsi="Arial" w:cs="Arial"/>
          <w:bCs/>
          <w:i/>
          <w:sz w:val="24"/>
          <w:szCs w:val="24"/>
        </w:rPr>
        <w:t>Examples:</w:t>
      </w:r>
    </w:p>
    <w:p w14:paraId="7A71BBDD" w14:textId="77777777" w:rsidR="00E77334" w:rsidRPr="00C95BD0" w:rsidRDefault="00E77334" w:rsidP="00E77334">
      <w:pPr>
        <w:tabs>
          <w:tab w:val="left" w:pos="720"/>
          <w:tab w:val="left" w:pos="900"/>
        </w:tabs>
        <w:rPr>
          <w:rFonts w:ascii="Arial" w:hAnsi="Arial" w:cs="Arial"/>
          <w:i/>
          <w:sz w:val="24"/>
        </w:rPr>
      </w:pPr>
    </w:p>
    <w:p w14:paraId="61E8AE48" w14:textId="77777777" w:rsidR="00E77334" w:rsidRPr="00E77334" w:rsidRDefault="00E77334" w:rsidP="00C34403">
      <w:pPr>
        <w:pStyle w:val="ListParagraph"/>
        <w:widowControl/>
        <w:numPr>
          <w:ilvl w:val="0"/>
          <w:numId w:val="43"/>
        </w:numPr>
        <w:tabs>
          <w:tab w:val="left" w:pos="360"/>
        </w:tabs>
        <w:spacing w:after="120"/>
        <w:rPr>
          <w:rFonts w:ascii="Arial" w:hAnsi="Arial" w:cs="Arial"/>
          <w:bCs/>
          <w:i/>
          <w:sz w:val="24"/>
          <w:szCs w:val="24"/>
        </w:rPr>
      </w:pPr>
      <w:r w:rsidRPr="00E77334">
        <w:rPr>
          <w:rFonts w:ascii="Arial" w:hAnsi="Arial" w:cs="Arial"/>
          <w:bCs/>
          <w:i/>
          <w:sz w:val="24"/>
          <w:szCs w:val="24"/>
        </w:rPr>
        <w:t>This project will help the lake meet Class GPA water quality standards. The long-term goal is to reduce phosphorus loading to eliminate nuisance algal blooms to improve water clarity. The in-lake phosphorus concentration goal is 15 parts per billion. The total phosphorus load reduction needed is 450 lbs. phosphorus. The project will reduce phosphorus loading by an estimated 45 lbs.</w:t>
      </w:r>
    </w:p>
    <w:p w14:paraId="3672FCD6" w14:textId="77777777" w:rsidR="00E77334" w:rsidRPr="00E77334" w:rsidRDefault="00E77334" w:rsidP="00C34403">
      <w:pPr>
        <w:pStyle w:val="ListParagraph"/>
        <w:widowControl/>
        <w:numPr>
          <w:ilvl w:val="0"/>
          <w:numId w:val="43"/>
        </w:numPr>
        <w:tabs>
          <w:tab w:val="left" w:pos="360"/>
        </w:tabs>
        <w:spacing w:after="120"/>
        <w:rPr>
          <w:rFonts w:ascii="Arial" w:hAnsi="Arial" w:cs="Arial"/>
          <w:bCs/>
          <w:i/>
          <w:sz w:val="24"/>
          <w:szCs w:val="24"/>
        </w:rPr>
      </w:pPr>
      <w:r w:rsidRPr="00E77334">
        <w:rPr>
          <w:rFonts w:ascii="Arial" w:hAnsi="Arial" w:cs="Arial"/>
          <w:bCs/>
          <w:i/>
          <w:sz w:val="24"/>
          <w:szCs w:val="24"/>
        </w:rPr>
        <w:t>This project will help to maintain Class GPA standards in Great Diamond Lake. Preliminary estimates indicate this project will reduce pollutant loading to the lake by 15 tons of sediment and 13 pounds of phosphorus.</w:t>
      </w:r>
    </w:p>
    <w:p w14:paraId="745A812B" w14:textId="77777777" w:rsidR="00E77334" w:rsidRPr="00E77334" w:rsidRDefault="00E77334" w:rsidP="00C34403">
      <w:pPr>
        <w:pStyle w:val="ListParagraph"/>
        <w:widowControl/>
        <w:numPr>
          <w:ilvl w:val="0"/>
          <w:numId w:val="43"/>
        </w:numPr>
        <w:tabs>
          <w:tab w:val="left" w:pos="360"/>
        </w:tabs>
        <w:spacing w:after="120"/>
        <w:rPr>
          <w:rFonts w:ascii="Arial" w:hAnsi="Arial" w:cs="Arial"/>
          <w:bCs/>
          <w:i/>
          <w:sz w:val="24"/>
          <w:szCs w:val="24"/>
        </w:rPr>
      </w:pPr>
      <w:r w:rsidRPr="00E77334">
        <w:rPr>
          <w:rFonts w:ascii="Arial" w:hAnsi="Arial" w:cs="Arial"/>
          <w:bCs/>
          <w:i/>
          <w:sz w:val="24"/>
          <w:szCs w:val="24"/>
        </w:rPr>
        <w:t>The project will reduce ambient fecal coliform bacteria levels to enable reopening of 200 acres of closed shellfish harvest area.</w:t>
      </w:r>
    </w:p>
    <w:p w14:paraId="4F1A503F" w14:textId="77777777" w:rsidR="00E77334" w:rsidRPr="00E77334" w:rsidRDefault="00E77334" w:rsidP="00C34403">
      <w:pPr>
        <w:pStyle w:val="ListParagraph"/>
        <w:widowControl/>
        <w:numPr>
          <w:ilvl w:val="0"/>
          <w:numId w:val="43"/>
        </w:numPr>
        <w:tabs>
          <w:tab w:val="left" w:pos="360"/>
        </w:tabs>
        <w:rPr>
          <w:rFonts w:ascii="Arial" w:hAnsi="Arial" w:cs="Arial"/>
          <w:bCs/>
          <w:i/>
          <w:sz w:val="24"/>
          <w:szCs w:val="24"/>
        </w:rPr>
      </w:pPr>
      <w:r w:rsidRPr="00E77334">
        <w:rPr>
          <w:rFonts w:ascii="Arial" w:hAnsi="Arial" w:cs="Arial"/>
          <w:bCs/>
          <w:i/>
          <w:sz w:val="24"/>
          <w:szCs w:val="24"/>
        </w:rPr>
        <w:t>The project will reduce bacteria levels and beach advisories and help restore the river and estuary so it can attain Class B and SB standards.</w:t>
      </w:r>
    </w:p>
    <w:p w14:paraId="11FA4483" w14:textId="77777777" w:rsidR="00E77334" w:rsidRDefault="00E77334" w:rsidP="008951F6">
      <w:pPr>
        <w:rPr>
          <w:rFonts w:ascii="Arial" w:hAnsi="Arial" w:cs="Arial"/>
          <w:b/>
          <w:bCs/>
          <w:sz w:val="24"/>
          <w:szCs w:val="28"/>
        </w:rPr>
      </w:pPr>
    </w:p>
    <w:p w14:paraId="19CF7617" w14:textId="6FCC4DF9" w:rsidR="008951F6" w:rsidRDefault="00E77334" w:rsidP="008951F6">
      <w:pPr>
        <w:rPr>
          <w:rFonts w:ascii="Arial" w:hAnsi="Arial" w:cs="Arial"/>
          <w:b/>
          <w:bCs/>
          <w:sz w:val="24"/>
          <w:szCs w:val="28"/>
          <w:u w:val="single"/>
        </w:rPr>
      </w:pPr>
      <w:r>
        <w:rPr>
          <w:rFonts w:ascii="Arial" w:hAnsi="Arial" w:cs="Arial"/>
          <w:b/>
          <w:bCs/>
          <w:sz w:val="24"/>
          <w:szCs w:val="28"/>
        </w:rPr>
        <w:t>VII.</w:t>
      </w:r>
      <w:r>
        <w:rPr>
          <w:rFonts w:ascii="Arial" w:hAnsi="Arial" w:cs="Arial"/>
          <w:b/>
          <w:bCs/>
          <w:sz w:val="24"/>
          <w:szCs w:val="28"/>
        </w:rPr>
        <w:tab/>
      </w:r>
      <w:r w:rsidR="008951F6" w:rsidRPr="00CD67A4">
        <w:rPr>
          <w:rFonts w:ascii="Arial" w:hAnsi="Arial" w:cs="Arial"/>
          <w:b/>
          <w:bCs/>
          <w:sz w:val="24"/>
          <w:szCs w:val="28"/>
          <w:u w:val="single"/>
        </w:rPr>
        <w:t>Partner Coordination, Roles and Responsibility</w:t>
      </w:r>
    </w:p>
    <w:p w14:paraId="0BD8379B" w14:textId="77777777" w:rsidR="00502C9E" w:rsidRPr="00CD67A4" w:rsidRDefault="00502C9E" w:rsidP="008951F6">
      <w:pPr>
        <w:rPr>
          <w:rFonts w:ascii="Arial" w:hAnsi="Arial" w:cs="Arial"/>
          <w:b/>
          <w:bCs/>
          <w:sz w:val="24"/>
          <w:szCs w:val="28"/>
          <w:u w:val="single"/>
        </w:rPr>
      </w:pPr>
    </w:p>
    <w:p w14:paraId="46F1FE5D" w14:textId="77777777" w:rsidR="008951F6" w:rsidRPr="00CD67A4" w:rsidRDefault="008951F6" w:rsidP="008951F6">
      <w:pPr>
        <w:tabs>
          <w:tab w:val="left" w:pos="720"/>
        </w:tabs>
        <w:rPr>
          <w:rFonts w:ascii="Arial" w:hAnsi="Arial" w:cs="Arial"/>
          <w:i/>
          <w:iCs/>
          <w:sz w:val="24"/>
          <w:szCs w:val="24"/>
        </w:rPr>
      </w:pPr>
      <w:r w:rsidRPr="69C34038">
        <w:rPr>
          <w:rFonts w:ascii="Arial" w:hAnsi="Arial" w:cs="Arial"/>
          <w:i/>
          <w:iCs/>
          <w:sz w:val="24"/>
          <w:szCs w:val="24"/>
        </w:rPr>
        <w:t xml:space="preserve">Briefly list the participation and commitment expected from other key project partners (e.g., municipalities, watershed associations, interest groups, federal, state, or regional agencies, etc.). Describe the project role of each group (e.g., project advisor, technical assistance, engineering services, outreach, steering committee, etc.). </w:t>
      </w:r>
      <w:r w:rsidRPr="69C34038">
        <w:rPr>
          <w:rFonts w:ascii="Arial" w:eastAsia="Arial" w:hAnsi="Arial" w:cs="Arial"/>
          <w:i/>
          <w:iCs/>
          <w:sz w:val="24"/>
          <w:szCs w:val="24"/>
        </w:rPr>
        <w:t>If the project role the is technical in nature (</w:t>
      </w:r>
      <w:proofErr w:type="gramStart"/>
      <w:r w:rsidRPr="69C34038">
        <w:rPr>
          <w:rFonts w:ascii="Arial" w:eastAsia="Arial" w:hAnsi="Arial" w:cs="Arial"/>
          <w:i/>
          <w:iCs/>
          <w:sz w:val="24"/>
          <w:szCs w:val="24"/>
        </w:rPr>
        <w:t>i.e.</w:t>
      </w:r>
      <w:proofErr w:type="gramEnd"/>
      <w:r w:rsidRPr="69C34038">
        <w:rPr>
          <w:rFonts w:ascii="Arial" w:eastAsia="Arial" w:hAnsi="Arial" w:cs="Arial"/>
          <w:i/>
          <w:iCs/>
          <w:sz w:val="24"/>
          <w:szCs w:val="24"/>
        </w:rPr>
        <w:t xml:space="preserve"> technical assistance, engineering services, watershed survey, etc.,) please provide the partners qualifications. </w:t>
      </w:r>
      <w:r w:rsidRPr="69C34038">
        <w:rPr>
          <w:rFonts w:ascii="Arial" w:hAnsi="Arial" w:cs="Arial"/>
          <w:i/>
          <w:iCs/>
          <w:sz w:val="24"/>
          <w:szCs w:val="24"/>
        </w:rPr>
        <w:t xml:space="preserve">You may (optional) provide </w:t>
      </w:r>
      <w:r w:rsidRPr="69C34038">
        <w:rPr>
          <w:rFonts w:ascii="Arial" w:hAnsi="Arial" w:cs="Arial"/>
          <w:i/>
          <w:iCs/>
          <w:sz w:val="24"/>
          <w:szCs w:val="24"/>
          <w:u w:val="single"/>
        </w:rPr>
        <w:t>letters of commitment</w:t>
      </w:r>
      <w:r w:rsidRPr="69C34038">
        <w:rPr>
          <w:rFonts w:ascii="Arial" w:hAnsi="Arial" w:cs="Arial"/>
          <w:i/>
          <w:iCs/>
          <w:sz w:val="24"/>
          <w:szCs w:val="24"/>
        </w:rPr>
        <w:t xml:space="preserve"> from entities as project attachments (RFA Part IV. B. 6. Attachments) that indicate a </w:t>
      </w:r>
      <w:r w:rsidRPr="69C34038">
        <w:rPr>
          <w:rFonts w:ascii="Arial" w:hAnsi="Arial" w:cs="Arial"/>
          <w:i/>
          <w:iCs/>
          <w:sz w:val="24"/>
          <w:szCs w:val="24"/>
          <w:u w:val="single"/>
        </w:rPr>
        <w:t>commitment</w:t>
      </w:r>
      <w:r w:rsidRPr="69C34038">
        <w:rPr>
          <w:rFonts w:ascii="Arial" w:hAnsi="Arial" w:cs="Arial"/>
          <w:i/>
          <w:iCs/>
          <w:sz w:val="24"/>
          <w:szCs w:val="24"/>
        </w:rPr>
        <w:t xml:space="preserve"> to provide those specific services.  </w:t>
      </w:r>
    </w:p>
    <w:p w14:paraId="4CB7FD7E" w14:textId="77777777" w:rsidR="008951F6" w:rsidRPr="00CD67A4" w:rsidRDefault="008951F6" w:rsidP="008951F6">
      <w:pPr>
        <w:tabs>
          <w:tab w:val="left" w:pos="0"/>
          <w:tab w:val="left" w:pos="720"/>
        </w:tabs>
        <w:rPr>
          <w:rFonts w:ascii="Arial" w:hAnsi="Arial" w:cs="Arial"/>
          <w:i/>
          <w:sz w:val="24"/>
        </w:rPr>
      </w:pPr>
    </w:p>
    <w:p w14:paraId="49849E18" w14:textId="77777777" w:rsidR="008951F6" w:rsidRPr="00FF4039" w:rsidRDefault="008951F6" w:rsidP="00C34403">
      <w:pPr>
        <w:numPr>
          <w:ilvl w:val="0"/>
          <w:numId w:val="27"/>
        </w:numPr>
        <w:tabs>
          <w:tab w:val="left" w:pos="360"/>
        </w:tabs>
        <w:rPr>
          <w:rFonts w:ascii="Arial" w:hAnsi="Arial" w:cs="Arial"/>
          <w:i/>
          <w:iCs/>
          <w:sz w:val="24"/>
          <w:szCs w:val="24"/>
        </w:rPr>
      </w:pPr>
      <w:r w:rsidRPr="42A2C0A7">
        <w:rPr>
          <w:rFonts w:ascii="Arial" w:hAnsi="Arial" w:cs="Arial"/>
          <w:i/>
          <w:iCs/>
          <w:sz w:val="24"/>
          <w:szCs w:val="24"/>
        </w:rPr>
        <w:t xml:space="preserve">If the applicant plans to pass-through funds to an eligible </w:t>
      </w:r>
      <w:r w:rsidRPr="42A2C0A7">
        <w:rPr>
          <w:rFonts w:ascii="Arial" w:hAnsi="Arial" w:cs="Arial"/>
          <w:i/>
          <w:iCs/>
          <w:sz w:val="24"/>
          <w:szCs w:val="24"/>
          <w:u w:val="single"/>
        </w:rPr>
        <w:t>sub-grantee</w:t>
      </w:r>
      <w:r w:rsidRPr="42A2C0A7">
        <w:rPr>
          <w:rFonts w:ascii="Arial" w:hAnsi="Arial" w:cs="Arial"/>
          <w:i/>
          <w:iCs/>
          <w:sz w:val="24"/>
          <w:szCs w:val="24"/>
        </w:rPr>
        <w:t xml:space="preserve"> to accomplish a significant part of the project, then provide a brief description of the work and sub-grantee.</w:t>
      </w:r>
    </w:p>
    <w:p w14:paraId="7FB1D7F4" w14:textId="77777777" w:rsidR="008951F6" w:rsidRPr="00FF4039" w:rsidRDefault="008951F6" w:rsidP="008951F6">
      <w:pPr>
        <w:tabs>
          <w:tab w:val="left" w:pos="360"/>
        </w:tabs>
        <w:ind w:left="360"/>
        <w:rPr>
          <w:rFonts w:ascii="Arial" w:hAnsi="Arial" w:cs="Arial"/>
          <w:i/>
          <w:iCs/>
          <w:sz w:val="24"/>
          <w:szCs w:val="24"/>
        </w:rPr>
      </w:pPr>
    </w:p>
    <w:p w14:paraId="64B6B8A7" w14:textId="77777777" w:rsidR="008951F6" w:rsidRPr="00FF4039" w:rsidRDefault="008951F6" w:rsidP="00C34403">
      <w:pPr>
        <w:numPr>
          <w:ilvl w:val="0"/>
          <w:numId w:val="27"/>
        </w:numPr>
        <w:tabs>
          <w:tab w:val="left" w:pos="360"/>
        </w:tabs>
        <w:rPr>
          <w:rFonts w:ascii="Arial" w:hAnsi="Arial" w:cs="Arial"/>
          <w:i/>
          <w:iCs/>
          <w:sz w:val="24"/>
          <w:szCs w:val="24"/>
        </w:rPr>
      </w:pPr>
      <w:r w:rsidRPr="42A2C0A7">
        <w:rPr>
          <w:rFonts w:ascii="Arial" w:hAnsi="Arial" w:cs="Arial"/>
          <w:i/>
          <w:iCs/>
          <w:sz w:val="24"/>
          <w:szCs w:val="24"/>
        </w:rPr>
        <w:t xml:space="preserve">If the applicant plans to </w:t>
      </w:r>
      <w:r w:rsidRPr="42A2C0A7">
        <w:rPr>
          <w:rFonts w:ascii="Arial" w:hAnsi="Arial" w:cs="Arial"/>
          <w:i/>
          <w:iCs/>
          <w:sz w:val="24"/>
          <w:szCs w:val="24"/>
          <w:u w:val="single"/>
        </w:rPr>
        <w:t>purchase services</w:t>
      </w:r>
      <w:r w:rsidRPr="42A2C0A7">
        <w:rPr>
          <w:rFonts w:ascii="Arial" w:hAnsi="Arial" w:cs="Arial"/>
          <w:i/>
          <w:iCs/>
          <w:sz w:val="24"/>
          <w:szCs w:val="24"/>
        </w:rPr>
        <w:t xml:space="preserve"> as part of their project work, provide a brief description of the service and indicate that the applicant will use appropriate competitive procurement procedures outlined in the DEP’s NPS Grant Administrative Guidelines.</w:t>
      </w:r>
    </w:p>
    <w:p w14:paraId="50D6D92D" w14:textId="77777777" w:rsidR="008951F6" w:rsidRDefault="008951F6" w:rsidP="008951F6">
      <w:pPr>
        <w:tabs>
          <w:tab w:val="left" w:pos="360"/>
        </w:tabs>
        <w:rPr>
          <w:rFonts w:ascii="Arial" w:hAnsi="Arial" w:cs="Arial"/>
          <w:i/>
          <w:iCs/>
          <w:sz w:val="24"/>
          <w:szCs w:val="24"/>
        </w:rPr>
      </w:pPr>
    </w:p>
    <w:p w14:paraId="5D566C83" w14:textId="77777777" w:rsidR="008951F6" w:rsidRDefault="008951F6" w:rsidP="00C34403">
      <w:pPr>
        <w:numPr>
          <w:ilvl w:val="0"/>
          <w:numId w:val="27"/>
        </w:numPr>
        <w:tabs>
          <w:tab w:val="left" w:pos="360"/>
        </w:tabs>
        <w:autoSpaceDE/>
        <w:autoSpaceDN/>
        <w:rPr>
          <w:rFonts w:eastAsiaTheme="minorEastAsia"/>
          <w:i/>
          <w:iCs/>
          <w:sz w:val="24"/>
          <w:szCs w:val="24"/>
        </w:rPr>
      </w:pPr>
      <w:r w:rsidRPr="42A2C0A7">
        <w:rPr>
          <w:rFonts w:ascii="Arial" w:eastAsia="Arial" w:hAnsi="Arial" w:cs="Arial"/>
          <w:i/>
          <w:iCs/>
          <w:sz w:val="24"/>
          <w:szCs w:val="24"/>
        </w:rPr>
        <w:t>If the applicant plans to utilize volunteer partners to accomplish a significant part of the project</w:t>
      </w:r>
      <w:r>
        <w:rPr>
          <w:rFonts w:ascii="Arial" w:eastAsia="Arial" w:hAnsi="Arial" w:cs="Arial"/>
          <w:i/>
          <w:iCs/>
          <w:sz w:val="24"/>
          <w:szCs w:val="24"/>
        </w:rPr>
        <w:t xml:space="preserve"> (e.g., conducting a watershed survey, gathering monitoring data)</w:t>
      </w:r>
      <w:r w:rsidRPr="42A2C0A7">
        <w:rPr>
          <w:rFonts w:ascii="Arial" w:eastAsia="Arial" w:hAnsi="Arial" w:cs="Arial"/>
          <w:i/>
          <w:iCs/>
          <w:sz w:val="24"/>
          <w:szCs w:val="24"/>
        </w:rPr>
        <w:t>, then provide a brief description of the work, the volunteer partner, and the volunteer partners qualifications.</w:t>
      </w:r>
    </w:p>
    <w:p w14:paraId="578DBD46" w14:textId="77777777" w:rsidR="008951F6" w:rsidRPr="009320ED" w:rsidRDefault="008951F6" w:rsidP="008951F6">
      <w:pPr>
        <w:tabs>
          <w:tab w:val="left" w:pos="0"/>
          <w:tab w:val="left" w:pos="360"/>
        </w:tabs>
        <w:ind w:left="360"/>
        <w:rPr>
          <w:rFonts w:ascii="Arial" w:hAnsi="Arial" w:cs="Arial"/>
          <w:i/>
          <w:sz w:val="24"/>
        </w:rPr>
      </w:pPr>
    </w:p>
    <w:p w14:paraId="73A2FE8B" w14:textId="77777777" w:rsidR="008951F6" w:rsidRPr="009320ED" w:rsidRDefault="008951F6" w:rsidP="00C34403">
      <w:pPr>
        <w:numPr>
          <w:ilvl w:val="0"/>
          <w:numId w:val="27"/>
        </w:numPr>
        <w:tabs>
          <w:tab w:val="left" w:pos="0"/>
          <w:tab w:val="left" w:pos="360"/>
        </w:tabs>
        <w:rPr>
          <w:rFonts w:ascii="Arial" w:hAnsi="Arial" w:cs="Arial"/>
          <w:i/>
          <w:sz w:val="24"/>
        </w:rPr>
      </w:pPr>
      <w:r w:rsidRPr="009320ED">
        <w:rPr>
          <w:rFonts w:ascii="Arial" w:hAnsi="Arial" w:cs="Arial"/>
          <w:i/>
          <w:sz w:val="24"/>
        </w:rPr>
        <w:t xml:space="preserve">Identify the appropriate </w:t>
      </w:r>
      <w:r w:rsidRPr="009320ED">
        <w:rPr>
          <w:rFonts w:ascii="Arial" w:hAnsi="Arial" w:cs="Arial"/>
          <w:i/>
          <w:sz w:val="24"/>
          <w:u w:val="single"/>
        </w:rPr>
        <w:t xml:space="preserve">entity that will lead the plan </w:t>
      </w:r>
      <w:proofErr w:type="gramStart"/>
      <w:r w:rsidRPr="009320ED">
        <w:rPr>
          <w:rFonts w:ascii="Arial" w:hAnsi="Arial" w:cs="Arial"/>
          <w:i/>
          <w:sz w:val="24"/>
          <w:u w:val="single"/>
        </w:rPr>
        <w:t>implementation</w:t>
      </w:r>
      <w:r w:rsidRPr="009320ED">
        <w:rPr>
          <w:rFonts w:ascii="Arial" w:hAnsi="Arial" w:cs="Arial"/>
          <w:i/>
          <w:sz w:val="24"/>
        </w:rPr>
        <w:t>, or</w:t>
      </w:r>
      <w:proofErr w:type="gramEnd"/>
      <w:r w:rsidRPr="009320ED">
        <w:rPr>
          <w:rFonts w:ascii="Arial" w:hAnsi="Arial" w:cs="Arial"/>
          <w:i/>
          <w:sz w:val="24"/>
        </w:rPr>
        <w:t xml:space="preserve"> exhibit that an entity will be recruited to assume the leadership role to engage stakeholders and implement the WBP.</w:t>
      </w:r>
    </w:p>
    <w:p w14:paraId="4F0C0BB6" w14:textId="77777777" w:rsidR="008951F6" w:rsidRPr="00CD67A4" w:rsidRDefault="008951F6" w:rsidP="008951F6">
      <w:pPr>
        <w:tabs>
          <w:tab w:val="left" w:pos="0"/>
          <w:tab w:val="left" w:pos="720"/>
        </w:tabs>
        <w:rPr>
          <w:rFonts w:ascii="Arial" w:hAnsi="Arial" w:cs="Arial"/>
          <w:i/>
          <w:sz w:val="24"/>
        </w:rPr>
      </w:pPr>
    </w:p>
    <w:p w14:paraId="1C2A30A4" w14:textId="77777777" w:rsidR="008951F6" w:rsidRPr="00CD67A4" w:rsidRDefault="008951F6" w:rsidP="008951F6">
      <w:pPr>
        <w:tabs>
          <w:tab w:val="left" w:pos="0"/>
          <w:tab w:val="left" w:pos="720"/>
        </w:tabs>
        <w:rPr>
          <w:rFonts w:ascii="Arial" w:hAnsi="Arial" w:cs="Arial"/>
          <w:i/>
          <w:sz w:val="24"/>
        </w:rPr>
      </w:pPr>
      <w:r w:rsidRPr="00CD67A4">
        <w:rPr>
          <w:rFonts w:ascii="Arial" w:hAnsi="Arial" w:cs="Arial"/>
          <w:i/>
          <w:sz w:val="24"/>
        </w:rPr>
        <w:t xml:space="preserve">Examples: </w:t>
      </w:r>
    </w:p>
    <w:p w14:paraId="1998D028" w14:textId="77777777" w:rsidR="008951F6" w:rsidRPr="00CD67A4" w:rsidRDefault="008951F6" w:rsidP="008951F6">
      <w:pPr>
        <w:tabs>
          <w:tab w:val="left" w:pos="0"/>
          <w:tab w:val="left" w:pos="720"/>
        </w:tabs>
        <w:rPr>
          <w:rFonts w:ascii="Arial" w:hAnsi="Arial" w:cs="Arial"/>
          <w:i/>
          <w:sz w:val="24"/>
        </w:rPr>
      </w:pPr>
    </w:p>
    <w:p w14:paraId="16765A70" w14:textId="77777777" w:rsidR="008951F6" w:rsidRPr="00523EE3" w:rsidRDefault="008951F6" w:rsidP="008951F6">
      <w:pPr>
        <w:rPr>
          <w:rFonts w:ascii="Arial" w:hAnsi="Arial" w:cs="Arial"/>
          <w:bCs/>
          <w:iCs/>
          <w:sz w:val="24"/>
          <w:szCs w:val="28"/>
        </w:rPr>
      </w:pPr>
      <w:r w:rsidRPr="00523EE3">
        <w:rPr>
          <w:rFonts w:ascii="Arial" w:hAnsi="Arial" w:cs="Arial"/>
          <w:b/>
          <w:bCs/>
          <w:iCs/>
          <w:sz w:val="24"/>
          <w:szCs w:val="28"/>
        </w:rPr>
        <w:t>Maine Department of Environmental Protection</w:t>
      </w:r>
      <w:r w:rsidRPr="00523EE3">
        <w:rPr>
          <w:rFonts w:ascii="Arial" w:hAnsi="Arial" w:cs="Arial"/>
          <w:bCs/>
          <w:iCs/>
          <w:sz w:val="24"/>
          <w:szCs w:val="28"/>
        </w:rPr>
        <w:t xml:space="preserve"> will administer project funding, serve as the project advisor and provide project and technical support.</w:t>
      </w:r>
    </w:p>
    <w:p w14:paraId="7E92B2CC" w14:textId="77777777" w:rsidR="008951F6" w:rsidRPr="00523EE3" w:rsidRDefault="008951F6" w:rsidP="008951F6">
      <w:pPr>
        <w:pStyle w:val="DefaultText"/>
        <w:spacing w:before="240"/>
        <w:rPr>
          <w:rFonts w:ascii="Arial" w:hAnsi="Arial" w:cs="Arial"/>
        </w:rPr>
      </w:pPr>
      <w:r w:rsidRPr="529ADCE1">
        <w:rPr>
          <w:rFonts w:ascii="Arial" w:hAnsi="Arial" w:cs="Arial"/>
        </w:rPr>
        <w:t xml:space="preserve">The </w:t>
      </w:r>
      <w:r w:rsidRPr="529ADCE1">
        <w:rPr>
          <w:rFonts w:ascii="Arial" w:hAnsi="Arial" w:cs="Arial"/>
          <w:b/>
          <w:bCs/>
        </w:rPr>
        <w:t>US Environmental Protection Agency</w:t>
      </w:r>
      <w:r w:rsidRPr="529ADCE1">
        <w:rPr>
          <w:rFonts w:ascii="Arial" w:hAnsi="Arial" w:cs="Arial"/>
        </w:rPr>
        <w:t xml:space="preserve"> will provide work plan guidance and project funding, pending acceptability of final workplan and availability of federal funds. </w:t>
      </w:r>
    </w:p>
    <w:p w14:paraId="5CE237BD" w14:textId="77777777" w:rsidR="008951F6" w:rsidRPr="00523EE3" w:rsidRDefault="008951F6" w:rsidP="008951F6">
      <w:pPr>
        <w:tabs>
          <w:tab w:val="left" w:pos="0"/>
          <w:tab w:val="left" w:pos="720"/>
        </w:tabs>
        <w:rPr>
          <w:rFonts w:ascii="Arial" w:hAnsi="Arial" w:cs="Arial"/>
          <w:iCs/>
          <w:sz w:val="24"/>
        </w:rPr>
      </w:pPr>
    </w:p>
    <w:p w14:paraId="6D8142C5" w14:textId="77777777" w:rsidR="008951F6" w:rsidRPr="00523EE3" w:rsidRDefault="008951F6" w:rsidP="008951F6">
      <w:pPr>
        <w:tabs>
          <w:tab w:val="left" w:pos="0"/>
          <w:tab w:val="left" w:pos="720"/>
        </w:tabs>
        <w:rPr>
          <w:rFonts w:ascii="Arial" w:hAnsi="Arial" w:cs="Arial"/>
          <w:iCs/>
          <w:sz w:val="24"/>
          <w:szCs w:val="24"/>
        </w:rPr>
      </w:pPr>
      <w:r w:rsidRPr="00523EE3">
        <w:rPr>
          <w:rFonts w:ascii="Arial" w:hAnsi="Arial" w:cs="Arial"/>
          <w:iCs/>
          <w:sz w:val="24"/>
        </w:rPr>
        <w:t xml:space="preserve">The </w:t>
      </w:r>
      <w:r w:rsidRPr="00523EE3">
        <w:rPr>
          <w:rFonts w:ascii="Arial" w:hAnsi="Arial" w:cs="Arial"/>
          <w:b/>
          <w:iCs/>
          <w:sz w:val="24"/>
        </w:rPr>
        <w:t>Green Lake Association</w:t>
      </w:r>
      <w:r w:rsidRPr="00523EE3">
        <w:rPr>
          <w:rFonts w:ascii="Arial" w:hAnsi="Arial" w:cs="Arial"/>
          <w:iCs/>
          <w:sz w:val="24"/>
        </w:rPr>
        <w:t xml:space="preserve"> </w:t>
      </w:r>
      <w:r w:rsidRPr="00523EE3">
        <w:rPr>
          <w:rFonts w:ascii="Arial" w:hAnsi="Arial" w:cs="Arial"/>
          <w:iCs/>
          <w:sz w:val="24"/>
          <w:szCs w:val="24"/>
        </w:rPr>
        <w:t>will participate on the steering committee, advertise project activities in their newsletter and provide $1,000 in cash match. It is anticipated that the GLA will be the entity leading plan implementation with support from other partners.</w:t>
      </w:r>
    </w:p>
    <w:p w14:paraId="12EB7C1A" w14:textId="77777777" w:rsidR="008951F6" w:rsidRPr="00523EE3" w:rsidRDefault="008951F6" w:rsidP="008951F6">
      <w:pPr>
        <w:tabs>
          <w:tab w:val="left" w:pos="720"/>
        </w:tabs>
        <w:rPr>
          <w:rFonts w:ascii="Arial" w:hAnsi="Arial" w:cs="Arial"/>
          <w:sz w:val="24"/>
          <w:szCs w:val="24"/>
        </w:rPr>
      </w:pPr>
    </w:p>
    <w:p w14:paraId="6F04A0B9" w14:textId="77777777" w:rsidR="008951F6" w:rsidRDefault="008951F6" w:rsidP="008951F6">
      <w:pPr>
        <w:tabs>
          <w:tab w:val="left" w:pos="720"/>
        </w:tabs>
        <w:rPr>
          <w:rFonts w:ascii="Arial" w:eastAsia="Arial" w:hAnsi="Arial" w:cs="Arial"/>
          <w:sz w:val="24"/>
          <w:szCs w:val="24"/>
        </w:rPr>
      </w:pPr>
      <w:r w:rsidRPr="42A2C0A7">
        <w:rPr>
          <w:rFonts w:ascii="Arial" w:eastAsia="Arial" w:hAnsi="Arial" w:cs="Arial"/>
          <w:sz w:val="24"/>
          <w:szCs w:val="24"/>
        </w:rPr>
        <w:t xml:space="preserve">The </w:t>
      </w:r>
      <w:r w:rsidRPr="42A2C0A7">
        <w:rPr>
          <w:rFonts w:ascii="Arial" w:eastAsia="Arial" w:hAnsi="Arial" w:cs="Arial"/>
          <w:b/>
          <w:bCs/>
          <w:sz w:val="24"/>
          <w:szCs w:val="24"/>
        </w:rPr>
        <w:t>Green Lake Association</w:t>
      </w:r>
      <w:r w:rsidRPr="42A2C0A7">
        <w:rPr>
          <w:rFonts w:ascii="Arial" w:eastAsia="Arial" w:hAnsi="Arial" w:cs="Arial"/>
          <w:sz w:val="24"/>
          <w:szCs w:val="24"/>
        </w:rPr>
        <w:t xml:space="preserve"> will coordinate and lead a watershed survey.  In doing so, the GLA will provide $1,500 of in-kind match.  The GLA Board Chair is a retired watershed project agreement administrator and has many years of experience leading watershed surveys.  </w:t>
      </w:r>
    </w:p>
    <w:p w14:paraId="1F96CAA7" w14:textId="77777777" w:rsidR="008951F6" w:rsidRDefault="008951F6" w:rsidP="008951F6">
      <w:pPr>
        <w:tabs>
          <w:tab w:val="left" w:pos="720"/>
        </w:tabs>
        <w:rPr>
          <w:rFonts w:ascii="Arial" w:hAnsi="Arial" w:cs="Arial"/>
          <w:sz w:val="24"/>
          <w:szCs w:val="24"/>
        </w:rPr>
      </w:pPr>
    </w:p>
    <w:p w14:paraId="76E91C71" w14:textId="77777777" w:rsidR="008951F6" w:rsidRPr="00523EE3" w:rsidRDefault="008951F6" w:rsidP="008951F6">
      <w:pPr>
        <w:tabs>
          <w:tab w:val="left" w:pos="0"/>
          <w:tab w:val="left" w:pos="720"/>
        </w:tabs>
        <w:rPr>
          <w:rFonts w:ascii="Arial" w:hAnsi="Arial" w:cs="Arial"/>
          <w:iCs/>
          <w:sz w:val="24"/>
          <w:szCs w:val="24"/>
        </w:rPr>
      </w:pPr>
      <w:r w:rsidRPr="00523EE3">
        <w:rPr>
          <w:rFonts w:ascii="Arial" w:hAnsi="Arial" w:cs="Arial"/>
          <w:b/>
          <w:iCs/>
          <w:sz w:val="24"/>
          <w:szCs w:val="24"/>
        </w:rPr>
        <w:t>Phillips County Planning Commission</w:t>
      </w:r>
      <w:r w:rsidRPr="00523EE3">
        <w:rPr>
          <w:rFonts w:ascii="Arial" w:hAnsi="Arial" w:cs="Arial"/>
          <w:iCs/>
          <w:sz w:val="24"/>
          <w:szCs w:val="24"/>
        </w:rPr>
        <w:t xml:space="preserve"> will serve as a subgrantee for the project. The planner will serve on the steering committee, provide GIS mapping services and review local ordinances.</w:t>
      </w:r>
    </w:p>
    <w:p w14:paraId="67F50898" w14:textId="77777777" w:rsidR="008951F6" w:rsidRPr="00523EE3" w:rsidRDefault="008951F6" w:rsidP="008951F6">
      <w:pPr>
        <w:tabs>
          <w:tab w:val="left" w:pos="0"/>
          <w:tab w:val="left" w:pos="720"/>
        </w:tabs>
        <w:rPr>
          <w:rFonts w:ascii="Arial" w:hAnsi="Arial" w:cs="Arial"/>
          <w:iCs/>
          <w:sz w:val="24"/>
          <w:szCs w:val="24"/>
        </w:rPr>
      </w:pPr>
    </w:p>
    <w:p w14:paraId="3E579EA3" w14:textId="1B02EDE4" w:rsidR="008951F6" w:rsidRDefault="008951F6" w:rsidP="008951F6">
      <w:pPr>
        <w:tabs>
          <w:tab w:val="left" w:pos="0"/>
          <w:tab w:val="left" w:pos="720"/>
        </w:tabs>
        <w:rPr>
          <w:rFonts w:ascii="Arial" w:hAnsi="Arial" w:cs="Arial"/>
          <w:iCs/>
          <w:sz w:val="24"/>
          <w:szCs w:val="24"/>
        </w:rPr>
      </w:pPr>
      <w:r w:rsidRPr="00523EE3">
        <w:rPr>
          <w:rFonts w:ascii="Arial" w:hAnsi="Arial" w:cs="Arial"/>
          <w:iCs/>
          <w:sz w:val="24"/>
          <w:szCs w:val="24"/>
        </w:rPr>
        <w:t xml:space="preserve">A </w:t>
      </w:r>
      <w:r w:rsidRPr="00523EE3">
        <w:rPr>
          <w:rFonts w:ascii="Arial" w:hAnsi="Arial" w:cs="Arial"/>
          <w:b/>
          <w:iCs/>
          <w:sz w:val="24"/>
          <w:szCs w:val="24"/>
        </w:rPr>
        <w:t>consulting engineer</w:t>
      </w:r>
      <w:r w:rsidRPr="00523EE3">
        <w:rPr>
          <w:rFonts w:ascii="Arial" w:hAnsi="Arial" w:cs="Arial"/>
          <w:iCs/>
          <w:sz w:val="24"/>
          <w:szCs w:val="24"/>
        </w:rPr>
        <w:t xml:space="preserve"> will be hired (following procurement procedures in the DEP’s NPS Grant Administrative Guidelines) to identify stormwater retrofit opportunities and develop preliminary costs. </w:t>
      </w:r>
    </w:p>
    <w:p w14:paraId="5A6D162C" w14:textId="77777777" w:rsidR="00D94C25" w:rsidRPr="00523EE3" w:rsidRDefault="00D94C25" w:rsidP="008951F6">
      <w:pPr>
        <w:tabs>
          <w:tab w:val="left" w:pos="0"/>
          <w:tab w:val="left" w:pos="720"/>
        </w:tabs>
        <w:rPr>
          <w:rFonts w:ascii="Arial" w:hAnsi="Arial" w:cs="Arial"/>
          <w:iCs/>
          <w:sz w:val="24"/>
          <w:szCs w:val="24"/>
        </w:rPr>
      </w:pPr>
    </w:p>
    <w:p w14:paraId="426DB0E0" w14:textId="607B8177" w:rsidR="008951F6" w:rsidRDefault="008951F6" w:rsidP="008951F6">
      <w:pPr>
        <w:rPr>
          <w:rFonts w:ascii="Arial" w:hAnsi="Arial" w:cs="Arial"/>
          <w:b/>
          <w:bCs/>
          <w:sz w:val="24"/>
          <w:szCs w:val="28"/>
          <w:u w:val="single"/>
        </w:rPr>
      </w:pPr>
      <w:r w:rsidRPr="00BE1688">
        <w:rPr>
          <w:rFonts w:ascii="Arial" w:hAnsi="Arial" w:cs="Arial"/>
          <w:b/>
          <w:bCs/>
          <w:sz w:val="24"/>
          <w:szCs w:val="28"/>
        </w:rPr>
        <w:t>VI</w:t>
      </w:r>
      <w:r w:rsidR="00F90D4F">
        <w:rPr>
          <w:rFonts w:ascii="Arial" w:hAnsi="Arial" w:cs="Arial"/>
          <w:b/>
          <w:bCs/>
          <w:sz w:val="24"/>
          <w:szCs w:val="28"/>
        </w:rPr>
        <w:t>I</w:t>
      </w:r>
      <w:r w:rsidRPr="00BE1688">
        <w:rPr>
          <w:rFonts w:ascii="Arial" w:hAnsi="Arial" w:cs="Arial"/>
          <w:b/>
          <w:bCs/>
          <w:sz w:val="24"/>
          <w:szCs w:val="28"/>
        </w:rPr>
        <w:t>I.</w:t>
      </w:r>
      <w:r w:rsidRPr="00BE1688">
        <w:rPr>
          <w:rFonts w:ascii="Arial" w:hAnsi="Arial" w:cs="Arial"/>
          <w:b/>
          <w:bCs/>
          <w:sz w:val="24"/>
          <w:szCs w:val="28"/>
        </w:rPr>
        <w:tab/>
      </w:r>
      <w:r w:rsidRPr="00281DE8">
        <w:rPr>
          <w:rFonts w:ascii="Arial" w:hAnsi="Arial" w:cs="Arial"/>
          <w:b/>
          <w:bCs/>
          <w:sz w:val="24"/>
          <w:szCs w:val="28"/>
          <w:u w:val="single"/>
        </w:rPr>
        <w:t>Tasks, Schedules and Estimated Costs</w:t>
      </w:r>
    </w:p>
    <w:p w14:paraId="42DB37A8" w14:textId="77777777" w:rsidR="00502C9E" w:rsidRPr="00281DE8" w:rsidRDefault="00502C9E" w:rsidP="008951F6">
      <w:pPr>
        <w:rPr>
          <w:rFonts w:ascii="Arial" w:hAnsi="Arial" w:cs="Arial"/>
          <w:b/>
          <w:bCs/>
          <w:sz w:val="24"/>
          <w:szCs w:val="28"/>
          <w:u w:val="single"/>
        </w:rPr>
      </w:pPr>
    </w:p>
    <w:p w14:paraId="05275D2B" w14:textId="77777777" w:rsidR="008951F6" w:rsidRPr="00CD67A4" w:rsidRDefault="008951F6" w:rsidP="008951F6">
      <w:pPr>
        <w:tabs>
          <w:tab w:val="left" w:pos="0"/>
          <w:tab w:val="left" w:pos="720"/>
        </w:tabs>
        <w:rPr>
          <w:rFonts w:ascii="Arial" w:hAnsi="Arial" w:cs="Arial"/>
          <w:i/>
          <w:sz w:val="24"/>
        </w:rPr>
      </w:pPr>
      <w:r w:rsidRPr="00CD67A4">
        <w:rPr>
          <w:rFonts w:ascii="Arial" w:hAnsi="Arial" w:cs="Arial"/>
          <w:i/>
          <w:sz w:val="24"/>
        </w:rPr>
        <w:t xml:space="preserve">List each major project task in numbered sequence. Generally, there should be 5 to 7 tasks. Subtasks may be used to organize information within a task (e.g., subtasks 5a, 5b, etc.)  For each task, identify who will do the task and what will be done. Describe the work in quantifiable terms. If a task cannot be readily quantified, then the actions should be explained in specific enough terms so that both the work and the expected output are clear. The task description should provide information sufficient to support the estimate of total cost for the task. For examples of task descriptions, refer to sample NPS work plans at the Department’s NPS Grants webpage. </w:t>
      </w:r>
      <w:hyperlink r:id="rId48" w:history="1">
        <w:r w:rsidRPr="00CD67A4">
          <w:rPr>
            <w:rFonts w:ascii="Arial" w:hAnsi="Arial" w:cs="Arial"/>
            <w:i/>
            <w:color w:val="0000FF"/>
            <w:sz w:val="24"/>
            <w:u w:val="single"/>
          </w:rPr>
          <w:t>http://www.maine.gov/dep/water/grants/319.html</w:t>
        </w:r>
      </w:hyperlink>
      <w:r w:rsidRPr="00CD67A4">
        <w:rPr>
          <w:rFonts w:ascii="Arial" w:hAnsi="Arial" w:cs="Arial"/>
          <w:i/>
          <w:sz w:val="24"/>
        </w:rPr>
        <w:t xml:space="preserve"> </w:t>
      </w:r>
    </w:p>
    <w:p w14:paraId="522DDB4A" w14:textId="77777777" w:rsidR="008951F6" w:rsidRPr="00CD67A4" w:rsidRDefault="008951F6" w:rsidP="008951F6">
      <w:pPr>
        <w:tabs>
          <w:tab w:val="left" w:pos="0"/>
          <w:tab w:val="left" w:pos="720"/>
        </w:tabs>
        <w:rPr>
          <w:rFonts w:ascii="Arial" w:hAnsi="Arial" w:cs="Arial"/>
          <w:i/>
          <w:sz w:val="24"/>
        </w:rPr>
      </w:pPr>
    </w:p>
    <w:p w14:paraId="44428737" w14:textId="77777777" w:rsidR="008951F6" w:rsidRPr="00CD67A4" w:rsidRDefault="008951F6" w:rsidP="008951F6">
      <w:pPr>
        <w:tabs>
          <w:tab w:val="left" w:pos="0"/>
          <w:tab w:val="left" w:pos="450"/>
        </w:tabs>
        <w:spacing w:after="120"/>
        <w:rPr>
          <w:rFonts w:ascii="Arial" w:hAnsi="Arial" w:cs="Arial"/>
          <w:i/>
          <w:sz w:val="24"/>
        </w:rPr>
      </w:pPr>
      <w:r w:rsidRPr="00CD67A4">
        <w:rPr>
          <w:rFonts w:ascii="Arial" w:hAnsi="Arial" w:cs="Arial"/>
          <w:i/>
          <w:sz w:val="24"/>
        </w:rPr>
        <w:t>In the tables provided for each task, include:</w:t>
      </w:r>
    </w:p>
    <w:p w14:paraId="474A20F2" w14:textId="77777777" w:rsidR="008951F6" w:rsidRPr="009320ED" w:rsidRDefault="008951F6" w:rsidP="00C34403">
      <w:pPr>
        <w:numPr>
          <w:ilvl w:val="0"/>
          <w:numId w:val="26"/>
        </w:numPr>
        <w:tabs>
          <w:tab w:val="left" w:pos="0"/>
          <w:tab w:val="left" w:pos="360"/>
        </w:tabs>
        <w:rPr>
          <w:rFonts w:ascii="Arial" w:hAnsi="Arial" w:cs="Arial"/>
          <w:i/>
          <w:sz w:val="24"/>
        </w:rPr>
      </w:pPr>
      <w:r w:rsidRPr="009320ED">
        <w:rPr>
          <w:rFonts w:ascii="Arial" w:hAnsi="Arial" w:cs="Arial"/>
          <w:i/>
          <w:sz w:val="24"/>
        </w:rPr>
        <w:t xml:space="preserve">Month/year for the start and completion of the task (e.g., October 2021 to October 2022). </w:t>
      </w:r>
    </w:p>
    <w:p w14:paraId="01DEC733" w14:textId="77777777" w:rsidR="008951F6" w:rsidRPr="009320ED" w:rsidRDefault="008951F6" w:rsidP="00C34403">
      <w:pPr>
        <w:numPr>
          <w:ilvl w:val="0"/>
          <w:numId w:val="26"/>
        </w:numPr>
        <w:tabs>
          <w:tab w:val="left" w:pos="0"/>
          <w:tab w:val="left" w:pos="360"/>
        </w:tabs>
        <w:rPr>
          <w:rFonts w:ascii="Arial" w:hAnsi="Arial" w:cs="Arial"/>
          <w:i/>
          <w:sz w:val="24"/>
        </w:rPr>
      </w:pPr>
      <w:r w:rsidRPr="009320ED">
        <w:rPr>
          <w:rFonts w:ascii="Arial" w:hAnsi="Arial" w:cs="Arial"/>
          <w:i/>
          <w:sz w:val="24"/>
        </w:rPr>
        <w:t xml:space="preserve">Estimate of the total grant, match and total cost to complete the task. </w:t>
      </w:r>
    </w:p>
    <w:p w14:paraId="5A8C967D" w14:textId="77777777" w:rsidR="008951F6" w:rsidRPr="009320ED" w:rsidRDefault="008951F6" w:rsidP="00C34403">
      <w:pPr>
        <w:numPr>
          <w:ilvl w:val="0"/>
          <w:numId w:val="26"/>
        </w:numPr>
        <w:tabs>
          <w:tab w:val="left" w:pos="0"/>
          <w:tab w:val="left" w:pos="360"/>
        </w:tabs>
        <w:rPr>
          <w:rFonts w:ascii="Arial" w:hAnsi="Arial" w:cs="Arial"/>
          <w:i/>
          <w:sz w:val="24"/>
        </w:rPr>
      </w:pPr>
      <w:r w:rsidRPr="009320ED">
        <w:rPr>
          <w:rFonts w:ascii="Arial" w:hAnsi="Arial" w:cs="Arial"/>
          <w:i/>
          <w:sz w:val="24"/>
        </w:rPr>
        <w:t>Breakdown of grant cost by budget category listed in project budget Part 2 (e.g., $3,000 salary, $230 supplies).</w:t>
      </w:r>
    </w:p>
    <w:p w14:paraId="5E7624A2" w14:textId="77777777" w:rsidR="008951F6" w:rsidRPr="00FF4039" w:rsidRDefault="008951F6" w:rsidP="00C34403">
      <w:pPr>
        <w:numPr>
          <w:ilvl w:val="0"/>
          <w:numId w:val="26"/>
        </w:numPr>
        <w:tabs>
          <w:tab w:val="left" w:pos="0"/>
          <w:tab w:val="left" w:pos="360"/>
        </w:tabs>
        <w:spacing w:after="240"/>
        <w:rPr>
          <w:rFonts w:ascii="Arial" w:hAnsi="Arial" w:cs="Arial"/>
          <w:i/>
          <w:sz w:val="24"/>
        </w:rPr>
      </w:pPr>
      <w:r w:rsidRPr="009320ED">
        <w:rPr>
          <w:rFonts w:ascii="Arial" w:hAnsi="Arial" w:cs="Arial"/>
          <w:i/>
          <w:sz w:val="24"/>
        </w:rPr>
        <w:t>Breakdown of match cost by budget category listed in project budget Part 2 (e.g., $2,450 donated services, $250 travel).</w:t>
      </w:r>
    </w:p>
    <w:p w14:paraId="3CC2590E" w14:textId="3F6EE6A4" w:rsidR="008951F6" w:rsidRPr="00CD67A4" w:rsidRDefault="008951F6" w:rsidP="008951F6">
      <w:pPr>
        <w:tabs>
          <w:tab w:val="left" w:pos="450"/>
        </w:tabs>
        <w:rPr>
          <w:rFonts w:ascii="Arial" w:hAnsi="Arial" w:cs="Arial"/>
          <w:i/>
          <w:sz w:val="24"/>
          <w:szCs w:val="24"/>
        </w:rPr>
      </w:pPr>
      <w:r w:rsidRPr="00CD67A4">
        <w:rPr>
          <w:rFonts w:ascii="Arial" w:hAnsi="Arial" w:cs="Arial"/>
          <w:i/>
          <w:sz w:val="24"/>
          <w:szCs w:val="24"/>
        </w:rPr>
        <w:t>Include the following standard language between the Section III. heading and Task 1 heading:</w:t>
      </w:r>
      <w:r w:rsidR="00502C9E">
        <w:rPr>
          <w:rFonts w:ascii="Arial" w:hAnsi="Arial" w:cs="Arial"/>
          <w:i/>
          <w:sz w:val="24"/>
          <w:szCs w:val="24"/>
        </w:rPr>
        <w:t xml:space="preserve">  </w:t>
      </w:r>
    </w:p>
    <w:p w14:paraId="06DF4754" w14:textId="6EF306D0" w:rsidR="008951F6" w:rsidRPr="00CD67A4" w:rsidRDefault="008951F6" w:rsidP="008951F6">
      <w:pPr>
        <w:tabs>
          <w:tab w:val="left" w:pos="450"/>
        </w:tabs>
        <w:rPr>
          <w:rFonts w:ascii="Arial" w:hAnsi="Arial" w:cs="Arial"/>
          <w:sz w:val="24"/>
          <w:szCs w:val="24"/>
        </w:rPr>
      </w:pPr>
      <w:r w:rsidRPr="00CD67A4">
        <w:rPr>
          <w:rFonts w:ascii="Arial" w:hAnsi="Arial" w:cs="Arial"/>
          <w:sz w:val="24"/>
          <w:szCs w:val="24"/>
        </w:rPr>
        <w:t xml:space="preserve">All press releases, outreach materials, project signs, and plans will acknowledge that the project is funded in part by the United States Environmental Protection Agency under Section 604(b) (or 319(h) if applicable) of the Clean Water Act. </w:t>
      </w:r>
      <w:r w:rsidR="00502C9E">
        <w:rPr>
          <w:rFonts w:ascii="Arial" w:hAnsi="Arial" w:cs="Arial"/>
          <w:sz w:val="24"/>
          <w:szCs w:val="24"/>
        </w:rPr>
        <w:t xml:space="preserve"> </w:t>
      </w:r>
      <w:r w:rsidRPr="00CD67A4">
        <w:rPr>
          <w:rFonts w:ascii="Arial" w:hAnsi="Arial" w:cs="Arial"/>
          <w:sz w:val="24"/>
          <w:szCs w:val="24"/>
        </w:rPr>
        <w:t>Project staff will consult with DEP on EPA’s public awareness terms and conditions for Section 604(b) (or 319(h) if applicable) grants before the project commences. In addition, project staff will consult with DEP and EPA before project signs are designed. Refer to the Service Contract, Rider A. Section III. D. Acknowledgement.</w:t>
      </w:r>
    </w:p>
    <w:p w14:paraId="1AF4538F" w14:textId="2A364DE5" w:rsidR="00502C9E" w:rsidRDefault="00502C9E" w:rsidP="008951F6">
      <w:pPr>
        <w:tabs>
          <w:tab w:val="left" w:pos="450"/>
        </w:tabs>
        <w:rPr>
          <w:rFonts w:ascii="Arial" w:hAnsi="Arial" w:cs="Arial"/>
          <w:sz w:val="24"/>
          <w:szCs w:val="24"/>
        </w:rPr>
      </w:pPr>
    </w:p>
    <w:p w14:paraId="2A53157A" w14:textId="77777777" w:rsidR="00502C9E" w:rsidRPr="007C4C10" w:rsidRDefault="00502C9E" w:rsidP="00502C9E">
      <w:pPr>
        <w:rPr>
          <w:rFonts w:ascii="Arial" w:hAnsi="Arial" w:cs="Arial"/>
        </w:rPr>
      </w:pPr>
      <w:r w:rsidRPr="0008230C">
        <w:rPr>
          <w:rFonts w:ascii="Arial" w:hAnsi="Arial" w:cs="Arial"/>
          <w:i/>
          <w:sz w:val="24"/>
          <w:szCs w:val="24"/>
        </w:rPr>
        <w:t>Include the following if applicable:</w:t>
      </w:r>
      <w:r w:rsidRPr="0008230C">
        <w:rPr>
          <w:rFonts w:ascii="Arial" w:hAnsi="Arial" w:cs="Arial"/>
          <w:sz w:val="24"/>
          <w:szCs w:val="24"/>
        </w:rPr>
        <w:t xml:space="preserve"> MDEP guidelines</w:t>
      </w:r>
      <w:r w:rsidRPr="0008230C">
        <w:rPr>
          <w:rFonts w:ascii="Arial" w:hAnsi="Arial" w:cs="Arial"/>
          <w:i/>
          <w:sz w:val="24"/>
          <w:szCs w:val="24"/>
        </w:rPr>
        <w:t xml:space="preserve"> “Using Project Funds for Construction of BMPs at Road-related Sites” </w:t>
      </w:r>
      <w:r w:rsidRPr="0008230C">
        <w:rPr>
          <w:rFonts w:ascii="Arial" w:hAnsi="Arial" w:cs="Arial"/>
          <w:sz w:val="24"/>
          <w:szCs w:val="24"/>
        </w:rPr>
        <w:t xml:space="preserve">will be used to evaluate road-related NPS sites and determine if NPS project funds can be used to help a landowner pay for construction of road-related BMPs. </w:t>
      </w:r>
    </w:p>
    <w:p w14:paraId="005725D5" w14:textId="77777777" w:rsidR="00502C9E" w:rsidRPr="00CD67A4" w:rsidRDefault="00502C9E" w:rsidP="008951F6">
      <w:pPr>
        <w:tabs>
          <w:tab w:val="left" w:pos="450"/>
        </w:tabs>
        <w:rPr>
          <w:rFonts w:ascii="Arial" w:hAnsi="Arial" w:cs="Arial"/>
          <w:sz w:val="24"/>
          <w:szCs w:val="24"/>
        </w:rPr>
      </w:pPr>
    </w:p>
    <w:p w14:paraId="6BDDAFD4" w14:textId="77777777" w:rsidR="008951F6" w:rsidRPr="00CD67A4" w:rsidRDefault="008951F6" w:rsidP="008951F6">
      <w:pPr>
        <w:tabs>
          <w:tab w:val="left" w:pos="9990"/>
        </w:tabs>
        <w:ind w:right="630"/>
        <w:rPr>
          <w:rFonts w:ascii="Arial" w:hAnsi="Arial" w:cs="Arial"/>
        </w:rPr>
      </w:pPr>
      <w:r w:rsidRPr="00CD67A4">
        <w:rPr>
          <w:rFonts w:ascii="Arial" w:hAnsi="Arial" w:cs="Arial"/>
          <w:i/>
          <w:sz w:val="24"/>
        </w:rPr>
        <w:t>Include the following if applicable:</w:t>
      </w:r>
      <w:r w:rsidRPr="00CD67A4">
        <w:rPr>
          <w:rFonts w:ascii="Arial" w:hAnsi="Arial" w:cs="Arial"/>
          <w:sz w:val="24"/>
        </w:rPr>
        <w:t xml:space="preserve">  The project will be conducted within the </w:t>
      </w:r>
      <w:r w:rsidRPr="00CD67A4">
        <w:rPr>
          <w:rFonts w:ascii="Arial" w:hAnsi="Arial" w:cs="Arial"/>
          <w:sz w:val="24"/>
          <w:u w:val="single"/>
        </w:rPr>
        <w:t>Municipality Name’s</w:t>
      </w:r>
      <w:r w:rsidRPr="00CD67A4">
        <w:rPr>
          <w:rFonts w:ascii="Arial" w:hAnsi="Arial" w:cs="Arial"/>
          <w:sz w:val="24"/>
        </w:rPr>
        <w:t xml:space="preserve"> Urbanized Area designation. The project activities are not permit requirements under </w:t>
      </w:r>
      <w:r w:rsidRPr="00CD67A4">
        <w:rPr>
          <w:rFonts w:ascii="Arial" w:hAnsi="Arial" w:cs="Arial"/>
          <w:sz w:val="24"/>
          <w:u w:val="single"/>
        </w:rPr>
        <w:t>Municipality Name’s</w:t>
      </w:r>
      <w:r w:rsidRPr="00CD67A4">
        <w:rPr>
          <w:rFonts w:ascii="Arial" w:hAnsi="Arial" w:cs="Arial"/>
          <w:sz w:val="24"/>
        </w:rPr>
        <w:t xml:space="preserve"> Municipal Separate Storm Sewer System (MS4) General MEPDES permit.</w:t>
      </w:r>
    </w:p>
    <w:p w14:paraId="2C164C70" w14:textId="77777777" w:rsidR="008951F6" w:rsidRDefault="008951F6" w:rsidP="008951F6">
      <w:pPr>
        <w:spacing w:after="60"/>
        <w:rPr>
          <w:rFonts w:ascii="Arial" w:hAnsi="Arial" w:cs="Arial"/>
          <w:b/>
          <w:bCs/>
          <w:sz w:val="24"/>
          <w:szCs w:val="28"/>
        </w:rPr>
      </w:pPr>
    </w:p>
    <w:p w14:paraId="6E7F2A38" w14:textId="77777777" w:rsidR="008951F6" w:rsidRPr="00CD67A4" w:rsidRDefault="008951F6" w:rsidP="008951F6">
      <w:pPr>
        <w:spacing w:after="60"/>
        <w:rPr>
          <w:rFonts w:ascii="Arial" w:hAnsi="Arial" w:cs="Arial"/>
          <w:b/>
          <w:bCs/>
          <w:sz w:val="24"/>
          <w:szCs w:val="28"/>
        </w:rPr>
      </w:pPr>
      <w:r w:rsidRPr="00CD67A4">
        <w:rPr>
          <w:rFonts w:ascii="Arial" w:hAnsi="Arial" w:cs="Arial"/>
          <w:b/>
          <w:bCs/>
          <w:sz w:val="24"/>
          <w:szCs w:val="28"/>
        </w:rPr>
        <w:t>Task 1 – Project Administration</w:t>
      </w:r>
    </w:p>
    <w:p w14:paraId="1F8395C4" w14:textId="77777777" w:rsidR="008951F6" w:rsidRPr="00CD67A4" w:rsidRDefault="008951F6" w:rsidP="008951F6">
      <w:pPr>
        <w:spacing w:after="120"/>
        <w:rPr>
          <w:rFonts w:ascii="Arial" w:hAnsi="Arial" w:cs="Arial"/>
          <w:bCs/>
          <w:i/>
          <w:sz w:val="24"/>
          <w:szCs w:val="28"/>
        </w:rPr>
      </w:pPr>
      <w:bookmarkStart w:id="58" w:name="_Hlk63321601"/>
      <w:r w:rsidRPr="00CD67A4">
        <w:rPr>
          <w:rFonts w:ascii="Arial" w:hAnsi="Arial" w:cs="Arial"/>
          <w:i/>
          <w:sz w:val="24"/>
          <w:szCs w:val="24"/>
        </w:rPr>
        <w:t xml:space="preserve">Label Task 1 “Project Administration”. Task 1 should describe work and costs for overall administration of the project (sub-agreements or sub-contracts) and required administrative reports (progress reports and final project report). </w:t>
      </w:r>
      <w:bookmarkStart w:id="59" w:name="_Hlk63322274"/>
      <w:r w:rsidRPr="00CD67A4">
        <w:rPr>
          <w:rFonts w:ascii="Arial" w:hAnsi="Arial" w:cs="Arial"/>
          <w:bCs/>
          <w:i/>
          <w:sz w:val="24"/>
          <w:szCs w:val="28"/>
        </w:rPr>
        <w:t>Include the following language and adjust/elaborate as needed:</w:t>
      </w:r>
      <w:bookmarkEnd w:id="59"/>
    </w:p>
    <w:bookmarkEnd w:id="58"/>
    <w:p w14:paraId="16153794" w14:textId="4981194E" w:rsidR="008951F6" w:rsidRPr="00502C9E" w:rsidRDefault="008951F6" w:rsidP="008951F6">
      <w:pPr>
        <w:rPr>
          <w:rFonts w:ascii="Arial" w:hAnsi="Arial" w:cs="Arial"/>
          <w:bCs/>
          <w:iCs/>
          <w:sz w:val="24"/>
          <w:szCs w:val="28"/>
        </w:rPr>
      </w:pPr>
      <w:r w:rsidRPr="00CD67A4">
        <w:rPr>
          <w:rFonts w:ascii="Arial" w:hAnsi="Arial" w:cs="Arial"/>
          <w:sz w:val="24"/>
          <w:szCs w:val="24"/>
        </w:rPr>
        <w:t>(Applicant) will administer the project according to the service contract with DEP. (Applicant) will track project progress, expenses, matching funds, and submit reports (semi-annual progress reports and final project report) and other deliverables.</w:t>
      </w:r>
      <w:r w:rsidRPr="00CD67A4">
        <w:rPr>
          <w:rFonts w:ascii="Arial" w:hAnsi="Arial" w:cs="Arial"/>
          <w:i/>
          <w:sz w:val="24"/>
          <w:szCs w:val="24"/>
        </w:rPr>
        <w:t xml:space="preserve"> </w:t>
      </w:r>
      <w:r w:rsidR="00502C9E">
        <w:rPr>
          <w:rFonts w:ascii="Arial" w:hAnsi="Arial" w:cs="Arial"/>
          <w:i/>
          <w:sz w:val="24"/>
          <w:szCs w:val="24"/>
        </w:rPr>
        <w:t xml:space="preserve"> </w:t>
      </w:r>
      <w:r w:rsidR="00502C9E" w:rsidRPr="4A410E43">
        <w:rPr>
          <w:rFonts w:ascii="Arial" w:eastAsia="Arial" w:hAnsi="Arial" w:cs="Arial"/>
          <w:sz w:val="24"/>
          <w:szCs w:val="24"/>
        </w:rPr>
        <w:t>(</w:t>
      </w:r>
      <w:r w:rsidR="00502C9E" w:rsidRPr="4A410E43">
        <w:rPr>
          <w:rFonts w:ascii="Arial" w:eastAsia="Arial" w:hAnsi="Arial" w:cs="Arial"/>
          <w:sz w:val="24"/>
          <w:szCs w:val="24"/>
          <w:u w:val="single"/>
        </w:rPr>
        <w:t>Applicant</w:t>
      </w:r>
      <w:r w:rsidR="00502C9E" w:rsidRPr="4A410E43">
        <w:rPr>
          <w:rFonts w:ascii="Arial" w:eastAsia="Arial" w:hAnsi="Arial" w:cs="Arial"/>
          <w:sz w:val="24"/>
          <w:szCs w:val="24"/>
        </w:rPr>
        <w:t>) will establish (or continue use of) an NPS Site Tracker spreadsheet tool to efficiently accumulate and record information about NPS sites observed during this project to enable continued activity in future years to maintain existing BMPs and address new NPS 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40E1788B" w14:textId="77777777" w:rsidTr="0016007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701E528"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118CF" w14:textId="77777777" w:rsidR="008951F6" w:rsidRPr="00CD67A4" w:rsidRDefault="008951F6" w:rsidP="0016007A">
            <w:pPr>
              <w:rPr>
                <w:rFonts w:ascii="Arial" w:hAnsi="Arial" w:cs="Arial"/>
                <w:b/>
                <w:bCs/>
                <w:sz w:val="24"/>
                <w:szCs w:val="28"/>
                <w:u w:val="single"/>
              </w:rPr>
            </w:pPr>
          </w:p>
        </w:tc>
      </w:tr>
      <w:tr w:rsidR="008951F6" w:rsidRPr="00CD67A4" w14:paraId="28CF3CAF" w14:textId="77777777" w:rsidTr="0016007A">
        <w:trPr>
          <w:trHeight w:val="346"/>
        </w:trPr>
        <w:tc>
          <w:tcPr>
            <w:tcW w:w="3129" w:type="dxa"/>
            <w:shd w:val="clear" w:color="auto" w:fill="auto"/>
            <w:vAlign w:val="center"/>
          </w:tcPr>
          <w:p w14:paraId="24DA40F1"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63FA2C39"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F7F7C46" w14:textId="77777777" w:rsidR="008951F6" w:rsidRPr="00CD67A4" w:rsidRDefault="008951F6" w:rsidP="0016007A">
            <w:pPr>
              <w:rPr>
                <w:rFonts w:ascii="Arial" w:hAnsi="Arial" w:cs="Arial"/>
                <w:b/>
                <w:bCs/>
                <w:sz w:val="24"/>
                <w:szCs w:val="28"/>
              </w:rPr>
            </w:pPr>
            <w:r w:rsidRPr="00CD67A4">
              <w:rPr>
                <w:rFonts w:ascii="Arial" w:hAnsi="Arial" w:cs="Arial"/>
                <w:b/>
                <w:bCs/>
                <w:sz w:val="24"/>
                <w:szCs w:val="28"/>
              </w:rPr>
              <w:t>Total Cost: $</w:t>
            </w:r>
          </w:p>
        </w:tc>
      </w:tr>
      <w:tr w:rsidR="008951F6" w:rsidRPr="00CD67A4" w14:paraId="0EC7695D" w14:textId="77777777" w:rsidTr="0016007A">
        <w:trPr>
          <w:trHeight w:val="346"/>
        </w:trPr>
        <w:tc>
          <w:tcPr>
            <w:tcW w:w="9350" w:type="dxa"/>
            <w:gridSpan w:val="3"/>
            <w:shd w:val="clear" w:color="auto" w:fill="auto"/>
            <w:vAlign w:val="center"/>
          </w:tcPr>
          <w:p w14:paraId="3157C258" w14:textId="77777777" w:rsidR="008951F6" w:rsidRPr="00CD67A4" w:rsidRDefault="008951F6" w:rsidP="0016007A">
            <w:pPr>
              <w:rPr>
                <w:rFonts w:ascii="Arial" w:hAnsi="Arial" w:cs="Arial"/>
                <w:b/>
                <w:bCs/>
                <w:sz w:val="24"/>
                <w:szCs w:val="28"/>
                <w:u w:val="single"/>
              </w:rPr>
            </w:pPr>
            <w:r w:rsidRPr="00CD67A4">
              <w:rPr>
                <w:rFonts w:ascii="Arial" w:hAnsi="Arial" w:cs="Arial"/>
                <w:bCs/>
                <w:sz w:val="24"/>
                <w:szCs w:val="28"/>
              </w:rPr>
              <w:t xml:space="preserve">Breakdown of Grant by Cost Category: </w:t>
            </w:r>
          </w:p>
        </w:tc>
      </w:tr>
      <w:tr w:rsidR="008951F6" w:rsidRPr="00CD67A4" w14:paraId="1023DA00" w14:textId="77777777" w:rsidTr="0016007A">
        <w:trPr>
          <w:trHeight w:val="346"/>
        </w:trPr>
        <w:tc>
          <w:tcPr>
            <w:tcW w:w="9350" w:type="dxa"/>
            <w:gridSpan w:val="3"/>
            <w:shd w:val="clear" w:color="auto" w:fill="auto"/>
            <w:vAlign w:val="center"/>
          </w:tcPr>
          <w:p w14:paraId="1321BB87"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Breakdown of Match by Cost Category:</w:t>
            </w:r>
          </w:p>
        </w:tc>
      </w:tr>
    </w:tbl>
    <w:p w14:paraId="4A6EEF11" w14:textId="77777777" w:rsidR="008951F6" w:rsidRPr="00CD67A4" w:rsidRDefault="008951F6" w:rsidP="008951F6">
      <w:pPr>
        <w:rPr>
          <w:rFonts w:ascii="Arial" w:hAnsi="Arial" w:cs="Arial"/>
          <w:b/>
          <w:bCs/>
          <w:sz w:val="24"/>
          <w:szCs w:val="28"/>
          <w:u w:val="single"/>
        </w:rPr>
      </w:pPr>
    </w:p>
    <w:p w14:paraId="1CD63A71" w14:textId="77777777" w:rsidR="008951F6" w:rsidRPr="00CD67A4" w:rsidRDefault="008951F6" w:rsidP="008951F6">
      <w:pPr>
        <w:rPr>
          <w:rFonts w:ascii="Arial" w:hAnsi="Arial" w:cs="Arial"/>
          <w:b/>
          <w:bCs/>
          <w:sz w:val="24"/>
          <w:szCs w:val="28"/>
        </w:rPr>
      </w:pPr>
      <w:r w:rsidRPr="00CD67A4">
        <w:rPr>
          <w:rFonts w:ascii="Arial" w:hAnsi="Arial" w:cs="Arial"/>
          <w:b/>
          <w:bCs/>
          <w:sz w:val="24"/>
          <w:szCs w:val="28"/>
        </w:rPr>
        <w:t>Task 2 – Title</w:t>
      </w:r>
    </w:p>
    <w:p w14:paraId="618CBDAB"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5C99730C" w14:textId="77777777" w:rsidTr="0016007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6F5520EF"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D6C88" w14:textId="77777777" w:rsidR="008951F6" w:rsidRPr="00CD67A4" w:rsidRDefault="008951F6" w:rsidP="0016007A">
            <w:pPr>
              <w:rPr>
                <w:rFonts w:ascii="Arial" w:hAnsi="Arial" w:cs="Arial"/>
                <w:bCs/>
                <w:sz w:val="24"/>
                <w:szCs w:val="28"/>
              </w:rPr>
            </w:pPr>
          </w:p>
        </w:tc>
      </w:tr>
      <w:tr w:rsidR="008951F6" w:rsidRPr="00CD67A4" w14:paraId="74C9E577" w14:textId="77777777" w:rsidTr="0016007A">
        <w:trPr>
          <w:trHeight w:val="346"/>
        </w:trPr>
        <w:tc>
          <w:tcPr>
            <w:tcW w:w="3129" w:type="dxa"/>
            <w:shd w:val="clear" w:color="auto" w:fill="auto"/>
            <w:vAlign w:val="center"/>
          </w:tcPr>
          <w:p w14:paraId="05DF84CE"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6AF68676"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E913C7B" w14:textId="77777777" w:rsidR="008951F6" w:rsidRPr="00CD67A4" w:rsidRDefault="008951F6" w:rsidP="0016007A">
            <w:pPr>
              <w:rPr>
                <w:rFonts w:ascii="Arial" w:hAnsi="Arial" w:cs="Arial"/>
                <w:b/>
                <w:bCs/>
                <w:sz w:val="24"/>
                <w:szCs w:val="28"/>
              </w:rPr>
            </w:pPr>
            <w:r w:rsidRPr="00CD67A4">
              <w:rPr>
                <w:rFonts w:ascii="Arial" w:hAnsi="Arial" w:cs="Arial"/>
                <w:b/>
                <w:bCs/>
                <w:sz w:val="24"/>
                <w:szCs w:val="28"/>
              </w:rPr>
              <w:t>Total Cost: $</w:t>
            </w:r>
          </w:p>
        </w:tc>
      </w:tr>
      <w:tr w:rsidR="008951F6" w:rsidRPr="00CD67A4" w14:paraId="22E3D4E6" w14:textId="77777777" w:rsidTr="0016007A">
        <w:trPr>
          <w:trHeight w:val="346"/>
        </w:trPr>
        <w:tc>
          <w:tcPr>
            <w:tcW w:w="9350" w:type="dxa"/>
            <w:gridSpan w:val="3"/>
            <w:shd w:val="clear" w:color="auto" w:fill="auto"/>
            <w:vAlign w:val="center"/>
          </w:tcPr>
          <w:p w14:paraId="0074FB93"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Breakdown of Grant by Cost Category: </w:t>
            </w:r>
          </w:p>
        </w:tc>
      </w:tr>
      <w:tr w:rsidR="008951F6" w:rsidRPr="00CD67A4" w14:paraId="454D85A6" w14:textId="77777777" w:rsidTr="0016007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B52A0"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Breakdown of Match by Cost Category:</w:t>
            </w:r>
          </w:p>
        </w:tc>
      </w:tr>
    </w:tbl>
    <w:p w14:paraId="4A0D185E" w14:textId="77777777" w:rsidR="008951F6" w:rsidRPr="00CD67A4" w:rsidRDefault="008951F6" w:rsidP="008951F6">
      <w:pPr>
        <w:rPr>
          <w:rFonts w:ascii="Arial" w:hAnsi="Arial" w:cs="Arial"/>
          <w:b/>
          <w:bCs/>
          <w:sz w:val="24"/>
          <w:szCs w:val="28"/>
          <w:u w:val="single"/>
        </w:rPr>
      </w:pPr>
    </w:p>
    <w:p w14:paraId="736CB53F" w14:textId="77777777" w:rsidR="008951F6" w:rsidRPr="00CD67A4" w:rsidRDefault="008951F6" w:rsidP="008951F6">
      <w:pPr>
        <w:rPr>
          <w:rFonts w:ascii="Arial" w:hAnsi="Arial" w:cs="Arial"/>
          <w:b/>
          <w:bCs/>
          <w:sz w:val="24"/>
          <w:szCs w:val="28"/>
        </w:rPr>
      </w:pPr>
      <w:r w:rsidRPr="00CD67A4">
        <w:rPr>
          <w:rFonts w:ascii="Arial" w:hAnsi="Arial" w:cs="Arial"/>
          <w:b/>
          <w:bCs/>
          <w:sz w:val="24"/>
          <w:szCs w:val="28"/>
        </w:rPr>
        <w:t>Task 3 – Title</w:t>
      </w:r>
    </w:p>
    <w:p w14:paraId="2C722FB1"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4D3B9173" w14:textId="77777777" w:rsidTr="0016007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39C723E"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77F4E" w14:textId="77777777" w:rsidR="008951F6" w:rsidRPr="00CD67A4" w:rsidRDefault="008951F6" w:rsidP="0016007A">
            <w:pPr>
              <w:rPr>
                <w:rFonts w:ascii="Arial" w:hAnsi="Arial" w:cs="Arial"/>
                <w:bCs/>
                <w:sz w:val="24"/>
                <w:szCs w:val="28"/>
              </w:rPr>
            </w:pPr>
          </w:p>
        </w:tc>
      </w:tr>
      <w:tr w:rsidR="008951F6" w:rsidRPr="00CD67A4" w14:paraId="10629060" w14:textId="77777777" w:rsidTr="0016007A">
        <w:trPr>
          <w:trHeight w:val="346"/>
        </w:trPr>
        <w:tc>
          <w:tcPr>
            <w:tcW w:w="3129" w:type="dxa"/>
            <w:shd w:val="clear" w:color="auto" w:fill="auto"/>
            <w:vAlign w:val="center"/>
          </w:tcPr>
          <w:p w14:paraId="0147D8E0"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3C57B2A9"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B6DDA76" w14:textId="77777777" w:rsidR="008951F6" w:rsidRPr="00CD67A4" w:rsidRDefault="008951F6" w:rsidP="0016007A">
            <w:pPr>
              <w:rPr>
                <w:rFonts w:ascii="Arial" w:hAnsi="Arial" w:cs="Arial"/>
                <w:b/>
                <w:bCs/>
                <w:sz w:val="24"/>
                <w:szCs w:val="28"/>
              </w:rPr>
            </w:pPr>
            <w:r w:rsidRPr="00CD67A4">
              <w:rPr>
                <w:rFonts w:ascii="Arial" w:hAnsi="Arial" w:cs="Arial"/>
                <w:b/>
                <w:bCs/>
                <w:sz w:val="24"/>
                <w:szCs w:val="28"/>
              </w:rPr>
              <w:t>Total Cost: $</w:t>
            </w:r>
          </w:p>
        </w:tc>
      </w:tr>
      <w:tr w:rsidR="008951F6" w:rsidRPr="00CD67A4" w14:paraId="0BD411C4" w14:textId="77777777" w:rsidTr="0016007A">
        <w:trPr>
          <w:trHeight w:val="346"/>
        </w:trPr>
        <w:tc>
          <w:tcPr>
            <w:tcW w:w="9350" w:type="dxa"/>
            <w:gridSpan w:val="3"/>
            <w:shd w:val="clear" w:color="auto" w:fill="auto"/>
            <w:vAlign w:val="center"/>
          </w:tcPr>
          <w:p w14:paraId="30496C7F"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8951F6" w:rsidRPr="00CD67A4" w14:paraId="42323BFC" w14:textId="77777777" w:rsidTr="0016007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A4692"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Breakdown of Match by Cost Category:</w:t>
            </w:r>
          </w:p>
        </w:tc>
      </w:tr>
    </w:tbl>
    <w:p w14:paraId="1C34106F" w14:textId="77777777" w:rsidR="008951F6" w:rsidRPr="00CD67A4" w:rsidRDefault="008951F6" w:rsidP="008951F6">
      <w:pPr>
        <w:rPr>
          <w:rFonts w:ascii="Arial" w:hAnsi="Arial" w:cs="Arial"/>
          <w:b/>
          <w:bCs/>
          <w:sz w:val="24"/>
          <w:szCs w:val="28"/>
          <w:u w:val="single"/>
        </w:rPr>
      </w:pPr>
    </w:p>
    <w:p w14:paraId="14673CA8" w14:textId="77777777" w:rsidR="008951F6" w:rsidRPr="00CD67A4" w:rsidRDefault="008951F6" w:rsidP="008951F6">
      <w:pPr>
        <w:rPr>
          <w:rFonts w:ascii="Arial" w:hAnsi="Arial" w:cs="Arial"/>
          <w:b/>
          <w:bCs/>
          <w:sz w:val="24"/>
          <w:szCs w:val="28"/>
        </w:rPr>
      </w:pPr>
      <w:r w:rsidRPr="00CD67A4">
        <w:rPr>
          <w:rFonts w:ascii="Arial" w:hAnsi="Arial" w:cs="Arial"/>
          <w:b/>
          <w:bCs/>
          <w:sz w:val="24"/>
          <w:szCs w:val="28"/>
        </w:rPr>
        <w:t>Task 4 – Title</w:t>
      </w:r>
    </w:p>
    <w:p w14:paraId="578EB3B3"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06803D9C" w14:textId="77777777" w:rsidTr="0016007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890BC7C"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BAE74" w14:textId="77777777" w:rsidR="008951F6" w:rsidRPr="00CD67A4" w:rsidRDefault="008951F6" w:rsidP="0016007A">
            <w:pPr>
              <w:rPr>
                <w:rFonts w:ascii="Arial" w:hAnsi="Arial" w:cs="Arial"/>
                <w:bCs/>
                <w:sz w:val="24"/>
                <w:szCs w:val="28"/>
              </w:rPr>
            </w:pPr>
          </w:p>
        </w:tc>
      </w:tr>
      <w:tr w:rsidR="008951F6" w:rsidRPr="00CD67A4" w14:paraId="48C15630" w14:textId="77777777" w:rsidTr="0016007A">
        <w:trPr>
          <w:trHeight w:val="346"/>
        </w:trPr>
        <w:tc>
          <w:tcPr>
            <w:tcW w:w="3129" w:type="dxa"/>
            <w:shd w:val="clear" w:color="auto" w:fill="auto"/>
            <w:vAlign w:val="center"/>
          </w:tcPr>
          <w:p w14:paraId="00C83642"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1BD63861"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43D8FC6" w14:textId="77777777" w:rsidR="008951F6" w:rsidRPr="00CD67A4" w:rsidRDefault="008951F6" w:rsidP="0016007A">
            <w:pPr>
              <w:rPr>
                <w:rFonts w:ascii="Arial" w:hAnsi="Arial" w:cs="Arial"/>
                <w:b/>
                <w:bCs/>
                <w:sz w:val="24"/>
                <w:szCs w:val="28"/>
              </w:rPr>
            </w:pPr>
            <w:r w:rsidRPr="00CD67A4">
              <w:rPr>
                <w:rFonts w:ascii="Arial" w:hAnsi="Arial" w:cs="Arial"/>
                <w:b/>
                <w:bCs/>
                <w:sz w:val="24"/>
                <w:szCs w:val="28"/>
              </w:rPr>
              <w:t>Total Cost: $</w:t>
            </w:r>
          </w:p>
        </w:tc>
      </w:tr>
      <w:tr w:rsidR="008951F6" w:rsidRPr="00CD67A4" w14:paraId="73F0EC0B" w14:textId="77777777" w:rsidTr="0016007A">
        <w:trPr>
          <w:trHeight w:val="346"/>
        </w:trPr>
        <w:tc>
          <w:tcPr>
            <w:tcW w:w="9350" w:type="dxa"/>
            <w:gridSpan w:val="3"/>
            <w:shd w:val="clear" w:color="auto" w:fill="auto"/>
            <w:vAlign w:val="center"/>
          </w:tcPr>
          <w:p w14:paraId="3C145AEC"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8951F6" w:rsidRPr="00CD67A4" w14:paraId="152E1EC3" w14:textId="77777777" w:rsidTr="0016007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C59CE"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Breakdown of Match by Cost Category:</w:t>
            </w:r>
          </w:p>
        </w:tc>
      </w:tr>
    </w:tbl>
    <w:p w14:paraId="255EDA1C" w14:textId="77777777" w:rsidR="008951F6" w:rsidRPr="00CD67A4" w:rsidRDefault="008951F6" w:rsidP="008951F6">
      <w:pPr>
        <w:rPr>
          <w:rFonts w:ascii="Arial" w:hAnsi="Arial" w:cs="Arial"/>
          <w:b/>
          <w:bCs/>
          <w:sz w:val="24"/>
          <w:szCs w:val="28"/>
          <w:u w:val="single"/>
        </w:rPr>
      </w:pPr>
    </w:p>
    <w:p w14:paraId="06315444" w14:textId="7F7E3A48" w:rsidR="008951F6" w:rsidRPr="00CD67A4" w:rsidRDefault="008951F6" w:rsidP="008951F6">
      <w:pPr>
        <w:rPr>
          <w:rFonts w:ascii="Arial" w:hAnsi="Arial" w:cs="Arial"/>
          <w:b/>
          <w:bCs/>
          <w:sz w:val="24"/>
          <w:szCs w:val="28"/>
        </w:rPr>
      </w:pPr>
      <w:bookmarkStart w:id="60" w:name="_Hlk63323083"/>
      <w:r w:rsidRPr="00CD67A4">
        <w:rPr>
          <w:rFonts w:ascii="Arial" w:hAnsi="Arial" w:cs="Arial"/>
          <w:b/>
          <w:bCs/>
          <w:sz w:val="24"/>
          <w:szCs w:val="28"/>
        </w:rPr>
        <w:t xml:space="preserve">Task </w:t>
      </w:r>
      <w:r w:rsidR="00502C9E">
        <w:rPr>
          <w:rFonts w:ascii="Arial" w:hAnsi="Arial" w:cs="Arial"/>
          <w:b/>
          <w:bCs/>
          <w:sz w:val="24"/>
          <w:szCs w:val="28"/>
        </w:rPr>
        <w:t>5</w:t>
      </w:r>
      <w:r w:rsidRPr="00CD67A4">
        <w:rPr>
          <w:rFonts w:ascii="Arial" w:hAnsi="Arial" w:cs="Arial"/>
          <w:b/>
          <w:bCs/>
          <w:sz w:val="24"/>
          <w:szCs w:val="28"/>
        </w:rPr>
        <w:t xml:space="preserve"> – </w:t>
      </w:r>
      <w:r w:rsidR="00502C9E">
        <w:rPr>
          <w:rFonts w:ascii="Arial" w:hAnsi="Arial" w:cs="Arial"/>
          <w:b/>
          <w:bCs/>
          <w:sz w:val="24"/>
          <w:szCs w:val="28"/>
        </w:rPr>
        <w:t>Pollutant Load Reduction Estimates</w:t>
      </w:r>
    </w:p>
    <w:p w14:paraId="2D7A7239" w14:textId="6BD8CB7F" w:rsidR="008951F6" w:rsidRPr="00CD67A4" w:rsidRDefault="008951F6" w:rsidP="008951F6">
      <w:pPr>
        <w:rPr>
          <w:rFonts w:ascii="Arial" w:hAnsi="Arial" w:cs="Arial"/>
          <w:i/>
          <w:sz w:val="24"/>
          <w:szCs w:val="24"/>
        </w:rPr>
      </w:pPr>
      <w:r w:rsidRPr="00CD67A4">
        <w:rPr>
          <w:rFonts w:ascii="Arial" w:hAnsi="Arial" w:cs="Arial"/>
          <w:i/>
          <w:sz w:val="24"/>
          <w:szCs w:val="24"/>
        </w:rPr>
        <w:t>Label the final task “</w:t>
      </w:r>
      <w:r w:rsidR="00502C9E">
        <w:rPr>
          <w:rFonts w:ascii="Arial" w:hAnsi="Arial" w:cs="Arial"/>
          <w:i/>
          <w:sz w:val="24"/>
          <w:szCs w:val="24"/>
        </w:rPr>
        <w:t>Pollutant Load Reduction Estimates</w:t>
      </w:r>
      <w:r w:rsidRPr="00CD67A4">
        <w:rPr>
          <w:rFonts w:ascii="Arial" w:hAnsi="Arial" w:cs="Arial"/>
          <w:i/>
          <w:sz w:val="24"/>
          <w:szCs w:val="24"/>
        </w:rPr>
        <w:t>”</w:t>
      </w:r>
      <w:r w:rsidR="00502C9E">
        <w:rPr>
          <w:rFonts w:ascii="Arial" w:hAnsi="Arial" w:cs="Arial"/>
          <w:i/>
          <w:sz w:val="24"/>
          <w:szCs w:val="24"/>
        </w:rPr>
        <w:t xml:space="preserve"> and i</w:t>
      </w:r>
      <w:r w:rsidRPr="00CD67A4">
        <w:rPr>
          <w:rFonts w:ascii="Arial" w:hAnsi="Arial" w:cs="Arial"/>
          <w:bCs/>
          <w:i/>
          <w:sz w:val="24"/>
          <w:szCs w:val="24"/>
        </w:rPr>
        <w:t>nclude the following language and adjust/elaborate as needed:</w:t>
      </w:r>
      <w:r w:rsidRPr="00CD67A4">
        <w:rPr>
          <w:rFonts w:ascii="Arial" w:hAnsi="Arial" w:cs="Arial"/>
          <w:i/>
          <w:sz w:val="24"/>
          <w:szCs w:val="24"/>
        </w:rPr>
        <w:t xml:space="preserve"> </w:t>
      </w:r>
    </w:p>
    <w:p w14:paraId="4D7CAD0D" w14:textId="77777777" w:rsidR="008951F6" w:rsidRPr="00CD67A4" w:rsidRDefault="008951F6" w:rsidP="008951F6">
      <w:pPr>
        <w:rPr>
          <w:rFonts w:ascii="Arial" w:hAnsi="Arial" w:cs="Arial"/>
          <w:i/>
          <w:sz w:val="24"/>
          <w:szCs w:val="24"/>
        </w:rPr>
      </w:pPr>
    </w:p>
    <w:bookmarkEnd w:id="60"/>
    <w:p w14:paraId="40914BCD" w14:textId="528E289E" w:rsidR="00502C9E" w:rsidRDefault="00502C9E" w:rsidP="00502C9E">
      <w:pPr>
        <w:pStyle w:val="ListParagraph"/>
        <w:ind w:left="0" w:right="634"/>
        <w:rPr>
          <w:rFonts w:ascii="Arial" w:hAnsi="Arial" w:cs="Arial"/>
          <w:sz w:val="24"/>
        </w:rPr>
      </w:pPr>
      <w:r w:rsidRPr="0008230C">
        <w:rPr>
          <w:rFonts w:ascii="Arial" w:hAnsi="Arial" w:cs="Arial"/>
          <w:sz w:val="24"/>
        </w:rPr>
        <w:t xml:space="preserve">Project staff will estimate NPS pollutant load reductions and resources protected under this project. During design or installation of conservation practices at NPS sites, appropriate field measurements will be recorded to prepare estimates of pollutant load reductions. Estimates will be prepared for all NPS </w:t>
      </w:r>
      <w:proofErr w:type="gramStart"/>
      <w:r w:rsidRPr="0008230C">
        <w:rPr>
          <w:rFonts w:ascii="Arial" w:hAnsi="Arial" w:cs="Arial"/>
          <w:sz w:val="24"/>
        </w:rPr>
        <w:t>sites, unless</w:t>
      </w:r>
      <w:proofErr w:type="gramEnd"/>
      <w:r w:rsidRPr="0008230C">
        <w:rPr>
          <w:rFonts w:ascii="Arial" w:hAnsi="Arial" w:cs="Arial"/>
          <w:sz w:val="24"/>
        </w:rPr>
        <w:t xml:space="preserve"> there is not an applicable estimation method. Methods to be used are the EPA </w:t>
      </w:r>
      <w:r>
        <w:rPr>
          <w:rFonts w:ascii="Arial" w:hAnsi="Arial" w:cs="Arial"/>
          <w:sz w:val="24"/>
        </w:rPr>
        <w:t xml:space="preserve">Pollution Load Estimation Tool (PLET, </w:t>
      </w:r>
      <w:r w:rsidRPr="0008230C">
        <w:rPr>
          <w:rFonts w:ascii="Arial" w:hAnsi="Arial" w:cs="Arial"/>
          <w:sz w:val="24"/>
        </w:rPr>
        <w:t xml:space="preserve"> </w:t>
      </w:r>
      <w:hyperlink r:id="rId49" w:history="1">
        <w:r w:rsidRPr="003C2210">
          <w:rPr>
            <w:rStyle w:val="Hyperlink"/>
            <w:rFonts w:ascii="Arial" w:hAnsi="Arial" w:cs="Arial"/>
            <w:sz w:val="24"/>
            <w:szCs w:val="24"/>
          </w:rPr>
          <w:t>http://www.epa.gov/nps/plet</w:t>
        </w:r>
      </w:hyperlink>
      <w:r>
        <w:rPr>
          <w:rFonts w:ascii="Arial" w:hAnsi="Arial" w:cs="Arial"/>
          <w:sz w:val="24"/>
          <w:szCs w:val="24"/>
        </w:rPr>
        <w:t xml:space="preserve">) </w:t>
      </w:r>
      <w:r w:rsidRPr="0008230C">
        <w:rPr>
          <w:rFonts w:ascii="Arial" w:hAnsi="Arial" w:cs="Arial"/>
          <w:sz w:val="24"/>
        </w:rPr>
        <w:t xml:space="preserve">and/or the U. S. Forest Service WEPP Road Model at </w:t>
      </w:r>
      <w:hyperlink r:id="rId50" w:history="1">
        <w:r w:rsidRPr="0008230C">
          <w:rPr>
            <w:rStyle w:val="Hyperlink"/>
            <w:rFonts w:ascii="Arial" w:hAnsi="Arial" w:cs="Arial"/>
            <w:sz w:val="24"/>
          </w:rPr>
          <w:t>http://forest.moscowfsl.wsu.edu/fswepp/</w:t>
        </w:r>
      </w:hyperlink>
      <w:r w:rsidRPr="0008230C">
        <w:rPr>
          <w:rFonts w:ascii="Arial" w:hAnsi="Arial" w:cs="Arial"/>
          <w:sz w:val="24"/>
        </w:rPr>
        <w:t xml:space="preserve">  Results will be provided using DEP’s "Pollutants Controlled Report" (PCR), which will be submitted to the MDEP, by December 31</w:t>
      </w:r>
      <w:r w:rsidRPr="0008230C">
        <w:rPr>
          <w:rFonts w:ascii="Arial" w:hAnsi="Arial" w:cs="Arial"/>
          <w:sz w:val="24"/>
          <w:vertAlign w:val="superscript"/>
        </w:rPr>
        <w:t>st</w:t>
      </w:r>
      <w:r w:rsidRPr="0008230C">
        <w:rPr>
          <w:rFonts w:ascii="Arial" w:hAnsi="Arial" w:cs="Arial"/>
          <w:sz w:val="24"/>
        </w:rPr>
        <w:t xml:space="preserve"> of each project year</w:t>
      </w:r>
      <w:r>
        <w:rPr>
          <w:rFonts w:ascii="Arial" w:hAnsi="Arial" w:cs="Arial"/>
          <w:sz w:val="24"/>
        </w:rPr>
        <w:t>.</w:t>
      </w:r>
    </w:p>
    <w:p w14:paraId="1AD12FAC" w14:textId="77777777" w:rsidR="008951F6" w:rsidRPr="00CD67A4" w:rsidRDefault="008951F6" w:rsidP="008951F6">
      <w:pPr>
        <w:rPr>
          <w:rFonts w:ascii="Arial" w:hAnsi="Arial" w:cs="Arial"/>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1A556EE1" w14:textId="77777777" w:rsidTr="0016007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EFB350E"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F296F" w14:textId="77777777" w:rsidR="008951F6" w:rsidRPr="00CD67A4" w:rsidRDefault="008951F6" w:rsidP="0016007A">
            <w:pPr>
              <w:rPr>
                <w:rFonts w:ascii="Arial" w:hAnsi="Arial" w:cs="Arial"/>
                <w:bCs/>
                <w:sz w:val="24"/>
                <w:szCs w:val="28"/>
              </w:rPr>
            </w:pPr>
          </w:p>
        </w:tc>
      </w:tr>
      <w:tr w:rsidR="008951F6" w:rsidRPr="00CD67A4" w14:paraId="615A7C83" w14:textId="77777777" w:rsidTr="0016007A">
        <w:trPr>
          <w:trHeight w:val="346"/>
        </w:trPr>
        <w:tc>
          <w:tcPr>
            <w:tcW w:w="3129" w:type="dxa"/>
            <w:shd w:val="clear" w:color="auto" w:fill="auto"/>
            <w:vAlign w:val="center"/>
          </w:tcPr>
          <w:p w14:paraId="5A8B6243"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30458AD8"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76EC4686" w14:textId="77777777" w:rsidR="008951F6" w:rsidRPr="00CD67A4" w:rsidRDefault="008951F6" w:rsidP="0016007A">
            <w:pPr>
              <w:rPr>
                <w:rFonts w:ascii="Arial" w:hAnsi="Arial" w:cs="Arial"/>
                <w:b/>
                <w:bCs/>
                <w:sz w:val="24"/>
                <w:szCs w:val="28"/>
              </w:rPr>
            </w:pPr>
            <w:r w:rsidRPr="00CD67A4">
              <w:rPr>
                <w:rFonts w:ascii="Arial" w:hAnsi="Arial" w:cs="Arial"/>
                <w:b/>
                <w:bCs/>
                <w:sz w:val="24"/>
                <w:szCs w:val="28"/>
              </w:rPr>
              <w:t>Total Cost: $</w:t>
            </w:r>
          </w:p>
        </w:tc>
      </w:tr>
      <w:tr w:rsidR="008951F6" w:rsidRPr="00CD67A4" w14:paraId="0BC8C15C" w14:textId="77777777" w:rsidTr="0016007A">
        <w:trPr>
          <w:trHeight w:val="346"/>
        </w:trPr>
        <w:tc>
          <w:tcPr>
            <w:tcW w:w="9350" w:type="dxa"/>
            <w:gridSpan w:val="3"/>
            <w:shd w:val="clear" w:color="auto" w:fill="auto"/>
            <w:vAlign w:val="center"/>
          </w:tcPr>
          <w:p w14:paraId="676794EA"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8951F6" w:rsidRPr="00CD67A4" w14:paraId="5653353F" w14:textId="77777777" w:rsidTr="0016007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E8C90"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Breakdown of Match by Cost Category:</w:t>
            </w:r>
          </w:p>
        </w:tc>
      </w:tr>
    </w:tbl>
    <w:p w14:paraId="512E8FEC" w14:textId="77777777" w:rsidR="008951F6" w:rsidRPr="00CD67A4" w:rsidRDefault="008951F6" w:rsidP="008951F6">
      <w:pPr>
        <w:rPr>
          <w:rFonts w:ascii="Arial" w:hAnsi="Arial" w:cs="Arial"/>
          <w:b/>
          <w:bCs/>
          <w:sz w:val="24"/>
          <w:szCs w:val="28"/>
          <w:u w:val="single"/>
        </w:rPr>
      </w:pPr>
    </w:p>
    <w:p w14:paraId="02542901" w14:textId="77777777" w:rsidR="008951F6" w:rsidRPr="00CD67A4" w:rsidRDefault="008951F6" w:rsidP="008951F6">
      <w:pPr>
        <w:rPr>
          <w:rFonts w:ascii="Arial" w:hAnsi="Arial" w:cs="Arial"/>
          <w:bCs/>
          <w:i/>
          <w:sz w:val="24"/>
          <w:szCs w:val="28"/>
        </w:rPr>
      </w:pPr>
      <w:r w:rsidRPr="00CD67A4">
        <w:rPr>
          <w:rFonts w:ascii="Arial" w:hAnsi="Arial" w:cs="Arial"/>
          <w:bCs/>
          <w:i/>
          <w:sz w:val="24"/>
          <w:szCs w:val="28"/>
        </w:rPr>
        <w:t>(Add additional tasks as needed.)</w:t>
      </w:r>
    </w:p>
    <w:p w14:paraId="71B5BDCA" w14:textId="77777777" w:rsidR="008951F6" w:rsidRPr="00CD67A4" w:rsidRDefault="008951F6" w:rsidP="008951F6">
      <w:pPr>
        <w:spacing w:after="200" w:line="276" w:lineRule="auto"/>
        <w:rPr>
          <w:rFonts w:ascii="Arial" w:hAnsi="Arial" w:cs="Arial"/>
          <w:bCs/>
          <w:sz w:val="24"/>
          <w:szCs w:val="28"/>
        </w:rPr>
      </w:pPr>
    </w:p>
    <w:p w14:paraId="643ED197" w14:textId="4FB02B8E" w:rsidR="008951F6" w:rsidRPr="00523EE3" w:rsidRDefault="00F90D4F" w:rsidP="008951F6">
      <w:pPr>
        <w:rPr>
          <w:rFonts w:ascii="Arial" w:hAnsi="Arial" w:cs="Arial"/>
          <w:b/>
          <w:bCs/>
          <w:sz w:val="24"/>
          <w:szCs w:val="28"/>
          <w:u w:val="single"/>
        </w:rPr>
      </w:pPr>
      <w:r>
        <w:rPr>
          <w:rFonts w:ascii="Arial" w:hAnsi="Arial" w:cs="Arial"/>
          <w:b/>
          <w:bCs/>
          <w:sz w:val="24"/>
          <w:szCs w:val="28"/>
        </w:rPr>
        <w:t>IX</w:t>
      </w:r>
      <w:r w:rsidR="008951F6" w:rsidRPr="00BE1688">
        <w:rPr>
          <w:rFonts w:ascii="Arial" w:hAnsi="Arial" w:cs="Arial"/>
          <w:b/>
          <w:bCs/>
          <w:sz w:val="24"/>
          <w:szCs w:val="28"/>
        </w:rPr>
        <w:t>.</w:t>
      </w:r>
      <w:r w:rsidR="008951F6" w:rsidRPr="00BE1688">
        <w:rPr>
          <w:rFonts w:ascii="Arial" w:hAnsi="Arial" w:cs="Arial"/>
          <w:b/>
          <w:bCs/>
          <w:sz w:val="24"/>
          <w:szCs w:val="28"/>
        </w:rPr>
        <w:tab/>
      </w:r>
      <w:r w:rsidR="008951F6" w:rsidRPr="00523EE3">
        <w:rPr>
          <w:rFonts w:ascii="Arial" w:hAnsi="Arial" w:cs="Arial"/>
          <w:b/>
          <w:bCs/>
          <w:sz w:val="24"/>
          <w:szCs w:val="28"/>
          <w:u w:val="single"/>
        </w:rPr>
        <w:t>Deliverables</w:t>
      </w:r>
    </w:p>
    <w:p w14:paraId="58FB6B4A" w14:textId="77777777" w:rsidR="008951F6" w:rsidRPr="00CD67A4" w:rsidRDefault="008951F6" w:rsidP="008951F6">
      <w:pPr>
        <w:tabs>
          <w:tab w:val="left" w:pos="0"/>
          <w:tab w:val="left" w:pos="180"/>
        </w:tabs>
        <w:rPr>
          <w:rFonts w:ascii="Arial" w:hAnsi="Arial" w:cs="Arial"/>
          <w:i/>
          <w:sz w:val="24"/>
        </w:rPr>
      </w:pPr>
      <w:r w:rsidRPr="00CD67A4">
        <w:rPr>
          <w:rFonts w:ascii="Arial" w:hAnsi="Arial" w:cs="Arial"/>
          <w:i/>
          <w:sz w:val="24"/>
        </w:rPr>
        <w:t xml:space="preserve">List 5-7 project deliverables (and associated task number). Project deliverables are the primary </w:t>
      </w:r>
      <w:r w:rsidRPr="00CD67A4">
        <w:rPr>
          <w:rFonts w:ascii="Arial" w:hAnsi="Arial" w:cs="Arial"/>
          <w:i/>
          <w:sz w:val="24"/>
          <w:u w:val="single"/>
        </w:rPr>
        <w:t>products or outputs</w:t>
      </w:r>
      <w:r w:rsidRPr="00CD67A4">
        <w:rPr>
          <w:rFonts w:ascii="Arial" w:hAnsi="Arial" w:cs="Arial"/>
          <w:i/>
          <w:sz w:val="24"/>
        </w:rPr>
        <w:t xml:space="preserve"> of the project work that must be provided to DEP for review and approval. Semi-annual progress reports and a Final Project Report are required deliverables for </w:t>
      </w:r>
      <w:r w:rsidRPr="00CD67A4">
        <w:rPr>
          <w:rFonts w:ascii="Arial" w:hAnsi="Arial" w:cs="Arial"/>
          <w:i/>
          <w:sz w:val="24"/>
          <w:u w:val="single"/>
        </w:rPr>
        <w:t>all</w:t>
      </w:r>
      <w:r w:rsidRPr="00CD67A4">
        <w:rPr>
          <w:rFonts w:ascii="Arial" w:hAnsi="Arial" w:cs="Arial"/>
          <w:i/>
          <w:sz w:val="24"/>
        </w:rPr>
        <w:t xml:space="preserve"> projects. Examples of deliverables listed in a work plan:  </w:t>
      </w:r>
    </w:p>
    <w:p w14:paraId="404FE321" w14:textId="77777777" w:rsidR="008951F6" w:rsidRPr="00CD67A4" w:rsidRDefault="008951F6" w:rsidP="008951F6">
      <w:pPr>
        <w:tabs>
          <w:tab w:val="left" w:pos="0"/>
          <w:tab w:val="left" w:pos="180"/>
        </w:tabs>
        <w:rPr>
          <w:rFonts w:ascii="Arial" w:hAnsi="Arial" w:cs="Arial"/>
          <w:i/>
          <w:sz w:val="24"/>
        </w:rPr>
      </w:pPr>
    </w:p>
    <w:p w14:paraId="2AF9D59D" w14:textId="77777777" w:rsidR="00502C9E" w:rsidRPr="00502C9E" w:rsidRDefault="00502C9E" w:rsidP="00C34403">
      <w:pPr>
        <w:pStyle w:val="ListParagraph"/>
        <w:numPr>
          <w:ilvl w:val="0"/>
          <w:numId w:val="44"/>
        </w:numPr>
        <w:tabs>
          <w:tab w:val="left" w:pos="0"/>
          <w:tab w:val="left" w:pos="360"/>
        </w:tabs>
        <w:rPr>
          <w:rFonts w:ascii="Arial" w:hAnsi="Arial" w:cs="Arial"/>
          <w:iCs/>
          <w:sz w:val="24"/>
        </w:rPr>
      </w:pPr>
      <w:r w:rsidRPr="00502C9E">
        <w:rPr>
          <w:rFonts w:ascii="Arial" w:hAnsi="Arial" w:cs="Arial"/>
          <w:iCs/>
          <w:sz w:val="24"/>
        </w:rPr>
        <w:t xml:space="preserve">Sub-agreements, semi-annual progress reports, final project report, NPS </w:t>
      </w:r>
      <w:r w:rsidRPr="00502C9E">
        <w:rPr>
          <w:rFonts w:ascii="Arial" w:hAnsi="Arial" w:cs="Arial"/>
          <w:iCs/>
          <w:spacing w:val="-2"/>
          <w:sz w:val="24"/>
        </w:rPr>
        <w:t>site tracker</w:t>
      </w:r>
      <w:r w:rsidRPr="00502C9E">
        <w:rPr>
          <w:rFonts w:ascii="Arial" w:hAnsi="Arial" w:cs="Arial"/>
          <w:iCs/>
          <w:sz w:val="24"/>
        </w:rPr>
        <w:t xml:space="preserve"> (Task 1)</w:t>
      </w:r>
    </w:p>
    <w:p w14:paraId="4D84C193" w14:textId="77777777" w:rsidR="00502C9E" w:rsidRPr="00502C9E" w:rsidRDefault="00502C9E" w:rsidP="00C34403">
      <w:pPr>
        <w:pStyle w:val="ListParagraph"/>
        <w:numPr>
          <w:ilvl w:val="0"/>
          <w:numId w:val="44"/>
        </w:numPr>
        <w:tabs>
          <w:tab w:val="left" w:pos="0"/>
          <w:tab w:val="left" w:pos="360"/>
        </w:tabs>
        <w:rPr>
          <w:rFonts w:ascii="Arial" w:hAnsi="Arial" w:cs="Arial"/>
          <w:iCs/>
          <w:sz w:val="24"/>
          <w:szCs w:val="24"/>
        </w:rPr>
      </w:pPr>
      <w:r w:rsidRPr="00502C9E">
        <w:rPr>
          <w:rFonts w:ascii="Arial" w:hAnsi="Arial" w:cs="Arial"/>
          <w:iCs/>
          <w:sz w:val="24"/>
          <w:szCs w:val="24"/>
        </w:rPr>
        <w:t>Newspaper articles, press releases, and stream crossing signage templates (Task #)</w:t>
      </w:r>
    </w:p>
    <w:p w14:paraId="79030090" w14:textId="77777777" w:rsidR="00502C9E" w:rsidRPr="00502C9E" w:rsidRDefault="00502C9E" w:rsidP="00C34403">
      <w:pPr>
        <w:pStyle w:val="ListParagraph"/>
        <w:numPr>
          <w:ilvl w:val="0"/>
          <w:numId w:val="44"/>
        </w:numPr>
        <w:tabs>
          <w:tab w:val="left" w:pos="0"/>
          <w:tab w:val="left" w:pos="360"/>
        </w:tabs>
        <w:rPr>
          <w:rFonts w:ascii="Arial" w:hAnsi="Arial" w:cs="Arial"/>
          <w:iCs/>
          <w:sz w:val="24"/>
        </w:rPr>
      </w:pPr>
      <w:r w:rsidRPr="00502C9E">
        <w:rPr>
          <w:rFonts w:ascii="Arial" w:hAnsi="Arial" w:cs="Arial"/>
          <w:iCs/>
          <w:sz w:val="24"/>
          <w:szCs w:val="24"/>
        </w:rPr>
        <w:t xml:space="preserve">NPS Site Report for each NPS Site (Task #) </w:t>
      </w:r>
    </w:p>
    <w:p w14:paraId="03397E31" w14:textId="77777777" w:rsidR="00502C9E" w:rsidRPr="00502C9E" w:rsidRDefault="00502C9E" w:rsidP="00C34403">
      <w:pPr>
        <w:pStyle w:val="ListParagraph"/>
        <w:numPr>
          <w:ilvl w:val="0"/>
          <w:numId w:val="44"/>
        </w:numPr>
        <w:tabs>
          <w:tab w:val="left" w:pos="0"/>
          <w:tab w:val="left" w:pos="360"/>
        </w:tabs>
        <w:rPr>
          <w:rFonts w:ascii="Arial" w:hAnsi="Arial" w:cs="Arial"/>
          <w:iCs/>
          <w:sz w:val="24"/>
        </w:rPr>
      </w:pPr>
      <w:r w:rsidRPr="00502C9E">
        <w:rPr>
          <w:rFonts w:ascii="Arial" w:hAnsi="Arial" w:cs="Arial"/>
          <w:iCs/>
          <w:sz w:val="24"/>
          <w:szCs w:val="24"/>
        </w:rPr>
        <w:t xml:space="preserve">Copy of updated ordinance and amendments (Task #) </w:t>
      </w:r>
    </w:p>
    <w:p w14:paraId="4FAAC43D" w14:textId="77777777" w:rsidR="00502C9E" w:rsidRPr="00502C9E" w:rsidRDefault="00502C9E" w:rsidP="00C34403">
      <w:pPr>
        <w:pStyle w:val="ListParagraph"/>
        <w:numPr>
          <w:ilvl w:val="0"/>
          <w:numId w:val="44"/>
        </w:numPr>
        <w:tabs>
          <w:tab w:val="left" w:pos="0"/>
          <w:tab w:val="left" w:pos="360"/>
        </w:tabs>
        <w:rPr>
          <w:rFonts w:ascii="Arial" w:hAnsi="Arial" w:cs="Arial"/>
          <w:iCs/>
          <w:sz w:val="24"/>
        </w:rPr>
      </w:pPr>
      <w:r w:rsidRPr="00502C9E">
        <w:rPr>
          <w:rFonts w:ascii="Arial" w:hAnsi="Arial" w:cs="Arial"/>
          <w:iCs/>
          <w:sz w:val="24"/>
          <w:szCs w:val="24"/>
        </w:rPr>
        <w:t>Pollutants Controlled Reports each year until project completion</w:t>
      </w:r>
      <w:r w:rsidRPr="00502C9E" w:rsidDel="001D4CC9">
        <w:rPr>
          <w:rFonts w:ascii="Arial" w:hAnsi="Arial" w:cs="Arial"/>
          <w:iCs/>
          <w:sz w:val="24"/>
          <w:szCs w:val="24"/>
        </w:rPr>
        <w:t xml:space="preserve"> </w:t>
      </w:r>
      <w:r w:rsidRPr="00502C9E">
        <w:rPr>
          <w:rFonts w:ascii="Arial" w:hAnsi="Arial" w:cs="Arial"/>
          <w:iCs/>
          <w:sz w:val="24"/>
          <w:szCs w:val="24"/>
        </w:rPr>
        <w:t>(Task #)</w:t>
      </w:r>
    </w:p>
    <w:p w14:paraId="29800951" w14:textId="77777777" w:rsidR="008951F6" w:rsidRPr="00502C9E" w:rsidRDefault="008951F6" w:rsidP="00502C9E">
      <w:pPr>
        <w:pStyle w:val="ListParagraph"/>
        <w:ind w:left="360"/>
        <w:rPr>
          <w:rFonts w:ascii="Arial" w:hAnsi="Arial" w:cs="Arial"/>
          <w:bCs/>
          <w:kern w:val="32"/>
          <w:sz w:val="24"/>
          <w:szCs w:val="24"/>
        </w:rPr>
      </w:pPr>
    </w:p>
    <w:p w14:paraId="2FF241AB" w14:textId="77777777" w:rsidR="008951F6" w:rsidRPr="00CD67A4" w:rsidRDefault="008951F6" w:rsidP="008951F6">
      <w:pPr>
        <w:rPr>
          <w:rFonts w:ascii="Arial" w:hAnsi="Arial" w:cs="Arial"/>
          <w:bCs/>
          <w:i/>
          <w:color w:val="0000FF"/>
          <w:sz w:val="24"/>
          <w:szCs w:val="24"/>
          <w:u w:val="single"/>
        </w:rPr>
      </w:pPr>
      <w:r w:rsidRPr="00CD67A4">
        <w:rPr>
          <w:rFonts w:ascii="Arial" w:hAnsi="Arial" w:cs="Arial"/>
          <w:bCs/>
          <w:i/>
          <w:kern w:val="32"/>
          <w:sz w:val="24"/>
          <w:szCs w:val="24"/>
        </w:rPr>
        <w:t xml:space="preserve">Include the following language: </w:t>
      </w:r>
      <w:r>
        <w:rPr>
          <w:rFonts w:ascii="Arial" w:hAnsi="Arial" w:cs="Arial"/>
          <w:bCs/>
          <w:i/>
          <w:kern w:val="32"/>
          <w:sz w:val="24"/>
          <w:szCs w:val="24"/>
        </w:rPr>
        <w:t>“</w:t>
      </w:r>
      <w:r w:rsidRPr="00CD67A4">
        <w:rPr>
          <w:rFonts w:ascii="Arial" w:hAnsi="Arial" w:cs="Arial"/>
          <w:bCs/>
          <w:kern w:val="32"/>
          <w:sz w:val="24"/>
          <w:szCs w:val="24"/>
        </w:rPr>
        <w:t xml:space="preserve">An </w:t>
      </w:r>
      <w:r w:rsidRPr="00CD67A4">
        <w:rPr>
          <w:rFonts w:ascii="Arial" w:hAnsi="Arial" w:cs="Arial"/>
          <w:bCs/>
          <w:kern w:val="32"/>
          <w:sz w:val="24"/>
          <w:szCs w:val="24"/>
          <w:u w:val="single"/>
        </w:rPr>
        <w:t>electronic</w:t>
      </w:r>
      <w:r w:rsidRPr="00CD67A4">
        <w:rPr>
          <w:rFonts w:ascii="Arial" w:hAnsi="Arial" w:cs="Arial"/>
          <w:bCs/>
          <w:kern w:val="32"/>
          <w:sz w:val="24"/>
          <w:szCs w:val="24"/>
        </w:rPr>
        <w:t xml:space="preserve"> copy of each deliverable will be provided to the DEP Contract Administrator. </w:t>
      </w:r>
      <w:r w:rsidRPr="00CD67A4">
        <w:rPr>
          <w:rFonts w:ascii="Arial" w:hAnsi="Arial" w:cs="Arial"/>
          <w:bCs/>
          <w:sz w:val="24"/>
          <w:szCs w:val="24"/>
        </w:rPr>
        <w:t xml:space="preserve">Each deliverable will be labeled according to procedures described in DEP document </w:t>
      </w:r>
      <w:r w:rsidRPr="00CD67A4">
        <w:rPr>
          <w:rFonts w:ascii="Arial" w:hAnsi="Arial" w:cs="Arial"/>
          <w:bCs/>
          <w:i/>
          <w:sz w:val="24"/>
          <w:szCs w:val="24"/>
        </w:rPr>
        <w:t>Nonpoint Source Grant Administrative Guidelines</w:t>
      </w:r>
      <w:r w:rsidRPr="00CD67A4">
        <w:rPr>
          <w:rFonts w:ascii="Arial" w:hAnsi="Arial" w:cs="Arial"/>
          <w:bCs/>
          <w:sz w:val="24"/>
          <w:szCs w:val="24"/>
        </w:rPr>
        <w:t>,</w:t>
      </w:r>
      <w:r w:rsidRPr="00CD67A4">
        <w:rPr>
          <w:rFonts w:ascii="Arial" w:eastAsia="Calibri" w:hAnsi="Arial" w:cs="Arial"/>
          <w:sz w:val="24"/>
          <w:szCs w:val="24"/>
        </w:rPr>
        <w:t xml:space="preserve"> </w:t>
      </w:r>
      <w:hyperlink r:id="rId51" w:history="1">
        <w:r w:rsidRPr="00CD67A4">
          <w:rPr>
            <w:rFonts w:ascii="Arial" w:hAnsi="Arial" w:cs="Arial"/>
            <w:i/>
            <w:color w:val="0000FF"/>
            <w:sz w:val="24"/>
            <w:szCs w:val="24"/>
            <w:u w:val="single"/>
          </w:rPr>
          <w:t>http://www.maine.gov/dep/water/grants/319-documents/2016GrantAdminGuidelinesFinal2.docx</w:t>
        </w:r>
      </w:hyperlink>
      <w:r w:rsidRPr="00CD67A4">
        <w:rPr>
          <w:rFonts w:ascii="Arial" w:hAnsi="Arial" w:cs="Arial"/>
          <w:bCs/>
          <w:i/>
          <w:color w:val="0000FF"/>
          <w:sz w:val="24"/>
          <w:szCs w:val="24"/>
          <w:u w:val="single"/>
        </w:rPr>
        <w:t>.</w:t>
      </w:r>
      <w:r w:rsidRPr="00523EE3">
        <w:rPr>
          <w:rFonts w:ascii="Arial" w:hAnsi="Arial" w:cs="Arial"/>
          <w:bCs/>
          <w:iCs/>
          <w:sz w:val="24"/>
          <w:szCs w:val="24"/>
        </w:rPr>
        <w:t>”</w:t>
      </w:r>
    </w:p>
    <w:p w14:paraId="7BCDFD68" w14:textId="77777777" w:rsidR="008951F6" w:rsidRPr="00CD67A4" w:rsidRDefault="008951F6" w:rsidP="008951F6">
      <w:pPr>
        <w:rPr>
          <w:rFonts w:ascii="Arial" w:hAnsi="Arial" w:cs="Arial"/>
          <w:bCs/>
          <w:sz w:val="24"/>
          <w:szCs w:val="28"/>
        </w:rPr>
      </w:pPr>
    </w:p>
    <w:p w14:paraId="287F7924" w14:textId="1C42C588" w:rsidR="008951F6" w:rsidRPr="00CD67A4" w:rsidRDefault="008951F6" w:rsidP="008951F6">
      <w:pPr>
        <w:rPr>
          <w:rFonts w:ascii="Arial" w:hAnsi="Arial" w:cs="Arial"/>
          <w:bCs/>
          <w:sz w:val="24"/>
          <w:szCs w:val="28"/>
        </w:rPr>
      </w:pPr>
      <w:r w:rsidRPr="00CD67A4">
        <w:rPr>
          <w:rFonts w:ascii="Arial" w:hAnsi="Arial" w:cs="Arial"/>
          <w:bCs/>
          <w:sz w:val="24"/>
          <w:szCs w:val="28"/>
        </w:rPr>
        <w:t xml:space="preserve">1. </w:t>
      </w:r>
      <w:proofErr w:type="spellStart"/>
      <w:r w:rsidRPr="00CD67A4">
        <w:rPr>
          <w:rFonts w:ascii="Arial" w:hAnsi="Arial" w:cs="Arial"/>
          <w:bCs/>
          <w:sz w:val="24"/>
          <w:szCs w:val="28"/>
        </w:rPr>
        <w:t>Subagreements</w:t>
      </w:r>
      <w:proofErr w:type="spellEnd"/>
      <w:r w:rsidRPr="00CD67A4">
        <w:rPr>
          <w:rFonts w:ascii="Arial" w:hAnsi="Arial" w:cs="Arial"/>
          <w:bCs/>
          <w:sz w:val="24"/>
          <w:szCs w:val="28"/>
        </w:rPr>
        <w:t xml:space="preserve"> (if applicable), semi-annual progress reports, final project report</w:t>
      </w:r>
      <w:r w:rsidR="00A32C36">
        <w:rPr>
          <w:rFonts w:ascii="Arial" w:hAnsi="Arial" w:cs="Arial"/>
          <w:bCs/>
          <w:sz w:val="24"/>
          <w:szCs w:val="28"/>
        </w:rPr>
        <w:t>, NPS Site Tracker</w:t>
      </w:r>
      <w:r w:rsidRPr="00CD67A4">
        <w:rPr>
          <w:rFonts w:ascii="Arial" w:hAnsi="Arial" w:cs="Arial"/>
          <w:bCs/>
          <w:sz w:val="24"/>
          <w:szCs w:val="28"/>
        </w:rPr>
        <w:t xml:space="preserve"> (Task 1)</w:t>
      </w:r>
    </w:p>
    <w:p w14:paraId="3D572562"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2. </w:t>
      </w:r>
    </w:p>
    <w:p w14:paraId="5341E922"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3. </w:t>
      </w:r>
    </w:p>
    <w:p w14:paraId="22999099"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4. </w:t>
      </w:r>
    </w:p>
    <w:p w14:paraId="784D0FDA"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5. </w:t>
      </w:r>
    </w:p>
    <w:p w14:paraId="3F6608F8" w14:textId="00734193" w:rsidR="008951F6" w:rsidRDefault="008951F6" w:rsidP="008951F6">
      <w:pPr>
        <w:rPr>
          <w:rFonts w:ascii="Arial" w:hAnsi="Arial" w:cs="Arial"/>
          <w:bCs/>
          <w:i/>
          <w:sz w:val="24"/>
          <w:szCs w:val="28"/>
        </w:rPr>
      </w:pPr>
      <w:r w:rsidRPr="00CD67A4">
        <w:rPr>
          <w:rFonts w:ascii="Arial" w:hAnsi="Arial" w:cs="Arial"/>
          <w:bCs/>
          <w:i/>
          <w:sz w:val="24"/>
          <w:szCs w:val="28"/>
        </w:rPr>
        <w:t>(Add additional deliverables as needed.)</w:t>
      </w:r>
    </w:p>
    <w:p w14:paraId="60A75867" w14:textId="77777777" w:rsidR="008951F6" w:rsidRPr="00CD67A4" w:rsidRDefault="008951F6" w:rsidP="008951F6">
      <w:pPr>
        <w:rPr>
          <w:rFonts w:ascii="Arial" w:hAnsi="Arial" w:cs="Arial"/>
          <w:bCs/>
          <w:i/>
          <w:sz w:val="24"/>
          <w:szCs w:val="28"/>
        </w:rPr>
      </w:pPr>
    </w:p>
    <w:p w14:paraId="4872E5CA" w14:textId="324E684B" w:rsidR="008951F6" w:rsidRPr="00CD67A4" w:rsidRDefault="00F90D4F" w:rsidP="008951F6">
      <w:pPr>
        <w:jc w:val="both"/>
        <w:rPr>
          <w:rFonts w:ascii="Arial" w:hAnsi="Arial" w:cs="Arial"/>
          <w:b/>
          <w:sz w:val="24"/>
          <w:u w:val="single"/>
        </w:rPr>
      </w:pPr>
      <w:r>
        <w:rPr>
          <w:rFonts w:ascii="Arial" w:hAnsi="Arial" w:cs="Arial"/>
          <w:b/>
          <w:sz w:val="24"/>
        </w:rPr>
        <w:t>X</w:t>
      </w:r>
      <w:r w:rsidR="008951F6" w:rsidRPr="00CD67A4">
        <w:rPr>
          <w:rFonts w:ascii="Arial" w:hAnsi="Arial" w:cs="Arial"/>
          <w:b/>
          <w:sz w:val="24"/>
        </w:rPr>
        <w:t>.</w:t>
      </w:r>
      <w:r w:rsidR="008951F6">
        <w:rPr>
          <w:rFonts w:ascii="Arial" w:hAnsi="Arial" w:cs="Arial"/>
          <w:b/>
          <w:sz w:val="24"/>
        </w:rPr>
        <w:tab/>
      </w:r>
      <w:r w:rsidR="008951F6" w:rsidRPr="00CD67A4">
        <w:rPr>
          <w:rFonts w:ascii="Arial" w:hAnsi="Arial" w:cs="Arial"/>
          <w:b/>
          <w:sz w:val="24"/>
          <w:u w:val="single"/>
        </w:rPr>
        <w:t>Project Coordinator</w:t>
      </w:r>
    </w:p>
    <w:p w14:paraId="7AE64C19" w14:textId="77777777" w:rsidR="008951F6" w:rsidRPr="00CD67A4" w:rsidRDefault="008951F6" w:rsidP="008951F6">
      <w:pPr>
        <w:jc w:val="both"/>
        <w:rPr>
          <w:rFonts w:ascii="Arial" w:hAnsi="Arial" w:cs="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8951F6" w:rsidRPr="00CD67A4" w14:paraId="40F1F982" w14:textId="77777777" w:rsidTr="00502C9E">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002537D"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Name </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2449DEB8" w14:textId="77777777" w:rsidR="008951F6" w:rsidRPr="00CD67A4" w:rsidRDefault="008951F6" w:rsidP="0016007A">
            <w:pPr>
              <w:rPr>
                <w:rFonts w:ascii="Arial" w:hAnsi="Arial" w:cs="Arial"/>
                <w:bCs/>
                <w:sz w:val="24"/>
                <w:szCs w:val="28"/>
              </w:rPr>
            </w:pPr>
          </w:p>
        </w:tc>
      </w:tr>
      <w:tr w:rsidR="008951F6" w:rsidRPr="00CD67A4" w14:paraId="7F940CE3" w14:textId="77777777" w:rsidTr="00502C9E">
        <w:trPr>
          <w:trHeight w:val="346"/>
        </w:trPr>
        <w:tc>
          <w:tcPr>
            <w:tcW w:w="3145" w:type="dxa"/>
            <w:shd w:val="clear" w:color="auto" w:fill="BDD6EE" w:themeFill="accent5" w:themeFillTint="66"/>
            <w:vAlign w:val="center"/>
          </w:tcPr>
          <w:p w14:paraId="1DFDC0B4"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 xml:space="preserve">Organization </w:t>
            </w:r>
          </w:p>
        </w:tc>
        <w:tc>
          <w:tcPr>
            <w:tcW w:w="6205" w:type="dxa"/>
            <w:shd w:val="clear" w:color="auto" w:fill="auto"/>
            <w:vAlign w:val="center"/>
          </w:tcPr>
          <w:p w14:paraId="2AD67004" w14:textId="77777777" w:rsidR="008951F6" w:rsidRPr="00CD67A4" w:rsidRDefault="008951F6" w:rsidP="0016007A">
            <w:pPr>
              <w:rPr>
                <w:rFonts w:ascii="Arial" w:hAnsi="Arial" w:cs="Arial"/>
                <w:bCs/>
                <w:sz w:val="24"/>
                <w:szCs w:val="28"/>
              </w:rPr>
            </w:pPr>
          </w:p>
        </w:tc>
      </w:tr>
      <w:tr w:rsidR="008951F6" w:rsidRPr="00CD67A4" w14:paraId="5056B762" w14:textId="77777777" w:rsidTr="00502C9E">
        <w:trPr>
          <w:trHeight w:val="346"/>
        </w:trPr>
        <w:tc>
          <w:tcPr>
            <w:tcW w:w="3145" w:type="dxa"/>
            <w:shd w:val="clear" w:color="auto" w:fill="BDD6EE" w:themeFill="accent5" w:themeFillTint="66"/>
            <w:vAlign w:val="center"/>
          </w:tcPr>
          <w:p w14:paraId="6DBF4C95"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Mailing Address</w:t>
            </w:r>
          </w:p>
        </w:tc>
        <w:tc>
          <w:tcPr>
            <w:tcW w:w="6205" w:type="dxa"/>
            <w:shd w:val="clear" w:color="auto" w:fill="auto"/>
            <w:vAlign w:val="center"/>
          </w:tcPr>
          <w:p w14:paraId="5EE9F487" w14:textId="77777777" w:rsidR="008951F6" w:rsidRPr="00CD67A4" w:rsidRDefault="008951F6" w:rsidP="0016007A">
            <w:pPr>
              <w:rPr>
                <w:rFonts w:ascii="Arial" w:hAnsi="Arial" w:cs="Arial"/>
                <w:bCs/>
                <w:sz w:val="24"/>
                <w:szCs w:val="28"/>
              </w:rPr>
            </w:pPr>
          </w:p>
        </w:tc>
      </w:tr>
      <w:tr w:rsidR="008951F6" w:rsidRPr="00CD67A4" w14:paraId="609F23F5" w14:textId="77777777" w:rsidTr="00502C9E">
        <w:trPr>
          <w:trHeight w:val="346"/>
        </w:trPr>
        <w:tc>
          <w:tcPr>
            <w:tcW w:w="3145" w:type="dxa"/>
            <w:shd w:val="clear" w:color="auto" w:fill="BDD6EE" w:themeFill="accent5" w:themeFillTint="66"/>
            <w:vAlign w:val="center"/>
          </w:tcPr>
          <w:p w14:paraId="29C60A5D"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Telephone Number</w:t>
            </w:r>
          </w:p>
        </w:tc>
        <w:tc>
          <w:tcPr>
            <w:tcW w:w="6205" w:type="dxa"/>
            <w:shd w:val="clear" w:color="auto" w:fill="auto"/>
            <w:vAlign w:val="center"/>
          </w:tcPr>
          <w:p w14:paraId="2D884A82" w14:textId="77777777" w:rsidR="008951F6" w:rsidRPr="00CD67A4" w:rsidRDefault="008951F6" w:rsidP="0016007A">
            <w:pPr>
              <w:rPr>
                <w:rFonts w:ascii="Arial" w:hAnsi="Arial" w:cs="Arial"/>
                <w:bCs/>
                <w:sz w:val="24"/>
                <w:szCs w:val="28"/>
              </w:rPr>
            </w:pPr>
          </w:p>
        </w:tc>
      </w:tr>
      <w:tr w:rsidR="008951F6" w:rsidRPr="00CD67A4" w14:paraId="024DB33B" w14:textId="77777777" w:rsidTr="00502C9E">
        <w:trPr>
          <w:trHeight w:val="346"/>
        </w:trPr>
        <w:tc>
          <w:tcPr>
            <w:tcW w:w="3145" w:type="dxa"/>
            <w:shd w:val="clear" w:color="auto" w:fill="BDD6EE" w:themeFill="accent5" w:themeFillTint="66"/>
            <w:vAlign w:val="center"/>
          </w:tcPr>
          <w:p w14:paraId="543359D3" w14:textId="77777777" w:rsidR="008951F6" w:rsidRPr="00CD67A4" w:rsidRDefault="008951F6" w:rsidP="0016007A">
            <w:pPr>
              <w:rPr>
                <w:rFonts w:ascii="Arial" w:hAnsi="Arial" w:cs="Arial"/>
                <w:bCs/>
                <w:sz w:val="24"/>
                <w:szCs w:val="28"/>
              </w:rPr>
            </w:pPr>
            <w:r w:rsidRPr="00CD67A4">
              <w:rPr>
                <w:rFonts w:ascii="Arial" w:hAnsi="Arial" w:cs="Arial"/>
                <w:bCs/>
                <w:sz w:val="24"/>
                <w:szCs w:val="28"/>
              </w:rPr>
              <w:t>Email Address</w:t>
            </w:r>
          </w:p>
        </w:tc>
        <w:tc>
          <w:tcPr>
            <w:tcW w:w="6205" w:type="dxa"/>
            <w:shd w:val="clear" w:color="auto" w:fill="auto"/>
            <w:vAlign w:val="center"/>
          </w:tcPr>
          <w:p w14:paraId="5109DC1A" w14:textId="77777777" w:rsidR="008951F6" w:rsidRPr="00CD67A4" w:rsidRDefault="008951F6" w:rsidP="0016007A">
            <w:pPr>
              <w:rPr>
                <w:rFonts w:ascii="Arial" w:hAnsi="Arial" w:cs="Arial"/>
                <w:bCs/>
                <w:sz w:val="24"/>
                <w:szCs w:val="28"/>
              </w:rPr>
            </w:pPr>
          </w:p>
        </w:tc>
      </w:tr>
    </w:tbl>
    <w:p w14:paraId="79E1937B" w14:textId="77777777" w:rsidR="008951F6" w:rsidRPr="00CD67A4" w:rsidRDefault="008951F6" w:rsidP="008951F6">
      <w:pPr>
        <w:jc w:val="center"/>
        <w:rPr>
          <w:rFonts w:ascii="Arial" w:hAnsi="Arial" w:cs="Arial"/>
        </w:rPr>
      </w:pPr>
    </w:p>
    <w:p w14:paraId="5DE3C69A" w14:textId="0503E682"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CD67A4">
        <w:rPr>
          <w:rFonts w:ascii="Arial" w:hAnsi="Arial" w:cs="Arial"/>
          <w:b/>
          <w:sz w:val="24"/>
          <w:szCs w:val="24"/>
        </w:rPr>
        <w:t>X</w:t>
      </w:r>
      <w:r w:rsidR="00F90D4F">
        <w:rPr>
          <w:rFonts w:ascii="Arial" w:hAnsi="Arial" w:cs="Arial"/>
          <w:b/>
          <w:sz w:val="24"/>
          <w:szCs w:val="24"/>
        </w:rPr>
        <w:t>I</w:t>
      </w:r>
      <w:r w:rsidRPr="00CD67A4">
        <w:rPr>
          <w:rFonts w:ascii="Arial" w:hAnsi="Arial" w:cs="Arial"/>
          <w:b/>
          <w:sz w:val="24"/>
          <w:szCs w:val="24"/>
        </w:rPr>
        <w:t>.</w:t>
      </w:r>
      <w:r>
        <w:rPr>
          <w:rFonts w:ascii="Arial" w:hAnsi="Arial" w:cs="Arial"/>
          <w:b/>
          <w:sz w:val="24"/>
          <w:szCs w:val="24"/>
        </w:rPr>
        <w:tab/>
      </w:r>
      <w:r w:rsidRPr="00CD67A4">
        <w:rPr>
          <w:rFonts w:ascii="Arial" w:hAnsi="Arial" w:cs="Arial"/>
          <w:b/>
          <w:sz w:val="24"/>
          <w:szCs w:val="24"/>
          <w:u w:val="single"/>
        </w:rPr>
        <w:t>Project Budget</w:t>
      </w:r>
    </w:p>
    <w:p w14:paraId="0646E887"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95329B4" w14:textId="77777777" w:rsidR="008951F6" w:rsidRPr="00CD67A4" w:rsidRDefault="008951F6" w:rsidP="008951F6">
      <w:pPr>
        <w:rPr>
          <w:rFonts w:ascii="Arial" w:hAnsi="Arial" w:cs="Arial"/>
          <w:bCs/>
          <w:i/>
          <w:sz w:val="24"/>
          <w:szCs w:val="28"/>
        </w:rPr>
      </w:pPr>
      <w:r w:rsidRPr="00CD67A4">
        <w:rPr>
          <w:rFonts w:ascii="Arial" w:hAnsi="Arial" w:cs="Arial"/>
          <w:b/>
          <w:bCs/>
          <w:i/>
          <w:sz w:val="24"/>
          <w:szCs w:val="28"/>
        </w:rPr>
        <w:t>Instructions:</w:t>
      </w:r>
      <w:r w:rsidRPr="00CD67A4">
        <w:rPr>
          <w:rFonts w:ascii="Arial" w:hAnsi="Arial" w:cs="Arial"/>
          <w:bCs/>
          <w:i/>
          <w:sz w:val="24"/>
          <w:szCs w:val="28"/>
        </w:rPr>
        <w:t xml:space="preserve"> Complete project budget using the instructions and format below and in RFA Part IV.B.4. Delete italicized instructions prior to submittal. Refer to </w:t>
      </w:r>
      <w:hyperlink r:id="rId52" w:history="1">
        <w:r w:rsidRPr="00CD67A4">
          <w:rPr>
            <w:rFonts w:ascii="Arial" w:hAnsi="Arial" w:cs="Arial"/>
            <w:i/>
            <w:color w:val="0000FF"/>
            <w:sz w:val="24"/>
            <w:szCs w:val="28"/>
            <w:u w:val="single"/>
          </w:rPr>
          <w:t>http://www.maine.gov/dep/water/grants/319.html</w:t>
        </w:r>
      </w:hyperlink>
      <w:r w:rsidRPr="00CD67A4">
        <w:rPr>
          <w:rFonts w:ascii="Arial" w:hAnsi="Arial" w:cs="Arial"/>
          <w:bCs/>
          <w:sz w:val="24"/>
          <w:szCs w:val="28"/>
        </w:rPr>
        <w:t xml:space="preserve"> </w:t>
      </w:r>
      <w:r w:rsidRPr="00CD67A4">
        <w:rPr>
          <w:rFonts w:ascii="Arial" w:hAnsi="Arial" w:cs="Arial"/>
          <w:bCs/>
          <w:i/>
          <w:sz w:val="24"/>
          <w:szCs w:val="28"/>
        </w:rPr>
        <w:t xml:space="preserve">for examples of project work plans (including budgets) for watershed-based plan projects. </w:t>
      </w:r>
    </w:p>
    <w:p w14:paraId="3673D41B"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630"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5895"/>
      </w:tblGrid>
      <w:tr w:rsidR="008951F6" w:rsidRPr="00CD67A4" w14:paraId="35E3782F" w14:textId="77777777" w:rsidTr="00502C9E">
        <w:trPr>
          <w:cantSplit/>
          <w:trHeight w:hRule="exact" w:val="432"/>
        </w:trPr>
        <w:tc>
          <w:tcPr>
            <w:tcW w:w="3735" w:type="dxa"/>
            <w:tcBorders>
              <w:top w:val="double" w:sz="4" w:space="0" w:color="auto"/>
              <w:bottom w:val="single" w:sz="12" w:space="0" w:color="auto"/>
            </w:tcBorders>
            <w:shd w:val="clear" w:color="auto" w:fill="BDD6EE" w:themeFill="accent5" w:themeFillTint="66"/>
            <w:vAlign w:val="center"/>
          </w:tcPr>
          <w:p w14:paraId="149CD100" w14:textId="0C4E575E" w:rsidR="008951F6" w:rsidRPr="008951F6"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8951F6">
              <w:rPr>
                <w:rFonts w:ascii="Arial" w:hAnsi="Arial" w:cs="Arial"/>
                <w:b/>
                <w:bCs/>
                <w:sz w:val="24"/>
                <w:szCs w:val="24"/>
              </w:rPr>
              <w:t xml:space="preserve">Federal Funds: </w:t>
            </w:r>
          </w:p>
        </w:tc>
        <w:tc>
          <w:tcPr>
            <w:tcW w:w="5895" w:type="dxa"/>
            <w:tcBorders>
              <w:top w:val="double" w:sz="4" w:space="0" w:color="auto"/>
              <w:bottom w:val="single" w:sz="12" w:space="0" w:color="auto"/>
            </w:tcBorders>
            <w:vAlign w:val="center"/>
          </w:tcPr>
          <w:p w14:paraId="5F0AA18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8951F6" w:rsidRPr="00CD67A4" w14:paraId="179E2F9E" w14:textId="77777777" w:rsidTr="00502C9E">
        <w:trPr>
          <w:cantSplit/>
          <w:trHeight w:hRule="exact" w:val="432"/>
        </w:trPr>
        <w:tc>
          <w:tcPr>
            <w:tcW w:w="3735" w:type="dxa"/>
            <w:tcBorders>
              <w:top w:val="single" w:sz="12" w:space="0" w:color="auto"/>
              <w:bottom w:val="single" w:sz="12" w:space="0" w:color="auto"/>
            </w:tcBorders>
            <w:shd w:val="clear" w:color="auto" w:fill="BDD6EE" w:themeFill="accent5" w:themeFillTint="66"/>
            <w:vAlign w:val="center"/>
          </w:tcPr>
          <w:p w14:paraId="72866921" w14:textId="77777777" w:rsidR="008951F6" w:rsidRPr="008951F6"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Non-Federal Match:</w:t>
            </w:r>
          </w:p>
        </w:tc>
        <w:tc>
          <w:tcPr>
            <w:tcW w:w="5895" w:type="dxa"/>
            <w:tcBorders>
              <w:top w:val="single" w:sz="12" w:space="0" w:color="auto"/>
              <w:bottom w:val="single" w:sz="12" w:space="0" w:color="auto"/>
            </w:tcBorders>
            <w:vAlign w:val="center"/>
          </w:tcPr>
          <w:p w14:paraId="297C10D3"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8951F6" w:rsidRPr="00CD67A4" w14:paraId="55C912BE" w14:textId="77777777" w:rsidTr="00502C9E">
        <w:trPr>
          <w:cantSplit/>
          <w:trHeight w:hRule="exact" w:val="432"/>
        </w:trPr>
        <w:tc>
          <w:tcPr>
            <w:tcW w:w="3735" w:type="dxa"/>
            <w:tcBorders>
              <w:top w:val="single" w:sz="12" w:space="0" w:color="auto"/>
              <w:bottom w:val="double" w:sz="4" w:space="0" w:color="auto"/>
            </w:tcBorders>
            <w:shd w:val="clear" w:color="auto" w:fill="BDD6EE" w:themeFill="accent5" w:themeFillTint="66"/>
            <w:vAlign w:val="center"/>
          </w:tcPr>
          <w:p w14:paraId="2A958662" w14:textId="77777777" w:rsidR="008951F6" w:rsidRPr="008951F6"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Proposed Total Cost:</w:t>
            </w:r>
          </w:p>
        </w:tc>
        <w:tc>
          <w:tcPr>
            <w:tcW w:w="5895" w:type="dxa"/>
            <w:tcBorders>
              <w:top w:val="single" w:sz="12" w:space="0" w:color="auto"/>
            </w:tcBorders>
            <w:vAlign w:val="center"/>
          </w:tcPr>
          <w:p w14:paraId="45512A1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 xml:space="preserve">$ </w:t>
            </w:r>
          </w:p>
        </w:tc>
      </w:tr>
    </w:tbl>
    <w:p w14:paraId="1DE0E110"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726D4B7"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1.</w:t>
      </w:r>
      <w:r w:rsidRPr="00CD67A4">
        <w:rPr>
          <w:rFonts w:ascii="Arial" w:hAnsi="Arial" w:cs="Arial"/>
          <w:b/>
          <w:sz w:val="24"/>
          <w:szCs w:val="24"/>
        </w:rPr>
        <w:t xml:space="preserve"> Estimated Personnel Expenses: (Applicant staff only)</w:t>
      </w:r>
    </w:p>
    <w:p w14:paraId="07BB4946"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8951F6" w:rsidRPr="00CD67A4" w14:paraId="40FA00B2" w14:textId="77777777" w:rsidTr="00502C9E">
        <w:trPr>
          <w:trHeight w:val="674"/>
        </w:trPr>
        <w:tc>
          <w:tcPr>
            <w:tcW w:w="3510" w:type="dxa"/>
            <w:shd w:val="clear" w:color="auto" w:fill="BDD6EE" w:themeFill="accent5" w:themeFillTint="66"/>
            <w:vAlign w:val="center"/>
          </w:tcPr>
          <w:p w14:paraId="36F6BF46"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Position Name &amp; Title</w:t>
            </w:r>
          </w:p>
        </w:tc>
        <w:tc>
          <w:tcPr>
            <w:tcW w:w="990" w:type="dxa"/>
            <w:shd w:val="clear" w:color="auto" w:fill="BDD6EE" w:themeFill="accent5" w:themeFillTint="66"/>
            <w:vAlign w:val="center"/>
          </w:tcPr>
          <w:p w14:paraId="3314A6CA"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Hourly</w:t>
            </w:r>
          </w:p>
          <w:p w14:paraId="3A4F5C5D"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Rate</w:t>
            </w:r>
          </w:p>
        </w:tc>
        <w:tc>
          <w:tcPr>
            <w:tcW w:w="1350" w:type="dxa"/>
            <w:shd w:val="clear" w:color="auto" w:fill="BDD6EE" w:themeFill="accent5" w:themeFillTint="66"/>
            <w:vAlign w:val="center"/>
          </w:tcPr>
          <w:p w14:paraId="1197327B"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Number of Hours</w:t>
            </w:r>
          </w:p>
        </w:tc>
        <w:tc>
          <w:tcPr>
            <w:tcW w:w="1350" w:type="dxa"/>
            <w:shd w:val="clear" w:color="auto" w:fill="BDD6EE" w:themeFill="accent5" w:themeFillTint="66"/>
            <w:vAlign w:val="center"/>
          </w:tcPr>
          <w:p w14:paraId="7078523A"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Salary &amp; Fringe</w:t>
            </w:r>
          </w:p>
        </w:tc>
        <w:tc>
          <w:tcPr>
            <w:tcW w:w="2430" w:type="dxa"/>
            <w:shd w:val="clear" w:color="auto" w:fill="BDD6EE" w:themeFill="accent5" w:themeFillTint="66"/>
            <w:vAlign w:val="center"/>
          </w:tcPr>
          <w:p w14:paraId="52F76817"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Applicant</w:t>
            </w:r>
          </w:p>
          <w:p w14:paraId="78611F48"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Personnel Expenses</w:t>
            </w:r>
          </w:p>
        </w:tc>
      </w:tr>
      <w:tr w:rsidR="008951F6" w:rsidRPr="00CD67A4" w14:paraId="2E480BB4" w14:textId="77777777" w:rsidTr="00502C9E">
        <w:trPr>
          <w:trHeight w:val="161"/>
        </w:trPr>
        <w:tc>
          <w:tcPr>
            <w:tcW w:w="3510" w:type="dxa"/>
            <w:vAlign w:val="center"/>
          </w:tcPr>
          <w:p w14:paraId="51F98A19"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6D33CE53"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777F3FE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7C3ADED"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58F446AC"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DC898F1" w14:textId="77777777" w:rsidTr="00502C9E">
        <w:trPr>
          <w:trHeight w:val="61"/>
        </w:trPr>
        <w:tc>
          <w:tcPr>
            <w:tcW w:w="3510" w:type="dxa"/>
            <w:vAlign w:val="center"/>
          </w:tcPr>
          <w:p w14:paraId="1CF5BC5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1A4798D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47C06420"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3ACDF38C"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0A05061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5968DD79" w14:textId="77777777" w:rsidTr="00502C9E">
        <w:trPr>
          <w:trHeight w:val="61"/>
        </w:trPr>
        <w:tc>
          <w:tcPr>
            <w:tcW w:w="3510" w:type="dxa"/>
            <w:vAlign w:val="center"/>
          </w:tcPr>
          <w:p w14:paraId="13A052E9"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 </w:t>
            </w:r>
          </w:p>
        </w:tc>
        <w:tc>
          <w:tcPr>
            <w:tcW w:w="990" w:type="dxa"/>
            <w:tcBorders>
              <w:bottom w:val="nil"/>
            </w:tcBorders>
            <w:vAlign w:val="center"/>
          </w:tcPr>
          <w:p w14:paraId="089963C7"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tcBorders>
              <w:bottom w:val="nil"/>
            </w:tcBorders>
            <w:vAlign w:val="center"/>
          </w:tcPr>
          <w:p w14:paraId="7F95866E"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2653328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60C75085"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63FAEEF" w14:textId="77777777" w:rsidTr="00502C9E">
        <w:trPr>
          <w:trHeight w:val="61"/>
        </w:trPr>
        <w:tc>
          <w:tcPr>
            <w:tcW w:w="3510" w:type="dxa"/>
            <w:tcBorders>
              <w:bottom w:val="single" w:sz="4" w:space="0" w:color="auto"/>
            </w:tcBorders>
          </w:tcPr>
          <w:p w14:paraId="27055F0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990" w:type="dxa"/>
            <w:tcBorders>
              <w:bottom w:val="single" w:sz="4" w:space="0" w:color="auto"/>
            </w:tcBorders>
            <w:shd w:val="clear" w:color="auto" w:fill="auto"/>
            <w:vAlign w:val="center"/>
          </w:tcPr>
          <w:p w14:paraId="141B2A85"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shd w:val="clear" w:color="auto" w:fill="auto"/>
            <w:vAlign w:val="center"/>
          </w:tcPr>
          <w:p w14:paraId="713AF2C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vAlign w:val="center"/>
          </w:tcPr>
          <w:p w14:paraId="7D809A8D"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2430" w:type="dxa"/>
            <w:tcBorders>
              <w:bottom w:val="single" w:sz="4" w:space="0" w:color="auto"/>
            </w:tcBorders>
            <w:vAlign w:val="center"/>
          </w:tcPr>
          <w:p w14:paraId="49B6008B"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3426E9E1"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Cs w:val="24"/>
        </w:rPr>
      </w:pPr>
    </w:p>
    <w:p w14:paraId="53E73B86"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2.</w:t>
      </w:r>
      <w:r w:rsidRPr="00CD67A4">
        <w:rPr>
          <w:rFonts w:ascii="Arial" w:hAnsi="Arial" w:cs="Arial"/>
          <w:b/>
          <w:sz w:val="24"/>
          <w:szCs w:val="24"/>
        </w:rPr>
        <w:t xml:space="preserve"> Budget Estimates by Cost Category</w:t>
      </w:r>
    </w:p>
    <w:p w14:paraId="68E354E6"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8951F6" w:rsidRPr="00CD67A4" w14:paraId="746288E0" w14:textId="77777777" w:rsidTr="00502C9E">
        <w:trPr>
          <w:trHeight w:val="314"/>
        </w:trPr>
        <w:tc>
          <w:tcPr>
            <w:tcW w:w="4591" w:type="dxa"/>
            <w:shd w:val="clear" w:color="auto" w:fill="BDD6EE" w:themeFill="accent5" w:themeFillTint="66"/>
            <w:vAlign w:val="center"/>
          </w:tcPr>
          <w:p w14:paraId="743CF7DC"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Cost Category</w:t>
            </w:r>
          </w:p>
        </w:tc>
        <w:tc>
          <w:tcPr>
            <w:tcW w:w="1890" w:type="dxa"/>
            <w:shd w:val="clear" w:color="auto" w:fill="BDD6EE" w:themeFill="accent5" w:themeFillTint="66"/>
            <w:vAlign w:val="center"/>
          </w:tcPr>
          <w:p w14:paraId="61FD99DF"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Federal Funds</w:t>
            </w:r>
          </w:p>
          <w:p w14:paraId="5904F007" w14:textId="02A2B2AF"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(EPA) CWA 319</w:t>
            </w:r>
          </w:p>
        </w:tc>
        <w:tc>
          <w:tcPr>
            <w:tcW w:w="1619" w:type="dxa"/>
            <w:shd w:val="clear" w:color="auto" w:fill="BDD6EE" w:themeFill="accent5" w:themeFillTint="66"/>
            <w:vAlign w:val="center"/>
          </w:tcPr>
          <w:p w14:paraId="2D792B97"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D94C25">
              <w:rPr>
                <w:rFonts w:ascii="Arial" w:hAnsi="Arial" w:cs="Arial"/>
                <w:b/>
                <w:sz w:val="24"/>
                <w:szCs w:val="24"/>
              </w:rPr>
              <w:t>Non-Federal Match</w:t>
            </w:r>
          </w:p>
        </w:tc>
        <w:tc>
          <w:tcPr>
            <w:tcW w:w="1530" w:type="dxa"/>
            <w:shd w:val="clear" w:color="auto" w:fill="BDD6EE" w:themeFill="accent5" w:themeFillTint="66"/>
            <w:vAlign w:val="center"/>
          </w:tcPr>
          <w:p w14:paraId="1C89FAAD"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Cost</w:t>
            </w:r>
          </w:p>
        </w:tc>
      </w:tr>
      <w:tr w:rsidR="008951F6" w:rsidRPr="00CD67A4" w14:paraId="56DD130D" w14:textId="77777777" w:rsidTr="00502C9E">
        <w:trPr>
          <w:trHeight w:val="61"/>
        </w:trPr>
        <w:tc>
          <w:tcPr>
            <w:tcW w:w="4591" w:type="dxa"/>
          </w:tcPr>
          <w:p w14:paraId="0329E4E7"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Salary &amp; Fringe (from Part 1)</w:t>
            </w:r>
          </w:p>
        </w:tc>
        <w:tc>
          <w:tcPr>
            <w:tcW w:w="1890" w:type="dxa"/>
            <w:vAlign w:val="center"/>
          </w:tcPr>
          <w:p w14:paraId="793F1834"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4907C22"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35F6C47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31187E1" w14:textId="77777777" w:rsidTr="00502C9E">
        <w:trPr>
          <w:trHeight w:val="61"/>
        </w:trPr>
        <w:tc>
          <w:tcPr>
            <w:tcW w:w="4591" w:type="dxa"/>
          </w:tcPr>
          <w:p w14:paraId="7A30CE8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Subgrant</w:t>
            </w:r>
            <w:r w:rsidRPr="00CD67A4" w:rsidDel="00F24754">
              <w:rPr>
                <w:rFonts w:ascii="Arial" w:hAnsi="Arial" w:cs="Arial"/>
                <w:sz w:val="24"/>
                <w:szCs w:val="24"/>
              </w:rPr>
              <w:t xml:space="preserve"> </w:t>
            </w:r>
          </w:p>
        </w:tc>
        <w:tc>
          <w:tcPr>
            <w:tcW w:w="1890" w:type="dxa"/>
            <w:vAlign w:val="center"/>
          </w:tcPr>
          <w:p w14:paraId="3D703E6D"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1617C1B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286FC627"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38EA66FC" w14:textId="77777777" w:rsidTr="00502C9E">
        <w:trPr>
          <w:trHeight w:val="61"/>
        </w:trPr>
        <w:tc>
          <w:tcPr>
            <w:tcW w:w="4591" w:type="dxa"/>
          </w:tcPr>
          <w:p w14:paraId="3296A80B"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Contractual</w:t>
            </w:r>
          </w:p>
        </w:tc>
        <w:tc>
          <w:tcPr>
            <w:tcW w:w="1890" w:type="dxa"/>
            <w:vAlign w:val="center"/>
          </w:tcPr>
          <w:p w14:paraId="58B977A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E300A59"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409D983"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5A59DDAE" w14:textId="77777777" w:rsidTr="00502C9E">
        <w:trPr>
          <w:trHeight w:val="61"/>
        </w:trPr>
        <w:tc>
          <w:tcPr>
            <w:tcW w:w="4591" w:type="dxa"/>
          </w:tcPr>
          <w:p w14:paraId="137D96B5"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 – Labor</w:t>
            </w:r>
          </w:p>
        </w:tc>
        <w:tc>
          <w:tcPr>
            <w:tcW w:w="1890" w:type="dxa"/>
            <w:shd w:val="clear" w:color="auto" w:fill="auto"/>
            <w:vAlign w:val="center"/>
          </w:tcPr>
          <w:p w14:paraId="540B6A54"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4FB0AC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3DD97492"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19C658CE" w14:textId="77777777" w:rsidTr="00502C9E">
        <w:trPr>
          <w:trHeight w:val="61"/>
        </w:trPr>
        <w:tc>
          <w:tcPr>
            <w:tcW w:w="4591" w:type="dxa"/>
          </w:tcPr>
          <w:p w14:paraId="449A317B"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Travel </w:t>
            </w:r>
          </w:p>
        </w:tc>
        <w:tc>
          <w:tcPr>
            <w:tcW w:w="1890" w:type="dxa"/>
            <w:shd w:val="clear" w:color="auto" w:fill="auto"/>
            <w:vAlign w:val="center"/>
          </w:tcPr>
          <w:p w14:paraId="6A690A4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ABC5AC0"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06F2557D"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502C9E" w:rsidRPr="00CD67A4" w14:paraId="43309143" w14:textId="77777777" w:rsidTr="00502C9E">
        <w:trPr>
          <w:trHeight w:val="61"/>
        </w:trPr>
        <w:tc>
          <w:tcPr>
            <w:tcW w:w="4591" w:type="dxa"/>
          </w:tcPr>
          <w:p w14:paraId="0304DEBC" w14:textId="77E4A693" w:rsidR="00502C9E" w:rsidRPr="00CD67A4" w:rsidRDefault="00502C9E"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Construction</w:t>
            </w:r>
          </w:p>
        </w:tc>
        <w:tc>
          <w:tcPr>
            <w:tcW w:w="1890" w:type="dxa"/>
            <w:shd w:val="clear" w:color="auto" w:fill="auto"/>
            <w:vAlign w:val="center"/>
          </w:tcPr>
          <w:p w14:paraId="6CE18BEA" w14:textId="77777777" w:rsidR="00502C9E" w:rsidRPr="00CD67A4" w:rsidRDefault="00502C9E"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23C18400" w14:textId="77777777" w:rsidR="00502C9E" w:rsidRPr="00CD67A4" w:rsidRDefault="00502C9E"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51F1C572" w14:textId="77777777" w:rsidR="00502C9E" w:rsidRPr="00CD67A4" w:rsidRDefault="00502C9E"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371B805" w14:textId="77777777" w:rsidTr="00502C9E">
        <w:trPr>
          <w:trHeight w:val="61"/>
        </w:trPr>
        <w:tc>
          <w:tcPr>
            <w:tcW w:w="4591" w:type="dxa"/>
          </w:tcPr>
          <w:p w14:paraId="694999B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w:t>
            </w:r>
          </w:p>
        </w:tc>
        <w:tc>
          <w:tcPr>
            <w:tcW w:w="1890" w:type="dxa"/>
            <w:vAlign w:val="center"/>
          </w:tcPr>
          <w:p w14:paraId="479C161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4A086B2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003F8E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07BB5191" w14:textId="77777777" w:rsidTr="00502C9E">
        <w:trPr>
          <w:trHeight w:val="61"/>
        </w:trPr>
        <w:tc>
          <w:tcPr>
            <w:tcW w:w="4591" w:type="dxa"/>
          </w:tcPr>
          <w:p w14:paraId="6CAD97CB"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Other </w:t>
            </w:r>
          </w:p>
        </w:tc>
        <w:tc>
          <w:tcPr>
            <w:tcW w:w="1890" w:type="dxa"/>
            <w:vAlign w:val="center"/>
          </w:tcPr>
          <w:p w14:paraId="5AA529E0"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D445C35"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12920AF7"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5997CE9D" w14:textId="77777777" w:rsidTr="00502C9E">
        <w:trPr>
          <w:trHeight w:val="61"/>
        </w:trPr>
        <w:tc>
          <w:tcPr>
            <w:tcW w:w="4591" w:type="dxa"/>
          </w:tcPr>
          <w:p w14:paraId="3834E51E"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Indirect Costs</w:t>
            </w:r>
          </w:p>
        </w:tc>
        <w:tc>
          <w:tcPr>
            <w:tcW w:w="1890" w:type="dxa"/>
            <w:vAlign w:val="center"/>
          </w:tcPr>
          <w:p w14:paraId="604687A3"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CCE6CF5"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636A654"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1A2D99D2" w14:textId="77777777" w:rsidTr="00502C9E">
        <w:trPr>
          <w:trHeight w:val="61"/>
        </w:trPr>
        <w:tc>
          <w:tcPr>
            <w:tcW w:w="4591" w:type="dxa"/>
          </w:tcPr>
          <w:p w14:paraId="2FDE3EAB"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1890" w:type="dxa"/>
            <w:vAlign w:val="center"/>
          </w:tcPr>
          <w:p w14:paraId="7C16F39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619" w:type="dxa"/>
            <w:vAlign w:val="center"/>
          </w:tcPr>
          <w:p w14:paraId="178C0761"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530" w:type="dxa"/>
            <w:vAlign w:val="center"/>
          </w:tcPr>
          <w:p w14:paraId="7203E323"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6272DA8A"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951F6" w:rsidRPr="00CD67A4" w14:paraId="5E80D6F0" w14:textId="77777777" w:rsidTr="00502C9E">
        <w:tc>
          <w:tcPr>
            <w:tcW w:w="9630" w:type="dxa"/>
            <w:shd w:val="clear" w:color="auto" w:fill="auto"/>
          </w:tcPr>
          <w:p w14:paraId="6B36C462"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b/>
                <w:sz w:val="24"/>
                <w:szCs w:val="24"/>
              </w:rPr>
              <w:t xml:space="preserve">Part 2 Notes: </w:t>
            </w:r>
            <w:r w:rsidRPr="00CD67A4">
              <w:rPr>
                <w:rFonts w:ascii="Arial" w:hAnsi="Arial" w:cs="Arial"/>
                <w:sz w:val="24"/>
                <w:szCs w:val="24"/>
              </w:rPr>
              <w:t>Include the following, as needed:</w:t>
            </w:r>
          </w:p>
          <w:p w14:paraId="2F18E527"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Subgrant – (Include type of work, hourly rate and number of hours.)</w:t>
            </w:r>
          </w:p>
          <w:p w14:paraId="691BE541"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Contractual – (Include type of services, hourly rate and number of hours.)</w:t>
            </w:r>
          </w:p>
          <w:p w14:paraId="6E36D184"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Services-Labor – (Include hourly rate and number of hours.)</w:t>
            </w:r>
          </w:p>
          <w:p w14:paraId="4810AC2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Travel – (Include number of miles and rate.)</w:t>
            </w:r>
          </w:p>
          <w:p w14:paraId="42A9A0CC"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 – (Describe and provide cost breakdown.)</w:t>
            </w:r>
          </w:p>
          <w:p w14:paraId="008A8E4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sz w:val="24"/>
                <w:szCs w:val="24"/>
              </w:rPr>
              <w:t>Other – (Describe and provide cost breakdown.)</w:t>
            </w:r>
          </w:p>
        </w:tc>
      </w:tr>
    </w:tbl>
    <w:p w14:paraId="0FC2A848" w14:textId="77777777" w:rsidR="008951F6" w:rsidRPr="00CD67A4" w:rsidRDefault="008951F6" w:rsidP="008951F6">
      <w:pPr>
        <w:rPr>
          <w:rFonts w:ascii="Arial" w:hAnsi="Arial" w:cs="Arial"/>
          <w:sz w:val="24"/>
          <w:szCs w:val="24"/>
        </w:rPr>
      </w:pPr>
    </w:p>
    <w:p w14:paraId="39BE9119" w14:textId="77777777" w:rsidR="008951F6" w:rsidRPr="00CD67A4" w:rsidRDefault="008951F6" w:rsidP="008951F6">
      <w:pPr>
        <w:tabs>
          <w:tab w:val="left" w:pos="5400"/>
        </w:tabs>
        <w:rPr>
          <w:rFonts w:ascii="Arial" w:hAnsi="Arial" w:cs="Arial"/>
          <w:b/>
          <w:sz w:val="24"/>
          <w:szCs w:val="24"/>
        </w:rPr>
      </w:pPr>
      <w:r w:rsidRPr="00CD67A4">
        <w:rPr>
          <w:rFonts w:ascii="Arial" w:hAnsi="Arial" w:cs="Arial"/>
          <w:b/>
          <w:sz w:val="24"/>
          <w:szCs w:val="24"/>
          <w:u w:val="single"/>
        </w:rPr>
        <w:t xml:space="preserve">Part 3. </w:t>
      </w:r>
      <w:r w:rsidRPr="00CD67A4">
        <w:rPr>
          <w:rFonts w:ascii="Arial" w:hAnsi="Arial" w:cs="Arial"/>
          <w:b/>
          <w:sz w:val="24"/>
          <w:szCs w:val="24"/>
        </w:rPr>
        <w:t>Sources of Non-federal Match and Estimated Amounts</w:t>
      </w:r>
    </w:p>
    <w:p w14:paraId="5ED135BC"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8951F6" w:rsidRPr="00CD67A4" w14:paraId="18044D6A" w14:textId="77777777" w:rsidTr="00D94C25">
        <w:trPr>
          <w:trHeight w:val="432"/>
        </w:trPr>
        <w:tc>
          <w:tcPr>
            <w:tcW w:w="8280" w:type="dxa"/>
            <w:shd w:val="clear" w:color="auto" w:fill="BDD6EE" w:themeFill="accent5" w:themeFillTint="66"/>
            <w:vAlign w:val="center"/>
          </w:tcPr>
          <w:p w14:paraId="1B075C58"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Sources of Non-federal Match</w:t>
            </w:r>
          </w:p>
        </w:tc>
        <w:tc>
          <w:tcPr>
            <w:tcW w:w="1260" w:type="dxa"/>
            <w:shd w:val="clear" w:color="auto" w:fill="BDD6EE" w:themeFill="accent5" w:themeFillTint="66"/>
            <w:vAlign w:val="center"/>
          </w:tcPr>
          <w:p w14:paraId="046E56CB" w14:textId="77777777" w:rsidR="008951F6" w:rsidRPr="00D94C25"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Amount</w:t>
            </w:r>
          </w:p>
        </w:tc>
      </w:tr>
      <w:tr w:rsidR="008951F6" w:rsidRPr="00CD67A4" w14:paraId="012C7B15" w14:textId="77777777" w:rsidTr="0016007A">
        <w:trPr>
          <w:trHeight w:val="432"/>
        </w:trPr>
        <w:tc>
          <w:tcPr>
            <w:tcW w:w="8280" w:type="dxa"/>
            <w:shd w:val="clear" w:color="auto" w:fill="auto"/>
            <w:vAlign w:val="center"/>
          </w:tcPr>
          <w:p w14:paraId="781AA0AA" w14:textId="6CA98665" w:rsidR="008951F6" w:rsidRPr="00502C9E" w:rsidRDefault="00502C9E"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sz w:val="24"/>
                <w:szCs w:val="24"/>
              </w:rPr>
            </w:pPr>
            <w:r w:rsidRPr="00502C9E">
              <w:rPr>
                <w:rFonts w:ascii="Arial" w:hAnsi="Arial" w:cs="Arial"/>
                <w:i/>
                <w:iCs/>
                <w:sz w:val="24"/>
                <w:szCs w:val="24"/>
              </w:rPr>
              <w:t>(add rows as needed)</w:t>
            </w:r>
          </w:p>
        </w:tc>
        <w:tc>
          <w:tcPr>
            <w:tcW w:w="1260" w:type="dxa"/>
            <w:shd w:val="clear" w:color="auto" w:fill="auto"/>
            <w:vAlign w:val="center"/>
          </w:tcPr>
          <w:p w14:paraId="30928CB3"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F19BE20" w14:textId="77777777" w:rsidTr="0016007A">
        <w:trPr>
          <w:trHeight w:val="432"/>
        </w:trPr>
        <w:tc>
          <w:tcPr>
            <w:tcW w:w="8280" w:type="dxa"/>
            <w:shd w:val="clear" w:color="auto" w:fill="auto"/>
            <w:vAlign w:val="center"/>
          </w:tcPr>
          <w:p w14:paraId="227A961E"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53DDCD4C"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07F14B6E" w14:textId="77777777" w:rsidTr="0016007A">
        <w:trPr>
          <w:trHeight w:val="432"/>
        </w:trPr>
        <w:tc>
          <w:tcPr>
            <w:tcW w:w="8280" w:type="dxa"/>
            <w:shd w:val="clear" w:color="auto" w:fill="auto"/>
            <w:vAlign w:val="center"/>
          </w:tcPr>
          <w:p w14:paraId="199FCE29"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22B4AA2D"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182FC698" w14:textId="77777777" w:rsidTr="0016007A">
        <w:trPr>
          <w:trHeight w:val="432"/>
        </w:trPr>
        <w:tc>
          <w:tcPr>
            <w:tcW w:w="8280" w:type="dxa"/>
            <w:shd w:val="clear" w:color="auto" w:fill="auto"/>
            <w:vAlign w:val="center"/>
          </w:tcPr>
          <w:p w14:paraId="4EE76E9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1F8A501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FA3F894" w14:textId="77777777" w:rsidTr="0016007A">
        <w:trPr>
          <w:trHeight w:val="432"/>
        </w:trPr>
        <w:tc>
          <w:tcPr>
            <w:tcW w:w="8280" w:type="dxa"/>
            <w:shd w:val="clear" w:color="auto" w:fill="auto"/>
            <w:vAlign w:val="center"/>
          </w:tcPr>
          <w:p w14:paraId="7BE28431"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3BF636E0"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BBBD4A8" w14:textId="77777777" w:rsidTr="0016007A">
        <w:trPr>
          <w:trHeight w:val="432"/>
        </w:trPr>
        <w:tc>
          <w:tcPr>
            <w:tcW w:w="8280" w:type="dxa"/>
            <w:shd w:val="clear" w:color="auto" w:fill="auto"/>
            <w:vAlign w:val="center"/>
          </w:tcPr>
          <w:p w14:paraId="0084315E"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A669054"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2404056B" w14:textId="77777777" w:rsidTr="0016007A">
        <w:trPr>
          <w:trHeight w:val="432"/>
        </w:trPr>
        <w:tc>
          <w:tcPr>
            <w:tcW w:w="8280" w:type="dxa"/>
            <w:shd w:val="clear" w:color="auto" w:fill="auto"/>
            <w:vAlign w:val="center"/>
          </w:tcPr>
          <w:p w14:paraId="6FDA3D25"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2268A80F"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15D269D" w14:textId="77777777" w:rsidTr="0016007A">
        <w:trPr>
          <w:trHeight w:val="432"/>
        </w:trPr>
        <w:tc>
          <w:tcPr>
            <w:tcW w:w="8280" w:type="dxa"/>
            <w:shd w:val="clear" w:color="auto" w:fill="auto"/>
            <w:vAlign w:val="center"/>
          </w:tcPr>
          <w:p w14:paraId="495095AA"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338A72A6"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4912F03" w14:textId="77777777" w:rsidTr="0016007A">
        <w:trPr>
          <w:trHeight w:val="432"/>
        </w:trPr>
        <w:tc>
          <w:tcPr>
            <w:tcW w:w="8280" w:type="dxa"/>
            <w:shd w:val="clear" w:color="auto" w:fill="auto"/>
            <w:vAlign w:val="center"/>
          </w:tcPr>
          <w:p w14:paraId="4D9F4CD8"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7353E550"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A78AEB7" w14:textId="77777777" w:rsidTr="0016007A">
        <w:trPr>
          <w:trHeight w:val="432"/>
        </w:trPr>
        <w:tc>
          <w:tcPr>
            <w:tcW w:w="8280" w:type="dxa"/>
            <w:shd w:val="clear" w:color="auto" w:fill="auto"/>
            <w:vAlign w:val="center"/>
          </w:tcPr>
          <w:p w14:paraId="00C57729"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w:t>
            </w:r>
          </w:p>
        </w:tc>
        <w:tc>
          <w:tcPr>
            <w:tcW w:w="1260" w:type="dxa"/>
            <w:shd w:val="clear" w:color="auto" w:fill="auto"/>
            <w:vAlign w:val="center"/>
          </w:tcPr>
          <w:p w14:paraId="3279171E" w14:textId="77777777" w:rsidR="008951F6" w:rsidRPr="00CD67A4" w:rsidRDefault="008951F6" w:rsidP="001600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32D39F80"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B9ABAC7" w14:textId="77777777" w:rsidR="008951F6" w:rsidRPr="00CD67A4" w:rsidRDefault="008951F6" w:rsidP="008951F6">
      <w:pPr>
        <w:rPr>
          <w:rFonts w:ascii="Arial" w:hAnsi="Arial" w:cs="Arial"/>
          <w:b/>
        </w:rPr>
      </w:pPr>
    </w:p>
    <w:p w14:paraId="79FC56DB" w14:textId="77777777" w:rsidR="008951F6" w:rsidRPr="00CD67A4" w:rsidRDefault="008951F6" w:rsidP="008951F6">
      <w:pPr>
        <w:jc w:val="center"/>
        <w:rPr>
          <w:rFonts w:ascii="Arial" w:hAnsi="Arial" w:cs="Arial"/>
          <w:b/>
          <w:i/>
          <w:sz w:val="24"/>
          <w:szCs w:val="24"/>
          <w:u w:val="single"/>
        </w:rPr>
      </w:pPr>
      <w:r w:rsidRPr="00CD67A4">
        <w:rPr>
          <w:rFonts w:ascii="Arial" w:hAnsi="Arial" w:cs="Arial"/>
          <w:b/>
          <w:sz w:val="24"/>
          <w:szCs w:val="24"/>
        </w:rPr>
        <w:br w:type="page"/>
      </w:r>
      <w:r w:rsidRPr="00CD67A4">
        <w:rPr>
          <w:rFonts w:ascii="Arial" w:hAnsi="Arial" w:cs="Arial"/>
          <w:b/>
          <w:i/>
          <w:sz w:val="24"/>
          <w:szCs w:val="24"/>
          <w:u w:val="single"/>
        </w:rPr>
        <w:t>Additional Project Budget Instructions</w:t>
      </w:r>
    </w:p>
    <w:p w14:paraId="609D056B" w14:textId="77777777" w:rsidR="008951F6" w:rsidRPr="00CD67A4" w:rsidRDefault="008951F6" w:rsidP="008951F6">
      <w:pPr>
        <w:rPr>
          <w:rFonts w:ascii="Arial" w:hAnsi="Arial" w:cs="Arial"/>
          <w:b/>
          <w:i/>
          <w:sz w:val="18"/>
          <w:szCs w:val="24"/>
        </w:rPr>
      </w:pPr>
    </w:p>
    <w:p w14:paraId="02E5CF70" w14:textId="77777777" w:rsidR="008951F6" w:rsidRPr="00CD67A4" w:rsidRDefault="008951F6" w:rsidP="00C34403">
      <w:pPr>
        <w:numPr>
          <w:ilvl w:val="0"/>
          <w:numId w:val="30"/>
        </w:numPr>
        <w:ind w:left="360"/>
        <w:rPr>
          <w:rFonts w:ascii="Arial" w:hAnsi="Arial" w:cs="Arial"/>
          <w:i/>
          <w:sz w:val="24"/>
          <w:szCs w:val="24"/>
        </w:rPr>
      </w:pPr>
      <w:r w:rsidRPr="00CD67A4">
        <w:rPr>
          <w:rFonts w:ascii="Arial" w:hAnsi="Arial" w:cs="Arial"/>
          <w:b/>
          <w:i/>
          <w:sz w:val="24"/>
          <w:szCs w:val="24"/>
        </w:rPr>
        <w:t xml:space="preserve">Budget Information - </w:t>
      </w:r>
      <w:r w:rsidRPr="00CD67A4">
        <w:rPr>
          <w:rFonts w:ascii="Arial" w:hAnsi="Arial" w:cs="Arial"/>
          <w:i/>
          <w:sz w:val="24"/>
          <w:szCs w:val="24"/>
        </w:rPr>
        <w:t>Provide estimated project costs in three parts:</w:t>
      </w:r>
    </w:p>
    <w:p w14:paraId="4553AEF0" w14:textId="77777777" w:rsidR="008951F6" w:rsidRPr="00CD67A4" w:rsidRDefault="008951F6" w:rsidP="008951F6">
      <w:pPr>
        <w:rPr>
          <w:rFonts w:ascii="Arial" w:hAnsi="Arial" w:cs="Arial"/>
          <w:i/>
          <w:sz w:val="18"/>
          <w:szCs w:val="24"/>
        </w:rPr>
      </w:pPr>
    </w:p>
    <w:p w14:paraId="366B1052" w14:textId="77777777" w:rsidR="008951F6" w:rsidRPr="00CD67A4" w:rsidRDefault="008951F6" w:rsidP="008951F6">
      <w:pPr>
        <w:rPr>
          <w:rFonts w:ascii="Arial" w:hAnsi="Arial" w:cs="Arial"/>
          <w:i/>
          <w:sz w:val="24"/>
          <w:szCs w:val="24"/>
        </w:rPr>
      </w:pPr>
      <w:r w:rsidRPr="00CD67A4">
        <w:rPr>
          <w:rFonts w:ascii="Arial" w:hAnsi="Arial" w:cs="Arial"/>
          <w:i/>
          <w:sz w:val="24"/>
          <w:szCs w:val="24"/>
        </w:rPr>
        <w:t xml:space="preserve">Part 1. Estimated Personnel </w:t>
      </w:r>
      <w:proofErr w:type="gramStart"/>
      <w:r w:rsidRPr="00CD67A4">
        <w:rPr>
          <w:rFonts w:ascii="Arial" w:hAnsi="Arial" w:cs="Arial"/>
          <w:i/>
          <w:sz w:val="24"/>
          <w:szCs w:val="24"/>
        </w:rPr>
        <w:t>Expenses;</w:t>
      </w:r>
      <w:proofErr w:type="gramEnd"/>
      <w:r w:rsidRPr="00CD67A4">
        <w:rPr>
          <w:rFonts w:ascii="Arial" w:hAnsi="Arial" w:cs="Arial"/>
          <w:i/>
          <w:sz w:val="24"/>
          <w:szCs w:val="24"/>
        </w:rPr>
        <w:t xml:space="preserve"> </w:t>
      </w:r>
    </w:p>
    <w:p w14:paraId="445DF02E" w14:textId="77777777" w:rsidR="008951F6" w:rsidRPr="00CD67A4" w:rsidRDefault="008951F6" w:rsidP="008951F6">
      <w:pPr>
        <w:rPr>
          <w:rFonts w:ascii="Arial" w:hAnsi="Arial" w:cs="Arial"/>
          <w:i/>
          <w:sz w:val="24"/>
          <w:szCs w:val="24"/>
        </w:rPr>
      </w:pPr>
      <w:r w:rsidRPr="00CD67A4">
        <w:rPr>
          <w:rFonts w:ascii="Arial" w:hAnsi="Arial" w:cs="Arial"/>
          <w:i/>
          <w:sz w:val="24"/>
          <w:szCs w:val="24"/>
        </w:rPr>
        <w:t xml:space="preserve">Part 2. Budget Estimates by Cost Category; and </w:t>
      </w:r>
    </w:p>
    <w:p w14:paraId="62D3FF1B" w14:textId="77777777" w:rsidR="008951F6" w:rsidRPr="00CD67A4" w:rsidRDefault="008951F6" w:rsidP="008951F6">
      <w:pPr>
        <w:rPr>
          <w:rFonts w:ascii="Arial" w:hAnsi="Arial" w:cs="Arial"/>
          <w:i/>
          <w:sz w:val="24"/>
          <w:szCs w:val="24"/>
        </w:rPr>
      </w:pPr>
      <w:r w:rsidRPr="00CD67A4">
        <w:rPr>
          <w:rFonts w:ascii="Arial" w:hAnsi="Arial" w:cs="Arial"/>
          <w:i/>
          <w:sz w:val="24"/>
          <w:szCs w:val="24"/>
        </w:rPr>
        <w:t xml:space="preserve">Part 3. Sources of Non-federal Match and Estimated Amount. </w:t>
      </w:r>
    </w:p>
    <w:p w14:paraId="79EEAC4F" w14:textId="77777777" w:rsidR="008951F6" w:rsidRPr="00CD67A4" w:rsidRDefault="008951F6" w:rsidP="008951F6">
      <w:pPr>
        <w:rPr>
          <w:rFonts w:ascii="Arial" w:hAnsi="Arial" w:cs="Arial"/>
          <w:b/>
          <w:i/>
          <w:szCs w:val="24"/>
        </w:rPr>
      </w:pPr>
    </w:p>
    <w:p w14:paraId="54555C6B" w14:textId="77777777" w:rsidR="008951F6" w:rsidRPr="00CD67A4" w:rsidRDefault="008951F6" w:rsidP="008951F6">
      <w:pPr>
        <w:rPr>
          <w:rFonts w:ascii="Arial" w:hAnsi="Arial" w:cs="Arial"/>
          <w:i/>
          <w:sz w:val="24"/>
          <w:szCs w:val="24"/>
        </w:rPr>
      </w:pPr>
      <w:r w:rsidRPr="00CD67A4">
        <w:rPr>
          <w:rFonts w:ascii="Arial" w:hAnsi="Arial" w:cs="Arial"/>
          <w:i/>
          <w:sz w:val="24"/>
          <w:szCs w:val="24"/>
        </w:rPr>
        <w:t xml:space="preserve">Cost estimates listed in the work plan tasks should sum to the total cost in the Part 2, Budget Estimates by Cost Category, excluding indirect costs. Under Part 2, applicants should add notes to adequately describe the basis for the budget estimates within a cost category. </w:t>
      </w:r>
    </w:p>
    <w:p w14:paraId="69C74950" w14:textId="77777777" w:rsidR="008951F6" w:rsidRPr="00CD67A4" w:rsidRDefault="008951F6" w:rsidP="008951F6">
      <w:pPr>
        <w:rPr>
          <w:rFonts w:ascii="Arial" w:hAnsi="Arial" w:cs="Arial"/>
          <w:i/>
          <w:szCs w:val="24"/>
        </w:rPr>
      </w:pPr>
    </w:p>
    <w:p w14:paraId="1D54771A" w14:textId="77777777" w:rsidR="008951F6" w:rsidRPr="00CD67A4" w:rsidRDefault="008951F6" w:rsidP="00C34403">
      <w:pPr>
        <w:numPr>
          <w:ilvl w:val="0"/>
          <w:numId w:val="30"/>
        </w:numPr>
        <w:ind w:left="360"/>
        <w:rPr>
          <w:rFonts w:ascii="Arial" w:hAnsi="Arial" w:cs="Arial"/>
          <w:i/>
          <w:sz w:val="24"/>
          <w:szCs w:val="24"/>
        </w:rPr>
      </w:pPr>
      <w:r w:rsidRPr="00CD67A4">
        <w:rPr>
          <w:rFonts w:ascii="Arial" w:hAnsi="Arial" w:cs="Arial"/>
          <w:b/>
          <w:i/>
          <w:sz w:val="24"/>
          <w:szCs w:val="24"/>
        </w:rPr>
        <w:t xml:space="preserve">Cost Categories - </w:t>
      </w:r>
      <w:r w:rsidRPr="00CD67A4">
        <w:rPr>
          <w:rFonts w:ascii="Arial" w:hAnsi="Arial" w:cs="Arial"/>
          <w:i/>
          <w:sz w:val="24"/>
          <w:szCs w:val="24"/>
        </w:rPr>
        <w:t>Descriptions of cost categories:</w:t>
      </w:r>
    </w:p>
    <w:p w14:paraId="4C69EFA5" w14:textId="77777777" w:rsidR="008951F6" w:rsidRPr="00CD67A4" w:rsidRDefault="008951F6" w:rsidP="008951F6">
      <w:pPr>
        <w:rPr>
          <w:rFonts w:ascii="Arial" w:hAnsi="Arial" w:cs="Arial"/>
          <w:b/>
          <w:i/>
          <w:sz w:val="18"/>
          <w:szCs w:val="24"/>
        </w:rPr>
      </w:pPr>
    </w:p>
    <w:p w14:paraId="171B668F" w14:textId="7777777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Salary &amp; Fringe</w:t>
      </w:r>
      <w:r w:rsidRPr="00CD67A4">
        <w:rPr>
          <w:rFonts w:ascii="Arial" w:hAnsi="Arial" w:cs="Arial"/>
          <w:i/>
          <w:sz w:val="24"/>
          <w:szCs w:val="24"/>
        </w:rPr>
        <w:t xml:space="preserve">:  Salaries and fringe benefits to be paid for work on the project by applicant staff, as reflected in Part 1. “Totals” in Part 1 are used to complete the “Salary and Fringe” category under Part 2. Salary &amp; Fringe should reflect </w:t>
      </w:r>
      <w:r w:rsidRPr="00CD67A4">
        <w:rPr>
          <w:rFonts w:ascii="Arial" w:hAnsi="Arial" w:cs="Arial"/>
          <w:i/>
          <w:sz w:val="24"/>
          <w:szCs w:val="24"/>
          <w:u w:val="single"/>
        </w:rPr>
        <w:t>only</w:t>
      </w:r>
      <w:r w:rsidRPr="00CD67A4">
        <w:rPr>
          <w:rFonts w:ascii="Arial" w:hAnsi="Arial" w:cs="Arial"/>
          <w:i/>
          <w:sz w:val="24"/>
          <w:szCs w:val="24"/>
        </w:rPr>
        <w:t xml:space="preserve"> costs for personnel employed by the applicant.</w:t>
      </w:r>
    </w:p>
    <w:p w14:paraId="113A38B8" w14:textId="7777777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Subgrant</w:t>
      </w:r>
      <w:r w:rsidRPr="00CD67A4">
        <w:rPr>
          <w:rFonts w:ascii="Arial" w:hAnsi="Arial" w:cs="Arial"/>
          <w:i/>
          <w:sz w:val="24"/>
          <w:szCs w:val="24"/>
        </w:rPr>
        <w:t xml:space="preserve">:  Costs for subgrant to pass-through a portion of the NPS grant funds to an eligible subgrantee (also known as a lower tier subrecipient) for project work. </w:t>
      </w:r>
    </w:p>
    <w:p w14:paraId="019EAA3D" w14:textId="7777777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Contractual</w:t>
      </w:r>
      <w:r w:rsidRPr="00CD67A4">
        <w:rPr>
          <w:rFonts w:ascii="Arial" w:hAnsi="Arial" w:cs="Arial"/>
          <w:i/>
          <w:sz w:val="24"/>
          <w:szCs w:val="24"/>
        </w:rPr>
        <w:t xml:space="preserve">:  Cost for a contract for the purchase of services (such as engineering, water quality monitoring, etc.) that will be provided to the grant recipient. </w:t>
      </w:r>
    </w:p>
    <w:p w14:paraId="3EF58CE6" w14:textId="3E95CD86" w:rsidR="008951F6"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Donated Services - Labor</w:t>
      </w:r>
      <w:r w:rsidRPr="00CD67A4">
        <w:rPr>
          <w:rFonts w:ascii="Arial" w:hAnsi="Arial" w:cs="Arial"/>
          <w:i/>
          <w:sz w:val="24"/>
          <w:szCs w:val="24"/>
        </w:rPr>
        <w:t xml:space="preserve">:  Value of volunteer personnel services to be used to meet match requirements. Includes the total value of </w:t>
      </w:r>
      <w:r w:rsidRPr="00CD67A4">
        <w:rPr>
          <w:rFonts w:ascii="Arial" w:hAnsi="Arial" w:cs="Arial"/>
          <w:i/>
          <w:sz w:val="24"/>
          <w:szCs w:val="24"/>
          <w:u w:val="single"/>
        </w:rPr>
        <w:t>labor</w:t>
      </w:r>
      <w:r w:rsidRPr="00CD67A4">
        <w:rPr>
          <w:rFonts w:ascii="Arial" w:hAnsi="Arial" w:cs="Arial"/>
          <w:i/>
          <w:sz w:val="24"/>
          <w:szCs w:val="24"/>
        </w:rPr>
        <w:t xml:space="preserve"> (based on hours of work) donated to help accomplish the project. </w:t>
      </w:r>
    </w:p>
    <w:p w14:paraId="13FA58D6" w14:textId="3BC3A504" w:rsidR="00502C9E" w:rsidRPr="00CD67A4" w:rsidRDefault="00502C9E" w:rsidP="00C34403">
      <w:pPr>
        <w:numPr>
          <w:ilvl w:val="0"/>
          <w:numId w:val="31"/>
        </w:numPr>
        <w:rPr>
          <w:rFonts w:ascii="Arial" w:hAnsi="Arial" w:cs="Arial"/>
          <w:i/>
          <w:sz w:val="24"/>
          <w:szCs w:val="24"/>
        </w:rPr>
      </w:pPr>
      <w:r>
        <w:rPr>
          <w:rFonts w:ascii="Arial" w:hAnsi="Arial" w:cs="Arial"/>
          <w:i/>
          <w:sz w:val="24"/>
          <w:szCs w:val="24"/>
          <w:u w:val="single"/>
        </w:rPr>
        <w:t>Construction</w:t>
      </w:r>
      <w:r w:rsidRPr="00502C9E">
        <w:rPr>
          <w:rFonts w:ascii="Arial" w:hAnsi="Arial" w:cs="Arial"/>
          <w:i/>
          <w:sz w:val="24"/>
          <w:szCs w:val="24"/>
        </w:rPr>
        <w:t>:</w:t>
      </w:r>
      <w:r>
        <w:rPr>
          <w:rFonts w:ascii="Arial" w:hAnsi="Arial" w:cs="Arial"/>
          <w:i/>
          <w:sz w:val="24"/>
          <w:szCs w:val="24"/>
        </w:rPr>
        <w:t xml:space="preserve">  </w:t>
      </w:r>
      <w:r w:rsidR="00F90D4F" w:rsidRPr="00F90D4F">
        <w:rPr>
          <w:rFonts w:ascii="Arial" w:hAnsi="Arial" w:cs="Arial"/>
          <w:i/>
          <w:sz w:val="24"/>
          <w:szCs w:val="24"/>
        </w:rPr>
        <w:t>Construction costs for design, materials, labor, and equipment rental for BMPs at NPS Sites. If applicable, include the value of volunteer services associated with construction on this line in the column for match.</w:t>
      </w:r>
    </w:p>
    <w:p w14:paraId="6D2B29DF" w14:textId="7777777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Supplies</w:t>
      </w:r>
      <w:r w:rsidRPr="00CD67A4">
        <w:rPr>
          <w:rFonts w:ascii="Arial" w:hAnsi="Arial" w:cs="Arial"/>
          <w:i/>
          <w:sz w:val="24"/>
          <w:szCs w:val="24"/>
        </w:rPr>
        <w:t xml:space="preserve">:  Office/field/lab supplies, data processing materials, books, paper and other office supplies, etc. </w:t>
      </w:r>
    </w:p>
    <w:p w14:paraId="2BF23EE8" w14:textId="2D24A3A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Travel</w:t>
      </w:r>
      <w:r w:rsidRPr="00CD67A4">
        <w:rPr>
          <w:rFonts w:ascii="Arial" w:hAnsi="Arial" w:cs="Arial"/>
          <w:i/>
          <w:sz w:val="24"/>
          <w:szCs w:val="24"/>
        </w:rPr>
        <w:t>:  Project related charges for travel activities (e.g., travel, tolls, and auto rental charges). Vehicle costs should be shown as the number of miles times the mileage rate. Mileage rate cannot exceed the State of Maine rate in effect during the travel (currently $0.4</w:t>
      </w:r>
      <w:r w:rsidR="008A4FE4">
        <w:rPr>
          <w:rFonts w:ascii="Arial" w:hAnsi="Arial" w:cs="Arial"/>
          <w:i/>
          <w:sz w:val="24"/>
          <w:szCs w:val="24"/>
        </w:rPr>
        <w:t>6</w:t>
      </w:r>
      <w:r w:rsidRPr="00CD67A4">
        <w:rPr>
          <w:rFonts w:ascii="Arial" w:hAnsi="Arial" w:cs="Arial"/>
          <w:i/>
          <w:sz w:val="24"/>
          <w:szCs w:val="24"/>
        </w:rPr>
        <w:t>/mile).</w:t>
      </w:r>
    </w:p>
    <w:p w14:paraId="07641D88" w14:textId="2000058B"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Equipment</w:t>
      </w:r>
      <w:r w:rsidRPr="00CD67A4">
        <w:rPr>
          <w:rFonts w:ascii="Arial" w:hAnsi="Arial" w:cs="Arial"/>
          <w:i/>
          <w:sz w:val="24"/>
          <w:szCs w:val="24"/>
        </w:rPr>
        <w:t>:  Any single article of nonexpendable, tangible personal property having a useful life of more than one year and an acquisition cost of more than $5</w:t>
      </w:r>
      <w:r w:rsidR="00F90D4F">
        <w:rPr>
          <w:rFonts w:ascii="Arial" w:hAnsi="Arial" w:cs="Arial"/>
          <w:i/>
          <w:sz w:val="24"/>
          <w:szCs w:val="24"/>
        </w:rPr>
        <w:t>,</w:t>
      </w:r>
      <w:r w:rsidRPr="00CD67A4">
        <w:rPr>
          <w:rFonts w:ascii="Arial" w:hAnsi="Arial" w:cs="Arial"/>
          <w:i/>
          <w:sz w:val="24"/>
          <w:szCs w:val="24"/>
        </w:rPr>
        <w:t>000.</w:t>
      </w:r>
    </w:p>
    <w:p w14:paraId="26CD9651" w14:textId="7777777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Other</w:t>
      </w:r>
      <w:r w:rsidRPr="00CD67A4">
        <w:rPr>
          <w:rFonts w:ascii="Arial" w:hAnsi="Arial" w:cs="Arial"/>
          <w:i/>
          <w:sz w:val="24"/>
          <w:szCs w:val="24"/>
        </w:rPr>
        <w:t xml:space="preserve">:  Any direct costs not included in one of the above categories. May include costs for postage, publication and printing, license fees, equipment maintenance and repair, computer software, or other eligible costs. </w:t>
      </w:r>
    </w:p>
    <w:p w14:paraId="380C65D6" w14:textId="77777777" w:rsidR="008951F6" w:rsidRPr="00CD67A4" w:rsidRDefault="008951F6" w:rsidP="00C34403">
      <w:pPr>
        <w:numPr>
          <w:ilvl w:val="0"/>
          <w:numId w:val="31"/>
        </w:numPr>
        <w:rPr>
          <w:rFonts w:ascii="Arial" w:hAnsi="Arial" w:cs="Arial"/>
          <w:i/>
          <w:sz w:val="24"/>
          <w:szCs w:val="24"/>
        </w:rPr>
      </w:pPr>
      <w:r w:rsidRPr="00CD67A4">
        <w:rPr>
          <w:rFonts w:ascii="Arial" w:hAnsi="Arial" w:cs="Arial"/>
          <w:i/>
          <w:sz w:val="24"/>
          <w:szCs w:val="24"/>
          <w:u w:val="single"/>
        </w:rPr>
        <w:t>Indirect Costs</w:t>
      </w:r>
      <w:r w:rsidRPr="00CD67A4">
        <w:rPr>
          <w:rFonts w:ascii="Arial" w:hAnsi="Arial" w:cs="Arial"/>
          <w:i/>
          <w:sz w:val="24"/>
          <w:szCs w:val="24"/>
        </w:rPr>
        <w:t xml:space="preserve">:  If the organization intends to claim indirect costs, specify the current applicable indirect cost rate and the estimated total amount. </w:t>
      </w:r>
    </w:p>
    <w:p w14:paraId="4EAB965D" w14:textId="77777777" w:rsidR="008951F6" w:rsidRPr="00CD67A4" w:rsidRDefault="008951F6" w:rsidP="00C34403">
      <w:pPr>
        <w:numPr>
          <w:ilvl w:val="0"/>
          <w:numId w:val="29"/>
        </w:numPr>
        <w:rPr>
          <w:rFonts w:ascii="Arial" w:hAnsi="Arial" w:cs="Arial"/>
          <w:i/>
          <w:sz w:val="24"/>
          <w:szCs w:val="24"/>
        </w:rPr>
      </w:pPr>
      <w:r w:rsidRPr="00CD67A4">
        <w:rPr>
          <w:rFonts w:ascii="Arial" w:hAnsi="Arial" w:cs="Arial"/>
          <w:i/>
          <w:sz w:val="24"/>
          <w:szCs w:val="24"/>
        </w:rPr>
        <w:t xml:space="preserve">If the applicant has a federally “Negotiated Indirect Cost Rate Agreement” (NICRA), this is the rate that must be used to determine indirect costs. </w:t>
      </w:r>
      <w:r w:rsidRPr="00CD67A4">
        <w:rPr>
          <w:rFonts w:ascii="Arial" w:hAnsi="Arial" w:cs="Arial"/>
          <w:i/>
          <w:sz w:val="24"/>
          <w:szCs w:val="24"/>
          <w:lang w:val="en"/>
        </w:rPr>
        <w:t xml:space="preserve">DEP will require an organization to verify they have an effective NICRA before execution of the contract for the grant. </w:t>
      </w:r>
    </w:p>
    <w:p w14:paraId="27B43C89" w14:textId="77777777" w:rsidR="008951F6" w:rsidRPr="00CD67A4" w:rsidRDefault="008951F6" w:rsidP="00C34403">
      <w:pPr>
        <w:numPr>
          <w:ilvl w:val="0"/>
          <w:numId w:val="29"/>
        </w:numPr>
        <w:rPr>
          <w:rFonts w:ascii="Arial" w:hAnsi="Arial" w:cs="Arial"/>
          <w:i/>
          <w:sz w:val="24"/>
          <w:szCs w:val="24"/>
        </w:rPr>
      </w:pPr>
      <w:r w:rsidRPr="00CD67A4">
        <w:rPr>
          <w:rFonts w:ascii="Arial" w:hAnsi="Arial" w:cs="Arial"/>
          <w:i/>
          <w:sz w:val="24"/>
          <w:szCs w:val="24"/>
        </w:rPr>
        <w:t xml:space="preserve">If the applicant does not have a federally NICRA, the organization may use the de minimis rate of 10% of modified direct costs. </w:t>
      </w:r>
    </w:p>
    <w:p w14:paraId="488329F0" w14:textId="77777777" w:rsidR="008951F6" w:rsidRPr="00CD67A4" w:rsidRDefault="008951F6" w:rsidP="008951F6">
      <w:pPr>
        <w:rPr>
          <w:rFonts w:ascii="Arial" w:hAnsi="Arial" w:cs="Arial"/>
          <w:b/>
          <w:i/>
          <w:szCs w:val="24"/>
        </w:rPr>
      </w:pPr>
    </w:p>
    <w:p w14:paraId="6AECB1AE" w14:textId="77777777" w:rsidR="008951F6" w:rsidRPr="00CD67A4" w:rsidRDefault="008951F6" w:rsidP="008951F6">
      <w:pPr>
        <w:ind w:left="720"/>
        <w:rPr>
          <w:rFonts w:ascii="Arial" w:hAnsi="Arial" w:cs="Arial"/>
          <w:i/>
          <w:sz w:val="24"/>
          <w:szCs w:val="24"/>
        </w:rPr>
      </w:pPr>
      <w:r w:rsidRPr="00CD67A4">
        <w:rPr>
          <w:rFonts w:ascii="Arial" w:hAnsi="Arial" w:cs="Arial"/>
          <w:i/>
          <w:sz w:val="24"/>
          <w:szCs w:val="24"/>
        </w:rPr>
        <w:t>FMI, see Code of Federal Regulation Title 2 Part §200.414 Indirect (F&amp;A) costs, paragraph (f).</w:t>
      </w:r>
    </w:p>
    <w:p w14:paraId="156943B8" w14:textId="77777777" w:rsidR="008951F6" w:rsidRPr="00CD67A4" w:rsidRDefault="0003429F" w:rsidP="008951F6">
      <w:pPr>
        <w:ind w:left="720"/>
        <w:rPr>
          <w:rFonts w:ascii="Arial" w:hAnsi="Arial" w:cs="Arial"/>
          <w:b/>
          <w:i/>
          <w:sz w:val="24"/>
          <w:szCs w:val="24"/>
        </w:rPr>
      </w:pPr>
      <w:hyperlink r:id="rId53" w:history="1">
        <w:r w:rsidR="008951F6" w:rsidRPr="00CD67A4">
          <w:rPr>
            <w:rFonts w:ascii="Arial" w:hAnsi="Arial" w:cs="Arial"/>
            <w:i/>
            <w:color w:val="0000FF"/>
            <w:sz w:val="24"/>
            <w:szCs w:val="24"/>
            <w:u w:val="single"/>
          </w:rPr>
          <w:t>http://www.ecfr.gov/cgi-bin/text-idx?SID=b24c83fa40382277cf3249c3bfc718e1&amp;mc=true&amp;node=se2.1.200_1414&amp;rgn=div8</w:t>
        </w:r>
      </w:hyperlink>
    </w:p>
    <w:p w14:paraId="0257A5B7" w14:textId="77777777" w:rsidR="008951F6" w:rsidRPr="00CD67A4" w:rsidRDefault="008951F6" w:rsidP="008951F6">
      <w:pPr>
        <w:rPr>
          <w:rFonts w:ascii="Arial" w:hAnsi="Arial" w:cs="Arial"/>
          <w:b/>
          <w:i/>
          <w:sz w:val="24"/>
          <w:szCs w:val="24"/>
        </w:rPr>
      </w:pPr>
    </w:p>
    <w:p w14:paraId="777D15F9" w14:textId="77777777" w:rsidR="008951F6" w:rsidRPr="00CD67A4" w:rsidRDefault="008951F6" w:rsidP="00C34403">
      <w:pPr>
        <w:numPr>
          <w:ilvl w:val="0"/>
          <w:numId w:val="30"/>
        </w:numPr>
        <w:ind w:left="360"/>
        <w:rPr>
          <w:rFonts w:ascii="Arial" w:hAnsi="Arial" w:cs="Arial"/>
          <w:b/>
          <w:i/>
          <w:sz w:val="24"/>
          <w:szCs w:val="24"/>
        </w:rPr>
      </w:pPr>
      <w:r w:rsidRPr="00CD67A4">
        <w:rPr>
          <w:rFonts w:ascii="Arial" w:hAnsi="Arial" w:cs="Arial"/>
          <w:b/>
          <w:i/>
          <w:sz w:val="24"/>
          <w:szCs w:val="24"/>
        </w:rPr>
        <w:t>Match</w:t>
      </w:r>
      <w:r>
        <w:rPr>
          <w:rFonts w:ascii="Arial" w:hAnsi="Arial" w:cs="Arial"/>
          <w:b/>
          <w:i/>
          <w:sz w:val="24"/>
          <w:szCs w:val="24"/>
        </w:rPr>
        <w:t>ing Fund</w:t>
      </w:r>
      <w:r w:rsidRPr="00CD67A4">
        <w:rPr>
          <w:rFonts w:ascii="Arial" w:hAnsi="Arial" w:cs="Arial"/>
          <w:b/>
          <w:i/>
          <w:sz w:val="24"/>
          <w:szCs w:val="24"/>
        </w:rPr>
        <w:t xml:space="preserve"> Requirements</w:t>
      </w:r>
    </w:p>
    <w:p w14:paraId="14C0F004" w14:textId="77777777" w:rsidR="008951F6" w:rsidRPr="00CD67A4" w:rsidRDefault="008951F6" w:rsidP="008951F6">
      <w:pPr>
        <w:rPr>
          <w:rFonts w:ascii="Arial" w:hAnsi="Arial" w:cs="Arial"/>
          <w:b/>
          <w:i/>
          <w:sz w:val="24"/>
          <w:szCs w:val="24"/>
        </w:rPr>
      </w:pPr>
    </w:p>
    <w:p w14:paraId="5BA0DBA1" w14:textId="77777777" w:rsidR="00F90D4F" w:rsidRPr="00C95BD0" w:rsidRDefault="00F90D4F" w:rsidP="00C34403">
      <w:pPr>
        <w:pStyle w:val="DefaultText"/>
        <w:numPr>
          <w:ilvl w:val="0"/>
          <w:numId w:val="28"/>
        </w:numPr>
        <w:ind w:left="720"/>
        <w:rPr>
          <w:rFonts w:ascii="Arial" w:hAnsi="Arial" w:cs="Arial"/>
          <w:i/>
          <w:iCs/>
        </w:rPr>
      </w:pPr>
      <w:r w:rsidRPr="00C95BD0">
        <w:rPr>
          <w:rFonts w:ascii="Arial" w:hAnsi="Arial" w:cs="Arial"/>
          <w:i/>
          <w:iCs/>
          <w:u w:val="single"/>
        </w:rPr>
        <w:t xml:space="preserve">Minimum Amount. </w:t>
      </w:r>
      <w:r w:rsidRPr="4A410E43">
        <w:rPr>
          <w:rFonts w:ascii="Arial" w:hAnsi="Arial" w:cs="Arial"/>
          <w:i/>
          <w:iCs/>
          <w:u w:val="single"/>
        </w:rPr>
        <w:t xml:space="preserve">The Maine DEP requires that </w:t>
      </w:r>
      <w:r w:rsidRPr="4A410E43">
        <w:rPr>
          <w:rFonts w:ascii="Arial" w:hAnsi="Arial" w:cs="Arial"/>
          <w:i/>
          <w:iCs/>
        </w:rPr>
        <w:t>s</w:t>
      </w:r>
      <w:r w:rsidRPr="00C95BD0">
        <w:rPr>
          <w:rFonts w:ascii="Arial" w:hAnsi="Arial" w:cs="Arial"/>
          <w:i/>
          <w:iCs/>
        </w:rPr>
        <w:t xml:space="preserve">ubrecipients must provide </w:t>
      </w:r>
      <w:r>
        <w:rPr>
          <w:rFonts w:ascii="Arial" w:hAnsi="Arial" w:cs="Arial"/>
          <w:i/>
          <w:iCs/>
        </w:rPr>
        <w:t>a non-federally sourced match</w:t>
      </w:r>
      <w:r w:rsidRPr="00C95BD0">
        <w:rPr>
          <w:rFonts w:ascii="Arial" w:hAnsi="Arial" w:cs="Arial"/>
          <w:i/>
          <w:iCs/>
        </w:rPr>
        <w:t xml:space="preserve"> of at least 40% of the total project cost. To calculate the amount of non-federal match required, multiply the amount of grant funds requested times 0.667. Example: if the application requests $60,000 of grant funds, then at least $40,020 of non-federal match is required.  ($60,000) x (0.667) = $40,020.</w:t>
      </w:r>
      <w:r>
        <w:rPr>
          <w:rFonts w:ascii="Arial" w:hAnsi="Arial" w:cs="Arial"/>
          <w:i/>
          <w:iCs/>
        </w:rPr>
        <w:t xml:space="preserve">  </w:t>
      </w:r>
    </w:p>
    <w:p w14:paraId="779FBE07" w14:textId="77777777" w:rsidR="00F90D4F" w:rsidRPr="00C95BD0" w:rsidRDefault="00F90D4F" w:rsidP="00C34403">
      <w:pPr>
        <w:pStyle w:val="DefaultText"/>
        <w:numPr>
          <w:ilvl w:val="0"/>
          <w:numId w:val="28"/>
        </w:numPr>
        <w:ind w:left="720"/>
        <w:rPr>
          <w:rFonts w:ascii="Arial" w:hAnsi="Arial" w:cs="Arial"/>
          <w:i/>
        </w:rPr>
      </w:pPr>
      <w:r w:rsidRPr="00C95BD0">
        <w:rPr>
          <w:rFonts w:ascii="Arial" w:hAnsi="Arial" w:cs="Arial"/>
          <w:i/>
          <w:u w:val="single"/>
        </w:rPr>
        <w:t>Description of Match</w:t>
      </w:r>
      <w:r w:rsidRPr="00C95BD0">
        <w:rPr>
          <w:rFonts w:ascii="Arial" w:hAnsi="Arial" w:cs="Arial"/>
          <w:i/>
        </w:rPr>
        <w:t>. Subrecipients are obliged to document non-federal</w:t>
      </w:r>
      <w:r>
        <w:rPr>
          <w:rFonts w:ascii="Arial" w:hAnsi="Arial" w:cs="Arial"/>
          <w:i/>
        </w:rPr>
        <w:t>ly sourced</w:t>
      </w:r>
      <w:r w:rsidRPr="00C95BD0">
        <w:rPr>
          <w:rFonts w:ascii="Arial" w:hAnsi="Arial" w:cs="Arial"/>
          <w:i/>
        </w:rPr>
        <w:t xml:space="preserve"> matching funds or services contributed to the project. Non-federal</w:t>
      </w:r>
      <w:r>
        <w:rPr>
          <w:rFonts w:ascii="Arial" w:hAnsi="Arial" w:cs="Arial"/>
          <w:i/>
        </w:rPr>
        <w:t>ly sourced</w:t>
      </w:r>
      <w:r w:rsidRPr="00C95BD0">
        <w:rPr>
          <w:rFonts w:ascii="Arial" w:hAnsi="Arial" w:cs="Arial"/>
          <w:i/>
        </w:rPr>
        <w:t xml:space="preserve"> matching funds are the portion of allowable project costs contributed to a </w:t>
      </w:r>
      <w:proofErr w:type="gramStart"/>
      <w:r w:rsidRPr="00C95BD0">
        <w:rPr>
          <w:rFonts w:ascii="Arial" w:hAnsi="Arial" w:cs="Arial"/>
          <w:i/>
        </w:rPr>
        <w:t>federally-funded</w:t>
      </w:r>
      <w:proofErr w:type="gramEnd"/>
      <w:r w:rsidRPr="00C95BD0">
        <w:rPr>
          <w:rFonts w:ascii="Arial" w:hAnsi="Arial" w:cs="Arial"/>
          <w:i/>
        </w:rPr>
        <w:t xml:space="preserve"> project that do not come from federal sources. </w:t>
      </w:r>
      <w:r>
        <w:rPr>
          <w:rFonts w:ascii="Arial" w:hAnsi="Arial" w:cs="Arial"/>
          <w:i/>
        </w:rPr>
        <w:t xml:space="preserve"> </w:t>
      </w:r>
      <w:r w:rsidRPr="00C95BD0">
        <w:rPr>
          <w:rFonts w:ascii="Arial" w:hAnsi="Arial" w:cs="Arial"/>
          <w:i/>
        </w:rPr>
        <w:t>Non-federal</w:t>
      </w:r>
      <w:r>
        <w:rPr>
          <w:rFonts w:ascii="Arial" w:hAnsi="Arial" w:cs="Arial"/>
          <w:i/>
        </w:rPr>
        <w:t>ly sourced</w:t>
      </w:r>
      <w:r w:rsidRPr="00C95BD0">
        <w:rPr>
          <w:rFonts w:ascii="Arial" w:hAnsi="Arial" w:cs="Arial"/>
          <w:i/>
        </w:rPr>
        <w:t xml:space="preserve"> match includes, but is not limited to, allowable costs borne by the applicant and contributions of cash or services from individuals, organizations, municipalities or non-federal public agencies. Non-federal</w:t>
      </w:r>
      <w:r>
        <w:rPr>
          <w:rFonts w:ascii="Arial" w:hAnsi="Arial" w:cs="Arial"/>
          <w:i/>
        </w:rPr>
        <w:t>ly sourced</w:t>
      </w:r>
      <w:r w:rsidRPr="00C95BD0">
        <w:rPr>
          <w:rFonts w:ascii="Arial" w:hAnsi="Arial" w:cs="Arial"/>
          <w:i/>
        </w:rPr>
        <w:t xml:space="preserve"> match contributions may include:</w:t>
      </w:r>
    </w:p>
    <w:p w14:paraId="464A1A63" w14:textId="77777777" w:rsidR="00F90D4F" w:rsidRPr="00C95BD0" w:rsidRDefault="00F90D4F" w:rsidP="00C34403">
      <w:pPr>
        <w:pStyle w:val="DefaultText"/>
        <w:numPr>
          <w:ilvl w:val="1"/>
          <w:numId w:val="28"/>
        </w:numPr>
        <w:ind w:left="1080"/>
        <w:rPr>
          <w:rFonts w:ascii="Arial" w:hAnsi="Arial" w:cs="Arial"/>
          <w:i/>
        </w:rPr>
      </w:pPr>
      <w:r w:rsidRPr="00C95BD0">
        <w:rPr>
          <w:rFonts w:ascii="Arial" w:hAnsi="Arial" w:cs="Arial"/>
          <w:i/>
          <w:u w:val="single"/>
        </w:rPr>
        <w:t>Cash</w:t>
      </w:r>
      <w:r w:rsidRPr="00C95BD0">
        <w:rPr>
          <w:rFonts w:ascii="Arial" w:hAnsi="Arial" w:cs="Arial"/>
          <w:i/>
        </w:rPr>
        <w:t xml:space="preserve"> contributions, and/or</w:t>
      </w:r>
    </w:p>
    <w:p w14:paraId="776644CC" w14:textId="41D32219" w:rsidR="008951F6" w:rsidRPr="00F90D4F" w:rsidRDefault="00F90D4F" w:rsidP="00C34403">
      <w:pPr>
        <w:pStyle w:val="DefaultText"/>
        <w:numPr>
          <w:ilvl w:val="1"/>
          <w:numId w:val="28"/>
        </w:numPr>
        <w:ind w:left="1080"/>
        <w:rPr>
          <w:rFonts w:ascii="Arial" w:hAnsi="Arial" w:cs="Arial"/>
          <w:i/>
        </w:rPr>
      </w:pPr>
      <w:r w:rsidRPr="00C95BD0">
        <w:rPr>
          <w:rFonts w:ascii="Arial" w:hAnsi="Arial" w:cs="Arial"/>
          <w:i/>
          <w:u w:val="single"/>
        </w:rPr>
        <w:t>In-kind</w:t>
      </w:r>
      <w:r w:rsidRPr="00C95BD0">
        <w:rPr>
          <w:rFonts w:ascii="Arial" w:hAnsi="Arial" w:cs="Arial"/>
          <w:i/>
        </w:rPr>
        <w:t xml:space="preserve"> contributions. An in-kind contribution is </w:t>
      </w:r>
      <w:proofErr w:type="spellStart"/>
      <w:r w:rsidRPr="00C95BD0">
        <w:rPr>
          <w:rFonts w:ascii="Arial" w:hAnsi="Arial" w:cs="Arial"/>
          <w:i/>
        </w:rPr>
        <w:t>t</w:t>
      </w:r>
      <w:r w:rsidRPr="00C95BD0">
        <w:rPr>
          <w:rFonts w:ascii="Arial" w:hAnsi="Arial" w:cs="Arial"/>
          <w:i/>
          <w:lang w:val="en"/>
        </w:rPr>
        <w:t>he</w:t>
      </w:r>
      <w:proofErr w:type="spellEnd"/>
      <w:r w:rsidRPr="00C95BD0">
        <w:rPr>
          <w:rFonts w:ascii="Arial" w:hAnsi="Arial" w:cs="Arial"/>
          <w:i/>
          <w:lang w:val="en"/>
        </w:rPr>
        <w:t xml:space="preserve"> value of a non-cash contribution to meet cost sharing requirements. An in-kind contribution may consist of the value of goods or services, property, and equipment directly benefitting the project. </w:t>
      </w:r>
      <w:r w:rsidR="008951F6" w:rsidRPr="00F90D4F">
        <w:rPr>
          <w:rFonts w:ascii="Arial" w:hAnsi="Arial" w:cs="Arial"/>
          <w:i/>
          <w:lang w:val="en"/>
        </w:rPr>
        <w:t xml:space="preserve"> </w:t>
      </w:r>
    </w:p>
    <w:p w14:paraId="296A50CE" w14:textId="77777777" w:rsidR="008951F6" w:rsidRPr="00CD67A4" w:rsidRDefault="008951F6" w:rsidP="00C34403">
      <w:pPr>
        <w:numPr>
          <w:ilvl w:val="0"/>
          <w:numId w:val="28"/>
        </w:numPr>
        <w:ind w:left="720"/>
        <w:rPr>
          <w:rFonts w:ascii="Arial" w:hAnsi="Arial" w:cs="Arial"/>
          <w:i/>
          <w:sz w:val="24"/>
          <w:szCs w:val="24"/>
        </w:rPr>
      </w:pPr>
      <w:r w:rsidRPr="00CD67A4">
        <w:rPr>
          <w:rFonts w:ascii="Arial" w:hAnsi="Arial" w:cs="Arial"/>
          <w:i/>
          <w:sz w:val="24"/>
          <w:szCs w:val="24"/>
          <w:u w:val="single"/>
        </w:rPr>
        <w:t xml:space="preserve">Volunteer Services. </w:t>
      </w:r>
      <w:r w:rsidRPr="00CD67A4">
        <w:rPr>
          <w:rFonts w:ascii="Arial" w:hAnsi="Arial" w:cs="Arial"/>
          <w:i/>
          <w:sz w:val="24"/>
          <w:szCs w:val="24"/>
        </w:rPr>
        <w:t>Unpaid volunteer time/services donated to the project by individuals as project match must be valued at rates consistent with those ordinarily paid for similar work/services in the applicant’s organization. For example, when documenting donated personnel time as match, use the amount you would pay the person to do the job for which they are volunteering. Two methods for estimating the value of unpaid volunteer services:</w:t>
      </w:r>
    </w:p>
    <w:p w14:paraId="6EAAAAB3" w14:textId="595E2E26" w:rsidR="008951F6" w:rsidRPr="00CD67A4" w:rsidRDefault="008951F6" w:rsidP="00C34403">
      <w:pPr>
        <w:numPr>
          <w:ilvl w:val="1"/>
          <w:numId w:val="28"/>
        </w:numPr>
        <w:ind w:left="1080"/>
        <w:rPr>
          <w:rFonts w:ascii="Arial" w:hAnsi="Arial" w:cs="Arial"/>
          <w:i/>
          <w:iCs/>
          <w:sz w:val="24"/>
          <w:szCs w:val="24"/>
        </w:rPr>
      </w:pPr>
      <w:r w:rsidRPr="529ADCE1">
        <w:rPr>
          <w:rFonts w:ascii="Arial" w:hAnsi="Arial" w:cs="Arial"/>
          <w:i/>
          <w:iCs/>
          <w:sz w:val="24"/>
          <w:szCs w:val="24"/>
        </w:rPr>
        <w:t xml:space="preserve">The organization “Independent Sector” provides average rates for volunteers. DEP will accept the most recent rate applicable to </w:t>
      </w:r>
      <w:r w:rsidRPr="529ADCE1">
        <w:rPr>
          <w:rFonts w:ascii="Arial" w:hAnsi="Arial" w:cs="Arial"/>
          <w:b/>
          <w:bCs/>
          <w:i/>
          <w:iCs/>
          <w:sz w:val="24"/>
          <w:szCs w:val="24"/>
          <w:u w:val="single"/>
        </w:rPr>
        <w:t>Maine</w:t>
      </w:r>
      <w:r w:rsidRPr="529ADCE1">
        <w:rPr>
          <w:rFonts w:ascii="Arial" w:hAnsi="Arial" w:cs="Arial"/>
          <w:i/>
          <w:iCs/>
          <w:sz w:val="24"/>
          <w:szCs w:val="24"/>
        </w:rPr>
        <w:t xml:space="preserve"> (make sure to use the Maine, not the National, rate). </w:t>
      </w:r>
      <w:hyperlink r:id="rId54">
        <w:r w:rsidRPr="529ADCE1">
          <w:rPr>
            <w:rFonts w:ascii="Arial" w:hAnsi="Arial" w:cs="Arial"/>
            <w:i/>
            <w:iCs/>
            <w:color w:val="0000FF"/>
            <w:sz w:val="24"/>
            <w:szCs w:val="24"/>
            <w:u w:val="single"/>
          </w:rPr>
          <w:t>https://www.independentsector.org/resource/the-value-of-volunteer-time/</w:t>
        </w:r>
      </w:hyperlink>
      <w:r w:rsidRPr="529ADCE1">
        <w:rPr>
          <w:rFonts w:ascii="Arial" w:hAnsi="Arial" w:cs="Arial"/>
          <w:i/>
          <w:iCs/>
          <w:sz w:val="24"/>
          <w:szCs w:val="24"/>
        </w:rPr>
        <w:t xml:space="preserve"> In January 202</w:t>
      </w:r>
      <w:r w:rsidR="00D94C25">
        <w:rPr>
          <w:rFonts w:ascii="Arial" w:hAnsi="Arial" w:cs="Arial"/>
          <w:i/>
          <w:iCs/>
          <w:sz w:val="24"/>
          <w:szCs w:val="24"/>
        </w:rPr>
        <w:t>3</w:t>
      </w:r>
      <w:r w:rsidRPr="529ADCE1">
        <w:rPr>
          <w:rFonts w:ascii="Arial" w:hAnsi="Arial" w:cs="Arial"/>
          <w:i/>
          <w:iCs/>
          <w:sz w:val="24"/>
          <w:szCs w:val="24"/>
        </w:rPr>
        <w:t xml:space="preserve">, Maine’s posted rate was </w:t>
      </w:r>
      <w:r w:rsidRPr="529ADCE1">
        <w:rPr>
          <w:rFonts w:ascii="Arial" w:hAnsi="Arial" w:cs="Arial"/>
          <w:b/>
          <w:bCs/>
          <w:i/>
          <w:iCs/>
          <w:sz w:val="24"/>
          <w:szCs w:val="24"/>
        </w:rPr>
        <w:t>$</w:t>
      </w:r>
      <w:r>
        <w:rPr>
          <w:rFonts w:ascii="Arial" w:hAnsi="Arial" w:cs="Arial"/>
          <w:b/>
          <w:bCs/>
          <w:i/>
          <w:iCs/>
          <w:sz w:val="24"/>
          <w:szCs w:val="24"/>
        </w:rPr>
        <w:t>2</w:t>
      </w:r>
      <w:r w:rsidR="00D94C25">
        <w:rPr>
          <w:rFonts w:ascii="Arial" w:hAnsi="Arial" w:cs="Arial"/>
          <w:b/>
          <w:bCs/>
          <w:i/>
          <w:iCs/>
          <w:sz w:val="24"/>
          <w:szCs w:val="24"/>
        </w:rPr>
        <w:t>6.77</w:t>
      </w:r>
      <w:r w:rsidRPr="529ADCE1">
        <w:rPr>
          <w:rFonts w:ascii="Arial" w:hAnsi="Arial" w:cs="Arial"/>
          <w:b/>
          <w:bCs/>
          <w:i/>
          <w:iCs/>
          <w:sz w:val="24"/>
          <w:szCs w:val="24"/>
        </w:rPr>
        <w:t>/hour</w:t>
      </w:r>
      <w:r w:rsidRPr="529ADCE1">
        <w:rPr>
          <w:rFonts w:ascii="Arial" w:hAnsi="Arial" w:cs="Arial"/>
          <w:i/>
          <w:iCs/>
          <w:sz w:val="24"/>
          <w:szCs w:val="24"/>
        </w:rPr>
        <w:t>.</w:t>
      </w:r>
    </w:p>
    <w:p w14:paraId="24639A40" w14:textId="16D3C1C6" w:rsidR="008951F6" w:rsidRPr="00F90D4F" w:rsidRDefault="008951F6" w:rsidP="00C34403">
      <w:pPr>
        <w:numPr>
          <w:ilvl w:val="1"/>
          <w:numId w:val="28"/>
        </w:numPr>
        <w:ind w:left="1080"/>
        <w:rPr>
          <w:rFonts w:ascii="Arial" w:hAnsi="Arial" w:cs="Arial"/>
          <w:i/>
          <w:sz w:val="24"/>
          <w:szCs w:val="24"/>
        </w:rPr>
      </w:pPr>
      <w:r w:rsidRPr="00CD67A4">
        <w:rPr>
          <w:rFonts w:ascii="Arial" w:hAnsi="Arial" w:cs="Arial"/>
          <w:i/>
          <w:sz w:val="24"/>
          <w:szCs w:val="24"/>
        </w:rPr>
        <w:t>Use the appropriate occupation and Maine wage estimates provided by the Bureau of Labor Statistics, the U. S. Department of Labor. For example, in 20</w:t>
      </w:r>
      <w:r w:rsidR="00D94C25">
        <w:rPr>
          <w:rFonts w:ascii="Arial" w:hAnsi="Arial" w:cs="Arial"/>
          <w:i/>
          <w:sz w:val="24"/>
          <w:szCs w:val="24"/>
        </w:rPr>
        <w:t>21</w:t>
      </w:r>
      <w:r w:rsidRPr="00CD67A4">
        <w:rPr>
          <w:rFonts w:ascii="Arial" w:hAnsi="Arial" w:cs="Arial"/>
          <w:i/>
          <w:sz w:val="24"/>
          <w:szCs w:val="24"/>
        </w:rPr>
        <w:t xml:space="preserve"> the mean hourly wage rate for Environmental Scientists was $3</w:t>
      </w:r>
      <w:r w:rsidR="00D94C25">
        <w:rPr>
          <w:rFonts w:ascii="Arial" w:hAnsi="Arial" w:cs="Arial"/>
          <w:i/>
          <w:sz w:val="24"/>
          <w:szCs w:val="24"/>
        </w:rPr>
        <w:t>1.97</w:t>
      </w:r>
      <w:r w:rsidRPr="00CD67A4">
        <w:rPr>
          <w:rFonts w:ascii="Arial" w:hAnsi="Arial" w:cs="Arial"/>
          <w:i/>
          <w:sz w:val="24"/>
          <w:szCs w:val="24"/>
        </w:rPr>
        <w:t>; and Environmental Science Technicians, $</w:t>
      </w:r>
      <w:r w:rsidR="00425B09">
        <w:rPr>
          <w:rFonts w:ascii="Arial" w:hAnsi="Arial" w:cs="Arial"/>
          <w:i/>
          <w:sz w:val="24"/>
          <w:szCs w:val="24"/>
        </w:rPr>
        <w:t>21.30</w:t>
      </w:r>
      <w:r w:rsidRPr="00CD67A4">
        <w:rPr>
          <w:rFonts w:ascii="Arial" w:hAnsi="Arial" w:cs="Arial"/>
          <w:i/>
          <w:sz w:val="24"/>
          <w:szCs w:val="24"/>
        </w:rPr>
        <w:t xml:space="preserve"> based on “Maine May 20</w:t>
      </w:r>
      <w:r w:rsidR="00425B09">
        <w:rPr>
          <w:rFonts w:ascii="Arial" w:hAnsi="Arial" w:cs="Arial"/>
          <w:i/>
          <w:sz w:val="24"/>
          <w:szCs w:val="24"/>
        </w:rPr>
        <w:t>21</w:t>
      </w:r>
      <w:r w:rsidRPr="00CD67A4">
        <w:rPr>
          <w:rFonts w:ascii="Arial" w:hAnsi="Arial" w:cs="Arial"/>
          <w:i/>
          <w:sz w:val="24"/>
          <w:szCs w:val="24"/>
        </w:rPr>
        <w:t xml:space="preserve"> State Occupational Employment and Wage Estimates”. </w:t>
      </w:r>
      <w:hyperlink r:id="rId55" w:history="1">
        <w:r w:rsidRPr="00CD67A4">
          <w:rPr>
            <w:rFonts w:ascii="Arial" w:hAnsi="Arial" w:cs="Arial"/>
            <w:i/>
            <w:color w:val="0000FF"/>
            <w:sz w:val="24"/>
            <w:szCs w:val="24"/>
            <w:u w:val="single"/>
          </w:rPr>
          <w:t>http://www.bls.gov/oes/current/oes_me.htm</w:t>
        </w:r>
      </w:hyperlink>
    </w:p>
    <w:p w14:paraId="54BD9162" w14:textId="077F4F3F" w:rsidR="00F90D4F" w:rsidRDefault="00F90D4F" w:rsidP="00F90D4F">
      <w:pPr>
        <w:ind w:left="1080"/>
        <w:rPr>
          <w:rFonts w:ascii="Arial" w:hAnsi="Arial" w:cs="Arial"/>
          <w:i/>
          <w:sz w:val="24"/>
          <w:szCs w:val="24"/>
        </w:rPr>
      </w:pPr>
    </w:p>
    <w:p w14:paraId="3A0FD3EB" w14:textId="77777777" w:rsidR="00F90D4F" w:rsidRPr="00CD67A4" w:rsidRDefault="00F90D4F" w:rsidP="00F90D4F">
      <w:pPr>
        <w:ind w:left="1080"/>
        <w:rPr>
          <w:rFonts w:ascii="Arial" w:hAnsi="Arial" w:cs="Arial"/>
          <w:i/>
          <w:sz w:val="24"/>
          <w:szCs w:val="24"/>
        </w:rPr>
      </w:pPr>
    </w:p>
    <w:p w14:paraId="795396F9" w14:textId="77777777" w:rsidR="00F90D4F" w:rsidRDefault="00F90D4F" w:rsidP="00AD3920">
      <w:pPr>
        <w:rPr>
          <w:rFonts w:ascii="Arial" w:hAnsi="Arial" w:cs="Arial"/>
          <w:sz w:val="24"/>
          <w:szCs w:val="24"/>
        </w:rPr>
        <w:sectPr w:rsidR="00F90D4F" w:rsidSect="007D50B8">
          <w:pgSz w:w="12240" w:h="15840" w:code="1"/>
          <w:pgMar w:top="720" w:right="1080" w:bottom="432" w:left="1080" w:header="432" w:footer="288" w:gutter="0"/>
          <w:paperSrc w:first="15" w:other="15"/>
          <w:cols w:space="720"/>
          <w:docGrid w:linePitch="360"/>
        </w:sectPr>
      </w:pPr>
    </w:p>
    <w:p w14:paraId="2256CDF1" w14:textId="59FE38DE" w:rsidR="00AD3920" w:rsidRPr="00C34403" w:rsidRDefault="00F90D4F" w:rsidP="00AD3920">
      <w:pPr>
        <w:rPr>
          <w:rFonts w:ascii="Arial" w:hAnsi="Arial" w:cs="Arial"/>
          <w:b/>
          <w:bCs/>
          <w:sz w:val="24"/>
          <w:szCs w:val="24"/>
          <w:u w:val="single"/>
        </w:rPr>
      </w:pPr>
      <w:r w:rsidRPr="00C34403">
        <w:rPr>
          <w:rFonts w:ascii="Arial" w:hAnsi="Arial" w:cs="Arial"/>
          <w:b/>
          <w:bCs/>
          <w:sz w:val="24"/>
          <w:szCs w:val="24"/>
          <w:u w:val="single"/>
        </w:rPr>
        <w:t>XII.</w:t>
      </w:r>
      <w:r w:rsidRPr="00C34403">
        <w:rPr>
          <w:rFonts w:ascii="Arial" w:hAnsi="Arial" w:cs="Arial"/>
          <w:b/>
          <w:bCs/>
          <w:sz w:val="24"/>
          <w:szCs w:val="24"/>
          <w:u w:val="single"/>
        </w:rPr>
        <w:tab/>
        <w:t>Candidate NPS Site List</w:t>
      </w:r>
    </w:p>
    <w:p w14:paraId="4D0046EC" w14:textId="1EB12CF2" w:rsidR="00F90D4F" w:rsidRDefault="00F90D4F" w:rsidP="00AD3920">
      <w:pPr>
        <w:rPr>
          <w:rFonts w:ascii="Arial" w:hAnsi="Arial" w:cs="Arial"/>
          <w:sz w:val="24"/>
          <w:szCs w:val="24"/>
        </w:rPr>
      </w:pPr>
    </w:p>
    <w:p w14:paraId="7568EFD3" w14:textId="77777777" w:rsidR="00C34403" w:rsidRPr="0008230C" w:rsidRDefault="00C34403" w:rsidP="00C34403">
      <w:pPr>
        <w:pStyle w:val="DefaultText"/>
        <w:rPr>
          <w:rFonts w:ascii="Arial" w:hAnsi="Arial" w:cs="Arial"/>
          <w:i/>
          <w:sz w:val="22"/>
        </w:rPr>
      </w:pPr>
      <w:r w:rsidRPr="0008230C">
        <w:rPr>
          <w:rFonts w:ascii="Arial" w:hAnsi="Arial" w:cs="Arial"/>
          <w:b/>
          <w:i/>
          <w:sz w:val="22"/>
        </w:rPr>
        <w:t>Instructions:</w:t>
      </w:r>
      <w:r w:rsidRPr="0008230C">
        <w:rPr>
          <w:rFonts w:ascii="Arial" w:hAnsi="Arial" w:cs="Arial"/>
          <w:i/>
          <w:sz w:val="22"/>
        </w:rPr>
        <w:t xml:space="preserve"> List and describe NPS sites where best management practices (BMPs) are likely to be installed under this </w:t>
      </w:r>
      <w:r>
        <w:rPr>
          <w:rFonts w:ascii="Arial" w:hAnsi="Arial" w:cs="Arial"/>
          <w:i/>
          <w:sz w:val="22"/>
        </w:rPr>
        <w:t xml:space="preserve">application. </w:t>
      </w:r>
      <w:r w:rsidRPr="0008230C">
        <w:rPr>
          <w:rFonts w:ascii="Arial" w:hAnsi="Arial" w:cs="Arial"/>
          <w:i/>
          <w:sz w:val="22"/>
        </w:rPr>
        <w:t>Describe site conditions that cause polluted runoff to reach surface waters via an intermittent stream, ditch, channel, diversion or other form of concentrated flow</w:t>
      </w:r>
      <w:r>
        <w:rPr>
          <w:rFonts w:ascii="Arial" w:hAnsi="Arial" w:cs="Arial"/>
          <w:i/>
          <w:sz w:val="22"/>
        </w:rPr>
        <w:t xml:space="preserve">. </w:t>
      </w:r>
      <w:r w:rsidRPr="0008230C">
        <w:rPr>
          <w:rFonts w:ascii="Arial" w:hAnsi="Arial" w:cs="Arial"/>
          <w:i/>
          <w:sz w:val="22"/>
        </w:rPr>
        <w:t>Optional: To further describe site conditions, provide descriptive information, sketches and/or photos</w:t>
      </w:r>
      <w:r>
        <w:rPr>
          <w:rFonts w:ascii="Arial" w:hAnsi="Arial" w:cs="Arial"/>
          <w:i/>
          <w:sz w:val="22"/>
        </w:rPr>
        <w:t xml:space="preserve">. </w:t>
      </w:r>
      <w:r w:rsidRPr="0008230C">
        <w:rPr>
          <w:rFonts w:ascii="Arial" w:hAnsi="Arial" w:cs="Arial"/>
          <w:i/>
          <w:sz w:val="22"/>
        </w:rPr>
        <w:t>(Maximum length: 4 pages)</w:t>
      </w:r>
    </w:p>
    <w:p w14:paraId="0E160F31" w14:textId="21ABD824" w:rsidR="00C34403" w:rsidRDefault="00C34403" w:rsidP="00AD3920">
      <w:pPr>
        <w:rPr>
          <w:rFonts w:ascii="Arial" w:hAnsi="Arial" w:cs="Arial"/>
          <w:sz w:val="24"/>
          <w:szCs w:val="24"/>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488"/>
        <w:gridCol w:w="5311"/>
        <w:gridCol w:w="3331"/>
        <w:gridCol w:w="3175"/>
      </w:tblGrid>
      <w:tr w:rsidR="00C34403" w:rsidRPr="000D0CBF" w14:paraId="5C874584" w14:textId="77777777" w:rsidTr="00C34403">
        <w:trPr>
          <w:trHeight w:val="720"/>
          <w:tblHeader/>
        </w:trPr>
        <w:tc>
          <w:tcPr>
            <w:tcW w:w="248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79DBE45" w14:textId="77777777" w:rsidR="00C34403" w:rsidRPr="00C34403" w:rsidRDefault="00C34403" w:rsidP="0016007A">
            <w:pPr>
              <w:pStyle w:val="DefaultText"/>
              <w:rPr>
                <w:rFonts w:ascii="Arial" w:hAnsi="Arial" w:cs="Arial"/>
                <w:b/>
                <w:bCs/>
                <w:sz w:val="22"/>
              </w:rPr>
            </w:pPr>
            <w:r w:rsidRPr="00C34403">
              <w:rPr>
                <w:rFonts w:ascii="Arial" w:hAnsi="Arial" w:cs="Arial"/>
                <w:b/>
                <w:bCs/>
                <w:sz w:val="22"/>
              </w:rPr>
              <w:t>NPS Site Name &amp;</w:t>
            </w:r>
          </w:p>
          <w:p w14:paraId="19990B13" w14:textId="77777777" w:rsidR="00C34403" w:rsidRPr="00C34403" w:rsidRDefault="00C34403" w:rsidP="0016007A">
            <w:pPr>
              <w:pStyle w:val="DefaultText"/>
              <w:rPr>
                <w:rFonts w:ascii="Arial" w:hAnsi="Arial" w:cs="Arial"/>
                <w:b/>
                <w:bCs/>
                <w:sz w:val="22"/>
              </w:rPr>
            </w:pPr>
            <w:r w:rsidRPr="00C34403">
              <w:rPr>
                <w:rFonts w:ascii="Arial" w:hAnsi="Arial" w:cs="Arial"/>
                <w:b/>
                <w:bCs/>
                <w:sz w:val="22"/>
              </w:rPr>
              <w:t>Location</w:t>
            </w:r>
          </w:p>
        </w:tc>
        <w:tc>
          <w:tcPr>
            <w:tcW w:w="531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F4A9F9C" w14:textId="77777777" w:rsidR="00C34403" w:rsidRPr="00C34403" w:rsidRDefault="00C34403" w:rsidP="0016007A">
            <w:pPr>
              <w:pStyle w:val="DefaultText"/>
              <w:rPr>
                <w:rFonts w:ascii="Arial" w:hAnsi="Arial" w:cs="Arial"/>
                <w:b/>
                <w:bCs/>
                <w:sz w:val="22"/>
              </w:rPr>
            </w:pPr>
            <w:r w:rsidRPr="00C34403">
              <w:rPr>
                <w:rFonts w:ascii="Arial" w:hAnsi="Arial" w:cs="Arial"/>
                <w:b/>
                <w:bCs/>
                <w:sz w:val="22"/>
              </w:rPr>
              <w:t>Describe the NPS Site &amp; Conditions at the Site Causing Polluted Runoff to Reach Surface Waters</w:t>
            </w:r>
          </w:p>
        </w:tc>
        <w:tc>
          <w:tcPr>
            <w:tcW w:w="33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CD9F6FF" w14:textId="77777777" w:rsidR="00C34403" w:rsidRPr="00C34403" w:rsidRDefault="00C34403" w:rsidP="0016007A">
            <w:pPr>
              <w:pStyle w:val="DefaultText"/>
              <w:rPr>
                <w:rFonts w:ascii="Arial" w:hAnsi="Arial" w:cs="Arial"/>
                <w:b/>
                <w:bCs/>
                <w:sz w:val="22"/>
              </w:rPr>
            </w:pPr>
            <w:r w:rsidRPr="00C34403">
              <w:rPr>
                <w:rFonts w:ascii="Arial" w:hAnsi="Arial" w:cs="Arial"/>
                <w:b/>
                <w:bCs/>
                <w:sz w:val="22"/>
              </w:rPr>
              <w:t>BMPs Recommended</w:t>
            </w:r>
          </w:p>
        </w:tc>
        <w:tc>
          <w:tcPr>
            <w:tcW w:w="317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0E54784" w14:textId="77777777" w:rsidR="00C34403" w:rsidRPr="00C34403" w:rsidRDefault="00C34403" w:rsidP="0016007A">
            <w:pPr>
              <w:pStyle w:val="DefaultText"/>
              <w:rPr>
                <w:rFonts w:ascii="Arial" w:hAnsi="Arial" w:cs="Arial"/>
                <w:b/>
                <w:bCs/>
                <w:sz w:val="22"/>
              </w:rPr>
            </w:pPr>
            <w:r w:rsidRPr="00C34403">
              <w:rPr>
                <w:rFonts w:ascii="Arial" w:hAnsi="Arial" w:cs="Arial"/>
                <w:b/>
                <w:bCs/>
                <w:sz w:val="22"/>
              </w:rPr>
              <w:t>Construction Cost Estimates:</w:t>
            </w:r>
          </w:p>
          <w:p w14:paraId="16F5533F" w14:textId="77777777" w:rsidR="00C34403" w:rsidRPr="00C34403" w:rsidRDefault="00C34403" w:rsidP="0016007A">
            <w:pPr>
              <w:pStyle w:val="DefaultText"/>
              <w:rPr>
                <w:rFonts w:ascii="Arial" w:hAnsi="Arial" w:cs="Arial"/>
                <w:b/>
                <w:bCs/>
                <w:sz w:val="22"/>
              </w:rPr>
            </w:pPr>
            <w:r w:rsidRPr="00C34403">
              <w:rPr>
                <w:rFonts w:ascii="Arial" w:hAnsi="Arial" w:cs="Arial"/>
                <w:b/>
                <w:bCs/>
                <w:sz w:val="22"/>
              </w:rPr>
              <w:t>Grant, Match, Total</w:t>
            </w:r>
          </w:p>
        </w:tc>
      </w:tr>
      <w:tr w:rsidR="00C34403" w:rsidRPr="000D0CBF" w14:paraId="66045F08"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C82CA8B" w14:textId="77777777" w:rsidR="00C34403" w:rsidRPr="0008230C" w:rsidRDefault="00C34403" w:rsidP="0016007A">
            <w:pPr>
              <w:pStyle w:val="DefaultText"/>
              <w:rPr>
                <w:rFonts w:ascii="Arial" w:hAnsi="Arial" w:cs="Arial"/>
              </w:rPr>
            </w:pPr>
          </w:p>
          <w:p w14:paraId="50A11E6C" w14:textId="77777777" w:rsidR="00C34403" w:rsidRPr="0008230C" w:rsidRDefault="00C34403" w:rsidP="0016007A">
            <w:pPr>
              <w:pStyle w:val="DefaultText"/>
              <w:rPr>
                <w:rFonts w:ascii="Arial" w:hAnsi="Arial" w:cs="Arial"/>
              </w:rPr>
            </w:pPr>
          </w:p>
          <w:p w14:paraId="5018EC9A"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6739A1D7"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2902A367"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65436847" w14:textId="77777777" w:rsidR="00C34403" w:rsidRPr="0008230C" w:rsidRDefault="00C34403" w:rsidP="0016007A">
            <w:pPr>
              <w:pStyle w:val="DefaultText"/>
              <w:rPr>
                <w:rFonts w:ascii="Arial" w:hAnsi="Arial" w:cs="Arial"/>
              </w:rPr>
            </w:pPr>
          </w:p>
        </w:tc>
      </w:tr>
      <w:tr w:rsidR="00C34403" w:rsidRPr="000D0CBF" w14:paraId="47F9FD44"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50BE9DAE"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BB40C01"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053D5C82"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1E12880C" w14:textId="77777777" w:rsidR="00C34403" w:rsidRPr="0008230C" w:rsidRDefault="00C34403" w:rsidP="0016007A">
            <w:pPr>
              <w:pStyle w:val="DefaultText"/>
              <w:rPr>
                <w:rFonts w:ascii="Arial" w:hAnsi="Arial" w:cs="Arial"/>
              </w:rPr>
            </w:pPr>
          </w:p>
        </w:tc>
      </w:tr>
      <w:tr w:rsidR="00C34403" w:rsidRPr="000D0CBF" w14:paraId="51AB7D5D"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5C75E96D"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288DEA1"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47D18CC5"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4D1249F1" w14:textId="77777777" w:rsidR="00C34403" w:rsidRPr="0008230C" w:rsidRDefault="00C34403" w:rsidP="0016007A">
            <w:pPr>
              <w:pStyle w:val="DefaultText"/>
              <w:rPr>
                <w:rFonts w:ascii="Arial" w:hAnsi="Arial" w:cs="Arial"/>
              </w:rPr>
            </w:pPr>
          </w:p>
        </w:tc>
      </w:tr>
      <w:tr w:rsidR="00C34403" w:rsidRPr="000D0CBF" w14:paraId="05A3D33E"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3AF53852"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6C7E6BF7"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4900DC30"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410C0836" w14:textId="77777777" w:rsidR="00C34403" w:rsidRPr="0008230C" w:rsidRDefault="00C34403" w:rsidP="0016007A">
            <w:pPr>
              <w:pStyle w:val="DefaultText"/>
              <w:rPr>
                <w:rFonts w:ascii="Arial" w:hAnsi="Arial" w:cs="Arial"/>
              </w:rPr>
            </w:pPr>
          </w:p>
        </w:tc>
      </w:tr>
      <w:tr w:rsidR="00C34403" w:rsidRPr="000D0CBF" w14:paraId="4FA9605E"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78EB99E8"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017C55D1"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19F4E235"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6296D655" w14:textId="77777777" w:rsidR="00C34403" w:rsidRPr="0008230C" w:rsidRDefault="00C34403" w:rsidP="0016007A">
            <w:pPr>
              <w:pStyle w:val="DefaultText"/>
              <w:rPr>
                <w:rFonts w:ascii="Arial" w:hAnsi="Arial" w:cs="Arial"/>
              </w:rPr>
            </w:pPr>
          </w:p>
        </w:tc>
      </w:tr>
      <w:tr w:rsidR="00C34403" w:rsidRPr="000D0CBF" w14:paraId="41D492FC" w14:textId="77777777" w:rsidTr="00C34403">
        <w:trPr>
          <w:trHeight w:hRule="exact" w:val="1296"/>
        </w:trPr>
        <w:tc>
          <w:tcPr>
            <w:tcW w:w="2488" w:type="dxa"/>
            <w:tcBorders>
              <w:top w:val="single" w:sz="4" w:space="0" w:color="auto"/>
              <w:left w:val="single" w:sz="4" w:space="0" w:color="auto"/>
              <w:bottom w:val="single" w:sz="4" w:space="0" w:color="auto"/>
              <w:right w:val="single" w:sz="4" w:space="0" w:color="auto"/>
            </w:tcBorders>
          </w:tcPr>
          <w:p w14:paraId="2FE2E472"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2E62AB47"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1A518FAC"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46017AE6" w14:textId="77777777" w:rsidR="00C34403" w:rsidRPr="0008230C" w:rsidRDefault="00C34403" w:rsidP="0016007A">
            <w:pPr>
              <w:pStyle w:val="DefaultText"/>
              <w:rPr>
                <w:rFonts w:ascii="Arial" w:hAnsi="Arial" w:cs="Arial"/>
              </w:rPr>
            </w:pPr>
          </w:p>
        </w:tc>
      </w:tr>
      <w:tr w:rsidR="00C34403" w:rsidRPr="000D0CBF" w14:paraId="3B602900"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1317A7B0"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0D88D21F"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54F1B82A"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58331958" w14:textId="77777777" w:rsidR="00C34403" w:rsidRPr="0008230C" w:rsidRDefault="00C34403" w:rsidP="0016007A">
            <w:pPr>
              <w:pStyle w:val="DefaultText"/>
              <w:rPr>
                <w:rFonts w:ascii="Arial" w:hAnsi="Arial" w:cs="Arial"/>
              </w:rPr>
            </w:pPr>
          </w:p>
        </w:tc>
      </w:tr>
      <w:tr w:rsidR="00C34403" w:rsidRPr="000D0CBF" w14:paraId="504473CF"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7311AB48"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07E4D189"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047294B"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750808BF" w14:textId="77777777" w:rsidR="00C34403" w:rsidRPr="0008230C" w:rsidRDefault="00C34403" w:rsidP="0016007A">
            <w:pPr>
              <w:pStyle w:val="DefaultText"/>
              <w:rPr>
                <w:rFonts w:ascii="Arial" w:hAnsi="Arial" w:cs="Arial"/>
              </w:rPr>
            </w:pPr>
          </w:p>
        </w:tc>
      </w:tr>
      <w:tr w:rsidR="00C34403" w:rsidRPr="000D0CBF" w14:paraId="39BB0BA6"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6D1B9FBE"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57CC2A2B"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4E7A8E0F"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4EA8B881" w14:textId="77777777" w:rsidR="00C34403" w:rsidRPr="0008230C" w:rsidRDefault="00C34403" w:rsidP="0016007A">
            <w:pPr>
              <w:pStyle w:val="DefaultText"/>
              <w:rPr>
                <w:rFonts w:ascii="Arial" w:hAnsi="Arial" w:cs="Arial"/>
              </w:rPr>
            </w:pPr>
          </w:p>
        </w:tc>
      </w:tr>
      <w:tr w:rsidR="00C34403" w:rsidRPr="000D0CBF" w14:paraId="15229979"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57BAB087"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301300FD"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419AA7F"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47AEBA01" w14:textId="77777777" w:rsidR="00C34403" w:rsidRPr="0008230C" w:rsidRDefault="00C34403" w:rsidP="0016007A">
            <w:pPr>
              <w:pStyle w:val="DefaultText"/>
              <w:rPr>
                <w:rFonts w:ascii="Arial" w:hAnsi="Arial" w:cs="Arial"/>
              </w:rPr>
            </w:pPr>
          </w:p>
        </w:tc>
      </w:tr>
      <w:tr w:rsidR="00C34403" w:rsidRPr="000D0CBF" w14:paraId="305FAD01" w14:textId="77777777" w:rsidTr="00C3440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6B667A04"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5563DB18"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2D91A6E"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0DD7F1B0" w14:textId="77777777" w:rsidR="00C34403" w:rsidRPr="0008230C" w:rsidRDefault="00C34403" w:rsidP="0016007A">
            <w:pPr>
              <w:pStyle w:val="DefaultText"/>
              <w:rPr>
                <w:rFonts w:ascii="Arial" w:hAnsi="Arial" w:cs="Arial"/>
              </w:rPr>
            </w:pPr>
          </w:p>
        </w:tc>
      </w:tr>
      <w:tr w:rsidR="00C34403" w:rsidRPr="000D0CBF" w14:paraId="54D9376B" w14:textId="77777777" w:rsidTr="00C34403">
        <w:trPr>
          <w:trHeight w:hRule="exact" w:val="804"/>
        </w:trPr>
        <w:tc>
          <w:tcPr>
            <w:tcW w:w="2488" w:type="dxa"/>
            <w:tcBorders>
              <w:top w:val="single" w:sz="4" w:space="0" w:color="auto"/>
              <w:left w:val="single" w:sz="4" w:space="0" w:color="auto"/>
              <w:bottom w:val="single" w:sz="4" w:space="0" w:color="auto"/>
              <w:right w:val="single" w:sz="4" w:space="0" w:color="auto"/>
            </w:tcBorders>
          </w:tcPr>
          <w:p w14:paraId="617CBE74" w14:textId="77777777" w:rsidR="00C34403" w:rsidRPr="0008230C" w:rsidRDefault="00C34403" w:rsidP="0016007A">
            <w:pPr>
              <w:pStyle w:val="DefaultText"/>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14:paraId="09A33FBC" w14:textId="77777777" w:rsidR="00C34403" w:rsidRPr="0008230C" w:rsidRDefault="00C34403" w:rsidP="0016007A">
            <w:pPr>
              <w:pStyle w:val="DefaultText"/>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56D0CFBC" w14:textId="77777777" w:rsidR="00C34403" w:rsidRPr="0008230C" w:rsidRDefault="00C34403" w:rsidP="0016007A">
            <w:pPr>
              <w:pStyle w:val="DefaultText"/>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14:paraId="23BE413B" w14:textId="77777777" w:rsidR="00C34403" w:rsidRPr="0008230C" w:rsidRDefault="00C34403" w:rsidP="0016007A">
            <w:pPr>
              <w:pStyle w:val="DefaultText"/>
              <w:rPr>
                <w:rFonts w:ascii="Arial" w:hAnsi="Arial" w:cs="Arial"/>
              </w:rPr>
            </w:pPr>
          </w:p>
        </w:tc>
      </w:tr>
    </w:tbl>
    <w:p w14:paraId="588F96EC" w14:textId="77777777" w:rsidR="00C34403" w:rsidRDefault="00C34403" w:rsidP="00AD3920">
      <w:pPr>
        <w:rPr>
          <w:rFonts w:ascii="Arial" w:hAnsi="Arial" w:cs="Arial"/>
          <w:sz w:val="24"/>
          <w:szCs w:val="24"/>
        </w:rPr>
      </w:pPr>
    </w:p>
    <w:p w14:paraId="0822D9A7" w14:textId="3C049C68" w:rsidR="00F90D4F" w:rsidRDefault="00F90D4F" w:rsidP="00AD3920">
      <w:pPr>
        <w:rPr>
          <w:rFonts w:ascii="Arial" w:hAnsi="Arial" w:cs="Arial"/>
          <w:sz w:val="24"/>
          <w:szCs w:val="24"/>
        </w:rPr>
      </w:pPr>
    </w:p>
    <w:p w14:paraId="17617893" w14:textId="77777777" w:rsidR="00F90D4F" w:rsidRPr="00C34403" w:rsidRDefault="00F90D4F" w:rsidP="00AD3920">
      <w:pPr>
        <w:rPr>
          <w:rFonts w:ascii="Arial" w:hAnsi="Arial" w:cs="Arial"/>
          <w:sz w:val="24"/>
          <w:szCs w:val="24"/>
          <w:u w:val="single"/>
        </w:rPr>
        <w:sectPr w:rsidR="00F90D4F" w:rsidRPr="00C34403" w:rsidSect="00C34403">
          <w:pgSz w:w="15840" w:h="12240" w:orient="landscape" w:code="1"/>
          <w:pgMar w:top="720" w:right="720" w:bottom="720" w:left="720" w:header="432" w:footer="288" w:gutter="0"/>
          <w:paperSrc w:first="15" w:other="15"/>
          <w:cols w:space="720"/>
          <w:docGrid w:linePitch="360"/>
        </w:sectPr>
      </w:pPr>
    </w:p>
    <w:p w14:paraId="38FF6326" w14:textId="77777777" w:rsidR="00C34403" w:rsidRPr="00C97934" w:rsidRDefault="00C34403" w:rsidP="00C34403">
      <w:pPr>
        <w:pStyle w:val="DefaultText"/>
        <w:rPr>
          <w:rFonts w:ascii="Arial" w:hAnsi="Arial" w:cs="Arial"/>
          <w:b/>
        </w:rPr>
      </w:pPr>
      <w:r>
        <w:rPr>
          <w:rFonts w:ascii="Arial" w:hAnsi="Arial" w:cs="Arial"/>
          <w:b/>
        </w:rPr>
        <w:t>A</w:t>
      </w:r>
      <w:r w:rsidRPr="00C97934">
        <w:rPr>
          <w:rFonts w:ascii="Arial" w:hAnsi="Arial" w:cs="Arial"/>
          <w:b/>
        </w:rPr>
        <w:t xml:space="preserve">PPENDIX </w:t>
      </w:r>
      <w:r>
        <w:rPr>
          <w:rFonts w:ascii="Arial" w:hAnsi="Arial" w:cs="Arial"/>
          <w:b/>
        </w:rPr>
        <w:t>D</w:t>
      </w:r>
    </w:p>
    <w:p w14:paraId="4628BB8B" w14:textId="4DD54046" w:rsidR="00C34403" w:rsidRPr="00C97934" w:rsidRDefault="00C34403" w:rsidP="00C3440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3AF9000" w14:textId="77777777" w:rsidR="00C34403" w:rsidRPr="008951F6" w:rsidRDefault="00C34403" w:rsidP="00C3440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8951F6">
        <w:rPr>
          <w:rStyle w:val="InitialStyle"/>
          <w:rFonts w:ascii="Arial" w:hAnsi="Arial" w:cs="Arial"/>
          <w:b/>
          <w:sz w:val="28"/>
          <w:szCs w:val="28"/>
        </w:rPr>
        <w:t>Environmental Protection</w:t>
      </w:r>
    </w:p>
    <w:p w14:paraId="213414F0" w14:textId="24D7E377" w:rsidR="00C34403" w:rsidRPr="00C97934" w:rsidRDefault="00C34403" w:rsidP="00C34403">
      <w:pPr>
        <w:pStyle w:val="Heading2"/>
        <w:spacing w:before="0" w:after="0"/>
        <w:jc w:val="center"/>
        <w:rPr>
          <w:rStyle w:val="InitialStyle"/>
          <w:sz w:val="28"/>
          <w:szCs w:val="28"/>
        </w:rPr>
      </w:pPr>
      <w:r>
        <w:rPr>
          <w:rStyle w:val="InitialStyle"/>
          <w:sz w:val="28"/>
          <w:szCs w:val="28"/>
        </w:rPr>
        <w:t>PROGRESS IMPLETMENTING WATERSHED-BASED PLAN</w:t>
      </w:r>
    </w:p>
    <w:p w14:paraId="6613F2DB" w14:textId="123FC4FB" w:rsidR="00C34403" w:rsidRPr="00C97934" w:rsidRDefault="00C34403" w:rsidP="00C34403">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C97934">
        <w:rPr>
          <w:rStyle w:val="InitialStyle"/>
          <w:rFonts w:ascii="Arial" w:hAnsi="Arial" w:cs="Arial"/>
          <w:b/>
          <w:sz w:val="28"/>
          <w:szCs w:val="28"/>
        </w:rPr>
        <w:t xml:space="preserve"># </w:t>
      </w:r>
      <w:r w:rsidR="000B0026">
        <w:rPr>
          <w:rStyle w:val="InitialStyle"/>
          <w:rFonts w:ascii="Arial" w:hAnsi="Arial" w:cs="Arial"/>
          <w:b/>
          <w:bCs/>
          <w:sz w:val="28"/>
          <w:szCs w:val="28"/>
        </w:rPr>
        <w:t>202303053</w:t>
      </w:r>
    </w:p>
    <w:p w14:paraId="2658BA30" w14:textId="77777777" w:rsidR="00C34403" w:rsidRPr="00C87244" w:rsidRDefault="00C34403" w:rsidP="00C34403">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Pr>
          <w:rStyle w:val="InitialStyle"/>
          <w:rFonts w:ascii="Arial" w:hAnsi="Arial" w:cs="Arial"/>
          <w:b/>
          <w:bCs/>
          <w:sz w:val="28"/>
          <w:szCs w:val="28"/>
        </w:rPr>
        <w:t xml:space="preserve">Implementation </w:t>
      </w:r>
    </w:p>
    <w:p w14:paraId="17F1193A" w14:textId="2F7E1B44" w:rsidR="00F90D4F" w:rsidRDefault="00F90D4F" w:rsidP="00AD3920">
      <w:pPr>
        <w:rPr>
          <w:rFonts w:ascii="Arial" w:hAnsi="Arial" w:cs="Arial"/>
          <w:sz w:val="24"/>
          <w:szCs w:val="24"/>
        </w:rPr>
      </w:pPr>
    </w:p>
    <w:p w14:paraId="4FD6CDD1" w14:textId="77777777" w:rsidR="00C34403" w:rsidRPr="0008230C" w:rsidRDefault="00C34403" w:rsidP="00C34403">
      <w:pPr>
        <w:pStyle w:val="DefaultText"/>
        <w:rPr>
          <w:rFonts w:ascii="Arial" w:hAnsi="Arial" w:cs="Arial"/>
          <w:i/>
        </w:rPr>
      </w:pPr>
      <w:r w:rsidRPr="0008230C">
        <w:rPr>
          <w:rFonts w:ascii="Arial" w:hAnsi="Arial" w:cs="Arial"/>
          <w:b/>
          <w:i/>
        </w:rPr>
        <w:t>Instructions:</w:t>
      </w:r>
      <w:r w:rsidRPr="0008230C">
        <w:rPr>
          <w:rFonts w:ascii="Arial" w:hAnsi="Arial" w:cs="Arial"/>
          <w:i/>
        </w:rPr>
        <w:t xml:space="preserve"> Summarize Activities Completed to Date and Proposed Work. (Maximum length: 2 pages)</w:t>
      </w:r>
    </w:p>
    <w:p w14:paraId="7EA2B82B" w14:textId="77777777" w:rsidR="00C34403" w:rsidRPr="0008230C" w:rsidRDefault="00C34403" w:rsidP="00C34403">
      <w:pPr>
        <w:pStyle w:val="DefaultText"/>
        <w:numPr>
          <w:ilvl w:val="0"/>
          <w:numId w:val="45"/>
        </w:numPr>
        <w:rPr>
          <w:rFonts w:ascii="Arial" w:hAnsi="Arial" w:cs="Arial"/>
          <w:i/>
        </w:rPr>
      </w:pPr>
      <w:r w:rsidRPr="0008230C">
        <w:rPr>
          <w:rFonts w:ascii="Arial" w:hAnsi="Arial" w:cs="Arial"/>
          <w:i/>
        </w:rPr>
        <w:t>In the first two columns, list up to 10 of the key actions called for in the WBP and associated page numbers in the plan</w:t>
      </w:r>
      <w:r>
        <w:rPr>
          <w:rFonts w:ascii="Arial" w:hAnsi="Arial" w:cs="Arial"/>
          <w:i/>
        </w:rPr>
        <w:t xml:space="preserve">. </w:t>
      </w:r>
      <w:r w:rsidRPr="0008230C">
        <w:rPr>
          <w:rFonts w:ascii="Arial" w:hAnsi="Arial" w:cs="Arial"/>
          <w:i/>
        </w:rPr>
        <w:t xml:space="preserve">  </w:t>
      </w:r>
    </w:p>
    <w:p w14:paraId="43804361" w14:textId="77777777" w:rsidR="00C34403" w:rsidRPr="0008230C" w:rsidRDefault="00C34403" w:rsidP="00C34403">
      <w:pPr>
        <w:pStyle w:val="DefaultText"/>
        <w:numPr>
          <w:ilvl w:val="0"/>
          <w:numId w:val="45"/>
        </w:numPr>
        <w:rPr>
          <w:rFonts w:ascii="Arial" w:hAnsi="Arial" w:cs="Arial"/>
          <w:i/>
        </w:rPr>
      </w:pPr>
      <w:r w:rsidRPr="0008230C">
        <w:rPr>
          <w:rFonts w:ascii="Arial" w:hAnsi="Arial" w:cs="Arial"/>
          <w:i/>
        </w:rPr>
        <w:t>In the 3</w:t>
      </w:r>
      <w:r w:rsidRPr="0008230C">
        <w:rPr>
          <w:rFonts w:ascii="Arial" w:hAnsi="Arial" w:cs="Arial"/>
          <w:i/>
          <w:vertAlign w:val="superscript"/>
        </w:rPr>
        <w:t>rd</w:t>
      </w:r>
      <w:r w:rsidRPr="0008230C">
        <w:rPr>
          <w:rFonts w:ascii="Arial" w:hAnsi="Arial" w:cs="Arial"/>
          <w:i/>
        </w:rPr>
        <w:t xml:space="preserve"> column:</w:t>
      </w:r>
    </w:p>
    <w:p w14:paraId="2AA5C086" w14:textId="77777777" w:rsidR="00C34403" w:rsidRPr="0008230C" w:rsidRDefault="00C34403" w:rsidP="00C34403">
      <w:pPr>
        <w:pStyle w:val="DefaultText"/>
        <w:ind w:left="360"/>
        <w:rPr>
          <w:rFonts w:ascii="Arial" w:hAnsi="Arial" w:cs="Arial"/>
          <w:i/>
        </w:rPr>
      </w:pPr>
      <w:r w:rsidRPr="0008230C">
        <w:rPr>
          <w:rFonts w:ascii="Arial" w:hAnsi="Arial" w:cs="Arial"/>
          <w:i/>
        </w:rPr>
        <w:t>A</w:t>
      </w:r>
      <w:r>
        <w:rPr>
          <w:rFonts w:ascii="Arial" w:hAnsi="Arial" w:cs="Arial"/>
          <w:i/>
        </w:rPr>
        <w:t xml:space="preserve">. </w:t>
      </w:r>
      <w:r w:rsidRPr="0008230C">
        <w:rPr>
          <w:rFonts w:ascii="Arial" w:hAnsi="Arial" w:cs="Arial"/>
          <w:i/>
        </w:rPr>
        <w:t xml:space="preserve">List activities completed to date to implement the key action(s) in the WBP; and </w:t>
      </w:r>
    </w:p>
    <w:p w14:paraId="33D797D1" w14:textId="254F8D7F" w:rsidR="00C34403" w:rsidRDefault="00C34403" w:rsidP="00C34403">
      <w:pPr>
        <w:pStyle w:val="DefaultText"/>
        <w:ind w:left="720" w:hanging="360"/>
        <w:rPr>
          <w:rFonts w:ascii="Arial" w:hAnsi="Arial" w:cs="Arial"/>
          <w:i/>
        </w:rPr>
      </w:pPr>
      <w:r w:rsidRPr="0008230C">
        <w:rPr>
          <w:rFonts w:ascii="Arial" w:hAnsi="Arial" w:cs="Arial"/>
          <w:i/>
        </w:rPr>
        <w:t>B</w:t>
      </w:r>
      <w:r>
        <w:rPr>
          <w:rFonts w:ascii="Arial" w:hAnsi="Arial" w:cs="Arial"/>
          <w:i/>
        </w:rPr>
        <w:t xml:space="preserve">. </w:t>
      </w:r>
      <w:r w:rsidRPr="0008230C">
        <w:rPr>
          <w:rFonts w:ascii="Arial" w:hAnsi="Arial" w:cs="Arial"/>
          <w:i/>
        </w:rPr>
        <w:t xml:space="preserve">List proposed work to be completed under this </w:t>
      </w:r>
      <w:r>
        <w:rPr>
          <w:rFonts w:ascii="Arial" w:hAnsi="Arial" w:cs="Arial"/>
          <w:i/>
        </w:rPr>
        <w:t xml:space="preserve">application </w:t>
      </w:r>
      <w:r w:rsidRPr="0008230C">
        <w:rPr>
          <w:rFonts w:ascii="Arial" w:hAnsi="Arial" w:cs="Arial"/>
          <w:i/>
        </w:rPr>
        <w:t>corresponding to the action</w:t>
      </w:r>
      <w:r>
        <w:rPr>
          <w:rFonts w:ascii="Arial" w:hAnsi="Arial" w:cs="Arial"/>
          <w:i/>
        </w:rPr>
        <w:t xml:space="preserve">. </w:t>
      </w:r>
      <w:r w:rsidRPr="0008230C">
        <w:rPr>
          <w:rFonts w:ascii="Arial" w:hAnsi="Arial" w:cs="Arial"/>
          <w:i/>
        </w:rPr>
        <w:t xml:space="preserve">If there is no work described in this </w:t>
      </w:r>
      <w:r>
        <w:rPr>
          <w:rFonts w:ascii="Arial" w:hAnsi="Arial" w:cs="Arial"/>
          <w:i/>
        </w:rPr>
        <w:t xml:space="preserve">application </w:t>
      </w:r>
      <w:r w:rsidRPr="0008230C">
        <w:rPr>
          <w:rFonts w:ascii="Arial" w:hAnsi="Arial" w:cs="Arial"/>
          <w:i/>
        </w:rPr>
        <w:t>corresponding to the action, enter “not applicable”.</w:t>
      </w:r>
    </w:p>
    <w:p w14:paraId="77F3FB47" w14:textId="77777777" w:rsidR="00C34403" w:rsidRPr="0008230C" w:rsidRDefault="00C34403" w:rsidP="00C34403">
      <w:pPr>
        <w:pStyle w:val="DefaultText"/>
        <w:ind w:left="720" w:hanging="36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997"/>
        <w:gridCol w:w="841"/>
        <w:gridCol w:w="10377"/>
      </w:tblGrid>
      <w:tr w:rsidR="00C34403" w:rsidRPr="000D0CBF" w14:paraId="72A18E21" w14:textId="77777777" w:rsidTr="00C34403">
        <w:trPr>
          <w:trHeight w:val="576"/>
          <w:tblHeader/>
        </w:trPr>
        <w:tc>
          <w:tcPr>
            <w:tcW w:w="299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EB37101" w14:textId="77777777" w:rsidR="00C34403" w:rsidRPr="00C34403" w:rsidRDefault="00C34403" w:rsidP="0016007A">
            <w:pPr>
              <w:pStyle w:val="DefaultText"/>
              <w:rPr>
                <w:rFonts w:ascii="Arial" w:hAnsi="Arial" w:cs="Arial"/>
                <w:b/>
                <w:bCs/>
              </w:rPr>
            </w:pPr>
            <w:r w:rsidRPr="00C34403">
              <w:rPr>
                <w:rFonts w:ascii="Arial" w:hAnsi="Arial" w:cs="Arial"/>
                <w:b/>
                <w:bCs/>
              </w:rPr>
              <w:t xml:space="preserve">Key Actions in </w:t>
            </w:r>
          </w:p>
          <w:p w14:paraId="5503228E" w14:textId="77777777" w:rsidR="00C34403" w:rsidRPr="00C34403" w:rsidRDefault="00C34403" w:rsidP="0016007A">
            <w:pPr>
              <w:pStyle w:val="DefaultText"/>
              <w:rPr>
                <w:rFonts w:ascii="Arial" w:hAnsi="Arial" w:cs="Arial"/>
                <w:b/>
                <w:bCs/>
              </w:rPr>
            </w:pPr>
            <w:r w:rsidRPr="00C34403">
              <w:rPr>
                <w:rFonts w:ascii="Arial" w:hAnsi="Arial" w:cs="Arial"/>
                <w:b/>
                <w:bCs/>
              </w:rPr>
              <w:t>Watershed-based Plan</w:t>
            </w:r>
          </w:p>
        </w:tc>
        <w:tc>
          <w:tcPr>
            <w:tcW w:w="84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5190B4" w14:textId="77777777" w:rsidR="00C34403" w:rsidRPr="00C34403" w:rsidRDefault="00C34403" w:rsidP="0016007A">
            <w:pPr>
              <w:pStyle w:val="DefaultText"/>
              <w:jc w:val="center"/>
              <w:rPr>
                <w:rFonts w:ascii="Arial" w:hAnsi="Arial" w:cs="Arial"/>
                <w:b/>
                <w:bCs/>
              </w:rPr>
            </w:pPr>
            <w:r w:rsidRPr="00C34403">
              <w:rPr>
                <w:rFonts w:ascii="Arial" w:hAnsi="Arial" w:cs="Arial"/>
                <w:b/>
                <w:bCs/>
              </w:rPr>
              <w:t>WBP</w:t>
            </w:r>
          </w:p>
          <w:p w14:paraId="7829318A" w14:textId="77777777" w:rsidR="00C34403" w:rsidRPr="00C34403" w:rsidRDefault="00C34403" w:rsidP="0016007A">
            <w:pPr>
              <w:pStyle w:val="DefaultText"/>
              <w:jc w:val="center"/>
              <w:rPr>
                <w:rFonts w:ascii="Arial" w:hAnsi="Arial" w:cs="Arial"/>
                <w:b/>
                <w:bCs/>
              </w:rPr>
            </w:pPr>
            <w:r w:rsidRPr="00C34403">
              <w:rPr>
                <w:rFonts w:ascii="Arial" w:hAnsi="Arial" w:cs="Arial"/>
                <w:b/>
                <w:bCs/>
              </w:rPr>
              <w:t>Page #</w:t>
            </w:r>
          </w:p>
        </w:tc>
        <w:tc>
          <w:tcPr>
            <w:tcW w:w="1037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F5E678D" w14:textId="77777777" w:rsidR="00C34403" w:rsidRPr="00C34403" w:rsidRDefault="00C34403" w:rsidP="0016007A">
            <w:pPr>
              <w:pStyle w:val="DefaultText"/>
              <w:rPr>
                <w:rFonts w:ascii="Arial" w:hAnsi="Arial" w:cs="Arial"/>
                <w:b/>
                <w:bCs/>
              </w:rPr>
            </w:pPr>
            <w:r w:rsidRPr="00C34403">
              <w:rPr>
                <w:rFonts w:ascii="Arial" w:hAnsi="Arial" w:cs="Arial"/>
                <w:b/>
                <w:bCs/>
              </w:rPr>
              <w:t>A.  List activities completed to date to implement the key action(s); and</w:t>
            </w:r>
          </w:p>
          <w:p w14:paraId="43B78622" w14:textId="77777777" w:rsidR="00C34403" w:rsidRPr="00C34403" w:rsidRDefault="00C34403" w:rsidP="0016007A">
            <w:pPr>
              <w:pStyle w:val="DefaultText"/>
              <w:rPr>
                <w:rFonts w:ascii="Arial" w:hAnsi="Arial" w:cs="Arial"/>
                <w:b/>
                <w:bCs/>
              </w:rPr>
            </w:pPr>
            <w:r w:rsidRPr="00C34403">
              <w:rPr>
                <w:rFonts w:ascii="Arial" w:hAnsi="Arial" w:cs="Arial"/>
                <w:b/>
                <w:bCs/>
              </w:rPr>
              <w:t>B.  List proposed work to be completed under this application corresponding to the action.</w:t>
            </w:r>
          </w:p>
        </w:tc>
      </w:tr>
      <w:tr w:rsidR="00C34403" w:rsidRPr="000D0CBF" w14:paraId="31C5E8DD"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3AD688A4" w14:textId="77777777" w:rsidR="00C34403" w:rsidRPr="0008230C" w:rsidRDefault="00C34403" w:rsidP="0016007A">
            <w:pPr>
              <w:pStyle w:val="DefaultText"/>
              <w:rPr>
                <w:rFonts w:ascii="Arial" w:hAnsi="Arial" w:cs="Arial"/>
                <w:i/>
              </w:rPr>
            </w:pPr>
            <w:r w:rsidRPr="0008230C">
              <w:rPr>
                <w:rFonts w:ascii="Arial" w:hAnsi="Arial" w:cs="Arial"/>
                <w:i/>
              </w:rPr>
              <w:t>Example: Improve stream habitat.</w:t>
            </w:r>
          </w:p>
        </w:tc>
        <w:tc>
          <w:tcPr>
            <w:tcW w:w="841" w:type="dxa"/>
            <w:tcBorders>
              <w:top w:val="single" w:sz="4" w:space="0" w:color="auto"/>
              <w:left w:val="single" w:sz="4" w:space="0" w:color="auto"/>
              <w:bottom w:val="single" w:sz="4" w:space="0" w:color="auto"/>
              <w:right w:val="single" w:sz="4" w:space="0" w:color="auto"/>
            </w:tcBorders>
          </w:tcPr>
          <w:p w14:paraId="5344D0C5" w14:textId="77777777" w:rsidR="00C34403" w:rsidRPr="0008230C" w:rsidRDefault="00C34403" w:rsidP="0016007A">
            <w:pPr>
              <w:pStyle w:val="DefaultText"/>
              <w:rPr>
                <w:rFonts w:ascii="Arial" w:hAnsi="Arial" w:cs="Arial"/>
                <w:i/>
              </w:rPr>
            </w:pPr>
            <w:r w:rsidRPr="0008230C">
              <w:rPr>
                <w:rFonts w:ascii="Arial" w:hAnsi="Arial" w:cs="Arial"/>
                <w:i/>
              </w:rPr>
              <w:t>page 31</w:t>
            </w:r>
          </w:p>
        </w:tc>
        <w:tc>
          <w:tcPr>
            <w:tcW w:w="10377" w:type="dxa"/>
            <w:tcBorders>
              <w:top w:val="single" w:sz="4" w:space="0" w:color="auto"/>
              <w:left w:val="single" w:sz="4" w:space="0" w:color="auto"/>
              <w:bottom w:val="single" w:sz="4" w:space="0" w:color="auto"/>
              <w:right w:val="single" w:sz="4" w:space="0" w:color="auto"/>
            </w:tcBorders>
          </w:tcPr>
          <w:p w14:paraId="120A0390" w14:textId="77777777" w:rsidR="00C34403" w:rsidRPr="0008230C" w:rsidRDefault="00C34403" w:rsidP="0016007A">
            <w:pPr>
              <w:pStyle w:val="DefaultText"/>
              <w:rPr>
                <w:rFonts w:ascii="Arial" w:hAnsi="Arial" w:cs="Arial"/>
                <w:i/>
              </w:rPr>
            </w:pPr>
            <w:r w:rsidRPr="0008230C">
              <w:rPr>
                <w:rFonts w:ascii="Arial" w:hAnsi="Arial" w:cs="Arial"/>
                <w:i/>
              </w:rPr>
              <w:t>A. City installed three hemlock root wads and attached trunks within the bank of Goodall Brook through Phase I project.</w:t>
            </w:r>
          </w:p>
          <w:p w14:paraId="253777AB" w14:textId="77777777" w:rsidR="00C34403" w:rsidRPr="0008230C" w:rsidRDefault="00C34403" w:rsidP="0016007A">
            <w:pPr>
              <w:pStyle w:val="DefaultText"/>
              <w:rPr>
                <w:rFonts w:ascii="Arial" w:hAnsi="Arial" w:cs="Arial"/>
                <w:i/>
              </w:rPr>
            </w:pPr>
            <w:r w:rsidRPr="0008230C">
              <w:rPr>
                <w:rFonts w:ascii="Arial" w:hAnsi="Arial" w:cs="Arial"/>
                <w:i/>
              </w:rPr>
              <w:t>B. Not applicable.</w:t>
            </w:r>
          </w:p>
          <w:p w14:paraId="5BF6921E" w14:textId="77777777" w:rsidR="00C34403" w:rsidRPr="0008230C" w:rsidRDefault="00C34403" w:rsidP="0016007A">
            <w:pPr>
              <w:pStyle w:val="DefaultText"/>
              <w:rPr>
                <w:rFonts w:ascii="Arial" w:hAnsi="Arial" w:cs="Arial"/>
                <w:b/>
                <w:i/>
              </w:rPr>
            </w:pPr>
          </w:p>
          <w:p w14:paraId="1D506F2E" w14:textId="77777777" w:rsidR="00C34403" w:rsidRPr="0008230C" w:rsidRDefault="00C34403" w:rsidP="0016007A">
            <w:pPr>
              <w:pStyle w:val="DefaultText"/>
              <w:rPr>
                <w:rFonts w:ascii="Arial" w:hAnsi="Arial" w:cs="Arial"/>
                <w:b/>
                <w:i/>
              </w:rPr>
            </w:pPr>
          </w:p>
        </w:tc>
      </w:tr>
      <w:tr w:rsidR="00C34403" w:rsidRPr="000D0CBF" w14:paraId="5A578A55"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1083461F" w14:textId="77777777" w:rsidR="00C34403" w:rsidRPr="0008230C" w:rsidRDefault="00C34403" w:rsidP="0016007A">
            <w:pPr>
              <w:pStyle w:val="DefaultText"/>
              <w:rPr>
                <w:rFonts w:ascii="Arial" w:hAnsi="Arial" w:cs="Arial"/>
                <w:i/>
              </w:rPr>
            </w:pPr>
            <w:r w:rsidRPr="0008230C">
              <w:rPr>
                <w:rFonts w:ascii="Arial" w:hAnsi="Arial" w:cs="Arial"/>
                <w:i/>
              </w:rPr>
              <w:t>Example: Implement soil building practices to reduce cropland erosion.</w:t>
            </w:r>
          </w:p>
          <w:p w14:paraId="1725D2F4" w14:textId="77777777" w:rsidR="00C34403" w:rsidRPr="0008230C" w:rsidRDefault="00C34403" w:rsidP="0016007A">
            <w:pPr>
              <w:pStyle w:val="DefaultText"/>
              <w:rPr>
                <w:rFonts w:ascii="Arial" w:hAnsi="Arial" w:cs="Arial"/>
                <w:i/>
              </w:rPr>
            </w:pPr>
          </w:p>
        </w:tc>
        <w:tc>
          <w:tcPr>
            <w:tcW w:w="841" w:type="dxa"/>
            <w:tcBorders>
              <w:top w:val="single" w:sz="4" w:space="0" w:color="auto"/>
              <w:left w:val="single" w:sz="4" w:space="0" w:color="auto"/>
              <w:bottom w:val="single" w:sz="4" w:space="0" w:color="auto"/>
              <w:right w:val="single" w:sz="4" w:space="0" w:color="auto"/>
            </w:tcBorders>
          </w:tcPr>
          <w:p w14:paraId="211A9D41" w14:textId="77777777" w:rsidR="00C34403" w:rsidRPr="0008230C" w:rsidRDefault="00C34403" w:rsidP="0016007A">
            <w:pPr>
              <w:pStyle w:val="DefaultText"/>
              <w:rPr>
                <w:rFonts w:ascii="Arial" w:hAnsi="Arial" w:cs="Arial"/>
                <w:i/>
              </w:rPr>
            </w:pPr>
            <w:r w:rsidRPr="0008230C">
              <w:rPr>
                <w:rFonts w:ascii="Arial" w:hAnsi="Arial" w:cs="Arial"/>
                <w:i/>
              </w:rPr>
              <w:t>page 59</w:t>
            </w:r>
          </w:p>
          <w:p w14:paraId="150F8C73" w14:textId="77777777" w:rsidR="00C34403" w:rsidRPr="0008230C" w:rsidRDefault="00C34403" w:rsidP="0016007A">
            <w:pPr>
              <w:pStyle w:val="DefaultText"/>
              <w:rPr>
                <w:rFonts w:ascii="Arial" w:hAnsi="Arial" w:cs="Arial"/>
                <w:i/>
              </w:rPr>
            </w:pPr>
          </w:p>
        </w:tc>
        <w:tc>
          <w:tcPr>
            <w:tcW w:w="10377" w:type="dxa"/>
            <w:tcBorders>
              <w:top w:val="single" w:sz="4" w:space="0" w:color="auto"/>
              <w:left w:val="single" w:sz="4" w:space="0" w:color="auto"/>
              <w:bottom w:val="single" w:sz="4" w:space="0" w:color="auto"/>
              <w:right w:val="single" w:sz="4" w:space="0" w:color="auto"/>
            </w:tcBorders>
          </w:tcPr>
          <w:p w14:paraId="108BD658" w14:textId="77777777" w:rsidR="00C34403" w:rsidRPr="0008230C" w:rsidRDefault="00C34403" w:rsidP="0016007A">
            <w:pPr>
              <w:pStyle w:val="DefaultText"/>
              <w:rPr>
                <w:rFonts w:ascii="Arial" w:hAnsi="Arial" w:cs="Arial"/>
                <w:i/>
              </w:rPr>
            </w:pPr>
            <w:r w:rsidRPr="0008230C">
              <w:rPr>
                <w:rFonts w:ascii="Arial" w:hAnsi="Arial" w:cs="Arial"/>
                <w:i/>
              </w:rPr>
              <w:t>A. In 2018, over 500 acres planted to multi-species cover crops through Phase I grant and NRCS EQIP.</w:t>
            </w:r>
          </w:p>
          <w:p w14:paraId="5FAABB25" w14:textId="77777777" w:rsidR="00C34403" w:rsidRPr="0008230C" w:rsidRDefault="00C34403" w:rsidP="0016007A">
            <w:pPr>
              <w:pStyle w:val="DefaultText"/>
              <w:rPr>
                <w:rFonts w:ascii="Arial" w:hAnsi="Arial" w:cs="Arial"/>
                <w:i/>
              </w:rPr>
            </w:pPr>
            <w:r w:rsidRPr="0008230C">
              <w:rPr>
                <w:rFonts w:ascii="Arial" w:hAnsi="Arial" w:cs="Arial"/>
                <w:i/>
              </w:rPr>
              <w:t xml:space="preserve">B. Proposed work includes planting another 700 acres to multi-species cover crops. </w:t>
            </w:r>
          </w:p>
          <w:p w14:paraId="33DA57BA" w14:textId="77777777" w:rsidR="00C34403" w:rsidRPr="0008230C" w:rsidRDefault="00C34403" w:rsidP="0016007A">
            <w:pPr>
              <w:pStyle w:val="DefaultText"/>
              <w:rPr>
                <w:rFonts w:ascii="Arial" w:hAnsi="Arial" w:cs="Arial"/>
                <w:i/>
              </w:rPr>
            </w:pPr>
          </w:p>
          <w:p w14:paraId="5A6459E1" w14:textId="77777777" w:rsidR="00C34403" w:rsidRPr="0008230C" w:rsidRDefault="00C34403" w:rsidP="0016007A">
            <w:pPr>
              <w:pStyle w:val="DefaultText"/>
              <w:rPr>
                <w:rFonts w:ascii="Arial" w:hAnsi="Arial" w:cs="Arial"/>
                <w:i/>
              </w:rPr>
            </w:pPr>
          </w:p>
          <w:p w14:paraId="56D8E860" w14:textId="77777777" w:rsidR="00C34403" w:rsidRPr="0008230C" w:rsidRDefault="00C34403" w:rsidP="0016007A">
            <w:pPr>
              <w:pStyle w:val="DefaultText"/>
              <w:rPr>
                <w:rFonts w:ascii="Arial" w:hAnsi="Arial" w:cs="Arial"/>
                <w:i/>
              </w:rPr>
            </w:pPr>
          </w:p>
        </w:tc>
      </w:tr>
      <w:tr w:rsidR="00C34403" w:rsidRPr="000D0CBF" w14:paraId="06E5F66E"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6B62C873" w14:textId="77777777" w:rsidR="00C34403" w:rsidRPr="0008230C" w:rsidRDefault="00C34403" w:rsidP="0016007A">
            <w:pPr>
              <w:pStyle w:val="DefaultText"/>
              <w:rPr>
                <w:rFonts w:ascii="Arial" w:hAnsi="Arial" w:cs="Arial"/>
                <w:b/>
              </w:rPr>
            </w:pPr>
          </w:p>
          <w:p w14:paraId="47B0E15B"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67C24A61" w14:textId="77777777" w:rsidR="00C34403" w:rsidRPr="0008230C" w:rsidRDefault="00C34403" w:rsidP="0016007A">
            <w:pPr>
              <w:pStyle w:val="DefaultText"/>
              <w:rPr>
                <w:rFonts w:ascii="Arial" w:hAnsi="Arial" w:cs="Arial"/>
                <w:b/>
              </w:rPr>
            </w:pPr>
          </w:p>
          <w:p w14:paraId="23AC61C7"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272FD068" w14:textId="77777777" w:rsidR="00C34403" w:rsidRPr="0008230C" w:rsidRDefault="00C34403" w:rsidP="0016007A">
            <w:pPr>
              <w:pStyle w:val="DefaultText"/>
              <w:rPr>
                <w:rFonts w:ascii="Arial" w:hAnsi="Arial" w:cs="Arial"/>
                <w:b/>
              </w:rPr>
            </w:pPr>
          </w:p>
          <w:p w14:paraId="705AF9B3" w14:textId="77777777" w:rsidR="00C34403" w:rsidRPr="0008230C" w:rsidRDefault="00C34403" w:rsidP="0016007A">
            <w:pPr>
              <w:pStyle w:val="DefaultText"/>
              <w:rPr>
                <w:rFonts w:ascii="Arial" w:hAnsi="Arial" w:cs="Arial"/>
                <w:b/>
              </w:rPr>
            </w:pPr>
          </w:p>
          <w:p w14:paraId="6D2A32A6" w14:textId="77777777" w:rsidR="00C34403" w:rsidRPr="0008230C" w:rsidRDefault="00C34403" w:rsidP="0016007A">
            <w:pPr>
              <w:pStyle w:val="DefaultText"/>
              <w:rPr>
                <w:rFonts w:ascii="Arial" w:hAnsi="Arial" w:cs="Arial"/>
                <w:b/>
              </w:rPr>
            </w:pPr>
          </w:p>
        </w:tc>
      </w:tr>
      <w:tr w:rsidR="00C34403" w:rsidRPr="000D0CBF" w14:paraId="24880A25"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3F2B91A2"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057ECC1F"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6C6973B0" w14:textId="77777777" w:rsidR="00C34403" w:rsidRPr="0008230C" w:rsidRDefault="00C34403" w:rsidP="0016007A">
            <w:pPr>
              <w:pStyle w:val="DefaultText"/>
              <w:rPr>
                <w:rFonts w:ascii="Arial" w:hAnsi="Arial" w:cs="Arial"/>
                <w:b/>
              </w:rPr>
            </w:pPr>
          </w:p>
        </w:tc>
      </w:tr>
      <w:tr w:rsidR="00C34403" w:rsidRPr="000D0CBF" w14:paraId="52419EFC"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11F9F3CD" w14:textId="77777777" w:rsidR="00C34403" w:rsidRPr="0008230C" w:rsidRDefault="00C34403" w:rsidP="0016007A">
            <w:pPr>
              <w:pStyle w:val="DefaultText"/>
              <w:rPr>
                <w:rFonts w:ascii="Arial" w:hAnsi="Arial" w:cs="Arial"/>
                <w:b/>
              </w:rPr>
            </w:pPr>
          </w:p>
          <w:p w14:paraId="3D0AC874"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61B8E0D5" w14:textId="77777777" w:rsidR="00C34403" w:rsidRPr="0008230C" w:rsidRDefault="00C34403" w:rsidP="0016007A">
            <w:pPr>
              <w:pStyle w:val="DefaultText"/>
              <w:rPr>
                <w:rFonts w:ascii="Arial" w:hAnsi="Arial" w:cs="Arial"/>
                <w:b/>
              </w:rPr>
            </w:pPr>
          </w:p>
          <w:p w14:paraId="0C962B4A"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78077C89" w14:textId="77777777" w:rsidR="00C34403" w:rsidRPr="0008230C" w:rsidRDefault="00C34403" w:rsidP="0016007A">
            <w:pPr>
              <w:pStyle w:val="DefaultText"/>
              <w:rPr>
                <w:rFonts w:ascii="Arial" w:hAnsi="Arial" w:cs="Arial"/>
                <w:b/>
              </w:rPr>
            </w:pPr>
          </w:p>
        </w:tc>
      </w:tr>
      <w:tr w:rsidR="00C34403" w:rsidRPr="000D0CBF" w14:paraId="30CC11AB"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3A7D1645" w14:textId="77777777" w:rsidR="00C34403" w:rsidRPr="0008230C" w:rsidRDefault="00C34403" w:rsidP="0016007A">
            <w:pPr>
              <w:pStyle w:val="DefaultText"/>
              <w:rPr>
                <w:rFonts w:ascii="Arial" w:hAnsi="Arial" w:cs="Arial"/>
                <w:b/>
              </w:rPr>
            </w:pPr>
          </w:p>
          <w:p w14:paraId="6BCC1E0B"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10A9890E" w14:textId="77777777" w:rsidR="00C34403" w:rsidRPr="0008230C" w:rsidRDefault="00C34403" w:rsidP="0016007A">
            <w:pPr>
              <w:pStyle w:val="DefaultText"/>
              <w:rPr>
                <w:rFonts w:ascii="Arial" w:hAnsi="Arial" w:cs="Arial"/>
                <w:b/>
              </w:rPr>
            </w:pPr>
          </w:p>
          <w:p w14:paraId="52FB97B4"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18F7C862" w14:textId="77777777" w:rsidR="00C34403" w:rsidRPr="0008230C" w:rsidRDefault="00C34403" w:rsidP="0016007A">
            <w:pPr>
              <w:pStyle w:val="DefaultText"/>
              <w:rPr>
                <w:rFonts w:ascii="Arial" w:hAnsi="Arial" w:cs="Arial"/>
                <w:b/>
              </w:rPr>
            </w:pPr>
          </w:p>
          <w:p w14:paraId="74CF11F8" w14:textId="77777777" w:rsidR="00C34403" w:rsidRPr="0008230C" w:rsidRDefault="00C34403" w:rsidP="0016007A">
            <w:pPr>
              <w:pStyle w:val="DefaultText"/>
              <w:rPr>
                <w:rFonts w:ascii="Arial" w:hAnsi="Arial" w:cs="Arial"/>
                <w:b/>
              </w:rPr>
            </w:pPr>
          </w:p>
          <w:p w14:paraId="46F1440A" w14:textId="77777777" w:rsidR="00C34403" w:rsidRPr="0008230C" w:rsidRDefault="00C34403" w:rsidP="0016007A">
            <w:pPr>
              <w:pStyle w:val="DefaultText"/>
              <w:rPr>
                <w:rFonts w:ascii="Arial" w:hAnsi="Arial" w:cs="Arial"/>
                <w:b/>
              </w:rPr>
            </w:pPr>
          </w:p>
        </w:tc>
      </w:tr>
      <w:tr w:rsidR="00C34403" w:rsidRPr="000D0CBF" w14:paraId="74209A33"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1FCEA564" w14:textId="77777777" w:rsidR="00C34403" w:rsidRPr="0008230C" w:rsidRDefault="00C34403" w:rsidP="0016007A">
            <w:pPr>
              <w:pStyle w:val="DefaultText"/>
              <w:rPr>
                <w:rFonts w:ascii="Arial" w:hAnsi="Arial" w:cs="Arial"/>
                <w:b/>
              </w:rPr>
            </w:pPr>
          </w:p>
          <w:p w14:paraId="55AB9FC1"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341C9252" w14:textId="77777777" w:rsidR="00C34403" w:rsidRPr="0008230C" w:rsidRDefault="00C34403" w:rsidP="0016007A">
            <w:pPr>
              <w:pStyle w:val="DefaultText"/>
              <w:rPr>
                <w:rFonts w:ascii="Arial" w:hAnsi="Arial" w:cs="Arial"/>
                <w:b/>
              </w:rPr>
            </w:pPr>
          </w:p>
          <w:p w14:paraId="47261A26"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1BC5ECCA" w14:textId="77777777" w:rsidR="00C34403" w:rsidRPr="0008230C" w:rsidRDefault="00C34403" w:rsidP="0016007A">
            <w:pPr>
              <w:pStyle w:val="DefaultText"/>
              <w:rPr>
                <w:rFonts w:ascii="Arial" w:hAnsi="Arial" w:cs="Arial"/>
                <w:b/>
              </w:rPr>
            </w:pPr>
          </w:p>
          <w:p w14:paraId="1319B1B7" w14:textId="77777777" w:rsidR="00C34403" w:rsidRPr="0008230C" w:rsidRDefault="00C34403" w:rsidP="0016007A">
            <w:pPr>
              <w:pStyle w:val="DefaultText"/>
              <w:rPr>
                <w:rFonts w:ascii="Arial" w:hAnsi="Arial" w:cs="Arial"/>
                <w:b/>
              </w:rPr>
            </w:pPr>
          </w:p>
          <w:p w14:paraId="5BC37306" w14:textId="77777777" w:rsidR="00C34403" w:rsidRPr="0008230C" w:rsidRDefault="00C34403" w:rsidP="0016007A">
            <w:pPr>
              <w:pStyle w:val="DefaultText"/>
              <w:rPr>
                <w:rFonts w:ascii="Arial" w:hAnsi="Arial" w:cs="Arial"/>
                <w:b/>
              </w:rPr>
            </w:pPr>
          </w:p>
        </w:tc>
      </w:tr>
      <w:tr w:rsidR="00C34403" w:rsidRPr="000D0CBF" w14:paraId="5DB9BF06"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21C87B62"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233224F6"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55C0BA59" w14:textId="77777777" w:rsidR="00C34403" w:rsidRPr="0008230C" w:rsidRDefault="00C34403" w:rsidP="0016007A">
            <w:pPr>
              <w:pStyle w:val="DefaultText"/>
              <w:rPr>
                <w:rFonts w:ascii="Arial" w:hAnsi="Arial" w:cs="Arial"/>
                <w:b/>
              </w:rPr>
            </w:pPr>
          </w:p>
        </w:tc>
      </w:tr>
      <w:tr w:rsidR="00C34403" w:rsidRPr="000D0CBF" w14:paraId="4738331F" w14:textId="77777777" w:rsidTr="00C3440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39E22917"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344F1E04"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5A3F3DF1" w14:textId="77777777" w:rsidR="00C34403" w:rsidRPr="0008230C" w:rsidRDefault="00C34403" w:rsidP="0016007A">
            <w:pPr>
              <w:pStyle w:val="DefaultText"/>
              <w:rPr>
                <w:rFonts w:ascii="Arial" w:hAnsi="Arial" w:cs="Arial"/>
                <w:b/>
              </w:rPr>
            </w:pPr>
          </w:p>
        </w:tc>
      </w:tr>
      <w:tr w:rsidR="00C34403" w:rsidRPr="000D0CBF" w14:paraId="71C14E96" w14:textId="77777777" w:rsidTr="00C34403">
        <w:trPr>
          <w:trHeight w:hRule="exact" w:val="957"/>
        </w:trPr>
        <w:tc>
          <w:tcPr>
            <w:tcW w:w="2997" w:type="dxa"/>
            <w:tcBorders>
              <w:top w:val="single" w:sz="4" w:space="0" w:color="auto"/>
              <w:left w:val="single" w:sz="4" w:space="0" w:color="auto"/>
              <w:bottom w:val="single" w:sz="4" w:space="0" w:color="auto"/>
              <w:right w:val="single" w:sz="4" w:space="0" w:color="auto"/>
            </w:tcBorders>
          </w:tcPr>
          <w:p w14:paraId="520E0DAB" w14:textId="77777777" w:rsidR="00C34403" w:rsidRPr="0008230C" w:rsidRDefault="00C34403" w:rsidP="0016007A">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002F380F" w14:textId="77777777" w:rsidR="00C34403" w:rsidRPr="0008230C" w:rsidRDefault="00C34403" w:rsidP="0016007A">
            <w:pPr>
              <w:pStyle w:val="DefaultText"/>
              <w:rPr>
                <w:rFonts w:ascii="Arial" w:hAnsi="Arial" w:cs="Arial"/>
                <w:b/>
              </w:rPr>
            </w:pPr>
          </w:p>
        </w:tc>
        <w:tc>
          <w:tcPr>
            <w:tcW w:w="10377" w:type="dxa"/>
            <w:tcBorders>
              <w:top w:val="single" w:sz="4" w:space="0" w:color="auto"/>
              <w:left w:val="single" w:sz="4" w:space="0" w:color="auto"/>
              <w:bottom w:val="single" w:sz="4" w:space="0" w:color="auto"/>
              <w:right w:val="single" w:sz="4" w:space="0" w:color="auto"/>
            </w:tcBorders>
          </w:tcPr>
          <w:p w14:paraId="2E86503F" w14:textId="77777777" w:rsidR="00C34403" w:rsidRPr="0008230C" w:rsidRDefault="00C34403" w:rsidP="0016007A">
            <w:pPr>
              <w:pStyle w:val="DefaultText"/>
              <w:rPr>
                <w:rFonts w:ascii="Arial" w:hAnsi="Arial" w:cs="Arial"/>
                <w:b/>
              </w:rPr>
            </w:pPr>
          </w:p>
        </w:tc>
      </w:tr>
    </w:tbl>
    <w:p w14:paraId="41A856C1" w14:textId="77777777" w:rsidR="00C34403" w:rsidRDefault="00C34403" w:rsidP="00AD3920">
      <w:pPr>
        <w:rPr>
          <w:rFonts w:ascii="Arial" w:hAnsi="Arial" w:cs="Arial"/>
          <w:sz w:val="24"/>
          <w:szCs w:val="24"/>
        </w:rPr>
        <w:sectPr w:rsidR="00C34403" w:rsidSect="00C34403">
          <w:pgSz w:w="15840" w:h="12240" w:orient="landscape" w:code="1"/>
          <w:pgMar w:top="1080" w:right="720" w:bottom="1080" w:left="432" w:header="432" w:footer="288" w:gutter="0"/>
          <w:paperSrc w:first="15" w:other="15"/>
          <w:cols w:space="720"/>
          <w:docGrid w:linePitch="360"/>
        </w:sectPr>
      </w:pPr>
    </w:p>
    <w:p w14:paraId="6A5053DE" w14:textId="52527D93" w:rsidR="00FE4BEB" w:rsidRPr="00C97934" w:rsidRDefault="00D94C25" w:rsidP="007D618A">
      <w:pPr>
        <w:pStyle w:val="DefaultText"/>
        <w:rPr>
          <w:rFonts w:ascii="Arial" w:hAnsi="Arial" w:cs="Arial"/>
          <w:b/>
        </w:rPr>
      </w:pPr>
      <w:r>
        <w:rPr>
          <w:rFonts w:ascii="Arial" w:hAnsi="Arial" w:cs="Arial"/>
          <w:b/>
        </w:rPr>
        <w:t>A</w:t>
      </w:r>
      <w:r w:rsidR="00FE4BEB" w:rsidRPr="00C97934">
        <w:rPr>
          <w:rFonts w:ascii="Arial" w:hAnsi="Arial" w:cs="Arial"/>
          <w:b/>
        </w:rPr>
        <w:t>PPENDIX</w:t>
      </w:r>
      <w:r w:rsidR="00E65157" w:rsidRPr="00C97934">
        <w:rPr>
          <w:rFonts w:ascii="Arial" w:hAnsi="Arial" w:cs="Arial"/>
          <w:b/>
        </w:rPr>
        <w:t xml:space="preserve"> </w:t>
      </w:r>
      <w:r w:rsidR="00C34403">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135583A" w:rsidR="00FE4BEB" w:rsidRPr="00425B09"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425B09">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AE20750" w:rsidR="00FE4BEB" w:rsidRPr="00C97934" w:rsidRDefault="002A625A" w:rsidP="00FE4BEB">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FE4BEB" w:rsidRPr="00C97934">
        <w:rPr>
          <w:rStyle w:val="InitialStyle"/>
          <w:rFonts w:ascii="Arial" w:hAnsi="Arial" w:cs="Arial"/>
          <w:b/>
          <w:sz w:val="28"/>
          <w:szCs w:val="28"/>
        </w:rPr>
        <w:t xml:space="preserve"># </w:t>
      </w:r>
      <w:r w:rsidR="000B0026">
        <w:rPr>
          <w:rStyle w:val="InitialStyle"/>
          <w:rFonts w:ascii="Arial" w:hAnsi="Arial" w:cs="Arial"/>
          <w:b/>
          <w:bCs/>
          <w:sz w:val="28"/>
          <w:szCs w:val="28"/>
        </w:rPr>
        <w:t>202303053</w:t>
      </w:r>
    </w:p>
    <w:p w14:paraId="06C9FDA8" w14:textId="160C8CAB" w:rsidR="00425B09" w:rsidRPr="00C87244" w:rsidRDefault="00425B09" w:rsidP="00425B09">
      <w:pPr>
        <w:pStyle w:val="DefaultText"/>
        <w:widowControl/>
        <w:jc w:val="center"/>
        <w:rPr>
          <w:rStyle w:val="InitialStyle"/>
          <w:rFonts w:ascii="Arial" w:hAnsi="Arial" w:cs="Arial"/>
          <w:b/>
          <w:bCs/>
          <w:sz w:val="28"/>
          <w:szCs w:val="28"/>
        </w:rPr>
      </w:pPr>
      <w:r w:rsidRPr="00C87244">
        <w:rPr>
          <w:rStyle w:val="InitialStyle"/>
          <w:rFonts w:ascii="Arial" w:hAnsi="Arial" w:cs="Arial"/>
          <w:b/>
          <w:bCs/>
          <w:sz w:val="28"/>
          <w:szCs w:val="28"/>
        </w:rPr>
        <w:t xml:space="preserve">Grants for Nonpoint Source Pollution Control Projects Watershed-based Plan </w:t>
      </w:r>
      <w:r w:rsidR="005C3007">
        <w:rPr>
          <w:rStyle w:val="InitialStyle"/>
          <w:rFonts w:ascii="Arial" w:hAnsi="Arial" w:cs="Arial"/>
          <w:b/>
          <w:bCs/>
          <w:sz w:val="28"/>
          <w:szCs w:val="28"/>
        </w:rPr>
        <w:t xml:space="preserve">Implementation </w:t>
      </w:r>
    </w:p>
    <w:p w14:paraId="29F1CED7" w14:textId="19AC6C78"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5BAF0493" w:rsidR="00FE4BEB" w:rsidRPr="00C97934" w:rsidRDefault="002A625A"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1" w:name="_Hlk48893155"/>
            <w:r>
              <w:rPr>
                <w:rFonts w:ascii="Arial" w:hAnsi="Arial" w:cs="Arial"/>
                <w:b/>
              </w:rPr>
              <w:t>RFA</w:t>
            </w:r>
            <w:r w:rsidR="00FE4BEB" w:rsidRPr="00C97934">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2" w:name="_Hlk48893261"/>
            <w:bookmarkEnd w:id="61"/>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2"/>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26E6C81E"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xml:space="preserve">* If a question is not related to any section of the </w:t>
      </w:r>
      <w:r w:rsidR="002A625A">
        <w:rPr>
          <w:rFonts w:ascii="Arial" w:hAnsi="Arial" w:cs="Arial"/>
          <w:i/>
        </w:rPr>
        <w:t>RFA</w:t>
      </w:r>
      <w:r w:rsidRPr="00C97934">
        <w:rPr>
          <w:rFonts w:ascii="Arial" w:hAnsi="Arial" w:cs="Arial"/>
          <w:i/>
        </w:rPr>
        <w:t>, state “N/A” under “</w:t>
      </w:r>
      <w:r w:rsidR="002A625A">
        <w:rPr>
          <w:rFonts w:ascii="Arial" w:hAnsi="Arial" w:cs="Arial"/>
          <w:i/>
        </w:rPr>
        <w:t>RFA</w:t>
      </w:r>
      <w:r w:rsidRPr="00C97934">
        <w:rPr>
          <w:rFonts w:ascii="Arial" w:hAnsi="Arial" w:cs="Arial"/>
          <w:i/>
        </w:rPr>
        <w:t xml:space="preserve">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C3440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3BC4" w14:textId="77777777" w:rsidR="00C30E39" w:rsidRDefault="00C30E39">
      <w:r>
        <w:separator/>
      </w:r>
    </w:p>
  </w:endnote>
  <w:endnote w:type="continuationSeparator" w:id="0">
    <w:p w14:paraId="5A04C3F3" w14:textId="77777777" w:rsidR="00C30E39" w:rsidRDefault="00C30E39">
      <w:r>
        <w:continuationSeparator/>
      </w:r>
    </w:p>
  </w:endnote>
  <w:endnote w:type="continuationNotice" w:id="1">
    <w:p w14:paraId="7ED3B0C0" w14:textId="77777777" w:rsidR="00C30E39" w:rsidRDefault="00C3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6793B55" w:rsidR="002B4FD5" w:rsidRPr="004347C1" w:rsidRDefault="002B4FD5" w:rsidP="00124485">
    <w:pPr>
      <w:pStyle w:val="DefaultText"/>
      <w:ind w:right="360"/>
      <w:rPr>
        <w:rFonts w:ascii="Arial" w:hAnsi="Arial" w:cs="Arial"/>
        <w:color w:val="FF0000"/>
      </w:rPr>
    </w:pPr>
    <w:r w:rsidRPr="004347C1">
      <w:rPr>
        <w:rFonts w:ascii="Arial" w:hAnsi="Arial" w:cs="Arial"/>
      </w:rPr>
      <w:t>State of Maine RF</w:t>
    </w:r>
    <w:r w:rsidR="00EB58D5">
      <w:rPr>
        <w:rFonts w:ascii="Arial" w:hAnsi="Arial" w:cs="Arial"/>
      </w:rPr>
      <w:t>A</w:t>
    </w:r>
    <w:r w:rsidRPr="004347C1">
      <w:rPr>
        <w:rFonts w:ascii="Arial" w:hAnsi="Arial" w:cs="Arial"/>
      </w:rPr>
      <w:t xml:space="preserve"># </w:t>
    </w:r>
    <w:r w:rsidR="000B0026">
      <w:rPr>
        <w:rStyle w:val="InitialStyle"/>
        <w:rFonts w:ascii="Arial" w:hAnsi="Arial" w:cs="Arial"/>
        <w:bCs/>
      </w:rPr>
      <w:t>202303053</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58A6" w14:textId="77777777" w:rsidR="00C30E39" w:rsidRDefault="00C30E39">
      <w:r>
        <w:separator/>
      </w:r>
    </w:p>
  </w:footnote>
  <w:footnote w:type="continuationSeparator" w:id="0">
    <w:p w14:paraId="3459050C" w14:textId="77777777" w:rsidR="00C30E39" w:rsidRDefault="00C30E39">
      <w:r>
        <w:continuationSeparator/>
      </w:r>
    </w:p>
  </w:footnote>
  <w:footnote w:type="continuationNotice" w:id="1">
    <w:p w14:paraId="256DA192" w14:textId="77777777" w:rsidR="00C30E39" w:rsidRDefault="00C30E39"/>
  </w:footnote>
  <w:footnote w:id="2">
    <w:p w14:paraId="2E0771E7" w14:textId="77777777" w:rsidR="0097721E" w:rsidRPr="00962011" w:rsidRDefault="0097721E" w:rsidP="0097721E">
      <w:pPr>
        <w:tabs>
          <w:tab w:val="left" w:pos="180"/>
        </w:tabs>
        <w:rPr>
          <w:rFonts w:ascii="Arial" w:hAnsi="Arial" w:cs="Arial"/>
          <w:bCs/>
        </w:rPr>
      </w:pPr>
      <w:r w:rsidRPr="00962011">
        <w:rPr>
          <w:rStyle w:val="FootnoteReference"/>
          <w:rFonts w:ascii="Arial" w:hAnsi="Arial" w:cs="Arial"/>
        </w:rPr>
        <w:footnoteRef/>
      </w:r>
      <w:r w:rsidRPr="00962011">
        <w:rPr>
          <w:rFonts w:ascii="Arial" w:hAnsi="Arial" w:cs="Arial"/>
        </w:rPr>
        <w:t xml:space="preserve"> </w:t>
      </w:r>
      <w:r w:rsidRPr="00962011">
        <w:rPr>
          <w:rFonts w:ascii="Arial" w:hAnsi="Arial" w:cs="Arial"/>
          <w:bCs/>
        </w:rPr>
        <w:t xml:space="preserve">Note that </w:t>
      </w:r>
      <w:r w:rsidRPr="00962011">
        <w:rPr>
          <w:rFonts w:ascii="Arial" w:hAnsi="Arial" w:cs="Arial"/>
          <w:color w:val="000000"/>
        </w:rPr>
        <w:t xml:space="preserve">urban stormwater activities that do not directly implement a final municipal separate storm sewer system (MS4) NPDES permit are eligible. </w:t>
      </w:r>
      <w:r w:rsidRPr="00962011">
        <w:rPr>
          <w:rFonts w:ascii="Arial" w:hAnsi="Arial" w:cs="Arial"/>
          <w:bCs/>
        </w:rPr>
        <w:t xml:space="preserve"> An approved</w:t>
      </w:r>
      <w:r w:rsidRPr="00962011">
        <w:rPr>
          <w:rFonts w:ascii="Arial" w:hAnsi="Arial" w:cs="Arial"/>
          <w:color w:val="000000"/>
        </w:rPr>
        <w:t xml:space="preserve"> TMDL does not affect 319 funding eligibility for nonpoint source projects. </w:t>
      </w:r>
    </w:p>
    <w:p w14:paraId="6EA981C2" w14:textId="77777777" w:rsidR="0097721E" w:rsidRDefault="0097721E" w:rsidP="0097721E">
      <w:pPr>
        <w:pStyle w:val="FootnoteText"/>
      </w:pPr>
    </w:p>
  </w:footnote>
  <w:footnote w:id="3">
    <w:p w14:paraId="7AA4685F" w14:textId="77777777" w:rsidR="00522EC5" w:rsidRPr="006107A0" w:rsidRDefault="00522EC5" w:rsidP="00522EC5">
      <w:pPr>
        <w:pStyle w:val="FootnoteText"/>
        <w:rPr>
          <w:rFonts w:ascii="Arial" w:hAnsi="Arial" w:cs="Arial"/>
          <w:sz w:val="22"/>
          <w:szCs w:val="22"/>
        </w:rPr>
      </w:pPr>
      <w:r w:rsidRPr="006107A0">
        <w:rPr>
          <w:rStyle w:val="FootnoteReference"/>
          <w:rFonts w:ascii="Arial" w:hAnsi="Arial" w:cs="Arial"/>
          <w:sz w:val="22"/>
          <w:szCs w:val="22"/>
        </w:rPr>
        <w:footnoteRef/>
      </w:r>
      <w:r w:rsidRPr="006107A0">
        <w:rPr>
          <w:rFonts w:ascii="Arial" w:hAnsi="Arial" w:cs="Arial"/>
          <w:sz w:val="22"/>
          <w:szCs w:val="22"/>
        </w:rPr>
        <w:t xml:space="preserve"> Upon request, MPAP reviews municipal comprehensive plans for consistency with the Maine Growth Management Act.  A finding of consistency is valid for 12 years.</w:t>
      </w:r>
    </w:p>
  </w:footnote>
  <w:footnote w:id="4">
    <w:p w14:paraId="7F50A17C" w14:textId="77777777" w:rsidR="0020109C" w:rsidRDefault="0020109C" w:rsidP="0020109C">
      <w:pPr>
        <w:pStyle w:val="FootnoteText"/>
      </w:pPr>
      <w:r>
        <w:rPr>
          <w:rStyle w:val="FootnoteReference"/>
        </w:rPr>
        <w:footnoteRef/>
      </w:r>
      <w:r>
        <w:t xml:space="preserve"> </w:t>
      </w:r>
      <w:r w:rsidRPr="00207767">
        <w:t>In January of 2020, President Biden issued Executive Order 14008. The order directed the Council on Environmental Quality (CEQ) to develop a new tool. This tool is called the Climate and Economic Justice Screening Tool. The tool has an interactive map and uses datasets that are indicators of burdens in eight categories: climate change, energy, health, housing, legacy pollution, transportation, water and wastewater, and workforce development. The tool uses this information to identify communities that are experiencing these burdens. These are the communities that are disadvantaged because they are overburdened and underserved.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99C43B4"/>
    <w:multiLevelType w:val="multilevel"/>
    <w:tmpl w:val="2952AEF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972A8"/>
    <w:multiLevelType w:val="hybridMultilevel"/>
    <w:tmpl w:val="B934974C"/>
    <w:lvl w:ilvl="0" w:tplc="04090015">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9EC49B6"/>
    <w:multiLevelType w:val="hybridMultilevel"/>
    <w:tmpl w:val="3D14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02BD5"/>
    <w:multiLevelType w:val="hybridMultilevel"/>
    <w:tmpl w:val="93686742"/>
    <w:lvl w:ilvl="0" w:tplc="AB066FF4">
      <w:start w:val="1"/>
      <w:numFmt w:val="decimal"/>
      <w:lvlText w:val="%1."/>
      <w:lvlJc w:val="left"/>
      <w:pPr>
        <w:ind w:left="720" w:hanging="360"/>
      </w:pPr>
      <w:rPr>
        <w:rFonts w:ascii="Arial" w:hAnsi="Arial" w:cs="Arial" w:hint="default"/>
      </w:rPr>
    </w:lvl>
    <w:lvl w:ilvl="1" w:tplc="BB96051E">
      <w:start w:val="1"/>
      <w:numFmt w:val="lowerLetter"/>
      <w:lvlText w:val="%2."/>
      <w:lvlJc w:val="left"/>
      <w:pPr>
        <w:ind w:left="1440" w:hanging="360"/>
      </w:pPr>
    </w:lvl>
    <w:lvl w:ilvl="2" w:tplc="AF0CE978">
      <w:start w:val="1"/>
      <w:numFmt w:val="lowerRoman"/>
      <w:lvlText w:val="%3."/>
      <w:lvlJc w:val="right"/>
      <w:pPr>
        <w:ind w:left="2160" w:hanging="180"/>
      </w:pPr>
    </w:lvl>
    <w:lvl w:ilvl="3" w:tplc="5A8AC4F6">
      <w:start w:val="1"/>
      <w:numFmt w:val="decimal"/>
      <w:lvlText w:val="%4."/>
      <w:lvlJc w:val="left"/>
      <w:pPr>
        <w:ind w:left="2880" w:hanging="360"/>
      </w:pPr>
    </w:lvl>
    <w:lvl w:ilvl="4" w:tplc="B40492E8">
      <w:start w:val="1"/>
      <w:numFmt w:val="lowerLetter"/>
      <w:lvlText w:val="%5."/>
      <w:lvlJc w:val="left"/>
      <w:pPr>
        <w:ind w:left="3600" w:hanging="360"/>
      </w:pPr>
    </w:lvl>
    <w:lvl w:ilvl="5" w:tplc="6D048DDA">
      <w:start w:val="1"/>
      <w:numFmt w:val="lowerRoman"/>
      <w:lvlText w:val="%6."/>
      <w:lvlJc w:val="right"/>
      <w:pPr>
        <w:ind w:left="4320" w:hanging="180"/>
      </w:pPr>
    </w:lvl>
    <w:lvl w:ilvl="6" w:tplc="7206ABB2">
      <w:start w:val="1"/>
      <w:numFmt w:val="decimal"/>
      <w:lvlText w:val="%7."/>
      <w:lvlJc w:val="left"/>
      <w:pPr>
        <w:ind w:left="5040" w:hanging="360"/>
      </w:pPr>
    </w:lvl>
    <w:lvl w:ilvl="7" w:tplc="4A3E979E">
      <w:start w:val="1"/>
      <w:numFmt w:val="lowerLetter"/>
      <w:lvlText w:val="%8."/>
      <w:lvlJc w:val="left"/>
      <w:pPr>
        <w:ind w:left="5760" w:hanging="360"/>
      </w:pPr>
    </w:lvl>
    <w:lvl w:ilvl="8" w:tplc="30966358">
      <w:start w:val="1"/>
      <w:numFmt w:val="lowerRoman"/>
      <w:lvlText w:val="%9."/>
      <w:lvlJc w:val="right"/>
      <w:pPr>
        <w:ind w:left="648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C0C5C"/>
    <w:multiLevelType w:val="hybridMultilevel"/>
    <w:tmpl w:val="985C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0BD641D"/>
    <w:multiLevelType w:val="hybridMultilevel"/>
    <w:tmpl w:val="076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50E23"/>
    <w:multiLevelType w:val="multilevel"/>
    <w:tmpl w:val="7610D66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B53DF"/>
    <w:multiLevelType w:val="hybridMultilevel"/>
    <w:tmpl w:val="CBB8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E6F88"/>
    <w:multiLevelType w:val="hybridMultilevel"/>
    <w:tmpl w:val="3D14A2CC"/>
    <w:lvl w:ilvl="0" w:tplc="A112D2C2">
      <w:start w:val="1"/>
      <w:numFmt w:val="upperLetter"/>
      <w:lvlText w:val="%1."/>
      <w:lvlJc w:val="left"/>
      <w:pPr>
        <w:ind w:left="540" w:hanging="360"/>
      </w:pPr>
      <w:rPr>
        <w:rFonts w:hint="default"/>
        <w:sz w:val="24"/>
        <w:szCs w:val="24"/>
      </w:rPr>
    </w:lvl>
    <w:lvl w:ilvl="1" w:tplc="E4AE7396">
      <w:start w:val="1"/>
      <w:numFmt w:val="decimal"/>
      <w:lvlText w:val="%2."/>
      <w:lvlJc w:val="left"/>
      <w:pPr>
        <w:ind w:left="1260" w:hanging="360"/>
      </w:pPr>
      <w:rPr>
        <w:b/>
        <w:bCs/>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9AA54A0"/>
    <w:multiLevelType w:val="multilevel"/>
    <w:tmpl w:val="94A0482C"/>
    <w:lvl w:ilvl="0">
      <w:start w:val="10"/>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A297B"/>
    <w:multiLevelType w:val="hybridMultilevel"/>
    <w:tmpl w:val="0AB4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91F00"/>
    <w:multiLevelType w:val="hybridMultilevel"/>
    <w:tmpl w:val="27CAE6A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6D87428"/>
    <w:multiLevelType w:val="hybridMultilevel"/>
    <w:tmpl w:val="7738162C"/>
    <w:lvl w:ilvl="0" w:tplc="D8A27DE6">
      <w:start w:val="1"/>
      <w:numFmt w:val="upperLetter"/>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727CC1"/>
    <w:multiLevelType w:val="hybridMultilevel"/>
    <w:tmpl w:val="74601AAA"/>
    <w:lvl w:ilvl="0" w:tplc="C414D4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2DE30688"/>
    <w:multiLevelType w:val="hybridMultilevel"/>
    <w:tmpl w:val="B01211C4"/>
    <w:lvl w:ilvl="0" w:tplc="1B0ACDC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32F7791C"/>
    <w:multiLevelType w:val="hybridMultilevel"/>
    <w:tmpl w:val="E3CC8426"/>
    <w:lvl w:ilvl="0" w:tplc="3ACAA430">
      <w:start w:val="1"/>
      <w:numFmt w:val="decimal"/>
      <w:lvlText w:val="%1."/>
      <w:lvlJc w:val="left"/>
      <w:pPr>
        <w:ind w:left="6750" w:hanging="360"/>
      </w:pPr>
      <w:rPr>
        <w:b/>
      </w:rPr>
    </w:lvl>
    <w:lvl w:ilvl="1" w:tplc="04090019">
      <w:start w:val="1"/>
      <w:numFmt w:val="lowerLetter"/>
      <w:lvlText w:val="%2."/>
      <w:lvlJc w:val="left"/>
      <w:pPr>
        <w:ind w:left="7470" w:hanging="360"/>
      </w:pPr>
    </w:lvl>
    <w:lvl w:ilvl="2" w:tplc="0409001B">
      <w:start w:val="1"/>
      <w:numFmt w:val="lowerRoman"/>
      <w:lvlText w:val="%3."/>
      <w:lvlJc w:val="right"/>
      <w:pPr>
        <w:ind w:left="8190" w:hanging="180"/>
      </w:pPr>
    </w:lvl>
    <w:lvl w:ilvl="3" w:tplc="0409000F">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2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4016CF"/>
    <w:multiLevelType w:val="hybridMultilevel"/>
    <w:tmpl w:val="71E4C500"/>
    <w:lvl w:ilvl="0" w:tplc="37981030">
      <w:start w:val="1"/>
      <w:numFmt w:val="decimal"/>
      <w:lvlText w:val="%1."/>
      <w:lvlJc w:val="left"/>
      <w:pPr>
        <w:ind w:left="72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7A1020"/>
    <w:multiLevelType w:val="hybridMultilevel"/>
    <w:tmpl w:val="7BC82906"/>
    <w:lvl w:ilvl="0" w:tplc="1C762316">
      <w:start w:val="2"/>
      <w:numFmt w:val="decimal"/>
      <w:lvlText w:val="%1."/>
      <w:lvlJc w:val="left"/>
      <w:pPr>
        <w:ind w:left="90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E376C5C"/>
    <w:multiLevelType w:val="multilevel"/>
    <w:tmpl w:val="D8D8834E"/>
    <w:lvl w:ilvl="0">
      <w:start w:val="2"/>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F35D2E"/>
    <w:multiLevelType w:val="hybridMultilevel"/>
    <w:tmpl w:val="CB6C98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724E8F"/>
    <w:multiLevelType w:val="hybridMultilevel"/>
    <w:tmpl w:val="0468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B42E2"/>
    <w:multiLevelType w:val="multilevel"/>
    <w:tmpl w:val="D5A0D752"/>
    <w:lvl w:ilvl="0">
      <w:start w:val="3"/>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9"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23FF"/>
    <w:multiLevelType w:val="hybridMultilevel"/>
    <w:tmpl w:val="BFA22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7D7347E"/>
    <w:multiLevelType w:val="hybridMultilevel"/>
    <w:tmpl w:val="6DFA880A"/>
    <w:lvl w:ilvl="0" w:tplc="9E3267E0">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A3A57B4"/>
    <w:multiLevelType w:val="hybridMultilevel"/>
    <w:tmpl w:val="AA4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34645"/>
    <w:multiLevelType w:val="hybridMultilevel"/>
    <w:tmpl w:val="878C679A"/>
    <w:lvl w:ilvl="0" w:tplc="FA4CCD26">
      <w:start w:val="1"/>
      <w:numFmt w:val="decimal"/>
      <w:lvlText w:val="%1."/>
      <w:lvlJc w:val="left"/>
      <w:pPr>
        <w:ind w:left="900" w:hanging="360"/>
      </w:pPr>
      <w:rPr>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9"/>
  </w:num>
  <w:num w:numId="2">
    <w:abstractNumId w:val="0"/>
  </w:num>
  <w:num w:numId="3">
    <w:abstractNumId w:val="25"/>
  </w:num>
  <w:num w:numId="4">
    <w:abstractNumId w:val="42"/>
  </w:num>
  <w:num w:numId="5">
    <w:abstractNumId w:val="1"/>
  </w:num>
  <w:num w:numId="6">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21"/>
  </w:num>
  <w:num w:numId="8">
    <w:abstractNumId w:val="3"/>
  </w:num>
  <w:num w:numId="9">
    <w:abstractNumId w:val="14"/>
  </w:num>
  <w:num w:numId="10">
    <w:abstractNumId w:val="28"/>
  </w:num>
  <w:num w:numId="11">
    <w:abstractNumId w:val="30"/>
  </w:num>
  <w:num w:numId="12">
    <w:abstractNumId w:val="37"/>
  </w:num>
  <w:num w:numId="13">
    <w:abstractNumId w:val="33"/>
  </w:num>
  <w:num w:numId="14">
    <w:abstractNumId w:val="36"/>
  </w:num>
  <w:num w:numId="15">
    <w:abstractNumId w:val="24"/>
  </w:num>
  <w:num w:numId="16">
    <w:abstractNumId w:val="26"/>
  </w:num>
  <w:num w:numId="17">
    <w:abstractNumId w:val="6"/>
  </w:num>
  <w:num w:numId="18">
    <w:abstractNumId w:val="38"/>
  </w:num>
  <w:num w:numId="19">
    <w:abstractNumId w:val="11"/>
  </w:num>
  <w:num w:numId="20">
    <w:abstractNumId w:val="4"/>
  </w:num>
  <w:num w:numId="21">
    <w:abstractNumId w:val="18"/>
  </w:num>
  <w:num w:numId="22">
    <w:abstractNumId w:val="16"/>
  </w:num>
  <w:num w:numId="23">
    <w:abstractNumId w:val="17"/>
  </w:num>
  <w:num w:numId="24">
    <w:abstractNumId w:val="41"/>
  </w:num>
  <w:num w:numId="25">
    <w:abstractNumId w:val="32"/>
  </w:num>
  <w:num w:numId="26">
    <w:abstractNumId w:val="7"/>
  </w:num>
  <w:num w:numId="27">
    <w:abstractNumId w:val="39"/>
  </w:num>
  <w:num w:numId="28">
    <w:abstractNumId w:val="27"/>
  </w:num>
  <w:num w:numId="29">
    <w:abstractNumId w:val="10"/>
  </w:num>
  <w:num w:numId="30">
    <w:abstractNumId w:val="22"/>
  </w:num>
  <w:num w:numId="31">
    <w:abstractNumId w:val="29"/>
  </w:num>
  <w:num w:numId="32">
    <w:abstractNumId w:val="43"/>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4"/>
  </w:num>
  <w:num w:numId="41">
    <w:abstractNumId w:val="35"/>
  </w:num>
  <w:num w:numId="42">
    <w:abstractNumId w:val="12"/>
  </w:num>
  <w:num w:numId="43">
    <w:abstractNumId w:val="19"/>
  </w:num>
  <w:num w:numId="44">
    <w:abstractNumId w:val="15"/>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A6A"/>
    <w:rsid w:val="000071AC"/>
    <w:rsid w:val="0001019B"/>
    <w:rsid w:val="00011898"/>
    <w:rsid w:val="000129C3"/>
    <w:rsid w:val="000130E6"/>
    <w:rsid w:val="00015741"/>
    <w:rsid w:val="0001618E"/>
    <w:rsid w:val="00017606"/>
    <w:rsid w:val="000177B5"/>
    <w:rsid w:val="00017EB5"/>
    <w:rsid w:val="00020510"/>
    <w:rsid w:val="000208EF"/>
    <w:rsid w:val="00021125"/>
    <w:rsid w:val="0002282C"/>
    <w:rsid w:val="00024C6F"/>
    <w:rsid w:val="0002598F"/>
    <w:rsid w:val="00025ECB"/>
    <w:rsid w:val="00031D55"/>
    <w:rsid w:val="00031D77"/>
    <w:rsid w:val="00032176"/>
    <w:rsid w:val="000322EF"/>
    <w:rsid w:val="00032ABA"/>
    <w:rsid w:val="0003345C"/>
    <w:rsid w:val="00033EB8"/>
    <w:rsid w:val="0003429F"/>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6E0B"/>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3B23"/>
    <w:rsid w:val="0006400F"/>
    <w:rsid w:val="00066082"/>
    <w:rsid w:val="00067916"/>
    <w:rsid w:val="00070D19"/>
    <w:rsid w:val="00070FB6"/>
    <w:rsid w:val="00071E10"/>
    <w:rsid w:val="0007374C"/>
    <w:rsid w:val="00073CE4"/>
    <w:rsid w:val="00074816"/>
    <w:rsid w:val="000763D2"/>
    <w:rsid w:val="000764E4"/>
    <w:rsid w:val="0007797C"/>
    <w:rsid w:val="0008064A"/>
    <w:rsid w:val="000828A1"/>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0026"/>
    <w:rsid w:val="000B4203"/>
    <w:rsid w:val="000B553E"/>
    <w:rsid w:val="000B5ADE"/>
    <w:rsid w:val="000C0044"/>
    <w:rsid w:val="000C015E"/>
    <w:rsid w:val="000C104A"/>
    <w:rsid w:val="000C1460"/>
    <w:rsid w:val="000C1E16"/>
    <w:rsid w:val="000C224F"/>
    <w:rsid w:val="000C3DAB"/>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0A5A"/>
    <w:rsid w:val="000F3A64"/>
    <w:rsid w:val="000F5DCB"/>
    <w:rsid w:val="000F76F9"/>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242"/>
    <w:rsid w:val="001176C5"/>
    <w:rsid w:val="00117E93"/>
    <w:rsid w:val="0012166E"/>
    <w:rsid w:val="0012351A"/>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BAB"/>
    <w:rsid w:val="00150D88"/>
    <w:rsid w:val="001510C6"/>
    <w:rsid w:val="00151C66"/>
    <w:rsid w:val="00151E56"/>
    <w:rsid w:val="0015445D"/>
    <w:rsid w:val="00154F87"/>
    <w:rsid w:val="00155269"/>
    <w:rsid w:val="00156469"/>
    <w:rsid w:val="00157242"/>
    <w:rsid w:val="0016007A"/>
    <w:rsid w:val="0016016B"/>
    <w:rsid w:val="001627BB"/>
    <w:rsid w:val="0016478A"/>
    <w:rsid w:val="00165813"/>
    <w:rsid w:val="00166E53"/>
    <w:rsid w:val="001679CD"/>
    <w:rsid w:val="00170026"/>
    <w:rsid w:val="00170EE9"/>
    <w:rsid w:val="00171928"/>
    <w:rsid w:val="0017447A"/>
    <w:rsid w:val="001750C2"/>
    <w:rsid w:val="00176733"/>
    <w:rsid w:val="00180035"/>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2EB5"/>
    <w:rsid w:val="001B3063"/>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094"/>
    <w:rsid w:val="001F75A5"/>
    <w:rsid w:val="001F761E"/>
    <w:rsid w:val="002001BB"/>
    <w:rsid w:val="0020109C"/>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5C1"/>
    <w:rsid w:val="0021669A"/>
    <w:rsid w:val="00217B52"/>
    <w:rsid w:val="00220432"/>
    <w:rsid w:val="00221A14"/>
    <w:rsid w:val="00221F55"/>
    <w:rsid w:val="00222FA4"/>
    <w:rsid w:val="00223746"/>
    <w:rsid w:val="002246F2"/>
    <w:rsid w:val="00224755"/>
    <w:rsid w:val="002249DE"/>
    <w:rsid w:val="00224AA7"/>
    <w:rsid w:val="002251AC"/>
    <w:rsid w:val="00225312"/>
    <w:rsid w:val="00225957"/>
    <w:rsid w:val="00227BF5"/>
    <w:rsid w:val="00232908"/>
    <w:rsid w:val="0023438E"/>
    <w:rsid w:val="00234C2C"/>
    <w:rsid w:val="00235985"/>
    <w:rsid w:val="00240A3D"/>
    <w:rsid w:val="00241BCF"/>
    <w:rsid w:val="0024245B"/>
    <w:rsid w:val="0024471C"/>
    <w:rsid w:val="00246AD0"/>
    <w:rsid w:val="00250319"/>
    <w:rsid w:val="002510E0"/>
    <w:rsid w:val="0025189C"/>
    <w:rsid w:val="00251EA8"/>
    <w:rsid w:val="0025279E"/>
    <w:rsid w:val="00252FFC"/>
    <w:rsid w:val="0025317C"/>
    <w:rsid w:val="00254FD3"/>
    <w:rsid w:val="00255D6B"/>
    <w:rsid w:val="00260702"/>
    <w:rsid w:val="00261A00"/>
    <w:rsid w:val="00264731"/>
    <w:rsid w:val="0026540D"/>
    <w:rsid w:val="00266057"/>
    <w:rsid w:val="00270104"/>
    <w:rsid w:val="00271387"/>
    <w:rsid w:val="0027211A"/>
    <w:rsid w:val="00272494"/>
    <w:rsid w:val="00273D85"/>
    <w:rsid w:val="0027633A"/>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1A"/>
    <w:rsid w:val="002A5AD2"/>
    <w:rsid w:val="002A625A"/>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0DDC"/>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1D86"/>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88B"/>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0E0F"/>
    <w:rsid w:val="003F27F0"/>
    <w:rsid w:val="003F543E"/>
    <w:rsid w:val="003F5B51"/>
    <w:rsid w:val="003F6618"/>
    <w:rsid w:val="00401220"/>
    <w:rsid w:val="0040169C"/>
    <w:rsid w:val="00401EC4"/>
    <w:rsid w:val="00402ABD"/>
    <w:rsid w:val="00402D27"/>
    <w:rsid w:val="00403C44"/>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25B09"/>
    <w:rsid w:val="00430596"/>
    <w:rsid w:val="00430D44"/>
    <w:rsid w:val="004311D2"/>
    <w:rsid w:val="00431730"/>
    <w:rsid w:val="00433698"/>
    <w:rsid w:val="00433A19"/>
    <w:rsid w:val="004341BB"/>
    <w:rsid w:val="004347C1"/>
    <w:rsid w:val="00434AEC"/>
    <w:rsid w:val="004358FF"/>
    <w:rsid w:val="00436D93"/>
    <w:rsid w:val="004371C6"/>
    <w:rsid w:val="00437E63"/>
    <w:rsid w:val="00440482"/>
    <w:rsid w:val="00441CBC"/>
    <w:rsid w:val="00442669"/>
    <w:rsid w:val="00443D5B"/>
    <w:rsid w:val="004456EA"/>
    <w:rsid w:val="004463A7"/>
    <w:rsid w:val="004505F7"/>
    <w:rsid w:val="00450B50"/>
    <w:rsid w:val="0045118B"/>
    <w:rsid w:val="00451D04"/>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661F"/>
    <w:rsid w:val="0047728A"/>
    <w:rsid w:val="00477943"/>
    <w:rsid w:val="004800E7"/>
    <w:rsid w:val="00484391"/>
    <w:rsid w:val="00484B07"/>
    <w:rsid w:val="00486F1E"/>
    <w:rsid w:val="00487177"/>
    <w:rsid w:val="004872A1"/>
    <w:rsid w:val="0048737D"/>
    <w:rsid w:val="00487B2C"/>
    <w:rsid w:val="0049030D"/>
    <w:rsid w:val="00490D8A"/>
    <w:rsid w:val="00492521"/>
    <w:rsid w:val="00493EDD"/>
    <w:rsid w:val="00494277"/>
    <w:rsid w:val="00496D08"/>
    <w:rsid w:val="004A0DC5"/>
    <w:rsid w:val="004A1430"/>
    <w:rsid w:val="004A1F37"/>
    <w:rsid w:val="004A2078"/>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01A4"/>
    <w:rsid w:val="004E2156"/>
    <w:rsid w:val="004E233E"/>
    <w:rsid w:val="004E23C3"/>
    <w:rsid w:val="004E4AC3"/>
    <w:rsid w:val="004E630F"/>
    <w:rsid w:val="004F0520"/>
    <w:rsid w:val="004F0DF5"/>
    <w:rsid w:val="004F332F"/>
    <w:rsid w:val="004F3D57"/>
    <w:rsid w:val="004F4524"/>
    <w:rsid w:val="004F4BC5"/>
    <w:rsid w:val="004F58E1"/>
    <w:rsid w:val="004F5B74"/>
    <w:rsid w:val="004F60FC"/>
    <w:rsid w:val="004F735E"/>
    <w:rsid w:val="004F7413"/>
    <w:rsid w:val="004F7DC2"/>
    <w:rsid w:val="005003EE"/>
    <w:rsid w:val="00500783"/>
    <w:rsid w:val="00502C9E"/>
    <w:rsid w:val="005033EC"/>
    <w:rsid w:val="005039F6"/>
    <w:rsid w:val="0050431B"/>
    <w:rsid w:val="0050675C"/>
    <w:rsid w:val="00511540"/>
    <w:rsid w:val="0051198B"/>
    <w:rsid w:val="00512859"/>
    <w:rsid w:val="00512D19"/>
    <w:rsid w:val="00512F95"/>
    <w:rsid w:val="005172F8"/>
    <w:rsid w:val="00517968"/>
    <w:rsid w:val="0052134F"/>
    <w:rsid w:val="00521E6A"/>
    <w:rsid w:val="0052219F"/>
    <w:rsid w:val="00522EC5"/>
    <w:rsid w:val="0052495F"/>
    <w:rsid w:val="00524A93"/>
    <w:rsid w:val="005250F0"/>
    <w:rsid w:val="00526145"/>
    <w:rsid w:val="00526297"/>
    <w:rsid w:val="00527EF4"/>
    <w:rsid w:val="00530159"/>
    <w:rsid w:val="00532096"/>
    <w:rsid w:val="00532D62"/>
    <w:rsid w:val="00533CF4"/>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F4"/>
    <w:rsid w:val="00567FC8"/>
    <w:rsid w:val="00570116"/>
    <w:rsid w:val="005711C5"/>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4FAE"/>
    <w:rsid w:val="005A51D2"/>
    <w:rsid w:val="005A68E9"/>
    <w:rsid w:val="005A7F1E"/>
    <w:rsid w:val="005B03A6"/>
    <w:rsid w:val="005B2BB8"/>
    <w:rsid w:val="005B2EA7"/>
    <w:rsid w:val="005B41D4"/>
    <w:rsid w:val="005B4C93"/>
    <w:rsid w:val="005B6890"/>
    <w:rsid w:val="005B70E1"/>
    <w:rsid w:val="005C3007"/>
    <w:rsid w:val="005C3EA1"/>
    <w:rsid w:val="005C4D4B"/>
    <w:rsid w:val="005D076E"/>
    <w:rsid w:val="005D1688"/>
    <w:rsid w:val="005D17C0"/>
    <w:rsid w:val="005D356F"/>
    <w:rsid w:val="005D3D67"/>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1707"/>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470F5"/>
    <w:rsid w:val="00650977"/>
    <w:rsid w:val="00651F53"/>
    <w:rsid w:val="006569F5"/>
    <w:rsid w:val="00656D00"/>
    <w:rsid w:val="006600E9"/>
    <w:rsid w:val="00660BDD"/>
    <w:rsid w:val="00660BE2"/>
    <w:rsid w:val="006626B4"/>
    <w:rsid w:val="00662FF6"/>
    <w:rsid w:val="00663EDF"/>
    <w:rsid w:val="006664BB"/>
    <w:rsid w:val="00666B50"/>
    <w:rsid w:val="0067001E"/>
    <w:rsid w:val="00670E78"/>
    <w:rsid w:val="006719FB"/>
    <w:rsid w:val="0067346F"/>
    <w:rsid w:val="00673750"/>
    <w:rsid w:val="006742B0"/>
    <w:rsid w:val="0067513E"/>
    <w:rsid w:val="006778D6"/>
    <w:rsid w:val="0068173C"/>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A3B"/>
    <w:rsid w:val="006C1F3F"/>
    <w:rsid w:val="006C216E"/>
    <w:rsid w:val="006C31AA"/>
    <w:rsid w:val="006C3411"/>
    <w:rsid w:val="006C380F"/>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1FEB"/>
    <w:rsid w:val="006F7B67"/>
    <w:rsid w:val="00700270"/>
    <w:rsid w:val="007004EA"/>
    <w:rsid w:val="007007CA"/>
    <w:rsid w:val="007025BC"/>
    <w:rsid w:val="00702AA8"/>
    <w:rsid w:val="00704E89"/>
    <w:rsid w:val="007063C1"/>
    <w:rsid w:val="00706760"/>
    <w:rsid w:val="0070684D"/>
    <w:rsid w:val="00710948"/>
    <w:rsid w:val="0071254F"/>
    <w:rsid w:val="0071312E"/>
    <w:rsid w:val="0071484C"/>
    <w:rsid w:val="0071632C"/>
    <w:rsid w:val="00716F23"/>
    <w:rsid w:val="0072095F"/>
    <w:rsid w:val="007232C6"/>
    <w:rsid w:val="00723A5F"/>
    <w:rsid w:val="00723BC4"/>
    <w:rsid w:val="00724810"/>
    <w:rsid w:val="00724F5F"/>
    <w:rsid w:val="00725D51"/>
    <w:rsid w:val="0072627B"/>
    <w:rsid w:val="0072782B"/>
    <w:rsid w:val="00727C8B"/>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6792"/>
    <w:rsid w:val="00790C0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3CB9"/>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466"/>
    <w:rsid w:val="007E6A64"/>
    <w:rsid w:val="007E705C"/>
    <w:rsid w:val="007F052D"/>
    <w:rsid w:val="007F164F"/>
    <w:rsid w:val="007F1794"/>
    <w:rsid w:val="007F1B94"/>
    <w:rsid w:val="007F20FB"/>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14E7"/>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12B"/>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4FDA"/>
    <w:rsid w:val="008854AD"/>
    <w:rsid w:val="00886546"/>
    <w:rsid w:val="00890025"/>
    <w:rsid w:val="00890AFF"/>
    <w:rsid w:val="008920D1"/>
    <w:rsid w:val="00894428"/>
    <w:rsid w:val="008951F6"/>
    <w:rsid w:val="00897520"/>
    <w:rsid w:val="008A05DF"/>
    <w:rsid w:val="008A0B45"/>
    <w:rsid w:val="008A4FE4"/>
    <w:rsid w:val="008A5E16"/>
    <w:rsid w:val="008A642E"/>
    <w:rsid w:val="008A7229"/>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06E"/>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709"/>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4B1F"/>
    <w:rsid w:val="009162A8"/>
    <w:rsid w:val="00916465"/>
    <w:rsid w:val="00926475"/>
    <w:rsid w:val="009275AD"/>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7721E"/>
    <w:rsid w:val="00980785"/>
    <w:rsid w:val="009807E6"/>
    <w:rsid w:val="00980973"/>
    <w:rsid w:val="00980EDE"/>
    <w:rsid w:val="009817BD"/>
    <w:rsid w:val="00982325"/>
    <w:rsid w:val="009826AC"/>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8DB"/>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33F0"/>
    <w:rsid w:val="009F4F1B"/>
    <w:rsid w:val="009F6F53"/>
    <w:rsid w:val="00A01495"/>
    <w:rsid w:val="00A0173C"/>
    <w:rsid w:val="00A029E2"/>
    <w:rsid w:val="00A03E7C"/>
    <w:rsid w:val="00A05321"/>
    <w:rsid w:val="00A10E1C"/>
    <w:rsid w:val="00A11DC9"/>
    <w:rsid w:val="00A143B9"/>
    <w:rsid w:val="00A1479C"/>
    <w:rsid w:val="00A1599F"/>
    <w:rsid w:val="00A1749C"/>
    <w:rsid w:val="00A209A6"/>
    <w:rsid w:val="00A21745"/>
    <w:rsid w:val="00A25046"/>
    <w:rsid w:val="00A26D9B"/>
    <w:rsid w:val="00A27244"/>
    <w:rsid w:val="00A303F0"/>
    <w:rsid w:val="00A32638"/>
    <w:rsid w:val="00A32C36"/>
    <w:rsid w:val="00A341A2"/>
    <w:rsid w:val="00A366E8"/>
    <w:rsid w:val="00A42426"/>
    <w:rsid w:val="00A4353B"/>
    <w:rsid w:val="00A44001"/>
    <w:rsid w:val="00A46A52"/>
    <w:rsid w:val="00A46C3C"/>
    <w:rsid w:val="00A470A8"/>
    <w:rsid w:val="00A47707"/>
    <w:rsid w:val="00A50F2B"/>
    <w:rsid w:val="00A521D8"/>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2D21"/>
    <w:rsid w:val="00A9453E"/>
    <w:rsid w:val="00A94F0E"/>
    <w:rsid w:val="00A95B1F"/>
    <w:rsid w:val="00A9613F"/>
    <w:rsid w:val="00A97BD0"/>
    <w:rsid w:val="00AA00F2"/>
    <w:rsid w:val="00AA0BA8"/>
    <w:rsid w:val="00AA18B6"/>
    <w:rsid w:val="00AA1AD1"/>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5B02"/>
    <w:rsid w:val="00AE6900"/>
    <w:rsid w:val="00AE7C28"/>
    <w:rsid w:val="00AF04ED"/>
    <w:rsid w:val="00AF2C7B"/>
    <w:rsid w:val="00AF3182"/>
    <w:rsid w:val="00AF39EF"/>
    <w:rsid w:val="00AF582B"/>
    <w:rsid w:val="00AF7BDE"/>
    <w:rsid w:val="00B0028F"/>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B38"/>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6B8C"/>
    <w:rsid w:val="00B976F9"/>
    <w:rsid w:val="00B97A79"/>
    <w:rsid w:val="00BA1F81"/>
    <w:rsid w:val="00BA4F52"/>
    <w:rsid w:val="00BA6836"/>
    <w:rsid w:val="00BA7A4E"/>
    <w:rsid w:val="00BA7C58"/>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44D6"/>
    <w:rsid w:val="00BE5A71"/>
    <w:rsid w:val="00BE68DB"/>
    <w:rsid w:val="00BE7FA1"/>
    <w:rsid w:val="00BF1747"/>
    <w:rsid w:val="00BF3A30"/>
    <w:rsid w:val="00BF6112"/>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E39"/>
    <w:rsid w:val="00C30F77"/>
    <w:rsid w:val="00C324F5"/>
    <w:rsid w:val="00C32855"/>
    <w:rsid w:val="00C332B2"/>
    <w:rsid w:val="00C34064"/>
    <w:rsid w:val="00C34403"/>
    <w:rsid w:val="00C34867"/>
    <w:rsid w:val="00C379F0"/>
    <w:rsid w:val="00C4007B"/>
    <w:rsid w:val="00C4143D"/>
    <w:rsid w:val="00C41963"/>
    <w:rsid w:val="00C41F44"/>
    <w:rsid w:val="00C43A42"/>
    <w:rsid w:val="00C442EF"/>
    <w:rsid w:val="00C445EA"/>
    <w:rsid w:val="00C44D00"/>
    <w:rsid w:val="00C451D6"/>
    <w:rsid w:val="00C45579"/>
    <w:rsid w:val="00C45861"/>
    <w:rsid w:val="00C467FD"/>
    <w:rsid w:val="00C47242"/>
    <w:rsid w:val="00C50F23"/>
    <w:rsid w:val="00C5139B"/>
    <w:rsid w:val="00C51526"/>
    <w:rsid w:val="00C51696"/>
    <w:rsid w:val="00C51FAE"/>
    <w:rsid w:val="00C53AE0"/>
    <w:rsid w:val="00C540CD"/>
    <w:rsid w:val="00C547E7"/>
    <w:rsid w:val="00C54C69"/>
    <w:rsid w:val="00C55554"/>
    <w:rsid w:val="00C566B3"/>
    <w:rsid w:val="00C56860"/>
    <w:rsid w:val="00C5697F"/>
    <w:rsid w:val="00C5722F"/>
    <w:rsid w:val="00C63022"/>
    <w:rsid w:val="00C634EB"/>
    <w:rsid w:val="00C645DC"/>
    <w:rsid w:val="00C64760"/>
    <w:rsid w:val="00C660ED"/>
    <w:rsid w:val="00C66F1F"/>
    <w:rsid w:val="00C66FC9"/>
    <w:rsid w:val="00C7017B"/>
    <w:rsid w:val="00C710F1"/>
    <w:rsid w:val="00C72B6B"/>
    <w:rsid w:val="00C73CE5"/>
    <w:rsid w:val="00C74729"/>
    <w:rsid w:val="00C763A7"/>
    <w:rsid w:val="00C76D26"/>
    <w:rsid w:val="00C80BBD"/>
    <w:rsid w:val="00C814B4"/>
    <w:rsid w:val="00C83DC9"/>
    <w:rsid w:val="00C86525"/>
    <w:rsid w:val="00C8688F"/>
    <w:rsid w:val="00C87244"/>
    <w:rsid w:val="00C90DC7"/>
    <w:rsid w:val="00C91BAD"/>
    <w:rsid w:val="00C91C83"/>
    <w:rsid w:val="00C9321B"/>
    <w:rsid w:val="00C93269"/>
    <w:rsid w:val="00C93BA2"/>
    <w:rsid w:val="00C96193"/>
    <w:rsid w:val="00C97934"/>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1DE"/>
    <w:rsid w:val="00CD682E"/>
    <w:rsid w:val="00CE2AA1"/>
    <w:rsid w:val="00CE3ECD"/>
    <w:rsid w:val="00CE42E6"/>
    <w:rsid w:val="00CF1074"/>
    <w:rsid w:val="00CF2C4F"/>
    <w:rsid w:val="00CF2D21"/>
    <w:rsid w:val="00CF3221"/>
    <w:rsid w:val="00CF38D4"/>
    <w:rsid w:val="00CF5713"/>
    <w:rsid w:val="00CF5795"/>
    <w:rsid w:val="00CF5C28"/>
    <w:rsid w:val="00CF6E29"/>
    <w:rsid w:val="00CF71D0"/>
    <w:rsid w:val="00CF7383"/>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3A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070"/>
    <w:rsid w:val="00D40149"/>
    <w:rsid w:val="00D40853"/>
    <w:rsid w:val="00D4262A"/>
    <w:rsid w:val="00D43AA7"/>
    <w:rsid w:val="00D47866"/>
    <w:rsid w:val="00D500AE"/>
    <w:rsid w:val="00D5032A"/>
    <w:rsid w:val="00D536FE"/>
    <w:rsid w:val="00D54CAA"/>
    <w:rsid w:val="00D5514A"/>
    <w:rsid w:val="00D55718"/>
    <w:rsid w:val="00D5594F"/>
    <w:rsid w:val="00D56882"/>
    <w:rsid w:val="00D60042"/>
    <w:rsid w:val="00D603F3"/>
    <w:rsid w:val="00D60CD0"/>
    <w:rsid w:val="00D644D6"/>
    <w:rsid w:val="00D656DC"/>
    <w:rsid w:val="00D659AF"/>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4C25"/>
    <w:rsid w:val="00D97347"/>
    <w:rsid w:val="00D97823"/>
    <w:rsid w:val="00DA0053"/>
    <w:rsid w:val="00DA1667"/>
    <w:rsid w:val="00DA17B2"/>
    <w:rsid w:val="00DA1FC9"/>
    <w:rsid w:val="00DA21C6"/>
    <w:rsid w:val="00DA3F2F"/>
    <w:rsid w:val="00DA4226"/>
    <w:rsid w:val="00DA6F97"/>
    <w:rsid w:val="00DB0AD9"/>
    <w:rsid w:val="00DB1B48"/>
    <w:rsid w:val="00DB1D9D"/>
    <w:rsid w:val="00DB2372"/>
    <w:rsid w:val="00DB369A"/>
    <w:rsid w:val="00DB3B43"/>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1B00"/>
    <w:rsid w:val="00E04C7D"/>
    <w:rsid w:val="00E0544D"/>
    <w:rsid w:val="00E1035F"/>
    <w:rsid w:val="00E104A1"/>
    <w:rsid w:val="00E10573"/>
    <w:rsid w:val="00E10F2C"/>
    <w:rsid w:val="00E1139E"/>
    <w:rsid w:val="00E117DB"/>
    <w:rsid w:val="00E1353F"/>
    <w:rsid w:val="00E148A4"/>
    <w:rsid w:val="00E15957"/>
    <w:rsid w:val="00E166B2"/>
    <w:rsid w:val="00E17455"/>
    <w:rsid w:val="00E179BA"/>
    <w:rsid w:val="00E208A1"/>
    <w:rsid w:val="00E22E63"/>
    <w:rsid w:val="00E2406B"/>
    <w:rsid w:val="00E24175"/>
    <w:rsid w:val="00E241CF"/>
    <w:rsid w:val="00E25ECB"/>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2F2"/>
    <w:rsid w:val="00E50A5C"/>
    <w:rsid w:val="00E5202A"/>
    <w:rsid w:val="00E524E4"/>
    <w:rsid w:val="00E53695"/>
    <w:rsid w:val="00E542CD"/>
    <w:rsid w:val="00E553B8"/>
    <w:rsid w:val="00E566B2"/>
    <w:rsid w:val="00E57F84"/>
    <w:rsid w:val="00E6020C"/>
    <w:rsid w:val="00E60F3B"/>
    <w:rsid w:val="00E61A33"/>
    <w:rsid w:val="00E61EEB"/>
    <w:rsid w:val="00E645E6"/>
    <w:rsid w:val="00E64EAC"/>
    <w:rsid w:val="00E65157"/>
    <w:rsid w:val="00E652C3"/>
    <w:rsid w:val="00E655D8"/>
    <w:rsid w:val="00E659D2"/>
    <w:rsid w:val="00E6611A"/>
    <w:rsid w:val="00E662B1"/>
    <w:rsid w:val="00E67C21"/>
    <w:rsid w:val="00E67FC1"/>
    <w:rsid w:val="00E72DFD"/>
    <w:rsid w:val="00E73A1B"/>
    <w:rsid w:val="00E74411"/>
    <w:rsid w:val="00E74CA7"/>
    <w:rsid w:val="00E755B9"/>
    <w:rsid w:val="00E767C3"/>
    <w:rsid w:val="00E77334"/>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58D5"/>
    <w:rsid w:val="00EB615D"/>
    <w:rsid w:val="00EC1B8D"/>
    <w:rsid w:val="00EC2126"/>
    <w:rsid w:val="00EC4729"/>
    <w:rsid w:val="00EC579C"/>
    <w:rsid w:val="00EC5FDF"/>
    <w:rsid w:val="00EC702D"/>
    <w:rsid w:val="00EC73F9"/>
    <w:rsid w:val="00ED0523"/>
    <w:rsid w:val="00ED0E08"/>
    <w:rsid w:val="00ED173F"/>
    <w:rsid w:val="00ED1F4D"/>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39A4"/>
    <w:rsid w:val="00F34F17"/>
    <w:rsid w:val="00F35D9A"/>
    <w:rsid w:val="00F360C7"/>
    <w:rsid w:val="00F36978"/>
    <w:rsid w:val="00F404BA"/>
    <w:rsid w:val="00F40973"/>
    <w:rsid w:val="00F42AD6"/>
    <w:rsid w:val="00F433E8"/>
    <w:rsid w:val="00F4496F"/>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6D23"/>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0D4F"/>
    <w:rsid w:val="00F910F5"/>
    <w:rsid w:val="00F9214D"/>
    <w:rsid w:val="00F921B3"/>
    <w:rsid w:val="00F92E62"/>
    <w:rsid w:val="00F934A0"/>
    <w:rsid w:val="00F93F2E"/>
    <w:rsid w:val="00F94C7F"/>
    <w:rsid w:val="00F95474"/>
    <w:rsid w:val="00F96C9F"/>
    <w:rsid w:val="00FA00D5"/>
    <w:rsid w:val="00FA0FEB"/>
    <w:rsid w:val="00FA1568"/>
    <w:rsid w:val="00FA2A8E"/>
    <w:rsid w:val="00FA5003"/>
    <w:rsid w:val="00FA7B14"/>
    <w:rsid w:val="00FB0BA3"/>
    <w:rsid w:val="00FB0C26"/>
    <w:rsid w:val="00FB1397"/>
    <w:rsid w:val="00FB5B77"/>
    <w:rsid w:val="00FB6121"/>
    <w:rsid w:val="00FB6976"/>
    <w:rsid w:val="00FB7035"/>
    <w:rsid w:val="00FB7533"/>
    <w:rsid w:val="00FC3AEA"/>
    <w:rsid w:val="00FC4373"/>
    <w:rsid w:val="00FC4764"/>
    <w:rsid w:val="00FC503B"/>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E5B4736-8839-4AC0-89E0-443CF90E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FootnoteTextChar">
    <w:name w:val="Footnote Text Char"/>
    <w:basedOn w:val="DefaultParagraphFont"/>
    <w:link w:val="FootnoteText"/>
    <w:semiHidden/>
    <w:rsid w:val="00522EC5"/>
  </w:style>
  <w:style w:type="character" w:styleId="PlaceholderText">
    <w:name w:val="Placeholder Text"/>
    <w:basedOn w:val="DefaultParagraphFont"/>
    <w:uiPriority w:val="99"/>
    <w:semiHidden/>
    <w:rsid w:val="002010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legislature.org/legis/statutes/38/title38sec410-H.html"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forest.moscowfsl.wsu.edu/fswepp/" TargetMode="External"/><Relationship Id="rId39" Type="http://schemas.openxmlformats.org/officeDocument/2006/relationships/hyperlink" Target="http://www.maine.gov/dep/water/grants/319.html" TargetMode="External"/><Relationship Id="rId21" Type="http://schemas.openxmlformats.org/officeDocument/2006/relationships/hyperlink" Target="http://www.maine.gov/dep/water/grants/319.html" TargetMode="External"/><Relationship Id="rId34" Type="http://schemas.openxmlformats.org/officeDocument/2006/relationships/hyperlink" Target="https://www.arcgis.com/home/webmap/viewer.html?webmap=62de2464f85645858fbd3ed52e655d4b&amp;extent=-73.7157,42.529,-62.9491,48.2102%5d" TargetMode="External"/><Relationship Id="rId42" Type="http://schemas.openxmlformats.org/officeDocument/2006/relationships/hyperlink" Target="https://www.maine.gov/dep/water/monitoring/305b/index.html" TargetMode="External"/><Relationship Id="rId47" Type="http://schemas.openxmlformats.org/officeDocument/2006/relationships/hyperlink" Target="https://www.maine.gov/dmr/shellfish-sanitation-management/maps/index.html" TargetMode="External"/><Relationship Id="rId50" Type="http://schemas.openxmlformats.org/officeDocument/2006/relationships/hyperlink" Target="http://forest.moscowfsl.wsu.edu/fswepp/" TargetMode="External"/><Relationship Id="rId55" Type="http://schemas.openxmlformats.org/officeDocument/2006/relationships/hyperlink" Target="http://www.bls.gov/oes/current/oes_me.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sites/production/files/2015-09/documents/319-guidelines-fy14.pdf" TargetMode="External"/><Relationship Id="rId29" Type="http://schemas.openxmlformats.org/officeDocument/2006/relationships/hyperlink" Target="https://www.maine.gov/dafs/bbm/procurementservices/vendors/grants" TargetMode="External"/><Relationship Id="rId11" Type="http://schemas.openxmlformats.org/officeDocument/2006/relationships/image" Target="media/image1.jpeg"/><Relationship Id="rId24" Type="http://schemas.openxmlformats.org/officeDocument/2006/relationships/hyperlink" Target="http://www.maine.gov/dep/water/grants/319.html" TargetMode="External"/><Relationship Id="rId32" Type="http://schemas.openxmlformats.org/officeDocument/2006/relationships/hyperlink" Target="http://www.maine.gov/dep/water/grants/319.html" TargetMode="External"/><Relationship Id="rId37" Type="http://schemas.openxmlformats.org/officeDocument/2006/relationships/hyperlink" Target="https://www.maine.gov/dafs/bbm/procurementservices/policies-procedures/chapter-110" TargetMode="External"/><Relationship Id="rId40" Type="http://schemas.openxmlformats.org/officeDocument/2006/relationships/hyperlink" Target="https://www.maine.gov/dep/water/grants/319.html" TargetMode="External"/><Relationship Id="rId45" Type="http://schemas.openxmlformats.org/officeDocument/2006/relationships/hyperlink" Target="https://www.maine.gov/dep/water/monitoring/rivers_and_streams/vrmp/reports.html" TargetMode="External"/><Relationship Id="rId53" Type="http://schemas.openxmlformats.org/officeDocument/2006/relationships/hyperlink" Target="http://www.ecfr.gov/cgi-bin/text-idx?SID=b24c83fa40382277cf3249c3bfc718e1&amp;mc=true&amp;node=se2.1.200_1414&amp;rgn=div8" TargetMode="External"/><Relationship Id="rId5" Type="http://schemas.openxmlformats.org/officeDocument/2006/relationships/numbering" Target="numbering.xml"/><Relationship Id="rId19" Type="http://schemas.openxmlformats.org/officeDocument/2006/relationships/hyperlink" Target="http://www.maine.gov/dep/water/grants/31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ep/land/watershed/nps-program-plan.html" TargetMode="External"/><Relationship Id="rId22" Type="http://schemas.openxmlformats.org/officeDocument/2006/relationships/hyperlink" Target="http://water.epa.gov/polwaste/nps/cwact.cfm" TargetMode="External"/><Relationship Id="rId27" Type="http://schemas.openxmlformats.org/officeDocument/2006/relationships/hyperlink" Target="http://www.maine.gov/dep/water/grants/319.html" TargetMode="External"/><Relationship Id="rId30" Type="http://schemas.openxmlformats.org/officeDocument/2006/relationships/hyperlink" Target="https://www.maine.gov/dafs/bbm/procurementservices/vendors/grants" TargetMode="External"/><Relationship Id="rId35" Type="http://schemas.openxmlformats.org/officeDocument/2006/relationships/hyperlink" Target="https://www.maine.gov/dafs/procurementservices/policies-procedures/chapter-120" TargetMode="External"/><Relationship Id="rId43" Type="http://schemas.openxmlformats.org/officeDocument/2006/relationships/hyperlink" Target="http://www.maine.gov/dep/water/monitoring/tmdl/tmdl2.html" TargetMode="External"/><Relationship Id="rId48" Type="http://schemas.openxmlformats.org/officeDocument/2006/relationships/hyperlink" Target="http://www.maine.gov/dep/water/grants/319.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maine.gov/dep/water/grants/319-documents/2016GrantAdminGuidelinesFinal2.docx" TargetMode="External"/><Relationship Id="rId3" Type="http://schemas.openxmlformats.org/officeDocument/2006/relationships/customXml" Target="../customXml/item3.xml"/><Relationship Id="rId12" Type="http://schemas.openxmlformats.org/officeDocument/2006/relationships/hyperlink" Target="mailto:Proposals@maine.gov" TargetMode="External"/><Relationship Id="rId17" Type="http://schemas.openxmlformats.org/officeDocument/2006/relationships/hyperlink" Target="http://www.maine.gov/dep/water/grants/319-documents/reports/" TargetMode="External"/><Relationship Id="rId25" Type="http://schemas.openxmlformats.org/officeDocument/2006/relationships/hyperlink" Target="http://www.epa.gov/nps/plet" TargetMode="External"/><Relationship Id="rId33" Type="http://schemas.openxmlformats.org/officeDocument/2006/relationships/hyperlink" Target="https://screeningtool.geoplatform.gov/en/" TargetMode="External"/><Relationship Id="rId38" Type="http://schemas.openxmlformats.org/officeDocument/2006/relationships/footer" Target="footer1.xml"/><Relationship Id="rId46" Type="http://schemas.openxmlformats.org/officeDocument/2006/relationships/hyperlink" Target="https://www.maine.gov/dep/water/monitoring/biomonitoring/data.html" TargetMode="External"/><Relationship Id="rId20" Type="http://schemas.openxmlformats.org/officeDocument/2006/relationships/hyperlink" Target="http://www.maine.gov/dep/land/watershed/nps_priority_list/index.html" TargetMode="External"/><Relationship Id="rId41" Type="http://schemas.openxmlformats.org/officeDocument/2006/relationships/hyperlink" Target="http://webapps2.cgis-solutions.com/beginningwithhabitat/" TargetMode="External"/><Relationship Id="rId54" Type="http://schemas.openxmlformats.org/officeDocument/2006/relationships/hyperlink" Target="https://www.independentsector.org/resource/the-value-of-volunteer-ti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epa.gov/npdes/pubs/cwatxt.txt" TargetMode="External"/><Relationship Id="rId23" Type="http://schemas.openxmlformats.org/officeDocument/2006/relationships/hyperlink" Target="http://www.maine.gov/dep/water/grants/319.html" TargetMode="External"/><Relationship Id="rId28" Type="http://schemas.openxmlformats.org/officeDocument/2006/relationships/hyperlink" Target="http://www.maine.gov/dep/water/grants/319.html" TargetMode="External"/><Relationship Id="rId36" Type="http://schemas.openxmlformats.org/officeDocument/2006/relationships/hyperlink" Target="https://www.maine.gov/dafs/bbm/procurementservices/forms" TargetMode="External"/><Relationship Id="rId49" Type="http://schemas.openxmlformats.org/officeDocument/2006/relationships/hyperlink" Target="http://www.epa.gov/nps/ple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Proposals@maine.gov" TargetMode="External"/><Relationship Id="rId44" Type="http://schemas.openxmlformats.org/officeDocument/2006/relationships/hyperlink" Target="http://www.lakesofmaine.org" TargetMode="External"/><Relationship Id="rId52" Type="http://schemas.openxmlformats.org/officeDocument/2006/relationships/hyperlink" Target="http://www.maine.gov/dep/water/grants/3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3CD6-3A3E-421F-983D-93BFA355D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12055</Words>
  <Characters>68719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80613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2</cp:revision>
  <cp:lastPrinted>2018-02-28T17:44:00Z</cp:lastPrinted>
  <dcterms:created xsi:type="dcterms:W3CDTF">2023-03-27T11:12:00Z</dcterms:created>
  <dcterms:modified xsi:type="dcterms:W3CDTF">2023-03-27T11:12:00Z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