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509A8D95" w:rsidR="00BD084F" w:rsidRPr="002D6564" w:rsidRDefault="00C27BE1" w:rsidP="00BD084F">
      <w:pPr>
        <w:pStyle w:val="DefaultText"/>
        <w:widowControl/>
        <w:jc w:val="center"/>
        <w:rPr>
          <w:rStyle w:val="InitialStyle"/>
          <w:rFonts w:ascii="Arial" w:hAnsi="Arial"/>
          <w:i/>
          <w:sz w:val="28"/>
        </w:rPr>
      </w:pPr>
      <w:r w:rsidRPr="002D6564">
        <w:rPr>
          <w:rStyle w:val="InitialStyle"/>
          <w:rFonts w:ascii="Arial" w:hAnsi="Arial"/>
          <w:i/>
          <w:sz w:val="28"/>
        </w:rPr>
        <w:t>Office of Behavioral Health</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2AC41F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4CB2E1F1" w14:textId="77777777" w:rsidR="00B4228E" w:rsidRDefault="00B4228E" w:rsidP="00A67305">
      <w:pPr>
        <w:pStyle w:val="DefaultText"/>
        <w:widowControl/>
        <w:jc w:val="center"/>
        <w:rPr>
          <w:rStyle w:val="InitialStyle"/>
          <w:rFonts w:ascii="Arial" w:hAnsi="Arial" w:cs="Arial"/>
          <w:b/>
          <w:bCs/>
          <w:sz w:val="32"/>
          <w:szCs w:val="32"/>
        </w:rPr>
      </w:pPr>
    </w:p>
    <w:p w14:paraId="0EE904DA" w14:textId="0D107DB3"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B4228E">
        <w:rPr>
          <w:rStyle w:val="InitialStyle"/>
          <w:rFonts w:ascii="Arial" w:hAnsi="Arial" w:cs="Arial"/>
          <w:b/>
          <w:bCs/>
          <w:sz w:val="32"/>
          <w:szCs w:val="32"/>
        </w:rPr>
        <w:t xml:space="preserve"> 202404083</w:t>
      </w:r>
    </w:p>
    <w:p w14:paraId="1C6BE70E" w14:textId="77777777" w:rsidR="00A67305" w:rsidRPr="00B51518" w:rsidRDefault="00A67305" w:rsidP="00A67305">
      <w:pPr>
        <w:pStyle w:val="DefaultText"/>
        <w:widowControl/>
        <w:jc w:val="center"/>
        <w:rPr>
          <w:rStyle w:val="InitialStyle"/>
          <w:rFonts w:ascii="Arial" w:hAnsi="Arial" w:cs="Arial"/>
          <w:b/>
        </w:rPr>
      </w:pPr>
    </w:p>
    <w:p w14:paraId="0C9ECF0C" w14:textId="5F113798" w:rsidR="00181E6A" w:rsidRPr="002124B2" w:rsidRDefault="00202584" w:rsidP="007714D4">
      <w:pPr>
        <w:pStyle w:val="DefaultText"/>
        <w:widowControl/>
        <w:jc w:val="center"/>
        <w:rPr>
          <w:rStyle w:val="InitialStyle"/>
          <w:rFonts w:ascii="Arial" w:hAnsi="Arial" w:cs="Arial"/>
          <w:b/>
          <w:bCs/>
          <w:sz w:val="32"/>
          <w:szCs w:val="28"/>
          <w:u w:val="single"/>
        </w:rPr>
      </w:pPr>
      <w:r w:rsidRPr="002124B2">
        <w:rPr>
          <w:rStyle w:val="InitialStyle"/>
          <w:rFonts w:ascii="Arial" w:hAnsi="Arial" w:cs="Arial"/>
          <w:b/>
          <w:bCs/>
          <w:sz w:val="32"/>
          <w:szCs w:val="32"/>
          <w:u w:val="single"/>
        </w:rPr>
        <w:t xml:space="preserve">Washington County Area </w:t>
      </w:r>
      <w:r w:rsidR="00080302" w:rsidRPr="002124B2">
        <w:rPr>
          <w:rStyle w:val="InitialStyle"/>
          <w:rFonts w:ascii="Arial" w:hAnsi="Arial" w:cs="Arial"/>
          <w:b/>
          <w:bCs/>
          <w:sz w:val="32"/>
          <w:szCs w:val="32"/>
          <w:u w:val="single"/>
        </w:rPr>
        <w:t xml:space="preserve">Residential </w:t>
      </w:r>
      <w:r w:rsidRPr="002124B2">
        <w:rPr>
          <w:rStyle w:val="InitialStyle"/>
          <w:rFonts w:ascii="Arial" w:hAnsi="Arial" w:cs="Arial"/>
          <w:b/>
          <w:bCs/>
          <w:sz w:val="32"/>
          <w:szCs w:val="32"/>
          <w:u w:val="single"/>
        </w:rPr>
        <w:t>Substance Use Disorder Treatment Program</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704D9F" w:rsidRPr="00A43798" w14:paraId="60CB65E8" w14:textId="77777777" w:rsidTr="00B748BC">
        <w:trPr>
          <w:trHeight w:val="1176"/>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73097DB3" w14:textId="2B26D37B" w:rsidR="00857B81" w:rsidRDefault="00704D9F" w:rsidP="007714D4">
            <w:pPr>
              <w:rPr>
                <w:rFonts w:ascii="Arial" w:eastAsia="Calibri" w:hAnsi="Arial" w:cs="Arial"/>
                <w:iCs/>
                <w:sz w:val="24"/>
                <w:szCs w:val="24"/>
              </w:rPr>
            </w:pPr>
            <w:r w:rsidRPr="00857B81">
              <w:rPr>
                <w:rFonts w:ascii="Arial" w:eastAsia="Calibri" w:hAnsi="Arial" w:cs="Arial"/>
                <w:i/>
                <w:sz w:val="24"/>
                <w:szCs w:val="24"/>
              </w:rPr>
              <w:t xml:space="preserve">All communication regarding the RFA </w:t>
            </w:r>
            <w:r w:rsidRPr="00857B81">
              <w:rPr>
                <w:rFonts w:ascii="Arial" w:eastAsia="Calibri" w:hAnsi="Arial" w:cs="Arial"/>
                <w:i/>
                <w:sz w:val="24"/>
                <w:szCs w:val="24"/>
                <w:u w:val="single"/>
              </w:rPr>
              <w:t>must</w:t>
            </w:r>
            <w:r w:rsidRPr="00857B81">
              <w:rPr>
                <w:rFonts w:ascii="Arial" w:eastAsia="Calibri" w:hAnsi="Arial" w:cs="Arial"/>
                <w:i/>
                <w:sz w:val="24"/>
                <w:szCs w:val="24"/>
              </w:rPr>
              <w:t xml:space="preserve"> be made through the RFA Coordinator</w:t>
            </w:r>
            <w:r w:rsidR="00857B81" w:rsidRPr="00857B81">
              <w:rPr>
                <w:rFonts w:ascii="Arial" w:eastAsia="Calibri" w:hAnsi="Arial" w:cs="Arial"/>
                <w:i/>
                <w:sz w:val="24"/>
                <w:szCs w:val="24"/>
              </w:rPr>
              <w:t xml:space="preserve"> identified below.</w:t>
            </w:r>
            <w:r w:rsidR="00F61262">
              <w:rPr>
                <w:rFonts w:ascii="Arial" w:eastAsia="Calibri" w:hAnsi="Arial" w:cs="Arial"/>
                <w:iCs/>
                <w:sz w:val="24"/>
                <w:szCs w:val="24"/>
              </w:rPr>
              <w:t xml:space="preserve"> </w:t>
            </w:r>
          </w:p>
          <w:p w14:paraId="4742CB67" w14:textId="0599A988"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hyperlink r:id="rId14" w:history="1"/>
            <w:r w:rsidRPr="00A43798">
              <w:rPr>
                <w:rFonts w:ascii="Arial" w:eastAsia="Calibri" w:hAnsi="Arial" w:cs="Arial"/>
                <w:bCs/>
                <w:iCs/>
                <w:sz w:val="24"/>
                <w:szCs w:val="24"/>
              </w:rPr>
              <w:t xml:space="preserve"> </w:t>
            </w:r>
            <w:hyperlink r:id="rId15" w:history="1"/>
            <w:r w:rsidRPr="00A43798">
              <w:rPr>
                <w:rFonts w:ascii="Arial" w:eastAsia="Calibri" w:hAnsi="Arial" w:cs="Arial"/>
                <w:iCs/>
                <w:sz w:val="24"/>
                <w:szCs w:val="24"/>
              </w:rPr>
              <w:t xml:space="preserve"> </w:t>
            </w:r>
          </w:p>
        </w:tc>
      </w:tr>
      <w:tr w:rsidR="00622E46" w:rsidRPr="00A43798" w14:paraId="5DB83195" w14:textId="77777777" w:rsidTr="00622E46">
        <w:trPr>
          <w:trHeight w:val="951"/>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tcPr>
          <w:p w14:paraId="25C23063" w14:textId="11CAB27E" w:rsidR="00622E46" w:rsidRPr="00137375" w:rsidRDefault="00622E46" w:rsidP="00622E46">
            <w:pPr>
              <w:rPr>
                <w:rFonts w:ascii="Arial" w:eastAsia="Calibri" w:hAnsi="Arial" w:cs="Arial"/>
                <w:b/>
                <w:sz w:val="28"/>
                <w:szCs w:val="28"/>
              </w:rPr>
            </w:pPr>
            <w:r>
              <w:rPr>
                <w:rFonts w:ascii="Arial" w:eastAsia="Calibri" w:hAnsi="Arial" w:cs="Arial"/>
                <w:b/>
                <w:sz w:val="28"/>
                <w:szCs w:val="28"/>
              </w:rPr>
              <w:t>Informational Session</w:t>
            </w:r>
          </w:p>
        </w:tc>
        <w:tc>
          <w:tcPr>
            <w:tcW w:w="8560" w:type="dxa"/>
            <w:tcBorders>
              <w:top w:val="double" w:sz="4" w:space="0" w:color="auto"/>
              <w:left w:val="double" w:sz="4" w:space="0" w:color="auto"/>
              <w:bottom w:val="double" w:sz="4" w:space="0" w:color="auto"/>
              <w:right w:val="double" w:sz="4" w:space="0" w:color="auto"/>
            </w:tcBorders>
            <w:vAlign w:val="center"/>
          </w:tcPr>
          <w:p w14:paraId="55823648" w14:textId="77777777" w:rsidR="00622E46" w:rsidRDefault="00622E46" w:rsidP="00622E46">
            <w:pPr>
              <w:widowControl/>
              <w:autoSpaceDE/>
              <w:rPr>
                <w:rFonts w:ascii="Arial" w:eastAsia="Calibri" w:hAnsi="Arial" w:cs="Arial"/>
                <w:i/>
                <w:sz w:val="24"/>
                <w:szCs w:val="24"/>
              </w:rPr>
            </w:pPr>
            <w:r>
              <w:rPr>
                <w:rFonts w:ascii="Arial" w:eastAsia="Calibri" w:hAnsi="Arial" w:cs="Arial"/>
                <w:i/>
                <w:sz w:val="24"/>
                <w:szCs w:val="24"/>
              </w:rPr>
              <w:t>An informational session regarding this RFA will be held on:</w:t>
            </w:r>
          </w:p>
          <w:p w14:paraId="7F695972" w14:textId="1D379717" w:rsidR="00622E46" w:rsidRPr="00782661" w:rsidRDefault="00622E46" w:rsidP="00622E46">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Pr="00953121">
              <w:rPr>
                <w:rFonts w:ascii="Arial" w:eastAsia="Calibri" w:hAnsi="Arial" w:cs="Arial"/>
                <w:iCs/>
                <w:sz w:val="24"/>
                <w:szCs w:val="24"/>
              </w:rPr>
              <w:t xml:space="preserve"> </w:t>
            </w:r>
            <w:r w:rsidR="00782661" w:rsidRPr="00782661">
              <w:rPr>
                <w:rFonts w:ascii="Arial" w:eastAsia="Calibri" w:hAnsi="Arial" w:cs="Arial"/>
                <w:iCs/>
                <w:sz w:val="24"/>
                <w:szCs w:val="24"/>
              </w:rPr>
              <w:t>April 2</w:t>
            </w:r>
            <w:r w:rsidR="004540D5">
              <w:rPr>
                <w:rFonts w:ascii="Arial" w:eastAsia="Calibri" w:hAnsi="Arial" w:cs="Arial"/>
                <w:iCs/>
                <w:sz w:val="24"/>
                <w:szCs w:val="24"/>
              </w:rPr>
              <w:t>5</w:t>
            </w:r>
            <w:r w:rsidR="00782661" w:rsidRPr="00782661">
              <w:rPr>
                <w:rFonts w:ascii="Arial" w:eastAsia="Calibri" w:hAnsi="Arial" w:cs="Arial"/>
                <w:iCs/>
                <w:sz w:val="24"/>
                <w:szCs w:val="24"/>
              </w:rPr>
              <w:t>, 2024</w:t>
            </w:r>
            <w:r w:rsidRPr="00782661">
              <w:rPr>
                <w:rFonts w:ascii="Arial" w:eastAsia="Calibri" w:hAnsi="Arial" w:cs="Arial"/>
                <w:iCs/>
                <w:sz w:val="24"/>
                <w:szCs w:val="24"/>
              </w:rPr>
              <w:t xml:space="preserve"> </w:t>
            </w:r>
            <w:r w:rsidRPr="00782661">
              <w:rPr>
                <w:rFonts w:ascii="Arial" w:eastAsia="Calibri" w:hAnsi="Arial" w:cs="Arial"/>
                <w:b/>
                <w:bCs/>
                <w:iCs/>
                <w:sz w:val="24"/>
                <w:szCs w:val="24"/>
              </w:rPr>
              <w:t>Time:</w:t>
            </w:r>
            <w:r w:rsidRPr="00782661">
              <w:rPr>
                <w:rFonts w:ascii="Arial" w:eastAsia="Calibri" w:hAnsi="Arial" w:cs="Arial"/>
                <w:iCs/>
                <w:sz w:val="24"/>
                <w:szCs w:val="24"/>
              </w:rPr>
              <w:t xml:space="preserve"> </w:t>
            </w:r>
            <w:r w:rsidR="00782661" w:rsidRPr="00782661">
              <w:rPr>
                <w:rFonts w:ascii="Arial" w:eastAsia="Calibri" w:hAnsi="Arial" w:cs="Arial"/>
                <w:iCs/>
                <w:sz w:val="24"/>
                <w:szCs w:val="24"/>
              </w:rPr>
              <w:t>10:00 a.m., local time</w:t>
            </w:r>
          </w:p>
          <w:p w14:paraId="25C6FBD7" w14:textId="329A4EFE" w:rsidR="00622E46" w:rsidRPr="00B51518" w:rsidRDefault="00622E46" w:rsidP="00622E46">
            <w:pPr>
              <w:widowControl/>
              <w:autoSpaceDE/>
              <w:rPr>
                <w:rFonts w:ascii="Arial" w:eastAsia="Calibri" w:hAnsi="Arial" w:cs="Arial"/>
                <w:i/>
                <w:sz w:val="24"/>
                <w:szCs w:val="24"/>
              </w:rPr>
            </w:pPr>
            <w:r w:rsidRPr="00782661">
              <w:rPr>
                <w:rFonts w:ascii="Arial" w:eastAsia="Calibri" w:hAnsi="Arial" w:cs="Arial"/>
                <w:b/>
                <w:bCs/>
                <w:iCs/>
                <w:sz w:val="24"/>
                <w:szCs w:val="24"/>
              </w:rPr>
              <w:t>Location:</w:t>
            </w:r>
            <w:r w:rsidRPr="00782661">
              <w:rPr>
                <w:rFonts w:ascii="Arial" w:eastAsia="Calibri" w:hAnsi="Arial" w:cs="Arial"/>
                <w:iCs/>
                <w:sz w:val="24"/>
                <w:szCs w:val="24"/>
              </w:rPr>
              <w:t xml:space="preserve"> </w:t>
            </w:r>
            <w:r w:rsidR="00782661" w:rsidRPr="00782661">
              <w:rPr>
                <w:rFonts w:ascii="Arial" w:eastAsia="Calibri" w:hAnsi="Arial" w:cs="Arial"/>
                <w:iCs/>
                <w:sz w:val="24"/>
                <w:szCs w:val="24"/>
              </w:rPr>
              <w:t xml:space="preserve">ZOOM Meeting Link: </w:t>
            </w:r>
            <w:hyperlink r:id="rId16" w:history="1">
              <w:r w:rsidR="00782661" w:rsidRPr="00782661">
                <w:rPr>
                  <w:rStyle w:val="Hyperlink"/>
                  <w:rFonts w:ascii="Arial" w:eastAsia="Calibri" w:hAnsi="Arial" w:cs="Arial"/>
                  <w:iCs/>
                  <w:sz w:val="24"/>
                  <w:szCs w:val="24"/>
                </w:rPr>
                <w:t>Web Link for RFA 202404083</w:t>
              </w:r>
            </w:hyperlink>
            <w:r w:rsidR="00782661">
              <w:rPr>
                <w:rFonts w:ascii="Arial" w:eastAsia="Calibri" w:hAnsi="Arial" w:cs="Arial"/>
                <w:iCs/>
                <w:color w:val="FF0000"/>
                <w:sz w:val="24"/>
                <w:szCs w:val="24"/>
              </w:rPr>
              <w:t xml:space="preserve"> </w:t>
            </w:r>
            <w:r w:rsidR="00782661" w:rsidRPr="00782661">
              <w:rPr>
                <w:rFonts w:ascii="Arial" w:eastAsia="Calibri" w:hAnsi="Arial" w:cs="Arial"/>
                <w:iCs/>
                <w:sz w:val="24"/>
                <w:szCs w:val="24"/>
              </w:rPr>
              <w:t>Meeting ID: 865 9913 9771, or by phone at 1-646-876-9923 using the Meeting ID provided.</w:t>
            </w:r>
          </w:p>
        </w:tc>
      </w:tr>
      <w:tr w:rsidR="00704D9F"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2A415931"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4540D5" w:rsidRPr="004540D5">
              <w:rPr>
                <w:rFonts w:ascii="Arial" w:eastAsia="Calibri" w:hAnsi="Arial" w:cs="Arial"/>
                <w:sz w:val="24"/>
                <w:szCs w:val="24"/>
              </w:rPr>
              <w:t>April 29</w:t>
            </w:r>
            <w:r w:rsidR="00782661" w:rsidRPr="004540D5">
              <w:rPr>
                <w:rFonts w:ascii="Arial" w:eastAsia="Calibri" w:hAnsi="Arial" w:cs="Arial"/>
                <w:sz w:val="24"/>
                <w:szCs w:val="24"/>
              </w:rPr>
              <w:t>, 2024</w:t>
            </w:r>
            <w:r w:rsidR="00782661" w:rsidRPr="003778F9">
              <w:rPr>
                <w:rFonts w:ascii="Arial" w:eastAsia="Calibri" w:hAnsi="Arial" w:cs="Arial"/>
                <w:sz w:val="24"/>
                <w:szCs w:val="24"/>
              </w:rPr>
              <w:t>,</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p>
        </w:tc>
      </w:tr>
      <w:tr w:rsidR="00704D9F" w:rsidRPr="00A43798" w14:paraId="4A50F9AD" w14:textId="77777777" w:rsidTr="00B748BC">
        <w:trPr>
          <w:trHeight w:val="1140"/>
        </w:trPr>
        <w:tc>
          <w:tcPr>
            <w:tcW w:w="2016" w:type="dxa"/>
            <w:shd w:val="clear" w:color="auto" w:fill="C6D9F1"/>
            <w:vAlign w:val="center"/>
            <w:hideMark/>
          </w:tcPr>
          <w:p w14:paraId="2B190398" w14:textId="4D68577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Application Submission </w:t>
            </w:r>
            <w:r w:rsidR="002257CA">
              <w:rPr>
                <w:rFonts w:ascii="Arial" w:eastAsia="Calibri" w:hAnsi="Arial" w:cs="Arial"/>
                <w:b/>
                <w:sz w:val="28"/>
                <w:szCs w:val="28"/>
              </w:rPr>
              <w:t>Deadline</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3E5FFC55"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782661" w:rsidRPr="00782661">
              <w:rPr>
                <w:rFonts w:ascii="Arial" w:eastAsia="Calibri" w:hAnsi="Arial" w:cs="Arial"/>
                <w:sz w:val="24"/>
                <w:szCs w:val="24"/>
              </w:rPr>
              <w:t>June 4, 2024,</w:t>
            </w:r>
            <w:r w:rsidRPr="00782661">
              <w:rPr>
                <w:rFonts w:ascii="Arial" w:eastAsia="Calibri" w:hAnsi="Arial" w:cs="Arial"/>
                <w:sz w:val="24"/>
                <w:szCs w:val="24"/>
              </w:rPr>
              <w:t xml:space="preserve"> no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E631C08" w14:textId="7AA54E59" w:rsidR="00A84F9F" w:rsidRDefault="00A84F9F" w:rsidP="001817C4">
            <w:pPr>
              <w:rPr>
                <w:rStyle w:val="Hyperlink"/>
                <w:rFonts w:ascii="Arial" w:hAnsi="Arial" w:cs="Arial"/>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1817C4">
              <w:rPr>
                <w:rFonts w:ascii="Arial" w:hAnsi="Arial" w:cs="Arial"/>
                <w:bCs/>
                <w:sz w:val="24"/>
                <w:szCs w:val="24"/>
              </w:rPr>
              <w:t>:</w:t>
            </w:r>
            <w:r w:rsidRPr="00B51518">
              <w:rPr>
                <w:rFonts w:ascii="Arial" w:hAnsi="Arial" w:cs="Arial"/>
                <w:b/>
                <w:sz w:val="24"/>
                <w:szCs w:val="24"/>
              </w:rPr>
              <w:t xml:space="preserve"> </w:t>
            </w:r>
            <w:hyperlink r:id="rId17" w:history="1">
              <w:r w:rsidRPr="00B51518">
                <w:rPr>
                  <w:rStyle w:val="Hyperlink"/>
                  <w:rFonts w:ascii="Arial" w:hAnsi="Arial" w:cs="Arial"/>
                  <w:sz w:val="24"/>
                  <w:szCs w:val="24"/>
                </w:rPr>
                <w:t>Proposals@maine.gov</w:t>
              </w:r>
            </w:hyperlink>
          </w:p>
          <w:p w14:paraId="79ABAE77" w14:textId="02CB265E" w:rsidR="00AA4053" w:rsidRPr="00AA4053" w:rsidRDefault="00AA4053" w:rsidP="00973233">
            <w:pPr>
              <w:widowControl/>
              <w:autoSpaceDE/>
              <w:rPr>
                <w:rFonts w:ascii="Arial" w:hAnsi="Arial" w:cs="Arial"/>
                <w:bCs/>
                <w:iCs/>
                <w:sz w:val="24"/>
                <w:szCs w:val="24"/>
              </w:rPr>
            </w:pPr>
          </w:p>
        </w:tc>
      </w:tr>
    </w:tbl>
    <w:p w14:paraId="119A2A1A" w14:textId="77777777" w:rsidR="00F17C91" w:rsidRDefault="00F17C91" w:rsidP="00F17C91">
      <w:pPr>
        <w:pStyle w:val="TOCHeading"/>
        <w:spacing w:before="0" w:line="240" w:lineRule="auto"/>
        <w:jc w:val="center"/>
        <w:rPr>
          <w:rStyle w:val="InitialStyle"/>
          <w:rFonts w:ascii="Arial" w:hAnsi="Arial" w:cs="Arial"/>
          <w:bCs w:val="0"/>
          <w:color w:val="auto"/>
        </w:rPr>
      </w:pPr>
      <w:r>
        <w:rPr>
          <w:rStyle w:val="InitialStyle"/>
          <w:rFonts w:ascii="Arial" w:hAnsi="Arial" w:cs="Arial"/>
          <w:color w:val="auto"/>
          <w:sz w:val="24"/>
          <w:szCs w:val="24"/>
        </w:rPr>
        <w:lastRenderedPageBreak/>
        <w:t>PUBLIC NOTICE</w:t>
      </w:r>
    </w:p>
    <w:p w14:paraId="624DD945" w14:textId="77777777" w:rsidR="00F17C91" w:rsidRDefault="00F17C91" w:rsidP="00F17C91">
      <w:pPr>
        <w:pStyle w:val="DefaultText"/>
        <w:widowControl/>
        <w:jc w:val="center"/>
        <w:rPr>
          <w:rStyle w:val="InitialStyle"/>
          <w:rFonts w:ascii="Arial" w:hAnsi="Arial" w:cs="Arial"/>
          <w:b/>
          <w:bCs/>
        </w:rPr>
      </w:pPr>
    </w:p>
    <w:p w14:paraId="5F952440" w14:textId="77777777" w:rsidR="00F17C91" w:rsidRDefault="00F17C91" w:rsidP="00F17C91">
      <w:pPr>
        <w:pStyle w:val="DefaultText"/>
        <w:widowControl/>
        <w:jc w:val="center"/>
        <w:rPr>
          <w:rStyle w:val="InitialStyle"/>
          <w:rFonts w:ascii="Arial" w:hAnsi="Arial" w:cs="Arial"/>
          <w:b/>
          <w:bCs/>
        </w:rPr>
      </w:pPr>
      <w:r>
        <w:rPr>
          <w:rStyle w:val="InitialStyle"/>
          <w:rFonts w:ascii="Arial" w:hAnsi="Arial" w:cs="Arial"/>
          <w:b/>
          <w:bCs/>
        </w:rPr>
        <w:t>*************************************************</w:t>
      </w:r>
    </w:p>
    <w:p w14:paraId="779C9293" w14:textId="77777777" w:rsidR="00F17C91" w:rsidRDefault="00F17C91" w:rsidP="00F17C91">
      <w:pPr>
        <w:pStyle w:val="DefaultText"/>
        <w:widowControl/>
        <w:jc w:val="center"/>
        <w:rPr>
          <w:rStyle w:val="InitialStyle"/>
          <w:rFonts w:ascii="Arial" w:hAnsi="Arial" w:cs="Arial"/>
          <w:b/>
          <w:bCs/>
        </w:rPr>
      </w:pPr>
    </w:p>
    <w:p w14:paraId="4CAFFDC0" w14:textId="77777777" w:rsidR="00F17C91" w:rsidRDefault="00F17C91" w:rsidP="00F17C91">
      <w:pPr>
        <w:pStyle w:val="DefaultText"/>
        <w:widowControl/>
        <w:jc w:val="center"/>
        <w:rPr>
          <w:rStyle w:val="InitialStyle"/>
          <w:rFonts w:ascii="Arial" w:hAnsi="Arial" w:cs="Arial"/>
          <w:b/>
          <w:bCs/>
        </w:rPr>
      </w:pPr>
      <w:r>
        <w:rPr>
          <w:rStyle w:val="InitialStyle"/>
          <w:rFonts w:ascii="Arial" w:hAnsi="Arial" w:cs="Arial"/>
          <w:b/>
          <w:bCs/>
        </w:rPr>
        <w:t>State of Maine</w:t>
      </w:r>
    </w:p>
    <w:p w14:paraId="16A67B68" w14:textId="77777777" w:rsidR="00F17C91" w:rsidRDefault="00F17C91" w:rsidP="00F17C91">
      <w:pPr>
        <w:pStyle w:val="DefaultText"/>
        <w:widowControl/>
        <w:jc w:val="center"/>
        <w:rPr>
          <w:rStyle w:val="InitialStyle"/>
          <w:rFonts w:ascii="Arial" w:hAnsi="Arial"/>
          <w:b/>
        </w:rPr>
      </w:pPr>
      <w:r>
        <w:rPr>
          <w:rStyle w:val="InitialStyle"/>
          <w:rFonts w:ascii="Arial" w:hAnsi="Arial" w:cs="Arial"/>
          <w:b/>
          <w:bCs/>
        </w:rPr>
        <w:t>Department of Health and Human Services</w:t>
      </w:r>
    </w:p>
    <w:p w14:paraId="0BD8F14B" w14:textId="77777777" w:rsidR="00F17C91" w:rsidRDefault="00F17C91" w:rsidP="00F17C91">
      <w:pPr>
        <w:pStyle w:val="DefaultText"/>
        <w:widowControl/>
        <w:jc w:val="center"/>
        <w:rPr>
          <w:rStyle w:val="InitialStyle"/>
          <w:rFonts w:ascii="Arial" w:hAnsi="Arial" w:cs="Arial"/>
          <w:b/>
          <w:bCs/>
        </w:rPr>
      </w:pPr>
      <w:r>
        <w:rPr>
          <w:rStyle w:val="InitialStyle"/>
          <w:rFonts w:ascii="Arial" w:hAnsi="Arial" w:cs="Arial"/>
          <w:b/>
          <w:bCs/>
        </w:rPr>
        <w:t>RFA# 202404083</w:t>
      </w:r>
    </w:p>
    <w:p w14:paraId="1CAD79AE" w14:textId="77777777" w:rsidR="00F17C91" w:rsidRDefault="00F17C91" w:rsidP="00F17C91">
      <w:pPr>
        <w:pStyle w:val="DefaultText"/>
        <w:widowControl/>
        <w:jc w:val="center"/>
        <w:rPr>
          <w:rStyle w:val="InitialStyle"/>
          <w:rFonts w:ascii="Arial" w:hAnsi="Arial"/>
          <w:b/>
          <w:u w:val="single"/>
        </w:rPr>
      </w:pPr>
      <w:r>
        <w:rPr>
          <w:rStyle w:val="InitialStyle"/>
          <w:rFonts w:ascii="Arial" w:hAnsi="Arial" w:cs="Arial"/>
          <w:b/>
          <w:bCs/>
        </w:rPr>
        <w:t>Washington County Area Residential Substance Use Disorder Treatment Program</w:t>
      </w:r>
    </w:p>
    <w:p w14:paraId="4621BADD" w14:textId="77777777" w:rsidR="00F17C91" w:rsidRDefault="00F17C91" w:rsidP="00F17C91">
      <w:pPr>
        <w:pStyle w:val="DefaultText"/>
        <w:widowControl/>
        <w:jc w:val="center"/>
        <w:rPr>
          <w:rStyle w:val="InitialStyle"/>
          <w:rFonts w:ascii="Arial" w:hAnsi="Arial" w:cs="Arial"/>
          <w:b/>
          <w:bCs/>
        </w:rPr>
      </w:pPr>
    </w:p>
    <w:p w14:paraId="170A8209" w14:textId="77777777" w:rsidR="00F17C91" w:rsidRDefault="00F17C91" w:rsidP="00F17C91">
      <w:pPr>
        <w:pStyle w:val="DefaultText"/>
        <w:widowControl/>
        <w:rPr>
          <w:rStyle w:val="InitialStyle"/>
          <w:rFonts w:ascii="Arial" w:hAnsi="Arial" w:cs="Arial"/>
          <w:bCs/>
        </w:rPr>
      </w:pPr>
      <w:r>
        <w:rPr>
          <w:rStyle w:val="InitialStyle"/>
          <w:rFonts w:ascii="Arial" w:hAnsi="Arial" w:cs="Arial"/>
          <w:bCs/>
        </w:rPr>
        <w:t>The State of Maine is seeking applications for a Residential Substance Use Disorder Treatment Program in Washington County Area.</w:t>
      </w:r>
    </w:p>
    <w:p w14:paraId="092B4D45" w14:textId="77777777" w:rsidR="00F17C91" w:rsidRDefault="00F17C91" w:rsidP="00F17C91">
      <w:pPr>
        <w:pStyle w:val="DefaultText"/>
        <w:widowControl/>
        <w:rPr>
          <w:rStyle w:val="InitialStyle"/>
          <w:rFonts w:ascii="Arial" w:hAnsi="Arial" w:cs="Arial"/>
          <w:bCs/>
        </w:rPr>
      </w:pPr>
    </w:p>
    <w:p w14:paraId="5D3FF3CE" w14:textId="77777777" w:rsidR="00F17C91" w:rsidRDefault="00F17C91" w:rsidP="00F17C91">
      <w:pPr>
        <w:pStyle w:val="DefaultText"/>
        <w:widowControl/>
        <w:rPr>
          <w:rStyle w:val="InitialStyle"/>
          <w:rFonts w:ascii="Arial" w:hAnsi="Arial" w:cs="Arial"/>
          <w:bCs/>
          <w:color w:val="0070C0"/>
        </w:rPr>
      </w:pPr>
      <w:r>
        <w:rPr>
          <w:rStyle w:val="InitialStyle"/>
          <w:rFonts w:ascii="Arial" w:hAnsi="Arial" w:cs="Arial"/>
          <w:bCs/>
        </w:rPr>
        <w:t xml:space="preserve">A copy of the RFA, as well as the Question &amp; Answer Summary and all amendments related to the RFA, can be obtained at: </w:t>
      </w:r>
      <w:hyperlink r:id="rId18" w:history="1">
        <w:r w:rsidRPr="00A5772E">
          <w:rPr>
            <w:rStyle w:val="Hyperlink"/>
            <w:rFonts w:ascii="Arial" w:hAnsi="Arial" w:cs="Arial"/>
            <w:bCs/>
          </w:rPr>
          <w:t>https://www.maine.gov/dafs/bbm/procurementservices/vendors/grants</w:t>
        </w:r>
      </w:hyperlink>
      <w:r>
        <w:rPr>
          <w:rStyle w:val="InitialStyle"/>
          <w:rFonts w:ascii="Arial" w:hAnsi="Arial" w:cs="Arial"/>
          <w:bCs/>
        </w:rPr>
        <w:t>.</w:t>
      </w:r>
    </w:p>
    <w:p w14:paraId="79791853" w14:textId="77777777" w:rsidR="00F17C91" w:rsidRDefault="00F17C91" w:rsidP="00F17C91">
      <w:pPr>
        <w:pStyle w:val="DefaultText"/>
        <w:widowControl/>
        <w:rPr>
          <w:rStyle w:val="InitialStyle"/>
          <w:rFonts w:ascii="Arial" w:hAnsi="Arial" w:cs="Arial"/>
          <w:bCs/>
        </w:rPr>
      </w:pPr>
    </w:p>
    <w:p w14:paraId="35A716F9" w14:textId="188DAE48" w:rsidR="00F17C91" w:rsidRPr="00A5772E" w:rsidRDefault="00F17C91" w:rsidP="00F17C91">
      <w:pPr>
        <w:pStyle w:val="DefaultText"/>
        <w:widowControl/>
        <w:rPr>
          <w:rStyle w:val="InitialStyle"/>
          <w:rFonts w:ascii="Arial" w:hAnsi="Arial" w:cs="Arial"/>
          <w:bCs/>
        </w:rPr>
      </w:pPr>
      <w:r>
        <w:rPr>
          <w:rStyle w:val="InitialStyle"/>
          <w:rFonts w:ascii="Arial" w:hAnsi="Arial" w:cs="Arial"/>
          <w:bCs/>
        </w:rPr>
        <w:t>An Information Meeting will be held on</w:t>
      </w:r>
      <w:r>
        <w:rPr>
          <w:rStyle w:val="InitialStyle"/>
          <w:rFonts w:ascii="Arial" w:hAnsi="Arial" w:cs="Arial"/>
          <w:bCs/>
          <w:color w:val="FF0000"/>
        </w:rPr>
        <w:t xml:space="preserve"> </w:t>
      </w:r>
      <w:r w:rsidRPr="00A5772E">
        <w:rPr>
          <w:rStyle w:val="InitialStyle"/>
          <w:rFonts w:ascii="Arial" w:hAnsi="Arial" w:cs="Arial"/>
          <w:bCs/>
        </w:rPr>
        <w:t>April 2</w:t>
      </w:r>
      <w:r w:rsidR="004540D5">
        <w:rPr>
          <w:rStyle w:val="InitialStyle"/>
          <w:rFonts w:ascii="Arial" w:hAnsi="Arial" w:cs="Arial"/>
          <w:bCs/>
        </w:rPr>
        <w:t>5</w:t>
      </w:r>
      <w:r w:rsidRPr="00A5772E">
        <w:rPr>
          <w:rStyle w:val="InitialStyle"/>
          <w:rFonts w:ascii="Arial" w:hAnsi="Arial" w:cs="Arial"/>
          <w:bCs/>
        </w:rPr>
        <w:t xml:space="preserve">, 2024 </w:t>
      </w:r>
      <w:r>
        <w:rPr>
          <w:rStyle w:val="InitialStyle"/>
          <w:rFonts w:ascii="Arial" w:hAnsi="Arial" w:cs="Arial"/>
          <w:bCs/>
        </w:rPr>
        <w:t>at</w:t>
      </w:r>
      <w:r>
        <w:rPr>
          <w:rStyle w:val="InitialStyle"/>
          <w:rFonts w:ascii="Arial" w:hAnsi="Arial" w:cs="Arial"/>
          <w:bCs/>
          <w:color w:val="FF0000"/>
        </w:rPr>
        <w:t xml:space="preserve"> </w:t>
      </w:r>
      <w:r w:rsidRPr="00A5772E">
        <w:rPr>
          <w:rStyle w:val="InitialStyle"/>
          <w:rFonts w:ascii="Arial" w:hAnsi="Arial" w:cs="Arial"/>
          <w:bCs/>
        </w:rPr>
        <w:t xml:space="preserve">10:00 a.m., local time </w:t>
      </w:r>
      <w:r>
        <w:rPr>
          <w:rStyle w:val="InitialStyle"/>
          <w:rFonts w:ascii="Arial" w:hAnsi="Arial" w:cs="Arial"/>
          <w:bCs/>
        </w:rPr>
        <w:t xml:space="preserve">at the following location: </w:t>
      </w:r>
      <w:hyperlink r:id="rId19" w:history="1">
        <w:r w:rsidRPr="00A5772E">
          <w:rPr>
            <w:rStyle w:val="Hyperlink"/>
            <w:rFonts w:ascii="Arial" w:hAnsi="Arial" w:cs="Arial"/>
            <w:bCs/>
          </w:rPr>
          <w:t>https://mainestate.zoom.us/j/86599139771?pwd=bFdZd2daeHp5VjBKRHBSdjBRV054QT09</w:t>
        </w:r>
      </w:hyperlink>
      <w:r>
        <w:rPr>
          <w:rStyle w:val="InitialStyle"/>
          <w:rFonts w:ascii="Arial" w:hAnsi="Arial" w:cs="Arial"/>
          <w:bCs/>
          <w:color w:val="FF0000"/>
        </w:rPr>
        <w:t xml:space="preserve"> </w:t>
      </w:r>
      <w:r w:rsidRPr="00A5772E">
        <w:rPr>
          <w:rStyle w:val="InitialStyle"/>
          <w:rFonts w:ascii="Arial" w:hAnsi="Arial" w:cs="Arial"/>
          <w:bCs/>
        </w:rPr>
        <w:t>Meeting ID: 865 9913 9771, or by phone at 1-646-876-9923 using the Meeting ID provided.</w:t>
      </w:r>
    </w:p>
    <w:p w14:paraId="66291ACF" w14:textId="77777777" w:rsidR="00F17C91" w:rsidRDefault="00F17C91" w:rsidP="00F17C91">
      <w:pPr>
        <w:pStyle w:val="DefaultText"/>
        <w:widowControl/>
        <w:rPr>
          <w:rStyle w:val="InitialStyle"/>
          <w:rFonts w:ascii="Arial" w:hAnsi="Arial" w:cs="Arial"/>
          <w:bCs/>
        </w:rPr>
      </w:pPr>
    </w:p>
    <w:p w14:paraId="51F6548F" w14:textId="66E36D62" w:rsidR="00F17C91" w:rsidRDefault="00F32484" w:rsidP="00F17C91">
      <w:pPr>
        <w:pStyle w:val="DefaultText"/>
        <w:widowControl/>
        <w:rPr>
          <w:rStyle w:val="InitialStyle"/>
          <w:rFonts w:ascii="Arial" w:hAnsi="Arial" w:cs="Arial"/>
          <w:bCs/>
        </w:rPr>
      </w:pPr>
      <w:r>
        <w:rPr>
          <w:rStyle w:val="InitialStyle"/>
          <w:rFonts w:ascii="Arial" w:hAnsi="Arial" w:cs="Arial"/>
          <w:bCs/>
        </w:rPr>
        <w:t>Applications</w:t>
      </w:r>
      <w:r w:rsidR="00F17C91">
        <w:rPr>
          <w:rStyle w:val="InitialStyle"/>
          <w:rFonts w:ascii="Arial" w:hAnsi="Arial" w:cs="Arial"/>
          <w:bCs/>
        </w:rPr>
        <w:t xml:space="preserve"> must be submitted to the State of Maine Division of Procurement Services, via e-mail, at: </w:t>
      </w:r>
      <w:hyperlink r:id="rId20" w:history="1">
        <w:r w:rsidR="00F17C91">
          <w:rPr>
            <w:rStyle w:val="Hyperlink"/>
            <w:rFonts w:ascii="Arial" w:hAnsi="Arial" w:cs="Arial"/>
          </w:rPr>
          <w:t>Proposals@maine.gov</w:t>
        </w:r>
      </w:hyperlink>
      <w:r w:rsidR="00F17C91">
        <w:rPr>
          <w:rFonts w:ascii="Arial" w:hAnsi="Arial" w:cs="Arial"/>
        </w:rPr>
        <w:t>.</w:t>
      </w:r>
      <w:r w:rsidR="00F17C91">
        <w:rPr>
          <w:rStyle w:val="InitialStyle"/>
          <w:rFonts w:ascii="Arial" w:hAnsi="Arial" w:cs="Arial"/>
          <w:bCs/>
        </w:rPr>
        <w:t xml:space="preserve"> </w:t>
      </w:r>
      <w:r>
        <w:rPr>
          <w:rStyle w:val="InitialStyle"/>
          <w:rFonts w:ascii="Arial" w:hAnsi="Arial" w:cs="Arial"/>
          <w:bCs/>
        </w:rPr>
        <w:t>Application</w:t>
      </w:r>
      <w:r w:rsidR="00F17C91">
        <w:rPr>
          <w:rStyle w:val="InitialStyle"/>
          <w:rFonts w:ascii="Arial" w:hAnsi="Arial" w:cs="Arial"/>
          <w:bCs/>
        </w:rPr>
        <w:t xml:space="preserve"> submissions must be received no later than 11:59 p.m., local time, </w:t>
      </w:r>
      <w:r w:rsidR="00F17C91" w:rsidRPr="00A5772E">
        <w:rPr>
          <w:rStyle w:val="InitialStyle"/>
          <w:rFonts w:ascii="Arial" w:hAnsi="Arial" w:cs="Arial"/>
          <w:bCs/>
        </w:rPr>
        <w:t xml:space="preserve">on June 4, 2024. </w:t>
      </w:r>
      <w:r>
        <w:rPr>
          <w:rStyle w:val="InitialStyle"/>
          <w:rFonts w:ascii="Arial" w:hAnsi="Arial" w:cs="Arial"/>
          <w:bCs/>
        </w:rPr>
        <w:t>Applications</w:t>
      </w:r>
      <w:r w:rsidR="00F17C91" w:rsidRPr="00A5772E">
        <w:rPr>
          <w:rStyle w:val="InitialStyle"/>
          <w:rFonts w:ascii="Arial" w:hAnsi="Arial" w:cs="Arial"/>
          <w:bCs/>
        </w:rPr>
        <w:t xml:space="preserve"> </w:t>
      </w:r>
      <w:r w:rsidR="00F17C91">
        <w:rPr>
          <w:rStyle w:val="InitialStyle"/>
          <w:rFonts w:ascii="Arial" w:hAnsi="Arial" w:cs="Arial"/>
          <w:bCs/>
        </w:rPr>
        <w:t>will be opened the following business day. Proposals not submitted to the Division of Procurement Services’ aforementioned e-mail address by the aforementioned deadline will not be considered for contract award.</w:t>
      </w:r>
    </w:p>
    <w:p w14:paraId="7216D839" w14:textId="77777777" w:rsidR="00F17C91" w:rsidRDefault="00F17C91" w:rsidP="00F17C91">
      <w:pPr>
        <w:pStyle w:val="DefaultText"/>
        <w:widowControl/>
        <w:jc w:val="center"/>
        <w:rPr>
          <w:rStyle w:val="InitialStyle"/>
          <w:rFonts w:ascii="Arial" w:hAnsi="Arial" w:cs="Arial"/>
          <w:b/>
          <w:bCs/>
        </w:rPr>
      </w:pPr>
    </w:p>
    <w:p w14:paraId="71720095" w14:textId="77777777" w:rsidR="00F17C91" w:rsidRDefault="00F17C91" w:rsidP="00F17C91">
      <w:pPr>
        <w:pStyle w:val="DefaultText"/>
        <w:widowControl/>
        <w:jc w:val="center"/>
        <w:rPr>
          <w:rStyle w:val="InitialStyle"/>
          <w:rFonts w:ascii="Arial" w:hAnsi="Arial" w:cs="Arial"/>
          <w:b/>
          <w:bCs/>
        </w:rPr>
      </w:pPr>
      <w:r>
        <w:rPr>
          <w:rStyle w:val="InitialStyle"/>
          <w:rFonts w:ascii="Arial" w:hAnsi="Arial" w:cs="Arial"/>
          <w:b/>
          <w:bCs/>
        </w:rPr>
        <w:t>*************************************************</w:t>
      </w:r>
    </w:p>
    <w:p w14:paraId="3D8D5A53" w14:textId="77777777" w:rsidR="00F17C91" w:rsidRDefault="00F17C91" w:rsidP="00F17C91">
      <w:pPr>
        <w:pStyle w:val="DefaultText"/>
        <w:widowControl/>
        <w:jc w:val="center"/>
        <w:rPr>
          <w:rStyle w:val="InitialStyle"/>
          <w:rFonts w:ascii="Arial" w:hAnsi="Arial" w:cs="Arial"/>
          <w:b/>
          <w:bCs/>
        </w:rPr>
      </w:pPr>
    </w:p>
    <w:p w14:paraId="56C9AA61" w14:textId="77777777" w:rsidR="00F17C91" w:rsidRDefault="00254072" w:rsidP="002353B0">
      <w:pPr>
        <w:widowControl/>
        <w:autoSpaceDE/>
        <w:autoSpaceDN/>
        <w:jc w:val="center"/>
        <w:rPr>
          <w:rFonts w:ascii="Arial" w:hAnsi="Arial" w:cs="Arial"/>
          <w:sz w:val="24"/>
          <w:szCs w:val="24"/>
        </w:rPr>
      </w:pPr>
      <w:r>
        <w:rPr>
          <w:rFonts w:ascii="Arial" w:hAnsi="Arial" w:cs="Arial"/>
          <w:sz w:val="24"/>
          <w:szCs w:val="24"/>
        </w:rPr>
        <w:br w:type="page"/>
      </w:r>
    </w:p>
    <w:p w14:paraId="64C39737" w14:textId="5FDA5A5E" w:rsidR="002353B0" w:rsidRPr="00EA5A0E" w:rsidRDefault="002353B0" w:rsidP="002353B0">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353B0" w:rsidRPr="00C97934" w14:paraId="6CF88376" w14:textId="77777777" w:rsidTr="00A2764A">
        <w:tc>
          <w:tcPr>
            <w:tcW w:w="8370" w:type="dxa"/>
          </w:tcPr>
          <w:p w14:paraId="3E8D1549" w14:textId="77777777" w:rsidR="002353B0" w:rsidRPr="00C97934" w:rsidRDefault="002353B0" w:rsidP="00A2764A">
            <w:pPr>
              <w:rPr>
                <w:rFonts w:ascii="Arial" w:hAnsi="Arial" w:cs="Arial"/>
                <w:sz w:val="24"/>
                <w:szCs w:val="24"/>
              </w:rPr>
            </w:pPr>
          </w:p>
        </w:tc>
        <w:tc>
          <w:tcPr>
            <w:tcW w:w="1700" w:type="dxa"/>
          </w:tcPr>
          <w:p w14:paraId="45767879" w14:textId="77777777" w:rsidR="002353B0" w:rsidRPr="00C97934" w:rsidRDefault="002353B0" w:rsidP="00A2764A">
            <w:pPr>
              <w:jc w:val="center"/>
              <w:rPr>
                <w:rFonts w:ascii="Arial" w:hAnsi="Arial" w:cs="Arial"/>
                <w:b/>
                <w:sz w:val="24"/>
                <w:szCs w:val="24"/>
              </w:rPr>
            </w:pPr>
            <w:r w:rsidRPr="00C97934">
              <w:rPr>
                <w:rFonts w:ascii="Arial" w:hAnsi="Arial" w:cs="Arial"/>
                <w:b/>
                <w:sz w:val="24"/>
                <w:szCs w:val="24"/>
              </w:rPr>
              <w:t>Page</w:t>
            </w:r>
          </w:p>
        </w:tc>
      </w:tr>
      <w:tr w:rsidR="002353B0" w:rsidRPr="00C97934" w14:paraId="3CA73262" w14:textId="77777777" w:rsidTr="00A2764A">
        <w:tc>
          <w:tcPr>
            <w:tcW w:w="8370" w:type="dxa"/>
          </w:tcPr>
          <w:p w14:paraId="14D826FA" w14:textId="77777777" w:rsidR="002353B0" w:rsidRPr="00C97934" w:rsidRDefault="002353B0" w:rsidP="00A2764A">
            <w:pPr>
              <w:rPr>
                <w:rFonts w:ascii="Arial" w:hAnsi="Arial" w:cs="Arial"/>
                <w:sz w:val="24"/>
                <w:szCs w:val="24"/>
              </w:rPr>
            </w:pPr>
          </w:p>
        </w:tc>
        <w:tc>
          <w:tcPr>
            <w:tcW w:w="1700" w:type="dxa"/>
          </w:tcPr>
          <w:p w14:paraId="435C07E2" w14:textId="77777777" w:rsidR="002353B0" w:rsidRPr="00C97934" w:rsidRDefault="002353B0" w:rsidP="00A2764A">
            <w:pPr>
              <w:jc w:val="center"/>
              <w:rPr>
                <w:rFonts w:ascii="Arial" w:hAnsi="Arial" w:cs="Arial"/>
                <w:b/>
                <w:sz w:val="24"/>
                <w:szCs w:val="24"/>
              </w:rPr>
            </w:pPr>
          </w:p>
        </w:tc>
      </w:tr>
      <w:tr w:rsidR="002353B0" w:rsidRPr="00C97934" w14:paraId="517F957F" w14:textId="77777777" w:rsidTr="00782661">
        <w:tc>
          <w:tcPr>
            <w:tcW w:w="8370" w:type="dxa"/>
          </w:tcPr>
          <w:p w14:paraId="7544A5CD" w14:textId="77777777" w:rsidR="002353B0" w:rsidRPr="00C97934" w:rsidRDefault="002353B0" w:rsidP="00A2764A">
            <w:pPr>
              <w:rPr>
                <w:rFonts w:ascii="Arial" w:hAnsi="Arial" w:cs="Arial"/>
                <w:b/>
                <w:sz w:val="24"/>
                <w:szCs w:val="24"/>
              </w:rPr>
            </w:pPr>
            <w:bookmarkStart w:id="0" w:name="_Hlk162876270"/>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FFFFFF" w:themeFill="background1"/>
          </w:tcPr>
          <w:p w14:paraId="65999F42" w14:textId="40A28FBF" w:rsidR="002353B0" w:rsidRPr="00C97934" w:rsidRDefault="00F17C91" w:rsidP="00A2764A">
            <w:pPr>
              <w:jc w:val="center"/>
              <w:rPr>
                <w:rFonts w:ascii="Arial" w:hAnsi="Arial" w:cs="Arial"/>
                <w:b/>
                <w:sz w:val="24"/>
                <w:szCs w:val="24"/>
              </w:rPr>
            </w:pPr>
            <w:r>
              <w:rPr>
                <w:rFonts w:ascii="Arial" w:hAnsi="Arial" w:cs="Arial"/>
                <w:b/>
                <w:sz w:val="24"/>
                <w:szCs w:val="24"/>
              </w:rPr>
              <w:t>4</w:t>
            </w:r>
          </w:p>
        </w:tc>
      </w:tr>
      <w:tr w:rsidR="002353B0" w:rsidRPr="00C97934" w14:paraId="10D77FA6" w14:textId="77777777" w:rsidTr="00782661">
        <w:tc>
          <w:tcPr>
            <w:tcW w:w="8370" w:type="dxa"/>
          </w:tcPr>
          <w:p w14:paraId="2696FFE8"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09E427CC" w14:textId="77777777" w:rsidR="002353B0" w:rsidRPr="00C97934" w:rsidRDefault="002353B0" w:rsidP="00A2764A">
            <w:pPr>
              <w:jc w:val="center"/>
              <w:rPr>
                <w:rFonts w:ascii="Arial" w:hAnsi="Arial" w:cs="Arial"/>
                <w:b/>
                <w:sz w:val="24"/>
                <w:szCs w:val="24"/>
              </w:rPr>
            </w:pPr>
          </w:p>
        </w:tc>
      </w:tr>
      <w:tr w:rsidR="002353B0" w:rsidRPr="00C97934" w14:paraId="64E49749" w14:textId="77777777" w:rsidTr="00782661">
        <w:tc>
          <w:tcPr>
            <w:tcW w:w="8370" w:type="dxa"/>
          </w:tcPr>
          <w:p w14:paraId="3648C22C"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700" w:type="dxa"/>
            <w:shd w:val="clear" w:color="auto" w:fill="FFFFFF" w:themeFill="background1"/>
          </w:tcPr>
          <w:p w14:paraId="204DD4AC" w14:textId="12F8F9C6" w:rsidR="002353B0" w:rsidRPr="00C97934" w:rsidRDefault="00F17C91" w:rsidP="00A2764A">
            <w:pPr>
              <w:jc w:val="center"/>
              <w:rPr>
                <w:rFonts w:ascii="Arial" w:hAnsi="Arial" w:cs="Arial"/>
                <w:b/>
                <w:sz w:val="24"/>
                <w:szCs w:val="24"/>
              </w:rPr>
            </w:pPr>
            <w:r>
              <w:rPr>
                <w:rFonts w:ascii="Arial" w:hAnsi="Arial" w:cs="Arial"/>
                <w:b/>
                <w:sz w:val="24"/>
                <w:szCs w:val="24"/>
              </w:rPr>
              <w:t>5</w:t>
            </w:r>
          </w:p>
        </w:tc>
      </w:tr>
      <w:tr w:rsidR="002353B0" w:rsidRPr="00C97934" w14:paraId="058FC5F2" w14:textId="77777777" w:rsidTr="00782661">
        <w:tc>
          <w:tcPr>
            <w:tcW w:w="8370" w:type="dxa"/>
          </w:tcPr>
          <w:p w14:paraId="308CAC54" w14:textId="77777777" w:rsidR="002353B0" w:rsidRPr="00C97934" w:rsidRDefault="002353B0" w:rsidP="00B65B4F">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FFFFFF" w:themeFill="background1"/>
          </w:tcPr>
          <w:p w14:paraId="1FBBE012" w14:textId="77777777" w:rsidR="002353B0" w:rsidRPr="00C97934" w:rsidRDefault="002353B0" w:rsidP="00A2764A">
            <w:pPr>
              <w:jc w:val="center"/>
              <w:rPr>
                <w:rFonts w:ascii="Arial" w:hAnsi="Arial" w:cs="Arial"/>
                <w:b/>
                <w:sz w:val="24"/>
                <w:szCs w:val="24"/>
              </w:rPr>
            </w:pPr>
          </w:p>
        </w:tc>
      </w:tr>
      <w:tr w:rsidR="002353B0" w:rsidRPr="00C97934" w14:paraId="26AEE97A" w14:textId="77777777" w:rsidTr="00782661">
        <w:tc>
          <w:tcPr>
            <w:tcW w:w="8370" w:type="dxa"/>
          </w:tcPr>
          <w:p w14:paraId="77A97940" w14:textId="77777777" w:rsidR="002353B0" w:rsidRPr="00C97934" w:rsidRDefault="002353B0" w:rsidP="00B65B4F">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FFFFFF" w:themeFill="background1"/>
          </w:tcPr>
          <w:p w14:paraId="3B9D9020" w14:textId="77777777" w:rsidR="002353B0" w:rsidRPr="00C97934" w:rsidRDefault="002353B0" w:rsidP="00A2764A">
            <w:pPr>
              <w:jc w:val="center"/>
              <w:rPr>
                <w:rFonts w:ascii="Arial" w:hAnsi="Arial" w:cs="Arial"/>
                <w:b/>
                <w:sz w:val="24"/>
                <w:szCs w:val="24"/>
              </w:rPr>
            </w:pPr>
          </w:p>
        </w:tc>
      </w:tr>
      <w:tr w:rsidR="002353B0" w:rsidRPr="00C97934" w14:paraId="1CBFDE7C" w14:textId="77777777" w:rsidTr="00782661">
        <w:tc>
          <w:tcPr>
            <w:tcW w:w="8370" w:type="dxa"/>
          </w:tcPr>
          <w:p w14:paraId="1F3FBC99" w14:textId="5F2B056D" w:rsidR="002353B0" w:rsidRPr="00C97934" w:rsidRDefault="002353B0" w:rsidP="00B65B4F">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407811">
              <w:rPr>
                <w:rFonts w:ascii="Arial" w:hAnsi="Arial" w:cs="Arial"/>
                <w:sz w:val="24"/>
                <w:szCs w:val="24"/>
              </w:rPr>
              <w:t>APPLICATIONS</w:t>
            </w:r>
          </w:p>
        </w:tc>
        <w:tc>
          <w:tcPr>
            <w:tcW w:w="1700" w:type="dxa"/>
            <w:shd w:val="clear" w:color="auto" w:fill="FFFFFF" w:themeFill="background1"/>
          </w:tcPr>
          <w:p w14:paraId="6B32F3CD" w14:textId="77777777" w:rsidR="002353B0" w:rsidRPr="00C97934" w:rsidRDefault="002353B0" w:rsidP="00A2764A">
            <w:pPr>
              <w:jc w:val="center"/>
              <w:rPr>
                <w:rFonts w:ascii="Arial" w:hAnsi="Arial" w:cs="Arial"/>
                <w:b/>
                <w:sz w:val="24"/>
                <w:szCs w:val="24"/>
              </w:rPr>
            </w:pPr>
          </w:p>
        </w:tc>
      </w:tr>
      <w:tr w:rsidR="002353B0" w:rsidRPr="00C97934" w14:paraId="08349828" w14:textId="77777777" w:rsidTr="00782661">
        <w:tc>
          <w:tcPr>
            <w:tcW w:w="8370" w:type="dxa"/>
          </w:tcPr>
          <w:p w14:paraId="07C6FAD1" w14:textId="77777777" w:rsidR="002353B0" w:rsidRPr="00C97934" w:rsidRDefault="002353B0" w:rsidP="00B65B4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FFFFFF" w:themeFill="background1"/>
          </w:tcPr>
          <w:p w14:paraId="7790C724" w14:textId="77777777" w:rsidR="002353B0" w:rsidRPr="00C97934" w:rsidRDefault="002353B0" w:rsidP="00A2764A">
            <w:pPr>
              <w:jc w:val="center"/>
              <w:rPr>
                <w:rFonts w:ascii="Arial" w:hAnsi="Arial" w:cs="Arial"/>
                <w:b/>
                <w:sz w:val="24"/>
                <w:szCs w:val="24"/>
              </w:rPr>
            </w:pPr>
          </w:p>
        </w:tc>
      </w:tr>
      <w:tr w:rsidR="002353B0" w:rsidRPr="00C97934" w14:paraId="1C8E759C" w14:textId="77777777" w:rsidTr="00782661">
        <w:tc>
          <w:tcPr>
            <w:tcW w:w="8370" w:type="dxa"/>
          </w:tcPr>
          <w:p w14:paraId="64BDF58B" w14:textId="77777777" w:rsidR="002353B0" w:rsidRPr="00C97934" w:rsidRDefault="002353B0" w:rsidP="00B65B4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shd w:val="clear" w:color="auto" w:fill="FFFFFF" w:themeFill="background1"/>
          </w:tcPr>
          <w:p w14:paraId="6681CC7B" w14:textId="77777777" w:rsidR="002353B0" w:rsidRPr="00C97934" w:rsidRDefault="002353B0" w:rsidP="00A2764A">
            <w:pPr>
              <w:jc w:val="center"/>
              <w:rPr>
                <w:rFonts w:ascii="Arial" w:hAnsi="Arial" w:cs="Arial"/>
                <w:b/>
                <w:sz w:val="24"/>
                <w:szCs w:val="24"/>
              </w:rPr>
            </w:pPr>
          </w:p>
        </w:tc>
      </w:tr>
      <w:tr w:rsidR="002353B0" w:rsidRPr="00C97934" w14:paraId="35E75073" w14:textId="77777777" w:rsidTr="00782661">
        <w:tc>
          <w:tcPr>
            <w:tcW w:w="8370" w:type="dxa"/>
          </w:tcPr>
          <w:p w14:paraId="20429CDE" w14:textId="3E80D440" w:rsidR="002353B0" w:rsidRDefault="00407811" w:rsidP="00B65B4F">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3688B728" w14:textId="77777777" w:rsidR="002353B0" w:rsidRPr="00C97934" w:rsidRDefault="002353B0" w:rsidP="00A2764A">
            <w:pPr>
              <w:jc w:val="center"/>
              <w:rPr>
                <w:rFonts w:ascii="Arial" w:hAnsi="Arial" w:cs="Arial"/>
                <w:b/>
                <w:sz w:val="24"/>
                <w:szCs w:val="24"/>
              </w:rPr>
            </w:pPr>
          </w:p>
        </w:tc>
      </w:tr>
      <w:tr w:rsidR="002353B0" w:rsidRPr="00C97934" w14:paraId="4780DC8C" w14:textId="77777777" w:rsidTr="00782661">
        <w:tc>
          <w:tcPr>
            <w:tcW w:w="8370" w:type="dxa"/>
          </w:tcPr>
          <w:p w14:paraId="06061A3B"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332903BB" w14:textId="77777777" w:rsidR="002353B0" w:rsidRPr="00C97934" w:rsidRDefault="002353B0" w:rsidP="00A2764A">
            <w:pPr>
              <w:jc w:val="center"/>
              <w:rPr>
                <w:rFonts w:ascii="Arial" w:hAnsi="Arial" w:cs="Arial"/>
                <w:b/>
                <w:sz w:val="24"/>
                <w:szCs w:val="24"/>
              </w:rPr>
            </w:pPr>
          </w:p>
        </w:tc>
      </w:tr>
      <w:tr w:rsidR="002353B0" w:rsidRPr="00C97934" w14:paraId="27591680" w14:textId="77777777" w:rsidTr="00782661">
        <w:tc>
          <w:tcPr>
            <w:tcW w:w="8370" w:type="dxa"/>
          </w:tcPr>
          <w:p w14:paraId="3599C8D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700" w:type="dxa"/>
            <w:shd w:val="clear" w:color="auto" w:fill="FFFFFF" w:themeFill="background1"/>
          </w:tcPr>
          <w:p w14:paraId="67BBB69A" w14:textId="42722E5B" w:rsidR="002353B0" w:rsidRPr="00C97934" w:rsidRDefault="00F17C91" w:rsidP="00A2764A">
            <w:pPr>
              <w:jc w:val="center"/>
              <w:rPr>
                <w:rFonts w:ascii="Arial" w:hAnsi="Arial" w:cs="Arial"/>
                <w:b/>
                <w:sz w:val="24"/>
                <w:szCs w:val="24"/>
              </w:rPr>
            </w:pPr>
            <w:r>
              <w:rPr>
                <w:rFonts w:ascii="Arial" w:hAnsi="Arial" w:cs="Arial"/>
                <w:b/>
                <w:sz w:val="24"/>
                <w:szCs w:val="24"/>
              </w:rPr>
              <w:t>8</w:t>
            </w:r>
          </w:p>
        </w:tc>
      </w:tr>
      <w:tr w:rsidR="002353B0" w:rsidRPr="00C97934" w14:paraId="266B4B86" w14:textId="77777777" w:rsidTr="00782661">
        <w:tc>
          <w:tcPr>
            <w:tcW w:w="8370" w:type="dxa"/>
          </w:tcPr>
          <w:p w14:paraId="1FC0FD33"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49BE590E" w14:textId="77777777" w:rsidR="002353B0" w:rsidRPr="00C97934" w:rsidRDefault="002353B0" w:rsidP="00A2764A">
            <w:pPr>
              <w:jc w:val="center"/>
              <w:rPr>
                <w:rFonts w:ascii="Arial" w:hAnsi="Arial" w:cs="Arial"/>
                <w:b/>
                <w:sz w:val="24"/>
                <w:szCs w:val="24"/>
              </w:rPr>
            </w:pPr>
          </w:p>
        </w:tc>
      </w:tr>
      <w:tr w:rsidR="002353B0" w:rsidRPr="00C97934" w14:paraId="691CD509" w14:textId="77777777" w:rsidTr="00782661">
        <w:tc>
          <w:tcPr>
            <w:tcW w:w="8370" w:type="dxa"/>
          </w:tcPr>
          <w:p w14:paraId="7D3D1A8F"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FFFFFF" w:themeFill="background1"/>
          </w:tcPr>
          <w:p w14:paraId="2C30D9B6" w14:textId="2AC9FF20" w:rsidR="002353B0" w:rsidRPr="00C97934" w:rsidRDefault="00782661" w:rsidP="00A2764A">
            <w:pPr>
              <w:jc w:val="center"/>
              <w:rPr>
                <w:rFonts w:ascii="Arial" w:hAnsi="Arial" w:cs="Arial"/>
                <w:b/>
                <w:sz w:val="24"/>
                <w:szCs w:val="24"/>
              </w:rPr>
            </w:pPr>
            <w:r>
              <w:rPr>
                <w:rFonts w:ascii="Arial" w:hAnsi="Arial" w:cs="Arial"/>
                <w:b/>
                <w:sz w:val="24"/>
                <w:szCs w:val="24"/>
              </w:rPr>
              <w:t>1</w:t>
            </w:r>
            <w:r w:rsidR="00F17C91">
              <w:rPr>
                <w:rFonts w:ascii="Arial" w:hAnsi="Arial" w:cs="Arial"/>
                <w:b/>
                <w:sz w:val="24"/>
                <w:szCs w:val="24"/>
              </w:rPr>
              <w:t>1</w:t>
            </w:r>
          </w:p>
        </w:tc>
      </w:tr>
      <w:tr w:rsidR="002353B0" w:rsidRPr="00C97934" w14:paraId="680EF601" w14:textId="77777777" w:rsidTr="00782661">
        <w:tc>
          <w:tcPr>
            <w:tcW w:w="8370" w:type="dxa"/>
          </w:tcPr>
          <w:p w14:paraId="1225A3C6" w14:textId="77777777" w:rsidR="002353B0" w:rsidRPr="00C97934" w:rsidRDefault="002353B0" w:rsidP="00B65B4F">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FFFFFF" w:themeFill="background1"/>
          </w:tcPr>
          <w:p w14:paraId="49088CD0" w14:textId="77777777" w:rsidR="002353B0" w:rsidRPr="00C97934" w:rsidRDefault="002353B0" w:rsidP="00A2764A">
            <w:pPr>
              <w:jc w:val="center"/>
              <w:rPr>
                <w:rFonts w:ascii="Arial" w:hAnsi="Arial" w:cs="Arial"/>
                <w:b/>
                <w:sz w:val="24"/>
                <w:szCs w:val="24"/>
              </w:rPr>
            </w:pPr>
          </w:p>
        </w:tc>
      </w:tr>
      <w:tr w:rsidR="002353B0" w:rsidRPr="00C97934" w14:paraId="256F4260" w14:textId="77777777" w:rsidTr="00782661">
        <w:tc>
          <w:tcPr>
            <w:tcW w:w="8370" w:type="dxa"/>
          </w:tcPr>
          <w:p w14:paraId="21007A87" w14:textId="77777777" w:rsidR="002353B0" w:rsidRDefault="002353B0" w:rsidP="00B65B4F">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FFFFFF" w:themeFill="background1"/>
          </w:tcPr>
          <w:p w14:paraId="2A6951AE" w14:textId="77777777" w:rsidR="002353B0" w:rsidRPr="00C97934" w:rsidRDefault="002353B0" w:rsidP="00A2764A">
            <w:pPr>
              <w:jc w:val="center"/>
              <w:rPr>
                <w:rFonts w:ascii="Arial" w:hAnsi="Arial" w:cs="Arial"/>
                <w:b/>
                <w:sz w:val="24"/>
                <w:szCs w:val="24"/>
              </w:rPr>
            </w:pPr>
          </w:p>
        </w:tc>
      </w:tr>
      <w:tr w:rsidR="002353B0" w:rsidRPr="00C97934" w14:paraId="523825C7" w14:textId="77777777" w:rsidTr="00782661">
        <w:tc>
          <w:tcPr>
            <w:tcW w:w="8370" w:type="dxa"/>
          </w:tcPr>
          <w:p w14:paraId="38521F43" w14:textId="77777777" w:rsidR="002353B0" w:rsidRPr="00C97934" w:rsidRDefault="002353B0" w:rsidP="00B65B4F">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FFFFFF" w:themeFill="background1"/>
          </w:tcPr>
          <w:p w14:paraId="418624A2" w14:textId="77777777" w:rsidR="002353B0" w:rsidRPr="00C97934" w:rsidRDefault="002353B0" w:rsidP="00A2764A">
            <w:pPr>
              <w:jc w:val="center"/>
              <w:rPr>
                <w:rFonts w:ascii="Arial" w:hAnsi="Arial" w:cs="Arial"/>
                <w:b/>
                <w:sz w:val="24"/>
                <w:szCs w:val="24"/>
              </w:rPr>
            </w:pPr>
          </w:p>
        </w:tc>
      </w:tr>
      <w:tr w:rsidR="002353B0" w:rsidRPr="00C97934" w14:paraId="040132B6" w14:textId="77777777" w:rsidTr="00782661">
        <w:tc>
          <w:tcPr>
            <w:tcW w:w="8370" w:type="dxa"/>
          </w:tcPr>
          <w:p w14:paraId="4F0E35B5" w14:textId="73BEFA17" w:rsidR="002353B0" w:rsidRPr="00C97934" w:rsidRDefault="00407811" w:rsidP="00B65B4F">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SUBMITTING THE APPLICATION</w:t>
            </w:r>
          </w:p>
        </w:tc>
        <w:tc>
          <w:tcPr>
            <w:tcW w:w="1700" w:type="dxa"/>
            <w:shd w:val="clear" w:color="auto" w:fill="FFFFFF" w:themeFill="background1"/>
          </w:tcPr>
          <w:p w14:paraId="6F2F489A" w14:textId="77777777" w:rsidR="002353B0" w:rsidRPr="00C97934" w:rsidRDefault="002353B0" w:rsidP="00A2764A">
            <w:pPr>
              <w:jc w:val="center"/>
              <w:rPr>
                <w:rFonts w:ascii="Arial" w:hAnsi="Arial" w:cs="Arial"/>
                <w:b/>
                <w:sz w:val="24"/>
                <w:szCs w:val="24"/>
              </w:rPr>
            </w:pPr>
          </w:p>
        </w:tc>
      </w:tr>
      <w:tr w:rsidR="002353B0" w:rsidRPr="00C97934" w14:paraId="0B3A08B0" w14:textId="77777777" w:rsidTr="00782661">
        <w:tc>
          <w:tcPr>
            <w:tcW w:w="8370" w:type="dxa"/>
          </w:tcPr>
          <w:p w14:paraId="3D031FD9"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3BE9965C" w14:textId="77777777" w:rsidR="002353B0" w:rsidRPr="00C97934" w:rsidRDefault="002353B0" w:rsidP="00A2764A">
            <w:pPr>
              <w:jc w:val="center"/>
              <w:rPr>
                <w:rFonts w:ascii="Arial" w:hAnsi="Arial" w:cs="Arial"/>
                <w:b/>
                <w:sz w:val="24"/>
                <w:szCs w:val="24"/>
              </w:rPr>
            </w:pPr>
          </w:p>
        </w:tc>
      </w:tr>
      <w:tr w:rsidR="002353B0" w:rsidRPr="00C97934" w14:paraId="4CBE7767" w14:textId="77777777" w:rsidTr="00782661">
        <w:tc>
          <w:tcPr>
            <w:tcW w:w="8370" w:type="dxa"/>
          </w:tcPr>
          <w:p w14:paraId="4C6C036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FFFFFF" w:themeFill="background1"/>
          </w:tcPr>
          <w:p w14:paraId="66CC7557" w14:textId="7419433D" w:rsidR="002353B0" w:rsidRPr="00C97934" w:rsidRDefault="00782661" w:rsidP="00A2764A">
            <w:pPr>
              <w:jc w:val="center"/>
              <w:rPr>
                <w:rFonts w:ascii="Arial" w:hAnsi="Arial" w:cs="Arial"/>
                <w:b/>
                <w:sz w:val="24"/>
                <w:szCs w:val="24"/>
              </w:rPr>
            </w:pPr>
            <w:r>
              <w:rPr>
                <w:rFonts w:ascii="Arial" w:hAnsi="Arial" w:cs="Arial"/>
                <w:b/>
                <w:sz w:val="24"/>
                <w:szCs w:val="24"/>
              </w:rPr>
              <w:t>1</w:t>
            </w:r>
            <w:r w:rsidR="00F17C91">
              <w:rPr>
                <w:rFonts w:ascii="Arial" w:hAnsi="Arial" w:cs="Arial"/>
                <w:b/>
                <w:sz w:val="24"/>
                <w:szCs w:val="24"/>
              </w:rPr>
              <w:t>3</w:t>
            </w:r>
          </w:p>
        </w:tc>
      </w:tr>
      <w:tr w:rsidR="002353B0" w:rsidRPr="00C97934" w14:paraId="78BF8520" w14:textId="77777777" w:rsidTr="00782661">
        <w:tc>
          <w:tcPr>
            <w:tcW w:w="8370" w:type="dxa"/>
          </w:tcPr>
          <w:p w14:paraId="41F77A5E" w14:textId="77777777" w:rsidR="002353B0" w:rsidRPr="00C97934" w:rsidRDefault="002353B0" w:rsidP="00B65B4F">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FFFFFF" w:themeFill="background1"/>
          </w:tcPr>
          <w:p w14:paraId="4E1E3AB8" w14:textId="77777777" w:rsidR="002353B0" w:rsidRPr="00C97934" w:rsidRDefault="002353B0" w:rsidP="00A2764A">
            <w:pPr>
              <w:jc w:val="center"/>
              <w:rPr>
                <w:rFonts w:ascii="Arial" w:hAnsi="Arial" w:cs="Arial"/>
                <w:b/>
                <w:sz w:val="24"/>
                <w:szCs w:val="24"/>
              </w:rPr>
            </w:pPr>
          </w:p>
        </w:tc>
      </w:tr>
      <w:tr w:rsidR="002353B0" w:rsidRPr="00C97934" w14:paraId="06C35E76" w14:textId="77777777" w:rsidTr="00782661">
        <w:tc>
          <w:tcPr>
            <w:tcW w:w="8370" w:type="dxa"/>
          </w:tcPr>
          <w:p w14:paraId="6663061F" w14:textId="77777777" w:rsidR="002353B0" w:rsidRPr="00C97934" w:rsidRDefault="002353B0" w:rsidP="00B65B4F">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FFFFFF" w:themeFill="background1"/>
          </w:tcPr>
          <w:p w14:paraId="7FEEC9DF" w14:textId="77777777" w:rsidR="002353B0" w:rsidRPr="00C97934" w:rsidRDefault="002353B0" w:rsidP="00A2764A">
            <w:pPr>
              <w:jc w:val="center"/>
              <w:rPr>
                <w:rFonts w:ascii="Arial" w:hAnsi="Arial" w:cs="Arial"/>
                <w:b/>
                <w:sz w:val="24"/>
                <w:szCs w:val="24"/>
              </w:rPr>
            </w:pPr>
          </w:p>
        </w:tc>
      </w:tr>
      <w:tr w:rsidR="002353B0" w:rsidRPr="00C97934" w14:paraId="07E4F867" w14:textId="77777777" w:rsidTr="00782661">
        <w:tc>
          <w:tcPr>
            <w:tcW w:w="8370" w:type="dxa"/>
          </w:tcPr>
          <w:p w14:paraId="100B7E75" w14:textId="77777777" w:rsidR="002353B0" w:rsidRPr="00C97934" w:rsidRDefault="002353B0" w:rsidP="00B65B4F">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FFFFFF" w:themeFill="background1"/>
          </w:tcPr>
          <w:p w14:paraId="23FEFAB7" w14:textId="77777777" w:rsidR="002353B0" w:rsidRPr="00C97934" w:rsidRDefault="002353B0" w:rsidP="00A2764A">
            <w:pPr>
              <w:jc w:val="center"/>
              <w:rPr>
                <w:rFonts w:ascii="Arial" w:hAnsi="Arial" w:cs="Arial"/>
                <w:b/>
                <w:sz w:val="24"/>
                <w:szCs w:val="24"/>
              </w:rPr>
            </w:pPr>
          </w:p>
        </w:tc>
      </w:tr>
      <w:tr w:rsidR="002353B0" w:rsidRPr="00C97934" w14:paraId="5F3F4EE6" w14:textId="77777777" w:rsidTr="00782661">
        <w:tc>
          <w:tcPr>
            <w:tcW w:w="8370" w:type="dxa"/>
          </w:tcPr>
          <w:p w14:paraId="761A4A8D" w14:textId="77777777" w:rsidR="002353B0" w:rsidRPr="00C97934" w:rsidRDefault="002353B0" w:rsidP="00B65B4F">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FFFFFF" w:themeFill="background1"/>
          </w:tcPr>
          <w:p w14:paraId="69AAF9D5" w14:textId="77777777" w:rsidR="002353B0" w:rsidRPr="00C97934" w:rsidRDefault="002353B0" w:rsidP="00A2764A">
            <w:pPr>
              <w:jc w:val="center"/>
              <w:rPr>
                <w:rFonts w:ascii="Arial" w:hAnsi="Arial" w:cs="Arial"/>
                <w:b/>
                <w:sz w:val="24"/>
                <w:szCs w:val="24"/>
              </w:rPr>
            </w:pPr>
          </w:p>
        </w:tc>
      </w:tr>
      <w:tr w:rsidR="002353B0" w:rsidRPr="00C97934" w14:paraId="425396A8" w14:textId="77777777" w:rsidTr="00782661">
        <w:tc>
          <w:tcPr>
            <w:tcW w:w="8370" w:type="dxa"/>
          </w:tcPr>
          <w:p w14:paraId="1AC2A453" w14:textId="77777777" w:rsidR="002353B0" w:rsidRPr="00C97934" w:rsidRDefault="002353B0" w:rsidP="00B65B4F">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FFFFFF" w:themeFill="background1"/>
          </w:tcPr>
          <w:p w14:paraId="3826C4AB" w14:textId="77777777" w:rsidR="002353B0" w:rsidRPr="00C97934" w:rsidRDefault="002353B0" w:rsidP="00A2764A">
            <w:pPr>
              <w:jc w:val="center"/>
              <w:rPr>
                <w:rFonts w:ascii="Arial" w:hAnsi="Arial" w:cs="Arial"/>
                <w:b/>
                <w:sz w:val="24"/>
                <w:szCs w:val="24"/>
              </w:rPr>
            </w:pPr>
          </w:p>
        </w:tc>
      </w:tr>
      <w:tr w:rsidR="002353B0" w:rsidRPr="00C97934" w14:paraId="69C46258" w14:textId="77777777" w:rsidTr="00782661">
        <w:tc>
          <w:tcPr>
            <w:tcW w:w="8370" w:type="dxa"/>
          </w:tcPr>
          <w:p w14:paraId="1BC79043"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51F61D06" w14:textId="77777777" w:rsidR="002353B0" w:rsidRPr="00C97934" w:rsidRDefault="002353B0" w:rsidP="00A2764A">
            <w:pPr>
              <w:jc w:val="center"/>
              <w:rPr>
                <w:rFonts w:ascii="Arial" w:hAnsi="Arial" w:cs="Arial"/>
                <w:b/>
                <w:sz w:val="24"/>
                <w:szCs w:val="24"/>
              </w:rPr>
            </w:pPr>
          </w:p>
        </w:tc>
      </w:tr>
      <w:tr w:rsidR="002353B0" w:rsidRPr="00C97934" w14:paraId="05EF753D" w14:textId="77777777" w:rsidTr="00782661">
        <w:tc>
          <w:tcPr>
            <w:tcW w:w="8370" w:type="dxa"/>
          </w:tcPr>
          <w:p w14:paraId="2DFDAAC7"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 FORM</w:t>
            </w:r>
          </w:p>
        </w:tc>
        <w:tc>
          <w:tcPr>
            <w:tcW w:w="1700" w:type="dxa"/>
            <w:shd w:val="clear" w:color="auto" w:fill="FFFFFF" w:themeFill="background1"/>
          </w:tcPr>
          <w:p w14:paraId="778D61D7" w14:textId="0793A77C" w:rsidR="002353B0" w:rsidRPr="00C97934" w:rsidRDefault="00782661" w:rsidP="00A2764A">
            <w:pPr>
              <w:jc w:val="center"/>
              <w:rPr>
                <w:rFonts w:ascii="Arial" w:hAnsi="Arial" w:cs="Arial"/>
                <w:b/>
                <w:sz w:val="24"/>
                <w:szCs w:val="24"/>
              </w:rPr>
            </w:pPr>
            <w:r>
              <w:rPr>
                <w:rFonts w:ascii="Arial" w:hAnsi="Arial" w:cs="Arial"/>
                <w:b/>
                <w:sz w:val="24"/>
                <w:szCs w:val="24"/>
              </w:rPr>
              <w:t>1</w:t>
            </w:r>
            <w:r w:rsidR="00F17C91">
              <w:rPr>
                <w:rFonts w:ascii="Arial" w:hAnsi="Arial" w:cs="Arial"/>
                <w:b/>
                <w:sz w:val="24"/>
                <w:szCs w:val="24"/>
              </w:rPr>
              <w:t>5</w:t>
            </w:r>
          </w:p>
        </w:tc>
      </w:tr>
      <w:tr w:rsidR="002353B0" w:rsidRPr="00C97934" w14:paraId="44DDC1B9" w14:textId="77777777" w:rsidTr="00782661">
        <w:tc>
          <w:tcPr>
            <w:tcW w:w="8370" w:type="dxa"/>
          </w:tcPr>
          <w:p w14:paraId="4E7149A6"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6B2350C0" w14:textId="77777777" w:rsidR="002353B0" w:rsidRPr="00C97934" w:rsidRDefault="002353B0" w:rsidP="00A2764A">
            <w:pPr>
              <w:jc w:val="center"/>
              <w:rPr>
                <w:rFonts w:ascii="Arial" w:hAnsi="Arial" w:cs="Arial"/>
                <w:b/>
                <w:sz w:val="24"/>
                <w:szCs w:val="24"/>
              </w:rPr>
            </w:pPr>
          </w:p>
        </w:tc>
      </w:tr>
      <w:tr w:rsidR="002353B0" w:rsidRPr="00C97934" w14:paraId="398EDC83" w14:textId="77777777" w:rsidTr="00782661">
        <w:tc>
          <w:tcPr>
            <w:tcW w:w="8370" w:type="dxa"/>
          </w:tcPr>
          <w:p w14:paraId="0A5DA64F" w14:textId="77777777" w:rsidR="002353B0" w:rsidRPr="00C97934" w:rsidRDefault="002353B0" w:rsidP="00A2764A">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SUBMITTED QUESTIONS FORM</w:t>
            </w:r>
          </w:p>
        </w:tc>
        <w:tc>
          <w:tcPr>
            <w:tcW w:w="1700" w:type="dxa"/>
            <w:shd w:val="clear" w:color="auto" w:fill="FFFFFF" w:themeFill="background1"/>
          </w:tcPr>
          <w:p w14:paraId="45C1DED8" w14:textId="2664A481" w:rsidR="002353B0" w:rsidRPr="00C97934" w:rsidRDefault="00782661" w:rsidP="00A2764A">
            <w:pPr>
              <w:jc w:val="center"/>
              <w:rPr>
                <w:rFonts w:ascii="Arial" w:hAnsi="Arial" w:cs="Arial"/>
                <w:b/>
                <w:sz w:val="24"/>
                <w:szCs w:val="24"/>
              </w:rPr>
            </w:pPr>
            <w:r>
              <w:rPr>
                <w:rFonts w:ascii="Arial" w:hAnsi="Arial" w:cs="Arial"/>
                <w:b/>
                <w:sz w:val="24"/>
                <w:szCs w:val="24"/>
              </w:rPr>
              <w:t>1</w:t>
            </w:r>
            <w:r w:rsidR="00F17C91">
              <w:rPr>
                <w:rFonts w:ascii="Arial" w:hAnsi="Arial" w:cs="Arial"/>
                <w:b/>
                <w:sz w:val="24"/>
                <w:szCs w:val="24"/>
              </w:rPr>
              <w:t>6</w:t>
            </w:r>
          </w:p>
        </w:tc>
      </w:tr>
      <w:bookmarkEnd w:id="0"/>
    </w:tbl>
    <w:p w14:paraId="3D922F6F" w14:textId="38AE517A" w:rsidR="002353B0" w:rsidRDefault="002353B0">
      <w:pPr>
        <w:widowControl/>
        <w:autoSpaceDE/>
        <w:autoSpaceDN/>
        <w:rPr>
          <w:rFonts w:ascii="Arial" w:hAnsi="Arial" w:cs="Arial"/>
          <w:sz w:val="24"/>
          <w:szCs w:val="24"/>
        </w:rPr>
      </w:pPr>
      <w:r>
        <w:rPr>
          <w:rFonts w:ascii="Arial" w:hAnsi="Arial" w:cs="Arial"/>
          <w:sz w:val="24"/>
          <w:szCs w:val="24"/>
        </w:rPr>
        <w:br w:type="page"/>
      </w:r>
    </w:p>
    <w:p w14:paraId="41C54D14" w14:textId="77777777" w:rsidR="00254072" w:rsidRDefault="00254072">
      <w:pPr>
        <w:widowControl/>
        <w:autoSpaceDE/>
        <w:autoSpaceDN/>
        <w:rPr>
          <w:rFonts w:ascii="Arial" w:eastAsia="MS Gothic" w:hAnsi="Arial" w:cs="Arial"/>
          <w:b/>
          <w:bCs/>
          <w:sz w:val="24"/>
          <w:szCs w:val="24"/>
          <w:lang w:eastAsia="ja-JP"/>
        </w:rPr>
      </w:pP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764"/>
      </w:tblGrid>
      <w:tr w:rsidR="001661A3" w:rsidRPr="001F1110" w14:paraId="291FF362" w14:textId="77777777" w:rsidTr="002353B0">
        <w:trPr>
          <w:trHeight w:val="418"/>
        </w:trPr>
        <w:tc>
          <w:tcPr>
            <w:tcW w:w="2317" w:type="dxa"/>
            <w:shd w:val="clear" w:color="auto" w:fill="C6D9F1"/>
            <w:vAlign w:val="center"/>
          </w:tcPr>
          <w:p w14:paraId="4457EFAF" w14:textId="77777777" w:rsidR="001661A3" w:rsidRPr="00BC33F2" w:rsidRDefault="001661A3"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vAlign w:val="center"/>
          </w:tcPr>
          <w:p w14:paraId="7C92DC72" w14:textId="77777777" w:rsidR="001661A3" w:rsidRPr="00BC33F2" w:rsidRDefault="001661A3"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D47A2" w:rsidRPr="001F1110" w14:paraId="7803D74D" w14:textId="77777777" w:rsidTr="002353B0">
        <w:trPr>
          <w:trHeight w:val="418"/>
        </w:trPr>
        <w:tc>
          <w:tcPr>
            <w:tcW w:w="2317" w:type="dxa"/>
            <w:shd w:val="clear" w:color="auto" w:fill="auto"/>
            <w:vAlign w:val="center"/>
          </w:tcPr>
          <w:p w14:paraId="235BBB75" w14:textId="6FEB5846" w:rsidR="003D47A2" w:rsidRPr="00BC33F2" w:rsidRDefault="003D47A2" w:rsidP="003D47A2">
            <w:pPr>
              <w:pStyle w:val="DefaultText"/>
              <w:rPr>
                <w:rStyle w:val="InitialStyle"/>
                <w:rFonts w:ascii="Arial" w:hAnsi="Arial" w:cs="Arial"/>
                <w:b/>
                <w:bCs/>
              </w:rPr>
            </w:pPr>
            <w:r>
              <w:rPr>
                <w:rFonts w:ascii="Arial" w:hAnsi="Arial" w:cs="Arial"/>
                <w:b/>
                <w:bCs/>
              </w:rPr>
              <w:t>Adult</w:t>
            </w:r>
          </w:p>
        </w:tc>
        <w:tc>
          <w:tcPr>
            <w:tcW w:w="7764" w:type="dxa"/>
            <w:shd w:val="clear" w:color="auto" w:fill="auto"/>
            <w:vAlign w:val="center"/>
          </w:tcPr>
          <w:p w14:paraId="11334C53" w14:textId="32A66347" w:rsidR="003D47A2" w:rsidRPr="00BC33F2" w:rsidRDefault="003D47A2" w:rsidP="003D47A2">
            <w:pPr>
              <w:pStyle w:val="DefaultText"/>
              <w:rPr>
                <w:rStyle w:val="InitialStyle"/>
                <w:rFonts w:ascii="Arial" w:hAnsi="Arial" w:cs="Arial"/>
                <w:bCs/>
              </w:rPr>
            </w:pPr>
            <w:r w:rsidRPr="4682B8B2">
              <w:rPr>
                <w:rStyle w:val="InitialStyle"/>
                <w:rFonts w:ascii="Arial" w:hAnsi="Arial" w:cs="Arial"/>
              </w:rPr>
              <w:t>Individual, aged eighteen (18) years or older.</w:t>
            </w:r>
          </w:p>
        </w:tc>
      </w:tr>
      <w:tr w:rsidR="003D47A2" w:rsidRPr="001F1110" w14:paraId="3EE7F725" w14:textId="77777777" w:rsidTr="002353B0">
        <w:trPr>
          <w:trHeight w:val="418"/>
        </w:trPr>
        <w:tc>
          <w:tcPr>
            <w:tcW w:w="2317" w:type="dxa"/>
            <w:shd w:val="clear" w:color="auto" w:fill="auto"/>
            <w:vAlign w:val="center"/>
          </w:tcPr>
          <w:p w14:paraId="306D61D4" w14:textId="343B595C" w:rsidR="003D47A2" w:rsidRPr="00BC33F2" w:rsidRDefault="00A92AF9" w:rsidP="003D47A2">
            <w:pPr>
              <w:pStyle w:val="DefaultText"/>
              <w:rPr>
                <w:rStyle w:val="InitialStyle"/>
                <w:rFonts w:ascii="Arial" w:hAnsi="Arial" w:cs="Arial"/>
                <w:b/>
                <w:bCs/>
              </w:rPr>
            </w:pPr>
            <w:hyperlink r:id="rId21" w:history="1">
              <w:r w:rsidR="003D47A2" w:rsidRPr="00413AE5">
                <w:rPr>
                  <w:rStyle w:val="Hyperlink"/>
                  <w:rFonts w:ascii="Arial" w:hAnsi="Arial" w:cs="Arial"/>
                  <w:b/>
                  <w:bCs/>
                </w:rPr>
                <w:t>American Society of Addiction Medicine (ASAM)</w:t>
              </w:r>
            </w:hyperlink>
          </w:p>
        </w:tc>
        <w:tc>
          <w:tcPr>
            <w:tcW w:w="7764" w:type="dxa"/>
            <w:shd w:val="clear" w:color="auto" w:fill="auto"/>
            <w:vAlign w:val="center"/>
          </w:tcPr>
          <w:p w14:paraId="6F4ED901" w14:textId="63DFEB99" w:rsidR="003D47A2" w:rsidRPr="00BC33F2" w:rsidRDefault="003D47A2" w:rsidP="003D47A2">
            <w:pPr>
              <w:pStyle w:val="DefaultText"/>
              <w:rPr>
                <w:rStyle w:val="InitialStyle"/>
                <w:rFonts w:ascii="Arial" w:hAnsi="Arial" w:cs="Arial"/>
                <w:bCs/>
              </w:rPr>
            </w:pPr>
            <w:r w:rsidRPr="0077301A">
              <w:rPr>
                <w:rStyle w:val="InitialStyle"/>
                <w:rFonts w:ascii="Arial" w:hAnsi="Arial" w:cs="Arial"/>
              </w:rPr>
              <w:t>A professional medical society representing physicians, clinicians</w:t>
            </w:r>
            <w:r>
              <w:rPr>
                <w:rStyle w:val="InitialStyle"/>
                <w:rFonts w:ascii="Arial" w:hAnsi="Arial" w:cs="Arial"/>
              </w:rPr>
              <w:t>,</w:t>
            </w:r>
            <w:r w:rsidRPr="0077301A">
              <w:rPr>
                <w:rStyle w:val="InitialStyle"/>
                <w:rFonts w:ascii="Arial" w:hAnsi="Arial" w:cs="Arial"/>
              </w:rPr>
              <w:t xml:space="preserve"> and associated professionals in the field of addiction medicine; dedicated to increasing access and improving the quality of addiction treatment, educating physicians and the public, supporting research and prevention, and promoting the appropriate role of physicians in the care of patients with addiction.</w:t>
            </w:r>
            <w:r>
              <w:rPr>
                <w:rStyle w:val="InitialStyle"/>
                <w:rFonts w:ascii="Arial" w:hAnsi="Arial" w:cs="Arial"/>
              </w:rPr>
              <w:t xml:space="preserve"> </w:t>
            </w:r>
          </w:p>
        </w:tc>
      </w:tr>
      <w:tr w:rsidR="003D47A2" w:rsidRPr="001F1110" w14:paraId="469FD6AD" w14:textId="77777777" w:rsidTr="002353B0">
        <w:trPr>
          <w:trHeight w:val="418"/>
        </w:trPr>
        <w:tc>
          <w:tcPr>
            <w:tcW w:w="2317" w:type="dxa"/>
            <w:shd w:val="clear" w:color="auto" w:fill="auto"/>
            <w:vAlign w:val="center"/>
          </w:tcPr>
          <w:p w14:paraId="7AB78B52" w14:textId="205E29DF" w:rsidR="003D47A2" w:rsidRPr="00BC33F2" w:rsidRDefault="003D47A2" w:rsidP="003D47A2">
            <w:pPr>
              <w:pStyle w:val="DefaultText"/>
              <w:rPr>
                <w:rStyle w:val="InitialStyle"/>
                <w:rFonts w:ascii="Arial" w:hAnsi="Arial" w:cs="Arial"/>
                <w:b/>
                <w:bCs/>
              </w:rPr>
            </w:pPr>
            <w:r w:rsidRPr="6069D725">
              <w:rPr>
                <w:rFonts w:ascii="Arial" w:hAnsi="Arial" w:cs="Arial"/>
                <w:b/>
                <w:bCs/>
              </w:rPr>
              <w:t>ASAM Level of Care Criteria</w:t>
            </w:r>
          </w:p>
        </w:tc>
        <w:tc>
          <w:tcPr>
            <w:tcW w:w="7764" w:type="dxa"/>
            <w:shd w:val="clear" w:color="auto" w:fill="auto"/>
            <w:vAlign w:val="center"/>
          </w:tcPr>
          <w:p w14:paraId="6E68D427" w14:textId="577908F5" w:rsidR="003D47A2" w:rsidRPr="00BC33F2" w:rsidRDefault="003D47A2" w:rsidP="003D47A2">
            <w:pPr>
              <w:pStyle w:val="DefaultText"/>
              <w:rPr>
                <w:rStyle w:val="InitialStyle"/>
                <w:rFonts w:ascii="Arial" w:hAnsi="Arial" w:cs="Arial"/>
                <w:bCs/>
              </w:rPr>
            </w:pPr>
            <w:r>
              <w:rPr>
                <w:rFonts w:ascii="Arial" w:eastAsia="Arial" w:hAnsi="Arial" w:cs="Arial"/>
              </w:rPr>
              <w:t>A</w:t>
            </w:r>
            <w:r w:rsidRPr="000F0DDE">
              <w:rPr>
                <w:rFonts w:ascii="Arial" w:eastAsia="Arial" w:hAnsi="Arial" w:cs="Arial"/>
              </w:rPr>
              <w:t xml:space="preserve"> collection of objective guidelines that give clinicians a way to standardize treatment planning and </w:t>
            </w:r>
            <w:r>
              <w:rPr>
                <w:rFonts w:ascii="Arial" w:eastAsia="Arial" w:hAnsi="Arial" w:cs="Arial"/>
              </w:rPr>
              <w:t xml:space="preserve">placement of </w:t>
            </w:r>
            <w:r w:rsidRPr="000F0DDE">
              <w:rPr>
                <w:rFonts w:ascii="Arial" w:eastAsia="Arial" w:hAnsi="Arial" w:cs="Arial"/>
              </w:rPr>
              <w:t xml:space="preserve">patients in </w:t>
            </w:r>
            <w:r>
              <w:rPr>
                <w:rFonts w:ascii="Arial" w:eastAsia="Arial" w:hAnsi="Arial" w:cs="Arial"/>
              </w:rPr>
              <w:t>t</w:t>
            </w:r>
            <w:r w:rsidRPr="000F0DDE">
              <w:rPr>
                <w:rFonts w:ascii="Arial" w:eastAsia="Arial" w:hAnsi="Arial" w:cs="Arial"/>
              </w:rPr>
              <w:t xml:space="preserve">reatment, </w:t>
            </w:r>
            <w:r>
              <w:rPr>
                <w:rFonts w:ascii="Arial" w:eastAsia="Arial" w:hAnsi="Arial" w:cs="Arial"/>
              </w:rPr>
              <w:t>and</w:t>
            </w:r>
            <w:r w:rsidRPr="000F0DDE">
              <w:rPr>
                <w:rFonts w:ascii="Arial" w:eastAsia="Arial" w:hAnsi="Arial" w:cs="Arial"/>
              </w:rPr>
              <w:t xml:space="preserve"> how to provide continuing, integrated care and ongoing service planning.</w:t>
            </w:r>
          </w:p>
        </w:tc>
      </w:tr>
      <w:tr w:rsidR="003D47A2" w:rsidRPr="001F1110" w14:paraId="54512567" w14:textId="77777777" w:rsidTr="002353B0">
        <w:trPr>
          <w:trHeight w:val="418"/>
        </w:trPr>
        <w:tc>
          <w:tcPr>
            <w:tcW w:w="2317" w:type="dxa"/>
            <w:shd w:val="clear" w:color="auto" w:fill="auto"/>
            <w:vAlign w:val="center"/>
          </w:tcPr>
          <w:p w14:paraId="09EEB81F" w14:textId="59597AA4" w:rsidR="003D47A2" w:rsidRPr="00BC33F2" w:rsidRDefault="003D47A2" w:rsidP="003D47A2">
            <w:pPr>
              <w:pStyle w:val="DefaultText"/>
              <w:rPr>
                <w:rStyle w:val="InitialStyle"/>
                <w:rFonts w:ascii="Arial" w:hAnsi="Arial" w:cs="Arial"/>
                <w:b/>
                <w:bCs/>
              </w:rPr>
            </w:pPr>
            <w:r w:rsidRPr="010D7460">
              <w:rPr>
                <w:rStyle w:val="InitialStyle"/>
                <w:rFonts w:ascii="Arial" w:hAnsi="Arial" w:cs="Arial"/>
                <w:b/>
                <w:bCs/>
              </w:rPr>
              <w:t xml:space="preserve">Consumer  </w:t>
            </w:r>
          </w:p>
        </w:tc>
        <w:tc>
          <w:tcPr>
            <w:tcW w:w="7764" w:type="dxa"/>
            <w:shd w:val="clear" w:color="auto" w:fill="auto"/>
            <w:vAlign w:val="center"/>
          </w:tcPr>
          <w:p w14:paraId="261A26D9" w14:textId="58C2C509" w:rsidR="003D47A2" w:rsidRPr="00BC33F2" w:rsidRDefault="003D47A2" w:rsidP="003D47A2">
            <w:pPr>
              <w:pStyle w:val="DefaultText"/>
              <w:rPr>
                <w:rStyle w:val="InitialStyle"/>
                <w:rFonts w:ascii="Arial" w:hAnsi="Arial" w:cs="Arial"/>
                <w:bCs/>
              </w:rPr>
            </w:pPr>
            <w:r>
              <w:rPr>
                <w:rStyle w:val="InitialStyle"/>
                <w:rFonts w:ascii="Arial" w:hAnsi="Arial" w:cs="Arial"/>
              </w:rPr>
              <w:t>Adult</w:t>
            </w:r>
            <w:r w:rsidRPr="00642778">
              <w:rPr>
                <w:rStyle w:val="InitialStyle"/>
                <w:rFonts w:ascii="Arial" w:hAnsi="Arial" w:cs="Arial"/>
              </w:rPr>
              <w:t xml:space="preserve"> seeking</w:t>
            </w:r>
            <w:r w:rsidRPr="010D7460">
              <w:rPr>
                <w:rStyle w:val="InitialStyle"/>
                <w:rFonts w:ascii="Arial" w:hAnsi="Arial" w:cs="Arial"/>
              </w:rPr>
              <w:t xml:space="preserve">, engaged in, previously engaged in, or at high risk of requiring </w:t>
            </w:r>
            <w:r>
              <w:rPr>
                <w:rStyle w:val="InitialStyle"/>
                <w:rFonts w:ascii="Arial" w:hAnsi="Arial" w:cs="Arial"/>
              </w:rPr>
              <w:t>Residential Substance Use Disorder (SUD) Treatment.</w:t>
            </w:r>
          </w:p>
        </w:tc>
      </w:tr>
      <w:tr w:rsidR="0051451F" w:rsidRPr="001F1110" w14:paraId="6CA92001" w14:textId="77777777" w:rsidTr="002353B0">
        <w:trPr>
          <w:trHeight w:val="418"/>
        </w:trPr>
        <w:tc>
          <w:tcPr>
            <w:tcW w:w="2317" w:type="dxa"/>
            <w:shd w:val="clear" w:color="auto" w:fill="auto"/>
            <w:vAlign w:val="center"/>
          </w:tcPr>
          <w:p w14:paraId="3DD8D222" w14:textId="4CD96E00" w:rsidR="0051451F" w:rsidRPr="010D7460" w:rsidRDefault="0051451F" w:rsidP="0051451F">
            <w:pPr>
              <w:pStyle w:val="DefaultText"/>
              <w:rPr>
                <w:rStyle w:val="InitialStyle"/>
                <w:rFonts w:ascii="Arial" w:hAnsi="Arial" w:cs="Arial"/>
                <w:b/>
                <w:bCs/>
              </w:rPr>
            </w:pPr>
            <w:r w:rsidRPr="00BC33F2">
              <w:rPr>
                <w:rStyle w:val="InitialStyle"/>
                <w:rFonts w:ascii="Arial" w:hAnsi="Arial" w:cs="Arial"/>
                <w:b/>
                <w:bCs/>
              </w:rPr>
              <w:t>Department</w:t>
            </w:r>
          </w:p>
        </w:tc>
        <w:tc>
          <w:tcPr>
            <w:tcW w:w="7764" w:type="dxa"/>
            <w:shd w:val="clear" w:color="auto" w:fill="auto"/>
            <w:vAlign w:val="center"/>
          </w:tcPr>
          <w:p w14:paraId="420248A1" w14:textId="4C5DC1FA" w:rsidR="0051451F" w:rsidRDefault="0051451F" w:rsidP="0051451F">
            <w:pPr>
              <w:pStyle w:val="DefaultText"/>
              <w:rPr>
                <w:rStyle w:val="InitialStyle"/>
                <w:rFonts w:ascii="Arial" w:hAnsi="Arial" w:cs="Arial"/>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1F4C63" w:rsidRPr="001F1110" w14:paraId="725C86CA" w14:textId="77777777" w:rsidTr="002353B0">
        <w:trPr>
          <w:trHeight w:val="418"/>
        </w:trPr>
        <w:tc>
          <w:tcPr>
            <w:tcW w:w="2317" w:type="dxa"/>
            <w:shd w:val="clear" w:color="auto" w:fill="auto"/>
            <w:vAlign w:val="center"/>
          </w:tcPr>
          <w:p w14:paraId="28799512" w14:textId="72B7D1D7" w:rsidR="001F4C63" w:rsidRPr="00BC33F2" w:rsidRDefault="001F4C63" w:rsidP="001F4C63">
            <w:pPr>
              <w:pStyle w:val="DefaultText"/>
              <w:rPr>
                <w:rStyle w:val="InitialStyle"/>
                <w:rFonts w:ascii="Arial" w:hAnsi="Arial" w:cs="Arial"/>
                <w:b/>
                <w:bCs/>
              </w:rPr>
            </w:pPr>
            <w:r w:rsidRPr="010D7460">
              <w:rPr>
                <w:rStyle w:val="InitialStyle"/>
                <w:rFonts w:ascii="Arial" w:hAnsi="Arial" w:cs="Arial"/>
                <w:b/>
                <w:bCs/>
              </w:rPr>
              <w:t>MaineCare</w:t>
            </w:r>
          </w:p>
        </w:tc>
        <w:tc>
          <w:tcPr>
            <w:tcW w:w="7764" w:type="dxa"/>
            <w:shd w:val="clear" w:color="auto" w:fill="auto"/>
            <w:vAlign w:val="center"/>
          </w:tcPr>
          <w:p w14:paraId="5B58A270" w14:textId="10FA2A7B" w:rsidR="001F4C63" w:rsidRPr="00BC33F2" w:rsidRDefault="001F4C63" w:rsidP="001F4C63">
            <w:pPr>
              <w:pStyle w:val="DefaultText"/>
              <w:rPr>
                <w:rStyle w:val="InitialStyle"/>
                <w:rFonts w:ascii="Arial" w:hAnsi="Arial" w:cs="Arial"/>
                <w:bCs/>
              </w:rPr>
            </w:pPr>
            <w:r w:rsidRPr="010D7460">
              <w:rPr>
                <w:rFonts w:ascii="Arial" w:eastAsia="Arial" w:hAnsi="Arial" w:cs="Arial"/>
              </w:rPr>
              <w:t>Maine</w:t>
            </w:r>
            <w:r>
              <w:rPr>
                <w:rFonts w:ascii="Arial" w:eastAsia="Arial" w:hAnsi="Arial" w:cs="Arial"/>
              </w:rPr>
              <w:t>’</w:t>
            </w:r>
            <w:r w:rsidRPr="010D7460">
              <w:rPr>
                <w:rFonts w:ascii="Arial" w:eastAsia="Arial" w:hAnsi="Arial" w:cs="Arial"/>
              </w:rPr>
              <w:t>s Medicaid program</w:t>
            </w:r>
          </w:p>
        </w:tc>
      </w:tr>
      <w:tr w:rsidR="001F4C63" w:rsidRPr="001F1110" w14:paraId="00EC1840" w14:textId="77777777" w:rsidTr="002353B0">
        <w:trPr>
          <w:trHeight w:val="418"/>
        </w:trPr>
        <w:tc>
          <w:tcPr>
            <w:tcW w:w="2317" w:type="dxa"/>
            <w:shd w:val="clear" w:color="auto" w:fill="auto"/>
            <w:vAlign w:val="center"/>
          </w:tcPr>
          <w:p w14:paraId="25C25F60" w14:textId="683C7072" w:rsidR="001F4C63" w:rsidRPr="00BC33F2" w:rsidRDefault="001F4C63" w:rsidP="001F4C63">
            <w:pPr>
              <w:pStyle w:val="DefaultText"/>
              <w:rPr>
                <w:rStyle w:val="InitialStyle"/>
                <w:rFonts w:ascii="Arial" w:hAnsi="Arial" w:cs="Arial"/>
                <w:b/>
                <w:bCs/>
              </w:rPr>
            </w:pPr>
            <w:r>
              <w:rPr>
                <w:rStyle w:val="InitialStyle"/>
                <w:rFonts w:ascii="Arial" w:hAnsi="Arial" w:cs="Arial"/>
                <w:b/>
                <w:bCs/>
              </w:rPr>
              <w:t xml:space="preserve">Medically Supervised Withdrawal Management </w:t>
            </w:r>
          </w:p>
        </w:tc>
        <w:tc>
          <w:tcPr>
            <w:tcW w:w="7764" w:type="dxa"/>
            <w:shd w:val="clear" w:color="auto" w:fill="auto"/>
            <w:vAlign w:val="center"/>
          </w:tcPr>
          <w:p w14:paraId="2CD19FCC" w14:textId="71B2B55B" w:rsidR="001F4C63" w:rsidRPr="00BC33F2" w:rsidRDefault="001F4C63" w:rsidP="001F4C63">
            <w:pPr>
              <w:pStyle w:val="DefaultText"/>
              <w:rPr>
                <w:rStyle w:val="InitialStyle"/>
                <w:rFonts w:ascii="Arial" w:hAnsi="Arial" w:cs="Arial"/>
                <w:bCs/>
              </w:rPr>
            </w:pPr>
            <w:r>
              <w:rPr>
                <w:rFonts w:ascii="Arial" w:eastAsia="Arial" w:hAnsi="Arial" w:cs="Arial"/>
              </w:rPr>
              <w:t xml:space="preserve">A non-hospital residential withdrawal management program with support systems featuring availability of specialized clinical consultation and supervision for biomedical, emotional, or behavioral problems related to intoxication and withdrawal management.  </w:t>
            </w:r>
            <w:r w:rsidRPr="00C20F72">
              <w:rPr>
                <w:rFonts w:ascii="Arial" w:eastAsia="Arial" w:hAnsi="Arial" w:cs="Arial"/>
              </w:rPr>
              <w:t xml:space="preserve">Medically Supervised Withdrawal </w:t>
            </w:r>
            <w:r w:rsidRPr="6E067550">
              <w:rPr>
                <w:rFonts w:ascii="Arial" w:eastAsia="Arial" w:hAnsi="Arial" w:cs="Arial"/>
              </w:rPr>
              <w:t>Management</w:t>
            </w:r>
            <w:r>
              <w:rPr>
                <w:rFonts w:ascii="Arial" w:eastAsia="Arial" w:hAnsi="Arial" w:cs="Arial"/>
              </w:rPr>
              <w:t xml:space="preserve"> is considered an ASAM Level 3.7 Level of Care. </w:t>
            </w:r>
          </w:p>
        </w:tc>
      </w:tr>
      <w:tr w:rsidR="001F4C63" w:rsidRPr="001F1110" w14:paraId="6BFA627A" w14:textId="77777777" w:rsidTr="002353B0">
        <w:trPr>
          <w:trHeight w:val="418"/>
        </w:trPr>
        <w:tc>
          <w:tcPr>
            <w:tcW w:w="2317" w:type="dxa"/>
            <w:shd w:val="clear" w:color="auto" w:fill="auto"/>
            <w:vAlign w:val="center"/>
          </w:tcPr>
          <w:p w14:paraId="0E6E1C73" w14:textId="6FE44C22" w:rsidR="001F4C63" w:rsidRPr="00BC33F2" w:rsidRDefault="001F4C63" w:rsidP="001F4C63">
            <w:pPr>
              <w:pStyle w:val="DefaultText"/>
              <w:rPr>
                <w:rStyle w:val="InitialStyle"/>
                <w:rFonts w:ascii="Arial" w:hAnsi="Arial" w:cs="Arial"/>
                <w:b/>
                <w:bCs/>
              </w:rPr>
            </w:pPr>
            <w:r w:rsidRPr="00671682">
              <w:rPr>
                <w:rStyle w:val="InitialStyle"/>
                <w:rFonts w:ascii="Arial" w:hAnsi="Arial" w:cs="Arial"/>
                <w:b/>
                <w:bCs/>
              </w:rPr>
              <w:t>Medication Assisted Treatment (MAT)</w:t>
            </w:r>
          </w:p>
        </w:tc>
        <w:tc>
          <w:tcPr>
            <w:tcW w:w="7764" w:type="dxa"/>
            <w:shd w:val="clear" w:color="auto" w:fill="auto"/>
            <w:vAlign w:val="center"/>
          </w:tcPr>
          <w:p w14:paraId="31462B5D" w14:textId="244999BB" w:rsidR="001F4C63" w:rsidRPr="00BC33F2" w:rsidRDefault="001F4C63" w:rsidP="001F4C63">
            <w:pPr>
              <w:pStyle w:val="DefaultText"/>
              <w:rPr>
                <w:rStyle w:val="InitialStyle"/>
                <w:rFonts w:ascii="Arial" w:hAnsi="Arial" w:cs="Arial"/>
                <w:bCs/>
              </w:rPr>
            </w:pPr>
            <w:r w:rsidRPr="00105F6C">
              <w:rPr>
                <w:rFonts w:ascii="Arial" w:eastAsia="Arial" w:hAnsi="Arial" w:cs="Arial"/>
              </w:rPr>
              <w:t xml:space="preserve">The use of medications in combination with counseling and behavioral therapies to provide a whole-patient approach to the treatment of </w:t>
            </w:r>
            <w:r w:rsidRPr="6E067550">
              <w:rPr>
                <w:rFonts w:ascii="Arial" w:eastAsia="Arial" w:hAnsi="Arial" w:cs="Arial"/>
              </w:rPr>
              <w:t>SUDs</w:t>
            </w:r>
            <w:r w:rsidRPr="00105F6C">
              <w:rPr>
                <w:rFonts w:ascii="Arial" w:eastAsia="Arial" w:hAnsi="Arial" w:cs="Arial"/>
              </w:rPr>
              <w:t>.</w:t>
            </w:r>
          </w:p>
        </w:tc>
      </w:tr>
      <w:tr w:rsidR="001F4C63" w:rsidRPr="001F1110" w14:paraId="33494CB1" w14:textId="77777777" w:rsidTr="002353B0">
        <w:trPr>
          <w:trHeight w:val="418"/>
        </w:trPr>
        <w:tc>
          <w:tcPr>
            <w:tcW w:w="2317" w:type="dxa"/>
            <w:shd w:val="clear" w:color="auto" w:fill="auto"/>
            <w:vAlign w:val="center"/>
          </w:tcPr>
          <w:p w14:paraId="413C962C" w14:textId="369B6BA2" w:rsidR="001F4C63" w:rsidRPr="00BC33F2" w:rsidRDefault="001F4C63" w:rsidP="001F4C63">
            <w:pPr>
              <w:pStyle w:val="DefaultText"/>
              <w:rPr>
                <w:rStyle w:val="InitialStyle"/>
                <w:rFonts w:ascii="Arial" w:hAnsi="Arial" w:cs="Arial"/>
                <w:b/>
                <w:bCs/>
              </w:rPr>
            </w:pPr>
            <w:r>
              <w:rPr>
                <w:rStyle w:val="InitialStyle"/>
                <w:rFonts w:ascii="Arial" w:hAnsi="Arial" w:cs="Arial"/>
                <w:b/>
                <w:bCs/>
              </w:rPr>
              <w:t>Residential SUD Treatment</w:t>
            </w:r>
          </w:p>
        </w:tc>
        <w:tc>
          <w:tcPr>
            <w:tcW w:w="7764" w:type="dxa"/>
            <w:shd w:val="clear" w:color="auto" w:fill="auto"/>
            <w:vAlign w:val="center"/>
          </w:tcPr>
          <w:p w14:paraId="4C59FCEF" w14:textId="037CF162" w:rsidR="001F4C63" w:rsidRPr="00BC33F2" w:rsidRDefault="001F4C63" w:rsidP="001F4C63">
            <w:pPr>
              <w:pStyle w:val="DefaultText"/>
              <w:rPr>
                <w:rStyle w:val="InitialStyle"/>
                <w:rFonts w:ascii="Arial" w:hAnsi="Arial" w:cs="Arial"/>
                <w:bCs/>
              </w:rPr>
            </w:pPr>
            <w:r>
              <w:rPr>
                <w:rStyle w:val="InitialStyle"/>
                <w:rFonts w:ascii="Arial" w:hAnsi="Arial" w:cs="Arial"/>
                <w:bCs/>
              </w:rPr>
              <w:t>Treatment provided in a residential setting for individuals with a SUD.  Residential SUD Treatment does not include services provided in conditions of involuntary confinement.</w:t>
            </w:r>
          </w:p>
        </w:tc>
      </w:tr>
      <w:tr w:rsidR="0051451F" w:rsidRPr="001F1110" w14:paraId="7E12E95A" w14:textId="77777777" w:rsidTr="002353B0">
        <w:trPr>
          <w:trHeight w:val="418"/>
        </w:trPr>
        <w:tc>
          <w:tcPr>
            <w:tcW w:w="2317" w:type="dxa"/>
            <w:shd w:val="clear" w:color="auto" w:fill="auto"/>
            <w:vAlign w:val="center"/>
          </w:tcPr>
          <w:p w14:paraId="1E714D4A" w14:textId="2CB639AC" w:rsidR="0051451F" w:rsidRDefault="0051451F" w:rsidP="0051451F">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14:paraId="7BAEDAF5" w14:textId="65CF448A" w:rsidR="0051451F" w:rsidRDefault="0051451F" w:rsidP="0051451F">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51451F" w:rsidRPr="001F1110" w14:paraId="18E65BCE" w14:textId="77777777" w:rsidTr="002353B0">
        <w:trPr>
          <w:trHeight w:val="418"/>
        </w:trPr>
        <w:tc>
          <w:tcPr>
            <w:tcW w:w="2317" w:type="dxa"/>
            <w:shd w:val="clear" w:color="auto" w:fill="auto"/>
            <w:vAlign w:val="center"/>
          </w:tcPr>
          <w:p w14:paraId="228590CE" w14:textId="6B87A278" w:rsidR="0051451F" w:rsidRPr="00BC33F2" w:rsidRDefault="0051451F" w:rsidP="0051451F">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14:paraId="7910E9CD" w14:textId="4D70C7A2" w:rsidR="0051451F" w:rsidRPr="00BC33F2" w:rsidRDefault="0051451F" w:rsidP="0051451F">
            <w:pPr>
              <w:pStyle w:val="DefaultText"/>
              <w:rPr>
                <w:rStyle w:val="InitialStyle"/>
                <w:rFonts w:ascii="Arial" w:hAnsi="Arial" w:cs="Arial"/>
                <w:bCs/>
              </w:rPr>
            </w:pPr>
            <w:r w:rsidRPr="00BC33F2">
              <w:rPr>
                <w:rStyle w:val="InitialStyle"/>
                <w:rFonts w:ascii="Arial" w:hAnsi="Arial" w:cs="Arial"/>
                <w:bCs/>
              </w:rPr>
              <w:t>State of Maine</w:t>
            </w:r>
          </w:p>
        </w:tc>
      </w:tr>
      <w:tr w:rsidR="007D3DE4" w:rsidRPr="001F1110" w14:paraId="13453EE2" w14:textId="77777777" w:rsidTr="002353B0">
        <w:trPr>
          <w:trHeight w:val="418"/>
        </w:trPr>
        <w:tc>
          <w:tcPr>
            <w:tcW w:w="2317" w:type="dxa"/>
            <w:shd w:val="clear" w:color="auto" w:fill="auto"/>
            <w:vAlign w:val="center"/>
          </w:tcPr>
          <w:p w14:paraId="59123888" w14:textId="5887FBD8" w:rsidR="007D3DE4" w:rsidRPr="00BC33F2" w:rsidRDefault="007D3DE4" w:rsidP="007D3DE4">
            <w:pPr>
              <w:pStyle w:val="DefaultText"/>
              <w:rPr>
                <w:rStyle w:val="InitialStyle"/>
                <w:rFonts w:ascii="Arial" w:hAnsi="Arial" w:cs="Arial"/>
                <w:b/>
                <w:bCs/>
              </w:rPr>
            </w:pPr>
            <w:r>
              <w:rPr>
                <w:rStyle w:val="InitialStyle"/>
                <w:rFonts w:ascii="Arial" w:eastAsia="Arial" w:hAnsi="Arial" w:cs="Arial"/>
                <w:b/>
              </w:rPr>
              <w:t>Substance Use Disorder (</w:t>
            </w:r>
            <w:r w:rsidRPr="005E20A3">
              <w:rPr>
                <w:rStyle w:val="InitialStyle"/>
                <w:rFonts w:ascii="Arial" w:eastAsia="Arial" w:hAnsi="Arial" w:cs="Arial"/>
                <w:b/>
              </w:rPr>
              <w:t>SUD</w:t>
            </w:r>
            <w:r>
              <w:rPr>
                <w:rStyle w:val="InitialStyle"/>
                <w:rFonts w:ascii="Arial" w:eastAsia="Arial" w:hAnsi="Arial" w:cs="Arial"/>
                <w:b/>
              </w:rPr>
              <w:t>)</w:t>
            </w:r>
          </w:p>
        </w:tc>
        <w:tc>
          <w:tcPr>
            <w:tcW w:w="7764" w:type="dxa"/>
            <w:shd w:val="clear" w:color="auto" w:fill="auto"/>
            <w:vAlign w:val="center"/>
          </w:tcPr>
          <w:p w14:paraId="2B0FABF9" w14:textId="73D580C8" w:rsidR="007D3DE4" w:rsidRPr="00BC33F2" w:rsidRDefault="007D3DE4" w:rsidP="007D3DE4">
            <w:pPr>
              <w:pStyle w:val="DefaultText"/>
              <w:rPr>
                <w:rStyle w:val="InitialStyle"/>
                <w:rFonts w:ascii="Arial" w:hAnsi="Arial" w:cs="Arial"/>
                <w:bCs/>
              </w:rPr>
            </w:pPr>
            <w:r w:rsidRPr="00A6544A">
              <w:rPr>
                <w:rFonts w:ascii="Arial" w:hAnsi="Arial" w:cs="Arial"/>
              </w:rPr>
              <w:t>Occurs when the recurrent use of alcohol and/or drugs causes clinically significant impairment, including health problems, disability, and failure to meet major responsibilities at work, school, or home.</w:t>
            </w:r>
          </w:p>
        </w:tc>
      </w:tr>
      <w:tr w:rsidR="00185F87" w:rsidRPr="001F1110" w14:paraId="16A4B910" w14:textId="77777777" w:rsidTr="002353B0">
        <w:trPr>
          <w:trHeight w:val="418"/>
        </w:trPr>
        <w:tc>
          <w:tcPr>
            <w:tcW w:w="2317" w:type="dxa"/>
            <w:shd w:val="clear" w:color="auto" w:fill="auto"/>
            <w:vAlign w:val="center"/>
          </w:tcPr>
          <w:p w14:paraId="428256A2" w14:textId="50145E4E" w:rsidR="00185F87" w:rsidRDefault="00185F87" w:rsidP="007D3DE4">
            <w:pPr>
              <w:pStyle w:val="DefaultText"/>
              <w:rPr>
                <w:rStyle w:val="InitialStyle"/>
                <w:rFonts w:ascii="Arial" w:eastAsia="Arial" w:hAnsi="Arial" w:cs="Arial"/>
                <w:b/>
              </w:rPr>
            </w:pPr>
            <w:r>
              <w:rPr>
                <w:rStyle w:val="InitialStyle"/>
                <w:rFonts w:ascii="Arial" w:eastAsia="Arial" w:hAnsi="Arial" w:cs="Arial"/>
                <w:b/>
              </w:rPr>
              <w:t>Washington County Area</w:t>
            </w:r>
          </w:p>
        </w:tc>
        <w:tc>
          <w:tcPr>
            <w:tcW w:w="7764" w:type="dxa"/>
            <w:shd w:val="clear" w:color="auto" w:fill="auto"/>
            <w:vAlign w:val="center"/>
          </w:tcPr>
          <w:p w14:paraId="1D42618A" w14:textId="351C334C" w:rsidR="00185F87" w:rsidRPr="00A6544A" w:rsidRDefault="00185F87" w:rsidP="007D3DE4">
            <w:pPr>
              <w:pStyle w:val="DefaultText"/>
              <w:rPr>
                <w:rFonts w:ascii="Arial" w:hAnsi="Arial" w:cs="Arial"/>
              </w:rPr>
            </w:pPr>
            <w:r>
              <w:rPr>
                <w:rFonts w:ascii="Arial" w:hAnsi="Arial" w:cs="Arial"/>
              </w:rPr>
              <w:t>Includes all of Washington County, including a fifteen (15) mile radius outside of Washington County.</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71B1169" w14:textId="77777777" w:rsidR="002353B0" w:rsidRPr="008F17A3" w:rsidRDefault="002353B0" w:rsidP="002353B0">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547C7536" w:rsidR="008404CC" w:rsidRPr="003326F9" w:rsidRDefault="008404CC" w:rsidP="00B65B4F">
      <w:pPr>
        <w:pStyle w:val="Heading2"/>
        <w:numPr>
          <w:ilvl w:val="0"/>
          <w:numId w:val="4"/>
        </w:numPr>
        <w:spacing w:before="0" w:after="0"/>
        <w:ind w:left="360"/>
      </w:pPr>
      <w:bookmarkStart w:id="1" w:name="_Toc367174723"/>
      <w:bookmarkStart w:id="2" w:name="_Toc397069191"/>
      <w:r w:rsidRPr="003326F9">
        <w:rPr>
          <w:rStyle w:val="InitialStyle"/>
        </w:rPr>
        <w:t>Purpose and Background</w:t>
      </w:r>
      <w:bookmarkEnd w:id="1"/>
      <w:bookmarkEnd w:id="2"/>
    </w:p>
    <w:p w14:paraId="693123CF" w14:textId="77777777" w:rsidR="008404CC" w:rsidRPr="00B748BC" w:rsidRDefault="008404CC">
      <w:pPr>
        <w:pStyle w:val="DefaultText"/>
        <w:widowControl/>
        <w:tabs>
          <w:tab w:val="left" w:pos="180"/>
        </w:tabs>
        <w:ind w:left="180"/>
        <w:rPr>
          <w:rFonts w:ascii="Arial" w:hAnsi="Arial" w:cs="Arial"/>
        </w:rPr>
      </w:pPr>
    </w:p>
    <w:p w14:paraId="29575C3B" w14:textId="7FB5AD62" w:rsidR="002353B0" w:rsidRDefault="002353B0">
      <w:pPr>
        <w:pStyle w:val="BodyText3"/>
        <w:spacing w:after="0"/>
        <w:rPr>
          <w:rFonts w:ascii="Arial" w:hAnsi="Arial" w:cs="Arial"/>
          <w:sz w:val="24"/>
          <w:szCs w:val="24"/>
        </w:rPr>
      </w:pPr>
      <w:r w:rsidRPr="00B748BC">
        <w:rPr>
          <w:rFonts w:ascii="Arial" w:hAnsi="Arial" w:cs="Arial"/>
          <w:sz w:val="24"/>
          <w:szCs w:val="24"/>
        </w:rPr>
        <w:t>The Department of Health and Human Services (De</w:t>
      </w:r>
      <w:r w:rsidRPr="00E244D3">
        <w:rPr>
          <w:rFonts w:ascii="Arial" w:hAnsi="Arial" w:cs="Arial"/>
          <w:sz w:val="24"/>
          <w:szCs w:val="24"/>
        </w:rPr>
        <w:t xml:space="preserve">partment) is seeking </w:t>
      </w:r>
      <w:r w:rsidRPr="00B748BC">
        <w:rPr>
          <w:rFonts w:ascii="Arial" w:hAnsi="Arial" w:cs="Arial"/>
          <w:sz w:val="24"/>
          <w:szCs w:val="24"/>
        </w:rPr>
        <w:t xml:space="preserve">applications </w:t>
      </w:r>
      <w:r w:rsidR="00395D6C" w:rsidRPr="00752E01">
        <w:rPr>
          <w:rFonts w:ascii="Arial" w:hAnsi="Arial" w:cs="Arial"/>
          <w:sz w:val="24"/>
          <w:szCs w:val="24"/>
        </w:rPr>
        <w:t xml:space="preserve">to </w:t>
      </w:r>
      <w:r w:rsidR="00752E01" w:rsidRPr="00752E01">
        <w:rPr>
          <w:rFonts w:ascii="Arial" w:hAnsi="Arial" w:cs="Arial"/>
          <w:sz w:val="24"/>
          <w:szCs w:val="24"/>
        </w:rPr>
        <w:t>expand Adult</w:t>
      </w:r>
      <w:r w:rsidR="00CB6776" w:rsidRPr="00752E01">
        <w:rPr>
          <w:rFonts w:ascii="Arial" w:hAnsi="Arial" w:cs="Arial"/>
          <w:sz w:val="24"/>
          <w:szCs w:val="24"/>
        </w:rPr>
        <w:t xml:space="preserve"> Residential Substance Use Disorder Treatment </w:t>
      </w:r>
      <w:r w:rsidR="00752E01" w:rsidRPr="00752E01">
        <w:rPr>
          <w:rFonts w:ascii="Arial" w:hAnsi="Arial" w:cs="Arial"/>
          <w:sz w:val="24"/>
          <w:szCs w:val="24"/>
        </w:rPr>
        <w:t xml:space="preserve">Program services </w:t>
      </w:r>
      <w:r w:rsidR="00CB6776" w:rsidRPr="00752E01">
        <w:rPr>
          <w:rFonts w:ascii="Arial" w:hAnsi="Arial" w:cs="Arial"/>
          <w:sz w:val="24"/>
          <w:szCs w:val="24"/>
        </w:rPr>
        <w:t>within</w:t>
      </w:r>
      <w:r w:rsidR="00752E01" w:rsidRPr="00752E01">
        <w:rPr>
          <w:rFonts w:ascii="Arial" w:hAnsi="Arial" w:cs="Arial"/>
          <w:sz w:val="24"/>
          <w:szCs w:val="24"/>
        </w:rPr>
        <w:t xml:space="preserve"> the</w:t>
      </w:r>
      <w:r w:rsidR="00CB6776" w:rsidRPr="00752E01">
        <w:rPr>
          <w:rFonts w:ascii="Arial" w:hAnsi="Arial" w:cs="Arial"/>
          <w:sz w:val="24"/>
          <w:szCs w:val="24"/>
        </w:rPr>
        <w:t xml:space="preserve"> Washington County </w:t>
      </w:r>
      <w:r w:rsidR="00185F87">
        <w:rPr>
          <w:rFonts w:ascii="Arial" w:hAnsi="Arial" w:cs="Arial"/>
          <w:sz w:val="24"/>
          <w:szCs w:val="24"/>
        </w:rPr>
        <w:t>A</w:t>
      </w:r>
      <w:r w:rsidR="00185F87" w:rsidRPr="00752E01">
        <w:rPr>
          <w:rFonts w:ascii="Arial" w:hAnsi="Arial" w:cs="Arial"/>
          <w:sz w:val="24"/>
          <w:szCs w:val="24"/>
        </w:rPr>
        <w:t xml:space="preserve">rea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41E0B9A4" w14:textId="77777777" w:rsidR="002353B0" w:rsidRDefault="002353B0">
      <w:pPr>
        <w:pStyle w:val="BodyText3"/>
        <w:spacing w:after="0"/>
        <w:rPr>
          <w:rFonts w:ascii="Arial" w:hAnsi="Arial" w:cs="Arial"/>
          <w:sz w:val="24"/>
          <w:szCs w:val="24"/>
        </w:rPr>
      </w:pPr>
    </w:p>
    <w:p w14:paraId="6CD0AAB1" w14:textId="7A9EA9AD" w:rsidR="00966DAB" w:rsidRDefault="00D93BF4" w:rsidP="00966DAB">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r w:rsidR="00966DAB" w:rsidRPr="2DDD2B76">
        <w:rPr>
          <w:rFonts w:ascii="Arial" w:hAnsi="Arial" w:cs="Arial"/>
          <w:sz w:val="24"/>
          <w:szCs w:val="24"/>
        </w:rPr>
        <w:t xml:space="preserve">The Department’s Office of Behavioral Health (OBH) is committed to supporting a complete and coordinated behavioral health continuum of care that serves the whole person, the whole community. </w:t>
      </w:r>
      <w:r w:rsidR="00966DAB">
        <w:rPr>
          <w:rFonts w:ascii="Arial" w:hAnsi="Arial" w:cs="Arial"/>
          <w:sz w:val="24"/>
          <w:szCs w:val="24"/>
        </w:rPr>
        <w:t xml:space="preserve"> </w:t>
      </w:r>
    </w:p>
    <w:p w14:paraId="4F27E7E1" w14:textId="1C31395F" w:rsidR="00D17CAA" w:rsidRDefault="00D17CAA">
      <w:pPr>
        <w:pStyle w:val="BodyText3"/>
        <w:spacing w:after="0"/>
        <w:rPr>
          <w:rFonts w:ascii="Arial" w:hAnsi="Arial" w:cs="Arial"/>
          <w:sz w:val="24"/>
          <w:szCs w:val="24"/>
        </w:rPr>
      </w:pPr>
    </w:p>
    <w:p w14:paraId="3068F853" w14:textId="1F1FA550" w:rsidR="003754A6" w:rsidRDefault="003754A6" w:rsidP="003754A6">
      <w:pPr>
        <w:rPr>
          <w:rFonts w:ascii="Arial" w:eastAsia="Arial" w:hAnsi="Arial" w:cs="Arial"/>
          <w:sz w:val="24"/>
          <w:szCs w:val="24"/>
        </w:rPr>
      </w:pPr>
      <w:r w:rsidRPr="00E06051">
        <w:rPr>
          <w:rFonts w:ascii="Arial" w:hAnsi="Arial" w:cs="Arial"/>
          <w:sz w:val="24"/>
          <w:szCs w:val="24"/>
        </w:rPr>
        <w:t>In 2022</w:t>
      </w:r>
      <w:r>
        <w:rPr>
          <w:rFonts w:ascii="Arial" w:hAnsi="Arial" w:cs="Arial"/>
          <w:sz w:val="24"/>
          <w:szCs w:val="24"/>
        </w:rPr>
        <w:t xml:space="preserve"> and 2023</w:t>
      </w:r>
      <w:r w:rsidRPr="00E06051">
        <w:rPr>
          <w:rFonts w:ascii="Arial" w:hAnsi="Arial" w:cs="Arial"/>
          <w:sz w:val="24"/>
          <w:szCs w:val="24"/>
        </w:rPr>
        <w:t xml:space="preserve">, the Department issued </w:t>
      </w:r>
      <w:r w:rsidR="00A71E7F">
        <w:rPr>
          <w:rFonts w:ascii="Arial" w:hAnsi="Arial" w:cs="Arial"/>
          <w:sz w:val="24"/>
          <w:szCs w:val="24"/>
        </w:rPr>
        <w:t xml:space="preserve">four (4) </w:t>
      </w:r>
      <w:r w:rsidRPr="00E06051">
        <w:rPr>
          <w:rFonts w:ascii="Arial" w:hAnsi="Arial" w:cs="Arial"/>
          <w:sz w:val="24"/>
          <w:szCs w:val="24"/>
        </w:rPr>
        <w:t xml:space="preserve">RFAs to expand </w:t>
      </w:r>
      <w:r>
        <w:rPr>
          <w:rFonts w:ascii="Arial" w:hAnsi="Arial" w:cs="Arial"/>
          <w:sz w:val="24"/>
          <w:szCs w:val="24"/>
        </w:rPr>
        <w:t>Residential SUD Treatment</w:t>
      </w:r>
      <w:r w:rsidRPr="00E06051">
        <w:rPr>
          <w:rFonts w:ascii="Arial" w:hAnsi="Arial" w:cs="Arial"/>
          <w:sz w:val="24"/>
          <w:szCs w:val="24"/>
        </w:rPr>
        <w:t xml:space="preserve"> services </w:t>
      </w:r>
      <w:r>
        <w:rPr>
          <w:rFonts w:ascii="Arial" w:hAnsi="Arial" w:cs="Arial"/>
          <w:sz w:val="24"/>
          <w:szCs w:val="24"/>
        </w:rPr>
        <w:t>across the State</w:t>
      </w:r>
      <w:r w:rsidR="00A71E7F">
        <w:rPr>
          <w:rFonts w:ascii="Arial" w:hAnsi="Arial" w:cs="Arial"/>
          <w:sz w:val="24"/>
          <w:szCs w:val="24"/>
        </w:rPr>
        <w:t xml:space="preserve"> which has result</w:t>
      </w:r>
      <w:r w:rsidR="009E0094">
        <w:rPr>
          <w:rFonts w:ascii="Arial" w:hAnsi="Arial" w:cs="Arial"/>
          <w:sz w:val="24"/>
          <w:szCs w:val="24"/>
        </w:rPr>
        <w:t>ed</w:t>
      </w:r>
      <w:r w:rsidR="00A71E7F">
        <w:rPr>
          <w:rFonts w:ascii="Arial" w:hAnsi="Arial" w:cs="Arial"/>
          <w:sz w:val="24"/>
          <w:szCs w:val="24"/>
        </w:rPr>
        <w:t xml:space="preserve"> in</w:t>
      </w:r>
      <w:r w:rsidR="009E0094">
        <w:rPr>
          <w:rFonts w:ascii="Arial" w:hAnsi="Arial" w:cs="Arial"/>
          <w:sz w:val="24"/>
          <w:szCs w:val="24"/>
        </w:rPr>
        <w:t xml:space="preserve"> </w:t>
      </w:r>
      <w:r w:rsidR="00C60C17">
        <w:rPr>
          <w:rFonts w:ascii="Arial" w:hAnsi="Arial" w:cs="Arial"/>
          <w:sz w:val="24"/>
          <w:szCs w:val="24"/>
        </w:rPr>
        <w:t>a total of eighty-eight (88) additional/new Residenti</w:t>
      </w:r>
      <w:r w:rsidR="00C04207">
        <w:rPr>
          <w:rFonts w:ascii="Arial" w:hAnsi="Arial" w:cs="Arial"/>
          <w:sz w:val="24"/>
          <w:szCs w:val="24"/>
        </w:rPr>
        <w:t>al Substance Use Disorder (SUD) Treatment beds</w:t>
      </w:r>
      <w:r>
        <w:rPr>
          <w:rFonts w:ascii="Arial" w:hAnsi="Arial" w:cs="Arial"/>
          <w:sz w:val="24"/>
          <w:szCs w:val="24"/>
        </w:rPr>
        <w:t>.</w:t>
      </w:r>
      <w:r w:rsidR="005A01D2">
        <w:rPr>
          <w:rFonts w:ascii="Arial" w:hAnsi="Arial" w:cs="Arial"/>
          <w:sz w:val="24"/>
          <w:szCs w:val="24"/>
        </w:rPr>
        <w:t xml:space="preserve"> </w:t>
      </w:r>
      <w:r w:rsidRPr="00E06051">
        <w:rPr>
          <w:rFonts w:ascii="Arial" w:hAnsi="Arial" w:cs="Arial"/>
          <w:sz w:val="24"/>
          <w:szCs w:val="24"/>
        </w:rPr>
        <w:t xml:space="preserve">This RFA builds on </w:t>
      </w:r>
      <w:r w:rsidR="00A71E7F">
        <w:rPr>
          <w:rFonts w:ascii="Arial" w:hAnsi="Arial" w:cs="Arial"/>
          <w:sz w:val="24"/>
          <w:szCs w:val="24"/>
        </w:rPr>
        <w:t>supporting the establishment of new or expanded Adult Residential SUD Treatment services in</w:t>
      </w:r>
      <w:r w:rsidR="00190025">
        <w:rPr>
          <w:rFonts w:ascii="Arial" w:hAnsi="Arial" w:cs="Arial"/>
          <w:sz w:val="24"/>
          <w:szCs w:val="24"/>
        </w:rPr>
        <w:t xml:space="preserve"> </w:t>
      </w:r>
      <w:r w:rsidR="00025BE3">
        <w:rPr>
          <w:rFonts w:ascii="Arial" w:hAnsi="Arial" w:cs="Arial"/>
          <w:sz w:val="24"/>
          <w:szCs w:val="24"/>
        </w:rPr>
        <w:t>Washington County</w:t>
      </w:r>
      <w:r w:rsidR="00A71E7F">
        <w:rPr>
          <w:rFonts w:ascii="Arial" w:hAnsi="Arial" w:cs="Arial"/>
          <w:sz w:val="24"/>
          <w:szCs w:val="24"/>
        </w:rPr>
        <w:t>, including</w:t>
      </w:r>
      <w:r w:rsidR="00025BE3">
        <w:rPr>
          <w:rFonts w:ascii="Arial" w:hAnsi="Arial" w:cs="Arial"/>
          <w:sz w:val="24"/>
          <w:szCs w:val="24"/>
        </w:rPr>
        <w:t xml:space="preserve"> a </w:t>
      </w:r>
      <w:r w:rsidR="00190025">
        <w:rPr>
          <w:rFonts w:ascii="Arial" w:hAnsi="Arial" w:cs="Arial"/>
          <w:sz w:val="24"/>
          <w:szCs w:val="24"/>
        </w:rPr>
        <w:t>fifteen (15) mile</w:t>
      </w:r>
      <w:r w:rsidR="00025BE3">
        <w:rPr>
          <w:rFonts w:ascii="Arial" w:hAnsi="Arial" w:cs="Arial"/>
          <w:sz w:val="24"/>
          <w:szCs w:val="24"/>
        </w:rPr>
        <w:t xml:space="preserve"> radius</w:t>
      </w:r>
      <w:r w:rsidR="00190025">
        <w:rPr>
          <w:rFonts w:ascii="Arial" w:hAnsi="Arial" w:cs="Arial"/>
          <w:sz w:val="24"/>
          <w:szCs w:val="24"/>
        </w:rPr>
        <w:t xml:space="preserve"> </w:t>
      </w:r>
      <w:r w:rsidR="00466329">
        <w:rPr>
          <w:rFonts w:ascii="Arial" w:hAnsi="Arial" w:cs="Arial"/>
          <w:sz w:val="24"/>
          <w:szCs w:val="24"/>
        </w:rPr>
        <w:t xml:space="preserve">from </w:t>
      </w:r>
      <w:r w:rsidR="00190025">
        <w:rPr>
          <w:rFonts w:ascii="Arial" w:hAnsi="Arial" w:cs="Arial"/>
          <w:sz w:val="24"/>
          <w:szCs w:val="24"/>
        </w:rPr>
        <w:t>Washington County</w:t>
      </w:r>
      <w:r w:rsidR="00C26C9B">
        <w:rPr>
          <w:rFonts w:ascii="Arial" w:hAnsi="Arial" w:cs="Arial"/>
          <w:sz w:val="24"/>
          <w:szCs w:val="24"/>
        </w:rPr>
        <w:t>,</w:t>
      </w:r>
      <w:r w:rsidR="00190025">
        <w:rPr>
          <w:rFonts w:ascii="Arial" w:hAnsi="Arial" w:cs="Arial"/>
          <w:sz w:val="24"/>
          <w:szCs w:val="24"/>
        </w:rPr>
        <w:t xml:space="preserve"> </w:t>
      </w:r>
      <w:r w:rsidR="00A71E7F">
        <w:rPr>
          <w:rFonts w:ascii="Arial" w:hAnsi="Arial" w:cs="Arial"/>
          <w:sz w:val="24"/>
          <w:szCs w:val="24"/>
        </w:rPr>
        <w:t xml:space="preserve">by </w:t>
      </w:r>
      <w:r w:rsidR="00A71E7F">
        <w:rPr>
          <w:rFonts w:ascii="Arial" w:eastAsia="Arial" w:hAnsi="Arial" w:cs="Arial"/>
          <w:sz w:val="24"/>
          <w:szCs w:val="24"/>
        </w:rPr>
        <w:t>providing</w:t>
      </w:r>
      <w:r w:rsidRPr="00E06051">
        <w:rPr>
          <w:rFonts w:ascii="Arial" w:eastAsia="Arial" w:hAnsi="Arial" w:cs="Arial"/>
          <w:sz w:val="24"/>
          <w:szCs w:val="24"/>
        </w:rPr>
        <w:t xml:space="preserve"> a one-time funding opportunity, with a total cap of one hundred fifty thousand dollars ($150,000) per</w:t>
      </w:r>
      <w:r w:rsidRPr="001B4FEA">
        <w:rPr>
          <w:rFonts w:ascii="Arial" w:eastAsia="Arial" w:hAnsi="Arial" w:cs="Arial"/>
          <w:sz w:val="24"/>
          <w:szCs w:val="24"/>
        </w:rPr>
        <w:t xml:space="preserve"> </w:t>
      </w:r>
      <w:r>
        <w:rPr>
          <w:rFonts w:ascii="Arial" w:eastAsia="Arial" w:hAnsi="Arial" w:cs="Arial"/>
          <w:sz w:val="24"/>
          <w:szCs w:val="24"/>
        </w:rPr>
        <w:t>new</w:t>
      </w:r>
      <w:r w:rsidRPr="001B4FEA">
        <w:rPr>
          <w:rFonts w:ascii="Arial" w:eastAsia="Arial" w:hAnsi="Arial" w:cs="Arial"/>
          <w:sz w:val="24"/>
          <w:szCs w:val="24"/>
        </w:rPr>
        <w:t xml:space="preserve"> bed</w:t>
      </w:r>
      <w:r>
        <w:rPr>
          <w:rFonts w:ascii="Arial" w:eastAsia="Arial" w:hAnsi="Arial" w:cs="Arial"/>
          <w:sz w:val="24"/>
          <w:szCs w:val="24"/>
        </w:rPr>
        <w:t xml:space="preserve">.  </w:t>
      </w:r>
    </w:p>
    <w:p w14:paraId="460B5D92" w14:textId="77777777" w:rsidR="003754A6" w:rsidRPr="00B51B26" w:rsidRDefault="003754A6" w:rsidP="003754A6">
      <w:pPr>
        <w:widowControl/>
        <w:autoSpaceDE/>
        <w:autoSpaceDN/>
        <w:rPr>
          <w:rFonts w:ascii="Arial" w:eastAsia="Calibri" w:hAnsi="Arial" w:cs="Arial"/>
          <w:sz w:val="24"/>
          <w:szCs w:val="24"/>
        </w:rPr>
      </w:pPr>
    </w:p>
    <w:p w14:paraId="3D118693" w14:textId="454D1820" w:rsidR="003754A6" w:rsidRDefault="003754A6" w:rsidP="003754A6">
      <w:pPr>
        <w:rPr>
          <w:rFonts w:ascii="Arial" w:eastAsia="Arial" w:hAnsi="Arial" w:cs="Arial"/>
          <w:sz w:val="24"/>
          <w:szCs w:val="24"/>
        </w:rPr>
      </w:pPr>
      <w:r>
        <w:rPr>
          <w:rFonts w:ascii="Arial" w:eastAsia="Arial" w:hAnsi="Arial" w:cs="Arial"/>
          <w:sz w:val="24"/>
          <w:szCs w:val="24"/>
        </w:rPr>
        <w:t xml:space="preserve">Funds will be extended to </w:t>
      </w:r>
      <w:r w:rsidR="00B8355C">
        <w:rPr>
          <w:rFonts w:ascii="Arial" w:eastAsia="Arial" w:hAnsi="Arial" w:cs="Arial"/>
          <w:sz w:val="24"/>
          <w:szCs w:val="24"/>
        </w:rPr>
        <w:t xml:space="preserve">all </w:t>
      </w:r>
      <w:r>
        <w:rPr>
          <w:rFonts w:ascii="Arial" w:eastAsia="Arial" w:hAnsi="Arial" w:cs="Arial"/>
          <w:sz w:val="24"/>
          <w:szCs w:val="24"/>
        </w:rPr>
        <w:t xml:space="preserve">agencies who </w:t>
      </w:r>
      <w:r w:rsidR="00B8355C">
        <w:rPr>
          <w:rFonts w:ascii="Arial" w:eastAsia="Arial" w:hAnsi="Arial" w:cs="Arial"/>
          <w:sz w:val="24"/>
          <w:szCs w:val="24"/>
        </w:rPr>
        <w:t xml:space="preserve">intend to </w:t>
      </w:r>
      <w:r>
        <w:rPr>
          <w:rFonts w:ascii="Arial" w:eastAsia="Arial" w:hAnsi="Arial" w:cs="Arial"/>
          <w:sz w:val="24"/>
          <w:szCs w:val="24"/>
        </w:rPr>
        <w:t>establish new beds or expand their capacity</w:t>
      </w:r>
      <w:r w:rsidR="00B8355C">
        <w:rPr>
          <w:rFonts w:ascii="Arial" w:eastAsia="Arial" w:hAnsi="Arial" w:cs="Arial"/>
          <w:sz w:val="24"/>
          <w:szCs w:val="24"/>
        </w:rPr>
        <w:t xml:space="preserve"> to provide Adult Residential SUD Treatment Services in the Washington County </w:t>
      </w:r>
      <w:r w:rsidR="00185F87">
        <w:rPr>
          <w:rFonts w:ascii="Arial" w:eastAsia="Arial" w:hAnsi="Arial" w:cs="Arial"/>
          <w:sz w:val="24"/>
          <w:szCs w:val="24"/>
        </w:rPr>
        <w:t>A</w:t>
      </w:r>
      <w:r w:rsidR="00B8355C">
        <w:rPr>
          <w:rFonts w:ascii="Arial" w:eastAsia="Arial" w:hAnsi="Arial" w:cs="Arial"/>
          <w:sz w:val="24"/>
          <w:szCs w:val="24"/>
        </w:rPr>
        <w:t>rea</w:t>
      </w:r>
      <w:r>
        <w:rPr>
          <w:rFonts w:ascii="Arial" w:eastAsia="Arial" w:hAnsi="Arial" w:cs="Arial"/>
          <w:sz w:val="24"/>
          <w:szCs w:val="24"/>
        </w:rPr>
        <w:t xml:space="preserve">.    </w:t>
      </w:r>
      <w:r w:rsidRPr="53C03EC9">
        <w:rPr>
          <w:rFonts w:ascii="Arial" w:hAnsi="Arial" w:cs="Arial"/>
          <w:sz w:val="24"/>
          <w:szCs w:val="24"/>
        </w:rPr>
        <w:t xml:space="preserve">Awarded funds may be utilized for costs associated with </w:t>
      </w:r>
      <w:r w:rsidR="00FC1879">
        <w:rPr>
          <w:rFonts w:ascii="Arial" w:hAnsi="Arial" w:cs="Arial"/>
          <w:sz w:val="24"/>
          <w:szCs w:val="24"/>
        </w:rPr>
        <w:t xml:space="preserve">creating and </w:t>
      </w:r>
      <w:r w:rsidR="00C83585">
        <w:rPr>
          <w:rFonts w:ascii="Arial" w:hAnsi="Arial" w:cs="Arial"/>
          <w:sz w:val="24"/>
          <w:szCs w:val="24"/>
        </w:rPr>
        <w:t xml:space="preserve">developing </w:t>
      </w:r>
      <w:r>
        <w:rPr>
          <w:rFonts w:ascii="Arial" w:hAnsi="Arial" w:cs="Arial"/>
          <w:sz w:val="24"/>
          <w:szCs w:val="24"/>
        </w:rPr>
        <w:t>Adult R</w:t>
      </w:r>
      <w:r w:rsidRPr="53C03EC9">
        <w:rPr>
          <w:rFonts w:ascii="Arial" w:hAnsi="Arial" w:cs="Arial"/>
          <w:sz w:val="24"/>
          <w:szCs w:val="24"/>
        </w:rPr>
        <w:t xml:space="preserve">esidential </w:t>
      </w:r>
      <w:r>
        <w:rPr>
          <w:rFonts w:ascii="Arial" w:hAnsi="Arial" w:cs="Arial"/>
          <w:sz w:val="24"/>
          <w:szCs w:val="24"/>
        </w:rPr>
        <w:t xml:space="preserve">SUD Treatment </w:t>
      </w:r>
      <w:r w:rsidRPr="53C03EC9">
        <w:rPr>
          <w:rFonts w:ascii="Arial" w:hAnsi="Arial" w:cs="Arial"/>
          <w:sz w:val="24"/>
          <w:szCs w:val="24"/>
        </w:rPr>
        <w:t xml:space="preserve">services and items that are reasonable, allowable, and directly related to adding and/or expanding </w:t>
      </w:r>
      <w:r>
        <w:rPr>
          <w:rFonts w:ascii="Arial" w:hAnsi="Arial" w:cs="Arial"/>
          <w:sz w:val="24"/>
          <w:szCs w:val="24"/>
        </w:rPr>
        <w:t>Adult R</w:t>
      </w:r>
      <w:r w:rsidRPr="53C03EC9">
        <w:rPr>
          <w:rFonts w:ascii="Arial" w:hAnsi="Arial" w:cs="Arial"/>
          <w:sz w:val="24"/>
          <w:szCs w:val="24"/>
        </w:rPr>
        <w:t xml:space="preserve">esidential SUD </w:t>
      </w:r>
      <w:r>
        <w:rPr>
          <w:rFonts w:ascii="Arial" w:hAnsi="Arial" w:cs="Arial"/>
          <w:sz w:val="24"/>
          <w:szCs w:val="24"/>
        </w:rPr>
        <w:t>T</w:t>
      </w:r>
      <w:r w:rsidRPr="53C03EC9">
        <w:rPr>
          <w:rFonts w:ascii="Arial" w:hAnsi="Arial" w:cs="Arial"/>
          <w:sz w:val="24"/>
          <w:szCs w:val="24"/>
        </w:rPr>
        <w:t xml:space="preserve">reatment beds. </w:t>
      </w:r>
      <w:r>
        <w:rPr>
          <w:rFonts w:ascii="Arial" w:hAnsi="Arial" w:cs="Arial"/>
          <w:sz w:val="24"/>
          <w:szCs w:val="24"/>
        </w:rPr>
        <w:t xml:space="preserve"> </w:t>
      </w:r>
      <w:r w:rsidRPr="00625574">
        <w:rPr>
          <w:rFonts w:ascii="Arial" w:hAnsi="Arial" w:cs="Arial"/>
          <w:sz w:val="24"/>
          <w:szCs w:val="24"/>
        </w:rPr>
        <w:t>The funds may not be used on building or facility maintenance expenditures, recreational items, outdoor space, artwork,</w:t>
      </w:r>
      <w:r>
        <w:rPr>
          <w:rFonts w:ascii="Arial" w:hAnsi="Arial" w:cs="Arial"/>
          <w:sz w:val="24"/>
          <w:szCs w:val="24"/>
        </w:rPr>
        <w:t xml:space="preserve"> food,</w:t>
      </w:r>
      <w:r w:rsidRPr="00625574">
        <w:rPr>
          <w:rFonts w:ascii="Arial" w:hAnsi="Arial" w:cs="Arial"/>
          <w:sz w:val="24"/>
          <w:szCs w:val="24"/>
        </w:rPr>
        <w:t xml:space="preserve"> </w:t>
      </w:r>
      <w:r>
        <w:rPr>
          <w:rFonts w:ascii="Arial" w:hAnsi="Arial" w:cs="Arial"/>
          <w:sz w:val="24"/>
          <w:szCs w:val="24"/>
        </w:rPr>
        <w:t xml:space="preserve">and/or </w:t>
      </w:r>
      <w:r w:rsidRPr="00625574">
        <w:rPr>
          <w:rFonts w:ascii="Arial" w:hAnsi="Arial" w:cs="Arial"/>
          <w:sz w:val="24"/>
          <w:szCs w:val="24"/>
        </w:rPr>
        <w:t xml:space="preserve">any expenditure </w:t>
      </w:r>
      <w:r>
        <w:rPr>
          <w:rFonts w:ascii="Arial" w:hAnsi="Arial" w:cs="Arial"/>
          <w:sz w:val="24"/>
          <w:szCs w:val="24"/>
        </w:rPr>
        <w:t>that</w:t>
      </w:r>
      <w:r w:rsidRPr="00625574">
        <w:rPr>
          <w:rFonts w:ascii="Arial" w:hAnsi="Arial" w:cs="Arial"/>
          <w:sz w:val="24"/>
          <w:szCs w:val="24"/>
        </w:rPr>
        <w:t xml:space="preserve"> </w:t>
      </w:r>
      <w:r w:rsidR="00E81D7B">
        <w:rPr>
          <w:rFonts w:ascii="Arial" w:hAnsi="Arial" w:cs="Arial"/>
          <w:sz w:val="24"/>
          <w:szCs w:val="24"/>
        </w:rPr>
        <w:t>ex</w:t>
      </w:r>
      <w:r w:rsidR="0068365F">
        <w:rPr>
          <w:rFonts w:ascii="Arial" w:hAnsi="Arial" w:cs="Arial"/>
          <w:sz w:val="24"/>
          <w:szCs w:val="24"/>
        </w:rPr>
        <w:t xml:space="preserve">tends beyond the project period or </w:t>
      </w:r>
      <w:r w:rsidR="00FF7E1A">
        <w:rPr>
          <w:rFonts w:ascii="Arial" w:hAnsi="Arial" w:cs="Arial"/>
          <w:sz w:val="24"/>
          <w:szCs w:val="24"/>
        </w:rPr>
        <w:t xml:space="preserve">is </w:t>
      </w:r>
      <w:r w:rsidRPr="00625574">
        <w:rPr>
          <w:rFonts w:ascii="Arial" w:hAnsi="Arial" w:cs="Arial"/>
          <w:sz w:val="24"/>
          <w:szCs w:val="24"/>
        </w:rPr>
        <w:t xml:space="preserve">deemed </w:t>
      </w:r>
      <w:r w:rsidR="0068365F">
        <w:rPr>
          <w:rFonts w:ascii="Arial" w:hAnsi="Arial" w:cs="Arial"/>
          <w:sz w:val="24"/>
          <w:szCs w:val="24"/>
        </w:rPr>
        <w:t>un</w:t>
      </w:r>
      <w:r w:rsidRPr="00625574">
        <w:rPr>
          <w:rFonts w:ascii="Arial" w:hAnsi="Arial" w:cs="Arial"/>
          <w:sz w:val="24"/>
          <w:szCs w:val="24"/>
        </w:rPr>
        <w:t xml:space="preserve">necessary to </w:t>
      </w:r>
      <w:r>
        <w:rPr>
          <w:rFonts w:ascii="Arial" w:hAnsi="Arial" w:cs="Arial"/>
          <w:sz w:val="24"/>
          <w:szCs w:val="24"/>
        </w:rPr>
        <w:t xml:space="preserve">the </w:t>
      </w:r>
      <w:r w:rsidRPr="00625574">
        <w:rPr>
          <w:rFonts w:ascii="Arial" w:hAnsi="Arial" w:cs="Arial"/>
          <w:sz w:val="24"/>
          <w:szCs w:val="24"/>
        </w:rPr>
        <w:t>creat</w:t>
      </w:r>
      <w:r>
        <w:rPr>
          <w:rFonts w:ascii="Arial" w:hAnsi="Arial" w:cs="Arial"/>
          <w:sz w:val="24"/>
          <w:szCs w:val="24"/>
        </w:rPr>
        <w:t xml:space="preserve">ion and implementation of </w:t>
      </w:r>
      <w:r w:rsidRPr="00625574">
        <w:rPr>
          <w:rFonts w:ascii="Arial" w:hAnsi="Arial" w:cs="Arial"/>
          <w:sz w:val="24"/>
          <w:szCs w:val="24"/>
        </w:rPr>
        <w:t xml:space="preserve">new beds.  </w:t>
      </w:r>
    </w:p>
    <w:p w14:paraId="64649BC1" w14:textId="77777777" w:rsidR="003754A6" w:rsidRDefault="003754A6" w:rsidP="003754A6">
      <w:pPr>
        <w:widowControl/>
        <w:tabs>
          <w:tab w:val="left" w:pos="1200"/>
        </w:tabs>
        <w:rPr>
          <w:rFonts w:ascii="Arial" w:eastAsia="Arial" w:hAnsi="Arial" w:cs="Arial"/>
          <w:sz w:val="24"/>
          <w:szCs w:val="24"/>
        </w:rPr>
      </w:pPr>
    </w:p>
    <w:p w14:paraId="02B8199A" w14:textId="6030AAC8" w:rsidR="003754A6" w:rsidRDefault="00793776" w:rsidP="003754A6">
      <w:pPr>
        <w:pStyle w:val="BodyText3"/>
        <w:spacing w:after="0"/>
        <w:rPr>
          <w:rFonts w:ascii="Arial" w:hAnsi="Arial" w:cs="Arial"/>
          <w:sz w:val="24"/>
          <w:szCs w:val="24"/>
        </w:rPr>
      </w:pPr>
      <w:r>
        <w:rPr>
          <w:rFonts w:ascii="Arial" w:eastAsia="Arial" w:hAnsi="Arial" w:cs="Arial"/>
          <w:sz w:val="24"/>
          <w:szCs w:val="24"/>
        </w:rPr>
        <w:t>A</w:t>
      </w:r>
      <w:r w:rsidR="003754A6" w:rsidRPr="4682B8B2">
        <w:rPr>
          <w:rFonts w:ascii="Arial" w:eastAsia="Arial" w:hAnsi="Arial" w:cs="Arial"/>
          <w:sz w:val="24"/>
          <w:szCs w:val="24"/>
        </w:rPr>
        <w:t xml:space="preserve">warded Applicants will be required to bill MaineCare the maximum allowed rate for services provided. </w:t>
      </w:r>
      <w:r w:rsidR="003754A6">
        <w:rPr>
          <w:rFonts w:ascii="Arial" w:eastAsia="Arial" w:hAnsi="Arial" w:cs="Arial"/>
          <w:sz w:val="24"/>
          <w:szCs w:val="24"/>
        </w:rPr>
        <w:t xml:space="preserve"> Awarded </w:t>
      </w:r>
      <w:r w:rsidR="003754A6" w:rsidRPr="4682B8B2">
        <w:rPr>
          <w:rFonts w:ascii="Arial" w:eastAsia="Arial" w:hAnsi="Arial" w:cs="Arial"/>
          <w:sz w:val="24"/>
          <w:szCs w:val="24"/>
        </w:rPr>
        <w:t>Applicants will also be required to provide matchin</w:t>
      </w:r>
      <w:r w:rsidR="003754A6" w:rsidRPr="002D6564">
        <w:rPr>
          <w:rFonts w:ascii="Arial" w:eastAsia="Arial" w:hAnsi="Arial" w:cs="Arial"/>
          <w:sz w:val="24"/>
          <w:szCs w:val="24"/>
        </w:rPr>
        <w:t>g funds</w:t>
      </w:r>
      <w:r w:rsidR="00B8355C">
        <w:rPr>
          <w:rFonts w:ascii="Arial" w:eastAsia="Arial" w:hAnsi="Arial" w:cs="Arial"/>
          <w:sz w:val="24"/>
          <w:szCs w:val="24"/>
        </w:rPr>
        <w:t xml:space="preserve"> (cash or liquid assets)</w:t>
      </w:r>
      <w:r w:rsidR="003754A6" w:rsidRPr="002D6564">
        <w:rPr>
          <w:rFonts w:ascii="Arial" w:eastAsia="Arial" w:hAnsi="Arial" w:cs="Arial"/>
          <w:sz w:val="24"/>
          <w:szCs w:val="24"/>
        </w:rPr>
        <w:t xml:space="preserve"> of at least ten percent (10%) of the award value.  </w:t>
      </w:r>
      <w:r w:rsidR="003754A6" w:rsidRPr="4682B8B2">
        <w:rPr>
          <w:rFonts w:ascii="Arial" w:eastAsia="Arial" w:hAnsi="Arial" w:cs="Arial"/>
          <w:sz w:val="24"/>
          <w:szCs w:val="24"/>
        </w:rPr>
        <w:t>Application project awards are expected to result in the establishment of services that do not require additional Department funds to maintain the gains made during the project period.</w:t>
      </w:r>
    </w:p>
    <w:p w14:paraId="4AB5B100" w14:textId="77777777" w:rsidR="00E568AC" w:rsidRPr="00B8355C" w:rsidRDefault="00E568AC" w:rsidP="00D27641">
      <w:pPr>
        <w:pStyle w:val="BodyText3"/>
        <w:spacing w:after="0"/>
        <w:rPr>
          <w:rFonts w:ascii="Arial" w:hAnsi="Arial" w:cs="Arial"/>
          <w:sz w:val="24"/>
          <w:szCs w:val="24"/>
        </w:rPr>
      </w:pPr>
    </w:p>
    <w:p w14:paraId="7C7BB03A" w14:textId="50EF2396" w:rsidR="008404CC" w:rsidRPr="003326F9" w:rsidRDefault="008404CC" w:rsidP="00B65B4F">
      <w:pPr>
        <w:pStyle w:val="Heading2"/>
        <w:numPr>
          <w:ilvl w:val="0"/>
          <w:numId w:val="4"/>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0EB8AA05" w14:textId="77777777" w:rsidR="002353B0" w:rsidRPr="001D2331"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5D5F2EEC" w14:textId="77777777" w:rsidR="002353B0" w:rsidRPr="001D2331" w:rsidRDefault="002353B0" w:rsidP="00B65B4F">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2797FAEA" w14:textId="77777777" w:rsidR="002353B0" w:rsidRPr="001D44DD" w:rsidRDefault="002353B0" w:rsidP="00B65B4F">
      <w:pPr>
        <w:widowControl/>
        <w:numPr>
          <w:ilvl w:val="0"/>
          <w:numId w:val="3"/>
        </w:numPr>
        <w:autoSpaceDE/>
        <w:autoSpaceDN/>
        <w:rPr>
          <w:rFonts w:ascii="Arial" w:hAnsi="Arial" w:cs="Arial"/>
          <w:sz w:val="24"/>
          <w:szCs w:val="24"/>
        </w:rPr>
      </w:pPr>
      <w:r w:rsidRPr="001D44DD">
        <w:rPr>
          <w:rFonts w:ascii="Arial" w:hAnsi="Arial" w:cs="Arial"/>
          <w:sz w:val="24"/>
          <w:szCs w:val="24"/>
        </w:rPr>
        <w:lastRenderedPageBreak/>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0C819B0F" w14:textId="77777777" w:rsidR="002353B0"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63263CD4" w14:textId="77777777" w:rsidR="002353B0"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4CF87B90" w14:textId="77777777" w:rsidR="002353B0" w:rsidRPr="00A411CE"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73A92863" w14:textId="77777777" w:rsidR="002353B0" w:rsidRPr="001D2331"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B7F5F71" w14:textId="77777777" w:rsidR="002353B0" w:rsidRPr="001D2331"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3C2E58E4" w:rsidR="001D2331" w:rsidRPr="001D2331" w:rsidRDefault="002353B0" w:rsidP="00B65B4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65B4F">
      <w:pPr>
        <w:pStyle w:val="Heading2"/>
        <w:numPr>
          <w:ilvl w:val="0"/>
          <w:numId w:val="4"/>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12F269AC" w14:textId="77777777" w:rsidR="005357B9" w:rsidRPr="002B762D" w:rsidRDefault="005357B9" w:rsidP="005357B9">
      <w:pPr>
        <w:rPr>
          <w:rFonts w:ascii="Arial" w:eastAsia="Arial" w:hAnsi="Arial" w:cs="Arial"/>
          <w:sz w:val="24"/>
          <w:szCs w:val="24"/>
        </w:rPr>
      </w:pPr>
      <w:r>
        <w:rPr>
          <w:rFonts w:ascii="Arial" w:eastAsia="Arial" w:hAnsi="Arial" w:cs="Arial"/>
          <w:sz w:val="24"/>
          <w:szCs w:val="24"/>
        </w:rPr>
        <w:t xml:space="preserve">In </w:t>
      </w:r>
      <w:r w:rsidRPr="002B762D">
        <w:rPr>
          <w:rFonts w:ascii="Arial" w:eastAsia="Arial" w:hAnsi="Arial" w:cs="Arial"/>
          <w:sz w:val="24"/>
          <w:szCs w:val="24"/>
        </w:rPr>
        <w:t xml:space="preserve">order to </w:t>
      </w:r>
      <w:r>
        <w:rPr>
          <w:rFonts w:ascii="Arial" w:eastAsia="Arial" w:hAnsi="Arial" w:cs="Arial"/>
          <w:sz w:val="24"/>
          <w:szCs w:val="24"/>
        </w:rPr>
        <w:t xml:space="preserve">be eligible for </w:t>
      </w:r>
      <w:r w:rsidRPr="002B762D">
        <w:rPr>
          <w:rFonts w:ascii="Arial" w:eastAsia="Arial" w:hAnsi="Arial" w:cs="Arial"/>
          <w:sz w:val="24"/>
          <w:szCs w:val="24"/>
        </w:rPr>
        <w:t xml:space="preserve">grant funding </w:t>
      </w:r>
      <w:r>
        <w:rPr>
          <w:rFonts w:ascii="Arial" w:eastAsia="Arial" w:hAnsi="Arial" w:cs="Arial"/>
          <w:sz w:val="24"/>
          <w:szCs w:val="24"/>
        </w:rPr>
        <w:t xml:space="preserve">under this </w:t>
      </w:r>
      <w:r w:rsidRPr="6E067550">
        <w:rPr>
          <w:rFonts w:ascii="Arial" w:eastAsia="Arial" w:hAnsi="Arial" w:cs="Arial"/>
          <w:sz w:val="24"/>
          <w:szCs w:val="24"/>
        </w:rPr>
        <w:t>RFA</w:t>
      </w:r>
      <w:r w:rsidRPr="002B762D">
        <w:rPr>
          <w:rFonts w:ascii="Arial" w:eastAsia="Arial" w:hAnsi="Arial" w:cs="Arial"/>
          <w:sz w:val="24"/>
          <w:szCs w:val="24"/>
        </w:rPr>
        <w:t xml:space="preserve">, Applicants must: </w:t>
      </w:r>
    </w:p>
    <w:p w14:paraId="78CCB07D" w14:textId="77777777" w:rsidR="005357B9" w:rsidRPr="002B762D" w:rsidRDefault="005357B9" w:rsidP="005357B9">
      <w:pPr>
        <w:rPr>
          <w:rFonts w:ascii="Arial" w:eastAsia="Arial" w:hAnsi="Arial" w:cs="Arial"/>
          <w:sz w:val="24"/>
          <w:szCs w:val="24"/>
        </w:rPr>
      </w:pPr>
    </w:p>
    <w:p w14:paraId="5F9BB6C6" w14:textId="77777777" w:rsidR="005357B9" w:rsidRPr="00AF1026" w:rsidRDefault="005357B9" w:rsidP="00B65B4F">
      <w:pPr>
        <w:pStyle w:val="ListParagraph"/>
        <w:numPr>
          <w:ilvl w:val="0"/>
          <w:numId w:val="19"/>
        </w:numPr>
        <w:ind w:left="720"/>
        <w:rPr>
          <w:rFonts w:ascii="Arial" w:eastAsia="Arial" w:hAnsi="Arial" w:cs="Arial"/>
          <w:sz w:val="24"/>
          <w:szCs w:val="24"/>
        </w:rPr>
      </w:pPr>
      <w:r w:rsidRPr="00AF1026">
        <w:rPr>
          <w:rFonts w:ascii="Arial" w:eastAsia="Arial" w:hAnsi="Arial" w:cs="Arial"/>
          <w:sz w:val="24"/>
          <w:szCs w:val="24"/>
        </w:rPr>
        <w:t>Have a current or forthcoming MaineCare Provider Agreement; and</w:t>
      </w:r>
    </w:p>
    <w:p w14:paraId="73BFC46F" w14:textId="77777777" w:rsidR="005357B9" w:rsidRPr="000428F6" w:rsidRDefault="005357B9" w:rsidP="00B65B4F">
      <w:pPr>
        <w:pStyle w:val="ListParagraph"/>
        <w:widowControl/>
        <w:numPr>
          <w:ilvl w:val="0"/>
          <w:numId w:val="19"/>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365F91" w:themeColor="accent1" w:themeShade="BF"/>
          <w:sz w:val="24"/>
          <w:szCs w:val="24"/>
          <w:u w:val="single"/>
        </w:rPr>
      </w:pPr>
      <w:r w:rsidRPr="00AF1026">
        <w:rPr>
          <w:rFonts w:ascii="Arial" w:eastAsia="Arial" w:hAnsi="Arial" w:cs="Arial"/>
          <w:sz w:val="24"/>
          <w:szCs w:val="24"/>
        </w:rPr>
        <w:t xml:space="preserve">Be licensed or have the ability to obtain licensure through the Department’s </w:t>
      </w:r>
      <w:hyperlink r:id="rId23" w:history="1">
        <w:r w:rsidRPr="00AF1026">
          <w:rPr>
            <w:rStyle w:val="Hyperlink"/>
            <w:rFonts w:ascii="Arial" w:eastAsia="Arial" w:hAnsi="Arial" w:cs="Arial"/>
            <w:sz w:val="24"/>
            <w:szCs w:val="24"/>
          </w:rPr>
          <w:t>Division of Licensing and Certification for Behavioral Health Services</w:t>
        </w:r>
      </w:hyperlink>
      <w:r w:rsidRPr="00AF1026">
        <w:rPr>
          <w:rFonts w:ascii="Arial" w:eastAsia="Arial" w:hAnsi="Arial" w:cs="Arial"/>
          <w:sz w:val="24"/>
          <w:szCs w:val="24"/>
        </w:rPr>
        <w:t xml:space="preserve"> </w:t>
      </w:r>
      <w:bookmarkStart w:id="7" w:name="_Hlk145665838"/>
      <w:r w:rsidRPr="00AF1026">
        <w:rPr>
          <w:rFonts w:ascii="Arial" w:eastAsia="Arial" w:hAnsi="Arial" w:cs="Arial"/>
          <w:sz w:val="24"/>
          <w:szCs w:val="24"/>
        </w:rPr>
        <w:t>to provide Residential SUD Treatment</w:t>
      </w:r>
      <w:r>
        <w:rPr>
          <w:rFonts w:ascii="Arial" w:eastAsia="Arial" w:hAnsi="Arial" w:cs="Arial"/>
          <w:sz w:val="24"/>
          <w:szCs w:val="24"/>
        </w:rPr>
        <w:t>.</w:t>
      </w:r>
      <w:r w:rsidRPr="00AF1026">
        <w:rPr>
          <w:rFonts w:ascii="Arial" w:eastAsia="Arial" w:hAnsi="Arial" w:cs="Arial"/>
          <w:sz w:val="24"/>
          <w:szCs w:val="24"/>
        </w:rPr>
        <w:t xml:space="preserve"> </w:t>
      </w:r>
      <w:bookmarkEnd w:id="7"/>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65B4F">
      <w:pPr>
        <w:pStyle w:val="Heading2"/>
        <w:numPr>
          <w:ilvl w:val="0"/>
          <w:numId w:val="4"/>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Awards</w:t>
      </w:r>
      <w:bookmarkEnd w:id="8"/>
      <w:bookmarkEnd w:id="9"/>
    </w:p>
    <w:p w14:paraId="2D799FCB" w14:textId="77777777" w:rsidR="008404CC" w:rsidRPr="003326F9" w:rsidRDefault="008404CC">
      <w:pPr>
        <w:widowControl/>
        <w:ind w:left="180"/>
        <w:rPr>
          <w:rFonts w:ascii="Arial" w:hAnsi="Arial" w:cs="Arial"/>
          <w:sz w:val="24"/>
          <w:szCs w:val="24"/>
        </w:rPr>
      </w:pPr>
    </w:p>
    <w:p w14:paraId="43E0BBD8" w14:textId="5683D6E0" w:rsidR="00AF785C" w:rsidRPr="003326F9" w:rsidRDefault="008404CC" w:rsidP="00AF78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B274B">
        <w:rPr>
          <w:rFonts w:ascii="Arial" w:hAnsi="Arial" w:cs="Arial"/>
        </w:rPr>
        <w:t>The Department anticipates making multiple award</w:t>
      </w:r>
      <w:r w:rsidR="006B7D10" w:rsidRPr="00AB274B">
        <w:rPr>
          <w:rFonts w:ascii="Arial" w:hAnsi="Arial" w:cs="Arial"/>
        </w:rPr>
        <w:t>s</w:t>
      </w:r>
      <w:r w:rsidRPr="00AB274B">
        <w:rPr>
          <w:rFonts w:ascii="Arial" w:hAnsi="Arial" w:cs="Arial"/>
        </w:rPr>
        <w:t xml:space="preserve"> as a result of </w:t>
      </w:r>
      <w:r w:rsidR="005D4995" w:rsidRPr="00AB274B">
        <w:rPr>
          <w:rFonts w:ascii="Arial" w:hAnsi="Arial" w:cs="Arial"/>
        </w:rPr>
        <w:t xml:space="preserve">the </w:t>
      </w:r>
      <w:r w:rsidR="001F405C" w:rsidRPr="00AB274B">
        <w:rPr>
          <w:rFonts w:ascii="Arial" w:hAnsi="Arial" w:cs="Arial"/>
        </w:rPr>
        <w:t>RFA</w:t>
      </w:r>
      <w:r w:rsidRPr="00AB274B">
        <w:rPr>
          <w:rFonts w:ascii="Arial" w:hAnsi="Arial" w:cs="Arial"/>
        </w:rPr>
        <w:t xml:space="preserve"> process</w:t>
      </w:r>
      <w:r w:rsidR="008F3DE3" w:rsidRPr="00AB274B">
        <w:rPr>
          <w:rFonts w:ascii="Arial" w:hAnsi="Arial" w:cs="Arial"/>
        </w:rPr>
        <w:t xml:space="preserve">. </w:t>
      </w:r>
      <w:r w:rsidR="005D4995" w:rsidRPr="00AB274B">
        <w:rPr>
          <w:rFonts w:ascii="Arial" w:hAnsi="Arial" w:cs="Arial"/>
        </w:rPr>
        <w:t xml:space="preserve">The </w:t>
      </w:r>
      <w:r w:rsidR="008F3DE3" w:rsidRPr="00AB274B">
        <w:rPr>
          <w:rFonts w:ascii="Arial" w:hAnsi="Arial" w:cs="Arial"/>
        </w:rPr>
        <w:t xml:space="preserve">Department reserves the right to </w:t>
      </w:r>
      <w:r w:rsidR="005D4995" w:rsidRPr="00AB274B">
        <w:rPr>
          <w:rFonts w:ascii="Arial" w:hAnsi="Arial" w:cs="Arial"/>
        </w:rPr>
        <w:t xml:space="preserve">make partial awards, </w:t>
      </w:r>
      <w:r w:rsidR="008F3DE3" w:rsidRPr="00AB274B">
        <w:rPr>
          <w:rFonts w:ascii="Arial" w:hAnsi="Arial" w:cs="Arial"/>
        </w:rPr>
        <w:t>eliminate the lowest scoring application(s)</w:t>
      </w:r>
      <w:r w:rsidR="005D4995" w:rsidRPr="00AB274B">
        <w:rPr>
          <w:rFonts w:ascii="Arial" w:hAnsi="Arial" w:cs="Arial"/>
        </w:rPr>
        <w:t>,</w:t>
      </w:r>
      <w:r w:rsidR="008F3DE3" w:rsidRPr="00AB274B">
        <w:rPr>
          <w:rFonts w:ascii="Arial" w:hAnsi="Arial" w:cs="Arial"/>
        </w:rPr>
        <w:t xml:space="preserve"> and/or make awards at amounts less than requested, whichever is in the best interest of the State.</w:t>
      </w:r>
      <w:r w:rsidR="00AF785C" w:rsidRPr="00AF785C">
        <w:rPr>
          <w:rFonts w:ascii="Arial" w:hAnsi="Arial" w:cs="Arial"/>
        </w:rPr>
        <w:t xml:space="preserve"> </w:t>
      </w:r>
      <w:r w:rsidR="00253DFD">
        <w:rPr>
          <w:rFonts w:ascii="Arial" w:hAnsi="Arial" w:cs="Arial"/>
        </w:rPr>
        <w:t xml:space="preserve">The Department has funding to support </w:t>
      </w:r>
      <w:r w:rsidR="0090268E">
        <w:rPr>
          <w:rFonts w:ascii="Arial" w:hAnsi="Arial" w:cs="Arial"/>
        </w:rPr>
        <w:t>a maximum of sixteen (16) beds, therefore r</w:t>
      </w:r>
      <w:r w:rsidR="00AF785C" w:rsidRPr="00066C18">
        <w:rPr>
          <w:rFonts w:ascii="Arial" w:hAnsi="Arial" w:cs="Arial"/>
        </w:rPr>
        <w:t xml:space="preserve">equest for funding may not exceed the total cap of one hundred and fifty thousand dollars ($150,000) per </w:t>
      </w:r>
      <w:r w:rsidR="00AF785C">
        <w:rPr>
          <w:rFonts w:ascii="Arial" w:hAnsi="Arial" w:cs="Arial"/>
        </w:rPr>
        <w:t>new</w:t>
      </w:r>
      <w:r w:rsidR="00AF785C" w:rsidRPr="00066C18">
        <w:rPr>
          <w:rFonts w:ascii="Arial" w:hAnsi="Arial" w:cs="Arial"/>
        </w:rPr>
        <w:t xml:space="preserve"> bed </w:t>
      </w:r>
      <w:r w:rsidR="00AF785C">
        <w:rPr>
          <w:rFonts w:ascii="Arial" w:hAnsi="Arial" w:cs="Arial"/>
        </w:rPr>
        <w:t>to</w:t>
      </w:r>
      <w:r w:rsidR="00AF785C" w:rsidRPr="00066C18">
        <w:rPr>
          <w:rFonts w:ascii="Arial" w:hAnsi="Arial" w:cs="Arial"/>
        </w:rPr>
        <w:t xml:space="preserve"> support the establishment of new or expanded </w:t>
      </w:r>
      <w:r w:rsidR="00AF785C">
        <w:rPr>
          <w:rFonts w:ascii="Arial" w:hAnsi="Arial" w:cs="Arial"/>
        </w:rPr>
        <w:t xml:space="preserve">Adult </w:t>
      </w:r>
      <w:r w:rsidR="00AF785C" w:rsidRPr="00066C18">
        <w:rPr>
          <w:rFonts w:ascii="Arial" w:hAnsi="Arial" w:cs="Arial"/>
        </w:rPr>
        <w:t>Residential SUD Treatment services</w:t>
      </w:r>
      <w:r w:rsidR="00AF785C">
        <w:rPr>
          <w:rFonts w:ascii="Arial" w:hAnsi="Arial" w:cs="Arial"/>
        </w:rPr>
        <w:t xml:space="preserve">.  </w:t>
      </w:r>
      <w:r w:rsidR="00AF785C" w:rsidRPr="00FA15B8">
        <w:rPr>
          <w:rFonts w:ascii="Arial" w:hAnsi="Arial" w:cs="Arial"/>
        </w:rPr>
        <w:t>Applications must include a minimum of ten percent (10%) matching funds</w:t>
      </w:r>
      <w:r w:rsidR="00253DFD">
        <w:rPr>
          <w:rFonts w:ascii="Arial" w:hAnsi="Arial" w:cs="Arial"/>
        </w:rPr>
        <w:t xml:space="preserve"> </w:t>
      </w:r>
      <w:r w:rsidR="00253DFD">
        <w:rPr>
          <w:rFonts w:ascii="Arial" w:eastAsia="Arial" w:hAnsi="Arial" w:cs="Arial"/>
        </w:rPr>
        <w:t>(cash or liquid assets)</w:t>
      </w:r>
      <w:r w:rsidR="00AF785C" w:rsidRPr="00FA15B8">
        <w:rPr>
          <w:rFonts w:ascii="Arial" w:hAnsi="Arial" w:cs="Arial"/>
        </w:rPr>
        <w:t>.</w:t>
      </w:r>
      <w:r w:rsidR="00AF785C">
        <w:rPr>
          <w:rFonts w:ascii="Arial" w:hAnsi="Arial" w:cs="Arial"/>
        </w:rPr>
        <w:t xml:space="preserve">  </w:t>
      </w:r>
      <w:r w:rsidR="00AF785C" w:rsidRPr="7B3464CA">
        <w:rPr>
          <w:rFonts w:ascii="Arial" w:hAnsi="Arial" w:cs="Arial"/>
        </w:rPr>
        <w:t xml:space="preserve">The Department may award all or some of the available funding. </w:t>
      </w:r>
    </w:p>
    <w:p w14:paraId="1F9320DE" w14:textId="77777777" w:rsidR="00AF785C" w:rsidRDefault="00AF785C" w:rsidP="00AF78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609E7E" w14:textId="77777777" w:rsidR="00AF785C" w:rsidRPr="000428F6" w:rsidRDefault="00AF785C" w:rsidP="00AF785C">
      <w:pPr>
        <w:rPr>
          <w:rFonts w:ascii="Arial" w:hAnsi="Arial" w:cs="Arial"/>
          <w:sz w:val="24"/>
          <w:szCs w:val="24"/>
        </w:rPr>
      </w:pPr>
      <w:r w:rsidRPr="4682B8B2">
        <w:rPr>
          <w:rFonts w:ascii="Arial" w:hAnsi="Arial" w:cs="Arial"/>
          <w:sz w:val="24"/>
          <w:szCs w:val="24"/>
        </w:rPr>
        <w:t>The Department intends to apply priority scoring to applications</w:t>
      </w:r>
      <w:r>
        <w:rPr>
          <w:rFonts w:ascii="Arial" w:hAnsi="Arial" w:cs="Arial"/>
          <w:sz w:val="24"/>
          <w:szCs w:val="24"/>
        </w:rPr>
        <w:t xml:space="preserve"> d</w:t>
      </w:r>
      <w:r w:rsidRPr="000428F6">
        <w:rPr>
          <w:rFonts w:ascii="Arial" w:hAnsi="Arial" w:cs="Arial"/>
          <w:sz w:val="24"/>
          <w:szCs w:val="24"/>
        </w:rPr>
        <w:t>esigned to provide Medically Supervised Withdrawal Management beds</w:t>
      </w:r>
      <w:r>
        <w:rPr>
          <w:rFonts w:ascii="Arial" w:hAnsi="Arial" w:cs="Arial"/>
          <w:sz w:val="24"/>
          <w:szCs w:val="24"/>
        </w:rPr>
        <w:t xml:space="preserve"> to Adults</w:t>
      </w:r>
      <w:r w:rsidRPr="000428F6">
        <w:rPr>
          <w:rFonts w:ascii="Arial" w:hAnsi="Arial" w:cs="Arial"/>
          <w:sz w:val="24"/>
          <w:szCs w:val="24"/>
        </w:rPr>
        <w:t xml:space="preserve">.  This does not exclude proposals for other types of </w:t>
      </w:r>
      <w:r>
        <w:rPr>
          <w:rFonts w:ascii="Arial" w:hAnsi="Arial" w:cs="Arial"/>
          <w:sz w:val="24"/>
          <w:szCs w:val="24"/>
        </w:rPr>
        <w:t xml:space="preserve">Adult </w:t>
      </w:r>
      <w:r w:rsidRPr="000428F6">
        <w:rPr>
          <w:rFonts w:ascii="Arial" w:hAnsi="Arial" w:cs="Arial"/>
          <w:sz w:val="24"/>
          <w:szCs w:val="24"/>
        </w:rPr>
        <w:t xml:space="preserve">Residential SUD Treatment programs. </w:t>
      </w:r>
    </w:p>
    <w:p w14:paraId="17AD2A4F" w14:textId="77777777" w:rsidR="00AF785C" w:rsidRPr="003326F9" w:rsidRDefault="00AF785C" w:rsidP="00AF785C">
      <w:pPr>
        <w:widowControl/>
        <w:tabs>
          <w:tab w:val="left" w:pos="360"/>
          <w:tab w:val="left" w:pos="720"/>
          <w:tab w:val="left" w:pos="1080"/>
          <w:tab w:val="left" w:pos="1440"/>
        </w:tabs>
        <w:ind w:left="180"/>
        <w:rPr>
          <w:rFonts w:ascii="Arial" w:hAnsi="Arial" w:cs="Arial"/>
          <w:b/>
          <w:bCs/>
          <w:sz w:val="24"/>
          <w:szCs w:val="24"/>
        </w:rPr>
      </w:pPr>
    </w:p>
    <w:p w14:paraId="3FC7CA9E" w14:textId="77777777" w:rsidR="00B51B26" w:rsidRDefault="00B51B26">
      <w:pPr>
        <w:widowControl/>
        <w:autoSpaceDE/>
        <w:autoSpaceDN/>
        <w:rPr>
          <w:rFonts w:ascii="Arial" w:hAnsi="Arial" w:cs="Arial"/>
          <w:b/>
          <w:bCs/>
          <w:sz w:val="24"/>
          <w:szCs w:val="24"/>
        </w:rPr>
      </w:pPr>
      <w:r>
        <w:rPr>
          <w:rFonts w:ascii="Arial" w:hAnsi="Arial" w:cs="Arial"/>
          <w:b/>
          <w:bCs/>
          <w:sz w:val="24"/>
          <w:szCs w:val="24"/>
        </w:rPr>
        <w:br w:type="page"/>
      </w:r>
    </w:p>
    <w:p w14:paraId="2AAA7D34" w14:textId="175555C3" w:rsidR="002353B0" w:rsidRPr="005C1352" w:rsidRDefault="002353B0" w:rsidP="00B65B4F">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lastRenderedPageBreak/>
        <w:t>Appeal of Contract Awards</w:t>
      </w:r>
    </w:p>
    <w:p w14:paraId="58711FCE" w14:textId="77777777" w:rsidR="002353B0" w:rsidRPr="003326F9" w:rsidRDefault="002353B0">
      <w:pPr>
        <w:widowControl/>
        <w:tabs>
          <w:tab w:val="left" w:pos="360"/>
          <w:tab w:val="left" w:pos="720"/>
          <w:tab w:val="left" w:pos="1080"/>
          <w:tab w:val="left" w:pos="1440"/>
        </w:tabs>
        <w:ind w:left="180"/>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5" w:history="1">
        <w:bookmarkStart w:id="10" w:name="_Hlk48902756"/>
        <w:r w:rsidRPr="00C97934">
          <w:rPr>
            <w:rStyle w:val="Hyperlink"/>
            <w:rFonts w:ascii="Arial" w:hAnsi="Arial" w:cs="Arial"/>
            <w:sz w:val="24"/>
            <w:szCs w:val="24"/>
          </w:rPr>
          <w:t>18-554 Code of Maine Rules</w:t>
        </w:r>
        <w:bookmarkEnd w:id="1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0537642C" w14:textId="77777777" w:rsidR="00857B81" w:rsidRPr="00B51B26" w:rsidRDefault="00857B81" w:rsidP="002353B0">
      <w:pPr>
        <w:rPr>
          <w:rFonts w:ascii="Arial" w:hAnsi="Arial" w:cs="Arial"/>
          <w:sz w:val="24"/>
          <w:szCs w:val="24"/>
        </w:rPr>
      </w:pPr>
    </w:p>
    <w:p w14:paraId="1BDB2BC2" w14:textId="25291BF8" w:rsidR="006F31FF" w:rsidRPr="00B51B26" w:rsidRDefault="006F31FF" w:rsidP="00B65B4F">
      <w:pPr>
        <w:pStyle w:val="ListParagraph"/>
        <w:widowControl/>
        <w:numPr>
          <w:ilvl w:val="0"/>
          <w:numId w:val="4"/>
        </w:numPr>
        <w:ind w:left="360"/>
        <w:rPr>
          <w:rFonts w:ascii="Arial" w:hAnsi="Arial" w:cs="Arial"/>
          <w:sz w:val="24"/>
          <w:szCs w:val="24"/>
        </w:rPr>
      </w:pPr>
      <w:r w:rsidRPr="00B51B26">
        <w:rPr>
          <w:rFonts w:ascii="Arial" w:hAnsi="Arial" w:cs="Arial"/>
          <w:b/>
          <w:bCs/>
          <w:sz w:val="24"/>
          <w:szCs w:val="24"/>
        </w:rPr>
        <w:t>Contract Terms</w:t>
      </w:r>
    </w:p>
    <w:p w14:paraId="3522C2F9" w14:textId="2F539D8F" w:rsidR="006F31FF" w:rsidRPr="00B51B26" w:rsidRDefault="006F31FF" w:rsidP="006F31FF">
      <w:pPr>
        <w:widowControl/>
        <w:rPr>
          <w:rFonts w:ascii="Arial" w:hAnsi="Arial" w:cs="Arial"/>
          <w:sz w:val="24"/>
          <w:szCs w:val="24"/>
        </w:rPr>
      </w:pPr>
    </w:p>
    <w:p w14:paraId="01459C79" w14:textId="1E06A60E" w:rsidR="00E71F5A" w:rsidRPr="00B51B26" w:rsidRDefault="00E71F5A" w:rsidP="00E71F5A">
      <w:pPr>
        <w:widowControl/>
        <w:rPr>
          <w:rFonts w:ascii="Arial" w:hAnsi="Arial" w:cs="Arial"/>
          <w:sz w:val="24"/>
          <w:szCs w:val="24"/>
        </w:rPr>
      </w:pPr>
      <w:r w:rsidRPr="00B51B26">
        <w:rPr>
          <w:rFonts w:ascii="Arial" w:hAnsi="Arial" w:cs="Arial"/>
          <w:sz w:val="24"/>
          <w:szCs w:val="24"/>
        </w:rPr>
        <w:t xml:space="preserve">The Department anticipates issuing awards for a contract period beginning as early as </w:t>
      </w:r>
      <w:r w:rsidR="006F022D" w:rsidRPr="00B51B26">
        <w:rPr>
          <w:rFonts w:ascii="Arial" w:hAnsi="Arial" w:cs="Arial"/>
          <w:sz w:val="24"/>
          <w:szCs w:val="24"/>
        </w:rPr>
        <w:t>August</w:t>
      </w:r>
      <w:r w:rsidR="005C3D41" w:rsidRPr="00B51B26">
        <w:rPr>
          <w:rFonts w:ascii="Arial" w:hAnsi="Arial" w:cs="Arial"/>
          <w:sz w:val="24"/>
          <w:szCs w:val="24"/>
        </w:rPr>
        <w:t xml:space="preserve"> 2024</w:t>
      </w:r>
      <w:r w:rsidRPr="00B51B26">
        <w:rPr>
          <w:rFonts w:ascii="Arial" w:hAnsi="Arial" w:cs="Arial"/>
          <w:sz w:val="24"/>
          <w:szCs w:val="24"/>
        </w:rPr>
        <w:t xml:space="preserve"> and ending </w:t>
      </w:r>
      <w:r w:rsidR="000C08EA" w:rsidRPr="00B51B26">
        <w:rPr>
          <w:rFonts w:ascii="Arial" w:hAnsi="Arial" w:cs="Arial"/>
          <w:sz w:val="24"/>
          <w:szCs w:val="24"/>
        </w:rPr>
        <w:t>July</w:t>
      </w:r>
      <w:r w:rsidR="002750CD" w:rsidRPr="00B51B26">
        <w:rPr>
          <w:rFonts w:ascii="Arial" w:hAnsi="Arial" w:cs="Arial"/>
          <w:sz w:val="24"/>
          <w:szCs w:val="24"/>
        </w:rPr>
        <w:t xml:space="preserve"> </w:t>
      </w:r>
      <w:r w:rsidR="00253DFD" w:rsidRPr="00B51B26">
        <w:rPr>
          <w:rFonts w:ascii="Arial" w:hAnsi="Arial" w:cs="Arial"/>
          <w:sz w:val="24"/>
          <w:szCs w:val="24"/>
        </w:rPr>
        <w:t xml:space="preserve">2025, with the potential of a no-cost extension for an additional year, as determined by the Department on a </w:t>
      </w:r>
      <w:r w:rsidR="003162AB" w:rsidRPr="00B51B26">
        <w:rPr>
          <w:rFonts w:ascii="Arial" w:hAnsi="Arial" w:cs="Arial"/>
          <w:sz w:val="24"/>
          <w:szCs w:val="24"/>
        </w:rPr>
        <w:t>case-by-case</w:t>
      </w:r>
      <w:r w:rsidR="00253DFD" w:rsidRPr="00B51B26">
        <w:rPr>
          <w:rFonts w:ascii="Arial" w:hAnsi="Arial" w:cs="Arial"/>
          <w:sz w:val="24"/>
          <w:szCs w:val="24"/>
        </w:rPr>
        <w:t xml:space="preserve"> basis</w:t>
      </w:r>
      <w:r w:rsidRPr="00B51B26">
        <w:rPr>
          <w:rFonts w:ascii="Arial" w:hAnsi="Arial" w:cs="Arial"/>
          <w:sz w:val="24"/>
          <w:szCs w:val="24"/>
        </w:rPr>
        <w:t xml:space="preserve">.  Contract periods may vary based on the time each application is received and scored by the Department and the Department’s ability to fully execute each contract.  </w:t>
      </w:r>
    </w:p>
    <w:p w14:paraId="65AB8CCE" w14:textId="77777777" w:rsidR="00E71F5A" w:rsidRPr="00B51B26" w:rsidRDefault="00E71F5A" w:rsidP="006F31FF">
      <w:pPr>
        <w:widowControl/>
        <w:rPr>
          <w:rFonts w:ascii="Arial" w:hAnsi="Arial" w:cs="Arial"/>
          <w:sz w:val="24"/>
          <w:szCs w:val="24"/>
        </w:rPr>
      </w:pPr>
    </w:p>
    <w:p w14:paraId="55467326" w14:textId="77777777" w:rsidR="00A711F2" w:rsidRDefault="00A711F2" w:rsidP="00A711F2">
      <w:pPr>
        <w:widowControl/>
        <w:rPr>
          <w:rFonts w:ascii="Arial" w:eastAsia="Arial" w:hAnsi="Arial" w:cs="Arial"/>
          <w:sz w:val="24"/>
          <w:szCs w:val="24"/>
        </w:rPr>
      </w:pPr>
      <w:r w:rsidRPr="00B51B26">
        <w:rPr>
          <w:rFonts w:ascii="Arial" w:eastAsia="Arial" w:hAnsi="Arial" w:cs="Arial"/>
          <w:sz w:val="24"/>
          <w:szCs w:val="24"/>
        </w:rPr>
        <w:t xml:space="preserve">The terms of the anticipated contract will be </w:t>
      </w:r>
      <w:r w:rsidRPr="4682B8B2">
        <w:rPr>
          <w:rFonts w:ascii="Arial" w:eastAsia="Arial" w:hAnsi="Arial" w:cs="Arial"/>
          <w:sz w:val="24"/>
          <w:szCs w:val="24"/>
        </w:rPr>
        <w:t xml:space="preserve">determined at the time of negotiations. It is expected that the contract structure will define and treat physical structure costs separately from staffing and tangible, movable property costs. </w:t>
      </w:r>
      <w:r>
        <w:rPr>
          <w:rFonts w:ascii="Arial" w:eastAsia="Arial" w:hAnsi="Arial" w:cs="Arial"/>
          <w:sz w:val="24"/>
          <w:szCs w:val="24"/>
        </w:rPr>
        <w:t xml:space="preserve">When invoicing, one (1) time per month, proof of payment and receipts must be submitted in order to receive reimbursement. </w:t>
      </w:r>
    </w:p>
    <w:p w14:paraId="60B634F0" w14:textId="77777777" w:rsidR="006F31FF" w:rsidRPr="007B1103" w:rsidRDefault="006F31FF" w:rsidP="007B1103">
      <w:pPr>
        <w:widowControl/>
        <w:rPr>
          <w:rFonts w:ascii="Arial" w:hAnsi="Arial" w:cs="Arial"/>
          <w:sz w:val="24"/>
          <w:szCs w:val="24"/>
        </w:rPr>
      </w:pPr>
    </w:p>
    <w:p w14:paraId="25A25A83" w14:textId="7BE013A1"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11" w:name="_Toc367174728"/>
      <w:bookmarkStart w:id="12" w:name="_Toc397069196"/>
      <w:bookmarkStart w:id="13" w:name="_Toc367174729"/>
      <w:bookmarkStart w:id="14" w:name="_Toc397069197"/>
    </w:p>
    <w:p w14:paraId="3352D59B" w14:textId="6B55E49A" w:rsidR="006F6B67" w:rsidRPr="00862003" w:rsidRDefault="002353B0" w:rsidP="00B748BC">
      <w:pPr>
        <w:widowControl/>
        <w:tabs>
          <w:tab w:val="left" w:pos="360"/>
          <w:tab w:val="left" w:pos="720"/>
          <w:tab w:val="left" w:pos="1080"/>
          <w:tab w:val="left" w:pos="1440"/>
        </w:tabs>
        <w:rPr>
          <w:rStyle w:val="InitialStyle"/>
          <w:rFonts w:ascii="Arial" w:hAnsi="Arial" w:cs="Arial"/>
          <w:b/>
          <w:bCs/>
          <w:sz w:val="24"/>
          <w:szCs w:val="24"/>
        </w:rPr>
      </w:pPr>
      <w:r w:rsidRPr="00862003">
        <w:rPr>
          <w:rStyle w:val="InitialStyle"/>
          <w:rFonts w:ascii="Arial" w:hAnsi="Arial" w:cs="Arial"/>
          <w:b/>
          <w:bCs/>
          <w:sz w:val="24"/>
          <w:szCs w:val="24"/>
        </w:rPr>
        <w:lastRenderedPageBreak/>
        <w:t>PART II</w:t>
      </w:r>
      <w:r w:rsidR="00862003">
        <w:rPr>
          <w:rStyle w:val="InitialStyle"/>
          <w:rFonts w:ascii="Arial" w:hAnsi="Arial" w:cs="Arial"/>
          <w:b/>
          <w:bCs/>
          <w:sz w:val="24"/>
          <w:szCs w:val="24"/>
        </w:rPr>
        <w:tab/>
      </w:r>
      <w:r w:rsidR="00862003">
        <w:rPr>
          <w:rStyle w:val="InitialStyle"/>
          <w:rFonts w:ascii="Arial" w:hAnsi="Arial" w:cs="Arial"/>
          <w:b/>
          <w:bCs/>
          <w:sz w:val="24"/>
          <w:szCs w:val="24"/>
        </w:rPr>
        <w:tab/>
      </w:r>
      <w:r w:rsidR="00D45E20" w:rsidRPr="00862003">
        <w:rPr>
          <w:rStyle w:val="InitialStyle"/>
          <w:rFonts w:ascii="Arial" w:hAnsi="Arial" w:cs="Arial"/>
          <w:b/>
          <w:bCs/>
          <w:sz w:val="24"/>
          <w:szCs w:val="24"/>
        </w:rPr>
        <w:t>ACTIVITIES AND REQUIREMENTS</w:t>
      </w:r>
    </w:p>
    <w:bookmarkEnd w:id="11"/>
    <w:bookmarkEnd w:id="12"/>
    <w:p w14:paraId="26D2A9E7" w14:textId="15F64673" w:rsidR="00FD6B8B" w:rsidRPr="00862003" w:rsidRDefault="0069162C" w:rsidP="00862003">
      <w:pPr>
        <w:pStyle w:val="Heading1"/>
        <w:spacing w:before="0" w:after="0"/>
        <w:rPr>
          <w:rFonts w:ascii="Arial" w:hAnsi="Arial" w:cs="Arial"/>
          <w:b/>
          <w:sz w:val="24"/>
          <w:szCs w:val="24"/>
        </w:rPr>
      </w:pPr>
      <w:r w:rsidRPr="003326F9">
        <w:rPr>
          <w:rStyle w:val="InitialStyle"/>
          <w:rFonts w:ascii="Arial" w:hAnsi="Arial" w:cs="Arial"/>
          <w:b/>
          <w:sz w:val="24"/>
          <w:szCs w:val="24"/>
        </w:rPr>
        <w:tab/>
      </w:r>
    </w:p>
    <w:p w14:paraId="000D35FC" w14:textId="4AF9A878" w:rsidR="00D17CAA" w:rsidRPr="008E2D7F" w:rsidRDefault="00DE3C1B" w:rsidP="00B65B4F">
      <w:pPr>
        <w:widowControl/>
        <w:numPr>
          <w:ilvl w:val="0"/>
          <w:numId w:val="11"/>
        </w:numPr>
        <w:tabs>
          <w:tab w:val="left" w:pos="360"/>
        </w:tabs>
        <w:ind w:left="360"/>
        <w:rPr>
          <w:rFonts w:ascii="Arial" w:hAnsi="Arial" w:cs="Arial"/>
          <w:sz w:val="24"/>
          <w:szCs w:val="24"/>
          <w:u w:val="single"/>
        </w:rPr>
      </w:pPr>
      <w:r w:rsidRPr="008E2D7F">
        <w:rPr>
          <w:rFonts w:ascii="Arial" w:hAnsi="Arial" w:cs="Arial"/>
          <w:b/>
          <w:bCs/>
          <w:sz w:val="24"/>
          <w:szCs w:val="24"/>
          <w:u w:val="single"/>
        </w:rPr>
        <w:t xml:space="preserve">Priority Service </w:t>
      </w:r>
    </w:p>
    <w:p w14:paraId="15DCAA3D" w14:textId="77777777" w:rsidR="00D17CAA" w:rsidRPr="008E2D7F" w:rsidRDefault="00D17CAA" w:rsidP="00D17CAA">
      <w:pPr>
        <w:widowControl/>
        <w:ind w:left="360"/>
        <w:rPr>
          <w:rFonts w:ascii="Arial" w:hAnsi="Arial" w:cs="Arial"/>
          <w:b/>
          <w:bCs/>
          <w:sz w:val="24"/>
          <w:szCs w:val="24"/>
          <w:u w:val="single"/>
        </w:rPr>
      </w:pPr>
    </w:p>
    <w:p w14:paraId="4D7BA7A6" w14:textId="471CB195" w:rsidR="00D17CAA" w:rsidRPr="008E2D7F" w:rsidRDefault="00DD7826" w:rsidP="00B65B4F">
      <w:pPr>
        <w:widowControl/>
        <w:numPr>
          <w:ilvl w:val="3"/>
          <w:numId w:val="3"/>
        </w:numPr>
        <w:ind w:left="720"/>
        <w:rPr>
          <w:rFonts w:ascii="Arial" w:hAnsi="Arial" w:cs="Arial"/>
          <w:bCs/>
          <w:sz w:val="24"/>
          <w:szCs w:val="24"/>
        </w:rPr>
      </w:pPr>
      <w:r w:rsidRPr="008E2D7F">
        <w:rPr>
          <w:rFonts w:ascii="Arial" w:hAnsi="Arial" w:cs="Arial"/>
          <w:bCs/>
          <w:sz w:val="24"/>
          <w:szCs w:val="24"/>
        </w:rPr>
        <w:t xml:space="preserve">Applicants who </w:t>
      </w:r>
      <w:r w:rsidR="008709FA" w:rsidRPr="008E2D7F">
        <w:rPr>
          <w:rFonts w:ascii="Arial" w:hAnsi="Arial" w:cs="Arial"/>
          <w:bCs/>
          <w:sz w:val="24"/>
          <w:szCs w:val="24"/>
        </w:rPr>
        <w:t>intend to provide Medically Supervised Withdrawal Management must identify</w:t>
      </w:r>
      <w:r w:rsidR="008E2D7F" w:rsidRPr="008E2D7F">
        <w:rPr>
          <w:rFonts w:ascii="Arial" w:hAnsi="Arial" w:cs="Arial"/>
          <w:bCs/>
          <w:sz w:val="24"/>
          <w:szCs w:val="24"/>
        </w:rPr>
        <w:t>:</w:t>
      </w:r>
    </w:p>
    <w:p w14:paraId="1BDB695C" w14:textId="6E04201D" w:rsidR="00D17CAA" w:rsidRPr="00AA2A1E" w:rsidRDefault="008E2D7F" w:rsidP="00B65B4F">
      <w:pPr>
        <w:widowControl/>
        <w:numPr>
          <w:ilvl w:val="4"/>
          <w:numId w:val="3"/>
        </w:numPr>
        <w:ind w:left="1080"/>
        <w:rPr>
          <w:rFonts w:ascii="Arial" w:hAnsi="Arial" w:cs="Arial"/>
          <w:bCs/>
          <w:sz w:val="24"/>
          <w:szCs w:val="24"/>
        </w:rPr>
      </w:pPr>
      <w:r w:rsidRPr="008E2D7F">
        <w:rPr>
          <w:rFonts w:ascii="Arial" w:eastAsia="Calibri" w:hAnsi="Arial" w:cs="Arial"/>
          <w:sz w:val="24"/>
          <w:szCs w:val="24"/>
        </w:rPr>
        <w:t>How</w:t>
      </w:r>
      <w:r w:rsidRPr="008E2D7F" w:rsidDel="00E206C5">
        <w:rPr>
          <w:rFonts w:ascii="Arial" w:eastAsia="Calibri" w:hAnsi="Arial" w:cs="Arial"/>
          <w:sz w:val="24"/>
          <w:szCs w:val="24"/>
        </w:rPr>
        <w:t xml:space="preserve"> </w:t>
      </w:r>
      <w:r w:rsidRPr="008E2D7F">
        <w:rPr>
          <w:rFonts w:ascii="Arial" w:eastAsia="Calibri" w:hAnsi="Arial" w:cs="Arial"/>
          <w:sz w:val="24"/>
          <w:szCs w:val="24"/>
        </w:rPr>
        <w:t xml:space="preserve">Medically Supervised Withdrawal Management will be provided within </w:t>
      </w:r>
      <w:r>
        <w:rPr>
          <w:rFonts w:ascii="Arial" w:eastAsia="Calibri" w:hAnsi="Arial" w:cs="Arial"/>
          <w:sz w:val="24"/>
          <w:szCs w:val="24"/>
        </w:rPr>
        <w:t xml:space="preserve">the </w:t>
      </w:r>
      <w:r w:rsidRPr="008E2D7F">
        <w:rPr>
          <w:rFonts w:ascii="Arial" w:eastAsia="Calibri" w:hAnsi="Arial" w:cs="Arial"/>
          <w:sz w:val="24"/>
          <w:szCs w:val="24"/>
        </w:rPr>
        <w:t>Washington County</w:t>
      </w:r>
      <w:r>
        <w:rPr>
          <w:rFonts w:ascii="Arial" w:eastAsia="Calibri" w:hAnsi="Arial" w:cs="Arial"/>
          <w:sz w:val="24"/>
          <w:szCs w:val="24"/>
        </w:rPr>
        <w:t xml:space="preserve"> </w:t>
      </w:r>
      <w:r w:rsidR="00185F87">
        <w:rPr>
          <w:rFonts w:ascii="Arial" w:eastAsia="Calibri" w:hAnsi="Arial" w:cs="Arial"/>
          <w:sz w:val="24"/>
          <w:szCs w:val="24"/>
        </w:rPr>
        <w:t>Area</w:t>
      </w:r>
      <w:r w:rsidR="00AA2A1E">
        <w:rPr>
          <w:rFonts w:ascii="Arial" w:eastAsia="Calibri" w:hAnsi="Arial" w:cs="Arial"/>
          <w:sz w:val="24"/>
          <w:szCs w:val="24"/>
        </w:rPr>
        <w:t xml:space="preserve">. </w:t>
      </w:r>
    </w:p>
    <w:p w14:paraId="070326F6" w14:textId="77777777" w:rsidR="00AA2A1E" w:rsidRPr="008E2D7F" w:rsidRDefault="00AA2A1E" w:rsidP="00AA2A1E">
      <w:pPr>
        <w:widowControl/>
        <w:rPr>
          <w:rFonts w:ascii="Arial" w:hAnsi="Arial" w:cs="Arial"/>
          <w:bCs/>
          <w:sz w:val="24"/>
          <w:szCs w:val="24"/>
        </w:rPr>
      </w:pPr>
    </w:p>
    <w:p w14:paraId="50B5C1E7" w14:textId="1F781785" w:rsidR="00D17CAA" w:rsidRPr="0038401C" w:rsidRDefault="007D4227" w:rsidP="00B65B4F">
      <w:pPr>
        <w:widowControl/>
        <w:numPr>
          <w:ilvl w:val="0"/>
          <w:numId w:val="11"/>
        </w:numPr>
        <w:ind w:left="360"/>
        <w:rPr>
          <w:rFonts w:ascii="Arial" w:hAnsi="Arial" w:cs="Arial"/>
          <w:b/>
          <w:bCs/>
          <w:sz w:val="24"/>
          <w:szCs w:val="24"/>
          <w:u w:val="single"/>
        </w:rPr>
      </w:pPr>
      <w:r w:rsidRPr="0038401C">
        <w:rPr>
          <w:rFonts w:ascii="Arial" w:hAnsi="Arial" w:cs="Arial"/>
          <w:b/>
          <w:bCs/>
          <w:sz w:val="24"/>
          <w:szCs w:val="24"/>
          <w:u w:val="single"/>
        </w:rPr>
        <w:t xml:space="preserve">Project Workplan </w:t>
      </w:r>
    </w:p>
    <w:p w14:paraId="67DCA0D1" w14:textId="77777777" w:rsidR="00D17CAA" w:rsidRPr="00146971" w:rsidRDefault="00D17CAA" w:rsidP="00D17CAA">
      <w:pPr>
        <w:widowControl/>
        <w:ind w:left="360"/>
        <w:rPr>
          <w:rFonts w:ascii="Arial" w:hAnsi="Arial" w:cs="Arial"/>
          <w:b/>
          <w:bCs/>
          <w:sz w:val="24"/>
          <w:szCs w:val="24"/>
          <w:u w:val="single"/>
        </w:rPr>
      </w:pPr>
    </w:p>
    <w:p w14:paraId="16127354" w14:textId="6A0E903A" w:rsidR="00D17CAA" w:rsidRDefault="00E247C1" w:rsidP="00B65B4F">
      <w:pPr>
        <w:widowControl/>
        <w:numPr>
          <w:ilvl w:val="6"/>
          <w:numId w:val="3"/>
        </w:numPr>
        <w:ind w:left="720"/>
        <w:rPr>
          <w:rFonts w:ascii="Arial" w:hAnsi="Arial" w:cs="Arial"/>
          <w:bCs/>
          <w:sz w:val="24"/>
          <w:szCs w:val="24"/>
        </w:rPr>
      </w:pPr>
      <w:r>
        <w:rPr>
          <w:rFonts w:ascii="Arial" w:hAnsi="Arial" w:cs="Arial"/>
          <w:bCs/>
          <w:sz w:val="24"/>
          <w:szCs w:val="24"/>
        </w:rPr>
        <w:t>P</w:t>
      </w:r>
      <w:r w:rsidR="00146971" w:rsidRPr="00146971">
        <w:rPr>
          <w:rFonts w:ascii="Arial" w:hAnsi="Arial" w:cs="Arial"/>
          <w:bCs/>
          <w:sz w:val="24"/>
          <w:szCs w:val="24"/>
        </w:rPr>
        <w:t>rovide a workplan that addresses, at a minimum, projected timelines for each project phase, as applicable to</w:t>
      </w:r>
      <w:r w:rsidR="00EF0BF5">
        <w:rPr>
          <w:rFonts w:ascii="Arial" w:hAnsi="Arial" w:cs="Arial"/>
          <w:bCs/>
          <w:sz w:val="24"/>
          <w:szCs w:val="24"/>
        </w:rPr>
        <w:t>:</w:t>
      </w:r>
    </w:p>
    <w:p w14:paraId="3BE6CD28"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Program certifications and/or licensing;</w:t>
      </w:r>
    </w:p>
    <w:p w14:paraId="20595E1C"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Project design, including anticipated physical location, if available;</w:t>
      </w:r>
    </w:p>
    <w:p w14:paraId="1F7C2533"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Site control;</w:t>
      </w:r>
    </w:p>
    <w:p w14:paraId="78ABE4E0"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Permits/approvals;</w:t>
      </w:r>
    </w:p>
    <w:p w14:paraId="75784CEC"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Construction;</w:t>
      </w:r>
    </w:p>
    <w:p w14:paraId="232BFB23"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Onboarding of any new staff;</w:t>
      </w:r>
    </w:p>
    <w:p w14:paraId="694E3BDD"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Type of Adult residential programming that will be provided;</w:t>
      </w:r>
    </w:p>
    <w:p w14:paraId="795B786E"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ASAM Level of Care Criteria applicable to proposed Adult residential programming;</w:t>
      </w:r>
    </w:p>
    <w:p w14:paraId="45280A6C"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 xml:space="preserve">Anticipated delivery date of new and/or expanded Adult </w:t>
      </w:r>
      <w:proofErr w:type="gramStart"/>
      <w:r w:rsidRPr="00381205">
        <w:rPr>
          <w:rFonts w:ascii="Arial" w:hAnsi="Arial" w:cs="Arial"/>
          <w:bCs/>
          <w:sz w:val="24"/>
          <w:szCs w:val="24"/>
        </w:rPr>
        <w:t>services;</w:t>
      </w:r>
      <w:proofErr w:type="gramEnd"/>
    </w:p>
    <w:p w14:paraId="2C24B1D2"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 xml:space="preserve">Number of Adult beds added; </w:t>
      </w:r>
    </w:p>
    <w:p w14:paraId="16C67DF0" w14:textId="77777777" w:rsidR="0038120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Plans to fill beds; and</w:t>
      </w:r>
    </w:p>
    <w:p w14:paraId="162D43BB" w14:textId="7ACA64B1" w:rsidR="00EF0BF5" w:rsidRPr="00381205" w:rsidRDefault="00381205" w:rsidP="00B65B4F">
      <w:pPr>
        <w:widowControl/>
        <w:numPr>
          <w:ilvl w:val="7"/>
          <w:numId w:val="3"/>
        </w:numPr>
        <w:ind w:left="1080"/>
        <w:rPr>
          <w:rFonts w:ascii="Arial" w:hAnsi="Arial" w:cs="Arial"/>
          <w:bCs/>
          <w:sz w:val="24"/>
          <w:szCs w:val="24"/>
        </w:rPr>
      </w:pPr>
      <w:r w:rsidRPr="00381205">
        <w:rPr>
          <w:rFonts w:ascii="Arial" w:hAnsi="Arial" w:cs="Arial"/>
          <w:bCs/>
          <w:sz w:val="24"/>
          <w:szCs w:val="24"/>
        </w:rPr>
        <w:t xml:space="preserve">Plans to sustain program beyond </w:t>
      </w:r>
      <w:r w:rsidR="00902051">
        <w:rPr>
          <w:rFonts w:ascii="Arial" w:hAnsi="Arial" w:cs="Arial"/>
          <w:bCs/>
          <w:sz w:val="24"/>
          <w:szCs w:val="24"/>
        </w:rPr>
        <w:t>this one-time expansion award</w:t>
      </w:r>
      <w:r w:rsidRPr="00381205">
        <w:rPr>
          <w:rFonts w:ascii="Arial" w:hAnsi="Arial" w:cs="Arial"/>
          <w:bCs/>
          <w:sz w:val="24"/>
          <w:szCs w:val="24"/>
        </w:rPr>
        <w:t>.</w:t>
      </w:r>
    </w:p>
    <w:p w14:paraId="2B1A52C3" w14:textId="77777777" w:rsidR="0051105B" w:rsidRPr="0051105B" w:rsidRDefault="0051105B" w:rsidP="00B65B4F">
      <w:pPr>
        <w:widowControl/>
        <w:numPr>
          <w:ilvl w:val="6"/>
          <w:numId w:val="3"/>
        </w:numPr>
        <w:ind w:left="720"/>
        <w:rPr>
          <w:rFonts w:ascii="Arial" w:hAnsi="Arial" w:cs="Arial"/>
          <w:bCs/>
          <w:sz w:val="24"/>
          <w:szCs w:val="24"/>
        </w:rPr>
      </w:pPr>
      <w:r>
        <w:rPr>
          <w:rFonts w:ascii="Arial" w:eastAsia="Calibri" w:hAnsi="Arial" w:cs="Arial"/>
          <w:sz w:val="24"/>
          <w:szCs w:val="24"/>
        </w:rPr>
        <w:t>Provide a final workplan to the Department within ten (10) business days of the start of the contract period.</w:t>
      </w:r>
    </w:p>
    <w:p w14:paraId="5CDF2B97" w14:textId="21A858CE" w:rsidR="00D17CAA" w:rsidRPr="00146971" w:rsidRDefault="0051105B" w:rsidP="0051105B">
      <w:pPr>
        <w:widowControl/>
        <w:numPr>
          <w:ilvl w:val="7"/>
          <w:numId w:val="3"/>
        </w:numPr>
        <w:ind w:left="1080"/>
        <w:rPr>
          <w:rFonts w:ascii="Arial" w:hAnsi="Arial" w:cs="Arial"/>
          <w:bCs/>
          <w:sz w:val="24"/>
          <w:szCs w:val="24"/>
        </w:rPr>
      </w:pPr>
      <w:r>
        <w:rPr>
          <w:rFonts w:ascii="Arial" w:eastAsia="Calibri" w:hAnsi="Arial" w:cs="Arial"/>
          <w:sz w:val="24"/>
          <w:szCs w:val="24"/>
        </w:rPr>
        <w:t>U</w:t>
      </w:r>
      <w:r w:rsidR="0038401C" w:rsidRPr="00D85EC3">
        <w:rPr>
          <w:rFonts w:ascii="Arial" w:eastAsia="Calibri" w:hAnsi="Arial" w:cs="Arial"/>
          <w:sz w:val="24"/>
          <w:szCs w:val="24"/>
        </w:rPr>
        <w:t>pdate</w:t>
      </w:r>
      <w:r>
        <w:rPr>
          <w:rFonts w:ascii="Arial" w:eastAsia="Calibri" w:hAnsi="Arial" w:cs="Arial"/>
          <w:sz w:val="24"/>
          <w:szCs w:val="24"/>
        </w:rPr>
        <w:t>s to the</w:t>
      </w:r>
      <w:r w:rsidR="0038401C" w:rsidRPr="00D85EC3">
        <w:rPr>
          <w:rFonts w:ascii="Arial" w:eastAsia="Calibri" w:hAnsi="Arial" w:cs="Arial"/>
          <w:sz w:val="24"/>
          <w:szCs w:val="24"/>
        </w:rPr>
        <w:t xml:space="preserve"> workplan </w:t>
      </w:r>
      <w:r>
        <w:rPr>
          <w:rFonts w:ascii="Arial" w:eastAsia="Calibri" w:hAnsi="Arial" w:cs="Arial"/>
          <w:sz w:val="24"/>
          <w:szCs w:val="24"/>
        </w:rPr>
        <w:t xml:space="preserve">must be provided </w:t>
      </w:r>
      <w:r w:rsidR="0038401C" w:rsidRPr="00D85EC3">
        <w:rPr>
          <w:rFonts w:ascii="Arial" w:eastAsia="Calibri" w:hAnsi="Arial" w:cs="Arial"/>
          <w:sz w:val="24"/>
          <w:szCs w:val="24"/>
        </w:rPr>
        <w:t>to the Department</w:t>
      </w:r>
      <w:r w:rsidR="0038401C">
        <w:rPr>
          <w:rFonts w:ascii="Arial" w:eastAsia="Calibri" w:hAnsi="Arial" w:cs="Arial"/>
          <w:sz w:val="24"/>
          <w:szCs w:val="24"/>
        </w:rPr>
        <w:t>,</w:t>
      </w:r>
      <w:r w:rsidR="0038401C" w:rsidRPr="00D85EC3">
        <w:rPr>
          <w:rFonts w:ascii="Arial" w:eastAsia="Calibri" w:hAnsi="Arial" w:cs="Arial"/>
          <w:sz w:val="24"/>
          <w:szCs w:val="24"/>
        </w:rPr>
        <w:t xml:space="preserve"> </w:t>
      </w:r>
      <w:r w:rsidR="0038401C">
        <w:rPr>
          <w:rFonts w:ascii="Arial" w:eastAsia="Calibri" w:hAnsi="Arial" w:cs="Arial"/>
          <w:sz w:val="24"/>
          <w:szCs w:val="24"/>
        </w:rPr>
        <w:t>i</w:t>
      </w:r>
      <w:r w:rsidR="0038401C" w:rsidRPr="00D85EC3">
        <w:rPr>
          <w:rFonts w:ascii="Arial" w:eastAsia="Calibri" w:hAnsi="Arial" w:cs="Arial"/>
          <w:sz w:val="24"/>
          <w:szCs w:val="24"/>
        </w:rPr>
        <w:t xml:space="preserve">f/when changes are made to the timeline, within seven (7) calendar days of identification of </w:t>
      </w:r>
      <w:r w:rsidR="0038401C">
        <w:rPr>
          <w:rFonts w:ascii="Arial" w:eastAsia="Calibri" w:hAnsi="Arial" w:cs="Arial"/>
          <w:sz w:val="24"/>
          <w:szCs w:val="24"/>
        </w:rPr>
        <w:t xml:space="preserve">a </w:t>
      </w:r>
      <w:r w:rsidR="0038401C" w:rsidRPr="00D85EC3">
        <w:rPr>
          <w:rFonts w:ascii="Arial" w:eastAsia="Calibri" w:hAnsi="Arial" w:cs="Arial"/>
          <w:sz w:val="24"/>
          <w:szCs w:val="24"/>
        </w:rPr>
        <w:t>change</w:t>
      </w:r>
      <w:r w:rsidR="0038401C" w:rsidRPr="0034134F">
        <w:rPr>
          <w:rFonts w:ascii="Arial" w:eastAsia="Calibri" w:hAnsi="Arial" w:cs="Arial"/>
          <w:sz w:val="24"/>
          <w:szCs w:val="24"/>
        </w:rPr>
        <w:t>, to ensure the Department is informed of the progress of the work to be performed</w:t>
      </w:r>
      <w:r w:rsidR="0038401C">
        <w:rPr>
          <w:rFonts w:ascii="Arial" w:eastAsia="Calibri" w:hAnsi="Arial" w:cs="Arial"/>
          <w:sz w:val="24"/>
          <w:szCs w:val="24"/>
        </w:rPr>
        <w:t>.</w:t>
      </w:r>
    </w:p>
    <w:p w14:paraId="78982408" w14:textId="77777777" w:rsidR="00D17CAA" w:rsidRPr="00146971" w:rsidRDefault="00D17CAA" w:rsidP="00D17CAA">
      <w:pPr>
        <w:widowControl/>
        <w:rPr>
          <w:rFonts w:ascii="Arial" w:hAnsi="Arial" w:cs="Arial"/>
          <w:b/>
          <w:bCs/>
          <w:sz w:val="24"/>
          <w:szCs w:val="24"/>
        </w:rPr>
      </w:pPr>
    </w:p>
    <w:p w14:paraId="7FAB417C" w14:textId="5480495B" w:rsidR="00D17CAA" w:rsidRPr="0038401C" w:rsidRDefault="0038401C" w:rsidP="00B65B4F">
      <w:pPr>
        <w:widowControl/>
        <w:numPr>
          <w:ilvl w:val="0"/>
          <w:numId w:val="11"/>
        </w:numPr>
        <w:ind w:left="360"/>
        <w:rPr>
          <w:rFonts w:ascii="Arial" w:hAnsi="Arial" w:cs="Arial"/>
          <w:b/>
          <w:bCs/>
          <w:sz w:val="24"/>
          <w:szCs w:val="24"/>
          <w:u w:val="single"/>
        </w:rPr>
      </w:pPr>
      <w:r w:rsidRPr="0038401C">
        <w:rPr>
          <w:rFonts w:ascii="Arial" w:hAnsi="Arial" w:cs="Arial"/>
          <w:b/>
          <w:bCs/>
          <w:sz w:val="24"/>
          <w:szCs w:val="24"/>
          <w:u w:val="single"/>
        </w:rPr>
        <w:t>Operational Requirements</w:t>
      </w:r>
    </w:p>
    <w:p w14:paraId="67FC388B" w14:textId="77777777" w:rsidR="00D17CAA" w:rsidRPr="00146971" w:rsidRDefault="00D17CAA" w:rsidP="00D17CAA">
      <w:pPr>
        <w:widowControl/>
        <w:rPr>
          <w:rFonts w:ascii="Arial" w:hAnsi="Arial" w:cs="Arial"/>
          <w:b/>
          <w:bCs/>
          <w:sz w:val="24"/>
          <w:szCs w:val="24"/>
          <w:u w:val="single"/>
        </w:rPr>
      </w:pPr>
    </w:p>
    <w:p w14:paraId="1066FE3F" w14:textId="64014B7F" w:rsidR="00D17CAA" w:rsidRDefault="00FE7810" w:rsidP="00B65B4F">
      <w:pPr>
        <w:pStyle w:val="ListParagraph"/>
        <w:widowControl/>
        <w:numPr>
          <w:ilvl w:val="0"/>
          <w:numId w:val="12"/>
        </w:numPr>
        <w:rPr>
          <w:rFonts w:ascii="Arial" w:hAnsi="Arial" w:cs="Arial"/>
          <w:bCs/>
          <w:sz w:val="24"/>
          <w:szCs w:val="24"/>
        </w:rPr>
      </w:pPr>
      <w:r w:rsidRPr="00FE7810">
        <w:rPr>
          <w:rFonts w:ascii="Arial" w:hAnsi="Arial" w:cs="Arial"/>
          <w:bCs/>
          <w:sz w:val="24"/>
          <w:szCs w:val="24"/>
        </w:rPr>
        <w:t>Provide a brief outline of the procedures and standards for staff providing Adult Residential SUD Treatment, including</w:t>
      </w:r>
      <w:r>
        <w:rPr>
          <w:rFonts w:ascii="Arial" w:hAnsi="Arial" w:cs="Arial"/>
          <w:bCs/>
          <w:sz w:val="24"/>
          <w:szCs w:val="24"/>
        </w:rPr>
        <w:t>:</w:t>
      </w:r>
    </w:p>
    <w:p w14:paraId="2447322D" w14:textId="67DFC204" w:rsidR="00FE7810" w:rsidRDefault="00FE7810" w:rsidP="00B65B4F">
      <w:pPr>
        <w:pStyle w:val="ListParagraph"/>
        <w:widowControl/>
        <w:numPr>
          <w:ilvl w:val="1"/>
          <w:numId w:val="12"/>
        </w:numPr>
        <w:ind w:left="1080"/>
        <w:rPr>
          <w:rFonts w:ascii="Arial" w:hAnsi="Arial" w:cs="Arial"/>
          <w:bCs/>
          <w:sz w:val="24"/>
          <w:szCs w:val="24"/>
        </w:rPr>
      </w:pPr>
      <w:r>
        <w:rPr>
          <w:rFonts w:ascii="Arial" w:hAnsi="Arial" w:cs="Arial"/>
          <w:bCs/>
          <w:sz w:val="24"/>
          <w:szCs w:val="24"/>
        </w:rPr>
        <w:t>Hiring;</w:t>
      </w:r>
    </w:p>
    <w:p w14:paraId="6D7A61F7" w14:textId="782ED65C" w:rsidR="00FE7810" w:rsidRDefault="00FE7810" w:rsidP="00B65B4F">
      <w:pPr>
        <w:pStyle w:val="ListParagraph"/>
        <w:widowControl/>
        <w:numPr>
          <w:ilvl w:val="1"/>
          <w:numId w:val="12"/>
        </w:numPr>
        <w:ind w:left="1080"/>
        <w:rPr>
          <w:rFonts w:ascii="Arial" w:hAnsi="Arial" w:cs="Arial"/>
          <w:bCs/>
          <w:sz w:val="24"/>
          <w:szCs w:val="24"/>
        </w:rPr>
      </w:pPr>
      <w:r>
        <w:rPr>
          <w:rFonts w:ascii="Arial" w:hAnsi="Arial" w:cs="Arial"/>
          <w:bCs/>
          <w:sz w:val="24"/>
          <w:szCs w:val="24"/>
        </w:rPr>
        <w:t>Retention;</w:t>
      </w:r>
    </w:p>
    <w:p w14:paraId="0990AA42" w14:textId="24713605" w:rsidR="00FE7810" w:rsidRDefault="00FE7810" w:rsidP="00B65B4F">
      <w:pPr>
        <w:pStyle w:val="ListParagraph"/>
        <w:widowControl/>
        <w:numPr>
          <w:ilvl w:val="1"/>
          <w:numId w:val="12"/>
        </w:numPr>
        <w:ind w:left="1080"/>
        <w:rPr>
          <w:rFonts w:ascii="Arial" w:hAnsi="Arial" w:cs="Arial"/>
          <w:bCs/>
          <w:sz w:val="24"/>
          <w:szCs w:val="24"/>
        </w:rPr>
      </w:pPr>
      <w:r>
        <w:rPr>
          <w:rFonts w:ascii="Arial" w:hAnsi="Arial" w:cs="Arial"/>
          <w:bCs/>
          <w:sz w:val="24"/>
          <w:szCs w:val="24"/>
        </w:rPr>
        <w:t xml:space="preserve">Supervision; and </w:t>
      </w:r>
    </w:p>
    <w:p w14:paraId="4BBF4A26" w14:textId="71A94D7B" w:rsidR="00FE7810" w:rsidRDefault="00FE7810" w:rsidP="00B65B4F">
      <w:pPr>
        <w:pStyle w:val="ListParagraph"/>
        <w:widowControl/>
        <w:numPr>
          <w:ilvl w:val="1"/>
          <w:numId w:val="12"/>
        </w:numPr>
        <w:ind w:left="1080"/>
        <w:rPr>
          <w:rFonts w:ascii="Arial" w:hAnsi="Arial" w:cs="Arial"/>
          <w:bCs/>
          <w:sz w:val="24"/>
          <w:szCs w:val="24"/>
        </w:rPr>
      </w:pPr>
      <w:r>
        <w:rPr>
          <w:rFonts w:ascii="Arial" w:hAnsi="Arial" w:cs="Arial"/>
          <w:bCs/>
          <w:sz w:val="24"/>
          <w:szCs w:val="24"/>
        </w:rPr>
        <w:t>Training, including confidentiality.</w:t>
      </w:r>
    </w:p>
    <w:p w14:paraId="4A1116B3" w14:textId="1646B4B0" w:rsidR="00FE7810" w:rsidRDefault="00617FE4" w:rsidP="00B65B4F">
      <w:pPr>
        <w:pStyle w:val="ListParagraph"/>
        <w:widowControl/>
        <w:numPr>
          <w:ilvl w:val="0"/>
          <w:numId w:val="12"/>
        </w:numPr>
        <w:rPr>
          <w:rFonts w:ascii="Arial" w:hAnsi="Arial" w:cs="Arial"/>
          <w:bCs/>
          <w:sz w:val="24"/>
          <w:szCs w:val="24"/>
        </w:rPr>
      </w:pPr>
      <w:r w:rsidRPr="00617FE4">
        <w:rPr>
          <w:rFonts w:ascii="Arial" w:hAnsi="Arial" w:cs="Arial"/>
          <w:bCs/>
          <w:sz w:val="24"/>
          <w:szCs w:val="24"/>
        </w:rPr>
        <w:t>Provide the hours of operation, and the number of potential Consumers to be served based on the anticipated number of beds to be created, stratified by health insurance payer type, including MaineCare</w:t>
      </w:r>
      <w:r>
        <w:rPr>
          <w:rFonts w:ascii="Arial" w:hAnsi="Arial" w:cs="Arial"/>
          <w:bCs/>
          <w:sz w:val="24"/>
          <w:szCs w:val="24"/>
        </w:rPr>
        <w:t>.</w:t>
      </w:r>
    </w:p>
    <w:p w14:paraId="737CE10E" w14:textId="490C0E64" w:rsidR="00617FE4" w:rsidRDefault="002124CB" w:rsidP="00B65B4F">
      <w:pPr>
        <w:pStyle w:val="ListParagraph"/>
        <w:widowControl/>
        <w:numPr>
          <w:ilvl w:val="0"/>
          <w:numId w:val="12"/>
        </w:numPr>
        <w:rPr>
          <w:rFonts w:ascii="Arial" w:hAnsi="Arial" w:cs="Arial"/>
          <w:bCs/>
          <w:sz w:val="24"/>
          <w:szCs w:val="24"/>
        </w:rPr>
      </w:pPr>
      <w:r w:rsidRPr="002124CB">
        <w:rPr>
          <w:rFonts w:ascii="Arial" w:hAnsi="Arial" w:cs="Arial"/>
          <w:bCs/>
          <w:sz w:val="24"/>
          <w:szCs w:val="24"/>
        </w:rPr>
        <w:t>Provide Adult Residential SUD Treatment services to MaineCare recipients for at least three (3) years after the first date of bed availability, pursuant to the terms of the resulting contract</w:t>
      </w:r>
      <w:r>
        <w:rPr>
          <w:rFonts w:ascii="Arial" w:hAnsi="Arial" w:cs="Arial"/>
          <w:bCs/>
          <w:sz w:val="24"/>
          <w:szCs w:val="24"/>
        </w:rPr>
        <w:t>.</w:t>
      </w:r>
    </w:p>
    <w:p w14:paraId="4A30EEBD" w14:textId="77777777" w:rsidR="002124CB" w:rsidRDefault="002124CB" w:rsidP="002124CB">
      <w:pPr>
        <w:widowControl/>
        <w:rPr>
          <w:rFonts w:ascii="Arial" w:hAnsi="Arial" w:cs="Arial"/>
          <w:bCs/>
          <w:sz w:val="24"/>
          <w:szCs w:val="24"/>
        </w:rPr>
      </w:pPr>
    </w:p>
    <w:p w14:paraId="70ED13F5" w14:textId="77777777" w:rsidR="003778F9" w:rsidRDefault="003778F9">
      <w:pPr>
        <w:widowControl/>
        <w:autoSpaceDE/>
        <w:autoSpaceDN/>
        <w:rPr>
          <w:rFonts w:ascii="Arial" w:hAnsi="Arial" w:cs="Arial"/>
          <w:b/>
          <w:sz w:val="24"/>
          <w:szCs w:val="24"/>
          <w:u w:val="single"/>
        </w:rPr>
      </w:pPr>
      <w:r>
        <w:rPr>
          <w:rFonts w:ascii="Arial" w:hAnsi="Arial" w:cs="Arial"/>
          <w:b/>
          <w:sz w:val="24"/>
          <w:szCs w:val="24"/>
          <w:u w:val="single"/>
        </w:rPr>
        <w:br w:type="page"/>
      </w:r>
    </w:p>
    <w:p w14:paraId="18032D7C" w14:textId="264645B6" w:rsidR="002124CB" w:rsidRPr="00936F5E" w:rsidRDefault="002124CB" w:rsidP="00B65B4F">
      <w:pPr>
        <w:pStyle w:val="ListParagraph"/>
        <w:widowControl/>
        <w:numPr>
          <w:ilvl w:val="0"/>
          <w:numId w:val="11"/>
        </w:numPr>
        <w:ind w:left="360"/>
        <w:rPr>
          <w:rFonts w:ascii="Arial" w:hAnsi="Arial" w:cs="Arial"/>
          <w:b/>
          <w:sz w:val="24"/>
          <w:szCs w:val="24"/>
        </w:rPr>
      </w:pPr>
      <w:r>
        <w:rPr>
          <w:rFonts w:ascii="Arial" w:hAnsi="Arial" w:cs="Arial"/>
          <w:b/>
          <w:sz w:val="24"/>
          <w:szCs w:val="24"/>
          <w:u w:val="single"/>
        </w:rPr>
        <w:lastRenderedPageBreak/>
        <w:t>Programmatic Requirements</w:t>
      </w:r>
    </w:p>
    <w:p w14:paraId="229F2EAB" w14:textId="77777777" w:rsidR="00E247C1" w:rsidRPr="002124CB" w:rsidRDefault="00E247C1" w:rsidP="00936F5E">
      <w:pPr>
        <w:pStyle w:val="ListParagraph"/>
        <w:widowControl/>
        <w:ind w:left="360"/>
        <w:rPr>
          <w:rFonts w:ascii="Arial" w:hAnsi="Arial" w:cs="Arial"/>
          <w:b/>
          <w:sz w:val="24"/>
          <w:szCs w:val="24"/>
        </w:rPr>
      </w:pPr>
    </w:p>
    <w:p w14:paraId="3E3F2E3D" w14:textId="77777777" w:rsidR="00013F98" w:rsidRPr="00013F98" w:rsidRDefault="00013F98" w:rsidP="004A5554">
      <w:pPr>
        <w:pStyle w:val="ListParagraph"/>
        <w:widowControl/>
        <w:numPr>
          <w:ilvl w:val="0"/>
          <w:numId w:val="20"/>
        </w:numPr>
        <w:rPr>
          <w:rFonts w:ascii="Arial" w:hAnsi="Arial" w:cs="Arial"/>
          <w:bCs/>
          <w:sz w:val="24"/>
          <w:szCs w:val="24"/>
        </w:rPr>
      </w:pPr>
      <w:r w:rsidRPr="00013F98">
        <w:rPr>
          <w:rFonts w:ascii="Arial" w:hAnsi="Arial" w:cs="Arial"/>
          <w:bCs/>
          <w:sz w:val="24"/>
          <w:szCs w:val="24"/>
        </w:rPr>
        <w:t xml:space="preserve">Describe the services to be offered and the Adult Residential SUD Treatment regimen, including evidence that supports its alignment with applicable American Society of Addiction Medicine (ASAM) criteria.  </w:t>
      </w:r>
    </w:p>
    <w:p w14:paraId="18DDC1F0" w14:textId="77777777" w:rsidR="00013F98" w:rsidRPr="00013F98" w:rsidRDefault="00013F98" w:rsidP="004A5554">
      <w:pPr>
        <w:pStyle w:val="ListParagraph"/>
        <w:widowControl/>
        <w:numPr>
          <w:ilvl w:val="0"/>
          <w:numId w:val="20"/>
        </w:numPr>
        <w:rPr>
          <w:rFonts w:ascii="Arial" w:hAnsi="Arial" w:cs="Arial"/>
          <w:bCs/>
          <w:sz w:val="24"/>
          <w:szCs w:val="24"/>
        </w:rPr>
      </w:pPr>
      <w:r w:rsidRPr="00013F98">
        <w:rPr>
          <w:rFonts w:ascii="Arial" w:hAnsi="Arial" w:cs="Arial"/>
          <w:bCs/>
          <w:sz w:val="24"/>
          <w:szCs w:val="24"/>
        </w:rPr>
        <w:t xml:space="preserve">Describe what evidence-based practice(s) will be used within the Adult Residential SUD Treatment regimen, research that justifies the chosen evidence-based practice with the population of focus, and how fidelity of the evidence-based practice will be monitored.  </w:t>
      </w:r>
    </w:p>
    <w:p w14:paraId="0E65DD9F" w14:textId="0CC3DF30" w:rsidR="00013F98" w:rsidRPr="00013F98" w:rsidRDefault="00013F98" w:rsidP="004A5554">
      <w:pPr>
        <w:pStyle w:val="ListParagraph"/>
        <w:widowControl/>
        <w:numPr>
          <w:ilvl w:val="0"/>
          <w:numId w:val="20"/>
        </w:numPr>
        <w:rPr>
          <w:rFonts w:ascii="Arial" w:hAnsi="Arial" w:cs="Arial"/>
          <w:bCs/>
          <w:sz w:val="24"/>
          <w:szCs w:val="24"/>
        </w:rPr>
      </w:pPr>
      <w:r w:rsidRPr="00013F98">
        <w:rPr>
          <w:rFonts w:ascii="Arial" w:hAnsi="Arial" w:cs="Arial"/>
          <w:bCs/>
          <w:sz w:val="24"/>
          <w:szCs w:val="24"/>
        </w:rPr>
        <w:t>Describe how Consumers will be recruited, engaged, and retained in services, including policies and practices to support accessing and successfully completing Adult Residential SUD Treatment services.</w:t>
      </w:r>
    </w:p>
    <w:p w14:paraId="4D5C4DBB" w14:textId="01CCFC8D" w:rsidR="00241EAD" w:rsidRDefault="00013F98" w:rsidP="004A5554">
      <w:pPr>
        <w:pStyle w:val="ListParagraph"/>
        <w:widowControl/>
        <w:numPr>
          <w:ilvl w:val="0"/>
          <w:numId w:val="20"/>
        </w:numPr>
        <w:rPr>
          <w:rFonts w:ascii="Arial" w:hAnsi="Arial" w:cs="Arial"/>
          <w:bCs/>
          <w:sz w:val="24"/>
          <w:szCs w:val="24"/>
        </w:rPr>
      </w:pPr>
      <w:r w:rsidRPr="00013F98">
        <w:rPr>
          <w:rFonts w:ascii="Arial" w:hAnsi="Arial" w:cs="Arial"/>
          <w:bCs/>
          <w:sz w:val="24"/>
          <w:szCs w:val="24"/>
        </w:rPr>
        <w:t xml:space="preserve">Describe </w:t>
      </w:r>
      <w:r w:rsidR="009212F4">
        <w:rPr>
          <w:rFonts w:ascii="Arial" w:hAnsi="Arial" w:cs="Arial"/>
          <w:bCs/>
          <w:sz w:val="24"/>
          <w:szCs w:val="24"/>
        </w:rPr>
        <w:t>how</w:t>
      </w:r>
      <w:r w:rsidRPr="00013F98">
        <w:rPr>
          <w:rFonts w:ascii="Arial" w:hAnsi="Arial" w:cs="Arial"/>
          <w:bCs/>
          <w:sz w:val="24"/>
          <w:szCs w:val="24"/>
        </w:rPr>
        <w:t xml:space="preserve"> </w:t>
      </w:r>
      <w:r w:rsidR="009212F4" w:rsidRPr="00013F98">
        <w:rPr>
          <w:rFonts w:ascii="Arial" w:hAnsi="Arial" w:cs="Arial"/>
          <w:bCs/>
          <w:sz w:val="24"/>
          <w:szCs w:val="24"/>
        </w:rPr>
        <w:t>collaborati</w:t>
      </w:r>
      <w:r w:rsidR="009212F4">
        <w:rPr>
          <w:rFonts w:ascii="Arial" w:hAnsi="Arial" w:cs="Arial"/>
          <w:bCs/>
          <w:sz w:val="24"/>
          <w:szCs w:val="24"/>
        </w:rPr>
        <w:t>on</w:t>
      </w:r>
      <w:r w:rsidR="009212F4" w:rsidRPr="00013F98">
        <w:rPr>
          <w:rFonts w:ascii="Arial" w:hAnsi="Arial" w:cs="Arial"/>
          <w:bCs/>
          <w:sz w:val="24"/>
          <w:szCs w:val="24"/>
        </w:rPr>
        <w:t xml:space="preserve"> </w:t>
      </w:r>
      <w:r w:rsidRPr="00013F98">
        <w:rPr>
          <w:rFonts w:ascii="Arial" w:hAnsi="Arial" w:cs="Arial"/>
          <w:bCs/>
          <w:sz w:val="24"/>
          <w:szCs w:val="24"/>
        </w:rPr>
        <w:t xml:space="preserve">and </w:t>
      </w:r>
      <w:r w:rsidR="009212F4" w:rsidRPr="00013F98">
        <w:rPr>
          <w:rFonts w:ascii="Arial" w:hAnsi="Arial" w:cs="Arial"/>
          <w:bCs/>
          <w:sz w:val="24"/>
          <w:szCs w:val="24"/>
        </w:rPr>
        <w:t>coordinati</w:t>
      </w:r>
      <w:r w:rsidR="009212F4">
        <w:rPr>
          <w:rFonts w:ascii="Arial" w:hAnsi="Arial" w:cs="Arial"/>
          <w:bCs/>
          <w:sz w:val="24"/>
          <w:szCs w:val="24"/>
        </w:rPr>
        <w:t>on</w:t>
      </w:r>
      <w:r w:rsidR="009212F4" w:rsidRPr="00013F98">
        <w:rPr>
          <w:rFonts w:ascii="Arial" w:hAnsi="Arial" w:cs="Arial"/>
          <w:bCs/>
          <w:sz w:val="24"/>
          <w:szCs w:val="24"/>
        </w:rPr>
        <w:t xml:space="preserve"> within the continuum of care </w:t>
      </w:r>
      <w:r w:rsidR="009212F4">
        <w:rPr>
          <w:rFonts w:ascii="Arial" w:hAnsi="Arial" w:cs="Arial"/>
          <w:bCs/>
          <w:sz w:val="24"/>
          <w:szCs w:val="24"/>
        </w:rPr>
        <w:t xml:space="preserve">will occur </w:t>
      </w:r>
      <w:r w:rsidRPr="00013F98">
        <w:rPr>
          <w:rFonts w:ascii="Arial" w:hAnsi="Arial" w:cs="Arial"/>
          <w:bCs/>
          <w:sz w:val="24"/>
          <w:szCs w:val="24"/>
        </w:rPr>
        <w:t>with other community service agencies</w:t>
      </w:r>
      <w:r w:rsidR="007069DE">
        <w:rPr>
          <w:rFonts w:ascii="Arial" w:hAnsi="Arial" w:cs="Arial"/>
          <w:bCs/>
          <w:sz w:val="24"/>
          <w:szCs w:val="24"/>
        </w:rPr>
        <w:t>.</w:t>
      </w:r>
    </w:p>
    <w:p w14:paraId="33E0CF86" w14:textId="65AB1ACA" w:rsidR="007069DE" w:rsidRDefault="009E2333" w:rsidP="00E247C1">
      <w:pPr>
        <w:pStyle w:val="ListParagraph"/>
        <w:widowControl/>
        <w:numPr>
          <w:ilvl w:val="1"/>
          <w:numId w:val="20"/>
        </w:numPr>
        <w:ind w:left="1080"/>
        <w:rPr>
          <w:rFonts w:ascii="Arial" w:hAnsi="Arial" w:cs="Arial"/>
          <w:bCs/>
          <w:sz w:val="24"/>
          <w:szCs w:val="24"/>
        </w:rPr>
      </w:pPr>
      <w:r w:rsidRPr="009E2333">
        <w:rPr>
          <w:rFonts w:ascii="Arial" w:hAnsi="Arial" w:cs="Arial"/>
          <w:bCs/>
          <w:sz w:val="24"/>
          <w:szCs w:val="24"/>
        </w:rPr>
        <w:t>Ensure coordination includes continuum of care services after treatment, including but not limited to local recovery centers, hypodermic apparatus exchange programs, and recovery residences</w:t>
      </w:r>
      <w:r>
        <w:rPr>
          <w:rFonts w:ascii="Arial" w:hAnsi="Arial" w:cs="Arial"/>
          <w:bCs/>
          <w:sz w:val="24"/>
          <w:szCs w:val="24"/>
        </w:rPr>
        <w:t>.</w:t>
      </w:r>
    </w:p>
    <w:p w14:paraId="6E360E9B" w14:textId="16BFDFF7" w:rsidR="009E2333" w:rsidRDefault="00080D70" w:rsidP="004A5554">
      <w:pPr>
        <w:pStyle w:val="ListParagraph"/>
        <w:widowControl/>
        <w:numPr>
          <w:ilvl w:val="0"/>
          <w:numId w:val="20"/>
        </w:numPr>
        <w:rPr>
          <w:rFonts w:ascii="Arial" w:hAnsi="Arial" w:cs="Arial"/>
          <w:bCs/>
          <w:sz w:val="24"/>
          <w:szCs w:val="24"/>
        </w:rPr>
      </w:pPr>
      <w:r w:rsidRPr="00080D70">
        <w:rPr>
          <w:rFonts w:ascii="Arial" w:hAnsi="Arial" w:cs="Arial"/>
          <w:bCs/>
          <w:sz w:val="24"/>
          <w:szCs w:val="24"/>
        </w:rPr>
        <w:t xml:space="preserve">Describe how </w:t>
      </w:r>
      <w:r w:rsidR="009212F4">
        <w:rPr>
          <w:rFonts w:ascii="Arial" w:hAnsi="Arial" w:cs="Arial"/>
          <w:bCs/>
          <w:sz w:val="24"/>
          <w:szCs w:val="24"/>
        </w:rPr>
        <w:t>collaborat</w:t>
      </w:r>
      <w:r w:rsidR="00B17110">
        <w:rPr>
          <w:rFonts w:ascii="Arial" w:hAnsi="Arial" w:cs="Arial"/>
          <w:bCs/>
          <w:sz w:val="24"/>
          <w:szCs w:val="24"/>
        </w:rPr>
        <w:t>ion</w:t>
      </w:r>
      <w:r w:rsidR="009212F4">
        <w:rPr>
          <w:rFonts w:ascii="Arial" w:hAnsi="Arial" w:cs="Arial"/>
          <w:bCs/>
          <w:sz w:val="24"/>
          <w:szCs w:val="24"/>
        </w:rPr>
        <w:t xml:space="preserve"> </w:t>
      </w:r>
      <w:r w:rsidRPr="00080D70">
        <w:rPr>
          <w:rFonts w:ascii="Arial" w:hAnsi="Arial" w:cs="Arial"/>
          <w:bCs/>
          <w:sz w:val="24"/>
          <w:szCs w:val="24"/>
        </w:rPr>
        <w:t xml:space="preserve">with agencies and other stakeholders </w:t>
      </w:r>
      <w:r w:rsidR="00B17110">
        <w:rPr>
          <w:rFonts w:ascii="Arial" w:hAnsi="Arial" w:cs="Arial"/>
          <w:bCs/>
          <w:sz w:val="24"/>
          <w:szCs w:val="24"/>
        </w:rPr>
        <w:t xml:space="preserve">will occur </w:t>
      </w:r>
      <w:r w:rsidRPr="00080D70">
        <w:rPr>
          <w:rFonts w:ascii="Arial" w:hAnsi="Arial" w:cs="Arial"/>
          <w:bCs/>
          <w:sz w:val="24"/>
          <w:szCs w:val="24"/>
        </w:rPr>
        <w:t>to support Consumers pre- and post-discharge and plans for continuing to engage Consumers moving to the recovery community</w:t>
      </w:r>
      <w:r>
        <w:rPr>
          <w:rFonts w:ascii="Arial" w:hAnsi="Arial" w:cs="Arial"/>
          <w:bCs/>
          <w:sz w:val="24"/>
          <w:szCs w:val="24"/>
        </w:rPr>
        <w:t>.</w:t>
      </w:r>
    </w:p>
    <w:p w14:paraId="4342E2CC" w14:textId="280C038D" w:rsidR="00B71770" w:rsidRDefault="00402D62" w:rsidP="00E74FCA">
      <w:pPr>
        <w:pStyle w:val="ListParagraph"/>
        <w:widowControl/>
        <w:numPr>
          <w:ilvl w:val="1"/>
          <w:numId w:val="20"/>
        </w:numPr>
        <w:ind w:left="1080"/>
        <w:rPr>
          <w:rFonts w:ascii="Arial" w:hAnsi="Arial" w:cs="Arial"/>
          <w:bCs/>
          <w:sz w:val="24"/>
          <w:szCs w:val="24"/>
        </w:rPr>
      </w:pPr>
      <w:r w:rsidRPr="00402D62">
        <w:rPr>
          <w:rFonts w:ascii="Arial" w:hAnsi="Arial" w:cs="Arial"/>
          <w:bCs/>
          <w:sz w:val="24"/>
          <w:szCs w:val="24"/>
        </w:rPr>
        <w:t>Include a prospective timeline indicating how revenue is expected to grow and displace the awarded funds after the project period</w:t>
      </w:r>
      <w:r>
        <w:rPr>
          <w:rFonts w:ascii="Arial" w:hAnsi="Arial" w:cs="Arial"/>
          <w:bCs/>
          <w:sz w:val="24"/>
          <w:szCs w:val="24"/>
        </w:rPr>
        <w:t>.</w:t>
      </w:r>
    </w:p>
    <w:p w14:paraId="5F48DBE7" w14:textId="0DE37891" w:rsidR="00402D62" w:rsidRDefault="003C7FCF" w:rsidP="004A5554">
      <w:pPr>
        <w:pStyle w:val="ListParagraph"/>
        <w:widowControl/>
        <w:numPr>
          <w:ilvl w:val="0"/>
          <w:numId w:val="20"/>
        </w:numPr>
        <w:rPr>
          <w:rFonts w:ascii="Arial" w:hAnsi="Arial" w:cs="Arial"/>
          <w:bCs/>
          <w:sz w:val="24"/>
          <w:szCs w:val="24"/>
        </w:rPr>
      </w:pPr>
      <w:r w:rsidRPr="003C7FCF">
        <w:rPr>
          <w:rFonts w:ascii="Arial" w:hAnsi="Arial" w:cs="Arial"/>
          <w:bCs/>
          <w:sz w:val="24"/>
          <w:szCs w:val="24"/>
        </w:rPr>
        <w:t>Ensure if a Consumer requires or requests Medication Assisted Treatment (MAT), it is offered on-site, or the Consumer is provided access to MAT off-site</w:t>
      </w:r>
      <w:r>
        <w:rPr>
          <w:rFonts w:ascii="Arial" w:hAnsi="Arial" w:cs="Arial"/>
          <w:bCs/>
          <w:sz w:val="24"/>
          <w:szCs w:val="24"/>
        </w:rPr>
        <w:t>.</w:t>
      </w:r>
    </w:p>
    <w:p w14:paraId="60477D1B" w14:textId="77777777" w:rsidR="003C7FCF" w:rsidRDefault="003C7FCF" w:rsidP="003C7FCF">
      <w:pPr>
        <w:pStyle w:val="ListParagraph"/>
        <w:widowControl/>
        <w:ind w:left="990"/>
        <w:rPr>
          <w:rFonts w:ascii="Arial" w:hAnsi="Arial" w:cs="Arial"/>
          <w:bCs/>
          <w:sz w:val="24"/>
          <w:szCs w:val="24"/>
        </w:rPr>
      </w:pPr>
    </w:p>
    <w:p w14:paraId="6574CE70" w14:textId="1576180F" w:rsidR="00B17110" w:rsidRPr="00B51B26" w:rsidRDefault="003C7FCF" w:rsidP="00B904B1">
      <w:pPr>
        <w:pStyle w:val="ListParagraph"/>
        <w:widowControl/>
        <w:numPr>
          <w:ilvl w:val="0"/>
          <w:numId w:val="11"/>
        </w:numPr>
        <w:ind w:left="360"/>
        <w:rPr>
          <w:rFonts w:ascii="Arial" w:hAnsi="Arial" w:cs="Arial"/>
          <w:bCs/>
          <w:sz w:val="24"/>
          <w:szCs w:val="24"/>
          <w:u w:val="single"/>
        </w:rPr>
      </w:pPr>
      <w:r w:rsidRPr="00B51B26">
        <w:rPr>
          <w:rFonts w:ascii="Arial" w:hAnsi="Arial" w:cs="Arial"/>
          <w:b/>
          <w:sz w:val="24"/>
          <w:szCs w:val="24"/>
          <w:u w:val="single"/>
        </w:rPr>
        <w:t xml:space="preserve">Equity and Consumer Engagement </w:t>
      </w:r>
    </w:p>
    <w:p w14:paraId="1080D2CB" w14:textId="77777777" w:rsidR="00B904B1" w:rsidRDefault="00B904B1" w:rsidP="00B904B1">
      <w:pPr>
        <w:pStyle w:val="paragraph"/>
        <w:spacing w:before="0" w:beforeAutospacing="0" w:after="0" w:afterAutospacing="0"/>
        <w:ind w:left="720"/>
        <w:rPr>
          <w:rStyle w:val="eop"/>
          <w:rFonts w:ascii="Arial" w:eastAsia="Arial" w:hAnsi="Arial" w:cs="Arial"/>
        </w:rPr>
      </w:pPr>
    </w:p>
    <w:p w14:paraId="78486AF2" w14:textId="48CA2D8C" w:rsidR="00EB3B79" w:rsidRPr="00D85EC3" w:rsidRDefault="00EB3B79" w:rsidP="00B904B1">
      <w:pPr>
        <w:pStyle w:val="paragraph"/>
        <w:numPr>
          <w:ilvl w:val="1"/>
          <w:numId w:val="11"/>
        </w:numPr>
        <w:spacing w:before="0" w:beforeAutospacing="0" w:after="0" w:afterAutospacing="0"/>
        <w:ind w:left="720"/>
        <w:rPr>
          <w:rFonts w:ascii="Arial" w:eastAsia="Arial" w:hAnsi="Arial" w:cs="Arial"/>
        </w:rPr>
      </w:pPr>
      <w:r w:rsidRPr="00D85EC3">
        <w:rPr>
          <w:rStyle w:val="eop"/>
          <w:rFonts w:ascii="Arial" w:eastAsia="Arial" w:hAnsi="Arial" w:cs="Arial"/>
        </w:rPr>
        <w:t xml:space="preserve">Describe how the </w:t>
      </w:r>
      <w:r w:rsidRPr="00D85EC3">
        <w:rPr>
          <w:rFonts w:ascii="Arial" w:eastAsia="Arial" w:hAnsi="Arial" w:cs="Arial"/>
        </w:rPr>
        <w:t xml:space="preserve">project will monitor utilization and outcomes of services and how </w:t>
      </w:r>
      <w:r w:rsidR="00B17110">
        <w:rPr>
          <w:rFonts w:ascii="Arial" w:eastAsia="Arial" w:hAnsi="Arial" w:cs="Arial"/>
        </w:rPr>
        <w:t xml:space="preserve">the service approach will be </w:t>
      </w:r>
      <w:r w:rsidRPr="00D85EC3">
        <w:rPr>
          <w:rFonts w:ascii="Arial" w:eastAsia="Arial" w:hAnsi="Arial" w:cs="Arial"/>
        </w:rPr>
        <w:t>adapt</w:t>
      </w:r>
      <w:r w:rsidR="00B17110">
        <w:rPr>
          <w:rFonts w:ascii="Arial" w:eastAsia="Arial" w:hAnsi="Arial" w:cs="Arial"/>
        </w:rPr>
        <w:t>ed,</w:t>
      </w:r>
      <w:r w:rsidRPr="00D85EC3">
        <w:rPr>
          <w:rFonts w:ascii="Arial" w:eastAsia="Arial" w:hAnsi="Arial" w:cs="Arial"/>
        </w:rPr>
        <w:t xml:space="preserve"> as necessary</w:t>
      </w:r>
      <w:r w:rsidR="00B17110">
        <w:rPr>
          <w:rFonts w:ascii="Arial" w:eastAsia="Arial" w:hAnsi="Arial" w:cs="Arial"/>
        </w:rPr>
        <w:t>,</w:t>
      </w:r>
      <w:r w:rsidRPr="00D85EC3">
        <w:rPr>
          <w:rFonts w:ascii="Arial" w:eastAsia="Arial" w:hAnsi="Arial" w:cs="Arial"/>
        </w:rPr>
        <w:t xml:space="preserve"> to improve utilization and outcomes.</w:t>
      </w:r>
    </w:p>
    <w:p w14:paraId="0D3BB8C8" w14:textId="39E396B1" w:rsidR="00EB3B79" w:rsidRPr="00D85EC3" w:rsidRDefault="00EB3B79" w:rsidP="00B904B1">
      <w:pPr>
        <w:pStyle w:val="paragraph"/>
        <w:numPr>
          <w:ilvl w:val="1"/>
          <w:numId w:val="11"/>
        </w:numPr>
        <w:spacing w:before="0" w:beforeAutospacing="0" w:after="0" w:afterAutospacing="0"/>
        <w:ind w:left="720"/>
        <w:rPr>
          <w:rStyle w:val="eop"/>
          <w:rFonts w:ascii="Arial" w:eastAsia="Arial" w:hAnsi="Arial" w:cs="Arial"/>
          <w:color w:val="000000" w:themeColor="text1"/>
        </w:rPr>
      </w:pPr>
      <w:r w:rsidRPr="00D85EC3">
        <w:rPr>
          <w:rStyle w:val="eop"/>
          <w:rFonts w:ascii="Arial" w:eastAsia="Arial" w:hAnsi="Arial" w:cs="Arial"/>
        </w:rPr>
        <w:t>Describe efforts to engage Consumers experiencing SUD in governance, leadership, and direct service staffing.</w:t>
      </w:r>
    </w:p>
    <w:p w14:paraId="1974DD7D" w14:textId="77777777" w:rsidR="005613A6" w:rsidRDefault="005613A6" w:rsidP="005613A6">
      <w:pPr>
        <w:widowControl/>
        <w:rPr>
          <w:rFonts w:ascii="Arial" w:hAnsi="Arial" w:cs="Arial"/>
          <w:bCs/>
          <w:sz w:val="24"/>
          <w:szCs w:val="24"/>
        </w:rPr>
      </w:pPr>
    </w:p>
    <w:p w14:paraId="5F38FC6F" w14:textId="5E50A46F" w:rsidR="00090855" w:rsidRPr="007F4569" w:rsidRDefault="007F4569" w:rsidP="00B65B4F">
      <w:pPr>
        <w:pStyle w:val="ListParagraph"/>
        <w:widowControl/>
        <w:numPr>
          <w:ilvl w:val="0"/>
          <w:numId w:val="11"/>
        </w:numPr>
        <w:ind w:left="270"/>
        <w:rPr>
          <w:rFonts w:ascii="Arial" w:hAnsi="Arial" w:cs="Arial"/>
          <w:b/>
          <w:sz w:val="24"/>
          <w:szCs w:val="24"/>
          <w:u w:val="single"/>
        </w:rPr>
      </w:pPr>
      <w:r>
        <w:rPr>
          <w:rFonts w:ascii="Arial" w:hAnsi="Arial" w:cs="Arial"/>
          <w:b/>
          <w:sz w:val="24"/>
          <w:szCs w:val="24"/>
          <w:u w:val="single"/>
        </w:rPr>
        <w:t xml:space="preserve">Allowable and Non-Allowable Use of Funds </w:t>
      </w:r>
    </w:p>
    <w:p w14:paraId="7EA6C2E4" w14:textId="5E8FB344" w:rsidR="00D17CAA" w:rsidRPr="00E90535" w:rsidRDefault="00D17CAA" w:rsidP="00D17CAA">
      <w:pPr>
        <w:widowControl/>
        <w:rPr>
          <w:rFonts w:ascii="Arial" w:hAnsi="Arial" w:cs="Arial"/>
          <w:bCs/>
          <w:sz w:val="24"/>
          <w:szCs w:val="24"/>
        </w:rPr>
      </w:pPr>
    </w:p>
    <w:p w14:paraId="49DD1D15" w14:textId="73BDEE91" w:rsidR="00D17CAA" w:rsidRPr="00C50C00" w:rsidRDefault="00C50C00" w:rsidP="00B65B4F">
      <w:pPr>
        <w:pStyle w:val="ListParagraph"/>
        <w:widowControl/>
        <w:numPr>
          <w:ilvl w:val="0"/>
          <w:numId w:val="21"/>
        </w:numPr>
        <w:rPr>
          <w:rFonts w:ascii="Arial" w:hAnsi="Arial" w:cs="Arial"/>
          <w:bCs/>
          <w:sz w:val="24"/>
          <w:szCs w:val="24"/>
        </w:rPr>
      </w:pPr>
      <w:r w:rsidRPr="00E86E69">
        <w:rPr>
          <w:rFonts w:ascii="Arial" w:hAnsi="Arial" w:cs="Arial"/>
          <w:sz w:val="24"/>
          <w:szCs w:val="24"/>
        </w:rPr>
        <w:t>Awarded funds may be utilized for costs associated with administering and delivering Adult Residential SUD Treatment services and items that are reasonable, allowable, and directly related to adding and/or expanding Adult Residential SUD Treatment beds</w:t>
      </w:r>
      <w:r w:rsidR="00AC25F2">
        <w:rPr>
          <w:rFonts w:ascii="Arial" w:hAnsi="Arial" w:cs="Arial"/>
          <w:bCs/>
          <w:sz w:val="24"/>
          <w:szCs w:val="24"/>
        </w:rPr>
        <w:t xml:space="preserve">, refer to </w:t>
      </w:r>
      <w:r w:rsidR="00AC25F2">
        <w:rPr>
          <w:rFonts w:ascii="Arial" w:hAnsi="Arial" w:cs="Arial"/>
          <w:b/>
          <w:sz w:val="24"/>
          <w:szCs w:val="24"/>
        </w:rPr>
        <w:t>Table 1</w:t>
      </w:r>
      <w:r>
        <w:rPr>
          <w:rFonts w:ascii="Arial" w:hAnsi="Arial" w:cs="Arial"/>
          <w:sz w:val="24"/>
          <w:szCs w:val="24"/>
        </w:rPr>
        <w:t xml:space="preserve">. </w:t>
      </w:r>
    </w:p>
    <w:p w14:paraId="66DCC868" w14:textId="30D25336" w:rsidR="00C50C00" w:rsidRDefault="00C50C00" w:rsidP="00935734">
      <w:pPr>
        <w:pStyle w:val="ListParagraph"/>
        <w:widowControl/>
        <w:ind w:left="990"/>
        <w:rPr>
          <w:rFonts w:ascii="Arial" w:hAnsi="Arial" w:cs="Arial"/>
          <w:bCs/>
          <w:sz w:val="24"/>
          <w:szCs w:val="24"/>
        </w:rPr>
      </w:pPr>
    </w:p>
    <w:tbl>
      <w:tblPr>
        <w:tblStyle w:val="TableGrid"/>
        <w:tblW w:w="9720" w:type="dxa"/>
        <w:tblInd w:w="355" w:type="dxa"/>
        <w:tblLook w:val="04A0" w:firstRow="1" w:lastRow="0" w:firstColumn="1" w:lastColumn="0" w:noHBand="0" w:noVBand="1"/>
      </w:tblPr>
      <w:tblGrid>
        <w:gridCol w:w="450"/>
        <w:gridCol w:w="2070"/>
        <w:gridCol w:w="7200"/>
      </w:tblGrid>
      <w:tr w:rsidR="00002442" w14:paraId="35C5C274" w14:textId="77777777" w:rsidTr="00EF64C3">
        <w:trPr>
          <w:trHeight w:val="389"/>
        </w:trPr>
        <w:tc>
          <w:tcPr>
            <w:tcW w:w="9720" w:type="dxa"/>
            <w:gridSpan w:val="3"/>
            <w:shd w:val="clear" w:color="auto" w:fill="244061" w:themeFill="accent1" w:themeFillShade="80"/>
            <w:vAlign w:val="center"/>
          </w:tcPr>
          <w:p w14:paraId="7640FA0D" w14:textId="066C4837" w:rsidR="00002442" w:rsidRPr="00E86E69" w:rsidRDefault="00002442" w:rsidP="00EF64C3">
            <w:pPr>
              <w:jc w:val="center"/>
              <w:rPr>
                <w:rFonts w:ascii="Arial" w:hAnsi="Arial" w:cs="Arial"/>
                <w:sz w:val="24"/>
                <w:szCs w:val="24"/>
              </w:rPr>
            </w:pPr>
            <w:r w:rsidRPr="00E86E69">
              <w:rPr>
                <w:rFonts w:ascii="Arial" w:hAnsi="Arial" w:cs="Arial"/>
                <w:b/>
                <w:bCs/>
                <w:sz w:val="24"/>
                <w:szCs w:val="24"/>
              </w:rPr>
              <w:t>T</w:t>
            </w:r>
            <w:r w:rsidR="00661095">
              <w:rPr>
                <w:rFonts w:ascii="Arial" w:hAnsi="Arial" w:cs="Arial"/>
                <w:b/>
                <w:bCs/>
                <w:sz w:val="24"/>
                <w:szCs w:val="24"/>
              </w:rPr>
              <w:t>ABLE</w:t>
            </w:r>
            <w:r w:rsidRPr="00E86E69">
              <w:rPr>
                <w:rFonts w:ascii="Arial" w:hAnsi="Arial" w:cs="Arial"/>
                <w:b/>
                <w:bCs/>
                <w:sz w:val="24"/>
                <w:szCs w:val="24"/>
              </w:rPr>
              <w:t xml:space="preserve"> 1</w:t>
            </w:r>
            <w:r>
              <w:rPr>
                <w:rFonts w:ascii="Arial" w:hAnsi="Arial" w:cs="Arial"/>
                <w:sz w:val="24"/>
                <w:szCs w:val="24"/>
              </w:rPr>
              <w:t xml:space="preserve"> </w:t>
            </w:r>
          </w:p>
        </w:tc>
      </w:tr>
      <w:tr w:rsidR="00002442" w14:paraId="67443D4E" w14:textId="77777777" w:rsidTr="00EF64C3">
        <w:trPr>
          <w:trHeight w:val="389"/>
        </w:trPr>
        <w:tc>
          <w:tcPr>
            <w:tcW w:w="9720" w:type="dxa"/>
            <w:gridSpan w:val="3"/>
            <w:shd w:val="clear" w:color="auto" w:fill="C6D9F1"/>
            <w:vAlign w:val="center"/>
          </w:tcPr>
          <w:p w14:paraId="7EC1AE2F" w14:textId="77777777" w:rsidR="00002442" w:rsidRPr="00A858F3" w:rsidRDefault="00002442" w:rsidP="00B65B4F">
            <w:pPr>
              <w:pStyle w:val="ListParagraph"/>
              <w:numPr>
                <w:ilvl w:val="0"/>
                <w:numId w:val="25"/>
              </w:numPr>
              <w:ind w:left="340"/>
              <w:rPr>
                <w:rFonts w:ascii="Arial" w:hAnsi="Arial" w:cs="Arial"/>
                <w:b/>
                <w:bCs/>
                <w:sz w:val="24"/>
                <w:szCs w:val="24"/>
              </w:rPr>
            </w:pPr>
            <w:r w:rsidRPr="00A858F3">
              <w:rPr>
                <w:rFonts w:ascii="Arial" w:hAnsi="Arial" w:cs="Arial"/>
                <w:sz w:val="24"/>
                <w:szCs w:val="24"/>
              </w:rPr>
              <w:t xml:space="preserve">Allowable physical </w:t>
            </w:r>
            <w:r>
              <w:rPr>
                <w:rFonts w:ascii="Arial" w:hAnsi="Arial" w:cs="Arial"/>
                <w:sz w:val="24"/>
                <w:szCs w:val="24"/>
              </w:rPr>
              <w:t>structure</w:t>
            </w:r>
            <w:r w:rsidRPr="00A858F3">
              <w:rPr>
                <w:rFonts w:ascii="Arial" w:hAnsi="Arial" w:cs="Arial"/>
                <w:sz w:val="24"/>
                <w:szCs w:val="24"/>
              </w:rPr>
              <w:t xml:space="preserve"> costs include, but are not necessarily limited to:</w:t>
            </w:r>
          </w:p>
        </w:tc>
      </w:tr>
      <w:tr w:rsidR="00002442" w14:paraId="5119301E" w14:textId="77777777" w:rsidTr="007C76D6">
        <w:trPr>
          <w:trHeight w:val="389"/>
        </w:trPr>
        <w:tc>
          <w:tcPr>
            <w:tcW w:w="450" w:type="dxa"/>
            <w:vAlign w:val="center"/>
          </w:tcPr>
          <w:p w14:paraId="3FF0B978" w14:textId="77777777" w:rsidR="00002442" w:rsidRPr="00D11234" w:rsidRDefault="00002442" w:rsidP="00AC25F2">
            <w:pPr>
              <w:pStyle w:val="ListParagraph"/>
              <w:widowControl/>
              <w:numPr>
                <w:ilvl w:val="0"/>
                <w:numId w:val="26"/>
              </w:numPr>
              <w:ind w:left="435"/>
              <w:rPr>
                <w:rFonts w:ascii="Arial" w:hAnsi="Arial" w:cs="Arial"/>
                <w:sz w:val="24"/>
                <w:szCs w:val="24"/>
                <w:u w:val="single"/>
              </w:rPr>
            </w:pPr>
          </w:p>
        </w:tc>
        <w:tc>
          <w:tcPr>
            <w:tcW w:w="2070" w:type="dxa"/>
            <w:vAlign w:val="center"/>
          </w:tcPr>
          <w:p w14:paraId="7CC73305" w14:textId="40BD974E" w:rsidR="00002442" w:rsidRDefault="00002442" w:rsidP="00AC25F2">
            <w:pPr>
              <w:widowControl/>
              <w:rPr>
                <w:rFonts w:ascii="Arial" w:eastAsia="Arial" w:hAnsi="Arial" w:cs="Arial"/>
                <w:sz w:val="24"/>
                <w:szCs w:val="24"/>
              </w:rPr>
            </w:pPr>
            <w:r w:rsidRPr="00E86E69">
              <w:rPr>
                <w:rFonts w:ascii="Arial" w:hAnsi="Arial" w:cs="Arial"/>
                <w:sz w:val="24"/>
                <w:szCs w:val="24"/>
                <w:u w:val="single"/>
              </w:rPr>
              <w:t>Pre-construction</w:t>
            </w:r>
          </w:p>
        </w:tc>
        <w:tc>
          <w:tcPr>
            <w:tcW w:w="7200" w:type="dxa"/>
          </w:tcPr>
          <w:p w14:paraId="00FD3484" w14:textId="77777777" w:rsidR="00002442" w:rsidRPr="00E86E69" w:rsidRDefault="00002442" w:rsidP="00B65B4F">
            <w:pPr>
              <w:pStyle w:val="ListParagraph"/>
              <w:numPr>
                <w:ilvl w:val="0"/>
                <w:numId w:val="22"/>
              </w:numPr>
              <w:ind w:left="430"/>
              <w:rPr>
                <w:rFonts w:ascii="Arial" w:hAnsi="Arial" w:cs="Arial"/>
                <w:sz w:val="24"/>
                <w:szCs w:val="24"/>
              </w:rPr>
            </w:pPr>
            <w:r w:rsidRPr="00E86E69">
              <w:rPr>
                <w:rFonts w:ascii="Arial" w:hAnsi="Arial" w:cs="Arial"/>
                <w:sz w:val="24"/>
                <w:szCs w:val="24"/>
              </w:rPr>
              <w:t>Site costs</w:t>
            </w:r>
          </w:p>
          <w:p w14:paraId="0CD45C6F" w14:textId="77777777" w:rsidR="00002442" w:rsidRPr="00E86E69" w:rsidRDefault="00002442" w:rsidP="00B65B4F">
            <w:pPr>
              <w:pStyle w:val="ListParagraph"/>
              <w:numPr>
                <w:ilvl w:val="0"/>
                <w:numId w:val="22"/>
              </w:numPr>
              <w:ind w:left="430"/>
              <w:rPr>
                <w:rFonts w:ascii="Arial" w:hAnsi="Arial" w:cs="Arial"/>
                <w:sz w:val="24"/>
                <w:szCs w:val="24"/>
              </w:rPr>
            </w:pPr>
            <w:r w:rsidRPr="00E86E69">
              <w:rPr>
                <w:rFonts w:ascii="Arial" w:hAnsi="Arial" w:cs="Arial"/>
                <w:sz w:val="24"/>
                <w:szCs w:val="24"/>
              </w:rPr>
              <w:t>Permitting and bidding</w:t>
            </w:r>
          </w:p>
          <w:p w14:paraId="49EAD5CF" w14:textId="6254F95B" w:rsidR="00002442" w:rsidRDefault="00BA220F" w:rsidP="00B65B4F">
            <w:pPr>
              <w:pStyle w:val="ListParagraph"/>
              <w:numPr>
                <w:ilvl w:val="0"/>
                <w:numId w:val="22"/>
              </w:numPr>
              <w:ind w:left="430"/>
              <w:rPr>
                <w:rFonts w:ascii="Arial" w:eastAsia="Arial" w:hAnsi="Arial" w:cs="Arial"/>
                <w:sz w:val="24"/>
                <w:szCs w:val="24"/>
              </w:rPr>
            </w:pPr>
            <w:r>
              <w:rPr>
                <w:rFonts w:ascii="Arial" w:hAnsi="Arial" w:cs="Arial"/>
                <w:sz w:val="24"/>
                <w:szCs w:val="24"/>
              </w:rPr>
              <w:t>P</w:t>
            </w:r>
            <w:r w:rsidR="000854F5">
              <w:rPr>
                <w:rFonts w:ascii="Arial" w:hAnsi="Arial" w:cs="Arial"/>
                <w:sz w:val="24"/>
                <w:szCs w:val="24"/>
              </w:rPr>
              <w:t>lans for</w:t>
            </w:r>
            <w:r w:rsidR="000854F5" w:rsidRPr="00E86E69">
              <w:rPr>
                <w:rFonts w:ascii="Arial" w:hAnsi="Arial" w:cs="Arial"/>
                <w:sz w:val="24"/>
                <w:szCs w:val="24"/>
              </w:rPr>
              <w:t xml:space="preserve"> </w:t>
            </w:r>
            <w:r w:rsidR="000854F5">
              <w:rPr>
                <w:rFonts w:ascii="Arial" w:hAnsi="Arial" w:cs="Arial"/>
                <w:sz w:val="24"/>
                <w:szCs w:val="24"/>
              </w:rPr>
              <w:t>c</w:t>
            </w:r>
            <w:r w:rsidR="00002442" w:rsidRPr="00E86E69">
              <w:rPr>
                <w:rFonts w:ascii="Arial" w:hAnsi="Arial" w:cs="Arial"/>
                <w:sz w:val="24"/>
                <w:szCs w:val="24"/>
              </w:rPr>
              <w:t>onstruction, acquisition,</w:t>
            </w:r>
            <w:r w:rsidR="00002442">
              <w:rPr>
                <w:rFonts w:ascii="Arial" w:hAnsi="Arial" w:cs="Arial"/>
                <w:sz w:val="24"/>
                <w:szCs w:val="24"/>
              </w:rPr>
              <w:t xml:space="preserve"> and</w:t>
            </w:r>
            <w:r w:rsidR="00002442" w:rsidRPr="00E86E69">
              <w:rPr>
                <w:rFonts w:ascii="Arial" w:hAnsi="Arial" w:cs="Arial"/>
                <w:sz w:val="24"/>
                <w:szCs w:val="24"/>
              </w:rPr>
              <w:t xml:space="preserve"> renovations</w:t>
            </w:r>
            <w:r w:rsidR="005A7D0C">
              <w:rPr>
                <w:rFonts w:ascii="Arial" w:hAnsi="Arial" w:cs="Arial"/>
                <w:sz w:val="24"/>
                <w:szCs w:val="24"/>
              </w:rPr>
              <w:t xml:space="preserve"> </w:t>
            </w:r>
          </w:p>
        </w:tc>
      </w:tr>
      <w:tr w:rsidR="00002442" w14:paraId="62DC7101" w14:textId="77777777" w:rsidTr="007C76D6">
        <w:trPr>
          <w:trHeight w:val="389"/>
        </w:trPr>
        <w:tc>
          <w:tcPr>
            <w:tcW w:w="450" w:type="dxa"/>
            <w:vAlign w:val="center"/>
          </w:tcPr>
          <w:p w14:paraId="4E57BCD3" w14:textId="77777777" w:rsidR="00002442" w:rsidRPr="00D11234" w:rsidRDefault="00002442" w:rsidP="00AC25F2">
            <w:pPr>
              <w:pStyle w:val="ListParagraph"/>
              <w:numPr>
                <w:ilvl w:val="0"/>
                <w:numId w:val="26"/>
              </w:numPr>
              <w:ind w:left="435"/>
              <w:rPr>
                <w:rFonts w:ascii="Arial" w:hAnsi="Arial" w:cs="Arial"/>
                <w:sz w:val="24"/>
                <w:szCs w:val="24"/>
                <w:u w:val="single"/>
              </w:rPr>
            </w:pPr>
          </w:p>
        </w:tc>
        <w:tc>
          <w:tcPr>
            <w:tcW w:w="2070" w:type="dxa"/>
            <w:vAlign w:val="center"/>
          </w:tcPr>
          <w:p w14:paraId="203BEDA8" w14:textId="781E1485" w:rsidR="00002442" w:rsidRDefault="00002442" w:rsidP="00AC25F2">
            <w:pPr>
              <w:widowControl/>
              <w:rPr>
                <w:rFonts w:ascii="Arial" w:eastAsia="Arial" w:hAnsi="Arial" w:cs="Arial"/>
                <w:sz w:val="24"/>
                <w:szCs w:val="24"/>
              </w:rPr>
            </w:pPr>
            <w:r w:rsidRPr="00E86E69">
              <w:rPr>
                <w:rFonts w:ascii="Arial" w:hAnsi="Arial" w:cs="Arial"/>
                <w:sz w:val="24"/>
                <w:szCs w:val="24"/>
                <w:u w:val="single"/>
              </w:rPr>
              <w:t>Exterior</w:t>
            </w:r>
          </w:p>
        </w:tc>
        <w:tc>
          <w:tcPr>
            <w:tcW w:w="7200" w:type="dxa"/>
          </w:tcPr>
          <w:p w14:paraId="3618FF0D" w14:textId="77777777" w:rsidR="00002442" w:rsidRPr="00E86E69" w:rsidRDefault="00002442" w:rsidP="00B65B4F">
            <w:pPr>
              <w:pStyle w:val="ListParagraph"/>
              <w:numPr>
                <w:ilvl w:val="0"/>
                <w:numId w:val="23"/>
              </w:numPr>
              <w:ind w:left="430"/>
              <w:rPr>
                <w:rFonts w:ascii="Arial" w:hAnsi="Arial" w:cs="Arial"/>
                <w:sz w:val="24"/>
                <w:szCs w:val="24"/>
              </w:rPr>
            </w:pPr>
            <w:r w:rsidRPr="00E86E69">
              <w:rPr>
                <w:rFonts w:ascii="Arial" w:hAnsi="Arial" w:cs="Arial"/>
                <w:sz w:val="24"/>
                <w:szCs w:val="24"/>
              </w:rPr>
              <w:t>Siding and accessories</w:t>
            </w:r>
          </w:p>
          <w:p w14:paraId="77FD7853" w14:textId="77777777" w:rsidR="00002442" w:rsidRPr="00E86E69" w:rsidRDefault="00002442" w:rsidP="00B65B4F">
            <w:pPr>
              <w:pStyle w:val="ListParagraph"/>
              <w:numPr>
                <w:ilvl w:val="0"/>
                <w:numId w:val="23"/>
              </w:numPr>
              <w:ind w:left="430"/>
              <w:rPr>
                <w:rFonts w:ascii="Arial" w:hAnsi="Arial" w:cs="Arial"/>
                <w:sz w:val="24"/>
                <w:szCs w:val="24"/>
              </w:rPr>
            </w:pPr>
            <w:r w:rsidRPr="00E86E69">
              <w:rPr>
                <w:rFonts w:ascii="Arial" w:hAnsi="Arial" w:cs="Arial"/>
                <w:sz w:val="24"/>
                <w:szCs w:val="24"/>
              </w:rPr>
              <w:t>Replacement windows</w:t>
            </w:r>
          </w:p>
          <w:p w14:paraId="51FE09DA" w14:textId="77777777" w:rsidR="00002442" w:rsidRPr="00E86E69" w:rsidRDefault="00002442" w:rsidP="00B65B4F">
            <w:pPr>
              <w:pStyle w:val="ListParagraph"/>
              <w:numPr>
                <w:ilvl w:val="0"/>
                <w:numId w:val="23"/>
              </w:numPr>
              <w:ind w:left="430"/>
              <w:rPr>
                <w:rFonts w:ascii="Arial" w:hAnsi="Arial" w:cs="Arial"/>
                <w:sz w:val="24"/>
                <w:szCs w:val="24"/>
              </w:rPr>
            </w:pPr>
            <w:r w:rsidRPr="00E86E69">
              <w:rPr>
                <w:rFonts w:ascii="Arial" w:hAnsi="Arial" w:cs="Arial"/>
                <w:sz w:val="24"/>
                <w:szCs w:val="24"/>
              </w:rPr>
              <w:t>Doors</w:t>
            </w:r>
          </w:p>
          <w:p w14:paraId="19CCDA39" w14:textId="77777777" w:rsidR="00002442" w:rsidRDefault="00002442" w:rsidP="00B65B4F">
            <w:pPr>
              <w:pStyle w:val="ListParagraph"/>
              <w:numPr>
                <w:ilvl w:val="0"/>
                <w:numId w:val="23"/>
              </w:numPr>
              <w:ind w:left="430"/>
              <w:rPr>
                <w:rFonts w:ascii="Arial" w:eastAsia="Arial" w:hAnsi="Arial" w:cs="Arial"/>
                <w:sz w:val="24"/>
                <w:szCs w:val="24"/>
              </w:rPr>
            </w:pPr>
            <w:r w:rsidRPr="00E86E69">
              <w:rPr>
                <w:rFonts w:ascii="Arial" w:hAnsi="Arial" w:cs="Arial"/>
                <w:sz w:val="24"/>
                <w:szCs w:val="24"/>
              </w:rPr>
              <w:t>Roofing</w:t>
            </w:r>
          </w:p>
        </w:tc>
      </w:tr>
      <w:tr w:rsidR="00002442" w14:paraId="1A2725D7" w14:textId="77777777" w:rsidTr="007C76D6">
        <w:trPr>
          <w:trHeight w:val="389"/>
        </w:trPr>
        <w:tc>
          <w:tcPr>
            <w:tcW w:w="450" w:type="dxa"/>
            <w:vAlign w:val="center"/>
          </w:tcPr>
          <w:p w14:paraId="3DE82B53" w14:textId="77777777" w:rsidR="00002442" w:rsidRPr="00D11234" w:rsidRDefault="00002442" w:rsidP="00AC25F2">
            <w:pPr>
              <w:pStyle w:val="ListParagraph"/>
              <w:numPr>
                <w:ilvl w:val="0"/>
                <w:numId w:val="26"/>
              </w:numPr>
              <w:ind w:left="435"/>
              <w:rPr>
                <w:rFonts w:ascii="Arial" w:hAnsi="Arial" w:cs="Arial"/>
                <w:sz w:val="24"/>
                <w:szCs w:val="24"/>
                <w:u w:val="single"/>
              </w:rPr>
            </w:pPr>
          </w:p>
        </w:tc>
        <w:tc>
          <w:tcPr>
            <w:tcW w:w="2070" w:type="dxa"/>
            <w:vAlign w:val="center"/>
          </w:tcPr>
          <w:p w14:paraId="4B2496C0" w14:textId="60E3DAC4" w:rsidR="00002442" w:rsidRDefault="00002442" w:rsidP="00AC25F2">
            <w:pPr>
              <w:widowControl/>
              <w:rPr>
                <w:rFonts w:ascii="Arial" w:eastAsia="Arial" w:hAnsi="Arial" w:cs="Arial"/>
                <w:sz w:val="24"/>
                <w:szCs w:val="24"/>
              </w:rPr>
            </w:pPr>
            <w:r w:rsidRPr="00E86E69">
              <w:rPr>
                <w:rFonts w:ascii="Arial" w:hAnsi="Arial" w:cs="Arial"/>
                <w:sz w:val="24"/>
                <w:szCs w:val="24"/>
                <w:u w:val="single"/>
              </w:rPr>
              <w:t>Interior</w:t>
            </w:r>
          </w:p>
        </w:tc>
        <w:tc>
          <w:tcPr>
            <w:tcW w:w="7200" w:type="dxa"/>
          </w:tcPr>
          <w:p w14:paraId="55B80F20"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t>Room additions</w:t>
            </w:r>
            <w:r>
              <w:rPr>
                <w:rFonts w:ascii="Arial" w:hAnsi="Arial" w:cs="Arial"/>
                <w:sz w:val="24"/>
                <w:szCs w:val="24"/>
              </w:rPr>
              <w:t xml:space="preserve"> and</w:t>
            </w:r>
            <w:r w:rsidRPr="00E86E69">
              <w:rPr>
                <w:rFonts w:ascii="Arial" w:hAnsi="Arial" w:cs="Arial"/>
                <w:sz w:val="24"/>
                <w:szCs w:val="24"/>
              </w:rPr>
              <w:t xml:space="preserve"> partitions</w:t>
            </w:r>
          </w:p>
          <w:p w14:paraId="1129347E"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t>Demolition and disposal</w:t>
            </w:r>
          </w:p>
          <w:p w14:paraId="74CF6E88"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lastRenderedPageBreak/>
              <w:t xml:space="preserve">Framing </w:t>
            </w:r>
            <w:r>
              <w:rPr>
                <w:rFonts w:ascii="Arial" w:hAnsi="Arial" w:cs="Arial"/>
                <w:sz w:val="24"/>
                <w:szCs w:val="24"/>
              </w:rPr>
              <w:t xml:space="preserve">and </w:t>
            </w:r>
            <w:r w:rsidRPr="00E86E69">
              <w:rPr>
                <w:rFonts w:ascii="Arial" w:hAnsi="Arial" w:cs="Arial"/>
                <w:sz w:val="24"/>
                <w:szCs w:val="24"/>
              </w:rPr>
              <w:t>ceilings</w:t>
            </w:r>
          </w:p>
          <w:p w14:paraId="54D0506A"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t>Painting and sheetrock</w:t>
            </w:r>
          </w:p>
          <w:p w14:paraId="56A9D9D5"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t>Flooring</w:t>
            </w:r>
            <w:r>
              <w:rPr>
                <w:rFonts w:ascii="Arial" w:hAnsi="Arial" w:cs="Arial"/>
                <w:sz w:val="24"/>
                <w:szCs w:val="24"/>
              </w:rPr>
              <w:t xml:space="preserve"> and</w:t>
            </w:r>
            <w:r w:rsidRPr="00E86E69">
              <w:rPr>
                <w:rFonts w:ascii="Arial" w:hAnsi="Arial" w:cs="Arial"/>
                <w:sz w:val="24"/>
                <w:szCs w:val="24"/>
              </w:rPr>
              <w:t xml:space="preserve"> carpeting</w:t>
            </w:r>
          </w:p>
          <w:p w14:paraId="4D16ACBA" w14:textId="77777777" w:rsidR="00002442" w:rsidRPr="00E86E69" w:rsidRDefault="00002442" w:rsidP="00B65B4F">
            <w:pPr>
              <w:pStyle w:val="ListParagraph"/>
              <w:numPr>
                <w:ilvl w:val="0"/>
                <w:numId w:val="24"/>
              </w:numPr>
              <w:ind w:left="430"/>
              <w:rPr>
                <w:rFonts w:ascii="Arial" w:hAnsi="Arial" w:cs="Arial"/>
                <w:sz w:val="24"/>
                <w:szCs w:val="24"/>
              </w:rPr>
            </w:pPr>
            <w:r w:rsidRPr="00E86E69">
              <w:rPr>
                <w:rFonts w:ascii="Arial" w:hAnsi="Arial" w:cs="Arial"/>
                <w:sz w:val="24"/>
                <w:szCs w:val="24"/>
              </w:rPr>
              <w:t>Systems (HVAC, electrical, plumbing, heat pumps)</w:t>
            </w:r>
          </w:p>
          <w:p w14:paraId="79ED2812" w14:textId="77777777" w:rsidR="00002442" w:rsidRDefault="00002442" w:rsidP="00B65B4F">
            <w:pPr>
              <w:pStyle w:val="ListParagraph"/>
              <w:numPr>
                <w:ilvl w:val="0"/>
                <w:numId w:val="24"/>
              </w:numPr>
              <w:ind w:left="430"/>
              <w:rPr>
                <w:rFonts w:ascii="Arial" w:eastAsia="Arial" w:hAnsi="Arial" w:cs="Arial"/>
                <w:sz w:val="24"/>
                <w:szCs w:val="24"/>
              </w:rPr>
            </w:pPr>
            <w:r w:rsidRPr="00E86E69">
              <w:rPr>
                <w:rFonts w:ascii="Arial" w:hAnsi="Arial" w:cs="Arial"/>
                <w:sz w:val="24"/>
                <w:szCs w:val="24"/>
              </w:rPr>
              <w:t>Facility Safety Equipment (sprinkler system, security cameras/system, safety devices)</w:t>
            </w:r>
          </w:p>
        </w:tc>
      </w:tr>
      <w:tr w:rsidR="00002442" w14:paraId="30048A8F" w14:textId="77777777" w:rsidTr="00EF64C3">
        <w:trPr>
          <w:trHeight w:val="389"/>
        </w:trPr>
        <w:tc>
          <w:tcPr>
            <w:tcW w:w="9720" w:type="dxa"/>
            <w:gridSpan w:val="3"/>
            <w:shd w:val="clear" w:color="auto" w:fill="C6D9F1"/>
            <w:vAlign w:val="center"/>
          </w:tcPr>
          <w:p w14:paraId="6AE360C6" w14:textId="77777777" w:rsidR="00002442" w:rsidRPr="00D11234" w:rsidRDefault="00002442" w:rsidP="00B65B4F">
            <w:pPr>
              <w:pStyle w:val="ListParagraph"/>
              <w:numPr>
                <w:ilvl w:val="0"/>
                <w:numId w:val="25"/>
              </w:numPr>
              <w:ind w:left="340"/>
              <w:rPr>
                <w:rFonts w:ascii="Arial" w:hAnsi="Arial" w:cs="Arial"/>
                <w:sz w:val="24"/>
                <w:szCs w:val="24"/>
              </w:rPr>
            </w:pPr>
            <w:r w:rsidRPr="00D11234">
              <w:rPr>
                <w:rFonts w:ascii="Arial" w:hAnsi="Arial" w:cs="Arial"/>
                <w:sz w:val="24"/>
                <w:szCs w:val="24"/>
              </w:rPr>
              <w:lastRenderedPageBreak/>
              <w:t>Allowable staffing and tangible, movable property expenses include, but are not necessarily limited to</w:t>
            </w:r>
            <w:r>
              <w:rPr>
                <w:rFonts w:ascii="Arial" w:hAnsi="Arial" w:cs="Arial"/>
                <w:sz w:val="24"/>
                <w:szCs w:val="24"/>
              </w:rPr>
              <w:t>:</w:t>
            </w:r>
          </w:p>
        </w:tc>
      </w:tr>
      <w:tr w:rsidR="00002442" w14:paraId="69135A1C" w14:textId="77777777" w:rsidTr="007C76D6">
        <w:trPr>
          <w:trHeight w:val="389"/>
        </w:trPr>
        <w:tc>
          <w:tcPr>
            <w:tcW w:w="450" w:type="dxa"/>
            <w:vAlign w:val="center"/>
          </w:tcPr>
          <w:p w14:paraId="394468E4" w14:textId="77777777" w:rsidR="00002442" w:rsidRPr="00D11234" w:rsidRDefault="00002442" w:rsidP="00AC25F2">
            <w:pPr>
              <w:pStyle w:val="ListParagraph"/>
              <w:numPr>
                <w:ilvl w:val="0"/>
                <w:numId w:val="27"/>
              </w:numPr>
              <w:ind w:left="435"/>
              <w:rPr>
                <w:rFonts w:ascii="Arial" w:hAnsi="Arial" w:cs="Arial"/>
                <w:sz w:val="24"/>
                <w:szCs w:val="24"/>
                <w:u w:val="single"/>
              </w:rPr>
            </w:pPr>
          </w:p>
        </w:tc>
        <w:tc>
          <w:tcPr>
            <w:tcW w:w="2070" w:type="dxa"/>
            <w:vAlign w:val="center"/>
          </w:tcPr>
          <w:p w14:paraId="1078BD9C" w14:textId="77777777" w:rsidR="00002442" w:rsidRPr="00E86E69" w:rsidRDefault="00002442" w:rsidP="00AC25F2">
            <w:pPr>
              <w:rPr>
                <w:rFonts w:ascii="Arial" w:hAnsi="Arial" w:cs="Arial"/>
                <w:sz w:val="24"/>
                <w:szCs w:val="24"/>
                <w:u w:val="single"/>
              </w:rPr>
            </w:pPr>
            <w:r>
              <w:rPr>
                <w:rFonts w:ascii="Arial" w:hAnsi="Arial" w:cs="Arial"/>
                <w:sz w:val="24"/>
                <w:szCs w:val="24"/>
                <w:u w:val="single"/>
              </w:rPr>
              <w:t>Staffing</w:t>
            </w:r>
          </w:p>
        </w:tc>
        <w:tc>
          <w:tcPr>
            <w:tcW w:w="7200" w:type="dxa"/>
          </w:tcPr>
          <w:p w14:paraId="715B5813" w14:textId="77777777" w:rsidR="00002442" w:rsidRPr="004A6650" w:rsidRDefault="00002442" w:rsidP="00B65B4F">
            <w:pPr>
              <w:pStyle w:val="ListParagraph"/>
              <w:widowControl/>
              <w:numPr>
                <w:ilvl w:val="0"/>
                <w:numId w:val="24"/>
              </w:numPr>
              <w:autoSpaceDE/>
              <w:autoSpaceDN/>
              <w:ind w:left="460"/>
              <w:rPr>
                <w:rFonts w:ascii="Arial" w:hAnsi="Arial" w:cs="Arial"/>
                <w:sz w:val="24"/>
                <w:szCs w:val="24"/>
              </w:rPr>
            </w:pPr>
            <w:r w:rsidRPr="00E86E69">
              <w:rPr>
                <w:rFonts w:ascii="Arial" w:hAnsi="Arial" w:cs="Arial"/>
                <w:sz w:val="24"/>
                <w:szCs w:val="24"/>
              </w:rPr>
              <w:t>Staff training</w:t>
            </w:r>
            <w:r>
              <w:rPr>
                <w:rFonts w:ascii="Arial" w:hAnsi="Arial" w:cs="Arial"/>
                <w:sz w:val="24"/>
                <w:szCs w:val="24"/>
              </w:rPr>
              <w:t>, salary,</w:t>
            </w:r>
            <w:r w:rsidRPr="00E86E69">
              <w:rPr>
                <w:rFonts w:ascii="Arial" w:hAnsi="Arial" w:cs="Arial"/>
                <w:sz w:val="24"/>
                <w:szCs w:val="24"/>
              </w:rPr>
              <w:t xml:space="preserve"> and professional development (limited t</w:t>
            </w:r>
            <w:r w:rsidRPr="004A6650">
              <w:rPr>
                <w:rFonts w:ascii="Arial" w:hAnsi="Arial" w:cs="Arial"/>
                <w:sz w:val="24"/>
                <w:szCs w:val="24"/>
              </w:rPr>
              <w:t>o initial three (3) months)</w:t>
            </w:r>
          </w:p>
          <w:p w14:paraId="53A866D4" w14:textId="77777777" w:rsidR="00390BBD" w:rsidRDefault="008173B6" w:rsidP="00B65B4F">
            <w:pPr>
              <w:pStyle w:val="ListParagraph"/>
              <w:widowControl/>
              <w:numPr>
                <w:ilvl w:val="0"/>
                <w:numId w:val="24"/>
              </w:numPr>
              <w:autoSpaceDE/>
              <w:autoSpaceDN/>
              <w:ind w:left="460"/>
              <w:rPr>
                <w:rFonts w:ascii="Arial" w:hAnsi="Arial" w:cs="Arial"/>
                <w:sz w:val="24"/>
                <w:szCs w:val="24"/>
              </w:rPr>
            </w:pPr>
            <w:r w:rsidRPr="004A6650">
              <w:rPr>
                <w:rFonts w:ascii="Arial" w:hAnsi="Arial" w:cs="Arial"/>
                <w:sz w:val="24"/>
                <w:szCs w:val="24"/>
              </w:rPr>
              <w:t>Sign-on/recruitment bonus (</w:t>
            </w:r>
            <w:r w:rsidR="000B6A64" w:rsidRPr="004A6650">
              <w:rPr>
                <w:rFonts w:ascii="Arial" w:hAnsi="Arial" w:cs="Arial"/>
                <w:sz w:val="24"/>
                <w:szCs w:val="24"/>
              </w:rPr>
              <w:t xml:space="preserve">limited to </w:t>
            </w:r>
            <w:r w:rsidR="0094561C" w:rsidRPr="004A6650">
              <w:rPr>
                <w:rFonts w:ascii="Arial" w:hAnsi="Arial" w:cs="Arial"/>
                <w:sz w:val="24"/>
                <w:szCs w:val="24"/>
              </w:rPr>
              <w:t xml:space="preserve">a maximum of five percent (5%) of the total </w:t>
            </w:r>
            <w:r w:rsidR="00D34BD2" w:rsidRPr="004A6650">
              <w:rPr>
                <w:rFonts w:ascii="Arial" w:hAnsi="Arial" w:cs="Arial"/>
                <w:sz w:val="24"/>
                <w:szCs w:val="24"/>
              </w:rPr>
              <w:t>budget requested</w:t>
            </w:r>
            <w:r w:rsidR="005E26B9" w:rsidRPr="004A6650">
              <w:rPr>
                <w:rFonts w:ascii="Arial" w:hAnsi="Arial" w:cs="Arial"/>
                <w:sz w:val="24"/>
                <w:szCs w:val="24"/>
              </w:rPr>
              <w:t xml:space="preserve">, limited to initial three (3) months, and limited to </w:t>
            </w:r>
            <w:r w:rsidR="002E4FAC" w:rsidRPr="004A6650">
              <w:rPr>
                <w:rFonts w:ascii="Arial" w:hAnsi="Arial" w:cs="Arial"/>
                <w:sz w:val="24"/>
                <w:szCs w:val="24"/>
              </w:rPr>
              <w:t xml:space="preserve">clinicians and </w:t>
            </w:r>
            <w:r w:rsidR="00B919E8">
              <w:rPr>
                <w:rFonts w:ascii="Arial" w:hAnsi="Arial" w:cs="Arial"/>
                <w:sz w:val="24"/>
                <w:szCs w:val="24"/>
              </w:rPr>
              <w:t>direct support/</w:t>
            </w:r>
            <w:r w:rsidR="005B5BCD" w:rsidRPr="004A6650">
              <w:rPr>
                <w:rFonts w:ascii="Arial" w:hAnsi="Arial" w:cs="Arial"/>
                <w:sz w:val="24"/>
                <w:szCs w:val="24"/>
              </w:rPr>
              <w:t>front-line</w:t>
            </w:r>
            <w:r w:rsidR="002E4FAC" w:rsidRPr="004A6650">
              <w:rPr>
                <w:rFonts w:ascii="Arial" w:hAnsi="Arial" w:cs="Arial"/>
                <w:sz w:val="24"/>
                <w:szCs w:val="24"/>
              </w:rPr>
              <w:t xml:space="preserve"> staff, only (executive-level staff are not eligible)</w:t>
            </w:r>
            <w:r w:rsidR="000B6A64" w:rsidRPr="004A6650">
              <w:rPr>
                <w:rFonts w:ascii="Arial" w:hAnsi="Arial" w:cs="Arial"/>
                <w:sz w:val="24"/>
                <w:szCs w:val="24"/>
              </w:rPr>
              <w:t>)</w:t>
            </w:r>
          </w:p>
          <w:p w14:paraId="030EC7CB" w14:textId="286C7264" w:rsidR="00750B39" w:rsidRPr="00D11234" w:rsidRDefault="00750B39" w:rsidP="00091C73">
            <w:pPr>
              <w:pStyle w:val="ListParagraph"/>
              <w:widowControl/>
              <w:numPr>
                <w:ilvl w:val="1"/>
                <w:numId w:val="24"/>
              </w:numPr>
              <w:autoSpaceDE/>
              <w:autoSpaceDN/>
              <w:ind w:left="794"/>
              <w:rPr>
                <w:rFonts w:ascii="Arial" w:hAnsi="Arial" w:cs="Arial"/>
                <w:sz w:val="24"/>
                <w:szCs w:val="24"/>
              </w:rPr>
            </w:pPr>
            <w:r>
              <w:rPr>
                <w:rFonts w:ascii="Arial" w:hAnsi="Arial" w:cs="Arial"/>
                <w:sz w:val="24"/>
                <w:szCs w:val="24"/>
              </w:rPr>
              <w:t xml:space="preserve">If seeking to utilize sign-on/recruitment bonus(es), </w:t>
            </w:r>
            <w:r w:rsidR="00AA2BC2">
              <w:rPr>
                <w:rFonts w:ascii="Arial" w:hAnsi="Arial" w:cs="Arial"/>
                <w:sz w:val="24"/>
                <w:szCs w:val="24"/>
              </w:rPr>
              <w:t xml:space="preserve">provide with the monthly invoice </w:t>
            </w:r>
            <w:r w:rsidR="00091C73">
              <w:rPr>
                <w:rFonts w:ascii="Arial" w:hAnsi="Arial" w:cs="Arial"/>
                <w:sz w:val="24"/>
                <w:szCs w:val="24"/>
              </w:rPr>
              <w:t xml:space="preserve">a list of staff who will be receiving the bonus(es), their position title and date of hire. </w:t>
            </w:r>
          </w:p>
        </w:tc>
      </w:tr>
      <w:tr w:rsidR="00002442" w14:paraId="27F7CF3E" w14:textId="77777777" w:rsidTr="007C76D6">
        <w:trPr>
          <w:trHeight w:val="389"/>
        </w:trPr>
        <w:tc>
          <w:tcPr>
            <w:tcW w:w="450" w:type="dxa"/>
            <w:vAlign w:val="center"/>
          </w:tcPr>
          <w:p w14:paraId="2674DA30" w14:textId="77777777" w:rsidR="00002442" w:rsidRPr="00D11234" w:rsidRDefault="00002442" w:rsidP="00AC25F2">
            <w:pPr>
              <w:pStyle w:val="ListParagraph"/>
              <w:numPr>
                <w:ilvl w:val="0"/>
                <w:numId w:val="27"/>
              </w:numPr>
              <w:ind w:left="435"/>
              <w:rPr>
                <w:rFonts w:ascii="Arial" w:hAnsi="Arial" w:cs="Arial"/>
                <w:sz w:val="24"/>
                <w:szCs w:val="24"/>
                <w:u w:val="single"/>
              </w:rPr>
            </w:pPr>
          </w:p>
        </w:tc>
        <w:tc>
          <w:tcPr>
            <w:tcW w:w="2070" w:type="dxa"/>
            <w:vAlign w:val="center"/>
          </w:tcPr>
          <w:p w14:paraId="05E0F36B" w14:textId="7593B774" w:rsidR="00002442" w:rsidRPr="00E86E69" w:rsidRDefault="00002442" w:rsidP="00AC25F2">
            <w:pPr>
              <w:rPr>
                <w:rFonts w:ascii="Arial" w:hAnsi="Arial" w:cs="Arial"/>
                <w:sz w:val="24"/>
                <w:szCs w:val="24"/>
                <w:u w:val="single"/>
              </w:rPr>
            </w:pPr>
            <w:r>
              <w:rPr>
                <w:rFonts w:ascii="Arial" w:hAnsi="Arial" w:cs="Arial"/>
                <w:sz w:val="24"/>
                <w:szCs w:val="24"/>
                <w:u w:val="single"/>
              </w:rPr>
              <w:t>Equipment</w:t>
            </w:r>
          </w:p>
        </w:tc>
        <w:tc>
          <w:tcPr>
            <w:tcW w:w="7200" w:type="dxa"/>
          </w:tcPr>
          <w:p w14:paraId="21E71256"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Bedroom Furniture (beds, dressers, lamps/lighting)</w:t>
            </w:r>
          </w:p>
          <w:p w14:paraId="38B72524"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Bedroom</w:t>
            </w:r>
            <w:r>
              <w:rPr>
                <w:rFonts w:ascii="Arial" w:hAnsi="Arial" w:cs="Arial"/>
                <w:sz w:val="24"/>
                <w:szCs w:val="24"/>
              </w:rPr>
              <w:t xml:space="preserve"> Linens</w:t>
            </w:r>
            <w:r w:rsidRPr="00E86E69">
              <w:rPr>
                <w:rFonts w:ascii="Arial" w:hAnsi="Arial" w:cs="Arial"/>
                <w:sz w:val="24"/>
                <w:szCs w:val="24"/>
              </w:rPr>
              <w:t xml:space="preserve"> (bedding, sheets, pillows)</w:t>
            </w:r>
          </w:p>
          <w:p w14:paraId="65189CE2"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Staff furniture (desk, desk chairs)</w:t>
            </w:r>
          </w:p>
          <w:p w14:paraId="7C477CE3"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Storage (medication, records)</w:t>
            </w:r>
          </w:p>
          <w:p w14:paraId="5D8F1B28"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Laundry appliances (washer, dryer)</w:t>
            </w:r>
          </w:p>
          <w:p w14:paraId="5611AFC3"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Common area furniture (couch, chairs, side tables, coffee table)</w:t>
            </w:r>
          </w:p>
          <w:p w14:paraId="7F90AAB2" w14:textId="77777777" w:rsidR="00002442" w:rsidRPr="00E86E69"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Kitchen appliances and items (stove, refrigerator, dishwasher, pots, pans, utensils)</w:t>
            </w:r>
          </w:p>
          <w:p w14:paraId="6BF16D37" w14:textId="77777777" w:rsidR="00002442" w:rsidRPr="00D11234" w:rsidRDefault="00002442" w:rsidP="00B65B4F">
            <w:pPr>
              <w:pStyle w:val="ListParagraph"/>
              <w:numPr>
                <w:ilvl w:val="0"/>
                <w:numId w:val="24"/>
              </w:numPr>
              <w:ind w:left="460"/>
              <w:rPr>
                <w:rFonts w:ascii="Arial" w:hAnsi="Arial" w:cs="Arial"/>
                <w:sz w:val="24"/>
                <w:szCs w:val="24"/>
              </w:rPr>
            </w:pPr>
            <w:r w:rsidRPr="00E86E69">
              <w:rPr>
                <w:rFonts w:ascii="Arial" w:hAnsi="Arial" w:cs="Arial"/>
                <w:sz w:val="24"/>
                <w:szCs w:val="24"/>
              </w:rPr>
              <w:t>Patient and staff computers</w:t>
            </w:r>
          </w:p>
        </w:tc>
      </w:tr>
    </w:tbl>
    <w:p w14:paraId="5E7CD695" w14:textId="77777777" w:rsidR="00002442" w:rsidRDefault="00002442" w:rsidP="00002442">
      <w:pPr>
        <w:pStyle w:val="ListParagraph"/>
        <w:widowControl/>
        <w:ind w:left="990"/>
        <w:rPr>
          <w:rFonts w:ascii="Arial" w:hAnsi="Arial" w:cs="Arial"/>
          <w:bCs/>
          <w:sz w:val="24"/>
          <w:szCs w:val="24"/>
        </w:rPr>
      </w:pPr>
    </w:p>
    <w:p w14:paraId="16704B54" w14:textId="5EC926F2" w:rsidR="00FB65B4" w:rsidRDefault="00FB65B4" w:rsidP="00B65B4F">
      <w:pPr>
        <w:pStyle w:val="ListParagraph"/>
        <w:widowControl/>
        <w:numPr>
          <w:ilvl w:val="0"/>
          <w:numId w:val="21"/>
        </w:numPr>
        <w:rPr>
          <w:rFonts w:ascii="Arial" w:hAnsi="Arial" w:cs="Arial"/>
          <w:bCs/>
          <w:sz w:val="24"/>
          <w:szCs w:val="24"/>
        </w:rPr>
      </w:pPr>
      <w:r>
        <w:rPr>
          <w:rFonts w:ascii="Arial" w:hAnsi="Arial" w:cs="Arial"/>
          <w:bCs/>
          <w:sz w:val="24"/>
          <w:szCs w:val="24"/>
        </w:rPr>
        <w:t xml:space="preserve">Funds </w:t>
      </w:r>
      <w:r>
        <w:rPr>
          <w:rFonts w:ascii="Arial" w:hAnsi="Arial" w:cs="Arial"/>
          <w:bCs/>
          <w:sz w:val="24"/>
          <w:szCs w:val="24"/>
          <w:u w:val="single"/>
        </w:rPr>
        <w:t xml:space="preserve">shall not </w:t>
      </w:r>
      <w:r>
        <w:rPr>
          <w:rFonts w:ascii="Arial" w:hAnsi="Arial" w:cs="Arial"/>
          <w:bCs/>
          <w:sz w:val="24"/>
          <w:szCs w:val="24"/>
        </w:rPr>
        <w:t xml:space="preserve">be used: </w:t>
      </w:r>
    </w:p>
    <w:p w14:paraId="27A7F780" w14:textId="54BD5E01" w:rsidR="006A7A61" w:rsidRPr="00A615C5" w:rsidRDefault="006A7A61" w:rsidP="00B65B4F">
      <w:pPr>
        <w:pStyle w:val="ListParagraph"/>
        <w:widowControl/>
        <w:numPr>
          <w:ilvl w:val="1"/>
          <w:numId w:val="28"/>
        </w:numPr>
        <w:autoSpaceDE/>
        <w:autoSpaceDN/>
        <w:ind w:left="1080"/>
        <w:rPr>
          <w:rFonts w:ascii="Arial" w:hAnsi="Arial" w:cs="Arial"/>
          <w:sz w:val="24"/>
          <w:szCs w:val="24"/>
        </w:rPr>
      </w:pPr>
      <w:r>
        <w:rPr>
          <w:rFonts w:ascii="Arial" w:hAnsi="Arial" w:cs="Arial"/>
          <w:sz w:val="24"/>
          <w:szCs w:val="24"/>
        </w:rPr>
        <w:t>O</w:t>
      </w:r>
      <w:r w:rsidRPr="00E86E69">
        <w:rPr>
          <w:rFonts w:ascii="Arial" w:hAnsi="Arial" w:cs="Arial"/>
          <w:sz w:val="24"/>
          <w:szCs w:val="24"/>
        </w:rPr>
        <w:t xml:space="preserve">n building or facility maintenance expenditures, recreational items, </w:t>
      </w:r>
      <w:r>
        <w:rPr>
          <w:rFonts w:ascii="Arial" w:hAnsi="Arial" w:cs="Arial"/>
          <w:sz w:val="24"/>
          <w:szCs w:val="24"/>
        </w:rPr>
        <w:t xml:space="preserve">or </w:t>
      </w:r>
      <w:r w:rsidRPr="00E86E69">
        <w:rPr>
          <w:rFonts w:ascii="Arial" w:hAnsi="Arial" w:cs="Arial"/>
          <w:sz w:val="24"/>
          <w:szCs w:val="24"/>
        </w:rPr>
        <w:t>outdoor space</w:t>
      </w:r>
      <w:r>
        <w:rPr>
          <w:rFonts w:ascii="Arial" w:hAnsi="Arial" w:cs="Arial"/>
          <w:sz w:val="24"/>
          <w:szCs w:val="24"/>
        </w:rPr>
        <w:t xml:space="preserve">; </w:t>
      </w:r>
    </w:p>
    <w:p w14:paraId="71CEAAC3" w14:textId="77777777" w:rsidR="006A7A61" w:rsidRDefault="006A7A61" w:rsidP="00B65B4F">
      <w:pPr>
        <w:pStyle w:val="ListParagraph"/>
        <w:widowControl/>
        <w:numPr>
          <w:ilvl w:val="1"/>
          <w:numId w:val="28"/>
        </w:numPr>
        <w:autoSpaceDE/>
        <w:autoSpaceDN/>
        <w:ind w:left="1080"/>
        <w:rPr>
          <w:rFonts w:ascii="Arial" w:hAnsi="Arial" w:cs="Arial"/>
          <w:sz w:val="24"/>
          <w:szCs w:val="24"/>
        </w:rPr>
      </w:pPr>
      <w:r w:rsidRPr="00A615C5">
        <w:rPr>
          <w:rFonts w:ascii="Arial" w:hAnsi="Arial" w:cs="Arial"/>
          <w:sz w:val="24"/>
          <w:szCs w:val="24"/>
        </w:rPr>
        <w:t>For décor, artwork, televisions, entertainment systems, recreation items</w:t>
      </w:r>
      <w:r>
        <w:rPr>
          <w:rFonts w:ascii="Arial" w:hAnsi="Arial" w:cs="Arial"/>
          <w:sz w:val="24"/>
          <w:szCs w:val="24"/>
        </w:rPr>
        <w:t>, or food;</w:t>
      </w:r>
    </w:p>
    <w:p w14:paraId="3B333996" w14:textId="4508E281" w:rsidR="006A7A61" w:rsidRDefault="006A7A61" w:rsidP="00B65B4F">
      <w:pPr>
        <w:pStyle w:val="ListParagraph"/>
        <w:widowControl/>
        <w:numPr>
          <w:ilvl w:val="1"/>
          <w:numId w:val="28"/>
        </w:numPr>
        <w:autoSpaceDE/>
        <w:autoSpaceDN/>
        <w:ind w:left="1080"/>
        <w:rPr>
          <w:rFonts w:ascii="Arial" w:hAnsi="Arial" w:cs="Arial"/>
          <w:sz w:val="24"/>
          <w:szCs w:val="24"/>
        </w:rPr>
      </w:pPr>
      <w:r>
        <w:rPr>
          <w:rFonts w:ascii="Arial" w:hAnsi="Arial" w:cs="Arial"/>
          <w:sz w:val="24"/>
          <w:szCs w:val="24"/>
        </w:rPr>
        <w:t xml:space="preserve">For </w:t>
      </w:r>
      <w:r w:rsidRPr="00A615C5">
        <w:rPr>
          <w:rFonts w:ascii="Arial" w:hAnsi="Arial" w:cs="Arial"/>
          <w:sz w:val="24"/>
          <w:szCs w:val="24"/>
        </w:rPr>
        <w:t xml:space="preserve">staff raises; or </w:t>
      </w:r>
    </w:p>
    <w:p w14:paraId="5D8E61BF" w14:textId="552778ED" w:rsidR="00FB65B4" w:rsidRPr="006A7A61" w:rsidRDefault="006A7A61" w:rsidP="00B65B4F">
      <w:pPr>
        <w:pStyle w:val="ListParagraph"/>
        <w:widowControl/>
        <w:numPr>
          <w:ilvl w:val="1"/>
          <w:numId w:val="28"/>
        </w:numPr>
        <w:autoSpaceDE/>
        <w:autoSpaceDN/>
        <w:ind w:left="1080"/>
        <w:rPr>
          <w:rFonts w:ascii="Arial" w:hAnsi="Arial" w:cs="Arial"/>
          <w:sz w:val="24"/>
          <w:szCs w:val="24"/>
        </w:rPr>
      </w:pPr>
      <w:r w:rsidRPr="006A7A61">
        <w:rPr>
          <w:rFonts w:ascii="Arial" w:hAnsi="Arial" w:cs="Arial"/>
          <w:sz w:val="24"/>
          <w:szCs w:val="24"/>
        </w:rPr>
        <w:t>Any expenditure that</w:t>
      </w:r>
      <w:r w:rsidR="00002442" w:rsidRPr="00625574">
        <w:rPr>
          <w:rFonts w:ascii="Arial" w:hAnsi="Arial" w:cs="Arial"/>
          <w:sz w:val="24"/>
          <w:szCs w:val="24"/>
        </w:rPr>
        <w:t xml:space="preserve"> </w:t>
      </w:r>
      <w:r w:rsidR="00002442">
        <w:rPr>
          <w:rFonts w:ascii="Arial" w:hAnsi="Arial" w:cs="Arial"/>
          <w:sz w:val="24"/>
          <w:szCs w:val="24"/>
        </w:rPr>
        <w:t>extends beyond the project period or</w:t>
      </w:r>
      <w:r w:rsidRPr="006A7A61">
        <w:rPr>
          <w:rFonts w:ascii="Arial" w:hAnsi="Arial" w:cs="Arial"/>
          <w:sz w:val="24"/>
          <w:szCs w:val="24"/>
        </w:rPr>
        <w:t xml:space="preserve"> is not deemed necessary to the creation and implementation of new Adult Residential SUD Treatment beds as determined by the Departmen</w:t>
      </w:r>
      <w:r>
        <w:rPr>
          <w:rFonts w:ascii="Arial" w:hAnsi="Arial" w:cs="Arial"/>
          <w:sz w:val="24"/>
          <w:szCs w:val="24"/>
        </w:rPr>
        <w:t xml:space="preserve">t. </w:t>
      </w:r>
    </w:p>
    <w:p w14:paraId="2E6BA52D" w14:textId="72AC6A8A" w:rsidR="00D17CAA" w:rsidRPr="00E90535" w:rsidRDefault="00D17CAA" w:rsidP="00D17CAA">
      <w:pPr>
        <w:widowControl/>
        <w:rPr>
          <w:rFonts w:ascii="Arial" w:hAnsi="Arial" w:cs="Arial"/>
          <w:bCs/>
          <w:sz w:val="24"/>
          <w:szCs w:val="24"/>
        </w:rPr>
      </w:pPr>
    </w:p>
    <w:p w14:paraId="5B801D01" w14:textId="5CE5865B"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5F29E06F" w14:textId="77777777" w:rsidR="00D45E20" w:rsidRPr="00E66249" w:rsidRDefault="00D45E20" w:rsidP="00D45E20">
      <w:pPr>
        <w:pStyle w:val="DefaultText"/>
        <w:widowControl/>
        <w:rPr>
          <w:rFonts w:ascii="Arial" w:hAnsi="Arial" w:cs="Arial"/>
          <w:b/>
          <w:bCs/>
        </w:rPr>
      </w:pPr>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143569B5" w14:textId="77777777" w:rsidR="00704D9F" w:rsidRPr="006338FA" w:rsidRDefault="00704D9F" w:rsidP="007714D4">
      <w:pPr>
        <w:rPr>
          <w:rFonts w:ascii="Arial" w:hAnsi="Arial" w:cs="Arial"/>
          <w:sz w:val="24"/>
          <w:szCs w:val="24"/>
        </w:rPr>
      </w:pPr>
    </w:p>
    <w:p w14:paraId="3C1DADF8" w14:textId="77777777" w:rsidR="00D45E20" w:rsidRPr="008E63E0" w:rsidRDefault="00D45E20" w:rsidP="00B65B4F">
      <w:pPr>
        <w:pStyle w:val="Heading2"/>
        <w:numPr>
          <w:ilvl w:val="0"/>
          <w:numId w:val="2"/>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714E368A" w14:textId="77777777" w:rsidR="0051451F" w:rsidRDefault="0051451F" w:rsidP="00D45E20">
      <w:pPr>
        <w:rPr>
          <w:rFonts w:ascii="Arial" w:hAnsi="Arial" w:cs="Arial"/>
          <w:sz w:val="24"/>
          <w:szCs w:val="24"/>
        </w:rPr>
      </w:pPr>
    </w:p>
    <w:p w14:paraId="59A7DC8F" w14:textId="4FE07751" w:rsidR="00D45E20" w:rsidRDefault="00D45E20" w:rsidP="00D45E20">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089114F6" w14:textId="77777777" w:rsidR="00D45E20" w:rsidRPr="002525C2" w:rsidRDefault="00D45E20" w:rsidP="00D45E20">
      <w:pPr>
        <w:rPr>
          <w:rFonts w:ascii="Arial" w:hAnsi="Arial" w:cs="Arial"/>
          <w:sz w:val="24"/>
          <w:szCs w:val="24"/>
        </w:rPr>
      </w:pPr>
    </w:p>
    <w:p w14:paraId="6024FA07" w14:textId="3EE69C20" w:rsidR="00704D9F" w:rsidRPr="004E7CFB" w:rsidRDefault="004F2043" w:rsidP="00B65B4F">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Pr>
          <w:rStyle w:val="InitialStyle"/>
        </w:rPr>
        <w:t>ssion of</w:t>
      </w:r>
      <w:r w:rsidRPr="004E7CFB">
        <w:rPr>
          <w:rStyle w:val="InitialStyle"/>
        </w:rPr>
        <w:t xml:space="preserve"> </w:t>
      </w:r>
      <w:r w:rsidR="00704D9F" w:rsidRPr="004E7CFB">
        <w:rPr>
          <w:rStyle w:val="InitialStyle"/>
        </w:rPr>
        <w:t xml:space="preserve">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96FD70E" w14:textId="77777777" w:rsidR="004F2043" w:rsidRPr="00C97934" w:rsidRDefault="004F2043" w:rsidP="00B65B4F">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429A0D8D" w14:textId="77777777" w:rsidR="004F2043" w:rsidRPr="00C97934" w:rsidRDefault="004F2043" w:rsidP="00B65B4F">
      <w:pPr>
        <w:pStyle w:val="ListParagraph"/>
        <w:numPr>
          <w:ilvl w:val="2"/>
          <w:numId w:val="13"/>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2B06AF6B" w14:textId="77777777" w:rsidR="004F2043" w:rsidRPr="00C97934" w:rsidRDefault="004F2043" w:rsidP="00B65B4F">
      <w:pPr>
        <w:pStyle w:val="ListParagraph"/>
        <w:numPr>
          <w:ilvl w:val="2"/>
          <w:numId w:val="13"/>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3A846381" w14:textId="77777777" w:rsidR="004F2043" w:rsidRDefault="004F2043" w:rsidP="00B65B4F">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3EA1838" w14:textId="77777777" w:rsidR="004F2043" w:rsidRDefault="004F2043" w:rsidP="004F2043">
      <w:pPr>
        <w:pStyle w:val="ListParagraph"/>
        <w:ind w:left="1080"/>
        <w:rPr>
          <w:rFonts w:ascii="Arial" w:hAnsi="Arial" w:cs="Arial"/>
          <w:sz w:val="24"/>
          <w:szCs w:val="24"/>
        </w:rPr>
      </w:pPr>
    </w:p>
    <w:p w14:paraId="46AFD357" w14:textId="6149A8AE" w:rsidR="004F2043" w:rsidRPr="00887260" w:rsidRDefault="004F2043" w:rsidP="00B65B4F">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26"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502F61F7" w:rsidR="00704D9F" w:rsidRPr="004E7CFB" w:rsidRDefault="00704D9F" w:rsidP="00B65B4F">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59510D12" w:rsidR="00704D9F" w:rsidRPr="004E7CFB" w:rsidRDefault="00704D9F" w:rsidP="00B65B4F">
      <w:pPr>
        <w:pStyle w:val="Heading2"/>
        <w:numPr>
          <w:ilvl w:val="0"/>
          <w:numId w:val="2"/>
        </w:numPr>
        <w:spacing w:before="0" w:after="0"/>
        <w:ind w:left="360"/>
        <w:rPr>
          <w:rStyle w:val="InitialStyle"/>
          <w:b w:val="0"/>
        </w:rPr>
      </w:pPr>
      <w:r w:rsidRPr="004E7CFB">
        <w:rPr>
          <w:rStyle w:val="InitialStyle"/>
        </w:rPr>
        <w:t xml:space="preserve">Submitting </w:t>
      </w:r>
      <w:r w:rsidR="00B748BC">
        <w:rPr>
          <w:rStyle w:val="InitialStyle"/>
        </w:rPr>
        <w:t>the</w:t>
      </w:r>
      <w:r w:rsidRPr="004E7CFB">
        <w:rPr>
          <w:rStyle w:val="InitialStyle"/>
        </w:rPr>
        <w:t xml:space="preserve"> 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rsidP="00B65B4F">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Default="002257CA" w:rsidP="00B65B4F">
      <w:pPr>
        <w:pStyle w:val="ListParagraph"/>
        <w:numPr>
          <w:ilvl w:val="2"/>
          <w:numId w:val="16"/>
        </w:numPr>
        <w:rPr>
          <w:rFonts w:ascii="Arial" w:hAnsi="Arial" w:cs="Arial"/>
          <w:sz w:val="24"/>
          <w:szCs w:val="24"/>
          <w:u w:val="single"/>
        </w:rPr>
      </w:pPr>
      <w:r w:rsidRPr="001817C4">
        <w:rPr>
          <w:rFonts w:ascii="Arial" w:hAnsi="Arial" w:cs="Arial"/>
          <w:bCs/>
          <w:sz w:val="24"/>
          <w:szCs w:val="24"/>
          <w:u w:val="single"/>
        </w:rPr>
        <w:t xml:space="preserve">Any </w:t>
      </w:r>
      <w:r w:rsidRPr="002257CA">
        <w:rPr>
          <w:rFonts w:ascii="Arial" w:hAnsi="Arial" w:cs="Arial"/>
          <w:sz w:val="24"/>
          <w:szCs w:val="24"/>
          <w:u w:val="single"/>
        </w:rPr>
        <w:t>e</w:t>
      </w:r>
      <w:r w:rsidR="006607FE" w:rsidRPr="002257CA">
        <w:rPr>
          <w:rFonts w:ascii="Arial" w:hAnsi="Arial" w:cs="Arial"/>
          <w:sz w:val="24"/>
          <w:szCs w:val="24"/>
          <w:u w:val="single"/>
        </w:rPr>
        <w:t xml:space="preserve">-mails containing original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submissions or any additional or revised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files, received after the 11:59 p.m. deadline</w:t>
      </w:r>
      <w:r>
        <w:rPr>
          <w:rFonts w:ascii="Arial" w:hAnsi="Arial" w:cs="Arial"/>
          <w:sz w:val="24"/>
          <w:szCs w:val="24"/>
          <w:u w:val="single"/>
        </w:rPr>
        <w:t>,</w:t>
      </w:r>
      <w:r w:rsidR="006607FE" w:rsidRPr="002257CA">
        <w:rPr>
          <w:rFonts w:ascii="Arial" w:hAnsi="Arial" w:cs="Arial"/>
          <w:sz w:val="24"/>
          <w:szCs w:val="24"/>
          <w:u w:val="single"/>
        </w:rPr>
        <w:t xml:space="preserve"> </w:t>
      </w:r>
      <w:r w:rsidR="006607FE" w:rsidRPr="00CA6A04">
        <w:rPr>
          <w:rFonts w:ascii="Arial" w:hAnsi="Arial" w:cs="Arial"/>
          <w:sz w:val="24"/>
          <w:szCs w:val="24"/>
          <w:u w:val="single"/>
        </w:rPr>
        <w:t>will be rejected without exception.</w:t>
      </w:r>
    </w:p>
    <w:p w14:paraId="68D3CB22" w14:textId="77777777" w:rsidR="00F7629B" w:rsidRPr="00F7629B" w:rsidRDefault="00F7629B" w:rsidP="00F7629B">
      <w:pPr>
        <w:pStyle w:val="ListParagraph"/>
        <w:rPr>
          <w:rFonts w:ascii="Arial" w:hAnsi="Arial" w:cs="Arial"/>
          <w:sz w:val="24"/>
          <w:szCs w:val="24"/>
        </w:rPr>
      </w:pPr>
    </w:p>
    <w:p w14:paraId="23BF38EC" w14:textId="10957F9D" w:rsidR="002A474D" w:rsidRPr="00156ACE" w:rsidRDefault="00F7629B" w:rsidP="00B65B4F">
      <w:pPr>
        <w:pStyle w:val="ListParagraph"/>
        <w:numPr>
          <w:ilvl w:val="0"/>
          <w:numId w:val="7"/>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8"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rsidP="00B65B4F">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727F80" w:rsidR="002257CA" w:rsidRPr="002257CA" w:rsidRDefault="002257CA" w:rsidP="00B65B4F">
      <w:pPr>
        <w:pStyle w:val="ListParagraph"/>
        <w:numPr>
          <w:ilvl w:val="5"/>
          <w:numId w:val="6"/>
        </w:numPr>
        <w:ind w:left="1620"/>
        <w:rPr>
          <w:rStyle w:val="InitialStyle"/>
          <w:rFonts w:ascii="Arial" w:hAnsi="Arial" w:cs="Arial"/>
          <w:sz w:val="24"/>
          <w:szCs w:val="24"/>
        </w:rPr>
      </w:pPr>
      <w:r w:rsidRPr="007A3858">
        <w:rPr>
          <w:rFonts w:ascii="Arial" w:hAnsi="Arial" w:cs="Arial"/>
          <w:sz w:val="24"/>
          <w:szCs w:val="24"/>
        </w:rPr>
        <w:lastRenderedPageBreak/>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B33BC71" w14:textId="7B5FCF66" w:rsidR="00156ACE" w:rsidRDefault="00C53374" w:rsidP="00B65B4F">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B65B4F">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B65B4F">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704C3BD2" w:rsidR="002314DB" w:rsidRPr="004F2043" w:rsidRDefault="00704D9F" w:rsidP="00B65B4F">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862003">
        <w:rPr>
          <w:rStyle w:val="InitialStyle"/>
          <w:rFonts w:ascii="Arial" w:hAnsi="Arial" w:cs="Arial"/>
          <w:b/>
          <w:sz w:val="24"/>
          <w:szCs w:val="24"/>
        </w:rPr>
        <w:t xml:space="preserve"># 202404083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3F5982A4" w14:textId="636E4B85" w:rsidR="004F2043" w:rsidRDefault="004F2043" w:rsidP="004F2043">
      <w:pPr>
        <w:ind w:left="720"/>
        <w:rPr>
          <w:rStyle w:val="InitialStyle"/>
          <w:rFonts w:ascii="Arial" w:hAnsi="Arial" w:cs="Arial"/>
          <w:sz w:val="24"/>
          <w:szCs w:val="24"/>
        </w:rPr>
      </w:pPr>
    </w:p>
    <w:p w14:paraId="12D076EA" w14:textId="77777777" w:rsidR="004F2043" w:rsidRPr="001D44DD" w:rsidRDefault="004F2043" w:rsidP="00B65B4F">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626EA807" w14:textId="77777777" w:rsidR="004F2043" w:rsidRDefault="004F2043" w:rsidP="00B65B4F">
      <w:pPr>
        <w:pStyle w:val="ListParagraph"/>
        <w:numPr>
          <w:ilvl w:val="0"/>
          <w:numId w:val="14"/>
        </w:numPr>
        <w:rPr>
          <w:rStyle w:val="InitialStyle"/>
          <w:rFonts w:ascii="Arial" w:hAnsi="Arial" w:cs="Arial"/>
          <w:sz w:val="24"/>
          <w:szCs w:val="24"/>
        </w:rPr>
      </w:pPr>
      <w:r w:rsidRPr="001D44DD">
        <w:rPr>
          <w:rStyle w:val="InitialStyle"/>
          <w:rFonts w:ascii="Arial" w:hAnsi="Arial" w:cs="Arial"/>
          <w:sz w:val="24"/>
          <w:szCs w:val="24"/>
        </w:rPr>
        <w:t xml:space="preserve">Application submissions must include the Applicant’s completed </w:t>
      </w:r>
      <w:r w:rsidRPr="001D44DD">
        <w:rPr>
          <w:rStyle w:val="InitialStyle"/>
          <w:rFonts w:ascii="Arial" w:hAnsi="Arial" w:cs="Arial"/>
          <w:b/>
          <w:bCs/>
          <w:sz w:val="24"/>
          <w:szCs w:val="24"/>
        </w:rPr>
        <w:t>Application Form</w:t>
      </w:r>
      <w:r w:rsidRPr="001D44DD">
        <w:rPr>
          <w:rStyle w:val="InitialStyle"/>
          <w:rFonts w:ascii="Arial" w:hAnsi="Arial" w:cs="Arial"/>
          <w:sz w:val="24"/>
          <w:szCs w:val="24"/>
        </w:rPr>
        <w:t xml:space="preserve"> (found in Part V of the RFA) and all required information and attachments as stated in the form. </w:t>
      </w:r>
    </w:p>
    <w:p w14:paraId="4A310E27" w14:textId="23121B2C" w:rsidR="004F2043" w:rsidRDefault="004F2043" w:rsidP="00B65B4F">
      <w:pPr>
        <w:pStyle w:val="ListParagraph"/>
        <w:numPr>
          <w:ilvl w:val="0"/>
          <w:numId w:val="1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typed, </w:t>
      </w:r>
      <w:r w:rsidR="00B748BC" w:rsidRPr="00E556B6">
        <w:rPr>
          <w:rStyle w:val="InitialStyle"/>
          <w:rFonts w:ascii="Arial" w:hAnsi="Arial" w:cs="Arial"/>
          <w:sz w:val="24"/>
          <w:szCs w:val="24"/>
        </w:rPr>
        <w:t xml:space="preserve">Word </w:t>
      </w:r>
      <w:r w:rsidR="00E556B6" w:rsidRPr="00E556B6">
        <w:rPr>
          <w:rStyle w:val="InitialStyle"/>
          <w:rFonts w:ascii="Arial" w:hAnsi="Arial" w:cs="Arial"/>
          <w:sz w:val="24"/>
          <w:szCs w:val="24"/>
        </w:rPr>
        <w:t>and Excel</w:t>
      </w:r>
      <w:r w:rsidRPr="001D44DD">
        <w:rPr>
          <w:rStyle w:val="InitialStyle"/>
          <w:rFonts w:ascii="Arial" w:hAnsi="Arial" w:cs="Arial"/>
          <w:sz w:val="24"/>
          <w:szCs w:val="24"/>
        </w:rPr>
        <w:t xml:space="preserve"> file. </w:t>
      </w:r>
    </w:p>
    <w:p w14:paraId="56F8C070" w14:textId="77777777" w:rsidR="004F2043" w:rsidRPr="001D44DD" w:rsidRDefault="004F2043" w:rsidP="00B65B4F">
      <w:pPr>
        <w:pStyle w:val="ListParagraph"/>
        <w:numPr>
          <w:ilvl w:val="0"/>
          <w:numId w:val="1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Form for the purpose of extending their response. Materials not requested will not be considered part of the application and will not be evaluated.</w:t>
      </w:r>
    </w:p>
    <w:p w14:paraId="19540942" w14:textId="77777777" w:rsidR="004F2043" w:rsidRPr="004F2043" w:rsidRDefault="004F2043" w:rsidP="00B748BC">
      <w:pPr>
        <w:ind w:left="720"/>
        <w:rPr>
          <w:rStyle w:val="InitialStyle"/>
          <w:rFonts w:ascii="Arial" w:hAnsi="Arial" w:cs="Arial"/>
          <w:sz w:val="24"/>
          <w:szCs w:val="24"/>
        </w:rPr>
      </w:pPr>
    </w:p>
    <w:p w14:paraId="3B43E9CC" w14:textId="77777777" w:rsidR="00B748BC" w:rsidRDefault="00B748BC">
      <w:pPr>
        <w:widowControl/>
        <w:autoSpaceDE/>
        <w:autoSpaceDN/>
        <w:rPr>
          <w:rStyle w:val="InitialStyle"/>
          <w:rFonts w:ascii="Arial" w:hAnsi="Arial" w:cs="Arial"/>
          <w:b/>
          <w:bCs/>
          <w:sz w:val="24"/>
          <w:szCs w:val="24"/>
        </w:rPr>
      </w:pPr>
      <w:bookmarkStart w:id="15" w:name="_Toc367174742"/>
      <w:bookmarkStart w:id="16" w:name="_Toc397069206"/>
      <w:bookmarkEnd w:id="13"/>
      <w:bookmarkEnd w:id="14"/>
      <w:r>
        <w:rPr>
          <w:rStyle w:val="InitialStyle"/>
          <w:rFonts w:ascii="Arial" w:hAnsi="Arial" w:cs="Arial"/>
          <w:b/>
          <w:bCs/>
        </w:rPr>
        <w:br w:type="page"/>
      </w:r>
    </w:p>
    <w:p w14:paraId="14719F40" w14:textId="43875E92" w:rsidR="004F2043" w:rsidRPr="00CB19F0" w:rsidRDefault="004F2043" w:rsidP="004F2043">
      <w:pPr>
        <w:pStyle w:val="DefaultText"/>
        <w:widowControl/>
        <w:rPr>
          <w:rStyle w:val="InitialStyle"/>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366CC5D3" w14:textId="77777777" w:rsidR="004F2043" w:rsidRPr="00C97934" w:rsidRDefault="004F2043" w:rsidP="00B65B4F">
      <w:pPr>
        <w:widowControl/>
        <w:numPr>
          <w:ilvl w:val="0"/>
          <w:numId w:val="5"/>
        </w:numPr>
        <w:autoSpaceDE/>
        <w:autoSpaceDN/>
        <w:adjustRightInd w:val="0"/>
        <w:ind w:left="36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05EE0B72" w14:textId="77777777" w:rsidR="004F2043" w:rsidRPr="00C97934" w:rsidRDefault="004F2043" w:rsidP="004F2043">
      <w:pPr>
        <w:pStyle w:val="ListParagraph"/>
        <w:ind w:left="360"/>
        <w:rPr>
          <w:rFonts w:ascii="Arial" w:hAnsi="Arial" w:cs="Arial"/>
          <w:sz w:val="24"/>
          <w:szCs w:val="24"/>
        </w:rPr>
      </w:pPr>
    </w:p>
    <w:p w14:paraId="1839B516" w14:textId="77777777" w:rsidR="004F2043" w:rsidRPr="00C97934" w:rsidRDefault="004F2043" w:rsidP="00B65B4F">
      <w:pPr>
        <w:pStyle w:val="ListParagraph"/>
        <w:numPr>
          <w:ilvl w:val="1"/>
          <w:numId w:val="15"/>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78E4C7F5" w14:textId="77777777" w:rsidR="004F2043" w:rsidRPr="00C97934" w:rsidRDefault="004F2043" w:rsidP="00B65B4F">
      <w:pPr>
        <w:pStyle w:val="ListParagraph"/>
        <w:numPr>
          <w:ilvl w:val="1"/>
          <w:numId w:val="15"/>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7BD80054" w14:textId="77777777" w:rsidR="004F2043" w:rsidRPr="003E53CE" w:rsidRDefault="004F2043" w:rsidP="00B65B4F">
      <w:pPr>
        <w:pStyle w:val="ListParagraph"/>
        <w:numPr>
          <w:ilvl w:val="1"/>
          <w:numId w:val="15"/>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2891A04F" w14:textId="50947B94" w:rsidR="004F2043" w:rsidRPr="00B748BC" w:rsidRDefault="004F2043" w:rsidP="00B65B4F">
      <w:pPr>
        <w:pStyle w:val="ListParagraph"/>
        <w:numPr>
          <w:ilvl w:val="1"/>
          <w:numId w:val="15"/>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B55C91C" w14:textId="77777777" w:rsidR="004F2043" w:rsidRPr="003E53CE" w:rsidRDefault="004F2043" w:rsidP="00B748BC">
      <w:pPr>
        <w:pStyle w:val="ListParagraph"/>
        <w:rPr>
          <w:rFonts w:ascii="Arial" w:hAnsi="Arial" w:cs="Arial"/>
          <w:sz w:val="24"/>
          <w:szCs w:val="24"/>
          <w:u w:val="single"/>
        </w:rPr>
      </w:pPr>
    </w:p>
    <w:p w14:paraId="49262FDC" w14:textId="726B5190" w:rsidR="004F2043" w:rsidRPr="00B748BC" w:rsidRDefault="004F2043" w:rsidP="00B65B4F">
      <w:pPr>
        <w:widowControl/>
        <w:numPr>
          <w:ilvl w:val="0"/>
          <w:numId w:val="5"/>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p>
    <w:p w14:paraId="1A24E8F1" w14:textId="77777777" w:rsidR="004F2043" w:rsidRDefault="004F2043" w:rsidP="00B748BC">
      <w:pPr>
        <w:widowControl/>
        <w:autoSpaceDE/>
        <w:autoSpaceDN/>
        <w:ind w:left="360"/>
        <w:contextualSpacing/>
        <w:rPr>
          <w:rFonts w:ascii="Arial" w:hAnsi="Arial" w:cs="Arial"/>
          <w:b/>
          <w:bCs/>
          <w:sz w:val="24"/>
          <w:szCs w:val="24"/>
        </w:rPr>
      </w:pPr>
    </w:p>
    <w:p w14:paraId="6995CCF8" w14:textId="300BCCD7" w:rsidR="00B876DE" w:rsidRDefault="00B876DE" w:rsidP="00B748BC">
      <w:pPr>
        <w:widowControl/>
        <w:autoSpaceDE/>
        <w:autoSpaceDN/>
        <w:ind w:left="360"/>
        <w:contextualSpacing/>
        <w:rPr>
          <w:rFonts w:ascii="Arial" w:hAnsi="Arial" w:cs="Arial"/>
          <w:sz w:val="24"/>
          <w:szCs w:val="24"/>
        </w:rPr>
      </w:pPr>
      <w:r w:rsidRPr="4682B8B2">
        <w:rPr>
          <w:rFonts w:ascii="Arial" w:hAnsi="Arial" w:cs="Arial"/>
          <w:sz w:val="24"/>
          <w:szCs w:val="24"/>
        </w:rPr>
        <w:t>The Department intends to apply priority scoring to applications</w:t>
      </w:r>
      <w:r>
        <w:rPr>
          <w:rFonts w:ascii="Arial" w:hAnsi="Arial" w:cs="Arial"/>
          <w:sz w:val="24"/>
          <w:szCs w:val="24"/>
        </w:rPr>
        <w:t xml:space="preserve"> d</w:t>
      </w:r>
      <w:r w:rsidRPr="000428F6">
        <w:rPr>
          <w:rFonts w:ascii="Arial" w:hAnsi="Arial" w:cs="Arial"/>
          <w:sz w:val="24"/>
          <w:szCs w:val="24"/>
        </w:rPr>
        <w:t>esigned to provide Medically Supervised Withdrawal Management beds</w:t>
      </w:r>
      <w:r>
        <w:rPr>
          <w:rFonts w:ascii="Arial" w:hAnsi="Arial" w:cs="Arial"/>
          <w:sz w:val="24"/>
          <w:szCs w:val="24"/>
        </w:rPr>
        <w:t xml:space="preserve"> to Adults</w:t>
      </w:r>
      <w:r w:rsidRPr="000428F6">
        <w:rPr>
          <w:rFonts w:ascii="Arial" w:hAnsi="Arial" w:cs="Arial"/>
          <w:sz w:val="24"/>
          <w:szCs w:val="24"/>
        </w:rPr>
        <w:t xml:space="preserve">.  </w:t>
      </w:r>
    </w:p>
    <w:p w14:paraId="154077C6" w14:textId="77777777" w:rsidR="00B876DE" w:rsidRDefault="00B876DE" w:rsidP="00B748BC">
      <w:pPr>
        <w:widowControl/>
        <w:autoSpaceDE/>
        <w:autoSpaceDN/>
        <w:ind w:left="360"/>
        <w:contextualSpacing/>
        <w:rPr>
          <w:rFonts w:ascii="Arial" w:hAnsi="Arial" w:cs="Arial"/>
          <w:sz w:val="24"/>
          <w:szCs w:val="24"/>
        </w:rPr>
      </w:pPr>
    </w:p>
    <w:p w14:paraId="51815C30" w14:textId="379FCCD1" w:rsidR="009E7E69" w:rsidRDefault="009E7E69" w:rsidP="00B748BC">
      <w:pPr>
        <w:widowControl/>
        <w:autoSpaceDE/>
        <w:autoSpaceDN/>
        <w:ind w:left="360"/>
        <w:contextualSpacing/>
        <w:rPr>
          <w:rFonts w:ascii="Arial" w:hAnsi="Arial" w:cs="Arial"/>
          <w:b/>
          <w:bCs/>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w:t>
      </w:r>
      <w:r w:rsidRPr="4682B8B2">
        <w:rPr>
          <w:rFonts w:ascii="Arial" w:hAnsi="Arial" w:cs="Arial"/>
          <w:sz w:val="24"/>
          <w:szCs w:val="24"/>
        </w:rPr>
        <w:t>.</w:t>
      </w:r>
      <w:r>
        <w:t xml:space="preserve">  </w:t>
      </w:r>
      <w:r w:rsidRPr="4682B8B2">
        <w:rPr>
          <w:rFonts w:ascii="Arial" w:hAnsi="Arial" w:cs="Arial"/>
          <w:sz w:val="24"/>
          <w:szCs w:val="24"/>
        </w:rPr>
        <w:t xml:space="preserve">Request for funding may not exceed the total cap of </w:t>
      </w:r>
      <w:r w:rsidRPr="009E7E69">
        <w:rPr>
          <w:rFonts w:ascii="Arial" w:hAnsi="Arial" w:cs="Arial"/>
          <w:sz w:val="24"/>
          <w:szCs w:val="24"/>
        </w:rPr>
        <w:t>one hundred and fifty thousand dollars ($150,000) per new bed</w:t>
      </w:r>
      <w:r>
        <w:rPr>
          <w:rFonts w:ascii="Arial" w:hAnsi="Arial" w:cs="Arial"/>
          <w:sz w:val="24"/>
          <w:szCs w:val="24"/>
        </w:rPr>
        <w:t xml:space="preserve"> </w:t>
      </w:r>
      <w:r w:rsidRPr="009E7E69">
        <w:rPr>
          <w:rFonts w:ascii="Arial" w:hAnsi="Arial" w:cs="Arial"/>
          <w:sz w:val="24"/>
          <w:szCs w:val="24"/>
        </w:rPr>
        <w:t>to support the establishment of new or expanded Adult Residential SUD Treatment services</w:t>
      </w:r>
      <w:r w:rsidR="00DE2000">
        <w:rPr>
          <w:rFonts w:ascii="Arial" w:hAnsi="Arial" w:cs="Arial"/>
          <w:sz w:val="24"/>
          <w:szCs w:val="24"/>
        </w:rPr>
        <w:t xml:space="preserve"> and must include </w:t>
      </w:r>
      <w:r w:rsidR="00DE2000" w:rsidRPr="00DE2000">
        <w:rPr>
          <w:rFonts w:ascii="Arial" w:hAnsi="Arial" w:cs="Arial"/>
          <w:sz w:val="24"/>
          <w:szCs w:val="24"/>
        </w:rPr>
        <w:t>a minimum of ten percent (10%) matching funds (cash or liquid assets)</w:t>
      </w:r>
      <w:r w:rsidR="00862003">
        <w:rPr>
          <w:rFonts w:ascii="Arial" w:hAnsi="Arial" w:cs="Arial"/>
          <w:sz w:val="24"/>
          <w:szCs w:val="24"/>
        </w:rPr>
        <w:t>.</w:t>
      </w:r>
    </w:p>
    <w:p w14:paraId="023A7799" w14:textId="77777777" w:rsidR="009E7E69" w:rsidRPr="00B748BC" w:rsidRDefault="009E7E69" w:rsidP="00B748BC">
      <w:pPr>
        <w:widowControl/>
        <w:autoSpaceDE/>
        <w:autoSpaceDN/>
        <w:ind w:left="360"/>
        <w:contextualSpacing/>
        <w:rPr>
          <w:rFonts w:ascii="Arial" w:hAnsi="Arial" w:cs="Arial"/>
          <w:b/>
          <w:bCs/>
          <w:sz w:val="24"/>
          <w:szCs w:val="24"/>
        </w:rPr>
      </w:pPr>
    </w:p>
    <w:p w14:paraId="6B446CA9" w14:textId="0DBBAE3B" w:rsidR="000F31CD" w:rsidRPr="00B6129D" w:rsidRDefault="000F31CD" w:rsidP="00B65B4F">
      <w:pPr>
        <w:widowControl/>
        <w:numPr>
          <w:ilvl w:val="0"/>
          <w:numId w:val="5"/>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00815F91">
        <w:trPr>
          <w:jc w:val="center"/>
        </w:trPr>
        <w:tc>
          <w:tcPr>
            <w:tcW w:w="4765" w:type="dxa"/>
            <w:shd w:val="clear" w:color="auto" w:fill="C6D9F1"/>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2250" w:type="dxa"/>
            <w:shd w:val="clear" w:color="auto" w:fill="C6D9F1"/>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00DC2AEE">
        <w:trPr>
          <w:trHeight w:val="389"/>
          <w:jc w:val="center"/>
        </w:trPr>
        <w:tc>
          <w:tcPr>
            <w:tcW w:w="4765" w:type="dxa"/>
            <w:shd w:val="clear" w:color="auto" w:fill="auto"/>
            <w:vAlign w:val="center"/>
          </w:tcPr>
          <w:p w14:paraId="645AE9CC" w14:textId="58807222" w:rsidR="00E570BF"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 - </w:t>
            </w:r>
            <w:r w:rsidR="002A6082">
              <w:rPr>
                <w:rFonts w:ascii="Arial" w:hAnsi="Arial" w:cs="Arial"/>
                <w:sz w:val="24"/>
                <w:szCs w:val="24"/>
              </w:rPr>
              <w:t>Eligibility</w:t>
            </w:r>
          </w:p>
        </w:tc>
        <w:tc>
          <w:tcPr>
            <w:tcW w:w="2250" w:type="dxa"/>
            <w:shd w:val="clear" w:color="auto" w:fill="auto"/>
            <w:vAlign w:val="center"/>
          </w:tcPr>
          <w:p w14:paraId="0EC8118D" w14:textId="0A637911" w:rsidR="00E570BF" w:rsidRPr="000F31CD" w:rsidRDefault="0064202F" w:rsidP="00DC2AE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B876DE" w:rsidRPr="000F31CD" w14:paraId="6E90B369" w14:textId="77777777" w:rsidTr="00DC2AEE">
        <w:trPr>
          <w:trHeight w:val="389"/>
          <w:jc w:val="center"/>
        </w:trPr>
        <w:tc>
          <w:tcPr>
            <w:tcW w:w="4765" w:type="dxa"/>
            <w:shd w:val="clear" w:color="auto" w:fill="auto"/>
            <w:vAlign w:val="center"/>
          </w:tcPr>
          <w:p w14:paraId="0B242C25" w14:textId="289CA4BB" w:rsidR="00B876DE" w:rsidRDefault="00B876DE"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 Priority </w:t>
            </w:r>
            <w:r w:rsidR="00BE016F">
              <w:rPr>
                <w:rFonts w:ascii="Arial" w:hAnsi="Arial" w:cs="Arial"/>
                <w:sz w:val="24"/>
                <w:szCs w:val="24"/>
              </w:rPr>
              <w:t xml:space="preserve">Withdrawal Management </w:t>
            </w:r>
            <w:r>
              <w:rPr>
                <w:rFonts w:ascii="Arial" w:hAnsi="Arial" w:cs="Arial"/>
                <w:sz w:val="24"/>
                <w:szCs w:val="24"/>
              </w:rPr>
              <w:t>Services</w:t>
            </w:r>
          </w:p>
        </w:tc>
        <w:tc>
          <w:tcPr>
            <w:tcW w:w="2250" w:type="dxa"/>
            <w:shd w:val="clear" w:color="auto" w:fill="auto"/>
            <w:vAlign w:val="center"/>
          </w:tcPr>
          <w:p w14:paraId="05BE3F58" w14:textId="7CA87F2D" w:rsidR="00B876DE" w:rsidRPr="00E556B6" w:rsidRDefault="007A787C" w:rsidP="00DC2AEE">
            <w:pPr>
              <w:widowControl/>
              <w:tabs>
                <w:tab w:val="left" w:pos="-90"/>
                <w:tab w:val="left" w:pos="0"/>
                <w:tab w:val="left" w:pos="720"/>
              </w:tabs>
              <w:autoSpaceDE/>
              <w:autoSpaceDN/>
              <w:jc w:val="center"/>
              <w:rPr>
                <w:rFonts w:ascii="Arial" w:hAnsi="Arial" w:cs="Arial"/>
                <w:b/>
                <w:bCs/>
                <w:sz w:val="24"/>
                <w:szCs w:val="24"/>
              </w:rPr>
            </w:pPr>
            <w:r>
              <w:rPr>
                <w:rFonts w:ascii="Arial" w:hAnsi="Arial" w:cs="Arial"/>
                <w:b/>
                <w:bCs/>
                <w:sz w:val="24"/>
                <w:szCs w:val="24"/>
              </w:rPr>
              <w:t>10</w:t>
            </w:r>
          </w:p>
        </w:tc>
      </w:tr>
      <w:tr w:rsidR="002732D8" w:rsidRPr="000F31CD" w14:paraId="4562A509" w14:textId="77777777" w:rsidTr="00DC2AEE">
        <w:trPr>
          <w:trHeight w:val="389"/>
          <w:jc w:val="center"/>
        </w:trPr>
        <w:tc>
          <w:tcPr>
            <w:tcW w:w="4765" w:type="dxa"/>
            <w:shd w:val="clear" w:color="auto" w:fill="auto"/>
            <w:vAlign w:val="center"/>
          </w:tcPr>
          <w:p w14:paraId="7BED91CA" w14:textId="07C12CE1" w:rsidR="002732D8"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w:t>
            </w:r>
            <w:r w:rsidR="00B876DE">
              <w:rPr>
                <w:rFonts w:ascii="Arial" w:hAnsi="Arial" w:cs="Arial"/>
                <w:sz w:val="24"/>
                <w:szCs w:val="24"/>
              </w:rPr>
              <w:t>I</w:t>
            </w:r>
            <w:r>
              <w:rPr>
                <w:rFonts w:ascii="Arial" w:hAnsi="Arial" w:cs="Arial"/>
                <w:sz w:val="24"/>
                <w:szCs w:val="24"/>
              </w:rPr>
              <w:t xml:space="preserve"> - </w:t>
            </w:r>
            <w:r w:rsidR="002732D8">
              <w:rPr>
                <w:rFonts w:ascii="Arial" w:hAnsi="Arial" w:cs="Arial"/>
                <w:sz w:val="24"/>
                <w:szCs w:val="24"/>
              </w:rPr>
              <w:t>Applicant Experience</w:t>
            </w:r>
          </w:p>
        </w:tc>
        <w:tc>
          <w:tcPr>
            <w:tcW w:w="2250" w:type="dxa"/>
            <w:shd w:val="clear" w:color="auto" w:fill="auto"/>
            <w:vAlign w:val="center"/>
          </w:tcPr>
          <w:p w14:paraId="63FEE9F7" w14:textId="40A6FE30" w:rsidR="002732D8" w:rsidRPr="00E556B6" w:rsidRDefault="00E556B6" w:rsidP="00DC2AEE">
            <w:pPr>
              <w:widowControl/>
              <w:tabs>
                <w:tab w:val="left" w:pos="-90"/>
                <w:tab w:val="left" w:pos="0"/>
                <w:tab w:val="left" w:pos="720"/>
              </w:tabs>
              <w:autoSpaceDE/>
              <w:autoSpaceDN/>
              <w:jc w:val="center"/>
              <w:rPr>
                <w:rFonts w:ascii="Arial" w:hAnsi="Arial" w:cs="Arial"/>
                <w:b/>
                <w:bCs/>
                <w:sz w:val="24"/>
                <w:szCs w:val="24"/>
              </w:rPr>
            </w:pPr>
            <w:r w:rsidRPr="00E556B6">
              <w:rPr>
                <w:rFonts w:ascii="Arial" w:hAnsi="Arial" w:cs="Arial"/>
                <w:b/>
                <w:bCs/>
                <w:sz w:val="24"/>
                <w:szCs w:val="24"/>
              </w:rPr>
              <w:t>20</w:t>
            </w:r>
          </w:p>
        </w:tc>
      </w:tr>
      <w:tr w:rsidR="002732D8" w:rsidRPr="000F31CD" w14:paraId="0A91F5CE" w14:textId="77777777" w:rsidTr="00DC2AEE">
        <w:trPr>
          <w:trHeight w:val="389"/>
          <w:jc w:val="center"/>
        </w:trPr>
        <w:tc>
          <w:tcPr>
            <w:tcW w:w="4765" w:type="dxa"/>
            <w:shd w:val="clear" w:color="auto" w:fill="auto"/>
            <w:vAlign w:val="center"/>
          </w:tcPr>
          <w:p w14:paraId="74623138" w14:textId="1D2B1922" w:rsidR="002732D8"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w:t>
            </w:r>
            <w:r w:rsidR="00B876DE">
              <w:rPr>
                <w:rFonts w:ascii="Arial" w:hAnsi="Arial" w:cs="Arial"/>
                <w:sz w:val="24"/>
                <w:szCs w:val="24"/>
              </w:rPr>
              <w:t xml:space="preserve">IV </w:t>
            </w:r>
            <w:r>
              <w:rPr>
                <w:rFonts w:ascii="Arial" w:hAnsi="Arial" w:cs="Arial"/>
                <w:sz w:val="24"/>
                <w:szCs w:val="24"/>
              </w:rPr>
              <w:t xml:space="preserve">- </w:t>
            </w:r>
            <w:r w:rsidR="002732D8">
              <w:rPr>
                <w:rFonts w:ascii="Arial" w:hAnsi="Arial" w:cs="Arial"/>
                <w:sz w:val="24"/>
                <w:szCs w:val="24"/>
              </w:rPr>
              <w:t>Response to RFA Requirements</w:t>
            </w:r>
          </w:p>
        </w:tc>
        <w:tc>
          <w:tcPr>
            <w:tcW w:w="2250" w:type="dxa"/>
            <w:shd w:val="clear" w:color="auto" w:fill="auto"/>
            <w:vAlign w:val="center"/>
          </w:tcPr>
          <w:p w14:paraId="76072135" w14:textId="41D69072" w:rsidR="002732D8" w:rsidRPr="00E556B6" w:rsidRDefault="00BE6421" w:rsidP="00DC2AEE">
            <w:pPr>
              <w:widowControl/>
              <w:tabs>
                <w:tab w:val="left" w:pos="-90"/>
                <w:tab w:val="left" w:pos="0"/>
                <w:tab w:val="left" w:pos="720"/>
              </w:tabs>
              <w:autoSpaceDE/>
              <w:autoSpaceDN/>
              <w:jc w:val="center"/>
              <w:rPr>
                <w:rFonts w:ascii="Arial" w:hAnsi="Arial" w:cs="Arial"/>
                <w:b/>
                <w:bCs/>
                <w:sz w:val="24"/>
                <w:szCs w:val="24"/>
              </w:rPr>
            </w:pPr>
            <w:r>
              <w:rPr>
                <w:rFonts w:ascii="Arial" w:hAnsi="Arial" w:cs="Arial"/>
                <w:b/>
                <w:bCs/>
                <w:sz w:val="24"/>
                <w:szCs w:val="24"/>
              </w:rPr>
              <w:t>40</w:t>
            </w:r>
          </w:p>
        </w:tc>
      </w:tr>
      <w:tr w:rsidR="002732D8" w:rsidRPr="000F31CD" w14:paraId="453E69A6" w14:textId="77777777" w:rsidTr="00DC2AEE">
        <w:trPr>
          <w:trHeight w:val="389"/>
          <w:jc w:val="center"/>
        </w:trPr>
        <w:tc>
          <w:tcPr>
            <w:tcW w:w="4765" w:type="dxa"/>
            <w:shd w:val="clear" w:color="auto" w:fill="auto"/>
            <w:vAlign w:val="center"/>
          </w:tcPr>
          <w:p w14:paraId="1C8F8394" w14:textId="53EF7907" w:rsidR="008E34A0" w:rsidRPr="00786273" w:rsidRDefault="001D2331" w:rsidP="00442B2B">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lastRenderedPageBreak/>
              <w:t xml:space="preserve">Part V - </w:t>
            </w:r>
            <w:r w:rsidR="002732D8" w:rsidRPr="00DC2AEE">
              <w:rPr>
                <w:rFonts w:ascii="Arial" w:hAnsi="Arial" w:cs="Arial"/>
                <w:sz w:val="24"/>
                <w:szCs w:val="24"/>
              </w:rPr>
              <w:t>Cost Proposal</w:t>
            </w:r>
            <w:r w:rsidR="00287321">
              <w:rPr>
                <w:rFonts w:ascii="Arial" w:hAnsi="Arial" w:cs="Arial"/>
                <w:sz w:val="24"/>
                <w:szCs w:val="24"/>
              </w:rPr>
              <w:t xml:space="preserve"> </w:t>
            </w:r>
          </w:p>
        </w:tc>
        <w:tc>
          <w:tcPr>
            <w:tcW w:w="2250" w:type="dxa"/>
            <w:shd w:val="clear" w:color="auto" w:fill="auto"/>
            <w:vAlign w:val="center"/>
          </w:tcPr>
          <w:p w14:paraId="48B790E4" w14:textId="1CF49DC0" w:rsidR="002732D8" w:rsidRPr="00E556B6" w:rsidRDefault="00E556B6" w:rsidP="00DC2AEE">
            <w:pPr>
              <w:widowControl/>
              <w:tabs>
                <w:tab w:val="left" w:pos="-90"/>
                <w:tab w:val="left" w:pos="0"/>
                <w:tab w:val="left" w:pos="720"/>
              </w:tabs>
              <w:autoSpaceDE/>
              <w:autoSpaceDN/>
              <w:jc w:val="center"/>
              <w:rPr>
                <w:rFonts w:ascii="Arial" w:hAnsi="Arial" w:cs="Arial"/>
                <w:b/>
                <w:bCs/>
                <w:sz w:val="24"/>
                <w:szCs w:val="24"/>
                <w:highlight w:val="yellow"/>
              </w:rPr>
            </w:pPr>
            <w:r w:rsidRPr="00E556B6">
              <w:rPr>
                <w:rFonts w:ascii="Arial" w:hAnsi="Arial" w:cs="Arial"/>
                <w:b/>
                <w:bCs/>
                <w:sz w:val="24"/>
                <w:szCs w:val="24"/>
              </w:rPr>
              <w:t>30</w:t>
            </w:r>
          </w:p>
        </w:tc>
      </w:tr>
      <w:tr w:rsidR="00E570BF" w:rsidRPr="000F31CD" w14:paraId="7572396E" w14:textId="77777777" w:rsidTr="00DC2AEE">
        <w:trPr>
          <w:trHeight w:val="389"/>
          <w:jc w:val="center"/>
        </w:trPr>
        <w:tc>
          <w:tcPr>
            <w:tcW w:w="4765" w:type="dxa"/>
            <w:shd w:val="clear" w:color="auto" w:fill="auto"/>
            <w:vAlign w:val="center"/>
          </w:tcPr>
          <w:p w14:paraId="15D8C6A5" w14:textId="555EB6C5" w:rsidR="00E570BF" w:rsidRPr="000F31CD" w:rsidRDefault="00E570BF" w:rsidP="00815F91">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2FBA548A" w14:textId="2A15A390" w:rsidR="000F31CD" w:rsidRDefault="000F31CD" w:rsidP="00D27641">
      <w:pPr>
        <w:widowControl/>
        <w:autoSpaceDE/>
        <w:autoSpaceDN/>
        <w:ind w:left="720"/>
        <w:contextualSpacing/>
        <w:rPr>
          <w:rFonts w:ascii="Arial" w:hAnsi="Arial" w:cs="Arial"/>
          <w:sz w:val="24"/>
          <w:szCs w:val="24"/>
        </w:rPr>
      </w:pPr>
    </w:p>
    <w:p w14:paraId="57D775FA" w14:textId="77777777" w:rsidR="004F2043" w:rsidRPr="003E53CE" w:rsidRDefault="004F2043" w:rsidP="00B65B4F">
      <w:pPr>
        <w:widowControl/>
        <w:numPr>
          <w:ilvl w:val="0"/>
          <w:numId w:val="5"/>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p>
    <w:p w14:paraId="45DD837C" w14:textId="77777777" w:rsidR="00B748BC" w:rsidRDefault="00B748BC" w:rsidP="00B748BC">
      <w:pPr>
        <w:widowControl/>
        <w:autoSpaceDE/>
        <w:autoSpaceDN/>
        <w:adjustRightInd w:val="0"/>
        <w:ind w:left="720"/>
        <w:contextualSpacing/>
        <w:rPr>
          <w:rFonts w:ascii="Arial" w:hAnsi="Arial" w:cs="Arial"/>
          <w:sz w:val="24"/>
          <w:szCs w:val="24"/>
        </w:rPr>
      </w:pPr>
    </w:p>
    <w:p w14:paraId="7FD5EA3B" w14:textId="214742E1" w:rsidR="004F2043" w:rsidRDefault="004F2043" w:rsidP="00B65B4F">
      <w:pPr>
        <w:widowControl/>
        <w:numPr>
          <w:ilvl w:val="1"/>
          <w:numId w:val="17"/>
        </w:numPr>
        <w:autoSpaceDE/>
        <w:autoSpaceDN/>
        <w:adjustRightInd w:val="0"/>
        <w:ind w:left="72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4C87E7A6" w14:textId="6BE04B8E" w:rsidR="004F2043" w:rsidRDefault="004F2043" w:rsidP="00B65B4F">
      <w:pPr>
        <w:widowControl/>
        <w:numPr>
          <w:ilvl w:val="1"/>
          <w:numId w:val="17"/>
        </w:numPr>
        <w:autoSpaceDE/>
        <w:autoSpaceDN/>
        <w:adjustRightInd w:val="0"/>
        <w:ind w:left="72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14CE9BDB" w14:textId="77777777" w:rsidR="004F2043" w:rsidRPr="00B748BC" w:rsidRDefault="004F2043" w:rsidP="00B65B4F">
      <w:pPr>
        <w:widowControl/>
        <w:numPr>
          <w:ilvl w:val="1"/>
          <w:numId w:val="17"/>
        </w:numPr>
        <w:autoSpaceDE/>
        <w:autoSpaceDN/>
        <w:adjustRightInd w:val="0"/>
        <w:ind w:left="720"/>
        <w:contextualSpacing/>
        <w:rPr>
          <w:rFonts w:ascii="Arial" w:hAnsi="Arial" w:cs="Arial"/>
          <w:sz w:val="24"/>
          <w:szCs w:val="24"/>
        </w:rPr>
      </w:pPr>
      <w:r w:rsidRPr="00B748BC">
        <w:rPr>
          <w:rFonts w:ascii="Arial" w:hAnsi="Arial" w:cs="Arial"/>
          <w:sz w:val="24"/>
          <w:szCs w:val="24"/>
        </w:rPr>
        <w:t>The Department reserves the right to reject any and all applications or to make multiple awards.</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6A8AE46F" w14:textId="5C347435" w:rsidR="004F2043" w:rsidRDefault="004F2043" w:rsidP="00B65B4F">
      <w:pPr>
        <w:widowControl/>
        <w:numPr>
          <w:ilvl w:val="0"/>
          <w:numId w:val="5"/>
        </w:numPr>
        <w:autoSpaceDE/>
        <w:autoSpaceDN/>
        <w:adjustRightInd w:val="0"/>
        <w:ind w:left="360"/>
        <w:contextualSpacing/>
        <w:rPr>
          <w:rFonts w:ascii="Arial" w:hAnsi="Arial" w:cs="Arial"/>
          <w:b/>
          <w:bCs/>
          <w:sz w:val="24"/>
          <w:szCs w:val="24"/>
        </w:rPr>
      </w:pPr>
      <w:r w:rsidRPr="003E53CE">
        <w:rPr>
          <w:rFonts w:ascii="Arial" w:hAnsi="Arial" w:cs="Arial"/>
          <w:b/>
          <w:bCs/>
          <w:sz w:val="24"/>
          <w:szCs w:val="24"/>
        </w:rPr>
        <w:t>Contract Administration and Conditions</w:t>
      </w:r>
    </w:p>
    <w:p w14:paraId="635AFE4D" w14:textId="77777777" w:rsidR="00B748BC" w:rsidRDefault="00B748BC" w:rsidP="00B748BC">
      <w:pPr>
        <w:widowControl/>
        <w:autoSpaceDE/>
        <w:autoSpaceDN/>
        <w:adjustRightInd w:val="0"/>
        <w:ind w:left="360"/>
        <w:contextualSpacing/>
        <w:rPr>
          <w:rFonts w:ascii="Arial" w:hAnsi="Arial" w:cs="Arial"/>
          <w:b/>
          <w:bCs/>
          <w:sz w:val="24"/>
          <w:szCs w:val="24"/>
        </w:rPr>
      </w:pPr>
    </w:p>
    <w:p w14:paraId="6D6A5C13" w14:textId="77777777" w:rsidR="004F2043" w:rsidRPr="00EF3D75" w:rsidRDefault="004F2043" w:rsidP="00B65B4F">
      <w:pPr>
        <w:widowControl/>
        <w:numPr>
          <w:ilvl w:val="1"/>
          <w:numId w:val="18"/>
        </w:numPr>
        <w:autoSpaceDE/>
        <w:autoSpaceDN/>
        <w:adjustRightInd w:val="0"/>
        <w:ind w:left="81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45B385E" w14:textId="77777777" w:rsidR="004F2043" w:rsidRPr="00EF3D75" w:rsidRDefault="004F2043" w:rsidP="00B65B4F">
      <w:pPr>
        <w:pStyle w:val="ListParagraph"/>
        <w:numPr>
          <w:ilvl w:val="1"/>
          <w:numId w:val="18"/>
        </w:numPr>
        <w:ind w:left="810"/>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0"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5A8E448A" w14:textId="77777777" w:rsidR="004F2043" w:rsidRDefault="004F2043" w:rsidP="00B65B4F">
      <w:pPr>
        <w:pStyle w:val="ListParagraph"/>
        <w:numPr>
          <w:ilvl w:val="1"/>
          <w:numId w:val="18"/>
        </w:numPr>
        <w:ind w:left="810"/>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1EE84C89" w14:textId="77777777" w:rsidR="004F2043" w:rsidRPr="007518E3" w:rsidRDefault="004F2043" w:rsidP="00B65B4F">
      <w:pPr>
        <w:pStyle w:val="ListParagraph"/>
        <w:numPr>
          <w:ilvl w:val="1"/>
          <w:numId w:val="18"/>
        </w:numPr>
        <w:ind w:left="810"/>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46B0021" w14:textId="77777777" w:rsidR="004F2043" w:rsidRDefault="004F2043" w:rsidP="001D2331">
      <w:pPr>
        <w:ind w:left="340"/>
        <w:rPr>
          <w:rFonts w:ascii="Arial" w:hAnsi="Arial" w:cs="Arial"/>
          <w:sz w:val="24"/>
          <w:szCs w:val="24"/>
        </w:rPr>
      </w:pPr>
    </w:p>
    <w:p w14:paraId="482D77B9" w14:textId="35D195C2"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0" w:name="QuickMark"/>
      <w:bookmarkEnd w:id="20"/>
      <w:r w:rsidRPr="003326F9">
        <w:rPr>
          <w:rFonts w:ascii="Arial" w:hAnsi="Arial" w:cs="Arial"/>
          <w:b/>
          <w:bCs/>
        </w:rPr>
        <w:br w:type="page"/>
      </w:r>
    </w:p>
    <w:p w14:paraId="717265AB" w14:textId="77777777" w:rsidR="004F2043" w:rsidRDefault="004F2043" w:rsidP="004F2043">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4CB33932" w14:textId="77777777" w:rsidR="004F2043" w:rsidRPr="00477F66" w:rsidRDefault="004F2043" w:rsidP="00477F66">
      <w:pPr>
        <w:rPr>
          <w:rFonts w:ascii="Arial" w:hAnsi="Arial" w:cs="Arial"/>
          <w:b/>
          <w:bCs/>
          <w:sz w:val="24"/>
          <w:szCs w:val="24"/>
        </w:rPr>
      </w:pPr>
    </w:p>
    <w:p w14:paraId="09085D1F" w14:textId="41A40373" w:rsidR="004F2043" w:rsidRPr="00477F66" w:rsidRDefault="004F2043" w:rsidP="00477F66">
      <w:pPr>
        <w:rPr>
          <w:rFonts w:ascii="Arial" w:hAnsi="Arial" w:cs="Arial"/>
          <w:b/>
          <w:bCs/>
          <w:sz w:val="24"/>
          <w:szCs w:val="24"/>
        </w:rPr>
      </w:pPr>
      <w:r w:rsidRPr="00477F66">
        <w:rPr>
          <w:rFonts w:ascii="Arial" w:hAnsi="Arial" w:cs="Arial"/>
          <w:b/>
          <w:bCs/>
          <w:sz w:val="24"/>
          <w:szCs w:val="24"/>
        </w:rPr>
        <w:t xml:space="preserve">Applicants must use the Application Form to submit their application in response to this RFA. </w:t>
      </w:r>
    </w:p>
    <w:p w14:paraId="20E932D3" w14:textId="77777777" w:rsidR="004F2043" w:rsidRPr="00477F66" w:rsidRDefault="004F2043" w:rsidP="00477F66">
      <w:pPr>
        <w:rPr>
          <w:rFonts w:ascii="Arial" w:hAnsi="Arial" w:cs="Arial"/>
          <w:b/>
          <w:bCs/>
          <w:sz w:val="24"/>
          <w:szCs w:val="24"/>
        </w:rPr>
      </w:pPr>
    </w:p>
    <w:p w14:paraId="2D4F83D9" w14:textId="77777777" w:rsidR="004F2043" w:rsidRPr="00477F66" w:rsidRDefault="004F2043" w:rsidP="00477F66">
      <w:pPr>
        <w:rPr>
          <w:rFonts w:ascii="Arial" w:hAnsi="Arial" w:cs="Arial"/>
          <w:b/>
          <w:bCs/>
          <w:sz w:val="24"/>
          <w:szCs w:val="24"/>
        </w:rPr>
      </w:pPr>
      <w:r w:rsidRPr="00477F66">
        <w:rPr>
          <w:rFonts w:ascii="Arial" w:hAnsi="Arial" w:cs="Arial"/>
          <w:b/>
          <w:bCs/>
          <w:sz w:val="24"/>
          <w:szCs w:val="24"/>
        </w:rPr>
        <w:t xml:space="preserve">The Application Form may be obtained in a Word (.docx) format by double clicking on the document icon below.  </w:t>
      </w:r>
    </w:p>
    <w:p w14:paraId="15DF250D" w14:textId="77777777" w:rsidR="00485A40" w:rsidRDefault="00485A40" w:rsidP="004F2043">
      <w:pPr>
        <w:pStyle w:val="Heading2"/>
        <w:spacing w:before="0" w:after="0"/>
      </w:pPr>
    </w:p>
    <w:bookmarkStart w:id="21" w:name="_MON_1773655766"/>
    <w:bookmarkEnd w:id="21"/>
    <w:p w14:paraId="2561253B" w14:textId="5F9C63AD" w:rsidR="00485A40" w:rsidRDefault="00015EB0" w:rsidP="00485A40">
      <w:pPr>
        <w:pStyle w:val="Heading2"/>
        <w:spacing w:before="0" w:after="0"/>
        <w:jc w:val="center"/>
      </w:pPr>
      <w:r>
        <w:object w:dxaOrig="1596" w:dyaOrig="1045" w14:anchorId="7A10A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5pt" o:ole="">
            <v:imagedata r:id="rId31" o:title=""/>
          </v:shape>
          <o:OLEObject Type="Embed" ProgID="Word.Document.12" ShapeID="_x0000_i1025" DrawAspect="Icon" ObjectID="_1774429768" r:id="rId32">
            <o:FieldCodes>\s</o:FieldCodes>
          </o:OLEObject>
        </w:object>
      </w:r>
    </w:p>
    <w:p w14:paraId="3B9FFB16" w14:textId="77777777" w:rsidR="00EF71F8" w:rsidRDefault="00EF71F8">
      <w:pPr>
        <w:widowControl/>
        <w:autoSpaceDE/>
        <w:autoSpaceDN/>
        <w:rPr>
          <w:rFonts w:ascii="Arial" w:hAnsi="Arial" w:cs="Arial"/>
          <w:b/>
          <w:bCs/>
          <w:sz w:val="24"/>
          <w:szCs w:val="24"/>
        </w:rPr>
      </w:pPr>
      <w:r>
        <w:rPr>
          <w:rFonts w:ascii="Arial" w:hAnsi="Arial" w:cs="Arial"/>
          <w:b/>
          <w:bCs/>
          <w:sz w:val="24"/>
          <w:szCs w:val="24"/>
        </w:rPr>
        <w:br w:type="page"/>
      </w:r>
    </w:p>
    <w:p w14:paraId="0FFF89B3" w14:textId="77777777" w:rsidR="004F2043" w:rsidRPr="00B51518" w:rsidRDefault="004F2043" w:rsidP="004F2043">
      <w:pPr>
        <w:pStyle w:val="DefaultText"/>
        <w:rPr>
          <w:rFonts w:ascii="Arial" w:hAnsi="Arial" w:cs="Arial"/>
          <w:b/>
        </w:rPr>
      </w:pPr>
      <w:r w:rsidRPr="00B51518">
        <w:rPr>
          <w:rFonts w:ascii="Arial" w:hAnsi="Arial" w:cs="Arial"/>
          <w:b/>
        </w:rPr>
        <w:lastRenderedPageBreak/>
        <w:t xml:space="preserve">APPENDIX </w:t>
      </w:r>
      <w:r>
        <w:rPr>
          <w:rFonts w:ascii="Arial" w:hAnsi="Arial" w:cs="Arial"/>
          <w:b/>
        </w:rPr>
        <w:t>A</w:t>
      </w:r>
      <w:r>
        <w:rPr>
          <w:rFonts w:ascii="Arial" w:hAnsi="Arial" w:cs="Arial"/>
          <w:b/>
        </w:rPr>
        <w:tab/>
        <w:t>SUBMITTED QUESTIONS FORM</w:t>
      </w:r>
    </w:p>
    <w:p w14:paraId="595257DD"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01B032"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26D1521F"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7482E93"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372FA9E6"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4F2043" w:rsidRPr="00B51518" w14:paraId="5D97A24C" w14:textId="77777777" w:rsidTr="00A2764A">
        <w:trPr>
          <w:cantSplit/>
          <w:trHeight w:val="438"/>
        </w:trPr>
        <w:tc>
          <w:tcPr>
            <w:tcW w:w="1444" w:type="pct"/>
            <w:tcBorders>
              <w:top w:val="double" w:sz="4" w:space="0" w:color="auto"/>
              <w:bottom w:val="double" w:sz="4" w:space="0" w:color="auto"/>
            </w:tcBorders>
            <w:shd w:val="clear" w:color="auto" w:fill="C6D9F1"/>
            <w:vAlign w:val="center"/>
          </w:tcPr>
          <w:p w14:paraId="3A95B6FE" w14:textId="77777777" w:rsidR="004F2043" w:rsidRPr="00B51518" w:rsidRDefault="004F2043" w:rsidP="00A2764A">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1C9A1155" w14:textId="77777777" w:rsidR="004F2043" w:rsidRPr="00B51518" w:rsidRDefault="004F2043" w:rsidP="00A2764A">
            <w:pPr>
              <w:pStyle w:val="DefaultText"/>
              <w:rPr>
                <w:rStyle w:val="InitialStyle"/>
                <w:rFonts w:ascii="Arial" w:hAnsi="Arial" w:cs="Arial"/>
                <w:b/>
              </w:rPr>
            </w:pPr>
          </w:p>
        </w:tc>
      </w:tr>
    </w:tbl>
    <w:p w14:paraId="1D3A3533"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17951B"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4F2043" w:rsidRPr="00BD6B94" w14:paraId="137EB627" w14:textId="77777777" w:rsidTr="00A2764A">
        <w:trPr>
          <w:trHeight w:val="348"/>
        </w:trPr>
        <w:tc>
          <w:tcPr>
            <w:tcW w:w="1164" w:type="pct"/>
            <w:tcBorders>
              <w:top w:val="double" w:sz="4" w:space="0" w:color="auto"/>
              <w:bottom w:val="double" w:sz="4" w:space="0" w:color="auto"/>
            </w:tcBorders>
            <w:shd w:val="clear" w:color="auto" w:fill="C6D9F1"/>
            <w:vAlign w:val="center"/>
          </w:tcPr>
          <w:p w14:paraId="6CC013C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FC2E95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4F2043" w:rsidRPr="00BD6B94" w14:paraId="3C0C1197" w14:textId="77777777" w:rsidTr="00A2764A">
        <w:tc>
          <w:tcPr>
            <w:tcW w:w="1164" w:type="pct"/>
            <w:tcBorders>
              <w:top w:val="double" w:sz="4" w:space="0" w:color="auto"/>
            </w:tcBorders>
            <w:shd w:val="clear" w:color="auto" w:fill="auto"/>
            <w:vAlign w:val="center"/>
          </w:tcPr>
          <w:p w14:paraId="7F1EC03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59C029A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4F2043" w:rsidRPr="00BD6B94" w14:paraId="680329CC" w14:textId="77777777" w:rsidTr="00A2764A">
        <w:tc>
          <w:tcPr>
            <w:tcW w:w="1164" w:type="pct"/>
            <w:shd w:val="clear" w:color="auto" w:fill="auto"/>
            <w:vAlign w:val="center"/>
          </w:tcPr>
          <w:p w14:paraId="360BA0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21D55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5229E7E" w14:textId="77777777" w:rsidTr="00A2764A">
        <w:tc>
          <w:tcPr>
            <w:tcW w:w="1164" w:type="pct"/>
            <w:shd w:val="clear" w:color="auto" w:fill="auto"/>
            <w:vAlign w:val="center"/>
          </w:tcPr>
          <w:p w14:paraId="5C676F3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2297B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1FFF02C" w14:textId="77777777" w:rsidTr="00A2764A">
        <w:tc>
          <w:tcPr>
            <w:tcW w:w="1164" w:type="pct"/>
            <w:shd w:val="clear" w:color="auto" w:fill="auto"/>
            <w:vAlign w:val="center"/>
          </w:tcPr>
          <w:p w14:paraId="2C273A4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F30B2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17F42F5B" w14:textId="77777777" w:rsidTr="00A2764A">
        <w:tc>
          <w:tcPr>
            <w:tcW w:w="1164" w:type="pct"/>
            <w:shd w:val="clear" w:color="auto" w:fill="auto"/>
            <w:vAlign w:val="center"/>
          </w:tcPr>
          <w:p w14:paraId="12AD9E8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A7730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9C83976" w14:textId="77777777" w:rsidTr="00A2764A">
        <w:tc>
          <w:tcPr>
            <w:tcW w:w="1164" w:type="pct"/>
            <w:shd w:val="clear" w:color="auto" w:fill="auto"/>
            <w:vAlign w:val="center"/>
          </w:tcPr>
          <w:p w14:paraId="0DC973C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6C4C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D2B1305" w14:textId="77777777" w:rsidTr="00A2764A">
        <w:tc>
          <w:tcPr>
            <w:tcW w:w="1164" w:type="pct"/>
            <w:shd w:val="clear" w:color="auto" w:fill="auto"/>
            <w:vAlign w:val="center"/>
          </w:tcPr>
          <w:p w14:paraId="21513F0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4ECD81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C19B5E3" w14:textId="77777777" w:rsidTr="00A2764A">
        <w:tc>
          <w:tcPr>
            <w:tcW w:w="1164" w:type="pct"/>
            <w:shd w:val="clear" w:color="auto" w:fill="auto"/>
            <w:vAlign w:val="center"/>
          </w:tcPr>
          <w:p w14:paraId="08857BC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EAA71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3A8739F" w14:textId="77777777" w:rsidTr="00A2764A">
        <w:tc>
          <w:tcPr>
            <w:tcW w:w="1164" w:type="pct"/>
            <w:shd w:val="clear" w:color="auto" w:fill="auto"/>
            <w:vAlign w:val="center"/>
          </w:tcPr>
          <w:p w14:paraId="6163A1B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3F40D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160154C" w14:textId="77777777" w:rsidTr="00A2764A">
        <w:tc>
          <w:tcPr>
            <w:tcW w:w="1164" w:type="pct"/>
            <w:shd w:val="clear" w:color="auto" w:fill="auto"/>
            <w:vAlign w:val="center"/>
          </w:tcPr>
          <w:p w14:paraId="70684E9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9CAB2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D693842" w14:textId="77777777" w:rsidTr="00A2764A">
        <w:tc>
          <w:tcPr>
            <w:tcW w:w="1164" w:type="pct"/>
            <w:shd w:val="clear" w:color="auto" w:fill="auto"/>
            <w:vAlign w:val="center"/>
          </w:tcPr>
          <w:p w14:paraId="6E1DDBC0"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84381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7BC0913D" w14:textId="77777777" w:rsidTr="00A2764A">
        <w:tc>
          <w:tcPr>
            <w:tcW w:w="1164" w:type="pct"/>
            <w:shd w:val="clear" w:color="auto" w:fill="auto"/>
            <w:vAlign w:val="center"/>
          </w:tcPr>
          <w:p w14:paraId="189FE44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05BA1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2E9BC235" w14:textId="77777777" w:rsidTr="00A2764A">
        <w:tc>
          <w:tcPr>
            <w:tcW w:w="1164" w:type="pct"/>
            <w:shd w:val="clear" w:color="auto" w:fill="auto"/>
            <w:vAlign w:val="center"/>
          </w:tcPr>
          <w:p w14:paraId="2590DAA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211E7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08D53E0" w14:textId="77777777" w:rsidTr="00A2764A">
        <w:tc>
          <w:tcPr>
            <w:tcW w:w="1164" w:type="pct"/>
            <w:shd w:val="clear" w:color="auto" w:fill="auto"/>
            <w:vAlign w:val="center"/>
          </w:tcPr>
          <w:p w14:paraId="28763D7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B20489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6328EF3B" w14:textId="77777777" w:rsidTr="00A2764A">
        <w:tc>
          <w:tcPr>
            <w:tcW w:w="1164" w:type="pct"/>
            <w:tcBorders>
              <w:bottom w:val="single" w:sz="4" w:space="0" w:color="auto"/>
            </w:tcBorders>
            <w:shd w:val="clear" w:color="auto" w:fill="auto"/>
            <w:vAlign w:val="center"/>
          </w:tcPr>
          <w:p w14:paraId="48D7606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9998FA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BA8D829" w14:textId="77777777" w:rsidTr="00A2764A">
        <w:trPr>
          <w:trHeight w:val="152"/>
        </w:trPr>
        <w:tc>
          <w:tcPr>
            <w:tcW w:w="1164" w:type="pct"/>
            <w:tcBorders>
              <w:top w:val="single" w:sz="4" w:space="0" w:color="auto"/>
              <w:bottom w:val="double" w:sz="4" w:space="0" w:color="auto"/>
            </w:tcBorders>
            <w:shd w:val="clear" w:color="auto" w:fill="auto"/>
            <w:vAlign w:val="center"/>
          </w:tcPr>
          <w:p w14:paraId="346E840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ECCA37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79905B" w14:textId="77777777" w:rsidR="004F2043" w:rsidRPr="00B51518" w:rsidRDefault="004F2043" w:rsidP="004F204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DA3EFBE" w14:textId="77777777" w:rsidR="004F2043" w:rsidRDefault="004F2043" w:rsidP="004F2043">
      <w:pPr>
        <w:widowControl/>
        <w:autoSpaceDE/>
        <w:autoSpaceDN/>
        <w:rPr>
          <w:rFonts w:ascii="Arial" w:hAnsi="Arial" w:cs="Arial"/>
          <w:sz w:val="24"/>
          <w:szCs w:val="24"/>
        </w:rPr>
      </w:pPr>
    </w:p>
    <w:p w14:paraId="775C96A7" w14:textId="2E2DA16F" w:rsidR="00195BE0" w:rsidRDefault="00195BE0">
      <w:pPr>
        <w:widowControl/>
        <w:autoSpaceDE/>
        <w:autoSpaceDN/>
        <w:rPr>
          <w:rFonts w:ascii="Arial" w:hAnsi="Arial" w:cs="Arial"/>
          <w:sz w:val="24"/>
          <w:szCs w:val="24"/>
        </w:rPr>
      </w:pPr>
    </w:p>
    <w:sectPr w:rsidR="00195BE0" w:rsidSect="00937C66">
      <w:footerReference w:type="default" r:id="rId33"/>
      <w:pgSz w:w="12240" w:h="15840"/>
      <w:pgMar w:top="720" w:right="900" w:bottom="108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73B6" w14:textId="77777777" w:rsidR="00937C66" w:rsidRDefault="00937C66">
      <w:r>
        <w:separator/>
      </w:r>
    </w:p>
  </w:endnote>
  <w:endnote w:type="continuationSeparator" w:id="0">
    <w:p w14:paraId="1C103CE7" w14:textId="77777777" w:rsidR="00937C66" w:rsidRDefault="00937C66">
      <w:r>
        <w:continuationSeparator/>
      </w:r>
    </w:p>
  </w:endnote>
  <w:endnote w:type="continuationNotice" w:id="1">
    <w:p w14:paraId="4C320848" w14:textId="77777777" w:rsidR="00937C66" w:rsidRDefault="00937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8D" w14:textId="1A5784BF" w:rsidR="00D11734" w:rsidRPr="00F61262" w:rsidRDefault="00D11734" w:rsidP="00D11734">
    <w:pPr>
      <w:pStyle w:val="Footer"/>
      <w:rPr>
        <w:rFonts w:ascii="Arial" w:hAnsi="Arial" w:cs="Arial"/>
      </w:rPr>
    </w:pPr>
    <w:r w:rsidRPr="00BC2D1B">
      <w:rPr>
        <w:rFonts w:ascii="Arial" w:hAnsi="Arial" w:cs="Arial"/>
      </w:rPr>
      <w:t>RFA</w:t>
    </w:r>
    <w:r>
      <w:rPr>
        <w:rFonts w:ascii="Arial" w:hAnsi="Arial" w:cs="Arial"/>
      </w:rPr>
      <w:t>#</w:t>
    </w:r>
    <w:r w:rsidR="00B4228E">
      <w:rPr>
        <w:rFonts w:ascii="Arial" w:hAnsi="Arial" w:cs="Arial"/>
      </w:rPr>
      <w:t xml:space="preserve"> 202404083 </w:t>
    </w:r>
    <w:r>
      <w:rPr>
        <w:rFonts w:ascii="Arial" w:hAnsi="Arial" w:cs="Arial"/>
      </w:rPr>
      <w:t xml:space="preserve">– </w:t>
    </w:r>
    <w:r w:rsidR="002124B2" w:rsidRPr="002124B2">
      <w:rPr>
        <w:rFonts w:ascii="Arial" w:hAnsi="Arial" w:cs="Arial"/>
      </w:rPr>
      <w:t>Washington County Area Residential Substance Use Disorder Treatment Program</w:t>
    </w:r>
    <w:r w:rsidR="002124B2">
      <w:rPr>
        <w:rFonts w:ascii="Arial" w:hAnsi="Arial" w:cs="Arial"/>
      </w:rPr>
      <w:t xml:space="preserve"> </w:t>
    </w:r>
    <w:r w:rsidRPr="00B51B26">
      <w:rPr>
        <w:rFonts w:ascii="Arial" w:hAnsi="Arial" w:cs="Arial"/>
      </w:rPr>
      <w:tab/>
    </w:r>
    <w:r w:rsidRPr="00B51B26">
      <w:rPr>
        <w:rFonts w:ascii="Arial" w:hAnsi="Arial" w:cs="Arial"/>
      </w:rPr>
      <w:tab/>
    </w:r>
    <w:r w:rsidRPr="00B51B26">
      <w:rPr>
        <w:rFonts w:ascii="Arial" w:hAnsi="Arial" w:cs="Arial"/>
      </w:rPr>
      <w:tab/>
      <w:t xml:space="preserve">               </w:t>
    </w:r>
    <w:r w:rsidR="00B4228E">
      <w:rPr>
        <w:rFonts w:ascii="Arial" w:hAnsi="Arial" w:cs="Arial"/>
      </w:rPr>
      <w:tab/>
    </w:r>
    <w:r w:rsidR="00B4228E">
      <w:rPr>
        <w:rFonts w:ascii="Arial" w:hAnsi="Arial" w:cs="Arial"/>
      </w:rPr>
      <w:tab/>
    </w:r>
    <w:r w:rsidR="00B4228E">
      <w:rPr>
        <w:rFonts w:ascii="Arial" w:hAnsi="Arial" w:cs="Arial"/>
      </w:rPr>
      <w:tab/>
    </w:r>
    <w:r w:rsidR="00B4228E">
      <w:rPr>
        <w:rFonts w:ascii="Arial" w:hAnsi="Arial" w:cs="Arial"/>
      </w:rPr>
      <w:tab/>
    </w:r>
    <w:r w:rsidR="00114956" w:rsidRPr="00114956">
      <w:rPr>
        <w:rFonts w:ascii="Arial" w:hAnsi="Arial" w:cs="Arial"/>
      </w:rPr>
      <w:t xml:space="preserve">Rev. 1/18/2024 </w:t>
    </w:r>
    <w:r w:rsidRPr="00D11734">
      <w:rPr>
        <w:rFonts w:ascii="Arial" w:hAnsi="Arial" w:cs="Arial"/>
      </w:rPr>
      <w:t>DHHS</w:t>
    </w:r>
    <w:r>
      <w:rPr>
        <w:rFonts w:ascii="Arial" w:hAnsi="Arial" w:cs="Arial"/>
        <w:color w:val="FF0000"/>
      </w:rPr>
      <w:t xml:space="preserve"> </w:t>
    </w:r>
    <w:r>
      <w:rPr>
        <w:rFonts w:ascii="Arial" w:hAnsi="Arial" w:cs="Arial"/>
      </w:rPr>
      <w:t>Rev. 1/2024</w:t>
    </w:r>
  </w:p>
  <w:p w14:paraId="029D7468" w14:textId="44C66F62" w:rsidR="00D11734" w:rsidRPr="00D11734" w:rsidRDefault="00D11734" w:rsidP="00D11734">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6E59" w14:textId="77777777" w:rsidR="00937C66" w:rsidRDefault="00937C66">
      <w:r>
        <w:separator/>
      </w:r>
    </w:p>
  </w:footnote>
  <w:footnote w:type="continuationSeparator" w:id="0">
    <w:p w14:paraId="63FF95EB" w14:textId="77777777" w:rsidR="00937C66" w:rsidRDefault="00937C66">
      <w:r>
        <w:continuationSeparator/>
      </w:r>
    </w:p>
  </w:footnote>
  <w:footnote w:type="continuationNotice" w:id="1">
    <w:p w14:paraId="7E760B02" w14:textId="77777777" w:rsidR="00937C66" w:rsidRDefault="00937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9C8AD8BA"/>
    <w:lvl w:ilvl="0" w:tplc="C6320C7C">
      <w:start w:val="1"/>
      <w:numFmt w:val="upperLetter"/>
      <w:lvlText w:val="%1."/>
      <w:lvlJc w:val="left"/>
      <w:pPr>
        <w:ind w:left="720" w:hanging="360"/>
      </w:pPr>
      <w:rPr>
        <w:rFonts w:hint="default"/>
        <w:b/>
      </w:rPr>
    </w:lvl>
    <w:lvl w:ilvl="1" w:tplc="06A444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23980"/>
    <w:multiLevelType w:val="hybridMultilevel"/>
    <w:tmpl w:val="24F63F3C"/>
    <w:lvl w:ilvl="0" w:tplc="26E468AA">
      <w:start w:val="1"/>
      <w:numFmt w:val="low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417AF"/>
    <w:multiLevelType w:val="hybridMultilevel"/>
    <w:tmpl w:val="F64ED9A6"/>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35A78"/>
    <w:multiLevelType w:val="hybridMultilevel"/>
    <w:tmpl w:val="628C161E"/>
    <w:lvl w:ilvl="0" w:tplc="342251A6">
      <w:start w:val="1"/>
      <w:numFmt w:val="decimal"/>
      <w:lvlText w:val="%1."/>
      <w:lvlJc w:val="left"/>
      <w:pPr>
        <w:ind w:left="720" w:hanging="360"/>
      </w:pPr>
      <w:rPr>
        <w:rFonts w:hint="default"/>
        <w:b/>
        <w:bCs w:val="0"/>
      </w:rPr>
    </w:lvl>
    <w:lvl w:ilvl="1" w:tplc="F1CE31C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32F100F6"/>
    <w:multiLevelType w:val="multilevel"/>
    <w:tmpl w:val="CA4AEC4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83341"/>
    <w:multiLevelType w:val="hybridMultilevel"/>
    <w:tmpl w:val="6308B164"/>
    <w:lvl w:ilvl="0" w:tplc="FFFFFFFF">
      <w:start w:val="1"/>
      <w:numFmt w:val="upperLetter"/>
      <w:lvlText w:val="%1."/>
      <w:lvlJc w:val="left"/>
      <w:pPr>
        <w:ind w:left="720" w:hanging="360"/>
      </w:pPr>
      <w:rPr>
        <w:rFonts w:hint="default"/>
        <w:b/>
      </w:rPr>
    </w:lvl>
    <w:lvl w:ilvl="1" w:tplc="4EB6102C">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7B263A"/>
    <w:multiLevelType w:val="hybridMultilevel"/>
    <w:tmpl w:val="74BE0AD2"/>
    <w:lvl w:ilvl="0" w:tplc="D17AE3B8">
      <w:start w:val="1"/>
      <w:numFmt w:val="upperLetter"/>
      <w:lvlText w:val="%1."/>
      <w:lvlJc w:val="left"/>
      <w:pPr>
        <w:ind w:left="1440" w:hanging="360"/>
      </w:pPr>
      <w:rPr>
        <w:rFonts w:hint="default"/>
        <w:b/>
      </w:rPr>
    </w:lvl>
    <w:lvl w:ilvl="1" w:tplc="8A74FC8C">
      <w:start w:val="1"/>
      <w:numFmt w:val="decimal"/>
      <w:lvlText w:val="%2."/>
      <w:lvlJc w:val="left"/>
      <w:pPr>
        <w:ind w:left="1440" w:hanging="360"/>
      </w:pPr>
      <w:rPr>
        <w:rFonts w:ascii="Arial" w:eastAsia="Arial"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B6F20"/>
    <w:multiLevelType w:val="hybridMultilevel"/>
    <w:tmpl w:val="30F6DA5E"/>
    <w:lvl w:ilvl="0" w:tplc="C43CCC12">
      <w:start w:val="1"/>
      <w:numFmt w:val="decimal"/>
      <w:lvlText w:val="%1."/>
      <w:lvlJc w:val="left"/>
      <w:pPr>
        <w:ind w:left="720" w:hanging="360"/>
      </w:pPr>
      <w:rPr>
        <w:b/>
      </w:rPr>
    </w:lvl>
    <w:lvl w:ilvl="1" w:tplc="0C2C676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70C30"/>
    <w:multiLevelType w:val="multilevel"/>
    <w:tmpl w:val="DF3A4D2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22"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1DB2384"/>
    <w:multiLevelType w:val="hybridMultilevel"/>
    <w:tmpl w:val="BEA0B980"/>
    <w:lvl w:ilvl="0" w:tplc="FFFFFFFF">
      <w:start w:val="1"/>
      <w:numFmt w:val="upperLetter"/>
      <w:lvlText w:val="%1."/>
      <w:lvlJc w:val="left"/>
      <w:pPr>
        <w:ind w:left="720" w:hanging="360"/>
      </w:pPr>
      <w:rPr>
        <w:rFonts w:hint="default"/>
        <w:b/>
      </w:rPr>
    </w:lvl>
    <w:lvl w:ilvl="1" w:tplc="B96E247E">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C23FC2"/>
    <w:multiLevelType w:val="hybridMultilevel"/>
    <w:tmpl w:val="798ED7E4"/>
    <w:lvl w:ilvl="0" w:tplc="5100CBA2">
      <w:start w:val="1"/>
      <w:numFmt w:val="decimal"/>
      <w:lvlText w:val="%1."/>
      <w:lvlJc w:val="left"/>
      <w:pPr>
        <w:ind w:left="720" w:hanging="360"/>
      </w:pPr>
      <w:rPr>
        <w:rFonts w:hint="default"/>
        <w:b/>
        <w:bCs w:val="0"/>
      </w:rPr>
    </w:lvl>
    <w:lvl w:ilvl="1" w:tplc="F984DC1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4"/>
  </w:num>
  <w:num w:numId="3" w16cid:durableId="1373072858">
    <w:abstractNumId w:val="21"/>
  </w:num>
  <w:num w:numId="4" w16cid:durableId="823014076">
    <w:abstractNumId w:val="28"/>
  </w:num>
  <w:num w:numId="5" w16cid:durableId="365834064">
    <w:abstractNumId w:val="1"/>
  </w:num>
  <w:num w:numId="6" w16cid:durableId="1658605370">
    <w:abstractNumId w:val="12"/>
  </w:num>
  <w:num w:numId="7" w16cid:durableId="1597054010">
    <w:abstractNumId w:val="19"/>
  </w:num>
  <w:num w:numId="8" w16cid:durableId="393743007">
    <w:abstractNumId w:val="5"/>
  </w:num>
  <w:num w:numId="9" w16cid:durableId="592518166">
    <w:abstractNumId w:val="13"/>
  </w:num>
  <w:num w:numId="10" w16cid:durableId="1273367331">
    <w:abstractNumId w:val="15"/>
  </w:num>
  <w:num w:numId="11" w16cid:durableId="221255653">
    <w:abstractNumId w:val="17"/>
  </w:num>
  <w:num w:numId="12" w16cid:durableId="1148471749">
    <w:abstractNumId w:val="20"/>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27442383">
    <w:abstractNumId w:val="10"/>
  </w:num>
  <w:num w:numId="15" w16cid:durableId="1758673110">
    <w:abstractNumId w:val="25"/>
  </w:num>
  <w:num w:numId="16" w16cid:durableId="1556314538">
    <w:abstractNumId w:val="11"/>
  </w:num>
  <w:num w:numId="17" w16cid:durableId="757478700">
    <w:abstractNumId w:val="26"/>
  </w:num>
  <w:num w:numId="18" w16cid:durableId="219676896">
    <w:abstractNumId w:val="14"/>
  </w:num>
  <w:num w:numId="19" w16cid:durableId="516163675">
    <w:abstractNumId w:val="2"/>
  </w:num>
  <w:num w:numId="20" w16cid:durableId="1787045978">
    <w:abstractNumId w:val="27"/>
  </w:num>
  <w:num w:numId="21" w16cid:durableId="948706101">
    <w:abstractNumId w:val="8"/>
  </w:num>
  <w:num w:numId="22" w16cid:durableId="377361146">
    <w:abstractNumId w:val="24"/>
  </w:num>
  <w:num w:numId="23" w16cid:durableId="1180893292">
    <w:abstractNumId w:val="23"/>
  </w:num>
  <w:num w:numId="24" w16cid:durableId="1890989193">
    <w:abstractNumId w:val="18"/>
  </w:num>
  <w:num w:numId="25" w16cid:durableId="1069502606">
    <w:abstractNumId w:val="7"/>
  </w:num>
  <w:num w:numId="26" w16cid:durableId="629437340">
    <w:abstractNumId w:val="16"/>
  </w:num>
  <w:num w:numId="27" w16cid:durableId="1828474055">
    <w:abstractNumId w:val="6"/>
  </w:num>
  <w:num w:numId="28" w16cid:durableId="116204286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442"/>
    <w:rsid w:val="000025D2"/>
    <w:rsid w:val="000029DC"/>
    <w:rsid w:val="0000347A"/>
    <w:rsid w:val="00003D7F"/>
    <w:rsid w:val="000071AC"/>
    <w:rsid w:val="00011506"/>
    <w:rsid w:val="00011898"/>
    <w:rsid w:val="00011E5E"/>
    <w:rsid w:val="000129C3"/>
    <w:rsid w:val="000130E6"/>
    <w:rsid w:val="00013F98"/>
    <w:rsid w:val="00015EB0"/>
    <w:rsid w:val="000164F4"/>
    <w:rsid w:val="0001657F"/>
    <w:rsid w:val="00017606"/>
    <w:rsid w:val="000177B5"/>
    <w:rsid w:val="000208EF"/>
    <w:rsid w:val="0002282C"/>
    <w:rsid w:val="00024C6F"/>
    <w:rsid w:val="00025BE3"/>
    <w:rsid w:val="00031709"/>
    <w:rsid w:val="00031D77"/>
    <w:rsid w:val="00032176"/>
    <w:rsid w:val="000322EF"/>
    <w:rsid w:val="000333FE"/>
    <w:rsid w:val="0003345C"/>
    <w:rsid w:val="00033EB8"/>
    <w:rsid w:val="00034D4E"/>
    <w:rsid w:val="0003530B"/>
    <w:rsid w:val="00035EBE"/>
    <w:rsid w:val="00035FCD"/>
    <w:rsid w:val="0003727C"/>
    <w:rsid w:val="00037439"/>
    <w:rsid w:val="000378CC"/>
    <w:rsid w:val="00037A3D"/>
    <w:rsid w:val="00037A91"/>
    <w:rsid w:val="00037BC6"/>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56A3C"/>
    <w:rsid w:val="00061805"/>
    <w:rsid w:val="000628EA"/>
    <w:rsid w:val="00062B72"/>
    <w:rsid w:val="00062E9C"/>
    <w:rsid w:val="000636A9"/>
    <w:rsid w:val="00064C5B"/>
    <w:rsid w:val="0006555C"/>
    <w:rsid w:val="00066082"/>
    <w:rsid w:val="000662AD"/>
    <w:rsid w:val="000676DC"/>
    <w:rsid w:val="00067916"/>
    <w:rsid w:val="00070C93"/>
    <w:rsid w:val="00071643"/>
    <w:rsid w:val="00071E10"/>
    <w:rsid w:val="00072065"/>
    <w:rsid w:val="000731FF"/>
    <w:rsid w:val="0007374C"/>
    <w:rsid w:val="00073CE4"/>
    <w:rsid w:val="00074816"/>
    <w:rsid w:val="00075975"/>
    <w:rsid w:val="000763D2"/>
    <w:rsid w:val="00076749"/>
    <w:rsid w:val="00076ADB"/>
    <w:rsid w:val="00076DF2"/>
    <w:rsid w:val="00080302"/>
    <w:rsid w:val="0008064A"/>
    <w:rsid w:val="000807BE"/>
    <w:rsid w:val="00080D70"/>
    <w:rsid w:val="000813A6"/>
    <w:rsid w:val="00081A7C"/>
    <w:rsid w:val="00082E53"/>
    <w:rsid w:val="000832A7"/>
    <w:rsid w:val="00083505"/>
    <w:rsid w:val="000837DB"/>
    <w:rsid w:val="0008506A"/>
    <w:rsid w:val="00085135"/>
    <w:rsid w:val="000854F5"/>
    <w:rsid w:val="00085FE5"/>
    <w:rsid w:val="000862E6"/>
    <w:rsid w:val="000864EC"/>
    <w:rsid w:val="00086DCE"/>
    <w:rsid w:val="00086EA6"/>
    <w:rsid w:val="00087924"/>
    <w:rsid w:val="00087DA0"/>
    <w:rsid w:val="00087E5E"/>
    <w:rsid w:val="00090855"/>
    <w:rsid w:val="00090AB0"/>
    <w:rsid w:val="00091C73"/>
    <w:rsid w:val="00091EFB"/>
    <w:rsid w:val="0009354E"/>
    <w:rsid w:val="00093C56"/>
    <w:rsid w:val="0009458A"/>
    <w:rsid w:val="00095401"/>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A64"/>
    <w:rsid w:val="000B7D78"/>
    <w:rsid w:val="000C015E"/>
    <w:rsid w:val="000C08EA"/>
    <w:rsid w:val="000C104A"/>
    <w:rsid w:val="000C135E"/>
    <w:rsid w:val="000C1E23"/>
    <w:rsid w:val="000C224F"/>
    <w:rsid w:val="000C3763"/>
    <w:rsid w:val="000D05E4"/>
    <w:rsid w:val="000D0F11"/>
    <w:rsid w:val="000D230E"/>
    <w:rsid w:val="000D2815"/>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984"/>
    <w:rsid w:val="0010368E"/>
    <w:rsid w:val="001058F5"/>
    <w:rsid w:val="001072AF"/>
    <w:rsid w:val="00110638"/>
    <w:rsid w:val="001110FC"/>
    <w:rsid w:val="0011211F"/>
    <w:rsid w:val="00113244"/>
    <w:rsid w:val="001137DA"/>
    <w:rsid w:val="00113BC6"/>
    <w:rsid w:val="00114956"/>
    <w:rsid w:val="00114E76"/>
    <w:rsid w:val="00115C2D"/>
    <w:rsid w:val="00116EB6"/>
    <w:rsid w:val="001176C5"/>
    <w:rsid w:val="0012166E"/>
    <w:rsid w:val="00122143"/>
    <w:rsid w:val="00122699"/>
    <w:rsid w:val="00123762"/>
    <w:rsid w:val="00123AA0"/>
    <w:rsid w:val="00124485"/>
    <w:rsid w:val="00124A50"/>
    <w:rsid w:val="00124ADF"/>
    <w:rsid w:val="00124F77"/>
    <w:rsid w:val="00125E02"/>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4DBA"/>
    <w:rsid w:val="0014549F"/>
    <w:rsid w:val="00145755"/>
    <w:rsid w:val="001464F5"/>
    <w:rsid w:val="00146971"/>
    <w:rsid w:val="00146DC6"/>
    <w:rsid w:val="0015002C"/>
    <w:rsid w:val="00151C66"/>
    <w:rsid w:val="0015445D"/>
    <w:rsid w:val="001545AD"/>
    <w:rsid w:val="00154F87"/>
    <w:rsid w:val="00155269"/>
    <w:rsid w:val="0015603F"/>
    <w:rsid w:val="00156469"/>
    <w:rsid w:val="00156ACE"/>
    <w:rsid w:val="00156CDD"/>
    <w:rsid w:val="00157242"/>
    <w:rsid w:val="00160DB7"/>
    <w:rsid w:val="001627BB"/>
    <w:rsid w:val="0016303B"/>
    <w:rsid w:val="001661A3"/>
    <w:rsid w:val="00166E53"/>
    <w:rsid w:val="001679CD"/>
    <w:rsid w:val="00170026"/>
    <w:rsid w:val="00170084"/>
    <w:rsid w:val="00170455"/>
    <w:rsid w:val="00170CDC"/>
    <w:rsid w:val="001716EC"/>
    <w:rsid w:val="00171928"/>
    <w:rsid w:val="0017398F"/>
    <w:rsid w:val="0017447A"/>
    <w:rsid w:val="00176733"/>
    <w:rsid w:val="0018020C"/>
    <w:rsid w:val="00180940"/>
    <w:rsid w:val="001812A2"/>
    <w:rsid w:val="001812B3"/>
    <w:rsid w:val="001817C4"/>
    <w:rsid w:val="00181CAB"/>
    <w:rsid w:val="00181E6A"/>
    <w:rsid w:val="00183521"/>
    <w:rsid w:val="0018396D"/>
    <w:rsid w:val="00184C79"/>
    <w:rsid w:val="00184E4E"/>
    <w:rsid w:val="00185F87"/>
    <w:rsid w:val="00186A8C"/>
    <w:rsid w:val="00190025"/>
    <w:rsid w:val="00190492"/>
    <w:rsid w:val="0019070A"/>
    <w:rsid w:val="001911A7"/>
    <w:rsid w:val="00192132"/>
    <w:rsid w:val="00193824"/>
    <w:rsid w:val="001958B4"/>
    <w:rsid w:val="00195BE0"/>
    <w:rsid w:val="00195F94"/>
    <w:rsid w:val="001964B2"/>
    <w:rsid w:val="00197669"/>
    <w:rsid w:val="001A0CE5"/>
    <w:rsid w:val="001A1037"/>
    <w:rsid w:val="001A2276"/>
    <w:rsid w:val="001A350D"/>
    <w:rsid w:val="001A4979"/>
    <w:rsid w:val="001A644E"/>
    <w:rsid w:val="001A77C8"/>
    <w:rsid w:val="001A7B84"/>
    <w:rsid w:val="001B0596"/>
    <w:rsid w:val="001B0AF6"/>
    <w:rsid w:val="001B0D83"/>
    <w:rsid w:val="001B139C"/>
    <w:rsid w:val="001B1B8B"/>
    <w:rsid w:val="001B1C96"/>
    <w:rsid w:val="001B27AC"/>
    <w:rsid w:val="001B3063"/>
    <w:rsid w:val="001B4F04"/>
    <w:rsid w:val="001C1699"/>
    <w:rsid w:val="001C2136"/>
    <w:rsid w:val="001C2A3F"/>
    <w:rsid w:val="001C2A70"/>
    <w:rsid w:val="001C3FD4"/>
    <w:rsid w:val="001C563A"/>
    <w:rsid w:val="001C638F"/>
    <w:rsid w:val="001C647E"/>
    <w:rsid w:val="001C728A"/>
    <w:rsid w:val="001C7F58"/>
    <w:rsid w:val="001D2331"/>
    <w:rsid w:val="001D36F2"/>
    <w:rsid w:val="001D39B5"/>
    <w:rsid w:val="001D4ABD"/>
    <w:rsid w:val="001D514A"/>
    <w:rsid w:val="001D58B5"/>
    <w:rsid w:val="001D5A47"/>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5C3"/>
    <w:rsid w:val="001F26C4"/>
    <w:rsid w:val="001F3120"/>
    <w:rsid w:val="001F405C"/>
    <w:rsid w:val="001F407C"/>
    <w:rsid w:val="001F4C63"/>
    <w:rsid w:val="001F686F"/>
    <w:rsid w:val="001F6C4B"/>
    <w:rsid w:val="001F75A5"/>
    <w:rsid w:val="0020000B"/>
    <w:rsid w:val="002001BB"/>
    <w:rsid w:val="00201F2F"/>
    <w:rsid w:val="0020201A"/>
    <w:rsid w:val="00202162"/>
    <w:rsid w:val="00202584"/>
    <w:rsid w:val="00203786"/>
    <w:rsid w:val="00203AEE"/>
    <w:rsid w:val="00204C14"/>
    <w:rsid w:val="00204DD6"/>
    <w:rsid w:val="00206B04"/>
    <w:rsid w:val="00207711"/>
    <w:rsid w:val="002102F7"/>
    <w:rsid w:val="002119AB"/>
    <w:rsid w:val="00211A7C"/>
    <w:rsid w:val="00211E05"/>
    <w:rsid w:val="00211ED1"/>
    <w:rsid w:val="002123AC"/>
    <w:rsid w:val="002124B2"/>
    <w:rsid w:val="002124CB"/>
    <w:rsid w:val="00212618"/>
    <w:rsid w:val="00212BCD"/>
    <w:rsid w:val="00212FED"/>
    <w:rsid w:val="00213863"/>
    <w:rsid w:val="00213C3A"/>
    <w:rsid w:val="00214F9E"/>
    <w:rsid w:val="00216BCD"/>
    <w:rsid w:val="00216FE9"/>
    <w:rsid w:val="00217FBA"/>
    <w:rsid w:val="00220432"/>
    <w:rsid w:val="00221F55"/>
    <w:rsid w:val="00222FA4"/>
    <w:rsid w:val="00224755"/>
    <w:rsid w:val="00224794"/>
    <w:rsid w:val="002248FE"/>
    <w:rsid w:val="002249DE"/>
    <w:rsid w:val="002250D5"/>
    <w:rsid w:val="00225312"/>
    <w:rsid w:val="002257CA"/>
    <w:rsid w:val="00225957"/>
    <w:rsid w:val="00226EB9"/>
    <w:rsid w:val="00230DC7"/>
    <w:rsid w:val="00230DF1"/>
    <w:rsid w:val="002314DB"/>
    <w:rsid w:val="00232908"/>
    <w:rsid w:val="00232D38"/>
    <w:rsid w:val="00232E46"/>
    <w:rsid w:val="0023438E"/>
    <w:rsid w:val="002344EE"/>
    <w:rsid w:val="002353B0"/>
    <w:rsid w:val="00235985"/>
    <w:rsid w:val="002365D8"/>
    <w:rsid w:val="00236D6D"/>
    <w:rsid w:val="00240900"/>
    <w:rsid w:val="00240A3D"/>
    <w:rsid w:val="00241BCF"/>
    <w:rsid w:val="00241D82"/>
    <w:rsid w:val="00241EAD"/>
    <w:rsid w:val="00242116"/>
    <w:rsid w:val="002426CF"/>
    <w:rsid w:val="0024289B"/>
    <w:rsid w:val="002440F5"/>
    <w:rsid w:val="00246A7C"/>
    <w:rsid w:val="00246AD0"/>
    <w:rsid w:val="00246C89"/>
    <w:rsid w:val="00250319"/>
    <w:rsid w:val="002510E0"/>
    <w:rsid w:val="0025279E"/>
    <w:rsid w:val="00252FFC"/>
    <w:rsid w:val="0025317C"/>
    <w:rsid w:val="00253DFD"/>
    <w:rsid w:val="00254072"/>
    <w:rsid w:val="00254992"/>
    <w:rsid w:val="00254FD3"/>
    <w:rsid w:val="0025528C"/>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0CD"/>
    <w:rsid w:val="00275ADE"/>
    <w:rsid w:val="002772EC"/>
    <w:rsid w:val="002774D5"/>
    <w:rsid w:val="002804CD"/>
    <w:rsid w:val="0028112F"/>
    <w:rsid w:val="002811CC"/>
    <w:rsid w:val="00281C09"/>
    <w:rsid w:val="00281C98"/>
    <w:rsid w:val="00283902"/>
    <w:rsid w:val="00283BC9"/>
    <w:rsid w:val="00284058"/>
    <w:rsid w:val="0028440D"/>
    <w:rsid w:val="002869AC"/>
    <w:rsid w:val="00287321"/>
    <w:rsid w:val="0029027E"/>
    <w:rsid w:val="002904B4"/>
    <w:rsid w:val="00290F9D"/>
    <w:rsid w:val="00292A42"/>
    <w:rsid w:val="00293AE8"/>
    <w:rsid w:val="00293B04"/>
    <w:rsid w:val="002942BC"/>
    <w:rsid w:val="0029466B"/>
    <w:rsid w:val="00295581"/>
    <w:rsid w:val="002A12C4"/>
    <w:rsid w:val="002A2CB1"/>
    <w:rsid w:val="002A2DA5"/>
    <w:rsid w:val="002A31FC"/>
    <w:rsid w:val="002A3512"/>
    <w:rsid w:val="002A3FFE"/>
    <w:rsid w:val="002A474D"/>
    <w:rsid w:val="002A4FE7"/>
    <w:rsid w:val="002A5C96"/>
    <w:rsid w:val="002A6082"/>
    <w:rsid w:val="002B2090"/>
    <w:rsid w:val="002B2B6B"/>
    <w:rsid w:val="002B3D7D"/>
    <w:rsid w:val="002B5290"/>
    <w:rsid w:val="002B5481"/>
    <w:rsid w:val="002B74D3"/>
    <w:rsid w:val="002C025B"/>
    <w:rsid w:val="002C0DD0"/>
    <w:rsid w:val="002C0E26"/>
    <w:rsid w:val="002C18CA"/>
    <w:rsid w:val="002C1B5C"/>
    <w:rsid w:val="002C341E"/>
    <w:rsid w:val="002C41D7"/>
    <w:rsid w:val="002C4C34"/>
    <w:rsid w:val="002C6445"/>
    <w:rsid w:val="002C7489"/>
    <w:rsid w:val="002C7D21"/>
    <w:rsid w:val="002D2469"/>
    <w:rsid w:val="002D2C1D"/>
    <w:rsid w:val="002D6435"/>
    <w:rsid w:val="002D6564"/>
    <w:rsid w:val="002E0360"/>
    <w:rsid w:val="002E16D8"/>
    <w:rsid w:val="002E2339"/>
    <w:rsid w:val="002E287B"/>
    <w:rsid w:val="002E2E05"/>
    <w:rsid w:val="002E313E"/>
    <w:rsid w:val="002E49E8"/>
    <w:rsid w:val="002E4CF4"/>
    <w:rsid w:val="002E4FAC"/>
    <w:rsid w:val="002E5553"/>
    <w:rsid w:val="002E5E95"/>
    <w:rsid w:val="002F0869"/>
    <w:rsid w:val="002F1824"/>
    <w:rsid w:val="002F23E7"/>
    <w:rsid w:val="002F4182"/>
    <w:rsid w:val="002F5835"/>
    <w:rsid w:val="002F6E86"/>
    <w:rsid w:val="003010E0"/>
    <w:rsid w:val="0030536C"/>
    <w:rsid w:val="003055D9"/>
    <w:rsid w:val="00305FFA"/>
    <w:rsid w:val="00307F7A"/>
    <w:rsid w:val="003103B2"/>
    <w:rsid w:val="003107A5"/>
    <w:rsid w:val="00311301"/>
    <w:rsid w:val="003131EE"/>
    <w:rsid w:val="00313C9B"/>
    <w:rsid w:val="00315088"/>
    <w:rsid w:val="003150A3"/>
    <w:rsid w:val="003150F7"/>
    <w:rsid w:val="00315AF4"/>
    <w:rsid w:val="003162AB"/>
    <w:rsid w:val="00316D6F"/>
    <w:rsid w:val="003177BD"/>
    <w:rsid w:val="00317854"/>
    <w:rsid w:val="00320B11"/>
    <w:rsid w:val="00320FB2"/>
    <w:rsid w:val="003214A4"/>
    <w:rsid w:val="00322CE4"/>
    <w:rsid w:val="003231D2"/>
    <w:rsid w:val="003259F4"/>
    <w:rsid w:val="00325F2A"/>
    <w:rsid w:val="00327CD5"/>
    <w:rsid w:val="0033131C"/>
    <w:rsid w:val="003314B3"/>
    <w:rsid w:val="00331A4C"/>
    <w:rsid w:val="0033243F"/>
    <w:rsid w:val="003326F9"/>
    <w:rsid w:val="00333247"/>
    <w:rsid w:val="00333D2C"/>
    <w:rsid w:val="003346B0"/>
    <w:rsid w:val="003353D5"/>
    <w:rsid w:val="00335DF1"/>
    <w:rsid w:val="0033619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6D97"/>
    <w:rsid w:val="00357ABB"/>
    <w:rsid w:val="00360659"/>
    <w:rsid w:val="00360B94"/>
    <w:rsid w:val="00360F7E"/>
    <w:rsid w:val="00363972"/>
    <w:rsid w:val="00364CC3"/>
    <w:rsid w:val="003651C8"/>
    <w:rsid w:val="00365F8D"/>
    <w:rsid w:val="0036727D"/>
    <w:rsid w:val="00367E5D"/>
    <w:rsid w:val="00370527"/>
    <w:rsid w:val="003719DA"/>
    <w:rsid w:val="00372001"/>
    <w:rsid w:val="00372C33"/>
    <w:rsid w:val="00372CFA"/>
    <w:rsid w:val="00372D1F"/>
    <w:rsid w:val="003754A6"/>
    <w:rsid w:val="00375FE5"/>
    <w:rsid w:val="003760DE"/>
    <w:rsid w:val="0037740D"/>
    <w:rsid w:val="003778F9"/>
    <w:rsid w:val="003800E3"/>
    <w:rsid w:val="003804EE"/>
    <w:rsid w:val="003807B4"/>
    <w:rsid w:val="0038089B"/>
    <w:rsid w:val="00380CD8"/>
    <w:rsid w:val="00380FBD"/>
    <w:rsid w:val="00381205"/>
    <w:rsid w:val="003812F4"/>
    <w:rsid w:val="00381CAB"/>
    <w:rsid w:val="00381EB8"/>
    <w:rsid w:val="00382715"/>
    <w:rsid w:val="00382B4A"/>
    <w:rsid w:val="003835A0"/>
    <w:rsid w:val="0038401C"/>
    <w:rsid w:val="00384040"/>
    <w:rsid w:val="0038507E"/>
    <w:rsid w:val="00385318"/>
    <w:rsid w:val="003854DC"/>
    <w:rsid w:val="0038707C"/>
    <w:rsid w:val="003873F3"/>
    <w:rsid w:val="00387E48"/>
    <w:rsid w:val="00390BBD"/>
    <w:rsid w:val="00390C75"/>
    <w:rsid w:val="00391AF7"/>
    <w:rsid w:val="00391B57"/>
    <w:rsid w:val="00392042"/>
    <w:rsid w:val="003928B5"/>
    <w:rsid w:val="0039494F"/>
    <w:rsid w:val="00394C9C"/>
    <w:rsid w:val="003956AE"/>
    <w:rsid w:val="0039573F"/>
    <w:rsid w:val="003958C6"/>
    <w:rsid w:val="00395D6C"/>
    <w:rsid w:val="00397086"/>
    <w:rsid w:val="00397143"/>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C7FCF"/>
    <w:rsid w:val="003D41E8"/>
    <w:rsid w:val="003D47A2"/>
    <w:rsid w:val="003D49FD"/>
    <w:rsid w:val="003D5C04"/>
    <w:rsid w:val="003D613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2D62"/>
    <w:rsid w:val="00406FB1"/>
    <w:rsid w:val="004075AE"/>
    <w:rsid w:val="00407811"/>
    <w:rsid w:val="00410303"/>
    <w:rsid w:val="00410AA0"/>
    <w:rsid w:val="00412EEC"/>
    <w:rsid w:val="004135AF"/>
    <w:rsid w:val="00413ED0"/>
    <w:rsid w:val="0041496A"/>
    <w:rsid w:val="00415EB3"/>
    <w:rsid w:val="00416830"/>
    <w:rsid w:val="004172B7"/>
    <w:rsid w:val="00420536"/>
    <w:rsid w:val="00420825"/>
    <w:rsid w:val="004228B2"/>
    <w:rsid w:val="00422AFD"/>
    <w:rsid w:val="004241BF"/>
    <w:rsid w:val="00424C5C"/>
    <w:rsid w:val="00424CFD"/>
    <w:rsid w:val="00427E3B"/>
    <w:rsid w:val="00430596"/>
    <w:rsid w:val="00430D44"/>
    <w:rsid w:val="004311D2"/>
    <w:rsid w:val="00433698"/>
    <w:rsid w:val="00433A19"/>
    <w:rsid w:val="004341BB"/>
    <w:rsid w:val="00435135"/>
    <w:rsid w:val="004354B4"/>
    <w:rsid w:val="004358FF"/>
    <w:rsid w:val="00436337"/>
    <w:rsid w:val="004363C0"/>
    <w:rsid w:val="00436D93"/>
    <w:rsid w:val="004371C6"/>
    <w:rsid w:val="00437CD2"/>
    <w:rsid w:val="00437E63"/>
    <w:rsid w:val="00440482"/>
    <w:rsid w:val="00441CBC"/>
    <w:rsid w:val="00442B2B"/>
    <w:rsid w:val="004463A7"/>
    <w:rsid w:val="00450B50"/>
    <w:rsid w:val="004525F1"/>
    <w:rsid w:val="00452A2E"/>
    <w:rsid w:val="00452E38"/>
    <w:rsid w:val="00452EFD"/>
    <w:rsid w:val="004540D5"/>
    <w:rsid w:val="004542E3"/>
    <w:rsid w:val="004545FC"/>
    <w:rsid w:val="004552A5"/>
    <w:rsid w:val="00456EB8"/>
    <w:rsid w:val="004571D2"/>
    <w:rsid w:val="004613DA"/>
    <w:rsid w:val="004638B5"/>
    <w:rsid w:val="00464E51"/>
    <w:rsid w:val="00465DCC"/>
    <w:rsid w:val="0046610B"/>
    <w:rsid w:val="00466329"/>
    <w:rsid w:val="004668FE"/>
    <w:rsid w:val="00466EC7"/>
    <w:rsid w:val="0046700A"/>
    <w:rsid w:val="00470E2B"/>
    <w:rsid w:val="004711A8"/>
    <w:rsid w:val="00472287"/>
    <w:rsid w:val="004727BC"/>
    <w:rsid w:val="00472B64"/>
    <w:rsid w:val="0047442B"/>
    <w:rsid w:val="00476630"/>
    <w:rsid w:val="00477168"/>
    <w:rsid w:val="0047728A"/>
    <w:rsid w:val="00477943"/>
    <w:rsid w:val="00477F66"/>
    <w:rsid w:val="004840D0"/>
    <w:rsid w:val="00484391"/>
    <w:rsid w:val="00485A40"/>
    <w:rsid w:val="00486F1E"/>
    <w:rsid w:val="004872A1"/>
    <w:rsid w:val="0048737D"/>
    <w:rsid w:val="00487B2C"/>
    <w:rsid w:val="00487F91"/>
    <w:rsid w:val="00490D8A"/>
    <w:rsid w:val="0049153D"/>
    <w:rsid w:val="00493EDD"/>
    <w:rsid w:val="00494277"/>
    <w:rsid w:val="004948B4"/>
    <w:rsid w:val="00495C1E"/>
    <w:rsid w:val="00496D08"/>
    <w:rsid w:val="00497227"/>
    <w:rsid w:val="004A1430"/>
    <w:rsid w:val="004A1F37"/>
    <w:rsid w:val="004A2A79"/>
    <w:rsid w:val="004A38D7"/>
    <w:rsid w:val="004A3C7B"/>
    <w:rsid w:val="004A470C"/>
    <w:rsid w:val="004A4EC2"/>
    <w:rsid w:val="004A5153"/>
    <w:rsid w:val="004A5554"/>
    <w:rsid w:val="004A6650"/>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19B2"/>
    <w:rsid w:val="004C2FA6"/>
    <w:rsid w:val="004C3467"/>
    <w:rsid w:val="004C3D91"/>
    <w:rsid w:val="004C3DCE"/>
    <w:rsid w:val="004C5088"/>
    <w:rsid w:val="004C5978"/>
    <w:rsid w:val="004C5EE7"/>
    <w:rsid w:val="004C6CF9"/>
    <w:rsid w:val="004D18CC"/>
    <w:rsid w:val="004D3038"/>
    <w:rsid w:val="004D39AF"/>
    <w:rsid w:val="004D429C"/>
    <w:rsid w:val="004D51EC"/>
    <w:rsid w:val="004D5C6C"/>
    <w:rsid w:val="004D707A"/>
    <w:rsid w:val="004E0DDD"/>
    <w:rsid w:val="004E233E"/>
    <w:rsid w:val="004E4AC3"/>
    <w:rsid w:val="004E630F"/>
    <w:rsid w:val="004E7ECA"/>
    <w:rsid w:val="004F0D16"/>
    <w:rsid w:val="004F18CB"/>
    <w:rsid w:val="004F19A2"/>
    <w:rsid w:val="004F1D2F"/>
    <w:rsid w:val="004F1ECE"/>
    <w:rsid w:val="004F2043"/>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75C"/>
    <w:rsid w:val="00510B73"/>
    <w:rsid w:val="0051105B"/>
    <w:rsid w:val="0051154C"/>
    <w:rsid w:val="0051198B"/>
    <w:rsid w:val="00511E6C"/>
    <w:rsid w:val="00512D19"/>
    <w:rsid w:val="00512F95"/>
    <w:rsid w:val="0051358E"/>
    <w:rsid w:val="0051451F"/>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701A"/>
    <w:rsid w:val="00527512"/>
    <w:rsid w:val="00530F27"/>
    <w:rsid w:val="00531867"/>
    <w:rsid w:val="00532B98"/>
    <w:rsid w:val="00532D62"/>
    <w:rsid w:val="005332EC"/>
    <w:rsid w:val="0053469C"/>
    <w:rsid w:val="00534951"/>
    <w:rsid w:val="005350D1"/>
    <w:rsid w:val="005350EC"/>
    <w:rsid w:val="005353E8"/>
    <w:rsid w:val="005357B9"/>
    <w:rsid w:val="00535A7D"/>
    <w:rsid w:val="00536E36"/>
    <w:rsid w:val="0053732E"/>
    <w:rsid w:val="0053773C"/>
    <w:rsid w:val="00540E29"/>
    <w:rsid w:val="00540F30"/>
    <w:rsid w:val="005419B5"/>
    <w:rsid w:val="00541F43"/>
    <w:rsid w:val="00542495"/>
    <w:rsid w:val="0054249F"/>
    <w:rsid w:val="00542DDB"/>
    <w:rsid w:val="00545E47"/>
    <w:rsid w:val="00550390"/>
    <w:rsid w:val="005506EC"/>
    <w:rsid w:val="00550D25"/>
    <w:rsid w:val="00550E65"/>
    <w:rsid w:val="00550F13"/>
    <w:rsid w:val="00551D99"/>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3A6"/>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CB1"/>
    <w:rsid w:val="00585F88"/>
    <w:rsid w:val="00586953"/>
    <w:rsid w:val="005871B4"/>
    <w:rsid w:val="0058757E"/>
    <w:rsid w:val="00587F87"/>
    <w:rsid w:val="00590394"/>
    <w:rsid w:val="00590521"/>
    <w:rsid w:val="00592A6C"/>
    <w:rsid w:val="00593D7E"/>
    <w:rsid w:val="00597DD2"/>
    <w:rsid w:val="005A01D2"/>
    <w:rsid w:val="005A3AEE"/>
    <w:rsid w:val="005A556B"/>
    <w:rsid w:val="005A5A47"/>
    <w:rsid w:val="005A6726"/>
    <w:rsid w:val="005A7060"/>
    <w:rsid w:val="005A77ED"/>
    <w:rsid w:val="005A7D0C"/>
    <w:rsid w:val="005A7F1E"/>
    <w:rsid w:val="005B003D"/>
    <w:rsid w:val="005B03A6"/>
    <w:rsid w:val="005B2BB8"/>
    <w:rsid w:val="005B41D4"/>
    <w:rsid w:val="005B4C93"/>
    <w:rsid w:val="005B4D9E"/>
    <w:rsid w:val="005B505B"/>
    <w:rsid w:val="005B5708"/>
    <w:rsid w:val="005B5BCD"/>
    <w:rsid w:val="005B64F7"/>
    <w:rsid w:val="005B6566"/>
    <w:rsid w:val="005B6890"/>
    <w:rsid w:val="005B6A1E"/>
    <w:rsid w:val="005B70E1"/>
    <w:rsid w:val="005B74AD"/>
    <w:rsid w:val="005C3D41"/>
    <w:rsid w:val="005C3EA1"/>
    <w:rsid w:val="005C5632"/>
    <w:rsid w:val="005C692B"/>
    <w:rsid w:val="005C6BF8"/>
    <w:rsid w:val="005D1688"/>
    <w:rsid w:val="005D17C0"/>
    <w:rsid w:val="005D199F"/>
    <w:rsid w:val="005D2FA6"/>
    <w:rsid w:val="005D356F"/>
    <w:rsid w:val="005D419D"/>
    <w:rsid w:val="005D4303"/>
    <w:rsid w:val="005D4995"/>
    <w:rsid w:val="005D5EA4"/>
    <w:rsid w:val="005D64BF"/>
    <w:rsid w:val="005D6B7B"/>
    <w:rsid w:val="005D6E6B"/>
    <w:rsid w:val="005E0D92"/>
    <w:rsid w:val="005E1A90"/>
    <w:rsid w:val="005E26B9"/>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EC"/>
    <w:rsid w:val="005F7BF5"/>
    <w:rsid w:val="00602A8B"/>
    <w:rsid w:val="0060431E"/>
    <w:rsid w:val="0060460A"/>
    <w:rsid w:val="00604FE6"/>
    <w:rsid w:val="00606D6B"/>
    <w:rsid w:val="00613954"/>
    <w:rsid w:val="00615350"/>
    <w:rsid w:val="00615389"/>
    <w:rsid w:val="00616674"/>
    <w:rsid w:val="0061680A"/>
    <w:rsid w:val="006176CE"/>
    <w:rsid w:val="00617DB5"/>
    <w:rsid w:val="00617FE4"/>
    <w:rsid w:val="006206AC"/>
    <w:rsid w:val="00620DDF"/>
    <w:rsid w:val="00620EC4"/>
    <w:rsid w:val="006222CA"/>
    <w:rsid w:val="00622E46"/>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37E20"/>
    <w:rsid w:val="006402F1"/>
    <w:rsid w:val="006413B4"/>
    <w:rsid w:val="0064202F"/>
    <w:rsid w:val="00642478"/>
    <w:rsid w:val="00642700"/>
    <w:rsid w:val="00642A74"/>
    <w:rsid w:val="00642C6F"/>
    <w:rsid w:val="006436CC"/>
    <w:rsid w:val="00643A3D"/>
    <w:rsid w:val="0064412F"/>
    <w:rsid w:val="006457B5"/>
    <w:rsid w:val="00646B9B"/>
    <w:rsid w:val="00646E7F"/>
    <w:rsid w:val="006472AA"/>
    <w:rsid w:val="006475CD"/>
    <w:rsid w:val="00652D12"/>
    <w:rsid w:val="006545DF"/>
    <w:rsid w:val="00655FB1"/>
    <w:rsid w:val="00656D00"/>
    <w:rsid w:val="0065762E"/>
    <w:rsid w:val="006600E9"/>
    <w:rsid w:val="00660404"/>
    <w:rsid w:val="006607FE"/>
    <w:rsid w:val="00660BE2"/>
    <w:rsid w:val="00661095"/>
    <w:rsid w:val="006613D8"/>
    <w:rsid w:val="00662473"/>
    <w:rsid w:val="006626B4"/>
    <w:rsid w:val="00662A4E"/>
    <w:rsid w:val="00662FF6"/>
    <w:rsid w:val="00663EDF"/>
    <w:rsid w:val="00664E6D"/>
    <w:rsid w:val="006664BB"/>
    <w:rsid w:val="00666AA2"/>
    <w:rsid w:val="00670E78"/>
    <w:rsid w:val="006714D9"/>
    <w:rsid w:val="006719FB"/>
    <w:rsid w:val="00673750"/>
    <w:rsid w:val="00673860"/>
    <w:rsid w:val="006742B0"/>
    <w:rsid w:val="00674DAA"/>
    <w:rsid w:val="00676627"/>
    <w:rsid w:val="00681DF2"/>
    <w:rsid w:val="0068279E"/>
    <w:rsid w:val="00682A6A"/>
    <w:rsid w:val="0068365F"/>
    <w:rsid w:val="00684AB2"/>
    <w:rsid w:val="00684C6E"/>
    <w:rsid w:val="00684D1B"/>
    <w:rsid w:val="006870BD"/>
    <w:rsid w:val="0069162C"/>
    <w:rsid w:val="00692320"/>
    <w:rsid w:val="0069238D"/>
    <w:rsid w:val="00693F62"/>
    <w:rsid w:val="006946AD"/>
    <w:rsid w:val="00694D83"/>
    <w:rsid w:val="006950BD"/>
    <w:rsid w:val="00695345"/>
    <w:rsid w:val="0069556D"/>
    <w:rsid w:val="00696B79"/>
    <w:rsid w:val="00696F46"/>
    <w:rsid w:val="00696F8E"/>
    <w:rsid w:val="00697750"/>
    <w:rsid w:val="0069790C"/>
    <w:rsid w:val="00697EC4"/>
    <w:rsid w:val="006A1666"/>
    <w:rsid w:val="006A1B10"/>
    <w:rsid w:val="006A2461"/>
    <w:rsid w:val="006A373D"/>
    <w:rsid w:val="006A4C56"/>
    <w:rsid w:val="006A5937"/>
    <w:rsid w:val="006A621B"/>
    <w:rsid w:val="006A65D3"/>
    <w:rsid w:val="006A75F4"/>
    <w:rsid w:val="006A77C1"/>
    <w:rsid w:val="006A7A61"/>
    <w:rsid w:val="006B19E0"/>
    <w:rsid w:val="006B1BCA"/>
    <w:rsid w:val="006B29BF"/>
    <w:rsid w:val="006B575C"/>
    <w:rsid w:val="006B5A62"/>
    <w:rsid w:val="006B6040"/>
    <w:rsid w:val="006B6A42"/>
    <w:rsid w:val="006B7195"/>
    <w:rsid w:val="006B7758"/>
    <w:rsid w:val="006B7D10"/>
    <w:rsid w:val="006C0371"/>
    <w:rsid w:val="006C1644"/>
    <w:rsid w:val="006C1D99"/>
    <w:rsid w:val="006C216E"/>
    <w:rsid w:val="006C271F"/>
    <w:rsid w:val="006C3411"/>
    <w:rsid w:val="006C42EB"/>
    <w:rsid w:val="006C708D"/>
    <w:rsid w:val="006D026D"/>
    <w:rsid w:val="006D14E2"/>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22D"/>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63C1"/>
    <w:rsid w:val="00706760"/>
    <w:rsid w:val="007069DE"/>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070A"/>
    <w:rsid w:val="007316DB"/>
    <w:rsid w:val="00731D77"/>
    <w:rsid w:val="007321F5"/>
    <w:rsid w:val="0073354D"/>
    <w:rsid w:val="0073489D"/>
    <w:rsid w:val="00735C0A"/>
    <w:rsid w:val="00735F36"/>
    <w:rsid w:val="00736383"/>
    <w:rsid w:val="00736632"/>
    <w:rsid w:val="0073752F"/>
    <w:rsid w:val="00744658"/>
    <w:rsid w:val="00744EBF"/>
    <w:rsid w:val="00746C42"/>
    <w:rsid w:val="00746EA3"/>
    <w:rsid w:val="007502E1"/>
    <w:rsid w:val="00750B39"/>
    <w:rsid w:val="0075149F"/>
    <w:rsid w:val="007518E4"/>
    <w:rsid w:val="00751C4D"/>
    <w:rsid w:val="00751DE6"/>
    <w:rsid w:val="00752E01"/>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700B"/>
    <w:rsid w:val="0076779A"/>
    <w:rsid w:val="00770CD0"/>
    <w:rsid w:val="00770F09"/>
    <w:rsid w:val="007714BD"/>
    <w:rsid w:val="007714D4"/>
    <w:rsid w:val="00772C11"/>
    <w:rsid w:val="007730C5"/>
    <w:rsid w:val="00773250"/>
    <w:rsid w:val="007732CE"/>
    <w:rsid w:val="00773495"/>
    <w:rsid w:val="0077368A"/>
    <w:rsid w:val="007737B1"/>
    <w:rsid w:val="00775D51"/>
    <w:rsid w:val="00776A6A"/>
    <w:rsid w:val="00777AC7"/>
    <w:rsid w:val="0078024D"/>
    <w:rsid w:val="007808E8"/>
    <w:rsid w:val="00781186"/>
    <w:rsid w:val="00781D23"/>
    <w:rsid w:val="00782661"/>
    <w:rsid w:val="00782FC8"/>
    <w:rsid w:val="0078423E"/>
    <w:rsid w:val="00784F8B"/>
    <w:rsid w:val="00786273"/>
    <w:rsid w:val="00786B78"/>
    <w:rsid w:val="007901AB"/>
    <w:rsid w:val="007906E0"/>
    <w:rsid w:val="00791DF1"/>
    <w:rsid w:val="00792777"/>
    <w:rsid w:val="00793776"/>
    <w:rsid w:val="00793D65"/>
    <w:rsid w:val="0079454D"/>
    <w:rsid w:val="00794E3C"/>
    <w:rsid w:val="00795592"/>
    <w:rsid w:val="00795DD3"/>
    <w:rsid w:val="00797F8E"/>
    <w:rsid w:val="007A0AEB"/>
    <w:rsid w:val="007A2591"/>
    <w:rsid w:val="007A30F8"/>
    <w:rsid w:val="007A344B"/>
    <w:rsid w:val="007A4613"/>
    <w:rsid w:val="007A64D5"/>
    <w:rsid w:val="007A6733"/>
    <w:rsid w:val="007A787C"/>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6D6"/>
    <w:rsid w:val="007C7EAD"/>
    <w:rsid w:val="007D104C"/>
    <w:rsid w:val="007D179F"/>
    <w:rsid w:val="007D3DE4"/>
    <w:rsid w:val="007D3FF4"/>
    <w:rsid w:val="007D4227"/>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569"/>
    <w:rsid w:val="007F48A1"/>
    <w:rsid w:val="007F55B6"/>
    <w:rsid w:val="007F5FC0"/>
    <w:rsid w:val="007F60CC"/>
    <w:rsid w:val="007F77E0"/>
    <w:rsid w:val="007F7BCE"/>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1314"/>
    <w:rsid w:val="00812811"/>
    <w:rsid w:val="00813ABE"/>
    <w:rsid w:val="00813C99"/>
    <w:rsid w:val="00814AFB"/>
    <w:rsid w:val="008155D7"/>
    <w:rsid w:val="00815C2A"/>
    <w:rsid w:val="00815F91"/>
    <w:rsid w:val="00816F41"/>
    <w:rsid w:val="008173B6"/>
    <w:rsid w:val="008228EF"/>
    <w:rsid w:val="00822AA1"/>
    <w:rsid w:val="00824753"/>
    <w:rsid w:val="00824AA1"/>
    <w:rsid w:val="00824E25"/>
    <w:rsid w:val="00824EE1"/>
    <w:rsid w:val="00825AD4"/>
    <w:rsid w:val="008262F6"/>
    <w:rsid w:val="008264D3"/>
    <w:rsid w:val="008271F4"/>
    <w:rsid w:val="0083015C"/>
    <w:rsid w:val="008312E9"/>
    <w:rsid w:val="00831D41"/>
    <w:rsid w:val="0083423F"/>
    <w:rsid w:val="00834B15"/>
    <w:rsid w:val="0083647B"/>
    <w:rsid w:val="008365C3"/>
    <w:rsid w:val="00837152"/>
    <w:rsid w:val="008374E3"/>
    <w:rsid w:val="0084025F"/>
    <w:rsid w:val="008404CC"/>
    <w:rsid w:val="00842249"/>
    <w:rsid w:val="00844CA5"/>
    <w:rsid w:val="00844E2E"/>
    <w:rsid w:val="00846526"/>
    <w:rsid w:val="008477B9"/>
    <w:rsid w:val="00850A21"/>
    <w:rsid w:val="00851488"/>
    <w:rsid w:val="00851516"/>
    <w:rsid w:val="00851AE3"/>
    <w:rsid w:val="00852941"/>
    <w:rsid w:val="00852A91"/>
    <w:rsid w:val="00854602"/>
    <w:rsid w:val="008548BD"/>
    <w:rsid w:val="008554B6"/>
    <w:rsid w:val="00855635"/>
    <w:rsid w:val="00857B46"/>
    <w:rsid w:val="00857B81"/>
    <w:rsid w:val="00857D88"/>
    <w:rsid w:val="0086009F"/>
    <w:rsid w:val="00860A32"/>
    <w:rsid w:val="0086151D"/>
    <w:rsid w:val="00862003"/>
    <w:rsid w:val="00863931"/>
    <w:rsid w:val="008640CE"/>
    <w:rsid w:val="008644DE"/>
    <w:rsid w:val="008648F7"/>
    <w:rsid w:val="00864E95"/>
    <w:rsid w:val="00867155"/>
    <w:rsid w:val="00867431"/>
    <w:rsid w:val="00867470"/>
    <w:rsid w:val="00867D18"/>
    <w:rsid w:val="00867F24"/>
    <w:rsid w:val="00870198"/>
    <w:rsid w:val="0087041F"/>
    <w:rsid w:val="008709FA"/>
    <w:rsid w:val="0087207D"/>
    <w:rsid w:val="00872106"/>
    <w:rsid w:val="00872363"/>
    <w:rsid w:val="008723C3"/>
    <w:rsid w:val="00873356"/>
    <w:rsid w:val="008736D0"/>
    <w:rsid w:val="00874591"/>
    <w:rsid w:val="008746E5"/>
    <w:rsid w:val="0087565A"/>
    <w:rsid w:val="008757B0"/>
    <w:rsid w:val="00875FD3"/>
    <w:rsid w:val="008763E8"/>
    <w:rsid w:val="00876812"/>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7C6B"/>
    <w:rsid w:val="008B00D8"/>
    <w:rsid w:val="008B0773"/>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2D7F"/>
    <w:rsid w:val="008E34A0"/>
    <w:rsid w:val="008E379F"/>
    <w:rsid w:val="008E3AA7"/>
    <w:rsid w:val="008E4C4C"/>
    <w:rsid w:val="008E4FC0"/>
    <w:rsid w:val="008E5B4B"/>
    <w:rsid w:val="008E6FCB"/>
    <w:rsid w:val="008F012F"/>
    <w:rsid w:val="008F0C19"/>
    <w:rsid w:val="008F0CCC"/>
    <w:rsid w:val="008F2710"/>
    <w:rsid w:val="008F3ABB"/>
    <w:rsid w:val="008F3DE3"/>
    <w:rsid w:val="008F4FA9"/>
    <w:rsid w:val="008F57CC"/>
    <w:rsid w:val="008F5C0D"/>
    <w:rsid w:val="008F6D65"/>
    <w:rsid w:val="008F70E3"/>
    <w:rsid w:val="008F71C5"/>
    <w:rsid w:val="008F7B43"/>
    <w:rsid w:val="00900AA8"/>
    <w:rsid w:val="00900E9A"/>
    <w:rsid w:val="00902051"/>
    <w:rsid w:val="0090268E"/>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64D"/>
    <w:rsid w:val="00914809"/>
    <w:rsid w:val="00915629"/>
    <w:rsid w:val="00915B9E"/>
    <w:rsid w:val="009162A8"/>
    <w:rsid w:val="0091630C"/>
    <w:rsid w:val="00916960"/>
    <w:rsid w:val="00916AC6"/>
    <w:rsid w:val="00916EEA"/>
    <w:rsid w:val="0091771B"/>
    <w:rsid w:val="00920CC5"/>
    <w:rsid w:val="009212F4"/>
    <w:rsid w:val="009271BF"/>
    <w:rsid w:val="009275A2"/>
    <w:rsid w:val="0093074F"/>
    <w:rsid w:val="00930DB2"/>
    <w:rsid w:val="00931458"/>
    <w:rsid w:val="00931E1B"/>
    <w:rsid w:val="0093357D"/>
    <w:rsid w:val="009344B9"/>
    <w:rsid w:val="00935734"/>
    <w:rsid w:val="00935D21"/>
    <w:rsid w:val="00936F5E"/>
    <w:rsid w:val="00937C66"/>
    <w:rsid w:val="00943065"/>
    <w:rsid w:val="0094354B"/>
    <w:rsid w:val="00943684"/>
    <w:rsid w:val="00944308"/>
    <w:rsid w:val="0094561C"/>
    <w:rsid w:val="00947739"/>
    <w:rsid w:val="00950DF3"/>
    <w:rsid w:val="00951AC1"/>
    <w:rsid w:val="0095231B"/>
    <w:rsid w:val="009549F0"/>
    <w:rsid w:val="00954B52"/>
    <w:rsid w:val="00954F6E"/>
    <w:rsid w:val="009558DD"/>
    <w:rsid w:val="00956324"/>
    <w:rsid w:val="00956CA3"/>
    <w:rsid w:val="00957733"/>
    <w:rsid w:val="009578C8"/>
    <w:rsid w:val="00960E43"/>
    <w:rsid w:val="00962CFA"/>
    <w:rsid w:val="009630B7"/>
    <w:rsid w:val="0096350D"/>
    <w:rsid w:val="009637F3"/>
    <w:rsid w:val="00963C2A"/>
    <w:rsid w:val="009642EE"/>
    <w:rsid w:val="00964B1E"/>
    <w:rsid w:val="009652D0"/>
    <w:rsid w:val="0096617F"/>
    <w:rsid w:val="00966678"/>
    <w:rsid w:val="009667AC"/>
    <w:rsid w:val="00966DAB"/>
    <w:rsid w:val="0096797E"/>
    <w:rsid w:val="00967F56"/>
    <w:rsid w:val="00970D5A"/>
    <w:rsid w:val="00971820"/>
    <w:rsid w:val="00973233"/>
    <w:rsid w:val="00973D38"/>
    <w:rsid w:val="009746BA"/>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2835"/>
    <w:rsid w:val="009D3499"/>
    <w:rsid w:val="009D40E3"/>
    <w:rsid w:val="009D5D74"/>
    <w:rsid w:val="009D6826"/>
    <w:rsid w:val="009D6ADB"/>
    <w:rsid w:val="009D711E"/>
    <w:rsid w:val="009D7652"/>
    <w:rsid w:val="009D7B97"/>
    <w:rsid w:val="009E0094"/>
    <w:rsid w:val="009E0849"/>
    <w:rsid w:val="009E0945"/>
    <w:rsid w:val="009E2333"/>
    <w:rsid w:val="009E2C0E"/>
    <w:rsid w:val="009E346E"/>
    <w:rsid w:val="009E3A58"/>
    <w:rsid w:val="009E489B"/>
    <w:rsid w:val="009E4F11"/>
    <w:rsid w:val="009E5B01"/>
    <w:rsid w:val="009E5C1A"/>
    <w:rsid w:val="009E6B35"/>
    <w:rsid w:val="009E7E69"/>
    <w:rsid w:val="009F11E9"/>
    <w:rsid w:val="009F1D3E"/>
    <w:rsid w:val="009F1DBD"/>
    <w:rsid w:val="009F2106"/>
    <w:rsid w:val="009F2EEB"/>
    <w:rsid w:val="009F3F64"/>
    <w:rsid w:val="009F521A"/>
    <w:rsid w:val="009F669B"/>
    <w:rsid w:val="00A01834"/>
    <w:rsid w:val="00A029E2"/>
    <w:rsid w:val="00A02C93"/>
    <w:rsid w:val="00A05321"/>
    <w:rsid w:val="00A07106"/>
    <w:rsid w:val="00A10E1C"/>
    <w:rsid w:val="00A1171B"/>
    <w:rsid w:val="00A12A49"/>
    <w:rsid w:val="00A131F7"/>
    <w:rsid w:val="00A1479C"/>
    <w:rsid w:val="00A1599F"/>
    <w:rsid w:val="00A209A6"/>
    <w:rsid w:val="00A21745"/>
    <w:rsid w:val="00A248FB"/>
    <w:rsid w:val="00A24A5C"/>
    <w:rsid w:val="00A25046"/>
    <w:rsid w:val="00A26706"/>
    <w:rsid w:val="00A27244"/>
    <w:rsid w:val="00A272D3"/>
    <w:rsid w:val="00A300B8"/>
    <w:rsid w:val="00A3054C"/>
    <w:rsid w:val="00A30A3C"/>
    <w:rsid w:val="00A30BBC"/>
    <w:rsid w:val="00A32638"/>
    <w:rsid w:val="00A341A2"/>
    <w:rsid w:val="00A40308"/>
    <w:rsid w:val="00A412F5"/>
    <w:rsid w:val="00A42426"/>
    <w:rsid w:val="00A42794"/>
    <w:rsid w:val="00A447FA"/>
    <w:rsid w:val="00A450AC"/>
    <w:rsid w:val="00A470A8"/>
    <w:rsid w:val="00A50F2B"/>
    <w:rsid w:val="00A513F8"/>
    <w:rsid w:val="00A5398B"/>
    <w:rsid w:val="00A545CC"/>
    <w:rsid w:val="00A563B8"/>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CD4"/>
    <w:rsid w:val="00A711F2"/>
    <w:rsid w:val="00A71E7F"/>
    <w:rsid w:val="00A73DDD"/>
    <w:rsid w:val="00A73F68"/>
    <w:rsid w:val="00A748B2"/>
    <w:rsid w:val="00A75C0D"/>
    <w:rsid w:val="00A771BD"/>
    <w:rsid w:val="00A77362"/>
    <w:rsid w:val="00A805C5"/>
    <w:rsid w:val="00A810FD"/>
    <w:rsid w:val="00A81A04"/>
    <w:rsid w:val="00A83306"/>
    <w:rsid w:val="00A84B80"/>
    <w:rsid w:val="00A84D56"/>
    <w:rsid w:val="00A84F9F"/>
    <w:rsid w:val="00A84FC2"/>
    <w:rsid w:val="00A85025"/>
    <w:rsid w:val="00A86281"/>
    <w:rsid w:val="00A91E5A"/>
    <w:rsid w:val="00A92AF9"/>
    <w:rsid w:val="00A9453E"/>
    <w:rsid w:val="00A94608"/>
    <w:rsid w:val="00A94F0E"/>
    <w:rsid w:val="00A95B1F"/>
    <w:rsid w:val="00A9613F"/>
    <w:rsid w:val="00A96C00"/>
    <w:rsid w:val="00A96C43"/>
    <w:rsid w:val="00A97BD0"/>
    <w:rsid w:val="00AA014D"/>
    <w:rsid w:val="00AA0BA8"/>
    <w:rsid w:val="00AA117A"/>
    <w:rsid w:val="00AA18B6"/>
    <w:rsid w:val="00AA2A1E"/>
    <w:rsid w:val="00AA2BC2"/>
    <w:rsid w:val="00AA37A4"/>
    <w:rsid w:val="00AA3915"/>
    <w:rsid w:val="00AA3C2E"/>
    <w:rsid w:val="00AA3D3D"/>
    <w:rsid w:val="00AA4053"/>
    <w:rsid w:val="00AA4599"/>
    <w:rsid w:val="00AA531C"/>
    <w:rsid w:val="00AA54FA"/>
    <w:rsid w:val="00AA75AC"/>
    <w:rsid w:val="00AA7D24"/>
    <w:rsid w:val="00AB19B3"/>
    <w:rsid w:val="00AB274B"/>
    <w:rsid w:val="00AB27A4"/>
    <w:rsid w:val="00AB3CFA"/>
    <w:rsid w:val="00AB4B7F"/>
    <w:rsid w:val="00AB5511"/>
    <w:rsid w:val="00AB6FEB"/>
    <w:rsid w:val="00AB7432"/>
    <w:rsid w:val="00AC1238"/>
    <w:rsid w:val="00AC1C2A"/>
    <w:rsid w:val="00AC25F2"/>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4ED"/>
    <w:rsid w:val="00AF142E"/>
    <w:rsid w:val="00AF2C7B"/>
    <w:rsid w:val="00AF3C79"/>
    <w:rsid w:val="00AF582B"/>
    <w:rsid w:val="00AF59DF"/>
    <w:rsid w:val="00AF5D1D"/>
    <w:rsid w:val="00AF6367"/>
    <w:rsid w:val="00AF6AFC"/>
    <w:rsid w:val="00AF785C"/>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110"/>
    <w:rsid w:val="00B1739A"/>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28E"/>
    <w:rsid w:val="00B42BCE"/>
    <w:rsid w:val="00B43416"/>
    <w:rsid w:val="00B442F5"/>
    <w:rsid w:val="00B44469"/>
    <w:rsid w:val="00B44E20"/>
    <w:rsid w:val="00B451DE"/>
    <w:rsid w:val="00B45203"/>
    <w:rsid w:val="00B462A6"/>
    <w:rsid w:val="00B47D5C"/>
    <w:rsid w:val="00B50042"/>
    <w:rsid w:val="00B51397"/>
    <w:rsid w:val="00B51B26"/>
    <w:rsid w:val="00B51D09"/>
    <w:rsid w:val="00B52627"/>
    <w:rsid w:val="00B52958"/>
    <w:rsid w:val="00B529FC"/>
    <w:rsid w:val="00B53E23"/>
    <w:rsid w:val="00B55B00"/>
    <w:rsid w:val="00B56F61"/>
    <w:rsid w:val="00B57141"/>
    <w:rsid w:val="00B57941"/>
    <w:rsid w:val="00B6129D"/>
    <w:rsid w:val="00B6210A"/>
    <w:rsid w:val="00B62440"/>
    <w:rsid w:val="00B62FEB"/>
    <w:rsid w:val="00B63BB8"/>
    <w:rsid w:val="00B64B0E"/>
    <w:rsid w:val="00B64C68"/>
    <w:rsid w:val="00B64FDE"/>
    <w:rsid w:val="00B65655"/>
    <w:rsid w:val="00B65B4F"/>
    <w:rsid w:val="00B663BC"/>
    <w:rsid w:val="00B66D88"/>
    <w:rsid w:val="00B715AA"/>
    <w:rsid w:val="00B71770"/>
    <w:rsid w:val="00B723BE"/>
    <w:rsid w:val="00B72D27"/>
    <w:rsid w:val="00B734E4"/>
    <w:rsid w:val="00B748BC"/>
    <w:rsid w:val="00B74DB6"/>
    <w:rsid w:val="00B75249"/>
    <w:rsid w:val="00B768C2"/>
    <w:rsid w:val="00B76B69"/>
    <w:rsid w:val="00B76E23"/>
    <w:rsid w:val="00B76F74"/>
    <w:rsid w:val="00B77765"/>
    <w:rsid w:val="00B8351D"/>
    <w:rsid w:val="00B8355C"/>
    <w:rsid w:val="00B83723"/>
    <w:rsid w:val="00B83C1B"/>
    <w:rsid w:val="00B83C83"/>
    <w:rsid w:val="00B87525"/>
    <w:rsid w:val="00B876DE"/>
    <w:rsid w:val="00B879F8"/>
    <w:rsid w:val="00B87C4F"/>
    <w:rsid w:val="00B904B1"/>
    <w:rsid w:val="00B91808"/>
    <w:rsid w:val="00B919E8"/>
    <w:rsid w:val="00B92225"/>
    <w:rsid w:val="00B92EC1"/>
    <w:rsid w:val="00B931A2"/>
    <w:rsid w:val="00B93A0A"/>
    <w:rsid w:val="00B944C9"/>
    <w:rsid w:val="00B9534C"/>
    <w:rsid w:val="00B95B47"/>
    <w:rsid w:val="00B95B5B"/>
    <w:rsid w:val="00B976F9"/>
    <w:rsid w:val="00B97A79"/>
    <w:rsid w:val="00BA02A1"/>
    <w:rsid w:val="00BA1D7C"/>
    <w:rsid w:val="00BA1E11"/>
    <w:rsid w:val="00BA1F81"/>
    <w:rsid w:val="00BA220F"/>
    <w:rsid w:val="00BA2238"/>
    <w:rsid w:val="00BA4163"/>
    <w:rsid w:val="00BA4AEA"/>
    <w:rsid w:val="00BA5D25"/>
    <w:rsid w:val="00BA6836"/>
    <w:rsid w:val="00BA71C3"/>
    <w:rsid w:val="00BA7A4E"/>
    <w:rsid w:val="00BB2746"/>
    <w:rsid w:val="00BB2B62"/>
    <w:rsid w:val="00BB3577"/>
    <w:rsid w:val="00BB4664"/>
    <w:rsid w:val="00BB4EC7"/>
    <w:rsid w:val="00BB5857"/>
    <w:rsid w:val="00BB5FAB"/>
    <w:rsid w:val="00BB62F7"/>
    <w:rsid w:val="00BB6705"/>
    <w:rsid w:val="00BB6C39"/>
    <w:rsid w:val="00BC1160"/>
    <w:rsid w:val="00BC16EA"/>
    <w:rsid w:val="00BC1E97"/>
    <w:rsid w:val="00BC2D1B"/>
    <w:rsid w:val="00BC3396"/>
    <w:rsid w:val="00BD0568"/>
    <w:rsid w:val="00BD084F"/>
    <w:rsid w:val="00BD11D8"/>
    <w:rsid w:val="00BD3CB7"/>
    <w:rsid w:val="00BD5044"/>
    <w:rsid w:val="00BD527C"/>
    <w:rsid w:val="00BD71B8"/>
    <w:rsid w:val="00BD7608"/>
    <w:rsid w:val="00BD7F4C"/>
    <w:rsid w:val="00BE012F"/>
    <w:rsid w:val="00BE016F"/>
    <w:rsid w:val="00BE2E36"/>
    <w:rsid w:val="00BE305F"/>
    <w:rsid w:val="00BE3565"/>
    <w:rsid w:val="00BE3B0B"/>
    <w:rsid w:val="00BE463E"/>
    <w:rsid w:val="00BE4A56"/>
    <w:rsid w:val="00BE55FD"/>
    <w:rsid w:val="00BE5956"/>
    <w:rsid w:val="00BE6421"/>
    <w:rsid w:val="00BE6DF4"/>
    <w:rsid w:val="00BE7F39"/>
    <w:rsid w:val="00BE7FA1"/>
    <w:rsid w:val="00BF05BB"/>
    <w:rsid w:val="00BF1747"/>
    <w:rsid w:val="00BF1BD1"/>
    <w:rsid w:val="00BF213A"/>
    <w:rsid w:val="00BF655E"/>
    <w:rsid w:val="00BF77FC"/>
    <w:rsid w:val="00C000B5"/>
    <w:rsid w:val="00C0042B"/>
    <w:rsid w:val="00C00A8B"/>
    <w:rsid w:val="00C01BB8"/>
    <w:rsid w:val="00C02C42"/>
    <w:rsid w:val="00C0316B"/>
    <w:rsid w:val="00C04207"/>
    <w:rsid w:val="00C05E87"/>
    <w:rsid w:val="00C0688D"/>
    <w:rsid w:val="00C07CC8"/>
    <w:rsid w:val="00C11E87"/>
    <w:rsid w:val="00C1301A"/>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26C9B"/>
    <w:rsid w:val="00C27BE1"/>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0C00"/>
    <w:rsid w:val="00C5139B"/>
    <w:rsid w:val="00C51FAE"/>
    <w:rsid w:val="00C52907"/>
    <w:rsid w:val="00C52DD3"/>
    <w:rsid w:val="00C53374"/>
    <w:rsid w:val="00C53487"/>
    <w:rsid w:val="00C53AE0"/>
    <w:rsid w:val="00C547E7"/>
    <w:rsid w:val="00C54C69"/>
    <w:rsid w:val="00C55554"/>
    <w:rsid w:val="00C55A3E"/>
    <w:rsid w:val="00C55AAF"/>
    <w:rsid w:val="00C566B3"/>
    <w:rsid w:val="00C56860"/>
    <w:rsid w:val="00C5729E"/>
    <w:rsid w:val="00C577B1"/>
    <w:rsid w:val="00C57958"/>
    <w:rsid w:val="00C60C17"/>
    <w:rsid w:val="00C62E44"/>
    <w:rsid w:val="00C63481"/>
    <w:rsid w:val="00C634EB"/>
    <w:rsid w:val="00C645DC"/>
    <w:rsid w:val="00C660ED"/>
    <w:rsid w:val="00C6692D"/>
    <w:rsid w:val="00C66EB6"/>
    <w:rsid w:val="00C66F1F"/>
    <w:rsid w:val="00C66FC9"/>
    <w:rsid w:val="00C6732A"/>
    <w:rsid w:val="00C710BB"/>
    <w:rsid w:val="00C710F1"/>
    <w:rsid w:val="00C72B6B"/>
    <w:rsid w:val="00C73CE5"/>
    <w:rsid w:val="00C74729"/>
    <w:rsid w:val="00C75156"/>
    <w:rsid w:val="00C80664"/>
    <w:rsid w:val="00C80BBD"/>
    <w:rsid w:val="00C814B4"/>
    <w:rsid w:val="00C82B74"/>
    <w:rsid w:val="00C83585"/>
    <w:rsid w:val="00C86525"/>
    <w:rsid w:val="00C9191E"/>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33D2"/>
    <w:rsid w:val="00CB34AA"/>
    <w:rsid w:val="00CB455B"/>
    <w:rsid w:val="00CB59B9"/>
    <w:rsid w:val="00CB59D3"/>
    <w:rsid w:val="00CB5B43"/>
    <w:rsid w:val="00CB5BDD"/>
    <w:rsid w:val="00CB61A5"/>
    <w:rsid w:val="00CB6776"/>
    <w:rsid w:val="00CB7768"/>
    <w:rsid w:val="00CC0069"/>
    <w:rsid w:val="00CC1A31"/>
    <w:rsid w:val="00CC2437"/>
    <w:rsid w:val="00CC2E7C"/>
    <w:rsid w:val="00CC30C6"/>
    <w:rsid w:val="00CC3B9E"/>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EFA"/>
    <w:rsid w:val="00CD6F13"/>
    <w:rsid w:val="00CD700C"/>
    <w:rsid w:val="00CE16CB"/>
    <w:rsid w:val="00CE1979"/>
    <w:rsid w:val="00CE2AA1"/>
    <w:rsid w:val="00CE42E6"/>
    <w:rsid w:val="00CE65E1"/>
    <w:rsid w:val="00CF1F0C"/>
    <w:rsid w:val="00CF2C4F"/>
    <w:rsid w:val="00CF2D21"/>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1734"/>
    <w:rsid w:val="00D12A85"/>
    <w:rsid w:val="00D1391C"/>
    <w:rsid w:val="00D13EF2"/>
    <w:rsid w:val="00D149EC"/>
    <w:rsid w:val="00D1581F"/>
    <w:rsid w:val="00D15875"/>
    <w:rsid w:val="00D1597F"/>
    <w:rsid w:val="00D17CAA"/>
    <w:rsid w:val="00D21A9E"/>
    <w:rsid w:val="00D220AE"/>
    <w:rsid w:val="00D23848"/>
    <w:rsid w:val="00D23CC5"/>
    <w:rsid w:val="00D23E26"/>
    <w:rsid w:val="00D250A3"/>
    <w:rsid w:val="00D26CA8"/>
    <w:rsid w:val="00D27024"/>
    <w:rsid w:val="00D27641"/>
    <w:rsid w:val="00D3007A"/>
    <w:rsid w:val="00D3038A"/>
    <w:rsid w:val="00D31C2C"/>
    <w:rsid w:val="00D321B6"/>
    <w:rsid w:val="00D331B6"/>
    <w:rsid w:val="00D338C4"/>
    <w:rsid w:val="00D33C3E"/>
    <w:rsid w:val="00D33FF6"/>
    <w:rsid w:val="00D34320"/>
    <w:rsid w:val="00D349E0"/>
    <w:rsid w:val="00D34BD2"/>
    <w:rsid w:val="00D34DFD"/>
    <w:rsid w:val="00D35431"/>
    <w:rsid w:val="00D35627"/>
    <w:rsid w:val="00D362D2"/>
    <w:rsid w:val="00D3727E"/>
    <w:rsid w:val="00D378D3"/>
    <w:rsid w:val="00D40149"/>
    <w:rsid w:val="00D40853"/>
    <w:rsid w:val="00D41600"/>
    <w:rsid w:val="00D4252E"/>
    <w:rsid w:val="00D42EAD"/>
    <w:rsid w:val="00D43A36"/>
    <w:rsid w:val="00D43AA7"/>
    <w:rsid w:val="00D44C7F"/>
    <w:rsid w:val="00D45420"/>
    <w:rsid w:val="00D45E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082"/>
    <w:rsid w:val="00D7386C"/>
    <w:rsid w:val="00D7535F"/>
    <w:rsid w:val="00D7546D"/>
    <w:rsid w:val="00D803B2"/>
    <w:rsid w:val="00D80D87"/>
    <w:rsid w:val="00D820B4"/>
    <w:rsid w:val="00D82630"/>
    <w:rsid w:val="00D82E37"/>
    <w:rsid w:val="00D835A4"/>
    <w:rsid w:val="00D84607"/>
    <w:rsid w:val="00D850DE"/>
    <w:rsid w:val="00D858DD"/>
    <w:rsid w:val="00D86FFA"/>
    <w:rsid w:val="00D87354"/>
    <w:rsid w:val="00D87763"/>
    <w:rsid w:val="00D93327"/>
    <w:rsid w:val="00D93778"/>
    <w:rsid w:val="00D9386E"/>
    <w:rsid w:val="00D93B72"/>
    <w:rsid w:val="00D93BF4"/>
    <w:rsid w:val="00D97823"/>
    <w:rsid w:val="00DA1667"/>
    <w:rsid w:val="00DA17B2"/>
    <w:rsid w:val="00DA1FC9"/>
    <w:rsid w:val="00DA21C6"/>
    <w:rsid w:val="00DA3F2F"/>
    <w:rsid w:val="00DB0AD9"/>
    <w:rsid w:val="00DB2372"/>
    <w:rsid w:val="00DB2DE8"/>
    <w:rsid w:val="00DB3001"/>
    <w:rsid w:val="00DB369A"/>
    <w:rsid w:val="00DB5093"/>
    <w:rsid w:val="00DB5147"/>
    <w:rsid w:val="00DB64EF"/>
    <w:rsid w:val="00DC197B"/>
    <w:rsid w:val="00DC1D78"/>
    <w:rsid w:val="00DC2AEE"/>
    <w:rsid w:val="00DC48F8"/>
    <w:rsid w:val="00DC4C3A"/>
    <w:rsid w:val="00DC60DC"/>
    <w:rsid w:val="00DC6E69"/>
    <w:rsid w:val="00DC7801"/>
    <w:rsid w:val="00DD09C2"/>
    <w:rsid w:val="00DD0AFD"/>
    <w:rsid w:val="00DD12B7"/>
    <w:rsid w:val="00DD2092"/>
    <w:rsid w:val="00DD2EFF"/>
    <w:rsid w:val="00DD4878"/>
    <w:rsid w:val="00DD6D57"/>
    <w:rsid w:val="00DD7358"/>
    <w:rsid w:val="00DD7826"/>
    <w:rsid w:val="00DD7D5F"/>
    <w:rsid w:val="00DD7E27"/>
    <w:rsid w:val="00DE0055"/>
    <w:rsid w:val="00DE2000"/>
    <w:rsid w:val="00DE305F"/>
    <w:rsid w:val="00DE3C1B"/>
    <w:rsid w:val="00DE4A22"/>
    <w:rsid w:val="00DE5EDC"/>
    <w:rsid w:val="00DE6455"/>
    <w:rsid w:val="00DE7603"/>
    <w:rsid w:val="00DE7837"/>
    <w:rsid w:val="00DE78B3"/>
    <w:rsid w:val="00DE78BB"/>
    <w:rsid w:val="00DE7CE6"/>
    <w:rsid w:val="00DE7F5A"/>
    <w:rsid w:val="00DF0587"/>
    <w:rsid w:val="00DF19A4"/>
    <w:rsid w:val="00DF1C43"/>
    <w:rsid w:val="00DF2105"/>
    <w:rsid w:val="00DF2AE1"/>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7C1"/>
    <w:rsid w:val="00E24A1B"/>
    <w:rsid w:val="00E24B64"/>
    <w:rsid w:val="00E24C1D"/>
    <w:rsid w:val="00E25488"/>
    <w:rsid w:val="00E2616C"/>
    <w:rsid w:val="00E2795C"/>
    <w:rsid w:val="00E309E5"/>
    <w:rsid w:val="00E313D4"/>
    <w:rsid w:val="00E314B7"/>
    <w:rsid w:val="00E316A0"/>
    <w:rsid w:val="00E31A4D"/>
    <w:rsid w:val="00E3203C"/>
    <w:rsid w:val="00E324F0"/>
    <w:rsid w:val="00E34BDE"/>
    <w:rsid w:val="00E3556D"/>
    <w:rsid w:val="00E3589A"/>
    <w:rsid w:val="00E35EF9"/>
    <w:rsid w:val="00E35F92"/>
    <w:rsid w:val="00E36A4B"/>
    <w:rsid w:val="00E36B76"/>
    <w:rsid w:val="00E37ED3"/>
    <w:rsid w:val="00E40EE4"/>
    <w:rsid w:val="00E41CD3"/>
    <w:rsid w:val="00E42571"/>
    <w:rsid w:val="00E43CC2"/>
    <w:rsid w:val="00E44DC5"/>
    <w:rsid w:val="00E450DE"/>
    <w:rsid w:val="00E452A2"/>
    <w:rsid w:val="00E46A51"/>
    <w:rsid w:val="00E470A3"/>
    <w:rsid w:val="00E4764F"/>
    <w:rsid w:val="00E47B15"/>
    <w:rsid w:val="00E50846"/>
    <w:rsid w:val="00E50A5C"/>
    <w:rsid w:val="00E5202A"/>
    <w:rsid w:val="00E542CD"/>
    <w:rsid w:val="00E54350"/>
    <w:rsid w:val="00E553B8"/>
    <w:rsid w:val="00E556B6"/>
    <w:rsid w:val="00E562BA"/>
    <w:rsid w:val="00E566B2"/>
    <w:rsid w:val="00E568AC"/>
    <w:rsid w:val="00E570BF"/>
    <w:rsid w:val="00E57F06"/>
    <w:rsid w:val="00E6020C"/>
    <w:rsid w:val="00E61EEB"/>
    <w:rsid w:val="00E659D2"/>
    <w:rsid w:val="00E6611A"/>
    <w:rsid w:val="00E662B1"/>
    <w:rsid w:val="00E67FC1"/>
    <w:rsid w:val="00E70685"/>
    <w:rsid w:val="00E70F6C"/>
    <w:rsid w:val="00E7168E"/>
    <w:rsid w:val="00E71C5A"/>
    <w:rsid w:val="00E71F5A"/>
    <w:rsid w:val="00E728A3"/>
    <w:rsid w:val="00E73235"/>
    <w:rsid w:val="00E734BC"/>
    <w:rsid w:val="00E73A1B"/>
    <w:rsid w:val="00E74CA7"/>
    <w:rsid w:val="00E74FCA"/>
    <w:rsid w:val="00E755B9"/>
    <w:rsid w:val="00E767C3"/>
    <w:rsid w:val="00E8046F"/>
    <w:rsid w:val="00E80D78"/>
    <w:rsid w:val="00E81352"/>
    <w:rsid w:val="00E81D7B"/>
    <w:rsid w:val="00E8221B"/>
    <w:rsid w:val="00E82530"/>
    <w:rsid w:val="00E82899"/>
    <w:rsid w:val="00E82FB4"/>
    <w:rsid w:val="00E83213"/>
    <w:rsid w:val="00E83950"/>
    <w:rsid w:val="00E860C5"/>
    <w:rsid w:val="00E87805"/>
    <w:rsid w:val="00E90360"/>
    <w:rsid w:val="00E90535"/>
    <w:rsid w:val="00E9067E"/>
    <w:rsid w:val="00E92AAE"/>
    <w:rsid w:val="00E93BE8"/>
    <w:rsid w:val="00E93CDD"/>
    <w:rsid w:val="00E9601D"/>
    <w:rsid w:val="00E96E24"/>
    <w:rsid w:val="00EA03ED"/>
    <w:rsid w:val="00EA0675"/>
    <w:rsid w:val="00EA1329"/>
    <w:rsid w:val="00EA25B9"/>
    <w:rsid w:val="00EA3309"/>
    <w:rsid w:val="00EA4867"/>
    <w:rsid w:val="00EA511A"/>
    <w:rsid w:val="00EA60CD"/>
    <w:rsid w:val="00EA7375"/>
    <w:rsid w:val="00EA7889"/>
    <w:rsid w:val="00EB29B9"/>
    <w:rsid w:val="00EB3B79"/>
    <w:rsid w:val="00EB4766"/>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0BF5"/>
    <w:rsid w:val="00EF13C3"/>
    <w:rsid w:val="00EF4026"/>
    <w:rsid w:val="00EF4EB4"/>
    <w:rsid w:val="00EF643C"/>
    <w:rsid w:val="00EF68D8"/>
    <w:rsid w:val="00EF71F8"/>
    <w:rsid w:val="00EF7D70"/>
    <w:rsid w:val="00EF7F25"/>
    <w:rsid w:val="00F01820"/>
    <w:rsid w:val="00F0228B"/>
    <w:rsid w:val="00F03796"/>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17C91"/>
    <w:rsid w:val="00F200E2"/>
    <w:rsid w:val="00F20873"/>
    <w:rsid w:val="00F2177B"/>
    <w:rsid w:val="00F2345A"/>
    <w:rsid w:val="00F23688"/>
    <w:rsid w:val="00F2493A"/>
    <w:rsid w:val="00F25985"/>
    <w:rsid w:val="00F26209"/>
    <w:rsid w:val="00F26652"/>
    <w:rsid w:val="00F30001"/>
    <w:rsid w:val="00F314F0"/>
    <w:rsid w:val="00F321DA"/>
    <w:rsid w:val="00F3237E"/>
    <w:rsid w:val="00F32484"/>
    <w:rsid w:val="00F3277F"/>
    <w:rsid w:val="00F32C99"/>
    <w:rsid w:val="00F34F17"/>
    <w:rsid w:val="00F3570F"/>
    <w:rsid w:val="00F35D9A"/>
    <w:rsid w:val="00F360C7"/>
    <w:rsid w:val="00F36978"/>
    <w:rsid w:val="00F40973"/>
    <w:rsid w:val="00F42AD6"/>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60F1A"/>
    <w:rsid w:val="00F61262"/>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FD9"/>
    <w:rsid w:val="00F961D3"/>
    <w:rsid w:val="00F96757"/>
    <w:rsid w:val="00F96C9F"/>
    <w:rsid w:val="00FA00D5"/>
    <w:rsid w:val="00FA0FEB"/>
    <w:rsid w:val="00FA15B8"/>
    <w:rsid w:val="00FA254B"/>
    <w:rsid w:val="00FA2A8E"/>
    <w:rsid w:val="00FA41C3"/>
    <w:rsid w:val="00FA4895"/>
    <w:rsid w:val="00FA5285"/>
    <w:rsid w:val="00FA7B14"/>
    <w:rsid w:val="00FB05C9"/>
    <w:rsid w:val="00FB0BA3"/>
    <w:rsid w:val="00FB1A7E"/>
    <w:rsid w:val="00FB5B77"/>
    <w:rsid w:val="00FB6121"/>
    <w:rsid w:val="00FB65B4"/>
    <w:rsid w:val="00FB73B9"/>
    <w:rsid w:val="00FB7533"/>
    <w:rsid w:val="00FC1879"/>
    <w:rsid w:val="00FC3AEA"/>
    <w:rsid w:val="00FC4764"/>
    <w:rsid w:val="00FC4FE7"/>
    <w:rsid w:val="00FC574A"/>
    <w:rsid w:val="00FC57B9"/>
    <w:rsid w:val="00FD0C4A"/>
    <w:rsid w:val="00FD248B"/>
    <w:rsid w:val="00FD35B3"/>
    <w:rsid w:val="00FD4549"/>
    <w:rsid w:val="00FD4E93"/>
    <w:rsid w:val="00FD54FE"/>
    <w:rsid w:val="00FD6B4F"/>
    <w:rsid w:val="00FD6B8B"/>
    <w:rsid w:val="00FD7E43"/>
    <w:rsid w:val="00FE10B4"/>
    <w:rsid w:val="00FE1B2D"/>
    <w:rsid w:val="00FE3039"/>
    <w:rsid w:val="00FE3358"/>
    <w:rsid w:val="00FE4831"/>
    <w:rsid w:val="00FE5BBB"/>
    <w:rsid w:val="00FE5FB2"/>
    <w:rsid w:val="00FE6474"/>
    <w:rsid w:val="00FE7810"/>
    <w:rsid w:val="00FF1564"/>
    <w:rsid w:val="00FF188F"/>
    <w:rsid w:val="00FF232E"/>
    <w:rsid w:val="00FF29E1"/>
    <w:rsid w:val="00FF3DE5"/>
    <w:rsid w:val="00FF4E59"/>
    <w:rsid w:val="00FF544D"/>
    <w:rsid w:val="00FF5D49"/>
    <w:rsid w:val="00FF61ED"/>
    <w:rsid w:val="00FF6226"/>
    <w:rsid w:val="00FF6469"/>
    <w:rsid w:val="00FF72DE"/>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eop">
    <w:name w:val="eop"/>
    <w:basedOn w:val="DefaultParagraphFont"/>
    <w:rsid w:val="00EB3B79"/>
  </w:style>
  <w:style w:type="paragraph" w:customStyle="1" w:styleId="paragraph">
    <w:name w:val="paragraph"/>
    <w:basedOn w:val="Normal"/>
    <w:rsid w:val="00EB3B7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asam.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inestate.zoom.us/j/86599139771?pwd=bFdZd2daeHp5VjBKRHBSdjBRV054QT09" TargetMode="External"/><Relationship Id="rId20" Type="http://schemas.openxmlformats.org/officeDocument/2006/relationships/hyperlink" Target="mailto:Proposals@maine.gov"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mailto:debra.downer@maine.gov" TargetMode="External"/><Relationship Id="rId23" Type="http://schemas.openxmlformats.org/officeDocument/2006/relationships/hyperlink" Target="https://www.maine.gov/dhhs/dlc/licensing-certification/behavioral-health" TargetMode="External"/><Relationship Id="rId28"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hyperlink" Target="https://mainestate.zoom.us/j/86599139771?pwd=bFdZd2daeHp5VjBKRHBSdjBRV054QT09"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ndon.martin@maine.gov"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OLeary, Corinna D</DisplayName>
        <AccountId>30</AccountId>
        <AccountType/>
      </UserInfo>
      <UserInfo>
        <DisplayName>Coutu, Katherine</DisplayName>
        <AccountId>29</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b45c1b68-6a7c-441a-b382-537b344d38e8"/>
    <ds:schemaRef ds:uri="e20cd606-d73b-460e-8190-3e62b5ca2e1f"/>
    <ds:schemaRef ds:uri="d8925f8b-3b1c-47ae-a53d-30ebaa713ab4"/>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5C4B0355-3C1E-45A5-9A6E-556C616F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4380</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30528</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2016-02-03T20:27:00Z</cp:lastPrinted>
  <dcterms:created xsi:type="dcterms:W3CDTF">2024-04-12T16:23:00Z</dcterms:created>
  <dcterms:modified xsi:type="dcterms:W3CDTF">2024-04-12T16:23:00Z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