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6961C3C1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4810BA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</w:t>
      </w:r>
      <w:r w:rsidRPr="00F71E8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ENT</w:t>
      </w:r>
      <w:r w:rsidR="008A3C2E" w:rsidRPr="00F71E8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# </w:t>
      </w:r>
      <w:r w:rsidR="00F71E85" w:rsidRPr="00F71E8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776" w:type="dxa"/>
        <w:tblInd w:w="-162" w:type="dxa"/>
        <w:tblLook w:val="04A0" w:firstRow="1" w:lastRow="0" w:firstColumn="1" w:lastColumn="0" w:noHBand="0" w:noVBand="1"/>
      </w:tblPr>
      <w:tblGrid>
        <w:gridCol w:w="4282"/>
        <w:gridCol w:w="6494"/>
      </w:tblGrid>
      <w:tr w:rsidR="00B02C35" w:rsidRPr="00C118CB" w14:paraId="5E0CB11F" w14:textId="77777777" w:rsidTr="004810BA">
        <w:trPr>
          <w:trHeight w:val="773"/>
        </w:trPr>
        <w:tc>
          <w:tcPr>
            <w:tcW w:w="4282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494" w:type="dxa"/>
            <w:vAlign w:val="center"/>
          </w:tcPr>
          <w:p w14:paraId="29CAA445" w14:textId="0E05D125" w:rsidR="00B02C35" w:rsidRPr="004810BA" w:rsidRDefault="004810BA" w:rsidP="004810BA">
            <w:pPr>
              <w:spacing w:after="200" w:line="276" w:lineRule="auto"/>
              <w:ind w:left="-1079" w:firstLine="10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0BA">
              <w:rPr>
                <w:rFonts w:ascii="Arial" w:hAnsi="Arial" w:cs="Arial"/>
                <w:sz w:val="24"/>
                <w:szCs w:val="24"/>
              </w:rPr>
              <w:t xml:space="preserve">RFA # </w:t>
            </w:r>
            <w:bookmarkStart w:id="0" w:name="_Hlk161062650"/>
            <w:r w:rsidRPr="004810BA">
              <w:rPr>
                <w:rFonts w:ascii="Arial" w:hAnsi="Arial" w:cs="Arial"/>
                <w:sz w:val="24"/>
                <w:szCs w:val="24"/>
              </w:rPr>
              <w:t>202403058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4810BA">
              <w:rPr>
                <w:rFonts w:ascii="Arial" w:hAnsi="Arial" w:cs="Arial"/>
                <w:sz w:val="24"/>
                <w:szCs w:val="24"/>
              </w:rPr>
              <w:t>Maine AmeriCorps Standard Formula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10BA">
              <w:rPr>
                <w:rFonts w:ascii="Arial" w:hAnsi="Arial" w:cs="Arial"/>
                <w:sz w:val="24"/>
                <w:szCs w:val="24"/>
              </w:rPr>
              <w:t>Grant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4810BA">
              <w:rPr>
                <w:rFonts w:ascii="Arial" w:hAnsi="Arial" w:cs="Arial"/>
                <w:sz w:val="24"/>
                <w:szCs w:val="24"/>
              </w:rPr>
              <w:t>Application Instructions and Guidelines</w:t>
            </w:r>
          </w:p>
        </w:tc>
      </w:tr>
      <w:tr w:rsidR="00B531C0" w:rsidRPr="00C118CB" w14:paraId="3A667632" w14:textId="77777777" w:rsidTr="00167DFB">
        <w:tc>
          <w:tcPr>
            <w:tcW w:w="4282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494" w:type="dxa"/>
            <w:vAlign w:val="center"/>
          </w:tcPr>
          <w:p w14:paraId="1C852198" w14:textId="6883DF50" w:rsidR="00B531C0" w:rsidRPr="00C118CB" w:rsidRDefault="00840F17" w:rsidP="00B53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Maine Commission for Community Service/</w:t>
            </w:r>
            <w:r w:rsidRPr="00603281"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167DFB">
        <w:tc>
          <w:tcPr>
            <w:tcW w:w="4282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494" w:type="dxa"/>
          </w:tcPr>
          <w:p w14:paraId="53B53BE5" w14:textId="42EC34E6" w:rsidR="00B02C35" w:rsidRPr="00C118CB" w:rsidRDefault="00231FBD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603281">
              <w:rPr>
                <w:rFonts w:ascii="Arial" w:hAnsi="Arial" w:cs="Arial"/>
                <w:sz w:val="24"/>
                <w:szCs w:val="24"/>
              </w:rPr>
              <w:t>March 18, 2024</w:t>
            </w:r>
          </w:p>
        </w:tc>
      </w:tr>
      <w:tr w:rsidR="00167DFB" w:rsidRPr="00C118CB" w14:paraId="073513B1" w14:textId="77777777" w:rsidTr="00167DFB">
        <w:tc>
          <w:tcPr>
            <w:tcW w:w="4282" w:type="dxa"/>
          </w:tcPr>
          <w:p w14:paraId="23DC02A1" w14:textId="77777777" w:rsidR="00167DFB" w:rsidRPr="00C118CB" w:rsidRDefault="00167DFB" w:rsidP="00167DF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494" w:type="dxa"/>
          </w:tcPr>
          <w:p w14:paraId="4A5DAFFB" w14:textId="0B22A766" w:rsidR="00167DFB" w:rsidRPr="00C118CB" w:rsidRDefault="00167DFB" w:rsidP="00167DFB">
            <w:pPr>
              <w:rPr>
                <w:rFonts w:ascii="Arial" w:hAnsi="Arial" w:cs="Arial"/>
                <w:sz w:val="24"/>
                <w:szCs w:val="24"/>
              </w:rPr>
            </w:pPr>
            <w:r w:rsidRPr="00603281">
              <w:rPr>
                <w:rFonts w:ascii="Arial" w:eastAsia="Calibri" w:hAnsi="Arial" w:cs="Arial"/>
              </w:rPr>
              <w:t>April 11, 2024, no later than 11:59 p.m., local time.</w:t>
            </w:r>
            <w:r>
              <w:rPr>
                <w:rFonts w:eastAsia="Calibri" w:cs="Arial"/>
              </w:rPr>
              <w:br/>
            </w:r>
            <w:r w:rsidRPr="00603281">
              <w:rPr>
                <w:rFonts w:ascii="Arial" w:hAnsi="Arial" w:cs="Arial"/>
                <w:b/>
                <w:bCs/>
                <w:sz w:val="24"/>
                <w:szCs w:val="24"/>
              </w:rPr>
              <w:t>(as amended)</w:t>
            </w:r>
          </w:p>
        </w:tc>
      </w:tr>
      <w:tr w:rsidR="00167DFB" w:rsidRPr="00C118CB" w14:paraId="0B7EB2CF" w14:textId="77777777" w:rsidTr="00167DFB">
        <w:tc>
          <w:tcPr>
            <w:tcW w:w="4282" w:type="dxa"/>
          </w:tcPr>
          <w:p w14:paraId="04766E33" w14:textId="77777777" w:rsidR="00167DFB" w:rsidRPr="00C118CB" w:rsidRDefault="00167DFB" w:rsidP="00167DF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494" w:type="dxa"/>
            <w:vAlign w:val="center"/>
          </w:tcPr>
          <w:p w14:paraId="33C0EE32" w14:textId="565940C8" w:rsidR="00167DFB" w:rsidRPr="00C118CB" w:rsidRDefault="00840F17" w:rsidP="00167DFB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67DFB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167DFB" w:rsidRPr="00C118CB" w14:paraId="57843C41" w14:textId="77777777" w:rsidTr="00167DFB">
        <w:tc>
          <w:tcPr>
            <w:tcW w:w="10776" w:type="dxa"/>
            <w:gridSpan w:val="2"/>
          </w:tcPr>
          <w:p w14:paraId="169E5CFC" w14:textId="77777777" w:rsidR="00167DFB" w:rsidRPr="00C118CB" w:rsidRDefault="00167DFB" w:rsidP="00167D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167DFB" w:rsidRPr="00C118CB" w:rsidRDefault="00167DFB" w:rsidP="00167DFB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167DFB" w:rsidRPr="00C118CB" w:rsidRDefault="00167DFB" w:rsidP="00167D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2DB1C" w14:textId="0AFC9FD5" w:rsidR="00167DFB" w:rsidRDefault="00167DFB" w:rsidP="00167D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Submitted Questions Due Date</w:t>
            </w:r>
            <w:r w:rsidR="005C31AA">
              <w:rPr>
                <w:rFonts w:ascii="Arial" w:hAnsi="Arial" w:cs="Arial"/>
                <w:sz w:val="24"/>
                <w:szCs w:val="24"/>
              </w:rPr>
              <w:t xml:space="preserve"> is revised.</w:t>
            </w:r>
          </w:p>
          <w:p w14:paraId="77DA8B23" w14:textId="77777777" w:rsidR="00556A24" w:rsidRDefault="00167DFB" w:rsidP="00923C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Submission</w:t>
            </w:r>
            <w:r w:rsidR="000B7701">
              <w:rPr>
                <w:rFonts w:ascii="Arial" w:hAnsi="Arial" w:cs="Arial"/>
                <w:sz w:val="24"/>
                <w:szCs w:val="24"/>
              </w:rPr>
              <w:t xml:space="preserve"> Deadline</w:t>
            </w:r>
            <w:r w:rsidR="005C31AA">
              <w:rPr>
                <w:rFonts w:ascii="Arial" w:hAnsi="Arial" w:cs="Arial"/>
                <w:sz w:val="24"/>
                <w:szCs w:val="24"/>
              </w:rPr>
              <w:t xml:space="preserve"> is revised.</w:t>
            </w:r>
          </w:p>
          <w:p w14:paraId="1CBB464A" w14:textId="0F3FF1A9" w:rsidR="00A3172E" w:rsidRPr="00923CC3" w:rsidRDefault="00A3172E" w:rsidP="00923C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Table of Contents is revised. </w:t>
            </w:r>
          </w:p>
        </w:tc>
      </w:tr>
      <w:tr w:rsidR="00167DFB" w:rsidRPr="00C118CB" w14:paraId="4DBD4680" w14:textId="77777777" w:rsidTr="00167DFB">
        <w:tc>
          <w:tcPr>
            <w:tcW w:w="10776" w:type="dxa"/>
            <w:gridSpan w:val="2"/>
          </w:tcPr>
          <w:p w14:paraId="07086C5F" w14:textId="77777777" w:rsidR="00167DFB" w:rsidRPr="00C118CB" w:rsidRDefault="00167DFB" w:rsidP="00167DF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167DFB" w:rsidRDefault="00167DFB" w:rsidP="00167DF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13D3414D" w14:textId="77777777" w:rsidR="00663CE9" w:rsidRDefault="00663CE9" w:rsidP="00167DF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BF1CD" w14:textId="54A8245F" w:rsidR="00663CE9" w:rsidRPr="00C118CB" w:rsidRDefault="00663CE9" w:rsidP="00167DF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references to</w:t>
            </w:r>
            <w:r w:rsidR="00DE49E0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submitted questions due date</w:t>
            </w:r>
            <w:r w:rsidR="007F617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proposal submission deadline </w:t>
            </w:r>
            <w:r w:rsidR="00FF6E4E">
              <w:rPr>
                <w:rFonts w:ascii="Arial" w:hAnsi="Arial" w:cs="Arial"/>
                <w:b/>
                <w:sz w:val="24"/>
                <w:szCs w:val="24"/>
              </w:rPr>
              <w:t xml:space="preserve">and table of contents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are </w:t>
            </w:r>
            <w:r w:rsidR="00434270">
              <w:rPr>
                <w:rFonts w:ascii="Arial" w:hAnsi="Arial" w:cs="Arial"/>
                <w:b/>
                <w:sz w:val="24"/>
                <w:szCs w:val="24"/>
              </w:rPr>
              <w:t xml:space="preserve">revised </w:t>
            </w:r>
            <w:r w:rsidR="00FF6E4E">
              <w:rPr>
                <w:rFonts w:ascii="Arial" w:hAnsi="Arial" w:cs="Arial"/>
                <w:b/>
                <w:sz w:val="24"/>
                <w:szCs w:val="24"/>
              </w:rPr>
              <w:t xml:space="preserve">as shown below. </w:t>
            </w:r>
          </w:p>
          <w:p w14:paraId="471E7FF1" w14:textId="77777777" w:rsidR="00167DFB" w:rsidRPr="00C118CB" w:rsidRDefault="00167DFB" w:rsidP="00167DFB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76"/>
              <w:tblW w:w="1053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8025"/>
            </w:tblGrid>
            <w:tr w:rsidR="00FF6E4E" w14:paraId="1327EAE2" w14:textId="77777777" w:rsidTr="00FF6E4E">
              <w:trPr>
                <w:trHeight w:val="645"/>
              </w:trPr>
              <w:tc>
                <w:tcPr>
                  <w:tcW w:w="25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40EE961" w14:textId="77777777" w:rsidR="00FF6E4E" w:rsidRDefault="00FF6E4E" w:rsidP="00FF6E4E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bookmarkStart w:id="1" w:name="_Toc59010037"/>
                  <w:bookmarkStart w:id="2" w:name="_Toc368947606"/>
                  <w:bookmarkStart w:id="3" w:name="_Toc402126715"/>
                  <w:bookmarkStart w:id="4" w:name="_Toc464227189"/>
                  <w:bookmarkStart w:id="5" w:name="_Toc464465341"/>
                  <w:bookmarkStart w:id="6" w:name="_Toc464465709"/>
                  <w:bookmarkStart w:id="7" w:name="_Toc494383698"/>
                  <w:bookmarkStart w:id="8" w:name="_Toc529197766"/>
                  <w:bookmarkStart w:id="9" w:name="_Toc53056177"/>
                  <w:bookmarkStart w:id="10" w:name="_Toc53069093"/>
                  <w:bookmarkStart w:id="11" w:name="_Toc64907317"/>
                  <w:bookmarkStart w:id="12" w:name="_Toc128587749"/>
                  <w:bookmarkStart w:id="13" w:name="_Toc128644284"/>
                  <w:bookmarkStart w:id="14" w:name="_Toc159782928"/>
                  <w:bookmarkStart w:id="15" w:name="_Toc65573821"/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Submitted Questions Due</w:t>
                  </w:r>
                </w:p>
              </w:tc>
              <w:tc>
                <w:tcPr>
                  <w:tcW w:w="80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B1C1018" w14:textId="77777777" w:rsidR="00FF6E4E" w:rsidRDefault="00FF6E4E" w:rsidP="00FF6E4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All questions 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RFA Coordinator identified above by:</w:t>
                  </w:r>
                </w:p>
                <w:p w14:paraId="5EA24B19" w14:textId="77777777" w:rsidR="00FF6E4E" w:rsidRDefault="00FF6E4E" w:rsidP="00FF6E4E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Date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March 28, 2024, no later than 4:00 p.m., local time</w:t>
                  </w:r>
                </w:p>
              </w:tc>
            </w:tr>
            <w:tr w:rsidR="00FF6E4E" w14:paraId="4023CFD1" w14:textId="77777777" w:rsidTr="00FF6E4E">
              <w:trPr>
                <w:trHeight w:val="1230"/>
              </w:trPr>
              <w:tc>
                <w:tcPr>
                  <w:tcW w:w="250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D6A89AF" w14:textId="77777777" w:rsidR="00FF6E4E" w:rsidRDefault="00FF6E4E" w:rsidP="00FF6E4E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Proposal Submission</w:t>
                  </w:r>
                </w:p>
              </w:tc>
              <w:tc>
                <w:tcPr>
                  <w:tcW w:w="80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B30F781" w14:textId="77777777" w:rsidR="00FF6E4E" w:rsidRDefault="00FF6E4E" w:rsidP="00FF6E4E">
                  <w:pP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eastAsia="Calibri" w:hAnsi="Arial" w:cs="Arial"/>
                      <w:i/>
                      <w:sz w:val="24"/>
                      <w:szCs w:val="24"/>
                    </w:rPr>
                    <w:t xml:space="preserve"> be received by the Division of Procurement Services by:</w:t>
                  </w:r>
                </w:p>
                <w:p w14:paraId="209416A9" w14:textId="77777777" w:rsidR="00FF6E4E" w:rsidRDefault="00FF6E4E" w:rsidP="00FF6E4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  <w:u w:val="single"/>
                    </w:rPr>
                    <w:t>Submission Deadline</w:t>
                  </w: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April 11, 2024, no later than 11:59 p.m., local time.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br/>
                  </w:r>
                </w:p>
                <w:p w14:paraId="6C36228A" w14:textId="77777777" w:rsidR="00FF6E4E" w:rsidRDefault="00FF6E4E" w:rsidP="00FF6E4E">
                  <w:pP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Proposals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be submitted electronically in the federal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eGrants</w:t>
                  </w:r>
                  <w:proofErr w:type="spellEnd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system and additional documents emailed to the following address:</w:t>
                  </w:r>
                </w:p>
                <w:p w14:paraId="73D7FD78" w14:textId="77777777" w:rsidR="00FF6E4E" w:rsidRDefault="00FF6E4E" w:rsidP="00FF6E4E">
                  <w:pPr>
                    <w:tabs>
                      <w:tab w:val="left" w:pos="2131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Electronic (email) Submission Address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bookmarkStart w:id="16" w:name="_Hlk22894746"/>
                  <w:r>
                    <w:fldChar w:fldCharType="begin"/>
                  </w:r>
                  <w:r>
                    <w:instrText>HYPERLINK "mailto:Proposals@maine.gov"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Proposals@maine.gov</w:t>
                  </w:r>
                  <w:bookmarkEnd w:id="16"/>
                  <w:r>
                    <w:fldChar w:fldCharType="end"/>
                  </w:r>
                </w:p>
              </w:tc>
            </w:tr>
          </w:tbl>
          <w:p w14:paraId="23DD0228" w14:textId="77777777" w:rsidR="00DE6024" w:rsidRDefault="00DE6024" w:rsidP="00DE6024">
            <w:pPr>
              <w:pStyle w:val="Heading1"/>
              <w:rPr>
                <w:rFonts w:cs="Arial"/>
              </w:rPr>
            </w:pPr>
          </w:p>
          <w:p w14:paraId="0927702F" w14:textId="77777777" w:rsidR="00DE6024" w:rsidRDefault="00DE6024" w:rsidP="00DE6024">
            <w:pPr>
              <w:pStyle w:val="Heading1"/>
              <w:rPr>
                <w:rFonts w:cs="Arial"/>
              </w:rPr>
            </w:pPr>
          </w:p>
          <w:p w14:paraId="400E8787" w14:textId="77777777" w:rsidR="00DE6024" w:rsidRDefault="00DE6024" w:rsidP="00DE6024">
            <w:pPr>
              <w:pStyle w:val="Heading1"/>
              <w:rPr>
                <w:rFonts w:cs="Arial"/>
              </w:rPr>
            </w:pPr>
          </w:p>
          <w:p w14:paraId="24A92DC3" w14:textId="4E32FD35" w:rsidR="00DE6024" w:rsidRDefault="00DE6024" w:rsidP="00DE6024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</w:rPr>
              <w:t>Table of Contents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cs="Arial"/>
              </w:rPr>
              <w:t xml:space="preserve"> </w:t>
            </w:r>
            <w:bookmarkEnd w:id="15"/>
          </w:p>
          <w:p w14:paraId="094D6337" w14:textId="77777777" w:rsidR="00DE6024" w:rsidRDefault="00DE6024" w:rsidP="00DE6024">
            <w:pPr>
              <w:pStyle w:val="TOCHeading"/>
              <w:spacing w:before="0" w:line="240" w:lineRule="auto"/>
              <w:rPr>
                <w:rFonts w:ascii="Arial" w:hAnsi="Arial" w:cs="Arial"/>
                <w:b/>
                <w:bCs w:val="0"/>
                <w:sz w:val="8"/>
                <w:szCs w:val="8"/>
              </w:rPr>
            </w:pPr>
          </w:p>
          <w:p w14:paraId="78E3F27E" w14:textId="77777777" w:rsidR="00DE6024" w:rsidRDefault="00DE6024" w:rsidP="00DE6024">
            <w:pPr>
              <w:pStyle w:val="TOC1"/>
              <w:rPr>
                <w:rStyle w:val="Hyperlink"/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TOC \o "1-3" \h \z \u </w:instrText>
            </w:r>
            <w:r>
              <w:rPr>
                <w:sz w:val="24"/>
                <w:szCs w:val="24"/>
              </w:rPr>
              <w:fldChar w:fldCharType="separate"/>
            </w:r>
            <w:hyperlink r:id="rId12" w:anchor="_Toc159782929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Glossary of Terms and Acronyms</w:t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_Toc159782929 \h </w:instrText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4</w:t>
              </w:r>
              <w:r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5BDAD0D8" w14:textId="77777777" w:rsidR="00DE6024" w:rsidRDefault="00DE6024" w:rsidP="00DE6024">
            <w:pPr>
              <w:pStyle w:val="Title"/>
              <w:rPr>
                <w:noProof/>
              </w:rPr>
            </w:pPr>
            <w:r>
              <w:rPr>
                <w:rFonts w:cs="Arial"/>
                <w:noProof/>
                <w:sz w:val="22"/>
                <w:szCs w:val="22"/>
              </w:rPr>
              <w:t>Part I. Overview of Grant Opportunity</w:t>
            </w:r>
          </w:p>
          <w:p w14:paraId="748ADF15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13" w:anchor="_Toc159782931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A.  Background and Purpose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_Toc159782931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12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0E9D290F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4" w:anchor="_Toc15978293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I. Program Grants Are A Federal-State Partnership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_Toc159782932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12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E3CE4D0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5" w:anchor="_Toc159782935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II. Competition Purpose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_Toc159782935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13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122DA87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16" w:anchor="_Toc159782936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III. Program Information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_Toc159782936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14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1263426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17" w:anchor="_Toc159782937" w:history="1"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Americorps’ Three Programs: Check That This Grant Is The One You Want.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_Toc159782937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14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61AB7E1A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18" w:anchor="_Toc159782938" w:history="1"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Americorps State Program Overview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_Toc159782938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15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0B11A5A8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19" w:anchor="_Toc159782939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Internal Planning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_Toc159782939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17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3F0CDB53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0" w:anchor="_Toc159782940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Eligibility To Serve In Americorps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_Toc159782940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21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6B46C8F4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1" w:anchor="_Toc159782941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Selection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_Toc159782941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21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59835A0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2" w:anchor="_Toc159782942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Eligibility For Additional Terms.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_Toc159782942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22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0B4DEDB5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3" w:anchor="_Toc159782943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Reasonable Accommodation For People With Disabilities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_Toc159782943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22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7A4DD2B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4" w:anchor="_Toc159782944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Participation Of Individuals Receiving Supplemental Security Income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_Toc159782944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22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AC59F1A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5" w:anchor="_Toc159782945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Member Living Allowance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_Toc159782945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22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2A75722D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6" w:anchor="_Toc159782946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Education Awards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_Toc159782946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23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76A9F7FE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7" w:anchor="_Toc159782947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Child Care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_Toc159782947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24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719BCEB2" w14:textId="77777777" w:rsidR="00DE6024" w:rsidRDefault="00840F17" w:rsidP="00DE6024">
            <w:pPr>
              <w:pStyle w:val="TOC3"/>
              <w:spacing w:before="0"/>
              <w:ind w:left="547"/>
              <w:rPr>
                <w:rFonts w:eastAsiaTheme="minorEastAsia"/>
                <w:b w:val="0"/>
                <w:bCs w:val="0"/>
                <w:kern w:val="2"/>
                <w:sz w:val="22"/>
                <w:szCs w:val="22"/>
                <w14:ligatures w14:val="standardContextual"/>
              </w:rPr>
            </w:pPr>
            <w:hyperlink r:id="rId28" w:anchor="_Toc159782948" w:history="1">
              <w:r w:rsidR="00DE6024">
                <w:rPr>
                  <w:rStyle w:val="Hyperlink"/>
                  <w:b w:val="0"/>
                  <w:bCs w:val="0"/>
                  <w:iCs/>
                  <w:caps w:val="0"/>
                  <w:sz w:val="22"/>
                  <w:szCs w:val="22"/>
                </w:rPr>
                <w:t>Health Insurance</w:t>
              </w:r>
              <w:r w:rsidR="00DE6024">
                <w:rPr>
                  <w:rStyle w:val="Hyperlink"/>
                  <w:b w:val="0"/>
                  <w:bCs w:val="0"/>
                  <w:caps w:val="0"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b w:val="0"/>
                  <w:bCs w:val="0"/>
                  <w:caps w:val="0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instrText xml:space="preserve"> PAGEREF _Toc159782948 \h </w:instrTex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t>24</w:t>
              </w:r>
              <w:r w:rsidR="00DE6024">
                <w:rPr>
                  <w:rStyle w:val="Hyperlink"/>
                  <w:b w:val="0"/>
                  <w:bCs w:val="0"/>
                  <w:webHidden/>
                  <w:sz w:val="22"/>
                  <w:szCs w:val="22"/>
                </w:rPr>
                <w:fldChar w:fldCharType="end"/>
              </w:r>
            </w:hyperlink>
          </w:p>
          <w:p w14:paraId="01557396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29" w:anchor="_Toc159782949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B.  General Provisions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_Toc159782949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24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63FEAC7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30" w:anchor="_Toc159782950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C.  Eligible Applicants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_Toc159782950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25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D1EB15C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1" w:anchor="_Toc159782951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I.  Organizational Qualifications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_Toc159782951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25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D86C5ED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2" w:anchor="_Toc159782953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II.  Proposal Categories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_Toc159782953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26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663F514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3" w:anchor="_Toc159782956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III.  Number of Awards, Size, and Grant Types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_Toc159782956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27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3BDF440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4" w:anchor="_Toc159782959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IV.  AmeriCorps State Grants Award Two Kinds of Resources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_Toc159782959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27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9504258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5" w:anchor="_Toc159782960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V.  Cost-per-Member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_Toc159782960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70E16FD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6" w:anchor="_Toc159782961" w:history="1">
              <w:r w:rsidR="00DE6024">
                <w:rPr>
                  <w:rStyle w:val="Hyperlink"/>
                  <w:rFonts w:eastAsia="ComicSansMS"/>
                  <w:noProof/>
                  <w:sz w:val="22"/>
                  <w:szCs w:val="22"/>
                </w:rPr>
                <w:t>VI.  Appeal of Grant Decisions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_Toc159782961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294CCC3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7" w:anchor="_Toc15978296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VII.  Federal Reference Materials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28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180418F" w14:textId="77777777" w:rsidR="00DE6024" w:rsidRDefault="00DE6024" w:rsidP="00DE6024">
            <w:pPr>
              <w:pStyle w:val="Title"/>
              <w:rPr>
                <w:rFonts w:eastAsiaTheme="minorEastAsia" w:cs="Arial"/>
                <w:noProof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cs="Arial"/>
                <w:noProof/>
                <w:sz w:val="22"/>
                <w:szCs w:val="22"/>
              </w:rPr>
              <w:t>Part II. Activities and Requirements</w:t>
            </w:r>
          </w:p>
          <w:p w14:paraId="405FFA5E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38" w:anchor="_Toc159782964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A.  Federal Grant Financial Management &amp; Administration Requirements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_Toc159782964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30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3D14C5CF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39" w:anchor="_Toc159782965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I. Fixed Amount Grants</w:t>
              </w:r>
              <w:r w:rsidR="00DE6024">
                <w:rPr>
                  <w:rStyle w:val="Hyperlink"/>
                  <w:bCs/>
                  <w:noProof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_Toc159782965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30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0F571FC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0" w:anchor="_Toc159782966" w:history="1">
              <w:r w:rsidR="00DE6024">
                <w:rPr>
                  <w:rStyle w:val="Hyperlink"/>
                  <w:rFonts w:eastAsia="ヒラギノ角ゴ Pro W3"/>
                  <w:noProof/>
                  <w:sz w:val="22"/>
                  <w:szCs w:val="22"/>
                </w:rPr>
                <w:t>II. Timely and Compliant Eligibility Verification</w:t>
              </w:r>
              <w:r w:rsidR="00DE6024">
                <w:rPr>
                  <w:rStyle w:val="Hyperlink"/>
                  <w:rFonts w:eastAsia="ヒラギノ角ゴ Pro W3"/>
                  <w:bCs/>
                  <w:noProof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_Toc159782966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30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322BDF1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1" w:anchor="_Toc159782967" w:history="1">
              <w:r w:rsidR="00DE6024">
                <w:rPr>
                  <w:rStyle w:val="Hyperlink"/>
                  <w:rFonts w:eastAsia="ヒラギノ角ゴ Pro W3"/>
                  <w:noProof/>
                  <w:sz w:val="22"/>
                  <w:szCs w:val="22"/>
                </w:rPr>
                <w:t>III. National Service Criminal History Check Requirements</w:t>
              </w:r>
              <w:r w:rsidR="00DE6024">
                <w:rPr>
                  <w:rStyle w:val="Hyperlink"/>
                  <w:rFonts w:eastAsia="ヒラギノ角ゴ Pro W3"/>
                  <w:bCs/>
                  <w:noProof/>
                  <w:sz w:val="22"/>
                  <w:szCs w:val="22"/>
                </w:rPr>
                <w:t>.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_Toc159782967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30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6DDA7E2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2" w:anchor="_Toc159782968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IV.  Restrictions on the Use of AmeriCorps Funds (45 CFR §2540)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_Toc159782968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31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07E6112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3" w:anchor="_Toc159782969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V. Labor Union Concurrence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_Toc159782969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32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B5EAC75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4" w:anchor="_Toc159782970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VI.  Reporting and Compliance Requirements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_Toc159782970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33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A0AD1D4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5" w:anchor="_Toc159782971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VII.  Continuous Improvement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_Toc159782971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33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3C209D3D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6" w:anchor="_Toc15978297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VIII.  Performance Measures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_Toc159782972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33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A3D043A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7" w:anchor="_Toc159782973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IX.  Evaluation and Data Collection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_Toc159782973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35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21D80176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48" w:anchor="_Toc159782975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X.  Data Collection Training for Sites and Members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_Toc159782975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35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6BCBDEB" w14:textId="77777777" w:rsidR="00DE6024" w:rsidRDefault="00840F17" w:rsidP="00DE6024">
            <w:pPr>
              <w:pStyle w:val="TOC3"/>
              <w:rPr>
                <w:rFonts w:eastAsiaTheme="minorEastAsia"/>
                <w:kern w:val="2"/>
                <w:sz w:val="22"/>
                <w:szCs w:val="22"/>
                <w14:ligatures w14:val="standardContextual"/>
              </w:rPr>
            </w:pPr>
            <w:hyperlink r:id="rId49" w:anchor="_Toc159782976" w:history="1">
              <w:r w:rsidR="00DE6024">
                <w:rPr>
                  <w:rStyle w:val="Hyperlink"/>
                  <w:sz w:val="22"/>
                  <w:szCs w:val="22"/>
                </w:rPr>
                <w:t>Part iii. Key Process events</w:t>
              </w:r>
            </w:hyperlink>
          </w:p>
          <w:p w14:paraId="41CEC719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50" w:anchor="_Toc159782977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A. Information Session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_Toc159782977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36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34B8E51F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51" w:anchor="_Toc159782978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B.  Questions Regarding This RFA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_Toc159782978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36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343AA457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52" w:anchor="_Toc159782981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C.  Submission Deadline, Instructions, and Compliance Requirements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_Toc159782981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36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8BF5B6C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53" w:anchor="_Toc15978298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I. Submission Deadline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_Toc159782982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36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0231273" w14:textId="77777777" w:rsidR="00DE6024" w:rsidRDefault="00840F17" w:rsidP="00DE6024">
            <w:pPr>
              <w:pStyle w:val="TOC2"/>
              <w:rPr>
                <w:rStyle w:val="Hyperlink"/>
              </w:rPr>
            </w:pPr>
            <w:hyperlink r:id="rId54" w:anchor="_Toc159782983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II. Delivery instructions and Content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_Toc159782983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37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0C87CC47" w14:textId="77777777" w:rsidR="00DE6024" w:rsidRDefault="00DE6024" w:rsidP="00DE6024">
            <w:pPr>
              <w:rPr>
                <w:rFonts w:eastAsiaTheme="minorEastAsia"/>
                <w:szCs w:val="20"/>
              </w:rPr>
            </w:pPr>
          </w:p>
          <w:p w14:paraId="50B47511" w14:textId="77777777" w:rsidR="00DE6024" w:rsidRDefault="00840F17" w:rsidP="00DE6024">
            <w:pPr>
              <w:pStyle w:val="TOC3"/>
              <w:rPr>
                <w:rFonts w:eastAsiaTheme="minorEastAsia"/>
                <w:kern w:val="2"/>
                <w:sz w:val="22"/>
                <w:szCs w:val="22"/>
                <w14:ligatures w14:val="standardContextual"/>
              </w:rPr>
            </w:pPr>
            <w:hyperlink r:id="rId55" w:anchor="_Toc159782984" w:history="1">
              <w:r w:rsidR="00DE6024">
                <w:rPr>
                  <w:rStyle w:val="Hyperlink"/>
                  <w:sz w:val="22"/>
                  <w:szCs w:val="22"/>
                </w:rPr>
                <w:t>PART iV. application evaluation and selection</w:t>
              </w:r>
            </w:hyperlink>
          </w:p>
          <w:p w14:paraId="35FBECA3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56" w:anchor="_Toc159782985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A.  Evaluation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_Toc159782985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38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CB1EC6E" w14:textId="77777777" w:rsidR="00DE6024" w:rsidRDefault="00840F17" w:rsidP="00DE6024">
            <w:pPr>
              <w:pStyle w:val="TOC1"/>
              <w:rPr>
                <w:rStyle w:val="Hyperlink"/>
              </w:rPr>
            </w:pPr>
            <w:hyperlink r:id="rId57" w:anchor="_Toc159782988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B. Selection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_Toc159782988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39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70C7E8D0" w14:textId="77777777" w:rsidR="00DE6024" w:rsidRDefault="00DE6024" w:rsidP="00DE6024">
            <w:pPr>
              <w:pStyle w:val="Title"/>
              <w:rPr>
                <w:noProof/>
              </w:rPr>
            </w:pPr>
            <w:r>
              <w:rPr>
                <w:rFonts w:cs="Arial"/>
                <w:noProof/>
                <w:sz w:val="22"/>
                <w:szCs w:val="22"/>
              </w:rPr>
              <w:t>Part V.  PROPOSAL CONTENTS</w:t>
            </w:r>
          </w:p>
          <w:p w14:paraId="403B5DE3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58" w:anchor="_Toc159782989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A.  eGrants Application System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_Toc159782989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39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08D9DB7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59" w:anchor="_Toc159782990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I.  Preparations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_Toc159782990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40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3E83D91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0" w:anchor="_Toc15978299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II.  Starting an Application in eGrants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_Toc159782992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40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F8E8D1C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61" w:anchor="_Toc159782993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B.</w:t>
              </w:r>
              <w:r w:rsidR="00DE6024">
                <w:rPr>
                  <w:rStyle w:val="Hyperlink"/>
                  <w:rFonts w:ascii="Arial" w:eastAsiaTheme="minorEastAsia" w:hAnsi="Arial" w:cs="Arial"/>
                  <w:kern w:val="2"/>
                  <w:sz w:val="22"/>
                  <w:szCs w:val="22"/>
                  <w14:ligatures w14:val="standardContextual"/>
                </w:rPr>
                <w:t xml:space="preserve"> </w:t>
              </w:r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Application Contents (eGrants and Additional Documents)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_Toc159782993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41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2AC8562C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2" w:anchor="_Toc159782994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 xml:space="preserve">I.  eGrants Parts of Application 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_Toc159782994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41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629E9825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3" w:anchor="_Toc159782995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II.  Instructions for Narratives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_Toc159782995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42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93FAC30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4" w:anchor="_Toc159782999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III.  Performance Measures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_Toc159782999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1ABDAB18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5" w:anchor="_Toc159783000" w:history="1">
              <w:r w:rsidR="00DE6024">
                <w:rPr>
                  <w:rStyle w:val="Hyperlink"/>
                  <w:noProof/>
                  <w:sz w:val="22"/>
                  <w:szCs w:val="22"/>
                  <w:shd w:val="clear" w:color="auto" w:fill="FFFFFF"/>
                </w:rPr>
                <w:t>IV. Program Information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_Toc159783000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95982B8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6" w:anchor="_Toc159783001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V.  Documents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_Toc159783001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79F8C639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7" w:anchor="_Toc159783002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VI. Funding and Demographics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_Toc159783002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57D982CC" w14:textId="77777777" w:rsidR="00DE6024" w:rsidRDefault="00840F17" w:rsidP="00DE6024">
            <w:pPr>
              <w:pStyle w:val="TOC2"/>
              <w:rPr>
                <w:rFonts w:eastAsiaTheme="minorEastAsia"/>
                <w:noProof/>
                <w:kern w:val="2"/>
                <w:sz w:val="22"/>
                <w:szCs w:val="22"/>
                <w14:ligatures w14:val="standardContextual"/>
              </w:rPr>
            </w:pPr>
            <w:hyperlink r:id="rId68" w:anchor="_Toc159783003" w:history="1">
              <w:r w:rsidR="00DE6024">
                <w:rPr>
                  <w:rStyle w:val="Hyperlink"/>
                  <w:noProof/>
                  <w:sz w:val="22"/>
                  <w:szCs w:val="22"/>
                </w:rPr>
                <w:t>VII. Operating Sites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instrText xml:space="preserve"> PAGEREF _Toc159783003 \h </w:instrTex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t>48</w:t>
              </w:r>
              <w:r w:rsidR="00DE6024">
                <w:rPr>
                  <w:rStyle w:val="Hyperlink"/>
                  <w:noProof/>
                  <w:webHidden/>
                  <w:sz w:val="22"/>
                  <w:szCs w:val="22"/>
                </w:rPr>
                <w:fldChar w:fldCharType="end"/>
              </w:r>
            </w:hyperlink>
          </w:p>
          <w:p w14:paraId="4E7BC352" w14:textId="77777777" w:rsidR="00DE6024" w:rsidRPr="008B75F4" w:rsidRDefault="00DE6024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r w:rsidRPr="008B75F4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 xml:space="preserve">C. </w:t>
            </w:r>
            <w:hyperlink r:id="rId69" w:anchor="_Toc159783004" w:history="1">
              <w:r w:rsidRPr="008B75F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Budget Instructions: Fixed-Amount Grants</w:t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tab/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begin"/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instrText xml:space="preserve"> PAGEREF _Toc159783004 \h </w:instrText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separate"/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t>49</w:t>
              </w:r>
              <w:r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end"/>
              </w:r>
            </w:hyperlink>
          </w:p>
          <w:p w14:paraId="7D00FA40" w14:textId="77777777" w:rsidR="00DE6024" w:rsidRPr="008B75F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0" w:anchor="_Toc159783006" w:history="1">
              <w:r w:rsidR="00DE6024" w:rsidRPr="008B75F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D. Review, Authorize, and Submit eGrants Sections</w:t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tab/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begin"/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instrText xml:space="preserve"> PAGEREF _Toc159783006 \h </w:instrText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separate"/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t>50</w:t>
              </w:r>
              <w:r w:rsidR="00DE6024" w:rsidRPr="008B75F4">
                <w:rPr>
                  <w:rStyle w:val="Hyperlink"/>
                  <w:rFonts w:ascii="Arial" w:hAnsi="Arial" w:cs="Arial"/>
                  <w:webHidden/>
                  <w:color w:val="auto"/>
                  <w:sz w:val="22"/>
                  <w:szCs w:val="22"/>
                </w:rPr>
                <w:fldChar w:fldCharType="end"/>
              </w:r>
            </w:hyperlink>
          </w:p>
          <w:p w14:paraId="298D64CF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1" w:anchor="_Toc159783007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Attachment A</w:t>
              </w:r>
              <w:r w:rsidR="00DE6024">
                <w:rPr>
                  <w:rStyle w:val="Hyperlink"/>
                  <w:rFonts w:ascii="Arial" w:eastAsiaTheme="minorEastAsia" w:hAnsi="Arial" w:cs="Arial"/>
                  <w:kern w:val="2"/>
                  <w:sz w:val="22"/>
                  <w:szCs w:val="22"/>
                  <w14:ligatures w14:val="standardContextual"/>
                </w:rPr>
                <w:t xml:space="preserve">: </w:t>
              </w:r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Submitted Questions Form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_Toc159783007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52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306120E8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2" w:anchor="_Toc159783008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Attachment B:  Sample View of Facesheet Generated by eGrants 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_Toc159783008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53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938379B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3" w:anchor="_Toc159783009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Attachment C: Logic Model Chart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_Toc159783009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54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1CB9E830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4" w:anchor="_Toc159783010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Attachment D: Performance Measures Instructions  (eGrants Performance Measures Module)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_Toc159783010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55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230D39BA" w14:textId="77777777" w:rsidR="00DE6024" w:rsidRDefault="00840F17" w:rsidP="00DE6024">
            <w:pPr>
              <w:pStyle w:val="TOC1"/>
              <w:rPr>
                <w:rFonts w:ascii="Arial" w:eastAsiaTheme="minorEastAsia" w:hAnsi="Arial" w:cs="Arial"/>
                <w:kern w:val="2"/>
                <w:sz w:val="22"/>
                <w:szCs w:val="22"/>
                <w14:ligatures w14:val="standardContextual"/>
              </w:rPr>
            </w:pPr>
            <w:hyperlink r:id="rId75" w:anchor="_Toc159783013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Attachment E: Financial Management Systems Survey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_Toc159783013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63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D6C6890" w14:textId="77777777" w:rsidR="00DE6024" w:rsidRDefault="00840F17" w:rsidP="00DE6024">
            <w:pPr>
              <w:pStyle w:val="TOC1"/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hyperlink r:id="rId76" w:anchor="_Toc159783014" w:history="1">
              <w:r w:rsidR="00DE6024">
                <w:rPr>
                  <w:rStyle w:val="Hyperlink"/>
                  <w:rFonts w:ascii="Arial" w:hAnsi="Arial" w:cs="Arial"/>
                  <w:sz w:val="22"/>
                  <w:szCs w:val="22"/>
                </w:rPr>
                <w:t>Attachment F:  AmeriCorps Readiness Assessment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ab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begin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instrText xml:space="preserve"> PAGEREF _Toc159783014 \h </w:instrTex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separate"/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t>66</w:t>
              </w:r>
              <w:r w:rsidR="00DE6024">
                <w:rPr>
                  <w:rStyle w:val="Hyperlink"/>
                  <w:rFonts w:ascii="Arial" w:hAnsi="Arial" w:cs="Arial"/>
                  <w:webHidden/>
                  <w:sz w:val="22"/>
                  <w:szCs w:val="22"/>
                </w:rPr>
                <w:fldChar w:fldCharType="end"/>
              </w:r>
            </w:hyperlink>
          </w:p>
          <w:p w14:paraId="44F38836" w14:textId="52F44DE7" w:rsidR="00167DFB" w:rsidRPr="00C118CB" w:rsidRDefault="00DE6024" w:rsidP="00DE60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167DFB" w:rsidRPr="00C118CB" w14:paraId="1B1391DD" w14:textId="77777777" w:rsidTr="00167DFB">
        <w:tc>
          <w:tcPr>
            <w:tcW w:w="10776" w:type="dxa"/>
            <w:gridSpan w:val="2"/>
          </w:tcPr>
          <w:p w14:paraId="71466FE4" w14:textId="77777777" w:rsidR="00167DFB" w:rsidRPr="00C118CB" w:rsidRDefault="00167DFB" w:rsidP="00167D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167DFB" w:rsidRPr="00C118CB" w:rsidRDefault="00167DFB" w:rsidP="00167DF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167DFB" w:rsidRPr="00C118CB" w:rsidRDefault="00167DFB" w:rsidP="00167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5D32" w14:textId="77777777" w:rsidR="0089237F" w:rsidRDefault="0089237F" w:rsidP="009A0B7F">
      <w:pPr>
        <w:spacing w:after="0" w:line="240" w:lineRule="auto"/>
      </w:pPr>
      <w:r>
        <w:separator/>
      </w:r>
    </w:p>
  </w:endnote>
  <w:endnote w:type="continuationSeparator" w:id="0">
    <w:p w14:paraId="249C3629" w14:textId="77777777" w:rsidR="0089237F" w:rsidRDefault="0089237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4A8D" w14:textId="77777777" w:rsidR="0089237F" w:rsidRDefault="0089237F" w:rsidP="009A0B7F">
      <w:pPr>
        <w:spacing w:after="0" w:line="240" w:lineRule="auto"/>
      </w:pPr>
      <w:r>
        <w:separator/>
      </w:r>
    </w:p>
  </w:footnote>
  <w:footnote w:type="continuationSeparator" w:id="0">
    <w:p w14:paraId="5467B77D" w14:textId="77777777" w:rsidR="0089237F" w:rsidRDefault="0089237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CBD"/>
    <w:multiLevelType w:val="hybridMultilevel"/>
    <w:tmpl w:val="587A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B7701"/>
    <w:rsid w:val="00132246"/>
    <w:rsid w:val="00167DFB"/>
    <w:rsid w:val="001B4EB7"/>
    <w:rsid w:val="00231FBD"/>
    <w:rsid w:val="00284492"/>
    <w:rsid w:val="003A0ED9"/>
    <w:rsid w:val="003C664A"/>
    <w:rsid w:val="00434270"/>
    <w:rsid w:val="004810BA"/>
    <w:rsid w:val="004F30B3"/>
    <w:rsid w:val="00521F49"/>
    <w:rsid w:val="00556A24"/>
    <w:rsid w:val="005C31AA"/>
    <w:rsid w:val="00663CE9"/>
    <w:rsid w:val="00697FD1"/>
    <w:rsid w:val="007351DF"/>
    <w:rsid w:val="007F6175"/>
    <w:rsid w:val="0081650E"/>
    <w:rsid w:val="00840F17"/>
    <w:rsid w:val="0088109F"/>
    <w:rsid w:val="0089237F"/>
    <w:rsid w:val="008A3C2E"/>
    <w:rsid w:val="008B75F4"/>
    <w:rsid w:val="008C3A77"/>
    <w:rsid w:val="008D17F1"/>
    <w:rsid w:val="00923CC3"/>
    <w:rsid w:val="00990843"/>
    <w:rsid w:val="009A0B7F"/>
    <w:rsid w:val="00A3172E"/>
    <w:rsid w:val="00AC28FD"/>
    <w:rsid w:val="00B02C35"/>
    <w:rsid w:val="00B27A33"/>
    <w:rsid w:val="00B531C0"/>
    <w:rsid w:val="00BB1943"/>
    <w:rsid w:val="00C118CB"/>
    <w:rsid w:val="00D60B3F"/>
    <w:rsid w:val="00D75239"/>
    <w:rsid w:val="00DA2A5D"/>
    <w:rsid w:val="00DE49E0"/>
    <w:rsid w:val="00DE5EC6"/>
    <w:rsid w:val="00DE6024"/>
    <w:rsid w:val="00E1042E"/>
    <w:rsid w:val="00E25FC1"/>
    <w:rsid w:val="00EC4A98"/>
    <w:rsid w:val="00F17038"/>
    <w:rsid w:val="00F71E85"/>
    <w:rsid w:val="00FC0BE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E6024"/>
    <w:pPr>
      <w:overflowPunct w:val="0"/>
      <w:autoSpaceDE w:val="0"/>
      <w:autoSpaceDN w:val="0"/>
      <w:adjustRightInd w:val="0"/>
      <w:spacing w:before="120" w:after="120" w:line="240" w:lineRule="auto"/>
      <w:outlineLvl w:val="0"/>
    </w:pPr>
    <w:rPr>
      <w:rFonts w:ascii="Arial" w:eastAsia="Times New Roman" w:hAnsi="Arial" w:cs="Times New Roman"/>
      <w:b/>
      <w:smallCaps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8FD"/>
    <w:pPr>
      <w:ind w:left="720"/>
      <w:contextualSpacing/>
    </w:pPr>
  </w:style>
  <w:style w:type="paragraph" w:styleId="Title">
    <w:name w:val="Title"/>
    <w:basedOn w:val="Normal"/>
    <w:link w:val="TitleChar"/>
    <w:qFormat/>
    <w:rsid w:val="004810BA"/>
    <w:pPr>
      <w:tabs>
        <w:tab w:val="left" w:pos="0"/>
      </w:tabs>
      <w:overflowPunct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b/>
      <w:cap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4810BA"/>
    <w:rPr>
      <w:rFonts w:ascii="Arial" w:eastAsia="Times New Roman" w:hAnsi="Arial" w:cs="Times New Roman"/>
      <w:b/>
      <w:caps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DE6024"/>
    <w:rPr>
      <w:rFonts w:ascii="Arial" w:eastAsia="Times New Roman" w:hAnsi="Arial" w:cs="Times New Roman"/>
      <w:b/>
      <w:smallCaps/>
      <w:color w:val="00000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E6024"/>
    <w:pPr>
      <w:tabs>
        <w:tab w:val="right" w:leader="dot" w:pos="10512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E6024"/>
    <w:pPr>
      <w:tabs>
        <w:tab w:val="right" w:leader="dot" w:pos="10502"/>
      </w:tabs>
      <w:overflowPunct w:val="0"/>
      <w:autoSpaceDE w:val="0"/>
      <w:autoSpaceDN w:val="0"/>
      <w:adjustRightInd w:val="0"/>
      <w:spacing w:after="0" w:line="240" w:lineRule="auto"/>
      <w:ind w:left="216"/>
      <w:jc w:val="center"/>
    </w:pPr>
    <w:rPr>
      <w:rFonts w:ascii="Arial" w:eastAsia="Times New Roman" w:hAnsi="Arial" w:cs="Arial"/>
      <w:sz w:val="36"/>
      <w:szCs w:val="36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E6024"/>
    <w:pPr>
      <w:tabs>
        <w:tab w:val="right" w:leader="dot" w:pos="10070"/>
      </w:tabs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024"/>
    <w:pPr>
      <w:keepNext/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smallCaps w:val="0"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1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11" Type="http://schemas.openxmlformats.org/officeDocument/2006/relationships/hyperlink" Target="mailto:Proposals@maine.gov" TargetMode="External"/><Relationship Id="rId2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10" Type="http://schemas.openxmlformats.org/officeDocument/2006/relationships/image" Target="media/image1.jpeg"/><Relationship Id="rId1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7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1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1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4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62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0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7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3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28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36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49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Relationship Id="rId57" Type="http://schemas.openxmlformats.org/officeDocument/2006/relationships/hyperlink" Target="file:///C:\Users\Michelle.johnson\AppData\Local\Microsoft\Windows\INetCache\Content.Outlook\0CDJR3ON\RFA-202403058%20Maine%20Americorps%20Standard%20Grant-Conditio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10" ma:contentTypeDescription="Create a new document." ma:contentTypeScope="" ma:versionID="38f3131e571383f79d256a5edc6efd70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ee6e744302870faf6ca80af2d3c8829d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1AA59-9A9F-40F8-9586-E0BCF4F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Johnson, Michelle</cp:lastModifiedBy>
  <cp:revision>23</cp:revision>
  <dcterms:created xsi:type="dcterms:W3CDTF">2024-03-18T14:08:00Z</dcterms:created>
  <dcterms:modified xsi:type="dcterms:W3CDTF">2024-03-18T15:09:00Z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