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7BBC4FFE" w14:textId="66A2720F" w:rsidR="00BD084F" w:rsidRDefault="00D04EE0" w:rsidP="00C6306D">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 xml:space="preserve">Department </w:t>
      </w:r>
      <w:r w:rsidR="00C6306D">
        <w:rPr>
          <w:rStyle w:val="InitialStyle"/>
          <w:rFonts w:ascii="Arial" w:hAnsi="Arial" w:cs="Arial"/>
          <w:b/>
          <w:bCs/>
          <w:sz w:val="32"/>
          <w:szCs w:val="32"/>
        </w:rPr>
        <w:t>of Education</w:t>
      </w:r>
    </w:p>
    <w:p w14:paraId="4E016BDF" w14:textId="0368A14F" w:rsidR="00C6306D" w:rsidRPr="00C6306D" w:rsidRDefault="00C6306D" w:rsidP="00C6306D">
      <w:pPr>
        <w:pStyle w:val="DefaultText"/>
        <w:widowControl/>
        <w:jc w:val="center"/>
        <w:rPr>
          <w:rStyle w:val="InitialStyle"/>
          <w:rFonts w:ascii="Arial" w:hAnsi="Arial"/>
          <w:i/>
          <w:iCs/>
          <w:color w:val="FF0000"/>
          <w:sz w:val="28"/>
        </w:rPr>
      </w:pPr>
      <w:r w:rsidRPr="00C6306D">
        <w:rPr>
          <w:rStyle w:val="InitialStyle"/>
          <w:rFonts w:ascii="Arial" w:hAnsi="Arial" w:cs="Arial"/>
          <w:i/>
          <w:iCs/>
          <w:sz w:val="32"/>
          <w:szCs w:val="32"/>
        </w:rPr>
        <w:t>Office of Innovation</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0D6E2059"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5E4F43FF"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00C6306D">
        <w:rPr>
          <w:rStyle w:val="InitialStyle"/>
          <w:rFonts w:ascii="Arial" w:hAnsi="Arial" w:cs="Arial"/>
          <w:b/>
          <w:bCs/>
          <w:sz w:val="32"/>
          <w:szCs w:val="32"/>
        </w:rPr>
        <w:t># 202402049</w:t>
      </w:r>
    </w:p>
    <w:p w14:paraId="1C6BE70E" w14:textId="77777777" w:rsidR="00A67305" w:rsidRPr="00B51518" w:rsidRDefault="00A67305" w:rsidP="00A67305">
      <w:pPr>
        <w:pStyle w:val="DefaultText"/>
        <w:widowControl/>
        <w:jc w:val="center"/>
        <w:rPr>
          <w:rStyle w:val="InitialStyle"/>
          <w:rFonts w:ascii="Arial" w:hAnsi="Arial" w:cs="Arial"/>
          <w:b/>
        </w:rPr>
      </w:pPr>
    </w:p>
    <w:p w14:paraId="0F5FB627" w14:textId="6B99F593" w:rsidR="00C05FC1" w:rsidRPr="00C6306D" w:rsidRDefault="00C6306D" w:rsidP="005C1352">
      <w:pPr>
        <w:pStyle w:val="DefaultText"/>
        <w:jc w:val="center"/>
        <w:rPr>
          <w:rFonts w:ascii="Arial" w:hAnsi="Arial" w:cs="Arial"/>
          <w:b/>
          <w:bCs/>
          <w:sz w:val="32"/>
          <w:szCs w:val="28"/>
          <w:u w:val="single"/>
        </w:rPr>
      </w:pPr>
      <w:r w:rsidRPr="00C6306D">
        <w:rPr>
          <w:rStyle w:val="InitialStyle"/>
          <w:rFonts w:ascii="Arial" w:hAnsi="Arial" w:cs="Arial"/>
          <w:b/>
          <w:bCs/>
          <w:sz w:val="32"/>
          <w:szCs w:val="32"/>
          <w:u w:val="single"/>
        </w:rPr>
        <w:t>Climate Education Professional Development Grant</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003D0D2E">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C97934" w:rsidRDefault="005C1352" w:rsidP="003D0D2E">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3D0D2E">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52871482" w14:textId="77777777" w:rsidR="00C6306D" w:rsidRDefault="00C6306D" w:rsidP="00C6306D">
            <w:pPr>
              <w:contextualSpacing/>
              <w:rPr>
                <w:rFonts w:ascii="Arial" w:eastAsia="Calibri" w:hAnsi="Arial" w:cs="Arial"/>
                <w:sz w:val="24"/>
                <w:szCs w:val="24"/>
              </w:rPr>
            </w:pPr>
            <w:r>
              <w:rPr>
                <w:rFonts w:ascii="Arial" w:eastAsia="Calibri" w:hAnsi="Arial" w:cs="Arial"/>
                <w:b/>
                <w:bCs/>
                <w:sz w:val="24"/>
                <w:szCs w:val="24"/>
                <w:u w:val="single"/>
              </w:rPr>
              <w:t>Name</w:t>
            </w:r>
            <w:r>
              <w:rPr>
                <w:rFonts w:ascii="Arial" w:eastAsia="Calibri" w:hAnsi="Arial" w:cs="Arial"/>
                <w:b/>
                <w:bCs/>
                <w:sz w:val="24"/>
                <w:szCs w:val="24"/>
              </w:rPr>
              <w:t xml:space="preserve">: </w:t>
            </w:r>
            <w:r>
              <w:rPr>
                <w:rFonts w:ascii="Arial" w:eastAsia="Calibri" w:hAnsi="Arial" w:cs="Arial"/>
                <w:sz w:val="24"/>
                <w:szCs w:val="24"/>
              </w:rPr>
              <w:t>Teddy Lyman</w:t>
            </w:r>
            <w:r>
              <w:rPr>
                <w:rFonts w:ascii="Arial" w:eastAsia="Calibri" w:hAnsi="Arial" w:cs="Arial"/>
                <w:b/>
                <w:bCs/>
                <w:sz w:val="24"/>
                <w:szCs w:val="24"/>
              </w:rPr>
              <w:t xml:space="preserve"> </w:t>
            </w:r>
            <w:r>
              <w:rPr>
                <w:rFonts w:ascii="Arial" w:eastAsia="Calibri" w:hAnsi="Arial" w:cs="Arial"/>
                <w:b/>
                <w:bCs/>
                <w:sz w:val="24"/>
                <w:szCs w:val="24"/>
                <w:u w:val="single"/>
              </w:rPr>
              <w:t>Title</w:t>
            </w:r>
            <w:r>
              <w:rPr>
                <w:rFonts w:ascii="Arial" w:eastAsia="Calibri" w:hAnsi="Arial" w:cs="Arial"/>
                <w:b/>
                <w:bCs/>
                <w:sz w:val="24"/>
                <w:szCs w:val="24"/>
              </w:rPr>
              <w:t>:</w:t>
            </w:r>
            <w:r>
              <w:rPr>
                <w:rFonts w:ascii="Arial" w:eastAsia="Calibri" w:hAnsi="Arial" w:cs="Arial"/>
                <w:sz w:val="24"/>
                <w:szCs w:val="24"/>
              </w:rPr>
              <w:t xml:space="preserve"> Climate Education Specialist</w:t>
            </w:r>
          </w:p>
          <w:p w14:paraId="531596E6" w14:textId="232AA43B" w:rsidR="005C1352" w:rsidRPr="00C97934" w:rsidRDefault="00C6306D" w:rsidP="00C6306D">
            <w:pPr>
              <w:widowControl/>
              <w:autoSpaceDE/>
              <w:rPr>
                <w:rFonts w:ascii="Arial" w:eastAsia="Calibri" w:hAnsi="Arial" w:cs="Arial"/>
                <w:sz w:val="24"/>
                <w:szCs w:val="24"/>
              </w:rPr>
            </w:pPr>
            <w:r>
              <w:rPr>
                <w:rFonts w:ascii="Arial" w:eastAsia="Calibri" w:hAnsi="Arial" w:cs="Arial"/>
                <w:b/>
                <w:sz w:val="24"/>
                <w:szCs w:val="24"/>
                <w:u w:val="single"/>
              </w:rPr>
              <w:t>Contact Information</w:t>
            </w:r>
            <w:r>
              <w:rPr>
                <w:rFonts w:ascii="Arial" w:eastAsia="Calibri" w:hAnsi="Arial" w:cs="Arial"/>
                <w:b/>
                <w:sz w:val="24"/>
                <w:szCs w:val="24"/>
              </w:rPr>
              <w:t>:</w:t>
            </w:r>
            <w:r>
              <w:rPr>
                <w:rFonts w:ascii="Arial" w:eastAsia="Calibri" w:hAnsi="Arial" w:cs="Arial"/>
                <w:sz w:val="24"/>
                <w:szCs w:val="24"/>
              </w:rPr>
              <w:t xml:space="preserve"> </w:t>
            </w:r>
            <w:hyperlink r:id="rId13" w:history="1">
              <w:r>
                <w:rPr>
                  <w:rStyle w:val="Hyperlink"/>
                  <w:rFonts w:ascii="Arial" w:hAnsi="Arial" w:cs="Arial"/>
                  <w:sz w:val="24"/>
                  <w:szCs w:val="24"/>
                </w:rPr>
                <w:t>theodore.lyman@maine.gov</w:t>
              </w:r>
            </w:hyperlink>
            <w:r>
              <w:rPr>
                <w:rFonts w:ascii="Arial" w:hAnsi="Arial" w:cs="Arial"/>
                <w:sz w:val="24"/>
                <w:szCs w:val="24"/>
              </w:rPr>
              <w:t xml:space="preserve">  </w:t>
            </w:r>
          </w:p>
        </w:tc>
      </w:tr>
      <w:tr w:rsidR="00C6306D" w:rsidRPr="00C97934" w14:paraId="18102F5E" w14:textId="77777777" w:rsidTr="003D0D2E">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C6306D" w:rsidRPr="00C97934" w:rsidRDefault="00C6306D" w:rsidP="00C6306D">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FA884AB" w14:textId="77777777" w:rsidR="00C6306D" w:rsidRDefault="00C6306D" w:rsidP="00C6306D">
            <w:pPr>
              <w:contextualSpacing/>
              <w:rPr>
                <w:rFonts w:ascii="Arial" w:eastAsia="Calibri" w:hAnsi="Arial" w:cs="Arial"/>
                <w:sz w:val="24"/>
                <w:szCs w:val="24"/>
              </w:rPr>
            </w:pPr>
            <w:r>
              <w:rPr>
                <w:rFonts w:ascii="Arial" w:eastAsia="Calibri" w:hAnsi="Arial" w:cs="Arial"/>
                <w:i/>
                <w:sz w:val="24"/>
                <w:szCs w:val="24"/>
              </w:rPr>
              <w:t xml:space="preserve">All questions </w:t>
            </w:r>
            <w:r>
              <w:rPr>
                <w:rFonts w:ascii="Arial" w:eastAsia="Calibri" w:hAnsi="Arial" w:cs="Arial"/>
                <w:i/>
                <w:sz w:val="24"/>
                <w:szCs w:val="24"/>
                <w:u w:val="single"/>
              </w:rPr>
              <w:t>must</w:t>
            </w:r>
            <w:r>
              <w:rPr>
                <w:rFonts w:ascii="Arial" w:eastAsia="Calibri" w:hAnsi="Arial" w:cs="Arial"/>
                <w:i/>
                <w:sz w:val="24"/>
                <w:szCs w:val="24"/>
              </w:rPr>
              <w:t xml:space="preserve"> be received by the RFA Coordinator identified above by:</w:t>
            </w:r>
          </w:p>
          <w:p w14:paraId="1382B2C0" w14:textId="6C63DACC" w:rsidR="00C6306D" w:rsidRPr="00C97934" w:rsidRDefault="00C6306D" w:rsidP="00C6306D">
            <w:pPr>
              <w:widowControl/>
              <w:autoSpaceDE/>
              <w:rPr>
                <w:rFonts w:ascii="Arial" w:eastAsia="Calibri" w:hAnsi="Arial" w:cs="Arial"/>
                <w:sz w:val="24"/>
                <w:szCs w:val="24"/>
              </w:rPr>
            </w:pPr>
            <w:r>
              <w:rPr>
                <w:rFonts w:ascii="Arial" w:eastAsia="Calibri" w:hAnsi="Arial" w:cs="Arial"/>
                <w:b/>
                <w:bCs/>
                <w:sz w:val="24"/>
                <w:szCs w:val="24"/>
                <w:u w:val="single"/>
              </w:rPr>
              <w:t>Date</w:t>
            </w:r>
            <w:r>
              <w:rPr>
                <w:rFonts w:ascii="Arial" w:eastAsia="Calibri" w:hAnsi="Arial" w:cs="Arial"/>
                <w:b/>
                <w:bCs/>
                <w:sz w:val="24"/>
                <w:szCs w:val="24"/>
              </w:rPr>
              <w:t>:</w:t>
            </w:r>
            <w:r>
              <w:rPr>
                <w:rFonts w:ascii="Arial" w:eastAsia="Calibri" w:hAnsi="Arial" w:cs="Arial"/>
                <w:sz w:val="24"/>
                <w:szCs w:val="24"/>
              </w:rPr>
              <w:t xml:space="preserve"> March 2</w:t>
            </w:r>
            <w:r w:rsidR="00C77977">
              <w:rPr>
                <w:rFonts w:ascii="Arial" w:eastAsia="Calibri" w:hAnsi="Arial" w:cs="Arial"/>
                <w:sz w:val="24"/>
                <w:szCs w:val="24"/>
              </w:rPr>
              <w:t>9</w:t>
            </w:r>
            <w:r>
              <w:rPr>
                <w:rFonts w:ascii="Arial" w:eastAsia="Calibri" w:hAnsi="Arial" w:cs="Arial"/>
                <w:sz w:val="24"/>
                <w:szCs w:val="24"/>
              </w:rPr>
              <w:t>, 2024, no later than 11:59 p.m., local time</w:t>
            </w:r>
          </w:p>
        </w:tc>
      </w:tr>
      <w:tr w:rsidR="00C6306D" w:rsidRPr="00C97934" w14:paraId="0A4931EF" w14:textId="77777777" w:rsidTr="00C6306D">
        <w:trPr>
          <w:trHeight w:val="2085"/>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C6306D" w:rsidRPr="00C97934" w:rsidRDefault="00C6306D" w:rsidP="00C6306D">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4333DA7" w14:textId="77777777" w:rsidR="00C6306D" w:rsidRDefault="00C6306D" w:rsidP="00C6306D">
            <w:pPr>
              <w:contextualSpacing/>
              <w:rPr>
                <w:rFonts w:ascii="Arial" w:eastAsia="Calibri" w:hAnsi="Arial" w:cs="Arial"/>
                <w:i/>
                <w:iCs/>
                <w:sz w:val="24"/>
                <w:szCs w:val="24"/>
              </w:rPr>
            </w:pPr>
            <w:r>
              <w:rPr>
                <w:rFonts w:ascii="Arial" w:eastAsia="Calibri" w:hAnsi="Arial" w:cs="Arial"/>
                <w:i/>
                <w:iCs/>
                <w:sz w:val="24"/>
                <w:szCs w:val="24"/>
              </w:rPr>
              <w:t xml:space="preserve">Applications </w:t>
            </w:r>
            <w:r>
              <w:rPr>
                <w:rFonts w:ascii="Arial" w:eastAsia="Calibri" w:hAnsi="Arial" w:cs="Arial"/>
                <w:i/>
                <w:iCs/>
                <w:sz w:val="24"/>
                <w:szCs w:val="24"/>
                <w:u w:val="single"/>
              </w:rPr>
              <w:t>must</w:t>
            </w:r>
            <w:r>
              <w:rPr>
                <w:rFonts w:ascii="Arial" w:eastAsia="Calibri" w:hAnsi="Arial" w:cs="Arial"/>
                <w:i/>
                <w:iCs/>
                <w:sz w:val="24"/>
                <w:szCs w:val="24"/>
              </w:rPr>
              <w:t xml:space="preserve"> be received by the State of Maine Division of Procurement Services by:</w:t>
            </w:r>
          </w:p>
          <w:p w14:paraId="5F0113AE" w14:textId="77777777" w:rsidR="00C6306D" w:rsidRDefault="00C6306D" w:rsidP="00C6306D">
            <w:pPr>
              <w:contextualSpacing/>
              <w:rPr>
                <w:rFonts w:ascii="Arial" w:eastAsia="Calibri" w:hAnsi="Arial" w:cs="Arial"/>
                <w:b/>
                <w:bCs/>
                <w:sz w:val="24"/>
                <w:szCs w:val="24"/>
                <w:u w:val="single"/>
              </w:rPr>
            </w:pPr>
          </w:p>
          <w:p w14:paraId="3CD0EE15" w14:textId="6772DF84" w:rsidR="00C6306D" w:rsidRDefault="00C6306D" w:rsidP="00C6306D">
            <w:pPr>
              <w:contextualSpacing/>
              <w:rPr>
                <w:rFonts w:ascii="Arial" w:eastAsia="Calibri" w:hAnsi="Arial" w:cs="Arial"/>
                <w:sz w:val="24"/>
                <w:szCs w:val="24"/>
              </w:rPr>
            </w:pPr>
            <w:r>
              <w:rPr>
                <w:rFonts w:ascii="Arial" w:eastAsia="Calibri" w:hAnsi="Arial" w:cs="Arial"/>
                <w:b/>
                <w:bCs/>
                <w:sz w:val="24"/>
                <w:szCs w:val="24"/>
                <w:u w:val="single"/>
              </w:rPr>
              <w:t>Submission Deadline</w:t>
            </w:r>
            <w:r>
              <w:rPr>
                <w:rFonts w:ascii="Arial" w:eastAsia="Calibri" w:hAnsi="Arial" w:cs="Arial"/>
                <w:b/>
                <w:bCs/>
                <w:sz w:val="24"/>
                <w:szCs w:val="24"/>
              </w:rPr>
              <w:t xml:space="preserve">: </w:t>
            </w:r>
            <w:r w:rsidR="0098445F">
              <w:rPr>
                <w:rFonts w:ascii="Arial" w:eastAsia="Calibri" w:hAnsi="Arial" w:cs="Arial"/>
                <w:sz w:val="24"/>
                <w:szCs w:val="24"/>
              </w:rPr>
              <w:t>May 3</w:t>
            </w:r>
            <w:r w:rsidRPr="00BA5AD7">
              <w:rPr>
                <w:rFonts w:ascii="Arial" w:eastAsia="Calibri" w:hAnsi="Arial" w:cs="Arial"/>
                <w:sz w:val="24"/>
                <w:szCs w:val="24"/>
              </w:rPr>
              <w:t xml:space="preserve">, </w:t>
            </w:r>
            <w:proofErr w:type="gramStart"/>
            <w:r w:rsidRPr="00BA5AD7">
              <w:rPr>
                <w:rFonts w:ascii="Arial" w:eastAsia="Calibri" w:hAnsi="Arial" w:cs="Arial"/>
                <w:sz w:val="24"/>
                <w:szCs w:val="24"/>
              </w:rPr>
              <w:t>202</w:t>
            </w:r>
            <w:r>
              <w:rPr>
                <w:rFonts w:ascii="Arial" w:eastAsia="Calibri" w:hAnsi="Arial" w:cs="Arial"/>
                <w:sz w:val="24"/>
                <w:szCs w:val="24"/>
              </w:rPr>
              <w:t>4</w:t>
            </w:r>
            <w:proofErr w:type="gramEnd"/>
            <w:r w:rsidRPr="00BA5AD7">
              <w:rPr>
                <w:rFonts w:ascii="Arial" w:eastAsia="Calibri" w:hAnsi="Arial" w:cs="Arial"/>
                <w:sz w:val="24"/>
                <w:szCs w:val="24"/>
              </w:rPr>
              <w:t xml:space="preserve"> no</w:t>
            </w:r>
            <w:r>
              <w:rPr>
                <w:rFonts w:ascii="Arial" w:eastAsia="Calibri" w:hAnsi="Arial" w:cs="Arial"/>
                <w:sz w:val="24"/>
                <w:szCs w:val="24"/>
              </w:rPr>
              <w:t xml:space="preserve"> later than 11:59 p.m., local time.</w:t>
            </w:r>
          </w:p>
          <w:p w14:paraId="0446905D" w14:textId="77777777" w:rsidR="00C6306D" w:rsidRDefault="00C6306D" w:rsidP="00C6306D">
            <w:pPr>
              <w:contextualSpacing/>
              <w:rPr>
                <w:rFonts w:ascii="Arial" w:hAnsi="Arial" w:cs="Arial"/>
                <w:i/>
                <w:sz w:val="24"/>
                <w:szCs w:val="24"/>
              </w:rPr>
            </w:pPr>
          </w:p>
          <w:p w14:paraId="364A813C" w14:textId="510D3F69" w:rsidR="00C6306D" w:rsidRDefault="00C6306D" w:rsidP="00C6306D">
            <w:pPr>
              <w:contextualSpacing/>
              <w:rPr>
                <w:rFonts w:ascii="Arial" w:hAnsi="Arial" w:cs="Arial"/>
                <w:i/>
                <w:sz w:val="24"/>
                <w:szCs w:val="24"/>
              </w:rPr>
            </w:pPr>
            <w:r>
              <w:rPr>
                <w:rFonts w:ascii="Arial" w:hAnsi="Arial" w:cs="Arial"/>
                <w:i/>
                <w:sz w:val="24"/>
                <w:szCs w:val="24"/>
              </w:rPr>
              <w:t xml:space="preserve">Applications </w:t>
            </w:r>
            <w:r>
              <w:rPr>
                <w:rFonts w:ascii="Arial" w:hAnsi="Arial" w:cs="Arial"/>
                <w:i/>
                <w:sz w:val="24"/>
                <w:szCs w:val="24"/>
                <w:u w:val="single"/>
              </w:rPr>
              <w:t>must</w:t>
            </w:r>
            <w:r>
              <w:rPr>
                <w:rFonts w:ascii="Arial" w:hAnsi="Arial" w:cs="Arial"/>
                <w:i/>
                <w:sz w:val="24"/>
                <w:szCs w:val="24"/>
              </w:rPr>
              <w:t xml:space="preserve"> be submitted electronically to the following address:</w:t>
            </w:r>
          </w:p>
          <w:p w14:paraId="7A4D808A" w14:textId="634C99F6" w:rsidR="00C6306D" w:rsidRPr="00566018" w:rsidRDefault="00C6306D" w:rsidP="00C6306D">
            <w:r>
              <w:rPr>
                <w:rFonts w:ascii="Arial" w:hAnsi="Arial" w:cs="Arial"/>
                <w:b/>
                <w:sz w:val="24"/>
                <w:szCs w:val="24"/>
                <w:u w:val="single"/>
              </w:rPr>
              <w:t>Electronic (e-mail) Submission Address</w:t>
            </w:r>
            <w:r>
              <w:rPr>
                <w:rFonts w:ascii="Arial" w:hAnsi="Arial" w:cs="Arial"/>
                <w:b/>
                <w:sz w:val="24"/>
                <w:szCs w:val="24"/>
              </w:rPr>
              <w:t xml:space="preserve">: </w:t>
            </w:r>
            <w:hyperlink r:id="rId14" w:history="1">
              <w:r>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3CE4A3F3" w:rsidR="005C1352" w:rsidRDefault="005C1352">
      <w:pPr>
        <w:widowControl/>
        <w:autoSpaceDE/>
        <w:autoSpaceDN/>
        <w:rPr>
          <w:rFonts w:ascii="Arial" w:hAnsi="Arial" w:cs="Arial"/>
          <w:b/>
          <w:sz w:val="28"/>
          <w:szCs w:val="28"/>
          <w:lang w:eastAsia="ja-JP"/>
        </w:rPr>
      </w:pP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CF6B4E">
        <w:tc>
          <w:tcPr>
            <w:tcW w:w="8370" w:type="dxa"/>
          </w:tcPr>
          <w:p w14:paraId="4E15FC33" w14:textId="77777777" w:rsidR="00EA5A0E" w:rsidRPr="00C97934" w:rsidRDefault="00EA5A0E" w:rsidP="0095058F">
            <w:pPr>
              <w:rPr>
                <w:rFonts w:ascii="Arial" w:hAnsi="Arial" w:cs="Arial"/>
                <w:sz w:val="24"/>
                <w:szCs w:val="24"/>
              </w:rPr>
            </w:pPr>
          </w:p>
        </w:tc>
        <w:tc>
          <w:tcPr>
            <w:tcW w:w="1700" w:type="dxa"/>
            <w:shd w:val="clear" w:color="auto" w:fill="auto"/>
          </w:tcPr>
          <w:p w14:paraId="3C79007A" w14:textId="77777777" w:rsidR="00EA5A0E" w:rsidRPr="00CF6B4E" w:rsidRDefault="00EA5A0E" w:rsidP="0095058F">
            <w:pPr>
              <w:jc w:val="center"/>
              <w:rPr>
                <w:rFonts w:ascii="Arial" w:hAnsi="Arial" w:cs="Arial"/>
                <w:b/>
                <w:sz w:val="24"/>
                <w:szCs w:val="24"/>
              </w:rPr>
            </w:pPr>
            <w:r w:rsidRPr="00CF6B4E">
              <w:rPr>
                <w:rFonts w:ascii="Arial" w:hAnsi="Arial" w:cs="Arial"/>
                <w:b/>
                <w:sz w:val="24"/>
                <w:szCs w:val="24"/>
              </w:rPr>
              <w:t>Page</w:t>
            </w:r>
          </w:p>
        </w:tc>
      </w:tr>
      <w:tr w:rsidR="00EA5A0E" w:rsidRPr="00C97934" w14:paraId="12228ABC" w14:textId="77777777" w:rsidTr="00CF6B4E">
        <w:tc>
          <w:tcPr>
            <w:tcW w:w="8370" w:type="dxa"/>
          </w:tcPr>
          <w:p w14:paraId="63587D1C" w14:textId="77777777" w:rsidR="00EA5A0E" w:rsidRPr="00C97934" w:rsidRDefault="00EA5A0E" w:rsidP="0095058F">
            <w:pPr>
              <w:rPr>
                <w:rFonts w:ascii="Arial" w:hAnsi="Arial" w:cs="Arial"/>
                <w:sz w:val="24"/>
                <w:szCs w:val="24"/>
              </w:rPr>
            </w:pPr>
          </w:p>
        </w:tc>
        <w:tc>
          <w:tcPr>
            <w:tcW w:w="1700" w:type="dxa"/>
            <w:shd w:val="clear" w:color="auto" w:fill="auto"/>
          </w:tcPr>
          <w:p w14:paraId="54C484AC" w14:textId="77777777" w:rsidR="00EA5A0E" w:rsidRPr="00CF6B4E" w:rsidRDefault="00EA5A0E" w:rsidP="0095058F">
            <w:pPr>
              <w:jc w:val="center"/>
              <w:rPr>
                <w:rFonts w:ascii="Arial" w:hAnsi="Arial" w:cs="Arial"/>
                <w:b/>
                <w:sz w:val="24"/>
                <w:szCs w:val="24"/>
              </w:rPr>
            </w:pPr>
          </w:p>
        </w:tc>
      </w:tr>
      <w:tr w:rsidR="00EA5A0E" w:rsidRPr="00C97934" w14:paraId="3BFCCC6D" w14:textId="77777777" w:rsidTr="00CF6B4E">
        <w:tc>
          <w:tcPr>
            <w:tcW w:w="8370" w:type="dxa"/>
          </w:tcPr>
          <w:p w14:paraId="6F357F0E" w14:textId="0D87BDF6" w:rsidR="00EA5A0E" w:rsidRPr="00C97934" w:rsidRDefault="00EA5A0E" w:rsidP="0095058F">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auto"/>
          </w:tcPr>
          <w:p w14:paraId="72582E80" w14:textId="2D588FC2" w:rsidR="00EA5A0E" w:rsidRPr="00CF6B4E" w:rsidRDefault="00CF6B4E" w:rsidP="0095058F">
            <w:pPr>
              <w:jc w:val="center"/>
              <w:rPr>
                <w:rFonts w:ascii="Arial" w:hAnsi="Arial" w:cs="Arial"/>
                <w:b/>
                <w:sz w:val="24"/>
                <w:szCs w:val="24"/>
              </w:rPr>
            </w:pPr>
            <w:r>
              <w:rPr>
                <w:rFonts w:ascii="Arial" w:hAnsi="Arial" w:cs="Arial"/>
                <w:b/>
                <w:sz w:val="24"/>
                <w:szCs w:val="24"/>
              </w:rPr>
              <w:t>4</w:t>
            </w:r>
          </w:p>
        </w:tc>
      </w:tr>
      <w:tr w:rsidR="00EA5A0E" w:rsidRPr="00C97934" w14:paraId="46D73B76" w14:textId="77777777" w:rsidTr="00CF6B4E">
        <w:tc>
          <w:tcPr>
            <w:tcW w:w="8370" w:type="dxa"/>
          </w:tcPr>
          <w:p w14:paraId="6C3B4909" w14:textId="77777777" w:rsidR="00EA5A0E" w:rsidRPr="00C97934" w:rsidRDefault="00EA5A0E" w:rsidP="0095058F">
            <w:pPr>
              <w:rPr>
                <w:rFonts w:ascii="Arial" w:hAnsi="Arial" w:cs="Arial"/>
                <w:sz w:val="24"/>
                <w:szCs w:val="24"/>
              </w:rPr>
            </w:pPr>
          </w:p>
        </w:tc>
        <w:tc>
          <w:tcPr>
            <w:tcW w:w="1700" w:type="dxa"/>
            <w:shd w:val="clear" w:color="auto" w:fill="auto"/>
          </w:tcPr>
          <w:p w14:paraId="396DDD80" w14:textId="77777777" w:rsidR="00EA5A0E" w:rsidRPr="00CF6B4E" w:rsidRDefault="00EA5A0E" w:rsidP="0095058F">
            <w:pPr>
              <w:jc w:val="center"/>
              <w:rPr>
                <w:rFonts w:ascii="Arial" w:hAnsi="Arial" w:cs="Arial"/>
                <w:b/>
                <w:sz w:val="24"/>
                <w:szCs w:val="24"/>
              </w:rPr>
            </w:pPr>
          </w:p>
        </w:tc>
      </w:tr>
      <w:tr w:rsidR="00EA5A0E" w:rsidRPr="00C97934" w14:paraId="4B974F17" w14:textId="77777777" w:rsidTr="00CF6B4E">
        <w:tc>
          <w:tcPr>
            <w:tcW w:w="8370" w:type="dxa"/>
          </w:tcPr>
          <w:p w14:paraId="4A10EE0A" w14:textId="05023A4F" w:rsidR="00EA5A0E" w:rsidRPr="00C97934" w:rsidRDefault="00EA5A0E" w:rsidP="0095058F">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auto"/>
          </w:tcPr>
          <w:p w14:paraId="0688DD1D" w14:textId="398FD101" w:rsidR="00EA5A0E" w:rsidRPr="00CF6B4E" w:rsidRDefault="00CF6B4E" w:rsidP="0095058F">
            <w:pPr>
              <w:jc w:val="center"/>
              <w:rPr>
                <w:rFonts w:ascii="Arial" w:hAnsi="Arial" w:cs="Arial"/>
                <w:b/>
                <w:sz w:val="24"/>
                <w:szCs w:val="24"/>
              </w:rPr>
            </w:pPr>
            <w:r>
              <w:rPr>
                <w:rFonts w:ascii="Arial" w:hAnsi="Arial" w:cs="Arial"/>
                <w:b/>
                <w:sz w:val="24"/>
                <w:szCs w:val="24"/>
              </w:rPr>
              <w:t>5</w:t>
            </w:r>
          </w:p>
        </w:tc>
      </w:tr>
      <w:tr w:rsidR="00EA5A0E" w:rsidRPr="00C97934" w14:paraId="3B787CA4" w14:textId="77777777" w:rsidTr="00CF6B4E">
        <w:tc>
          <w:tcPr>
            <w:tcW w:w="8370" w:type="dxa"/>
          </w:tcPr>
          <w:p w14:paraId="06C20FFB" w14:textId="77777777" w:rsidR="00EA5A0E" w:rsidRPr="00C97934" w:rsidRDefault="00EA5A0E" w:rsidP="00B30C1C">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5DEBD5DE" w14:textId="77777777" w:rsidR="00EA5A0E" w:rsidRPr="00CF6B4E" w:rsidRDefault="00EA5A0E" w:rsidP="0095058F">
            <w:pPr>
              <w:jc w:val="center"/>
              <w:rPr>
                <w:rFonts w:ascii="Arial" w:hAnsi="Arial" w:cs="Arial"/>
                <w:b/>
                <w:sz w:val="24"/>
                <w:szCs w:val="24"/>
              </w:rPr>
            </w:pPr>
          </w:p>
        </w:tc>
      </w:tr>
      <w:tr w:rsidR="00EA5A0E" w:rsidRPr="00C97934" w14:paraId="15D47957" w14:textId="77777777" w:rsidTr="00CF6B4E">
        <w:tc>
          <w:tcPr>
            <w:tcW w:w="8370" w:type="dxa"/>
          </w:tcPr>
          <w:p w14:paraId="18527500" w14:textId="77777777" w:rsidR="00EA5A0E" w:rsidRPr="00C97934" w:rsidRDefault="00EA5A0E" w:rsidP="00B30C1C">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2E5F372D" w14:textId="77777777" w:rsidR="00EA5A0E" w:rsidRPr="00CF6B4E" w:rsidRDefault="00EA5A0E" w:rsidP="0095058F">
            <w:pPr>
              <w:jc w:val="center"/>
              <w:rPr>
                <w:rFonts w:ascii="Arial" w:hAnsi="Arial" w:cs="Arial"/>
                <w:b/>
                <w:sz w:val="24"/>
                <w:szCs w:val="24"/>
              </w:rPr>
            </w:pPr>
          </w:p>
        </w:tc>
      </w:tr>
      <w:tr w:rsidR="00EA5A0E" w:rsidRPr="00C97934" w14:paraId="75098595" w14:textId="77777777" w:rsidTr="00CF6B4E">
        <w:tc>
          <w:tcPr>
            <w:tcW w:w="8370" w:type="dxa"/>
          </w:tcPr>
          <w:p w14:paraId="133FB6BB" w14:textId="77777777" w:rsidR="00EA5A0E" w:rsidRPr="00C97934" w:rsidRDefault="00EA5A0E" w:rsidP="00B30C1C">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E51D949" w14:textId="77777777" w:rsidR="00EA5A0E" w:rsidRPr="00CF6B4E" w:rsidRDefault="00EA5A0E" w:rsidP="0095058F">
            <w:pPr>
              <w:jc w:val="center"/>
              <w:rPr>
                <w:rFonts w:ascii="Arial" w:hAnsi="Arial" w:cs="Arial"/>
                <w:b/>
                <w:sz w:val="24"/>
                <w:szCs w:val="24"/>
              </w:rPr>
            </w:pPr>
          </w:p>
        </w:tc>
      </w:tr>
      <w:tr w:rsidR="00EA5A0E" w:rsidRPr="00C97934" w14:paraId="5E2B3263" w14:textId="77777777" w:rsidTr="00CF6B4E">
        <w:tc>
          <w:tcPr>
            <w:tcW w:w="8370" w:type="dxa"/>
          </w:tcPr>
          <w:p w14:paraId="09568A96" w14:textId="52A21819" w:rsidR="00EA5A0E" w:rsidRPr="00C97934" w:rsidRDefault="00F16056" w:rsidP="00B30C1C">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AWARDS</w:t>
            </w:r>
          </w:p>
        </w:tc>
        <w:tc>
          <w:tcPr>
            <w:tcW w:w="1700" w:type="dxa"/>
            <w:shd w:val="clear" w:color="auto" w:fill="auto"/>
          </w:tcPr>
          <w:p w14:paraId="580F4DDE" w14:textId="77777777" w:rsidR="00EA5A0E" w:rsidRPr="00CF6B4E" w:rsidRDefault="00EA5A0E" w:rsidP="0095058F">
            <w:pPr>
              <w:jc w:val="center"/>
              <w:rPr>
                <w:rFonts w:ascii="Arial" w:hAnsi="Arial" w:cs="Arial"/>
                <w:b/>
                <w:sz w:val="24"/>
                <w:szCs w:val="24"/>
              </w:rPr>
            </w:pPr>
          </w:p>
        </w:tc>
      </w:tr>
      <w:tr w:rsidR="00EA5A0E" w:rsidRPr="00C97934" w14:paraId="2F69D1D6" w14:textId="77777777" w:rsidTr="00CF6B4E">
        <w:tc>
          <w:tcPr>
            <w:tcW w:w="8370" w:type="dxa"/>
          </w:tcPr>
          <w:p w14:paraId="3A38D9A8" w14:textId="4A052716" w:rsidR="00EA5A0E" w:rsidRPr="00C97934" w:rsidRDefault="00F16056" w:rsidP="00B30C1C">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shd w:val="clear" w:color="auto" w:fill="auto"/>
          </w:tcPr>
          <w:p w14:paraId="3202C5C5" w14:textId="77777777" w:rsidR="00EA5A0E" w:rsidRPr="00CF6B4E" w:rsidRDefault="00EA5A0E" w:rsidP="0095058F">
            <w:pPr>
              <w:jc w:val="center"/>
              <w:rPr>
                <w:rFonts w:ascii="Arial" w:hAnsi="Arial" w:cs="Arial"/>
                <w:b/>
                <w:sz w:val="24"/>
                <w:szCs w:val="24"/>
              </w:rPr>
            </w:pPr>
          </w:p>
        </w:tc>
      </w:tr>
      <w:tr w:rsidR="00EA5A0E" w:rsidRPr="00C97934" w14:paraId="4B285AE7" w14:textId="77777777" w:rsidTr="00CF6B4E">
        <w:tc>
          <w:tcPr>
            <w:tcW w:w="8370" w:type="dxa"/>
          </w:tcPr>
          <w:p w14:paraId="09A3CC39" w14:textId="77777777" w:rsidR="00EA5A0E" w:rsidRPr="00C97934" w:rsidRDefault="00EA5A0E" w:rsidP="0095058F">
            <w:pPr>
              <w:rPr>
                <w:rFonts w:ascii="Arial" w:hAnsi="Arial" w:cs="Arial"/>
                <w:sz w:val="24"/>
                <w:szCs w:val="24"/>
              </w:rPr>
            </w:pPr>
          </w:p>
        </w:tc>
        <w:tc>
          <w:tcPr>
            <w:tcW w:w="1700" w:type="dxa"/>
            <w:shd w:val="clear" w:color="auto" w:fill="auto"/>
          </w:tcPr>
          <w:p w14:paraId="6BDE5323" w14:textId="77777777" w:rsidR="00EA5A0E" w:rsidRPr="00CF6B4E" w:rsidRDefault="00EA5A0E" w:rsidP="0095058F">
            <w:pPr>
              <w:jc w:val="center"/>
              <w:rPr>
                <w:rFonts w:ascii="Arial" w:hAnsi="Arial" w:cs="Arial"/>
                <w:b/>
                <w:sz w:val="24"/>
                <w:szCs w:val="24"/>
              </w:rPr>
            </w:pPr>
          </w:p>
        </w:tc>
      </w:tr>
      <w:tr w:rsidR="00EA5A0E" w:rsidRPr="00C97934" w14:paraId="7D75C361" w14:textId="77777777" w:rsidTr="00CF6B4E">
        <w:tc>
          <w:tcPr>
            <w:tcW w:w="8370" w:type="dxa"/>
          </w:tcPr>
          <w:p w14:paraId="66342D0D" w14:textId="2A833AD3" w:rsidR="00EA5A0E" w:rsidRPr="00C97934" w:rsidRDefault="00EA5A0E" w:rsidP="0095058F">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auto"/>
          </w:tcPr>
          <w:p w14:paraId="7AB14374" w14:textId="5D51F0CC" w:rsidR="00EA5A0E" w:rsidRPr="00CF6B4E" w:rsidRDefault="00CF6B4E" w:rsidP="0095058F">
            <w:pPr>
              <w:jc w:val="center"/>
              <w:rPr>
                <w:rFonts w:ascii="Arial" w:hAnsi="Arial" w:cs="Arial"/>
                <w:b/>
                <w:sz w:val="24"/>
                <w:szCs w:val="24"/>
              </w:rPr>
            </w:pPr>
            <w:r>
              <w:rPr>
                <w:rFonts w:ascii="Arial" w:hAnsi="Arial" w:cs="Arial"/>
                <w:b/>
                <w:sz w:val="24"/>
                <w:szCs w:val="24"/>
              </w:rPr>
              <w:t>7</w:t>
            </w:r>
          </w:p>
        </w:tc>
      </w:tr>
      <w:tr w:rsidR="00EA5A0E" w:rsidRPr="00C97934" w14:paraId="4E09DF40" w14:textId="77777777" w:rsidTr="00CF6B4E">
        <w:tc>
          <w:tcPr>
            <w:tcW w:w="8370" w:type="dxa"/>
          </w:tcPr>
          <w:p w14:paraId="29D56563" w14:textId="77777777" w:rsidR="00EA5A0E" w:rsidRPr="00C97934" w:rsidRDefault="00EA5A0E" w:rsidP="0095058F">
            <w:pPr>
              <w:rPr>
                <w:rFonts w:ascii="Arial" w:hAnsi="Arial" w:cs="Arial"/>
                <w:sz w:val="24"/>
                <w:szCs w:val="24"/>
              </w:rPr>
            </w:pPr>
          </w:p>
        </w:tc>
        <w:tc>
          <w:tcPr>
            <w:tcW w:w="1700" w:type="dxa"/>
            <w:shd w:val="clear" w:color="auto" w:fill="auto"/>
          </w:tcPr>
          <w:p w14:paraId="7A9F5842" w14:textId="77777777" w:rsidR="00EA5A0E" w:rsidRPr="00CF6B4E" w:rsidRDefault="00EA5A0E" w:rsidP="0095058F">
            <w:pPr>
              <w:jc w:val="center"/>
              <w:rPr>
                <w:rFonts w:ascii="Arial" w:hAnsi="Arial" w:cs="Arial"/>
                <w:b/>
                <w:sz w:val="24"/>
                <w:szCs w:val="24"/>
              </w:rPr>
            </w:pPr>
          </w:p>
        </w:tc>
      </w:tr>
      <w:tr w:rsidR="00EA5A0E" w:rsidRPr="00C97934" w14:paraId="398550F6" w14:textId="77777777" w:rsidTr="00CF6B4E">
        <w:tc>
          <w:tcPr>
            <w:tcW w:w="8370" w:type="dxa"/>
          </w:tcPr>
          <w:p w14:paraId="6BC67D14" w14:textId="248581E6" w:rsidR="00EA5A0E" w:rsidRPr="00C97934" w:rsidRDefault="00EA5A0E" w:rsidP="0095058F">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auto"/>
          </w:tcPr>
          <w:p w14:paraId="38B95882" w14:textId="54E1B2E2" w:rsidR="00EA5A0E" w:rsidRPr="00CF6B4E" w:rsidRDefault="00CF6B4E" w:rsidP="0095058F">
            <w:pPr>
              <w:jc w:val="center"/>
              <w:rPr>
                <w:rFonts w:ascii="Arial" w:hAnsi="Arial" w:cs="Arial"/>
                <w:b/>
                <w:sz w:val="24"/>
                <w:szCs w:val="24"/>
              </w:rPr>
            </w:pPr>
            <w:r>
              <w:rPr>
                <w:rFonts w:ascii="Arial" w:hAnsi="Arial" w:cs="Arial"/>
                <w:b/>
                <w:sz w:val="24"/>
                <w:szCs w:val="24"/>
              </w:rPr>
              <w:t>10</w:t>
            </w:r>
          </w:p>
        </w:tc>
      </w:tr>
      <w:tr w:rsidR="00EA5A0E" w:rsidRPr="00C97934" w14:paraId="2E8166F0" w14:textId="77777777" w:rsidTr="00CF6B4E">
        <w:tc>
          <w:tcPr>
            <w:tcW w:w="8370" w:type="dxa"/>
          </w:tcPr>
          <w:p w14:paraId="5375CFC3" w14:textId="0E780205" w:rsidR="00EA5A0E" w:rsidRPr="00C97934" w:rsidRDefault="00F16056" w:rsidP="00B30C1C">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 xml:space="preserve">SUBMISSION OF </w:t>
            </w:r>
            <w:r w:rsidR="00EA5A0E" w:rsidRPr="00C97934">
              <w:rPr>
                <w:rFonts w:ascii="Arial" w:hAnsi="Arial" w:cs="Arial"/>
                <w:sz w:val="24"/>
                <w:szCs w:val="24"/>
              </w:rPr>
              <w:t>QUESTIONS</w:t>
            </w:r>
          </w:p>
        </w:tc>
        <w:tc>
          <w:tcPr>
            <w:tcW w:w="1700" w:type="dxa"/>
            <w:shd w:val="clear" w:color="auto" w:fill="auto"/>
          </w:tcPr>
          <w:p w14:paraId="69B060E0" w14:textId="77777777" w:rsidR="00EA5A0E" w:rsidRPr="00CF6B4E" w:rsidRDefault="00EA5A0E" w:rsidP="0095058F">
            <w:pPr>
              <w:jc w:val="center"/>
              <w:rPr>
                <w:rFonts w:ascii="Arial" w:hAnsi="Arial" w:cs="Arial"/>
                <w:b/>
                <w:sz w:val="24"/>
                <w:szCs w:val="24"/>
              </w:rPr>
            </w:pPr>
          </w:p>
        </w:tc>
      </w:tr>
      <w:tr w:rsidR="00EA5A0E" w:rsidRPr="00C97934" w14:paraId="181796B3" w14:textId="77777777" w:rsidTr="00CF6B4E">
        <w:tc>
          <w:tcPr>
            <w:tcW w:w="8370" w:type="dxa"/>
          </w:tcPr>
          <w:p w14:paraId="3556DECD" w14:textId="77777777" w:rsidR="00EA5A0E" w:rsidRPr="00C97934" w:rsidRDefault="00EA5A0E" w:rsidP="00B30C1C">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0AE419A" w14:textId="77777777" w:rsidR="00EA5A0E" w:rsidRPr="00CF6B4E" w:rsidRDefault="00EA5A0E" w:rsidP="0095058F">
            <w:pPr>
              <w:jc w:val="center"/>
              <w:rPr>
                <w:rFonts w:ascii="Arial" w:hAnsi="Arial" w:cs="Arial"/>
                <w:b/>
                <w:sz w:val="24"/>
                <w:szCs w:val="24"/>
              </w:rPr>
            </w:pPr>
          </w:p>
        </w:tc>
      </w:tr>
      <w:tr w:rsidR="00EA5A0E" w:rsidRPr="00C97934" w14:paraId="0F20C9C5" w14:textId="77777777" w:rsidTr="00CF6B4E">
        <w:tc>
          <w:tcPr>
            <w:tcW w:w="8370" w:type="dxa"/>
          </w:tcPr>
          <w:p w14:paraId="5BFD1E21" w14:textId="02EBD4EB" w:rsidR="00EA5A0E" w:rsidRPr="00C97934" w:rsidRDefault="00F16056" w:rsidP="00B30C1C">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shd w:val="clear" w:color="auto" w:fill="auto"/>
          </w:tcPr>
          <w:p w14:paraId="1879AE4F" w14:textId="77777777" w:rsidR="00EA5A0E" w:rsidRPr="00CF6B4E" w:rsidRDefault="00EA5A0E" w:rsidP="0095058F">
            <w:pPr>
              <w:jc w:val="center"/>
              <w:rPr>
                <w:rFonts w:ascii="Arial" w:hAnsi="Arial" w:cs="Arial"/>
                <w:b/>
                <w:sz w:val="24"/>
                <w:szCs w:val="24"/>
              </w:rPr>
            </w:pPr>
          </w:p>
        </w:tc>
      </w:tr>
      <w:tr w:rsidR="00EA5A0E" w:rsidRPr="00C97934" w14:paraId="5F333E82" w14:textId="77777777" w:rsidTr="00CF6B4E">
        <w:tc>
          <w:tcPr>
            <w:tcW w:w="8370" w:type="dxa"/>
          </w:tcPr>
          <w:p w14:paraId="77E93F76" w14:textId="77777777" w:rsidR="00EA5A0E" w:rsidRPr="00C97934" w:rsidRDefault="00EA5A0E" w:rsidP="0095058F">
            <w:pPr>
              <w:rPr>
                <w:rFonts w:ascii="Arial" w:hAnsi="Arial" w:cs="Arial"/>
                <w:sz w:val="24"/>
                <w:szCs w:val="24"/>
              </w:rPr>
            </w:pPr>
          </w:p>
        </w:tc>
        <w:tc>
          <w:tcPr>
            <w:tcW w:w="1700" w:type="dxa"/>
            <w:shd w:val="clear" w:color="auto" w:fill="auto"/>
          </w:tcPr>
          <w:p w14:paraId="4A349B36" w14:textId="77777777" w:rsidR="00EA5A0E" w:rsidRPr="00CF6B4E" w:rsidRDefault="00EA5A0E" w:rsidP="0095058F">
            <w:pPr>
              <w:jc w:val="center"/>
              <w:rPr>
                <w:rFonts w:ascii="Arial" w:hAnsi="Arial" w:cs="Arial"/>
                <w:b/>
                <w:sz w:val="24"/>
                <w:szCs w:val="24"/>
              </w:rPr>
            </w:pPr>
          </w:p>
        </w:tc>
      </w:tr>
      <w:tr w:rsidR="00EA5A0E" w:rsidRPr="00C97934" w14:paraId="189EBDF6" w14:textId="77777777" w:rsidTr="00CF6B4E">
        <w:tc>
          <w:tcPr>
            <w:tcW w:w="8370" w:type="dxa"/>
          </w:tcPr>
          <w:p w14:paraId="55631E49" w14:textId="0A3D8A43" w:rsidR="00EA5A0E" w:rsidRPr="00C97934" w:rsidRDefault="00EA5A0E" w:rsidP="0095058F">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auto"/>
          </w:tcPr>
          <w:p w14:paraId="568DCA82" w14:textId="01B24108" w:rsidR="00EA5A0E" w:rsidRPr="00CF6B4E" w:rsidRDefault="00CF6B4E" w:rsidP="0095058F">
            <w:pPr>
              <w:jc w:val="center"/>
              <w:rPr>
                <w:rFonts w:ascii="Arial" w:hAnsi="Arial" w:cs="Arial"/>
                <w:b/>
                <w:sz w:val="24"/>
                <w:szCs w:val="24"/>
              </w:rPr>
            </w:pPr>
            <w:r>
              <w:rPr>
                <w:rFonts w:ascii="Arial" w:hAnsi="Arial" w:cs="Arial"/>
                <w:b/>
                <w:sz w:val="24"/>
                <w:szCs w:val="24"/>
              </w:rPr>
              <w:t>12</w:t>
            </w:r>
          </w:p>
        </w:tc>
      </w:tr>
      <w:tr w:rsidR="00EA5A0E" w:rsidRPr="00C97934" w14:paraId="2EBBE997" w14:textId="77777777" w:rsidTr="00CF6B4E">
        <w:tc>
          <w:tcPr>
            <w:tcW w:w="8370" w:type="dxa"/>
          </w:tcPr>
          <w:p w14:paraId="1CEA4CF4" w14:textId="77777777" w:rsidR="00EA5A0E" w:rsidRPr="00C97934" w:rsidRDefault="00EA5A0E" w:rsidP="00B30C1C">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6396E429" w14:textId="77777777" w:rsidR="00EA5A0E" w:rsidRPr="00CF6B4E" w:rsidRDefault="00EA5A0E" w:rsidP="0095058F">
            <w:pPr>
              <w:jc w:val="center"/>
              <w:rPr>
                <w:rFonts w:ascii="Arial" w:hAnsi="Arial" w:cs="Arial"/>
                <w:b/>
                <w:sz w:val="24"/>
                <w:szCs w:val="24"/>
              </w:rPr>
            </w:pPr>
          </w:p>
        </w:tc>
      </w:tr>
      <w:tr w:rsidR="00EA5A0E" w:rsidRPr="00C97934" w14:paraId="6B5AC743" w14:textId="77777777" w:rsidTr="00CF6B4E">
        <w:tc>
          <w:tcPr>
            <w:tcW w:w="8370" w:type="dxa"/>
          </w:tcPr>
          <w:p w14:paraId="79FD0085" w14:textId="75EDF504" w:rsidR="00EA5A0E" w:rsidRPr="00C97934" w:rsidRDefault="00EA5A0E" w:rsidP="00B30C1C">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shd w:val="clear" w:color="auto" w:fill="auto"/>
          </w:tcPr>
          <w:p w14:paraId="7A09F722" w14:textId="77777777" w:rsidR="00EA5A0E" w:rsidRPr="00CF6B4E" w:rsidRDefault="00EA5A0E" w:rsidP="0095058F">
            <w:pPr>
              <w:jc w:val="center"/>
              <w:rPr>
                <w:rFonts w:ascii="Arial" w:hAnsi="Arial" w:cs="Arial"/>
                <w:b/>
                <w:sz w:val="24"/>
                <w:szCs w:val="24"/>
              </w:rPr>
            </w:pPr>
          </w:p>
        </w:tc>
      </w:tr>
      <w:tr w:rsidR="00F16056" w:rsidRPr="00C97934" w14:paraId="7857EC37" w14:textId="77777777" w:rsidTr="00CF6B4E">
        <w:tc>
          <w:tcPr>
            <w:tcW w:w="8370" w:type="dxa"/>
          </w:tcPr>
          <w:p w14:paraId="65506BEF" w14:textId="21E49A88" w:rsidR="00F16056" w:rsidRPr="00C97934" w:rsidRDefault="00F16056" w:rsidP="00B30C1C">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SCORING WEIGHTS</w:t>
            </w:r>
          </w:p>
        </w:tc>
        <w:tc>
          <w:tcPr>
            <w:tcW w:w="1700" w:type="dxa"/>
            <w:shd w:val="clear" w:color="auto" w:fill="auto"/>
          </w:tcPr>
          <w:p w14:paraId="59499EA4" w14:textId="77777777" w:rsidR="00F16056" w:rsidRPr="00CF6B4E" w:rsidRDefault="00F16056" w:rsidP="0095058F">
            <w:pPr>
              <w:jc w:val="center"/>
              <w:rPr>
                <w:rFonts w:ascii="Arial" w:hAnsi="Arial" w:cs="Arial"/>
                <w:b/>
                <w:sz w:val="24"/>
                <w:szCs w:val="24"/>
              </w:rPr>
            </w:pPr>
          </w:p>
        </w:tc>
      </w:tr>
      <w:tr w:rsidR="00EA5A0E" w:rsidRPr="00C97934" w14:paraId="3BAA35E2" w14:textId="77777777" w:rsidTr="00CF6B4E">
        <w:tc>
          <w:tcPr>
            <w:tcW w:w="8370" w:type="dxa"/>
          </w:tcPr>
          <w:p w14:paraId="149B558C" w14:textId="77777777" w:rsidR="00EA5A0E" w:rsidRPr="00C97934" w:rsidRDefault="00EA5A0E" w:rsidP="00B30C1C">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262D873F" w14:textId="77777777" w:rsidR="00EA5A0E" w:rsidRPr="00CF6B4E" w:rsidRDefault="00EA5A0E" w:rsidP="0095058F">
            <w:pPr>
              <w:jc w:val="center"/>
              <w:rPr>
                <w:rFonts w:ascii="Arial" w:hAnsi="Arial" w:cs="Arial"/>
                <w:b/>
                <w:sz w:val="24"/>
                <w:szCs w:val="24"/>
              </w:rPr>
            </w:pPr>
          </w:p>
        </w:tc>
      </w:tr>
      <w:tr w:rsidR="00EA5A0E" w:rsidRPr="00C97934" w14:paraId="7A17120E" w14:textId="77777777" w:rsidTr="00CF6B4E">
        <w:tc>
          <w:tcPr>
            <w:tcW w:w="8370" w:type="dxa"/>
          </w:tcPr>
          <w:p w14:paraId="0BE1E936" w14:textId="097C50A3" w:rsidR="00EA5A0E" w:rsidRPr="00C97934" w:rsidRDefault="00F16056" w:rsidP="00B30C1C">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CONDTRACT ADMINISTRATION AND CONDITIONS</w:t>
            </w:r>
          </w:p>
        </w:tc>
        <w:tc>
          <w:tcPr>
            <w:tcW w:w="1700" w:type="dxa"/>
            <w:shd w:val="clear" w:color="auto" w:fill="auto"/>
          </w:tcPr>
          <w:p w14:paraId="74BC6261" w14:textId="77777777" w:rsidR="00EA5A0E" w:rsidRPr="00CF6B4E" w:rsidRDefault="00EA5A0E" w:rsidP="0095058F">
            <w:pPr>
              <w:jc w:val="center"/>
              <w:rPr>
                <w:rFonts w:ascii="Arial" w:hAnsi="Arial" w:cs="Arial"/>
                <w:b/>
                <w:sz w:val="24"/>
                <w:szCs w:val="24"/>
              </w:rPr>
            </w:pPr>
          </w:p>
        </w:tc>
      </w:tr>
      <w:tr w:rsidR="00EA5A0E" w:rsidRPr="00C97934" w14:paraId="3F94CF87" w14:textId="77777777" w:rsidTr="00CF6B4E">
        <w:tc>
          <w:tcPr>
            <w:tcW w:w="8370" w:type="dxa"/>
          </w:tcPr>
          <w:p w14:paraId="621C95CD" w14:textId="77777777" w:rsidR="00EA5A0E" w:rsidRPr="00C97934" w:rsidRDefault="00EA5A0E" w:rsidP="0095058F">
            <w:pPr>
              <w:rPr>
                <w:rFonts w:ascii="Arial" w:hAnsi="Arial" w:cs="Arial"/>
                <w:sz w:val="24"/>
                <w:szCs w:val="24"/>
              </w:rPr>
            </w:pPr>
          </w:p>
        </w:tc>
        <w:tc>
          <w:tcPr>
            <w:tcW w:w="1700" w:type="dxa"/>
            <w:shd w:val="clear" w:color="auto" w:fill="auto"/>
          </w:tcPr>
          <w:p w14:paraId="7DABB6E8" w14:textId="77777777" w:rsidR="00EA5A0E" w:rsidRPr="00CF6B4E" w:rsidRDefault="00EA5A0E" w:rsidP="0095058F">
            <w:pPr>
              <w:jc w:val="center"/>
              <w:rPr>
                <w:rFonts w:ascii="Arial" w:hAnsi="Arial" w:cs="Arial"/>
                <w:b/>
                <w:sz w:val="24"/>
                <w:szCs w:val="24"/>
              </w:rPr>
            </w:pPr>
          </w:p>
        </w:tc>
      </w:tr>
      <w:tr w:rsidR="00EA5A0E" w:rsidRPr="00C97934" w14:paraId="7B5C1880" w14:textId="77777777" w:rsidTr="00CF6B4E">
        <w:tc>
          <w:tcPr>
            <w:tcW w:w="8370" w:type="dxa"/>
          </w:tcPr>
          <w:p w14:paraId="4AEA4196" w14:textId="7326F8A5" w:rsidR="00EA5A0E" w:rsidRPr="00C97934" w:rsidRDefault="00EA5A0E" w:rsidP="0095058F">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auto"/>
          </w:tcPr>
          <w:p w14:paraId="17E305A4" w14:textId="0B0B6D00" w:rsidR="00EA5A0E" w:rsidRPr="00CF6B4E" w:rsidRDefault="00CF6B4E" w:rsidP="0095058F">
            <w:pPr>
              <w:jc w:val="center"/>
              <w:rPr>
                <w:rFonts w:ascii="Arial" w:hAnsi="Arial" w:cs="Arial"/>
                <w:b/>
                <w:sz w:val="24"/>
                <w:szCs w:val="24"/>
              </w:rPr>
            </w:pPr>
            <w:r w:rsidRPr="00CF6B4E">
              <w:rPr>
                <w:rFonts w:ascii="Arial" w:hAnsi="Arial" w:cs="Arial"/>
                <w:b/>
                <w:sz w:val="24"/>
                <w:szCs w:val="24"/>
              </w:rPr>
              <w:t>14</w:t>
            </w:r>
          </w:p>
        </w:tc>
      </w:tr>
      <w:tr w:rsidR="00EA5A0E" w:rsidRPr="00C97934" w14:paraId="316BB441" w14:textId="77777777" w:rsidTr="00CF6B4E">
        <w:tc>
          <w:tcPr>
            <w:tcW w:w="8370" w:type="dxa"/>
          </w:tcPr>
          <w:p w14:paraId="71E1267F" w14:textId="77777777" w:rsidR="00EA5A0E" w:rsidRPr="00C97934" w:rsidRDefault="00EA5A0E" w:rsidP="0095058F">
            <w:pPr>
              <w:rPr>
                <w:rFonts w:ascii="Arial" w:hAnsi="Arial" w:cs="Arial"/>
                <w:sz w:val="24"/>
                <w:szCs w:val="24"/>
              </w:rPr>
            </w:pPr>
          </w:p>
        </w:tc>
        <w:tc>
          <w:tcPr>
            <w:tcW w:w="1700" w:type="dxa"/>
            <w:shd w:val="clear" w:color="auto" w:fill="auto"/>
          </w:tcPr>
          <w:p w14:paraId="658EC6C1" w14:textId="77777777" w:rsidR="00EA5A0E" w:rsidRPr="00CF6B4E" w:rsidRDefault="00EA5A0E" w:rsidP="0095058F">
            <w:pPr>
              <w:jc w:val="center"/>
              <w:rPr>
                <w:rFonts w:ascii="Arial" w:hAnsi="Arial" w:cs="Arial"/>
                <w:b/>
                <w:sz w:val="24"/>
                <w:szCs w:val="24"/>
              </w:rPr>
            </w:pPr>
          </w:p>
        </w:tc>
      </w:tr>
      <w:tr w:rsidR="00EA5A0E" w:rsidRPr="00C97934" w14:paraId="5BA4DBB1" w14:textId="77777777" w:rsidTr="00CF6B4E">
        <w:tc>
          <w:tcPr>
            <w:tcW w:w="8370" w:type="dxa"/>
          </w:tcPr>
          <w:p w14:paraId="41ACC261" w14:textId="4F5DCFFF" w:rsidR="00EA5A0E" w:rsidRPr="00C97934" w:rsidRDefault="00EA5A0E" w:rsidP="0095058F">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auto"/>
          </w:tcPr>
          <w:p w14:paraId="1BA9C986" w14:textId="47BF76DE" w:rsidR="00EA5A0E" w:rsidRPr="00CF6B4E" w:rsidRDefault="00CF6B4E" w:rsidP="0095058F">
            <w:pPr>
              <w:jc w:val="center"/>
              <w:rPr>
                <w:rFonts w:ascii="Arial" w:hAnsi="Arial" w:cs="Arial"/>
                <w:b/>
                <w:sz w:val="24"/>
                <w:szCs w:val="24"/>
              </w:rPr>
            </w:pPr>
            <w:r w:rsidRPr="00CF6B4E">
              <w:rPr>
                <w:rFonts w:ascii="Arial" w:hAnsi="Arial" w:cs="Arial"/>
                <w:b/>
                <w:sz w:val="24"/>
                <w:szCs w:val="24"/>
              </w:rPr>
              <w:t>15</w:t>
            </w:r>
          </w:p>
        </w:tc>
      </w:tr>
      <w:tr w:rsidR="000435BD" w:rsidRPr="00C97934" w14:paraId="02C0A956" w14:textId="77777777" w:rsidTr="00CF6B4E">
        <w:tc>
          <w:tcPr>
            <w:tcW w:w="8370" w:type="dxa"/>
          </w:tcPr>
          <w:p w14:paraId="7461AC68" w14:textId="0E696E9E" w:rsidR="000435BD" w:rsidRPr="00673CAA" w:rsidRDefault="000435BD" w:rsidP="0095058F">
            <w:pPr>
              <w:rPr>
                <w:rFonts w:ascii="Arial" w:hAnsi="Arial" w:cs="Arial"/>
                <w:bCs/>
                <w:sz w:val="24"/>
                <w:szCs w:val="24"/>
              </w:rPr>
            </w:pPr>
            <w:r>
              <w:rPr>
                <w:rFonts w:ascii="Arial" w:hAnsi="Arial" w:cs="Arial"/>
                <w:b/>
                <w:sz w:val="24"/>
                <w:szCs w:val="24"/>
              </w:rPr>
              <w:t>APPENDIX</w:t>
            </w:r>
            <w:r w:rsidR="00673CAA">
              <w:rPr>
                <w:rFonts w:ascii="Arial" w:hAnsi="Arial" w:cs="Arial"/>
                <w:b/>
                <w:sz w:val="24"/>
                <w:szCs w:val="24"/>
              </w:rPr>
              <w:t xml:space="preserve"> B</w:t>
            </w:r>
            <w:r w:rsidR="00673CAA">
              <w:rPr>
                <w:rFonts w:ascii="Arial" w:hAnsi="Arial" w:cs="Arial"/>
                <w:bCs/>
                <w:sz w:val="24"/>
                <w:szCs w:val="24"/>
              </w:rPr>
              <w:t xml:space="preserve"> - </w:t>
            </w:r>
            <w:r w:rsidR="00673CAA" w:rsidRPr="00673CAA">
              <w:rPr>
                <w:rFonts w:ascii="Arial" w:hAnsi="Arial" w:cs="Arial"/>
                <w:sz w:val="24"/>
                <w:szCs w:val="24"/>
              </w:rPr>
              <w:t>LIST OF COMMUNITY PARTNERS</w:t>
            </w:r>
          </w:p>
        </w:tc>
        <w:tc>
          <w:tcPr>
            <w:tcW w:w="1700" w:type="dxa"/>
            <w:shd w:val="clear" w:color="auto" w:fill="auto"/>
          </w:tcPr>
          <w:p w14:paraId="62200DDC" w14:textId="1D8AC10E" w:rsidR="000435BD" w:rsidRPr="00CF6B4E" w:rsidRDefault="00CF6B4E" w:rsidP="0095058F">
            <w:pPr>
              <w:jc w:val="center"/>
              <w:rPr>
                <w:rFonts w:ascii="Arial" w:hAnsi="Arial" w:cs="Arial"/>
                <w:b/>
                <w:sz w:val="24"/>
                <w:szCs w:val="24"/>
              </w:rPr>
            </w:pPr>
            <w:r w:rsidRPr="00CF6B4E">
              <w:rPr>
                <w:rFonts w:ascii="Arial" w:hAnsi="Arial" w:cs="Arial"/>
                <w:b/>
                <w:sz w:val="24"/>
                <w:szCs w:val="24"/>
              </w:rPr>
              <w:t>16</w:t>
            </w:r>
          </w:p>
        </w:tc>
      </w:tr>
      <w:tr w:rsidR="000435BD" w:rsidRPr="00C97934" w14:paraId="44793DCB" w14:textId="77777777" w:rsidTr="00CF6B4E">
        <w:tc>
          <w:tcPr>
            <w:tcW w:w="8370" w:type="dxa"/>
          </w:tcPr>
          <w:p w14:paraId="5EA5540A" w14:textId="4D06E282" w:rsidR="00673CAA" w:rsidRDefault="00673CAA" w:rsidP="00673CAA">
            <w:pPr>
              <w:pStyle w:val="DefaultText"/>
              <w:widowControl/>
              <w:rPr>
                <w:rStyle w:val="InitialStyle"/>
                <w:rFonts w:ascii="Arial" w:hAnsi="Arial" w:cs="Arial"/>
                <w:b/>
                <w:color w:val="262626" w:themeColor="text1" w:themeTint="D9"/>
              </w:rPr>
            </w:pPr>
            <w:r>
              <w:rPr>
                <w:rFonts w:ascii="Arial" w:hAnsi="Arial" w:cs="Arial"/>
                <w:b/>
              </w:rPr>
              <w:t>APPENDIX C</w:t>
            </w:r>
            <w:r>
              <w:rPr>
                <w:rFonts w:ascii="Arial" w:hAnsi="Arial" w:cs="Arial"/>
                <w:bCs/>
              </w:rPr>
              <w:t xml:space="preserve"> - </w:t>
            </w:r>
            <w:r w:rsidRPr="00673CAA">
              <w:rPr>
                <w:rStyle w:val="InitialStyle"/>
                <w:rFonts w:ascii="Arial" w:hAnsi="Arial" w:cs="Arial"/>
                <w:bCs/>
                <w:color w:val="262626" w:themeColor="text1" w:themeTint="D9"/>
              </w:rPr>
              <w:t>ASSURANCE OF INTENT TO PARTNER WITH</w:t>
            </w:r>
            <w:r>
              <w:rPr>
                <w:rStyle w:val="InitialStyle"/>
                <w:rFonts w:ascii="Arial" w:hAnsi="Arial" w:cs="Arial"/>
                <w:bCs/>
                <w:color w:val="262626" w:themeColor="text1" w:themeTint="D9"/>
              </w:rPr>
              <w:t xml:space="preserve"> </w:t>
            </w:r>
            <w:r w:rsidRPr="00673CAA">
              <w:rPr>
                <w:rStyle w:val="InitialStyle"/>
                <w:rFonts w:ascii="Arial" w:hAnsi="Arial" w:cs="Arial"/>
                <w:bCs/>
                <w:color w:val="262626" w:themeColor="text1" w:themeTint="D9"/>
              </w:rPr>
              <w:t>COMMUNITY PROVIDER(S)</w:t>
            </w:r>
          </w:p>
          <w:p w14:paraId="14B13325" w14:textId="0795E5A5" w:rsidR="000435BD" w:rsidRPr="00673CAA" w:rsidRDefault="000435BD" w:rsidP="0095058F">
            <w:pPr>
              <w:rPr>
                <w:rFonts w:ascii="Arial" w:hAnsi="Arial" w:cs="Arial"/>
                <w:bCs/>
                <w:sz w:val="24"/>
                <w:szCs w:val="24"/>
              </w:rPr>
            </w:pPr>
          </w:p>
        </w:tc>
        <w:tc>
          <w:tcPr>
            <w:tcW w:w="1700" w:type="dxa"/>
            <w:shd w:val="clear" w:color="auto" w:fill="auto"/>
          </w:tcPr>
          <w:p w14:paraId="6D03C3BE" w14:textId="5D87AB6D" w:rsidR="000435BD" w:rsidRPr="00CF6B4E" w:rsidRDefault="00CF6B4E" w:rsidP="0095058F">
            <w:pPr>
              <w:jc w:val="center"/>
              <w:rPr>
                <w:rFonts w:ascii="Arial" w:hAnsi="Arial" w:cs="Arial"/>
                <w:b/>
                <w:sz w:val="24"/>
                <w:szCs w:val="24"/>
              </w:rPr>
            </w:pPr>
            <w:r w:rsidRPr="00CF6B4E">
              <w:rPr>
                <w:rFonts w:ascii="Arial" w:hAnsi="Arial" w:cs="Arial"/>
                <w:b/>
                <w:sz w:val="24"/>
                <w:szCs w:val="24"/>
              </w:rPr>
              <w:t>17</w:t>
            </w:r>
          </w:p>
        </w:tc>
      </w:tr>
    </w:tbl>
    <w:p w14:paraId="29D96F29" w14:textId="158A4A65" w:rsidR="00EA5A0E" w:rsidRDefault="00EA5A0E">
      <w:pPr>
        <w:widowControl/>
        <w:autoSpaceDE/>
        <w:autoSpaceDN/>
        <w:rPr>
          <w:rFonts w:ascii="Arial" w:hAnsi="Arial" w:cs="Arial"/>
          <w:b/>
          <w:sz w:val="28"/>
          <w:szCs w:val="28"/>
          <w:lang w:eastAsia="ja-JP"/>
        </w:rPr>
      </w:pPr>
    </w:p>
    <w:p w14:paraId="08C7A7D5" w14:textId="74D81354" w:rsidR="00C6306D" w:rsidRPr="00C6306D" w:rsidRDefault="00C6306D" w:rsidP="00C6306D">
      <w:pPr>
        <w:widowControl/>
        <w:autoSpaceDE/>
        <w:autoSpaceDN/>
        <w:jc w:val="center"/>
        <w:rPr>
          <w:rStyle w:val="InitialStyle"/>
          <w:rFonts w:ascii="Arial" w:hAnsi="Arial" w:cs="Arial"/>
          <w:b/>
          <w:sz w:val="28"/>
          <w:szCs w:val="28"/>
          <w:lang w:eastAsia="ja-JP"/>
        </w:rPr>
      </w:pPr>
      <w:r>
        <w:rPr>
          <w:rFonts w:ascii="Arial" w:hAnsi="Arial" w:cs="Arial"/>
          <w:b/>
          <w:sz w:val="28"/>
          <w:szCs w:val="28"/>
          <w:lang w:eastAsia="ja-JP"/>
        </w:rPr>
        <w:br w:type="page"/>
      </w:r>
      <w:r>
        <w:rPr>
          <w:rStyle w:val="InitialStyle"/>
          <w:rFonts w:ascii="Arial" w:hAnsi="Arial" w:cs="Arial"/>
          <w:b/>
          <w:bCs/>
          <w:sz w:val="24"/>
          <w:szCs w:val="24"/>
        </w:rPr>
        <w:lastRenderedPageBreak/>
        <w:t>PUBLIC NOTICE</w:t>
      </w:r>
    </w:p>
    <w:p w14:paraId="6E7E4222" w14:textId="77777777" w:rsidR="00C6306D" w:rsidRDefault="00C6306D" w:rsidP="00C6306D">
      <w:pPr>
        <w:pStyle w:val="DefaultText"/>
        <w:widowControl/>
        <w:jc w:val="center"/>
        <w:rPr>
          <w:rStyle w:val="InitialStyle"/>
          <w:rFonts w:ascii="Arial" w:hAnsi="Arial" w:cs="Arial"/>
          <w:b/>
        </w:rPr>
      </w:pPr>
    </w:p>
    <w:p w14:paraId="7CBC158C" w14:textId="77777777" w:rsidR="00C6306D" w:rsidRDefault="00C6306D" w:rsidP="00C6306D">
      <w:pPr>
        <w:pStyle w:val="DefaultText"/>
        <w:widowControl/>
        <w:jc w:val="center"/>
        <w:rPr>
          <w:rStyle w:val="InitialStyle"/>
          <w:rFonts w:ascii="Arial" w:hAnsi="Arial" w:cs="Arial"/>
          <w:b/>
          <w:bCs/>
        </w:rPr>
      </w:pPr>
      <w:r>
        <w:rPr>
          <w:rStyle w:val="InitialStyle"/>
          <w:rFonts w:ascii="Arial" w:hAnsi="Arial" w:cs="Arial"/>
          <w:bCs/>
        </w:rPr>
        <w:t>*************************************************</w:t>
      </w:r>
    </w:p>
    <w:p w14:paraId="56939E29" w14:textId="77777777" w:rsidR="00C6306D" w:rsidRDefault="00C6306D" w:rsidP="00C6306D">
      <w:pPr>
        <w:pStyle w:val="DefaultText"/>
        <w:widowControl/>
        <w:jc w:val="center"/>
        <w:rPr>
          <w:rStyle w:val="InitialStyle"/>
          <w:rFonts w:ascii="Arial" w:hAnsi="Arial" w:cs="Arial"/>
          <w:b/>
          <w:bCs/>
        </w:rPr>
      </w:pPr>
    </w:p>
    <w:p w14:paraId="78275FEF" w14:textId="77777777" w:rsidR="00C6306D" w:rsidRDefault="00C6306D" w:rsidP="00C6306D">
      <w:pPr>
        <w:pStyle w:val="DefaultText"/>
        <w:widowControl/>
        <w:jc w:val="center"/>
        <w:rPr>
          <w:rStyle w:val="InitialStyle"/>
          <w:rFonts w:ascii="Arial" w:hAnsi="Arial" w:cs="Arial"/>
          <w:b/>
        </w:rPr>
      </w:pPr>
      <w:r>
        <w:rPr>
          <w:rStyle w:val="InitialStyle"/>
          <w:rFonts w:ascii="Arial" w:hAnsi="Arial" w:cs="Arial"/>
          <w:b/>
        </w:rPr>
        <w:t>State of Maine</w:t>
      </w:r>
    </w:p>
    <w:p w14:paraId="19985A40" w14:textId="77777777" w:rsidR="00C6306D" w:rsidRDefault="00C6306D" w:rsidP="00C6306D">
      <w:pPr>
        <w:pStyle w:val="DefaultText"/>
        <w:widowControl/>
        <w:jc w:val="center"/>
        <w:rPr>
          <w:rStyle w:val="InitialStyle"/>
          <w:rFonts w:ascii="Arial" w:hAnsi="Arial" w:cs="Arial"/>
          <w:b/>
          <w:color w:val="FF0000"/>
        </w:rPr>
      </w:pPr>
      <w:r>
        <w:rPr>
          <w:rStyle w:val="InitialStyle"/>
          <w:rFonts w:ascii="Arial" w:hAnsi="Arial" w:cs="Arial"/>
          <w:b/>
        </w:rPr>
        <w:t>Department of Education</w:t>
      </w:r>
    </w:p>
    <w:p w14:paraId="04CAF7A2" w14:textId="77777777" w:rsidR="00C6306D" w:rsidRDefault="00C6306D" w:rsidP="00C6306D">
      <w:pPr>
        <w:pStyle w:val="DefaultText"/>
        <w:widowControl/>
        <w:jc w:val="center"/>
        <w:rPr>
          <w:rStyle w:val="InitialStyle"/>
          <w:rFonts w:ascii="Arial" w:hAnsi="Arial" w:cs="Arial"/>
          <w:b/>
        </w:rPr>
      </w:pPr>
      <w:r>
        <w:rPr>
          <w:rStyle w:val="InitialStyle"/>
          <w:rFonts w:ascii="Arial" w:hAnsi="Arial" w:cs="Arial"/>
          <w:b/>
        </w:rPr>
        <w:t>RFA# 202402049</w:t>
      </w:r>
    </w:p>
    <w:p w14:paraId="798AC608" w14:textId="77777777" w:rsidR="00C6306D" w:rsidRDefault="00C6306D" w:rsidP="00C6306D">
      <w:pPr>
        <w:pStyle w:val="DefaultText"/>
        <w:widowControl/>
        <w:jc w:val="center"/>
        <w:rPr>
          <w:rStyle w:val="InitialStyle"/>
          <w:rFonts w:ascii="Arial" w:hAnsi="Arial" w:cs="Arial"/>
          <w:b/>
        </w:rPr>
      </w:pPr>
      <w:bookmarkStart w:id="0" w:name="_Hlk142399073"/>
      <w:r>
        <w:rPr>
          <w:rStyle w:val="InitialStyle"/>
          <w:rFonts w:ascii="Arial" w:hAnsi="Arial" w:cs="Arial"/>
          <w:b/>
        </w:rPr>
        <w:t>Climate Education Professional Development Grant</w:t>
      </w:r>
    </w:p>
    <w:bookmarkEnd w:id="0"/>
    <w:p w14:paraId="5BDC2C59" w14:textId="77777777" w:rsidR="00C6306D" w:rsidRDefault="00C6306D" w:rsidP="00C6306D">
      <w:pPr>
        <w:pStyle w:val="DefaultText"/>
        <w:widowControl/>
        <w:jc w:val="center"/>
        <w:rPr>
          <w:rStyle w:val="InitialStyle"/>
          <w:rFonts w:ascii="Arial" w:hAnsi="Arial" w:cs="Arial"/>
          <w:b/>
          <w:bCs/>
        </w:rPr>
      </w:pPr>
    </w:p>
    <w:p w14:paraId="289E2D86" w14:textId="77777777" w:rsidR="00C6306D" w:rsidRDefault="00C6306D" w:rsidP="00C6306D">
      <w:pPr>
        <w:pStyle w:val="DefaultText"/>
        <w:widowControl/>
      </w:pPr>
      <w:r>
        <w:rPr>
          <w:rStyle w:val="InitialStyle"/>
          <w:rFonts w:ascii="Arial" w:hAnsi="Arial" w:cs="Arial"/>
        </w:rPr>
        <w:t xml:space="preserve">The State of Maine is seeking applications to provide </w:t>
      </w:r>
      <w:r>
        <w:rPr>
          <w:rFonts w:ascii="Arial" w:hAnsi="Arial" w:cs="Arial"/>
        </w:rPr>
        <w:t>funding to local education providers for professional development of interdisciplinary climate education paired with non-profit organization partners to address the need for increased climate education across ages throughout the state of Maine.</w:t>
      </w:r>
    </w:p>
    <w:p w14:paraId="57452354" w14:textId="77777777" w:rsidR="00C6306D" w:rsidRDefault="00C6306D" w:rsidP="00C6306D">
      <w:pPr>
        <w:pStyle w:val="DefaultText"/>
        <w:widowControl/>
        <w:rPr>
          <w:rStyle w:val="InitialStyle"/>
          <w:bCs/>
        </w:rPr>
      </w:pPr>
    </w:p>
    <w:p w14:paraId="12692975" w14:textId="77777777" w:rsidR="00C6306D" w:rsidRDefault="00C6306D" w:rsidP="00C6306D">
      <w:pPr>
        <w:pStyle w:val="DefaultText"/>
        <w:widowControl/>
        <w:rPr>
          <w:rStyle w:val="InitialStyle"/>
          <w:rFonts w:ascii="Arial" w:hAnsi="Arial" w:cs="Arial"/>
          <w:bCs/>
          <w:color w:val="0070C0"/>
        </w:rPr>
      </w:pPr>
      <w:r>
        <w:rPr>
          <w:rStyle w:val="InitialStyle"/>
          <w:rFonts w:ascii="Arial" w:hAnsi="Arial" w:cs="Arial"/>
          <w:bCs/>
        </w:rPr>
        <w:t xml:space="preserve">A copy of the RFA, as well as the Question &amp; Answer Summary and all amendments related to the RFA, can be obtained at: </w:t>
      </w:r>
      <w:hyperlink r:id="rId15" w:history="1">
        <w:r>
          <w:rPr>
            <w:rStyle w:val="Hyperlink"/>
            <w:rFonts w:ascii="Arial" w:hAnsi="Arial" w:cs="Arial"/>
          </w:rPr>
          <w:t>https://www.maine.gov/dafs/bbm/procurementservices/vendors/grants</w:t>
        </w:r>
      </w:hyperlink>
      <w:r>
        <w:rPr>
          <w:rFonts w:ascii="Arial" w:hAnsi="Arial" w:cs="Arial"/>
        </w:rPr>
        <w:t>.</w:t>
      </w:r>
    </w:p>
    <w:p w14:paraId="67681C1B" w14:textId="77777777" w:rsidR="00C6306D" w:rsidRDefault="00C6306D" w:rsidP="00C6306D">
      <w:pPr>
        <w:pStyle w:val="DefaultText"/>
        <w:widowControl/>
        <w:rPr>
          <w:rStyle w:val="InitialStyle"/>
          <w:rFonts w:ascii="Arial" w:hAnsi="Arial" w:cs="Arial"/>
          <w:bCs/>
          <w:color w:val="FF0000"/>
        </w:rPr>
      </w:pPr>
    </w:p>
    <w:p w14:paraId="200B3744" w14:textId="3C996E0A" w:rsidR="00C6306D" w:rsidRDefault="00C6306D" w:rsidP="00C6306D">
      <w:pPr>
        <w:pStyle w:val="DefaultText"/>
        <w:widowControl/>
        <w:rPr>
          <w:rStyle w:val="InitialStyle"/>
          <w:rFonts w:ascii="Arial" w:hAnsi="Arial" w:cs="Arial"/>
        </w:rPr>
      </w:pPr>
      <w:r>
        <w:rPr>
          <w:rStyle w:val="InitialStyle"/>
          <w:rFonts w:ascii="Arial" w:hAnsi="Arial" w:cs="Arial"/>
        </w:rPr>
        <w:t xml:space="preserve">Applications must be submitted to the State of Maine Division of Procurement Services, via e-mail, at: </w:t>
      </w:r>
      <w:hyperlink r:id="rId16" w:history="1">
        <w:r>
          <w:rPr>
            <w:rStyle w:val="Hyperlink"/>
            <w:rFonts w:ascii="Arial" w:hAnsi="Arial" w:cs="Arial"/>
          </w:rPr>
          <w:t>Proposals@maine.gov</w:t>
        </w:r>
      </w:hyperlink>
      <w:r>
        <w:rPr>
          <w:rFonts w:ascii="Arial" w:hAnsi="Arial" w:cs="Arial"/>
        </w:rPr>
        <w:t>.</w:t>
      </w:r>
      <w:r>
        <w:rPr>
          <w:rStyle w:val="InitialStyle"/>
          <w:rFonts w:ascii="Arial" w:hAnsi="Arial" w:cs="Arial"/>
        </w:rPr>
        <w:t xml:space="preserve">  Application submissions must be received no later than 11:59 p.m., local time, </w:t>
      </w:r>
      <w:r w:rsidRPr="00BA5AD7">
        <w:rPr>
          <w:rStyle w:val="InitialStyle"/>
          <w:rFonts w:ascii="Arial" w:hAnsi="Arial" w:cs="Arial"/>
        </w:rPr>
        <w:t xml:space="preserve">on </w:t>
      </w:r>
      <w:r w:rsidR="0098445F">
        <w:rPr>
          <w:rStyle w:val="InitialStyle"/>
          <w:rFonts w:ascii="Arial" w:hAnsi="Arial" w:cs="Arial"/>
        </w:rPr>
        <w:t>May 3</w:t>
      </w:r>
      <w:r>
        <w:rPr>
          <w:rStyle w:val="InitialStyle"/>
          <w:rFonts w:ascii="Arial" w:hAnsi="Arial" w:cs="Arial"/>
        </w:rPr>
        <w:t>, 2024. Applications not submitted to the Division of Procurement Services’ aforementioned e-mail address by the aforementioned deadline will not be considered for award.</w:t>
      </w:r>
    </w:p>
    <w:p w14:paraId="6953DE0E" w14:textId="77777777" w:rsidR="00C6306D" w:rsidRDefault="00C6306D" w:rsidP="00C6306D">
      <w:pPr>
        <w:pStyle w:val="DefaultText"/>
        <w:widowControl/>
        <w:jc w:val="center"/>
        <w:rPr>
          <w:rStyle w:val="InitialStyle"/>
          <w:rFonts w:ascii="Arial" w:hAnsi="Arial" w:cs="Arial"/>
          <w:b/>
          <w:bCs/>
        </w:rPr>
      </w:pPr>
    </w:p>
    <w:p w14:paraId="517A9B52" w14:textId="77777777" w:rsidR="00C6306D" w:rsidRDefault="00C6306D" w:rsidP="00C6306D">
      <w:pPr>
        <w:pStyle w:val="DefaultText"/>
        <w:widowControl/>
        <w:jc w:val="center"/>
        <w:rPr>
          <w:rStyle w:val="InitialStyle"/>
          <w:rFonts w:ascii="Arial" w:hAnsi="Arial" w:cs="Arial"/>
          <w:b/>
          <w:bCs/>
        </w:rPr>
      </w:pPr>
      <w:r>
        <w:rPr>
          <w:rStyle w:val="InitialStyle"/>
          <w:rFonts w:ascii="Arial" w:hAnsi="Arial" w:cs="Arial"/>
          <w:bCs/>
        </w:rPr>
        <w:t>*************************************************</w:t>
      </w:r>
    </w:p>
    <w:p w14:paraId="2CF331BB" w14:textId="67A589A1" w:rsidR="00C6306D" w:rsidRDefault="00C6306D">
      <w:pPr>
        <w:widowControl/>
        <w:autoSpaceDE/>
        <w:autoSpaceDN/>
        <w:rPr>
          <w:rFonts w:ascii="Arial" w:hAnsi="Arial" w:cs="Arial"/>
          <w:b/>
          <w:sz w:val="28"/>
          <w:szCs w:val="28"/>
          <w:lang w:eastAsia="ja-JP"/>
        </w:rPr>
      </w:pPr>
    </w:p>
    <w:p w14:paraId="634FFD9D" w14:textId="77777777" w:rsidR="00EA5A0E" w:rsidRDefault="00EA5A0E">
      <w:pPr>
        <w:widowControl/>
        <w:autoSpaceDE/>
        <w:autoSpaceDN/>
        <w:rPr>
          <w:rFonts w:ascii="Arial" w:hAnsi="Arial" w:cs="Arial"/>
          <w:b/>
          <w:sz w:val="28"/>
          <w:szCs w:val="28"/>
          <w:lang w:eastAsia="ja-JP"/>
        </w:rPr>
      </w:pPr>
    </w:p>
    <w:p w14:paraId="6608FDC7" w14:textId="77777777" w:rsidR="00C6306D" w:rsidRDefault="00C6306D">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2ADC71D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00733BD9">
        <w:trPr>
          <w:trHeight w:val="389"/>
        </w:trPr>
        <w:tc>
          <w:tcPr>
            <w:tcW w:w="1283" w:type="pct"/>
            <w:shd w:val="clear" w:color="auto" w:fill="C6D9F1"/>
            <w:vAlign w:val="center"/>
          </w:tcPr>
          <w:p w14:paraId="322DCE61" w14:textId="77777777" w:rsidR="00C05FC1" w:rsidRPr="00BC33F2" w:rsidRDefault="00C05FC1" w:rsidP="000C1A65">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BC33F2" w:rsidRDefault="00C05FC1" w:rsidP="000C1A65">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C05FC1" w:rsidRPr="001F1110" w14:paraId="7D97AD19" w14:textId="77777777" w:rsidTr="00733BD9">
        <w:trPr>
          <w:trHeight w:val="389"/>
        </w:trPr>
        <w:tc>
          <w:tcPr>
            <w:tcW w:w="1283" w:type="pct"/>
            <w:shd w:val="clear" w:color="auto" w:fill="auto"/>
            <w:vAlign w:val="center"/>
          </w:tcPr>
          <w:p w14:paraId="041A4C52" w14:textId="398477DD" w:rsidR="00C05FC1" w:rsidRPr="00E51644" w:rsidRDefault="00C6306D" w:rsidP="000C1A65">
            <w:pPr>
              <w:pStyle w:val="DefaultText"/>
              <w:rPr>
                <w:rStyle w:val="InitialStyle"/>
                <w:rFonts w:ascii="Arial" w:hAnsi="Arial" w:cs="Arial"/>
                <w:b/>
                <w:bCs/>
              </w:rPr>
            </w:pPr>
            <w:r>
              <w:rPr>
                <w:rFonts w:ascii="Arial" w:hAnsi="Arial" w:cs="Arial"/>
                <w:b/>
                <w:bCs/>
              </w:rPr>
              <w:t>Community-Based Organization or community partner</w:t>
            </w:r>
          </w:p>
        </w:tc>
        <w:tc>
          <w:tcPr>
            <w:tcW w:w="3717" w:type="pct"/>
            <w:shd w:val="clear" w:color="auto" w:fill="auto"/>
            <w:vAlign w:val="center"/>
          </w:tcPr>
          <w:p w14:paraId="747AC08F" w14:textId="77777777" w:rsidR="00C6306D" w:rsidRDefault="00C6306D" w:rsidP="00C6306D">
            <w:pPr>
              <w:spacing w:before="120" w:after="120" w:line="276" w:lineRule="auto"/>
              <w:rPr>
                <w:rFonts w:ascii="Arial" w:hAnsi="Arial" w:cs="Arial"/>
                <w:sz w:val="24"/>
                <w:szCs w:val="24"/>
              </w:rPr>
            </w:pPr>
            <w:r>
              <w:rPr>
                <w:rFonts w:ascii="Arial" w:hAnsi="Arial" w:cs="Arial"/>
                <w:sz w:val="24"/>
                <w:szCs w:val="24"/>
              </w:rPr>
              <w:t xml:space="preserve">A public or private nonprofit organization that: </w:t>
            </w:r>
          </w:p>
          <w:p w14:paraId="4491ADCE" w14:textId="77777777" w:rsidR="00C6306D" w:rsidRDefault="00C6306D" w:rsidP="00B30C1C">
            <w:pPr>
              <w:pStyle w:val="ListParagraph"/>
              <w:widowControl/>
              <w:numPr>
                <w:ilvl w:val="0"/>
                <w:numId w:val="17"/>
              </w:numPr>
              <w:autoSpaceDE/>
              <w:autoSpaceDN/>
              <w:spacing w:before="120" w:after="120" w:line="276" w:lineRule="auto"/>
              <w:contextualSpacing/>
              <w:rPr>
                <w:rFonts w:ascii="Arial" w:hAnsi="Arial" w:cs="Arial"/>
                <w:sz w:val="24"/>
                <w:szCs w:val="24"/>
              </w:rPr>
            </w:pPr>
            <w:r>
              <w:rPr>
                <w:rFonts w:ascii="Arial" w:hAnsi="Arial" w:cs="Arial"/>
                <w:sz w:val="24"/>
                <w:szCs w:val="24"/>
              </w:rPr>
              <w:t>Is representative of a community or significant segments of a community; and</w:t>
            </w:r>
          </w:p>
          <w:p w14:paraId="7FEE8CAC" w14:textId="53216E4F" w:rsidR="00C05FC1" w:rsidRPr="00C6306D" w:rsidRDefault="00C6306D" w:rsidP="00B30C1C">
            <w:pPr>
              <w:pStyle w:val="ListParagraph"/>
              <w:widowControl/>
              <w:numPr>
                <w:ilvl w:val="0"/>
                <w:numId w:val="17"/>
              </w:numPr>
              <w:autoSpaceDE/>
              <w:autoSpaceDN/>
              <w:spacing w:before="120" w:after="120" w:line="276" w:lineRule="auto"/>
              <w:contextualSpacing/>
              <w:rPr>
                <w:rStyle w:val="InitialStyle"/>
                <w:rFonts w:ascii="Arial" w:hAnsi="Arial" w:cs="Arial"/>
                <w:sz w:val="24"/>
                <w:szCs w:val="24"/>
              </w:rPr>
            </w:pPr>
            <w:r w:rsidRPr="00C6306D">
              <w:rPr>
                <w:rFonts w:ascii="Arial" w:hAnsi="Arial" w:cs="Arial"/>
                <w:sz w:val="24"/>
                <w:szCs w:val="24"/>
              </w:rPr>
              <w:t>Provides educational or related services to individuals in the community.</w:t>
            </w:r>
          </w:p>
        </w:tc>
      </w:tr>
      <w:tr w:rsidR="00C6306D" w:rsidRPr="001F1110" w14:paraId="3F4C28E0" w14:textId="77777777" w:rsidTr="00733BD9">
        <w:trPr>
          <w:trHeight w:val="389"/>
        </w:trPr>
        <w:tc>
          <w:tcPr>
            <w:tcW w:w="1283" w:type="pct"/>
            <w:shd w:val="clear" w:color="auto" w:fill="auto"/>
            <w:vAlign w:val="center"/>
          </w:tcPr>
          <w:p w14:paraId="3ED899C9" w14:textId="59688461" w:rsidR="00C6306D" w:rsidRPr="00BC33F2" w:rsidRDefault="00C6306D" w:rsidP="00C6306D">
            <w:pPr>
              <w:pStyle w:val="DefaultText"/>
              <w:rPr>
                <w:rStyle w:val="InitialStyle"/>
                <w:rFonts w:ascii="Arial" w:hAnsi="Arial" w:cs="Arial"/>
                <w:b/>
                <w:bCs/>
              </w:rPr>
            </w:pPr>
            <w:r>
              <w:rPr>
                <w:rFonts w:ascii="Arial" w:hAnsi="Arial" w:cs="Arial"/>
                <w:b/>
                <w:bCs/>
              </w:rPr>
              <w:t>Department</w:t>
            </w:r>
          </w:p>
        </w:tc>
        <w:tc>
          <w:tcPr>
            <w:tcW w:w="3717" w:type="pct"/>
            <w:shd w:val="clear" w:color="auto" w:fill="auto"/>
            <w:vAlign w:val="center"/>
          </w:tcPr>
          <w:p w14:paraId="169077AF" w14:textId="6E315810" w:rsidR="00C6306D" w:rsidRPr="00BC33F2" w:rsidRDefault="00C6306D" w:rsidP="00C6306D">
            <w:pPr>
              <w:pStyle w:val="DefaultText"/>
              <w:rPr>
                <w:rStyle w:val="InitialStyle"/>
                <w:rFonts w:ascii="Arial" w:hAnsi="Arial" w:cs="Arial"/>
                <w:bCs/>
              </w:rPr>
            </w:pPr>
            <w:r>
              <w:rPr>
                <w:rFonts w:ascii="Arial" w:hAnsi="Arial" w:cs="Arial"/>
              </w:rPr>
              <w:t>Department of Education</w:t>
            </w:r>
          </w:p>
        </w:tc>
      </w:tr>
      <w:tr w:rsidR="00C6306D" w:rsidRPr="00BC33F2" w14:paraId="0196C2F1" w14:textId="77777777" w:rsidTr="00733BD9">
        <w:trPr>
          <w:trHeight w:val="389"/>
        </w:trPr>
        <w:tc>
          <w:tcPr>
            <w:tcW w:w="1283" w:type="pct"/>
            <w:shd w:val="clear" w:color="auto" w:fill="auto"/>
            <w:vAlign w:val="center"/>
          </w:tcPr>
          <w:p w14:paraId="38C23908" w14:textId="18FE7338" w:rsidR="00C6306D" w:rsidRPr="00BC33F2" w:rsidRDefault="00C6306D" w:rsidP="00C6306D">
            <w:pPr>
              <w:pStyle w:val="DefaultText"/>
              <w:rPr>
                <w:rStyle w:val="InitialStyle"/>
                <w:rFonts w:ascii="Arial" w:hAnsi="Arial" w:cs="Arial"/>
                <w:b/>
                <w:bCs/>
              </w:rPr>
            </w:pPr>
            <w:r>
              <w:rPr>
                <w:rFonts w:ascii="Arial" w:hAnsi="Arial" w:cs="Arial"/>
                <w:b/>
                <w:bCs/>
              </w:rPr>
              <w:t>Climate Education</w:t>
            </w:r>
          </w:p>
        </w:tc>
        <w:tc>
          <w:tcPr>
            <w:tcW w:w="3717" w:type="pct"/>
            <w:shd w:val="clear" w:color="auto" w:fill="auto"/>
            <w:vAlign w:val="center"/>
          </w:tcPr>
          <w:p w14:paraId="0E12C831" w14:textId="2EA459C3" w:rsidR="00C6306D" w:rsidRPr="00BC33F2" w:rsidRDefault="00C6306D" w:rsidP="00C6306D">
            <w:pPr>
              <w:pStyle w:val="DefaultText"/>
              <w:rPr>
                <w:rStyle w:val="InitialStyle"/>
                <w:rFonts w:ascii="Arial" w:hAnsi="Arial" w:cs="Arial"/>
                <w:bCs/>
              </w:rPr>
            </w:pPr>
            <w:r>
              <w:rPr>
                <w:rFonts w:ascii="Arial" w:hAnsi="Arial" w:cs="Arial"/>
              </w:rPr>
              <w:t>Instruction around content and/or pedagogy centered on climate (specifically pertaining to historical, current, and future climate change) and/or the environment</w:t>
            </w:r>
          </w:p>
        </w:tc>
      </w:tr>
      <w:tr w:rsidR="00C6306D" w:rsidRPr="001E558B" w14:paraId="5EC96738" w14:textId="77777777" w:rsidTr="00A23BC5">
        <w:trPr>
          <w:trHeight w:val="389"/>
        </w:trPr>
        <w:tc>
          <w:tcPr>
            <w:tcW w:w="1283" w:type="pct"/>
            <w:shd w:val="clear" w:color="auto" w:fill="auto"/>
            <w:vAlign w:val="center"/>
          </w:tcPr>
          <w:p w14:paraId="6FD63F9D" w14:textId="611177E2" w:rsidR="00C6306D" w:rsidRDefault="00C6306D" w:rsidP="00C6306D">
            <w:pPr>
              <w:pStyle w:val="DefaultText"/>
              <w:rPr>
                <w:rStyle w:val="InitialStyle"/>
                <w:rFonts w:ascii="Arial" w:hAnsi="Arial" w:cs="Arial"/>
                <w:b/>
                <w:bCs/>
              </w:rPr>
            </w:pPr>
            <w:r>
              <w:rPr>
                <w:rFonts w:ascii="Arial" w:hAnsi="Arial" w:cs="Arial"/>
                <w:b/>
              </w:rPr>
              <w:t>Local Education Provider</w:t>
            </w:r>
          </w:p>
        </w:tc>
        <w:tc>
          <w:tcPr>
            <w:tcW w:w="3717" w:type="pct"/>
            <w:shd w:val="clear" w:color="auto" w:fill="auto"/>
            <w:vAlign w:val="center"/>
          </w:tcPr>
          <w:p w14:paraId="09536153" w14:textId="7631139B" w:rsidR="00C6306D" w:rsidRDefault="00C6306D" w:rsidP="00C6306D">
            <w:pPr>
              <w:pStyle w:val="DefaultText"/>
              <w:rPr>
                <w:rFonts w:ascii="Arial" w:hAnsi="Arial" w:cs="Arial"/>
                <w:color w:val="141414"/>
                <w:shd w:val="clear" w:color="auto" w:fill="FFFFFF"/>
              </w:rPr>
            </w:pPr>
            <w:r w:rsidRPr="4DE7D54B">
              <w:rPr>
                <w:rFonts w:ascii="Arial" w:hAnsi="Arial" w:cs="Arial"/>
              </w:rPr>
              <w:t>A school administrative unit, a school in the unorganized territory under Chapter 119, a school funded by the Bureau of Indian Education, a CTE Region</w:t>
            </w:r>
          </w:p>
        </w:tc>
      </w:tr>
      <w:tr w:rsidR="00C6306D" w:rsidRPr="001E558B" w14:paraId="04692B0D" w14:textId="77777777" w:rsidTr="00733BD9">
        <w:trPr>
          <w:trHeight w:val="389"/>
        </w:trPr>
        <w:tc>
          <w:tcPr>
            <w:tcW w:w="1283" w:type="pct"/>
            <w:shd w:val="clear" w:color="auto" w:fill="auto"/>
            <w:vAlign w:val="center"/>
          </w:tcPr>
          <w:p w14:paraId="7D4DAE1B" w14:textId="14328C13" w:rsidR="00C6306D" w:rsidRDefault="00C6306D" w:rsidP="00C6306D">
            <w:pPr>
              <w:pStyle w:val="DefaultText"/>
              <w:rPr>
                <w:rStyle w:val="InitialStyle"/>
                <w:rFonts w:ascii="Arial" w:hAnsi="Arial" w:cs="Arial"/>
                <w:b/>
                <w:bCs/>
              </w:rPr>
            </w:pPr>
            <w:r w:rsidRPr="64E87296">
              <w:rPr>
                <w:rFonts w:ascii="Arial" w:hAnsi="Arial" w:cs="Arial"/>
                <w:b/>
                <w:bCs/>
              </w:rPr>
              <w:t>Applicant</w:t>
            </w:r>
          </w:p>
        </w:tc>
        <w:tc>
          <w:tcPr>
            <w:tcW w:w="3717" w:type="pct"/>
            <w:shd w:val="clear" w:color="auto" w:fill="auto"/>
            <w:vAlign w:val="center"/>
          </w:tcPr>
          <w:p w14:paraId="281D3AE5" w14:textId="723475CA" w:rsidR="00C6306D" w:rsidRPr="001E558B" w:rsidRDefault="00C6306D" w:rsidP="00C6306D">
            <w:pPr>
              <w:pStyle w:val="DefaultText"/>
              <w:rPr>
                <w:rStyle w:val="InitialStyle"/>
                <w:rFonts w:ascii="Arial" w:hAnsi="Arial" w:cs="Arial"/>
                <w:bCs/>
                <w:sz w:val="20"/>
                <w:szCs w:val="20"/>
              </w:rPr>
            </w:pPr>
            <w:r w:rsidRPr="64E87296">
              <w:rPr>
                <w:rFonts w:ascii="Arial" w:hAnsi="Arial" w:cs="Arial"/>
              </w:rPr>
              <w:t>Local Education Provider</w:t>
            </w:r>
          </w:p>
        </w:tc>
      </w:tr>
      <w:tr w:rsidR="00C6306D" w:rsidRPr="00BC33F2" w14:paraId="46FBE808" w14:textId="77777777" w:rsidTr="00733BD9">
        <w:trPr>
          <w:trHeight w:val="389"/>
        </w:trPr>
        <w:tc>
          <w:tcPr>
            <w:tcW w:w="1283" w:type="pct"/>
            <w:shd w:val="clear" w:color="auto" w:fill="auto"/>
            <w:vAlign w:val="center"/>
          </w:tcPr>
          <w:p w14:paraId="3EF905F1" w14:textId="6197ABC2" w:rsidR="00C6306D" w:rsidRPr="00BC33F2" w:rsidRDefault="00C6306D" w:rsidP="00C6306D">
            <w:pPr>
              <w:pStyle w:val="DefaultText"/>
              <w:rPr>
                <w:rStyle w:val="InitialStyle"/>
                <w:rFonts w:ascii="Arial" w:hAnsi="Arial" w:cs="Arial"/>
                <w:b/>
                <w:bCs/>
              </w:rPr>
            </w:pPr>
            <w:r>
              <w:rPr>
                <w:rFonts w:ascii="Arial" w:hAnsi="Arial" w:cs="Arial"/>
                <w:b/>
                <w:bCs/>
              </w:rPr>
              <w:t xml:space="preserve">RFA </w:t>
            </w:r>
          </w:p>
        </w:tc>
        <w:tc>
          <w:tcPr>
            <w:tcW w:w="3717" w:type="pct"/>
            <w:shd w:val="clear" w:color="auto" w:fill="auto"/>
            <w:vAlign w:val="center"/>
          </w:tcPr>
          <w:p w14:paraId="7265D07B" w14:textId="12A5288A" w:rsidR="00C6306D" w:rsidRPr="00BC33F2" w:rsidRDefault="00C6306D" w:rsidP="00C6306D">
            <w:pPr>
              <w:pStyle w:val="DefaultText"/>
              <w:rPr>
                <w:rStyle w:val="InitialStyle"/>
                <w:rFonts w:ascii="Arial" w:hAnsi="Arial" w:cs="Arial"/>
                <w:bCs/>
              </w:rPr>
            </w:pPr>
            <w:r>
              <w:rPr>
                <w:rFonts w:ascii="Arial" w:hAnsi="Arial" w:cs="Arial"/>
              </w:rPr>
              <w:t>Request for Application</w:t>
            </w:r>
          </w:p>
        </w:tc>
      </w:tr>
      <w:tr w:rsidR="00C6306D" w:rsidRPr="00BC33F2" w14:paraId="3FF4D3F9" w14:textId="77777777" w:rsidTr="00733BD9">
        <w:trPr>
          <w:trHeight w:val="389"/>
        </w:trPr>
        <w:tc>
          <w:tcPr>
            <w:tcW w:w="1283" w:type="pct"/>
            <w:shd w:val="clear" w:color="auto" w:fill="auto"/>
            <w:vAlign w:val="center"/>
          </w:tcPr>
          <w:p w14:paraId="490163BB" w14:textId="651101A9" w:rsidR="00C6306D" w:rsidRPr="00BC33F2" w:rsidRDefault="00C6306D" w:rsidP="00C6306D">
            <w:pPr>
              <w:pStyle w:val="DefaultText"/>
              <w:rPr>
                <w:rStyle w:val="InitialStyle"/>
                <w:rFonts w:ascii="Arial" w:hAnsi="Arial" w:cs="Arial"/>
                <w:b/>
                <w:bCs/>
              </w:rPr>
            </w:pPr>
            <w:r>
              <w:rPr>
                <w:rFonts w:ascii="Arial" w:hAnsi="Arial" w:cs="Arial"/>
                <w:b/>
                <w:bCs/>
              </w:rPr>
              <w:t xml:space="preserve">State </w:t>
            </w:r>
          </w:p>
        </w:tc>
        <w:tc>
          <w:tcPr>
            <w:tcW w:w="3717" w:type="pct"/>
            <w:shd w:val="clear" w:color="auto" w:fill="auto"/>
            <w:vAlign w:val="center"/>
          </w:tcPr>
          <w:p w14:paraId="555BDB31" w14:textId="58798DD4" w:rsidR="00C6306D" w:rsidRPr="00BC33F2" w:rsidRDefault="00C6306D" w:rsidP="00C6306D">
            <w:pPr>
              <w:pStyle w:val="DefaultText"/>
              <w:rPr>
                <w:rStyle w:val="InitialStyle"/>
                <w:rFonts w:ascii="Arial" w:hAnsi="Arial" w:cs="Arial"/>
                <w:bCs/>
              </w:rPr>
            </w:pPr>
            <w:r>
              <w:rPr>
                <w:rFonts w:ascii="Arial" w:hAnsi="Arial" w:cs="Arial"/>
              </w:rPr>
              <w:t>State of Maine</w:t>
            </w:r>
          </w:p>
        </w:tc>
      </w:tr>
      <w:tr w:rsidR="00C6306D" w:rsidRPr="001F1110" w14:paraId="45448551" w14:textId="77777777" w:rsidTr="00733BD9">
        <w:trPr>
          <w:trHeight w:val="389"/>
        </w:trPr>
        <w:tc>
          <w:tcPr>
            <w:tcW w:w="1283" w:type="pct"/>
            <w:shd w:val="clear" w:color="auto" w:fill="auto"/>
            <w:vAlign w:val="center"/>
          </w:tcPr>
          <w:p w14:paraId="5FB576BE" w14:textId="1D181B98" w:rsidR="00C6306D" w:rsidRDefault="00C6306D" w:rsidP="00C6306D">
            <w:pPr>
              <w:pStyle w:val="DefaultText"/>
              <w:rPr>
                <w:rStyle w:val="InitialStyle"/>
                <w:rFonts w:ascii="Arial" w:hAnsi="Arial" w:cs="Arial"/>
                <w:b/>
                <w:bCs/>
              </w:rPr>
            </w:pPr>
            <w:r>
              <w:rPr>
                <w:rFonts w:ascii="Arial" w:hAnsi="Arial" w:cs="Arial"/>
                <w:b/>
                <w:bCs/>
              </w:rPr>
              <w:t>Project-based</w:t>
            </w:r>
          </w:p>
        </w:tc>
        <w:tc>
          <w:tcPr>
            <w:tcW w:w="3717" w:type="pct"/>
            <w:shd w:val="clear" w:color="auto" w:fill="auto"/>
            <w:vAlign w:val="center"/>
          </w:tcPr>
          <w:p w14:paraId="4F99404C" w14:textId="40E74D11" w:rsidR="00C6306D" w:rsidRPr="00A82E44" w:rsidRDefault="00C6306D" w:rsidP="00C6306D">
            <w:pPr>
              <w:pStyle w:val="DefaultText"/>
              <w:rPr>
                <w:rFonts w:ascii="Arial" w:hAnsi="Arial" w:cs="Arial"/>
                <w:color w:val="141414"/>
                <w:shd w:val="clear" w:color="auto" w:fill="FFFFFF"/>
              </w:rPr>
            </w:pPr>
            <w:r>
              <w:rPr>
                <w:rFonts w:ascii="Arial" w:hAnsi="Arial" w:cs="Arial"/>
              </w:rPr>
              <w:t>Project-based learning is a method of teaching where students engage is projects that span the learning journey and that are personally meaningful.</w:t>
            </w:r>
          </w:p>
        </w:tc>
      </w:tr>
      <w:tr w:rsidR="00C6306D" w:rsidRPr="001F1110" w14:paraId="2F72C34A" w14:textId="77777777" w:rsidTr="00733BD9">
        <w:trPr>
          <w:trHeight w:val="389"/>
        </w:trPr>
        <w:tc>
          <w:tcPr>
            <w:tcW w:w="1283" w:type="pct"/>
            <w:shd w:val="clear" w:color="auto" w:fill="auto"/>
            <w:vAlign w:val="center"/>
          </w:tcPr>
          <w:p w14:paraId="7AA77D5E" w14:textId="04845D85" w:rsidR="00C6306D" w:rsidRDefault="00C6306D" w:rsidP="00C6306D">
            <w:pPr>
              <w:pStyle w:val="DefaultText"/>
              <w:rPr>
                <w:rStyle w:val="InitialStyle"/>
                <w:rFonts w:ascii="Arial" w:hAnsi="Arial" w:cs="Arial"/>
                <w:b/>
                <w:bCs/>
              </w:rPr>
            </w:pPr>
            <w:r>
              <w:rPr>
                <w:rFonts w:ascii="Arial" w:hAnsi="Arial" w:cs="Arial"/>
                <w:b/>
                <w:bCs/>
              </w:rPr>
              <w:t>Place-based</w:t>
            </w:r>
          </w:p>
        </w:tc>
        <w:tc>
          <w:tcPr>
            <w:tcW w:w="3717" w:type="pct"/>
            <w:shd w:val="clear" w:color="auto" w:fill="auto"/>
            <w:vAlign w:val="center"/>
          </w:tcPr>
          <w:p w14:paraId="06817504" w14:textId="650470B6" w:rsidR="00C6306D" w:rsidRPr="001E558B" w:rsidDel="00137022" w:rsidRDefault="00C6306D" w:rsidP="00C6306D">
            <w:pPr>
              <w:pStyle w:val="DefaultText"/>
              <w:rPr>
                <w:rStyle w:val="InitialStyle"/>
                <w:rFonts w:ascii="Arial" w:hAnsi="Arial" w:cs="Arial"/>
                <w:bCs/>
              </w:rPr>
            </w:pPr>
            <w:r>
              <w:rPr>
                <w:rFonts w:ascii="Arial" w:hAnsi="Arial" w:cs="Arial"/>
                <w:color w:val="141414"/>
                <w:shd w:val="clear" w:color="auto" w:fill="FFFFFF"/>
              </w:rPr>
              <w:t>Place-based learning is a method of teaching that connects students to their place in a meaningful way.</w:t>
            </w:r>
          </w:p>
        </w:tc>
      </w:tr>
      <w:tr w:rsidR="00C6306D" w:rsidRPr="001F1110" w14:paraId="7807D1BE" w14:textId="77777777" w:rsidTr="00733BD9">
        <w:trPr>
          <w:trHeight w:val="389"/>
        </w:trPr>
        <w:tc>
          <w:tcPr>
            <w:tcW w:w="1283" w:type="pct"/>
            <w:shd w:val="clear" w:color="auto" w:fill="auto"/>
            <w:vAlign w:val="center"/>
          </w:tcPr>
          <w:p w14:paraId="03978B4E" w14:textId="0E39AD60" w:rsidR="00C6306D" w:rsidRDefault="00C6306D" w:rsidP="00C6306D">
            <w:pPr>
              <w:pStyle w:val="DefaultText"/>
              <w:rPr>
                <w:rFonts w:ascii="Arial" w:hAnsi="Arial" w:cs="Arial"/>
                <w:b/>
                <w:bCs/>
              </w:rPr>
            </w:pPr>
            <w:r>
              <w:rPr>
                <w:rFonts w:ascii="Arial" w:hAnsi="Arial" w:cs="Arial"/>
                <w:b/>
                <w:bCs/>
              </w:rPr>
              <w:t>Interdisciplinary</w:t>
            </w:r>
          </w:p>
        </w:tc>
        <w:tc>
          <w:tcPr>
            <w:tcW w:w="3717" w:type="pct"/>
            <w:shd w:val="clear" w:color="auto" w:fill="auto"/>
            <w:vAlign w:val="center"/>
          </w:tcPr>
          <w:p w14:paraId="67C7D373" w14:textId="55BD03A8" w:rsidR="00C6306D" w:rsidRDefault="00C6306D" w:rsidP="00C6306D">
            <w:pPr>
              <w:pStyle w:val="DefaultText"/>
              <w:rPr>
                <w:rFonts w:ascii="Arial" w:hAnsi="Arial" w:cs="Arial"/>
                <w:color w:val="141414"/>
                <w:shd w:val="clear" w:color="auto" w:fill="FFFFFF"/>
              </w:rPr>
            </w:pPr>
            <w:r>
              <w:rPr>
                <w:rFonts w:ascii="Arial" w:hAnsi="Arial" w:cs="Arial"/>
                <w:color w:val="141414"/>
                <w:shd w:val="clear" w:color="auto" w:fill="FFFFFF"/>
              </w:rPr>
              <w:t>Interdisciplinary instruction is the braiding of knowledge and methods from multiple content areas, which utilizes a combination of approaches to examine an authentic/real-world theme, issue, question, or topic. </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B30C1C">
      <w:pPr>
        <w:pStyle w:val="Heading2"/>
        <w:numPr>
          <w:ilvl w:val="0"/>
          <w:numId w:val="4"/>
        </w:numPr>
        <w:spacing w:before="0" w:after="0"/>
        <w:ind w:left="360"/>
      </w:pPr>
      <w:bookmarkStart w:id="1" w:name="_Toc367174723"/>
      <w:bookmarkStart w:id="2" w:name="_Toc397069191"/>
      <w:r w:rsidRPr="003326F9">
        <w:rPr>
          <w:rStyle w:val="InitialStyle"/>
        </w:rPr>
        <w:t>Purpose and Background</w:t>
      </w:r>
      <w:bookmarkEnd w:id="1"/>
      <w:bookmarkEnd w:id="2"/>
    </w:p>
    <w:p w14:paraId="693123CF" w14:textId="77777777" w:rsidR="008404CC" w:rsidRPr="003326F9" w:rsidRDefault="008404CC">
      <w:pPr>
        <w:pStyle w:val="DefaultText"/>
        <w:widowControl/>
        <w:tabs>
          <w:tab w:val="left" w:pos="180"/>
        </w:tabs>
        <w:ind w:left="180"/>
        <w:rPr>
          <w:rFonts w:ascii="Arial" w:hAnsi="Arial" w:cs="Arial"/>
        </w:rPr>
      </w:pPr>
    </w:p>
    <w:p w14:paraId="26F1603E" w14:textId="77CAFFD2" w:rsidR="005C1352" w:rsidRDefault="005C1352" w:rsidP="005C1352">
      <w:pPr>
        <w:pStyle w:val="ListParagraph"/>
        <w:ind w:left="0"/>
        <w:rPr>
          <w:rFonts w:ascii="Arial" w:hAnsi="Arial" w:cs="Arial"/>
          <w:sz w:val="24"/>
          <w:szCs w:val="24"/>
        </w:rPr>
      </w:pPr>
      <w:r w:rsidRPr="00E244D3">
        <w:rPr>
          <w:rFonts w:ascii="Arial" w:hAnsi="Arial" w:cs="Arial"/>
          <w:sz w:val="24"/>
          <w:szCs w:val="24"/>
        </w:rPr>
        <w:t>The</w:t>
      </w:r>
      <w:r w:rsidR="00C6306D">
        <w:rPr>
          <w:rFonts w:ascii="Arial" w:hAnsi="Arial" w:cs="Arial"/>
          <w:sz w:val="24"/>
          <w:szCs w:val="24"/>
        </w:rPr>
        <w:t xml:space="preserve"> Department of Education </w:t>
      </w:r>
      <w:r w:rsidRPr="00E244D3">
        <w:rPr>
          <w:rFonts w:ascii="Arial" w:hAnsi="Arial" w:cs="Arial"/>
          <w:sz w:val="24"/>
          <w:szCs w:val="24"/>
        </w:rPr>
        <w:t xml:space="preserve">(Department) is seeking </w:t>
      </w:r>
      <w:r w:rsidR="00C6306D">
        <w:rPr>
          <w:rFonts w:ascii="Arial" w:hAnsi="Arial" w:cs="Arial"/>
          <w:bCs/>
          <w:sz w:val="24"/>
          <w:szCs w:val="24"/>
        </w:rPr>
        <w:t xml:space="preserve">intends to provide funding to local education providers </w:t>
      </w:r>
      <w:r w:rsidR="00C6306D">
        <w:rPr>
          <w:rFonts w:ascii="Arial" w:hAnsi="Arial" w:cs="Arial"/>
          <w:sz w:val="24"/>
          <w:szCs w:val="24"/>
        </w:rPr>
        <w:t xml:space="preserve">for the delivery of climate education professional development in the </w:t>
      </w:r>
      <w:hyperlink r:id="rId17" w:history="1">
        <w:r w:rsidR="00C6306D">
          <w:rPr>
            <w:rStyle w:val="Hyperlink"/>
            <w:rFonts w:ascii="Arial" w:hAnsi="Arial" w:cs="Arial"/>
            <w:sz w:val="24"/>
            <w:szCs w:val="24"/>
          </w:rPr>
          <w:t>H.P. 1409 L.D. 1902 Chapter 178</w:t>
        </w:r>
      </w:hyperlink>
      <w:r w:rsidR="00C6306D">
        <w:rPr>
          <w:rFonts w:ascii="Arial" w:hAnsi="Arial" w:cs="Arial"/>
          <w:sz w:val="24"/>
          <w:szCs w:val="24"/>
        </w:rPr>
        <w:t xml:space="preserve">, including priority for historical underserved communities by climate education, </w:t>
      </w:r>
      <w:r w:rsidRPr="00E244D3">
        <w:rPr>
          <w:rFonts w:ascii="Arial" w:hAnsi="Arial" w:cs="Arial"/>
          <w:sz w:val="24"/>
          <w:szCs w:val="24"/>
        </w:rPr>
        <w:t xml:space="preserve">as defined in this Request for </w:t>
      </w:r>
      <w:r>
        <w:rPr>
          <w:rFonts w:ascii="Arial" w:hAnsi="Arial" w:cs="Arial"/>
          <w:sz w:val="24"/>
          <w:szCs w:val="24"/>
        </w:rPr>
        <w:t>Applications (RFA</w:t>
      </w:r>
      <w:r w:rsidRPr="00E244D3">
        <w:rPr>
          <w:rFonts w:ascii="Arial" w:hAnsi="Arial" w:cs="Arial"/>
          <w:sz w:val="24"/>
          <w:szCs w:val="24"/>
        </w:rPr>
        <w:t xml:space="preserve">) document. This document provides instructions for submitting </w:t>
      </w:r>
      <w:r>
        <w:rPr>
          <w:rFonts w:ascii="Arial" w:hAnsi="Arial" w:cs="Arial"/>
          <w:sz w:val="24"/>
          <w:szCs w:val="24"/>
        </w:rPr>
        <w:t>applications</w:t>
      </w:r>
      <w:r w:rsidRPr="00E244D3">
        <w:rPr>
          <w:rFonts w:ascii="Arial" w:hAnsi="Arial" w:cs="Arial"/>
          <w:sz w:val="24"/>
          <w:szCs w:val="24"/>
        </w:rPr>
        <w:t xml:space="preserve">, the </w:t>
      </w:r>
      <w:proofErr w:type="gramStart"/>
      <w:r w:rsidRPr="00E244D3">
        <w:rPr>
          <w:rFonts w:ascii="Arial" w:hAnsi="Arial" w:cs="Arial"/>
          <w:sz w:val="24"/>
          <w:szCs w:val="24"/>
        </w:rPr>
        <w:t>procedure</w:t>
      </w:r>
      <w:proofErr w:type="gramEnd"/>
      <w:r w:rsidRPr="00E244D3">
        <w:rPr>
          <w:rFonts w:ascii="Arial" w:hAnsi="Arial" w:cs="Arial"/>
          <w:sz w:val="24"/>
          <w:szCs w:val="24"/>
        </w:rPr>
        <w:t xml:space="preserve"> and criteria by which the awarded</w:t>
      </w:r>
      <w:r>
        <w:rPr>
          <w:rFonts w:ascii="Arial" w:hAnsi="Arial" w:cs="Arial"/>
          <w:sz w:val="24"/>
          <w:szCs w:val="24"/>
        </w:rPr>
        <w:t xml:space="preserve"> Applicant</w:t>
      </w:r>
      <w:r w:rsidR="00EA5A0E">
        <w:rPr>
          <w:rFonts w:ascii="Arial" w:hAnsi="Arial" w:cs="Arial"/>
          <w:sz w:val="24"/>
          <w:szCs w:val="24"/>
        </w:rPr>
        <w:t>(s)</w:t>
      </w:r>
      <w:r>
        <w:rPr>
          <w:rFonts w:ascii="Arial" w:hAnsi="Arial" w:cs="Arial"/>
          <w:sz w:val="24"/>
          <w:szCs w:val="24"/>
        </w:rPr>
        <w:t xml:space="preserve">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w:t>
      </w:r>
      <w:r w:rsidR="00EA5A0E">
        <w:rPr>
          <w:rFonts w:ascii="Arial" w:hAnsi="Arial" w:cs="Arial"/>
          <w:sz w:val="24"/>
          <w:szCs w:val="24"/>
        </w:rPr>
        <w:t>(s)</w:t>
      </w:r>
      <w:r>
        <w:rPr>
          <w:rFonts w:ascii="Arial" w:hAnsi="Arial" w:cs="Arial"/>
          <w:sz w:val="24"/>
          <w:szCs w:val="24"/>
        </w:rPr>
        <w:t>.</w:t>
      </w:r>
    </w:p>
    <w:p w14:paraId="67DA166C" w14:textId="77777777" w:rsidR="00C6306D" w:rsidRDefault="00C6306D" w:rsidP="005C1352">
      <w:pPr>
        <w:pStyle w:val="ListParagraph"/>
        <w:ind w:left="0"/>
        <w:rPr>
          <w:rFonts w:ascii="Arial" w:hAnsi="Arial" w:cs="Arial"/>
          <w:sz w:val="24"/>
          <w:szCs w:val="24"/>
        </w:rPr>
      </w:pPr>
    </w:p>
    <w:p w14:paraId="3F929A37" w14:textId="2C5D65FA" w:rsidR="00C6306D" w:rsidRPr="00C6306D" w:rsidRDefault="00C6306D" w:rsidP="00C6306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The source of funding for these awards is State funding.</w:t>
      </w:r>
    </w:p>
    <w:p w14:paraId="4AB5B100" w14:textId="77777777" w:rsidR="00E568AC" w:rsidRPr="003326F9" w:rsidRDefault="00E568AC" w:rsidP="00D27641">
      <w:pPr>
        <w:pStyle w:val="BodyText3"/>
        <w:spacing w:after="0"/>
      </w:pPr>
    </w:p>
    <w:p w14:paraId="7C7BB03A" w14:textId="50EF2396" w:rsidR="008404CC" w:rsidRPr="003326F9" w:rsidRDefault="008404CC" w:rsidP="00B30C1C">
      <w:pPr>
        <w:pStyle w:val="Heading2"/>
        <w:numPr>
          <w:ilvl w:val="0"/>
          <w:numId w:val="4"/>
        </w:numPr>
        <w:spacing w:before="0" w:after="0"/>
        <w:ind w:left="360"/>
        <w:rPr>
          <w:rStyle w:val="InitialStyle"/>
          <w:b w:val="0"/>
          <w:bCs w:val="0"/>
          <w:sz w:val="20"/>
          <w:szCs w:val="20"/>
        </w:rPr>
      </w:pPr>
      <w:bookmarkStart w:id="3" w:name="_Toc367174724"/>
      <w:bookmarkStart w:id="4" w:name="_Toc397069192"/>
      <w:r w:rsidRPr="003326F9">
        <w:rPr>
          <w:rStyle w:val="InitialStyle"/>
        </w:rPr>
        <w:t>General Provisions</w:t>
      </w:r>
      <w:bookmarkEnd w:id="3"/>
      <w:bookmarkEnd w:id="4"/>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B30C1C">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B30C1C">
      <w:pPr>
        <w:widowControl/>
        <w:numPr>
          <w:ilvl w:val="0"/>
          <w:numId w:val="3"/>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B30C1C">
      <w:pPr>
        <w:widowControl/>
        <w:numPr>
          <w:ilvl w:val="0"/>
          <w:numId w:val="3"/>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B30C1C">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B30C1C">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B30C1C">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Pr="001D2331" w:rsidRDefault="001D2331" w:rsidP="00B30C1C">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8"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B30C1C">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B30C1C">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whether or not </w:t>
      </w:r>
      <w:proofErr w:type="gramStart"/>
      <w:r w:rsidRPr="001D2331">
        <w:rPr>
          <w:rFonts w:ascii="Arial" w:hAnsi="Arial" w:cs="Arial"/>
          <w:bCs/>
          <w:sz w:val="24"/>
          <w:szCs w:val="24"/>
        </w:rPr>
        <w:t>herein contained</w:t>
      </w:r>
      <w:proofErr w:type="gramEnd"/>
      <w:r w:rsidRPr="001D2331">
        <w:rPr>
          <w:rFonts w:ascii="Arial" w:hAnsi="Arial" w:cs="Arial"/>
          <w:bCs/>
          <w:sz w:val="24"/>
          <w:szCs w:val="24"/>
        </w:rPr>
        <w:t>,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B30C1C">
      <w:pPr>
        <w:pStyle w:val="Heading2"/>
        <w:numPr>
          <w:ilvl w:val="0"/>
          <w:numId w:val="4"/>
        </w:numPr>
        <w:spacing w:before="0" w:after="0"/>
        <w:ind w:left="360"/>
        <w:rPr>
          <w:rStyle w:val="InitialStyle"/>
          <w:rFonts w:ascii="Times New Roman" w:hAnsi="Times New Roman" w:cs="Times New Roman"/>
          <w:b w:val="0"/>
          <w:bCs w:val="0"/>
        </w:rPr>
      </w:pPr>
      <w:bookmarkStart w:id="5" w:name="_Toc367174725"/>
      <w:bookmarkStart w:id="6" w:name="_Toc397069193"/>
      <w:r w:rsidRPr="003326F9">
        <w:rPr>
          <w:rStyle w:val="InitialStyle"/>
        </w:rPr>
        <w:t xml:space="preserve">Eligibility to Submit </w:t>
      </w:r>
      <w:bookmarkEnd w:id="5"/>
      <w:bookmarkEnd w:id="6"/>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13E0F14C" w14:textId="77777777" w:rsidR="00C6306D" w:rsidRDefault="00C6306D" w:rsidP="00C6306D">
      <w:pPr>
        <w:rPr>
          <w:rFonts w:eastAsia="Arial"/>
        </w:rPr>
      </w:pPr>
      <w:r>
        <w:rPr>
          <w:rFonts w:ascii="Arial" w:eastAsia="Arial" w:hAnsi="Arial" w:cs="Arial"/>
          <w:sz w:val="24"/>
          <w:szCs w:val="24"/>
        </w:rPr>
        <w:t xml:space="preserve">To be eligible to </w:t>
      </w:r>
      <w:proofErr w:type="gramStart"/>
      <w:r>
        <w:rPr>
          <w:rFonts w:ascii="Arial" w:eastAsia="Arial" w:hAnsi="Arial" w:cs="Arial"/>
          <w:sz w:val="24"/>
          <w:szCs w:val="24"/>
        </w:rPr>
        <w:t>submit an application</w:t>
      </w:r>
      <w:proofErr w:type="gramEnd"/>
      <w:r>
        <w:rPr>
          <w:rFonts w:ascii="Arial" w:eastAsia="Arial" w:hAnsi="Arial" w:cs="Arial"/>
          <w:sz w:val="24"/>
          <w:szCs w:val="24"/>
        </w:rPr>
        <w:t xml:space="preserve">, the applicant must be a local education provider. For the </w:t>
      </w:r>
      <w:r>
        <w:rPr>
          <w:rFonts w:ascii="Arial" w:eastAsia="Arial" w:hAnsi="Arial" w:cs="Arial"/>
          <w:sz w:val="24"/>
          <w:szCs w:val="24"/>
        </w:rPr>
        <w:lastRenderedPageBreak/>
        <w:t>purpose of this RFA, a local education provider is defined as follows:</w:t>
      </w:r>
    </w:p>
    <w:p w14:paraId="37959C71" w14:textId="77777777" w:rsidR="00C6306D" w:rsidRDefault="00C6306D" w:rsidP="00B30C1C">
      <w:pPr>
        <w:pStyle w:val="ListParagraph"/>
        <w:widowControl/>
        <w:numPr>
          <w:ilvl w:val="0"/>
          <w:numId w:val="18"/>
        </w:numPr>
        <w:autoSpaceDE/>
        <w:autoSpaceDN/>
        <w:spacing w:after="160" w:line="254" w:lineRule="auto"/>
        <w:contextualSpacing/>
        <w:rPr>
          <w:rFonts w:ascii="Arial" w:hAnsi="Arial" w:cs="Arial"/>
          <w:sz w:val="24"/>
          <w:szCs w:val="24"/>
        </w:rPr>
      </w:pPr>
      <w:r>
        <w:rPr>
          <w:rFonts w:ascii="Arial" w:hAnsi="Arial" w:cs="Arial"/>
          <w:sz w:val="24"/>
          <w:szCs w:val="24"/>
        </w:rPr>
        <w:t xml:space="preserve">A school administrative unit as described in </w:t>
      </w:r>
      <w:hyperlink r:id="rId19" w:history="1">
        <w:r>
          <w:rPr>
            <w:rStyle w:val="Hyperlink"/>
            <w:rFonts w:ascii="Arial" w:hAnsi="Arial" w:cs="Arial"/>
            <w:sz w:val="24"/>
            <w:szCs w:val="24"/>
          </w:rPr>
          <w:t>20-A M.R.S.A §1, 26</w:t>
        </w:r>
      </w:hyperlink>
      <w:r>
        <w:rPr>
          <w:rFonts w:ascii="Arial" w:hAnsi="Arial" w:cs="Arial"/>
          <w:sz w:val="24"/>
          <w:szCs w:val="24"/>
        </w:rPr>
        <w:t>;</w:t>
      </w:r>
    </w:p>
    <w:p w14:paraId="019F7EDC" w14:textId="77777777" w:rsidR="00C6306D" w:rsidRDefault="00C6306D" w:rsidP="00B30C1C">
      <w:pPr>
        <w:pStyle w:val="ListParagraph"/>
        <w:widowControl/>
        <w:numPr>
          <w:ilvl w:val="0"/>
          <w:numId w:val="18"/>
        </w:numPr>
        <w:autoSpaceDE/>
        <w:autoSpaceDN/>
        <w:spacing w:after="160" w:line="254" w:lineRule="auto"/>
        <w:contextualSpacing/>
      </w:pPr>
      <w:r>
        <w:rPr>
          <w:rFonts w:ascii="Arial" w:hAnsi="Arial" w:cs="Arial"/>
          <w:sz w:val="24"/>
          <w:szCs w:val="24"/>
        </w:rPr>
        <w:t xml:space="preserve">A school in an unorganized territory under </w:t>
      </w:r>
      <w:hyperlink r:id="rId20" w:history="1">
        <w:r>
          <w:rPr>
            <w:rStyle w:val="Hyperlink"/>
            <w:rFonts w:ascii="Arial" w:hAnsi="Arial" w:cs="Arial"/>
            <w:sz w:val="24"/>
            <w:szCs w:val="24"/>
          </w:rPr>
          <w:t>20-A M.R.S.A Chapter 119</w:t>
        </w:r>
      </w:hyperlink>
      <w:r>
        <w:rPr>
          <w:rFonts w:ascii="Arial" w:hAnsi="Arial" w:cs="Arial"/>
          <w:sz w:val="24"/>
          <w:szCs w:val="24"/>
        </w:rPr>
        <w:t>;</w:t>
      </w:r>
    </w:p>
    <w:p w14:paraId="5ED26F4C" w14:textId="77777777" w:rsidR="00C6306D" w:rsidRDefault="00C6306D" w:rsidP="00B30C1C">
      <w:pPr>
        <w:pStyle w:val="ListParagraph"/>
        <w:widowControl/>
        <w:numPr>
          <w:ilvl w:val="0"/>
          <w:numId w:val="18"/>
        </w:numPr>
        <w:autoSpaceDE/>
        <w:autoSpaceDN/>
        <w:spacing w:after="160" w:line="254" w:lineRule="auto"/>
        <w:contextualSpacing/>
        <w:rPr>
          <w:rFonts w:ascii="Arial" w:hAnsi="Arial" w:cs="Arial"/>
          <w:sz w:val="24"/>
          <w:szCs w:val="24"/>
        </w:rPr>
      </w:pPr>
      <w:r>
        <w:rPr>
          <w:rFonts w:ascii="Arial" w:hAnsi="Arial" w:cs="Arial"/>
          <w:sz w:val="24"/>
          <w:szCs w:val="24"/>
        </w:rPr>
        <w:t xml:space="preserve">A CTE Region school/program established under </w:t>
      </w:r>
      <w:hyperlink r:id="rId21" w:history="1">
        <w:r>
          <w:rPr>
            <w:rStyle w:val="Hyperlink"/>
            <w:rFonts w:ascii="Arial" w:hAnsi="Arial" w:cs="Arial"/>
            <w:sz w:val="24"/>
            <w:szCs w:val="24"/>
          </w:rPr>
          <w:t>20-A M.R.S.A. Chapter 313, Subchapter 4</w:t>
        </w:r>
      </w:hyperlink>
      <w:r>
        <w:rPr>
          <w:rFonts w:ascii="Arial" w:hAnsi="Arial" w:cs="Arial"/>
          <w:sz w:val="24"/>
          <w:szCs w:val="24"/>
        </w:rPr>
        <w:t xml:space="preserve"> (Applied Technology Education); or </w:t>
      </w:r>
    </w:p>
    <w:p w14:paraId="4A04AB59" w14:textId="77777777" w:rsidR="00C6306D" w:rsidRDefault="00C6306D" w:rsidP="00B30C1C">
      <w:pPr>
        <w:pStyle w:val="ListParagraph"/>
        <w:widowControl/>
        <w:numPr>
          <w:ilvl w:val="0"/>
          <w:numId w:val="18"/>
        </w:numPr>
        <w:autoSpaceDE/>
        <w:autoSpaceDN/>
        <w:spacing w:after="160" w:line="254" w:lineRule="auto"/>
        <w:contextualSpacing/>
        <w:rPr>
          <w:rFonts w:ascii="Arial" w:hAnsi="Arial" w:cs="Arial"/>
          <w:sz w:val="24"/>
          <w:szCs w:val="24"/>
        </w:rPr>
      </w:pPr>
      <w:r>
        <w:rPr>
          <w:rFonts w:ascii="Arial" w:hAnsi="Arial" w:cs="Arial"/>
          <w:sz w:val="24"/>
          <w:szCs w:val="24"/>
        </w:rPr>
        <w:t>A</w:t>
      </w:r>
      <w:r w:rsidRPr="4DE7D54B">
        <w:rPr>
          <w:rFonts w:ascii="Arial" w:hAnsi="Arial" w:cs="Arial"/>
          <w:sz w:val="24"/>
          <w:szCs w:val="24"/>
        </w:rPr>
        <w:t xml:space="preserve"> </w:t>
      </w:r>
      <w:r>
        <w:rPr>
          <w:rFonts w:ascii="Arial" w:hAnsi="Arial" w:cs="Arial"/>
          <w:sz w:val="24"/>
          <w:szCs w:val="24"/>
        </w:rPr>
        <w:t>s</w:t>
      </w:r>
      <w:r w:rsidRPr="4DE7D54B">
        <w:rPr>
          <w:rFonts w:ascii="Arial" w:hAnsi="Arial" w:cs="Arial"/>
          <w:sz w:val="24"/>
          <w:szCs w:val="24"/>
        </w:rPr>
        <w:t>chool funded by the Bureau of Indian Education</w:t>
      </w:r>
      <w:r>
        <w:rPr>
          <w:rFonts w:ascii="Arial" w:hAnsi="Arial" w:cs="Arial"/>
          <w:sz w:val="24"/>
          <w:szCs w:val="24"/>
        </w:rPr>
        <w:t>.</w:t>
      </w:r>
    </w:p>
    <w:p w14:paraId="302E5A7D" w14:textId="77777777" w:rsidR="00C6306D" w:rsidRPr="004012D3" w:rsidRDefault="00C6306D" w:rsidP="00C6306D">
      <w:pPr>
        <w:rPr>
          <w:rFonts w:ascii="Arial" w:hAnsi="Arial" w:cs="Arial"/>
          <w:sz w:val="24"/>
          <w:szCs w:val="24"/>
        </w:rPr>
      </w:pPr>
      <w:r>
        <w:rPr>
          <w:rFonts w:ascii="Arial" w:hAnsi="Arial" w:cs="Arial"/>
          <w:sz w:val="24"/>
          <w:szCs w:val="24"/>
        </w:rPr>
        <w:t>Applications that do not meet the eligibility requirements will not be reviewed.</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B30C1C">
      <w:pPr>
        <w:pStyle w:val="Heading2"/>
        <w:numPr>
          <w:ilvl w:val="0"/>
          <w:numId w:val="4"/>
        </w:numPr>
        <w:spacing w:before="0" w:after="0"/>
        <w:ind w:left="360"/>
        <w:rPr>
          <w:rStyle w:val="InitialStyle"/>
          <w:rFonts w:ascii="Times New Roman" w:hAnsi="Times New Roman" w:cs="Times New Roman"/>
          <w:b w:val="0"/>
          <w:bCs w:val="0"/>
          <w:sz w:val="20"/>
          <w:szCs w:val="20"/>
        </w:rPr>
      </w:pPr>
      <w:bookmarkStart w:id="7" w:name="_Toc367174727"/>
      <w:bookmarkStart w:id="8" w:name="_Toc397069195"/>
      <w:r w:rsidRPr="003326F9">
        <w:rPr>
          <w:rStyle w:val="InitialStyle"/>
        </w:rPr>
        <w:t>Awards</w:t>
      </w:r>
      <w:bookmarkEnd w:id="7"/>
      <w:bookmarkEnd w:id="8"/>
    </w:p>
    <w:p w14:paraId="68D46B2D" w14:textId="77777777" w:rsidR="005C1352" w:rsidRDefault="005C1352" w:rsidP="005C1352">
      <w:pPr>
        <w:rPr>
          <w:rFonts w:ascii="Arial" w:hAnsi="Arial" w:cs="Arial"/>
          <w:color w:val="FF0000"/>
          <w:sz w:val="24"/>
          <w:szCs w:val="24"/>
        </w:rPr>
      </w:pPr>
    </w:p>
    <w:p w14:paraId="7576D6BC" w14:textId="77777777" w:rsidR="00C6306D" w:rsidRDefault="00C6306D" w:rsidP="00C6306D">
      <w:pPr>
        <w:pStyle w:val="DefaultText"/>
        <w:rPr>
          <w:rFonts w:ascii="Arial" w:hAnsi="Arial" w:cs="Arial"/>
        </w:rPr>
      </w:pPr>
      <w:r>
        <w:rPr>
          <w:rFonts w:ascii="Arial" w:hAnsi="Arial" w:cs="Arial"/>
        </w:rPr>
        <w:t xml:space="preserve">The Department plans to </w:t>
      </w:r>
      <w:proofErr w:type="gramStart"/>
      <w:r>
        <w:rPr>
          <w:rFonts w:ascii="Arial" w:hAnsi="Arial" w:cs="Arial"/>
        </w:rPr>
        <w:t>make</w:t>
      </w:r>
      <w:proofErr w:type="gramEnd"/>
      <w:r>
        <w:rPr>
          <w:rFonts w:ascii="Arial" w:hAnsi="Arial" w:cs="Arial"/>
        </w:rPr>
        <w:t xml:space="preserve"> multiple awards of varying amounts. $750,000 has been allocated for this RFA. The Department may award all, part, or none of this allocation at its discretion. First-time Applicants (Applicants not previously funded under RFA# 202308185) will be given priority, with the potential for all funds allocated for this RFA to be awarded to first-time Applicants. Local Education Providers that have previously received funds from the Climate Education Professional Development Grant Pilot Program (RFA #202308185) will also be reviewed and may be awarded under this RFA, depending on number and size of the awards made to first-time Applicants. </w:t>
      </w:r>
    </w:p>
    <w:p w14:paraId="6B18DFB5" w14:textId="77777777" w:rsidR="00C6306D" w:rsidRDefault="00C6306D" w:rsidP="00C6306D">
      <w:pPr>
        <w:pStyle w:val="DefaultText"/>
        <w:rPr>
          <w:rFonts w:ascii="Arial" w:hAnsi="Arial" w:cs="Arial"/>
        </w:rPr>
      </w:pPr>
    </w:p>
    <w:p w14:paraId="344B14DF" w14:textId="77777777" w:rsidR="00C6306D" w:rsidRPr="00042397" w:rsidRDefault="00C6306D" w:rsidP="00C6306D">
      <w:pPr>
        <w:rPr>
          <w:rFonts w:ascii="Arial" w:hAnsi="Arial" w:cs="Arial"/>
          <w:sz w:val="24"/>
          <w:szCs w:val="24"/>
        </w:rPr>
      </w:pPr>
      <w:r w:rsidRPr="005C516C">
        <w:rPr>
          <w:rFonts w:ascii="Arial" w:hAnsi="Arial" w:cs="Arial"/>
          <w:sz w:val="24"/>
          <w:szCs w:val="24"/>
        </w:rPr>
        <w:t>The Department reserves the right to eliminate the lowest scoring application(s) and/or make awards for amounts less than requested, whichever is in the best interest of the State.</w:t>
      </w:r>
    </w:p>
    <w:p w14:paraId="3F6C7B10" w14:textId="77777777" w:rsidR="00C6306D" w:rsidRDefault="00C6306D" w:rsidP="00C630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700A6">
        <w:rPr>
          <w:rFonts w:ascii="Arial" w:hAnsi="Arial" w:cs="Arial"/>
        </w:rPr>
        <w:t xml:space="preserve">Programming must be completed by </w:t>
      </w:r>
      <w:r w:rsidRPr="005700A6">
        <w:rPr>
          <w:rFonts w:ascii="Arial" w:hAnsi="Arial" w:cs="Arial"/>
          <w:b/>
          <w:bCs/>
        </w:rPr>
        <w:t>Monday, June 30th, 2025</w:t>
      </w:r>
      <w:r w:rsidRPr="005700A6">
        <w:rPr>
          <w:rFonts w:ascii="Arial" w:hAnsi="Arial" w:cs="Arial"/>
        </w:rPr>
        <w:t xml:space="preserve">.  Final invoices are due by </w:t>
      </w:r>
      <w:r w:rsidRPr="005700A6">
        <w:rPr>
          <w:rFonts w:ascii="Arial" w:hAnsi="Arial" w:cs="Arial"/>
          <w:b/>
          <w:bCs/>
        </w:rPr>
        <w:t>Friday, August 29th, 2025</w:t>
      </w:r>
      <w:r w:rsidRPr="005700A6">
        <w:rPr>
          <w:rFonts w:ascii="Arial" w:hAnsi="Arial" w:cs="Arial"/>
        </w:rPr>
        <w:t>. Invoice submittal directions and expectations will be provided in the award contracts.</w:t>
      </w:r>
    </w:p>
    <w:p w14:paraId="3FB9FCAA" w14:textId="77777777" w:rsidR="00C6306D" w:rsidRDefault="00C6306D" w:rsidP="00C630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D1ED628" w14:textId="0186FAE2" w:rsidR="00C6306D" w:rsidRPr="00C6306D" w:rsidRDefault="00C6306D" w:rsidP="00C6306D">
      <w:pPr>
        <w:rPr>
          <w:rFonts w:ascii="Arial" w:hAnsi="Arial" w:cs="Arial"/>
          <w:sz w:val="24"/>
          <w:szCs w:val="24"/>
        </w:rPr>
      </w:pPr>
      <w:r w:rsidRPr="0067130A">
        <w:rPr>
          <w:rFonts w:ascii="Arial" w:hAnsi="Arial" w:cs="Arial"/>
          <w:sz w:val="24"/>
          <w:szCs w:val="24"/>
          <w:u w:val="single"/>
        </w:rPr>
        <w:t>Local Education Providers can submit a collaborative application for consideration.</w:t>
      </w:r>
      <w:r w:rsidRPr="00C6306D">
        <w:rPr>
          <w:rFonts w:ascii="Arial" w:hAnsi="Arial" w:cs="Arial"/>
          <w:sz w:val="24"/>
          <w:szCs w:val="24"/>
        </w:rPr>
        <w:t xml:space="preserve"> </w:t>
      </w:r>
      <w:r>
        <w:rPr>
          <w:rFonts w:ascii="Arial" w:hAnsi="Arial" w:cs="Arial"/>
          <w:sz w:val="24"/>
          <w:szCs w:val="24"/>
        </w:rPr>
        <w:t>In that case, a program</w:t>
      </w:r>
      <w:r w:rsidRPr="00C6306D">
        <w:rPr>
          <w:rFonts w:ascii="Arial" w:hAnsi="Arial" w:cs="Arial"/>
          <w:sz w:val="24"/>
          <w:szCs w:val="24"/>
        </w:rPr>
        <w:t xml:space="preserve"> should submit one application from the lead fiscal Local Education Provider. Additional Local Education Providers in the collaborative program must be listed as partners in the application. Programs are encouraged to recruit from neighboring providers when necessary to maximize program reach.</w:t>
      </w:r>
    </w:p>
    <w:p w14:paraId="35F35A57" w14:textId="77777777" w:rsidR="00C6306D" w:rsidRDefault="00C6306D" w:rsidP="00C6306D">
      <w:pPr>
        <w:rPr>
          <w:rFonts w:ascii="Arial" w:hAnsi="Arial" w:cs="Arial"/>
          <w:sz w:val="24"/>
          <w:szCs w:val="24"/>
          <w:u w:val="single"/>
        </w:rPr>
      </w:pPr>
    </w:p>
    <w:p w14:paraId="030A928E" w14:textId="626020EB" w:rsidR="00C6306D" w:rsidRDefault="00C6306D" w:rsidP="00C6306D">
      <w:pPr>
        <w:rPr>
          <w:rFonts w:ascii="Arial" w:hAnsi="Arial" w:cs="Arial"/>
          <w:sz w:val="24"/>
          <w:szCs w:val="24"/>
          <w:u w:val="single"/>
        </w:rPr>
      </w:pPr>
      <w:r w:rsidRPr="0067130A">
        <w:rPr>
          <w:rFonts w:ascii="Arial" w:hAnsi="Arial" w:cs="Arial"/>
          <w:sz w:val="24"/>
          <w:szCs w:val="24"/>
          <w:u w:val="single"/>
        </w:rPr>
        <w:t>A Local Education Provider may submit multiple applications as long as the program</w:t>
      </w:r>
      <w:r>
        <w:rPr>
          <w:rFonts w:ascii="Arial" w:hAnsi="Arial" w:cs="Arial"/>
          <w:sz w:val="24"/>
          <w:szCs w:val="24"/>
          <w:u w:val="single"/>
        </w:rPr>
        <w:t>s</w:t>
      </w:r>
      <w:r w:rsidRPr="0067130A">
        <w:rPr>
          <w:rFonts w:ascii="Arial" w:hAnsi="Arial" w:cs="Arial"/>
          <w:sz w:val="24"/>
          <w:szCs w:val="24"/>
          <w:u w:val="single"/>
        </w:rPr>
        <w:t xml:space="preserve"> on </w:t>
      </w:r>
      <w:r w:rsidRPr="00783614">
        <w:rPr>
          <w:rFonts w:ascii="Arial" w:hAnsi="Arial" w:cs="Arial"/>
          <w:sz w:val="24"/>
          <w:szCs w:val="24"/>
          <w:u w:val="single"/>
        </w:rPr>
        <w:t>each application are separate and distinct.</w:t>
      </w:r>
    </w:p>
    <w:p w14:paraId="0C443F0B" w14:textId="77777777" w:rsidR="00C6306D" w:rsidRDefault="00C6306D" w:rsidP="00C6306D">
      <w:pPr>
        <w:rPr>
          <w:rFonts w:ascii="Arial" w:hAnsi="Arial" w:cs="Arial"/>
          <w:sz w:val="24"/>
          <w:szCs w:val="24"/>
          <w:u w:val="single"/>
        </w:rPr>
      </w:pPr>
    </w:p>
    <w:p w14:paraId="15282531" w14:textId="7A17E994" w:rsidR="00C6306D" w:rsidRPr="00C6306D" w:rsidRDefault="00C6306D" w:rsidP="00C630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 xml:space="preserve">The award term cannot go </w:t>
      </w:r>
      <w:r w:rsidRPr="00783614">
        <w:rPr>
          <w:rFonts w:ascii="Arial" w:eastAsia="Arial" w:hAnsi="Arial" w:cs="Arial"/>
        </w:rPr>
        <w:t xml:space="preserve">beyond </w:t>
      </w:r>
      <w:r>
        <w:rPr>
          <w:rFonts w:ascii="Arial" w:eastAsia="Arial" w:hAnsi="Arial" w:cs="Arial"/>
        </w:rPr>
        <w:t>June 30th</w:t>
      </w:r>
      <w:r w:rsidRPr="00783614">
        <w:rPr>
          <w:rFonts w:ascii="Arial" w:eastAsia="Arial" w:hAnsi="Arial" w:cs="Arial"/>
        </w:rPr>
        <w:t>, 202</w:t>
      </w:r>
      <w:r>
        <w:rPr>
          <w:rFonts w:ascii="Arial" w:eastAsia="Arial" w:hAnsi="Arial" w:cs="Arial"/>
        </w:rPr>
        <w:t>5</w:t>
      </w:r>
      <w:r w:rsidRPr="00783614">
        <w:rPr>
          <w:rFonts w:ascii="Arial" w:eastAsia="Arial" w:hAnsi="Arial" w:cs="Arial"/>
        </w:rPr>
        <w:t>.</w:t>
      </w:r>
    </w:p>
    <w:p w14:paraId="6C6C3738" w14:textId="77777777" w:rsidR="005C1352" w:rsidRPr="005C1352" w:rsidRDefault="005C1352" w:rsidP="005C1352">
      <w:pPr>
        <w:widowControl/>
        <w:rPr>
          <w:rFonts w:ascii="Arial" w:hAnsi="Arial" w:cs="Arial"/>
          <w:sz w:val="24"/>
          <w:szCs w:val="24"/>
        </w:rPr>
      </w:pPr>
    </w:p>
    <w:p w14:paraId="2D2071E2" w14:textId="2B710100" w:rsidR="005C1352" w:rsidRPr="005C1352" w:rsidRDefault="005C1352" w:rsidP="00B30C1C">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2"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bookmarkStart w:id="9" w:name="_Toc367174728"/>
      <w:bookmarkStart w:id="10" w:name="_Toc397069196"/>
      <w:bookmarkStart w:id="11" w:name="_Toc367174729"/>
      <w:bookmarkStart w:id="12" w:name="_Toc397069197"/>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9"/>
    <w:bookmarkEnd w:id="10"/>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60935831" w14:textId="7FA637A8" w:rsidR="00C6306D" w:rsidRDefault="007043F5" w:rsidP="00B30C1C">
      <w:pPr>
        <w:pStyle w:val="ListParagraph"/>
        <w:widowControl/>
        <w:numPr>
          <w:ilvl w:val="0"/>
          <w:numId w:val="9"/>
        </w:numPr>
        <w:tabs>
          <w:tab w:val="left" w:pos="360"/>
        </w:tabs>
        <w:rPr>
          <w:rFonts w:ascii="Arial" w:hAnsi="Arial" w:cs="Arial"/>
          <w:b/>
          <w:bCs/>
          <w:sz w:val="24"/>
          <w:szCs w:val="24"/>
        </w:rPr>
      </w:pPr>
      <w:r>
        <w:rPr>
          <w:rFonts w:ascii="Arial" w:hAnsi="Arial" w:cs="Arial"/>
          <w:b/>
          <w:bCs/>
          <w:sz w:val="24"/>
          <w:szCs w:val="24"/>
        </w:rPr>
        <w:t>Program Requirements</w:t>
      </w:r>
    </w:p>
    <w:p w14:paraId="5B33C76A" w14:textId="1B86740E" w:rsidR="00C6306D" w:rsidRPr="00C6306D" w:rsidRDefault="00C6306D" w:rsidP="00C6306D">
      <w:pPr>
        <w:pStyle w:val="ListParagraph"/>
        <w:widowControl/>
        <w:tabs>
          <w:tab w:val="left" w:pos="360"/>
        </w:tabs>
        <w:ind w:left="360"/>
        <w:rPr>
          <w:rFonts w:ascii="Arial" w:hAnsi="Arial" w:cs="Arial"/>
          <w:b/>
          <w:bCs/>
          <w:sz w:val="24"/>
          <w:szCs w:val="24"/>
        </w:rPr>
      </w:pPr>
      <w:r>
        <w:rPr>
          <w:rFonts w:ascii="Arial" w:hAnsi="Arial" w:cs="Arial"/>
          <w:sz w:val="24"/>
          <w:szCs w:val="24"/>
        </w:rPr>
        <w:t>Successful applications will:</w:t>
      </w:r>
    </w:p>
    <w:p w14:paraId="6C760240" w14:textId="77777777" w:rsidR="00C6306D" w:rsidRPr="00C6306D" w:rsidRDefault="00C6306D" w:rsidP="00B30C1C">
      <w:pPr>
        <w:pStyle w:val="ListParagraph"/>
        <w:widowControl/>
        <w:numPr>
          <w:ilvl w:val="1"/>
          <w:numId w:val="9"/>
        </w:numPr>
        <w:tabs>
          <w:tab w:val="left" w:pos="360"/>
        </w:tabs>
        <w:rPr>
          <w:rFonts w:ascii="Arial" w:hAnsi="Arial" w:cs="Arial"/>
          <w:sz w:val="24"/>
          <w:szCs w:val="24"/>
        </w:rPr>
      </w:pPr>
      <w:r w:rsidRPr="00C6306D">
        <w:rPr>
          <w:rFonts w:ascii="Arial" w:hAnsi="Arial" w:cs="Arial"/>
          <w:sz w:val="24"/>
          <w:szCs w:val="24"/>
        </w:rPr>
        <w:t xml:space="preserve">Provide high-quality professional development to pre-K-12 </w:t>
      </w:r>
      <w:proofErr w:type="gramStart"/>
      <w:r w:rsidRPr="00C6306D">
        <w:rPr>
          <w:rFonts w:ascii="Arial" w:hAnsi="Arial" w:cs="Arial"/>
          <w:sz w:val="24"/>
          <w:szCs w:val="24"/>
        </w:rPr>
        <w:t>teachers;</w:t>
      </w:r>
      <w:proofErr w:type="gramEnd"/>
    </w:p>
    <w:p w14:paraId="06413BCD" w14:textId="77777777" w:rsidR="00C6306D" w:rsidRPr="00C6306D" w:rsidRDefault="00C6306D" w:rsidP="00B30C1C">
      <w:pPr>
        <w:pStyle w:val="ListParagraph"/>
        <w:widowControl/>
        <w:numPr>
          <w:ilvl w:val="1"/>
          <w:numId w:val="9"/>
        </w:numPr>
        <w:tabs>
          <w:tab w:val="left" w:pos="360"/>
        </w:tabs>
        <w:rPr>
          <w:rFonts w:ascii="Arial" w:hAnsi="Arial" w:cs="Arial"/>
          <w:sz w:val="24"/>
          <w:szCs w:val="24"/>
        </w:rPr>
      </w:pPr>
      <w:r w:rsidRPr="00C6306D">
        <w:rPr>
          <w:rFonts w:ascii="Arial" w:hAnsi="Arial" w:cs="Arial"/>
          <w:sz w:val="24"/>
          <w:szCs w:val="24"/>
        </w:rPr>
        <w:t xml:space="preserve">Demonstrate increased student access to climate </w:t>
      </w:r>
      <w:proofErr w:type="gramStart"/>
      <w:r w:rsidRPr="00C6306D">
        <w:rPr>
          <w:rFonts w:ascii="Arial" w:hAnsi="Arial" w:cs="Arial"/>
          <w:sz w:val="24"/>
          <w:szCs w:val="24"/>
        </w:rPr>
        <w:t>education;</w:t>
      </w:r>
      <w:proofErr w:type="gramEnd"/>
    </w:p>
    <w:p w14:paraId="0F9FE657" w14:textId="77777777" w:rsidR="00C6306D" w:rsidRPr="00C6306D" w:rsidRDefault="00C6306D" w:rsidP="00B30C1C">
      <w:pPr>
        <w:pStyle w:val="ListParagraph"/>
        <w:widowControl/>
        <w:numPr>
          <w:ilvl w:val="1"/>
          <w:numId w:val="9"/>
        </w:numPr>
        <w:tabs>
          <w:tab w:val="left" w:pos="360"/>
        </w:tabs>
        <w:rPr>
          <w:rFonts w:ascii="Arial" w:hAnsi="Arial" w:cs="Arial"/>
          <w:sz w:val="24"/>
          <w:szCs w:val="24"/>
        </w:rPr>
      </w:pPr>
      <w:r w:rsidRPr="00C6306D">
        <w:rPr>
          <w:rFonts w:ascii="Arial" w:hAnsi="Arial" w:cs="Arial"/>
          <w:sz w:val="24"/>
          <w:szCs w:val="24"/>
        </w:rPr>
        <w:t xml:space="preserve">Emphasize interdisciplinary, place-based learning, and/or project based </w:t>
      </w:r>
      <w:proofErr w:type="gramStart"/>
      <w:r w:rsidRPr="00C6306D">
        <w:rPr>
          <w:rFonts w:ascii="Arial" w:hAnsi="Arial" w:cs="Arial"/>
          <w:sz w:val="24"/>
          <w:szCs w:val="24"/>
        </w:rPr>
        <w:t>work;</w:t>
      </w:r>
      <w:proofErr w:type="gramEnd"/>
    </w:p>
    <w:p w14:paraId="3B91A07B" w14:textId="77777777" w:rsidR="00C6306D" w:rsidRPr="00C6306D" w:rsidRDefault="00C6306D" w:rsidP="00B30C1C">
      <w:pPr>
        <w:pStyle w:val="ListParagraph"/>
        <w:widowControl/>
        <w:numPr>
          <w:ilvl w:val="1"/>
          <w:numId w:val="9"/>
        </w:numPr>
        <w:tabs>
          <w:tab w:val="left" w:pos="360"/>
        </w:tabs>
        <w:rPr>
          <w:rFonts w:ascii="Arial" w:hAnsi="Arial" w:cs="Arial"/>
          <w:sz w:val="24"/>
          <w:szCs w:val="24"/>
        </w:rPr>
      </w:pPr>
      <w:r w:rsidRPr="00C6306D">
        <w:rPr>
          <w:rFonts w:ascii="Arial" w:hAnsi="Arial" w:cs="Arial"/>
          <w:sz w:val="24"/>
          <w:szCs w:val="24"/>
        </w:rPr>
        <w:t xml:space="preserve">Focus on climate education content and/or pedagogy; and </w:t>
      </w:r>
    </w:p>
    <w:p w14:paraId="0BC4B004" w14:textId="77777777" w:rsidR="00C6306D" w:rsidRPr="00C6306D" w:rsidRDefault="00C6306D" w:rsidP="00B30C1C">
      <w:pPr>
        <w:pStyle w:val="ListParagraph"/>
        <w:widowControl/>
        <w:numPr>
          <w:ilvl w:val="1"/>
          <w:numId w:val="9"/>
        </w:numPr>
        <w:tabs>
          <w:tab w:val="left" w:pos="360"/>
        </w:tabs>
        <w:rPr>
          <w:rFonts w:ascii="Arial" w:hAnsi="Arial" w:cs="Arial"/>
          <w:b/>
          <w:bCs/>
          <w:sz w:val="24"/>
          <w:szCs w:val="24"/>
        </w:rPr>
      </w:pPr>
      <w:r w:rsidRPr="00C6306D">
        <w:rPr>
          <w:rFonts w:ascii="Arial" w:hAnsi="Arial" w:cs="Arial"/>
          <w:sz w:val="24"/>
          <w:szCs w:val="24"/>
        </w:rPr>
        <w:t xml:space="preserve">Include a partnership with at least one non-profit, community-based </w:t>
      </w:r>
      <w:proofErr w:type="gramStart"/>
      <w:r w:rsidRPr="00C6306D">
        <w:rPr>
          <w:rFonts w:ascii="Arial" w:hAnsi="Arial" w:cs="Arial"/>
          <w:sz w:val="24"/>
          <w:szCs w:val="24"/>
        </w:rPr>
        <w:t>organization;</w:t>
      </w:r>
      <w:proofErr w:type="gramEnd"/>
    </w:p>
    <w:p w14:paraId="491FA226" w14:textId="1F435AB7" w:rsidR="00E66249" w:rsidRPr="00C6306D" w:rsidRDefault="00C6306D" w:rsidP="00B30C1C">
      <w:pPr>
        <w:pStyle w:val="ListParagraph"/>
        <w:widowControl/>
        <w:numPr>
          <w:ilvl w:val="2"/>
          <w:numId w:val="9"/>
        </w:numPr>
        <w:tabs>
          <w:tab w:val="left" w:pos="360"/>
        </w:tabs>
        <w:rPr>
          <w:rFonts w:ascii="Arial" w:hAnsi="Arial" w:cs="Arial"/>
          <w:b/>
          <w:bCs/>
          <w:sz w:val="24"/>
          <w:szCs w:val="24"/>
        </w:rPr>
      </w:pPr>
      <w:r w:rsidRPr="00C6306D">
        <w:rPr>
          <w:rFonts w:ascii="Arial" w:hAnsi="Arial" w:cs="Arial"/>
          <w:sz w:val="24"/>
          <w:szCs w:val="24"/>
        </w:rPr>
        <w:t xml:space="preserve">If Local Education Provider meets Priority 1 and/or 2 (listed below) and they are unable to find or connect with a non-profit, community-based organization, they must include an explanation for the omission and details of needs from partnership in application. The RFA Coordinator will </w:t>
      </w:r>
      <w:proofErr w:type="gramStart"/>
      <w:r w:rsidRPr="00C6306D">
        <w:rPr>
          <w:rFonts w:ascii="Arial" w:hAnsi="Arial" w:cs="Arial"/>
          <w:sz w:val="24"/>
          <w:szCs w:val="24"/>
        </w:rPr>
        <w:t>work</w:t>
      </w:r>
      <w:proofErr w:type="gramEnd"/>
      <w:r w:rsidRPr="00C6306D">
        <w:rPr>
          <w:rFonts w:ascii="Arial" w:hAnsi="Arial" w:cs="Arial"/>
          <w:sz w:val="24"/>
          <w:szCs w:val="24"/>
        </w:rPr>
        <w:t xml:space="preserve"> the Local Education Provider, if awarded, to find a community partner.</w:t>
      </w:r>
    </w:p>
    <w:p w14:paraId="2F3ECCDD" w14:textId="77777777" w:rsidR="00755277" w:rsidRPr="00446C69" w:rsidRDefault="00755277" w:rsidP="00FC451D">
      <w:pPr>
        <w:widowControl/>
        <w:tabs>
          <w:tab w:val="left" w:pos="360"/>
        </w:tabs>
        <w:rPr>
          <w:rFonts w:ascii="Arial" w:hAnsi="Arial" w:cs="Arial"/>
          <w:sz w:val="24"/>
          <w:szCs w:val="24"/>
        </w:rPr>
      </w:pPr>
    </w:p>
    <w:p w14:paraId="26C77C12" w14:textId="77777777" w:rsidR="00C6306D" w:rsidRPr="00C6306D" w:rsidRDefault="00C6306D" w:rsidP="00B30C1C">
      <w:pPr>
        <w:pStyle w:val="ListParagraph"/>
        <w:widowControl/>
        <w:numPr>
          <w:ilvl w:val="0"/>
          <w:numId w:val="9"/>
        </w:numPr>
        <w:tabs>
          <w:tab w:val="left" w:pos="360"/>
        </w:tabs>
        <w:rPr>
          <w:rStyle w:val="InitialStyle"/>
          <w:rFonts w:ascii="Arial" w:hAnsi="Arial" w:cs="Arial"/>
        </w:rPr>
      </w:pPr>
      <w:r w:rsidRPr="6800505E">
        <w:rPr>
          <w:rStyle w:val="InitialStyle"/>
          <w:rFonts w:ascii="Arial" w:hAnsi="Arial" w:cs="Arial"/>
          <w:b/>
          <w:bCs/>
          <w:sz w:val="24"/>
          <w:szCs w:val="24"/>
        </w:rPr>
        <w:t>Priority</w:t>
      </w:r>
    </w:p>
    <w:p w14:paraId="5AF6CB60" w14:textId="3BB841F7" w:rsidR="00C6306D" w:rsidRPr="00C6306D" w:rsidRDefault="00C6306D" w:rsidP="00C6306D">
      <w:pPr>
        <w:pStyle w:val="ListParagraph"/>
        <w:widowControl/>
        <w:tabs>
          <w:tab w:val="left" w:pos="360"/>
        </w:tabs>
        <w:ind w:left="360"/>
        <w:rPr>
          <w:rFonts w:ascii="Arial" w:hAnsi="Arial" w:cs="Arial"/>
        </w:rPr>
      </w:pPr>
      <w:r>
        <w:rPr>
          <w:rFonts w:ascii="Arial" w:eastAsia="Arial" w:hAnsi="Arial" w:cs="Arial"/>
          <w:sz w:val="24"/>
          <w:szCs w:val="24"/>
        </w:rPr>
        <w:t>T</w:t>
      </w:r>
      <w:r w:rsidRPr="00C6306D">
        <w:rPr>
          <w:rFonts w:ascii="Arial" w:eastAsia="Arial" w:hAnsi="Arial" w:cs="Arial"/>
          <w:sz w:val="24"/>
          <w:szCs w:val="24"/>
        </w:rPr>
        <w:t xml:space="preserve">he Department will give priority to applications that demonstrate increased student access by </w:t>
      </w:r>
      <w:r w:rsidRPr="00C6306D">
        <w:rPr>
          <w:rFonts w:ascii="Arial" w:hAnsi="Arial" w:cs="Arial"/>
          <w:sz w:val="24"/>
          <w:szCs w:val="24"/>
        </w:rPr>
        <w:t xml:space="preserve">serving communities historically underserved by climate education, meaning local education providers that </w:t>
      </w:r>
      <w:r w:rsidRPr="00C6306D">
        <w:rPr>
          <w:rFonts w:ascii="Arial" w:hAnsi="Arial" w:cs="Arial"/>
          <w:i/>
          <w:iCs/>
          <w:sz w:val="24"/>
          <w:szCs w:val="24"/>
        </w:rPr>
        <w:t xml:space="preserve">have not </w:t>
      </w:r>
      <w:r w:rsidRPr="00C6306D">
        <w:rPr>
          <w:rFonts w:ascii="Arial" w:hAnsi="Arial" w:cs="Arial"/>
          <w:sz w:val="24"/>
          <w:szCs w:val="24"/>
        </w:rPr>
        <w:t>been able to provide current environmental or climate education instruction, partnerships, or field opportunities at the local education provider.</w:t>
      </w:r>
    </w:p>
    <w:p w14:paraId="5B9E8123" w14:textId="77777777" w:rsidR="00C6306D" w:rsidRDefault="00C6306D" w:rsidP="00C6306D">
      <w:pPr>
        <w:shd w:val="clear" w:color="auto" w:fill="FFFFFF" w:themeFill="background1"/>
        <w:ind w:left="360"/>
        <w:rPr>
          <w:rFonts w:ascii="Arial" w:hAnsi="Arial" w:cs="Arial"/>
          <w:sz w:val="24"/>
          <w:szCs w:val="24"/>
        </w:rPr>
      </w:pPr>
    </w:p>
    <w:p w14:paraId="48E51364" w14:textId="3ED71070" w:rsidR="00C6306D" w:rsidRDefault="00C6306D" w:rsidP="00C6306D">
      <w:pPr>
        <w:shd w:val="clear" w:color="auto" w:fill="FFFFFF" w:themeFill="background1"/>
        <w:ind w:left="360"/>
        <w:rPr>
          <w:rFonts w:ascii="Arial" w:hAnsi="Arial" w:cs="Arial"/>
          <w:sz w:val="24"/>
          <w:szCs w:val="24"/>
        </w:rPr>
      </w:pPr>
      <w:r w:rsidRPr="6800505E">
        <w:rPr>
          <w:rFonts w:ascii="Arial" w:hAnsi="Arial" w:cs="Arial"/>
          <w:sz w:val="24"/>
          <w:szCs w:val="24"/>
        </w:rPr>
        <w:t>These schools and communities may include, but are not limited to:</w:t>
      </w:r>
    </w:p>
    <w:p w14:paraId="1725C44A" w14:textId="77777777" w:rsidR="00C6306D" w:rsidRPr="00DB614F" w:rsidRDefault="00C6306D" w:rsidP="00B30C1C">
      <w:pPr>
        <w:pStyle w:val="ListParagraph"/>
        <w:widowControl/>
        <w:numPr>
          <w:ilvl w:val="1"/>
          <w:numId w:val="9"/>
        </w:numPr>
        <w:tabs>
          <w:tab w:val="left" w:pos="360"/>
        </w:tabs>
        <w:rPr>
          <w:rFonts w:ascii="Arial" w:hAnsi="Arial" w:cs="Arial"/>
          <w:sz w:val="24"/>
          <w:szCs w:val="24"/>
        </w:rPr>
      </w:pPr>
      <w:r w:rsidRPr="00DB614F">
        <w:rPr>
          <w:rFonts w:ascii="Arial" w:hAnsi="Arial" w:cs="Arial"/>
          <w:sz w:val="24"/>
          <w:szCs w:val="24"/>
        </w:rPr>
        <w:t>Students receiving special education services</w:t>
      </w:r>
    </w:p>
    <w:p w14:paraId="1EE80002" w14:textId="77777777" w:rsidR="00C6306D" w:rsidRDefault="00C6306D" w:rsidP="00B30C1C">
      <w:pPr>
        <w:pStyle w:val="ListParagraph"/>
        <w:widowControl/>
        <w:numPr>
          <w:ilvl w:val="1"/>
          <w:numId w:val="9"/>
        </w:numPr>
        <w:tabs>
          <w:tab w:val="left" w:pos="360"/>
        </w:tabs>
        <w:rPr>
          <w:rFonts w:ascii="Arial" w:hAnsi="Arial" w:cs="Arial"/>
          <w:sz w:val="24"/>
          <w:szCs w:val="24"/>
        </w:rPr>
      </w:pPr>
      <w:r w:rsidRPr="6800505E">
        <w:rPr>
          <w:rFonts w:ascii="Arial" w:hAnsi="Arial" w:cs="Arial"/>
          <w:sz w:val="24"/>
          <w:szCs w:val="24"/>
        </w:rPr>
        <w:t>Multilingual Learners</w:t>
      </w:r>
    </w:p>
    <w:p w14:paraId="45551E40" w14:textId="77777777" w:rsidR="00C6306D" w:rsidRDefault="00C6306D" w:rsidP="00B30C1C">
      <w:pPr>
        <w:pStyle w:val="ListParagraph"/>
        <w:widowControl/>
        <w:numPr>
          <w:ilvl w:val="1"/>
          <w:numId w:val="9"/>
        </w:numPr>
        <w:tabs>
          <w:tab w:val="left" w:pos="360"/>
        </w:tabs>
        <w:rPr>
          <w:rFonts w:ascii="Arial" w:hAnsi="Arial" w:cs="Arial"/>
          <w:sz w:val="24"/>
          <w:szCs w:val="24"/>
        </w:rPr>
      </w:pPr>
      <w:r w:rsidRPr="6800505E">
        <w:rPr>
          <w:rFonts w:ascii="Arial" w:hAnsi="Arial" w:cs="Arial"/>
          <w:sz w:val="24"/>
          <w:szCs w:val="24"/>
        </w:rPr>
        <w:t>Students from the black, indigenous, persons of color (</w:t>
      </w:r>
      <w:proofErr w:type="spellStart"/>
      <w:r w:rsidRPr="6800505E">
        <w:rPr>
          <w:rFonts w:ascii="Arial" w:hAnsi="Arial" w:cs="Arial"/>
          <w:sz w:val="24"/>
          <w:szCs w:val="24"/>
        </w:rPr>
        <w:t>BiPoC</w:t>
      </w:r>
      <w:proofErr w:type="spellEnd"/>
      <w:r w:rsidRPr="6800505E">
        <w:rPr>
          <w:rFonts w:ascii="Arial" w:hAnsi="Arial" w:cs="Arial"/>
          <w:sz w:val="24"/>
          <w:szCs w:val="24"/>
        </w:rPr>
        <w:t>) community</w:t>
      </w:r>
    </w:p>
    <w:p w14:paraId="6D7648B3" w14:textId="77777777" w:rsidR="00C6306D" w:rsidRDefault="00C6306D" w:rsidP="00B30C1C">
      <w:pPr>
        <w:pStyle w:val="ListParagraph"/>
        <w:widowControl/>
        <w:numPr>
          <w:ilvl w:val="1"/>
          <w:numId w:val="9"/>
        </w:numPr>
        <w:tabs>
          <w:tab w:val="left" w:pos="360"/>
        </w:tabs>
        <w:rPr>
          <w:rFonts w:ascii="Arial" w:hAnsi="Arial" w:cs="Arial"/>
          <w:sz w:val="24"/>
          <w:szCs w:val="24"/>
        </w:rPr>
      </w:pPr>
      <w:r w:rsidRPr="6800505E">
        <w:rPr>
          <w:rFonts w:ascii="Arial" w:hAnsi="Arial" w:cs="Arial"/>
          <w:sz w:val="24"/>
          <w:szCs w:val="24"/>
        </w:rPr>
        <w:t>Students in alternative learning education environments</w:t>
      </w:r>
    </w:p>
    <w:p w14:paraId="6DCFF7DB" w14:textId="77777777" w:rsidR="00C6306D" w:rsidRDefault="00C6306D" w:rsidP="00B30C1C">
      <w:pPr>
        <w:pStyle w:val="ListParagraph"/>
        <w:widowControl/>
        <w:numPr>
          <w:ilvl w:val="1"/>
          <w:numId w:val="9"/>
        </w:numPr>
        <w:tabs>
          <w:tab w:val="left" w:pos="360"/>
        </w:tabs>
        <w:rPr>
          <w:rFonts w:ascii="Arial" w:hAnsi="Arial" w:cs="Arial"/>
          <w:sz w:val="24"/>
          <w:szCs w:val="24"/>
        </w:rPr>
      </w:pPr>
      <w:r w:rsidRPr="6800505E">
        <w:rPr>
          <w:rFonts w:ascii="Arial" w:hAnsi="Arial" w:cs="Arial"/>
          <w:sz w:val="24"/>
          <w:szCs w:val="24"/>
        </w:rPr>
        <w:t>Remote schools</w:t>
      </w:r>
    </w:p>
    <w:p w14:paraId="5E647E13" w14:textId="77777777" w:rsidR="00C6306D" w:rsidRDefault="00C6306D" w:rsidP="00B30C1C">
      <w:pPr>
        <w:pStyle w:val="ListParagraph"/>
        <w:widowControl/>
        <w:numPr>
          <w:ilvl w:val="1"/>
          <w:numId w:val="9"/>
        </w:numPr>
        <w:tabs>
          <w:tab w:val="left" w:pos="360"/>
        </w:tabs>
        <w:rPr>
          <w:rFonts w:ascii="Arial" w:hAnsi="Arial" w:cs="Arial"/>
          <w:sz w:val="24"/>
          <w:szCs w:val="24"/>
        </w:rPr>
      </w:pPr>
      <w:r w:rsidRPr="6800505E">
        <w:rPr>
          <w:rFonts w:ascii="Arial" w:hAnsi="Arial" w:cs="Arial"/>
          <w:sz w:val="24"/>
          <w:szCs w:val="24"/>
        </w:rPr>
        <w:t>Rural schools (“rural” from Title V status)</w:t>
      </w:r>
    </w:p>
    <w:p w14:paraId="50457FEF" w14:textId="77777777" w:rsidR="00C6306D" w:rsidRDefault="00C6306D" w:rsidP="00B30C1C">
      <w:pPr>
        <w:pStyle w:val="ListParagraph"/>
        <w:widowControl/>
        <w:numPr>
          <w:ilvl w:val="1"/>
          <w:numId w:val="9"/>
        </w:numPr>
        <w:tabs>
          <w:tab w:val="left" w:pos="360"/>
        </w:tabs>
        <w:rPr>
          <w:rFonts w:ascii="Arial" w:hAnsi="Arial" w:cs="Arial"/>
          <w:sz w:val="24"/>
          <w:szCs w:val="24"/>
        </w:rPr>
      </w:pPr>
      <w:r w:rsidRPr="6800505E">
        <w:rPr>
          <w:rFonts w:ascii="Arial" w:hAnsi="Arial" w:cs="Arial"/>
          <w:sz w:val="24"/>
          <w:szCs w:val="24"/>
        </w:rPr>
        <w:t>Schools with high populations of students with free or reduced-price meals, &gt;40%</w:t>
      </w:r>
    </w:p>
    <w:p w14:paraId="1549D648" w14:textId="77777777" w:rsidR="00C6306D" w:rsidRPr="005B10E0" w:rsidRDefault="00C6306D" w:rsidP="00B30C1C">
      <w:pPr>
        <w:pStyle w:val="ListParagraph"/>
        <w:widowControl/>
        <w:numPr>
          <w:ilvl w:val="1"/>
          <w:numId w:val="9"/>
        </w:numPr>
        <w:tabs>
          <w:tab w:val="left" w:pos="360"/>
        </w:tabs>
        <w:rPr>
          <w:rFonts w:ascii="Arial" w:hAnsi="Arial" w:cs="Arial"/>
          <w:sz w:val="24"/>
          <w:szCs w:val="24"/>
        </w:rPr>
      </w:pPr>
      <w:r w:rsidRPr="6800505E">
        <w:rPr>
          <w:rFonts w:ascii="Arial" w:hAnsi="Arial" w:cs="Arial"/>
          <w:sz w:val="24"/>
          <w:szCs w:val="24"/>
        </w:rPr>
        <w:t>Migrant students</w:t>
      </w:r>
    </w:p>
    <w:p w14:paraId="4CAE558F" w14:textId="77777777" w:rsidR="00C6306D" w:rsidRDefault="00C6306D" w:rsidP="00B30C1C">
      <w:pPr>
        <w:pStyle w:val="ListParagraph"/>
        <w:widowControl/>
        <w:numPr>
          <w:ilvl w:val="1"/>
          <w:numId w:val="9"/>
        </w:numPr>
        <w:tabs>
          <w:tab w:val="left" w:pos="360"/>
        </w:tabs>
        <w:rPr>
          <w:rFonts w:ascii="Arial" w:hAnsi="Arial" w:cs="Arial"/>
          <w:sz w:val="24"/>
          <w:szCs w:val="24"/>
        </w:rPr>
      </w:pPr>
      <w:r w:rsidRPr="6800505E">
        <w:rPr>
          <w:rFonts w:ascii="Arial" w:hAnsi="Arial" w:cs="Arial"/>
          <w:sz w:val="24"/>
          <w:szCs w:val="24"/>
        </w:rPr>
        <w:t>Tribal nations, including tribal schools</w:t>
      </w:r>
    </w:p>
    <w:p w14:paraId="37B3926A" w14:textId="77777777" w:rsidR="00C6306D" w:rsidRDefault="00C6306D" w:rsidP="00C6306D">
      <w:pPr>
        <w:pStyle w:val="ListParagraph"/>
        <w:widowControl/>
        <w:tabs>
          <w:tab w:val="left" w:pos="360"/>
        </w:tabs>
        <w:ind w:left="360"/>
        <w:rPr>
          <w:rFonts w:ascii="Arial" w:hAnsi="Arial" w:cs="Arial"/>
          <w:b/>
          <w:bCs/>
          <w:sz w:val="24"/>
          <w:szCs w:val="24"/>
        </w:rPr>
      </w:pPr>
    </w:p>
    <w:p w14:paraId="704BFB00" w14:textId="230CA8C7" w:rsidR="00C6306D" w:rsidRDefault="00FC451D" w:rsidP="00B30C1C">
      <w:pPr>
        <w:pStyle w:val="ListParagraph"/>
        <w:widowControl/>
        <w:numPr>
          <w:ilvl w:val="0"/>
          <w:numId w:val="9"/>
        </w:numPr>
        <w:tabs>
          <w:tab w:val="left" w:pos="360"/>
        </w:tabs>
        <w:rPr>
          <w:rFonts w:ascii="Arial" w:hAnsi="Arial" w:cs="Arial"/>
          <w:b/>
          <w:bCs/>
          <w:sz w:val="24"/>
          <w:szCs w:val="24"/>
        </w:rPr>
      </w:pPr>
      <w:r w:rsidRPr="00446C69">
        <w:rPr>
          <w:rFonts w:ascii="Arial" w:hAnsi="Arial" w:cs="Arial"/>
          <w:b/>
          <w:bCs/>
          <w:sz w:val="24"/>
          <w:szCs w:val="24"/>
        </w:rPr>
        <w:t>Allowable Use of Funds</w:t>
      </w:r>
    </w:p>
    <w:p w14:paraId="54AF5A8A" w14:textId="480E8688" w:rsidR="00C6306D" w:rsidRPr="00C6306D" w:rsidRDefault="00C6306D" w:rsidP="00C6306D">
      <w:pPr>
        <w:pStyle w:val="ListParagraph"/>
        <w:widowControl/>
        <w:tabs>
          <w:tab w:val="left" w:pos="360"/>
        </w:tabs>
        <w:ind w:left="360"/>
        <w:rPr>
          <w:rFonts w:ascii="Arial" w:hAnsi="Arial" w:cs="Arial"/>
          <w:sz w:val="24"/>
          <w:szCs w:val="24"/>
        </w:rPr>
      </w:pPr>
      <w:r w:rsidRPr="00C6306D">
        <w:rPr>
          <w:rFonts w:ascii="Arial" w:hAnsi="Arial" w:cs="Arial"/>
          <w:sz w:val="24"/>
          <w:szCs w:val="24"/>
        </w:rPr>
        <w:t>Funding which is ultimately awarded may be used for the following purposes:</w:t>
      </w:r>
    </w:p>
    <w:p w14:paraId="66314FEC" w14:textId="77777777" w:rsidR="00C6306D" w:rsidRPr="001E18A4" w:rsidRDefault="00C6306D" w:rsidP="00B30C1C">
      <w:pPr>
        <w:pStyle w:val="ListParagraph"/>
        <w:widowControl/>
        <w:numPr>
          <w:ilvl w:val="1"/>
          <w:numId w:val="9"/>
        </w:numPr>
        <w:tabs>
          <w:tab w:val="left" w:pos="360"/>
        </w:tabs>
        <w:rPr>
          <w:rFonts w:ascii="Arial" w:hAnsi="Arial" w:cs="Arial"/>
          <w:sz w:val="24"/>
          <w:szCs w:val="24"/>
        </w:rPr>
      </w:pPr>
      <w:r w:rsidRPr="3B262331">
        <w:rPr>
          <w:rFonts w:ascii="Arial" w:hAnsi="Arial" w:cs="Arial"/>
          <w:sz w:val="24"/>
          <w:szCs w:val="24"/>
        </w:rPr>
        <w:t>Hiring</w:t>
      </w:r>
      <w:r>
        <w:rPr>
          <w:rFonts w:ascii="Arial" w:hAnsi="Arial" w:cs="Arial"/>
          <w:sz w:val="24"/>
          <w:szCs w:val="24"/>
        </w:rPr>
        <w:t xml:space="preserve"> or contracting for program </w:t>
      </w:r>
      <w:proofErr w:type="gramStart"/>
      <w:r>
        <w:rPr>
          <w:rFonts w:ascii="Arial" w:hAnsi="Arial" w:cs="Arial"/>
          <w:sz w:val="24"/>
          <w:szCs w:val="24"/>
        </w:rPr>
        <w:t>staff;</w:t>
      </w:r>
      <w:proofErr w:type="gramEnd"/>
      <w:r>
        <w:rPr>
          <w:rFonts w:ascii="Arial" w:hAnsi="Arial" w:cs="Arial"/>
          <w:sz w:val="24"/>
          <w:szCs w:val="24"/>
        </w:rPr>
        <w:t xml:space="preserve"> </w:t>
      </w:r>
    </w:p>
    <w:p w14:paraId="1652B954" w14:textId="77777777" w:rsidR="00C6306D" w:rsidRDefault="00C6306D" w:rsidP="00B30C1C">
      <w:pPr>
        <w:pStyle w:val="ListParagraph"/>
        <w:widowControl/>
        <w:numPr>
          <w:ilvl w:val="1"/>
          <w:numId w:val="9"/>
        </w:numPr>
        <w:tabs>
          <w:tab w:val="left" w:pos="360"/>
        </w:tabs>
        <w:rPr>
          <w:rFonts w:ascii="Arial" w:hAnsi="Arial" w:cs="Arial"/>
          <w:sz w:val="24"/>
          <w:szCs w:val="24"/>
        </w:rPr>
      </w:pPr>
      <w:r w:rsidRPr="4DE7D54B">
        <w:rPr>
          <w:rFonts w:ascii="Arial" w:hAnsi="Arial" w:cs="Arial"/>
          <w:sz w:val="24"/>
          <w:szCs w:val="24"/>
        </w:rPr>
        <w:t>Providing stipends or other incentives to teachers</w:t>
      </w:r>
      <w:r>
        <w:rPr>
          <w:rFonts w:ascii="Arial" w:hAnsi="Arial" w:cs="Arial"/>
          <w:sz w:val="24"/>
          <w:szCs w:val="24"/>
        </w:rPr>
        <w:t xml:space="preserve"> and </w:t>
      </w:r>
      <w:proofErr w:type="gramStart"/>
      <w:r>
        <w:rPr>
          <w:rFonts w:ascii="Arial" w:hAnsi="Arial" w:cs="Arial"/>
          <w:sz w:val="24"/>
          <w:szCs w:val="24"/>
        </w:rPr>
        <w:t>staff</w:t>
      </w:r>
      <w:r w:rsidRPr="4DE7D54B">
        <w:rPr>
          <w:rFonts w:ascii="Arial" w:hAnsi="Arial" w:cs="Arial"/>
          <w:sz w:val="24"/>
          <w:szCs w:val="24"/>
        </w:rPr>
        <w:t>;</w:t>
      </w:r>
      <w:proofErr w:type="gramEnd"/>
      <w:r w:rsidRPr="4DE7D54B">
        <w:rPr>
          <w:rFonts w:ascii="Arial" w:hAnsi="Arial" w:cs="Arial"/>
          <w:sz w:val="24"/>
          <w:szCs w:val="24"/>
        </w:rPr>
        <w:t xml:space="preserve"> </w:t>
      </w:r>
    </w:p>
    <w:p w14:paraId="10C71AA6" w14:textId="77777777" w:rsidR="00C6306D" w:rsidRDefault="00C6306D" w:rsidP="00B30C1C">
      <w:pPr>
        <w:pStyle w:val="ListParagraph"/>
        <w:widowControl/>
        <w:numPr>
          <w:ilvl w:val="2"/>
          <w:numId w:val="9"/>
        </w:numPr>
        <w:tabs>
          <w:tab w:val="left" w:pos="360"/>
        </w:tabs>
        <w:rPr>
          <w:rFonts w:ascii="Arial" w:hAnsi="Arial" w:cs="Arial"/>
          <w:sz w:val="24"/>
          <w:szCs w:val="24"/>
        </w:rPr>
      </w:pPr>
      <w:r w:rsidRPr="00C6306D">
        <w:rPr>
          <w:rFonts w:ascii="Arial" w:hAnsi="Arial" w:cs="Arial"/>
          <w:sz w:val="24"/>
          <w:szCs w:val="24"/>
        </w:rPr>
        <w:t>Stipends require written justification during the contract negotiation phase, if awarded.</w:t>
      </w:r>
    </w:p>
    <w:p w14:paraId="0500B0E1" w14:textId="19669DF9" w:rsidR="00C6306D" w:rsidRPr="00C6306D" w:rsidRDefault="00C6306D" w:rsidP="00B30C1C">
      <w:pPr>
        <w:pStyle w:val="ListParagraph"/>
        <w:widowControl/>
        <w:numPr>
          <w:ilvl w:val="2"/>
          <w:numId w:val="9"/>
        </w:numPr>
        <w:tabs>
          <w:tab w:val="left" w:pos="360"/>
        </w:tabs>
        <w:rPr>
          <w:rFonts w:ascii="Arial" w:hAnsi="Arial" w:cs="Arial"/>
          <w:sz w:val="24"/>
          <w:szCs w:val="24"/>
        </w:rPr>
      </w:pPr>
      <w:r w:rsidRPr="00C6306D">
        <w:rPr>
          <w:rFonts w:ascii="Arial" w:hAnsi="Arial" w:cs="Arial"/>
          <w:sz w:val="24"/>
          <w:szCs w:val="24"/>
        </w:rPr>
        <w:t xml:space="preserve">Stipends may only be used to pay for staff time beyond their compensated time. </w:t>
      </w:r>
    </w:p>
    <w:p w14:paraId="068E511A" w14:textId="77777777" w:rsidR="00C6306D" w:rsidRDefault="00C6306D" w:rsidP="00B30C1C">
      <w:pPr>
        <w:pStyle w:val="ListParagraph"/>
        <w:widowControl/>
        <w:numPr>
          <w:ilvl w:val="1"/>
          <w:numId w:val="9"/>
        </w:numPr>
        <w:tabs>
          <w:tab w:val="left" w:pos="360"/>
        </w:tabs>
        <w:rPr>
          <w:rFonts w:ascii="Arial" w:hAnsi="Arial" w:cs="Arial"/>
          <w:sz w:val="24"/>
          <w:szCs w:val="24"/>
        </w:rPr>
      </w:pPr>
      <w:r w:rsidRPr="183E46E6">
        <w:rPr>
          <w:rFonts w:ascii="Arial" w:hAnsi="Arial" w:cs="Arial"/>
          <w:sz w:val="24"/>
          <w:szCs w:val="24"/>
        </w:rPr>
        <w:t>Developing</w:t>
      </w:r>
      <w:r>
        <w:rPr>
          <w:rFonts w:ascii="Arial" w:hAnsi="Arial" w:cs="Arial"/>
          <w:sz w:val="24"/>
          <w:szCs w:val="24"/>
        </w:rPr>
        <w:t xml:space="preserve"> curricula</w:t>
      </w:r>
      <w:r w:rsidRPr="174E1B5B">
        <w:rPr>
          <w:rFonts w:ascii="Arial" w:hAnsi="Arial" w:cs="Arial"/>
          <w:sz w:val="24"/>
          <w:szCs w:val="24"/>
        </w:rPr>
        <w:t>,</w:t>
      </w:r>
      <w:r>
        <w:rPr>
          <w:rFonts w:ascii="Arial" w:hAnsi="Arial" w:cs="Arial"/>
          <w:sz w:val="24"/>
          <w:szCs w:val="24"/>
        </w:rPr>
        <w:t xml:space="preserve"> </w:t>
      </w:r>
      <w:r w:rsidRPr="674B7BEC">
        <w:rPr>
          <w:rFonts w:ascii="Arial" w:hAnsi="Arial" w:cs="Arial"/>
          <w:sz w:val="24"/>
          <w:szCs w:val="24"/>
        </w:rPr>
        <w:t xml:space="preserve">instructional materials, </w:t>
      </w:r>
      <w:r>
        <w:rPr>
          <w:rFonts w:ascii="Arial" w:hAnsi="Arial" w:cs="Arial"/>
          <w:sz w:val="24"/>
          <w:szCs w:val="24"/>
        </w:rPr>
        <w:t xml:space="preserve">and </w:t>
      </w:r>
      <w:r w:rsidRPr="4739F04C">
        <w:rPr>
          <w:rFonts w:ascii="Arial" w:hAnsi="Arial" w:cs="Arial"/>
          <w:sz w:val="24"/>
          <w:szCs w:val="24"/>
        </w:rPr>
        <w:t>purchasing related</w:t>
      </w:r>
      <w:r>
        <w:rPr>
          <w:rFonts w:ascii="Arial" w:hAnsi="Arial" w:cs="Arial"/>
          <w:sz w:val="24"/>
          <w:szCs w:val="24"/>
        </w:rPr>
        <w:t xml:space="preserve"> </w:t>
      </w:r>
      <w:proofErr w:type="gramStart"/>
      <w:r>
        <w:rPr>
          <w:rFonts w:ascii="Arial" w:hAnsi="Arial" w:cs="Arial"/>
          <w:sz w:val="24"/>
          <w:szCs w:val="24"/>
        </w:rPr>
        <w:t>supplies;</w:t>
      </w:r>
      <w:proofErr w:type="gramEnd"/>
      <w:r>
        <w:rPr>
          <w:rFonts w:ascii="Arial" w:hAnsi="Arial" w:cs="Arial"/>
          <w:sz w:val="24"/>
          <w:szCs w:val="24"/>
        </w:rPr>
        <w:t xml:space="preserve"> </w:t>
      </w:r>
    </w:p>
    <w:p w14:paraId="1CCA101D" w14:textId="77777777" w:rsidR="00C6306D" w:rsidRPr="00B368CF" w:rsidRDefault="00C6306D" w:rsidP="00B30C1C">
      <w:pPr>
        <w:pStyle w:val="ListParagraph"/>
        <w:widowControl/>
        <w:numPr>
          <w:ilvl w:val="1"/>
          <w:numId w:val="9"/>
        </w:numPr>
        <w:tabs>
          <w:tab w:val="left" w:pos="360"/>
        </w:tabs>
        <w:rPr>
          <w:rFonts w:ascii="Arial" w:hAnsi="Arial" w:cs="Arial"/>
          <w:sz w:val="24"/>
          <w:szCs w:val="24"/>
        </w:rPr>
      </w:pPr>
      <w:r w:rsidRPr="28205489">
        <w:rPr>
          <w:rFonts w:ascii="Arial" w:hAnsi="Arial" w:cs="Arial"/>
          <w:sz w:val="24"/>
          <w:szCs w:val="24"/>
        </w:rPr>
        <w:t>Purchasing</w:t>
      </w:r>
      <w:r w:rsidRPr="4739F04C">
        <w:rPr>
          <w:rFonts w:ascii="Arial" w:hAnsi="Arial" w:cs="Arial"/>
          <w:sz w:val="24"/>
          <w:szCs w:val="24"/>
        </w:rPr>
        <w:t xml:space="preserve"> </w:t>
      </w:r>
      <w:r>
        <w:rPr>
          <w:rFonts w:ascii="Arial" w:hAnsi="Arial" w:cs="Arial"/>
          <w:sz w:val="24"/>
          <w:szCs w:val="24"/>
        </w:rPr>
        <w:t xml:space="preserve">non-instructional </w:t>
      </w:r>
      <w:proofErr w:type="gramStart"/>
      <w:r>
        <w:rPr>
          <w:rFonts w:ascii="Arial" w:hAnsi="Arial" w:cs="Arial"/>
          <w:sz w:val="24"/>
          <w:szCs w:val="24"/>
        </w:rPr>
        <w:t>supplies;</w:t>
      </w:r>
      <w:proofErr w:type="gramEnd"/>
    </w:p>
    <w:p w14:paraId="0ED8EED2" w14:textId="77777777" w:rsidR="00C6306D" w:rsidRDefault="00C6306D" w:rsidP="00B30C1C">
      <w:pPr>
        <w:pStyle w:val="ListParagraph"/>
        <w:widowControl/>
        <w:numPr>
          <w:ilvl w:val="1"/>
          <w:numId w:val="9"/>
        </w:numPr>
        <w:tabs>
          <w:tab w:val="left" w:pos="360"/>
        </w:tabs>
        <w:rPr>
          <w:rFonts w:ascii="Arial" w:hAnsi="Arial" w:cs="Arial"/>
          <w:sz w:val="24"/>
          <w:szCs w:val="24"/>
        </w:rPr>
      </w:pPr>
      <w:r w:rsidRPr="2B1EDC5E">
        <w:rPr>
          <w:rFonts w:ascii="Arial" w:hAnsi="Arial" w:cs="Arial"/>
          <w:sz w:val="24"/>
          <w:szCs w:val="24"/>
        </w:rPr>
        <w:t>Covering</w:t>
      </w:r>
      <w:r>
        <w:rPr>
          <w:rFonts w:ascii="Arial" w:hAnsi="Arial" w:cs="Arial"/>
          <w:sz w:val="24"/>
          <w:szCs w:val="24"/>
        </w:rPr>
        <w:t xml:space="preserve"> costs associated with renting physical space for programming; and </w:t>
      </w:r>
    </w:p>
    <w:p w14:paraId="65FA17F4" w14:textId="62E497D5" w:rsidR="00E66249" w:rsidRPr="00C6306D" w:rsidRDefault="00C6306D" w:rsidP="00B30C1C">
      <w:pPr>
        <w:pStyle w:val="ListParagraph"/>
        <w:widowControl/>
        <w:numPr>
          <w:ilvl w:val="1"/>
          <w:numId w:val="9"/>
        </w:numPr>
        <w:tabs>
          <w:tab w:val="left" w:pos="360"/>
        </w:tabs>
        <w:rPr>
          <w:rFonts w:ascii="Arial" w:hAnsi="Arial" w:cs="Arial"/>
          <w:sz w:val="24"/>
          <w:szCs w:val="24"/>
        </w:rPr>
      </w:pPr>
      <w:r w:rsidRPr="2B1EDC5E">
        <w:rPr>
          <w:rFonts w:ascii="Arial" w:hAnsi="Arial" w:cs="Arial"/>
          <w:sz w:val="24"/>
          <w:szCs w:val="24"/>
        </w:rPr>
        <w:t>Paying</w:t>
      </w:r>
      <w:r>
        <w:rPr>
          <w:rFonts w:ascii="Arial" w:hAnsi="Arial" w:cs="Arial"/>
          <w:sz w:val="24"/>
          <w:szCs w:val="24"/>
        </w:rPr>
        <w:t xml:space="preserve"> administrative expenses.</w:t>
      </w:r>
    </w:p>
    <w:p w14:paraId="129B71E8" w14:textId="6CD17789" w:rsidR="00755277" w:rsidRDefault="00755277" w:rsidP="00755277">
      <w:pPr>
        <w:widowControl/>
        <w:tabs>
          <w:tab w:val="left" w:pos="360"/>
        </w:tabs>
        <w:rPr>
          <w:rFonts w:ascii="Arial" w:hAnsi="Arial" w:cs="Arial"/>
          <w:sz w:val="24"/>
          <w:szCs w:val="24"/>
        </w:rPr>
      </w:pPr>
    </w:p>
    <w:p w14:paraId="7AA29C6B" w14:textId="77777777" w:rsidR="00C6306D" w:rsidRDefault="00755277" w:rsidP="00B30C1C">
      <w:pPr>
        <w:pStyle w:val="ListParagraph"/>
        <w:widowControl/>
        <w:numPr>
          <w:ilvl w:val="0"/>
          <w:numId w:val="9"/>
        </w:numPr>
        <w:tabs>
          <w:tab w:val="left" w:pos="360"/>
        </w:tabs>
        <w:rPr>
          <w:rFonts w:ascii="Arial" w:hAnsi="Arial" w:cs="Arial"/>
          <w:b/>
          <w:bCs/>
          <w:sz w:val="24"/>
          <w:szCs w:val="24"/>
        </w:rPr>
      </w:pPr>
      <w:r>
        <w:rPr>
          <w:rFonts w:ascii="Arial" w:hAnsi="Arial" w:cs="Arial"/>
          <w:b/>
          <w:bCs/>
          <w:sz w:val="24"/>
          <w:szCs w:val="24"/>
        </w:rPr>
        <w:t>Non-</w:t>
      </w:r>
      <w:r w:rsidRPr="00446C69">
        <w:rPr>
          <w:rFonts w:ascii="Arial" w:hAnsi="Arial" w:cs="Arial"/>
          <w:b/>
          <w:bCs/>
          <w:sz w:val="24"/>
          <w:szCs w:val="24"/>
        </w:rPr>
        <w:t>Allowable Use of Funds</w:t>
      </w:r>
    </w:p>
    <w:p w14:paraId="0D930521" w14:textId="6A272425" w:rsidR="00C6306D" w:rsidRPr="00C6306D" w:rsidRDefault="00C6306D" w:rsidP="00C6306D">
      <w:pPr>
        <w:pStyle w:val="ListParagraph"/>
        <w:widowControl/>
        <w:tabs>
          <w:tab w:val="left" w:pos="360"/>
        </w:tabs>
        <w:ind w:left="360"/>
        <w:rPr>
          <w:rFonts w:ascii="Arial" w:hAnsi="Arial" w:cs="Arial"/>
          <w:b/>
          <w:bCs/>
          <w:sz w:val="24"/>
          <w:szCs w:val="24"/>
        </w:rPr>
      </w:pPr>
      <w:r w:rsidRPr="00C6306D">
        <w:rPr>
          <w:rFonts w:ascii="Arial" w:hAnsi="Arial" w:cs="Arial"/>
          <w:sz w:val="24"/>
          <w:szCs w:val="24"/>
        </w:rPr>
        <w:t>Funding which is ultimately awarded may not be used for the following purposes:</w:t>
      </w:r>
    </w:p>
    <w:p w14:paraId="5C388A18" w14:textId="77777777" w:rsidR="00C6306D" w:rsidRPr="00C6306D" w:rsidRDefault="00C6306D" w:rsidP="00B30C1C">
      <w:pPr>
        <w:pStyle w:val="ListParagraph"/>
        <w:widowControl/>
        <w:numPr>
          <w:ilvl w:val="1"/>
          <w:numId w:val="9"/>
        </w:numPr>
        <w:tabs>
          <w:tab w:val="left" w:pos="360"/>
        </w:tabs>
        <w:rPr>
          <w:rFonts w:ascii="Arial" w:hAnsi="Arial" w:cs="Arial"/>
          <w:sz w:val="24"/>
          <w:szCs w:val="24"/>
        </w:rPr>
      </w:pPr>
      <w:r w:rsidRPr="00C6306D">
        <w:rPr>
          <w:rFonts w:ascii="Arial" w:hAnsi="Arial" w:cs="Arial"/>
          <w:sz w:val="24"/>
          <w:szCs w:val="24"/>
        </w:rPr>
        <w:t xml:space="preserve">Direct instruction by program staff and/or partner organization in the </w:t>
      </w:r>
      <w:proofErr w:type="gramStart"/>
      <w:r w:rsidRPr="00C6306D">
        <w:rPr>
          <w:rFonts w:ascii="Arial" w:hAnsi="Arial" w:cs="Arial"/>
          <w:sz w:val="24"/>
          <w:szCs w:val="24"/>
        </w:rPr>
        <w:t>classroom;</w:t>
      </w:r>
      <w:proofErr w:type="gramEnd"/>
    </w:p>
    <w:p w14:paraId="0016A306" w14:textId="77777777" w:rsidR="00C6306D" w:rsidRPr="00C6306D" w:rsidRDefault="00C6306D" w:rsidP="00B30C1C">
      <w:pPr>
        <w:pStyle w:val="ListParagraph"/>
        <w:widowControl/>
        <w:numPr>
          <w:ilvl w:val="1"/>
          <w:numId w:val="9"/>
        </w:numPr>
        <w:tabs>
          <w:tab w:val="left" w:pos="360"/>
        </w:tabs>
        <w:rPr>
          <w:rFonts w:ascii="Arial" w:hAnsi="Arial" w:cs="Arial"/>
          <w:sz w:val="24"/>
          <w:szCs w:val="24"/>
        </w:rPr>
      </w:pPr>
      <w:r w:rsidRPr="00C6306D">
        <w:rPr>
          <w:rFonts w:ascii="Arial" w:hAnsi="Arial" w:cs="Arial"/>
          <w:sz w:val="24"/>
          <w:szCs w:val="24"/>
        </w:rPr>
        <w:t xml:space="preserve">Construction or infrastructure expenses of any </w:t>
      </w:r>
      <w:proofErr w:type="gramStart"/>
      <w:r w:rsidRPr="00C6306D">
        <w:rPr>
          <w:rFonts w:ascii="Arial" w:hAnsi="Arial" w:cs="Arial"/>
          <w:sz w:val="24"/>
          <w:szCs w:val="24"/>
        </w:rPr>
        <w:t>kind;</w:t>
      </w:r>
      <w:proofErr w:type="gramEnd"/>
    </w:p>
    <w:p w14:paraId="7F78CAA8" w14:textId="77777777" w:rsidR="00C6306D" w:rsidRPr="004244F2" w:rsidRDefault="00C6306D" w:rsidP="00B30C1C">
      <w:pPr>
        <w:pStyle w:val="ListParagraph"/>
        <w:widowControl/>
        <w:numPr>
          <w:ilvl w:val="1"/>
          <w:numId w:val="9"/>
        </w:numPr>
        <w:tabs>
          <w:tab w:val="left" w:pos="360"/>
        </w:tabs>
        <w:rPr>
          <w:rFonts w:ascii="Arial" w:hAnsi="Arial" w:cs="Arial"/>
          <w:sz w:val="24"/>
          <w:szCs w:val="24"/>
        </w:rPr>
      </w:pPr>
      <w:r w:rsidRPr="6800505E">
        <w:rPr>
          <w:rFonts w:ascii="Arial" w:hAnsi="Arial" w:cs="Arial"/>
          <w:sz w:val="24"/>
          <w:szCs w:val="24"/>
        </w:rPr>
        <w:t>Stipends and substitution costs for concurrent work and programming (see H.2 above); or</w:t>
      </w:r>
    </w:p>
    <w:p w14:paraId="6DECD1BB" w14:textId="01F4B73A" w:rsidR="00E66249" w:rsidRPr="00C6306D" w:rsidRDefault="00C6306D" w:rsidP="00B30C1C">
      <w:pPr>
        <w:pStyle w:val="ListParagraph"/>
        <w:widowControl/>
        <w:numPr>
          <w:ilvl w:val="1"/>
          <w:numId w:val="9"/>
        </w:numPr>
        <w:tabs>
          <w:tab w:val="left" w:pos="360"/>
        </w:tabs>
      </w:pPr>
      <w:r w:rsidRPr="00C6306D">
        <w:rPr>
          <w:rFonts w:ascii="Arial" w:hAnsi="Arial" w:cs="Arial"/>
          <w:sz w:val="24"/>
          <w:szCs w:val="24"/>
        </w:rPr>
        <w:t xml:space="preserve">Food and beverage unless it </w:t>
      </w:r>
      <w:proofErr w:type="gramStart"/>
      <w:r w:rsidRPr="00C6306D">
        <w:rPr>
          <w:rFonts w:ascii="Arial" w:hAnsi="Arial" w:cs="Arial"/>
          <w:sz w:val="24"/>
          <w:szCs w:val="24"/>
        </w:rPr>
        <w:t>is</w:t>
      </w:r>
      <w:proofErr w:type="gramEnd"/>
      <w:r w:rsidRPr="00C6306D">
        <w:rPr>
          <w:rFonts w:ascii="Arial" w:hAnsi="Arial" w:cs="Arial"/>
          <w:sz w:val="24"/>
          <w:szCs w:val="24"/>
        </w:rPr>
        <w:t xml:space="preserve"> reasonable and necessary for program operation, such as overnight</w:t>
      </w:r>
      <w:r w:rsidRPr="00C6306D">
        <w:t xml:space="preserve"> </w:t>
      </w:r>
      <w:r w:rsidRPr="00C6306D">
        <w:rPr>
          <w:rFonts w:ascii="Arial" w:hAnsi="Arial" w:cs="Arial"/>
          <w:sz w:val="24"/>
          <w:szCs w:val="24"/>
        </w:rPr>
        <w:t>programming.</w:t>
      </w:r>
    </w:p>
    <w:p w14:paraId="5F7A82C5" w14:textId="77777777" w:rsidR="00E66249" w:rsidRPr="00E66249" w:rsidRDefault="00E66249" w:rsidP="00E66249">
      <w:pPr>
        <w:pStyle w:val="ListParagraph"/>
        <w:widowControl/>
        <w:tabs>
          <w:tab w:val="left" w:pos="360"/>
        </w:tabs>
        <w:rPr>
          <w:rFonts w:ascii="Arial" w:hAnsi="Arial" w:cs="Arial"/>
          <w:b/>
          <w:bCs/>
          <w:sz w:val="24"/>
          <w:szCs w:val="24"/>
        </w:rPr>
      </w:pPr>
    </w:p>
    <w:p w14:paraId="2569F14F" w14:textId="79F7A325" w:rsidR="00F15087" w:rsidRDefault="00F15087" w:rsidP="00B30C1C">
      <w:pPr>
        <w:pStyle w:val="ListParagraph"/>
        <w:widowControl/>
        <w:numPr>
          <w:ilvl w:val="0"/>
          <w:numId w:val="9"/>
        </w:numPr>
        <w:tabs>
          <w:tab w:val="left" w:pos="360"/>
        </w:tabs>
        <w:rPr>
          <w:rFonts w:ascii="Arial" w:hAnsi="Arial" w:cs="Arial"/>
          <w:b/>
          <w:bCs/>
          <w:sz w:val="24"/>
          <w:szCs w:val="24"/>
        </w:rPr>
      </w:pPr>
      <w:r w:rsidRPr="00F15087">
        <w:rPr>
          <w:rFonts w:ascii="Arial" w:hAnsi="Arial" w:cs="Arial"/>
          <w:b/>
          <w:bCs/>
          <w:sz w:val="24"/>
          <w:szCs w:val="24"/>
        </w:rPr>
        <w:t>Reporting Requirements</w:t>
      </w:r>
    </w:p>
    <w:p w14:paraId="3E0644B2" w14:textId="77777777" w:rsidR="00C6306D" w:rsidRDefault="00C6306D" w:rsidP="00C6306D">
      <w:pPr>
        <w:pStyle w:val="ListParagraph"/>
        <w:ind w:left="0"/>
        <w:rPr>
          <w:bCs/>
        </w:rPr>
      </w:pPr>
      <w:r>
        <w:rPr>
          <w:rFonts w:ascii="Arial" w:hAnsi="Arial" w:cs="Arial"/>
          <w:sz w:val="24"/>
          <w:szCs w:val="24"/>
        </w:rPr>
        <w:t>Each awarded applicant will be required to provide the following reports:</w:t>
      </w:r>
    </w:p>
    <w:tbl>
      <w:tblPr>
        <w:tblStyle w:val="TableGrid"/>
        <w:tblpPr w:leftFromText="180" w:rightFromText="180" w:vertAnchor="text" w:tblpY="1"/>
        <w:tblOverlap w:val="never"/>
        <w:tblW w:w="4955" w:type="pct"/>
        <w:tblLook w:val="04A0" w:firstRow="1" w:lastRow="0" w:firstColumn="1" w:lastColumn="0" w:noHBand="0" w:noVBand="1"/>
      </w:tblPr>
      <w:tblGrid>
        <w:gridCol w:w="1053"/>
        <w:gridCol w:w="1554"/>
        <w:gridCol w:w="7551"/>
      </w:tblGrid>
      <w:tr w:rsidR="00C6306D" w14:paraId="66E3A87F" w14:textId="77777777" w:rsidTr="00A43AB3">
        <w:trPr>
          <w:trHeight w:val="494"/>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118643CC" w14:textId="77777777" w:rsidR="00C6306D" w:rsidRDefault="00C6306D" w:rsidP="00A43AB3">
            <w:pPr>
              <w:pStyle w:val="Heading1"/>
              <w:tabs>
                <w:tab w:val="left" w:pos="1440"/>
              </w:tabs>
              <w:spacing w:before="0"/>
              <w:jc w:val="center"/>
              <w:rPr>
                <w:rFonts w:ascii="Arial" w:hAnsi="Arial" w:cs="Arial"/>
                <w:b/>
                <w:bCs/>
                <w:sz w:val="24"/>
                <w:szCs w:val="24"/>
              </w:rPr>
            </w:pPr>
            <w:r>
              <w:rPr>
                <w:rFonts w:ascii="Arial" w:hAnsi="Arial" w:cs="Arial"/>
                <w:b/>
                <w:bCs/>
                <w:sz w:val="24"/>
                <w:szCs w:val="24"/>
              </w:rPr>
              <w:t>Table 1 – Required Reports</w:t>
            </w:r>
          </w:p>
        </w:tc>
      </w:tr>
      <w:tr w:rsidR="00C6306D" w14:paraId="4EFC4AC5" w14:textId="77777777" w:rsidTr="00A43AB3">
        <w:trPr>
          <w:trHeight w:val="494"/>
        </w:trPr>
        <w:tc>
          <w:tcPr>
            <w:tcW w:w="1282" w:type="pct"/>
            <w:gridSpan w:val="2"/>
            <w:tcBorders>
              <w:top w:val="single" w:sz="4" w:space="0" w:color="auto"/>
              <w:left w:val="single" w:sz="4" w:space="0" w:color="auto"/>
              <w:bottom w:val="single" w:sz="4" w:space="0" w:color="auto"/>
              <w:right w:val="single" w:sz="4" w:space="0" w:color="auto"/>
            </w:tcBorders>
            <w:vAlign w:val="center"/>
            <w:hideMark/>
          </w:tcPr>
          <w:p w14:paraId="46C4039A" w14:textId="77777777" w:rsidR="00C6306D" w:rsidRDefault="00C6306D" w:rsidP="00A43AB3">
            <w:pPr>
              <w:pStyle w:val="Heading1"/>
              <w:tabs>
                <w:tab w:val="left" w:pos="1440"/>
              </w:tabs>
              <w:spacing w:before="0"/>
              <w:rPr>
                <w:rFonts w:ascii="Arial" w:hAnsi="Arial" w:cs="Arial"/>
                <w:b/>
                <w:bCs/>
                <w:sz w:val="24"/>
                <w:szCs w:val="24"/>
              </w:rPr>
            </w:pPr>
            <w:r>
              <w:rPr>
                <w:rFonts w:ascii="Arial" w:hAnsi="Arial" w:cs="Arial"/>
                <w:b/>
                <w:bCs/>
                <w:sz w:val="24"/>
                <w:szCs w:val="24"/>
              </w:rPr>
              <w:t>Name of Report</w:t>
            </w:r>
          </w:p>
        </w:tc>
        <w:tc>
          <w:tcPr>
            <w:tcW w:w="3718" w:type="pct"/>
            <w:tcBorders>
              <w:top w:val="single" w:sz="4" w:space="0" w:color="auto"/>
              <w:left w:val="single" w:sz="4" w:space="0" w:color="auto"/>
              <w:bottom w:val="single" w:sz="4" w:space="0" w:color="auto"/>
              <w:right w:val="single" w:sz="4" w:space="0" w:color="auto"/>
            </w:tcBorders>
            <w:vAlign w:val="center"/>
            <w:hideMark/>
          </w:tcPr>
          <w:p w14:paraId="68CB0143" w14:textId="77777777" w:rsidR="00C6306D" w:rsidRDefault="00C6306D" w:rsidP="00A43AB3">
            <w:pPr>
              <w:pStyle w:val="Heading1"/>
              <w:tabs>
                <w:tab w:val="left" w:pos="1440"/>
              </w:tabs>
              <w:spacing w:before="0"/>
              <w:rPr>
                <w:rFonts w:ascii="Arial" w:hAnsi="Arial" w:cs="Arial"/>
                <w:b/>
                <w:bCs/>
                <w:sz w:val="24"/>
                <w:szCs w:val="24"/>
              </w:rPr>
            </w:pPr>
            <w:r>
              <w:rPr>
                <w:rFonts w:ascii="Arial" w:hAnsi="Arial" w:cs="Arial"/>
                <w:b/>
                <w:bCs/>
                <w:sz w:val="24"/>
                <w:szCs w:val="24"/>
              </w:rPr>
              <w:t xml:space="preserve">Description </w:t>
            </w:r>
          </w:p>
        </w:tc>
      </w:tr>
      <w:tr w:rsidR="00C6306D" w14:paraId="7D35F864" w14:textId="77777777" w:rsidTr="00A43AB3">
        <w:trPr>
          <w:trHeight w:val="386"/>
        </w:trPr>
        <w:tc>
          <w:tcPr>
            <w:tcW w:w="518" w:type="pct"/>
            <w:tcBorders>
              <w:top w:val="single" w:sz="4" w:space="0" w:color="auto"/>
              <w:left w:val="single" w:sz="4" w:space="0" w:color="auto"/>
              <w:bottom w:val="single" w:sz="4" w:space="0" w:color="auto"/>
              <w:right w:val="single" w:sz="4" w:space="0" w:color="auto"/>
            </w:tcBorders>
            <w:vAlign w:val="center"/>
            <w:hideMark/>
          </w:tcPr>
          <w:p w14:paraId="3FCD42D4" w14:textId="77777777" w:rsidR="00C6306D" w:rsidRDefault="00C6306D" w:rsidP="00A43AB3">
            <w:pPr>
              <w:pStyle w:val="Heading1"/>
              <w:tabs>
                <w:tab w:val="left" w:pos="1440"/>
              </w:tabs>
              <w:spacing w:before="0"/>
              <w:jc w:val="center"/>
              <w:rPr>
                <w:rFonts w:ascii="Arial" w:hAnsi="Arial" w:cs="Arial"/>
                <w:b/>
                <w:bCs/>
                <w:sz w:val="24"/>
                <w:szCs w:val="24"/>
              </w:rPr>
            </w:pPr>
            <w:r>
              <w:rPr>
                <w:rFonts w:ascii="Arial" w:hAnsi="Arial" w:cs="Arial"/>
                <w:b/>
                <w:bCs/>
                <w:sz w:val="24"/>
                <w:szCs w:val="24"/>
              </w:rPr>
              <w:t>a.</w:t>
            </w:r>
          </w:p>
        </w:tc>
        <w:tc>
          <w:tcPr>
            <w:tcW w:w="765" w:type="pct"/>
            <w:tcBorders>
              <w:top w:val="single" w:sz="4" w:space="0" w:color="auto"/>
              <w:left w:val="single" w:sz="4" w:space="0" w:color="auto"/>
              <w:bottom w:val="single" w:sz="4" w:space="0" w:color="auto"/>
              <w:right w:val="single" w:sz="4" w:space="0" w:color="auto"/>
            </w:tcBorders>
            <w:vAlign w:val="center"/>
            <w:hideMark/>
          </w:tcPr>
          <w:p w14:paraId="4089A1FF" w14:textId="77777777" w:rsidR="00C6306D" w:rsidRDefault="00C6306D" w:rsidP="00A43AB3">
            <w:pPr>
              <w:pStyle w:val="Heading1"/>
              <w:tabs>
                <w:tab w:val="left" w:pos="1440"/>
              </w:tabs>
              <w:spacing w:before="0"/>
              <w:rPr>
                <w:rFonts w:ascii="Arial" w:hAnsi="Arial" w:cs="Arial"/>
                <w:sz w:val="24"/>
                <w:szCs w:val="24"/>
              </w:rPr>
            </w:pPr>
            <w:r>
              <w:rPr>
                <w:rFonts w:ascii="Arial" w:hAnsi="Arial" w:cs="Arial"/>
                <w:sz w:val="24"/>
                <w:szCs w:val="24"/>
              </w:rPr>
              <w:t>Award Report</w:t>
            </w:r>
          </w:p>
        </w:tc>
        <w:tc>
          <w:tcPr>
            <w:tcW w:w="3718" w:type="pct"/>
            <w:tcBorders>
              <w:top w:val="single" w:sz="4" w:space="0" w:color="auto"/>
              <w:left w:val="single" w:sz="4" w:space="0" w:color="auto"/>
              <w:bottom w:val="single" w:sz="4" w:space="0" w:color="auto"/>
              <w:right w:val="single" w:sz="4" w:space="0" w:color="auto"/>
            </w:tcBorders>
            <w:vAlign w:val="center"/>
            <w:hideMark/>
          </w:tcPr>
          <w:p w14:paraId="7B188B73" w14:textId="77777777" w:rsidR="00C6306D" w:rsidRDefault="00C6306D" w:rsidP="00A43AB3">
            <w:pPr>
              <w:rPr>
                <w:rFonts w:ascii="Arial" w:hAnsi="Arial" w:cs="Arial"/>
                <w:sz w:val="24"/>
                <w:szCs w:val="24"/>
              </w:rPr>
            </w:pPr>
            <w:r>
              <w:rPr>
                <w:rFonts w:ascii="Arial" w:hAnsi="Arial" w:cs="Arial"/>
                <w:sz w:val="24"/>
                <w:szCs w:val="24"/>
              </w:rPr>
              <w:t>Includes the following:</w:t>
            </w:r>
          </w:p>
          <w:p w14:paraId="77AAB67B" w14:textId="77777777" w:rsidR="00C6306D" w:rsidRDefault="00C6306D" w:rsidP="00B30C1C">
            <w:pPr>
              <w:pStyle w:val="ListParagraph"/>
              <w:widowControl/>
              <w:numPr>
                <w:ilvl w:val="0"/>
                <w:numId w:val="19"/>
              </w:numPr>
              <w:autoSpaceDE/>
              <w:autoSpaceDN/>
              <w:contextualSpacing/>
              <w:rPr>
                <w:rFonts w:ascii="Arial" w:hAnsi="Arial" w:cs="Arial"/>
                <w:sz w:val="24"/>
                <w:szCs w:val="24"/>
              </w:rPr>
            </w:pPr>
            <w:r>
              <w:rPr>
                <w:rFonts w:ascii="Arial" w:hAnsi="Arial" w:cs="Arial"/>
                <w:sz w:val="24"/>
                <w:szCs w:val="24"/>
              </w:rPr>
              <w:t xml:space="preserve">How many teachers </w:t>
            </w:r>
            <w:r w:rsidRPr="4BEE44C5">
              <w:rPr>
                <w:rFonts w:ascii="Arial" w:hAnsi="Arial" w:cs="Arial"/>
                <w:sz w:val="24"/>
                <w:szCs w:val="24"/>
              </w:rPr>
              <w:t>and other staff</w:t>
            </w:r>
            <w:r w:rsidRPr="56F323BA">
              <w:rPr>
                <w:rFonts w:ascii="Arial" w:hAnsi="Arial" w:cs="Arial"/>
                <w:sz w:val="24"/>
                <w:szCs w:val="24"/>
              </w:rPr>
              <w:t xml:space="preserve"> </w:t>
            </w:r>
            <w:r>
              <w:rPr>
                <w:rFonts w:ascii="Arial" w:hAnsi="Arial" w:cs="Arial"/>
                <w:sz w:val="24"/>
                <w:szCs w:val="24"/>
              </w:rPr>
              <w:t xml:space="preserve">participated in the climate education professional development </w:t>
            </w:r>
            <w:proofErr w:type="gramStart"/>
            <w:r>
              <w:rPr>
                <w:rFonts w:ascii="Arial" w:hAnsi="Arial" w:cs="Arial"/>
                <w:sz w:val="24"/>
                <w:szCs w:val="24"/>
              </w:rPr>
              <w:t>program;</w:t>
            </w:r>
            <w:proofErr w:type="gramEnd"/>
            <w:r>
              <w:rPr>
                <w:rFonts w:ascii="Arial" w:hAnsi="Arial" w:cs="Arial"/>
                <w:sz w:val="24"/>
                <w:szCs w:val="24"/>
              </w:rPr>
              <w:t xml:space="preserve">   </w:t>
            </w:r>
          </w:p>
          <w:p w14:paraId="6B2788B0" w14:textId="77777777" w:rsidR="00C6306D" w:rsidRDefault="00C6306D" w:rsidP="00B30C1C">
            <w:pPr>
              <w:pStyle w:val="ListParagraph"/>
              <w:widowControl/>
              <w:numPr>
                <w:ilvl w:val="0"/>
                <w:numId w:val="19"/>
              </w:numPr>
              <w:autoSpaceDE/>
              <w:autoSpaceDN/>
              <w:contextualSpacing/>
              <w:rPr>
                <w:rFonts w:ascii="Arial" w:hAnsi="Arial" w:cs="Arial"/>
                <w:sz w:val="24"/>
                <w:szCs w:val="24"/>
              </w:rPr>
            </w:pPr>
            <w:r>
              <w:rPr>
                <w:rFonts w:ascii="Arial" w:hAnsi="Arial" w:cs="Arial"/>
                <w:sz w:val="24"/>
                <w:szCs w:val="24"/>
              </w:rPr>
              <w:t xml:space="preserve">What adjustments were made to the climate education professional development plan and why those adjustments were </w:t>
            </w:r>
            <w:proofErr w:type="gramStart"/>
            <w:r>
              <w:rPr>
                <w:rFonts w:ascii="Arial" w:hAnsi="Arial" w:cs="Arial"/>
                <w:sz w:val="24"/>
                <w:szCs w:val="24"/>
              </w:rPr>
              <w:t>necessary;</w:t>
            </w:r>
            <w:proofErr w:type="gramEnd"/>
            <w:r>
              <w:rPr>
                <w:rFonts w:ascii="Arial" w:hAnsi="Arial" w:cs="Arial"/>
                <w:sz w:val="24"/>
                <w:szCs w:val="24"/>
              </w:rPr>
              <w:t xml:space="preserve">   </w:t>
            </w:r>
          </w:p>
          <w:p w14:paraId="66B3B974" w14:textId="77777777" w:rsidR="00C6306D" w:rsidRDefault="00C6306D" w:rsidP="00B30C1C">
            <w:pPr>
              <w:pStyle w:val="ListParagraph"/>
              <w:widowControl/>
              <w:numPr>
                <w:ilvl w:val="0"/>
                <w:numId w:val="19"/>
              </w:numPr>
              <w:autoSpaceDE/>
              <w:autoSpaceDN/>
              <w:contextualSpacing/>
              <w:rPr>
                <w:rFonts w:ascii="Arial" w:hAnsi="Arial" w:cs="Arial"/>
                <w:sz w:val="24"/>
                <w:szCs w:val="24"/>
              </w:rPr>
            </w:pPr>
            <w:r>
              <w:rPr>
                <w:rFonts w:ascii="Arial" w:hAnsi="Arial" w:cs="Arial"/>
                <w:sz w:val="24"/>
                <w:szCs w:val="24"/>
              </w:rPr>
              <w:t xml:space="preserve">How grants were used by the community partner and a summary of other resources </w:t>
            </w:r>
            <w:proofErr w:type="gramStart"/>
            <w:r>
              <w:rPr>
                <w:rFonts w:ascii="Arial" w:hAnsi="Arial" w:cs="Arial"/>
                <w:sz w:val="24"/>
                <w:szCs w:val="24"/>
              </w:rPr>
              <w:t>used;</w:t>
            </w:r>
            <w:proofErr w:type="gramEnd"/>
            <w:r>
              <w:rPr>
                <w:rFonts w:ascii="Arial" w:hAnsi="Arial" w:cs="Arial"/>
                <w:sz w:val="24"/>
                <w:szCs w:val="24"/>
              </w:rPr>
              <w:t xml:space="preserve">  </w:t>
            </w:r>
          </w:p>
          <w:p w14:paraId="17DE782D" w14:textId="77777777" w:rsidR="00C6306D" w:rsidRDefault="00C6306D" w:rsidP="00B30C1C">
            <w:pPr>
              <w:pStyle w:val="ListParagraph"/>
              <w:widowControl/>
              <w:numPr>
                <w:ilvl w:val="0"/>
                <w:numId w:val="19"/>
              </w:numPr>
              <w:autoSpaceDE/>
              <w:autoSpaceDN/>
              <w:contextualSpacing/>
              <w:rPr>
                <w:rFonts w:ascii="Arial" w:hAnsi="Arial" w:cs="Arial"/>
                <w:sz w:val="24"/>
                <w:szCs w:val="24"/>
              </w:rPr>
            </w:pPr>
            <w:r>
              <w:rPr>
                <w:rFonts w:ascii="Arial" w:hAnsi="Arial" w:cs="Arial"/>
                <w:sz w:val="24"/>
                <w:szCs w:val="24"/>
              </w:rPr>
              <w:t>How was student access to climate change education increased through this program? Please include metrics; how many students were or will be reached, including demographic information, content areas, type of curriculum? How were priorities 1 and 2 in section G met, if applicable?</w:t>
            </w:r>
          </w:p>
          <w:p w14:paraId="4CB51271" w14:textId="77777777" w:rsidR="00C6306D" w:rsidRDefault="00C6306D" w:rsidP="00B30C1C">
            <w:pPr>
              <w:pStyle w:val="ListParagraph"/>
              <w:widowControl/>
              <w:numPr>
                <w:ilvl w:val="0"/>
                <w:numId w:val="19"/>
              </w:numPr>
              <w:autoSpaceDE/>
              <w:autoSpaceDN/>
              <w:contextualSpacing/>
              <w:rPr>
                <w:rFonts w:ascii="Arial" w:hAnsi="Arial" w:cs="Arial"/>
                <w:sz w:val="24"/>
                <w:szCs w:val="24"/>
              </w:rPr>
            </w:pPr>
            <w:r w:rsidRPr="4DE7D54B">
              <w:rPr>
                <w:rFonts w:ascii="Arial" w:hAnsi="Arial" w:cs="Arial"/>
                <w:sz w:val="24"/>
                <w:szCs w:val="24"/>
              </w:rPr>
              <w:t>Will this climate education program or the results from it continue as a program in the local education provider, either way, please provide further details as to why or why not.</w:t>
            </w:r>
          </w:p>
          <w:p w14:paraId="59914673" w14:textId="77777777" w:rsidR="00C6306D" w:rsidRDefault="00C6306D" w:rsidP="00B30C1C">
            <w:pPr>
              <w:pStyle w:val="ListParagraph"/>
              <w:widowControl/>
              <w:numPr>
                <w:ilvl w:val="0"/>
                <w:numId w:val="19"/>
              </w:numPr>
              <w:autoSpaceDE/>
              <w:autoSpaceDN/>
              <w:contextualSpacing/>
              <w:rPr>
                <w:rFonts w:ascii="Arial" w:hAnsi="Arial" w:cs="Arial"/>
                <w:sz w:val="24"/>
                <w:szCs w:val="24"/>
              </w:rPr>
            </w:pPr>
            <w:r>
              <w:rPr>
                <w:rFonts w:ascii="Arial" w:hAnsi="Arial" w:cs="Arial"/>
                <w:sz w:val="24"/>
                <w:szCs w:val="24"/>
              </w:rPr>
              <w:t xml:space="preserve">What performance metrics were met? </w:t>
            </w:r>
          </w:p>
          <w:p w14:paraId="35489BF8" w14:textId="77777777" w:rsidR="00C6306D" w:rsidRDefault="00C6306D" w:rsidP="00B30C1C">
            <w:pPr>
              <w:pStyle w:val="ListParagraph"/>
              <w:widowControl/>
              <w:numPr>
                <w:ilvl w:val="0"/>
                <w:numId w:val="19"/>
              </w:numPr>
              <w:autoSpaceDE/>
              <w:autoSpaceDN/>
              <w:contextualSpacing/>
              <w:rPr>
                <w:rFonts w:ascii="Arial" w:hAnsi="Arial" w:cs="Arial"/>
                <w:sz w:val="24"/>
                <w:szCs w:val="24"/>
              </w:rPr>
            </w:pPr>
            <w:r>
              <w:rPr>
                <w:rFonts w:ascii="Arial" w:hAnsi="Arial" w:cs="Arial"/>
                <w:sz w:val="24"/>
                <w:szCs w:val="24"/>
              </w:rPr>
              <w:t>What were the successes and barriers throughout the planning and implementation of this program?</w:t>
            </w:r>
          </w:p>
          <w:p w14:paraId="3D944C0A" w14:textId="77777777" w:rsidR="00C6306D" w:rsidRDefault="00C6306D" w:rsidP="00B30C1C">
            <w:pPr>
              <w:pStyle w:val="ListParagraph"/>
              <w:widowControl/>
              <w:numPr>
                <w:ilvl w:val="0"/>
                <w:numId w:val="19"/>
              </w:numPr>
              <w:autoSpaceDE/>
              <w:autoSpaceDN/>
              <w:contextualSpacing/>
              <w:rPr>
                <w:rFonts w:ascii="Arial" w:hAnsi="Arial" w:cs="Arial"/>
                <w:sz w:val="24"/>
                <w:szCs w:val="24"/>
              </w:rPr>
            </w:pPr>
            <w:r>
              <w:rPr>
                <w:rFonts w:ascii="Arial" w:hAnsi="Arial" w:cs="Arial"/>
                <w:sz w:val="24"/>
                <w:szCs w:val="24"/>
              </w:rPr>
              <w:t>What were the total expenditures and any necessary details on expenses?</w:t>
            </w:r>
          </w:p>
        </w:tc>
      </w:tr>
      <w:tr w:rsidR="00C6306D" w14:paraId="3B599376" w14:textId="77777777" w:rsidTr="00A43AB3">
        <w:trPr>
          <w:trHeight w:val="386"/>
        </w:trPr>
        <w:tc>
          <w:tcPr>
            <w:tcW w:w="518" w:type="pct"/>
            <w:tcBorders>
              <w:top w:val="single" w:sz="4" w:space="0" w:color="auto"/>
              <w:left w:val="single" w:sz="4" w:space="0" w:color="auto"/>
              <w:bottom w:val="single" w:sz="4" w:space="0" w:color="auto"/>
              <w:right w:val="single" w:sz="4" w:space="0" w:color="auto"/>
            </w:tcBorders>
            <w:vAlign w:val="center"/>
            <w:hideMark/>
          </w:tcPr>
          <w:p w14:paraId="1A870F96" w14:textId="77777777" w:rsidR="00C6306D" w:rsidRDefault="00C6306D" w:rsidP="00A43AB3">
            <w:pPr>
              <w:pStyle w:val="Heading1"/>
              <w:tabs>
                <w:tab w:val="left" w:pos="1440"/>
              </w:tabs>
              <w:spacing w:before="0"/>
              <w:jc w:val="center"/>
              <w:rPr>
                <w:rFonts w:ascii="Arial" w:hAnsi="Arial" w:cs="Arial"/>
                <w:b/>
                <w:bCs/>
                <w:sz w:val="24"/>
                <w:szCs w:val="24"/>
              </w:rPr>
            </w:pPr>
            <w:r>
              <w:rPr>
                <w:rFonts w:ascii="Arial" w:hAnsi="Arial" w:cs="Arial"/>
                <w:b/>
                <w:bCs/>
                <w:sz w:val="24"/>
                <w:szCs w:val="24"/>
              </w:rPr>
              <w:t>b.</w:t>
            </w:r>
          </w:p>
        </w:tc>
        <w:tc>
          <w:tcPr>
            <w:tcW w:w="765" w:type="pct"/>
            <w:tcBorders>
              <w:top w:val="single" w:sz="4" w:space="0" w:color="auto"/>
              <w:left w:val="single" w:sz="4" w:space="0" w:color="auto"/>
              <w:bottom w:val="single" w:sz="4" w:space="0" w:color="auto"/>
              <w:right w:val="single" w:sz="4" w:space="0" w:color="auto"/>
            </w:tcBorders>
            <w:vAlign w:val="center"/>
          </w:tcPr>
          <w:p w14:paraId="4A6DBFB0" w14:textId="77777777" w:rsidR="00C6306D" w:rsidRDefault="00C6306D" w:rsidP="00A43AB3">
            <w:pPr>
              <w:pStyle w:val="Heading1"/>
              <w:tabs>
                <w:tab w:val="left" w:pos="1440"/>
              </w:tabs>
              <w:spacing w:before="0"/>
              <w:rPr>
                <w:rFonts w:ascii="Arial" w:hAnsi="Arial" w:cs="Arial"/>
                <w:sz w:val="24"/>
                <w:szCs w:val="24"/>
              </w:rPr>
            </w:pPr>
          </w:p>
          <w:p w14:paraId="6F5FA6BD" w14:textId="77777777" w:rsidR="00C6306D" w:rsidRDefault="00C6306D" w:rsidP="00A43AB3">
            <w:pPr>
              <w:pStyle w:val="Heading1"/>
              <w:tabs>
                <w:tab w:val="left" w:pos="1440"/>
              </w:tabs>
              <w:spacing w:before="0"/>
              <w:rPr>
                <w:rFonts w:ascii="Arial" w:hAnsi="Arial" w:cs="Arial"/>
                <w:sz w:val="24"/>
                <w:szCs w:val="24"/>
              </w:rPr>
            </w:pPr>
            <w:r>
              <w:rPr>
                <w:rFonts w:ascii="Arial" w:hAnsi="Arial" w:cs="Arial"/>
                <w:sz w:val="24"/>
                <w:szCs w:val="24"/>
              </w:rPr>
              <w:t>Deliverable (only one required)</w:t>
            </w:r>
          </w:p>
          <w:p w14:paraId="438C9EC4" w14:textId="77777777" w:rsidR="00C6306D" w:rsidRDefault="00C6306D" w:rsidP="00A43AB3">
            <w:pPr>
              <w:rPr>
                <w:rFonts w:ascii="Arial" w:hAnsi="Arial" w:cs="Arial"/>
                <w:i/>
                <w:iCs/>
                <w:sz w:val="24"/>
                <w:szCs w:val="24"/>
              </w:rPr>
            </w:pPr>
          </w:p>
        </w:tc>
        <w:tc>
          <w:tcPr>
            <w:tcW w:w="3718" w:type="pct"/>
            <w:tcBorders>
              <w:top w:val="single" w:sz="4" w:space="0" w:color="auto"/>
              <w:left w:val="single" w:sz="4" w:space="0" w:color="auto"/>
              <w:bottom w:val="single" w:sz="4" w:space="0" w:color="auto"/>
              <w:right w:val="single" w:sz="4" w:space="0" w:color="auto"/>
            </w:tcBorders>
            <w:vAlign w:val="center"/>
            <w:hideMark/>
          </w:tcPr>
          <w:p w14:paraId="04B393A8" w14:textId="77777777" w:rsidR="00C6306D" w:rsidRDefault="00C6306D" w:rsidP="00B30C1C">
            <w:pPr>
              <w:pStyle w:val="ListParagraph"/>
              <w:widowControl/>
              <w:numPr>
                <w:ilvl w:val="0"/>
                <w:numId w:val="20"/>
              </w:numPr>
              <w:autoSpaceDE/>
              <w:autoSpaceDN/>
              <w:contextualSpacing/>
              <w:rPr>
                <w:rFonts w:ascii="Arial" w:hAnsi="Arial" w:cs="Arial"/>
                <w:sz w:val="24"/>
                <w:szCs w:val="24"/>
              </w:rPr>
            </w:pPr>
            <w:r>
              <w:rPr>
                <w:rFonts w:ascii="Arial" w:hAnsi="Arial" w:cs="Arial"/>
                <w:sz w:val="24"/>
                <w:szCs w:val="24"/>
              </w:rPr>
              <w:t xml:space="preserve">Narrative of the program with photos. Consisting of 3-5 single spaced pages and PD and/or student </w:t>
            </w:r>
            <w:proofErr w:type="gramStart"/>
            <w:r>
              <w:rPr>
                <w:rFonts w:ascii="Arial" w:hAnsi="Arial" w:cs="Arial"/>
                <w:sz w:val="24"/>
                <w:szCs w:val="24"/>
              </w:rPr>
              <w:t>photos</w:t>
            </w:r>
            <w:r w:rsidRPr="591DCE94">
              <w:rPr>
                <w:rFonts w:ascii="Arial" w:hAnsi="Arial" w:cs="Arial"/>
                <w:sz w:val="24"/>
                <w:szCs w:val="24"/>
              </w:rPr>
              <w:t>;</w:t>
            </w:r>
            <w:proofErr w:type="gramEnd"/>
          </w:p>
          <w:p w14:paraId="78344E53" w14:textId="77777777" w:rsidR="00C6306D" w:rsidRDefault="00C6306D" w:rsidP="00B30C1C">
            <w:pPr>
              <w:pStyle w:val="ListParagraph"/>
              <w:widowControl/>
              <w:numPr>
                <w:ilvl w:val="0"/>
                <w:numId w:val="20"/>
              </w:numPr>
              <w:autoSpaceDE/>
              <w:autoSpaceDN/>
              <w:contextualSpacing/>
              <w:rPr>
                <w:rFonts w:ascii="Arial" w:hAnsi="Arial" w:cs="Arial"/>
                <w:sz w:val="24"/>
                <w:szCs w:val="24"/>
              </w:rPr>
            </w:pPr>
            <w:r>
              <w:rPr>
                <w:rFonts w:ascii="Arial" w:hAnsi="Arial" w:cs="Arial"/>
                <w:sz w:val="24"/>
                <w:szCs w:val="24"/>
              </w:rPr>
              <w:t xml:space="preserve">Video of program narrative, possibly including interviews, shots of the program in </w:t>
            </w:r>
            <w:proofErr w:type="gramStart"/>
            <w:r>
              <w:rPr>
                <w:rFonts w:ascii="Arial" w:hAnsi="Arial" w:cs="Arial"/>
                <w:sz w:val="24"/>
                <w:szCs w:val="24"/>
              </w:rPr>
              <w:t>action</w:t>
            </w:r>
            <w:r w:rsidRPr="27DBB7A9">
              <w:rPr>
                <w:rFonts w:ascii="Arial" w:hAnsi="Arial" w:cs="Arial"/>
                <w:sz w:val="24"/>
                <w:szCs w:val="24"/>
              </w:rPr>
              <w:t>;</w:t>
            </w:r>
            <w:proofErr w:type="gramEnd"/>
          </w:p>
          <w:p w14:paraId="09ADAC22" w14:textId="77777777" w:rsidR="00C6306D" w:rsidRDefault="00C6306D" w:rsidP="00B30C1C">
            <w:pPr>
              <w:pStyle w:val="ListParagraph"/>
              <w:widowControl/>
              <w:numPr>
                <w:ilvl w:val="0"/>
                <w:numId w:val="20"/>
              </w:numPr>
              <w:autoSpaceDE/>
              <w:autoSpaceDN/>
              <w:contextualSpacing/>
              <w:rPr>
                <w:rFonts w:ascii="Arial" w:hAnsi="Arial" w:cs="Arial"/>
                <w:sz w:val="24"/>
                <w:szCs w:val="24"/>
              </w:rPr>
            </w:pPr>
            <w:r w:rsidRPr="27DBB7A9">
              <w:rPr>
                <w:rFonts w:ascii="Arial" w:hAnsi="Arial" w:cs="Arial"/>
                <w:sz w:val="24"/>
                <w:szCs w:val="24"/>
              </w:rPr>
              <w:t>Instructional materials or artifacts as a direct result of the professional development program;</w:t>
            </w:r>
            <w:r w:rsidRPr="19C70B70">
              <w:rPr>
                <w:rFonts w:ascii="Arial" w:hAnsi="Arial" w:cs="Arial"/>
                <w:sz w:val="24"/>
                <w:szCs w:val="24"/>
              </w:rPr>
              <w:t xml:space="preserve"> or</w:t>
            </w:r>
          </w:p>
          <w:p w14:paraId="66B15011" w14:textId="77777777" w:rsidR="00C6306D" w:rsidRPr="008E0283" w:rsidRDefault="00C6306D" w:rsidP="00B30C1C">
            <w:pPr>
              <w:pStyle w:val="ListParagraph"/>
              <w:widowControl/>
              <w:numPr>
                <w:ilvl w:val="0"/>
                <w:numId w:val="20"/>
              </w:numPr>
              <w:autoSpaceDE/>
              <w:autoSpaceDN/>
              <w:contextualSpacing/>
              <w:rPr>
                <w:rFonts w:ascii="Arial" w:hAnsi="Arial" w:cs="Arial"/>
                <w:sz w:val="24"/>
                <w:szCs w:val="24"/>
              </w:rPr>
            </w:pPr>
            <w:r w:rsidRPr="005A075D">
              <w:rPr>
                <w:rFonts w:ascii="Arial" w:hAnsi="Arial" w:cs="Arial"/>
                <w:sz w:val="24"/>
                <w:szCs w:val="24"/>
              </w:rPr>
              <w:t>Participation from both the community partner and participating member(s) of the local education provider in panel discussion/workshop at climate education summit or Educator Summit in Summer 2025</w:t>
            </w:r>
            <w:r w:rsidRPr="19C70B70">
              <w:rPr>
                <w:rFonts w:ascii="Arial" w:hAnsi="Arial" w:cs="Arial"/>
                <w:sz w:val="24"/>
                <w:szCs w:val="24"/>
              </w:rPr>
              <w:t>.</w:t>
            </w:r>
          </w:p>
        </w:tc>
      </w:tr>
    </w:tbl>
    <w:p w14:paraId="6DB2A5F4" w14:textId="77777777" w:rsidR="00C6306D" w:rsidRDefault="00C6306D" w:rsidP="00C6306D">
      <w:pPr>
        <w:rPr>
          <w:rFonts w:ascii="Arial" w:hAnsi="Arial" w:cs="Arial"/>
          <w:sz w:val="24"/>
          <w:szCs w:val="24"/>
        </w:rPr>
      </w:pPr>
    </w:p>
    <w:p w14:paraId="767AF64C" w14:textId="0A294E6F" w:rsidR="00C6306D" w:rsidRDefault="00C6306D" w:rsidP="00C6306D">
      <w:pPr>
        <w:rPr>
          <w:rFonts w:ascii="Arial" w:hAnsi="Arial" w:cs="Arial"/>
          <w:sz w:val="24"/>
          <w:szCs w:val="24"/>
        </w:rPr>
      </w:pPr>
      <w:r>
        <w:rPr>
          <w:rFonts w:ascii="Arial" w:hAnsi="Arial" w:cs="Arial"/>
          <w:sz w:val="24"/>
          <w:szCs w:val="24"/>
        </w:rPr>
        <w:t>Note: A form will be provided upon contract finalization to program awardees for the completion of this report.</w:t>
      </w:r>
    </w:p>
    <w:p w14:paraId="0D7EF3C2" w14:textId="77777777" w:rsidR="00C6306D" w:rsidRDefault="00C6306D" w:rsidP="00C6306D">
      <w:pPr>
        <w:rPr>
          <w:rStyle w:val="InitialStyle"/>
          <w:rFonts w:ascii="Arial" w:hAnsi="Arial" w:cs="Arial"/>
          <w:sz w:val="24"/>
          <w:szCs w:val="24"/>
        </w:rPr>
      </w:pPr>
    </w:p>
    <w:p w14:paraId="6647B90B" w14:textId="172BFC69" w:rsidR="00C6306D" w:rsidRDefault="00C6306D" w:rsidP="00C6306D">
      <w:pPr>
        <w:rPr>
          <w:rStyle w:val="InitialStyle"/>
        </w:rPr>
      </w:pPr>
      <w:r>
        <w:rPr>
          <w:rStyle w:val="InitialStyle"/>
          <w:rFonts w:ascii="Arial" w:hAnsi="Arial" w:cs="Arial"/>
          <w:sz w:val="24"/>
          <w:szCs w:val="24"/>
        </w:rPr>
        <w:t xml:space="preserve">Submit all the required reports to the Department in accordance with the timelines established in </w:t>
      </w:r>
      <w:r>
        <w:rPr>
          <w:rStyle w:val="InitialStyle"/>
          <w:rFonts w:ascii="Arial" w:hAnsi="Arial" w:cs="Arial"/>
          <w:b/>
          <w:bCs/>
          <w:sz w:val="24"/>
          <w:szCs w:val="24"/>
        </w:rPr>
        <w:t>Table 2</w:t>
      </w:r>
      <w:r>
        <w:rPr>
          <w:rStyle w:val="InitialStyle"/>
          <w:rFonts w:ascii="Arial" w:hAnsi="Arial" w:cs="Arial"/>
          <w:sz w:val="24"/>
          <w:szCs w:val="24"/>
        </w:rPr>
        <w:t>:</w:t>
      </w:r>
    </w:p>
    <w:p w14:paraId="6892C983" w14:textId="77777777" w:rsidR="00C6306D" w:rsidRPr="00C6306D" w:rsidRDefault="00C6306D" w:rsidP="00C6306D"/>
    <w:tbl>
      <w:tblPr>
        <w:tblStyle w:val="TableGrid"/>
        <w:tblW w:w="0" w:type="auto"/>
        <w:tblInd w:w="-5" w:type="dxa"/>
        <w:tblLook w:val="04A0" w:firstRow="1" w:lastRow="0" w:firstColumn="1" w:lastColumn="0" w:noHBand="0" w:noVBand="1"/>
      </w:tblPr>
      <w:tblGrid>
        <w:gridCol w:w="655"/>
        <w:gridCol w:w="2352"/>
        <w:gridCol w:w="3259"/>
        <w:gridCol w:w="3089"/>
      </w:tblGrid>
      <w:tr w:rsidR="00C6306D" w14:paraId="3E1AB0B9" w14:textId="77777777" w:rsidTr="00A43AB3">
        <w:trPr>
          <w:trHeight w:val="494"/>
        </w:trPr>
        <w:tc>
          <w:tcPr>
            <w:tcW w:w="9355"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6249A3B8" w14:textId="77777777" w:rsidR="00C6306D" w:rsidRDefault="00C6306D" w:rsidP="00A43AB3">
            <w:pPr>
              <w:pStyle w:val="Heading1"/>
              <w:tabs>
                <w:tab w:val="left" w:pos="1440"/>
              </w:tabs>
              <w:spacing w:before="0"/>
              <w:jc w:val="center"/>
              <w:rPr>
                <w:b/>
                <w:bCs/>
              </w:rPr>
            </w:pPr>
            <w:r>
              <w:rPr>
                <w:rFonts w:ascii="Arial" w:hAnsi="Arial" w:cs="Arial"/>
                <w:b/>
                <w:bCs/>
                <w:sz w:val="24"/>
                <w:szCs w:val="24"/>
              </w:rPr>
              <w:t>Table 2 – Required Reports Timelines</w:t>
            </w:r>
          </w:p>
        </w:tc>
      </w:tr>
      <w:tr w:rsidR="00C6306D" w14:paraId="42A1BBC6" w14:textId="77777777" w:rsidTr="00A43AB3">
        <w:trPr>
          <w:trHeight w:val="494"/>
        </w:trPr>
        <w:tc>
          <w:tcPr>
            <w:tcW w:w="3007" w:type="dxa"/>
            <w:gridSpan w:val="2"/>
            <w:tcBorders>
              <w:top w:val="single" w:sz="4" w:space="0" w:color="auto"/>
              <w:left w:val="single" w:sz="4" w:space="0" w:color="auto"/>
              <w:bottom w:val="single" w:sz="4" w:space="0" w:color="auto"/>
              <w:right w:val="single" w:sz="4" w:space="0" w:color="auto"/>
            </w:tcBorders>
            <w:vAlign w:val="center"/>
            <w:hideMark/>
          </w:tcPr>
          <w:p w14:paraId="20FA6BBF" w14:textId="77777777" w:rsidR="00C6306D" w:rsidRDefault="00C6306D" w:rsidP="00A43AB3">
            <w:pPr>
              <w:pStyle w:val="Heading1"/>
              <w:tabs>
                <w:tab w:val="left" w:pos="1440"/>
              </w:tabs>
              <w:spacing w:before="0"/>
              <w:rPr>
                <w:rFonts w:ascii="Arial" w:hAnsi="Arial" w:cs="Arial"/>
                <w:b/>
                <w:sz w:val="24"/>
                <w:szCs w:val="24"/>
              </w:rPr>
            </w:pPr>
            <w:r>
              <w:rPr>
                <w:rFonts w:ascii="Arial" w:hAnsi="Arial" w:cs="Arial"/>
                <w:b/>
                <w:sz w:val="24"/>
                <w:szCs w:val="24"/>
              </w:rPr>
              <w:t xml:space="preserve">Name of Report </w:t>
            </w:r>
          </w:p>
        </w:tc>
        <w:tc>
          <w:tcPr>
            <w:tcW w:w="3259" w:type="dxa"/>
            <w:tcBorders>
              <w:top w:val="single" w:sz="4" w:space="0" w:color="auto"/>
              <w:left w:val="single" w:sz="4" w:space="0" w:color="auto"/>
              <w:bottom w:val="single" w:sz="4" w:space="0" w:color="auto"/>
              <w:right w:val="single" w:sz="4" w:space="0" w:color="auto"/>
            </w:tcBorders>
            <w:vAlign w:val="center"/>
            <w:hideMark/>
          </w:tcPr>
          <w:p w14:paraId="42043D40" w14:textId="77777777" w:rsidR="00C6306D" w:rsidRDefault="00C6306D" w:rsidP="00A43AB3">
            <w:pPr>
              <w:pStyle w:val="Heading1"/>
              <w:tabs>
                <w:tab w:val="left" w:pos="1440"/>
              </w:tabs>
              <w:spacing w:before="0"/>
              <w:rPr>
                <w:rFonts w:ascii="Arial" w:hAnsi="Arial" w:cs="Arial"/>
                <w:b/>
                <w:sz w:val="24"/>
                <w:szCs w:val="24"/>
              </w:rPr>
            </w:pPr>
            <w:r>
              <w:rPr>
                <w:rFonts w:ascii="Arial" w:hAnsi="Arial" w:cs="Arial"/>
                <w:b/>
                <w:sz w:val="24"/>
                <w:szCs w:val="24"/>
              </w:rPr>
              <w:t>Period Captured by Report</w:t>
            </w:r>
          </w:p>
        </w:tc>
        <w:tc>
          <w:tcPr>
            <w:tcW w:w="3089" w:type="dxa"/>
            <w:tcBorders>
              <w:top w:val="single" w:sz="4" w:space="0" w:color="auto"/>
              <w:left w:val="single" w:sz="4" w:space="0" w:color="auto"/>
              <w:bottom w:val="single" w:sz="4" w:space="0" w:color="auto"/>
              <w:right w:val="single" w:sz="4" w:space="0" w:color="auto"/>
            </w:tcBorders>
            <w:vAlign w:val="center"/>
            <w:hideMark/>
          </w:tcPr>
          <w:p w14:paraId="37AEA94D" w14:textId="77777777" w:rsidR="00C6306D" w:rsidRDefault="00C6306D" w:rsidP="00A43AB3">
            <w:pPr>
              <w:pStyle w:val="Heading1"/>
              <w:tabs>
                <w:tab w:val="left" w:pos="1440"/>
              </w:tabs>
              <w:spacing w:before="0"/>
              <w:rPr>
                <w:rFonts w:ascii="Arial" w:hAnsi="Arial" w:cs="Arial"/>
                <w:b/>
                <w:sz w:val="24"/>
                <w:szCs w:val="24"/>
              </w:rPr>
            </w:pPr>
            <w:r>
              <w:rPr>
                <w:rFonts w:ascii="Arial" w:hAnsi="Arial" w:cs="Arial"/>
                <w:b/>
                <w:sz w:val="24"/>
                <w:szCs w:val="24"/>
              </w:rPr>
              <w:t>Due Date</w:t>
            </w:r>
          </w:p>
        </w:tc>
      </w:tr>
      <w:tr w:rsidR="00C6306D" w14:paraId="747A23D8" w14:textId="77777777" w:rsidTr="00A43AB3">
        <w:tc>
          <w:tcPr>
            <w:tcW w:w="655" w:type="dxa"/>
            <w:tcBorders>
              <w:top w:val="single" w:sz="4" w:space="0" w:color="auto"/>
              <w:left w:val="single" w:sz="4" w:space="0" w:color="auto"/>
              <w:bottom w:val="single" w:sz="4" w:space="0" w:color="auto"/>
              <w:right w:val="single" w:sz="4" w:space="0" w:color="auto"/>
            </w:tcBorders>
            <w:vAlign w:val="center"/>
            <w:hideMark/>
          </w:tcPr>
          <w:p w14:paraId="51AD7BBC" w14:textId="77777777" w:rsidR="00C6306D" w:rsidRDefault="00C6306D" w:rsidP="00A43AB3">
            <w:pPr>
              <w:pStyle w:val="Heading1"/>
              <w:tabs>
                <w:tab w:val="left" w:pos="1440"/>
              </w:tabs>
              <w:spacing w:before="0"/>
              <w:jc w:val="center"/>
              <w:rPr>
                <w:rFonts w:ascii="Arial" w:hAnsi="Arial" w:cs="Arial"/>
                <w:b/>
                <w:bCs/>
                <w:sz w:val="24"/>
                <w:szCs w:val="24"/>
              </w:rPr>
            </w:pPr>
            <w:r>
              <w:rPr>
                <w:rFonts w:ascii="Arial" w:hAnsi="Arial" w:cs="Arial"/>
                <w:b/>
                <w:bCs/>
                <w:sz w:val="24"/>
                <w:szCs w:val="24"/>
              </w:rPr>
              <w:t>a.</w:t>
            </w:r>
          </w:p>
        </w:tc>
        <w:tc>
          <w:tcPr>
            <w:tcW w:w="2352" w:type="dxa"/>
            <w:tcBorders>
              <w:top w:val="single" w:sz="4" w:space="0" w:color="auto"/>
              <w:left w:val="single" w:sz="4" w:space="0" w:color="auto"/>
              <w:bottom w:val="single" w:sz="4" w:space="0" w:color="auto"/>
              <w:right w:val="single" w:sz="4" w:space="0" w:color="auto"/>
            </w:tcBorders>
            <w:vAlign w:val="center"/>
            <w:hideMark/>
          </w:tcPr>
          <w:p w14:paraId="0770CF37" w14:textId="77777777" w:rsidR="00C6306D" w:rsidRDefault="00C6306D" w:rsidP="00A43AB3">
            <w:pPr>
              <w:pStyle w:val="Heading1"/>
              <w:tabs>
                <w:tab w:val="left" w:pos="1440"/>
              </w:tabs>
              <w:spacing w:before="0"/>
              <w:rPr>
                <w:rFonts w:ascii="Arial" w:hAnsi="Arial" w:cs="Arial"/>
                <w:sz w:val="24"/>
                <w:szCs w:val="24"/>
              </w:rPr>
            </w:pPr>
            <w:r>
              <w:rPr>
                <w:rFonts w:ascii="Arial" w:hAnsi="Arial" w:cs="Arial"/>
                <w:sz w:val="24"/>
                <w:szCs w:val="24"/>
              </w:rPr>
              <w:t>Award Report</w:t>
            </w:r>
          </w:p>
        </w:tc>
        <w:tc>
          <w:tcPr>
            <w:tcW w:w="3259" w:type="dxa"/>
            <w:tcBorders>
              <w:top w:val="single" w:sz="4" w:space="0" w:color="auto"/>
              <w:left w:val="single" w:sz="4" w:space="0" w:color="auto"/>
              <w:bottom w:val="single" w:sz="4" w:space="0" w:color="auto"/>
              <w:right w:val="single" w:sz="4" w:space="0" w:color="auto"/>
            </w:tcBorders>
            <w:vAlign w:val="center"/>
            <w:hideMark/>
          </w:tcPr>
          <w:p w14:paraId="0DCA2462" w14:textId="77777777" w:rsidR="00C6306D" w:rsidRDefault="00C6306D" w:rsidP="00A43AB3">
            <w:pPr>
              <w:pStyle w:val="Heading1"/>
              <w:tabs>
                <w:tab w:val="left" w:pos="1440"/>
              </w:tabs>
              <w:spacing w:before="0"/>
              <w:rPr>
                <w:rFonts w:ascii="Arial" w:hAnsi="Arial" w:cs="Arial"/>
                <w:sz w:val="24"/>
                <w:szCs w:val="24"/>
              </w:rPr>
            </w:pPr>
            <w:r>
              <w:rPr>
                <w:rFonts w:ascii="Arial" w:hAnsi="Arial" w:cs="Arial"/>
                <w:sz w:val="24"/>
                <w:szCs w:val="24"/>
              </w:rPr>
              <w:t>Entire award period</w:t>
            </w:r>
          </w:p>
        </w:tc>
        <w:tc>
          <w:tcPr>
            <w:tcW w:w="3089" w:type="dxa"/>
            <w:tcBorders>
              <w:top w:val="single" w:sz="4" w:space="0" w:color="auto"/>
              <w:left w:val="single" w:sz="4" w:space="0" w:color="auto"/>
              <w:bottom w:val="single" w:sz="4" w:space="0" w:color="auto"/>
              <w:right w:val="single" w:sz="4" w:space="0" w:color="auto"/>
            </w:tcBorders>
            <w:vAlign w:val="center"/>
            <w:hideMark/>
          </w:tcPr>
          <w:p w14:paraId="1EE28E4F" w14:textId="77777777" w:rsidR="00C6306D" w:rsidRDefault="00C6306D" w:rsidP="00A43AB3">
            <w:pPr>
              <w:pStyle w:val="Heading1"/>
              <w:tabs>
                <w:tab w:val="left" w:pos="1440"/>
              </w:tabs>
              <w:spacing w:before="0"/>
              <w:rPr>
                <w:rFonts w:ascii="Arial" w:hAnsi="Arial" w:cs="Arial"/>
                <w:sz w:val="24"/>
                <w:szCs w:val="24"/>
              </w:rPr>
            </w:pPr>
            <w:r>
              <w:rPr>
                <w:rFonts w:ascii="Arial" w:hAnsi="Arial" w:cs="Arial"/>
                <w:sz w:val="24"/>
                <w:szCs w:val="24"/>
              </w:rPr>
              <w:t xml:space="preserve">Sixty (60) days following </w:t>
            </w:r>
            <w:r>
              <w:rPr>
                <w:rFonts w:ascii="Arial" w:hAnsi="Arial" w:cs="Arial"/>
                <w:sz w:val="24"/>
                <w:szCs w:val="24"/>
              </w:rPr>
              <w:lastRenderedPageBreak/>
              <w:t xml:space="preserve">the close of the award </w:t>
            </w:r>
            <w:r w:rsidRPr="005A075D">
              <w:rPr>
                <w:rFonts w:ascii="Arial" w:hAnsi="Arial" w:cs="Arial"/>
                <w:sz w:val="24"/>
                <w:szCs w:val="24"/>
              </w:rPr>
              <w:t xml:space="preserve">period (last possible date August </w:t>
            </w:r>
            <w:r>
              <w:rPr>
                <w:rFonts w:ascii="Arial" w:hAnsi="Arial" w:cs="Arial"/>
                <w:sz w:val="24"/>
                <w:szCs w:val="24"/>
              </w:rPr>
              <w:t>29th</w:t>
            </w:r>
            <w:r w:rsidRPr="005A075D">
              <w:rPr>
                <w:rFonts w:ascii="Arial" w:hAnsi="Arial" w:cs="Arial"/>
                <w:sz w:val="24"/>
                <w:szCs w:val="24"/>
              </w:rPr>
              <w:t>, 2025)</w:t>
            </w:r>
          </w:p>
        </w:tc>
      </w:tr>
      <w:tr w:rsidR="00C6306D" w14:paraId="0C87A907" w14:textId="77777777" w:rsidTr="00A43AB3">
        <w:tc>
          <w:tcPr>
            <w:tcW w:w="655" w:type="dxa"/>
            <w:tcBorders>
              <w:top w:val="single" w:sz="4" w:space="0" w:color="auto"/>
              <w:left w:val="single" w:sz="4" w:space="0" w:color="auto"/>
              <w:bottom w:val="single" w:sz="4" w:space="0" w:color="auto"/>
              <w:right w:val="single" w:sz="4" w:space="0" w:color="auto"/>
            </w:tcBorders>
            <w:vAlign w:val="center"/>
            <w:hideMark/>
          </w:tcPr>
          <w:p w14:paraId="0CBE09B0" w14:textId="77777777" w:rsidR="00C6306D" w:rsidRDefault="00C6306D" w:rsidP="00A43AB3">
            <w:pPr>
              <w:pStyle w:val="Heading1"/>
              <w:tabs>
                <w:tab w:val="left" w:pos="1440"/>
              </w:tabs>
              <w:spacing w:before="0"/>
              <w:jc w:val="center"/>
              <w:rPr>
                <w:rFonts w:ascii="Arial" w:hAnsi="Arial" w:cs="Arial"/>
                <w:b/>
                <w:bCs/>
                <w:sz w:val="24"/>
                <w:szCs w:val="24"/>
              </w:rPr>
            </w:pPr>
            <w:r>
              <w:rPr>
                <w:rFonts w:ascii="Arial" w:hAnsi="Arial" w:cs="Arial"/>
                <w:b/>
                <w:bCs/>
                <w:sz w:val="24"/>
                <w:szCs w:val="24"/>
              </w:rPr>
              <w:lastRenderedPageBreak/>
              <w:t xml:space="preserve">b. </w:t>
            </w:r>
          </w:p>
        </w:tc>
        <w:tc>
          <w:tcPr>
            <w:tcW w:w="2352" w:type="dxa"/>
            <w:tcBorders>
              <w:top w:val="single" w:sz="4" w:space="0" w:color="auto"/>
              <w:left w:val="single" w:sz="4" w:space="0" w:color="auto"/>
              <w:bottom w:val="single" w:sz="4" w:space="0" w:color="auto"/>
              <w:right w:val="single" w:sz="4" w:space="0" w:color="auto"/>
            </w:tcBorders>
            <w:vAlign w:val="center"/>
            <w:hideMark/>
          </w:tcPr>
          <w:p w14:paraId="71864DEC" w14:textId="77777777" w:rsidR="00C6306D" w:rsidRDefault="00C6306D" w:rsidP="00A43AB3">
            <w:pPr>
              <w:pStyle w:val="Heading1"/>
              <w:tabs>
                <w:tab w:val="left" w:pos="1440"/>
              </w:tabs>
              <w:spacing w:before="0"/>
              <w:rPr>
                <w:rFonts w:ascii="Arial" w:hAnsi="Arial" w:cs="Arial"/>
                <w:sz w:val="24"/>
                <w:szCs w:val="24"/>
              </w:rPr>
            </w:pPr>
            <w:r>
              <w:rPr>
                <w:rFonts w:ascii="Arial" w:hAnsi="Arial" w:cs="Arial"/>
                <w:sz w:val="24"/>
                <w:szCs w:val="24"/>
              </w:rPr>
              <w:t>Deliverables</w:t>
            </w:r>
          </w:p>
        </w:tc>
        <w:tc>
          <w:tcPr>
            <w:tcW w:w="3259" w:type="dxa"/>
            <w:tcBorders>
              <w:top w:val="single" w:sz="4" w:space="0" w:color="auto"/>
              <w:left w:val="single" w:sz="4" w:space="0" w:color="auto"/>
              <w:bottom w:val="single" w:sz="4" w:space="0" w:color="auto"/>
              <w:right w:val="single" w:sz="4" w:space="0" w:color="auto"/>
            </w:tcBorders>
            <w:vAlign w:val="center"/>
            <w:hideMark/>
          </w:tcPr>
          <w:p w14:paraId="48683E49" w14:textId="77777777" w:rsidR="00C6306D" w:rsidRDefault="00C6306D" w:rsidP="00A43AB3">
            <w:pPr>
              <w:pStyle w:val="Heading1"/>
              <w:tabs>
                <w:tab w:val="left" w:pos="1440"/>
              </w:tabs>
              <w:spacing w:before="0"/>
              <w:rPr>
                <w:rFonts w:ascii="Arial" w:hAnsi="Arial" w:cs="Arial"/>
                <w:sz w:val="24"/>
                <w:szCs w:val="24"/>
              </w:rPr>
            </w:pPr>
            <w:r>
              <w:rPr>
                <w:rFonts w:ascii="Arial" w:hAnsi="Arial" w:cs="Arial"/>
                <w:sz w:val="24"/>
                <w:szCs w:val="24"/>
              </w:rPr>
              <w:t>Entire award period</w:t>
            </w:r>
          </w:p>
        </w:tc>
        <w:tc>
          <w:tcPr>
            <w:tcW w:w="3089" w:type="dxa"/>
            <w:tcBorders>
              <w:top w:val="single" w:sz="4" w:space="0" w:color="auto"/>
              <w:left w:val="single" w:sz="4" w:space="0" w:color="auto"/>
              <w:bottom w:val="single" w:sz="4" w:space="0" w:color="auto"/>
              <w:right w:val="single" w:sz="4" w:space="0" w:color="auto"/>
            </w:tcBorders>
            <w:vAlign w:val="center"/>
            <w:hideMark/>
          </w:tcPr>
          <w:p w14:paraId="622A518E" w14:textId="77777777" w:rsidR="00C6306D" w:rsidRDefault="00C6306D" w:rsidP="00A43AB3">
            <w:pPr>
              <w:tabs>
                <w:tab w:val="left" w:pos="1440"/>
              </w:tabs>
              <w:rPr>
                <w:rFonts w:ascii="Arial" w:hAnsi="Arial" w:cs="Arial"/>
                <w:sz w:val="24"/>
                <w:szCs w:val="24"/>
              </w:rPr>
            </w:pPr>
            <w:r>
              <w:rPr>
                <w:rFonts w:ascii="Arial" w:hAnsi="Arial" w:cs="Arial"/>
                <w:sz w:val="24"/>
                <w:szCs w:val="24"/>
              </w:rPr>
              <w:t xml:space="preserve">Sixty (60) days following the close of the award period </w:t>
            </w:r>
            <w:r w:rsidRPr="005A075D">
              <w:rPr>
                <w:rFonts w:ascii="Arial" w:hAnsi="Arial" w:cs="Arial"/>
                <w:sz w:val="24"/>
                <w:szCs w:val="24"/>
              </w:rPr>
              <w:t xml:space="preserve">(last possible date August </w:t>
            </w:r>
            <w:r>
              <w:rPr>
                <w:rFonts w:ascii="Arial" w:hAnsi="Arial" w:cs="Arial"/>
                <w:sz w:val="24"/>
                <w:szCs w:val="24"/>
              </w:rPr>
              <w:t>29th</w:t>
            </w:r>
            <w:r w:rsidRPr="005A075D">
              <w:rPr>
                <w:rFonts w:ascii="Arial" w:hAnsi="Arial" w:cs="Arial"/>
                <w:sz w:val="24"/>
                <w:szCs w:val="24"/>
              </w:rPr>
              <w:t>, 2025</w:t>
            </w:r>
            <w:r>
              <w:rPr>
                <w:rFonts w:ascii="Arial" w:hAnsi="Arial" w:cs="Arial"/>
                <w:sz w:val="24"/>
                <w:szCs w:val="24"/>
              </w:rPr>
              <w:t>)</w:t>
            </w:r>
          </w:p>
        </w:tc>
      </w:tr>
    </w:tbl>
    <w:p w14:paraId="349AF7A6" w14:textId="51A368E0" w:rsidR="00D17CAA" w:rsidRPr="003125B4" w:rsidRDefault="00C6306D" w:rsidP="003125B4">
      <w:pPr>
        <w:rPr>
          <w:rStyle w:val="InitialStyle"/>
          <w:rFonts w:ascii="Arial" w:hAnsi="Arial" w:cs="Arial"/>
          <w:sz w:val="24"/>
          <w:szCs w:val="24"/>
        </w:rPr>
      </w:pPr>
      <w:r>
        <w:rPr>
          <w:rFonts w:ascii="Arial" w:hAnsi="Arial" w:cs="Arial"/>
          <w:sz w:val="24"/>
          <w:szCs w:val="24"/>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64D66EE2" w14:textId="214D4B61" w:rsidR="00E66249" w:rsidRDefault="00704D9F" w:rsidP="00B30C1C">
      <w:pPr>
        <w:pStyle w:val="Heading2"/>
        <w:numPr>
          <w:ilvl w:val="0"/>
          <w:numId w:val="2"/>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B30C1C">
      <w:pPr>
        <w:pStyle w:val="ListParagraph"/>
        <w:numPr>
          <w:ilvl w:val="1"/>
          <w:numId w:val="14"/>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B30C1C">
      <w:pPr>
        <w:pStyle w:val="ListParagraph"/>
        <w:numPr>
          <w:ilvl w:val="2"/>
          <w:numId w:val="14"/>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71BF877F" w:rsidR="00E66249" w:rsidRPr="00C97934" w:rsidRDefault="00E66249" w:rsidP="00B30C1C">
      <w:pPr>
        <w:pStyle w:val="ListParagraph"/>
        <w:numPr>
          <w:ilvl w:val="2"/>
          <w:numId w:val="14"/>
        </w:numPr>
        <w:rPr>
          <w:rFonts w:ascii="Arial" w:hAnsi="Arial" w:cs="Arial"/>
          <w:sz w:val="24"/>
          <w:szCs w:val="24"/>
        </w:rPr>
      </w:pPr>
      <w:r w:rsidRPr="00C97934">
        <w:rPr>
          <w:rFonts w:ascii="Arial" w:hAnsi="Arial" w:cs="Arial"/>
          <w:sz w:val="24"/>
          <w:szCs w:val="24"/>
        </w:rPr>
        <w:t>The Submitted Questions Form must be submitted, by e-mail, and received by the RF</w:t>
      </w:r>
      <w:r w:rsidR="00887260">
        <w:rPr>
          <w:rFonts w:ascii="Arial" w:hAnsi="Arial" w:cs="Arial"/>
          <w:sz w:val="24"/>
          <w:szCs w:val="24"/>
        </w:rPr>
        <w:t>A</w:t>
      </w:r>
      <w:r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Pr="00C97934">
        <w:rPr>
          <w:rFonts w:ascii="Arial" w:hAnsi="Arial" w:cs="Arial"/>
          <w:sz w:val="24"/>
          <w:szCs w:val="24"/>
        </w:rPr>
        <w:t xml:space="preserve"> cover page.</w:t>
      </w:r>
    </w:p>
    <w:p w14:paraId="67013C2A" w14:textId="77777777" w:rsidR="00887260" w:rsidRDefault="00E66249" w:rsidP="00B30C1C">
      <w:pPr>
        <w:pStyle w:val="ListParagraph"/>
        <w:numPr>
          <w:ilvl w:val="2"/>
          <w:numId w:val="14"/>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356E0029" w:rsidR="00704D9F" w:rsidRPr="00887260" w:rsidRDefault="00704D9F" w:rsidP="00B30C1C">
      <w:pPr>
        <w:pStyle w:val="ListParagraph"/>
        <w:numPr>
          <w:ilvl w:val="1"/>
          <w:numId w:val="14"/>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Pr="00887260">
        <w:rPr>
          <w:rStyle w:val="InitialStyle"/>
          <w:rFonts w:ascii="Arial" w:hAnsi="Arial" w:cs="Arial"/>
          <w:sz w:val="24"/>
          <w:szCs w:val="24"/>
        </w:rPr>
        <w:t xml:space="preserve">Division of Procurement Services </w:t>
      </w:r>
      <w:hyperlink r:id="rId23"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B30C1C">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24"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B30C1C">
      <w:pPr>
        <w:pStyle w:val="Heading2"/>
        <w:numPr>
          <w:ilvl w:val="0"/>
          <w:numId w:val="2"/>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B30C1C">
      <w:pPr>
        <w:pStyle w:val="ListParagraph"/>
        <w:numPr>
          <w:ilvl w:val="1"/>
          <w:numId w:val="7"/>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15BD11D4" w:rsidR="006607FE" w:rsidRDefault="002257CA" w:rsidP="00B30C1C">
      <w:pPr>
        <w:pStyle w:val="ListParagraph"/>
        <w:numPr>
          <w:ilvl w:val="2"/>
          <w:numId w:val="7"/>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3AB2530B" w:rsidR="002A474D" w:rsidRPr="00156ACE" w:rsidRDefault="00887260" w:rsidP="00B30C1C">
      <w:pPr>
        <w:pStyle w:val="ListParagraph"/>
        <w:numPr>
          <w:ilvl w:val="0"/>
          <w:numId w:val="8"/>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Division of Procurement </w:t>
      </w:r>
      <w:r>
        <w:rPr>
          <w:rStyle w:val="InitialStyle"/>
          <w:rFonts w:ascii="Arial" w:hAnsi="Arial" w:cs="Arial"/>
          <w:sz w:val="24"/>
          <w:szCs w:val="24"/>
        </w:rPr>
        <w:t>S</w:t>
      </w:r>
      <w:r w:rsidR="002A474D">
        <w:rPr>
          <w:rStyle w:val="InitialStyle"/>
          <w:rFonts w:ascii="Arial" w:hAnsi="Arial" w:cs="Arial"/>
          <w:sz w:val="24"/>
          <w:szCs w:val="24"/>
        </w:rPr>
        <w:t>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5"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B30C1C">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B30C1C">
      <w:pPr>
        <w:pStyle w:val="ListParagraph"/>
        <w:numPr>
          <w:ilvl w:val="5"/>
          <w:numId w:val="6"/>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26"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B30C1C">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B30C1C">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B30C1C">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lastRenderedPageBreak/>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7211C9CC" w:rsidR="001D44DD" w:rsidRPr="001D44DD" w:rsidRDefault="00704D9F" w:rsidP="00B30C1C">
      <w:pPr>
        <w:pStyle w:val="ListParagraph"/>
        <w:numPr>
          <w:ilvl w:val="1"/>
          <w:numId w:val="6"/>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3125B4">
        <w:rPr>
          <w:rStyle w:val="InitialStyle"/>
          <w:rFonts w:ascii="Arial" w:hAnsi="Arial" w:cs="Arial"/>
          <w:b/>
          <w:color w:val="FF0000"/>
          <w:sz w:val="24"/>
          <w:szCs w:val="24"/>
        </w:rPr>
        <w:t xml:space="preserve"> </w:t>
      </w:r>
      <w:r w:rsidR="003125B4" w:rsidRPr="003125B4">
        <w:rPr>
          <w:rStyle w:val="InitialStyle"/>
          <w:rFonts w:ascii="Arial" w:hAnsi="Arial" w:cs="Arial"/>
          <w:b/>
          <w:sz w:val="24"/>
          <w:szCs w:val="24"/>
        </w:rPr>
        <w:t xml:space="preserve">202402049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B30C1C">
      <w:pPr>
        <w:pStyle w:val="ListParagraph"/>
        <w:numPr>
          <w:ilvl w:val="0"/>
          <w:numId w:val="8"/>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142E910C" w14:textId="77777777" w:rsidR="009731C2" w:rsidRDefault="00704D9F" w:rsidP="00B30C1C">
      <w:pPr>
        <w:pStyle w:val="ListParagraph"/>
        <w:numPr>
          <w:ilvl w:val="0"/>
          <w:numId w:val="16"/>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n submissions must include the Applicant’s completed</w:t>
      </w:r>
    </w:p>
    <w:p w14:paraId="340B1AC5" w14:textId="442680F8" w:rsidR="001D44DD" w:rsidRDefault="001D44DD" w:rsidP="00B30C1C">
      <w:pPr>
        <w:pStyle w:val="ListParagraph"/>
        <w:numPr>
          <w:ilvl w:val="3"/>
          <w:numId w:val="16"/>
        </w:numPr>
        <w:rPr>
          <w:rStyle w:val="InitialStyle"/>
          <w:rFonts w:ascii="Arial" w:hAnsi="Arial" w:cs="Arial"/>
          <w:sz w:val="24"/>
          <w:szCs w:val="24"/>
        </w:rPr>
      </w:pPr>
      <w:r w:rsidRPr="001D44DD">
        <w:rPr>
          <w:rStyle w:val="InitialStyle"/>
          <w:rFonts w:ascii="Arial" w:hAnsi="Arial" w:cs="Arial"/>
          <w:b/>
          <w:bCs/>
          <w:sz w:val="24"/>
          <w:szCs w:val="24"/>
        </w:rPr>
        <w:t>Application Form</w:t>
      </w:r>
      <w:r w:rsidRPr="001D44DD">
        <w:rPr>
          <w:rStyle w:val="InitialStyle"/>
          <w:rFonts w:ascii="Arial" w:hAnsi="Arial" w:cs="Arial"/>
          <w:sz w:val="24"/>
          <w:szCs w:val="24"/>
        </w:rPr>
        <w:t xml:space="preserve"> (found in Part V of the RFA) and all required information and attachments as stated in the form.</w:t>
      </w:r>
      <w:r w:rsidR="00704D9F" w:rsidRPr="001D44DD">
        <w:rPr>
          <w:rStyle w:val="InitialStyle"/>
          <w:rFonts w:ascii="Arial" w:hAnsi="Arial" w:cs="Arial"/>
          <w:sz w:val="24"/>
          <w:szCs w:val="24"/>
        </w:rPr>
        <w:t xml:space="preserve"> </w:t>
      </w:r>
    </w:p>
    <w:p w14:paraId="0234F965" w14:textId="2E2D06D5" w:rsidR="009731C2" w:rsidRDefault="009731C2" w:rsidP="00B30C1C">
      <w:pPr>
        <w:pStyle w:val="ListParagraph"/>
        <w:numPr>
          <w:ilvl w:val="3"/>
          <w:numId w:val="16"/>
        </w:numPr>
        <w:rPr>
          <w:rStyle w:val="InitialStyle"/>
          <w:rFonts w:ascii="Arial" w:hAnsi="Arial" w:cs="Arial"/>
          <w:sz w:val="24"/>
          <w:szCs w:val="24"/>
        </w:rPr>
      </w:pPr>
      <w:r>
        <w:rPr>
          <w:rStyle w:val="InitialStyle"/>
          <w:rFonts w:ascii="Arial" w:hAnsi="Arial" w:cs="Arial"/>
          <w:b/>
          <w:bCs/>
          <w:sz w:val="24"/>
          <w:szCs w:val="24"/>
        </w:rPr>
        <w:t xml:space="preserve">Appendix B </w:t>
      </w:r>
      <w:r>
        <w:rPr>
          <w:rStyle w:val="InitialStyle"/>
          <w:rFonts w:ascii="Arial" w:hAnsi="Arial" w:cs="Arial"/>
          <w:sz w:val="24"/>
          <w:szCs w:val="24"/>
        </w:rPr>
        <w:t>(List of Community Partners)</w:t>
      </w:r>
      <w:r w:rsidR="0076499D">
        <w:rPr>
          <w:rStyle w:val="InitialStyle"/>
          <w:rFonts w:ascii="Arial" w:hAnsi="Arial" w:cs="Arial"/>
          <w:sz w:val="24"/>
          <w:szCs w:val="24"/>
        </w:rPr>
        <w:t>: one must be submitted for each community partner.</w:t>
      </w:r>
    </w:p>
    <w:p w14:paraId="3CFCCFE5" w14:textId="13CC91A7" w:rsidR="009731C2" w:rsidRDefault="00B30C1C" w:rsidP="00B30C1C">
      <w:pPr>
        <w:pStyle w:val="ListParagraph"/>
        <w:numPr>
          <w:ilvl w:val="3"/>
          <w:numId w:val="16"/>
        </w:numPr>
        <w:rPr>
          <w:rStyle w:val="InitialStyle"/>
          <w:rFonts w:ascii="Arial" w:hAnsi="Arial" w:cs="Arial"/>
          <w:sz w:val="24"/>
          <w:szCs w:val="24"/>
        </w:rPr>
      </w:pPr>
      <w:r>
        <w:rPr>
          <w:rStyle w:val="InitialStyle"/>
          <w:rFonts w:ascii="Arial" w:hAnsi="Arial" w:cs="Arial"/>
          <w:b/>
          <w:bCs/>
          <w:sz w:val="24"/>
          <w:szCs w:val="24"/>
        </w:rPr>
        <w:t xml:space="preserve">Appendix C </w:t>
      </w:r>
      <w:r>
        <w:rPr>
          <w:rStyle w:val="InitialStyle"/>
          <w:rFonts w:ascii="Arial" w:hAnsi="Arial" w:cs="Arial"/>
          <w:sz w:val="24"/>
          <w:szCs w:val="24"/>
        </w:rPr>
        <w:t>(Assurance of Intent to Partner with Community Provider(s))</w:t>
      </w:r>
      <w:r w:rsidR="0076499D">
        <w:rPr>
          <w:rStyle w:val="CommentReference"/>
        </w:rPr>
        <w:t>:</w:t>
      </w:r>
      <w:r w:rsidR="0076499D" w:rsidRPr="0076499D">
        <w:rPr>
          <w:rStyle w:val="InitialStyle"/>
          <w:rFonts w:ascii="Arial" w:hAnsi="Arial" w:cs="Arial"/>
          <w:sz w:val="24"/>
          <w:szCs w:val="24"/>
        </w:rPr>
        <w:t xml:space="preserve"> </w:t>
      </w:r>
      <w:r w:rsidR="0076499D">
        <w:rPr>
          <w:rStyle w:val="InitialStyle"/>
          <w:rFonts w:ascii="Arial" w:hAnsi="Arial" w:cs="Arial"/>
          <w:sz w:val="24"/>
          <w:szCs w:val="24"/>
        </w:rPr>
        <w:t>one must be submitted for each community partner.</w:t>
      </w:r>
    </w:p>
    <w:p w14:paraId="6FB5346B" w14:textId="77777777" w:rsidR="001D44DD" w:rsidRDefault="001D44DD" w:rsidP="00B30C1C">
      <w:pPr>
        <w:pStyle w:val="ListParagraph"/>
        <w:numPr>
          <w:ilvl w:val="0"/>
          <w:numId w:val="16"/>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Pr="001D44DD" w:rsidRDefault="009F11E9" w:rsidP="00B30C1C">
      <w:pPr>
        <w:pStyle w:val="ListParagraph"/>
        <w:numPr>
          <w:ilvl w:val="0"/>
          <w:numId w:val="16"/>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3" w:name="_Toc367174734"/>
      <w:bookmarkStart w:id="14" w:name="_Toc397069202"/>
      <w:bookmarkEnd w:id="11"/>
      <w:bookmarkEnd w:id="12"/>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5" w:name="_Toc367174742"/>
      <w:bookmarkStart w:id="16" w:name="_Toc397069206"/>
      <w:bookmarkEnd w:id="13"/>
      <w:bookmarkEnd w:id="14"/>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B30C1C">
      <w:pPr>
        <w:widowControl/>
        <w:numPr>
          <w:ilvl w:val="0"/>
          <w:numId w:val="5"/>
        </w:numPr>
        <w:autoSpaceDE/>
        <w:autoSpaceDN/>
        <w:adjustRightInd w:val="0"/>
        <w:contextualSpacing/>
        <w:rPr>
          <w:rFonts w:ascii="Arial" w:hAnsi="Arial" w:cs="Arial"/>
          <w:b/>
          <w:sz w:val="24"/>
          <w:szCs w:val="24"/>
        </w:rPr>
      </w:pPr>
      <w:bookmarkStart w:id="17" w:name="_Toc367174743"/>
      <w:bookmarkStart w:id="18"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7"/>
      <w:bookmarkEnd w:id="18"/>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B30C1C">
      <w:pPr>
        <w:pStyle w:val="ListParagraph"/>
        <w:numPr>
          <w:ilvl w:val="1"/>
          <w:numId w:val="15"/>
        </w:numPr>
        <w:rPr>
          <w:rFonts w:ascii="Arial" w:hAnsi="Arial" w:cs="Arial"/>
          <w:sz w:val="24"/>
          <w:szCs w:val="24"/>
        </w:rPr>
      </w:pPr>
      <w:r w:rsidRPr="00C97934">
        <w:rPr>
          <w:rFonts w:ascii="Arial" w:hAnsi="Arial" w:cs="Arial"/>
          <w:sz w:val="24"/>
          <w:szCs w:val="24"/>
        </w:rPr>
        <w:t xml:space="preserve">An evaluation team, composed of qualified reviewers, will judge the merits of the proposals received in accordance with the criteria defined </w:t>
      </w:r>
      <w:proofErr w:type="gramStart"/>
      <w:r w:rsidRPr="00C97934">
        <w:rPr>
          <w:rFonts w:ascii="Arial" w:hAnsi="Arial" w:cs="Arial"/>
          <w:sz w:val="24"/>
          <w:szCs w:val="24"/>
        </w:rPr>
        <w:t>in</w:t>
      </w:r>
      <w:proofErr w:type="gramEnd"/>
      <w:r w:rsidRPr="00C97934">
        <w:rPr>
          <w:rFonts w:ascii="Arial" w:hAnsi="Arial" w:cs="Arial"/>
          <w:sz w:val="24"/>
          <w:szCs w:val="24"/>
        </w:rPr>
        <w:t xml:space="preserve">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B30C1C">
      <w:pPr>
        <w:pStyle w:val="ListParagraph"/>
        <w:numPr>
          <w:ilvl w:val="1"/>
          <w:numId w:val="15"/>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B30C1C">
      <w:pPr>
        <w:pStyle w:val="ListParagraph"/>
        <w:numPr>
          <w:ilvl w:val="1"/>
          <w:numId w:val="15"/>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B30C1C">
      <w:pPr>
        <w:pStyle w:val="ListParagraph"/>
        <w:numPr>
          <w:ilvl w:val="1"/>
          <w:numId w:val="15"/>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B30C1C">
      <w:pPr>
        <w:widowControl/>
        <w:numPr>
          <w:ilvl w:val="0"/>
          <w:numId w:val="5"/>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47167B4C" w:rsidR="000F31CD" w:rsidRPr="00481BE2" w:rsidRDefault="000F31CD" w:rsidP="00B30C1C">
      <w:pPr>
        <w:widowControl/>
        <w:numPr>
          <w:ilvl w:val="0"/>
          <w:numId w:val="5"/>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05C1352">
        <w:trPr>
          <w:jc w:val="center"/>
        </w:trPr>
        <w:tc>
          <w:tcPr>
            <w:tcW w:w="3443" w:type="pct"/>
            <w:shd w:val="clear" w:color="auto" w:fill="C6D9F1"/>
            <w:vAlign w:val="center"/>
          </w:tcPr>
          <w:p w14:paraId="31155DFD" w14:textId="77777777" w:rsidR="00481BE2" w:rsidRPr="000F31CD" w:rsidRDefault="00481BE2" w:rsidP="000C1A65">
            <w:pPr>
              <w:widowControl/>
              <w:tabs>
                <w:tab w:val="left" w:pos="-90"/>
                <w:tab w:val="left" w:pos="0"/>
                <w:tab w:val="left" w:pos="720"/>
              </w:tabs>
              <w:autoSpaceDE/>
              <w:autoSpaceDN/>
              <w:jc w:val="center"/>
              <w:rPr>
                <w:rFonts w:ascii="Arial" w:hAnsi="Arial" w:cs="Arial"/>
                <w:b/>
                <w:bCs/>
                <w:sz w:val="24"/>
                <w:szCs w:val="24"/>
              </w:rPr>
            </w:pPr>
            <w:bookmarkStart w:id="19" w:name="_Hlk68674231"/>
            <w:r w:rsidRPr="000F31CD">
              <w:rPr>
                <w:rFonts w:ascii="Arial" w:hAnsi="Arial" w:cs="Arial"/>
                <w:b/>
                <w:bCs/>
                <w:sz w:val="24"/>
                <w:szCs w:val="24"/>
              </w:rPr>
              <w:t>Scoring Criteria</w:t>
            </w:r>
          </w:p>
        </w:tc>
        <w:tc>
          <w:tcPr>
            <w:tcW w:w="1557" w:type="pct"/>
            <w:shd w:val="clear" w:color="auto" w:fill="C6D9F1"/>
            <w:vAlign w:val="center"/>
          </w:tcPr>
          <w:p w14:paraId="1BC388DB" w14:textId="77777777" w:rsidR="00481BE2" w:rsidRPr="000F31CD" w:rsidRDefault="00481BE2" w:rsidP="000C1A65">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05C1352">
        <w:trPr>
          <w:trHeight w:val="389"/>
          <w:jc w:val="center"/>
        </w:trPr>
        <w:tc>
          <w:tcPr>
            <w:tcW w:w="3443" w:type="pct"/>
            <w:shd w:val="clear" w:color="auto" w:fill="auto"/>
            <w:vAlign w:val="center"/>
          </w:tcPr>
          <w:p w14:paraId="5E3A4D4F" w14:textId="282880DF" w:rsidR="00481BE2" w:rsidRPr="000F31CD" w:rsidRDefault="00481BE2" w:rsidP="000C1A65">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p>
        </w:tc>
        <w:tc>
          <w:tcPr>
            <w:tcW w:w="1557" w:type="pct"/>
            <w:shd w:val="clear" w:color="auto" w:fill="auto"/>
            <w:vAlign w:val="center"/>
          </w:tcPr>
          <w:p w14:paraId="7DB4B0CE" w14:textId="77777777" w:rsidR="00481BE2" w:rsidRPr="000F31CD" w:rsidRDefault="00481BE2" w:rsidP="000C1A65">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481BE2" w:rsidRPr="000F31CD" w14:paraId="4881430C" w14:textId="77777777" w:rsidTr="005C1352">
        <w:trPr>
          <w:trHeight w:val="389"/>
          <w:jc w:val="center"/>
        </w:trPr>
        <w:tc>
          <w:tcPr>
            <w:tcW w:w="3443" w:type="pct"/>
            <w:shd w:val="clear" w:color="auto" w:fill="auto"/>
            <w:vAlign w:val="center"/>
          </w:tcPr>
          <w:p w14:paraId="627CABB1" w14:textId="2890B261" w:rsidR="00481BE2" w:rsidRPr="000F31CD" w:rsidRDefault="003125B4" w:rsidP="000C1A65">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Proposed Program</w:t>
            </w:r>
          </w:p>
        </w:tc>
        <w:tc>
          <w:tcPr>
            <w:tcW w:w="1557" w:type="pct"/>
            <w:shd w:val="clear" w:color="auto" w:fill="auto"/>
            <w:vAlign w:val="center"/>
          </w:tcPr>
          <w:p w14:paraId="63D39ED5" w14:textId="7FF6E738" w:rsidR="00481BE2" w:rsidRPr="000F31CD" w:rsidRDefault="003125B4" w:rsidP="000C1A65">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45</w:t>
            </w:r>
          </w:p>
        </w:tc>
      </w:tr>
      <w:tr w:rsidR="00481BE2" w:rsidRPr="000F31CD" w14:paraId="026A742D" w14:textId="77777777" w:rsidTr="005C1352">
        <w:trPr>
          <w:trHeight w:val="389"/>
          <w:jc w:val="center"/>
        </w:trPr>
        <w:tc>
          <w:tcPr>
            <w:tcW w:w="3443" w:type="pct"/>
            <w:shd w:val="clear" w:color="auto" w:fill="auto"/>
            <w:vAlign w:val="center"/>
          </w:tcPr>
          <w:p w14:paraId="21F5EBE4" w14:textId="16A0468C" w:rsidR="00481BE2" w:rsidRPr="000F31CD" w:rsidRDefault="003125B4" w:rsidP="000C1A65">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Prioritization Points</w:t>
            </w:r>
            <w:r w:rsidR="00481BE2">
              <w:rPr>
                <w:rFonts w:ascii="Arial" w:hAnsi="Arial" w:cs="Arial"/>
                <w:sz w:val="24"/>
                <w:szCs w:val="24"/>
              </w:rPr>
              <w:t xml:space="preserve"> </w:t>
            </w:r>
          </w:p>
        </w:tc>
        <w:tc>
          <w:tcPr>
            <w:tcW w:w="1557" w:type="pct"/>
            <w:shd w:val="clear" w:color="auto" w:fill="auto"/>
            <w:vAlign w:val="center"/>
          </w:tcPr>
          <w:p w14:paraId="72675D12" w14:textId="4B12F9DB" w:rsidR="00481BE2" w:rsidRPr="000F31CD" w:rsidRDefault="003125B4" w:rsidP="000C1A65">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30</w:t>
            </w:r>
          </w:p>
        </w:tc>
      </w:tr>
      <w:tr w:rsidR="00481BE2" w:rsidRPr="000F31CD" w14:paraId="07F95C9F" w14:textId="77777777" w:rsidTr="005C1352">
        <w:trPr>
          <w:trHeight w:val="389"/>
          <w:jc w:val="center"/>
        </w:trPr>
        <w:tc>
          <w:tcPr>
            <w:tcW w:w="3443" w:type="pct"/>
            <w:shd w:val="clear" w:color="auto" w:fill="auto"/>
            <w:vAlign w:val="center"/>
          </w:tcPr>
          <w:p w14:paraId="48F7A6E8" w14:textId="4AB24FDD" w:rsidR="00481BE2" w:rsidRDefault="00660CED" w:rsidP="000C1A65">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Budget</w:t>
            </w:r>
            <w:r w:rsidR="00481BE2">
              <w:rPr>
                <w:rFonts w:ascii="Arial" w:hAnsi="Arial" w:cs="Arial"/>
                <w:sz w:val="24"/>
                <w:szCs w:val="24"/>
              </w:rPr>
              <w:t xml:space="preserve"> </w:t>
            </w:r>
          </w:p>
        </w:tc>
        <w:tc>
          <w:tcPr>
            <w:tcW w:w="1557" w:type="pct"/>
            <w:shd w:val="clear" w:color="auto" w:fill="auto"/>
            <w:vAlign w:val="center"/>
          </w:tcPr>
          <w:p w14:paraId="5FCAF3D7" w14:textId="7FF49683" w:rsidR="00481BE2" w:rsidRDefault="003125B4" w:rsidP="000C1A65">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w:t>
            </w:r>
          </w:p>
        </w:tc>
      </w:tr>
      <w:tr w:rsidR="00481BE2" w:rsidRPr="000F31CD" w14:paraId="28241F73" w14:textId="77777777" w:rsidTr="005C1352">
        <w:trPr>
          <w:trHeight w:val="389"/>
          <w:jc w:val="center"/>
        </w:trPr>
        <w:tc>
          <w:tcPr>
            <w:tcW w:w="3443" w:type="pct"/>
            <w:shd w:val="clear" w:color="auto" w:fill="auto"/>
            <w:vAlign w:val="center"/>
          </w:tcPr>
          <w:p w14:paraId="01B8835A" w14:textId="77777777" w:rsidR="00481BE2" w:rsidRPr="000F31CD" w:rsidRDefault="00481BE2" w:rsidP="000C1A65">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1E93D376" w14:textId="77777777" w:rsidR="00481BE2" w:rsidRPr="000F31CD" w:rsidRDefault="00481BE2" w:rsidP="000C1A65">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9"/>
    </w:tbl>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B30C1C">
      <w:pPr>
        <w:widowControl/>
        <w:numPr>
          <w:ilvl w:val="0"/>
          <w:numId w:val="5"/>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B30C1C">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B30C1C">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B30C1C">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lastRenderedPageBreak/>
        <w:t>The Department reserves the right to reject any and all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B30C1C">
      <w:pPr>
        <w:widowControl/>
        <w:numPr>
          <w:ilvl w:val="0"/>
          <w:numId w:val="5"/>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66490CC" w:rsidR="003E53CE" w:rsidRPr="00EF3D75" w:rsidRDefault="00EF3D75" w:rsidP="00B30C1C">
      <w:pPr>
        <w:widowControl/>
        <w:numPr>
          <w:ilvl w:val="1"/>
          <w:numId w:val="5"/>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w:t>
      </w:r>
      <w:r w:rsidR="0076499D">
        <w:rPr>
          <w:rFonts w:ascii="Arial" w:hAnsi="Arial" w:cs="Arial"/>
          <w:sz w:val="24"/>
          <w:szCs w:val="24"/>
        </w:rPr>
        <w:t xml:space="preserve">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B30C1C">
      <w:pPr>
        <w:pStyle w:val="ListParagraph"/>
        <w:numPr>
          <w:ilvl w:val="1"/>
          <w:numId w:val="5"/>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27"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Pr="00EF3D75" w:rsidRDefault="00EF3D75" w:rsidP="00B30C1C">
      <w:pPr>
        <w:pStyle w:val="ListParagraph"/>
        <w:numPr>
          <w:ilvl w:val="1"/>
          <w:numId w:val="5"/>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bookmarkEnd w:id="15"/>
    <w:bookmarkEnd w:id="16"/>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20" w:name="QuickMark"/>
      <w:bookmarkEnd w:id="20"/>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426012">
          <w:footerReference w:type="default" r:id="rId28"/>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Pr="00B30C1C" w:rsidRDefault="00A229BC" w:rsidP="00B30C1C"/>
    <w:p w14:paraId="432A67E5" w14:textId="77777777" w:rsidR="00F16056" w:rsidRPr="00B30C1C" w:rsidRDefault="00F16056" w:rsidP="00B30C1C">
      <w:pPr>
        <w:rPr>
          <w:rFonts w:ascii="Arial" w:hAnsi="Arial" w:cs="Arial"/>
          <w:b/>
          <w:bCs/>
          <w:sz w:val="24"/>
          <w:szCs w:val="24"/>
        </w:rPr>
      </w:pPr>
      <w:r w:rsidRPr="00B30C1C">
        <w:rPr>
          <w:rFonts w:ascii="Arial" w:hAnsi="Arial" w:cs="Arial"/>
          <w:b/>
          <w:bCs/>
          <w:sz w:val="24"/>
          <w:szCs w:val="24"/>
        </w:rPr>
        <w:t xml:space="preserve">Applicants must use the Application Form embedded below to submit their application in response to this RFA. </w:t>
      </w:r>
    </w:p>
    <w:p w14:paraId="609D6EEB" w14:textId="77777777" w:rsidR="00F16056" w:rsidRPr="00B30C1C" w:rsidRDefault="00F16056" w:rsidP="00B30C1C">
      <w:pPr>
        <w:rPr>
          <w:rFonts w:ascii="Arial" w:hAnsi="Arial" w:cs="Arial"/>
          <w:sz w:val="24"/>
          <w:szCs w:val="24"/>
        </w:rPr>
      </w:pPr>
    </w:p>
    <w:p w14:paraId="0BD39DF4" w14:textId="759C7430" w:rsidR="00195BE0" w:rsidRDefault="00195BE0" w:rsidP="00B30C1C">
      <w:r w:rsidRPr="00B30C1C">
        <w:rPr>
          <w:rFonts w:ascii="Arial" w:hAnsi="Arial" w:cs="Arial"/>
          <w:sz w:val="24"/>
          <w:szCs w:val="24"/>
        </w:rPr>
        <w:t xml:space="preserve">The </w:t>
      </w:r>
      <w:r w:rsidR="00F16056" w:rsidRPr="00B30C1C">
        <w:rPr>
          <w:rFonts w:ascii="Arial" w:hAnsi="Arial" w:cs="Arial"/>
          <w:sz w:val="24"/>
          <w:szCs w:val="24"/>
        </w:rPr>
        <w:t>A</w:t>
      </w:r>
      <w:r w:rsidRPr="00B30C1C">
        <w:rPr>
          <w:rFonts w:ascii="Arial" w:hAnsi="Arial" w:cs="Arial"/>
          <w:sz w:val="24"/>
          <w:szCs w:val="24"/>
        </w:rPr>
        <w:t>pplication</w:t>
      </w:r>
      <w:r w:rsidR="00A229BC" w:rsidRPr="00B30C1C">
        <w:rPr>
          <w:rFonts w:ascii="Arial" w:hAnsi="Arial" w:cs="Arial"/>
          <w:sz w:val="24"/>
          <w:szCs w:val="24"/>
        </w:rPr>
        <w:t xml:space="preserve"> </w:t>
      </w:r>
      <w:r w:rsidR="00F16056" w:rsidRPr="00B30C1C">
        <w:rPr>
          <w:rFonts w:ascii="Arial" w:hAnsi="Arial" w:cs="Arial"/>
          <w:sz w:val="24"/>
          <w:szCs w:val="24"/>
        </w:rPr>
        <w:t>F</w:t>
      </w:r>
      <w:r w:rsidR="00A229BC" w:rsidRPr="00B30C1C">
        <w:rPr>
          <w:rFonts w:ascii="Arial" w:hAnsi="Arial" w:cs="Arial"/>
          <w:sz w:val="24"/>
          <w:szCs w:val="24"/>
        </w:rPr>
        <w:t>orm</w:t>
      </w:r>
      <w:r w:rsidRPr="00B30C1C">
        <w:rPr>
          <w:rFonts w:ascii="Arial" w:hAnsi="Arial" w:cs="Arial"/>
          <w:sz w:val="24"/>
          <w:szCs w:val="24"/>
        </w:rPr>
        <w:t xml:space="preserve"> may be obtained in a Word (.docx) format by double clicking on the document icon below</w:t>
      </w:r>
      <w:r w:rsidRPr="00FB73B9">
        <w:t xml:space="preserve">.  </w:t>
      </w:r>
    </w:p>
    <w:p w14:paraId="575C3A25" w14:textId="082F81B3" w:rsidR="00195BE0" w:rsidRDefault="00195BE0">
      <w:pPr>
        <w:pStyle w:val="DefaultText"/>
        <w:jc w:val="center"/>
        <w:rPr>
          <w:rStyle w:val="InitialStyle"/>
          <w:rFonts w:ascii="Arial" w:hAnsi="Arial" w:cs="Arial"/>
          <w:b/>
          <w:sz w:val="28"/>
          <w:szCs w:val="28"/>
          <w:u w:val="single"/>
        </w:rPr>
      </w:pPr>
    </w:p>
    <w:bookmarkStart w:id="21" w:name="_MON_1755674101"/>
    <w:bookmarkEnd w:id="21"/>
    <w:p w14:paraId="0F125C32" w14:textId="6CE6341D" w:rsidR="00195BE0" w:rsidRPr="001F00F1" w:rsidRDefault="0076499D" w:rsidP="00365F8D">
      <w:pPr>
        <w:pStyle w:val="DefaultText"/>
        <w:jc w:val="center"/>
        <w:rPr>
          <w:rStyle w:val="InitialStyle"/>
          <w:rFonts w:ascii="Arial" w:hAnsi="Arial" w:cs="Arial"/>
          <w:b/>
          <w:sz w:val="28"/>
          <w:szCs w:val="28"/>
        </w:rPr>
      </w:pPr>
      <w:r>
        <w:rPr>
          <w:rFonts w:ascii="Arial" w:hAnsi="Arial" w:cs="Arial"/>
        </w:rPr>
        <w:object w:dxaOrig="1376" w:dyaOrig="893" w14:anchorId="2F932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6.5pt" o:ole="">
            <v:imagedata r:id="rId29" o:title=""/>
          </v:shape>
          <o:OLEObject Type="Embed" ProgID="Word.Document.12" ShapeID="_x0000_i1025" DrawAspect="Icon" ObjectID="_1771417800" r:id="rId30">
            <o:FieldCodes>\s</o:FieldCodes>
          </o:OLEObject>
        </w:objec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1144A0">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1144A0">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1144A0">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2"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1144A0">
        <w:tc>
          <w:tcPr>
            <w:tcW w:w="1164" w:type="pct"/>
            <w:tcBorders>
              <w:top w:val="double" w:sz="4" w:space="0" w:color="auto"/>
            </w:tcBorders>
            <w:shd w:val="clear" w:color="auto" w:fill="auto"/>
            <w:vAlign w:val="center"/>
          </w:tcPr>
          <w:p w14:paraId="25CDD9D1"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3" w:name="_Hlk48893261"/>
            <w:bookmarkEnd w:id="22"/>
          </w:p>
        </w:tc>
        <w:tc>
          <w:tcPr>
            <w:tcW w:w="3836" w:type="pct"/>
            <w:tcBorders>
              <w:top w:val="double" w:sz="4" w:space="0" w:color="auto"/>
            </w:tcBorders>
            <w:shd w:val="clear" w:color="auto" w:fill="auto"/>
            <w:vAlign w:val="center"/>
          </w:tcPr>
          <w:p w14:paraId="6529E0FE"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3"/>
      <w:tr w:rsidR="00EB6609" w:rsidRPr="00BD6B94" w14:paraId="7E091641" w14:textId="77777777" w:rsidTr="001144A0">
        <w:tc>
          <w:tcPr>
            <w:tcW w:w="1164" w:type="pct"/>
            <w:shd w:val="clear" w:color="auto" w:fill="auto"/>
            <w:vAlign w:val="center"/>
          </w:tcPr>
          <w:p w14:paraId="07FC7921"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1144A0">
        <w:tc>
          <w:tcPr>
            <w:tcW w:w="1164" w:type="pct"/>
            <w:shd w:val="clear" w:color="auto" w:fill="auto"/>
            <w:vAlign w:val="center"/>
          </w:tcPr>
          <w:p w14:paraId="3DA7CA34"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1144A0">
        <w:tc>
          <w:tcPr>
            <w:tcW w:w="1164" w:type="pct"/>
            <w:shd w:val="clear" w:color="auto" w:fill="auto"/>
            <w:vAlign w:val="center"/>
          </w:tcPr>
          <w:p w14:paraId="15F4BF82"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1144A0">
        <w:tc>
          <w:tcPr>
            <w:tcW w:w="1164" w:type="pct"/>
            <w:shd w:val="clear" w:color="auto" w:fill="auto"/>
            <w:vAlign w:val="center"/>
          </w:tcPr>
          <w:p w14:paraId="1F9FFA1C"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1144A0">
        <w:tc>
          <w:tcPr>
            <w:tcW w:w="1164" w:type="pct"/>
            <w:shd w:val="clear" w:color="auto" w:fill="auto"/>
            <w:vAlign w:val="center"/>
          </w:tcPr>
          <w:p w14:paraId="1DE0A5B6"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1144A0">
        <w:tc>
          <w:tcPr>
            <w:tcW w:w="1164" w:type="pct"/>
            <w:shd w:val="clear" w:color="auto" w:fill="auto"/>
            <w:vAlign w:val="center"/>
          </w:tcPr>
          <w:p w14:paraId="1FCE409C"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1144A0">
        <w:tc>
          <w:tcPr>
            <w:tcW w:w="1164" w:type="pct"/>
            <w:shd w:val="clear" w:color="auto" w:fill="auto"/>
            <w:vAlign w:val="center"/>
          </w:tcPr>
          <w:p w14:paraId="0D63AB8B"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1144A0">
        <w:tc>
          <w:tcPr>
            <w:tcW w:w="1164" w:type="pct"/>
            <w:shd w:val="clear" w:color="auto" w:fill="auto"/>
            <w:vAlign w:val="center"/>
          </w:tcPr>
          <w:p w14:paraId="771C5878"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1144A0">
        <w:tc>
          <w:tcPr>
            <w:tcW w:w="1164" w:type="pct"/>
            <w:shd w:val="clear" w:color="auto" w:fill="auto"/>
            <w:vAlign w:val="center"/>
          </w:tcPr>
          <w:p w14:paraId="0C328834"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1144A0">
        <w:tc>
          <w:tcPr>
            <w:tcW w:w="1164" w:type="pct"/>
            <w:shd w:val="clear" w:color="auto" w:fill="auto"/>
            <w:vAlign w:val="center"/>
          </w:tcPr>
          <w:p w14:paraId="1F3F93C9"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1144A0">
        <w:tc>
          <w:tcPr>
            <w:tcW w:w="1164" w:type="pct"/>
            <w:shd w:val="clear" w:color="auto" w:fill="auto"/>
            <w:vAlign w:val="center"/>
          </w:tcPr>
          <w:p w14:paraId="37B98D03"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1144A0">
        <w:tc>
          <w:tcPr>
            <w:tcW w:w="1164" w:type="pct"/>
            <w:shd w:val="clear" w:color="auto" w:fill="auto"/>
            <w:vAlign w:val="center"/>
          </w:tcPr>
          <w:p w14:paraId="47ECC7CF"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1144A0">
        <w:tc>
          <w:tcPr>
            <w:tcW w:w="1164" w:type="pct"/>
            <w:shd w:val="clear" w:color="auto" w:fill="auto"/>
            <w:vAlign w:val="center"/>
          </w:tcPr>
          <w:p w14:paraId="218FDCFD"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1144A0">
        <w:tc>
          <w:tcPr>
            <w:tcW w:w="1164" w:type="pct"/>
            <w:tcBorders>
              <w:bottom w:val="single" w:sz="4" w:space="0" w:color="auto"/>
            </w:tcBorders>
            <w:shd w:val="clear" w:color="auto" w:fill="auto"/>
            <w:vAlign w:val="center"/>
          </w:tcPr>
          <w:p w14:paraId="6FAA92E2"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1144A0">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38A32FF5" w:rsidR="007043F5" w:rsidRDefault="007043F5">
      <w:pPr>
        <w:widowControl/>
        <w:autoSpaceDE/>
        <w:autoSpaceDN/>
        <w:rPr>
          <w:rFonts w:ascii="Arial" w:hAnsi="Arial" w:cs="Arial"/>
          <w:sz w:val="24"/>
          <w:szCs w:val="24"/>
        </w:rPr>
      </w:pPr>
      <w:r>
        <w:rPr>
          <w:rFonts w:ascii="Arial" w:hAnsi="Arial" w:cs="Arial"/>
          <w:sz w:val="24"/>
          <w:szCs w:val="24"/>
        </w:rPr>
        <w:br w:type="page"/>
      </w:r>
    </w:p>
    <w:p w14:paraId="67738AD1" w14:textId="1642AD79" w:rsidR="00195BE0" w:rsidRDefault="007043F5" w:rsidP="007043F5">
      <w:pPr>
        <w:pStyle w:val="DefaultText"/>
        <w:rPr>
          <w:rFonts w:ascii="Arial" w:hAnsi="Arial" w:cs="Arial"/>
          <w:b/>
        </w:rPr>
      </w:pPr>
      <w:r w:rsidRPr="00B51518">
        <w:rPr>
          <w:rFonts w:ascii="Arial" w:hAnsi="Arial" w:cs="Arial"/>
          <w:b/>
        </w:rPr>
        <w:lastRenderedPageBreak/>
        <w:t xml:space="preserve">APPENDIX </w:t>
      </w:r>
      <w:r>
        <w:rPr>
          <w:rFonts w:ascii="Arial" w:hAnsi="Arial" w:cs="Arial"/>
          <w:b/>
        </w:rPr>
        <w:t>B</w:t>
      </w:r>
      <w:r>
        <w:rPr>
          <w:rFonts w:ascii="Arial" w:hAnsi="Arial" w:cs="Arial"/>
          <w:b/>
        </w:rPr>
        <w:tab/>
        <w:t>LIST OF COMMUNITY PARTNERS</w:t>
      </w:r>
    </w:p>
    <w:p w14:paraId="4A454842" w14:textId="77777777" w:rsidR="007043F5" w:rsidRDefault="007043F5" w:rsidP="007043F5">
      <w:pPr>
        <w:pStyle w:val="DefaultText"/>
        <w:rPr>
          <w:rFonts w:ascii="Arial" w:hAnsi="Arial" w:cs="Arial"/>
          <w:b/>
        </w:rPr>
      </w:pPr>
    </w:p>
    <w:p w14:paraId="38387F08" w14:textId="77777777" w:rsidR="009731C2" w:rsidRPr="00DC73C4" w:rsidRDefault="009731C2" w:rsidP="009731C2">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t>State of Maine - Department of</w:t>
      </w:r>
      <w:r>
        <w:rPr>
          <w:rStyle w:val="InitialStyle"/>
          <w:rFonts w:ascii="Arial" w:hAnsi="Arial" w:cs="Arial"/>
          <w:b/>
          <w:sz w:val="28"/>
          <w:szCs w:val="28"/>
        </w:rPr>
        <w:t xml:space="preserve"> Education</w:t>
      </w:r>
    </w:p>
    <w:p w14:paraId="6A6E2674" w14:textId="77777777" w:rsidR="009731C2" w:rsidRPr="00DC73C4" w:rsidRDefault="009731C2" w:rsidP="009731C2">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202402049</w:t>
      </w:r>
    </w:p>
    <w:p w14:paraId="1EC61419" w14:textId="77777777" w:rsidR="009731C2" w:rsidRPr="001E1AC0" w:rsidRDefault="009731C2" w:rsidP="009731C2">
      <w:pPr>
        <w:pStyle w:val="Header"/>
        <w:jc w:val="center"/>
        <w:rPr>
          <w:rFonts w:ascii="Arial" w:hAnsi="Arial" w:cs="Arial"/>
          <w:b/>
          <w:bCs/>
          <w:sz w:val="28"/>
          <w:szCs w:val="28"/>
          <w:u w:val="single"/>
        </w:rPr>
      </w:pPr>
      <w:r w:rsidRPr="001E1AC0">
        <w:rPr>
          <w:rFonts w:ascii="Arial" w:hAnsi="Arial" w:cs="Arial"/>
          <w:b/>
          <w:bCs/>
          <w:sz w:val="28"/>
          <w:szCs w:val="28"/>
          <w:u w:val="single"/>
        </w:rPr>
        <w:t>Climate Education Professional Development Grant</w:t>
      </w:r>
      <w:r>
        <w:rPr>
          <w:rFonts w:ascii="Arial" w:hAnsi="Arial" w:cs="Arial"/>
          <w:b/>
          <w:bCs/>
          <w:sz w:val="28"/>
          <w:szCs w:val="28"/>
          <w:u w:val="single"/>
        </w:rPr>
        <w:t xml:space="preserve"> </w:t>
      </w:r>
    </w:p>
    <w:p w14:paraId="78D255F5" w14:textId="77777777" w:rsidR="009731C2" w:rsidRDefault="009731C2" w:rsidP="007043F5">
      <w:pPr>
        <w:pStyle w:val="DefaultText"/>
        <w:rPr>
          <w:rFonts w:ascii="Arial" w:hAnsi="Arial" w:cs="Arial"/>
          <w:b/>
        </w:rPr>
      </w:pPr>
    </w:p>
    <w:p w14:paraId="21BD73AE" w14:textId="77777777" w:rsidR="007043F5" w:rsidRDefault="007043F5" w:rsidP="007043F5">
      <w:pPr>
        <w:pStyle w:val="paragraph"/>
        <w:spacing w:before="0" w:beforeAutospacing="0" w:after="0" w:afterAutospacing="0"/>
        <w:textAlignment w:val="baseline"/>
      </w:pPr>
      <w:r>
        <w:rPr>
          <w:rStyle w:val="normaltextrun"/>
          <w:rFonts w:ascii="Arial" w:eastAsiaTheme="majorEastAsia" w:hAnsi="Arial" w:cs="Arial"/>
        </w:rPr>
        <w:t>The following are the identified participating community provider(s):</w:t>
      </w:r>
      <w:r>
        <w:rPr>
          <w:rStyle w:val="eop"/>
          <w:rFonts w:ascii="Arial" w:eastAsiaTheme="majorEastAsia" w:hAnsi="Arial" w:cs="Arial"/>
        </w:rPr>
        <w:t> </w:t>
      </w:r>
    </w:p>
    <w:p w14:paraId="7C0BA1EB" w14:textId="77777777" w:rsidR="007043F5" w:rsidRDefault="007043F5" w:rsidP="007043F5">
      <w:pPr>
        <w:pStyle w:val="paragraph"/>
        <w:spacing w:before="0" w:beforeAutospacing="0" w:after="0" w:afterAutospacing="0"/>
        <w:textAlignment w:val="baseline"/>
        <w:rPr>
          <w:rStyle w:val="normaltextrun"/>
          <w:rFonts w:eastAsiaTheme="majorEastAsia"/>
          <w:highlight w:val="magenta"/>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56"/>
        <w:gridCol w:w="3763"/>
        <w:gridCol w:w="1371"/>
        <w:gridCol w:w="4340"/>
      </w:tblGrid>
      <w:tr w:rsidR="007043F5" w14:paraId="3A87E2EA" w14:textId="77777777" w:rsidTr="007043F5">
        <w:trPr>
          <w:trHeight w:val="372"/>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C6D9F1"/>
            <w:vAlign w:val="center"/>
            <w:hideMark/>
          </w:tcPr>
          <w:p w14:paraId="654F9EB1" w14:textId="77777777" w:rsidR="007043F5" w:rsidRPr="007043F5" w:rsidRDefault="007043F5" w:rsidP="00A43AB3">
            <w:pPr>
              <w:jc w:val="center"/>
              <w:rPr>
                <w:rFonts w:eastAsia="Calibri"/>
                <w:b/>
                <w:sz w:val="24"/>
                <w:szCs w:val="24"/>
              </w:rPr>
            </w:pPr>
            <w:r w:rsidRPr="007043F5">
              <w:rPr>
                <w:rFonts w:ascii="Arial" w:eastAsia="Calibri" w:hAnsi="Arial" w:cs="Arial"/>
                <w:b/>
                <w:sz w:val="24"/>
                <w:szCs w:val="24"/>
              </w:rPr>
              <w:t>Identified Partner</w:t>
            </w:r>
          </w:p>
        </w:tc>
      </w:tr>
      <w:tr w:rsidR="007043F5" w14:paraId="7FC48829" w14:textId="77777777" w:rsidTr="007043F5">
        <w:trPr>
          <w:trHeight w:val="339"/>
          <w:jc w:val="center"/>
        </w:trPr>
        <w:tc>
          <w:tcPr>
            <w:tcW w:w="2209" w:type="pct"/>
            <w:gridSpan w:val="2"/>
            <w:tcBorders>
              <w:top w:val="single" w:sz="4" w:space="0" w:color="auto"/>
              <w:left w:val="single" w:sz="12" w:space="0" w:color="auto"/>
              <w:bottom w:val="single" w:sz="4" w:space="0" w:color="auto"/>
              <w:right w:val="single" w:sz="4" w:space="0" w:color="auto"/>
            </w:tcBorders>
            <w:shd w:val="clear" w:color="auto" w:fill="C6D9F1"/>
            <w:vAlign w:val="center"/>
            <w:hideMark/>
          </w:tcPr>
          <w:p w14:paraId="0A18F318" w14:textId="77777777" w:rsidR="007043F5" w:rsidRPr="007043F5" w:rsidRDefault="007043F5" w:rsidP="00A43AB3">
            <w:pPr>
              <w:rPr>
                <w:rFonts w:ascii="Arial" w:eastAsia="Calibri" w:hAnsi="Arial" w:cs="Arial"/>
                <w:b/>
                <w:sz w:val="24"/>
                <w:szCs w:val="24"/>
              </w:rPr>
            </w:pPr>
            <w:r w:rsidRPr="007043F5">
              <w:rPr>
                <w:rFonts w:ascii="Arial" w:hAnsi="Arial" w:cs="Arial"/>
                <w:b/>
                <w:sz w:val="24"/>
                <w:szCs w:val="24"/>
              </w:rPr>
              <w:t xml:space="preserve">Community Provider Name: </w:t>
            </w:r>
          </w:p>
        </w:tc>
        <w:tc>
          <w:tcPr>
            <w:tcW w:w="2791" w:type="pct"/>
            <w:gridSpan w:val="2"/>
            <w:tcBorders>
              <w:top w:val="single" w:sz="12" w:space="0" w:color="auto"/>
              <w:left w:val="single" w:sz="4" w:space="0" w:color="auto"/>
              <w:bottom w:val="single" w:sz="2" w:space="0" w:color="auto"/>
              <w:right w:val="single" w:sz="12" w:space="0" w:color="auto"/>
            </w:tcBorders>
            <w:vAlign w:val="center"/>
          </w:tcPr>
          <w:p w14:paraId="7A328927" w14:textId="74F2B006" w:rsidR="007043F5" w:rsidRPr="007043F5" w:rsidRDefault="007043F5" w:rsidP="00A43AB3">
            <w:pPr>
              <w:rPr>
                <w:rFonts w:ascii="Arial" w:eastAsia="Calibri" w:hAnsi="Arial" w:cs="Arial"/>
                <w:sz w:val="24"/>
                <w:szCs w:val="24"/>
              </w:rPr>
            </w:pPr>
          </w:p>
        </w:tc>
      </w:tr>
      <w:tr w:rsidR="007043F5" w14:paraId="73E9BCF1" w14:textId="77777777" w:rsidTr="007043F5">
        <w:trPr>
          <w:trHeight w:val="286"/>
          <w:jc w:val="center"/>
        </w:trPr>
        <w:tc>
          <w:tcPr>
            <w:tcW w:w="2209" w:type="pct"/>
            <w:gridSpan w:val="2"/>
            <w:tcBorders>
              <w:top w:val="single" w:sz="4" w:space="0" w:color="auto"/>
              <w:left w:val="single" w:sz="12" w:space="0" w:color="auto"/>
              <w:bottom w:val="single" w:sz="4" w:space="0" w:color="auto"/>
              <w:right w:val="single" w:sz="4" w:space="0" w:color="auto"/>
            </w:tcBorders>
            <w:shd w:val="clear" w:color="auto" w:fill="C6D9F1"/>
            <w:vAlign w:val="center"/>
            <w:hideMark/>
          </w:tcPr>
          <w:p w14:paraId="31A89BC9" w14:textId="77777777" w:rsidR="007043F5" w:rsidRPr="007043F5" w:rsidRDefault="007043F5" w:rsidP="00A43AB3">
            <w:pPr>
              <w:rPr>
                <w:rFonts w:ascii="Arial" w:eastAsia="Calibri" w:hAnsi="Arial" w:cs="Arial"/>
                <w:b/>
                <w:sz w:val="24"/>
                <w:szCs w:val="24"/>
              </w:rPr>
            </w:pPr>
            <w:r w:rsidRPr="007043F5">
              <w:rPr>
                <w:rFonts w:ascii="Arial" w:hAnsi="Arial" w:cs="Arial"/>
                <w:b/>
                <w:sz w:val="24"/>
                <w:szCs w:val="24"/>
              </w:rPr>
              <w:t>Community Provider Contact:</w:t>
            </w:r>
          </w:p>
        </w:tc>
        <w:tc>
          <w:tcPr>
            <w:tcW w:w="2791" w:type="pct"/>
            <w:gridSpan w:val="2"/>
            <w:tcBorders>
              <w:top w:val="single" w:sz="2" w:space="0" w:color="auto"/>
              <w:left w:val="single" w:sz="4" w:space="0" w:color="auto"/>
              <w:bottom w:val="single" w:sz="4" w:space="0" w:color="auto"/>
              <w:right w:val="single" w:sz="12" w:space="0" w:color="auto"/>
            </w:tcBorders>
            <w:vAlign w:val="center"/>
          </w:tcPr>
          <w:p w14:paraId="2C6D307C" w14:textId="790D4B53" w:rsidR="007043F5" w:rsidRPr="007043F5" w:rsidRDefault="007043F5" w:rsidP="00A43AB3">
            <w:pPr>
              <w:rPr>
                <w:rFonts w:ascii="Arial" w:eastAsia="Calibri" w:hAnsi="Arial" w:cs="Arial"/>
                <w:sz w:val="24"/>
                <w:szCs w:val="24"/>
              </w:rPr>
            </w:pPr>
          </w:p>
        </w:tc>
      </w:tr>
      <w:tr w:rsidR="007043F5" w14:paraId="742FECBD" w14:textId="77777777" w:rsidTr="007043F5">
        <w:trPr>
          <w:trHeight w:val="292"/>
          <w:jc w:val="center"/>
        </w:trPr>
        <w:tc>
          <w:tcPr>
            <w:tcW w:w="370" w:type="pct"/>
            <w:tcBorders>
              <w:top w:val="single" w:sz="4" w:space="0" w:color="auto"/>
              <w:left w:val="single" w:sz="12" w:space="0" w:color="auto"/>
              <w:bottom w:val="single" w:sz="4" w:space="0" w:color="auto"/>
              <w:right w:val="single" w:sz="4" w:space="0" w:color="auto"/>
            </w:tcBorders>
            <w:shd w:val="clear" w:color="auto" w:fill="C6D9F1"/>
            <w:vAlign w:val="center"/>
            <w:hideMark/>
          </w:tcPr>
          <w:p w14:paraId="690256B8" w14:textId="77777777" w:rsidR="007043F5" w:rsidRPr="007043F5" w:rsidRDefault="007043F5" w:rsidP="00A43AB3">
            <w:pPr>
              <w:rPr>
                <w:rFonts w:ascii="Arial" w:eastAsia="Calibri" w:hAnsi="Arial" w:cs="Arial"/>
                <w:sz w:val="24"/>
                <w:szCs w:val="24"/>
              </w:rPr>
            </w:pPr>
            <w:r w:rsidRPr="007043F5">
              <w:rPr>
                <w:rFonts w:ascii="Arial" w:hAnsi="Arial" w:cs="Arial"/>
                <w:b/>
                <w:sz w:val="24"/>
                <w:szCs w:val="24"/>
              </w:rPr>
              <w:t>Tel:</w:t>
            </w:r>
          </w:p>
        </w:tc>
        <w:tc>
          <w:tcPr>
            <w:tcW w:w="1839" w:type="pct"/>
            <w:tcBorders>
              <w:top w:val="single" w:sz="4" w:space="0" w:color="auto"/>
              <w:left w:val="single" w:sz="4" w:space="0" w:color="auto"/>
              <w:bottom w:val="single" w:sz="4" w:space="0" w:color="auto"/>
              <w:right w:val="single" w:sz="4" w:space="0" w:color="auto"/>
            </w:tcBorders>
            <w:vAlign w:val="center"/>
            <w:hideMark/>
          </w:tcPr>
          <w:p w14:paraId="19C5C3B6" w14:textId="20BDF9AB" w:rsidR="007043F5" w:rsidRPr="007043F5" w:rsidRDefault="007043F5" w:rsidP="00A43AB3">
            <w:pPr>
              <w:rPr>
                <w:rFonts w:ascii="Arial" w:eastAsia="Calibri" w:hAnsi="Arial" w:cs="Arial"/>
                <w:sz w:val="24"/>
                <w:szCs w:val="24"/>
              </w:rPr>
            </w:pPr>
          </w:p>
        </w:tc>
        <w:tc>
          <w:tcPr>
            <w:tcW w:w="670" w:type="pct"/>
            <w:tcBorders>
              <w:top w:val="nil"/>
              <w:left w:val="single" w:sz="4" w:space="0" w:color="auto"/>
              <w:bottom w:val="nil"/>
              <w:right w:val="single" w:sz="4" w:space="0" w:color="auto"/>
            </w:tcBorders>
            <w:shd w:val="clear" w:color="auto" w:fill="C6D9F1"/>
            <w:vAlign w:val="center"/>
            <w:hideMark/>
          </w:tcPr>
          <w:p w14:paraId="52F1E20D" w14:textId="77777777" w:rsidR="007043F5" w:rsidRPr="007043F5" w:rsidRDefault="007043F5" w:rsidP="00A43AB3">
            <w:pPr>
              <w:rPr>
                <w:rFonts w:ascii="Arial" w:hAnsi="Arial" w:cs="Arial"/>
                <w:b/>
                <w:sz w:val="24"/>
                <w:szCs w:val="24"/>
              </w:rPr>
            </w:pPr>
            <w:r w:rsidRPr="007043F5">
              <w:rPr>
                <w:rFonts w:ascii="Arial" w:hAnsi="Arial" w:cs="Arial"/>
                <w:b/>
                <w:sz w:val="24"/>
                <w:szCs w:val="24"/>
              </w:rPr>
              <w:t>Email:</w:t>
            </w:r>
          </w:p>
        </w:tc>
        <w:tc>
          <w:tcPr>
            <w:tcW w:w="2121" w:type="pct"/>
            <w:tcBorders>
              <w:top w:val="single" w:sz="4" w:space="0" w:color="auto"/>
              <w:left w:val="single" w:sz="4" w:space="0" w:color="auto"/>
              <w:bottom w:val="single" w:sz="4" w:space="0" w:color="auto"/>
              <w:right w:val="single" w:sz="12" w:space="0" w:color="auto"/>
            </w:tcBorders>
            <w:vAlign w:val="center"/>
          </w:tcPr>
          <w:p w14:paraId="2479EAC2" w14:textId="6015BFE9" w:rsidR="007043F5" w:rsidRPr="007043F5" w:rsidRDefault="007043F5" w:rsidP="00A43AB3">
            <w:pPr>
              <w:rPr>
                <w:rFonts w:ascii="Arial" w:eastAsia="Calibri" w:hAnsi="Arial" w:cs="Arial"/>
                <w:sz w:val="24"/>
                <w:szCs w:val="24"/>
              </w:rPr>
            </w:pPr>
          </w:p>
        </w:tc>
      </w:tr>
      <w:tr w:rsidR="007043F5" w14:paraId="00CF76E0" w14:textId="77777777" w:rsidTr="007043F5">
        <w:trPr>
          <w:trHeight w:val="286"/>
          <w:jc w:val="center"/>
        </w:trPr>
        <w:tc>
          <w:tcPr>
            <w:tcW w:w="2209" w:type="pct"/>
            <w:gridSpan w:val="2"/>
            <w:tcBorders>
              <w:top w:val="single" w:sz="4" w:space="0" w:color="auto"/>
              <w:left w:val="single" w:sz="12" w:space="0" w:color="auto"/>
              <w:bottom w:val="single" w:sz="4" w:space="0" w:color="auto"/>
              <w:right w:val="single" w:sz="4" w:space="0" w:color="auto"/>
            </w:tcBorders>
            <w:shd w:val="clear" w:color="auto" w:fill="C6D9F1"/>
            <w:vAlign w:val="center"/>
            <w:hideMark/>
          </w:tcPr>
          <w:p w14:paraId="6D9A0DD0" w14:textId="77777777" w:rsidR="007043F5" w:rsidRPr="007043F5" w:rsidRDefault="007043F5" w:rsidP="00A43AB3">
            <w:pPr>
              <w:rPr>
                <w:rFonts w:ascii="Arial" w:eastAsia="Calibri" w:hAnsi="Arial" w:cs="Arial"/>
                <w:b/>
                <w:sz w:val="24"/>
                <w:szCs w:val="24"/>
              </w:rPr>
            </w:pPr>
            <w:r w:rsidRPr="007043F5">
              <w:rPr>
                <w:rFonts w:ascii="Arial" w:hAnsi="Arial" w:cs="Arial"/>
                <w:b/>
                <w:sz w:val="24"/>
                <w:szCs w:val="24"/>
              </w:rPr>
              <w:t>Provider Street Address:</w:t>
            </w:r>
          </w:p>
        </w:tc>
        <w:tc>
          <w:tcPr>
            <w:tcW w:w="2791" w:type="pct"/>
            <w:gridSpan w:val="2"/>
            <w:tcBorders>
              <w:top w:val="single" w:sz="4" w:space="0" w:color="auto"/>
              <w:left w:val="single" w:sz="4" w:space="0" w:color="auto"/>
              <w:bottom w:val="single" w:sz="4" w:space="0" w:color="auto"/>
              <w:right w:val="single" w:sz="12" w:space="0" w:color="auto"/>
            </w:tcBorders>
            <w:vAlign w:val="center"/>
          </w:tcPr>
          <w:p w14:paraId="4A10C7D8" w14:textId="53DA14B7" w:rsidR="007043F5" w:rsidRPr="007043F5" w:rsidRDefault="007043F5" w:rsidP="00A43AB3">
            <w:pPr>
              <w:rPr>
                <w:rFonts w:ascii="Arial" w:eastAsia="Calibri" w:hAnsi="Arial" w:cs="Arial"/>
                <w:sz w:val="24"/>
                <w:szCs w:val="24"/>
              </w:rPr>
            </w:pPr>
          </w:p>
        </w:tc>
      </w:tr>
      <w:tr w:rsidR="007043F5" w14:paraId="43718DFC" w14:textId="77777777" w:rsidTr="007043F5">
        <w:trPr>
          <w:trHeight w:val="286"/>
          <w:jc w:val="center"/>
        </w:trPr>
        <w:tc>
          <w:tcPr>
            <w:tcW w:w="2209" w:type="pct"/>
            <w:gridSpan w:val="2"/>
            <w:tcBorders>
              <w:top w:val="single" w:sz="4" w:space="0" w:color="auto"/>
              <w:left w:val="single" w:sz="12" w:space="0" w:color="auto"/>
              <w:bottom w:val="single" w:sz="4" w:space="0" w:color="auto"/>
              <w:right w:val="single" w:sz="4" w:space="0" w:color="auto"/>
            </w:tcBorders>
            <w:shd w:val="clear" w:color="auto" w:fill="C6D9F1"/>
            <w:vAlign w:val="center"/>
            <w:hideMark/>
          </w:tcPr>
          <w:p w14:paraId="321014D7" w14:textId="77777777" w:rsidR="007043F5" w:rsidRPr="007043F5" w:rsidRDefault="007043F5" w:rsidP="00A43AB3">
            <w:pPr>
              <w:rPr>
                <w:rFonts w:ascii="Arial" w:eastAsia="Calibri" w:hAnsi="Arial" w:cs="Arial"/>
                <w:b/>
                <w:sz w:val="24"/>
                <w:szCs w:val="24"/>
              </w:rPr>
            </w:pPr>
            <w:r w:rsidRPr="007043F5">
              <w:rPr>
                <w:rFonts w:ascii="Arial" w:hAnsi="Arial" w:cs="Arial"/>
                <w:b/>
                <w:sz w:val="24"/>
                <w:szCs w:val="24"/>
              </w:rPr>
              <w:t>Provider City/State/Zip:</w:t>
            </w:r>
          </w:p>
        </w:tc>
        <w:tc>
          <w:tcPr>
            <w:tcW w:w="2791" w:type="pct"/>
            <w:gridSpan w:val="2"/>
            <w:tcBorders>
              <w:top w:val="single" w:sz="4" w:space="0" w:color="auto"/>
              <w:left w:val="single" w:sz="4" w:space="0" w:color="auto"/>
              <w:bottom w:val="single" w:sz="4" w:space="0" w:color="auto"/>
              <w:right w:val="single" w:sz="12" w:space="0" w:color="auto"/>
            </w:tcBorders>
            <w:vAlign w:val="center"/>
          </w:tcPr>
          <w:p w14:paraId="2DFC4F0E" w14:textId="75D9210A" w:rsidR="007043F5" w:rsidRPr="007043F5" w:rsidRDefault="007043F5" w:rsidP="00A43AB3">
            <w:pPr>
              <w:rPr>
                <w:rFonts w:ascii="Arial" w:eastAsia="Calibri" w:hAnsi="Arial" w:cs="Arial"/>
                <w:sz w:val="24"/>
                <w:szCs w:val="24"/>
              </w:rPr>
            </w:pPr>
          </w:p>
        </w:tc>
      </w:tr>
      <w:tr w:rsidR="007043F5" w14:paraId="71A0F887" w14:textId="77777777" w:rsidTr="007043F5">
        <w:trPr>
          <w:trHeight w:val="286"/>
          <w:jc w:val="center"/>
        </w:trPr>
        <w:tc>
          <w:tcPr>
            <w:tcW w:w="2209" w:type="pct"/>
            <w:gridSpan w:val="2"/>
            <w:tcBorders>
              <w:top w:val="single" w:sz="4" w:space="0" w:color="auto"/>
              <w:left w:val="single" w:sz="12" w:space="0" w:color="auto"/>
              <w:bottom w:val="single" w:sz="4" w:space="0" w:color="auto"/>
              <w:right w:val="single" w:sz="4" w:space="0" w:color="auto"/>
            </w:tcBorders>
            <w:shd w:val="clear" w:color="auto" w:fill="C6D9F1"/>
            <w:vAlign w:val="center"/>
            <w:hideMark/>
          </w:tcPr>
          <w:p w14:paraId="7660E016" w14:textId="77777777" w:rsidR="007043F5" w:rsidRPr="007043F5" w:rsidRDefault="007043F5" w:rsidP="00A43AB3">
            <w:pPr>
              <w:rPr>
                <w:rFonts w:ascii="Arial" w:eastAsia="Calibri" w:hAnsi="Arial" w:cs="Arial"/>
                <w:b/>
                <w:sz w:val="24"/>
                <w:szCs w:val="24"/>
              </w:rPr>
            </w:pPr>
            <w:r w:rsidRPr="007043F5">
              <w:rPr>
                <w:rFonts w:ascii="Arial" w:hAnsi="Arial" w:cs="Arial"/>
                <w:b/>
                <w:sz w:val="24"/>
                <w:szCs w:val="24"/>
              </w:rPr>
              <w:t xml:space="preserve">Type of Program: </w:t>
            </w:r>
          </w:p>
        </w:tc>
        <w:tc>
          <w:tcPr>
            <w:tcW w:w="2791" w:type="pct"/>
            <w:gridSpan w:val="2"/>
            <w:tcBorders>
              <w:top w:val="single" w:sz="4" w:space="0" w:color="auto"/>
              <w:left w:val="single" w:sz="4" w:space="0" w:color="auto"/>
              <w:bottom w:val="single" w:sz="4" w:space="0" w:color="auto"/>
              <w:right w:val="single" w:sz="12" w:space="0" w:color="auto"/>
            </w:tcBorders>
            <w:vAlign w:val="center"/>
          </w:tcPr>
          <w:p w14:paraId="7D81A4EC" w14:textId="346CF760" w:rsidR="007043F5" w:rsidRPr="007043F5" w:rsidRDefault="007043F5" w:rsidP="00A43AB3">
            <w:pPr>
              <w:rPr>
                <w:rFonts w:ascii="Arial" w:eastAsia="Calibri" w:hAnsi="Arial" w:cs="Arial"/>
                <w:sz w:val="24"/>
                <w:szCs w:val="24"/>
              </w:rPr>
            </w:pPr>
          </w:p>
        </w:tc>
      </w:tr>
      <w:tr w:rsidR="007043F5" w14:paraId="7A17F8A2" w14:textId="77777777" w:rsidTr="007043F5">
        <w:trPr>
          <w:trHeight w:val="388"/>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C6D9F1"/>
            <w:vAlign w:val="center"/>
            <w:hideMark/>
          </w:tcPr>
          <w:p w14:paraId="476B4A8E" w14:textId="77777777" w:rsidR="007043F5" w:rsidRPr="007043F5" w:rsidRDefault="007043F5" w:rsidP="00A43AB3">
            <w:pPr>
              <w:rPr>
                <w:rFonts w:ascii="Arial" w:eastAsia="Calibri" w:hAnsi="Arial" w:cs="Arial"/>
                <w:i/>
                <w:sz w:val="24"/>
                <w:szCs w:val="24"/>
              </w:rPr>
            </w:pPr>
            <w:r w:rsidRPr="007043F5">
              <w:rPr>
                <w:rFonts w:ascii="Arial" w:eastAsia="Calibri" w:hAnsi="Arial" w:cs="Arial"/>
                <w:b/>
                <w:sz w:val="24"/>
                <w:szCs w:val="24"/>
              </w:rPr>
              <w:t>Partner’s organizational capacity and qualifications:</w:t>
            </w:r>
          </w:p>
        </w:tc>
      </w:tr>
      <w:tr w:rsidR="007043F5" w14:paraId="0F421746" w14:textId="77777777" w:rsidTr="007043F5">
        <w:trPr>
          <w:trHeight w:val="1793"/>
          <w:jc w:val="center"/>
        </w:trPr>
        <w:tc>
          <w:tcPr>
            <w:tcW w:w="5000" w:type="pct"/>
            <w:gridSpan w:val="4"/>
            <w:tcBorders>
              <w:top w:val="single" w:sz="4" w:space="0" w:color="auto"/>
              <w:left w:val="single" w:sz="12" w:space="0" w:color="auto"/>
              <w:bottom w:val="single" w:sz="12" w:space="0" w:color="auto"/>
              <w:right w:val="single" w:sz="12" w:space="0" w:color="auto"/>
            </w:tcBorders>
            <w:vAlign w:val="center"/>
          </w:tcPr>
          <w:p w14:paraId="14EE265A" w14:textId="77777777" w:rsidR="007043F5" w:rsidRPr="007043F5" w:rsidRDefault="007043F5" w:rsidP="007043F5">
            <w:pPr>
              <w:rPr>
                <w:rFonts w:ascii="Arial" w:eastAsia="Calibri" w:hAnsi="Arial" w:cs="Arial"/>
                <w:sz w:val="24"/>
                <w:szCs w:val="24"/>
              </w:rPr>
            </w:pPr>
          </w:p>
        </w:tc>
      </w:tr>
    </w:tbl>
    <w:p w14:paraId="01FEA99C" w14:textId="6A0817AF" w:rsidR="009731C2" w:rsidRDefault="009731C2" w:rsidP="007043F5">
      <w:pPr>
        <w:pStyle w:val="DefaultText"/>
        <w:rPr>
          <w:rFonts w:ascii="Arial" w:hAnsi="Arial" w:cs="Arial"/>
        </w:rPr>
      </w:pPr>
    </w:p>
    <w:p w14:paraId="53818724" w14:textId="77777777" w:rsidR="009731C2" w:rsidRDefault="009731C2">
      <w:pPr>
        <w:widowControl/>
        <w:autoSpaceDE/>
        <w:autoSpaceDN/>
        <w:rPr>
          <w:rFonts w:ascii="Arial" w:hAnsi="Arial" w:cs="Arial"/>
          <w:sz w:val="24"/>
          <w:szCs w:val="24"/>
        </w:rPr>
      </w:pPr>
      <w:r>
        <w:rPr>
          <w:rFonts w:ascii="Arial" w:hAnsi="Arial" w:cs="Arial"/>
        </w:rPr>
        <w:br w:type="page"/>
      </w:r>
    </w:p>
    <w:p w14:paraId="6B5DD140" w14:textId="4D7DE779" w:rsidR="009731C2" w:rsidRDefault="009731C2" w:rsidP="009731C2">
      <w:pPr>
        <w:pStyle w:val="DefaultText"/>
        <w:widowControl/>
        <w:rPr>
          <w:rStyle w:val="InitialStyle"/>
          <w:rFonts w:ascii="Arial" w:hAnsi="Arial" w:cs="Arial"/>
          <w:b/>
          <w:color w:val="262626" w:themeColor="text1" w:themeTint="D9"/>
        </w:rPr>
      </w:pPr>
      <w:r w:rsidRPr="00B51518">
        <w:rPr>
          <w:rFonts w:ascii="Arial" w:hAnsi="Arial" w:cs="Arial"/>
          <w:b/>
        </w:rPr>
        <w:lastRenderedPageBreak/>
        <w:t xml:space="preserve">APPENDIX </w:t>
      </w:r>
      <w:r>
        <w:rPr>
          <w:rFonts w:ascii="Arial" w:hAnsi="Arial" w:cs="Arial"/>
          <w:b/>
        </w:rPr>
        <w:t xml:space="preserve">C      </w:t>
      </w:r>
      <w:r>
        <w:rPr>
          <w:rStyle w:val="InitialStyle"/>
          <w:rFonts w:ascii="Arial" w:hAnsi="Arial" w:cs="Arial"/>
          <w:b/>
          <w:color w:val="262626" w:themeColor="text1" w:themeTint="D9"/>
        </w:rPr>
        <w:t>ASSURANCE OF INTENT TO PARTNER WITH COMMUNITY PROVIDER(S)</w:t>
      </w:r>
    </w:p>
    <w:p w14:paraId="2B2A3F81" w14:textId="09316536" w:rsidR="009731C2" w:rsidRDefault="009731C2" w:rsidP="009731C2">
      <w:pPr>
        <w:pStyle w:val="DefaultText"/>
        <w:rPr>
          <w:rFonts w:ascii="Arial" w:hAnsi="Arial" w:cs="Arial"/>
          <w:b/>
        </w:rPr>
      </w:pPr>
    </w:p>
    <w:p w14:paraId="28E68EA8" w14:textId="77777777" w:rsidR="009731C2" w:rsidRPr="00DC73C4" w:rsidRDefault="009731C2" w:rsidP="009731C2">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t>State of Maine - Department of</w:t>
      </w:r>
      <w:r>
        <w:rPr>
          <w:rStyle w:val="InitialStyle"/>
          <w:rFonts w:ascii="Arial" w:hAnsi="Arial" w:cs="Arial"/>
          <w:b/>
          <w:sz w:val="28"/>
          <w:szCs w:val="28"/>
        </w:rPr>
        <w:t xml:space="preserve"> Education</w:t>
      </w:r>
    </w:p>
    <w:p w14:paraId="2FFB8FC2" w14:textId="77777777" w:rsidR="009731C2" w:rsidRPr="00DC73C4" w:rsidRDefault="009731C2" w:rsidP="009731C2">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202402049</w:t>
      </w:r>
    </w:p>
    <w:p w14:paraId="60C6DF50" w14:textId="77777777" w:rsidR="009731C2" w:rsidRPr="001E1AC0" w:rsidRDefault="009731C2" w:rsidP="009731C2">
      <w:pPr>
        <w:pStyle w:val="Header"/>
        <w:jc w:val="center"/>
        <w:rPr>
          <w:rFonts w:ascii="Arial" w:hAnsi="Arial" w:cs="Arial"/>
          <w:b/>
          <w:bCs/>
          <w:sz w:val="28"/>
          <w:szCs w:val="28"/>
          <w:u w:val="single"/>
        </w:rPr>
      </w:pPr>
      <w:r w:rsidRPr="001E1AC0">
        <w:rPr>
          <w:rFonts w:ascii="Arial" w:hAnsi="Arial" w:cs="Arial"/>
          <w:b/>
          <w:bCs/>
          <w:sz w:val="28"/>
          <w:szCs w:val="28"/>
          <w:u w:val="single"/>
        </w:rPr>
        <w:t>Climate Education Professional Development Grant</w:t>
      </w:r>
      <w:r>
        <w:rPr>
          <w:rFonts w:ascii="Arial" w:hAnsi="Arial" w:cs="Arial"/>
          <w:b/>
          <w:bCs/>
          <w:sz w:val="28"/>
          <w:szCs w:val="28"/>
          <w:u w:val="single"/>
        </w:rPr>
        <w:t xml:space="preserve"> </w:t>
      </w:r>
    </w:p>
    <w:p w14:paraId="50535B68" w14:textId="77777777" w:rsidR="009731C2" w:rsidRDefault="009731C2" w:rsidP="009731C2">
      <w:pPr>
        <w:pStyle w:val="DefaultText"/>
        <w:rPr>
          <w:rFonts w:ascii="Arial" w:hAnsi="Arial" w:cs="Arial"/>
          <w:b/>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56"/>
        <w:gridCol w:w="3763"/>
        <w:gridCol w:w="1371"/>
        <w:gridCol w:w="4340"/>
      </w:tblGrid>
      <w:tr w:rsidR="009731C2" w:rsidRPr="007043F5" w14:paraId="028B4D3E" w14:textId="77777777" w:rsidTr="009731C2">
        <w:trPr>
          <w:trHeight w:val="339"/>
          <w:jc w:val="center"/>
        </w:trPr>
        <w:tc>
          <w:tcPr>
            <w:tcW w:w="2209" w:type="pct"/>
            <w:gridSpan w:val="2"/>
            <w:tcBorders>
              <w:top w:val="single" w:sz="12" w:space="0" w:color="auto"/>
              <w:left w:val="single" w:sz="12" w:space="0" w:color="auto"/>
              <w:bottom w:val="single" w:sz="4" w:space="0" w:color="auto"/>
              <w:right w:val="single" w:sz="4" w:space="0" w:color="auto"/>
            </w:tcBorders>
            <w:shd w:val="clear" w:color="auto" w:fill="C6D9F1"/>
            <w:vAlign w:val="center"/>
            <w:hideMark/>
          </w:tcPr>
          <w:p w14:paraId="3B5290BB" w14:textId="77777777" w:rsidR="009731C2" w:rsidRPr="007043F5" w:rsidRDefault="009731C2" w:rsidP="00A43AB3">
            <w:pPr>
              <w:rPr>
                <w:rFonts w:ascii="Arial" w:eastAsia="Calibri" w:hAnsi="Arial" w:cs="Arial"/>
                <w:b/>
                <w:sz w:val="24"/>
                <w:szCs w:val="24"/>
              </w:rPr>
            </w:pPr>
            <w:r w:rsidRPr="007043F5">
              <w:rPr>
                <w:rFonts w:ascii="Arial" w:hAnsi="Arial" w:cs="Arial"/>
                <w:b/>
                <w:sz w:val="24"/>
                <w:szCs w:val="24"/>
              </w:rPr>
              <w:t xml:space="preserve">Community Provider Name: </w:t>
            </w:r>
          </w:p>
        </w:tc>
        <w:tc>
          <w:tcPr>
            <w:tcW w:w="2791" w:type="pct"/>
            <w:gridSpan w:val="2"/>
            <w:tcBorders>
              <w:top w:val="single" w:sz="12" w:space="0" w:color="auto"/>
              <w:left w:val="single" w:sz="4" w:space="0" w:color="auto"/>
              <w:bottom w:val="single" w:sz="2" w:space="0" w:color="auto"/>
              <w:right w:val="single" w:sz="12" w:space="0" w:color="auto"/>
            </w:tcBorders>
            <w:vAlign w:val="center"/>
          </w:tcPr>
          <w:p w14:paraId="698731B8" w14:textId="77777777" w:rsidR="009731C2" w:rsidRPr="007043F5" w:rsidRDefault="009731C2" w:rsidP="00A43AB3">
            <w:pPr>
              <w:rPr>
                <w:rFonts w:ascii="Arial" w:eastAsia="Calibri" w:hAnsi="Arial" w:cs="Arial"/>
                <w:sz w:val="24"/>
                <w:szCs w:val="24"/>
              </w:rPr>
            </w:pPr>
          </w:p>
        </w:tc>
      </w:tr>
      <w:tr w:rsidR="009731C2" w:rsidRPr="007043F5" w14:paraId="4400EFF1" w14:textId="77777777" w:rsidTr="00A43AB3">
        <w:trPr>
          <w:trHeight w:val="286"/>
          <w:jc w:val="center"/>
        </w:trPr>
        <w:tc>
          <w:tcPr>
            <w:tcW w:w="2209" w:type="pct"/>
            <w:gridSpan w:val="2"/>
            <w:tcBorders>
              <w:top w:val="single" w:sz="4" w:space="0" w:color="auto"/>
              <w:left w:val="single" w:sz="12" w:space="0" w:color="auto"/>
              <w:bottom w:val="single" w:sz="4" w:space="0" w:color="auto"/>
              <w:right w:val="single" w:sz="4" w:space="0" w:color="auto"/>
            </w:tcBorders>
            <w:shd w:val="clear" w:color="auto" w:fill="C6D9F1"/>
            <w:vAlign w:val="center"/>
            <w:hideMark/>
          </w:tcPr>
          <w:p w14:paraId="351EFE7E" w14:textId="77777777" w:rsidR="009731C2" w:rsidRPr="007043F5" w:rsidRDefault="009731C2" w:rsidP="00A43AB3">
            <w:pPr>
              <w:rPr>
                <w:rFonts w:ascii="Arial" w:eastAsia="Calibri" w:hAnsi="Arial" w:cs="Arial"/>
                <w:b/>
                <w:sz w:val="24"/>
                <w:szCs w:val="24"/>
              </w:rPr>
            </w:pPr>
            <w:r w:rsidRPr="007043F5">
              <w:rPr>
                <w:rFonts w:ascii="Arial" w:hAnsi="Arial" w:cs="Arial"/>
                <w:b/>
                <w:sz w:val="24"/>
                <w:szCs w:val="24"/>
              </w:rPr>
              <w:t>Community Provider Contact:</w:t>
            </w:r>
          </w:p>
        </w:tc>
        <w:tc>
          <w:tcPr>
            <w:tcW w:w="2791" w:type="pct"/>
            <w:gridSpan w:val="2"/>
            <w:tcBorders>
              <w:top w:val="single" w:sz="2" w:space="0" w:color="auto"/>
              <w:left w:val="single" w:sz="4" w:space="0" w:color="auto"/>
              <w:bottom w:val="single" w:sz="4" w:space="0" w:color="auto"/>
              <w:right w:val="single" w:sz="12" w:space="0" w:color="auto"/>
            </w:tcBorders>
            <w:vAlign w:val="center"/>
          </w:tcPr>
          <w:p w14:paraId="0115FFBF" w14:textId="77777777" w:rsidR="009731C2" w:rsidRPr="007043F5" w:rsidRDefault="009731C2" w:rsidP="00A43AB3">
            <w:pPr>
              <w:rPr>
                <w:rFonts w:ascii="Arial" w:eastAsia="Calibri" w:hAnsi="Arial" w:cs="Arial"/>
                <w:sz w:val="24"/>
                <w:szCs w:val="24"/>
              </w:rPr>
            </w:pPr>
          </w:p>
        </w:tc>
      </w:tr>
      <w:tr w:rsidR="009731C2" w:rsidRPr="007043F5" w14:paraId="4F5791E8" w14:textId="77777777" w:rsidTr="00A43AB3">
        <w:trPr>
          <w:trHeight w:val="292"/>
          <w:jc w:val="center"/>
        </w:trPr>
        <w:tc>
          <w:tcPr>
            <w:tcW w:w="370" w:type="pct"/>
            <w:tcBorders>
              <w:top w:val="single" w:sz="4" w:space="0" w:color="auto"/>
              <w:left w:val="single" w:sz="12" w:space="0" w:color="auto"/>
              <w:bottom w:val="single" w:sz="4" w:space="0" w:color="auto"/>
              <w:right w:val="single" w:sz="4" w:space="0" w:color="auto"/>
            </w:tcBorders>
            <w:shd w:val="clear" w:color="auto" w:fill="C6D9F1"/>
            <w:vAlign w:val="center"/>
            <w:hideMark/>
          </w:tcPr>
          <w:p w14:paraId="7301DB2C" w14:textId="77777777" w:rsidR="009731C2" w:rsidRPr="007043F5" w:rsidRDefault="009731C2" w:rsidP="00A43AB3">
            <w:pPr>
              <w:rPr>
                <w:rFonts w:ascii="Arial" w:eastAsia="Calibri" w:hAnsi="Arial" w:cs="Arial"/>
                <w:sz w:val="24"/>
                <w:szCs w:val="24"/>
              </w:rPr>
            </w:pPr>
            <w:r w:rsidRPr="007043F5">
              <w:rPr>
                <w:rFonts w:ascii="Arial" w:hAnsi="Arial" w:cs="Arial"/>
                <w:b/>
                <w:sz w:val="24"/>
                <w:szCs w:val="24"/>
              </w:rPr>
              <w:t>Tel:</w:t>
            </w:r>
          </w:p>
        </w:tc>
        <w:tc>
          <w:tcPr>
            <w:tcW w:w="1839" w:type="pct"/>
            <w:tcBorders>
              <w:top w:val="single" w:sz="4" w:space="0" w:color="auto"/>
              <w:left w:val="single" w:sz="4" w:space="0" w:color="auto"/>
              <w:bottom w:val="single" w:sz="4" w:space="0" w:color="auto"/>
              <w:right w:val="single" w:sz="4" w:space="0" w:color="auto"/>
            </w:tcBorders>
            <w:vAlign w:val="center"/>
            <w:hideMark/>
          </w:tcPr>
          <w:p w14:paraId="29421E7F" w14:textId="77777777" w:rsidR="009731C2" w:rsidRPr="007043F5" w:rsidRDefault="009731C2" w:rsidP="00A43AB3">
            <w:pPr>
              <w:rPr>
                <w:rFonts w:ascii="Arial" w:eastAsia="Calibri" w:hAnsi="Arial" w:cs="Arial"/>
                <w:sz w:val="24"/>
                <w:szCs w:val="24"/>
              </w:rPr>
            </w:pPr>
          </w:p>
        </w:tc>
        <w:tc>
          <w:tcPr>
            <w:tcW w:w="670" w:type="pct"/>
            <w:tcBorders>
              <w:top w:val="nil"/>
              <w:left w:val="single" w:sz="4" w:space="0" w:color="auto"/>
              <w:bottom w:val="nil"/>
              <w:right w:val="single" w:sz="4" w:space="0" w:color="auto"/>
            </w:tcBorders>
            <w:shd w:val="clear" w:color="auto" w:fill="C6D9F1"/>
            <w:vAlign w:val="center"/>
            <w:hideMark/>
          </w:tcPr>
          <w:p w14:paraId="6898BD2F" w14:textId="77777777" w:rsidR="009731C2" w:rsidRPr="007043F5" w:rsidRDefault="009731C2" w:rsidP="00A43AB3">
            <w:pPr>
              <w:rPr>
                <w:rFonts w:ascii="Arial" w:hAnsi="Arial" w:cs="Arial"/>
                <w:b/>
                <w:sz w:val="24"/>
                <w:szCs w:val="24"/>
              </w:rPr>
            </w:pPr>
            <w:r w:rsidRPr="007043F5">
              <w:rPr>
                <w:rFonts w:ascii="Arial" w:hAnsi="Arial" w:cs="Arial"/>
                <w:b/>
                <w:sz w:val="24"/>
                <w:szCs w:val="24"/>
              </w:rPr>
              <w:t>Email:</w:t>
            </w:r>
          </w:p>
        </w:tc>
        <w:tc>
          <w:tcPr>
            <w:tcW w:w="2121" w:type="pct"/>
            <w:tcBorders>
              <w:top w:val="single" w:sz="4" w:space="0" w:color="auto"/>
              <w:left w:val="single" w:sz="4" w:space="0" w:color="auto"/>
              <w:bottom w:val="single" w:sz="4" w:space="0" w:color="auto"/>
              <w:right w:val="single" w:sz="12" w:space="0" w:color="auto"/>
            </w:tcBorders>
            <w:vAlign w:val="center"/>
          </w:tcPr>
          <w:p w14:paraId="469EA61D" w14:textId="77777777" w:rsidR="009731C2" w:rsidRPr="007043F5" w:rsidRDefault="009731C2" w:rsidP="00A43AB3">
            <w:pPr>
              <w:rPr>
                <w:rFonts w:ascii="Arial" w:eastAsia="Calibri" w:hAnsi="Arial" w:cs="Arial"/>
                <w:sz w:val="24"/>
                <w:szCs w:val="24"/>
              </w:rPr>
            </w:pPr>
          </w:p>
        </w:tc>
      </w:tr>
      <w:tr w:rsidR="009731C2" w:rsidRPr="007043F5" w14:paraId="120F0D00" w14:textId="77777777" w:rsidTr="00A43AB3">
        <w:trPr>
          <w:trHeight w:val="286"/>
          <w:jc w:val="center"/>
        </w:trPr>
        <w:tc>
          <w:tcPr>
            <w:tcW w:w="2209" w:type="pct"/>
            <w:gridSpan w:val="2"/>
            <w:tcBorders>
              <w:top w:val="single" w:sz="4" w:space="0" w:color="auto"/>
              <w:left w:val="single" w:sz="12" w:space="0" w:color="auto"/>
              <w:bottom w:val="single" w:sz="4" w:space="0" w:color="auto"/>
              <w:right w:val="single" w:sz="4" w:space="0" w:color="auto"/>
            </w:tcBorders>
            <w:shd w:val="clear" w:color="auto" w:fill="C6D9F1"/>
            <w:vAlign w:val="center"/>
            <w:hideMark/>
          </w:tcPr>
          <w:p w14:paraId="6D855648" w14:textId="77777777" w:rsidR="009731C2" w:rsidRPr="007043F5" w:rsidRDefault="009731C2" w:rsidP="00A43AB3">
            <w:pPr>
              <w:rPr>
                <w:rFonts w:ascii="Arial" w:eastAsia="Calibri" w:hAnsi="Arial" w:cs="Arial"/>
                <w:b/>
                <w:sz w:val="24"/>
                <w:szCs w:val="24"/>
              </w:rPr>
            </w:pPr>
            <w:r w:rsidRPr="007043F5">
              <w:rPr>
                <w:rFonts w:ascii="Arial" w:hAnsi="Arial" w:cs="Arial"/>
                <w:b/>
                <w:sz w:val="24"/>
                <w:szCs w:val="24"/>
              </w:rPr>
              <w:t>Provider Street Address:</w:t>
            </w:r>
          </w:p>
        </w:tc>
        <w:tc>
          <w:tcPr>
            <w:tcW w:w="2791" w:type="pct"/>
            <w:gridSpan w:val="2"/>
            <w:tcBorders>
              <w:top w:val="single" w:sz="4" w:space="0" w:color="auto"/>
              <w:left w:val="single" w:sz="4" w:space="0" w:color="auto"/>
              <w:bottom w:val="single" w:sz="4" w:space="0" w:color="auto"/>
              <w:right w:val="single" w:sz="12" w:space="0" w:color="auto"/>
            </w:tcBorders>
            <w:vAlign w:val="center"/>
          </w:tcPr>
          <w:p w14:paraId="2F4C02AA" w14:textId="77777777" w:rsidR="009731C2" w:rsidRPr="007043F5" w:rsidRDefault="009731C2" w:rsidP="00A43AB3">
            <w:pPr>
              <w:rPr>
                <w:rFonts w:ascii="Arial" w:eastAsia="Calibri" w:hAnsi="Arial" w:cs="Arial"/>
                <w:sz w:val="24"/>
                <w:szCs w:val="24"/>
              </w:rPr>
            </w:pPr>
          </w:p>
        </w:tc>
      </w:tr>
      <w:tr w:rsidR="009731C2" w:rsidRPr="007043F5" w14:paraId="39D085F8" w14:textId="77777777" w:rsidTr="00A43AB3">
        <w:trPr>
          <w:trHeight w:val="286"/>
          <w:jc w:val="center"/>
        </w:trPr>
        <w:tc>
          <w:tcPr>
            <w:tcW w:w="2209" w:type="pct"/>
            <w:gridSpan w:val="2"/>
            <w:tcBorders>
              <w:top w:val="single" w:sz="4" w:space="0" w:color="auto"/>
              <w:left w:val="single" w:sz="12" w:space="0" w:color="auto"/>
              <w:bottom w:val="single" w:sz="4" w:space="0" w:color="auto"/>
              <w:right w:val="single" w:sz="4" w:space="0" w:color="auto"/>
            </w:tcBorders>
            <w:shd w:val="clear" w:color="auto" w:fill="C6D9F1"/>
            <w:vAlign w:val="center"/>
            <w:hideMark/>
          </w:tcPr>
          <w:p w14:paraId="66727949" w14:textId="77777777" w:rsidR="009731C2" w:rsidRPr="007043F5" w:rsidRDefault="009731C2" w:rsidP="00A43AB3">
            <w:pPr>
              <w:rPr>
                <w:rFonts w:ascii="Arial" w:eastAsia="Calibri" w:hAnsi="Arial" w:cs="Arial"/>
                <w:b/>
                <w:sz w:val="24"/>
                <w:szCs w:val="24"/>
              </w:rPr>
            </w:pPr>
            <w:r w:rsidRPr="007043F5">
              <w:rPr>
                <w:rFonts w:ascii="Arial" w:hAnsi="Arial" w:cs="Arial"/>
                <w:b/>
                <w:sz w:val="24"/>
                <w:szCs w:val="24"/>
              </w:rPr>
              <w:t>Provider City/State/Zip:</w:t>
            </w:r>
          </w:p>
        </w:tc>
        <w:tc>
          <w:tcPr>
            <w:tcW w:w="2791" w:type="pct"/>
            <w:gridSpan w:val="2"/>
            <w:tcBorders>
              <w:top w:val="single" w:sz="4" w:space="0" w:color="auto"/>
              <w:left w:val="single" w:sz="4" w:space="0" w:color="auto"/>
              <w:bottom w:val="single" w:sz="4" w:space="0" w:color="auto"/>
              <w:right w:val="single" w:sz="12" w:space="0" w:color="auto"/>
            </w:tcBorders>
            <w:vAlign w:val="center"/>
          </w:tcPr>
          <w:p w14:paraId="50A3DFE0" w14:textId="77777777" w:rsidR="009731C2" w:rsidRPr="007043F5" w:rsidRDefault="009731C2" w:rsidP="00A43AB3">
            <w:pPr>
              <w:rPr>
                <w:rFonts w:ascii="Arial" w:eastAsia="Calibri" w:hAnsi="Arial" w:cs="Arial"/>
                <w:sz w:val="24"/>
                <w:szCs w:val="24"/>
              </w:rPr>
            </w:pPr>
          </w:p>
        </w:tc>
      </w:tr>
      <w:tr w:rsidR="009731C2" w:rsidRPr="007043F5" w14:paraId="4E2EAAF3" w14:textId="77777777" w:rsidTr="009731C2">
        <w:trPr>
          <w:trHeight w:val="286"/>
          <w:jc w:val="center"/>
        </w:trPr>
        <w:tc>
          <w:tcPr>
            <w:tcW w:w="2209" w:type="pct"/>
            <w:gridSpan w:val="2"/>
            <w:tcBorders>
              <w:top w:val="single" w:sz="4" w:space="0" w:color="auto"/>
              <w:left w:val="single" w:sz="12" w:space="0" w:color="auto"/>
              <w:bottom w:val="single" w:sz="12" w:space="0" w:color="auto"/>
              <w:right w:val="single" w:sz="4" w:space="0" w:color="auto"/>
            </w:tcBorders>
            <w:shd w:val="clear" w:color="auto" w:fill="C6D9F1"/>
            <w:vAlign w:val="center"/>
            <w:hideMark/>
          </w:tcPr>
          <w:p w14:paraId="0FB03CA9" w14:textId="77777777" w:rsidR="009731C2" w:rsidRPr="007043F5" w:rsidRDefault="009731C2" w:rsidP="00A43AB3">
            <w:pPr>
              <w:rPr>
                <w:rFonts w:ascii="Arial" w:eastAsia="Calibri" w:hAnsi="Arial" w:cs="Arial"/>
                <w:b/>
                <w:sz w:val="24"/>
                <w:szCs w:val="24"/>
              </w:rPr>
            </w:pPr>
            <w:r w:rsidRPr="007043F5">
              <w:rPr>
                <w:rFonts w:ascii="Arial" w:hAnsi="Arial" w:cs="Arial"/>
                <w:b/>
                <w:sz w:val="24"/>
                <w:szCs w:val="24"/>
              </w:rPr>
              <w:t xml:space="preserve">Type of Program: </w:t>
            </w:r>
          </w:p>
        </w:tc>
        <w:tc>
          <w:tcPr>
            <w:tcW w:w="2791" w:type="pct"/>
            <w:gridSpan w:val="2"/>
            <w:tcBorders>
              <w:top w:val="single" w:sz="4" w:space="0" w:color="auto"/>
              <w:left w:val="single" w:sz="4" w:space="0" w:color="auto"/>
              <w:bottom w:val="single" w:sz="12" w:space="0" w:color="auto"/>
              <w:right w:val="single" w:sz="12" w:space="0" w:color="auto"/>
            </w:tcBorders>
            <w:vAlign w:val="center"/>
          </w:tcPr>
          <w:p w14:paraId="7713D065" w14:textId="77777777" w:rsidR="009731C2" w:rsidRPr="007043F5" w:rsidRDefault="009731C2" w:rsidP="00A43AB3">
            <w:pPr>
              <w:rPr>
                <w:rFonts w:ascii="Arial" w:eastAsia="Calibri" w:hAnsi="Arial" w:cs="Arial"/>
                <w:sz w:val="24"/>
                <w:szCs w:val="24"/>
              </w:rPr>
            </w:pPr>
          </w:p>
        </w:tc>
      </w:tr>
    </w:tbl>
    <w:p w14:paraId="19611A99" w14:textId="77777777" w:rsidR="009731C2" w:rsidRDefault="009731C2" w:rsidP="009731C2">
      <w:pPr>
        <w:rPr>
          <w:rFonts w:ascii="Arial" w:hAnsi="Arial" w:cs="Arial"/>
          <w:sz w:val="24"/>
          <w:szCs w:val="24"/>
        </w:rPr>
      </w:pPr>
    </w:p>
    <w:p w14:paraId="3D4631DB" w14:textId="263E33A0" w:rsidR="009731C2" w:rsidRDefault="009731C2" w:rsidP="009731C2">
      <w:pPr>
        <w:pStyle w:val="paragraph"/>
        <w:spacing w:before="0" w:beforeAutospacing="0" w:after="0" w:afterAutospacing="0"/>
        <w:textAlignment w:val="baseline"/>
        <w:rPr>
          <w:rStyle w:val="eop"/>
          <w:rFonts w:eastAsiaTheme="majorEastAsia"/>
        </w:rPr>
      </w:pPr>
      <w:r>
        <w:rPr>
          <w:rStyle w:val="normaltextrun"/>
          <w:rFonts w:ascii="Arial" w:eastAsiaTheme="majorEastAsia" w:hAnsi="Arial" w:cs="Arial"/>
        </w:rPr>
        <w:t>It is our interest and intent to engage in a climate education professional development partnership with </w:t>
      </w:r>
      <w:sdt>
        <w:sdtPr>
          <w:rPr>
            <w:rStyle w:val="normaltextrun"/>
            <w:rFonts w:ascii="Arial" w:eastAsiaTheme="majorEastAsia" w:hAnsi="Arial" w:cs="Arial"/>
            <w:b/>
            <w:bCs/>
          </w:rPr>
          <w:id w:val="-1542208594"/>
          <w:placeholder>
            <w:docPart w:val="B86695021E854A1D916AD74439F22E39"/>
          </w:placeholder>
        </w:sdtPr>
        <w:sdtContent>
          <w:r w:rsidRPr="009731C2">
            <w:rPr>
              <w:rStyle w:val="normaltextrun"/>
              <w:rFonts w:ascii="Arial" w:eastAsiaTheme="majorEastAsia" w:hAnsi="Arial" w:cs="Arial"/>
              <w:b/>
              <w:bCs/>
            </w:rPr>
            <w:t>(insert local education provider’s name)</w:t>
          </w:r>
        </w:sdtContent>
      </w:sdt>
      <w:r>
        <w:rPr>
          <w:rStyle w:val="normaltextrun"/>
          <w:rFonts w:ascii="Arial" w:eastAsiaTheme="majorEastAsia" w:hAnsi="Arial" w:cs="Arial"/>
        </w:rPr>
        <w:t>. We have coordinated with that provider and are in the process of establishing a partnership to support students.  If </w:t>
      </w:r>
      <w:r w:rsidRPr="009731C2">
        <w:rPr>
          <w:rStyle w:val="normaltextrun"/>
          <w:rFonts w:ascii="Arial" w:eastAsiaTheme="majorEastAsia" w:hAnsi="Arial" w:cs="Arial"/>
          <w:b/>
          <w:bCs/>
        </w:rPr>
        <w:t>(insert local education provider’s name)</w:t>
      </w:r>
      <w:r>
        <w:rPr>
          <w:rStyle w:val="normaltextrun"/>
          <w:rFonts w:ascii="Arial" w:eastAsiaTheme="majorEastAsia" w:hAnsi="Arial" w:cs="Arial"/>
        </w:rPr>
        <w:t xml:space="preserve"> is successful in its award application, we will work toward development of a Memorandum of Understanding (MOU) to support this partnership.</w:t>
      </w:r>
    </w:p>
    <w:p w14:paraId="48F362F8" w14:textId="77777777" w:rsidR="009731C2" w:rsidRDefault="009731C2" w:rsidP="009731C2">
      <w:pPr>
        <w:pStyle w:val="paragraph"/>
        <w:spacing w:before="0" w:beforeAutospacing="0" w:after="0" w:afterAutospacing="0"/>
        <w:textAlignment w:val="baseline"/>
        <w:rPr>
          <w:rFonts w:eastAsiaTheme="majorEastAsia"/>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25"/>
        <w:gridCol w:w="5105"/>
      </w:tblGrid>
      <w:tr w:rsidR="009731C2" w:rsidRPr="009731C2" w14:paraId="4DCEAB9A" w14:textId="77777777" w:rsidTr="009731C2">
        <w:trPr>
          <w:trHeight w:val="555"/>
        </w:trPr>
        <w:tc>
          <w:tcPr>
            <w:tcW w:w="2505" w:type="pct"/>
            <w:hideMark/>
          </w:tcPr>
          <w:p w14:paraId="3C2897B7" w14:textId="748D0C1C" w:rsidR="009731C2" w:rsidRPr="009731C2" w:rsidRDefault="009731C2" w:rsidP="00A43AB3">
            <w:pPr>
              <w:rPr>
                <w:rStyle w:val="Emphasis"/>
                <w:b/>
                <w:i w:val="0"/>
                <w:iCs w:val="0"/>
                <w:sz w:val="24"/>
                <w:szCs w:val="24"/>
              </w:rPr>
            </w:pPr>
            <w:r w:rsidRPr="009731C2">
              <w:rPr>
                <w:rStyle w:val="Emphasis"/>
                <w:rFonts w:ascii="Arial" w:hAnsi="Arial" w:cs="Arial"/>
                <w:b/>
                <w:i w:val="0"/>
                <w:iCs w:val="0"/>
                <w:sz w:val="24"/>
                <w:szCs w:val="24"/>
              </w:rPr>
              <w:t>Name (Print):</w:t>
            </w:r>
            <w:r w:rsidRPr="009731C2">
              <w:rPr>
                <w:rFonts w:ascii="Arial" w:hAnsi="Arial" w:cs="Arial"/>
                <w:sz w:val="24"/>
                <w:szCs w:val="24"/>
              </w:rPr>
              <w:t xml:space="preserve"> </w:t>
            </w:r>
          </w:p>
        </w:tc>
        <w:tc>
          <w:tcPr>
            <w:tcW w:w="2495" w:type="pct"/>
            <w:hideMark/>
          </w:tcPr>
          <w:p w14:paraId="7C51163A" w14:textId="37831E1F" w:rsidR="009731C2" w:rsidRPr="009731C2" w:rsidRDefault="009731C2" w:rsidP="00A43AB3">
            <w:pPr>
              <w:rPr>
                <w:rStyle w:val="Emphasis"/>
                <w:rFonts w:ascii="Arial" w:hAnsi="Arial" w:cs="Arial"/>
                <w:b/>
                <w:i w:val="0"/>
                <w:iCs w:val="0"/>
                <w:sz w:val="24"/>
                <w:szCs w:val="24"/>
              </w:rPr>
            </w:pPr>
            <w:r w:rsidRPr="009731C2">
              <w:rPr>
                <w:rStyle w:val="Emphasis"/>
                <w:rFonts w:ascii="Arial" w:hAnsi="Arial" w:cs="Arial"/>
                <w:b/>
                <w:i w:val="0"/>
                <w:iCs w:val="0"/>
                <w:sz w:val="24"/>
                <w:szCs w:val="24"/>
              </w:rPr>
              <w:t>Title:</w:t>
            </w:r>
            <w:r w:rsidRPr="009731C2">
              <w:rPr>
                <w:rFonts w:ascii="Arial" w:hAnsi="Arial" w:cs="Arial"/>
                <w:sz w:val="24"/>
                <w:szCs w:val="24"/>
              </w:rPr>
              <w:t xml:space="preserve"> </w:t>
            </w:r>
          </w:p>
        </w:tc>
      </w:tr>
      <w:tr w:rsidR="009731C2" w:rsidRPr="009731C2" w14:paraId="2C25F82C" w14:textId="77777777" w:rsidTr="009731C2">
        <w:trPr>
          <w:trHeight w:val="645"/>
        </w:trPr>
        <w:tc>
          <w:tcPr>
            <w:tcW w:w="2505" w:type="pct"/>
            <w:hideMark/>
          </w:tcPr>
          <w:p w14:paraId="0C9A0898" w14:textId="77777777" w:rsidR="009731C2" w:rsidRPr="009731C2" w:rsidRDefault="009731C2" w:rsidP="00A43AB3">
            <w:pPr>
              <w:rPr>
                <w:rStyle w:val="Emphasis"/>
                <w:rFonts w:ascii="Arial" w:hAnsi="Arial" w:cs="Arial"/>
                <w:b/>
                <w:i w:val="0"/>
                <w:iCs w:val="0"/>
                <w:sz w:val="24"/>
                <w:szCs w:val="24"/>
              </w:rPr>
            </w:pPr>
            <w:r w:rsidRPr="009731C2">
              <w:rPr>
                <w:rStyle w:val="Emphasis"/>
                <w:rFonts w:ascii="Arial" w:hAnsi="Arial" w:cs="Arial"/>
                <w:b/>
                <w:i w:val="0"/>
                <w:iCs w:val="0"/>
                <w:sz w:val="24"/>
                <w:szCs w:val="24"/>
              </w:rPr>
              <w:t>Authorized Signature:</w:t>
            </w:r>
          </w:p>
        </w:tc>
        <w:tc>
          <w:tcPr>
            <w:tcW w:w="2495" w:type="pct"/>
          </w:tcPr>
          <w:p w14:paraId="4DC8D1D0" w14:textId="4DEC0403" w:rsidR="009731C2" w:rsidRPr="009731C2" w:rsidRDefault="009731C2" w:rsidP="009731C2">
            <w:pPr>
              <w:rPr>
                <w:rStyle w:val="Emphasis"/>
                <w:rFonts w:ascii="Arial" w:hAnsi="Arial" w:cs="Arial"/>
                <w:b/>
                <w:i w:val="0"/>
                <w:iCs w:val="0"/>
                <w:sz w:val="24"/>
                <w:szCs w:val="24"/>
              </w:rPr>
            </w:pPr>
            <w:r w:rsidRPr="009731C2">
              <w:rPr>
                <w:rStyle w:val="Emphasis"/>
                <w:rFonts w:ascii="Arial" w:hAnsi="Arial" w:cs="Arial"/>
                <w:b/>
                <w:i w:val="0"/>
                <w:iCs w:val="0"/>
                <w:sz w:val="24"/>
                <w:szCs w:val="24"/>
              </w:rPr>
              <w:t>Date:</w:t>
            </w:r>
          </w:p>
        </w:tc>
      </w:tr>
    </w:tbl>
    <w:p w14:paraId="47AE8122" w14:textId="77777777" w:rsidR="009731C2" w:rsidRDefault="009731C2" w:rsidP="009731C2">
      <w:pPr>
        <w:pStyle w:val="paragraph"/>
        <w:spacing w:before="0" w:beforeAutospacing="0" w:after="0" w:afterAutospacing="0"/>
        <w:textAlignment w:val="baseline"/>
        <w:rPr>
          <w:rFonts w:ascii="Arial" w:eastAsiaTheme="majorEastAsia" w:hAnsi="Arial" w:cs="Arial"/>
        </w:rPr>
      </w:pPr>
    </w:p>
    <w:p w14:paraId="0C9CC454" w14:textId="77777777" w:rsidR="009731C2" w:rsidRDefault="009731C2" w:rsidP="009731C2">
      <w:pPr>
        <w:rPr>
          <w:rFonts w:ascii="Arial" w:hAnsi="Arial" w:cs="Arial"/>
          <w:sz w:val="24"/>
          <w:szCs w:val="24"/>
        </w:rPr>
      </w:pPr>
    </w:p>
    <w:p w14:paraId="2A99D188" w14:textId="77777777" w:rsidR="007043F5" w:rsidRDefault="007043F5" w:rsidP="007043F5">
      <w:pPr>
        <w:pStyle w:val="DefaultText"/>
        <w:rPr>
          <w:rFonts w:ascii="Arial" w:hAnsi="Arial" w:cs="Arial"/>
        </w:rPr>
      </w:pPr>
    </w:p>
    <w:sectPr w:rsidR="007043F5" w:rsidSect="00426012">
      <w:headerReference w:type="default" r:id="rId31"/>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5421" w14:textId="77777777" w:rsidR="00426012" w:rsidRDefault="00426012">
      <w:r>
        <w:separator/>
      </w:r>
    </w:p>
  </w:endnote>
  <w:endnote w:type="continuationSeparator" w:id="0">
    <w:p w14:paraId="3D36B88F" w14:textId="77777777" w:rsidR="00426012" w:rsidRDefault="00426012">
      <w:r>
        <w:continuationSeparator/>
      </w:r>
    </w:p>
  </w:endnote>
  <w:endnote w:type="continuationNotice" w:id="1">
    <w:p w14:paraId="4CEE636C" w14:textId="77777777" w:rsidR="00426012" w:rsidRDefault="00426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A9DF" w14:textId="77777777" w:rsidR="009731C2" w:rsidRDefault="003873F3" w:rsidP="005C1352">
    <w:pPr>
      <w:pStyle w:val="Footer"/>
      <w:rPr>
        <w:rFonts w:ascii="Arial" w:hAnsi="Arial" w:cs="Arial"/>
      </w:rPr>
    </w:pPr>
    <w:r w:rsidRPr="00BC2D1B">
      <w:rPr>
        <w:rFonts w:ascii="Arial" w:hAnsi="Arial" w:cs="Arial"/>
      </w:rPr>
      <w:t>RFA</w:t>
    </w:r>
    <w:r>
      <w:rPr>
        <w:rFonts w:ascii="Arial" w:hAnsi="Arial" w:cs="Arial"/>
      </w:rPr>
      <w:t>#</w:t>
    </w:r>
    <w:r w:rsidR="009731C2">
      <w:rPr>
        <w:rFonts w:ascii="Arial" w:hAnsi="Arial" w:cs="Arial"/>
      </w:rPr>
      <w:t xml:space="preserve"> 202402049 </w:t>
    </w:r>
    <w:r w:rsidR="001464F5">
      <w:rPr>
        <w:rFonts w:ascii="Arial" w:hAnsi="Arial" w:cs="Arial"/>
      </w:rPr>
      <w:t>–</w:t>
    </w:r>
    <w:r w:rsidR="005C1352">
      <w:rPr>
        <w:rFonts w:ascii="Arial" w:hAnsi="Arial" w:cs="Arial"/>
      </w:rPr>
      <w:t xml:space="preserve"> </w:t>
    </w:r>
    <w:r w:rsidR="009731C2">
      <w:rPr>
        <w:rFonts w:ascii="Arial" w:hAnsi="Arial" w:cs="Arial"/>
      </w:rPr>
      <w:t>Climate Education Professional Development Grant</w:t>
    </w:r>
  </w:p>
  <w:p w14:paraId="112FBF11" w14:textId="6888B27F" w:rsidR="003177BD" w:rsidRPr="00F61262" w:rsidRDefault="005C1352" w:rsidP="005C1352">
    <w:pPr>
      <w:pStyle w:val="Footer"/>
      <w:rPr>
        <w:rFonts w:ascii="Arial" w:hAnsi="Arial" w:cs="Arial"/>
      </w:rPr>
    </w:pPr>
    <w:r>
      <w:rPr>
        <w:rFonts w:ascii="Arial" w:hAnsi="Arial" w:cs="Arial"/>
      </w:rPr>
      <w:t xml:space="preserve">Rev. </w:t>
    </w:r>
    <w:r w:rsidR="00F16056">
      <w:rPr>
        <w:rFonts w:ascii="Arial" w:hAnsi="Arial" w:cs="Arial"/>
      </w:rPr>
      <w:t>January 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FA44" w14:textId="77777777" w:rsidR="00426012" w:rsidRDefault="00426012">
      <w:r>
        <w:separator/>
      </w:r>
    </w:p>
  </w:footnote>
  <w:footnote w:type="continuationSeparator" w:id="0">
    <w:p w14:paraId="75CE5B38" w14:textId="77777777" w:rsidR="00426012" w:rsidRDefault="00426012">
      <w:r>
        <w:continuationSeparator/>
      </w:r>
    </w:p>
  </w:footnote>
  <w:footnote w:type="continuationNotice" w:id="1">
    <w:p w14:paraId="591F3432" w14:textId="77777777" w:rsidR="00426012" w:rsidRDefault="004260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8FF475A"/>
    <w:multiLevelType w:val="hybridMultilevel"/>
    <w:tmpl w:val="A7F286D6"/>
    <w:lvl w:ilvl="0" w:tplc="653ADF8E">
      <w:start w:val="1"/>
      <w:numFmt w:val="decimal"/>
      <w:lvlText w:val="%1."/>
      <w:lvlJc w:val="left"/>
      <w:pPr>
        <w:ind w:left="360" w:hanging="360"/>
      </w:pPr>
      <w:rPr>
        <w:b w:val="0"/>
        <w:bCs/>
      </w:rPr>
    </w:lvl>
    <w:lvl w:ilvl="1" w:tplc="C3FC5182">
      <w:start w:val="1"/>
      <w:numFmt w:val="decimal"/>
      <w:lvlText w:val="%2."/>
      <w:lvlJc w:val="left"/>
      <w:pPr>
        <w:ind w:left="1080" w:hanging="360"/>
      </w:pPr>
      <w:rPr>
        <w:b/>
      </w:rPr>
    </w:lvl>
    <w:lvl w:ilvl="2" w:tplc="4D96CEA4">
      <w:start w:val="1"/>
      <w:numFmt w:val="lowerRoman"/>
      <w:lvlText w:val="%3."/>
      <w:lvlJc w:val="right"/>
      <w:pPr>
        <w:ind w:left="1800" w:hanging="180"/>
      </w:pPr>
    </w:lvl>
    <w:lvl w:ilvl="3" w:tplc="07EA132E">
      <w:start w:val="1"/>
      <w:numFmt w:val="decimal"/>
      <w:lvlText w:val="%4."/>
      <w:lvlJc w:val="left"/>
      <w:pPr>
        <w:ind w:left="2520" w:hanging="360"/>
      </w:pPr>
      <w:rPr>
        <w:b/>
      </w:rPr>
    </w:lvl>
    <w:lvl w:ilvl="4" w:tplc="3EC43C0A">
      <w:start w:val="1"/>
      <w:numFmt w:val="decimal"/>
      <w:lvlText w:val="%5."/>
      <w:lvlJc w:val="left"/>
      <w:pPr>
        <w:ind w:left="3240" w:hanging="360"/>
      </w:pPr>
    </w:lvl>
    <w:lvl w:ilvl="5" w:tplc="97AC2062">
      <w:start w:val="1"/>
      <w:numFmt w:val="lowerRoman"/>
      <w:lvlText w:val="%6."/>
      <w:lvlJc w:val="right"/>
      <w:pPr>
        <w:ind w:left="3960" w:hanging="180"/>
      </w:pPr>
    </w:lvl>
    <w:lvl w:ilvl="6" w:tplc="BFA6C4F6">
      <w:start w:val="1"/>
      <w:numFmt w:val="decimal"/>
      <w:lvlText w:val="%7."/>
      <w:lvlJc w:val="left"/>
      <w:pPr>
        <w:ind w:left="4680" w:hanging="360"/>
      </w:pPr>
      <w:rPr>
        <w:b/>
      </w:rPr>
    </w:lvl>
    <w:lvl w:ilvl="7" w:tplc="AD9013D6">
      <w:start w:val="1"/>
      <w:numFmt w:val="lowerLetter"/>
      <w:lvlText w:val="%8."/>
      <w:lvlJc w:val="left"/>
      <w:pPr>
        <w:ind w:left="5400" w:hanging="360"/>
      </w:pPr>
    </w:lvl>
    <w:lvl w:ilvl="8" w:tplc="60DE7A94">
      <w:start w:val="1"/>
      <w:numFmt w:val="lowerRoman"/>
      <w:lvlText w:val="%9."/>
      <w:lvlJc w:val="right"/>
      <w:pPr>
        <w:ind w:left="6120" w:hanging="180"/>
      </w:pPr>
    </w:lvl>
  </w:abstractNum>
  <w:abstractNum w:abstractNumId="5"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468FC"/>
    <w:multiLevelType w:val="hybridMultilevel"/>
    <w:tmpl w:val="CFC430F2"/>
    <w:lvl w:ilvl="0" w:tplc="DEB09430">
      <w:start w:val="1"/>
      <w:numFmt w:val="decimal"/>
      <w:lvlText w:val="%1."/>
      <w:lvlJc w:val="left"/>
      <w:pPr>
        <w:ind w:left="720" w:hanging="360"/>
      </w:pPr>
      <w:rPr>
        <w:rFonts w:ascii="Arial" w:hAnsi="Arial" w:cs="Arial" w:hint="default"/>
        <w:b/>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AF3097"/>
    <w:multiLevelType w:val="hybridMultilevel"/>
    <w:tmpl w:val="3060532A"/>
    <w:lvl w:ilvl="0" w:tplc="9F2A97E6">
      <w:start w:val="1"/>
      <w:numFmt w:val="lowerLetter"/>
      <w:lvlText w:val="%1."/>
      <w:lvlJc w:val="left"/>
      <w:pPr>
        <w:ind w:left="1080" w:hanging="360"/>
      </w:pPr>
      <w:rPr>
        <w:b/>
        <w:bCs w:val="0"/>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EA02EB32">
      <w:start w:val="1"/>
      <w:numFmt w:val="decimal"/>
      <w:lvlText w:val="%4."/>
      <w:lvlJc w:val="left"/>
      <w:pPr>
        <w:ind w:left="1620" w:hanging="360"/>
      </w:pPr>
      <w:rPr>
        <w:b/>
        <w:bCs/>
      </w:r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0"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B263A"/>
    <w:multiLevelType w:val="multilevel"/>
    <w:tmpl w:val="00F2C2CC"/>
    <w:lvl w:ilvl="0">
      <w:start w:val="1"/>
      <w:numFmt w:val="upperLetter"/>
      <w:lvlText w:val="%1."/>
      <w:lvlJc w:val="left"/>
      <w:pPr>
        <w:ind w:left="360" w:hanging="360"/>
      </w:pPr>
      <w:rPr>
        <w:rFonts w:hint="default"/>
        <w:b/>
        <w:sz w:val="24"/>
        <w:szCs w:val="24"/>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47096259"/>
    <w:multiLevelType w:val="hybridMultilevel"/>
    <w:tmpl w:val="6A10436E"/>
    <w:lvl w:ilvl="0" w:tplc="FFFFFFFF">
      <w:start w:val="1"/>
      <w:numFmt w:val="upp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292A22"/>
    <w:multiLevelType w:val="hybridMultilevel"/>
    <w:tmpl w:val="CDDE755C"/>
    <w:lvl w:ilvl="0" w:tplc="FFFFFFF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740981187">
    <w:abstractNumId w:val="0"/>
  </w:num>
  <w:num w:numId="2" w16cid:durableId="825517250">
    <w:abstractNumId w:val="5"/>
  </w:num>
  <w:num w:numId="3" w16cid:durableId="1373072858">
    <w:abstractNumId w:val="16"/>
  </w:num>
  <w:num w:numId="4" w16cid:durableId="823014076">
    <w:abstractNumId w:val="18"/>
  </w:num>
  <w:num w:numId="5" w16cid:durableId="365834064">
    <w:abstractNumId w:val="1"/>
  </w:num>
  <w:num w:numId="6" w16cid:durableId="1658605370">
    <w:abstractNumId w:val="10"/>
  </w:num>
  <w:num w:numId="7" w16cid:durableId="785588849">
    <w:abstractNumId w:val="3"/>
  </w:num>
  <w:num w:numId="8" w16cid:durableId="1597054010">
    <w:abstractNumId w:val="15"/>
  </w:num>
  <w:num w:numId="9" w16cid:durableId="221255653">
    <w:abstractNumId w:val="13"/>
  </w:num>
  <w:num w:numId="10" w16cid:durableId="772437715">
    <w:abstractNumId w:val="6"/>
  </w:num>
  <w:num w:numId="11" w16cid:durableId="1610775600">
    <w:abstractNumId w:val="11"/>
  </w:num>
  <w:num w:numId="12" w16cid:durableId="515927557">
    <w:abstractNumId w:val="12"/>
  </w:num>
  <w:num w:numId="13" w16cid:durableId="2120100388">
    <w:abstractNumId w:val="2"/>
  </w:num>
  <w:num w:numId="14"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5" w16cid:durableId="1776629642">
    <w:abstractNumId w:val="17"/>
  </w:num>
  <w:num w:numId="16" w16cid:durableId="317617848">
    <w:abstractNumId w:val="9"/>
  </w:num>
  <w:num w:numId="17" w16cid:durableId="11459280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23674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5829323">
    <w:abstractNumId w:val="19"/>
    <w:lvlOverride w:ilvl="0">
      <w:startOverride w:val="1"/>
    </w:lvlOverride>
    <w:lvlOverride w:ilvl="1"/>
    <w:lvlOverride w:ilvl="2"/>
    <w:lvlOverride w:ilvl="3"/>
    <w:lvlOverride w:ilvl="4"/>
    <w:lvlOverride w:ilvl="5"/>
    <w:lvlOverride w:ilvl="6"/>
    <w:lvlOverride w:ilvl="7"/>
    <w:lvlOverride w:ilvl="8"/>
  </w:num>
  <w:num w:numId="20" w16cid:durableId="2073842737">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64F4"/>
    <w:rsid w:val="0001657F"/>
    <w:rsid w:val="00017606"/>
    <w:rsid w:val="000177B5"/>
    <w:rsid w:val="000208EF"/>
    <w:rsid w:val="0002282C"/>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35BD"/>
    <w:rsid w:val="00044C2A"/>
    <w:rsid w:val="00045D93"/>
    <w:rsid w:val="00046A18"/>
    <w:rsid w:val="0004746B"/>
    <w:rsid w:val="0005029F"/>
    <w:rsid w:val="00052486"/>
    <w:rsid w:val="00052766"/>
    <w:rsid w:val="00053FF3"/>
    <w:rsid w:val="00054236"/>
    <w:rsid w:val="00055C78"/>
    <w:rsid w:val="00055D1F"/>
    <w:rsid w:val="00056A3C"/>
    <w:rsid w:val="000614D3"/>
    <w:rsid w:val="00061805"/>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8064A"/>
    <w:rsid w:val="000807BE"/>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F31CD"/>
    <w:rsid w:val="000F4AFC"/>
    <w:rsid w:val="000F5077"/>
    <w:rsid w:val="000F5DCB"/>
    <w:rsid w:val="000F7099"/>
    <w:rsid w:val="0010209B"/>
    <w:rsid w:val="00102984"/>
    <w:rsid w:val="0010368E"/>
    <w:rsid w:val="001058F5"/>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40139"/>
    <w:rsid w:val="001406CC"/>
    <w:rsid w:val="001427C8"/>
    <w:rsid w:val="00144DBA"/>
    <w:rsid w:val="0014549F"/>
    <w:rsid w:val="00145755"/>
    <w:rsid w:val="001464F5"/>
    <w:rsid w:val="00146DC6"/>
    <w:rsid w:val="0015002C"/>
    <w:rsid w:val="00151610"/>
    <w:rsid w:val="00151C66"/>
    <w:rsid w:val="0015445D"/>
    <w:rsid w:val="001545AD"/>
    <w:rsid w:val="00154C4D"/>
    <w:rsid w:val="00154F87"/>
    <w:rsid w:val="00155269"/>
    <w:rsid w:val="0015603F"/>
    <w:rsid w:val="00156469"/>
    <w:rsid w:val="00156ACE"/>
    <w:rsid w:val="00156CDD"/>
    <w:rsid w:val="00157242"/>
    <w:rsid w:val="00160DB7"/>
    <w:rsid w:val="001627BB"/>
    <w:rsid w:val="0016303B"/>
    <w:rsid w:val="0016486C"/>
    <w:rsid w:val="00164C6B"/>
    <w:rsid w:val="001661A3"/>
    <w:rsid w:val="00166E53"/>
    <w:rsid w:val="001679CD"/>
    <w:rsid w:val="00170026"/>
    <w:rsid w:val="00170084"/>
    <w:rsid w:val="00170455"/>
    <w:rsid w:val="00170CDC"/>
    <w:rsid w:val="00171928"/>
    <w:rsid w:val="0017398F"/>
    <w:rsid w:val="0017447A"/>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CE5"/>
    <w:rsid w:val="001A1037"/>
    <w:rsid w:val="001A1D25"/>
    <w:rsid w:val="001A350D"/>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C1699"/>
    <w:rsid w:val="001C2136"/>
    <w:rsid w:val="001C2A3F"/>
    <w:rsid w:val="001C2A70"/>
    <w:rsid w:val="001C3FD4"/>
    <w:rsid w:val="001C563A"/>
    <w:rsid w:val="001C638F"/>
    <w:rsid w:val="001C647E"/>
    <w:rsid w:val="001C728A"/>
    <w:rsid w:val="001C7F58"/>
    <w:rsid w:val="001D1387"/>
    <w:rsid w:val="001D2331"/>
    <w:rsid w:val="001D36F2"/>
    <w:rsid w:val="001D39B5"/>
    <w:rsid w:val="001D44DD"/>
    <w:rsid w:val="001D4ABD"/>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6BCD"/>
    <w:rsid w:val="00216FE9"/>
    <w:rsid w:val="00220432"/>
    <w:rsid w:val="00221F55"/>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C1D"/>
    <w:rsid w:val="002D6435"/>
    <w:rsid w:val="002E0360"/>
    <w:rsid w:val="002E16D8"/>
    <w:rsid w:val="002E2339"/>
    <w:rsid w:val="002E287B"/>
    <w:rsid w:val="002E313E"/>
    <w:rsid w:val="002E49E8"/>
    <w:rsid w:val="002E4CF4"/>
    <w:rsid w:val="002E5553"/>
    <w:rsid w:val="002E5E95"/>
    <w:rsid w:val="002F0869"/>
    <w:rsid w:val="002F1824"/>
    <w:rsid w:val="002F23E7"/>
    <w:rsid w:val="002F4182"/>
    <w:rsid w:val="002F519A"/>
    <w:rsid w:val="002F5835"/>
    <w:rsid w:val="002F6E86"/>
    <w:rsid w:val="003010E0"/>
    <w:rsid w:val="0030536C"/>
    <w:rsid w:val="003055D9"/>
    <w:rsid w:val="00305FFA"/>
    <w:rsid w:val="00307F7A"/>
    <w:rsid w:val="003103B2"/>
    <w:rsid w:val="003107A5"/>
    <w:rsid w:val="00311301"/>
    <w:rsid w:val="003125B4"/>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9F4"/>
    <w:rsid w:val="00325F2A"/>
    <w:rsid w:val="00327CD5"/>
    <w:rsid w:val="0033131C"/>
    <w:rsid w:val="003314B3"/>
    <w:rsid w:val="0033243F"/>
    <w:rsid w:val="003326F9"/>
    <w:rsid w:val="00333247"/>
    <w:rsid w:val="00333D2C"/>
    <w:rsid w:val="003346B0"/>
    <w:rsid w:val="003353D5"/>
    <w:rsid w:val="00335DF1"/>
    <w:rsid w:val="00336191"/>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41E8"/>
    <w:rsid w:val="003D49FD"/>
    <w:rsid w:val="003D5C04"/>
    <w:rsid w:val="003D6134"/>
    <w:rsid w:val="003D7C9C"/>
    <w:rsid w:val="003E053E"/>
    <w:rsid w:val="003E14B1"/>
    <w:rsid w:val="003E15B3"/>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5AF"/>
    <w:rsid w:val="00413ED0"/>
    <w:rsid w:val="0041496A"/>
    <w:rsid w:val="00415EB3"/>
    <w:rsid w:val="00416830"/>
    <w:rsid w:val="004172B7"/>
    <w:rsid w:val="0041766F"/>
    <w:rsid w:val="00420536"/>
    <w:rsid w:val="00420825"/>
    <w:rsid w:val="004228B2"/>
    <w:rsid w:val="00422AFD"/>
    <w:rsid w:val="004241BF"/>
    <w:rsid w:val="00424C5C"/>
    <w:rsid w:val="00424CFD"/>
    <w:rsid w:val="00426012"/>
    <w:rsid w:val="00427E3B"/>
    <w:rsid w:val="00430596"/>
    <w:rsid w:val="00430D44"/>
    <w:rsid w:val="0043111F"/>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46C69"/>
    <w:rsid w:val="00450B5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D7760"/>
    <w:rsid w:val="004E0DDD"/>
    <w:rsid w:val="004E233E"/>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EDE"/>
    <w:rsid w:val="00597DD2"/>
    <w:rsid w:val="005A3AEE"/>
    <w:rsid w:val="005A556B"/>
    <w:rsid w:val="005A5A47"/>
    <w:rsid w:val="005A6726"/>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3954"/>
    <w:rsid w:val="00615350"/>
    <w:rsid w:val="00615389"/>
    <w:rsid w:val="00616674"/>
    <w:rsid w:val="0061680A"/>
    <w:rsid w:val="006176CE"/>
    <w:rsid w:val="00617B38"/>
    <w:rsid w:val="00617DB5"/>
    <w:rsid w:val="006206AC"/>
    <w:rsid w:val="00620DDF"/>
    <w:rsid w:val="00620EC4"/>
    <w:rsid w:val="006222CA"/>
    <w:rsid w:val="00623D65"/>
    <w:rsid w:val="00624753"/>
    <w:rsid w:val="006247F2"/>
    <w:rsid w:val="0062711D"/>
    <w:rsid w:val="00627485"/>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3CAA"/>
    <w:rsid w:val="006742B0"/>
    <w:rsid w:val="00674DAA"/>
    <w:rsid w:val="00676627"/>
    <w:rsid w:val="00681DF2"/>
    <w:rsid w:val="0068279E"/>
    <w:rsid w:val="00682A6A"/>
    <w:rsid w:val="00684AB2"/>
    <w:rsid w:val="00684C6E"/>
    <w:rsid w:val="00684D1B"/>
    <w:rsid w:val="006870BD"/>
    <w:rsid w:val="0069162C"/>
    <w:rsid w:val="00692320"/>
    <w:rsid w:val="00693F62"/>
    <w:rsid w:val="006946AD"/>
    <w:rsid w:val="00694D83"/>
    <w:rsid w:val="006950BD"/>
    <w:rsid w:val="00695345"/>
    <w:rsid w:val="0069556D"/>
    <w:rsid w:val="0069596B"/>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127F"/>
    <w:rsid w:val="006E312F"/>
    <w:rsid w:val="006E3172"/>
    <w:rsid w:val="006E31EB"/>
    <w:rsid w:val="006E38E1"/>
    <w:rsid w:val="006E4938"/>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3F5"/>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3BD9"/>
    <w:rsid w:val="0073489D"/>
    <w:rsid w:val="00735808"/>
    <w:rsid w:val="00735C0A"/>
    <w:rsid w:val="00735F36"/>
    <w:rsid w:val="00736383"/>
    <w:rsid w:val="00736632"/>
    <w:rsid w:val="0073752F"/>
    <w:rsid w:val="00741C0C"/>
    <w:rsid w:val="00744658"/>
    <w:rsid w:val="00744EBF"/>
    <w:rsid w:val="00746C42"/>
    <w:rsid w:val="00746EA3"/>
    <w:rsid w:val="007502E1"/>
    <w:rsid w:val="00750AB3"/>
    <w:rsid w:val="0075149F"/>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4DA"/>
    <w:rsid w:val="00761921"/>
    <w:rsid w:val="007626A5"/>
    <w:rsid w:val="0076442F"/>
    <w:rsid w:val="00764460"/>
    <w:rsid w:val="0076467B"/>
    <w:rsid w:val="0076499D"/>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86"/>
    <w:rsid w:val="00781D23"/>
    <w:rsid w:val="00782FC8"/>
    <w:rsid w:val="0078423E"/>
    <w:rsid w:val="00786273"/>
    <w:rsid w:val="00786B78"/>
    <w:rsid w:val="007901AB"/>
    <w:rsid w:val="007906E0"/>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64D5"/>
    <w:rsid w:val="007A6733"/>
    <w:rsid w:val="007B0BDA"/>
    <w:rsid w:val="007B1103"/>
    <w:rsid w:val="007B20EC"/>
    <w:rsid w:val="007B228B"/>
    <w:rsid w:val="007B3AAF"/>
    <w:rsid w:val="007B5C6D"/>
    <w:rsid w:val="007B67F1"/>
    <w:rsid w:val="007B6B20"/>
    <w:rsid w:val="007B6B35"/>
    <w:rsid w:val="007C1BB2"/>
    <w:rsid w:val="007C22A8"/>
    <w:rsid w:val="007C318A"/>
    <w:rsid w:val="007C32DA"/>
    <w:rsid w:val="007C5544"/>
    <w:rsid w:val="007C7EAD"/>
    <w:rsid w:val="007D104C"/>
    <w:rsid w:val="007D179F"/>
    <w:rsid w:val="007D3FF4"/>
    <w:rsid w:val="007D4317"/>
    <w:rsid w:val="007D45CA"/>
    <w:rsid w:val="007D4F08"/>
    <w:rsid w:val="007D50B8"/>
    <w:rsid w:val="007D51EA"/>
    <w:rsid w:val="007D6583"/>
    <w:rsid w:val="007E094E"/>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0976"/>
    <w:rsid w:val="00811314"/>
    <w:rsid w:val="008125F1"/>
    <w:rsid w:val="00812811"/>
    <w:rsid w:val="00813ABE"/>
    <w:rsid w:val="00813C99"/>
    <w:rsid w:val="00814AFB"/>
    <w:rsid w:val="00815C2A"/>
    <w:rsid w:val="00815F91"/>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2249"/>
    <w:rsid w:val="00844E2E"/>
    <w:rsid w:val="00846526"/>
    <w:rsid w:val="008477B9"/>
    <w:rsid w:val="00850A21"/>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F35"/>
    <w:rsid w:val="00894428"/>
    <w:rsid w:val="00897520"/>
    <w:rsid w:val="008A05DF"/>
    <w:rsid w:val="008A0B45"/>
    <w:rsid w:val="008A1C25"/>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6FCB"/>
    <w:rsid w:val="008F012F"/>
    <w:rsid w:val="008F0C19"/>
    <w:rsid w:val="008F0CCC"/>
    <w:rsid w:val="008F17A3"/>
    <w:rsid w:val="008F3ABB"/>
    <w:rsid w:val="008F3DE3"/>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E1B"/>
    <w:rsid w:val="0093357D"/>
    <w:rsid w:val="009344B9"/>
    <w:rsid w:val="00935D21"/>
    <w:rsid w:val="00943065"/>
    <w:rsid w:val="0094354B"/>
    <w:rsid w:val="00943684"/>
    <w:rsid w:val="009441DB"/>
    <w:rsid w:val="00944308"/>
    <w:rsid w:val="00947739"/>
    <w:rsid w:val="00950DF3"/>
    <w:rsid w:val="00951AC1"/>
    <w:rsid w:val="0095231B"/>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1C2"/>
    <w:rsid w:val="00973233"/>
    <w:rsid w:val="00973D38"/>
    <w:rsid w:val="009746BA"/>
    <w:rsid w:val="009752B3"/>
    <w:rsid w:val="00976B60"/>
    <w:rsid w:val="00977873"/>
    <w:rsid w:val="00980785"/>
    <w:rsid w:val="009817BD"/>
    <w:rsid w:val="00982325"/>
    <w:rsid w:val="0098281A"/>
    <w:rsid w:val="0098285E"/>
    <w:rsid w:val="00982F83"/>
    <w:rsid w:val="0098428D"/>
    <w:rsid w:val="00984423"/>
    <w:rsid w:val="0098445F"/>
    <w:rsid w:val="00984961"/>
    <w:rsid w:val="00985475"/>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744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29E2"/>
    <w:rsid w:val="00A05321"/>
    <w:rsid w:val="00A10E1C"/>
    <w:rsid w:val="00A1171B"/>
    <w:rsid w:val="00A12A49"/>
    <w:rsid w:val="00A131F7"/>
    <w:rsid w:val="00A1479C"/>
    <w:rsid w:val="00A1599F"/>
    <w:rsid w:val="00A209A6"/>
    <w:rsid w:val="00A21389"/>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638"/>
    <w:rsid w:val="00A341A2"/>
    <w:rsid w:val="00A40308"/>
    <w:rsid w:val="00A411CE"/>
    <w:rsid w:val="00A412F5"/>
    <w:rsid w:val="00A42426"/>
    <w:rsid w:val="00A42794"/>
    <w:rsid w:val="00A447FA"/>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4D56"/>
    <w:rsid w:val="00A84F9F"/>
    <w:rsid w:val="00A84FC2"/>
    <w:rsid w:val="00A85025"/>
    <w:rsid w:val="00A85E9C"/>
    <w:rsid w:val="00A86281"/>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0C1C"/>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249"/>
    <w:rsid w:val="00B768C2"/>
    <w:rsid w:val="00B76B69"/>
    <w:rsid w:val="00B76E23"/>
    <w:rsid w:val="00B76F74"/>
    <w:rsid w:val="00B77765"/>
    <w:rsid w:val="00B8351D"/>
    <w:rsid w:val="00B83723"/>
    <w:rsid w:val="00B83C1B"/>
    <w:rsid w:val="00B83C83"/>
    <w:rsid w:val="00B87525"/>
    <w:rsid w:val="00B879F8"/>
    <w:rsid w:val="00B87C4F"/>
    <w:rsid w:val="00B90777"/>
    <w:rsid w:val="00B91808"/>
    <w:rsid w:val="00B92225"/>
    <w:rsid w:val="00B92EC1"/>
    <w:rsid w:val="00B931A2"/>
    <w:rsid w:val="00B93810"/>
    <w:rsid w:val="00B93A0A"/>
    <w:rsid w:val="00B944C9"/>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71B8"/>
    <w:rsid w:val="00BD7608"/>
    <w:rsid w:val="00BD7F4C"/>
    <w:rsid w:val="00BE012F"/>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06D"/>
    <w:rsid w:val="00C63481"/>
    <w:rsid w:val="00C634EB"/>
    <w:rsid w:val="00C645DC"/>
    <w:rsid w:val="00C660ED"/>
    <w:rsid w:val="00C6692D"/>
    <w:rsid w:val="00C66F1F"/>
    <w:rsid w:val="00C66FC9"/>
    <w:rsid w:val="00C6732A"/>
    <w:rsid w:val="00C710BB"/>
    <w:rsid w:val="00C710F1"/>
    <w:rsid w:val="00C72B6B"/>
    <w:rsid w:val="00C73CE5"/>
    <w:rsid w:val="00C74729"/>
    <w:rsid w:val="00C75156"/>
    <w:rsid w:val="00C77977"/>
    <w:rsid w:val="00C80664"/>
    <w:rsid w:val="00C80BBD"/>
    <w:rsid w:val="00C814B4"/>
    <w:rsid w:val="00C82B74"/>
    <w:rsid w:val="00C850BB"/>
    <w:rsid w:val="00C86525"/>
    <w:rsid w:val="00C9191E"/>
    <w:rsid w:val="00C91BAD"/>
    <w:rsid w:val="00C91C83"/>
    <w:rsid w:val="00C92876"/>
    <w:rsid w:val="00C9321B"/>
    <w:rsid w:val="00C93269"/>
    <w:rsid w:val="00C95695"/>
    <w:rsid w:val="00C96193"/>
    <w:rsid w:val="00C97D1B"/>
    <w:rsid w:val="00CA1254"/>
    <w:rsid w:val="00CA1F17"/>
    <w:rsid w:val="00CA26F1"/>
    <w:rsid w:val="00CA2911"/>
    <w:rsid w:val="00CA3393"/>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EFA"/>
    <w:rsid w:val="00CD700C"/>
    <w:rsid w:val="00CE16CB"/>
    <w:rsid w:val="00CE2AA1"/>
    <w:rsid w:val="00CE42E6"/>
    <w:rsid w:val="00CE65E1"/>
    <w:rsid w:val="00CF1F0C"/>
    <w:rsid w:val="00CF2C4F"/>
    <w:rsid w:val="00CF2D21"/>
    <w:rsid w:val="00CF3310"/>
    <w:rsid w:val="00CF4463"/>
    <w:rsid w:val="00CF5713"/>
    <w:rsid w:val="00CF5795"/>
    <w:rsid w:val="00CF5853"/>
    <w:rsid w:val="00CF6B4E"/>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FC9"/>
    <w:rsid w:val="00DA21C6"/>
    <w:rsid w:val="00DA3F2F"/>
    <w:rsid w:val="00DB0AD9"/>
    <w:rsid w:val="00DB2372"/>
    <w:rsid w:val="00DB2DE8"/>
    <w:rsid w:val="00DB3001"/>
    <w:rsid w:val="00DB369A"/>
    <w:rsid w:val="00DB5093"/>
    <w:rsid w:val="00DB5147"/>
    <w:rsid w:val="00DB64EF"/>
    <w:rsid w:val="00DC1D78"/>
    <w:rsid w:val="00DC2AEE"/>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2EAD"/>
    <w:rsid w:val="00E03BCA"/>
    <w:rsid w:val="00E0544D"/>
    <w:rsid w:val="00E05FEF"/>
    <w:rsid w:val="00E06139"/>
    <w:rsid w:val="00E0768E"/>
    <w:rsid w:val="00E076A2"/>
    <w:rsid w:val="00E1035F"/>
    <w:rsid w:val="00E10573"/>
    <w:rsid w:val="00E117DB"/>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7805"/>
    <w:rsid w:val="00E90360"/>
    <w:rsid w:val="00E90535"/>
    <w:rsid w:val="00E9067E"/>
    <w:rsid w:val="00E92AAE"/>
    <w:rsid w:val="00E93CDD"/>
    <w:rsid w:val="00E9601D"/>
    <w:rsid w:val="00E96E24"/>
    <w:rsid w:val="00EA03ED"/>
    <w:rsid w:val="00EA0675"/>
    <w:rsid w:val="00EA1329"/>
    <w:rsid w:val="00EA25B9"/>
    <w:rsid w:val="00EA3309"/>
    <w:rsid w:val="00EA4867"/>
    <w:rsid w:val="00EA511A"/>
    <w:rsid w:val="00EA5A0E"/>
    <w:rsid w:val="00EA60CD"/>
    <w:rsid w:val="00EA7375"/>
    <w:rsid w:val="00EA7889"/>
    <w:rsid w:val="00EB268B"/>
    <w:rsid w:val="00EB29B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3A0F"/>
    <w:rsid w:val="00EF3D75"/>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05B"/>
    <w:rsid w:val="00F16A88"/>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1420"/>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587"/>
    <w:rsid w:val="00F95FD9"/>
    <w:rsid w:val="00F961D3"/>
    <w:rsid w:val="00F96C9F"/>
    <w:rsid w:val="00FA00D5"/>
    <w:rsid w:val="00FA0FEB"/>
    <w:rsid w:val="00FA254B"/>
    <w:rsid w:val="00FA2A8E"/>
    <w:rsid w:val="00FA4895"/>
    <w:rsid w:val="00FA50B7"/>
    <w:rsid w:val="00FA5285"/>
    <w:rsid w:val="00FA7B14"/>
    <w:rsid w:val="00FB05C9"/>
    <w:rsid w:val="00FB0BA3"/>
    <w:rsid w:val="00FB1A7E"/>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4FE"/>
    <w:rsid w:val="00FD6624"/>
    <w:rsid w:val="00FD6B4F"/>
    <w:rsid w:val="00FD7E43"/>
    <w:rsid w:val="00FE10B4"/>
    <w:rsid w:val="00FE1B2D"/>
    <w:rsid w:val="00FE3039"/>
    <w:rsid w:val="00FE4831"/>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A83287F4-5C74-4EEE-BA6D-1ADC00B9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1C2"/>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5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uiPriority w:val="99"/>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3"/>
      </w:numPr>
    </w:pPr>
  </w:style>
  <w:style w:type="character" w:styleId="Emphasis">
    <w:name w:val="Emphasis"/>
    <w:basedOn w:val="DefaultParagraphFont"/>
    <w:uiPriority w:val="20"/>
    <w:qFormat/>
    <w:rsid w:val="009731C2"/>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872840853">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eodore.lyman@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legislature.maine.gov/statutes/20-A/title20-Asec8451.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ainelegislature.org/legis/bills/getPDF.asp?paper=HP1409&amp;item=7&amp;snum=130" TargetMode="External"/><Relationship Id="rId25" Type="http://schemas.openxmlformats.org/officeDocument/2006/relationships/hyperlink" Target="mailto:proposals@maine.gov"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s://legislature.maine.gov/statutes/20-A/title20-Ach119sec0.html"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ine.gov/dafs/bbm/procurementservices/vendors/grants" TargetMode="External"/><Relationship Id="rId23" Type="http://schemas.openxmlformats.org/officeDocument/2006/relationships/hyperlink" Target="https://www.maine.gov/dafs/bbm/procurementservices/vendors/grant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egislature.maine.gov/statutes/20-A/title20-Asec1.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package" Target="embeddings/Microsoft_Word_Document.doc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6695021E854A1D916AD74439F22E39"/>
        <w:category>
          <w:name w:val="General"/>
          <w:gallery w:val="placeholder"/>
        </w:category>
        <w:types>
          <w:type w:val="bbPlcHdr"/>
        </w:types>
        <w:behaviors>
          <w:behavior w:val="content"/>
        </w:behaviors>
        <w:guid w:val="{05304220-00CF-4B8B-B3BD-0A694C4F87EB}"/>
      </w:docPartPr>
      <w:docPartBody>
        <w:p w:rsidR="00AF4B53" w:rsidRDefault="00D70352" w:rsidP="00D70352">
          <w:pPr>
            <w:pStyle w:val="B86695021E854A1D916AD74439F22E3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52"/>
    <w:rsid w:val="004E4174"/>
    <w:rsid w:val="005306DF"/>
    <w:rsid w:val="00AF4B53"/>
    <w:rsid w:val="00D7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352"/>
    <w:rPr>
      <w:color w:val="808080"/>
    </w:rPr>
  </w:style>
  <w:style w:type="paragraph" w:customStyle="1" w:styleId="B86695021E854A1D916AD74439F22E39">
    <w:name w:val="B86695021E854A1D916AD74439F22E39"/>
    <w:rsid w:val="00D7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SharedWithUsers xmlns="c7067620-3c93-4237-9659-10f06bb47240">
      <UserInfo>
        <DisplayName>Lyman, Theodore</DisplayName>
        <AccountId>2796</AccountId>
        <AccountType/>
      </UserInfo>
    </SharedWithUsers>
  </documentManagement>
</p:properties>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245E86C8-CE99-4200-9527-C89AF2631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4.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3907</Words>
  <Characters>22275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26130</CharactersWithSpaces>
  <SharedDoc>false</SharedDoc>
  <HLinks>
    <vt:vector size="66" baseType="variant">
      <vt:variant>
        <vt:i4>6881389</vt:i4>
      </vt:variant>
      <vt:variant>
        <vt:i4>30</vt:i4>
      </vt:variant>
      <vt:variant>
        <vt:i4>0</vt:i4>
      </vt:variant>
      <vt:variant>
        <vt:i4>5</vt:i4>
      </vt:variant>
      <vt:variant>
        <vt:lpwstr>http://www.maine.gov/dhhs/contracts/contract-2016/rider-f/Rider-FBudget-Forms-FFS.xlsx</vt:lpwstr>
      </vt:variant>
      <vt:variant>
        <vt:lpwstr/>
      </vt:variant>
      <vt:variant>
        <vt:i4>3932221</vt:i4>
      </vt:variant>
      <vt:variant>
        <vt:i4>27</vt:i4>
      </vt:variant>
      <vt:variant>
        <vt:i4>0</vt:i4>
      </vt:variant>
      <vt:variant>
        <vt:i4>5</vt:i4>
      </vt:variant>
      <vt:variant>
        <vt:lpwstr>http://www.maine.gov/dhhs/contracts/contract-2016/rider-f/Rider-F-Budget-Forms-Instructions-CS.pdf</vt:lpwstr>
      </vt:variant>
      <vt:variant>
        <vt:lpwstr/>
      </vt:variant>
      <vt:variant>
        <vt:i4>1966102</vt:i4>
      </vt:variant>
      <vt:variant>
        <vt:i4>24</vt:i4>
      </vt:variant>
      <vt:variant>
        <vt:i4>0</vt:i4>
      </vt:variant>
      <vt:variant>
        <vt:i4>5</vt:i4>
      </vt:variant>
      <vt:variant>
        <vt:lpwstr>http://www.maine.gov/purchases/policies/110.shtml</vt:lpwstr>
      </vt:variant>
      <vt:variant>
        <vt:lpwstr/>
      </vt:variant>
      <vt:variant>
        <vt:i4>2424943</vt:i4>
      </vt:variant>
      <vt:variant>
        <vt:i4>21</vt:i4>
      </vt:variant>
      <vt:variant>
        <vt:i4>0</vt:i4>
      </vt:variant>
      <vt:variant>
        <vt:i4>5</vt:i4>
      </vt:variant>
      <vt:variant>
        <vt:lpwstr>http://www.maine.gov/purchases/info/forms.html</vt:lpwstr>
      </vt:variant>
      <vt:variant>
        <vt:lpwstr/>
      </vt:variant>
      <vt:variant>
        <vt:i4>8323196</vt:i4>
      </vt:variant>
      <vt:variant>
        <vt:i4>18</vt:i4>
      </vt:variant>
      <vt:variant>
        <vt:i4>0</vt:i4>
      </vt:variant>
      <vt:variant>
        <vt:i4>5</vt:i4>
      </vt:variant>
      <vt:variant>
        <vt:lpwstr>http://www.maine.gov/purchases/info/forms/BP54.doc</vt:lpwstr>
      </vt:variant>
      <vt:variant>
        <vt:lpwstr/>
      </vt:variant>
      <vt:variant>
        <vt:i4>1900566</vt:i4>
      </vt:variant>
      <vt:variant>
        <vt:i4>15</vt:i4>
      </vt:variant>
      <vt:variant>
        <vt:i4>0</vt:i4>
      </vt:variant>
      <vt:variant>
        <vt:i4>5</vt:i4>
      </vt:variant>
      <vt:variant>
        <vt:lpwstr>http://www.maine.gov/purchases/policies/120.shtml</vt:lpwstr>
      </vt:variant>
      <vt:variant>
        <vt:lpwstr/>
      </vt:variant>
      <vt:variant>
        <vt:i4>6881389</vt:i4>
      </vt:variant>
      <vt:variant>
        <vt:i4>12</vt:i4>
      </vt:variant>
      <vt:variant>
        <vt:i4>0</vt:i4>
      </vt:variant>
      <vt:variant>
        <vt:i4>5</vt:i4>
      </vt:variant>
      <vt:variant>
        <vt:lpwstr>http://www.maine.gov/dhhs/contracts/contract-2016/rider-f/Rider-FBudget-Forms-FFS.xlsx</vt:lpwstr>
      </vt:variant>
      <vt:variant>
        <vt:lpwstr/>
      </vt:variant>
      <vt:variant>
        <vt:i4>3932221</vt:i4>
      </vt:variant>
      <vt:variant>
        <vt:i4>9</vt:i4>
      </vt:variant>
      <vt:variant>
        <vt:i4>0</vt:i4>
      </vt:variant>
      <vt:variant>
        <vt:i4>5</vt:i4>
      </vt:variant>
      <vt:variant>
        <vt:lpwstr>http://www.maine.gov/dhhs/contracts/contract-2016/rider-f/Rider-F-Budget-Forms-Instructions-CS.pdf</vt:lpwstr>
      </vt:variant>
      <vt:variant>
        <vt:lpwstr/>
      </vt:variant>
      <vt:variant>
        <vt:i4>3735669</vt:i4>
      </vt:variant>
      <vt:variant>
        <vt:i4>6</vt:i4>
      </vt:variant>
      <vt:variant>
        <vt:i4>0</vt:i4>
      </vt:variant>
      <vt:variant>
        <vt:i4>5</vt:i4>
      </vt:variant>
      <vt:variant>
        <vt:lpwstr>http://www.mainelegislature.org/legis/statutes/1/title1sec401.html</vt:lpwstr>
      </vt:variant>
      <vt:variant>
        <vt:lpwstr/>
      </vt:variant>
      <vt:variant>
        <vt:i4>1114202</vt:i4>
      </vt:variant>
      <vt:variant>
        <vt:i4>3</vt:i4>
      </vt:variant>
      <vt:variant>
        <vt:i4>0</vt:i4>
      </vt:variant>
      <vt:variant>
        <vt:i4>5</vt:i4>
      </vt:variant>
      <vt:variant>
        <vt:lpwstr>http://www.maine.gov/dhhs/rfp/index.shtml</vt:lpwstr>
      </vt:variant>
      <vt:variant>
        <vt:lpwstr/>
      </vt:variant>
      <vt:variant>
        <vt:i4>2621457</vt:i4>
      </vt:variant>
      <vt:variant>
        <vt:i4>0</vt:i4>
      </vt:variant>
      <vt:variant>
        <vt:i4>0</vt:i4>
      </vt:variant>
      <vt:variant>
        <vt:i4>5</vt:i4>
      </vt:variant>
      <vt:variant>
        <vt:lpwstr>http://www.maine.gov/purchases/info/forms/BP54_IT.docx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5</cp:revision>
  <cp:lastPrinted>2016-02-03T20:27:00Z</cp:lastPrinted>
  <dcterms:created xsi:type="dcterms:W3CDTF">2024-03-08T20:10:00Z</dcterms:created>
  <dcterms:modified xsi:type="dcterms:W3CDTF">2024-03-08T20:44:00Z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