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78FEA" w14:textId="77777777" w:rsidR="00E25FC1" w:rsidRPr="00C118CB" w:rsidRDefault="00E25FC1" w:rsidP="00E25FC1">
      <w:pPr>
        <w:keepNext/>
        <w:widowControl w:val="0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260"/>
          <w:tab w:val="left" w:pos="2880"/>
          <w:tab w:val="left" w:pos="360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center"/>
        <w:outlineLvl w:val="1"/>
        <w:rPr>
          <w:rFonts w:ascii="Arial" w:eastAsia="Times New Roman" w:hAnsi="Arial" w:cs="Arial"/>
          <w:b/>
          <w:snapToGrid w:val="0"/>
          <w:color w:val="000000"/>
          <w:sz w:val="24"/>
          <w:szCs w:val="24"/>
        </w:rPr>
      </w:pPr>
      <w:r w:rsidRPr="00C118CB">
        <w:rPr>
          <w:rFonts w:ascii="Arial" w:eastAsia="Times New Roman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E46ED98" wp14:editId="7215B975">
            <wp:simplePos x="0" y="0"/>
            <wp:positionH relativeFrom="column">
              <wp:posOffset>44450</wp:posOffset>
            </wp:positionH>
            <wp:positionV relativeFrom="paragraph">
              <wp:posOffset>-232410</wp:posOffset>
            </wp:positionV>
            <wp:extent cx="622935" cy="622935"/>
            <wp:effectExtent l="0" t="0" r="5715" b="5715"/>
            <wp:wrapNone/>
            <wp:docPr id="4" name="Picture 4" descr="seal_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al_m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</w:rPr>
        <w:t>STATE OF MAINE REQUEST FOR PROPOSALS</w:t>
      </w:r>
    </w:p>
    <w:p w14:paraId="1DE8F9B9" w14:textId="5537D6A7" w:rsidR="00E25FC1" w:rsidRPr="00C118CB" w:rsidRDefault="00E25FC1" w:rsidP="00E25FC1">
      <w:pPr>
        <w:jc w:val="center"/>
        <w:rPr>
          <w:rFonts w:ascii="Arial" w:eastAsia="Times New Roman" w:hAnsi="Arial" w:cs="Arial"/>
          <w:b/>
          <w:snapToGrid w:val="0"/>
          <w:color w:val="FF0000"/>
          <w:sz w:val="24"/>
          <w:szCs w:val="24"/>
          <w:u w:val="single"/>
        </w:rPr>
      </w:pPr>
      <w:r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>RF</w:t>
      </w:r>
      <w:r w:rsidR="000A27ED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>A</w:t>
      </w:r>
      <w:r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 xml:space="preserve"> AMENDMENT</w:t>
      </w:r>
      <w:r w:rsidR="008A3C2E"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 xml:space="preserve"> #</w:t>
      </w:r>
      <w:r w:rsidR="008A3C2E" w:rsidRPr="00347460">
        <w:rPr>
          <w:rFonts w:ascii="Arial" w:eastAsia="Times New Roman" w:hAnsi="Arial" w:cs="Arial"/>
          <w:b/>
          <w:snapToGrid w:val="0"/>
          <w:sz w:val="24"/>
          <w:szCs w:val="24"/>
          <w:u w:val="single"/>
        </w:rPr>
        <w:t xml:space="preserve"> </w:t>
      </w:r>
      <w:r w:rsidR="00347460" w:rsidRPr="00347460">
        <w:rPr>
          <w:rFonts w:ascii="Arial" w:eastAsia="Times New Roman" w:hAnsi="Arial" w:cs="Arial"/>
          <w:b/>
          <w:snapToGrid w:val="0"/>
          <w:sz w:val="24"/>
          <w:szCs w:val="24"/>
          <w:u w:val="single"/>
        </w:rPr>
        <w:t>1</w:t>
      </w:r>
    </w:p>
    <w:p w14:paraId="0DC0EF66" w14:textId="77777777" w:rsidR="00E25FC1" w:rsidRPr="00C118CB" w:rsidRDefault="00E25FC1" w:rsidP="00E25FC1">
      <w:pPr>
        <w:jc w:val="center"/>
        <w:rPr>
          <w:rFonts w:ascii="Arial" w:hAnsi="Arial" w:cs="Arial"/>
        </w:rPr>
      </w:pPr>
    </w:p>
    <w:tbl>
      <w:tblPr>
        <w:tblStyle w:val="TableGrid"/>
        <w:tblW w:w="10170" w:type="dxa"/>
        <w:tblInd w:w="-162" w:type="dxa"/>
        <w:tblLook w:val="04A0" w:firstRow="1" w:lastRow="0" w:firstColumn="1" w:lastColumn="0" w:noHBand="0" w:noVBand="1"/>
      </w:tblPr>
      <w:tblGrid>
        <w:gridCol w:w="3600"/>
        <w:gridCol w:w="6570"/>
      </w:tblGrid>
      <w:tr w:rsidR="00B02C35" w:rsidRPr="00C118CB" w14:paraId="5E0CB11F" w14:textId="77777777" w:rsidTr="00005309">
        <w:tc>
          <w:tcPr>
            <w:tcW w:w="3600" w:type="dxa"/>
          </w:tcPr>
          <w:p w14:paraId="3DACD094" w14:textId="647041F4" w:rsidR="00B02C35" w:rsidRPr="00C118CB" w:rsidRDefault="00B02C35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RF</w:t>
            </w:r>
            <w:r w:rsidR="000A27ED">
              <w:rPr>
                <w:rFonts w:ascii="Arial" w:hAnsi="Arial" w:cs="Arial"/>
                <w:b/>
                <w:color w:val="000000"/>
                <w:sz w:val="24"/>
                <w:szCs w:val="24"/>
              </w:rPr>
              <w:t>A</w:t>
            </w: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NUMBER AND TITLE:</w:t>
            </w:r>
          </w:p>
        </w:tc>
        <w:tc>
          <w:tcPr>
            <w:tcW w:w="6570" w:type="dxa"/>
            <w:vAlign w:val="center"/>
          </w:tcPr>
          <w:p w14:paraId="29CAA445" w14:textId="6E7BC1BC" w:rsidR="00B02C35" w:rsidRPr="00C118CB" w:rsidRDefault="00347460" w:rsidP="00B02C3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47460">
              <w:rPr>
                <w:rFonts w:ascii="Arial" w:hAnsi="Arial" w:cs="Arial"/>
                <w:sz w:val="24"/>
                <w:szCs w:val="24"/>
              </w:rPr>
              <w:t>RFA# 202312243, First 10 Community School Pilot</w:t>
            </w:r>
          </w:p>
        </w:tc>
      </w:tr>
      <w:tr w:rsidR="00B531C0" w:rsidRPr="00C118CB" w14:paraId="3A667632" w14:textId="77777777" w:rsidTr="00874F76">
        <w:tc>
          <w:tcPr>
            <w:tcW w:w="3600" w:type="dxa"/>
          </w:tcPr>
          <w:p w14:paraId="47622DD5" w14:textId="1232EEB4" w:rsidR="00B531C0" w:rsidRPr="00C118CB" w:rsidRDefault="00B531C0" w:rsidP="00B531C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RF</w:t>
            </w:r>
            <w:r w:rsidR="000A27ED">
              <w:rPr>
                <w:rFonts w:ascii="Arial" w:hAnsi="Arial" w:cs="Arial"/>
                <w:b/>
                <w:color w:val="000000"/>
                <w:sz w:val="24"/>
                <w:szCs w:val="24"/>
              </w:rPr>
              <w:t>A</w:t>
            </w: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ISSUED BY:</w:t>
            </w:r>
          </w:p>
        </w:tc>
        <w:tc>
          <w:tcPr>
            <w:tcW w:w="6570" w:type="dxa"/>
            <w:vAlign w:val="center"/>
          </w:tcPr>
          <w:p w14:paraId="1C852198" w14:textId="3561BF52" w:rsidR="00B531C0" w:rsidRPr="00347460" w:rsidRDefault="00347460" w:rsidP="00B531C0">
            <w:pPr>
              <w:rPr>
                <w:rFonts w:ascii="Arial" w:hAnsi="Arial" w:cs="Arial"/>
                <w:sz w:val="24"/>
                <w:szCs w:val="24"/>
              </w:rPr>
            </w:pPr>
            <w:r w:rsidRPr="00347460">
              <w:rPr>
                <w:rFonts w:ascii="Arial" w:hAnsi="Arial" w:cs="Arial"/>
                <w:sz w:val="24"/>
                <w:szCs w:val="24"/>
              </w:rPr>
              <w:t>Department of Education</w:t>
            </w:r>
          </w:p>
        </w:tc>
      </w:tr>
      <w:tr w:rsidR="00B02C35" w:rsidRPr="00C118CB" w14:paraId="6AC79E99" w14:textId="77777777" w:rsidTr="00990843">
        <w:tc>
          <w:tcPr>
            <w:tcW w:w="3600" w:type="dxa"/>
          </w:tcPr>
          <w:p w14:paraId="27F3EC19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AMENDMENT DATE:</w:t>
            </w:r>
          </w:p>
        </w:tc>
        <w:tc>
          <w:tcPr>
            <w:tcW w:w="6570" w:type="dxa"/>
          </w:tcPr>
          <w:p w14:paraId="53B53BE5" w14:textId="10C742E6" w:rsidR="00B02C35" w:rsidRPr="00347460" w:rsidRDefault="00347460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347460">
              <w:rPr>
                <w:rFonts w:ascii="Arial" w:hAnsi="Arial" w:cs="Arial"/>
                <w:sz w:val="24"/>
                <w:szCs w:val="24"/>
              </w:rPr>
              <w:t>January 23, 2024</w:t>
            </w:r>
          </w:p>
        </w:tc>
      </w:tr>
      <w:tr w:rsidR="00B02C35" w:rsidRPr="00C118CB" w14:paraId="073513B1" w14:textId="77777777" w:rsidTr="00990843">
        <w:tc>
          <w:tcPr>
            <w:tcW w:w="3600" w:type="dxa"/>
          </w:tcPr>
          <w:p w14:paraId="23DC02A1" w14:textId="784CFD8A" w:rsidR="00B02C35" w:rsidRPr="00C118CB" w:rsidRDefault="000A27ED" w:rsidP="00B02C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APPLICATION</w:t>
            </w:r>
            <w:r w:rsidR="00B02C35"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DUE DATE:</w:t>
            </w:r>
          </w:p>
        </w:tc>
        <w:tc>
          <w:tcPr>
            <w:tcW w:w="6570" w:type="dxa"/>
          </w:tcPr>
          <w:p w14:paraId="4A5DAFFB" w14:textId="3249191B" w:rsidR="00B02C35" w:rsidRPr="00347460" w:rsidRDefault="00347460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347460">
              <w:rPr>
                <w:rFonts w:ascii="Arial" w:hAnsi="Arial" w:cs="Arial"/>
                <w:sz w:val="24"/>
                <w:szCs w:val="24"/>
              </w:rPr>
              <w:t>February 1, 2024</w:t>
            </w:r>
            <w:r w:rsidR="000A27ED">
              <w:rPr>
                <w:rFonts w:ascii="Arial" w:hAnsi="Arial" w:cs="Arial"/>
                <w:sz w:val="24"/>
                <w:szCs w:val="24"/>
              </w:rPr>
              <w:t>, no later than 11:59 p.m. local time</w:t>
            </w:r>
          </w:p>
        </w:tc>
      </w:tr>
      <w:tr w:rsidR="00B02C35" w:rsidRPr="00C118CB" w14:paraId="0B7EB2CF" w14:textId="77777777" w:rsidTr="000A27ED">
        <w:trPr>
          <w:trHeight w:val="260"/>
        </w:trPr>
        <w:tc>
          <w:tcPr>
            <w:tcW w:w="3600" w:type="dxa"/>
          </w:tcPr>
          <w:p w14:paraId="04766E33" w14:textId="28D9253E" w:rsidR="00B02C35" w:rsidRPr="00C118CB" w:rsidRDefault="000A27ED" w:rsidP="00B02C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APPLICATIONS</w:t>
            </w:r>
            <w:r w:rsidR="00B02C35"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DUE TO:</w:t>
            </w:r>
          </w:p>
        </w:tc>
        <w:tc>
          <w:tcPr>
            <w:tcW w:w="6570" w:type="dxa"/>
            <w:vAlign w:val="center"/>
          </w:tcPr>
          <w:p w14:paraId="33C0EE32" w14:textId="565940C8" w:rsidR="00B02C35" w:rsidRPr="00C118CB" w:rsidRDefault="00000000" w:rsidP="00B02C35">
            <w:pPr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 w:rsidR="00B531C0" w:rsidRPr="00B51518">
                <w:rPr>
                  <w:rStyle w:val="Hyperlink"/>
                  <w:rFonts w:ascii="Arial" w:hAnsi="Arial" w:cs="Arial"/>
                  <w:sz w:val="24"/>
                  <w:szCs w:val="24"/>
                </w:rPr>
                <w:t>Proposals@maine.gov</w:t>
              </w:r>
            </w:hyperlink>
          </w:p>
        </w:tc>
      </w:tr>
      <w:tr w:rsidR="00B02C35" w:rsidRPr="00C118CB" w14:paraId="57843C41" w14:textId="77777777" w:rsidTr="00990843">
        <w:tc>
          <w:tcPr>
            <w:tcW w:w="10170" w:type="dxa"/>
            <w:gridSpan w:val="2"/>
          </w:tcPr>
          <w:p w14:paraId="169E5CFC" w14:textId="77777777" w:rsidR="00B02C35" w:rsidRPr="00C118CB" w:rsidRDefault="00B02C35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461E259" w14:textId="4D1A1821" w:rsidR="00B02C35" w:rsidRDefault="00B02C35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sz w:val="24"/>
                <w:szCs w:val="24"/>
              </w:rPr>
              <w:t>DESCRIPTION OF CHANGES IN RFP (if any):</w:t>
            </w:r>
          </w:p>
          <w:p w14:paraId="7D1C8B2B" w14:textId="4B13E103" w:rsidR="00347460" w:rsidRDefault="00347460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A4B8191" w14:textId="45958F8A" w:rsidR="00B02C35" w:rsidRPr="00C118CB" w:rsidRDefault="000A27ED" w:rsidP="00B02C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link to the Department of Education’s Free and Reduced School Lunch Report, as found on page 8 of the RFA under the “Level of Economic Disadvantage” paragraph, is corrected.</w:t>
            </w:r>
          </w:p>
          <w:p w14:paraId="3DB688E5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1EB966" w14:textId="2F087D5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BB464A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C35" w:rsidRPr="00C118CB" w14:paraId="4DBD4680" w14:textId="77777777" w:rsidTr="00990843">
        <w:tc>
          <w:tcPr>
            <w:tcW w:w="10170" w:type="dxa"/>
            <w:gridSpan w:val="2"/>
          </w:tcPr>
          <w:p w14:paraId="07086C5F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9323B6C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sz w:val="24"/>
                <w:szCs w:val="24"/>
              </w:rPr>
              <w:t>REVISED LANGUAGE IN RFP (if any):</w:t>
            </w:r>
          </w:p>
          <w:p w14:paraId="471E7FF1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2A3D7CD" w14:textId="3A255E7C" w:rsidR="000A27ED" w:rsidRDefault="000A27ED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The following section, as found on page 8 of the RFA, is corrected to read: </w:t>
            </w:r>
          </w:p>
          <w:p w14:paraId="46A696C2" w14:textId="77777777" w:rsidR="000A27ED" w:rsidRDefault="000A27ED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E6210B1" w14:textId="64D50879" w:rsidR="00B02C35" w:rsidRPr="000A27ED" w:rsidRDefault="000A27ED" w:rsidP="000A27ED">
            <w:pPr>
              <w:pStyle w:val="ListParagraph"/>
              <w:ind w:left="108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581612A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Level of Economic Disadvantage: </w:t>
            </w:r>
            <w:r w:rsidRPr="00826A61">
              <w:rPr>
                <w:rFonts w:ascii="Arial" w:hAnsi="Arial" w:cs="Arial"/>
                <w:sz w:val="24"/>
                <w:szCs w:val="24"/>
              </w:rPr>
              <w:t xml:space="preserve">Competitive priority points will be awarded to proposals for schools with high numbers of economically disadvantaged students as indicated by the Department’s Free and Reduced School Lunch Report – </w:t>
            </w:r>
            <w:hyperlink r:id="rId11" w:history="1">
              <w:r w:rsidRPr="00347460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https://www.maine.gov/doe/sites/ma</w:t>
              </w:r>
              <w:r w:rsidRPr="00347460">
                <w:rPr>
                  <w:rStyle w:val="Hyperlink"/>
                  <w:rFonts w:ascii="Arial" w:hAnsi="Arial" w:cs="Arial"/>
                  <w:sz w:val="24"/>
                  <w:szCs w:val="24"/>
                </w:rPr>
                <w:t>i</w:t>
              </w:r>
              <w:r w:rsidRPr="00347460">
                <w:rPr>
                  <w:rStyle w:val="Hyperlink"/>
                  <w:rFonts w:ascii="Arial" w:hAnsi="Arial" w:cs="Arial"/>
                  <w:sz w:val="24"/>
                  <w:szCs w:val="24"/>
                </w:rPr>
                <w:t>ne.gov.doe/files/inline-files/ED534byDistrict_0.pdf</w:t>
              </w:r>
            </w:hyperlink>
            <w:r>
              <w:t> </w:t>
            </w:r>
          </w:p>
          <w:p w14:paraId="44F38836" w14:textId="30A52427" w:rsidR="00B02C35" w:rsidRPr="00C118CB" w:rsidRDefault="00B02C35" w:rsidP="000A27ED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C35" w:rsidRPr="00C118CB" w14:paraId="1B1391DD" w14:textId="77777777" w:rsidTr="00990843">
        <w:tc>
          <w:tcPr>
            <w:tcW w:w="10170" w:type="dxa"/>
            <w:gridSpan w:val="2"/>
          </w:tcPr>
          <w:p w14:paraId="71466FE4" w14:textId="77777777" w:rsidR="00B02C35" w:rsidRPr="00C118CB" w:rsidRDefault="00B02C35" w:rsidP="00B02C3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363F8466" w14:textId="34FB1A3E" w:rsidR="00B02C35" w:rsidRPr="00C118CB" w:rsidRDefault="00B02C35" w:rsidP="00B02C3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All other provisions and clauses of the RF</w:t>
            </w:r>
            <w:r w:rsidR="00A102EC">
              <w:rPr>
                <w:rFonts w:ascii="Arial" w:hAnsi="Arial" w:cs="Arial"/>
                <w:b/>
                <w:color w:val="000000"/>
                <w:sz w:val="24"/>
                <w:szCs w:val="24"/>
              </w:rPr>
              <w:t>A</w:t>
            </w: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remain unchanged.</w:t>
            </w:r>
          </w:p>
          <w:p w14:paraId="3DC71F96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8CF92FE" w14:textId="77777777" w:rsidR="00E25FC1" w:rsidRPr="00C118CB" w:rsidRDefault="00E25FC1">
      <w:pPr>
        <w:rPr>
          <w:rFonts w:ascii="Arial" w:hAnsi="Arial" w:cs="Arial"/>
        </w:rPr>
      </w:pPr>
    </w:p>
    <w:p w14:paraId="677E49F9" w14:textId="77777777" w:rsidR="00C118CB" w:rsidRPr="00C118CB" w:rsidRDefault="00C118CB">
      <w:pPr>
        <w:rPr>
          <w:rFonts w:ascii="Arial" w:hAnsi="Arial" w:cs="Arial"/>
        </w:rPr>
      </w:pPr>
    </w:p>
    <w:sectPr w:rsidR="00C118CB" w:rsidRPr="00C118CB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005B8" w14:textId="77777777" w:rsidR="00681960" w:rsidRDefault="00681960" w:rsidP="009A0B7F">
      <w:pPr>
        <w:spacing w:after="0" w:line="240" w:lineRule="auto"/>
      </w:pPr>
      <w:r>
        <w:separator/>
      </w:r>
    </w:p>
  </w:endnote>
  <w:endnote w:type="continuationSeparator" w:id="0">
    <w:p w14:paraId="3196907F" w14:textId="77777777" w:rsidR="00681960" w:rsidRDefault="00681960" w:rsidP="009A0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36FD0" w14:textId="48EBB2C0" w:rsidR="009A0B7F" w:rsidRPr="00DA2A5D" w:rsidRDefault="00B02C35">
    <w:pPr>
      <w:pStyle w:val="Footer"/>
      <w:rPr>
        <w:rFonts w:ascii="Arial" w:hAnsi="Arial" w:cs="Arial"/>
      </w:rPr>
    </w:pPr>
    <w:r w:rsidRPr="00DA2A5D">
      <w:rPr>
        <w:rFonts w:ascii="Arial" w:hAnsi="Arial" w:cs="Arial"/>
      </w:rPr>
      <w:t xml:space="preserve">Rev. </w:t>
    </w:r>
    <w:r w:rsidR="00DA2A5D">
      <w:rPr>
        <w:rFonts w:ascii="Arial" w:hAnsi="Arial" w:cs="Arial"/>
      </w:rPr>
      <w:t>7/15/2019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1FFE4" w14:textId="77777777" w:rsidR="00681960" w:rsidRDefault="00681960" w:rsidP="009A0B7F">
      <w:pPr>
        <w:spacing w:after="0" w:line="240" w:lineRule="auto"/>
      </w:pPr>
      <w:r>
        <w:separator/>
      </w:r>
    </w:p>
  </w:footnote>
  <w:footnote w:type="continuationSeparator" w:id="0">
    <w:p w14:paraId="3220EB14" w14:textId="77777777" w:rsidR="00681960" w:rsidRDefault="00681960" w:rsidP="009A0B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FC1"/>
    <w:rsid w:val="000A27ED"/>
    <w:rsid w:val="00132246"/>
    <w:rsid w:val="00284492"/>
    <w:rsid w:val="00347460"/>
    <w:rsid w:val="003A0ED9"/>
    <w:rsid w:val="003C664A"/>
    <w:rsid w:val="004F30B3"/>
    <w:rsid w:val="00521F49"/>
    <w:rsid w:val="00681960"/>
    <w:rsid w:val="006C43A3"/>
    <w:rsid w:val="007351DF"/>
    <w:rsid w:val="0081650E"/>
    <w:rsid w:val="0088109F"/>
    <w:rsid w:val="008A3C2E"/>
    <w:rsid w:val="008C3A77"/>
    <w:rsid w:val="008D17F1"/>
    <w:rsid w:val="00990843"/>
    <w:rsid w:val="009A0B7F"/>
    <w:rsid w:val="00A102EC"/>
    <w:rsid w:val="00B02C35"/>
    <w:rsid w:val="00B531C0"/>
    <w:rsid w:val="00C118CB"/>
    <w:rsid w:val="00D60B3F"/>
    <w:rsid w:val="00D75239"/>
    <w:rsid w:val="00DA2A5D"/>
    <w:rsid w:val="00DE5EC6"/>
    <w:rsid w:val="00E1042E"/>
    <w:rsid w:val="00E25FC1"/>
    <w:rsid w:val="00EC4A98"/>
    <w:rsid w:val="00FC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01882"/>
  <w15:docId w15:val="{891F0743-5AE9-4D5C-92D7-C501E64E4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5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E25F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E25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25FC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5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FC1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8C3A7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A0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B7F"/>
  </w:style>
  <w:style w:type="paragraph" w:styleId="Footer">
    <w:name w:val="footer"/>
    <w:basedOn w:val="Normal"/>
    <w:link w:val="FooterChar"/>
    <w:uiPriority w:val="99"/>
    <w:unhideWhenUsed/>
    <w:rsid w:val="009A0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B7F"/>
  </w:style>
  <w:style w:type="character" w:styleId="Hyperlink">
    <w:name w:val="Hyperlink"/>
    <w:uiPriority w:val="99"/>
    <w:rsid w:val="00B531C0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0A27ED"/>
    <w:pPr>
      <w:spacing w:after="160" w:line="259" w:lineRule="auto"/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0A27ED"/>
  </w:style>
  <w:style w:type="character" w:styleId="FollowedHyperlink">
    <w:name w:val="FollowedHyperlink"/>
    <w:basedOn w:val="DefaultParagraphFont"/>
    <w:uiPriority w:val="99"/>
    <w:semiHidden/>
    <w:unhideWhenUsed/>
    <w:rsid w:val="000A27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9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gcc02.safelinks.protection.outlook.com/?url=https%3A%2F%2Fwww.maine.gov%2Fdoe%2Fsites%2Fmaine.gov.doe%2Ffiles%2Finline-files%2FED534byDistrict_0.pdf&amp;data=05%7C02%7CLeeann.Larsen%40maine.gov%7C54b9c0df20484bdc0a9e08dc1c0f7bb7%7C413fa8ab207d4b629bcdea1a8f2f864e%7C0%7C0%7C638416100034461888%7CUnknown%7CTWFpbGZsb3d8eyJWIjoiMC4wLjAwMDAiLCJQIjoiV2luMzIiLCJBTiI6Ik1haWwiLCJXVCI6Mn0%3D%7C3000%7C%7C%7C&amp;sdata=5sHtd2YjVKt47bOl2Zx%2FcEHxayC1VAfd63SOd1C7Ay8%3D&amp;reserved=0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Proposals@maine.gov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de8388-7aee-41a0-8fb6-a645ed4fca16">
      <Terms xmlns="http://schemas.microsoft.com/office/infopath/2007/PartnerControls"/>
    </lcf76f155ced4ddcb4097134ff3c332f>
    <TaxCatchAll xmlns="c7067620-3c93-4237-9659-10f06bb4724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E59E0E2F995A44925DFC19069B1936" ma:contentTypeVersion="12" ma:contentTypeDescription="Create a new document." ma:contentTypeScope="" ma:versionID="27324a42ab54bdb3bebaa196d1301d8e">
  <xsd:schema xmlns:xsd="http://www.w3.org/2001/XMLSchema" xmlns:xs="http://www.w3.org/2001/XMLSchema" xmlns:p="http://schemas.microsoft.com/office/2006/metadata/properties" xmlns:ns2="41de8388-7aee-41a0-8fb6-a645ed4fca16" xmlns:ns3="c7067620-3c93-4237-9659-10f06bb47240" targetNamespace="http://schemas.microsoft.com/office/2006/metadata/properties" ma:root="true" ma:fieldsID="94663cc218a6b65469daf45c698d4a93" ns2:_="" ns3:_="">
    <xsd:import namespace="41de8388-7aee-41a0-8fb6-a645ed4fca16"/>
    <xsd:import namespace="c7067620-3c93-4237-9659-10f06bb472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e8388-7aee-41a0-8fb6-a645ed4fca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e407dca-7e10-41d8-9780-494ed3966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067620-3c93-4237-9659-10f06bb4724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a4f55a-b471-450d-98a6-29ebed57a244}" ma:internalName="TaxCatchAll" ma:showField="CatchAllData" ma:web="c7067620-3c93-4237-9659-10f06bb472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186AC5-FA73-4FA0-8CBE-131844129220}">
  <ds:schemaRefs>
    <ds:schemaRef ds:uri="http://schemas.microsoft.com/office/2006/metadata/properties"/>
    <ds:schemaRef ds:uri="http://schemas.microsoft.com/office/infopath/2007/PartnerControls"/>
    <ds:schemaRef ds:uri="41de8388-7aee-41a0-8fb6-a645ed4fca16"/>
    <ds:schemaRef ds:uri="c7067620-3c93-4237-9659-10f06bb47240"/>
  </ds:schemaRefs>
</ds:datastoreItem>
</file>

<file path=customXml/itemProps2.xml><?xml version="1.0" encoding="utf-8"?>
<ds:datastoreItem xmlns:ds="http://schemas.openxmlformats.org/officeDocument/2006/customXml" ds:itemID="{F6EC21BB-F758-4A6F-BBE5-001D42F812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CCF1B7-2875-4E22-9750-8D12E5A4A4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de8388-7aee-41a0-8fb6-a645ed4fca16"/>
    <ds:schemaRef ds:uri="c7067620-3c93-4237-9659-10f06bb472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Baron, Denice M</dc:creator>
  <cp:lastModifiedBy>Kendall, Lindsey</cp:lastModifiedBy>
  <cp:revision>3</cp:revision>
  <dcterms:created xsi:type="dcterms:W3CDTF">2024-01-23T17:55:00Z</dcterms:created>
  <dcterms:modified xsi:type="dcterms:W3CDTF">2024-01-23T17:55:00Z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0x01010044E59E0E2F995A44925DFC19069B1936</vt:lpwstr>
  </property>
</Properties>
</file>